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F44D" w14:textId="77777777" w:rsidR="00312F17" w:rsidRPr="009826C8" w:rsidRDefault="00312F17" w:rsidP="009826C8">
      <w:pPr>
        <w:jc w:val="center"/>
        <w:rPr>
          <w:rFonts w:ascii="Verdana" w:hAnsi="Verdana"/>
        </w:rPr>
      </w:pPr>
      <w:r w:rsidRPr="009826C8">
        <w:rPr>
          <w:rFonts w:ascii="Verdana" w:hAnsi="Verdana"/>
          <w:noProof/>
          <w:lang w:eastAsia="lt-LT"/>
        </w:rPr>
        <w:drawing>
          <wp:inline distT="0" distB="0" distL="0" distR="0" wp14:anchorId="6D5CC204" wp14:editId="1A8BF5B0">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ECF0A5D" w14:textId="77777777" w:rsidR="00312F17" w:rsidRPr="009826C8" w:rsidRDefault="00312F17" w:rsidP="009826C8">
      <w:pPr>
        <w:jc w:val="center"/>
        <w:rPr>
          <w:rFonts w:ascii="Verdana" w:hAnsi="Verdana"/>
        </w:rPr>
      </w:pPr>
      <w:r w:rsidRPr="009826C8">
        <w:rPr>
          <w:rFonts w:ascii="Verdana" w:hAnsi="Verdana"/>
          <w:b/>
          <w:caps/>
        </w:rPr>
        <w:t>MARIJAMPOLĖS SAVIVALDYBĖS ADMINISTRACIJA</w:t>
      </w:r>
    </w:p>
    <w:p w14:paraId="07CD4F4E" w14:textId="77777777" w:rsidR="00312F17" w:rsidRPr="009826C8" w:rsidRDefault="00312F17" w:rsidP="009826C8">
      <w:pPr>
        <w:tabs>
          <w:tab w:val="right" w:leader="underscore" w:pos="8640"/>
        </w:tabs>
        <w:ind w:left="5529" w:hanging="5529"/>
        <w:jc w:val="center"/>
        <w:rPr>
          <w:rFonts w:ascii="Verdana" w:hAnsi="Verdana"/>
        </w:rPr>
      </w:pPr>
    </w:p>
    <w:p w14:paraId="6A681BAE" w14:textId="77777777" w:rsidR="00312F17" w:rsidRPr="009826C8" w:rsidRDefault="00312F17" w:rsidP="009826C8">
      <w:pPr>
        <w:tabs>
          <w:tab w:val="left" w:pos="4395"/>
          <w:tab w:val="right" w:leader="underscore" w:pos="8640"/>
        </w:tabs>
        <w:ind w:left="3544"/>
        <w:rPr>
          <w:rFonts w:ascii="Verdana" w:hAnsi="Verdana"/>
        </w:rPr>
      </w:pPr>
      <w:r w:rsidRPr="009826C8">
        <w:rPr>
          <w:rFonts w:ascii="Verdana" w:hAnsi="Verdana"/>
        </w:rPr>
        <w:t>PATVIRTINTA:</w:t>
      </w:r>
    </w:p>
    <w:p w14:paraId="36FAD2D4" w14:textId="77777777" w:rsidR="00312F17" w:rsidRPr="009826C8" w:rsidRDefault="00312F17" w:rsidP="009826C8">
      <w:pPr>
        <w:tabs>
          <w:tab w:val="left" w:pos="4536"/>
          <w:tab w:val="right" w:leader="underscore" w:pos="8640"/>
        </w:tabs>
        <w:ind w:left="3544"/>
        <w:rPr>
          <w:rFonts w:ascii="Verdana" w:hAnsi="Verdana"/>
        </w:rPr>
      </w:pPr>
      <w:r w:rsidRPr="009826C8">
        <w:rPr>
          <w:rFonts w:ascii="Verdana" w:hAnsi="Verdana"/>
        </w:rPr>
        <w:t>Marijampolės savivaldybės administracijos</w:t>
      </w:r>
    </w:p>
    <w:p w14:paraId="4F76E914" w14:textId="77777777" w:rsidR="00312F17" w:rsidRPr="009826C8" w:rsidRDefault="00312F17" w:rsidP="009826C8">
      <w:pPr>
        <w:tabs>
          <w:tab w:val="left" w:pos="4536"/>
          <w:tab w:val="right" w:leader="underscore" w:pos="8640"/>
        </w:tabs>
        <w:ind w:left="3544"/>
        <w:rPr>
          <w:rFonts w:ascii="Verdana" w:hAnsi="Verdana"/>
        </w:rPr>
      </w:pPr>
      <w:r w:rsidRPr="009826C8">
        <w:rPr>
          <w:rFonts w:ascii="Verdana" w:hAnsi="Verdana"/>
        </w:rPr>
        <w:t>Viešųjų pirkimų nuolatinės komisijos</w:t>
      </w:r>
    </w:p>
    <w:p w14:paraId="1FD88AD8" w14:textId="300E0FF2" w:rsidR="00312F17" w:rsidRPr="009826C8" w:rsidRDefault="00312F17" w:rsidP="009826C8">
      <w:pPr>
        <w:tabs>
          <w:tab w:val="left" w:pos="4536"/>
          <w:tab w:val="right" w:leader="underscore" w:pos="8640"/>
        </w:tabs>
        <w:ind w:left="3544"/>
        <w:rPr>
          <w:rFonts w:ascii="Verdana" w:hAnsi="Verdana"/>
          <w:spacing w:val="-2"/>
        </w:rPr>
      </w:pPr>
      <w:r w:rsidRPr="009826C8">
        <w:rPr>
          <w:rFonts w:ascii="Verdana" w:hAnsi="Verdana"/>
          <w:spacing w:val="-2"/>
        </w:rPr>
        <w:t>202</w:t>
      </w:r>
      <w:r w:rsidR="007A18D5" w:rsidRPr="009826C8">
        <w:rPr>
          <w:rFonts w:ascii="Verdana" w:hAnsi="Verdana"/>
          <w:spacing w:val="-2"/>
        </w:rPr>
        <w:t>5</w:t>
      </w:r>
      <w:r w:rsidRPr="009826C8">
        <w:rPr>
          <w:rFonts w:ascii="Verdana" w:hAnsi="Verdana"/>
          <w:spacing w:val="-2"/>
        </w:rPr>
        <w:t xml:space="preserve"> m. </w:t>
      </w:r>
      <w:r w:rsidR="00677B33">
        <w:rPr>
          <w:rFonts w:ascii="Verdana" w:hAnsi="Verdana"/>
          <w:spacing w:val="-2"/>
        </w:rPr>
        <w:t xml:space="preserve">gegužės </w:t>
      </w:r>
      <w:r w:rsidR="001771DA">
        <w:rPr>
          <w:rFonts w:ascii="Verdana" w:hAnsi="Verdana"/>
          <w:spacing w:val="-2"/>
        </w:rPr>
        <w:t xml:space="preserve">19 </w:t>
      </w:r>
      <w:r w:rsidRPr="009826C8">
        <w:rPr>
          <w:rFonts w:ascii="Verdana" w:hAnsi="Verdana"/>
          <w:spacing w:val="-2"/>
        </w:rPr>
        <w:t xml:space="preserve">d. posėdžio protokolu </w:t>
      </w:r>
      <w:r w:rsidR="001771DA">
        <w:rPr>
          <w:rFonts w:ascii="Verdana" w:hAnsi="Verdana"/>
          <w:spacing w:val="-2"/>
        </w:rPr>
        <w:br/>
      </w:r>
      <w:r w:rsidRPr="009826C8">
        <w:rPr>
          <w:rFonts w:ascii="Verdana" w:hAnsi="Verdana"/>
          <w:spacing w:val="-2"/>
        </w:rPr>
        <w:t>Nr.</w:t>
      </w:r>
      <w:r w:rsidR="00E26FE8" w:rsidRPr="009826C8">
        <w:rPr>
          <w:rFonts w:ascii="Verdana" w:hAnsi="Verdana"/>
          <w:spacing w:val="-2"/>
        </w:rPr>
        <w:t xml:space="preserve"> K-</w:t>
      </w:r>
      <w:r w:rsidR="001771DA">
        <w:rPr>
          <w:rFonts w:ascii="Verdana" w:hAnsi="Verdana"/>
          <w:spacing w:val="-2"/>
        </w:rPr>
        <w:t>282</w:t>
      </w:r>
    </w:p>
    <w:p w14:paraId="51534D7F" w14:textId="77777777" w:rsidR="00312F17" w:rsidRPr="009826C8" w:rsidRDefault="00312F17" w:rsidP="009826C8">
      <w:pPr>
        <w:pStyle w:val="1Skyrius"/>
        <w:rPr>
          <w:rFonts w:ascii="Verdana" w:hAnsi="Verdana"/>
          <w:color w:val="000000"/>
          <w:lang w:val="lt-LT"/>
        </w:rPr>
      </w:pPr>
    </w:p>
    <w:p w14:paraId="03D0D07D" w14:textId="4D6B05B9" w:rsidR="00312F17" w:rsidRPr="009826C8" w:rsidRDefault="007E19A9" w:rsidP="009826C8">
      <w:pPr>
        <w:jc w:val="center"/>
        <w:rPr>
          <w:rFonts w:ascii="Verdana" w:eastAsia="Times New Roman" w:hAnsi="Verdana"/>
          <w:b/>
          <w:bCs/>
          <w:caps/>
          <w:color w:val="000000"/>
          <w:spacing w:val="4"/>
        </w:rPr>
      </w:pPr>
      <w:r w:rsidRPr="009826C8">
        <w:rPr>
          <w:rFonts w:ascii="Verdana" w:eastAsia="Times New Roman" w:hAnsi="Verdana"/>
          <w:b/>
          <w:bCs/>
          <w:caps/>
          <w:color w:val="000000"/>
          <w:spacing w:val="4"/>
        </w:rPr>
        <w:t xml:space="preserve">Eismo saugumo priemonių ir naujų kelio ženklų įrengimo, remonto ir jų priežiūros statybos darbų </w:t>
      </w:r>
      <w:r w:rsidR="00312F17" w:rsidRPr="009826C8">
        <w:rPr>
          <w:rFonts w:ascii="Verdana" w:eastAsia="Times New Roman" w:hAnsi="Verdana"/>
          <w:b/>
          <w:bCs/>
          <w:caps/>
          <w:color w:val="000000"/>
          <w:spacing w:val="4"/>
        </w:rPr>
        <w:t>PIRKIMO</w:t>
      </w:r>
    </w:p>
    <w:p w14:paraId="7CDB0C98" w14:textId="77777777" w:rsidR="00312F17" w:rsidRPr="009826C8" w:rsidRDefault="00312F17" w:rsidP="009826C8">
      <w:pPr>
        <w:jc w:val="center"/>
        <w:rPr>
          <w:rFonts w:ascii="Verdana" w:hAnsi="Verdana"/>
          <w:b/>
          <w:caps/>
        </w:rPr>
      </w:pPr>
    </w:p>
    <w:p w14:paraId="32B7132B" w14:textId="77777777" w:rsidR="00204951" w:rsidRPr="009826C8" w:rsidRDefault="00204951" w:rsidP="009826C8">
      <w:pPr>
        <w:pStyle w:val="Pagrindinistekstas"/>
        <w:spacing w:after="0" w:line="240" w:lineRule="auto"/>
        <w:jc w:val="center"/>
        <w:rPr>
          <w:rFonts w:ascii="Verdana" w:hAnsi="Verdana"/>
          <w:b/>
        </w:rPr>
      </w:pPr>
      <w:r w:rsidRPr="009826C8">
        <w:rPr>
          <w:rFonts w:ascii="Verdana" w:hAnsi="Verdana"/>
          <w:b/>
        </w:rPr>
        <w:t>ATVIRO KONKURSO SĄLYGOS</w:t>
      </w:r>
    </w:p>
    <w:p w14:paraId="7AA6F62B" w14:textId="77777777" w:rsidR="00312F17" w:rsidRPr="009826C8" w:rsidRDefault="00312F17" w:rsidP="009826C8">
      <w:pPr>
        <w:jc w:val="center"/>
        <w:rPr>
          <w:rFonts w:ascii="Verdana" w:hAnsi="Verdana"/>
        </w:rPr>
      </w:pPr>
    </w:p>
    <w:p w14:paraId="723EC315" w14:textId="77777777" w:rsidR="00312F17" w:rsidRPr="009826C8" w:rsidRDefault="00312F17" w:rsidP="009826C8">
      <w:pPr>
        <w:jc w:val="center"/>
        <w:rPr>
          <w:rFonts w:ascii="Verdana" w:hAnsi="Verdana"/>
          <w:b/>
          <w:caps/>
        </w:rPr>
      </w:pPr>
      <w:r w:rsidRPr="009826C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EndPr>
        <w:rPr>
          <w:rFonts w:eastAsia="Calibri"/>
          <w:color w:val="auto"/>
          <w:sz w:val="20"/>
          <w:szCs w:val="20"/>
        </w:rPr>
      </w:sdtEndPr>
      <w:sdtContent>
        <w:p w14:paraId="6CCEF962" w14:textId="77777777" w:rsidR="00312F17" w:rsidRPr="009826C8" w:rsidRDefault="00312F17" w:rsidP="009826C8">
          <w:pPr>
            <w:pStyle w:val="Turinioantrat"/>
            <w:spacing w:before="0" w:line="240" w:lineRule="auto"/>
            <w:rPr>
              <w:rFonts w:ascii="Verdana" w:hAnsi="Verdana"/>
              <w:sz w:val="24"/>
              <w:szCs w:val="24"/>
            </w:rPr>
          </w:pPr>
        </w:p>
        <w:p w14:paraId="25F99E1E" w14:textId="793AF1BC" w:rsidR="00204951" w:rsidRPr="009826C8" w:rsidRDefault="00312F17" w:rsidP="009826C8">
          <w:pPr>
            <w:pStyle w:val="Turinys1"/>
            <w:rPr>
              <w:rFonts w:ascii="Verdana" w:eastAsiaTheme="minorEastAsia" w:hAnsi="Verdana" w:cstheme="minorBidi"/>
              <w:noProof/>
              <w:kern w:val="2"/>
              <w:sz w:val="24"/>
              <w:szCs w:val="24"/>
              <w:lang w:eastAsia="lt-LT"/>
              <w14:ligatures w14:val="standardContextual"/>
            </w:rPr>
          </w:pPr>
          <w:r w:rsidRPr="009826C8">
            <w:rPr>
              <w:rFonts w:ascii="Verdana" w:hAnsi="Verdana"/>
              <w:sz w:val="24"/>
              <w:szCs w:val="24"/>
            </w:rPr>
            <w:fldChar w:fldCharType="begin"/>
          </w:r>
          <w:r w:rsidRPr="009826C8">
            <w:rPr>
              <w:rFonts w:ascii="Verdana" w:hAnsi="Verdana"/>
              <w:sz w:val="24"/>
              <w:szCs w:val="24"/>
            </w:rPr>
            <w:instrText xml:space="preserve"> TOC \o "1-3" \h \z \u </w:instrText>
          </w:r>
          <w:r w:rsidRPr="009826C8">
            <w:rPr>
              <w:rFonts w:ascii="Verdana" w:hAnsi="Verdana"/>
              <w:sz w:val="24"/>
              <w:szCs w:val="24"/>
            </w:rPr>
            <w:fldChar w:fldCharType="separate"/>
          </w:r>
          <w:hyperlink w:anchor="_Toc190416714" w:history="1">
            <w:r w:rsidR="00204951" w:rsidRPr="009826C8">
              <w:rPr>
                <w:rStyle w:val="Hipersaitas"/>
                <w:rFonts w:ascii="Verdana" w:hAnsi="Verdana"/>
                <w:noProof/>
                <w:sz w:val="24"/>
                <w:szCs w:val="24"/>
              </w:rPr>
              <w:t>1.</w:t>
            </w:r>
            <w:r w:rsidR="00204951" w:rsidRPr="009826C8">
              <w:rPr>
                <w:rStyle w:val="Hipersaitas"/>
                <w:rFonts w:ascii="Verdana" w:hAnsi="Verdana"/>
                <w:noProof/>
                <w:sz w:val="24"/>
                <w:szCs w:val="24"/>
              </w:rPr>
              <w:tab/>
              <w:t>BENDROSIOS NUOSTATOS</w:t>
            </w:r>
            <w:r w:rsidR="00204951" w:rsidRPr="009826C8">
              <w:rPr>
                <w:rFonts w:ascii="Verdana" w:hAnsi="Verdana"/>
                <w:noProof/>
                <w:webHidden/>
                <w:sz w:val="24"/>
                <w:szCs w:val="24"/>
              </w:rPr>
              <w:tab/>
            </w:r>
            <w:r w:rsidR="00204951" w:rsidRPr="009826C8">
              <w:rPr>
                <w:rFonts w:ascii="Verdana" w:hAnsi="Verdana"/>
                <w:noProof/>
                <w:webHidden/>
                <w:sz w:val="24"/>
                <w:szCs w:val="24"/>
              </w:rPr>
              <w:fldChar w:fldCharType="begin"/>
            </w:r>
            <w:r w:rsidR="00204951" w:rsidRPr="009826C8">
              <w:rPr>
                <w:rFonts w:ascii="Verdana" w:hAnsi="Verdana"/>
                <w:noProof/>
                <w:webHidden/>
                <w:sz w:val="24"/>
                <w:szCs w:val="24"/>
              </w:rPr>
              <w:instrText xml:space="preserve"> PAGEREF _Toc190416714 \h </w:instrText>
            </w:r>
            <w:r w:rsidR="00204951" w:rsidRPr="009826C8">
              <w:rPr>
                <w:rFonts w:ascii="Verdana" w:hAnsi="Verdana"/>
                <w:noProof/>
                <w:webHidden/>
                <w:sz w:val="24"/>
                <w:szCs w:val="24"/>
              </w:rPr>
            </w:r>
            <w:r w:rsidR="00204951" w:rsidRPr="009826C8">
              <w:rPr>
                <w:rFonts w:ascii="Verdana" w:hAnsi="Verdana"/>
                <w:noProof/>
                <w:webHidden/>
                <w:sz w:val="24"/>
                <w:szCs w:val="24"/>
              </w:rPr>
              <w:fldChar w:fldCharType="separate"/>
            </w:r>
            <w:r w:rsidR="003414EA">
              <w:rPr>
                <w:rFonts w:ascii="Verdana" w:hAnsi="Verdana"/>
                <w:noProof/>
                <w:webHidden/>
                <w:sz w:val="24"/>
                <w:szCs w:val="24"/>
              </w:rPr>
              <w:t>2</w:t>
            </w:r>
            <w:r w:rsidR="00204951" w:rsidRPr="009826C8">
              <w:rPr>
                <w:rFonts w:ascii="Verdana" w:hAnsi="Verdana"/>
                <w:noProof/>
                <w:webHidden/>
                <w:sz w:val="24"/>
                <w:szCs w:val="24"/>
              </w:rPr>
              <w:fldChar w:fldCharType="end"/>
            </w:r>
          </w:hyperlink>
        </w:p>
        <w:p w14:paraId="7433A99B" w14:textId="4B9BDA14"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15" w:history="1">
            <w:r w:rsidRPr="009826C8">
              <w:rPr>
                <w:rStyle w:val="Hipersaitas"/>
                <w:rFonts w:ascii="Verdana" w:hAnsi="Verdana"/>
                <w:noProof/>
                <w:sz w:val="24"/>
                <w:szCs w:val="24"/>
              </w:rPr>
              <w:t>2.</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PIRKIMO OBJEKTAS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_Toc190416715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4</w:t>
            </w:r>
            <w:r w:rsidRPr="009826C8">
              <w:rPr>
                <w:rFonts w:ascii="Verdana" w:hAnsi="Verdana"/>
                <w:noProof/>
                <w:webHidden/>
                <w:sz w:val="24"/>
                <w:szCs w:val="24"/>
              </w:rPr>
              <w:fldChar w:fldCharType="end"/>
            </w:r>
          </w:hyperlink>
        </w:p>
        <w:p w14:paraId="7CFE8ECC" w14:textId="44E8E510"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16" w:history="1">
            <w:r w:rsidRPr="009826C8">
              <w:rPr>
                <w:rStyle w:val="Hipersaitas"/>
                <w:rFonts w:ascii="Verdana" w:hAnsi="Verdana"/>
                <w:noProof/>
                <w:sz w:val="24"/>
                <w:szCs w:val="24"/>
              </w:rPr>
              <w:t>3.</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TIEKĖJŲ PAŠALINIMO PAGRINDAI IR REIKALAUJAMA KVALIFIKACIJA</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_Toc190416716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5</w:t>
            </w:r>
            <w:r w:rsidRPr="009826C8">
              <w:rPr>
                <w:rFonts w:ascii="Verdana" w:hAnsi="Verdana"/>
                <w:noProof/>
                <w:webHidden/>
                <w:sz w:val="24"/>
                <w:szCs w:val="24"/>
              </w:rPr>
              <w:fldChar w:fldCharType="end"/>
            </w:r>
          </w:hyperlink>
        </w:p>
        <w:p w14:paraId="4CB9331A" w14:textId="0BB084DB"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17" w:history="1">
            <w:r w:rsidRPr="009826C8">
              <w:rPr>
                <w:rStyle w:val="Hipersaitas"/>
                <w:rFonts w:ascii="Verdana" w:hAnsi="Verdana"/>
                <w:noProof/>
                <w:sz w:val="24"/>
                <w:szCs w:val="24"/>
              </w:rPr>
              <w:t>4.</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TIEKĖJO ATITIKTIS NACIONALINIO SAUGUMO INTERESAMS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_Toc190416717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18</w:t>
            </w:r>
            <w:r w:rsidRPr="009826C8">
              <w:rPr>
                <w:rFonts w:ascii="Verdana" w:hAnsi="Verdana"/>
                <w:noProof/>
                <w:webHidden/>
                <w:sz w:val="24"/>
                <w:szCs w:val="24"/>
              </w:rPr>
              <w:fldChar w:fldCharType="end"/>
            </w:r>
          </w:hyperlink>
        </w:p>
        <w:p w14:paraId="77EA442F" w14:textId="093E8FCE"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18" w:history="1">
            <w:r w:rsidRPr="009826C8">
              <w:rPr>
                <w:rStyle w:val="Hipersaitas"/>
                <w:rFonts w:ascii="Verdana" w:hAnsi="Verdana"/>
                <w:noProof/>
                <w:sz w:val="24"/>
                <w:szCs w:val="24"/>
              </w:rPr>
              <w:t>5.</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ŪKIO SUBJEKTŲ GRUPĖS DALYVAVIMAS PIRKIMO PROCEDŪROSE</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_Toc190416718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19</w:t>
            </w:r>
            <w:r w:rsidRPr="009826C8">
              <w:rPr>
                <w:rFonts w:ascii="Verdana" w:hAnsi="Verdana"/>
                <w:noProof/>
                <w:webHidden/>
                <w:sz w:val="24"/>
                <w:szCs w:val="24"/>
              </w:rPr>
              <w:fldChar w:fldCharType="end"/>
            </w:r>
          </w:hyperlink>
        </w:p>
        <w:p w14:paraId="7146B3CF" w14:textId="1FFB3B62"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19" w:history="1">
            <w:r w:rsidRPr="009826C8">
              <w:rPr>
                <w:rStyle w:val="Hipersaitas"/>
                <w:rFonts w:ascii="Verdana" w:hAnsi="Verdana"/>
                <w:noProof/>
                <w:sz w:val="24"/>
                <w:szCs w:val="24"/>
              </w:rPr>
              <w:t>6.</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PASIŪLYMŲ RENGIMAS, PATEIKIMAS, KEITIMAS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_Toc190416719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19</w:t>
            </w:r>
            <w:r w:rsidRPr="009826C8">
              <w:rPr>
                <w:rFonts w:ascii="Verdana" w:hAnsi="Verdana"/>
                <w:noProof/>
                <w:webHidden/>
                <w:sz w:val="24"/>
                <w:szCs w:val="24"/>
              </w:rPr>
              <w:fldChar w:fldCharType="end"/>
            </w:r>
          </w:hyperlink>
        </w:p>
        <w:p w14:paraId="406D0C67" w14:textId="70BE4631"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0" w:history="1">
            <w:r w:rsidRPr="009826C8">
              <w:rPr>
                <w:rStyle w:val="Hipersaitas"/>
                <w:rFonts w:ascii="Verdana" w:hAnsi="Verdana"/>
                <w:noProof/>
                <w:sz w:val="24"/>
                <w:szCs w:val="24"/>
              </w:rPr>
              <w:t>7.</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PASIŪLYMŲ ŠIFRAVIMAS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_Toc190416720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23</w:t>
            </w:r>
            <w:r w:rsidRPr="009826C8">
              <w:rPr>
                <w:rFonts w:ascii="Verdana" w:hAnsi="Verdana"/>
                <w:noProof/>
                <w:webHidden/>
                <w:sz w:val="24"/>
                <w:szCs w:val="24"/>
              </w:rPr>
              <w:fldChar w:fldCharType="end"/>
            </w:r>
          </w:hyperlink>
        </w:p>
        <w:p w14:paraId="32819D2A" w14:textId="299A41F9"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1" w:history="1">
            <w:r w:rsidRPr="009826C8">
              <w:rPr>
                <w:rStyle w:val="Hipersaitas"/>
                <w:rFonts w:ascii="Verdana" w:hAnsi="Verdana"/>
                <w:noProof/>
                <w:sz w:val="24"/>
                <w:szCs w:val="24"/>
              </w:rPr>
              <w:t>8.</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PASIŪLYMŲ GALIOJIMO UŽTIKRINIMAS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_Toc190416721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23</w:t>
            </w:r>
            <w:r w:rsidRPr="009826C8">
              <w:rPr>
                <w:rFonts w:ascii="Verdana" w:hAnsi="Verdana"/>
                <w:noProof/>
                <w:webHidden/>
                <w:sz w:val="24"/>
                <w:szCs w:val="24"/>
              </w:rPr>
              <w:fldChar w:fldCharType="end"/>
            </w:r>
          </w:hyperlink>
        </w:p>
        <w:p w14:paraId="3177349E" w14:textId="6499FDB5"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2" w:history="1">
            <w:r w:rsidRPr="009826C8">
              <w:rPr>
                <w:rStyle w:val="Hipersaitas"/>
                <w:rFonts w:ascii="Verdana" w:hAnsi="Verdana"/>
                <w:noProof/>
                <w:sz w:val="24"/>
                <w:szCs w:val="24"/>
              </w:rPr>
              <w:t>9.</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PAVYZDŽIŲ PATEIKIMAS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_Toc190416722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23</w:t>
            </w:r>
            <w:r w:rsidRPr="009826C8">
              <w:rPr>
                <w:rFonts w:ascii="Verdana" w:hAnsi="Verdana"/>
                <w:noProof/>
                <w:webHidden/>
                <w:sz w:val="24"/>
                <w:szCs w:val="24"/>
              </w:rPr>
              <w:fldChar w:fldCharType="end"/>
            </w:r>
          </w:hyperlink>
        </w:p>
        <w:p w14:paraId="452A5B81" w14:textId="034BD4AF"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3" w:history="1">
            <w:r w:rsidRPr="009826C8">
              <w:rPr>
                <w:rStyle w:val="Hipersaitas"/>
                <w:rFonts w:ascii="Verdana" w:hAnsi="Verdana"/>
                <w:noProof/>
                <w:sz w:val="24"/>
                <w:szCs w:val="24"/>
              </w:rPr>
              <w:t>10.</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PIRKIMO DOKUMENTŲ PAAIŠKINIMAS IR PATIKSLINIMAS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_Toc190416723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23</w:t>
            </w:r>
            <w:r w:rsidRPr="009826C8">
              <w:rPr>
                <w:rFonts w:ascii="Verdana" w:hAnsi="Verdana"/>
                <w:noProof/>
                <w:webHidden/>
                <w:sz w:val="24"/>
                <w:szCs w:val="24"/>
              </w:rPr>
              <w:fldChar w:fldCharType="end"/>
            </w:r>
          </w:hyperlink>
        </w:p>
        <w:p w14:paraId="05052FFF" w14:textId="5AAFA7C9"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4" w:history="1">
            <w:r w:rsidRPr="009826C8">
              <w:rPr>
                <w:rStyle w:val="Hipersaitas"/>
                <w:rFonts w:ascii="Verdana" w:hAnsi="Verdana"/>
                <w:noProof/>
                <w:sz w:val="24"/>
                <w:szCs w:val="24"/>
              </w:rPr>
              <w:t>11.</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SUSIPAŽINIMAS SU GAUTAIS PASIŪLYMAIS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_Toc190416724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25</w:t>
            </w:r>
            <w:r w:rsidRPr="009826C8">
              <w:rPr>
                <w:rFonts w:ascii="Verdana" w:hAnsi="Verdana"/>
                <w:noProof/>
                <w:webHidden/>
                <w:sz w:val="24"/>
                <w:szCs w:val="24"/>
              </w:rPr>
              <w:fldChar w:fldCharType="end"/>
            </w:r>
          </w:hyperlink>
        </w:p>
        <w:p w14:paraId="330EEBBB" w14:textId="767D666F"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5" w:history="1">
            <w:r w:rsidRPr="009826C8">
              <w:rPr>
                <w:rStyle w:val="Hipersaitas"/>
                <w:rFonts w:ascii="Verdana" w:hAnsi="Verdana"/>
                <w:noProof/>
                <w:sz w:val="24"/>
                <w:szCs w:val="24"/>
              </w:rPr>
              <w:t>12.</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PASIŪLYMŲ NAGRINĖJIMAS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_Toc190416725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25</w:t>
            </w:r>
            <w:r w:rsidRPr="009826C8">
              <w:rPr>
                <w:rFonts w:ascii="Verdana" w:hAnsi="Verdana"/>
                <w:noProof/>
                <w:webHidden/>
                <w:sz w:val="24"/>
                <w:szCs w:val="24"/>
              </w:rPr>
              <w:fldChar w:fldCharType="end"/>
            </w:r>
          </w:hyperlink>
        </w:p>
        <w:p w14:paraId="5E763136" w14:textId="50EEED9F"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6" w:history="1">
            <w:r w:rsidRPr="009826C8">
              <w:rPr>
                <w:rStyle w:val="Hipersaitas"/>
                <w:rFonts w:ascii="Verdana" w:hAnsi="Verdana"/>
                <w:noProof/>
                <w:sz w:val="24"/>
                <w:szCs w:val="24"/>
              </w:rPr>
              <w:t>13.</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PASIŪLYMŲ ATMETIMO PRIEŽASTYS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_Toc190416726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27</w:t>
            </w:r>
            <w:r w:rsidRPr="009826C8">
              <w:rPr>
                <w:rFonts w:ascii="Verdana" w:hAnsi="Verdana"/>
                <w:noProof/>
                <w:webHidden/>
                <w:sz w:val="24"/>
                <w:szCs w:val="24"/>
              </w:rPr>
              <w:fldChar w:fldCharType="end"/>
            </w:r>
          </w:hyperlink>
        </w:p>
        <w:p w14:paraId="774ABB02" w14:textId="430E3EAC"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7" w:history="1">
            <w:r w:rsidRPr="009826C8">
              <w:rPr>
                <w:rStyle w:val="Hipersaitas"/>
                <w:rFonts w:ascii="Verdana" w:hAnsi="Verdana"/>
                <w:noProof/>
                <w:sz w:val="24"/>
                <w:szCs w:val="24"/>
              </w:rPr>
              <w:t>14.</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PASIŪLYMŲ VERTINIMAS IR PALYGINIMAS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_Toc190416727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28</w:t>
            </w:r>
            <w:r w:rsidRPr="009826C8">
              <w:rPr>
                <w:rFonts w:ascii="Verdana" w:hAnsi="Verdana"/>
                <w:noProof/>
                <w:webHidden/>
                <w:sz w:val="24"/>
                <w:szCs w:val="24"/>
              </w:rPr>
              <w:fldChar w:fldCharType="end"/>
            </w:r>
          </w:hyperlink>
        </w:p>
        <w:p w14:paraId="08F52621" w14:textId="6E25F53F"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8" w:history="1">
            <w:r w:rsidRPr="009826C8">
              <w:rPr>
                <w:rStyle w:val="Hipersaitas"/>
                <w:rFonts w:ascii="Verdana" w:hAnsi="Verdana"/>
                <w:noProof/>
                <w:sz w:val="24"/>
                <w:szCs w:val="24"/>
              </w:rPr>
              <w:t>15.</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PASIŪLYMŲ EILĖ IR LAIMĖTOJO NUSTATYMAS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_Toc190416728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28</w:t>
            </w:r>
            <w:r w:rsidRPr="009826C8">
              <w:rPr>
                <w:rFonts w:ascii="Verdana" w:hAnsi="Verdana"/>
                <w:noProof/>
                <w:webHidden/>
                <w:sz w:val="24"/>
                <w:szCs w:val="24"/>
              </w:rPr>
              <w:fldChar w:fldCharType="end"/>
            </w:r>
          </w:hyperlink>
        </w:p>
        <w:p w14:paraId="3FC470C4" w14:textId="0F3D1A57"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29" w:history="1">
            <w:r w:rsidRPr="009826C8">
              <w:rPr>
                <w:rStyle w:val="Hipersaitas"/>
                <w:rFonts w:ascii="Verdana" w:hAnsi="Verdana"/>
                <w:noProof/>
                <w:sz w:val="24"/>
                <w:szCs w:val="24"/>
              </w:rPr>
              <w:t>16.</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PRETENZIJŲ IR SKUNDŲ NAGRINĖJIMAS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_Toc190416729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29</w:t>
            </w:r>
            <w:r w:rsidRPr="009826C8">
              <w:rPr>
                <w:rFonts w:ascii="Verdana" w:hAnsi="Verdana"/>
                <w:noProof/>
                <w:webHidden/>
                <w:sz w:val="24"/>
                <w:szCs w:val="24"/>
              </w:rPr>
              <w:fldChar w:fldCharType="end"/>
            </w:r>
          </w:hyperlink>
        </w:p>
        <w:p w14:paraId="6E26F28E" w14:textId="5FE8C3AC" w:rsidR="00204951" w:rsidRPr="009826C8" w:rsidRDefault="00204951" w:rsidP="009826C8">
          <w:pPr>
            <w:pStyle w:val="Turinys1"/>
            <w:rPr>
              <w:rFonts w:ascii="Verdana" w:eastAsiaTheme="minorEastAsia" w:hAnsi="Verdana" w:cstheme="minorBidi"/>
              <w:noProof/>
              <w:kern w:val="2"/>
              <w:sz w:val="24"/>
              <w:szCs w:val="24"/>
              <w:lang w:eastAsia="lt-LT"/>
              <w14:ligatures w14:val="standardContextual"/>
            </w:rPr>
          </w:pPr>
          <w:hyperlink w:anchor="_Toc190416730" w:history="1">
            <w:r w:rsidRPr="009826C8">
              <w:rPr>
                <w:rStyle w:val="Hipersaitas"/>
                <w:rFonts w:ascii="Verdana" w:hAnsi="Verdana"/>
                <w:noProof/>
                <w:sz w:val="24"/>
                <w:szCs w:val="24"/>
              </w:rPr>
              <w:t>17.</w:t>
            </w:r>
            <w:r w:rsidRPr="009826C8">
              <w:rPr>
                <w:rFonts w:ascii="Verdana" w:eastAsiaTheme="minorEastAsia" w:hAnsi="Verdana" w:cstheme="minorBidi"/>
                <w:noProof/>
                <w:kern w:val="2"/>
                <w:sz w:val="24"/>
                <w:szCs w:val="24"/>
                <w:lang w:eastAsia="lt-LT"/>
                <w14:ligatures w14:val="standardContextual"/>
              </w:rPr>
              <w:tab/>
            </w:r>
            <w:r w:rsidRPr="009826C8">
              <w:rPr>
                <w:rStyle w:val="Hipersaitas"/>
                <w:rFonts w:ascii="Verdana" w:hAnsi="Verdana"/>
                <w:noProof/>
                <w:sz w:val="24"/>
                <w:szCs w:val="24"/>
              </w:rPr>
              <w:t>PIRKIMO SUTARTIES PASIRAŠYMAS IR JOS SĄLYGOS</w:t>
            </w:r>
            <w:r w:rsidRPr="009826C8">
              <w:rPr>
                <w:rFonts w:ascii="Verdana" w:hAnsi="Verdana"/>
                <w:noProof/>
                <w:webHidden/>
                <w:sz w:val="24"/>
                <w:szCs w:val="24"/>
              </w:rPr>
              <w:tab/>
            </w:r>
            <w:r w:rsidRPr="009826C8">
              <w:rPr>
                <w:rFonts w:ascii="Verdana" w:hAnsi="Verdana"/>
                <w:noProof/>
                <w:webHidden/>
                <w:sz w:val="24"/>
                <w:szCs w:val="24"/>
              </w:rPr>
              <w:fldChar w:fldCharType="begin"/>
            </w:r>
            <w:r w:rsidRPr="009826C8">
              <w:rPr>
                <w:rFonts w:ascii="Verdana" w:hAnsi="Verdana"/>
                <w:noProof/>
                <w:webHidden/>
                <w:sz w:val="24"/>
                <w:szCs w:val="24"/>
              </w:rPr>
              <w:instrText xml:space="preserve"> PAGEREF _Toc190416730 \h </w:instrText>
            </w:r>
            <w:r w:rsidRPr="009826C8">
              <w:rPr>
                <w:rFonts w:ascii="Verdana" w:hAnsi="Verdana"/>
                <w:noProof/>
                <w:webHidden/>
                <w:sz w:val="24"/>
                <w:szCs w:val="24"/>
              </w:rPr>
            </w:r>
            <w:r w:rsidRPr="009826C8">
              <w:rPr>
                <w:rFonts w:ascii="Verdana" w:hAnsi="Verdana"/>
                <w:noProof/>
                <w:webHidden/>
                <w:sz w:val="24"/>
                <w:szCs w:val="24"/>
              </w:rPr>
              <w:fldChar w:fldCharType="separate"/>
            </w:r>
            <w:r w:rsidR="003414EA">
              <w:rPr>
                <w:rFonts w:ascii="Verdana" w:hAnsi="Verdana"/>
                <w:noProof/>
                <w:webHidden/>
                <w:sz w:val="24"/>
                <w:szCs w:val="24"/>
              </w:rPr>
              <w:t>30</w:t>
            </w:r>
            <w:r w:rsidRPr="009826C8">
              <w:rPr>
                <w:rFonts w:ascii="Verdana" w:hAnsi="Verdana"/>
                <w:noProof/>
                <w:webHidden/>
                <w:sz w:val="24"/>
                <w:szCs w:val="24"/>
              </w:rPr>
              <w:fldChar w:fldCharType="end"/>
            </w:r>
          </w:hyperlink>
        </w:p>
        <w:p w14:paraId="3A5A216D" w14:textId="69C6EFF8" w:rsidR="00312F17" w:rsidRPr="009826C8" w:rsidRDefault="00312F17" w:rsidP="009826C8">
          <w:pPr>
            <w:pStyle w:val="Turinys1"/>
            <w:rPr>
              <w:rFonts w:ascii="Verdana" w:hAnsi="Verdana"/>
              <w:sz w:val="24"/>
              <w:szCs w:val="24"/>
            </w:rPr>
          </w:pPr>
          <w:r w:rsidRPr="009826C8">
            <w:rPr>
              <w:rFonts w:ascii="Verdana" w:hAnsi="Verdana"/>
              <w:sz w:val="24"/>
              <w:szCs w:val="24"/>
            </w:rPr>
            <w:fldChar w:fldCharType="end"/>
          </w:r>
        </w:p>
      </w:sdtContent>
    </w:sdt>
    <w:p w14:paraId="2EC12D0A" w14:textId="77777777" w:rsidR="00312F17" w:rsidRPr="009826C8" w:rsidRDefault="00312F17" w:rsidP="009826C8">
      <w:pPr>
        <w:pStyle w:val="Body2"/>
        <w:spacing w:after="0"/>
        <w:ind w:firstLine="284"/>
        <w:rPr>
          <w:rFonts w:ascii="Verdana" w:hAnsi="Verdana" w:cs="Times New Roman"/>
          <w:color w:val="00000A"/>
          <w:sz w:val="24"/>
          <w:szCs w:val="24"/>
          <w:lang w:val="lt-LT"/>
        </w:rPr>
      </w:pPr>
      <w:r w:rsidRPr="009826C8">
        <w:rPr>
          <w:rFonts w:ascii="Verdana" w:hAnsi="Verdana" w:cs="Times New Roman"/>
          <w:color w:val="00000A"/>
          <w:sz w:val="24"/>
          <w:szCs w:val="24"/>
          <w:lang w:val="lt-LT"/>
        </w:rPr>
        <w:t>PRIEDAI:</w:t>
      </w:r>
    </w:p>
    <w:p w14:paraId="43E99553" w14:textId="77777777" w:rsidR="00312F17" w:rsidRPr="009826C8" w:rsidRDefault="00312F17" w:rsidP="009826C8">
      <w:pPr>
        <w:pStyle w:val="Sraopastraipa"/>
        <w:numPr>
          <w:ilvl w:val="1"/>
          <w:numId w:val="10"/>
        </w:numPr>
        <w:tabs>
          <w:tab w:val="left" w:pos="360"/>
          <w:tab w:val="left" w:pos="567"/>
          <w:tab w:val="left" w:pos="900"/>
        </w:tabs>
        <w:ind w:left="0" w:firstLine="284"/>
        <w:jc w:val="both"/>
        <w:rPr>
          <w:rFonts w:ascii="Verdana" w:hAnsi="Verdana"/>
        </w:rPr>
      </w:pPr>
      <w:bookmarkStart w:id="0" w:name="_Ref70356570"/>
      <w:r w:rsidRPr="009826C8">
        <w:rPr>
          <w:rFonts w:ascii="Verdana" w:hAnsi="Verdana"/>
        </w:rPr>
        <w:t>priedas „Pasiūlymo forma“;</w:t>
      </w:r>
      <w:bookmarkStart w:id="1" w:name="_Ref69401683"/>
      <w:bookmarkEnd w:id="0"/>
    </w:p>
    <w:p w14:paraId="3AB140FC" w14:textId="49EE291D" w:rsidR="00812DC5" w:rsidRPr="009826C8" w:rsidRDefault="00812DC5" w:rsidP="009826C8">
      <w:pPr>
        <w:pStyle w:val="Sraopastraipa"/>
        <w:numPr>
          <w:ilvl w:val="1"/>
          <w:numId w:val="10"/>
        </w:numPr>
        <w:tabs>
          <w:tab w:val="left" w:pos="360"/>
          <w:tab w:val="left" w:pos="567"/>
          <w:tab w:val="left" w:pos="900"/>
        </w:tabs>
        <w:ind w:left="0" w:firstLine="284"/>
        <w:jc w:val="both"/>
        <w:rPr>
          <w:rFonts w:ascii="Verdana" w:hAnsi="Verdana"/>
        </w:rPr>
      </w:pPr>
      <w:r w:rsidRPr="009826C8">
        <w:rPr>
          <w:rFonts w:ascii="Verdana" w:hAnsi="Verdana"/>
        </w:rPr>
        <w:t>priedas „Deklaracija dėl atitikties nacionalinio saugumo interesams“;</w:t>
      </w:r>
    </w:p>
    <w:p w14:paraId="73126FEF" w14:textId="77777777" w:rsidR="00312F17" w:rsidRPr="009826C8" w:rsidRDefault="00312F17" w:rsidP="009826C8">
      <w:pPr>
        <w:pStyle w:val="Sraopastraipa"/>
        <w:numPr>
          <w:ilvl w:val="1"/>
          <w:numId w:val="10"/>
        </w:numPr>
        <w:tabs>
          <w:tab w:val="left" w:pos="360"/>
          <w:tab w:val="left" w:pos="567"/>
          <w:tab w:val="left" w:pos="900"/>
        </w:tabs>
        <w:ind w:left="0" w:firstLine="284"/>
        <w:jc w:val="both"/>
        <w:rPr>
          <w:rFonts w:ascii="Verdana" w:hAnsi="Verdana"/>
        </w:rPr>
      </w:pPr>
      <w:r w:rsidRPr="009826C8">
        <w:rPr>
          <w:rFonts w:ascii="Verdana" w:hAnsi="Verdana"/>
        </w:rPr>
        <w:t xml:space="preserve">priedas </w:t>
      </w:r>
      <w:bookmarkEnd w:id="1"/>
      <w:r w:rsidRPr="009826C8">
        <w:rPr>
          <w:rFonts w:ascii="Verdana" w:hAnsi="Verdana"/>
        </w:rPr>
        <w:t>„Europos bendrasis viešųjų pirkimų dokumentas (EBVPD)“;</w:t>
      </w:r>
    </w:p>
    <w:p w14:paraId="255D1B69" w14:textId="77777777" w:rsidR="00312F17" w:rsidRPr="009826C8" w:rsidRDefault="00312F17" w:rsidP="009826C8">
      <w:pPr>
        <w:pStyle w:val="Sraopastraipa"/>
        <w:numPr>
          <w:ilvl w:val="1"/>
          <w:numId w:val="10"/>
        </w:numPr>
        <w:tabs>
          <w:tab w:val="left" w:pos="360"/>
          <w:tab w:val="left" w:pos="567"/>
          <w:tab w:val="left" w:pos="900"/>
        </w:tabs>
        <w:ind w:left="0" w:firstLine="284"/>
        <w:jc w:val="both"/>
        <w:rPr>
          <w:rFonts w:ascii="Verdana" w:hAnsi="Verdana"/>
        </w:rPr>
      </w:pPr>
      <w:bookmarkStart w:id="2" w:name="_Ref70357596"/>
      <w:r w:rsidRPr="009826C8">
        <w:rPr>
          <w:rFonts w:ascii="Verdana" w:hAnsi="Verdana"/>
        </w:rPr>
        <w:t>priedas „Sutarties projektas“;</w:t>
      </w:r>
      <w:bookmarkEnd w:id="2"/>
    </w:p>
    <w:p w14:paraId="5FABDB7B" w14:textId="77777777" w:rsidR="00812DC5" w:rsidRPr="009826C8" w:rsidRDefault="00312F17" w:rsidP="009826C8">
      <w:pPr>
        <w:pStyle w:val="Sraopastraipa"/>
        <w:numPr>
          <w:ilvl w:val="1"/>
          <w:numId w:val="10"/>
        </w:numPr>
        <w:tabs>
          <w:tab w:val="left" w:pos="360"/>
          <w:tab w:val="left" w:pos="567"/>
          <w:tab w:val="left" w:pos="900"/>
        </w:tabs>
        <w:ind w:left="0" w:firstLine="284"/>
        <w:jc w:val="both"/>
        <w:rPr>
          <w:rFonts w:ascii="Verdana" w:hAnsi="Verdana"/>
        </w:rPr>
      </w:pPr>
      <w:bookmarkStart w:id="3" w:name="_Ref70356527"/>
      <w:r w:rsidRPr="009826C8">
        <w:rPr>
          <w:rFonts w:ascii="Verdana" w:hAnsi="Verdana"/>
        </w:rPr>
        <w:t>priedas „Techninė specifikacija</w:t>
      </w:r>
      <w:bookmarkEnd w:id="3"/>
      <w:r w:rsidRPr="009826C8">
        <w:rPr>
          <w:rFonts w:ascii="Verdana" w:hAnsi="Verdana"/>
        </w:rPr>
        <w:t>“</w:t>
      </w:r>
      <w:r w:rsidR="00812DC5" w:rsidRPr="009826C8">
        <w:rPr>
          <w:rFonts w:ascii="Verdana" w:hAnsi="Verdana"/>
        </w:rPr>
        <w:t>;</w:t>
      </w:r>
    </w:p>
    <w:p w14:paraId="7FF16115" w14:textId="29BACBEE" w:rsidR="00312F17" w:rsidRPr="009826C8" w:rsidRDefault="00812DC5" w:rsidP="009826C8">
      <w:pPr>
        <w:pStyle w:val="Sraopastraipa"/>
        <w:numPr>
          <w:ilvl w:val="1"/>
          <w:numId w:val="10"/>
        </w:numPr>
        <w:tabs>
          <w:tab w:val="left" w:pos="360"/>
          <w:tab w:val="left" w:pos="567"/>
          <w:tab w:val="left" w:pos="900"/>
        </w:tabs>
        <w:ind w:left="0" w:firstLine="284"/>
        <w:jc w:val="both"/>
        <w:rPr>
          <w:rFonts w:ascii="Verdana" w:hAnsi="Verdana"/>
        </w:rPr>
      </w:pPr>
      <w:r w:rsidRPr="009826C8">
        <w:rPr>
          <w:rFonts w:ascii="Verdana" w:hAnsi="Verdana"/>
        </w:rPr>
        <w:t>priedas „Deklaracija dėl tiekėjo atsakingų asmenų“.</w:t>
      </w:r>
      <w:r w:rsidR="00312F17" w:rsidRPr="009826C8">
        <w:rPr>
          <w:rFonts w:ascii="Verdana" w:hAnsi="Verdana"/>
        </w:rPr>
        <w:br w:type="page"/>
      </w:r>
    </w:p>
    <w:p w14:paraId="034A1044" w14:textId="77777777" w:rsidR="00204951" w:rsidRPr="009826C8" w:rsidRDefault="00204951" w:rsidP="009826C8">
      <w:pPr>
        <w:pStyle w:val="1Skyrius"/>
        <w:ind w:left="720"/>
        <w:jc w:val="center"/>
        <w:rPr>
          <w:rFonts w:ascii="Verdana" w:hAnsi="Verdana" w:cs="Times New Roman"/>
          <w:color w:val="000000"/>
          <w:lang w:val="lt-LT"/>
        </w:rPr>
      </w:pPr>
      <w:bookmarkStart w:id="4" w:name="_Toc185327761"/>
      <w:bookmarkStart w:id="5" w:name="_Toc190416714"/>
      <w:r w:rsidRPr="009826C8">
        <w:rPr>
          <w:rFonts w:ascii="Verdana" w:hAnsi="Verdana" w:cs="Times New Roman"/>
          <w:color w:val="000000"/>
          <w:lang w:val="lt-LT"/>
        </w:rPr>
        <w:lastRenderedPageBreak/>
        <w:t>1. BENDROSIOS NUOSTATOS</w:t>
      </w:r>
      <w:bookmarkEnd w:id="4"/>
      <w:bookmarkEnd w:id="5"/>
    </w:p>
    <w:p w14:paraId="4B5EC4AA" w14:textId="77777777" w:rsidR="00204951" w:rsidRPr="009826C8" w:rsidRDefault="00204951" w:rsidP="009826C8">
      <w:pPr>
        <w:pStyle w:val="Body2"/>
        <w:spacing w:after="0"/>
        <w:rPr>
          <w:rFonts w:ascii="Verdana" w:hAnsi="Verdana" w:cs="Times New Roman"/>
          <w:color w:val="00000A"/>
          <w:sz w:val="24"/>
          <w:szCs w:val="24"/>
          <w:lang w:val="lt-LT"/>
        </w:rPr>
      </w:pPr>
    </w:p>
    <w:p w14:paraId="0DAB7DF0" w14:textId="76AB2D32" w:rsidR="00204951" w:rsidRPr="009826C8" w:rsidRDefault="00204951" w:rsidP="009826C8">
      <w:pPr>
        <w:pStyle w:val="Body2"/>
        <w:widowControl w:val="0"/>
        <w:numPr>
          <w:ilvl w:val="1"/>
          <w:numId w:val="23"/>
        </w:numPr>
        <w:tabs>
          <w:tab w:val="left" w:pos="1260"/>
        </w:tabs>
        <w:spacing w:after="0"/>
        <w:ind w:left="0" w:firstLine="709"/>
        <w:rPr>
          <w:rFonts w:ascii="Verdana" w:hAnsi="Verdana"/>
          <w:color w:val="auto"/>
          <w:sz w:val="24"/>
          <w:szCs w:val="24"/>
          <w:lang w:val="lt-LT"/>
        </w:rPr>
      </w:pPr>
      <w:r w:rsidRPr="009826C8">
        <w:rPr>
          <w:rFonts w:ascii="Verdana" w:hAnsi="Verdana" w:cs="Times New Roman"/>
          <w:sz w:val="24"/>
          <w:szCs w:val="24"/>
          <w:lang w:val="lt-LT"/>
        </w:rPr>
        <w:t xml:space="preserve">Marijampolės savivaldybės administracija, kodas 188769113, J. Basanavičiaus a. 1, LT-68307 Marijampolė, tel. (+370 343) 90011, (toliau – </w:t>
      </w:r>
      <w:r w:rsidRPr="009826C8">
        <w:rPr>
          <w:rFonts w:ascii="Verdana" w:hAnsi="Verdana" w:cs="Times New Roman"/>
          <w:color w:val="auto"/>
          <w:sz w:val="24"/>
          <w:szCs w:val="24"/>
          <w:lang w:val="lt-LT"/>
        </w:rPr>
        <w:t xml:space="preserve">Perkančioji organizacija), vykdydama šį viešąjį pirkimą, numato įsigyti </w:t>
      </w:r>
      <w:r w:rsidR="007E19A9" w:rsidRPr="009826C8">
        <w:rPr>
          <w:rFonts w:ascii="Verdana" w:hAnsi="Verdana"/>
          <w:color w:val="auto"/>
          <w:sz w:val="24"/>
          <w:szCs w:val="24"/>
          <w:lang w:val="lt-LT"/>
        </w:rPr>
        <w:t>Eismo saugumo priemon</w:t>
      </w:r>
      <w:r w:rsidR="00EA61C0" w:rsidRPr="009826C8">
        <w:rPr>
          <w:rFonts w:ascii="Verdana" w:hAnsi="Verdana"/>
          <w:color w:val="auto"/>
          <w:sz w:val="24"/>
          <w:szCs w:val="24"/>
          <w:lang w:val="lt-LT"/>
        </w:rPr>
        <w:t>es</w:t>
      </w:r>
      <w:r w:rsidR="007E19A9" w:rsidRPr="009826C8">
        <w:rPr>
          <w:rFonts w:ascii="Verdana" w:hAnsi="Verdana"/>
          <w:color w:val="auto"/>
          <w:sz w:val="24"/>
          <w:szCs w:val="24"/>
          <w:lang w:val="lt-LT"/>
        </w:rPr>
        <w:t xml:space="preserve"> ir nauj</w:t>
      </w:r>
      <w:r w:rsidR="00EA61C0" w:rsidRPr="009826C8">
        <w:rPr>
          <w:rFonts w:ascii="Verdana" w:hAnsi="Verdana"/>
          <w:color w:val="auto"/>
          <w:sz w:val="24"/>
          <w:szCs w:val="24"/>
          <w:lang w:val="lt-LT"/>
        </w:rPr>
        <w:t>us</w:t>
      </w:r>
      <w:r w:rsidR="007E19A9" w:rsidRPr="009826C8">
        <w:rPr>
          <w:rFonts w:ascii="Verdana" w:hAnsi="Verdana"/>
          <w:color w:val="auto"/>
          <w:sz w:val="24"/>
          <w:szCs w:val="24"/>
          <w:lang w:val="lt-LT"/>
        </w:rPr>
        <w:t xml:space="preserve"> kelio ženkl</w:t>
      </w:r>
      <w:r w:rsidR="00EA61C0" w:rsidRPr="009826C8">
        <w:rPr>
          <w:rFonts w:ascii="Verdana" w:hAnsi="Verdana"/>
          <w:color w:val="auto"/>
          <w:sz w:val="24"/>
          <w:szCs w:val="24"/>
          <w:lang w:val="lt-LT"/>
        </w:rPr>
        <w:t>us su</w:t>
      </w:r>
      <w:r w:rsidR="007E19A9" w:rsidRPr="009826C8">
        <w:rPr>
          <w:rFonts w:ascii="Verdana" w:hAnsi="Verdana"/>
          <w:color w:val="auto"/>
          <w:sz w:val="24"/>
          <w:szCs w:val="24"/>
          <w:lang w:val="lt-LT"/>
        </w:rPr>
        <w:t xml:space="preserve"> įrengimo, remonto </w:t>
      </w:r>
      <w:r w:rsidR="007E19A9" w:rsidRPr="009826C8">
        <w:rPr>
          <w:rFonts w:ascii="Verdana" w:hAnsi="Verdana" w:cs="Times New Roman"/>
          <w:color w:val="auto"/>
          <w:sz w:val="24"/>
          <w:szCs w:val="24"/>
          <w:lang w:val="lt-LT"/>
        </w:rPr>
        <w:t>ir jų priežiūros statybos darb</w:t>
      </w:r>
      <w:r w:rsidR="00EA61C0" w:rsidRPr="009826C8">
        <w:rPr>
          <w:rFonts w:ascii="Verdana" w:hAnsi="Verdana" w:cs="Times New Roman"/>
          <w:color w:val="auto"/>
          <w:sz w:val="24"/>
          <w:szCs w:val="24"/>
          <w:lang w:val="lt-LT"/>
        </w:rPr>
        <w:t>ais</w:t>
      </w:r>
      <w:r w:rsidRPr="009826C8">
        <w:rPr>
          <w:rFonts w:ascii="Verdana" w:hAnsi="Verdana" w:cs="Times New Roman"/>
          <w:color w:val="auto"/>
          <w:sz w:val="24"/>
          <w:szCs w:val="24"/>
          <w:lang w:val="lt-LT"/>
        </w:rPr>
        <w:t>.</w:t>
      </w:r>
    </w:p>
    <w:p w14:paraId="070B11F2" w14:textId="77777777" w:rsidR="00204951" w:rsidRPr="009826C8" w:rsidRDefault="00204951" w:rsidP="009826C8">
      <w:pPr>
        <w:pStyle w:val="Body2"/>
        <w:widowControl w:val="0"/>
        <w:numPr>
          <w:ilvl w:val="1"/>
          <w:numId w:val="23"/>
        </w:numPr>
        <w:tabs>
          <w:tab w:val="left" w:pos="1260"/>
        </w:tabs>
        <w:spacing w:after="0"/>
        <w:ind w:left="0" w:firstLine="709"/>
        <w:rPr>
          <w:rFonts w:ascii="Verdana" w:hAnsi="Verdana" w:cs="Times New Roman"/>
          <w:color w:val="auto"/>
          <w:sz w:val="24"/>
          <w:szCs w:val="24"/>
          <w:lang w:val="lt-LT"/>
        </w:rPr>
      </w:pPr>
      <w:r w:rsidRPr="009826C8">
        <w:rPr>
          <w:rFonts w:ascii="Verdana" w:hAnsi="Verdana"/>
          <w:sz w:val="24"/>
          <w:szCs w:val="24"/>
          <w:lang w:val="lt-LT"/>
        </w:rPr>
        <w:t>Šis viešasis pirkimas atliekamas vadovaujantis Lietuvos Respublikos viešųjų pirkimų įstatymu (toliau – VPĮ), Lietuvos Respublikos civiliniu kodeksu,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apibrėžtos VPĮ.</w:t>
      </w:r>
    </w:p>
    <w:p w14:paraId="4EBC1567" w14:textId="77777777" w:rsidR="00204951" w:rsidRPr="009826C8" w:rsidRDefault="00204951" w:rsidP="009826C8">
      <w:pPr>
        <w:pStyle w:val="Body2"/>
        <w:numPr>
          <w:ilvl w:val="1"/>
          <w:numId w:val="23"/>
        </w:numPr>
        <w:tabs>
          <w:tab w:val="left" w:pos="0"/>
          <w:tab w:val="left" w:pos="1260"/>
        </w:tabs>
        <w:spacing w:after="0"/>
        <w:ind w:left="0" w:firstLine="709"/>
        <w:rPr>
          <w:rFonts w:ascii="Verdana" w:hAnsi="Verdana" w:cs="Times New Roman"/>
          <w:color w:val="auto"/>
          <w:sz w:val="24"/>
          <w:szCs w:val="24"/>
          <w:lang w:val="lt-LT"/>
        </w:rPr>
      </w:pPr>
      <w:r w:rsidRPr="009826C8">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9826C8">
          <w:rPr>
            <w:rStyle w:val="Hipersaitas"/>
            <w:rFonts w:ascii="Verdana" w:hAnsi="Verdana"/>
            <w:sz w:val="24"/>
            <w:szCs w:val="24"/>
            <w:lang w:val="lt-LT"/>
          </w:rPr>
          <w:t>https://viesiejipirkimai.lt</w:t>
        </w:r>
      </w:hyperlink>
      <w:r w:rsidRPr="009826C8">
        <w:rPr>
          <w:rFonts w:ascii="Verdana" w:hAnsi="Verdana" w:cs="Times New Roman"/>
          <w:color w:val="auto"/>
          <w:sz w:val="24"/>
          <w:szCs w:val="24"/>
          <w:lang w:val="lt-LT"/>
        </w:rPr>
        <w:t>.</w:t>
      </w:r>
    </w:p>
    <w:p w14:paraId="208DFBDE" w14:textId="77777777" w:rsidR="00204951" w:rsidRPr="009826C8" w:rsidRDefault="00204951" w:rsidP="009826C8">
      <w:pPr>
        <w:pStyle w:val="Body2"/>
        <w:numPr>
          <w:ilvl w:val="1"/>
          <w:numId w:val="23"/>
        </w:numPr>
        <w:tabs>
          <w:tab w:val="left" w:pos="12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Išankstinis skelbimas apie pirkimą nebuvo skelbtas.</w:t>
      </w:r>
    </w:p>
    <w:p w14:paraId="02043943" w14:textId="77777777" w:rsidR="00204951" w:rsidRPr="009826C8" w:rsidRDefault="00204951" w:rsidP="009826C8">
      <w:pPr>
        <w:pStyle w:val="Body2"/>
        <w:numPr>
          <w:ilvl w:val="1"/>
          <w:numId w:val="23"/>
        </w:numPr>
        <w:tabs>
          <w:tab w:val="left" w:pos="12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Pirkimo dokumentų sudedamoji dalis yra išankstinis informacinis skelbimas (jei taikoma) ir skelbimas apie pirkimą.</w:t>
      </w:r>
    </w:p>
    <w:p w14:paraId="771568FF" w14:textId="77777777" w:rsidR="00204951" w:rsidRPr="009826C8" w:rsidRDefault="00204951" w:rsidP="009826C8">
      <w:pPr>
        <w:pStyle w:val="Body2"/>
        <w:numPr>
          <w:ilvl w:val="1"/>
          <w:numId w:val="23"/>
        </w:numPr>
        <w:tabs>
          <w:tab w:val="left" w:pos="12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0B69FE8C" w14:textId="77777777" w:rsidR="00204951" w:rsidRPr="009826C8" w:rsidRDefault="00204951" w:rsidP="009826C8">
      <w:pPr>
        <w:pStyle w:val="Body2"/>
        <w:numPr>
          <w:ilvl w:val="1"/>
          <w:numId w:val="23"/>
        </w:numPr>
        <w:tabs>
          <w:tab w:val="left" w:pos="1260"/>
        </w:tabs>
        <w:spacing w:after="0"/>
        <w:ind w:left="0" w:firstLine="720"/>
        <w:rPr>
          <w:rFonts w:ascii="Verdana" w:hAnsi="Verdana" w:cs="Times New Roman"/>
          <w:sz w:val="24"/>
          <w:szCs w:val="24"/>
          <w:lang w:val="lt-LT"/>
        </w:rPr>
      </w:pPr>
      <w:r w:rsidRPr="009826C8">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7C56E74B" w14:textId="77777777" w:rsidR="00204951" w:rsidRPr="009826C8" w:rsidRDefault="00204951" w:rsidP="009826C8">
      <w:pPr>
        <w:pStyle w:val="Body2"/>
        <w:numPr>
          <w:ilvl w:val="1"/>
          <w:numId w:val="23"/>
        </w:numPr>
        <w:tabs>
          <w:tab w:val="left" w:pos="1260"/>
        </w:tabs>
        <w:spacing w:after="0"/>
        <w:ind w:left="0" w:firstLine="720"/>
        <w:rPr>
          <w:rFonts w:ascii="Verdana" w:hAnsi="Verdana" w:cs="Times New Roman"/>
          <w:sz w:val="24"/>
          <w:szCs w:val="24"/>
          <w:lang w:val="lt-LT"/>
        </w:rPr>
      </w:pPr>
      <w:r w:rsidRPr="009826C8">
        <w:rPr>
          <w:rFonts w:ascii="Verdana" w:hAnsi="Verdana" w:cs="Times New Roman"/>
          <w:color w:val="auto"/>
          <w:sz w:val="24"/>
          <w:szCs w:val="24"/>
          <w:lang w:val="lt-LT"/>
        </w:rPr>
        <w:t>Perkančioji organizacija nėra pridėtinės vertės mokesčio (toliau – PVM) mokėtoja.</w:t>
      </w:r>
    </w:p>
    <w:p w14:paraId="2CF42F6B" w14:textId="229E95E0" w:rsidR="00204951" w:rsidRPr="009826C8" w:rsidRDefault="00204951" w:rsidP="009826C8">
      <w:pPr>
        <w:pStyle w:val="Body2"/>
        <w:numPr>
          <w:ilvl w:val="1"/>
          <w:numId w:val="23"/>
        </w:numPr>
        <w:tabs>
          <w:tab w:val="left" w:pos="0"/>
          <w:tab w:val="left" w:pos="1260"/>
        </w:tabs>
        <w:spacing w:after="0"/>
        <w:ind w:left="0" w:firstLine="709"/>
        <w:rPr>
          <w:rFonts w:ascii="Verdana" w:hAnsi="Verdana" w:cs="Times New Roman"/>
          <w:color w:val="auto"/>
          <w:sz w:val="24"/>
          <w:szCs w:val="24"/>
          <w:lang w:val="lt-LT"/>
        </w:rPr>
      </w:pPr>
      <w:r w:rsidRPr="009826C8">
        <w:rPr>
          <w:rFonts w:ascii="Verdana" w:hAnsi="Verdana" w:cs="Times New Roman"/>
          <w:sz w:val="24"/>
          <w:szCs w:val="24"/>
          <w:lang w:val="lt-LT"/>
        </w:rPr>
        <w:t xml:space="preserve">Perkančiosios organizacijos įgalioti </w:t>
      </w:r>
      <w:r w:rsidRPr="009826C8">
        <w:rPr>
          <w:rFonts w:ascii="Verdana" w:hAnsi="Verdana" w:cs="Times New Roman"/>
          <w:color w:val="auto"/>
          <w:sz w:val="24"/>
          <w:szCs w:val="24"/>
          <w:lang w:val="lt-LT"/>
        </w:rPr>
        <w:t xml:space="preserve">asmenys palaikyti tiesioginį ryšį su tiekėjais ir gauti iš jų su pirkimo procedūromis susijusius pranešimus: </w:t>
      </w:r>
      <w:r w:rsidRPr="009826C8">
        <w:rPr>
          <w:rFonts w:ascii="Verdana" w:hAnsi="Verdana" w:cs="Times New Roman"/>
          <w:iCs/>
          <w:color w:val="auto"/>
          <w:sz w:val="24"/>
          <w:szCs w:val="24"/>
          <w:lang w:val="lt-LT"/>
        </w:rPr>
        <w:t>dėl pirkimo procedūrų – Viktorija Griškaitė</w:t>
      </w:r>
      <w:r w:rsidRPr="009826C8">
        <w:rPr>
          <w:rFonts w:ascii="Verdana" w:hAnsi="Verdana" w:cs="Times New Roman"/>
          <w:color w:val="auto"/>
          <w:sz w:val="24"/>
          <w:szCs w:val="24"/>
          <w:lang w:val="lt-LT"/>
        </w:rPr>
        <w:t xml:space="preserve">, Viešųjų pirkimų skyriaus vyriausioji specialistė, tel. +370 343 90 035, el. paštas </w:t>
      </w:r>
      <w:hyperlink r:id="rId10" w:history="1">
        <w:r w:rsidR="00453CD2" w:rsidRPr="00705E4D">
          <w:rPr>
            <w:rStyle w:val="Hipersaitas"/>
            <w:rFonts w:ascii="Verdana" w:hAnsi="Verdana"/>
            <w:sz w:val="24"/>
            <w:szCs w:val="24"/>
            <w:lang w:val="lt-LT"/>
          </w:rPr>
          <w:t>viktorija.griskaite@marijampole.lt</w:t>
        </w:r>
      </w:hyperlink>
      <w:r w:rsidRPr="009826C8">
        <w:rPr>
          <w:rFonts w:ascii="Verdana" w:hAnsi="Verdana" w:cs="Times New Roman"/>
          <w:color w:val="auto"/>
          <w:sz w:val="24"/>
          <w:szCs w:val="24"/>
          <w:lang w:val="lt-LT"/>
        </w:rPr>
        <w:t xml:space="preserve">, dėl pirkimo objekto – </w:t>
      </w:r>
      <w:r w:rsidR="002F337C" w:rsidRPr="009826C8">
        <w:rPr>
          <w:rFonts w:ascii="Verdana" w:hAnsi="Verdana" w:cs="Times New Roman"/>
          <w:color w:val="auto"/>
          <w:sz w:val="24"/>
          <w:szCs w:val="24"/>
          <w:lang w:val="lt-LT"/>
        </w:rPr>
        <w:t xml:space="preserve">Aivaras </w:t>
      </w:r>
      <w:proofErr w:type="spellStart"/>
      <w:r w:rsidR="002F337C" w:rsidRPr="009826C8">
        <w:rPr>
          <w:rFonts w:ascii="Verdana" w:hAnsi="Verdana" w:cs="Times New Roman"/>
          <w:color w:val="auto"/>
          <w:sz w:val="24"/>
          <w:szCs w:val="24"/>
          <w:lang w:val="lt-LT"/>
        </w:rPr>
        <w:t>Sagaitis</w:t>
      </w:r>
      <w:proofErr w:type="spellEnd"/>
      <w:r w:rsidRPr="009826C8">
        <w:rPr>
          <w:rFonts w:ascii="Verdana" w:hAnsi="Verdana" w:cs="Times New Roman"/>
          <w:color w:val="auto"/>
          <w:sz w:val="24"/>
          <w:szCs w:val="24"/>
          <w:lang w:val="lt-LT"/>
        </w:rPr>
        <w:t xml:space="preserve">, </w:t>
      </w:r>
      <w:r w:rsidR="002F337C" w:rsidRPr="009826C8">
        <w:rPr>
          <w:rFonts w:ascii="Verdana" w:hAnsi="Verdana" w:cs="Times New Roman"/>
          <w:color w:val="auto"/>
          <w:sz w:val="24"/>
          <w:szCs w:val="24"/>
          <w:lang w:val="lt-LT"/>
        </w:rPr>
        <w:t>Viešosios tvarkos skyriaus vyriausiasis specialistas</w:t>
      </w:r>
      <w:r w:rsidRPr="009826C8">
        <w:rPr>
          <w:rFonts w:ascii="Verdana" w:hAnsi="Verdana" w:cs="Times New Roman"/>
          <w:color w:val="auto"/>
          <w:sz w:val="24"/>
          <w:szCs w:val="24"/>
          <w:lang w:val="lt-LT"/>
        </w:rPr>
        <w:t xml:space="preserve">, tel. +370 343 91 </w:t>
      </w:r>
      <w:r w:rsidR="002F337C" w:rsidRPr="009826C8">
        <w:rPr>
          <w:rFonts w:ascii="Verdana" w:hAnsi="Verdana" w:cs="Times New Roman"/>
          <w:color w:val="auto"/>
          <w:sz w:val="24"/>
          <w:szCs w:val="24"/>
          <w:lang w:val="lt-LT"/>
        </w:rPr>
        <w:t>056</w:t>
      </w:r>
      <w:r w:rsidRPr="009826C8">
        <w:rPr>
          <w:rFonts w:ascii="Verdana" w:hAnsi="Verdana" w:cs="Times New Roman"/>
          <w:color w:val="auto"/>
          <w:sz w:val="24"/>
          <w:szCs w:val="24"/>
          <w:lang w:val="lt-LT"/>
        </w:rPr>
        <w:t xml:space="preserve">, el. paštas </w:t>
      </w:r>
      <w:hyperlink r:id="rId11" w:history="1">
        <w:r w:rsidR="00B1150E" w:rsidRPr="009826C8">
          <w:rPr>
            <w:rStyle w:val="Hipersaitas"/>
            <w:rFonts w:ascii="Verdana" w:hAnsi="Verdana"/>
            <w:sz w:val="24"/>
            <w:szCs w:val="24"/>
            <w:lang w:val="lt-LT"/>
          </w:rPr>
          <w:t>aivaras.sagaitis@marijampole.lt</w:t>
        </w:r>
      </w:hyperlink>
      <w:r w:rsidRPr="009826C8">
        <w:rPr>
          <w:rFonts w:ascii="Verdana" w:hAnsi="Verdana" w:cs="Times New Roman"/>
          <w:color w:val="auto"/>
          <w:sz w:val="24"/>
          <w:szCs w:val="24"/>
          <w:lang w:val="lt-LT"/>
        </w:rPr>
        <w:t>.</w:t>
      </w:r>
    </w:p>
    <w:p w14:paraId="2ECBE96C" w14:textId="77777777" w:rsidR="00204951" w:rsidRPr="009826C8" w:rsidRDefault="00204951" w:rsidP="009826C8">
      <w:pPr>
        <w:pStyle w:val="Body2"/>
        <w:numPr>
          <w:ilvl w:val="1"/>
          <w:numId w:val="23"/>
        </w:numPr>
        <w:tabs>
          <w:tab w:val="left" w:pos="0"/>
          <w:tab w:val="left" w:pos="1560"/>
        </w:tabs>
        <w:spacing w:after="0"/>
        <w:ind w:left="0" w:firstLine="709"/>
        <w:rPr>
          <w:rStyle w:val="FontStyle73"/>
          <w:rFonts w:ascii="Verdana" w:hAnsi="Verdana"/>
          <w:color w:val="auto"/>
          <w:sz w:val="24"/>
          <w:szCs w:val="24"/>
          <w:lang w:val="lt-LT"/>
        </w:rPr>
      </w:pPr>
      <w:r w:rsidRPr="009826C8">
        <w:rPr>
          <w:rStyle w:val="FontStyle73"/>
          <w:rFonts w:ascii="Verdana" w:hAnsi="Verdana"/>
          <w:sz w:val="24"/>
          <w:szCs w:val="24"/>
          <w:lang w:val="lt-LT"/>
        </w:rPr>
        <w:t xml:space="preserve">Skelbimas apie pirkimą (kai tai numato VPĮ) </w:t>
      </w:r>
      <w:r w:rsidRPr="009826C8">
        <w:rPr>
          <w:rFonts w:ascii="Verdana" w:eastAsia="Batang" w:hAnsi="Verdana"/>
          <w:sz w:val="24"/>
          <w:szCs w:val="24"/>
          <w:lang w:val="lt-LT"/>
        </w:rPr>
        <w:t xml:space="preserve">skelbiamas Europos Sąjungos oficialiojo leidinio priede </w:t>
      </w:r>
      <w:hyperlink r:id="rId12" w:history="1">
        <w:r w:rsidRPr="009826C8">
          <w:rPr>
            <w:rStyle w:val="Hipersaitas"/>
            <w:rFonts w:ascii="Verdana" w:eastAsia="Batang" w:hAnsi="Verdana"/>
            <w:sz w:val="24"/>
            <w:szCs w:val="24"/>
            <w:lang w:val="lt-LT"/>
          </w:rPr>
          <w:t>http://ted.europa.eu</w:t>
        </w:r>
      </w:hyperlink>
      <w:r w:rsidRPr="009826C8">
        <w:rPr>
          <w:rFonts w:ascii="Verdana" w:hAnsi="Verdana"/>
          <w:sz w:val="24"/>
          <w:szCs w:val="24"/>
          <w:lang w:val="lt-LT"/>
        </w:rPr>
        <w:t xml:space="preserve">, </w:t>
      </w:r>
      <w:r w:rsidRPr="009826C8">
        <w:rPr>
          <w:rStyle w:val="FontStyle73"/>
          <w:rFonts w:ascii="Verdana" w:hAnsi="Verdana"/>
          <w:sz w:val="24"/>
          <w:szCs w:val="24"/>
          <w:lang w:val="lt-LT"/>
        </w:rPr>
        <w:t xml:space="preserve">CVP IS ir </w:t>
      </w:r>
      <w:r w:rsidRPr="009826C8">
        <w:rPr>
          <w:rFonts w:ascii="Verdana" w:hAnsi="Verdana"/>
          <w:sz w:val="24"/>
          <w:szCs w:val="24"/>
          <w:lang w:val="lt-LT"/>
        </w:rPr>
        <w:t>Perkančiosios organizacijos interneto svetainėje http://</w:t>
      </w:r>
      <w:hyperlink r:id="rId13" w:history="1">
        <w:r w:rsidRPr="009826C8">
          <w:rPr>
            <w:rStyle w:val="Hipersaitas"/>
            <w:rFonts w:ascii="Verdana" w:hAnsi="Verdana"/>
            <w:sz w:val="24"/>
            <w:szCs w:val="24"/>
            <w:lang w:val="lt-LT"/>
          </w:rPr>
          <w:t>www.marijampole.lt</w:t>
        </w:r>
      </w:hyperlink>
      <w:r w:rsidRPr="009826C8">
        <w:rPr>
          <w:rStyle w:val="FontStyle73"/>
          <w:rFonts w:ascii="Verdana" w:hAnsi="Verdana"/>
          <w:sz w:val="24"/>
          <w:szCs w:val="24"/>
          <w:lang w:val="lt-LT"/>
        </w:rPr>
        <w:t>.</w:t>
      </w:r>
      <w:r w:rsidRPr="009826C8">
        <w:rPr>
          <w:rStyle w:val="Hipersaitas"/>
          <w:rFonts w:ascii="Verdana" w:hAnsi="Verdana"/>
          <w:color w:val="auto"/>
          <w:sz w:val="24"/>
          <w:szCs w:val="24"/>
          <w:lang w:val="lt-LT"/>
        </w:rPr>
        <w:t xml:space="preserve"> </w:t>
      </w:r>
      <w:r w:rsidRPr="009826C8">
        <w:rPr>
          <w:rStyle w:val="FontStyle73"/>
          <w:rFonts w:ascii="Verdana" w:hAnsi="Verdana"/>
          <w:sz w:val="24"/>
          <w:szCs w:val="24"/>
          <w:lang w:val="lt-LT"/>
        </w:rPr>
        <w:t>Kartu su skelbimu skelbiamos pirkimo sąlygos (kartu su priedais), pirkimo sąlygų paaiškinimai, patikslinimai (toliau visi šie dokumentai – pirkimo dokumentai). Perkančioji organizacija dalyviams neteikia pirkimo dokumentų popierinių variantų.</w:t>
      </w:r>
    </w:p>
    <w:p w14:paraId="5FC6ADFF" w14:textId="77777777" w:rsidR="00204951" w:rsidRPr="009826C8" w:rsidRDefault="00204951" w:rsidP="009826C8">
      <w:pPr>
        <w:pStyle w:val="Body2"/>
        <w:numPr>
          <w:ilvl w:val="1"/>
          <w:numId w:val="23"/>
        </w:numPr>
        <w:tabs>
          <w:tab w:val="left" w:pos="0"/>
          <w:tab w:val="left" w:pos="1560"/>
        </w:tabs>
        <w:spacing w:after="0"/>
        <w:ind w:left="0" w:firstLine="709"/>
        <w:rPr>
          <w:rFonts w:ascii="Verdana" w:hAnsi="Verdana" w:cs="Times New Roman"/>
          <w:color w:val="auto"/>
          <w:sz w:val="24"/>
          <w:szCs w:val="24"/>
          <w:lang w:val="lt-LT"/>
        </w:rPr>
      </w:pPr>
      <w:r w:rsidRPr="009826C8">
        <w:rPr>
          <w:rFonts w:ascii="Verdana" w:hAnsi="Verdana"/>
          <w:snapToGrid w:val="0"/>
          <w:sz w:val="24"/>
          <w:szCs w:val="24"/>
          <w:lang w:val="lt-LT"/>
        </w:rPr>
        <w:t>Tiekėjų išlaidos, patirtos rengiant ir pateikiant pasiūlymus, neatlyginamos.</w:t>
      </w:r>
    </w:p>
    <w:p w14:paraId="640E00B4" w14:textId="77777777" w:rsidR="00204951" w:rsidRPr="009826C8" w:rsidRDefault="00204951" w:rsidP="009826C8">
      <w:pPr>
        <w:pStyle w:val="Body2"/>
        <w:numPr>
          <w:ilvl w:val="1"/>
          <w:numId w:val="23"/>
        </w:numPr>
        <w:tabs>
          <w:tab w:val="left" w:pos="0"/>
          <w:tab w:val="left" w:pos="1560"/>
        </w:tabs>
        <w:spacing w:after="0"/>
        <w:ind w:left="0" w:firstLine="709"/>
        <w:rPr>
          <w:rStyle w:val="FontStyle73"/>
          <w:rFonts w:ascii="Verdana" w:hAnsi="Verdana"/>
          <w:color w:val="auto"/>
          <w:sz w:val="24"/>
          <w:szCs w:val="24"/>
          <w:lang w:val="lt-LT"/>
        </w:rPr>
      </w:pPr>
      <w:r w:rsidRPr="009826C8">
        <w:rPr>
          <w:rStyle w:val="FontStyle73"/>
          <w:rFonts w:ascii="Verdana" w:hAnsi="Verdana"/>
          <w:sz w:val="24"/>
          <w:szCs w:val="24"/>
          <w:lang w:val="lt-LT"/>
        </w:rPr>
        <w:t>Perkančioji organizacija nustato tokius pirkimo procedūrų terminus:</w:t>
      </w:r>
    </w:p>
    <w:p w14:paraId="7DDA3335" w14:textId="77777777" w:rsidR="00B1150E" w:rsidRPr="009826C8" w:rsidRDefault="00B1150E" w:rsidP="009826C8">
      <w:pPr>
        <w:pStyle w:val="Body2"/>
        <w:tabs>
          <w:tab w:val="left" w:pos="0"/>
          <w:tab w:val="left" w:pos="1560"/>
        </w:tabs>
        <w:spacing w:after="0"/>
        <w:rPr>
          <w:rStyle w:val="FontStyle73"/>
          <w:rFonts w:ascii="Verdana" w:hAnsi="Verdana"/>
          <w:color w:val="auto"/>
          <w:sz w:val="24"/>
          <w:szCs w:val="24"/>
          <w:lang w:val="lt-LT"/>
        </w:rPr>
      </w:pPr>
    </w:p>
    <w:tbl>
      <w:tblPr>
        <w:tblW w:w="9591" w:type="dxa"/>
        <w:tblInd w:w="40" w:type="dxa"/>
        <w:tblLayout w:type="fixed"/>
        <w:tblCellMar>
          <w:left w:w="40" w:type="dxa"/>
          <w:right w:w="40" w:type="dxa"/>
        </w:tblCellMar>
        <w:tblLook w:val="0000" w:firstRow="0" w:lastRow="0" w:firstColumn="0" w:lastColumn="0" w:noHBand="0" w:noVBand="0"/>
      </w:tblPr>
      <w:tblGrid>
        <w:gridCol w:w="3496"/>
        <w:gridCol w:w="2356"/>
        <w:gridCol w:w="3739"/>
      </w:tblGrid>
      <w:tr w:rsidR="00204951" w:rsidRPr="009826C8" w14:paraId="4BA4CDB0" w14:textId="77777777" w:rsidTr="008B5DC6">
        <w:trPr>
          <w:trHeight w:hRule="exact" w:val="590"/>
        </w:trPr>
        <w:tc>
          <w:tcPr>
            <w:tcW w:w="3496" w:type="dxa"/>
            <w:tcBorders>
              <w:top w:val="single" w:sz="6" w:space="0" w:color="auto"/>
              <w:left w:val="single" w:sz="6" w:space="0" w:color="auto"/>
              <w:bottom w:val="single" w:sz="6" w:space="0" w:color="auto"/>
              <w:right w:val="single" w:sz="6" w:space="0" w:color="auto"/>
            </w:tcBorders>
          </w:tcPr>
          <w:p w14:paraId="083DD6E8" w14:textId="77777777" w:rsidR="00204951" w:rsidRPr="009826C8" w:rsidRDefault="00204951" w:rsidP="009826C8">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476A29C5" w14:textId="77777777" w:rsidR="00204951" w:rsidRPr="009826C8" w:rsidRDefault="00204951" w:rsidP="009826C8">
            <w:pPr>
              <w:pStyle w:val="Style12"/>
              <w:widowControl/>
              <w:spacing w:line="240" w:lineRule="auto"/>
              <w:rPr>
                <w:rStyle w:val="FontStyle73"/>
                <w:rFonts w:ascii="Verdana" w:eastAsia="Calibri" w:hAnsi="Verdana"/>
                <w:b/>
              </w:rPr>
            </w:pPr>
            <w:r w:rsidRPr="009826C8">
              <w:rPr>
                <w:rStyle w:val="FontStyle73"/>
                <w:rFonts w:ascii="Verdana" w:eastAsia="Calibri" w:hAnsi="Verdana"/>
                <w:b/>
              </w:rPr>
              <w:t>Data (jei reikia, laikas) / dienų skaičius</w:t>
            </w:r>
          </w:p>
        </w:tc>
        <w:tc>
          <w:tcPr>
            <w:tcW w:w="3739" w:type="dxa"/>
            <w:tcBorders>
              <w:top w:val="single" w:sz="6" w:space="0" w:color="auto"/>
              <w:left w:val="single" w:sz="6" w:space="0" w:color="auto"/>
              <w:bottom w:val="single" w:sz="6" w:space="0" w:color="auto"/>
              <w:right w:val="single" w:sz="6" w:space="0" w:color="auto"/>
            </w:tcBorders>
          </w:tcPr>
          <w:p w14:paraId="4ED139D7" w14:textId="77777777" w:rsidR="00204951" w:rsidRPr="009826C8" w:rsidRDefault="00204951" w:rsidP="009826C8">
            <w:pPr>
              <w:pStyle w:val="Style12"/>
              <w:widowControl/>
              <w:spacing w:line="240" w:lineRule="auto"/>
              <w:rPr>
                <w:rStyle w:val="FontStyle73"/>
                <w:rFonts w:ascii="Verdana" w:eastAsia="Calibri" w:hAnsi="Verdana"/>
                <w:b/>
              </w:rPr>
            </w:pPr>
            <w:r w:rsidRPr="009826C8">
              <w:rPr>
                <w:rStyle w:val="FontStyle73"/>
                <w:rFonts w:ascii="Verdana" w:eastAsia="Calibri" w:hAnsi="Verdana"/>
                <w:b/>
              </w:rPr>
              <w:t>Pastabos</w:t>
            </w:r>
          </w:p>
        </w:tc>
      </w:tr>
      <w:tr w:rsidR="00204951" w:rsidRPr="009826C8" w14:paraId="09B1CF7B" w14:textId="77777777" w:rsidTr="008B5DC6">
        <w:trPr>
          <w:trHeight w:hRule="exact" w:val="1260"/>
        </w:trPr>
        <w:tc>
          <w:tcPr>
            <w:tcW w:w="3496" w:type="dxa"/>
            <w:tcBorders>
              <w:top w:val="single" w:sz="6" w:space="0" w:color="auto"/>
              <w:left w:val="single" w:sz="6" w:space="0" w:color="auto"/>
              <w:bottom w:val="single" w:sz="6" w:space="0" w:color="auto"/>
              <w:right w:val="single" w:sz="6" w:space="0" w:color="auto"/>
            </w:tcBorders>
          </w:tcPr>
          <w:p w14:paraId="0C73B7F3" w14:textId="77777777" w:rsidR="00204951" w:rsidRPr="009826C8" w:rsidRDefault="00204951" w:rsidP="009826C8">
            <w:pPr>
              <w:pStyle w:val="Style12"/>
              <w:widowControl/>
              <w:spacing w:line="240" w:lineRule="auto"/>
              <w:ind w:firstLine="52"/>
              <w:rPr>
                <w:rStyle w:val="FontStyle73"/>
                <w:rFonts w:ascii="Verdana" w:eastAsia="Calibri" w:hAnsi="Verdana"/>
              </w:rPr>
            </w:pPr>
            <w:r w:rsidRPr="009826C8">
              <w:rPr>
                <w:rStyle w:val="FontStyle73"/>
                <w:rFonts w:ascii="Verdana" w:eastAsia="Calibri" w:hAnsi="Verdana"/>
              </w:rPr>
              <w:t>1.12.1.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4E64A50A" w14:textId="77777777" w:rsidR="00204951" w:rsidRPr="009826C8" w:rsidRDefault="00204951" w:rsidP="009826C8">
            <w:pPr>
              <w:pStyle w:val="Style12"/>
              <w:widowControl/>
              <w:spacing w:line="240" w:lineRule="auto"/>
              <w:ind w:right="151"/>
              <w:rPr>
                <w:rStyle w:val="FontStyle73"/>
                <w:rFonts w:ascii="Verdana" w:eastAsia="Calibri" w:hAnsi="Verdana"/>
              </w:rPr>
            </w:pPr>
            <w:r w:rsidRPr="009826C8">
              <w:rPr>
                <w:rStyle w:val="FontStyle73"/>
                <w:rFonts w:ascii="Verdana" w:eastAsia="Calibri" w:hAnsi="Verdana"/>
              </w:rPr>
              <w:t>10 dienų iki pasiūlymų pateikimo termino pabaigos</w:t>
            </w:r>
          </w:p>
        </w:tc>
        <w:tc>
          <w:tcPr>
            <w:tcW w:w="3739" w:type="dxa"/>
            <w:tcBorders>
              <w:top w:val="single" w:sz="6" w:space="0" w:color="auto"/>
              <w:left w:val="single" w:sz="6" w:space="0" w:color="auto"/>
              <w:bottom w:val="single" w:sz="6" w:space="0" w:color="auto"/>
              <w:right w:val="single" w:sz="6" w:space="0" w:color="auto"/>
            </w:tcBorders>
          </w:tcPr>
          <w:p w14:paraId="061C6094" w14:textId="77777777" w:rsidR="00204951" w:rsidRPr="009826C8" w:rsidRDefault="00204951" w:rsidP="009826C8">
            <w:pPr>
              <w:pStyle w:val="Style12"/>
              <w:widowControl/>
              <w:spacing w:line="240" w:lineRule="auto"/>
              <w:jc w:val="both"/>
              <w:rPr>
                <w:rStyle w:val="FontStyle73"/>
                <w:rFonts w:ascii="Verdana" w:eastAsia="Calibri" w:hAnsi="Verdana"/>
              </w:rPr>
            </w:pPr>
            <w:r w:rsidRPr="009826C8">
              <w:rPr>
                <w:rStyle w:val="FontStyle73"/>
                <w:rFonts w:ascii="Verdana" w:eastAsia="Calibri" w:hAnsi="Verdana"/>
              </w:rPr>
              <w:t>Prašymai teikiami CVP IS priemonėmis.</w:t>
            </w:r>
          </w:p>
        </w:tc>
      </w:tr>
      <w:tr w:rsidR="00204951" w:rsidRPr="009826C8" w14:paraId="1152DC6D" w14:textId="77777777" w:rsidTr="008B5DC6">
        <w:trPr>
          <w:trHeight w:hRule="exact" w:val="1844"/>
        </w:trPr>
        <w:tc>
          <w:tcPr>
            <w:tcW w:w="3496" w:type="dxa"/>
            <w:tcBorders>
              <w:top w:val="single" w:sz="6" w:space="0" w:color="auto"/>
              <w:left w:val="single" w:sz="6" w:space="0" w:color="auto"/>
              <w:bottom w:val="single" w:sz="6" w:space="0" w:color="auto"/>
              <w:right w:val="single" w:sz="6" w:space="0" w:color="auto"/>
            </w:tcBorders>
          </w:tcPr>
          <w:p w14:paraId="057160A1" w14:textId="39866CB2" w:rsidR="00204951" w:rsidRPr="009826C8" w:rsidRDefault="00204951" w:rsidP="009826C8">
            <w:pPr>
              <w:pStyle w:val="Style12"/>
              <w:widowControl/>
              <w:spacing w:line="240" w:lineRule="auto"/>
              <w:ind w:right="252"/>
              <w:rPr>
                <w:rStyle w:val="FontStyle73"/>
                <w:rFonts w:ascii="Verdana" w:eastAsia="Calibri" w:hAnsi="Verdana"/>
              </w:rPr>
            </w:pPr>
            <w:r w:rsidRPr="009826C8">
              <w:rPr>
                <w:rStyle w:val="FontStyle73"/>
                <w:rFonts w:ascii="Verdana" w:eastAsia="Calibri" w:hAnsi="Verdana"/>
              </w:rPr>
              <w:t>1.12.2.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6994A3C7" w14:textId="77777777" w:rsidR="00204951" w:rsidRPr="009826C8" w:rsidRDefault="00204951" w:rsidP="009826C8">
            <w:pPr>
              <w:pStyle w:val="Style12"/>
              <w:widowControl/>
              <w:spacing w:line="240" w:lineRule="auto"/>
              <w:ind w:right="158"/>
              <w:rPr>
                <w:rStyle w:val="FontStyle73"/>
                <w:rFonts w:ascii="Verdana" w:eastAsia="Calibri" w:hAnsi="Verdana"/>
              </w:rPr>
            </w:pPr>
            <w:r w:rsidRPr="009826C8">
              <w:rPr>
                <w:rStyle w:val="FontStyle73"/>
                <w:rFonts w:ascii="Verdana" w:eastAsia="Calibri" w:hAnsi="Verdana"/>
              </w:rPr>
              <w:t>6 dienos iki pasiūlymų pateikimo termino pabaigos</w:t>
            </w:r>
          </w:p>
        </w:tc>
        <w:tc>
          <w:tcPr>
            <w:tcW w:w="3739" w:type="dxa"/>
            <w:tcBorders>
              <w:top w:val="single" w:sz="6" w:space="0" w:color="auto"/>
              <w:left w:val="single" w:sz="6" w:space="0" w:color="auto"/>
              <w:bottom w:val="single" w:sz="6" w:space="0" w:color="auto"/>
              <w:right w:val="single" w:sz="6" w:space="0" w:color="auto"/>
            </w:tcBorders>
          </w:tcPr>
          <w:p w14:paraId="065BF857" w14:textId="77777777" w:rsidR="00204951" w:rsidRPr="009826C8" w:rsidRDefault="00204951" w:rsidP="009826C8">
            <w:pPr>
              <w:pStyle w:val="Style12"/>
              <w:widowControl/>
              <w:spacing w:line="240" w:lineRule="auto"/>
              <w:ind w:right="22"/>
              <w:jc w:val="both"/>
              <w:rPr>
                <w:rStyle w:val="FontStyle73"/>
                <w:rFonts w:ascii="Verdana" w:eastAsia="Calibri" w:hAnsi="Verdana"/>
              </w:rPr>
            </w:pPr>
            <w:r w:rsidRPr="009826C8">
              <w:rPr>
                <w:rStyle w:val="FontStyle73"/>
                <w:rFonts w:ascii="Verdana" w:eastAsia="Calibri" w:hAnsi="Verdana"/>
              </w:rPr>
              <w:t>Visi paaiškinimai, patikslinimai skelbiami ir išsiunčiami CVP IS susirašinėjimo priemonėmis.</w:t>
            </w:r>
          </w:p>
        </w:tc>
      </w:tr>
      <w:tr w:rsidR="00204951" w:rsidRPr="009826C8" w14:paraId="47622A01" w14:textId="77777777" w:rsidTr="008B5DC6">
        <w:trPr>
          <w:trHeight w:hRule="exact" w:val="2126"/>
        </w:trPr>
        <w:tc>
          <w:tcPr>
            <w:tcW w:w="3496" w:type="dxa"/>
            <w:tcBorders>
              <w:top w:val="single" w:sz="6" w:space="0" w:color="auto"/>
              <w:left w:val="single" w:sz="6" w:space="0" w:color="auto"/>
              <w:bottom w:val="single" w:sz="6" w:space="0" w:color="auto"/>
              <w:right w:val="single" w:sz="6" w:space="0" w:color="auto"/>
            </w:tcBorders>
          </w:tcPr>
          <w:p w14:paraId="32DF0BA1" w14:textId="77777777" w:rsidR="00204951" w:rsidRPr="009826C8" w:rsidRDefault="00204951" w:rsidP="009826C8">
            <w:pPr>
              <w:pStyle w:val="Style12"/>
              <w:widowControl/>
              <w:spacing w:line="240" w:lineRule="auto"/>
              <w:ind w:right="504"/>
              <w:rPr>
                <w:rStyle w:val="FontStyle73"/>
                <w:rFonts w:ascii="Verdana" w:eastAsia="Calibri" w:hAnsi="Verdana"/>
              </w:rPr>
            </w:pPr>
            <w:r w:rsidRPr="009826C8">
              <w:rPr>
                <w:rStyle w:val="FontStyle73"/>
                <w:rFonts w:ascii="Verdana" w:eastAsia="Calibri" w:hAnsi="Verdana"/>
              </w:rPr>
              <w:t>1.12.3.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1CDE4A6" w14:textId="77777777" w:rsidR="00204951" w:rsidRPr="009826C8" w:rsidRDefault="00204951" w:rsidP="009826C8">
            <w:pPr>
              <w:pStyle w:val="Style12"/>
              <w:widowControl/>
              <w:spacing w:line="240" w:lineRule="auto"/>
              <w:rPr>
                <w:rStyle w:val="FontStyle73"/>
                <w:rFonts w:ascii="Verdana" w:eastAsia="Calibri" w:hAnsi="Verdana"/>
              </w:rPr>
            </w:pPr>
            <w:r w:rsidRPr="009826C8">
              <w:rPr>
                <w:rStyle w:val="cf01"/>
                <w:rFonts w:ascii="Verdana" w:eastAsia="Calibri" w:hAnsi="Verdana"/>
                <w:sz w:val="22"/>
                <w:szCs w:val="22"/>
              </w:rPr>
              <w:t>Iki pirkimo skelbime nurodytos datos ir laiko</w:t>
            </w:r>
          </w:p>
        </w:tc>
        <w:tc>
          <w:tcPr>
            <w:tcW w:w="3739" w:type="dxa"/>
            <w:tcBorders>
              <w:top w:val="single" w:sz="6" w:space="0" w:color="auto"/>
              <w:left w:val="single" w:sz="6" w:space="0" w:color="auto"/>
              <w:bottom w:val="single" w:sz="6" w:space="0" w:color="auto"/>
              <w:right w:val="single" w:sz="6" w:space="0" w:color="auto"/>
            </w:tcBorders>
          </w:tcPr>
          <w:p w14:paraId="42C980E2" w14:textId="7504B311" w:rsidR="00204951" w:rsidRPr="009826C8" w:rsidRDefault="00204951" w:rsidP="009826C8">
            <w:pPr>
              <w:pStyle w:val="Style12"/>
              <w:widowControl/>
              <w:spacing w:line="240" w:lineRule="auto"/>
              <w:ind w:right="22"/>
              <w:jc w:val="both"/>
              <w:rPr>
                <w:rStyle w:val="FontStyle73"/>
                <w:rFonts w:ascii="Verdana" w:eastAsia="Calibri" w:hAnsi="Verdana"/>
              </w:rPr>
            </w:pPr>
            <w:r w:rsidRPr="009826C8">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p>
        </w:tc>
      </w:tr>
      <w:tr w:rsidR="00204951" w:rsidRPr="009826C8" w14:paraId="29C976D2" w14:textId="77777777" w:rsidTr="008B5DC6">
        <w:trPr>
          <w:trHeight w:hRule="exact" w:val="2980"/>
        </w:trPr>
        <w:tc>
          <w:tcPr>
            <w:tcW w:w="3496" w:type="dxa"/>
            <w:tcBorders>
              <w:top w:val="single" w:sz="6" w:space="0" w:color="auto"/>
              <w:left w:val="single" w:sz="6" w:space="0" w:color="auto"/>
              <w:bottom w:val="single" w:sz="6" w:space="0" w:color="auto"/>
              <w:right w:val="single" w:sz="6" w:space="0" w:color="auto"/>
            </w:tcBorders>
          </w:tcPr>
          <w:p w14:paraId="1BF24248" w14:textId="77777777" w:rsidR="00204951" w:rsidRPr="009826C8" w:rsidRDefault="00204951" w:rsidP="009826C8">
            <w:pPr>
              <w:pStyle w:val="Style12"/>
              <w:widowControl/>
              <w:spacing w:line="240" w:lineRule="auto"/>
              <w:ind w:right="922"/>
              <w:rPr>
                <w:rStyle w:val="FontStyle73"/>
                <w:rFonts w:ascii="Verdana" w:eastAsia="Calibri" w:hAnsi="Verdana"/>
              </w:rPr>
            </w:pPr>
            <w:r w:rsidRPr="009826C8">
              <w:rPr>
                <w:rStyle w:val="FontStyle73"/>
                <w:rFonts w:ascii="Verdana" w:eastAsia="Calibri" w:hAnsi="Verdana"/>
              </w:rPr>
              <w:t>1.12.4.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37E5766F" w14:textId="77777777" w:rsidR="00204951" w:rsidRPr="009826C8" w:rsidRDefault="00204951" w:rsidP="009826C8">
            <w:pPr>
              <w:pStyle w:val="Style12"/>
              <w:widowControl/>
              <w:spacing w:line="240" w:lineRule="auto"/>
              <w:rPr>
                <w:rStyle w:val="FontStyle73"/>
                <w:rFonts w:ascii="Verdana" w:eastAsia="Calibri" w:hAnsi="Verdana"/>
              </w:rPr>
            </w:pPr>
            <w:r w:rsidRPr="009826C8">
              <w:rPr>
                <w:rStyle w:val="cf01"/>
                <w:rFonts w:ascii="Verdana" w:eastAsia="Calibri" w:hAnsi="Verdana"/>
                <w:sz w:val="22"/>
                <w:szCs w:val="22"/>
              </w:rPr>
              <w:t>Iki pirkimo skelbime nurodytos datos ir laiko</w:t>
            </w:r>
          </w:p>
        </w:tc>
        <w:tc>
          <w:tcPr>
            <w:tcW w:w="3739" w:type="dxa"/>
            <w:tcBorders>
              <w:top w:val="single" w:sz="6" w:space="0" w:color="auto"/>
              <w:left w:val="single" w:sz="6" w:space="0" w:color="auto"/>
              <w:bottom w:val="single" w:sz="6" w:space="0" w:color="auto"/>
              <w:right w:val="single" w:sz="6" w:space="0" w:color="auto"/>
            </w:tcBorders>
          </w:tcPr>
          <w:p w14:paraId="78FD5597" w14:textId="50567B2D" w:rsidR="00204951" w:rsidRPr="009826C8" w:rsidRDefault="00204951" w:rsidP="009826C8">
            <w:pPr>
              <w:pStyle w:val="Style12"/>
              <w:widowControl/>
              <w:spacing w:line="240" w:lineRule="auto"/>
              <w:ind w:right="130"/>
              <w:jc w:val="both"/>
              <w:rPr>
                <w:rStyle w:val="FontStyle73"/>
                <w:rFonts w:ascii="Verdana" w:eastAsia="Calibri" w:hAnsi="Verdana"/>
              </w:rPr>
            </w:pPr>
            <w:r w:rsidRPr="009826C8">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204951" w:rsidRPr="009826C8" w14:paraId="58540471" w14:textId="77777777" w:rsidTr="008B5DC6">
        <w:trPr>
          <w:trHeight w:hRule="exact" w:val="3248"/>
        </w:trPr>
        <w:tc>
          <w:tcPr>
            <w:tcW w:w="3496" w:type="dxa"/>
            <w:tcBorders>
              <w:top w:val="single" w:sz="6" w:space="0" w:color="auto"/>
              <w:left w:val="single" w:sz="6" w:space="0" w:color="auto"/>
              <w:bottom w:val="single" w:sz="6" w:space="0" w:color="auto"/>
              <w:right w:val="single" w:sz="6" w:space="0" w:color="auto"/>
            </w:tcBorders>
          </w:tcPr>
          <w:p w14:paraId="30E01E99" w14:textId="77777777" w:rsidR="00204951" w:rsidRPr="009826C8" w:rsidRDefault="00204951" w:rsidP="009826C8">
            <w:pPr>
              <w:pStyle w:val="Style12"/>
              <w:widowControl/>
              <w:spacing w:line="240" w:lineRule="auto"/>
              <w:ind w:right="922"/>
              <w:rPr>
                <w:rStyle w:val="FontStyle73"/>
                <w:rFonts w:ascii="Verdana" w:eastAsia="Calibri" w:hAnsi="Verdana"/>
              </w:rPr>
            </w:pPr>
            <w:r w:rsidRPr="009826C8">
              <w:rPr>
                <w:rStyle w:val="FontStyle73"/>
                <w:rFonts w:ascii="Verdana" w:eastAsia="Calibri" w:hAnsi="Verdana"/>
              </w:rPr>
              <w:t>1.12.5.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210291ED" w14:textId="77777777" w:rsidR="00204951" w:rsidRPr="009826C8" w:rsidRDefault="00204951" w:rsidP="009826C8">
            <w:pPr>
              <w:pStyle w:val="Style12"/>
              <w:widowControl/>
              <w:spacing w:line="240" w:lineRule="auto"/>
              <w:rPr>
                <w:rStyle w:val="FontStyle73"/>
                <w:rFonts w:ascii="Verdana" w:eastAsia="Calibri" w:hAnsi="Verdana"/>
              </w:rPr>
            </w:pPr>
            <w:r w:rsidRPr="009826C8">
              <w:rPr>
                <w:rFonts w:ascii="Verdana" w:eastAsia="Calibri" w:hAnsi="Verdana"/>
                <w:sz w:val="22"/>
                <w:szCs w:val="22"/>
              </w:rPr>
              <w:t>Pasiūlymas turi galioti ne trumpiau nei 3 mėnesius nuo pasiūlymų pirkimui pateikimo termino pabaigos</w:t>
            </w:r>
          </w:p>
        </w:tc>
        <w:tc>
          <w:tcPr>
            <w:tcW w:w="3739" w:type="dxa"/>
            <w:tcBorders>
              <w:top w:val="single" w:sz="6" w:space="0" w:color="auto"/>
              <w:left w:val="single" w:sz="6" w:space="0" w:color="auto"/>
              <w:bottom w:val="single" w:sz="6" w:space="0" w:color="auto"/>
              <w:right w:val="single" w:sz="6" w:space="0" w:color="auto"/>
            </w:tcBorders>
          </w:tcPr>
          <w:p w14:paraId="7AA4E95E" w14:textId="77777777" w:rsidR="00204951" w:rsidRPr="009826C8" w:rsidRDefault="00204951" w:rsidP="009826C8">
            <w:pPr>
              <w:pStyle w:val="Style12"/>
              <w:widowControl/>
              <w:spacing w:line="240" w:lineRule="auto"/>
              <w:ind w:right="130"/>
              <w:jc w:val="both"/>
              <w:rPr>
                <w:rStyle w:val="FontStyle73"/>
                <w:rFonts w:ascii="Verdana" w:eastAsia="Calibri" w:hAnsi="Verdana"/>
              </w:rPr>
            </w:pPr>
            <w:r w:rsidRPr="009826C8">
              <w:rPr>
                <w:rStyle w:val="FontStyle73"/>
                <w:rFonts w:ascii="Verdana" w:eastAsia="Calibri" w:hAnsi="Verdana"/>
              </w:rPr>
              <w:t>Kol nesibaigė pasiūlymų galiojimo laikas, Perkančioji organizacija turi teisę prašyti, kad dalyviai pratęstų jų galiojimą iki konkrečiai nurodyto laiko.</w:t>
            </w:r>
          </w:p>
          <w:p w14:paraId="2399A4CD" w14:textId="77777777" w:rsidR="00204951" w:rsidRPr="009826C8" w:rsidRDefault="00204951" w:rsidP="009826C8">
            <w:pPr>
              <w:pStyle w:val="Style12"/>
              <w:widowControl/>
              <w:spacing w:line="240" w:lineRule="auto"/>
              <w:ind w:right="130"/>
              <w:jc w:val="both"/>
              <w:rPr>
                <w:rStyle w:val="FontStyle73"/>
                <w:rFonts w:ascii="Verdana" w:eastAsia="Calibri" w:hAnsi="Verdana"/>
              </w:rPr>
            </w:pPr>
            <w:r w:rsidRPr="009826C8">
              <w:rPr>
                <w:rStyle w:val="FontStyle73"/>
                <w:rFonts w:ascii="Verdana" w:eastAsia="Calibri" w:hAnsi="Verdana"/>
              </w:rPr>
              <w:t>Dalyvis gali atmesti tokį prašymą neprarasdamas teisės į savo pasiūlymo galiojimo užtikrinimą, kai jis reikalaujamas.</w:t>
            </w:r>
          </w:p>
        </w:tc>
      </w:tr>
      <w:tr w:rsidR="00204951" w:rsidRPr="009826C8" w14:paraId="56758339" w14:textId="77777777" w:rsidTr="00B1150E">
        <w:trPr>
          <w:trHeight w:hRule="exact" w:val="2375"/>
        </w:trPr>
        <w:tc>
          <w:tcPr>
            <w:tcW w:w="3496" w:type="dxa"/>
            <w:tcBorders>
              <w:top w:val="single" w:sz="6" w:space="0" w:color="auto"/>
              <w:left w:val="single" w:sz="6" w:space="0" w:color="auto"/>
              <w:bottom w:val="single" w:sz="6" w:space="0" w:color="auto"/>
              <w:right w:val="single" w:sz="6" w:space="0" w:color="auto"/>
            </w:tcBorders>
          </w:tcPr>
          <w:p w14:paraId="2A3B5731" w14:textId="77777777" w:rsidR="00204951" w:rsidRPr="009826C8" w:rsidRDefault="00204951" w:rsidP="009826C8">
            <w:pPr>
              <w:pStyle w:val="Style12"/>
              <w:widowControl/>
              <w:spacing w:line="240" w:lineRule="auto"/>
              <w:ind w:right="922"/>
              <w:rPr>
                <w:rStyle w:val="FontStyle73"/>
                <w:rFonts w:ascii="Verdana" w:eastAsia="Calibri" w:hAnsi="Verdana"/>
              </w:rPr>
            </w:pPr>
            <w:r w:rsidRPr="009826C8">
              <w:rPr>
                <w:rStyle w:val="FontStyle73"/>
                <w:rFonts w:ascii="Verdana" w:eastAsia="Calibri" w:hAnsi="Verdana"/>
              </w:rPr>
              <w:t>1.12.6.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418CBB1B" w14:textId="77777777" w:rsidR="00204951" w:rsidRPr="009826C8" w:rsidRDefault="00204951" w:rsidP="009826C8">
            <w:pPr>
              <w:pStyle w:val="Style12"/>
              <w:widowControl/>
              <w:spacing w:line="240" w:lineRule="auto"/>
              <w:rPr>
                <w:rStyle w:val="FontStyle73"/>
                <w:rFonts w:ascii="Verdana" w:eastAsia="Calibri" w:hAnsi="Verdana"/>
              </w:rPr>
            </w:pPr>
            <w:r w:rsidRPr="009826C8">
              <w:rPr>
                <w:rStyle w:val="FontStyle73"/>
                <w:rFonts w:ascii="Verdana" w:eastAsia="Calibri" w:hAnsi="Verdana"/>
              </w:rPr>
              <w:t>Ne vėliau kaip per 3 darbo dienas nuo sprendimo priėmimo dienos</w:t>
            </w:r>
          </w:p>
        </w:tc>
        <w:tc>
          <w:tcPr>
            <w:tcW w:w="3739" w:type="dxa"/>
            <w:tcBorders>
              <w:top w:val="single" w:sz="6" w:space="0" w:color="auto"/>
              <w:left w:val="single" w:sz="6" w:space="0" w:color="auto"/>
              <w:bottom w:val="single" w:sz="6" w:space="0" w:color="auto"/>
              <w:right w:val="single" w:sz="6" w:space="0" w:color="auto"/>
            </w:tcBorders>
          </w:tcPr>
          <w:p w14:paraId="4EF2DF83" w14:textId="77777777" w:rsidR="00204951" w:rsidRPr="009826C8" w:rsidRDefault="00204951" w:rsidP="009826C8">
            <w:pPr>
              <w:pStyle w:val="Style12"/>
              <w:spacing w:line="240" w:lineRule="auto"/>
              <w:ind w:right="130"/>
              <w:rPr>
                <w:rFonts w:ascii="Verdana" w:hAnsi="Verdana"/>
                <w:sz w:val="22"/>
                <w:szCs w:val="22"/>
              </w:rPr>
            </w:pPr>
          </w:p>
        </w:tc>
      </w:tr>
    </w:tbl>
    <w:p w14:paraId="0218803F" w14:textId="77777777" w:rsidR="00204951" w:rsidRPr="009826C8" w:rsidRDefault="00204951" w:rsidP="009826C8">
      <w:pPr>
        <w:pStyle w:val="1Skyrius"/>
        <w:numPr>
          <w:ilvl w:val="0"/>
          <w:numId w:val="23"/>
        </w:numPr>
        <w:ind w:left="-142"/>
        <w:jc w:val="center"/>
        <w:rPr>
          <w:rFonts w:ascii="Verdana" w:hAnsi="Verdana" w:cs="Times New Roman"/>
          <w:color w:val="000000"/>
          <w:lang w:val="lt-LT"/>
        </w:rPr>
      </w:pPr>
      <w:bookmarkStart w:id="6" w:name="_Toc488998668"/>
      <w:bookmarkStart w:id="7" w:name="_Toc185327762"/>
      <w:bookmarkStart w:id="8" w:name="_Toc190416715"/>
      <w:bookmarkEnd w:id="6"/>
      <w:r w:rsidRPr="009826C8">
        <w:rPr>
          <w:rFonts w:ascii="Verdana" w:hAnsi="Verdana" w:cs="Times New Roman"/>
          <w:color w:val="000000"/>
          <w:lang w:val="lt-LT"/>
        </w:rPr>
        <w:lastRenderedPageBreak/>
        <w:t>PIRKIMO OBJEKTAS</w:t>
      </w:r>
      <w:bookmarkEnd w:id="7"/>
      <w:bookmarkEnd w:id="8"/>
    </w:p>
    <w:p w14:paraId="00FCB0CE" w14:textId="77777777" w:rsidR="00204951" w:rsidRPr="009826C8" w:rsidRDefault="00204951" w:rsidP="009826C8">
      <w:pPr>
        <w:pStyle w:val="1Skyrius"/>
        <w:ind w:left="720"/>
        <w:rPr>
          <w:rFonts w:ascii="Verdana" w:hAnsi="Verdana" w:cs="Times New Roman"/>
          <w:color w:val="000000"/>
          <w:lang w:val="lt-LT"/>
        </w:rPr>
      </w:pPr>
    </w:p>
    <w:p w14:paraId="79177FFD" w14:textId="711932CC" w:rsidR="00204951" w:rsidRPr="009826C8" w:rsidRDefault="00204951" w:rsidP="009826C8">
      <w:pPr>
        <w:numPr>
          <w:ilvl w:val="1"/>
          <w:numId w:val="23"/>
        </w:numPr>
        <w:ind w:left="0" w:firstLine="709"/>
        <w:jc w:val="both"/>
        <w:rPr>
          <w:rFonts w:ascii="Verdana" w:hAnsi="Verdana"/>
          <w:b/>
          <w:bCs/>
          <w:shd w:val="clear" w:color="auto" w:fill="FFFFFF"/>
        </w:rPr>
      </w:pPr>
      <w:r w:rsidRPr="009826C8">
        <w:rPr>
          <w:rFonts w:ascii="Verdana" w:hAnsi="Verdana"/>
        </w:rPr>
        <w:t xml:space="preserve">Pirkimo objektas – </w:t>
      </w:r>
      <w:r w:rsidR="00B1150E" w:rsidRPr="009826C8">
        <w:rPr>
          <w:rFonts w:ascii="Verdana" w:hAnsi="Verdana"/>
          <w:b/>
          <w:bCs/>
          <w:color w:val="auto"/>
          <w:lang w:eastAsia="lt-LT"/>
        </w:rPr>
        <w:t>Eismo saugumo priemon</w:t>
      </w:r>
      <w:r w:rsidR="00B1150E" w:rsidRPr="009826C8">
        <w:rPr>
          <w:rFonts w:ascii="Verdana" w:hAnsi="Verdana"/>
          <w:b/>
          <w:bCs/>
          <w:color w:val="auto"/>
        </w:rPr>
        <w:t>ės</w:t>
      </w:r>
      <w:r w:rsidR="00B1150E" w:rsidRPr="009826C8">
        <w:rPr>
          <w:rFonts w:ascii="Verdana" w:hAnsi="Verdana"/>
          <w:b/>
          <w:bCs/>
          <w:color w:val="auto"/>
          <w:lang w:eastAsia="lt-LT"/>
        </w:rPr>
        <w:t xml:space="preserve"> ir nauj</w:t>
      </w:r>
      <w:r w:rsidR="00B1150E" w:rsidRPr="009826C8">
        <w:rPr>
          <w:rFonts w:ascii="Verdana" w:hAnsi="Verdana"/>
          <w:b/>
          <w:bCs/>
          <w:color w:val="auto"/>
        </w:rPr>
        <w:t>i</w:t>
      </w:r>
      <w:r w:rsidR="00B1150E" w:rsidRPr="009826C8">
        <w:rPr>
          <w:rFonts w:ascii="Verdana" w:hAnsi="Verdana"/>
          <w:b/>
          <w:bCs/>
          <w:color w:val="auto"/>
          <w:lang w:eastAsia="lt-LT"/>
        </w:rPr>
        <w:t xml:space="preserve"> kelio ženkl</w:t>
      </w:r>
      <w:r w:rsidR="00B1150E" w:rsidRPr="009826C8">
        <w:rPr>
          <w:rFonts w:ascii="Verdana" w:hAnsi="Verdana"/>
          <w:b/>
          <w:bCs/>
          <w:color w:val="auto"/>
        </w:rPr>
        <w:t>ai su</w:t>
      </w:r>
      <w:r w:rsidR="00B1150E" w:rsidRPr="009826C8">
        <w:rPr>
          <w:rFonts w:ascii="Verdana" w:hAnsi="Verdana"/>
          <w:b/>
          <w:bCs/>
          <w:color w:val="auto"/>
          <w:lang w:eastAsia="lt-LT"/>
        </w:rPr>
        <w:t xml:space="preserve"> įrengimo, remonto</w:t>
      </w:r>
      <w:r w:rsidR="00B1150E" w:rsidRPr="009826C8">
        <w:rPr>
          <w:rFonts w:ascii="Verdana" w:hAnsi="Verdana"/>
          <w:b/>
          <w:bCs/>
          <w:color w:val="auto"/>
        </w:rPr>
        <w:t xml:space="preserve"> ir jų priežiūros statybos darbais</w:t>
      </w:r>
      <w:r w:rsidRPr="009826C8">
        <w:rPr>
          <w:rFonts w:ascii="Verdana" w:hAnsi="Verdana"/>
          <w:shd w:val="clear" w:color="auto" w:fill="FFFFFF"/>
        </w:rPr>
        <w:t xml:space="preserve"> (toliau – P</w:t>
      </w:r>
      <w:r w:rsidR="00B1150E" w:rsidRPr="009826C8">
        <w:rPr>
          <w:rFonts w:ascii="Verdana" w:hAnsi="Verdana"/>
          <w:shd w:val="clear" w:color="auto" w:fill="FFFFFF"/>
        </w:rPr>
        <w:t>rekės</w:t>
      </w:r>
      <w:r w:rsidRPr="009826C8">
        <w:rPr>
          <w:rFonts w:ascii="Verdana" w:hAnsi="Verdana"/>
          <w:shd w:val="clear" w:color="auto" w:fill="FFFFFF"/>
        </w:rPr>
        <w:t>).</w:t>
      </w:r>
      <w:r w:rsidRPr="009826C8">
        <w:rPr>
          <w:rFonts w:ascii="Verdana" w:hAnsi="Verdana"/>
        </w:rPr>
        <w:t xml:space="preserve"> </w:t>
      </w:r>
      <w:r w:rsidRPr="009826C8">
        <w:rPr>
          <w:rFonts w:ascii="Verdana" w:hAnsi="Verdana"/>
          <w:shd w:val="clear" w:color="auto" w:fill="FFFFFF"/>
        </w:rPr>
        <w:t xml:space="preserve">Pirkimo objekto BVPŽ kodas: </w:t>
      </w:r>
      <w:r w:rsidR="00B1150E" w:rsidRPr="009826C8">
        <w:rPr>
          <w:rFonts w:ascii="Verdana" w:hAnsi="Verdana"/>
          <w:shd w:val="clear" w:color="auto" w:fill="FFFFFF"/>
        </w:rPr>
        <w:t>34992300-0 Gatvės ženklai</w:t>
      </w:r>
      <w:r w:rsidR="00F329E7" w:rsidRPr="009826C8">
        <w:rPr>
          <w:rFonts w:ascii="Verdana" w:hAnsi="Verdana"/>
          <w:shd w:val="clear" w:color="auto" w:fill="FFFFFF"/>
        </w:rPr>
        <w:t>; papildomas BVPŽ kodas: 45233290-8 Kelio ženklų montavimas</w:t>
      </w:r>
      <w:r w:rsidRPr="009826C8">
        <w:rPr>
          <w:rFonts w:ascii="Verdana" w:hAnsi="Verdana"/>
          <w:shd w:val="clear" w:color="auto" w:fill="FFFFFF"/>
        </w:rPr>
        <w:t xml:space="preserve">. </w:t>
      </w:r>
      <w:r w:rsidRPr="009826C8">
        <w:rPr>
          <w:rFonts w:ascii="Verdana" w:hAnsi="Verdana"/>
          <w:bCs/>
          <w:shd w:val="clear" w:color="auto" w:fill="FFFFFF"/>
        </w:rPr>
        <w:t>Perkamų P</w:t>
      </w:r>
      <w:r w:rsidR="00B1150E" w:rsidRPr="009826C8">
        <w:rPr>
          <w:rFonts w:ascii="Verdana" w:hAnsi="Verdana"/>
          <w:bCs/>
          <w:shd w:val="clear" w:color="auto" w:fill="FFFFFF"/>
        </w:rPr>
        <w:t>rekių</w:t>
      </w:r>
      <w:r w:rsidRPr="009826C8">
        <w:rPr>
          <w:rFonts w:ascii="Verdana" w:hAnsi="Verdana"/>
          <w:bCs/>
          <w:shd w:val="clear" w:color="auto" w:fill="FFFFFF"/>
        </w:rPr>
        <w:t xml:space="preserve"> aprašymas, reikalavimai, sąlygos, terminai ir kt. nustatyti 5 pirkimo sąlygų priede pateiktoje </w:t>
      </w:r>
      <w:r w:rsidRPr="009826C8">
        <w:rPr>
          <w:rFonts w:ascii="Verdana" w:hAnsi="Verdana"/>
        </w:rPr>
        <w:t xml:space="preserve">techninėje </w:t>
      </w:r>
      <w:r w:rsidR="00B1150E" w:rsidRPr="009826C8">
        <w:rPr>
          <w:rFonts w:ascii="Verdana" w:hAnsi="Verdana"/>
        </w:rPr>
        <w:t>specifikacijoje</w:t>
      </w:r>
      <w:r w:rsidRPr="009826C8">
        <w:rPr>
          <w:rFonts w:ascii="Verdana" w:hAnsi="Verdana"/>
          <w:bCs/>
          <w:shd w:val="clear" w:color="auto" w:fill="FFFFFF"/>
        </w:rPr>
        <w:t xml:space="preserve"> (toliau – Techninė </w:t>
      </w:r>
      <w:r w:rsidR="00B1150E" w:rsidRPr="009826C8">
        <w:rPr>
          <w:rFonts w:ascii="Verdana" w:hAnsi="Verdana"/>
          <w:bCs/>
          <w:shd w:val="clear" w:color="auto" w:fill="FFFFFF"/>
        </w:rPr>
        <w:t>specifikacija</w:t>
      </w:r>
      <w:r w:rsidRPr="009826C8">
        <w:rPr>
          <w:rFonts w:ascii="Verdana" w:hAnsi="Verdana"/>
          <w:bCs/>
          <w:shd w:val="clear" w:color="auto" w:fill="FFFFFF"/>
        </w:rPr>
        <w:t>), 4 pirkimo sąlygų priede pateiktame sutarties projekte ir 1 pirkimo sąlygų priede pateiktoje pasiūlymo formoje.</w:t>
      </w:r>
    </w:p>
    <w:p w14:paraId="159603BE" w14:textId="39ED8520" w:rsidR="00204951" w:rsidRPr="009826C8" w:rsidRDefault="00204951" w:rsidP="009826C8">
      <w:pPr>
        <w:numPr>
          <w:ilvl w:val="1"/>
          <w:numId w:val="23"/>
        </w:numPr>
        <w:ind w:left="0" w:firstLine="709"/>
        <w:jc w:val="both"/>
        <w:rPr>
          <w:rFonts w:ascii="Verdana" w:hAnsi="Verdana"/>
          <w:b/>
          <w:bCs/>
          <w:shd w:val="clear" w:color="auto" w:fill="FFFFFF"/>
        </w:rPr>
      </w:pPr>
      <w:r w:rsidRPr="009826C8">
        <w:rPr>
          <w:rFonts w:ascii="Verdana" w:hAnsi="Verdana"/>
        </w:rPr>
        <w:t xml:space="preserve">Pirkimo objektas yra vientisas ir į dalis neskaidomas. Pasiūlymas turi būti pateiktas visai pirkimo sąlygų techninėje </w:t>
      </w:r>
      <w:r w:rsidR="00B1150E" w:rsidRPr="009826C8">
        <w:rPr>
          <w:rFonts w:ascii="Verdana" w:hAnsi="Verdana"/>
        </w:rPr>
        <w:t>specifikacijoje</w:t>
      </w:r>
      <w:r w:rsidRPr="009826C8">
        <w:rPr>
          <w:rFonts w:ascii="Verdana" w:hAnsi="Verdana"/>
        </w:rPr>
        <w:t xml:space="preserve"> ir pasiūlymo formoje nurodytai apimčiai. Pasiūlymai apimantys ne visą pirkimo objektą vertinami nebus. 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sudėtingas techniniu požiūriu. Pirkimo objekto dalys yra susiję tarpusavyje. Teikiant </w:t>
      </w:r>
      <w:r w:rsidR="00B1150E" w:rsidRPr="009826C8">
        <w:rPr>
          <w:rFonts w:ascii="Verdana" w:hAnsi="Verdana"/>
        </w:rPr>
        <w:t>prekes ir su jomis susijusi</w:t>
      </w:r>
      <w:r w:rsidR="007D6D30" w:rsidRPr="009826C8">
        <w:rPr>
          <w:rFonts w:ascii="Verdana" w:hAnsi="Verdana"/>
        </w:rPr>
        <w:t>us darbus</w:t>
      </w:r>
      <w:r w:rsidRPr="009826C8">
        <w:rPr>
          <w:rFonts w:ascii="Verdana" w:hAnsi="Verdana"/>
        </w:rPr>
        <w:t xml:space="preserve"> keliems tiekėjams, praktiškai būtų neįmanoma nustatyti vieno ir kito tiekėjo atsakomybės už jų rezultatus.</w:t>
      </w:r>
    </w:p>
    <w:p w14:paraId="371A59FB" w14:textId="1B2BCC66" w:rsidR="00204951" w:rsidRPr="009826C8" w:rsidRDefault="00204951" w:rsidP="009826C8">
      <w:pPr>
        <w:numPr>
          <w:ilvl w:val="1"/>
          <w:numId w:val="23"/>
        </w:numPr>
        <w:tabs>
          <w:tab w:val="left" w:pos="1418"/>
        </w:tabs>
        <w:ind w:left="0" w:firstLine="709"/>
        <w:jc w:val="both"/>
        <w:rPr>
          <w:rFonts w:ascii="Verdana" w:hAnsi="Verdana"/>
        </w:rPr>
      </w:pPr>
      <w:r w:rsidRPr="009826C8">
        <w:rPr>
          <w:rFonts w:ascii="Verdana" w:hAnsi="Verdana"/>
        </w:rPr>
        <w:t>P</w:t>
      </w:r>
      <w:r w:rsidR="00B1150E" w:rsidRPr="009826C8">
        <w:rPr>
          <w:rFonts w:ascii="Verdana" w:hAnsi="Verdana"/>
        </w:rPr>
        <w:t>rekės</w:t>
      </w:r>
      <w:r w:rsidRPr="009826C8">
        <w:rPr>
          <w:rFonts w:ascii="Verdana" w:hAnsi="Verdana"/>
        </w:rPr>
        <w:t xml:space="preserve"> neperkamos iš centrinės perkančiosios organizacijos (toliau – CPO), kadangi išanalizavus CPO kataloge esančią p</w:t>
      </w:r>
      <w:r w:rsidR="007D5195" w:rsidRPr="009826C8">
        <w:rPr>
          <w:rFonts w:ascii="Verdana" w:hAnsi="Verdana"/>
        </w:rPr>
        <w:t>rekių</w:t>
      </w:r>
      <w:r w:rsidRPr="009826C8">
        <w:rPr>
          <w:rFonts w:ascii="Verdana" w:hAnsi="Verdana"/>
        </w:rPr>
        <w:t xml:space="preserve"> pasiūlą, nustatyta, kad </w:t>
      </w:r>
      <w:r w:rsidR="00B1150E" w:rsidRPr="009826C8">
        <w:rPr>
          <w:rFonts w:ascii="Verdana" w:hAnsi="Verdana"/>
        </w:rPr>
        <w:t>pirkimo objekto CPO kataloge nėra.</w:t>
      </w:r>
    </w:p>
    <w:p w14:paraId="08FAB061" w14:textId="4EA15BDA" w:rsidR="00204951" w:rsidRPr="009826C8" w:rsidRDefault="00204951" w:rsidP="009826C8">
      <w:pPr>
        <w:numPr>
          <w:ilvl w:val="1"/>
          <w:numId w:val="23"/>
        </w:numPr>
        <w:ind w:left="0" w:firstLine="709"/>
        <w:jc w:val="both"/>
        <w:rPr>
          <w:rFonts w:ascii="Verdana" w:hAnsi="Verdana"/>
        </w:rPr>
      </w:pPr>
      <w:r w:rsidRPr="009826C8">
        <w:rPr>
          <w:rFonts w:ascii="Verdana" w:hAnsi="Verdana"/>
        </w:rPr>
        <w:t>Į P</w:t>
      </w:r>
      <w:r w:rsidR="00B1150E" w:rsidRPr="009826C8">
        <w:rPr>
          <w:rFonts w:ascii="Verdana" w:hAnsi="Verdana"/>
        </w:rPr>
        <w:t>rekių</w:t>
      </w:r>
      <w:r w:rsidRPr="009826C8">
        <w:rPr>
          <w:rFonts w:ascii="Verdana" w:hAnsi="Verdana"/>
        </w:rPr>
        <w:t xml:space="preserve"> kainą turi būti įskaičiuot</w:t>
      </w:r>
      <w:r w:rsidR="007D6D30" w:rsidRPr="009826C8">
        <w:rPr>
          <w:rFonts w:ascii="Verdana" w:hAnsi="Verdana"/>
        </w:rPr>
        <w:t>i visi darbai</w:t>
      </w:r>
      <w:r w:rsidRPr="009826C8">
        <w:rPr>
          <w:rFonts w:ascii="Verdana" w:hAnsi="Verdana"/>
        </w:rPr>
        <w:t>, kuri</w:t>
      </w:r>
      <w:r w:rsidR="007D6D30" w:rsidRPr="009826C8">
        <w:rPr>
          <w:rFonts w:ascii="Verdana" w:hAnsi="Verdana"/>
        </w:rPr>
        <w:t>e</w:t>
      </w:r>
      <w:r w:rsidRPr="009826C8">
        <w:rPr>
          <w:rFonts w:ascii="Verdana" w:hAnsi="Verdana"/>
        </w:rPr>
        <w:t xml:space="preserve"> gali būti pagrįstai laikom</w:t>
      </w:r>
      <w:r w:rsidR="007D6D30" w:rsidRPr="009826C8">
        <w:rPr>
          <w:rFonts w:ascii="Verdana" w:hAnsi="Verdana"/>
        </w:rPr>
        <w:t>i</w:t>
      </w:r>
      <w:r w:rsidRPr="009826C8">
        <w:rPr>
          <w:rFonts w:ascii="Verdana" w:hAnsi="Verdana"/>
        </w:rPr>
        <w:t xml:space="preserve"> būtin</w:t>
      </w:r>
      <w:r w:rsidR="007D6D30" w:rsidRPr="009826C8">
        <w:rPr>
          <w:rFonts w:ascii="Verdana" w:hAnsi="Verdana"/>
        </w:rPr>
        <w:t>ais</w:t>
      </w:r>
      <w:r w:rsidRPr="009826C8">
        <w:rPr>
          <w:rFonts w:ascii="Verdana" w:hAnsi="Verdana"/>
        </w:rPr>
        <w:t xml:space="preserve"> </w:t>
      </w:r>
      <w:r w:rsidR="007D5195" w:rsidRPr="009826C8">
        <w:rPr>
          <w:rFonts w:ascii="Verdana" w:hAnsi="Verdana"/>
        </w:rPr>
        <w:t>Prekių tiekimui</w:t>
      </w:r>
      <w:r w:rsidRPr="009826C8">
        <w:rPr>
          <w:rFonts w:ascii="Verdana" w:hAnsi="Verdana"/>
        </w:rPr>
        <w:t>, turės būti atlikt</w:t>
      </w:r>
      <w:r w:rsidR="007D6D30" w:rsidRPr="009826C8">
        <w:rPr>
          <w:rFonts w:ascii="Verdana" w:hAnsi="Verdana"/>
        </w:rPr>
        <w:t>i</w:t>
      </w:r>
      <w:r w:rsidRPr="009826C8">
        <w:rPr>
          <w:rFonts w:ascii="Verdana" w:hAnsi="Verdana"/>
        </w:rPr>
        <w:t xml:space="preserve"> be papildomo apmokėjimo nepriklausomai nuo to, ar j</w:t>
      </w:r>
      <w:r w:rsidR="007D6D30" w:rsidRPr="009826C8">
        <w:rPr>
          <w:rFonts w:ascii="Verdana" w:hAnsi="Verdana"/>
        </w:rPr>
        <w:t>ie</w:t>
      </w:r>
      <w:r w:rsidRPr="009826C8">
        <w:rPr>
          <w:rFonts w:ascii="Verdana" w:hAnsi="Verdana"/>
        </w:rPr>
        <w:t xml:space="preserve"> yra apibūdint</w:t>
      </w:r>
      <w:r w:rsidR="007D6D30" w:rsidRPr="009826C8">
        <w:rPr>
          <w:rFonts w:ascii="Verdana" w:hAnsi="Verdana"/>
        </w:rPr>
        <w:t>i</w:t>
      </w:r>
      <w:r w:rsidRPr="009826C8">
        <w:rPr>
          <w:rFonts w:ascii="Verdana" w:hAnsi="Verdana"/>
        </w:rPr>
        <w:t xml:space="preserve"> Techninėje </w:t>
      </w:r>
      <w:r w:rsidR="007D62E0" w:rsidRPr="009826C8">
        <w:rPr>
          <w:rFonts w:ascii="Verdana" w:hAnsi="Verdana"/>
        </w:rPr>
        <w:t>specifikacijoje</w:t>
      </w:r>
    </w:p>
    <w:p w14:paraId="144D2393" w14:textId="77777777" w:rsidR="00204951" w:rsidRPr="009826C8" w:rsidRDefault="00204951" w:rsidP="009826C8">
      <w:pPr>
        <w:numPr>
          <w:ilvl w:val="1"/>
          <w:numId w:val="23"/>
        </w:numPr>
        <w:ind w:left="0" w:firstLine="709"/>
        <w:jc w:val="both"/>
        <w:rPr>
          <w:rFonts w:ascii="Verdana" w:hAnsi="Verdana"/>
        </w:rPr>
      </w:pPr>
      <w:r w:rsidRPr="009826C8">
        <w:rPr>
          <w:rFonts w:ascii="Verdana" w:hAnsi="Verdana"/>
        </w:rPr>
        <w:t xml:space="preserve">Tiekėjo pasiūlymas turi būti parengtas pagal pirkimo sąlygų </w:t>
      </w:r>
      <w:r w:rsidRPr="009826C8">
        <w:rPr>
          <w:rFonts w:ascii="Verdana" w:hAnsi="Verdana"/>
        </w:rPr>
        <w:fldChar w:fldCharType="begin"/>
      </w:r>
      <w:r w:rsidRPr="009826C8">
        <w:rPr>
          <w:rFonts w:ascii="Verdana" w:hAnsi="Verdana"/>
        </w:rPr>
        <w:instrText xml:space="preserve"> REF _Ref69401645 \r \h  \* MERGEFORMAT </w:instrText>
      </w:r>
      <w:r w:rsidRPr="009826C8">
        <w:rPr>
          <w:rFonts w:ascii="Verdana" w:hAnsi="Verdana"/>
        </w:rPr>
      </w:r>
      <w:r w:rsidRPr="009826C8">
        <w:rPr>
          <w:rFonts w:ascii="Verdana" w:hAnsi="Verdana"/>
        </w:rPr>
        <w:fldChar w:fldCharType="separate"/>
      </w:r>
      <w:r w:rsidRPr="009826C8">
        <w:rPr>
          <w:rFonts w:ascii="Verdana" w:hAnsi="Verdana"/>
        </w:rPr>
        <w:t>1</w:t>
      </w:r>
      <w:r w:rsidRPr="009826C8">
        <w:rPr>
          <w:rFonts w:ascii="Verdana" w:hAnsi="Verdana"/>
        </w:rPr>
        <w:fldChar w:fldCharType="end"/>
      </w:r>
      <w:r w:rsidRPr="009826C8">
        <w:rPr>
          <w:rFonts w:ascii="Verdana" w:hAnsi="Verdana"/>
        </w:rPr>
        <w:t xml:space="preserve"> priedo reikalavimus.</w:t>
      </w:r>
    </w:p>
    <w:p w14:paraId="6E5A89ED" w14:textId="48A5480D" w:rsidR="00204951" w:rsidRPr="009826C8" w:rsidRDefault="00204951" w:rsidP="009826C8">
      <w:pPr>
        <w:numPr>
          <w:ilvl w:val="1"/>
          <w:numId w:val="23"/>
        </w:numPr>
        <w:ind w:left="0" w:firstLine="709"/>
        <w:jc w:val="both"/>
        <w:rPr>
          <w:rFonts w:ascii="Verdana" w:hAnsi="Verdana"/>
        </w:rPr>
      </w:pPr>
      <w:r w:rsidRPr="009826C8">
        <w:rPr>
          <w:rFonts w:ascii="Verdana" w:hAnsi="Verdana"/>
        </w:rPr>
        <w:t>Sutartis įsigalioja, kai sutartį pasirašo abi sutarties šalys ir P</w:t>
      </w:r>
      <w:r w:rsidR="007D5195" w:rsidRPr="009826C8">
        <w:rPr>
          <w:rFonts w:ascii="Verdana" w:hAnsi="Verdana"/>
        </w:rPr>
        <w:t>rekių</w:t>
      </w:r>
      <w:r w:rsidRPr="009826C8">
        <w:rPr>
          <w:rFonts w:ascii="Verdana" w:hAnsi="Verdana"/>
        </w:rPr>
        <w:t xml:space="preserve"> t</w:t>
      </w:r>
      <w:r w:rsidR="007D62E0" w:rsidRPr="009826C8">
        <w:rPr>
          <w:rFonts w:ascii="Verdana" w:hAnsi="Verdana"/>
        </w:rPr>
        <w:t>ie</w:t>
      </w:r>
      <w:r w:rsidRPr="009826C8">
        <w:rPr>
          <w:rFonts w:ascii="Verdana" w:hAnsi="Verdana"/>
        </w:rPr>
        <w:t>kėjas pateikia Užsakovui Sutarties įvykdymo užtikrinimą, ir galioja, kol šalys sutaria ją nutraukti arba kol sutarties galiojimas pasibaigia (visiškai įvykdomi įsipareigojimai), nutraukiama įstatymu ar sutartyje nustatytais atvejais.</w:t>
      </w:r>
    </w:p>
    <w:p w14:paraId="226A4CE6" w14:textId="072D61F9" w:rsidR="00204951" w:rsidRPr="009826C8" w:rsidRDefault="00204951" w:rsidP="009826C8">
      <w:pPr>
        <w:numPr>
          <w:ilvl w:val="1"/>
          <w:numId w:val="23"/>
        </w:numPr>
        <w:ind w:left="0" w:firstLine="709"/>
        <w:jc w:val="both"/>
        <w:rPr>
          <w:rFonts w:ascii="Verdana" w:hAnsi="Verdana"/>
        </w:rPr>
      </w:pPr>
      <w:r w:rsidRPr="009826C8">
        <w:rPr>
          <w:rFonts w:ascii="Verdana" w:hAnsi="Verdana"/>
        </w:rPr>
        <w:t xml:space="preserve">Sutarties galiojimo terminą sudaro: </w:t>
      </w:r>
      <w:r w:rsidR="007B15FD" w:rsidRPr="009826C8">
        <w:rPr>
          <w:rFonts w:ascii="Verdana" w:hAnsi="Verdana"/>
        </w:rPr>
        <w:t>36 (trisdešimt šeši</w:t>
      </w:r>
      <w:r w:rsidRPr="009826C8">
        <w:rPr>
          <w:rFonts w:ascii="Verdana" w:hAnsi="Verdana"/>
        </w:rPr>
        <w:t>) mėnesiai P</w:t>
      </w:r>
      <w:r w:rsidR="007B15FD" w:rsidRPr="009826C8">
        <w:rPr>
          <w:rFonts w:ascii="Verdana" w:hAnsi="Verdana"/>
        </w:rPr>
        <w:t>rekių</w:t>
      </w:r>
      <w:r w:rsidRPr="009826C8">
        <w:rPr>
          <w:rFonts w:ascii="Verdana" w:hAnsi="Verdana"/>
        </w:rPr>
        <w:t xml:space="preserve"> t</w:t>
      </w:r>
      <w:r w:rsidR="007D62E0" w:rsidRPr="009826C8">
        <w:rPr>
          <w:rFonts w:ascii="Verdana" w:hAnsi="Verdana"/>
        </w:rPr>
        <w:t>ie</w:t>
      </w:r>
      <w:r w:rsidRPr="009826C8">
        <w:rPr>
          <w:rFonts w:ascii="Verdana" w:hAnsi="Verdana"/>
        </w:rPr>
        <w:t>kimo terminas, 30 (trisdešimt) k. d. apmokėjimo už suteiktas P</w:t>
      </w:r>
      <w:r w:rsidR="007B15FD" w:rsidRPr="009826C8">
        <w:rPr>
          <w:rFonts w:ascii="Verdana" w:hAnsi="Verdana"/>
        </w:rPr>
        <w:t>rekes</w:t>
      </w:r>
      <w:r w:rsidRPr="009826C8">
        <w:rPr>
          <w:rFonts w:ascii="Verdana" w:hAnsi="Verdana"/>
        </w:rPr>
        <w:t xml:space="preserve"> terminas.</w:t>
      </w:r>
    </w:p>
    <w:p w14:paraId="6314DA83" w14:textId="157AC0EA" w:rsidR="00204951" w:rsidRPr="009826C8" w:rsidRDefault="00B1150E" w:rsidP="009826C8">
      <w:pPr>
        <w:numPr>
          <w:ilvl w:val="1"/>
          <w:numId w:val="23"/>
        </w:numPr>
        <w:ind w:left="0" w:firstLine="709"/>
        <w:jc w:val="both"/>
        <w:rPr>
          <w:rFonts w:ascii="Verdana" w:hAnsi="Verdana"/>
        </w:rPr>
      </w:pPr>
      <w:r w:rsidRPr="009826C8">
        <w:rPr>
          <w:rFonts w:ascii="Verdana" w:hAnsi="Verdana"/>
          <w:bCs/>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r w:rsidR="00204951" w:rsidRPr="009826C8">
        <w:rPr>
          <w:rFonts w:ascii="Verdana" w:hAnsi="Verdana"/>
        </w:rPr>
        <w:t>.</w:t>
      </w:r>
    </w:p>
    <w:p w14:paraId="13F2A8F1" w14:textId="231C8594" w:rsidR="00AC04A8" w:rsidRPr="009826C8" w:rsidRDefault="00AC04A8" w:rsidP="009826C8">
      <w:pPr>
        <w:pStyle w:val="Sraopastraipa"/>
        <w:numPr>
          <w:ilvl w:val="1"/>
          <w:numId w:val="23"/>
        </w:numPr>
        <w:tabs>
          <w:tab w:val="left" w:pos="1276"/>
        </w:tabs>
        <w:ind w:left="0" w:firstLine="709"/>
        <w:jc w:val="both"/>
        <w:rPr>
          <w:rFonts w:ascii="Verdana" w:hAnsi="Verdana"/>
        </w:rPr>
      </w:pPr>
      <w:r w:rsidRPr="009826C8">
        <w:rPr>
          <w:rFonts w:ascii="Verdana" w:hAnsi="Verdana"/>
          <w:bCs/>
        </w:rPr>
        <w:t>Prekių pristatymo ir montavimo vieta –</w:t>
      </w:r>
      <w:r w:rsidRPr="009826C8">
        <w:rPr>
          <w:rFonts w:ascii="Verdana" w:hAnsi="Verdana" w:cs="Calibri"/>
        </w:rPr>
        <w:t xml:space="preserve"> Marijampolės savivaldybės teritorija. Konkretūs pristatymo ir montavimo vietų adresai bus pateikiami kartu su užsakymu.</w:t>
      </w:r>
      <w:r w:rsidR="007101F7" w:rsidRPr="009826C8">
        <w:rPr>
          <w:rFonts w:ascii="Verdana" w:hAnsi="Verdana" w:cs="Calibri"/>
        </w:rPr>
        <w:t xml:space="preserve"> </w:t>
      </w:r>
      <w:r w:rsidR="007101F7" w:rsidRPr="009826C8">
        <w:rPr>
          <w:rFonts w:ascii="Verdana" w:hAnsi="Verdana"/>
        </w:rPr>
        <w:t xml:space="preserve">Perkančioji organizacija Prekes perka pagal poreikį. Prekės </w:t>
      </w:r>
      <w:r w:rsidR="007101F7" w:rsidRPr="009826C8">
        <w:rPr>
          <w:rFonts w:ascii="Verdana" w:hAnsi="Verdana"/>
          <w:bCs/>
          <w:iCs/>
        </w:rPr>
        <w:t xml:space="preserve">turi </w:t>
      </w:r>
      <w:r w:rsidR="007101F7" w:rsidRPr="009826C8">
        <w:rPr>
          <w:rFonts w:ascii="Verdana" w:hAnsi="Verdana"/>
          <w:bCs/>
          <w:iCs/>
        </w:rPr>
        <w:lastRenderedPageBreak/>
        <w:t>būti pristatytos, įmontuotos ir paruoštos naudojimui per techninėje specifikacijoje ir Sutarties projekte numatytus terminus</w:t>
      </w:r>
      <w:r w:rsidR="0082517F" w:rsidRPr="009826C8">
        <w:rPr>
          <w:rFonts w:ascii="Verdana" w:hAnsi="Verdana"/>
          <w:bCs/>
          <w:iCs/>
        </w:rPr>
        <w:t>.</w:t>
      </w:r>
    </w:p>
    <w:p w14:paraId="63569B9F" w14:textId="77777777" w:rsidR="0082517F" w:rsidRPr="009826C8" w:rsidRDefault="0082517F" w:rsidP="009826C8">
      <w:pPr>
        <w:numPr>
          <w:ilvl w:val="1"/>
          <w:numId w:val="23"/>
        </w:numPr>
        <w:tabs>
          <w:tab w:val="left" w:pos="1418"/>
        </w:tabs>
        <w:ind w:left="0" w:firstLine="709"/>
        <w:jc w:val="both"/>
        <w:rPr>
          <w:rFonts w:ascii="Verdana" w:hAnsi="Verdana"/>
        </w:rPr>
      </w:pPr>
      <w:r w:rsidRPr="009826C8">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2B18DC8A" w14:textId="1EC8971C" w:rsidR="00AC04A8" w:rsidRPr="009826C8" w:rsidRDefault="0082517F" w:rsidP="009826C8">
      <w:pPr>
        <w:numPr>
          <w:ilvl w:val="1"/>
          <w:numId w:val="23"/>
        </w:numPr>
        <w:tabs>
          <w:tab w:val="left" w:pos="1418"/>
        </w:tabs>
        <w:ind w:left="0" w:firstLine="709"/>
        <w:jc w:val="both"/>
        <w:rPr>
          <w:rFonts w:ascii="Verdana" w:hAnsi="Verdana"/>
        </w:rPr>
      </w:pPr>
      <w:r w:rsidRPr="009826C8">
        <w:rPr>
          <w:rFonts w:ascii="Verdana" w:hAnsi="Verdana"/>
        </w:rPr>
        <w:t xml:space="preserve">Pirkimą laimėjęs tiekėjas pateikto sutarties projekto turinio (pirkimo sąlygų </w:t>
      </w:r>
      <w:r w:rsidRPr="009826C8">
        <w:rPr>
          <w:rFonts w:ascii="Verdana" w:hAnsi="Verdana"/>
        </w:rPr>
        <w:fldChar w:fldCharType="begin"/>
      </w:r>
      <w:r w:rsidRPr="009826C8">
        <w:rPr>
          <w:rFonts w:ascii="Verdana" w:hAnsi="Verdana"/>
        </w:rPr>
        <w:instrText xml:space="preserve"> REF _Ref69401691 \r \h  \* MERGEFORMAT </w:instrText>
      </w:r>
      <w:r w:rsidRPr="009826C8">
        <w:rPr>
          <w:rFonts w:ascii="Verdana" w:hAnsi="Verdana"/>
        </w:rPr>
      </w:r>
      <w:r w:rsidRPr="009826C8">
        <w:rPr>
          <w:rFonts w:ascii="Verdana" w:hAnsi="Verdana"/>
        </w:rPr>
        <w:fldChar w:fldCharType="separate"/>
      </w:r>
      <w:r w:rsidRPr="009826C8">
        <w:rPr>
          <w:rFonts w:ascii="Verdana" w:hAnsi="Verdana"/>
        </w:rPr>
        <w:t>4</w:t>
      </w:r>
      <w:r w:rsidRPr="009826C8">
        <w:rPr>
          <w:rFonts w:ascii="Verdana" w:hAnsi="Verdana"/>
        </w:rPr>
        <w:fldChar w:fldCharType="end"/>
      </w:r>
      <w:r w:rsidRPr="009826C8">
        <w:rPr>
          <w:rFonts w:ascii="Verdana" w:hAnsi="Verdana"/>
        </w:rPr>
        <w:t xml:space="preserve"> priedas) keisti negali.</w:t>
      </w:r>
    </w:p>
    <w:p w14:paraId="462CD37A" w14:textId="77777777" w:rsidR="00204951" w:rsidRPr="009826C8" w:rsidRDefault="00204951" w:rsidP="009826C8">
      <w:pPr>
        <w:ind w:left="709"/>
        <w:jc w:val="both"/>
        <w:rPr>
          <w:rFonts w:ascii="Verdana" w:hAnsi="Verdana"/>
        </w:rPr>
      </w:pPr>
    </w:p>
    <w:p w14:paraId="40B9C02B" w14:textId="77777777" w:rsidR="00204951" w:rsidRPr="009826C8" w:rsidRDefault="00204951" w:rsidP="009826C8">
      <w:pPr>
        <w:pStyle w:val="1Skyrius"/>
        <w:numPr>
          <w:ilvl w:val="0"/>
          <w:numId w:val="23"/>
        </w:numPr>
        <w:jc w:val="center"/>
        <w:rPr>
          <w:rFonts w:ascii="Verdana" w:hAnsi="Verdana" w:cs="Times New Roman"/>
          <w:color w:val="000000"/>
          <w:lang w:val="lt-LT"/>
        </w:rPr>
      </w:pPr>
      <w:bookmarkStart w:id="9" w:name="_Toc488998669"/>
      <w:bookmarkStart w:id="10" w:name="_Toc185327763"/>
      <w:bookmarkStart w:id="11" w:name="_Toc190416716"/>
      <w:bookmarkEnd w:id="9"/>
      <w:r w:rsidRPr="009826C8">
        <w:rPr>
          <w:rFonts w:ascii="Verdana" w:hAnsi="Verdana" w:cs="Times New Roman"/>
          <w:color w:val="000000"/>
          <w:lang w:val="lt-LT"/>
        </w:rPr>
        <w:t>TIEKĖJŲ PAŠALINIMO PAGRINDAI IR REIKALAUJAMA KVALIFIKACIJA</w:t>
      </w:r>
      <w:bookmarkEnd w:id="10"/>
      <w:bookmarkEnd w:id="11"/>
    </w:p>
    <w:p w14:paraId="310E0B16" w14:textId="77777777" w:rsidR="00204951" w:rsidRPr="009826C8" w:rsidRDefault="00204951" w:rsidP="009826C8">
      <w:pPr>
        <w:pStyle w:val="Antrat"/>
        <w:rPr>
          <w:rFonts w:ascii="Verdana" w:hAnsi="Verdana" w:cs="Times New Roman"/>
          <w:lang w:val="lt-LT"/>
        </w:rPr>
      </w:pPr>
    </w:p>
    <w:p w14:paraId="02CC2031" w14:textId="77777777" w:rsidR="00204951" w:rsidRPr="009826C8" w:rsidRDefault="00204951" w:rsidP="009826C8">
      <w:pPr>
        <w:pStyle w:val="Body2"/>
        <w:numPr>
          <w:ilvl w:val="1"/>
          <w:numId w:val="80"/>
        </w:numPr>
        <w:tabs>
          <w:tab w:val="clear" w:pos="1200"/>
          <w:tab w:val="left" w:pos="120"/>
          <w:tab w:val="num" w:pos="840"/>
        </w:tabs>
        <w:spacing w:after="0"/>
        <w:ind w:left="0" w:firstLine="720"/>
        <w:rPr>
          <w:rFonts w:ascii="Verdana" w:hAnsi="Verdana" w:cs="Times New Roman"/>
          <w:kern w:val="16"/>
          <w:sz w:val="24"/>
          <w:szCs w:val="24"/>
          <w:lang w:val="lt-LT"/>
        </w:rPr>
      </w:pPr>
      <w:r w:rsidRPr="009826C8">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9826C8">
        <w:rPr>
          <w:rFonts w:ascii="Verdana" w:eastAsiaTheme="minorEastAsia" w:hAnsi="Verdana" w:cs="Times New Roman"/>
          <w:color w:val="00000A"/>
          <w:sz w:val="24"/>
          <w:szCs w:val="24"/>
          <w:lang w:val="lt-LT"/>
        </w:rPr>
        <w:t>bei pirkimo objektui taikomo aplinkos apsaugos vadybos sistemos standarto reikalavimus.</w:t>
      </w:r>
    </w:p>
    <w:p w14:paraId="6BFB9911" w14:textId="77777777" w:rsidR="00204951" w:rsidRPr="009826C8" w:rsidRDefault="00204951" w:rsidP="009826C8">
      <w:pPr>
        <w:pStyle w:val="Body2"/>
        <w:numPr>
          <w:ilvl w:val="1"/>
          <w:numId w:val="80"/>
        </w:numPr>
        <w:tabs>
          <w:tab w:val="left" w:pos="1260"/>
        </w:tabs>
        <w:spacing w:after="0"/>
        <w:ind w:left="0" w:firstLine="720"/>
        <w:rPr>
          <w:rFonts w:ascii="Verdana" w:hAnsi="Verdana"/>
          <w:kern w:val="16"/>
          <w:sz w:val="24"/>
          <w:szCs w:val="24"/>
          <w:lang w:val="lt-LT"/>
        </w:rPr>
      </w:pPr>
      <w:r w:rsidRPr="009826C8">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9826C8">
        <w:rPr>
          <w:rFonts w:ascii="Verdana" w:hAnsi="Verdana" w:cs="Times New Roman"/>
          <w:kern w:val="16"/>
          <w:sz w:val="24"/>
          <w:szCs w:val="24"/>
          <w:lang w:val="lt-LT"/>
        </w:rPr>
        <w:fldChar w:fldCharType="begin"/>
      </w:r>
      <w:r w:rsidRPr="009826C8">
        <w:rPr>
          <w:rFonts w:ascii="Verdana" w:hAnsi="Verdana" w:cs="Times New Roman"/>
          <w:kern w:val="16"/>
          <w:sz w:val="24"/>
          <w:szCs w:val="24"/>
          <w:lang w:val="lt-LT"/>
        </w:rPr>
        <w:instrText xml:space="preserve"> REF _Ref69401709 \r \h  \* MERGEFORMAT </w:instrText>
      </w:r>
      <w:r w:rsidRPr="009826C8">
        <w:rPr>
          <w:rFonts w:ascii="Verdana" w:hAnsi="Verdana" w:cs="Times New Roman"/>
          <w:kern w:val="16"/>
          <w:sz w:val="24"/>
          <w:szCs w:val="24"/>
          <w:lang w:val="lt-LT"/>
        </w:rPr>
      </w:r>
      <w:r w:rsidRPr="009826C8">
        <w:rPr>
          <w:rFonts w:ascii="Verdana" w:hAnsi="Verdana" w:cs="Times New Roman"/>
          <w:kern w:val="16"/>
          <w:sz w:val="24"/>
          <w:szCs w:val="24"/>
          <w:lang w:val="lt-LT"/>
        </w:rPr>
        <w:fldChar w:fldCharType="separate"/>
      </w:r>
      <w:r w:rsidRPr="009826C8">
        <w:rPr>
          <w:rFonts w:ascii="Verdana" w:hAnsi="Verdana" w:cs="Times New Roman"/>
          <w:kern w:val="16"/>
          <w:sz w:val="24"/>
          <w:szCs w:val="24"/>
          <w:lang w:val="lt-LT"/>
        </w:rPr>
        <w:t>3</w:t>
      </w:r>
      <w:r w:rsidRPr="009826C8">
        <w:rPr>
          <w:rFonts w:ascii="Verdana" w:hAnsi="Verdana" w:cs="Times New Roman"/>
          <w:kern w:val="16"/>
          <w:sz w:val="24"/>
          <w:szCs w:val="24"/>
          <w:lang w:val="lt-LT"/>
        </w:rPr>
        <w:fldChar w:fldCharType="end"/>
      </w:r>
      <w:r w:rsidRPr="009826C8">
        <w:rPr>
          <w:rFonts w:ascii="Verdana" w:hAnsi="Verdana" w:cs="Times New Roman"/>
          <w:kern w:val="16"/>
          <w:sz w:val="24"/>
          <w:szCs w:val="24"/>
          <w:lang w:val="lt-LT"/>
        </w:rPr>
        <w:t xml:space="preserve"> priedą „Europos bendrasis viešųjų pirkimų dokumentas“ (toliau – EBVPD) pagal VPĮ 50 straipsnyje nustatytus reikalavimus ir deklaraciją dėl atsakingų asmenų. EBVPD pildomas jį įkėlus į interneto svetainę nuoroda </w:t>
      </w:r>
      <w:hyperlink r:id="rId14" w:history="1">
        <w:r w:rsidRPr="009826C8">
          <w:rPr>
            <w:rStyle w:val="Hipersaitas"/>
            <w:rFonts w:ascii="Verdana" w:hAnsi="Verdana"/>
            <w:sz w:val="24"/>
            <w:szCs w:val="24"/>
            <w:lang w:val="lt-LT"/>
          </w:rPr>
          <w:t>https://ebvpd.eviesiejipirkimai.lt/espd-web/</w:t>
        </w:r>
      </w:hyperlink>
      <w:r w:rsidRPr="009826C8">
        <w:rPr>
          <w:rFonts w:ascii="Verdana" w:hAnsi="Verdana" w:cs="Times New Roman"/>
          <w:kern w:val="16"/>
          <w:sz w:val="24"/>
          <w:szCs w:val="24"/>
          <w:lang w:val="lt-LT"/>
        </w:rPr>
        <w:t xml:space="preserve"> ir užpildžius bei atsisiuntus pateikiamas kartu su pasiūlymu (</w:t>
      </w:r>
      <w:proofErr w:type="spellStart"/>
      <w:r w:rsidRPr="009826C8">
        <w:rPr>
          <w:rFonts w:ascii="Verdana" w:hAnsi="Verdana" w:cs="Times New Roman"/>
          <w:kern w:val="16"/>
          <w:sz w:val="24"/>
          <w:szCs w:val="24"/>
          <w:u w:val="single"/>
          <w:lang w:val="lt-LT"/>
        </w:rPr>
        <w:t>pdf</w:t>
      </w:r>
      <w:proofErr w:type="spellEnd"/>
      <w:r w:rsidRPr="009826C8">
        <w:rPr>
          <w:rFonts w:ascii="Verdana" w:hAnsi="Verdana" w:cs="Times New Roman"/>
          <w:kern w:val="16"/>
          <w:sz w:val="24"/>
          <w:szCs w:val="24"/>
          <w:u w:val="single"/>
          <w:lang w:val="lt-LT"/>
        </w:rPr>
        <w:t xml:space="preserve"> formatu</w:t>
      </w:r>
      <w:r w:rsidRPr="009826C8">
        <w:rPr>
          <w:rFonts w:ascii="Verdana" w:hAnsi="Verdana" w:cs="Times New Roman"/>
          <w:kern w:val="16"/>
          <w:sz w:val="24"/>
          <w:szCs w:val="24"/>
          <w:lang w:val="lt-LT"/>
        </w:rPr>
        <w:t xml:space="preserve">). EBVPD pildymo instrukciją galima rasti Viešųjų pirkimų tarnybos internetinėje svetainėje adresu </w:t>
      </w:r>
      <w:hyperlink r:id="rId15" w:history="1">
        <w:r w:rsidRPr="009826C8">
          <w:rPr>
            <w:rStyle w:val="Hipersaitas"/>
            <w:rFonts w:ascii="Verdana" w:hAnsi="Verdana"/>
            <w:sz w:val="24"/>
            <w:szCs w:val="24"/>
            <w:lang w:val="lt-LT"/>
          </w:rPr>
          <w:t>https://vpt.lrv.lt/uploads/vpt/documents/files/EBVPD%20pildymas(Tiek%C4%97jas).pdf</w:t>
        </w:r>
      </w:hyperlink>
      <w:r w:rsidRPr="009826C8">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9826C8">
        <w:rPr>
          <w:rFonts w:ascii="Verdana" w:hAnsi="Verdana"/>
          <w:b/>
          <w:bCs/>
          <w:kern w:val="16"/>
          <w:sz w:val="24"/>
          <w:szCs w:val="24"/>
          <w:lang w:val="lt-LT"/>
        </w:rPr>
        <w:t>užpildytas ir pasirašytas EBVPD ir deklaracija dėl atsakingų asmenų</w:t>
      </w:r>
      <w:r w:rsidRPr="009826C8">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2E2C13E5" w14:textId="0D83B56A" w:rsidR="00204951" w:rsidRPr="009826C8" w:rsidRDefault="00204951" w:rsidP="009826C8">
      <w:pPr>
        <w:pStyle w:val="Body2"/>
        <w:numPr>
          <w:ilvl w:val="1"/>
          <w:numId w:val="80"/>
        </w:numPr>
        <w:tabs>
          <w:tab w:val="left" w:pos="1260"/>
        </w:tabs>
        <w:spacing w:after="0"/>
        <w:ind w:left="0" w:firstLine="720"/>
        <w:rPr>
          <w:rFonts w:ascii="Verdana" w:hAnsi="Verdana" w:cs="Times New Roman"/>
          <w:kern w:val="16"/>
          <w:sz w:val="24"/>
          <w:szCs w:val="24"/>
          <w:lang w:val="lt-LT"/>
        </w:rPr>
      </w:pPr>
      <w:bookmarkStart w:id="12" w:name="_Hlk129782935"/>
      <w:r w:rsidRPr="009826C8">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Pr="009826C8">
        <w:rPr>
          <w:rFonts w:ascii="Verdana" w:hAnsi="Verdana"/>
          <w:sz w:val="24"/>
          <w:szCs w:val="24"/>
          <w:lang w:val="lt-LT"/>
        </w:rPr>
        <w:t xml:space="preserve"> punkte </w:t>
      </w:r>
      <w:r w:rsidRPr="009826C8">
        <w:rPr>
          <w:rFonts w:ascii="Verdana" w:hAnsi="Verdana" w:cs="Times New Roman"/>
          <w:kern w:val="16"/>
          <w:sz w:val="24"/>
          <w:szCs w:val="24"/>
          <w:lang w:val="lt-LT"/>
        </w:rPr>
        <w:t>nurodytų pašalinimo pagrindų nebuvimą patvirtinančius dokumentus, 3.5 punkte nurodytus</w:t>
      </w:r>
      <w:r w:rsidRPr="009826C8">
        <w:rPr>
          <w:rFonts w:ascii="Verdana" w:hAnsi="Verdana"/>
          <w:sz w:val="24"/>
          <w:szCs w:val="24"/>
          <w:lang w:val="lt-LT"/>
        </w:rPr>
        <w:t xml:space="preserve"> </w:t>
      </w:r>
      <w:r w:rsidRPr="009826C8">
        <w:rPr>
          <w:rFonts w:ascii="Verdana" w:hAnsi="Verdana" w:cs="Times New Roman"/>
          <w:kern w:val="16"/>
          <w:sz w:val="24"/>
          <w:szCs w:val="24"/>
          <w:lang w:val="lt-LT"/>
        </w:rPr>
        <w:t>kvalifikacijos atitiktį pagrindžiančius dokumentus</w:t>
      </w:r>
      <w:r w:rsidRPr="009826C8">
        <w:rPr>
          <w:rFonts w:ascii="Verdana" w:eastAsia="Times New Roman" w:hAnsi="Verdana"/>
          <w:kern w:val="16"/>
          <w:sz w:val="24"/>
          <w:szCs w:val="24"/>
          <w:lang w:val="lt-LT" w:eastAsia="ar-SA"/>
        </w:rPr>
        <w:t>.</w:t>
      </w:r>
    </w:p>
    <w:bookmarkEnd w:id="12"/>
    <w:p w14:paraId="6C040630"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lang w:val="lt-LT"/>
        </w:rPr>
      </w:pPr>
      <w:r w:rsidRPr="009826C8">
        <w:rPr>
          <w:rFonts w:ascii="Verdana" w:hAnsi="Verdana" w:cs="Times New Roman"/>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683"/>
        <w:gridCol w:w="3739"/>
        <w:gridCol w:w="1478"/>
        <w:gridCol w:w="3742"/>
      </w:tblGrid>
      <w:tr w:rsidR="00204951" w:rsidRPr="00BE5932" w14:paraId="62F7A515"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E6302" w14:textId="77777777" w:rsidR="00204951" w:rsidRPr="00BE5932" w:rsidRDefault="00204951" w:rsidP="009826C8">
            <w:pPr>
              <w:pStyle w:val="Betarp"/>
              <w:ind w:left="32"/>
              <w:jc w:val="center"/>
              <w:rPr>
                <w:rFonts w:ascii="Verdana" w:hAnsi="Verdana"/>
                <w:b/>
                <w:bCs/>
                <w:sz w:val="22"/>
              </w:rPr>
            </w:pPr>
            <w:r w:rsidRPr="00BE5932">
              <w:rPr>
                <w:rFonts w:ascii="Verdana" w:hAnsi="Verdana"/>
                <w:b/>
                <w:bCs/>
                <w:sz w:val="22"/>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9426E" w14:textId="77777777" w:rsidR="00204951" w:rsidRPr="00BE5932" w:rsidRDefault="00204951" w:rsidP="009826C8">
            <w:pPr>
              <w:pStyle w:val="Betarp"/>
              <w:jc w:val="center"/>
              <w:rPr>
                <w:rFonts w:ascii="Verdana" w:hAnsi="Verdana"/>
                <w:sz w:val="22"/>
              </w:rPr>
            </w:pPr>
            <w:r w:rsidRPr="00BE5932">
              <w:rPr>
                <w:rFonts w:ascii="Verdana" w:hAnsi="Verdana"/>
                <w:b/>
                <w:bCs/>
                <w:sz w:val="22"/>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655CB" w14:textId="77777777" w:rsidR="00204951" w:rsidRPr="00BE5932" w:rsidRDefault="00204951" w:rsidP="009826C8">
            <w:pPr>
              <w:pStyle w:val="Betarp"/>
              <w:jc w:val="center"/>
              <w:rPr>
                <w:rFonts w:ascii="Verdana" w:eastAsia="Yu Mincho" w:hAnsi="Verdana"/>
                <w:b/>
                <w:bCs/>
                <w:sz w:val="22"/>
              </w:rPr>
            </w:pPr>
            <w:r w:rsidRPr="00BE5932">
              <w:rPr>
                <w:rFonts w:ascii="Verdana" w:eastAsia="Yu Mincho" w:hAnsi="Verdana"/>
                <w:b/>
                <w:bCs/>
                <w:sz w:val="22"/>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632CC" w14:textId="77777777" w:rsidR="00204951" w:rsidRPr="00BE5932" w:rsidRDefault="00204951" w:rsidP="009826C8">
            <w:pPr>
              <w:pStyle w:val="Betarp"/>
              <w:jc w:val="center"/>
              <w:rPr>
                <w:rFonts w:ascii="Verdana" w:hAnsi="Verdana"/>
                <w:sz w:val="22"/>
              </w:rPr>
            </w:pPr>
            <w:r w:rsidRPr="00BE5932">
              <w:rPr>
                <w:rFonts w:ascii="Verdana" w:hAnsi="Verdana"/>
                <w:b/>
                <w:bCs/>
                <w:sz w:val="22"/>
              </w:rPr>
              <w:t>Pašalinimo pagrindų nebuvimą įrodantys dokumentai</w:t>
            </w:r>
          </w:p>
        </w:tc>
      </w:tr>
      <w:tr w:rsidR="00204951" w:rsidRPr="00BE5932" w14:paraId="4FE654B5"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502D3" w14:textId="77777777" w:rsidR="00204951" w:rsidRPr="00BE5932" w:rsidRDefault="00204951" w:rsidP="009826C8">
            <w:pPr>
              <w:rPr>
                <w:rFonts w:ascii="Verdana" w:hAnsi="Verdana"/>
                <w:sz w:val="22"/>
                <w:szCs w:val="22"/>
              </w:rPr>
            </w:pPr>
            <w:r w:rsidRPr="00BE5932">
              <w:rPr>
                <w:rFonts w:ascii="Verdana" w:hAnsi="Verdana"/>
                <w:sz w:val="22"/>
                <w:szCs w:val="22"/>
              </w:rPr>
              <w:lastRenderedPageBreak/>
              <w:t>3.4.1.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3D94" w14:textId="77777777" w:rsidR="00204951" w:rsidRPr="00BE5932" w:rsidRDefault="00204951" w:rsidP="009826C8">
            <w:pPr>
              <w:pStyle w:val="Betarp"/>
              <w:jc w:val="both"/>
              <w:rPr>
                <w:rFonts w:ascii="Verdana" w:hAnsi="Verdana"/>
                <w:b/>
                <w:bCs/>
                <w:sz w:val="22"/>
              </w:rPr>
            </w:pPr>
            <w:r w:rsidRPr="00BE5932">
              <w:rPr>
                <w:rFonts w:ascii="Verdana" w:hAnsi="Verdana"/>
                <w:sz w:val="22"/>
              </w:rPr>
              <w:t>Tiekėjas arba jo atsakingas asmuo, nurodytas VPĮ 46 straipsnio 2 dalies 2 punkte, nuteistas už šią nusikalstamą veiką:</w:t>
            </w:r>
          </w:p>
          <w:p w14:paraId="47A94A4E" w14:textId="77777777" w:rsidR="00204951" w:rsidRPr="00BE5932" w:rsidRDefault="00204951" w:rsidP="009826C8">
            <w:pPr>
              <w:pStyle w:val="Betarp"/>
              <w:jc w:val="both"/>
              <w:rPr>
                <w:rFonts w:ascii="Verdana" w:hAnsi="Verdana"/>
                <w:b/>
                <w:bCs/>
                <w:sz w:val="22"/>
              </w:rPr>
            </w:pPr>
            <w:r w:rsidRPr="00BE5932">
              <w:rPr>
                <w:rFonts w:ascii="Verdana" w:hAnsi="Verdana"/>
                <w:sz w:val="22"/>
              </w:rPr>
              <w:t>1) dalyvavimą nusikalstamame susivienijime, jo organizavimą ar vadovavimą jam;</w:t>
            </w:r>
          </w:p>
          <w:p w14:paraId="44946FC6" w14:textId="77777777" w:rsidR="00204951" w:rsidRPr="00BE5932" w:rsidRDefault="00204951" w:rsidP="009826C8">
            <w:pPr>
              <w:pStyle w:val="Betarp"/>
              <w:jc w:val="both"/>
              <w:rPr>
                <w:rFonts w:ascii="Verdana" w:hAnsi="Verdana"/>
                <w:b/>
                <w:bCs/>
                <w:sz w:val="22"/>
              </w:rPr>
            </w:pPr>
            <w:r w:rsidRPr="00BE5932">
              <w:rPr>
                <w:rFonts w:ascii="Verdana" w:hAnsi="Verdana"/>
                <w:sz w:val="22"/>
              </w:rPr>
              <w:t>2) kyšininkavimą, prekybą poveikiu, papirkimą;</w:t>
            </w:r>
          </w:p>
          <w:p w14:paraId="0D90C5D1" w14:textId="77777777" w:rsidR="00204951" w:rsidRPr="00BE5932" w:rsidRDefault="00204951" w:rsidP="009826C8">
            <w:pPr>
              <w:pStyle w:val="Betarp"/>
              <w:jc w:val="both"/>
              <w:rPr>
                <w:rFonts w:ascii="Verdana" w:hAnsi="Verdana"/>
                <w:b/>
                <w:bCs/>
                <w:sz w:val="22"/>
              </w:rPr>
            </w:pPr>
            <w:r w:rsidRPr="00BE5932">
              <w:rPr>
                <w:rFonts w:ascii="Verdana" w:hAnsi="Verdana"/>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018FF6" w14:textId="77777777" w:rsidR="00204951" w:rsidRPr="00BE5932" w:rsidRDefault="00204951" w:rsidP="009826C8">
            <w:pPr>
              <w:pStyle w:val="Betarp"/>
              <w:jc w:val="both"/>
              <w:rPr>
                <w:rFonts w:ascii="Verdana" w:hAnsi="Verdana"/>
                <w:b/>
                <w:bCs/>
                <w:sz w:val="22"/>
              </w:rPr>
            </w:pPr>
            <w:r w:rsidRPr="00BE5932">
              <w:rPr>
                <w:rFonts w:ascii="Verdana" w:hAnsi="Verdana"/>
                <w:sz w:val="22"/>
              </w:rPr>
              <w:t>4) nusikalstamą bankrotą;</w:t>
            </w:r>
          </w:p>
          <w:p w14:paraId="04FC8A37" w14:textId="77777777" w:rsidR="00204951" w:rsidRPr="00BE5932" w:rsidRDefault="00204951" w:rsidP="009826C8">
            <w:pPr>
              <w:pStyle w:val="Betarp"/>
              <w:jc w:val="both"/>
              <w:rPr>
                <w:rFonts w:ascii="Verdana" w:hAnsi="Verdana"/>
                <w:b/>
                <w:bCs/>
                <w:sz w:val="22"/>
              </w:rPr>
            </w:pPr>
            <w:r w:rsidRPr="00BE5932">
              <w:rPr>
                <w:rFonts w:ascii="Verdana" w:hAnsi="Verdana"/>
                <w:sz w:val="22"/>
              </w:rPr>
              <w:t>5) teroristinį ir su teroristine veikla susijusį nusikaltimą;</w:t>
            </w:r>
          </w:p>
          <w:p w14:paraId="674F1C25" w14:textId="77777777" w:rsidR="00204951" w:rsidRPr="00BE5932" w:rsidRDefault="00204951" w:rsidP="009826C8">
            <w:pPr>
              <w:pStyle w:val="Betarp"/>
              <w:jc w:val="both"/>
              <w:rPr>
                <w:rFonts w:ascii="Verdana" w:hAnsi="Verdana"/>
                <w:b/>
                <w:bCs/>
                <w:sz w:val="22"/>
              </w:rPr>
            </w:pPr>
            <w:r w:rsidRPr="00BE5932">
              <w:rPr>
                <w:rFonts w:ascii="Verdana" w:hAnsi="Verdana"/>
                <w:sz w:val="22"/>
              </w:rPr>
              <w:t>6) nusikalstamu būdu gauto turto legalizavimą;</w:t>
            </w:r>
          </w:p>
          <w:p w14:paraId="60F7B22C" w14:textId="77777777" w:rsidR="00204951" w:rsidRPr="00BE5932" w:rsidRDefault="00204951" w:rsidP="009826C8">
            <w:pPr>
              <w:pStyle w:val="Betarp"/>
              <w:jc w:val="both"/>
              <w:rPr>
                <w:rFonts w:ascii="Verdana" w:hAnsi="Verdana"/>
                <w:b/>
                <w:bCs/>
                <w:sz w:val="22"/>
              </w:rPr>
            </w:pPr>
            <w:r w:rsidRPr="00BE5932">
              <w:rPr>
                <w:rFonts w:ascii="Verdana" w:hAnsi="Verdana"/>
                <w:sz w:val="22"/>
              </w:rPr>
              <w:t>7) prekybą žmonėmis, vaiko pirkimą arba pardavimą;</w:t>
            </w:r>
          </w:p>
          <w:p w14:paraId="197B300F" w14:textId="77777777" w:rsidR="00204951" w:rsidRPr="00BE5932" w:rsidRDefault="00204951" w:rsidP="009826C8">
            <w:pPr>
              <w:pStyle w:val="Betarp"/>
              <w:jc w:val="both"/>
              <w:rPr>
                <w:rFonts w:ascii="Verdana" w:hAnsi="Verdana"/>
                <w:b/>
                <w:bCs/>
                <w:sz w:val="22"/>
              </w:rPr>
            </w:pPr>
            <w:r w:rsidRPr="00BE5932">
              <w:rPr>
                <w:rFonts w:ascii="Verdana" w:hAnsi="Verdana"/>
                <w:sz w:val="22"/>
              </w:rPr>
              <w:t>8) kitos valstybės tiekėjo atliktą nusikaltimą, apibrėžtą Direktyvos 2014/24/ES 57 straipsnio 1 dalyje išvardytus Europos Sąjungos teisės aktus įgyvendinančiuose kitų valstybių teisės aktuose.</w:t>
            </w:r>
          </w:p>
          <w:p w14:paraId="25EF5C68" w14:textId="77777777" w:rsidR="00204951" w:rsidRPr="00BE5932" w:rsidRDefault="00204951" w:rsidP="009826C8">
            <w:pPr>
              <w:pStyle w:val="Betarp"/>
              <w:jc w:val="both"/>
              <w:rPr>
                <w:rFonts w:ascii="Verdana" w:hAnsi="Verdana"/>
                <w:b/>
                <w:bCs/>
                <w:sz w:val="22"/>
              </w:rPr>
            </w:pPr>
          </w:p>
          <w:p w14:paraId="6AB8DB05" w14:textId="77777777" w:rsidR="00204951" w:rsidRPr="00BE5932" w:rsidRDefault="00204951" w:rsidP="009826C8">
            <w:pPr>
              <w:pStyle w:val="Betarp"/>
              <w:jc w:val="both"/>
              <w:rPr>
                <w:rFonts w:ascii="Verdana" w:hAnsi="Verdana"/>
                <w:b/>
                <w:bCs/>
                <w:sz w:val="22"/>
              </w:rPr>
            </w:pPr>
            <w:r w:rsidRPr="00BE5932">
              <w:rPr>
                <w:rFonts w:ascii="Verdana" w:hAnsi="Verdana"/>
                <w:sz w:val="22"/>
              </w:rPr>
              <w:t>Laikoma, kad tiekėjas arba jo atsakingas asmuo nuteistas už aukščiau nurodytą nusikalstamą veiką, kai dėl:</w:t>
            </w:r>
          </w:p>
          <w:p w14:paraId="50B73578" w14:textId="77777777" w:rsidR="00204951" w:rsidRPr="00BE5932" w:rsidRDefault="00204951" w:rsidP="009826C8">
            <w:pPr>
              <w:pStyle w:val="Betarp"/>
              <w:jc w:val="both"/>
              <w:rPr>
                <w:rFonts w:ascii="Verdana" w:hAnsi="Verdana"/>
                <w:b/>
                <w:bCs/>
                <w:sz w:val="22"/>
              </w:rPr>
            </w:pPr>
            <w:r w:rsidRPr="00BE5932">
              <w:rPr>
                <w:rFonts w:ascii="Verdana" w:hAnsi="Verdana"/>
                <w:sz w:val="22"/>
              </w:rPr>
              <w:t xml:space="preserve">1) tiekėjo, kuris yra fizinis asmuo, per pastaruosius 5 metus buvo priimtas ir </w:t>
            </w:r>
            <w:r w:rsidRPr="00BE5932">
              <w:rPr>
                <w:rFonts w:ascii="Verdana" w:hAnsi="Verdana"/>
                <w:sz w:val="22"/>
              </w:rPr>
              <w:lastRenderedPageBreak/>
              <w:t>įsiteisėjęs apkaltinamasis teismo nuosprendis ir šis asmuo turi neišnykusį ar nepanaikintą teistumą;</w:t>
            </w:r>
          </w:p>
          <w:p w14:paraId="1F8B1097" w14:textId="77777777" w:rsidR="00204951" w:rsidRPr="00BE5932" w:rsidRDefault="00204951" w:rsidP="009826C8">
            <w:pPr>
              <w:pStyle w:val="Betarp"/>
              <w:jc w:val="both"/>
              <w:rPr>
                <w:rFonts w:ascii="Verdana" w:hAnsi="Verdana"/>
                <w:sz w:val="22"/>
              </w:rPr>
            </w:pPr>
            <w:r w:rsidRPr="00BE5932">
              <w:rPr>
                <w:rFonts w:ascii="Verdana" w:hAnsi="Verdana"/>
                <w:sz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35083C16" w14:textId="77777777" w:rsidR="00204951" w:rsidRPr="00BE5932" w:rsidRDefault="00204951" w:rsidP="009826C8">
            <w:pPr>
              <w:pStyle w:val="Betarp"/>
              <w:jc w:val="both"/>
              <w:rPr>
                <w:rFonts w:ascii="Verdana" w:hAnsi="Verdana"/>
                <w:b/>
                <w:bCs/>
                <w:sz w:val="22"/>
              </w:rPr>
            </w:pPr>
            <w:r w:rsidRPr="00BE5932">
              <w:rPr>
                <w:rFonts w:ascii="Verdana" w:hAnsi="Verdana"/>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D98F"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lastRenderedPageBreak/>
              <w:t>VPĮ 46 straipsnio 1 dalis</w:t>
            </w:r>
          </w:p>
          <w:p w14:paraId="4DA7F3F4" w14:textId="77777777" w:rsidR="00204951" w:rsidRPr="00BE5932" w:rsidRDefault="00204951" w:rsidP="009826C8">
            <w:pPr>
              <w:pStyle w:val="Betarp"/>
              <w:jc w:val="both"/>
              <w:rPr>
                <w:rFonts w:ascii="Verdana" w:eastAsia="Yu Mincho" w:hAnsi="Verdana"/>
                <w:sz w:val="22"/>
              </w:rPr>
            </w:pPr>
          </w:p>
          <w:p w14:paraId="3F46A98A"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EBVPD III dalies A1-A6 punktai</w:t>
            </w:r>
          </w:p>
          <w:p w14:paraId="14E2DB11" w14:textId="77777777" w:rsidR="00204951" w:rsidRPr="00BE5932" w:rsidRDefault="00204951" w:rsidP="009826C8">
            <w:pPr>
              <w:pStyle w:val="Betarp"/>
              <w:jc w:val="both"/>
              <w:rPr>
                <w:rFonts w:ascii="Verdana" w:eastAsia="Yu Mincho" w:hAnsi="Verdana"/>
                <w:sz w:val="22"/>
              </w:rPr>
            </w:pPr>
          </w:p>
          <w:p w14:paraId="5DFADD09"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E9582" w14:textId="20C04BAF" w:rsidR="00204951" w:rsidRPr="00BE5932" w:rsidRDefault="00204951" w:rsidP="009826C8">
            <w:pPr>
              <w:pStyle w:val="Betarp"/>
              <w:jc w:val="both"/>
              <w:rPr>
                <w:rFonts w:ascii="Verdana" w:hAnsi="Verdana"/>
                <w:i/>
                <w:iCs/>
                <w:sz w:val="22"/>
              </w:rPr>
            </w:pPr>
            <w:r w:rsidRPr="00BE5932">
              <w:rPr>
                <w:rFonts w:ascii="Verdana" w:hAnsi="Verdana"/>
                <w:sz w:val="22"/>
              </w:rPr>
              <w:t xml:space="preserve">Pateikiama su pasiūlymu EBVPD </w:t>
            </w:r>
            <w:r w:rsidRPr="00BE5932">
              <w:rPr>
                <w:rFonts w:ascii="Verdana" w:hAnsi="Verdana"/>
                <w:b/>
                <w:bCs/>
                <w:sz w:val="22"/>
              </w:rPr>
              <w:t>ir deklaracija dėl tiekėjo atsakingų asmenų (5 priedas).</w:t>
            </w:r>
            <w:r w:rsidRPr="00BE5932">
              <w:rPr>
                <w:rFonts w:ascii="Verdana" w:hAnsi="Verdana"/>
                <w:sz w:val="22"/>
              </w:rPr>
              <w:t xml:space="preserve"> </w:t>
            </w:r>
            <w:r w:rsidRPr="00BE5932">
              <w:rPr>
                <w:rFonts w:ascii="Verdana" w:hAnsi="Verdana"/>
                <w:i/>
                <w:iCs/>
                <w:sz w:val="22"/>
              </w:rPr>
              <w:t>Pastaba: jei deklaracijoje nurodomi atsakingi asmenys, pateikiama (žr. žemiau) nurodyti dokumentai, patvirtinantys deklaracijoje nurodytų atsakingų asmenų pašalinimo pagrindų nebuvimą, kaip nurodyta 3.4.1 papunktyje.</w:t>
            </w:r>
          </w:p>
          <w:p w14:paraId="70BA8400" w14:textId="77777777" w:rsidR="00204951" w:rsidRPr="00BE5932" w:rsidRDefault="00204951" w:rsidP="009826C8">
            <w:pPr>
              <w:pStyle w:val="Betarp"/>
              <w:jc w:val="both"/>
              <w:rPr>
                <w:rFonts w:ascii="Verdana" w:hAnsi="Verdana"/>
                <w:sz w:val="22"/>
              </w:rPr>
            </w:pPr>
          </w:p>
          <w:p w14:paraId="3E66E3DE" w14:textId="77777777" w:rsidR="00204951" w:rsidRPr="00BE5932" w:rsidRDefault="00204951" w:rsidP="009826C8">
            <w:pPr>
              <w:pStyle w:val="Betarp"/>
              <w:jc w:val="both"/>
              <w:rPr>
                <w:rFonts w:ascii="Verdana" w:hAnsi="Verdana"/>
                <w:sz w:val="22"/>
              </w:rPr>
            </w:pPr>
            <w:r w:rsidRPr="00BE5932">
              <w:rPr>
                <w:rFonts w:ascii="Verdana" w:hAnsi="Verdana"/>
                <w:sz w:val="22"/>
              </w:rPr>
              <w:t>Iš Lietuvoje įsteigtų subjektų reikalaujama:</w:t>
            </w:r>
          </w:p>
          <w:p w14:paraId="0C409CD5" w14:textId="77777777" w:rsidR="00204951" w:rsidRPr="00BE5932" w:rsidRDefault="00204951" w:rsidP="009826C8">
            <w:pPr>
              <w:pStyle w:val="Betarp"/>
              <w:jc w:val="both"/>
              <w:rPr>
                <w:rFonts w:ascii="Verdana" w:hAnsi="Verdana"/>
                <w:sz w:val="22"/>
              </w:rPr>
            </w:pPr>
            <w:r w:rsidRPr="00BE5932">
              <w:rPr>
                <w:rFonts w:ascii="Verdana" w:hAnsi="Verdana"/>
                <w:sz w:val="22"/>
              </w:rPr>
              <w:t>išrašo iš teismo sprendimo arba</w:t>
            </w:r>
          </w:p>
          <w:p w14:paraId="25CD6169" w14:textId="77777777" w:rsidR="00204951" w:rsidRPr="00BE5932" w:rsidRDefault="00204951" w:rsidP="009826C8">
            <w:pPr>
              <w:pStyle w:val="Betarp"/>
              <w:jc w:val="both"/>
              <w:rPr>
                <w:rFonts w:ascii="Verdana" w:hAnsi="Verdana"/>
                <w:sz w:val="22"/>
              </w:rPr>
            </w:pPr>
            <w:r w:rsidRPr="00BE5932">
              <w:rPr>
                <w:rFonts w:ascii="Verdana" w:hAnsi="Verdana"/>
                <w:sz w:val="22"/>
              </w:rPr>
              <w:t>Informatikos ir ryšių departamento prie Vidaus reikalų ministerijos pažymos, arba</w:t>
            </w:r>
          </w:p>
          <w:p w14:paraId="531EBE4D" w14:textId="77777777" w:rsidR="00204951" w:rsidRPr="00BE5932" w:rsidRDefault="00204951" w:rsidP="009826C8">
            <w:pPr>
              <w:pStyle w:val="Betarp"/>
              <w:jc w:val="both"/>
              <w:rPr>
                <w:rFonts w:ascii="Verdana" w:hAnsi="Verdana"/>
                <w:sz w:val="22"/>
              </w:rPr>
            </w:pPr>
            <w:r w:rsidRPr="00BE5932">
              <w:rPr>
                <w:rFonts w:ascii="Verdana" w:hAnsi="Verdana"/>
                <w:sz w:val="22"/>
              </w:rPr>
              <w:t>valstybės įmonės Registrų centro Lietuvos Respublikos Vyriausybės nustatyta tvarka išduoto dokumento, patvirtinančio jungtinius kompetentingų institucijų tvarkomus duomenis.</w:t>
            </w:r>
          </w:p>
          <w:p w14:paraId="5D7782E9" w14:textId="77777777" w:rsidR="00204951" w:rsidRPr="00BE5932" w:rsidRDefault="00204951" w:rsidP="009826C8">
            <w:pPr>
              <w:pStyle w:val="Betarp"/>
              <w:jc w:val="both"/>
              <w:rPr>
                <w:rFonts w:ascii="Verdana" w:hAnsi="Verdana"/>
                <w:sz w:val="22"/>
              </w:rPr>
            </w:pPr>
          </w:p>
          <w:p w14:paraId="4CE616E9" w14:textId="77777777" w:rsidR="00204951" w:rsidRPr="00BE5932" w:rsidRDefault="00204951" w:rsidP="009826C8">
            <w:pPr>
              <w:pStyle w:val="Betarp"/>
              <w:jc w:val="both"/>
              <w:rPr>
                <w:rFonts w:ascii="Verdana" w:hAnsi="Verdana"/>
                <w:sz w:val="22"/>
              </w:rPr>
            </w:pPr>
            <w:r w:rsidRPr="00BE5932">
              <w:rPr>
                <w:rFonts w:ascii="Verdana" w:hAnsi="Verdana"/>
                <w:sz w:val="22"/>
              </w:rPr>
              <w:t>Iš ne Lietuvoje įsteigtų subjektų reikalaujama:</w:t>
            </w:r>
          </w:p>
          <w:p w14:paraId="3209C28F" w14:textId="77777777" w:rsidR="00204951" w:rsidRPr="00BE5932" w:rsidRDefault="00204951" w:rsidP="009826C8">
            <w:pPr>
              <w:pStyle w:val="Betarp"/>
              <w:jc w:val="both"/>
              <w:rPr>
                <w:rFonts w:ascii="Verdana" w:hAnsi="Verdana"/>
                <w:sz w:val="22"/>
              </w:rPr>
            </w:pPr>
            <w:r w:rsidRPr="00BE5932">
              <w:rPr>
                <w:rFonts w:ascii="Verdana" w:hAnsi="Verdana"/>
                <w:sz w:val="22"/>
              </w:rPr>
              <w:t>atitinkamos užsienio šalies institucijos dokumento.</w:t>
            </w:r>
          </w:p>
          <w:p w14:paraId="3B79C097" w14:textId="77777777" w:rsidR="00204951" w:rsidRPr="00BE5932" w:rsidRDefault="00204951" w:rsidP="009826C8">
            <w:pPr>
              <w:pStyle w:val="Betarp"/>
              <w:jc w:val="both"/>
              <w:rPr>
                <w:rFonts w:ascii="Verdana" w:hAnsi="Verdana"/>
                <w:sz w:val="22"/>
              </w:rPr>
            </w:pPr>
          </w:p>
          <w:p w14:paraId="48DE3620" w14:textId="77777777" w:rsidR="00204951" w:rsidRPr="00BE5932" w:rsidRDefault="00204951" w:rsidP="009826C8">
            <w:pPr>
              <w:pStyle w:val="Betarp"/>
              <w:jc w:val="both"/>
              <w:rPr>
                <w:rFonts w:ascii="Verdana" w:hAnsi="Verdana"/>
                <w:sz w:val="22"/>
              </w:rPr>
            </w:pPr>
            <w:r w:rsidRPr="00BE5932">
              <w:rPr>
                <w:rFonts w:ascii="Verdana" w:hAnsi="Verdana"/>
                <w:sz w:val="22"/>
              </w:rPr>
              <w:t>Nurodyti dokumentai turi būti išduoti ne anksčiau kaip 180 dienų iki tos dienos, kai tiekėjas perkančiosios organizacijos prašymu turės pateikti pašalinimo pagrindų nebuvimą patvirtinančius dokumentus.</w:t>
            </w:r>
          </w:p>
          <w:p w14:paraId="0FCF383A" w14:textId="77777777" w:rsidR="00204951" w:rsidRPr="00BE5932" w:rsidRDefault="00204951" w:rsidP="009826C8">
            <w:pPr>
              <w:pStyle w:val="Betarp"/>
              <w:jc w:val="both"/>
              <w:rPr>
                <w:rFonts w:ascii="Verdana" w:hAnsi="Verdana"/>
                <w:sz w:val="22"/>
              </w:rPr>
            </w:pPr>
          </w:p>
          <w:p w14:paraId="1BACD14E" w14:textId="77777777" w:rsidR="00204951" w:rsidRPr="00BE5932" w:rsidRDefault="00204951" w:rsidP="009826C8">
            <w:pPr>
              <w:pStyle w:val="Betarp"/>
              <w:jc w:val="both"/>
              <w:rPr>
                <w:rFonts w:ascii="Verdana" w:hAnsi="Verdana"/>
                <w:sz w:val="22"/>
              </w:rPr>
            </w:pPr>
            <w:r w:rsidRPr="00BE5932">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1347F" w:rsidRPr="00BE5932" w14:paraId="6D728603"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55B69" w14:textId="5E597CD8" w:rsidR="0001347F" w:rsidRPr="00BE5932" w:rsidRDefault="0001347F" w:rsidP="009826C8">
            <w:pPr>
              <w:rPr>
                <w:rFonts w:ascii="Verdana" w:hAnsi="Verdana"/>
                <w:sz w:val="22"/>
                <w:szCs w:val="22"/>
              </w:rPr>
            </w:pPr>
            <w:r w:rsidRPr="00BE5932">
              <w:rPr>
                <w:rFonts w:ascii="Verdana" w:hAnsi="Verdana"/>
                <w:sz w:val="22"/>
                <w:szCs w:val="22"/>
              </w:rPr>
              <w:t>3.4.2.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0BD30" w14:textId="0E2D3006" w:rsidR="0001347F" w:rsidRPr="00BE5932" w:rsidRDefault="0001347F" w:rsidP="009826C8">
            <w:pPr>
              <w:pStyle w:val="Betarp"/>
              <w:jc w:val="both"/>
              <w:rPr>
                <w:rFonts w:ascii="Verdana" w:hAnsi="Verdana"/>
                <w:sz w:val="22"/>
              </w:rPr>
            </w:pPr>
            <w:r w:rsidRPr="00BE5932">
              <w:rPr>
                <w:rFonts w:ascii="Verdana" w:hAnsi="Verdana"/>
                <w:sz w:val="22"/>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FCFE" w14:textId="77777777" w:rsidR="0001347F" w:rsidRPr="00BE5932" w:rsidRDefault="0001347F" w:rsidP="009826C8">
            <w:pPr>
              <w:jc w:val="both"/>
              <w:rPr>
                <w:rFonts w:ascii="Verdana" w:eastAsia="Yu Mincho" w:hAnsi="Verdana"/>
                <w:b/>
                <w:bCs/>
                <w:sz w:val="22"/>
                <w:szCs w:val="22"/>
              </w:rPr>
            </w:pPr>
            <w:r w:rsidRPr="00BE5932">
              <w:rPr>
                <w:rFonts w:ascii="Verdana" w:eastAsia="Yu Mincho" w:hAnsi="Verdana"/>
                <w:b/>
                <w:bCs/>
                <w:sz w:val="22"/>
                <w:szCs w:val="22"/>
              </w:rPr>
              <w:t>VPĮ 46 straipsnio 2</w:t>
            </w:r>
            <w:r w:rsidRPr="00BE5932">
              <w:rPr>
                <w:rFonts w:ascii="Verdana" w:eastAsia="Yu Mincho" w:hAnsi="Verdana"/>
                <w:b/>
                <w:bCs/>
                <w:sz w:val="22"/>
                <w:szCs w:val="22"/>
                <w:vertAlign w:val="superscript"/>
              </w:rPr>
              <w:t>1</w:t>
            </w:r>
            <w:r w:rsidRPr="00BE5932">
              <w:rPr>
                <w:rFonts w:ascii="Verdana" w:eastAsia="Yu Mincho" w:hAnsi="Verdana"/>
                <w:b/>
                <w:bCs/>
                <w:sz w:val="22"/>
                <w:szCs w:val="22"/>
              </w:rPr>
              <w:t xml:space="preserve"> dalis</w:t>
            </w:r>
          </w:p>
          <w:p w14:paraId="3FD19090" w14:textId="77777777" w:rsidR="0001347F" w:rsidRPr="00BE5932" w:rsidRDefault="0001347F" w:rsidP="009826C8">
            <w:pPr>
              <w:jc w:val="both"/>
              <w:rPr>
                <w:rFonts w:ascii="Verdana" w:eastAsia="Yu Mincho" w:hAnsi="Verdana"/>
                <w:b/>
                <w:bCs/>
                <w:sz w:val="22"/>
                <w:szCs w:val="22"/>
              </w:rPr>
            </w:pPr>
          </w:p>
          <w:p w14:paraId="7DC69F71" w14:textId="65A3BA8E" w:rsidR="0001347F" w:rsidRPr="00BE5932" w:rsidRDefault="0001347F" w:rsidP="009826C8">
            <w:pPr>
              <w:pStyle w:val="Betarp"/>
              <w:jc w:val="both"/>
              <w:rPr>
                <w:rFonts w:ascii="Verdana" w:eastAsia="Yu Mincho" w:hAnsi="Verdana"/>
                <w:b/>
                <w:bCs/>
                <w:sz w:val="22"/>
              </w:rPr>
            </w:pPr>
            <w:r w:rsidRPr="00BE5932">
              <w:rPr>
                <w:rFonts w:ascii="Verdana" w:eastAsia="Yu Mincho" w:hAnsi="Verdana"/>
                <w:sz w:val="22"/>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FBD6B" w14:textId="5538B60C" w:rsidR="0001347F" w:rsidRPr="00BE5932" w:rsidRDefault="0001347F" w:rsidP="009826C8">
            <w:pPr>
              <w:pStyle w:val="Betarp"/>
              <w:jc w:val="both"/>
              <w:rPr>
                <w:rFonts w:ascii="Verdana" w:hAnsi="Verdana"/>
                <w:sz w:val="22"/>
              </w:rPr>
            </w:pPr>
            <w:r w:rsidRPr="00BE5932">
              <w:rPr>
                <w:rFonts w:ascii="Verdana" w:hAnsi="Verdana"/>
                <w:sz w:val="22"/>
              </w:rPr>
              <w:t>Iš Lietuvoje įsteigtų subjektų įrodančių dokumentų nereikalaujama. Užtenka pateikto EBVPD.</w:t>
            </w:r>
          </w:p>
        </w:tc>
      </w:tr>
      <w:tr w:rsidR="00204951" w:rsidRPr="00BE5932" w14:paraId="347BBE89"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C8682" w14:textId="77777777" w:rsidR="00204951" w:rsidRPr="00BE5932" w:rsidRDefault="00204951" w:rsidP="009826C8">
            <w:pPr>
              <w:pStyle w:val="Betarp"/>
              <w:numPr>
                <w:ilvl w:val="0"/>
                <w:numId w:val="28"/>
              </w:numPr>
              <w:suppressAutoHyphens w:val="0"/>
              <w:autoSpaceDN/>
              <w:jc w:val="center"/>
              <w:textAlignment w:val="auto"/>
              <w:rPr>
                <w:rFonts w:ascii="Verdana" w:hAnsi="Verdana"/>
                <w:sz w:val="22"/>
              </w:rPr>
            </w:pPr>
            <w:r w:rsidRPr="00BE5932">
              <w:rPr>
                <w:rFonts w:ascii="Verdana" w:hAnsi="Verdana"/>
                <w:b/>
                <w:bCs/>
                <w:sz w:val="22"/>
              </w:rPr>
              <w:t>2</w:t>
            </w:r>
          </w:p>
          <w:p w14:paraId="5CD11280" w14:textId="59DAF9EA" w:rsidR="00204951" w:rsidRPr="00BE5932" w:rsidRDefault="00204951" w:rsidP="009826C8">
            <w:pPr>
              <w:jc w:val="center"/>
              <w:rPr>
                <w:rFonts w:ascii="Verdana" w:hAnsi="Verdana"/>
                <w:sz w:val="22"/>
                <w:szCs w:val="22"/>
              </w:rPr>
            </w:pPr>
            <w:r w:rsidRPr="00BE5932">
              <w:rPr>
                <w:rFonts w:ascii="Verdana" w:hAnsi="Verdana"/>
                <w:sz w:val="22"/>
                <w:szCs w:val="22"/>
              </w:rPr>
              <w:t>3.4.</w:t>
            </w:r>
            <w:r w:rsidR="0001347F" w:rsidRPr="00BE5932">
              <w:rPr>
                <w:rFonts w:ascii="Verdana" w:hAnsi="Verdana"/>
                <w:sz w:val="22"/>
                <w:szCs w:val="22"/>
              </w:rPr>
              <w:t>3</w:t>
            </w:r>
            <w:r w:rsidRPr="00BE5932">
              <w:rPr>
                <w:rFonts w:ascii="Verdana" w:hAnsi="Verdana"/>
                <w:sz w:val="22"/>
                <w:szCs w:val="22"/>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F9A35" w14:textId="77777777" w:rsidR="00204951" w:rsidRPr="00BE5932" w:rsidRDefault="00204951" w:rsidP="009826C8">
            <w:pPr>
              <w:pStyle w:val="Betarp"/>
              <w:jc w:val="both"/>
              <w:rPr>
                <w:rFonts w:ascii="Verdana" w:hAnsi="Verdana"/>
                <w:b/>
                <w:bCs/>
                <w:sz w:val="22"/>
              </w:rPr>
            </w:pPr>
            <w:r w:rsidRPr="00BE5932">
              <w:rPr>
                <w:rFonts w:ascii="Verdana" w:hAnsi="Verdana"/>
                <w:sz w:val="22"/>
              </w:rPr>
              <w:t xml:space="preserve">Tiekėjas yra nuteistas už įsipareigojimų, susijusių su mokesčių, įskaitant socialinio </w:t>
            </w:r>
            <w:r w:rsidRPr="00BE5932">
              <w:rPr>
                <w:rFonts w:ascii="Verdana" w:hAnsi="Verdana"/>
                <w:sz w:val="22"/>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8BB7B2" w14:textId="77777777" w:rsidR="00204951" w:rsidRPr="00BE5932" w:rsidRDefault="00204951" w:rsidP="009826C8">
            <w:pPr>
              <w:pStyle w:val="Betarp"/>
              <w:jc w:val="both"/>
              <w:rPr>
                <w:rFonts w:ascii="Verdana" w:hAnsi="Verdana"/>
                <w:b/>
                <w:bCs/>
                <w:sz w:val="22"/>
              </w:rPr>
            </w:pPr>
          </w:p>
          <w:p w14:paraId="6B131CB3" w14:textId="77777777" w:rsidR="00204951" w:rsidRPr="00BE5932" w:rsidRDefault="00204951" w:rsidP="009826C8">
            <w:pPr>
              <w:pStyle w:val="Betarp"/>
              <w:jc w:val="both"/>
              <w:rPr>
                <w:rFonts w:ascii="Verdana" w:hAnsi="Verdana"/>
                <w:b/>
                <w:bCs/>
                <w:sz w:val="22"/>
              </w:rPr>
            </w:pPr>
            <w:r w:rsidRPr="00BE5932">
              <w:rPr>
                <w:rFonts w:ascii="Verdana" w:hAnsi="Verdana"/>
                <w:sz w:val="22"/>
              </w:rPr>
              <w:t>Laikoma, kad tiekėjas nuteistas už aukščiau nurodytą nusikalstamą veiką, kai dėl:</w:t>
            </w:r>
          </w:p>
          <w:p w14:paraId="5740F497" w14:textId="77777777" w:rsidR="00204951" w:rsidRPr="00BE5932" w:rsidRDefault="00204951" w:rsidP="009826C8">
            <w:pPr>
              <w:pStyle w:val="Betarp"/>
              <w:jc w:val="both"/>
              <w:rPr>
                <w:rFonts w:ascii="Verdana" w:hAnsi="Verdana"/>
                <w:b/>
                <w:bCs/>
                <w:sz w:val="22"/>
              </w:rPr>
            </w:pPr>
            <w:r w:rsidRPr="00BE5932">
              <w:rPr>
                <w:rFonts w:ascii="Verdana" w:hAnsi="Verdana"/>
                <w:sz w:val="22"/>
              </w:rPr>
              <w:t>1) tiekėjo, kuris yra fizinis asmuo, per pastaruosius 5 metus buvo priimtas ir įsiteisėjęs apkaltinamasis teismo nuosprendis ir šis asmuo turi neišnykusį ar nepanaikintą teistumą;</w:t>
            </w:r>
          </w:p>
          <w:p w14:paraId="71F41E8B" w14:textId="77777777" w:rsidR="00204951" w:rsidRPr="00BE5932" w:rsidRDefault="00204951" w:rsidP="009826C8">
            <w:pPr>
              <w:pStyle w:val="Betarp"/>
              <w:jc w:val="both"/>
              <w:rPr>
                <w:rFonts w:ascii="Verdana" w:hAnsi="Verdana"/>
                <w:b/>
                <w:bCs/>
                <w:sz w:val="22"/>
              </w:rPr>
            </w:pPr>
            <w:r w:rsidRPr="00BE5932">
              <w:rPr>
                <w:rFonts w:ascii="Verdana" w:hAnsi="Verdana"/>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4A498" w14:textId="77777777" w:rsidR="00204951" w:rsidRPr="00BE5932" w:rsidRDefault="00204951" w:rsidP="009826C8">
            <w:pPr>
              <w:pStyle w:val="Betarp"/>
              <w:jc w:val="both"/>
              <w:rPr>
                <w:rFonts w:ascii="Verdana" w:hAnsi="Verdana"/>
                <w:b/>
                <w:bCs/>
                <w:sz w:val="22"/>
              </w:rPr>
            </w:pPr>
            <w:r w:rsidRPr="00BE5932">
              <w:rPr>
                <w:rFonts w:ascii="Verdana" w:hAnsi="Verdana"/>
                <w:sz w:val="22"/>
              </w:rPr>
              <w:t>Tačiau ši nuostata netaikoma, jeigu:</w:t>
            </w:r>
          </w:p>
          <w:p w14:paraId="0D6B3CDB" w14:textId="77777777" w:rsidR="00204951" w:rsidRPr="00BE5932" w:rsidRDefault="00204951" w:rsidP="009826C8">
            <w:pPr>
              <w:pStyle w:val="Betarp"/>
              <w:jc w:val="both"/>
              <w:rPr>
                <w:rFonts w:ascii="Verdana" w:hAnsi="Verdana"/>
                <w:b/>
                <w:bCs/>
                <w:sz w:val="22"/>
              </w:rPr>
            </w:pPr>
            <w:r w:rsidRPr="00BE5932">
              <w:rPr>
                <w:rFonts w:ascii="Verdana" w:hAnsi="Verdana"/>
                <w:sz w:val="22"/>
              </w:rPr>
              <w:t>1) tiekėjas yra įsipareigojęs sumokėti mokesčius, įskaitant socialinio draudimo įmokas ir dėl to laikomas jau įvykdžiusiu šioje dalyje nurodytus įsipareigojimus;</w:t>
            </w:r>
          </w:p>
          <w:p w14:paraId="660A44AB" w14:textId="77777777" w:rsidR="00204951" w:rsidRPr="00BE5932" w:rsidRDefault="00204951" w:rsidP="009826C8">
            <w:pPr>
              <w:pStyle w:val="Betarp"/>
              <w:jc w:val="both"/>
              <w:rPr>
                <w:rFonts w:ascii="Verdana" w:hAnsi="Verdana"/>
                <w:b/>
                <w:bCs/>
                <w:sz w:val="22"/>
              </w:rPr>
            </w:pPr>
            <w:r w:rsidRPr="00BE5932">
              <w:rPr>
                <w:rFonts w:ascii="Verdana" w:hAnsi="Verdana"/>
                <w:sz w:val="22"/>
              </w:rPr>
              <w:t>2) įsiskolinimo suma neviršija 50 Eur (penkiasdešimt eurų);</w:t>
            </w:r>
          </w:p>
          <w:p w14:paraId="32F94D48" w14:textId="77777777" w:rsidR="00204951" w:rsidRPr="00BE5932" w:rsidRDefault="00204951" w:rsidP="009826C8">
            <w:pPr>
              <w:pStyle w:val="Betarp"/>
              <w:jc w:val="both"/>
              <w:rPr>
                <w:rFonts w:ascii="Verdana" w:hAnsi="Verdana"/>
                <w:b/>
                <w:bCs/>
                <w:sz w:val="22"/>
              </w:rPr>
            </w:pPr>
            <w:r w:rsidRPr="00BE5932">
              <w:rPr>
                <w:rFonts w:ascii="Verdana" w:hAnsi="Verdana"/>
                <w:sz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BE5932">
              <w:rPr>
                <w:rFonts w:ascii="Verdana" w:hAnsi="Verdana"/>
                <w:sz w:val="22"/>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91FC"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lastRenderedPageBreak/>
              <w:t>VPĮ 46 straipsnio 3 dalis</w:t>
            </w:r>
          </w:p>
          <w:p w14:paraId="79EB2751" w14:textId="77777777" w:rsidR="00204951" w:rsidRPr="00BE5932" w:rsidRDefault="00204951" w:rsidP="009826C8">
            <w:pPr>
              <w:pStyle w:val="Betarp"/>
              <w:jc w:val="both"/>
              <w:rPr>
                <w:rFonts w:ascii="Verdana" w:hAnsi="Verdana"/>
                <w:sz w:val="22"/>
              </w:rPr>
            </w:pPr>
          </w:p>
          <w:p w14:paraId="4D504629" w14:textId="77777777" w:rsidR="00204951" w:rsidRPr="00BE5932" w:rsidRDefault="00204951" w:rsidP="009826C8">
            <w:pPr>
              <w:pStyle w:val="Betarp"/>
              <w:jc w:val="both"/>
              <w:rPr>
                <w:rFonts w:ascii="Verdana" w:eastAsia="Yu Mincho" w:hAnsi="Verdana"/>
                <w:sz w:val="22"/>
              </w:rPr>
            </w:pPr>
            <w:r w:rsidRPr="00BE5932">
              <w:rPr>
                <w:rFonts w:ascii="Verdana" w:hAnsi="Verdana"/>
                <w:sz w:val="22"/>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076ED" w14:textId="77777777" w:rsidR="00204951" w:rsidRPr="00BE5932" w:rsidRDefault="00204951" w:rsidP="009826C8">
            <w:pPr>
              <w:pStyle w:val="Betarp"/>
              <w:jc w:val="both"/>
              <w:rPr>
                <w:rFonts w:ascii="Verdana" w:hAnsi="Verdana"/>
                <w:i/>
                <w:iCs/>
                <w:sz w:val="22"/>
              </w:rPr>
            </w:pPr>
            <w:r w:rsidRPr="00BE5932">
              <w:rPr>
                <w:rFonts w:ascii="Verdana" w:hAnsi="Verdana"/>
                <w:sz w:val="22"/>
              </w:rPr>
              <w:lastRenderedPageBreak/>
              <w:t>Pateikiama su pasiūlymu EBVPD.</w:t>
            </w:r>
          </w:p>
          <w:p w14:paraId="75FF2861" w14:textId="77777777" w:rsidR="00204951" w:rsidRPr="00BE5932" w:rsidRDefault="00204951" w:rsidP="009826C8">
            <w:pPr>
              <w:pStyle w:val="Betarp"/>
              <w:tabs>
                <w:tab w:val="left" w:pos="331"/>
              </w:tabs>
              <w:jc w:val="both"/>
              <w:rPr>
                <w:rFonts w:ascii="Verdana" w:hAnsi="Verdana"/>
                <w:sz w:val="22"/>
              </w:rPr>
            </w:pPr>
          </w:p>
          <w:p w14:paraId="58BCF99D"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lastRenderedPageBreak/>
              <w:t>1) Dėl įsipareigojimų, susijusių su mokesčių mokėjimu, įvykdymo iš Lietuvoje įsteigtų subjektų prašoma:</w:t>
            </w:r>
          </w:p>
          <w:p w14:paraId="64C0D6EC" w14:textId="77777777" w:rsidR="00204951" w:rsidRPr="00BE5932" w:rsidRDefault="00204951" w:rsidP="009826C8">
            <w:pPr>
              <w:pStyle w:val="Betarp"/>
              <w:tabs>
                <w:tab w:val="left" w:pos="331"/>
              </w:tabs>
              <w:jc w:val="both"/>
              <w:rPr>
                <w:rFonts w:ascii="Verdana" w:hAnsi="Verdana"/>
                <w:sz w:val="22"/>
              </w:rPr>
            </w:pPr>
          </w:p>
          <w:p w14:paraId="5502023C"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 išrašo iš teismo sprendimo (jei toks yra) arba</w:t>
            </w:r>
          </w:p>
          <w:p w14:paraId="491CA438"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 Valstybinės mokesčių inspekcijos prie Lietuvos Respublikos finansų ministerijos išduoto dokumento,</w:t>
            </w:r>
          </w:p>
          <w:p w14:paraId="6AD4CBD0"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 arba valstybės įmonės Registrų centro Lietuvos Respublikos Vyriausybės nustatyta tvarka išduoto dokumento, patvirtinančio jungtinius kompetentingų institucijų tvarkomus duomenis.</w:t>
            </w:r>
          </w:p>
          <w:p w14:paraId="009BD1BE"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Iš ne Lietuvoje įsteigtų subjektų reikalaujama:</w:t>
            </w:r>
          </w:p>
          <w:p w14:paraId="74CA1E24"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atitinkamos užsienio šalies institucijos dokumento.</w:t>
            </w:r>
          </w:p>
          <w:p w14:paraId="08F34D29" w14:textId="77777777" w:rsidR="00204951" w:rsidRPr="00BE5932" w:rsidRDefault="00204951" w:rsidP="009826C8">
            <w:pPr>
              <w:pStyle w:val="Betarp"/>
              <w:tabs>
                <w:tab w:val="left" w:pos="331"/>
              </w:tabs>
              <w:jc w:val="both"/>
              <w:rPr>
                <w:rFonts w:ascii="Verdana" w:hAnsi="Verdana"/>
                <w:sz w:val="22"/>
              </w:rPr>
            </w:pPr>
          </w:p>
          <w:p w14:paraId="78E3C321" w14:textId="0C24465A"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54C1D3C1" w14:textId="77777777" w:rsidR="00204951" w:rsidRPr="00BE5932" w:rsidRDefault="00204951" w:rsidP="009826C8">
            <w:pPr>
              <w:pStyle w:val="Betarp"/>
              <w:tabs>
                <w:tab w:val="left" w:pos="331"/>
              </w:tabs>
              <w:jc w:val="both"/>
              <w:rPr>
                <w:rFonts w:ascii="Verdana" w:hAnsi="Verdana"/>
                <w:sz w:val="22"/>
              </w:rPr>
            </w:pPr>
          </w:p>
          <w:p w14:paraId="2AE57C3D"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DC03EE" w14:textId="77777777" w:rsidR="00204951" w:rsidRPr="00BE5932" w:rsidRDefault="00204951" w:rsidP="009826C8">
            <w:pPr>
              <w:pStyle w:val="Betarp"/>
              <w:tabs>
                <w:tab w:val="left" w:pos="331"/>
              </w:tabs>
              <w:jc w:val="both"/>
              <w:rPr>
                <w:rFonts w:ascii="Verdana" w:hAnsi="Verdana"/>
                <w:sz w:val="22"/>
              </w:rPr>
            </w:pPr>
          </w:p>
          <w:p w14:paraId="538F9E25"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2) Dėl įsipareigojimų, susijusių su socialinio draudimo įmokų mokėjimu, įvykdymo iš Lietuvoje įsteigtų subjektų prašoma:</w:t>
            </w:r>
          </w:p>
          <w:p w14:paraId="47B2E5BB" w14:textId="66ABB300"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 xml:space="preserve">2.1) Jeigu tiekėjas yra juridinis asmuo, registruotas Lietuvos Respublikoje, iš jo nereikalaujama pateikti jokių šį reikalavimą įrodančių dokumentų. Perkančioji organizacija savarankiškai pasiūlymo pateikimo dieną </w:t>
            </w:r>
            <w:r w:rsidRPr="00BE5932">
              <w:rPr>
                <w:rFonts w:ascii="Verdana" w:eastAsiaTheme="minorEastAsia" w:hAnsi="Verdana"/>
                <w:sz w:val="22"/>
              </w:rPr>
              <w:t xml:space="preserve">ir </w:t>
            </w:r>
            <w:r w:rsidRPr="00BE5932">
              <w:rPr>
                <w:rFonts w:ascii="Verdana" w:eastAsiaTheme="minorEastAsia" w:hAnsi="Verdana"/>
                <w:sz w:val="22"/>
              </w:rPr>
              <w:lastRenderedPageBreak/>
              <w:t>tos dienos, iki kurios galimas laimėtojas turi pateikti kitus įrodančius dokumentus,</w:t>
            </w:r>
            <w:r w:rsidRPr="00BE5932">
              <w:rPr>
                <w:rFonts w:ascii="Verdana" w:hAnsi="Verdana"/>
                <w:sz w:val="22"/>
              </w:rPr>
              <w:t xml:space="preserve"> patikrina duomenis nacionalinėje duomenų bazėje, adresu </w:t>
            </w:r>
            <w:hyperlink r:id="rId16" w:history="1">
              <w:r w:rsidRPr="00BE5932">
                <w:rPr>
                  <w:rStyle w:val="Hipersaitas"/>
                  <w:rFonts w:ascii="Verdana" w:hAnsi="Verdana"/>
                  <w:sz w:val="22"/>
                </w:rPr>
                <w:t>http://draudejai.sodra.lt/draudeju_viesi_duomenys/</w:t>
              </w:r>
            </w:hyperlink>
            <w:r w:rsidRPr="00BE5932">
              <w:rPr>
                <w:rFonts w:ascii="Verdana" w:hAnsi="Verdana"/>
                <w:sz w:val="22"/>
              </w:rPr>
              <w:t>.</w:t>
            </w:r>
          </w:p>
          <w:p w14:paraId="35240D2D" w14:textId="77777777" w:rsidR="00204951" w:rsidRPr="00BE5932" w:rsidRDefault="00204951" w:rsidP="009826C8">
            <w:pPr>
              <w:pStyle w:val="Betarp"/>
              <w:tabs>
                <w:tab w:val="left" w:pos="331"/>
              </w:tabs>
              <w:jc w:val="both"/>
              <w:rPr>
                <w:rFonts w:ascii="Verdana" w:hAnsi="Verdana"/>
                <w:sz w:val="22"/>
              </w:rPr>
            </w:pPr>
          </w:p>
          <w:p w14:paraId="431A53CF"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E0B95"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DF35BD"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Iš ne Lietuvoje įsteigtų subjektų reikalaujama:</w:t>
            </w:r>
          </w:p>
          <w:p w14:paraId="531D48A2"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atitinkamos užsienio šalies kompetentingos institucijos dokumento.</w:t>
            </w:r>
          </w:p>
          <w:p w14:paraId="257858CD" w14:textId="77777777" w:rsidR="00204951" w:rsidRPr="00BE5932" w:rsidRDefault="00204951" w:rsidP="009826C8">
            <w:pPr>
              <w:pStyle w:val="Betarp"/>
              <w:tabs>
                <w:tab w:val="left" w:pos="331"/>
              </w:tabs>
              <w:jc w:val="both"/>
              <w:rPr>
                <w:rFonts w:ascii="Verdana" w:hAnsi="Verdana"/>
                <w:sz w:val="22"/>
              </w:rPr>
            </w:pPr>
          </w:p>
          <w:p w14:paraId="14F3842C" w14:textId="63FEEBB4"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 xml:space="preserve">Nurodyti dokumentai turi būti išduoti ne anksčiau kaip 120 dienų iki tos dienos, kai tiekėjas </w:t>
            </w:r>
            <w:r w:rsidRPr="00BE5932">
              <w:rPr>
                <w:rFonts w:ascii="Verdana" w:hAnsi="Verdana"/>
                <w:sz w:val="22"/>
              </w:rPr>
              <w:lastRenderedPageBreak/>
              <w:t>perkančiosios organizacijos prašymu turės pateikti pašalinimo pagrindų nebuvimą patvirtinančius dokumentus.</w:t>
            </w:r>
          </w:p>
          <w:p w14:paraId="5D223B56" w14:textId="77777777" w:rsidR="00204951" w:rsidRPr="00BE5932" w:rsidRDefault="00204951" w:rsidP="009826C8">
            <w:pPr>
              <w:pStyle w:val="Betarp"/>
              <w:tabs>
                <w:tab w:val="left" w:pos="331"/>
              </w:tabs>
              <w:jc w:val="both"/>
              <w:rPr>
                <w:rFonts w:ascii="Verdana" w:hAnsi="Verdana"/>
                <w:sz w:val="22"/>
              </w:rPr>
            </w:pPr>
          </w:p>
          <w:p w14:paraId="054B4AA8" w14:textId="77777777" w:rsidR="00204951" w:rsidRPr="00BE5932" w:rsidRDefault="00204951" w:rsidP="009826C8">
            <w:pPr>
              <w:pStyle w:val="Betarp"/>
              <w:tabs>
                <w:tab w:val="left" w:pos="331"/>
              </w:tabs>
              <w:jc w:val="both"/>
              <w:rPr>
                <w:rFonts w:ascii="Verdana" w:hAnsi="Verdana"/>
                <w:sz w:val="22"/>
              </w:rPr>
            </w:pPr>
            <w:r w:rsidRPr="00BE5932">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4951" w:rsidRPr="00BE5932" w14:paraId="2DF434E6"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96DC2" w14:textId="77777777" w:rsidR="00204951" w:rsidRPr="00BE5932" w:rsidRDefault="00204951" w:rsidP="009826C8">
            <w:pPr>
              <w:pStyle w:val="Betarp"/>
              <w:numPr>
                <w:ilvl w:val="0"/>
                <w:numId w:val="28"/>
              </w:numPr>
              <w:suppressAutoHyphens w:val="0"/>
              <w:autoSpaceDN/>
              <w:jc w:val="center"/>
              <w:textAlignment w:val="auto"/>
              <w:rPr>
                <w:rFonts w:ascii="Verdana" w:hAnsi="Verdana"/>
                <w:sz w:val="22"/>
              </w:rPr>
            </w:pPr>
          </w:p>
          <w:p w14:paraId="3E0452BD" w14:textId="15C63D00" w:rsidR="00204951" w:rsidRPr="00BE5932" w:rsidRDefault="00204951" w:rsidP="009826C8">
            <w:pPr>
              <w:jc w:val="center"/>
              <w:rPr>
                <w:rFonts w:ascii="Verdana" w:hAnsi="Verdana"/>
                <w:sz w:val="22"/>
                <w:szCs w:val="22"/>
              </w:rPr>
            </w:pPr>
            <w:r w:rsidRPr="00BE5932">
              <w:rPr>
                <w:rFonts w:ascii="Verdana" w:hAnsi="Verdana"/>
                <w:sz w:val="22"/>
                <w:szCs w:val="22"/>
              </w:rPr>
              <w:t>3.4.</w:t>
            </w:r>
            <w:r w:rsidR="0001347F" w:rsidRPr="00BE5932">
              <w:rPr>
                <w:rFonts w:ascii="Verdana" w:hAnsi="Verdana"/>
                <w:sz w:val="22"/>
                <w:szCs w:val="22"/>
              </w:rPr>
              <w:t>4</w:t>
            </w:r>
            <w:r w:rsidRPr="00BE5932">
              <w:rPr>
                <w:rFonts w:ascii="Verdana" w:hAnsi="Verdana"/>
                <w:sz w:val="22"/>
                <w:szCs w:val="22"/>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6FD64" w14:textId="77777777" w:rsidR="00204951" w:rsidRPr="00BE5932" w:rsidRDefault="00204951" w:rsidP="009826C8">
            <w:pPr>
              <w:pStyle w:val="Betarp"/>
              <w:jc w:val="both"/>
              <w:rPr>
                <w:rFonts w:ascii="Verdana" w:hAnsi="Verdana"/>
                <w:b/>
                <w:bCs/>
                <w:sz w:val="22"/>
              </w:rPr>
            </w:pPr>
            <w:r w:rsidRPr="00BE5932">
              <w:rPr>
                <w:rFonts w:ascii="Verdana" w:hAnsi="Verdana"/>
                <w:sz w:val="22"/>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3D247"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t>VPĮ 46 straipsnio 4 dalies 1 punktas</w:t>
            </w:r>
          </w:p>
          <w:p w14:paraId="0FF6A551" w14:textId="77777777" w:rsidR="00204951" w:rsidRPr="00BE5932" w:rsidRDefault="00204951" w:rsidP="009826C8">
            <w:pPr>
              <w:pStyle w:val="Betarp"/>
              <w:jc w:val="both"/>
              <w:rPr>
                <w:rFonts w:ascii="Verdana" w:eastAsia="Yu Mincho" w:hAnsi="Verdana"/>
                <w:sz w:val="22"/>
              </w:rPr>
            </w:pPr>
          </w:p>
          <w:p w14:paraId="0430DEC2"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7325" w14:textId="77777777" w:rsidR="00204951" w:rsidRPr="00BE5932" w:rsidRDefault="00204951" w:rsidP="009826C8">
            <w:pPr>
              <w:pStyle w:val="Betarp"/>
              <w:jc w:val="both"/>
              <w:rPr>
                <w:rFonts w:ascii="Verdana" w:hAnsi="Verdana"/>
                <w:sz w:val="22"/>
              </w:rPr>
            </w:pPr>
            <w:r w:rsidRPr="00BE5932">
              <w:rPr>
                <w:rFonts w:ascii="Verdana" w:hAnsi="Verdana"/>
                <w:sz w:val="22"/>
              </w:rPr>
              <w:t>Iš Lietuvoje įsteigtų subjektų įrodančių dokumentų nereikalaujama. Užtenka pateikto EBVPD.</w:t>
            </w:r>
          </w:p>
        </w:tc>
      </w:tr>
      <w:tr w:rsidR="00204951" w:rsidRPr="00BE5932" w14:paraId="68BA9874"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E28F6" w14:textId="47592D5D" w:rsidR="00204951" w:rsidRPr="00BE5932" w:rsidRDefault="00204951" w:rsidP="009826C8">
            <w:pPr>
              <w:pStyle w:val="Betarp"/>
              <w:tabs>
                <w:tab w:val="left" w:pos="885"/>
              </w:tabs>
              <w:jc w:val="center"/>
              <w:rPr>
                <w:rFonts w:ascii="Verdana" w:hAnsi="Verdana"/>
                <w:sz w:val="22"/>
              </w:rPr>
            </w:pPr>
            <w:r w:rsidRPr="00BE5932">
              <w:rPr>
                <w:rFonts w:ascii="Verdana" w:hAnsi="Verdana"/>
                <w:sz w:val="22"/>
              </w:rPr>
              <w:t>3.4.</w:t>
            </w:r>
            <w:r w:rsidR="0001347F" w:rsidRPr="00BE5932">
              <w:rPr>
                <w:rFonts w:ascii="Verdana" w:hAnsi="Verdana"/>
                <w:sz w:val="22"/>
              </w:rPr>
              <w:t>5</w:t>
            </w:r>
            <w:r w:rsidRPr="00BE5932">
              <w:rPr>
                <w:rFonts w:ascii="Verdana" w:hAnsi="Verdana"/>
                <w:sz w:val="22"/>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60AD5" w14:textId="77777777" w:rsidR="00204951" w:rsidRPr="00BE5932" w:rsidRDefault="00204951" w:rsidP="009826C8">
            <w:pPr>
              <w:pStyle w:val="Betarp"/>
              <w:jc w:val="both"/>
              <w:rPr>
                <w:rFonts w:ascii="Verdana" w:hAnsi="Verdana"/>
                <w:b/>
                <w:bCs/>
                <w:sz w:val="22"/>
              </w:rPr>
            </w:pPr>
            <w:r w:rsidRPr="00BE5932">
              <w:rPr>
                <w:rFonts w:ascii="Verdana" w:hAnsi="Verdana"/>
                <w:sz w:val="22"/>
              </w:rPr>
              <w:t xml:space="preserve">Tiekėjas pirkimo metu pateko į interesų konflikto situaciją, kaip apibrėžta VPĮ 21 straipsnyje, ir atitinkamos padėties negalima ištaisyti. </w:t>
            </w:r>
          </w:p>
          <w:p w14:paraId="592A6053" w14:textId="77777777" w:rsidR="00204951" w:rsidRPr="00BE5932" w:rsidRDefault="00204951" w:rsidP="009826C8">
            <w:pPr>
              <w:pStyle w:val="Betarp"/>
              <w:jc w:val="both"/>
              <w:rPr>
                <w:rFonts w:ascii="Verdana" w:hAnsi="Verdana"/>
                <w:b/>
                <w:bCs/>
                <w:sz w:val="22"/>
              </w:rPr>
            </w:pPr>
            <w:r w:rsidRPr="00BE5932">
              <w:rPr>
                <w:rFonts w:ascii="Verdana" w:hAnsi="Verdana"/>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E2CEA"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t>VPĮ 46 straipsnio 4 dalies 2 punktas</w:t>
            </w:r>
          </w:p>
          <w:p w14:paraId="1FCDE1E7" w14:textId="77777777" w:rsidR="00204951" w:rsidRPr="00BE5932" w:rsidRDefault="00204951" w:rsidP="009826C8">
            <w:pPr>
              <w:pStyle w:val="Betarp"/>
              <w:jc w:val="both"/>
              <w:rPr>
                <w:rFonts w:ascii="Verdana" w:eastAsia="Yu Mincho" w:hAnsi="Verdana"/>
                <w:sz w:val="22"/>
              </w:rPr>
            </w:pPr>
          </w:p>
          <w:p w14:paraId="38602D0A"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CB578" w14:textId="77777777" w:rsidR="00204951" w:rsidRPr="00BE5932" w:rsidRDefault="00204951" w:rsidP="009826C8">
            <w:pPr>
              <w:pStyle w:val="Betarp"/>
              <w:jc w:val="both"/>
              <w:rPr>
                <w:rFonts w:ascii="Verdana" w:hAnsi="Verdana"/>
                <w:sz w:val="22"/>
              </w:rPr>
            </w:pPr>
            <w:r w:rsidRPr="00BE5932">
              <w:rPr>
                <w:rFonts w:ascii="Verdana" w:hAnsi="Verdana"/>
                <w:sz w:val="22"/>
              </w:rPr>
              <w:t>Iš Lietuvoje įsteigtų subjektų įrodančių dokumentų nereikalaujama. Užtenka pateikto EBVPD.</w:t>
            </w:r>
          </w:p>
        </w:tc>
      </w:tr>
      <w:tr w:rsidR="00204951" w:rsidRPr="00BE5932" w14:paraId="09B444C7"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78E81" w14:textId="77777777" w:rsidR="00204951" w:rsidRPr="00BE5932" w:rsidRDefault="00204951" w:rsidP="009826C8">
            <w:pPr>
              <w:pStyle w:val="Betarp"/>
              <w:numPr>
                <w:ilvl w:val="0"/>
                <w:numId w:val="28"/>
              </w:numPr>
              <w:suppressAutoHyphens w:val="0"/>
              <w:autoSpaceDN/>
              <w:jc w:val="center"/>
              <w:textAlignment w:val="auto"/>
              <w:rPr>
                <w:rFonts w:ascii="Verdana" w:hAnsi="Verdana"/>
                <w:b/>
                <w:bCs/>
                <w:sz w:val="22"/>
              </w:rPr>
            </w:pPr>
          </w:p>
          <w:p w14:paraId="5AA2C813" w14:textId="5C99DE4B" w:rsidR="00204951" w:rsidRPr="00BE5932" w:rsidRDefault="00204951" w:rsidP="009826C8">
            <w:pPr>
              <w:jc w:val="center"/>
              <w:rPr>
                <w:rFonts w:ascii="Verdana" w:hAnsi="Verdana"/>
                <w:sz w:val="22"/>
                <w:szCs w:val="22"/>
              </w:rPr>
            </w:pPr>
            <w:r w:rsidRPr="00BE5932">
              <w:rPr>
                <w:rFonts w:ascii="Verdana" w:hAnsi="Verdana"/>
                <w:sz w:val="22"/>
                <w:szCs w:val="22"/>
              </w:rPr>
              <w:t>3.4.</w:t>
            </w:r>
            <w:r w:rsidR="0001347F" w:rsidRPr="00BE5932">
              <w:rPr>
                <w:rFonts w:ascii="Verdana" w:hAnsi="Verdana"/>
                <w:sz w:val="22"/>
                <w:szCs w:val="22"/>
              </w:rPr>
              <w:t>6</w:t>
            </w:r>
            <w:r w:rsidRPr="00BE5932">
              <w:rPr>
                <w:rFonts w:ascii="Verdana" w:hAnsi="Verdana"/>
                <w:sz w:val="22"/>
                <w:szCs w:val="22"/>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2593E" w14:textId="77777777" w:rsidR="00204951" w:rsidRPr="00BE5932" w:rsidRDefault="00204951" w:rsidP="009826C8">
            <w:pPr>
              <w:pStyle w:val="Betarp"/>
              <w:jc w:val="both"/>
              <w:rPr>
                <w:rFonts w:ascii="Verdana" w:hAnsi="Verdana"/>
                <w:b/>
                <w:bCs/>
                <w:sz w:val="22"/>
              </w:rPr>
            </w:pPr>
            <w:r w:rsidRPr="00BE5932">
              <w:rPr>
                <w:rFonts w:ascii="Verdana" w:hAnsi="Verdana"/>
                <w:sz w:val="22"/>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67F48"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t>VPĮ 46 straipsnio 4 dalies 3 punktas</w:t>
            </w:r>
          </w:p>
          <w:p w14:paraId="69CDCC3D" w14:textId="77777777" w:rsidR="00204951" w:rsidRPr="00BE5932" w:rsidRDefault="00204951" w:rsidP="009826C8">
            <w:pPr>
              <w:pStyle w:val="Betarp"/>
              <w:jc w:val="both"/>
              <w:rPr>
                <w:rFonts w:ascii="Verdana" w:eastAsia="Yu Mincho" w:hAnsi="Verdana"/>
                <w:sz w:val="22"/>
              </w:rPr>
            </w:pPr>
          </w:p>
          <w:p w14:paraId="17212D42"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026F" w14:textId="77777777" w:rsidR="00204951" w:rsidRPr="00BE5932" w:rsidRDefault="00204951" w:rsidP="009826C8">
            <w:pPr>
              <w:pStyle w:val="Betarp"/>
              <w:jc w:val="both"/>
              <w:rPr>
                <w:rFonts w:ascii="Verdana" w:hAnsi="Verdana"/>
                <w:sz w:val="22"/>
              </w:rPr>
            </w:pPr>
            <w:r w:rsidRPr="00BE5932">
              <w:rPr>
                <w:rFonts w:ascii="Verdana" w:hAnsi="Verdana"/>
                <w:sz w:val="22"/>
              </w:rPr>
              <w:t>Iš Lietuvoje įsteigtų subjektų įrodančių dokumentų nereikalaujama. Užtenka pateikto EBVPD.</w:t>
            </w:r>
          </w:p>
        </w:tc>
      </w:tr>
      <w:tr w:rsidR="00204951" w:rsidRPr="00BE5932" w14:paraId="17FE05D0"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41DC" w14:textId="77777777" w:rsidR="00204951" w:rsidRPr="00BE5932" w:rsidRDefault="00204951" w:rsidP="009826C8">
            <w:pPr>
              <w:pStyle w:val="Betarp"/>
              <w:numPr>
                <w:ilvl w:val="0"/>
                <w:numId w:val="28"/>
              </w:numPr>
              <w:suppressAutoHyphens w:val="0"/>
              <w:autoSpaceDN/>
              <w:jc w:val="center"/>
              <w:textAlignment w:val="auto"/>
              <w:rPr>
                <w:rFonts w:ascii="Verdana" w:hAnsi="Verdana"/>
                <w:b/>
                <w:bCs/>
                <w:sz w:val="22"/>
              </w:rPr>
            </w:pPr>
          </w:p>
          <w:p w14:paraId="3B4E7E46" w14:textId="7A4B147B" w:rsidR="00204951" w:rsidRPr="00BE5932" w:rsidRDefault="00204951" w:rsidP="009826C8">
            <w:pPr>
              <w:jc w:val="center"/>
              <w:rPr>
                <w:rFonts w:ascii="Verdana" w:hAnsi="Verdana"/>
                <w:sz w:val="22"/>
                <w:szCs w:val="22"/>
              </w:rPr>
            </w:pPr>
            <w:r w:rsidRPr="00BE5932">
              <w:rPr>
                <w:rFonts w:ascii="Verdana" w:hAnsi="Verdana"/>
                <w:sz w:val="22"/>
                <w:szCs w:val="22"/>
              </w:rPr>
              <w:t>3.4.</w:t>
            </w:r>
            <w:r w:rsidR="0001347F" w:rsidRPr="00BE5932">
              <w:rPr>
                <w:rFonts w:ascii="Verdana" w:hAnsi="Verdana"/>
                <w:sz w:val="22"/>
                <w:szCs w:val="22"/>
              </w:rPr>
              <w:t>7</w:t>
            </w:r>
            <w:r w:rsidRPr="00BE5932">
              <w:rPr>
                <w:rFonts w:ascii="Verdana" w:hAnsi="Verdana"/>
                <w:sz w:val="22"/>
                <w:szCs w:val="22"/>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F05BE" w14:textId="77777777" w:rsidR="00204951" w:rsidRPr="00BE5932" w:rsidRDefault="00204951" w:rsidP="009826C8">
            <w:pPr>
              <w:pStyle w:val="Betarp"/>
              <w:jc w:val="both"/>
              <w:rPr>
                <w:rFonts w:ascii="Verdana" w:hAnsi="Verdana"/>
                <w:sz w:val="22"/>
              </w:rPr>
            </w:pPr>
            <w:r w:rsidRPr="00BE5932">
              <w:rPr>
                <w:rFonts w:ascii="Verdana" w:hAnsi="Verdana"/>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BE5932">
              <w:rPr>
                <w:rFonts w:ascii="Verdana" w:hAnsi="Verdana"/>
                <w:sz w:val="22"/>
              </w:rPr>
              <w:lastRenderedPageBreak/>
              <w:t xml:space="preserve">pateiktos melagingos informacijos negali pateikti patvirtinančių dokumentų, reikalaujamų pagal VPĮ 50 straipsnį. </w:t>
            </w:r>
          </w:p>
          <w:p w14:paraId="6B9C1A58" w14:textId="77777777" w:rsidR="00204951" w:rsidRPr="00BE5932" w:rsidRDefault="00204951" w:rsidP="009826C8">
            <w:pPr>
              <w:pStyle w:val="Betarp"/>
              <w:jc w:val="both"/>
              <w:rPr>
                <w:rFonts w:ascii="Verdana" w:hAnsi="Verdana"/>
                <w:sz w:val="22"/>
              </w:rPr>
            </w:pPr>
            <w:r w:rsidRPr="00BE5932">
              <w:rPr>
                <w:rFonts w:ascii="Verdana" w:hAnsi="Verdana"/>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B9761" w14:textId="77777777" w:rsidR="00204951" w:rsidRPr="00BE5932" w:rsidRDefault="00204951" w:rsidP="009826C8">
            <w:pPr>
              <w:pStyle w:val="Betarp"/>
              <w:jc w:val="both"/>
              <w:rPr>
                <w:rFonts w:ascii="Verdana" w:hAnsi="Verdana"/>
                <w:sz w:val="22"/>
              </w:rPr>
            </w:pPr>
            <w:r w:rsidRPr="00BE5932">
              <w:rPr>
                <w:rFonts w:ascii="Verdana" w:hAnsi="Verdana"/>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B565A"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lastRenderedPageBreak/>
              <w:t>VPĮ 46 straipsnio 4 dalies 4 punktas</w:t>
            </w:r>
          </w:p>
          <w:p w14:paraId="348CAD09" w14:textId="77777777" w:rsidR="00204951" w:rsidRPr="00BE5932" w:rsidRDefault="00204951" w:rsidP="009826C8">
            <w:pPr>
              <w:pStyle w:val="Betarp"/>
              <w:jc w:val="both"/>
              <w:rPr>
                <w:rFonts w:ascii="Verdana" w:eastAsia="Yu Mincho" w:hAnsi="Verdana"/>
                <w:sz w:val="22"/>
              </w:rPr>
            </w:pPr>
          </w:p>
          <w:p w14:paraId="13D7134E"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C536E" w14:textId="77777777" w:rsidR="00204951" w:rsidRPr="00BE5932" w:rsidRDefault="00204951" w:rsidP="009826C8">
            <w:pPr>
              <w:pStyle w:val="Betarp"/>
              <w:jc w:val="both"/>
              <w:rPr>
                <w:rFonts w:ascii="Verdana" w:hAnsi="Verdana"/>
                <w:sz w:val="22"/>
              </w:rPr>
            </w:pPr>
            <w:r w:rsidRPr="00BE5932">
              <w:rPr>
                <w:rFonts w:ascii="Verdana" w:hAnsi="Verdana"/>
                <w:sz w:val="22"/>
              </w:rPr>
              <w:t>Iš Lietuvoje įsteigtų subjektų įrodančių dokumentų nereikalaujama. Užtenka pateikto EBVPD.</w:t>
            </w:r>
          </w:p>
          <w:p w14:paraId="1CE9705D" w14:textId="77777777" w:rsidR="00204951" w:rsidRPr="00BE5932" w:rsidRDefault="00204951" w:rsidP="009826C8">
            <w:pPr>
              <w:pStyle w:val="Betarp"/>
              <w:jc w:val="both"/>
              <w:rPr>
                <w:rFonts w:ascii="Verdana" w:hAnsi="Verdana"/>
                <w:sz w:val="22"/>
              </w:rPr>
            </w:pPr>
          </w:p>
          <w:p w14:paraId="42886B9D" w14:textId="77777777" w:rsidR="00204951" w:rsidRPr="00BE5932" w:rsidRDefault="00204951" w:rsidP="009826C8">
            <w:pPr>
              <w:pStyle w:val="Betarp"/>
              <w:jc w:val="both"/>
              <w:rPr>
                <w:rFonts w:ascii="Verdana" w:hAnsi="Verdana"/>
                <w:b/>
                <w:bCs/>
                <w:sz w:val="22"/>
              </w:rPr>
            </w:pPr>
            <w:r w:rsidRPr="00BE5932">
              <w:rPr>
                <w:rFonts w:ascii="Verdana" w:hAnsi="Verdana"/>
                <w:b/>
                <w:bCs/>
                <w:sz w:val="22"/>
              </w:rPr>
              <w:t xml:space="preserve">Priimant sprendimus dėl tiekėjo pašalinimo iš pirkimo procedūros šiame punkte nurodytu pašalinimo </w:t>
            </w:r>
            <w:r w:rsidRPr="00BE5932">
              <w:rPr>
                <w:rFonts w:ascii="Verdana" w:hAnsi="Verdana"/>
                <w:b/>
                <w:bCs/>
                <w:sz w:val="22"/>
              </w:rPr>
              <w:lastRenderedPageBreak/>
              <w:t>pagrindu, be kita ko, gali būti atsižvelgiama į pagal VPĮ 52 straipsnį skelbiamą informaciją:</w:t>
            </w:r>
          </w:p>
          <w:p w14:paraId="069538FC" w14:textId="77777777" w:rsidR="00204951" w:rsidRPr="00BE5932" w:rsidRDefault="00204951" w:rsidP="009826C8">
            <w:pPr>
              <w:pStyle w:val="Betarp"/>
              <w:jc w:val="both"/>
              <w:rPr>
                <w:rFonts w:ascii="Verdana" w:hAnsi="Verdana"/>
                <w:b/>
                <w:bCs/>
                <w:sz w:val="22"/>
              </w:rPr>
            </w:pPr>
          </w:p>
          <w:p w14:paraId="25B7D1F2" w14:textId="77777777" w:rsidR="00204951" w:rsidRPr="00BE5932" w:rsidRDefault="00204951" w:rsidP="009826C8">
            <w:pPr>
              <w:pStyle w:val="Betarp"/>
              <w:jc w:val="both"/>
              <w:rPr>
                <w:rFonts w:ascii="Verdana" w:hAnsi="Verdana"/>
                <w:b/>
                <w:bCs/>
                <w:sz w:val="22"/>
              </w:rPr>
            </w:pPr>
            <w:hyperlink r:id="rId17" w:history="1">
              <w:r w:rsidRPr="00BE5932">
                <w:rPr>
                  <w:rStyle w:val="Hipersaitas"/>
                  <w:rFonts w:ascii="Verdana" w:hAnsi="Verdana"/>
                  <w:sz w:val="22"/>
                </w:rPr>
                <w:t>https://vpt.lrv.lt/lt/nuorodos/kiti-duomenys/powerbi/melaginga-informacija-pateikusiu-tiekeju-sarasas-3/</w:t>
              </w:r>
            </w:hyperlink>
          </w:p>
        </w:tc>
      </w:tr>
      <w:tr w:rsidR="00204951" w:rsidRPr="00BE5932" w14:paraId="32082126"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1A853" w14:textId="77777777" w:rsidR="00204951" w:rsidRPr="00BE5932" w:rsidRDefault="00204951" w:rsidP="009826C8">
            <w:pPr>
              <w:pStyle w:val="Betarp"/>
              <w:numPr>
                <w:ilvl w:val="0"/>
                <w:numId w:val="28"/>
              </w:numPr>
              <w:suppressAutoHyphens w:val="0"/>
              <w:autoSpaceDN/>
              <w:jc w:val="center"/>
              <w:textAlignment w:val="auto"/>
              <w:rPr>
                <w:rFonts w:ascii="Verdana" w:hAnsi="Verdana"/>
                <w:b/>
                <w:bCs/>
                <w:sz w:val="22"/>
              </w:rPr>
            </w:pPr>
          </w:p>
          <w:p w14:paraId="17132EA1" w14:textId="006AABC8" w:rsidR="00204951" w:rsidRPr="00BE5932" w:rsidRDefault="00204951" w:rsidP="009826C8">
            <w:pPr>
              <w:jc w:val="center"/>
              <w:rPr>
                <w:rFonts w:ascii="Verdana" w:hAnsi="Verdana"/>
                <w:sz w:val="22"/>
                <w:szCs w:val="22"/>
              </w:rPr>
            </w:pPr>
            <w:r w:rsidRPr="00BE5932">
              <w:rPr>
                <w:rFonts w:ascii="Verdana" w:hAnsi="Verdana"/>
                <w:sz w:val="22"/>
                <w:szCs w:val="22"/>
              </w:rPr>
              <w:t>3.4.</w:t>
            </w:r>
            <w:r w:rsidR="0001347F" w:rsidRPr="00BE5932">
              <w:rPr>
                <w:rFonts w:ascii="Verdana" w:hAnsi="Verdana"/>
                <w:sz w:val="22"/>
                <w:szCs w:val="22"/>
              </w:rPr>
              <w:t>8</w:t>
            </w:r>
            <w:r w:rsidRPr="00BE5932">
              <w:rPr>
                <w:rFonts w:ascii="Verdana" w:hAnsi="Verdana"/>
                <w:sz w:val="22"/>
                <w:szCs w:val="22"/>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8BFC" w14:textId="77777777" w:rsidR="00204951" w:rsidRPr="00BE5932" w:rsidRDefault="00204951" w:rsidP="009826C8">
            <w:pPr>
              <w:pStyle w:val="Betarp"/>
              <w:jc w:val="both"/>
              <w:rPr>
                <w:rFonts w:ascii="Verdana" w:hAnsi="Verdana"/>
                <w:b/>
                <w:bCs/>
                <w:sz w:val="22"/>
              </w:rPr>
            </w:pPr>
            <w:r w:rsidRPr="00BE5932">
              <w:rPr>
                <w:rFonts w:ascii="Verdana" w:hAnsi="Verdana"/>
                <w:sz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5932">
              <w:rPr>
                <w:rFonts w:ascii="Verdana" w:hAnsi="Verdana"/>
                <w:sz w:val="22"/>
              </w:rPr>
              <w:lastRenderedPageBreak/>
              <w:t>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736EA"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lastRenderedPageBreak/>
              <w:t>VPĮ 46 straipsnio 4 dalies 5 punktas</w:t>
            </w:r>
          </w:p>
          <w:p w14:paraId="494265DB" w14:textId="77777777" w:rsidR="00204951" w:rsidRPr="00BE5932" w:rsidRDefault="00204951" w:rsidP="009826C8">
            <w:pPr>
              <w:pStyle w:val="Betarp"/>
              <w:jc w:val="both"/>
              <w:rPr>
                <w:rFonts w:ascii="Verdana" w:eastAsia="Yu Mincho" w:hAnsi="Verdana"/>
                <w:sz w:val="22"/>
              </w:rPr>
            </w:pPr>
          </w:p>
          <w:p w14:paraId="134A5AE7"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EBVPD</w:t>
            </w:r>
            <w:r w:rsidRPr="00BE5932">
              <w:rPr>
                <w:rFonts w:ascii="Verdana" w:hAnsi="Verdana"/>
                <w:sz w:val="22"/>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0951" w14:textId="77777777" w:rsidR="00204951" w:rsidRPr="00BE5932" w:rsidRDefault="00204951" w:rsidP="009826C8">
            <w:pPr>
              <w:pStyle w:val="Betarp"/>
              <w:jc w:val="both"/>
              <w:rPr>
                <w:rFonts w:ascii="Verdana" w:hAnsi="Verdana"/>
                <w:sz w:val="22"/>
              </w:rPr>
            </w:pPr>
            <w:r w:rsidRPr="00BE5932">
              <w:rPr>
                <w:rFonts w:ascii="Verdana" w:hAnsi="Verdana"/>
                <w:sz w:val="22"/>
              </w:rPr>
              <w:t>Iš Lietuvoje įsteigtų subjektų įrodančių dokumentų nereikalaujama. Užtenka pateikto EBVPD.</w:t>
            </w:r>
          </w:p>
        </w:tc>
      </w:tr>
      <w:tr w:rsidR="00204951" w:rsidRPr="00BE5932" w14:paraId="0BA82114"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C7589" w14:textId="77777777" w:rsidR="00204951" w:rsidRPr="00BE5932" w:rsidRDefault="00204951" w:rsidP="009826C8">
            <w:pPr>
              <w:pStyle w:val="Betarp"/>
              <w:numPr>
                <w:ilvl w:val="0"/>
                <w:numId w:val="28"/>
              </w:numPr>
              <w:suppressAutoHyphens w:val="0"/>
              <w:autoSpaceDN/>
              <w:jc w:val="center"/>
              <w:textAlignment w:val="auto"/>
              <w:rPr>
                <w:rFonts w:ascii="Verdana" w:hAnsi="Verdana"/>
                <w:b/>
                <w:bCs/>
                <w:sz w:val="22"/>
              </w:rPr>
            </w:pPr>
          </w:p>
          <w:p w14:paraId="1665F498" w14:textId="793BFBF6" w:rsidR="00204951" w:rsidRPr="00BE5932" w:rsidRDefault="00204951" w:rsidP="009826C8">
            <w:pPr>
              <w:jc w:val="center"/>
              <w:rPr>
                <w:rFonts w:ascii="Verdana" w:hAnsi="Verdana"/>
                <w:sz w:val="22"/>
                <w:szCs w:val="22"/>
              </w:rPr>
            </w:pPr>
            <w:r w:rsidRPr="00BE5932">
              <w:rPr>
                <w:rFonts w:ascii="Verdana" w:hAnsi="Verdana"/>
                <w:sz w:val="22"/>
                <w:szCs w:val="22"/>
              </w:rPr>
              <w:t>3.4.</w:t>
            </w:r>
            <w:r w:rsidR="0001347F" w:rsidRPr="00BE5932">
              <w:rPr>
                <w:rFonts w:ascii="Verdana" w:hAnsi="Verdana"/>
                <w:sz w:val="22"/>
                <w:szCs w:val="22"/>
              </w:rPr>
              <w:t>9</w:t>
            </w:r>
            <w:r w:rsidRPr="00BE5932">
              <w:rPr>
                <w:rFonts w:ascii="Verdana" w:hAnsi="Verdana"/>
                <w:sz w:val="22"/>
                <w:szCs w:val="22"/>
              </w:rPr>
              <w: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2D61" w14:textId="77777777" w:rsidR="00204951" w:rsidRPr="00BE5932" w:rsidRDefault="00204951" w:rsidP="009826C8">
            <w:pPr>
              <w:jc w:val="both"/>
              <w:rPr>
                <w:rFonts w:ascii="Verdana" w:hAnsi="Verdana"/>
                <w:sz w:val="22"/>
                <w:szCs w:val="22"/>
              </w:rPr>
            </w:pPr>
            <w:r w:rsidRPr="00BE5932">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8ACAFD" w14:textId="77777777" w:rsidR="00204951" w:rsidRPr="00BE5932" w:rsidRDefault="00204951" w:rsidP="009826C8">
            <w:pPr>
              <w:jc w:val="both"/>
              <w:rPr>
                <w:rFonts w:ascii="Verdana" w:hAnsi="Verdana"/>
                <w:sz w:val="22"/>
                <w:szCs w:val="22"/>
              </w:rPr>
            </w:pPr>
            <w:r w:rsidRPr="00BE5932">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w:t>
            </w:r>
            <w:r w:rsidRPr="00BE5932">
              <w:rPr>
                <w:rFonts w:ascii="Verdana" w:hAnsi="Verdana"/>
                <w:sz w:val="22"/>
                <w:szCs w:val="22"/>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A2333"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lastRenderedPageBreak/>
              <w:t>VPĮ 46 straipsnio 4 dalies 6 punktas</w:t>
            </w:r>
          </w:p>
          <w:p w14:paraId="63454CD1" w14:textId="77777777" w:rsidR="00204951" w:rsidRPr="00BE5932" w:rsidRDefault="00204951" w:rsidP="009826C8">
            <w:pPr>
              <w:pStyle w:val="Betarp"/>
              <w:jc w:val="both"/>
              <w:rPr>
                <w:rFonts w:ascii="Verdana" w:eastAsia="Yu Mincho" w:hAnsi="Verdana"/>
                <w:sz w:val="22"/>
              </w:rPr>
            </w:pPr>
          </w:p>
          <w:p w14:paraId="74A0E057"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EBVPD</w:t>
            </w:r>
            <w:r w:rsidRPr="00BE5932">
              <w:rPr>
                <w:rFonts w:ascii="Verdana" w:hAnsi="Verdana"/>
                <w:sz w:val="22"/>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B5174" w14:textId="77777777" w:rsidR="00204951" w:rsidRPr="00BE5932" w:rsidRDefault="00204951" w:rsidP="009826C8">
            <w:pPr>
              <w:pStyle w:val="Betarp"/>
              <w:jc w:val="both"/>
              <w:rPr>
                <w:rFonts w:ascii="Verdana" w:hAnsi="Verdana"/>
                <w:sz w:val="22"/>
              </w:rPr>
            </w:pPr>
            <w:r w:rsidRPr="00BE5932">
              <w:rPr>
                <w:rFonts w:ascii="Verdana" w:hAnsi="Verdana"/>
                <w:sz w:val="22"/>
              </w:rPr>
              <w:t>Iš Lietuvoje įsteigtų subjektų įrodančių dokumentų nereikalaujama. Užtenka pateikto EBVPD.</w:t>
            </w:r>
          </w:p>
          <w:p w14:paraId="4500C60D" w14:textId="77777777" w:rsidR="00204951" w:rsidRPr="00BE5932" w:rsidRDefault="00204951" w:rsidP="009826C8">
            <w:pPr>
              <w:pStyle w:val="Betarp"/>
              <w:jc w:val="both"/>
              <w:rPr>
                <w:rFonts w:ascii="Verdana" w:hAnsi="Verdana"/>
                <w:sz w:val="22"/>
              </w:rPr>
            </w:pPr>
          </w:p>
          <w:p w14:paraId="49BAC4AD" w14:textId="77777777" w:rsidR="00204951" w:rsidRPr="00BE5932" w:rsidRDefault="00204951" w:rsidP="009826C8">
            <w:pPr>
              <w:pStyle w:val="Betarp"/>
              <w:jc w:val="both"/>
              <w:rPr>
                <w:rFonts w:ascii="Verdana" w:hAnsi="Verdana"/>
                <w:b/>
                <w:bCs/>
                <w:sz w:val="22"/>
              </w:rPr>
            </w:pPr>
            <w:r w:rsidRPr="00BE5932">
              <w:rPr>
                <w:rFonts w:ascii="Verdana" w:hAnsi="Verdana"/>
                <w:b/>
                <w:bCs/>
                <w:sz w:val="22"/>
              </w:rPr>
              <w:t>Priimant sprendimus dėl tiekėjo pašalinimo iš pirkimo procedūros šiame punkte nurodytu pašalinimo pagrindu, gali būti atsižvelgiama į pagal VPĮ 91 straipsnį skelbiamą informaciją:</w:t>
            </w:r>
          </w:p>
          <w:p w14:paraId="1D180687" w14:textId="77777777" w:rsidR="00204951" w:rsidRPr="00BE5932" w:rsidRDefault="00204951" w:rsidP="009826C8">
            <w:pPr>
              <w:pStyle w:val="Betarp"/>
              <w:jc w:val="both"/>
              <w:rPr>
                <w:rFonts w:ascii="Verdana" w:hAnsi="Verdana"/>
                <w:sz w:val="22"/>
              </w:rPr>
            </w:pPr>
          </w:p>
          <w:p w14:paraId="3DBF2F2D" w14:textId="77777777" w:rsidR="00204951" w:rsidRPr="00BE5932" w:rsidRDefault="00204951" w:rsidP="009826C8">
            <w:pPr>
              <w:pStyle w:val="Betarp"/>
              <w:jc w:val="both"/>
              <w:rPr>
                <w:rFonts w:ascii="Verdana" w:hAnsi="Verdana"/>
                <w:sz w:val="22"/>
              </w:rPr>
            </w:pPr>
            <w:hyperlink r:id="rId18" w:history="1">
              <w:r w:rsidRPr="00BE5932">
                <w:rPr>
                  <w:rStyle w:val="Hipersaitas"/>
                  <w:rFonts w:ascii="Verdana" w:hAnsi="Verdana"/>
                  <w:sz w:val="22"/>
                </w:rPr>
                <w:t>https://vpt.lrv.lt/lt/nuorodos/kiti-duomenys/powerbi/nepatikimi-tiekejai-1/</w:t>
              </w:r>
            </w:hyperlink>
            <w:r w:rsidRPr="00BE5932">
              <w:rPr>
                <w:rFonts w:ascii="Verdana" w:hAnsi="Verdana"/>
                <w:sz w:val="22"/>
              </w:rPr>
              <w:t xml:space="preserve"> </w:t>
            </w:r>
          </w:p>
          <w:p w14:paraId="6A81ABC9" w14:textId="77777777" w:rsidR="00204951" w:rsidRPr="00BE5932" w:rsidRDefault="00204951" w:rsidP="009826C8">
            <w:pPr>
              <w:pStyle w:val="Betarp"/>
              <w:jc w:val="both"/>
              <w:rPr>
                <w:rFonts w:ascii="Verdana" w:hAnsi="Verdana"/>
                <w:sz w:val="22"/>
              </w:rPr>
            </w:pPr>
            <w:hyperlink r:id="rId19" w:history="1">
              <w:r w:rsidRPr="00BE5932">
                <w:rPr>
                  <w:rStyle w:val="Hipersaitas"/>
                  <w:rFonts w:ascii="Verdana" w:hAnsi="Verdana"/>
                  <w:sz w:val="22"/>
                </w:rPr>
                <w:t>https://vpt.lrv.lt/lt/pasalinimo-pagrindai-1/nepatikimu-koncesininku-sarasas-1/nepatikimu-koncesininku-sarasas</w:t>
              </w:r>
            </w:hyperlink>
          </w:p>
        </w:tc>
      </w:tr>
      <w:tr w:rsidR="00204951" w:rsidRPr="00BE5932" w14:paraId="49AB46C1"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B4B0" w14:textId="77777777" w:rsidR="00204951" w:rsidRPr="00BE5932" w:rsidRDefault="00204951" w:rsidP="009826C8">
            <w:pPr>
              <w:pStyle w:val="Betarp"/>
              <w:numPr>
                <w:ilvl w:val="0"/>
                <w:numId w:val="28"/>
              </w:numPr>
              <w:suppressAutoHyphens w:val="0"/>
              <w:autoSpaceDN/>
              <w:jc w:val="center"/>
              <w:textAlignment w:val="auto"/>
              <w:rPr>
                <w:rFonts w:ascii="Verdana" w:hAnsi="Verdana"/>
                <w:sz w:val="22"/>
              </w:rPr>
            </w:pPr>
          </w:p>
          <w:p w14:paraId="2B659529" w14:textId="097AAD1B" w:rsidR="00204951" w:rsidRPr="00BE5932" w:rsidRDefault="00204951" w:rsidP="009826C8">
            <w:pPr>
              <w:jc w:val="center"/>
              <w:rPr>
                <w:rFonts w:ascii="Verdana" w:hAnsi="Verdana"/>
                <w:sz w:val="22"/>
                <w:szCs w:val="22"/>
              </w:rPr>
            </w:pPr>
            <w:r w:rsidRPr="00BE5932">
              <w:rPr>
                <w:rFonts w:ascii="Verdana" w:hAnsi="Verdana"/>
                <w:sz w:val="22"/>
                <w:szCs w:val="22"/>
              </w:rPr>
              <w:t>3.4.</w:t>
            </w:r>
            <w:r w:rsidR="0001347F" w:rsidRPr="00BE5932">
              <w:rPr>
                <w:rFonts w:ascii="Verdana" w:hAnsi="Verdana"/>
                <w:sz w:val="22"/>
                <w:szCs w:val="22"/>
              </w:rPr>
              <w:t>10</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81BD6" w14:textId="77777777" w:rsidR="00204951" w:rsidRPr="00BE5932" w:rsidRDefault="00204951" w:rsidP="009826C8">
            <w:pPr>
              <w:pStyle w:val="Betarp"/>
              <w:jc w:val="both"/>
              <w:rPr>
                <w:rFonts w:ascii="Verdana" w:hAnsi="Verdana"/>
                <w:sz w:val="22"/>
              </w:rPr>
            </w:pPr>
            <w:r w:rsidRPr="00BE5932">
              <w:rPr>
                <w:rFonts w:ascii="Verdana" w:hAnsi="Verdana"/>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0C7B1"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t>VPĮ 46 straipsnio 4 dalies 7 punkto a papunktis</w:t>
            </w:r>
          </w:p>
          <w:p w14:paraId="7629C151" w14:textId="77777777" w:rsidR="00204951" w:rsidRPr="00BE5932" w:rsidRDefault="00204951" w:rsidP="009826C8">
            <w:pPr>
              <w:pStyle w:val="Betarp"/>
              <w:jc w:val="both"/>
              <w:rPr>
                <w:rFonts w:ascii="Verdana" w:eastAsia="Yu Mincho" w:hAnsi="Verdana"/>
                <w:sz w:val="22"/>
              </w:rPr>
            </w:pPr>
          </w:p>
          <w:p w14:paraId="3AEA2F8C"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ECFB9" w14:textId="77777777" w:rsidR="00204951" w:rsidRPr="00BE5932" w:rsidRDefault="00204951" w:rsidP="009826C8">
            <w:pPr>
              <w:pStyle w:val="Betarp"/>
              <w:jc w:val="both"/>
              <w:rPr>
                <w:rFonts w:ascii="Verdana" w:hAnsi="Verdana"/>
                <w:sz w:val="22"/>
              </w:rPr>
            </w:pPr>
            <w:r w:rsidRPr="00BE5932">
              <w:rPr>
                <w:rFonts w:ascii="Verdana" w:hAnsi="Verdana"/>
                <w:sz w:val="22"/>
              </w:rPr>
              <w:t xml:space="preserve">Iš Lietuvoje įsteigtų subjektų įrodančių dokumentų nereikalaujama. Užtenka pateikto EBVPD. </w:t>
            </w:r>
          </w:p>
          <w:p w14:paraId="2FE3B916" w14:textId="77777777" w:rsidR="00204951" w:rsidRPr="00BE5932" w:rsidRDefault="00204951" w:rsidP="009826C8">
            <w:pPr>
              <w:pStyle w:val="Betarp"/>
              <w:jc w:val="both"/>
              <w:rPr>
                <w:rFonts w:ascii="Verdana" w:hAnsi="Verdana"/>
                <w:sz w:val="22"/>
              </w:rPr>
            </w:pPr>
            <w:r w:rsidRPr="00BE5932">
              <w:rPr>
                <w:rFonts w:ascii="Verdana" w:hAnsi="Verdana"/>
                <w:sz w:val="22"/>
              </w:rPr>
              <w:t>Priimant sprendimus dėl tiekėjo pašalinimo iš pirkimo procedūros šiame punkte nurodytu pašalinimo pagrindu, be kita ko, atsižvelgiama į</w:t>
            </w:r>
            <w:r w:rsidRPr="00BE5932">
              <w:rPr>
                <w:rFonts w:ascii="Verdana" w:hAnsi="Verdana"/>
                <w:b/>
                <w:bCs/>
                <w:sz w:val="22"/>
              </w:rPr>
              <w:t xml:space="preserve"> </w:t>
            </w:r>
            <w:r w:rsidRPr="00BE5932">
              <w:rPr>
                <w:rFonts w:ascii="Verdana" w:hAnsi="Verdana"/>
                <w:sz w:val="22"/>
              </w:rPr>
              <w:t xml:space="preserve">nacionalinėje duomenų bazėje adresu: </w:t>
            </w:r>
            <w:hyperlink r:id="rId20" w:history="1">
              <w:r w:rsidRPr="00BE5932">
                <w:rPr>
                  <w:rStyle w:val="Hipersaitas"/>
                  <w:rFonts w:ascii="Verdana" w:hAnsi="Verdana"/>
                  <w:sz w:val="22"/>
                </w:rPr>
                <w:t>https://www.registrucentras.lt/jar/p/index.php</w:t>
              </w:r>
            </w:hyperlink>
          </w:p>
          <w:p w14:paraId="4E404267" w14:textId="77777777" w:rsidR="00204951" w:rsidRPr="00BE5932" w:rsidRDefault="00204951" w:rsidP="009826C8">
            <w:pPr>
              <w:pStyle w:val="Betarp"/>
              <w:jc w:val="both"/>
              <w:rPr>
                <w:rFonts w:ascii="Verdana" w:hAnsi="Verdana"/>
                <w:sz w:val="22"/>
              </w:rPr>
            </w:pPr>
            <w:r w:rsidRPr="00BE5932">
              <w:rPr>
                <w:rFonts w:ascii="Verdana" w:hAnsi="Verdana"/>
                <w:sz w:val="22"/>
              </w:rPr>
              <w:t>paskelbtą informaciją, taip pat į šiame informaciniame pranešime pateiktą informaciją:</w:t>
            </w:r>
          </w:p>
          <w:p w14:paraId="12405937" w14:textId="77777777" w:rsidR="00204951" w:rsidRPr="00BE5932" w:rsidRDefault="00204951" w:rsidP="009826C8">
            <w:pPr>
              <w:pStyle w:val="Betarp"/>
              <w:jc w:val="both"/>
              <w:rPr>
                <w:rFonts w:ascii="Verdana" w:hAnsi="Verdana"/>
                <w:sz w:val="22"/>
              </w:rPr>
            </w:pPr>
            <w:hyperlink r:id="rId21" w:history="1">
              <w:r w:rsidRPr="00BE5932">
                <w:rPr>
                  <w:rStyle w:val="Hipersaitas"/>
                  <w:rFonts w:ascii="Verdana" w:hAnsi="Verdana"/>
                  <w:sz w:val="22"/>
                </w:rPr>
                <w:t>https://vpt.lrv.lt/lt/naujienos-3/finansiniu-ataskaitu-nepateikimas-gali-tapti-kliutimi-dalyvauti-viesuosiuose-pirkimuose/</w:t>
              </w:r>
            </w:hyperlink>
          </w:p>
        </w:tc>
      </w:tr>
      <w:tr w:rsidR="00204951" w:rsidRPr="00BE5932" w14:paraId="3D09A3DA"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647A8" w14:textId="77777777" w:rsidR="00204951" w:rsidRPr="00BE5932" w:rsidRDefault="00204951" w:rsidP="009826C8">
            <w:pPr>
              <w:pStyle w:val="Betarp"/>
              <w:numPr>
                <w:ilvl w:val="0"/>
                <w:numId w:val="28"/>
              </w:numPr>
              <w:suppressAutoHyphens w:val="0"/>
              <w:autoSpaceDN/>
              <w:jc w:val="center"/>
              <w:textAlignment w:val="auto"/>
              <w:rPr>
                <w:rFonts w:ascii="Verdana" w:hAnsi="Verdana"/>
                <w:sz w:val="22"/>
              </w:rPr>
            </w:pPr>
          </w:p>
          <w:p w14:paraId="33B7E74D" w14:textId="02BFF820" w:rsidR="00204951" w:rsidRPr="00BE5932" w:rsidRDefault="00204951" w:rsidP="009826C8">
            <w:pPr>
              <w:jc w:val="center"/>
              <w:rPr>
                <w:rFonts w:ascii="Verdana" w:hAnsi="Verdana"/>
                <w:sz w:val="22"/>
                <w:szCs w:val="22"/>
              </w:rPr>
            </w:pPr>
            <w:r w:rsidRPr="00BE5932">
              <w:rPr>
                <w:rFonts w:ascii="Verdana" w:hAnsi="Verdana"/>
                <w:sz w:val="22"/>
                <w:szCs w:val="22"/>
              </w:rPr>
              <w:t>3.4.1</w:t>
            </w:r>
            <w:r w:rsidR="0001347F" w:rsidRPr="00BE5932">
              <w:rPr>
                <w:rFonts w:ascii="Verdana" w:hAnsi="Verdana"/>
                <w:sz w:val="22"/>
                <w:szCs w:val="22"/>
              </w:rPr>
              <w:t>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144B3" w14:textId="77777777" w:rsidR="00204951" w:rsidRPr="00BE5932" w:rsidRDefault="00204951" w:rsidP="009826C8">
            <w:pPr>
              <w:pStyle w:val="Betarp"/>
              <w:jc w:val="both"/>
              <w:rPr>
                <w:rFonts w:ascii="Verdana" w:hAnsi="Verdana"/>
                <w:b/>
                <w:bCs/>
                <w:sz w:val="22"/>
              </w:rPr>
            </w:pPr>
            <w:r w:rsidRPr="00BE5932">
              <w:rPr>
                <w:rFonts w:ascii="Verdana" w:hAnsi="Verdana"/>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5932">
              <w:rPr>
                <w:rFonts w:ascii="Verdana" w:hAnsi="Verdana"/>
                <w:sz w:val="22"/>
                <w:vertAlign w:val="superscript"/>
              </w:rPr>
              <w:t>1</w:t>
            </w:r>
            <w:r w:rsidRPr="00BE5932">
              <w:rPr>
                <w:rFonts w:ascii="Verdana" w:hAnsi="Verdana"/>
                <w:sz w:val="22"/>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544B1"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t>VPĮ 46 straipsnio 4 dalies 7 punkto b papunktis</w:t>
            </w:r>
          </w:p>
          <w:p w14:paraId="12C926F3" w14:textId="77777777" w:rsidR="00204951" w:rsidRPr="00BE5932" w:rsidRDefault="00204951" w:rsidP="009826C8">
            <w:pPr>
              <w:pStyle w:val="Betarp"/>
              <w:jc w:val="both"/>
              <w:rPr>
                <w:rFonts w:ascii="Verdana" w:eastAsia="Yu Mincho" w:hAnsi="Verdana"/>
                <w:sz w:val="22"/>
              </w:rPr>
            </w:pPr>
          </w:p>
          <w:p w14:paraId="49E7FA4A"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C3B2" w14:textId="77777777" w:rsidR="00204951" w:rsidRPr="00BE5932" w:rsidRDefault="00204951" w:rsidP="009826C8">
            <w:pPr>
              <w:pStyle w:val="Betarp"/>
              <w:jc w:val="both"/>
              <w:rPr>
                <w:rFonts w:ascii="Verdana" w:hAnsi="Verdana"/>
                <w:sz w:val="22"/>
              </w:rPr>
            </w:pPr>
            <w:r w:rsidRPr="00BE5932">
              <w:rPr>
                <w:rFonts w:ascii="Verdana" w:hAnsi="Verdana"/>
                <w:sz w:val="22"/>
              </w:rPr>
              <w:t>Iš Lietuvoje įsteigtų subjektų įrodančių dokumentų nereikalaujama. Užtenka pateikto EBVPD.</w:t>
            </w:r>
          </w:p>
          <w:p w14:paraId="51556332" w14:textId="77777777" w:rsidR="00204951" w:rsidRPr="00BE5932" w:rsidRDefault="00204951" w:rsidP="009826C8">
            <w:pPr>
              <w:pStyle w:val="Betarp"/>
              <w:jc w:val="both"/>
              <w:rPr>
                <w:rFonts w:ascii="Verdana" w:hAnsi="Verdana"/>
                <w:b/>
                <w:bCs/>
                <w:sz w:val="22"/>
              </w:rPr>
            </w:pPr>
          </w:p>
          <w:p w14:paraId="53CB65B5" w14:textId="77777777" w:rsidR="00204951" w:rsidRPr="00BE5932" w:rsidRDefault="00204951" w:rsidP="009826C8">
            <w:pPr>
              <w:pStyle w:val="Betarp"/>
              <w:jc w:val="both"/>
              <w:rPr>
                <w:rFonts w:ascii="Verdana" w:hAnsi="Verdana"/>
                <w:b/>
                <w:bCs/>
                <w:sz w:val="22"/>
              </w:rPr>
            </w:pPr>
            <w:r w:rsidRPr="00BE5932">
              <w:rPr>
                <w:rFonts w:ascii="Verdana" w:hAnsi="Verdana"/>
                <w:sz w:val="22"/>
              </w:rPr>
              <w:t>Priimant sprendimus dėl tiekėjo pašalinimo iš pirkimo procedūros šiame punkte nurodytu pašalinimo pagrindu, be kita ko, atsižvelgiama į</w:t>
            </w:r>
            <w:r w:rsidRPr="00BE5932">
              <w:rPr>
                <w:rFonts w:ascii="Verdana" w:hAnsi="Verdana"/>
                <w:b/>
                <w:bCs/>
                <w:sz w:val="22"/>
              </w:rPr>
              <w:t xml:space="preserve"> </w:t>
            </w:r>
            <w:r w:rsidRPr="00BE5932">
              <w:rPr>
                <w:rFonts w:ascii="Verdana" w:hAnsi="Verdana"/>
                <w:sz w:val="22"/>
              </w:rPr>
              <w:t xml:space="preserve">nacionalinėje duomenų bazėje adresu </w:t>
            </w:r>
            <w:hyperlink r:id="rId22">
              <w:r w:rsidRPr="00BE5932">
                <w:rPr>
                  <w:rStyle w:val="Hipersaitas"/>
                  <w:rFonts w:ascii="Verdana" w:hAnsi="Verdana"/>
                  <w:sz w:val="22"/>
                </w:rPr>
                <w:t>https://www.vmi.lt/evmi/mokesciu-moketoju-informacija</w:t>
              </w:r>
            </w:hyperlink>
            <w:r w:rsidRPr="00BE5932">
              <w:rPr>
                <w:rFonts w:ascii="Verdana" w:hAnsi="Verdana"/>
                <w:sz w:val="22"/>
              </w:rPr>
              <w:t xml:space="preserve"> skelbiamą informaciją.</w:t>
            </w:r>
          </w:p>
        </w:tc>
      </w:tr>
      <w:tr w:rsidR="00204951" w:rsidRPr="00BE5932" w14:paraId="7D43CD2B" w14:textId="77777777" w:rsidTr="008B5DC6">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FA688" w14:textId="77777777" w:rsidR="00204951" w:rsidRPr="00BE5932" w:rsidRDefault="00204951" w:rsidP="009826C8">
            <w:pPr>
              <w:pStyle w:val="Betarp"/>
              <w:numPr>
                <w:ilvl w:val="0"/>
                <w:numId w:val="28"/>
              </w:numPr>
              <w:suppressAutoHyphens w:val="0"/>
              <w:autoSpaceDN/>
              <w:jc w:val="center"/>
              <w:textAlignment w:val="auto"/>
              <w:rPr>
                <w:rFonts w:ascii="Verdana" w:hAnsi="Verdana"/>
                <w:sz w:val="22"/>
              </w:rPr>
            </w:pPr>
          </w:p>
          <w:p w14:paraId="60047C0E" w14:textId="75A44045" w:rsidR="00204951" w:rsidRPr="00BE5932" w:rsidRDefault="00204951" w:rsidP="009826C8">
            <w:pPr>
              <w:jc w:val="center"/>
              <w:rPr>
                <w:rFonts w:ascii="Verdana" w:hAnsi="Verdana"/>
                <w:sz w:val="22"/>
                <w:szCs w:val="22"/>
              </w:rPr>
            </w:pPr>
            <w:r w:rsidRPr="00BE5932">
              <w:rPr>
                <w:rFonts w:ascii="Verdana" w:hAnsi="Verdana"/>
                <w:sz w:val="22"/>
                <w:szCs w:val="22"/>
              </w:rPr>
              <w:t>3.4.1</w:t>
            </w:r>
            <w:r w:rsidR="0001347F" w:rsidRPr="00BE5932">
              <w:rPr>
                <w:rFonts w:ascii="Verdana" w:hAnsi="Verdana"/>
                <w:sz w:val="22"/>
                <w:szCs w:val="22"/>
              </w:rPr>
              <w:t>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81E52" w14:textId="77777777" w:rsidR="00204951" w:rsidRPr="00BE5932" w:rsidRDefault="00204951" w:rsidP="009826C8">
            <w:pPr>
              <w:pStyle w:val="Betarp"/>
              <w:jc w:val="both"/>
              <w:rPr>
                <w:rFonts w:ascii="Verdana" w:hAnsi="Verdana"/>
                <w:sz w:val="22"/>
              </w:rPr>
            </w:pPr>
            <w:r w:rsidRPr="00BE5932">
              <w:rPr>
                <w:rFonts w:ascii="Verdana" w:hAnsi="Verdana"/>
                <w:sz w:val="22"/>
              </w:rPr>
              <w:t xml:space="preserve">Tiekėjas yra padaręs rimtą profesinį pažeidimą, dėl kurio perkančioji organizacija abejoja tiekėjo sąžiningumu, kai jis </w:t>
            </w:r>
            <w:r w:rsidRPr="00BE5932">
              <w:rPr>
                <w:rFonts w:ascii="Verdana" w:hAnsi="Verdana"/>
                <w:color w:val="000000"/>
                <w:sz w:val="22"/>
              </w:rPr>
              <w:t xml:space="preserve">yra padaręs draudimo sudaryti draudžiamus susitarimus, </w:t>
            </w:r>
            <w:r w:rsidRPr="00BE5932">
              <w:rPr>
                <w:rFonts w:ascii="Verdana" w:hAnsi="Verdana"/>
                <w:color w:val="000000"/>
                <w:sz w:val="22"/>
              </w:rPr>
              <w:lastRenderedPageBreak/>
              <w:t>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00595" w14:textId="77777777" w:rsidR="00204951" w:rsidRPr="00BE5932" w:rsidRDefault="00204951" w:rsidP="009826C8">
            <w:pPr>
              <w:pStyle w:val="Betarp"/>
              <w:jc w:val="both"/>
              <w:rPr>
                <w:rFonts w:ascii="Verdana" w:eastAsia="Yu Mincho" w:hAnsi="Verdana"/>
                <w:b/>
                <w:bCs/>
                <w:sz w:val="22"/>
              </w:rPr>
            </w:pPr>
            <w:r w:rsidRPr="00BE5932">
              <w:rPr>
                <w:rFonts w:ascii="Verdana" w:eastAsia="Yu Mincho" w:hAnsi="Verdana"/>
                <w:b/>
                <w:bCs/>
                <w:sz w:val="22"/>
              </w:rPr>
              <w:lastRenderedPageBreak/>
              <w:t>VPĮ 46 straipsnio 4 dalies 7 punkto c papunktis</w:t>
            </w:r>
          </w:p>
          <w:p w14:paraId="0FF2FE26" w14:textId="77777777" w:rsidR="00204951" w:rsidRPr="00BE5932" w:rsidRDefault="00204951" w:rsidP="009826C8">
            <w:pPr>
              <w:pStyle w:val="Betarp"/>
              <w:jc w:val="both"/>
              <w:rPr>
                <w:rFonts w:ascii="Verdana" w:eastAsia="Yu Mincho" w:hAnsi="Verdana"/>
                <w:sz w:val="22"/>
              </w:rPr>
            </w:pPr>
          </w:p>
          <w:p w14:paraId="780CA32F" w14:textId="77777777" w:rsidR="00204951" w:rsidRPr="00BE5932" w:rsidRDefault="00204951" w:rsidP="009826C8">
            <w:pPr>
              <w:pStyle w:val="Betarp"/>
              <w:jc w:val="both"/>
              <w:rPr>
                <w:rFonts w:ascii="Verdana" w:eastAsia="Yu Mincho" w:hAnsi="Verdana"/>
                <w:sz w:val="22"/>
              </w:rPr>
            </w:pPr>
            <w:r w:rsidRPr="00BE5932">
              <w:rPr>
                <w:rFonts w:ascii="Verdana" w:eastAsia="Yu Mincho" w:hAnsi="Verdana"/>
                <w:sz w:val="22"/>
              </w:rPr>
              <w:lastRenderedPageBreak/>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D48CC" w14:textId="77777777" w:rsidR="00204951" w:rsidRPr="00BE5932" w:rsidRDefault="00204951" w:rsidP="009826C8">
            <w:pPr>
              <w:pStyle w:val="Betarp"/>
              <w:jc w:val="both"/>
              <w:rPr>
                <w:rFonts w:ascii="Verdana" w:hAnsi="Verdana"/>
                <w:sz w:val="22"/>
              </w:rPr>
            </w:pPr>
            <w:r w:rsidRPr="00BE5932">
              <w:rPr>
                <w:rFonts w:ascii="Verdana" w:hAnsi="Verdana"/>
                <w:sz w:val="22"/>
              </w:rPr>
              <w:lastRenderedPageBreak/>
              <w:t>Iš Lietuvoje įsteigtų subjektų įrodančių dokumentų nereikalaujama. Užtenka pateikto EBVPD.</w:t>
            </w:r>
          </w:p>
          <w:p w14:paraId="1F3E845E" w14:textId="77777777" w:rsidR="00204951" w:rsidRPr="00BE5932" w:rsidRDefault="00204951" w:rsidP="009826C8">
            <w:pPr>
              <w:pStyle w:val="Betarp"/>
              <w:jc w:val="both"/>
              <w:rPr>
                <w:rFonts w:ascii="Verdana" w:hAnsi="Verdana"/>
                <w:bCs/>
                <w:iCs/>
                <w:sz w:val="22"/>
              </w:rPr>
            </w:pPr>
          </w:p>
          <w:p w14:paraId="3C68BDD9" w14:textId="77777777" w:rsidR="00204951" w:rsidRPr="00BE5932" w:rsidRDefault="00204951" w:rsidP="009826C8">
            <w:pPr>
              <w:jc w:val="both"/>
              <w:rPr>
                <w:rFonts w:ascii="Verdana" w:hAnsi="Verdana"/>
                <w:b/>
                <w:bCs/>
                <w:sz w:val="22"/>
                <w:szCs w:val="22"/>
              </w:rPr>
            </w:pPr>
            <w:r w:rsidRPr="00BE5932">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p>
          <w:p w14:paraId="19481469" w14:textId="77777777" w:rsidR="00204951" w:rsidRPr="00BE5932" w:rsidRDefault="00204951" w:rsidP="009826C8">
            <w:pPr>
              <w:jc w:val="both"/>
              <w:rPr>
                <w:rFonts w:ascii="Verdana" w:hAnsi="Verdana"/>
                <w:sz w:val="22"/>
                <w:szCs w:val="22"/>
              </w:rPr>
            </w:pPr>
            <w:hyperlink r:id="rId23" w:history="1">
              <w:r w:rsidRPr="00BE5932">
                <w:rPr>
                  <w:rStyle w:val="Hipersaitas"/>
                  <w:rFonts w:ascii="Verdana" w:hAnsi="Verdana"/>
                  <w:sz w:val="22"/>
                  <w:szCs w:val="22"/>
                </w:rPr>
                <w:t>https://kt.gov.lt/lt/atviri-duomenys/diskvalifikavimas-is-viesuju-pirkimu</w:t>
              </w:r>
            </w:hyperlink>
            <w:r w:rsidRPr="00BE5932">
              <w:rPr>
                <w:rFonts w:ascii="Verdana" w:hAnsi="Verdana"/>
                <w:sz w:val="22"/>
                <w:szCs w:val="22"/>
              </w:rPr>
              <w:t xml:space="preserve"> skelbiamą informaciją.</w:t>
            </w:r>
          </w:p>
        </w:tc>
      </w:tr>
    </w:tbl>
    <w:p w14:paraId="2D22E056" w14:textId="77777777" w:rsidR="00204951" w:rsidRPr="00BE5932" w:rsidRDefault="00204951" w:rsidP="009826C8">
      <w:pPr>
        <w:pStyle w:val="Body2"/>
        <w:tabs>
          <w:tab w:val="left" w:pos="1260"/>
        </w:tabs>
        <w:spacing w:after="0"/>
        <w:ind w:left="720"/>
        <w:rPr>
          <w:rFonts w:ascii="Verdana" w:hAnsi="Verdana" w:cs="Times New Roman"/>
          <w:lang w:val="lt-LT"/>
        </w:rPr>
      </w:pPr>
    </w:p>
    <w:p w14:paraId="2E050482" w14:textId="77777777" w:rsidR="00204951" w:rsidRPr="00BE5932" w:rsidRDefault="00204951" w:rsidP="009826C8">
      <w:pPr>
        <w:pStyle w:val="Body2"/>
        <w:numPr>
          <w:ilvl w:val="1"/>
          <w:numId w:val="80"/>
        </w:numPr>
        <w:tabs>
          <w:tab w:val="left" w:pos="1260"/>
        </w:tabs>
        <w:spacing w:after="0"/>
        <w:ind w:left="0" w:firstLine="720"/>
        <w:rPr>
          <w:rFonts w:ascii="Verdana" w:hAnsi="Verdana" w:cs="Times New Roman"/>
          <w:lang w:val="lt-LT"/>
        </w:rPr>
      </w:pPr>
      <w:r w:rsidRPr="00BE5932">
        <w:rPr>
          <w:rFonts w:ascii="Verdana" w:hAnsi="Verdana" w:cs="Times New Roman"/>
          <w:color w:val="00000A"/>
          <w:lang w:val="lt-LT"/>
        </w:rPr>
        <w:t>Tiekėjų kvalifikacijos reikalavimai:</w:t>
      </w:r>
    </w:p>
    <w:p w14:paraId="118AAAB9" w14:textId="77777777" w:rsidR="00204951" w:rsidRPr="00BE5932" w:rsidRDefault="00204951" w:rsidP="009826C8">
      <w:pPr>
        <w:pStyle w:val="Porat"/>
        <w:ind w:firstLine="1021"/>
        <w:jc w:val="both"/>
        <w:rPr>
          <w:rFonts w:ascii="Verdana" w:hAnsi="Verdana"/>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536"/>
      </w:tblGrid>
      <w:tr w:rsidR="00204951" w:rsidRPr="00BE5932" w14:paraId="0FB39436" w14:textId="77777777" w:rsidTr="008B5DC6">
        <w:tc>
          <w:tcPr>
            <w:tcW w:w="965" w:type="dxa"/>
            <w:tcMar>
              <w:left w:w="103" w:type="dxa"/>
            </w:tcMar>
          </w:tcPr>
          <w:p w14:paraId="0FC4373A" w14:textId="77777777" w:rsidR="00204951" w:rsidRPr="00BE5932" w:rsidRDefault="00204951" w:rsidP="009826C8">
            <w:pPr>
              <w:pStyle w:val="Body2"/>
              <w:spacing w:after="0"/>
              <w:ind w:right="-197" w:hanging="103"/>
              <w:jc w:val="center"/>
              <w:rPr>
                <w:rFonts w:ascii="Verdana" w:hAnsi="Verdana" w:cs="Times New Roman"/>
                <w:b/>
                <w:bCs/>
                <w:lang w:val="lt-LT"/>
              </w:rPr>
            </w:pPr>
            <w:r w:rsidRPr="00BE5932">
              <w:rPr>
                <w:rFonts w:ascii="Verdana" w:hAnsi="Verdana" w:cs="Times New Roman"/>
                <w:b/>
                <w:bCs/>
                <w:color w:val="00000A"/>
                <w:lang w:val="lt-LT"/>
              </w:rPr>
              <w:t>Eil. Nr.</w:t>
            </w:r>
          </w:p>
        </w:tc>
        <w:tc>
          <w:tcPr>
            <w:tcW w:w="4138" w:type="dxa"/>
            <w:tcMar>
              <w:left w:w="103" w:type="dxa"/>
            </w:tcMar>
          </w:tcPr>
          <w:p w14:paraId="75877280" w14:textId="77777777" w:rsidR="00204951" w:rsidRPr="00BE5932" w:rsidRDefault="00204951" w:rsidP="009826C8">
            <w:pPr>
              <w:pStyle w:val="Body2"/>
              <w:spacing w:after="0"/>
              <w:jc w:val="center"/>
              <w:rPr>
                <w:rFonts w:ascii="Verdana" w:hAnsi="Verdana" w:cs="Times New Roman"/>
                <w:b/>
                <w:bCs/>
                <w:lang w:val="lt-LT"/>
              </w:rPr>
            </w:pPr>
            <w:r w:rsidRPr="00BE5932">
              <w:rPr>
                <w:rFonts w:ascii="Verdana" w:hAnsi="Verdana" w:cs="Times New Roman"/>
                <w:b/>
                <w:bCs/>
                <w:color w:val="00000A"/>
                <w:lang w:val="lt-LT"/>
              </w:rPr>
              <w:t>Kvalifikacijos reikalavimas</w:t>
            </w:r>
          </w:p>
        </w:tc>
        <w:tc>
          <w:tcPr>
            <w:tcW w:w="4536" w:type="dxa"/>
            <w:tcMar>
              <w:left w:w="103" w:type="dxa"/>
            </w:tcMar>
          </w:tcPr>
          <w:p w14:paraId="68408ECF" w14:textId="77777777" w:rsidR="00204951" w:rsidRPr="00BE5932" w:rsidRDefault="00204951" w:rsidP="009826C8">
            <w:pPr>
              <w:pStyle w:val="Body2"/>
              <w:spacing w:after="0"/>
              <w:jc w:val="center"/>
              <w:rPr>
                <w:rFonts w:ascii="Verdana" w:hAnsi="Verdana" w:cs="Times New Roman"/>
                <w:b/>
                <w:bCs/>
                <w:lang w:val="lt-LT"/>
              </w:rPr>
            </w:pPr>
            <w:r w:rsidRPr="00BE5932">
              <w:rPr>
                <w:rFonts w:ascii="Verdana" w:hAnsi="Verdana" w:cs="Times New Roman"/>
                <w:b/>
                <w:bCs/>
                <w:color w:val="00000A"/>
                <w:lang w:val="lt-LT"/>
              </w:rPr>
              <w:t>Pateikiami dokumentai</w:t>
            </w:r>
          </w:p>
        </w:tc>
      </w:tr>
      <w:tr w:rsidR="00204951" w:rsidRPr="00BE5932" w14:paraId="5E05E63D" w14:textId="77777777" w:rsidTr="008B5DC6">
        <w:tc>
          <w:tcPr>
            <w:tcW w:w="9639" w:type="dxa"/>
            <w:gridSpan w:val="3"/>
            <w:tcMar>
              <w:left w:w="103" w:type="dxa"/>
            </w:tcMar>
          </w:tcPr>
          <w:p w14:paraId="77499C81" w14:textId="1ABC4C24" w:rsidR="00204951" w:rsidRPr="00BE5932" w:rsidRDefault="006E20F6" w:rsidP="009826C8">
            <w:pPr>
              <w:jc w:val="center"/>
              <w:rPr>
                <w:rFonts w:ascii="Verdana" w:eastAsia="Times New Roman" w:hAnsi="Verdana"/>
                <w:color w:val="000000"/>
                <w:sz w:val="22"/>
                <w:szCs w:val="22"/>
              </w:rPr>
            </w:pPr>
            <w:r w:rsidRPr="00BE5932">
              <w:rPr>
                <w:rFonts w:ascii="Verdana" w:eastAsia="Times New Roman" w:hAnsi="Verdana"/>
                <w:b/>
                <w:bCs/>
                <w:color w:val="000000"/>
                <w:sz w:val="22"/>
                <w:szCs w:val="22"/>
              </w:rPr>
              <w:t>Techninis ir profesinis pajėgumas</w:t>
            </w:r>
          </w:p>
        </w:tc>
      </w:tr>
      <w:tr w:rsidR="006E20F6" w:rsidRPr="00BE5932" w14:paraId="00354ABC" w14:textId="77777777" w:rsidTr="008B5DC6">
        <w:tc>
          <w:tcPr>
            <w:tcW w:w="965" w:type="dxa"/>
            <w:tcMar>
              <w:left w:w="103" w:type="dxa"/>
            </w:tcMar>
          </w:tcPr>
          <w:p w14:paraId="235EA939" w14:textId="2AAAD978" w:rsidR="006E20F6" w:rsidRPr="00BE5932" w:rsidRDefault="006E20F6" w:rsidP="009826C8">
            <w:pPr>
              <w:pStyle w:val="Body2"/>
              <w:spacing w:after="0"/>
              <w:ind w:right="-197" w:hanging="103"/>
              <w:jc w:val="center"/>
              <w:rPr>
                <w:rFonts w:ascii="Verdana" w:hAnsi="Verdana" w:cs="Times New Roman"/>
                <w:color w:val="00000A"/>
                <w:lang w:val="lt-LT"/>
              </w:rPr>
            </w:pPr>
            <w:r w:rsidRPr="00BE5932">
              <w:rPr>
                <w:rFonts w:ascii="Verdana" w:hAnsi="Verdana"/>
                <w:lang w:val="lt-LT"/>
              </w:rPr>
              <w:t>3.5.1.</w:t>
            </w:r>
          </w:p>
        </w:tc>
        <w:tc>
          <w:tcPr>
            <w:tcW w:w="4138" w:type="dxa"/>
            <w:tcMar>
              <w:left w:w="103" w:type="dxa"/>
            </w:tcMar>
          </w:tcPr>
          <w:p w14:paraId="169DFDC0" w14:textId="7B3292A2" w:rsidR="006E20F6" w:rsidRPr="00BE5932" w:rsidRDefault="006E20F6" w:rsidP="009826C8">
            <w:pPr>
              <w:snapToGrid w:val="0"/>
              <w:jc w:val="both"/>
              <w:rPr>
                <w:rStyle w:val="Emfaz"/>
                <w:rFonts w:ascii="Verdana" w:hAnsi="Verdana"/>
                <w:i w:val="0"/>
                <w:iCs w:val="0"/>
                <w:sz w:val="22"/>
                <w:szCs w:val="22"/>
              </w:rPr>
            </w:pPr>
            <w:r w:rsidRPr="00BE5932">
              <w:rPr>
                <w:rStyle w:val="Emfaz"/>
                <w:rFonts w:ascii="Verdana" w:hAnsi="Verdana"/>
                <w:i w:val="0"/>
                <w:iCs w:val="0"/>
                <w:sz w:val="22"/>
                <w:szCs w:val="22"/>
              </w:rPr>
              <w:t xml:space="preserve">Tiekėjas per paskutinius 3 metus iki pasiūlymo pateikimo termino pabaigos arba per laiką nuo tiekėjo įregistravimo dienos (jei tiekėjas vykdo veiklą mažiau nei 3 metus) pagal vieną ar daugiau sutarčių yra savo jėgomis (tiekėjui nedraudžiama remtis sutartimi, kurią tiekėjas vykdė ne vienas, bet kartu su kitais ūkio subjektais, tačiau tokiu atveju bus vertinamos būtent konkretaus tiekėjo, dalyvaujančio viešajame pirkime, suteiktos </w:t>
            </w:r>
            <w:r w:rsidR="007D5195" w:rsidRPr="00BE5932">
              <w:rPr>
                <w:rStyle w:val="Emfaz"/>
                <w:rFonts w:ascii="Verdana" w:hAnsi="Verdana"/>
                <w:i w:val="0"/>
                <w:iCs w:val="0"/>
                <w:sz w:val="22"/>
                <w:szCs w:val="22"/>
              </w:rPr>
              <w:t>prekės</w:t>
            </w:r>
            <w:r w:rsidRPr="00BE5932">
              <w:rPr>
                <w:rStyle w:val="Emfaz"/>
                <w:rFonts w:ascii="Verdana" w:hAnsi="Verdana"/>
                <w:i w:val="0"/>
                <w:iCs w:val="0"/>
                <w:sz w:val="22"/>
                <w:szCs w:val="22"/>
              </w:rPr>
              <w:t xml:space="preserve">, jų apimtis, vertė, o ne visas vykdytos sutarties objektas) </w:t>
            </w:r>
            <w:r w:rsidRPr="00BE5932">
              <w:rPr>
                <w:rStyle w:val="Emfaz"/>
                <w:rFonts w:ascii="Verdana" w:hAnsi="Verdana"/>
                <w:sz w:val="22"/>
                <w:szCs w:val="22"/>
              </w:rPr>
              <w:t>pristatęs ir</w:t>
            </w:r>
            <w:r w:rsidR="00E26FE8" w:rsidRPr="00BE5932">
              <w:rPr>
                <w:rStyle w:val="Emfaz"/>
                <w:rFonts w:ascii="Verdana" w:hAnsi="Verdana"/>
                <w:sz w:val="22"/>
                <w:szCs w:val="22"/>
              </w:rPr>
              <w:t>/</w:t>
            </w:r>
            <w:r w:rsidR="00E26FE8" w:rsidRPr="00BE5932">
              <w:rPr>
                <w:rStyle w:val="Emfaz"/>
                <w:rFonts w:ascii="Verdana" w:hAnsi="Verdana"/>
                <w:color w:val="auto"/>
                <w:sz w:val="22"/>
                <w:szCs w:val="22"/>
              </w:rPr>
              <w:t>ar</w:t>
            </w:r>
            <w:r w:rsidRPr="00BE5932">
              <w:rPr>
                <w:rStyle w:val="Emfaz"/>
                <w:rFonts w:ascii="Verdana" w:hAnsi="Verdana"/>
                <w:sz w:val="22"/>
                <w:szCs w:val="22"/>
              </w:rPr>
              <w:t xml:space="preserve"> įrengęs eismo saugumo priemonių ir naujų kelio ženklų</w:t>
            </w:r>
            <w:r w:rsidRPr="00BE5932">
              <w:rPr>
                <w:rStyle w:val="Emfaz"/>
                <w:rFonts w:ascii="Verdana" w:hAnsi="Verdana"/>
                <w:i w:val="0"/>
                <w:iCs w:val="0"/>
                <w:sz w:val="22"/>
                <w:szCs w:val="22"/>
              </w:rPr>
              <w:t>, kurių bendra vertė yra ne mažesnė kaip 123 000,00 (vienas šimtas dvidešimt trys tūkstančiai eurų 00 ct.) Eur be PVM.</w:t>
            </w:r>
          </w:p>
          <w:p w14:paraId="461C7CAD" w14:textId="2A0686F8" w:rsidR="006E20F6" w:rsidRPr="00BE5932" w:rsidRDefault="006E20F6" w:rsidP="009826C8">
            <w:pPr>
              <w:snapToGrid w:val="0"/>
              <w:jc w:val="both"/>
              <w:rPr>
                <w:rStyle w:val="Emfaz"/>
                <w:rFonts w:ascii="Verdana" w:hAnsi="Verdana"/>
                <w:i w:val="0"/>
                <w:iCs w:val="0"/>
                <w:sz w:val="22"/>
                <w:szCs w:val="22"/>
              </w:rPr>
            </w:pPr>
          </w:p>
          <w:p w14:paraId="3CEE7840" w14:textId="77777777" w:rsidR="006E20F6" w:rsidRPr="00BE5932" w:rsidRDefault="006E20F6" w:rsidP="009826C8">
            <w:pPr>
              <w:snapToGrid w:val="0"/>
              <w:jc w:val="both"/>
              <w:rPr>
                <w:rStyle w:val="Emfaz"/>
                <w:rFonts w:ascii="Verdana" w:hAnsi="Verdana"/>
                <w:sz w:val="22"/>
                <w:szCs w:val="22"/>
              </w:rPr>
            </w:pPr>
            <w:r w:rsidRPr="00BE5932">
              <w:rPr>
                <w:rStyle w:val="Emfaz"/>
                <w:rFonts w:ascii="Verdana" w:hAnsi="Verdana"/>
                <w:sz w:val="22"/>
                <w:szCs w:val="22"/>
              </w:rPr>
              <w:t>*Jei tiekėjas teikia informaciją apie vykdomą (-</w:t>
            </w:r>
            <w:proofErr w:type="spellStart"/>
            <w:r w:rsidRPr="00BE5932">
              <w:rPr>
                <w:rStyle w:val="Emfaz"/>
                <w:rFonts w:ascii="Verdana" w:hAnsi="Verdana"/>
                <w:sz w:val="22"/>
                <w:szCs w:val="22"/>
              </w:rPr>
              <w:t>as</w:t>
            </w:r>
            <w:proofErr w:type="spellEnd"/>
            <w:r w:rsidRPr="00BE5932">
              <w:rPr>
                <w:rStyle w:val="Emfaz"/>
                <w:rFonts w:ascii="Verdana" w:hAnsi="Verdana"/>
                <w:sz w:val="22"/>
                <w:szCs w:val="22"/>
              </w:rPr>
              <w:t>) sutartį (-</w:t>
            </w:r>
            <w:proofErr w:type="spellStart"/>
            <w:r w:rsidRPr="00BE5932">
              <w:rPr>
                <w:rStyle w:val="Emfaz"/>
                <w:rFonts w:ascii="Verdana" w:hAnsi="Verdana"/>
                <w:sz w:val="22"/>
                <w:szCs w:val="22"/>
              </w:rPr>
              <w:t>is</w:t>
            </w:r>
            <w:proofErr w:type="spellEnd"/>
            <w:r w:rsidRPr="00BE5932">
              <w:rPr>
                <w:rStyle w:val="Emfaz"/>
                <w:rFonts w:ascii="Verdana" w:hAnsi="Verdana"/>
                <w:sz w:val="22"/>
                <w:szCs w:val="22"/>
              </w:rPr>
              <w:t>), laikoma, kad jo patirtis atitinka keliamą reikalavimą, jei vykdomos (-ų) sutarties (-</w:t>
            </w:r>
            <w:proofErr w:type="spellStart"/>
            <w:r w:rsidRPr="00BE5932">
              <w:rPr>
                <w:rStyle w:val="Emfaz"/>
                <w:rFonts w:ascii="Verdana" w:hAnsi="Verdana"/>
                <w:sz w:val="22"/>
                <w:szCs w:val="22"/>
              </w:rPr>
              <w:t>ių</w:t>
            </w:r>
            <w:proofErr w:type="spellEnd"/>
            <w:r w:rsidRPr="00BE5932">
              <w:rPr>
                <w:rStyle w:val="Emfaz"/>
                <w:rFonts w:ascii="Verdana" w:hAnsi="Verdana"/>
                <w:sz w:val="22"/>
                <w:szCs w:val="22"/>
              </w:rPr>
              <w:t>) įvykdyta dalis per paskutinius 3 metus iki pasiūlymo pateikimo termino pabaigos arba per laiką nuo tiekėjo įregistravimo dienos (jei tiekėjas vykdo veiklą mažiau nei 3 metus) yra ne mažesnė nei reikalaujama šiame punkte</w:t>
            </w:r>
            <w:r w:rsidR="00E26FE8" w:rsidRPr="00BE5932">
              <w:rPr>
                <w:rStyle w:val="Emfaz"/>
                <w:rFonts w:ascii="Verdana" w:hAnsi="Verdana"/>
                <w:sz w:val="22"/>
                <w:szCs w:val="22"/>
              </w:rPr>
              <w:t>.</w:t>
            </w:r>
          </w:p>
          <w:p w14:paraId="018EBB3D" w14:textId="542B6453" w:rsidR="00733543" w:rsidRPr="00BE5932" w:rsidRDefault="00733543" w:rsidP="009826C8">
            <w:pPr>
              <w:snapToGrid w:val="0"/>
              <w:jc w:val="both"/>
              <w:rPr>
                <w:rFonts w:ascii="Verdana" w:hAnsi="Verdana"/>
                <w:i/>
                <w:iCs/>
                <w:sz w:val="22"/>
                <w:szCs w:val="22"/>
              </w:rPr>
            </w:pPr>
            <w:r w:rsidRPr="00BE5932">
              <w:rPr>
                <w:rStyle w:val="Emfaz"/>
                <w:rFonts w:ascii="Verdana" w:hAnsi="Verdana"/>
                <w:sz w:val="22"/>
                <w:szCs w:val="22"/>
              </w:rPr>
              <w:t xml:space="preserve">*Bus atsižvelgiama į </w:t>
            </w:r>
            <w:r w:rsidRPr="00BE5932">
              <w:rPr>
                <w:rFonts w:ascii="Verdana" w:hAnsi="Verdana"/>
                <w:i/>
                <w:iCs/>
                <w:sz w:val="22"/>
                <w:szCs w:val="22"/>
              </w:rPr>
              <w:t xml:space="preserve">prekių, pristatytų anksčiau negu prieš 3 metus, įrodymus, jeigu to reikia </w:t>
            </w:r>
            <w:r w:rsidRPr="00BE5932">
              <w:rPr>
                <w:rFonts w:ascii="Verdana" w:hAnsi="Verdana"/>
                <w:i/>
                <w:iCs/>
                <w:sz w:val="22"/>
                <w:szCs w:val="22"/>
              </w:rPr>
              <w:lastRenderedPageBreak/>
              <w:t xml:space="preserve">siekiant užtikrinti tinkamą konkurenciją. </w:t>
            </w:r>
            <w:r w:rsidR="008C784A" w:rsidRPr="00BE5932">
              <w:rPr>
                <w:rFonts w:ascii="Verdana" w:hAnsi="Verdana"/>
                <w:i/>
                <w:iCs/>
                <w:sz w:val="22"/>
                <w:szCs w:val="22"/>
              </w:rPr>
              <w:t>P</w:t>
            </w:r>
            <w:r w:rsidRPr="00BE5932">
              <w:rPr>
                <w:rFonts w:ascii="Verdana" w:hAnsi="Verdana"/>
                <w:i/>
                <w:iCs/>
                <w:sz w:val="22"/>
                <w:szCs w:val="22"/>
              </w:rPr>
              <w:t>erkamas objektas yra išskirtinis, panašios prekės įsigyjamos (parduodamos) retai arba jeigu dėl krizės ar kitų priežasčių tiekėjai negalėjo įgyti reikalaujamos patirties paskutiniais 3 metais, siekiant užtikrinti tiekėjų konkurenciją, turi būti vertinamas ilgesnis laikotarpis. Laikotarpis ilginamas tiek, kad būtų užtikrinta pakankama konkurencija.</w:t>
            </w:r>
          </w:p>
        </w:tc>
        <w:tc>
          <w:tcPr>
            <w:tcW w:w="4536" w:type="dxa"/>
            <w:tcMar>
              <w:left w:w="103" w:type="dxa"/>
            </w:tcMar>
          </w:tcPr>
          <w:p w14:paraId="1B810E50" w14:textId="5FD73593" w:rsidR="006E20F6" w:rsidRPr="00BE5932" w:rsidRDefault="006E20F6" w:rsidP="009826C8">
            <w:pPr>
              <w:tabs>
                <w:tab w:val="left" w:pos="459"/>
              </w:tabs>
              <w:ind w:left="34"/>
              <w:jc w:val="both"/>
              <w:rPr>
                <w:rFonts w:ascii="Verdana" w:hAnsi="Verdana"/>
                <w:sz w:val="22"/>
                <w:szCs w:val="22"/>
              </w:rPr>
            </w:pPr>
            <w:r w:rsidRPr="00BE5932">
              <w:rPr>
                <w:rFonts w:ascii="Verdana" w:hAnsi="Verdana"/>
                <w:sz w:val="22"/>
                <w:szCs w:val="22"/>
              </w:rPr>
              <w:lastRenderedPageBreak/>
              <w:t xml:space="preserve">Pagrindinių per paskutinius 3 metus iki pasiūlymų pateikimo termino pabaigos arba per laiką nuo tiekėjo įregistravimo dienos (jeigu tiekėjas vykdė veiklą mažiau nei 3 metus) savo jėgomis </w:t>
            </w:r>
            <w:r w:rsidR="007D6D30" w:rsidRPr="00BE5932">
              <w:rPr>
                <w:rFonts w:ascii="Verdana" w:hAnsi="Verdana"/>
                <w:sz w:val="22"/>
                <w:szCs w:val="22"/>
              </w:rPr>
              <w:t>patiektų prekių sąrašas, kuriame nurodytos prekių bendros sumos, datos ir prekių gavėjai (tiek viešieji, tiek privatieji)</w:t>
            </w:r>
            <w:r w:rsidRPr="00BE5932">
              <w:rPr>
                <w:rFonts w:ascii="Verdana" w:hAnsi="Verdana"/>
                <w:sz w:val="22"/>
                <w:szCs w:val="22"/>
              </w:rPr>
              <w:t xml:space="preserve">, kartu su užsakovų pažymomis apie tinkamai įvykdytas ankstesnes sutartis. Pažymose turi būti nurodytos </w:t>
            </w:r>
            <w:r w:rsidR="00F63172" w:rsidRPr="00BE5932">
              <w:rPr>
                <w:rFonts w:ascii="Verdana" w:hAnsi="Verdana"/>
                <w:sz w:val="22"/>
                <w:szCs w:val="22"/>
              </w:rPr>
              <w:t>prekių bendros sumos, datos ir vieta, prekių gavėjai, ar prekės buvo pristatytos ir sumontuotos tinkamai</w:t>
            </w:r>
            <w:r w:rsidR="007D6D30" w:rsidRPr="00BE5932">
              <w:rPr>
                <w:rFonts w:ascii="Verdana" w:hAnsi="Verdana"/>
                <w:sz w:val="22"/>
                <w:szCs w:val="22"/>
              </w:rPr>
              <w:t>.</w:t>
            </w:r>
          </w:p>
          <w:p w14:paraId="410ECF4E" w14:textId="77777777" w:rsidR="006E20F6" w:rsidRPr="00BE5932" w:rsidRDefault="006E20F6" w:rsidP="009826C8">
            <w:pPr>
              <w:tabs>
                <w:tab w:val="left" w:pos="459"/>
              </w:tabs>
              <w:ind w:left="34"/>
              <w:jc w:val="both"/>
              <w:rPr>
                <w:rFonts w:ascii="Verdana" w:eastAsia="MS Mincho" w:hAnsi="Verdana"/>
                <w:sz w:val="22"/>
                <w:szCs w:val="22"/>
              </w:rPr>
            </w:pPr>
          </w:p>
          <w:p w14:paraId="7033BEAC" w14:textId="77777777" w:rsidR="006E20F6" w:rsidRPr="00BE5932" w:rsidRDefault="006E20F6" w:rsidP="009826C8">
            <w:pPr>
              <w:tabs>
                <w:tab w:val="left" w:pos="459"/>
              </w:tabs>
              <w:ind w:left="34"/>
              <w:jc w:val="both"/>
              <w:rPr>
                <w:rFonts w:ascii="Verdana" w:hAnsi="Verdana"/>
                <w:i/>
                <w:sz w:val="22"/>
                <w:szCs w:val="22"/>
              </w:rPr>
            </w:pPr>
            <w:r w:rsidRPr="00BE5932">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C26B670" w14:textId="77777777" w:rsidR="006E20F6" w:rsidRPr="00BE5932" w:rsidRDefault="006E20F6" w:rsidP="009826C8">
            <w:pPr>
              <w:tabs>
                <w:tab w:val="left" w:pos="459"/>
              </w:tabs>
              <w:ind w:left="34"/>
              <w:jc w:val="both"/>
              <w:rPr>
                <w:rFonts w:ascii="Verdana" w:eastAsia="MS Mincho" w:hAnsi="Verdana"/>
                <w:sz w:val="22"/>
                <w:szCs w:val="22"/>
              </w:rPr>
            </w:pPr>
          </w:p>
          <w:p w14:paraId="4431942B" w14:textId="77777777" w:rsidR="006E20F6" w:rsidRPr="00BE5932" w:rsidRDefault="006E20F6" w:rsidP="009826C8">
            <w:pPr>
              <w:pStyle w:val="Default"/>
              <w:jc w:val="both"/>
              <w:rPr>
                <w:rFonts w:ascii="Verdana" w:eastAsia="Times New Roman" w:hAnsi="Verdana"/>
                <w:i/>
                <w:color w:val="auto"/>
                <w:sz w:val="22"/>
                <w:szCs w:val="22"/>
              </w:rPr>
            </w:pPr>
            <w:r w:rsidRPr="00BE5932">
              <w:rPr>
                <w:rFonts w:ascii="Verdana" w:eastAsia="Times New Roman" w:hAnsi="Verdana"/>
                <w:i/>
                <w:color w:val="auto"/>
                <w:sz w:val="22"/>
                <w:szCs w:val="22"/>
              </w:rPr>
              <w:t>Pastabos:</w:t>
            </w:r>
          </w:p>
          <w:p w14:paraId="3D0E1947" w14:textId="77777777" w:rsidR="006E20F6" w:rsidRPr="00BE5932" w:rsidRDefault="006E20F6" w:rsidP="009826C8">
            <w:pPr>
              <w:pStyle w:val="Default"/>
              <w:jc w:val="both"/>
              <w:rPr>
                <w:rFonts w:ascii="Verdana" w:eastAsia="Times New Roman" w:hAnsi="Verdana"/>
                <w:i/>
                <w:color w:val="auto"/>
                <w:sz w:val="22"/>
                <w:szCs w:val="22"/>
              </w:rPr>
            </w:pPr>
            <w:r w:rsidRPr="00BE5932">
              <w:rPr>
                <w:rFonts w:ascii="Verdana" w:eastAsia="Times New Roman" w:hAnsi="Verdana"/>
                <w:i/>
                <w:color w:val="auto"/>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60EC8298" w14:textId="77777777" w:rsidR="006E20F6" w:rsidRPr="00BE5932" w:rsidRDefault="006E20F6" w:rsidP="009826C8">
            <w:pPr>
              <w:pStyle w:val="Default"/>
              <w:jc w:val="both"/>
              <w:rPr>
                <w:rFonts w:ascii="Verdana" w:eastAsia="Times New Roman" w:hAnsi="Verdana"/>
                <w:i/>
                <w:color w:val="auto"/>
                <w:sz w:val="22"/>
                <w:szCs w:val="22"/>
              </w:rPr>
            </w:pPr>
            <w:r w:rsidRPr="00BE5932">
              <w:rPr>
                <w:rFonts w:ascii="Verdana" w:eastAsia="Times New Roman" w:hAnsi="Verdana"/>
                <w:i/>
                <w:color w:val="auto"/>
                <w:sz w:val="22"/>
                <w:szCs w:val="22"/>
              </w:rPr>
              <w:t>2) tiekėjas gali remtis kitų ūkio subjektų pajėgumais tik tuo atveju, jeigu tie subjektai patys vykdys tą pirkimo sutarties dalį, kuriai reikia jų turimų pajėgumų;</w:t>
            </w:r>
          </w:p>
          <w:p w14:paraId="6C5AFE32" w14:textId="77777777" w:rsidR="006E20F6" w:rsidRPr="00BE5932" w:rsidRDefault="006E20F6" w:rsidP="009826C8">
            <w:pPr>
              <w:pStyle w:val="Default"/>
              <w:jc w:val="both"/>
              <w:rPr>
                <w:rFonts w:ascii="Verdana" w:eastAsia="Times New Roman" w:hAnsi="Verdana"/>
                <w:i/>
                <w:color w:val="auto"/>
                <w:sz w:val="22"/>
                <w:szCs w:val="22"/>
              </w:rPr>
            </w:pPr>
            <w:r w:rsidRPr="00BE5932">
              <w:rPr>
                <w:rFonts w:ascii="Verdana" w:eastAsia="Times New Roman" w:hAnsi="Verdana"/>
                <w:i/>
                <w:color w:val="auto"/>
                <w:sz w:val="22"/>
                <w:szCs w:val="22"/>
              </w:rPr>
              <w:lastRenderedPageBreak/>
              <w:t>3) subtiekėjams šis reikalavimas nekeliamas;</w:t>
            </w:r>
          </w:p>
          <w:p w14:paraId="23E0C012" w14:textId="72C32B92" w:rsidR="006E20F6" w:rsidRPr="00BE5932" w:rsidRDefault="006E20F6" w:rsidP="009826C8">
            <w:pPr>
              <w:pStyle w:val="Body2"/>
              <w:spacing w:after="0"/>
              <w:rPr>
                <w:rFonts w:ascii="Verdana" w:hAnsi="Verdana" w:cs="Times New Roman"/>
                <w:b/>
                <w:bCs/>
                <w:color w:val="00000A"/>
                <w:lang w:val="lt-LT"/>
              </w:rPr>
            </w:pPr>
            <w:r w:rsidRPr="00BE5932">
              <w:rPr>
                <w:rFonts w:ascii="Verdana" w:eastAsia="Times New Roman" w:hAnsi="Verdana"/>
                <w:i/>
                <w:lang w:val="lt-LT"/>
              </w:rPr>
              <w:t>4)</w:t>
            </w:r>
            <w:r w:rsidRPr="00BE5932">
              <w:rPr>
                <w:rFonts w:ascii="Verdana" w:hAnsi="Verdana"/>
                <w:lang w:val="lt-LT"/>
              </w:rPr>
              <w:t xml:space="preserve"> </w:t>
            </w:r>
            <w:r w:rsidRPr="00BE5932">
              <w:rPr>
                <w:rFonts w:ascii="Verdana" w:hAnsi="Verdana"/>
                <w:i/>
                <w:iCs/>
                <w:lang w:val="lt-LT"/>
              </w:rPr>
              <w:t xml:space="preserve">tiekėjui nedraudžiama remtis sutartimi, kurią tiekėjas vykdė ne vienas, bet kartu su kitais ūkio subjektais, tačiau tokiu atveju bus vertinami būtent konkretaus tiekėjo, dalyvaujančio viešajame pirkime </w:t>
            </w:r>
            <w:r w:rsidR="00AA655D" w:rsidRPr="00BE5932">
              <w:rPr>
                <w:rFonts w:ascii="Verdana" w:hAnsi="Verdana"/>
                <w:i/>
                <w:iCs/>
                <w:lang w:val="lt-LT"/>
              </w:rPr>
              <w:t>patiektų prekių</w:t>
            </w:r>
            <w:r w:rsidRPr="00BE5932">
              <w:rPr>
                <w:rFonts w:ascii="Verdana" w:hAnsi="Verdana"/>
                <w:i/>
                <w:iCs/>
                <w:lang w:val="lt-LT"/>
              </w:rPr>
              <w:t xml:space="preserve"> vertė, o ne visas vykdytos sutarties objektas.</w:t>
            </w:r>
          </w:p>
        </w:tc>
      </w:tr>
    </w:tbl>
    <w:p w14:paraId="1842AE91" w14:textId="77777777" w:rsidR="00204951" w:rsidRPr="009826C8" w:rsidRDefault="00204951" w:rsidP="009826C8">
      <w:pPr>
        <w:pStyle w:val="Porat"/>
        <w:jc w:val="both"/>
        <w:rPr>
          <w:rFonts w:ascii="Verdana" w:hAnsi="Verdana"/>
          <w:szCs w:val="24"/>
        </w:rPr>
      </w:pPr>
    </w:p>
    <w:p w14:paraId="512FB8FB" w14:textId="10D35C88" w:rsidR="00204951" w:rsidRPr="009826C8" w:rsidRDefault="00204951" w:rsidP="009826C8">
      <w:pPr>
        <w:pStyle w:val="Body2"/>
        <w:numPr>
          <w:ilvl w:val="1"/>
          <w:numId w:val="80"/>
        </w:numPr>
        <w:tabs>
          <w:tab w:val="left" w:pos="1260"/>
        </w:tabs>
        <w:spacing w:after="0"/>
        <w:ind w:left="0" w:firstLine="720"/>
        <w:rPr>
          <w:rFonts w:ascii="Verdana" w:hAnsi="Verdana"/>
          <w:sz w:val="24"/>
          <w:szCs w:val="24"/>
          <w:lang w:val="lt-LT"/>
        </w:rPr>
      </w:pPr>
      <w:r w:rsidRPr="009826C8">
        <w:rPr>
          <w:rFonts w:ascii="Verdana" w:hAnsi="Verdana" w:cs="Times New Roman"/>
          <w:kern w:val="16"/>
          <w:sz w:val="24"/>
          <w:szCs w:val="24"/>
          <w:bdr w:val="nil"/>
          <w:lang w:val="lt-LT"/>
        </w:rPr>
        <w:t xml:space="preserve">Perkančioji organizacija pirmiausia atliks EBVPD patikrinimo procedūrą, įvertins pasiūlymus, ir tik po to tikrins, ar nėra ekonomiškai naudingiausią pasiūlymą pateikusio dalyvio </w:t>
      </w:r>
      <w:r w:rsidRPr="009826C8">
        <w:rPr>
          <w:rFonts w:ascii="Verdana" w:hAnsi="Verdana" w:cs="Times New Roman"/>
          <w:sz w:val="24"/>
          <w:szCs w:val="24"/>
          <w:bdr w:val="nil"/>
          <w:lang w:val="lt-LT"/>
        </w:rPr>
        <w:t xml:space="preserve">pašalinimo pagrindų </w:t>
      </w:r>
      <w:r w:rsidRPr="009826C8">
        <w:rPr>
          <w:rFonts w:ascii="Verdana" w:hAnsi="Verdana" w:cs="Times New Roman"/>
          <w:kern w:val="16"/>
          <w:sz w:val="24"/>
          <w:szCs w:val="24"/>
          <w:bdr w:val="nil"/>
          <w:lang w:val="lt-LT"/>
        </w:rPr>
        <w:t xml:space="preserve">ir ar šio dalyvio kvalifikacija atitinka pirkimo sąlygose nustatytus reikalavimus, </w:t>
      </w:r>
      <w:r w:rsidRPr="009826C8">
        <w:rPr>
          <w:rFonts w:ascii="Verdana" w:hAnsi="Verdana" w:cs="Times New Roman"/>
          <w:kern w:val="16"/>
          <w:sz w:val="24"/>
          <w:szCs w:val="24"/>
          <w:lang w:val="lt-LT"/>
        </w:rPr>
        <w:t>prieš tai tik šio dalyvio paprašiusi pateikti 3.4</w:t>
      </w:r>
      <w:r w:rsidRPr="009826C8">
        <w:rPr>
          <w:rFonts w:ascii="Verdana" w:hAnsi="Verdana"/>
          <w:sz w:val="24"/>
          <w:szCs w:val="24"/>
          <w:lang w:val="lt-LT"/>
        </w:rPr>
        <w:t xml:space="preserve"> punkte </w:t>
      </w:r>
      <w:r w:rsidRPr="009826C8">
        <w:rPr>
          <w:rFonts w:ascii="Verdana" w:hAnsi="Verdana" w:cs="Times New Roman"/>
          <w:kern w:val="16"/>
          <w:sz w:val="24"/>
          <w:szCs w:val="24"/>
          <w:lang w:val="lt-LT"/>
        </w:rPr>
        <w:t>nurodytų pašalinimo pagrindų nebuvimą patvirtinančius dokumentus, 3.5 punkte nustatytos</w:t>
      </w:r>
      <w:r w:rsidRPr="009826C8">
        <w:rPr>
          <w:rFonts w:ascii="Verdana" w:hAnsi="Verdana"/>
          <w:sz w:val="24"/>
          <w:szCs w:val="24"/>
          <w:lang w:val="lt-LT"/>
        </w:rPr>
        <w:t xml:space="preserve"> </w:t>
      </w:r>
      <w:r w:rsidRPr="009826C8">
        <w:rPr>
          <w:rFonts w:ascii="Verdana" w:hAnsi="Verdana" w:cs="Times New Roman"/>
          <w:kern w:val="16"/>
          <w:sz w:val="24"/>
          <w:szCs w:val="24"/>
          <w:lang w:val="lt-LT"/>
        </w:rPr>
        <w:t>kvalifikacijos atitiktį pagrindžiančius dokumentus</w:t>
      </w:r>
      <w:r w:rsidRPr="009826C8">
        <w:rPr>
          <w:rFonts w:ascii="Verdana" w:eastAsia="Times New Roman" w:hAnsi="Verdana"/>
          <w:kern w:val="16"/>
          <w:sz w:val="24"/>
          <w:szCs w:val="24"/>
          <w:lang w:val="lt-LT" w:eastAsia="ar-SA"/>
        </w:rPr>
        <w:t>.</w:t>
      </w:r>
      <w:r w:rsidRPr="009826C8">
        <w:rPr>
          <w:rFonts w:ascii="Verdana" w:hAnsi="Verdana" w:cs="Times New Roman"/>
          <w:sz w:val="24"/>
          <w:szCs w:val="24"/>
          <w:bdr w:val="nil"/>
          <w:lang w:val="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9826C8">
        <w:rPr>
          <w:rFonts w:ascii="Verdana" w:hAnsi="Verdana" w:cs="Times New Roman"/>
          <w:kern w:val="16"/>
          <w:sz w:val="24"/>
          <w:szCs w:val="24"/>
          <w:bdr w:val="nil"/>
          <w:lang w:val="lt-LT"/>
        </w:rPr>
        <w:t xml:space="preserve">Perkančioji organizacija </w:t>
      </w:r>
      <w:r w:rsidRPr="009826C8">
        <w:rPr>
          <w:rFonts w:ascii="Verdana" w:hAnsi="Verdana" w:cs="Times New Roman"/>
          <w:sz w:val="24"/>
          <w:szCs w:val="24"/>
          <w:bdr w:val="nil"/>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2ED859E3"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bdr w:val="nil"/>
          <w:lang w:val="lt-LT"/>
        </w:rPr>
      </w:pPr>
      <w:r w:rsidRPr="009826C8">
        <w:rPr>
          <w:rFonts w:ascii="Verdana" w:hAnsi="Verdana" w:cs="Times New Roman"/>
          <w:sz w:val="24"/>
          <w:szCs w:val="24"/>
          <w:bdr w:val="nil"/>
          <w:lang w:val="lt-LT"/>
        </w:rPr>
        <w:tab/>
        <w:t>Perkančioji organizacija tiekėją pašalina iš pirkimo procedūros bet kuriame pirkimo procedūros etape, jeigu paaiškėja, kad dėl savo veiksmų ar neveikimo prieš pirkimo procedūrą ar jos metu jis atitinka bent vieną iš pirkimo dokumentuos</w:t>
      </w:r>
      <w:r w:rsidRPr="009826C8">
        <w:rPr>
          <w:rFonts w:ascii="Verdana" w:eastAsia="Verdana" w:hAnsi="Verdana" w:cs="Times New Roman"/>
          <w:sz w:val="24"/>
          <w:szCs w:val="24"/>
          <w:bdr w:val="nil"/>
          <w:lang w:val="lt-LT"/>
        </w:rPr>
        <w:t>e nustatytų tiekėjo pašalinimo pagrindų, išskyrus VPĮ 46 straipsnio 10 dalyje nustatytus atvejus (tačiau atsižvelgiant į VPĮ 46 straipsnio 11 ir 12 dalių nuostatas).</w:t>
      </w:r>
    </w:p>
    <w:p w14:paraId="3CFD381A"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bdr w:val="nil"/>
          <w:lang w:val="lt-LT"/>
        </w:rPr>
      </w:pPr>
      <w:r w:rsidRPr="009826C8">
        <w:rPr>
          <w:rFonts w:ascii="Verdana" w:eastAsia="Verdana" w:hAnsi="Verdana" w:cs="Times New Roman"/>
          <w:sz w:val="24"/>
          <w:szCs w:val="24"/>
          <w:bdr w:val="nil"/>
          <w:lang w:val="lt-LT"/>
        </w:rPr>
        <w:tab/>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5E00BB"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bdr w:val="nil"/>
          <w:lang w:val="lt-LT"/>
        </w:rPr>
      </w:pPr>
      <w:r w:rsidRPr="009826C8">
        <w:rPr>
          <w:rFonts w:ascii="Verdana" w:hAnsi="Verdana" w:cs="Times New Roman"/>
          <w:sz w:val="24"/>
          <w:szCs w:val="24"/>
          <w:bdr w:val="nil"/>
          <w:lang w:val="lt-LT"/>
        </w:rPr>
        <w:tab/>
      </w:r>
      <w:r w:rsidRPr="009826C8">
        <w:rPr>
          <w:rFonts w:ascii="Verdana" w:eastAsia="Verdana" w:hAnsi="Verdana" w:cs="Times New Roman"/>
          <w:sz w:val="24"/>
          <w:szCs w:val="24"/>
          <w:bdr w:val="nil"/>
          <w:lang w:val="lt-LT"/>
        </w:rPr>
        <w:t xml:space="preserve">Perkančioji organizacija visų pirma reikalauja tokios rūšies pažymų ir tokių dokumentinių įrodymų formų, apie kuriuos pateikta informacija Europos </w:t>
      </w:r>
      <w:r w:rsidRPr="009826C8">
        <w:rPr>
          <w:rFonts w:ascii="Verdana" w:eastAsia="Verdana" w:hAnsi="Verdana" w:cs="Times New Roman"/>
          <w:sz w:val="24"/>
          <w:szCs w:val="24"/>
          <w:bdr w:val="nil"/>
          <w:lang w:val="lt-LT"/>
        </w:rPr>
        <w:lastRenderedPageBreak/>
        <w:t>Komisijos informacinėje dokumentų saugykloje „e-</w:t>
      </w:r>
      <w:proofErr w:type="spellStart"/>
      <w:r w:rsidRPr="009826C8">
        <w:rPr>
          <w:rFonts w:ascii="Verdana" w:eastAsia="Verdana" w:hAnsi="Verdana" w:cs="Times New Roman"/>
          <w:sz w:val="24"/>
          <w:szCs w:val="24"/>
          <w:bdr w:val="nil"/>
          <w:lang w:val="lt-LT"/>
        </w:rPr>
        <w:t>Certis</w:t>
      </w:r>
      <w:proofErr w:type="spellEnd"/>
      <w:r w:rsidRPr="009826C8">
        <w:rPr>
          <w:rFonts w:ascii="Verdana" w:eastAsia="Verdana" w:hAnsi="Verdana" w:cs="Times New Roman"/>
          <w:sz w:val="24"/>
          <w:szCs w:val="24"/>
          <w:bdr w:val="nil"/>
          <w:lang w:val="lt-LT"/>
        </w:rPr>
        <w:t>“. Lentelės, pateiktos 3.4 punkte, ketvirtame stulpelyje nurodomi doku</w:t>
      </w:r>
      <w:r w:rsidRPr="009826C8">
        <w:rPr>
          <w:rFonts w:ascii="Verdana" w:hAnsi="Verdana" w:cs="Times New Roman"/>
          <w:sz w:val="24"/>
          <w:szCs w:val="24"/>
          <w:bdr w:val="nil"/>
          <w:lang w:val="lt-LT"/>
        </w:rPr>
        <w:t>mentai, kuriuos turi pateikti Lietuvos Respublikoje registruoti tiekėjai. Dėl dokumentų, kuriuos turi pateikti užsienio šalių tiekėjai, informaciją Perkančioji organizacija pasitikrina „e-</w:t>
      </w:r>
      <w:proofErr w:type="spellStart"/>
      <w:r w:rsidRPr="009826C8">
        <w:rPr>
          <w:rFonts w:ascii="Verdana" w:hAnsi="Verdana" w:cs="Times New Roman"/>
          <w:sz w:val="24"/>
          <w:szCs w:val="24"/>
          <w:bdr w:val="nil"/>
          <w:lang w:val="lt-LT"/>
        </w:rPr>
        <w:t>Certis</w:t>
      </w:r>
      <w:proofErr w:type="spellEnd"/>
      <w:r w:rsidRPr="009826C8">
        <w:rPr>
          <w:rFonts w:ascii="Verdana" w:hAnsi="Verdana" w:cs="Times New Roman"/>
          <w:sz w:val="24"/>
          <w:szCs w:val="24"/>
          <w:bdr w:val="nil"/>
          <w:lang w:val="lt-LT"/>
        </w:rPr>
        <w:t xml:space="preserve">“, adresu </w:t>
      </w:r>
      <w:hyperlink r:id="rId24" w:history="1">
        <w:r w:rsidRPr="009826C8">
          <w:rPr>
            <w:rStyle w:val="Hipersaitas"/>
            <w:rFonts w:ascii="Verdana" w:eastAsia="Calibri" w:hAnsi="Verdana"/>
            <w:sz w:val="24"/>
            <w:szCs w:val="24"/>
            <w:bdr w:val="nil"/>
            <w:lang w:val="lt-LT"/>
          </w:rPr>
          <w:t>https://ec.europa.eu/tools/ecertis/</w:t>
        </w:r>
      </w:hyperlink>
      <w:r w:rsidRPr="009826C8">
        <w:rPr>
          <w:rFonts w:ascii="Verdana" w:hAnsi="Verdana" w:cs="Times New Roman"/>
          <w:sz w:val="24"/>
          <w:szCs w:val="24"/>
          <w:bdr w:val="nil"/>
          <w:lang w:val="lt-LT"/>
        </w:rPr>
        <w:t>.</w:t>
      </w:r>
    </w:p>
    <w:p w14:paraId="064EE41F"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hAnsi="Verdana" w:cs="Times New Roman"/>
          <w:sz w:val="24"/>
          <w:szCs w:val="24"/>
          <w:bdr w:val="nil"/>
          <w:lang w:val="lt-LT"/>
        </w:rPr>
      </w:pPr>
      <w:r w:rsidRPr="009826C8">
        <w:rPr>
          <w:rFonts w:ascii="Verdana" w:hAnsi="Verdana" w:cs="Times New Roman"/>
          <w:sz w:val="24"/>
          <w:szCs w:val="24"/>
          <w:bdr w:val="nil"/>
          <w:lang w:val="lt-LT"/>
        </w:rPr>
        <w:t>Perkančioji organizacija nereikalauja iš tiekėjo pateikti dokumentų, patvirtinančių jo pašalinimo pagrindų nebuvimą,</w:t>
      </w:r>
      <w:r w:rsidRPr="009826C8">
        <w:rPr>
          <w:rFonts w:ascii="Verdana" w:hAnsi="Verdana" w:cs="Times New Roman"/>
          <w:sz w:val="24"/>
          <w:szCs w:val="24"/>
          <w:lang w:val="lt-LT"/>
        </w:rPr>
        <w:t xml:space="preserve"> atitiktį kvalifikacijos reikalavimams ir, jeigu taikytina, kokybės vadybos sistemos ir (arba) aplinkos apsaugos vadybos sistemos standartams, kaip nustatyta VPĮ 50 straipsnio 4 ir 6 dalyse,</w:t>
      </w:r>
      <w:r w:rsidRPr="009826C8">
        <w:rPr>
          <w:rFonts w:ascii="Verdana" w:hAnsi="Verdana" w:cs="Times New Roman"/>
          <w:sz w:val="24"/>
          <w:szCs w:val="24"/>
          <w:bdr w:val="nil"/>
          <w:lang w:val="lt-LT"/>
        </w:rPr>
        <w:t xml:space="preserve"> jeigu ji:</w:t>
      </w:r>
    </w:p>
    <w:p w14:paraId="1B92391A" w14:textId="77777777" w:rsidR="00204951" w:rsidRPr="009826C8" w:rsidRDefault="00204951" w:rsidP="009826C8">
      <w:pPr>
        <w:numPr>
          <w:ilvl w:val="2"/>
          <w:numId w:val="86"/>
        </w:numPr>
        <w:tabs>
          <w:tab w:val="left" w:pos="1560"/>
          <w:tab w:val="left" w:pos="1843"/>
        </w:tabs>
        <w:ind w:left="0" w:firstLine="709"/>
        <w:jc w:val="both"/>
        <w:rPr>
          <w:rFonts w:ascii="Verdana" w:hAnsi="Verdana"/>
        </w:rPr>
      </w:pPr>
      <w:r w:rsidRPr="009826C8">
        <w:rPr>
          <w:rFonts w:ascii="Verdana" w:hAnsi="Verdana"/>
        </w:rPr>
        <w:t xml:space="preserve">turi galimybę susipažinti su šiais dokumentais ar informacija </w:t>
      </w:r>
      <w:r w:rsidRPr="009826C8">
        <w:rPr>
          <w:rFonts w:ascii="Verdana" w:hAnsi="Verdana"/>
          <w:b/>
          <w:bCs/>
        </w:rPr>
        <w:t>tiesiogiai ir neatlygintinai</w:t>
      </w:r>
      <w:r w:rsidRPr="009826C8">
        <w:rPr>
          <w:rFonts w:ascii="Verdana" w:hAnsi="Verdana"/>
        </w:rPr>
        <w:t xml:space="preserve"> prisijungusi prie nacionalinės duomenų bazės bet kurioje valstybėje narėje arba naudodamasi Centrinės viešųjų pirkimų informacinės sistemos priemonėmis;</w:t>
      </w:r>
    </w:p>
    <w:p w14:paraId="53A56AFE" w14:textId="77777777" w:rsidR="00204951" w:rsidRPr="009826C8" w:rsidRDefault="00204951" w:rsidP="009826C8">
      <w:pPr>
        <w:numPr>
          <w:ilvl w:val="2"/>
          <w:numId w:val="86"/>
        </w:numPr>
        <w:tabs>
          <w:tab w:val="left" w:pos="1560"/>
          <w:tab w:val="left" w:pos="1843"/>
        </w:tabs>
        <w:ind w:left="0" w:firstLine="709"/>
        <w:jc w:val="both"/>
        <w:rPr>
          <w:rFonts w:ascii="Verdana" w:hAnsi="Verdana"/>
        </w:rPr>
      </w:pPr>
      <w:r w:rsidRPr="009826C8">
        <w:rPr>
          <w:rFonts w:ascii="Verdana" w:hAnsi="Verdana"/>
        </w:rPr>
        <w:t>šiuos dokumentus jau turi iš ankstesnių pirkimo procedūrų, jeigu šiuose dokumentuose nurodyta informacija vis dar yra aktuali (dokumentas išduotas prieš ne daugiau dienų, negu nurodyta atitinkamose aukščiau esančių lentelių eilutėse).</w:t>
      </w:r>
    </w:p>
    <w:p w14:paraId="0C06763B"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F274BF" w14:textId="77777777" w:rsidR="00204951" w:rsidRPr="009826C8" w:rsidRDefault="00204951" w:rsidP="009826C8">
      <w:pPr>
        <w:pStyle w:val="Body2"/>
        <w:numPr>
          <w:ilvl w:val="2"/>
          <w:numId w:val="80"/>
        </w:numPr>
        <w:tabs>
          <w:tab w:val="clear" w:pos="3272"/>
          <w:tab w:val="left" w:pos="1260"/>
          <w:tab w:val="left" w:pos="1560"/>
          <w:tab w:val="left" w:pos="1843"/>
        </w:tabs>
        <w:spacing w:after="0"/>
        <w:ind w:left="0" w:firstLine="709"/>
        <w:rPr>
          <w:rFonts w:ascii="Verdana" w:hAnsi="Verdana" w:cs="Times New Roman"/>
          <w:sz w:val="24"/>
          <w:szCs w:val="24"/>
          <w:lang w:val="lt-LT"/>
        </w:rPr>
      </w:pPr>
      <w:r w:rsidRPr="009826C8">
        <w:rPr>
          <w:rFonts w:ascii="Verdana" w:hAnsi="Verdana" w:cs="Times New Roman"/>
          <w:sz w:val="24"/>
          <w:szCs w:val="24"/>
          <w:lang w:val="lt-LT"/>
        </w:rPr>
        <w:t>priesaikos deklaracija;</w:t>
      </w:r>
    </w:p>
    <w:p w14:paraId="6675AFE2" w14:textId="77777777" w:rsidR="00204951" w:rsidRPr="009826C8" w:rsidRDefault="00204951" w:rsidP="009826C8">
      <w:pPr>
        <w:pStyle w:val="Body2"/>
        <w:numPr>
          <w:ilvl w:val="2"/>
          <w:numId w:val="80"/>
        </w:numPr>
        <w:tabs>
          <w:tab w:val="clear" w:pos="3272"/>
          <w:tab w:val="left" w:pos="1260"/>
          <w:tab w:val="left" w:pos="1560"/>
          <w:tab w:val="left" w:pos="1843"/>
        </w:tabs>
        <w:spacing w:after="0"/>
        <w:ind w:left="0" w:firstLine="709"/>
        <w:rPr>
          <w:rFonts w:ascii="Verdana" w:hAnsi="Verdana" w:cs="Times New Roman"/>
          <w:sz w:val="24"/>
          <w:szCs w:val="24"/>
          <w:lang w:val="lt-LT"/>
        </w:rPr>
      </w:pPr>
      <w:r w:rsidRPr="009826C8">
        <w:rPr>
          <w:rFonts w:ascii="Verdana" w:hAnsi="Verdana"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E94B8A"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003D030"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D56A039" w14:textId="179189A7" w:rsidR="00204951" w:rsidRPr="009826C8" w:rsidRDefault="00204951" w:rsidP="009826C8">
      <w:pPr>
        <w:pStyle w:val="Body2"/>
        <w:numPr>
          <w:ilvl w:val="1"/>
          <w:numId w:val="80"/>
        </w:numPr>
        <w:tabs>
          <w:tab w:val="left" w:pos="1260"/>
          <w:tab w:val="left" w:pos="156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 xml:space="preserve">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w:t>
      </w:r>
      <w:r w:rsidRPr="009826C8">
        <w:rPr>
          <w:rFonts w:ascii="Verdana" w:hAnsi="Verdana" w:cs="Times New Roman"/>
          <w:bCs/>
          <w:iCs/>
          <w:sz w:val="24"/>
          <w:szCs w:val="24"/>
          <w:lang w:val="lt-LT"/>
        </w:rPr>
        <w:t>reikalavimus</w:t>
      </w:r>
      <w:r w:rsidRPr="009826C8">
        <w:rPr>
          <w:rFonts w:ascii="Verdana" w:hAnsi="Verdana" w:cs="Times New Roman"/>
          <w:sz w:val="24"/>
          <w:szCs w:val="24"/>
          <w:lang w:val="lt-LT"/>
        </w:rPr>
        <w:t xml:space="preserve">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3F4D7BEE" w14:textId="0B4480CE" w:rsidR="00204951" w:rsidRPr="009826C8" w:rsidRDefault="00204951" w:rsidP="009826C8">
      <w:pPr>
        <w:pStyle w:val="Body2"/>
        <w:numPr>
          <w:ilvl w:val="1"/>
          <w:numId w:val="80"/>
        </w:numPr>
        <w:tabs>
          <w:tab w:val="left" w:pos="1260"/>
          <w:tab w:val="left" w:pos="1560"/>
        </w:tabs>
        <w:spacing w:after="0"/>
        <w:ind w:left="0" w:firstLine="720"/>
        <w:rPr>
          <w:rFonts w:ascii="Verdana" w:hAnsi="Verdana" w:cs="Times New Roman"/>
          <w:sz w:val="24"/>
          <w:szCs w:val="24"/>
          <w:lang w:val="lt-LT"/>
        </w:rPr>
      </w:pPr>
      <w:r w:rsidRPr="009826C8">
        <w:rPr>
          <w:rFonts w:ascii="Verdana" w:hAnsi="Verdana" w:cs="Times New Roman"/>
          <w:sz w:val="24"/>
          <w:szCs w:val="24"/>
          <w:bdr w:val="nil"/>
          <w:lang w:val="lt-LT"/>
        </w:rPr>
        <w:t xml:space="preserve">Jei tiekėjas sutarčiai vykdyti numato pasitelkti subtiekėjus, savo pasiūlyme jis privalo nurodyti, jeigu jie yra žinomi, kokius subtiekėjus ir kokioms </w:t>
      </w:r>
      <w:r w:rsidRPr="009826C8">
        <w:rPr>
          <w:rFonts w:ascii="Verdana" w:hAnsi="Verdana" w:cs="Times New Roman"/>
          <w:sz w:val="24"/>
          <w:szCs w:val="24"/>
          <w:bdr w:val="nil"/>
          <w:lang w:val="lt-LT"/>
        </w:rPr>
        <w:lastRenderedPageBreak/>
        <w:t>p</w:t>
      </w:r>
      <w:r w:rsidR="00AA655D" w:rsidRPr="009826C8">
        <w:rPr>
          <w:rFonts w:ascii="Verdana" w:hAnsi="Verdana" w:cs="Times New Roman"/>
          <w:sz w:val="24"/>
          <w:szCs w:val="24"/>
          <w:bdr w:val="nil"/>
          <w:lang w:val="lt-LT"/>
        </w:rPr>
        <w:t>rekėms (ar su jomis susiję darbai)</w:t>
      </w:r>
      <w:r w:rsidRPr="009826C8">
        <w:rPr>
          <w:rFonts w:ascii="Verdana" w:hAnsi="Verdana" w:cs="Times New Roman"/>
          <w:sz w:val="24"/>
          <w:szCs w:val="24"/>
          <w:bdr w:val="nil"/>
          <w:lang w:val="lt-LT"/>
        </w:rPr>
        <w:t xml:space="preserve"> bei kokiai jų daliai jis ketina juos pasitelkti. Toks nurodymas nekeičia pagrindinio tiekėjo atsakomybės dėl numatomos sudaryti pirkimo sutarties įvykdymo.</w:t>
      </w:r>
      <w:r w:rsidRPr="009826C8">
        <w:rPr>
          <w:rFonts w:ascii="Verdana" w:hAnsi="Verdana" w:cs="Times New Roman"/>
          <w:sz w:val="24"/>
          <w:szCs w:val="24"/>
          <w:lang w:val="lt-LT"/>
        </w:rPr>
        <w:t xml:space="preserve"> Subtiekėjai, kurių pajėgumais remiamasi, turi atitikti 3.4 punkte nustatytus tiekėjų pašalinimo pagrindų nebuvimo reikalavimus bei turi atitikti ir tenkinti kvalifikacijos, nurodytus šių pirkimo dokumentų 3.5 punktuose pagal numatomų perduoti p</w:t>
      </w:r>
      <w:r w:rsidR="00AA655D" w:rsidRPr="009826C8">
        <w:rPr>
          <w:rFonts w:ascii="Verdana" w:hAnsi="Verdana" w:cs="Times New Roman"/>
          <w:sz w:val="24"/>
          <w:szCs w:val="24"/>
          <w:lang w:val="lt-LT"/>
        </w:rPr>
        <w:t>rekių</w:t>
      </w:r>
      <w:r w:rsidRPr="009826C8">
        <w:rPr>
          <w:rFonts w:ascii="Verdana" w:hAnsi="Verdana" w:cs="Times New Roman"/>
          <w:sz w:val="24"/>
          <w:szCs w:val="24"/>
          <w:lang w:val="lt-LT"/>
        </w:rPr>
        <w:t xml:space="preserve"> pobūdį.</w:t>
      </w:r>
    </w:p>
    <w:p w14:paraId="1A982F68"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hAnsi="Verdana" w:cs="Times New Roman"/>
          <w:sz w:val="24"/>
          <w:szCs w:val="24"/>
          <w:bdr w:val="nil"/>
          <w:lang w:val="lt-LT"/>
        </w:rPr>
      </w:pPr>
      <w:r w:rsidRPr="009826C8">
        <w:rPr>
          <w:rFonts w:ascii="Verdana" w:hAnsi="Verdana" w:cs="Times New Roman"/>
          <w:sz w:val="24"/>
          <w:szCs w:val="24"/>
          <w:bdr w:val="nil"/>
          <w:lang w:val="lt-LT"/>
        </w:rPr>
        <w:t xml:space="preserve">Sudarius </w:t>
      </w:r>
      <w:r w:rsidRPr="009826C8">
        <w:rPr>
          <w:rFonts w:ascii="Verdana" w:hAnsi="Verdana" w:cs="Times New Roman"/>
          <w:sz w:val="24"/>
          <w:szCs w:val="24"/>
          <w:lang w:val="lt-LT"/>
        </w:rPr>
        <w:t>sutart</w:t>
      </w:r>
      <w:r w:rsidRPr="009826C8">
        <w:rPr>
          <w:rFonts w:ascii="Verdana" w:hAnsi="Verdana" w:cs="Times New Roman"/>
          <w:sz w:val="24"/>
          <w:szCs w:val="24"/>
          <w:bdr w:val="nil"/>
          <w:lang w:val="lt-LT"/>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B5F695E" w14:textId="77777777" w:rsidR="00204951" w:rsidRPr="009826C8" w:rsidRDefault="00204951" w:rsidP="009826C8">
      <w:pPr>
        <w:tabs>
          <w:tab w:val="left" w:pos="567"/>
          <w:tab w:val="left" w:pos="851"/>
        </w:tabs>
        <w:ind w:firstLine="709"/>
        <w:jc w:val="both"/>
        <w:rPr>
          <w:rFonts w:ascii="Verdana" w:eastAsia="Calibri" w:hAnsi="Verdana"/>
        </w:rPr>
      </w:pPr>
      <w:r w:rsidRPr="009826C8">
        <w:rPr>
          <w:rFonts w:ascii="Verdana" w:eastAsia="Calibri" w:hAnsi="Verdana"/>
        </w:rPr>
        <w:t>- apie tai jis turi informuoti pirkėją, nurodydamas subtiekėjo pakeitimo priežastis;</w:t>
      </w:r>
    </w:p>
    <w:p w14:paraId="765A2B03" w14:textId="77777777" w:rsidR="00204951" w:rsidRPr="009826C8" w:rsidRDefault="00204951" w:rsidP="009826C8">
      <w:pPr>
        <w:tabs>
          <w:tab w:val="left" w:pos="851"/>
        </w:tabs>
        <w:ind w:firstLine="709"/>
        <w:jc w:val="both"/>
        <w:rPr>
          <w:rFonts w:ascii="Verdana" w:eastAsia="Calibri" w:hAnsi="Verdana"/>
        </w:rPr>
      </w:pPr>
      <w:r w:rsidRPr="009826C8">
        <w:rPr>
          <w:rFonts w:ascii="Verdana" w:eastAsia="Calibri" w:hAnsi="Verdana"/>
        </w:rPr>
        <w:t>- gavęs tokį pranešimą, pirkėjas kartu su tiekėju protokolu įformina susitarimą dėl subtiekėjo pakeitimo.</w:t>
      </w:r>
    </w:p>
    <w:p w14:paraId="7C31198F" w14:textId="77777777" w:rsidR="00204951" w:rsidRPr="009826C8" w:rsidRDefault="00204951" w:rsidP="009826C8">
      <w:pPr>
        <w:tabs>
          <w:tab w:val="left" w:pos="851"/>
        </w:tabs>
        <w:ind w:firstLine="709"/>
        <w:jc w:val="both"/>
        <w:rPr>
          <w:rFonts w:ascii="Verdana" w:eastAsia="Calibri" w:hAnsi="Verdana"/>
        </w:rPr>
      </w:pPr>
      <w:r w:rsidRPr="009826C8">
        <w:rPr>
          <w:rFonts w:ascii="Verdana" w:eastAsia="Calibri" w:hAnsi="Verdana"/>
        </w:rPr>
        <w:t>Keičiami subtiekėjai, kurių pajėgumu remiamasi, turi neturėti pirkimo dokumentuose nurodytų tiekėjų pašalinimo pagrindų bei atitikti pirkimo dokumentuose nurodytus kvalifikacinius reikalavimus.</w:t>
      </w:r>
    </w:p>
    <w:p w14:paraId="02AE6C61"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eastAsia="Calibri" w:hAnsi="Verdana" w:cs="Times New Roman"/>
          <w:sz w:val="24"/>
          <w:szCs w:val="24"/>
          <w:lang w:val="lt-LT"/>
        </w:rPr>
      </w:pPr>
      <w:r w:rsidRPr="009826C8">
        <w:rPr>
          <w:rFonts w:ascii="Verdana" w:eastAsia="Calibri" w:hAnsi="Verdana" w:cs="Times New Roman"/>
          <w:sz w:val="24"/>
          <w:szCs w:val="24"/>
          <w:lang w:val="lt-LT"/>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880683A"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eastAsia="Calibri" w:hAnsi="Verdana" w:cs="Times New Roman"/>
          <w:b/>
          <w:bCs/>
          <w:sz w:val="24"/>
          <w:szCs w:val="24"/>
          <w:lang w:val="lt-LT"/>
        </w:rPr>
      </w:pPr>
      <w:r w:rsidRPr="009826C8">
        <w:rPr>
          <w:rFonts w:ascii="Verdana" w:eastAsia="Calibri" w:hAnsi="Verdana" w:cs="Times New Roman"/>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9826C8">
        <w:rPr>
          <w:rFonts w:ascii="Verdana" w:eastAsia="Calibri" w:hAnsi="Verdana" w:cs="Times New Roman"/>
          <w:b/>
          <w:sz w:val="24"/>
          <w:szCs w:val="24"/>
          <w:lang w:val="lt-LT"/>
        </w:rPr>
        <w:t>ių</w:t>
      </w:r>
      <w:proofErr w:type="spellEnd"/>
      <w:r w:rsidRPr="009826C8">
        <w:rPr>
          <w:rFonts w:ascii="Verdana" w:eastAsia="Calibri" w:hAnsi="Verdana" w:cs="Times New Roman"/>
          <w:b/>
          <w:sz w:val="24"/>
          <w:szCs w:val="24"/>
          <w:lang w:val="lt-LT"/>
        </w:rPr>
        <w:t xml:space="preserve"> pajėgumu/-</w:t>
      </w:r>
      <w:proofErr w:type="spellStart"/>
      <w:r w:rsidRPr="009826C8">
        <w:rPr>
          <w:rFonts w:ascii="Verdana" w:eastAsia="Calibri" w:hAnsi="Verdana" w:cs="Times New Roman"/>
          <w:b/>
          <w:sz w:val="24"/>
          <w:szCs w:val="24"/>
          <w:lang w:val="lt-LT"/>
        </w:rPr>
        <w:t>ais</w:t>
      </w:r>
      <w:proofErr w:type="spellEnd"/>
      <w:r w:rsidRPr="009826C8">
        <w:rPr>
          <w:rFonts w:ascii="Verdana" w:eastAsia="Calibri" w:hAnsi="Verdana" w:cs="Times New Roman"/>
          <w:b/>
          <w:sz w:val="24"/>
          <w:szCs w:val="24"/>
          <w:lang w:val="lt-LT"/>
        </w:rPr>
        <w:t xml:space="preserve"> tiekėjas nesiremia kvalifikacijos įrodymui. </w:t>
      </w:r>
      <w:proofErr w:type="spellStart"/>
      <w:r w:rsidRPr="009826C8">
        <w:rPr>
          <w:rStyle w:val="cf01"/>
          <w:rFonts w:ascii="Verdana" w:hAnsi="Verdana" w:cs="Times New Roman"/>
          <w:b/>
          <w:bCs/>
          <w:sz w:val="24"/>
          <w:szCs w:val="24"/>
          <w:lang w:val="lt-LT"/>
        </w:rPr>
        <w:t>Kvazisubtiekėjas</w:t>
      </w:r>
      <w:proofErr w:type="spellEnd"/>
      <w:r w:rsidRPr="009826C8">
        <w:rPr>
          <w:rStyle w:val="cf01"/>
          <w:rFonts w:ascii="Verdana" w:hAnsi="Verdana" w:cs="Times New Roman"/>
          <w:b/>
          <w:bCs/>
          <w:sz w:val="24"/>
          <w:szCs w:val="24"/>
          <w:lang w:val="lt-LT"/>
        </w:rPr>
        <w:t xml:space="preserve"> neturi pateikti atskiro EBVPD</w:t>
      </w:r>
      <w:r w:rsidRPr="009826C8">
        <w:rPr>
          <w:rFonts w:ascii="Verdana" w:eastAsia="Calibri" w:hAnsi="Verdana" w:cs="Times New Roman"/>
          <w:b/>
          <w:bCs/>
          <w:sz w:val="24"/>
          <w:szCs w:val="24"/>
          <w:lang w:val="lt-LT"/>
        </w:rPr>
        <w:t>.</w:t>
      </w:r>
    </w:p>
    <w:p w14:paraId="712B729B"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eastAsia="Calibri" w:hAnsi="Verdana" w:cs="Times New Roman"/>
          <w:b/>
          <w:bCs/>
          <w:sz w:val="24"/>
          <w:szCs w:val="24"/>
          <w:lang w:val="lt-LT"/>
        </w:rPr>
      </w:pPr>
      <w:r w:rsidRPr="009826C8">
        <w:rPr>
          <w:rFonts w:ascii="Verdana" w:hAnsi="Verdana" w:cs="Times New Roman"/>
          <w:sz w:val="24"/>
          <w:szCs w:val="24"/>
          <w:lang w:val="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9826C8">
        <w:rPr>
          <w:rFonts w:ascii="Verdana" w:hAnsi="Verdana" w:cs="Times New Roman"/>
          <w:sz w:val="24"/>
          <w:szCs w:val="24"/>
          <w:lang w:val="lt-LT"/>
        </w:rPr>
        <w:lastRenderedPageBreak/>
        <w:t>pagrindais (nuosavybės, nuomos ar kitais) naudojasi ar naudosis sutarties vykdymo metu atitinkamas priemones.</w:t>
      </w:r>
    </w:p>
    <w:p w14:paraId="2AD886B1"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eastAsia="Calibri" w:hAnsi="Verdana" w:cs="Times New Roman"/>
          <w:sz w:val="24"/>
          <w:szCs w:val="24"/>
          <w:lang w:val="lt-LT"/>
        </w:rPr>
      </w:pPr>
      <w:r w:rsidRPr="009826C8">
        <w:rPr>
          <w:rFonts w:ascii="Verdana" w:eastAsia="Calibri" w:hAnsi="Verdana" w:cs="Times New Roman"/>
          <w:sz w:val="24"/>
          <w:szCs w:val="24"/>
          <w:lang w:val="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9826C8">
          <w:rPr>
            <w:rFonts w:ascii="Verdana" w:eastAsia="Calibri" w:hAnsi="Verdana" w:cs="Times New Roman"/>
            <w:sz w:val="24"/>
            <w:szCs w:val="24"/>
            <w:lang w:val="lt-LT"/>
          </w:rPr>
          <w:t>2006 m</w:t>
        </w:r>
      </w:smartTag>
      <w:r w:rsidRPr="009826C8">
        <w:rPr>
          <w:rFonts w:ascii="Verdana" w:eastAsia="Calibri" w:hAnsi="Verdana" w:cs="Times New Roman"/>
          <w:sz w:val="24"/>
          <w:szCs w:val="24"/>
          <w:lang w:val="lt-LT"/>
        </w:rPr>
        <w:t>. spalio 30 d. nutarimu Nr. 1079 „Dėl Dokumentų legalizavimo ir tvirtinimo pažyma (</w:t>
      </w:r>
      <w:proofErr w:type="spellStart"/>
      <w:r w:rsidRPr="009826C8">
        <w:rPr>
          <w:rFonts w:ascii="Verdana" w:eastAsia="Calibri" w:hAnsi="Verdana" w:cs="Times New Roman"/>
          <w:i/>
          <w:iCs/>
          <w:sz w:val="24"/>
          <w:szCs w:val="24"/>
          <w:lang w:val="lt-LT"/>
        </w:rPr>
        <w:t>Apostille</w:t>
      </w:r>
      <w:proofErr w:type="spellEnd"/>
      <w:r w:rsidRPr="009826C8">
        <w:rPr>
          <w:rFonts w:ascii="Verdana" w:eastAsia="Calibri" w:hAnsi="Verdana" w:cs="Times New Roman"/>
          <w:sz w:val="24"/>
          <w:szCs w:val="24"/>
          <w:lang w:val="lt-LT"/>
        </w:rPr>
        <w:t xml:space="preserve">) tvarkos aprašo patvirtinimo“ (Žin., 2006, Nr. 118-4477) ir </w:t>
      </w:r>
      <w:smartTag w:uri="urn:schemas-microsoft-com:office:smarttags" w:element="metricconverter">
        <w:smartTagPr>
          <w:attr w:name="ProductID" w:val="1961 m"/>
        </w:smartTagPr>
        <w:r w:rsidRPr="009826C8">
          <w:rPr>
            <w:rFonts w:ascii="Verdana" w:eastAsia="Calibri" w:hAnsi="Verdana" w:cs="Times New Roman"/>
            <w:sz w:val="24"/>
            <w:szCs w:val="24"/>
            <w:lang w:val="lt-LT"/>
          </w:rPr>
          <w:t>1961 m</w:t>
        </w:r>
      </w:smartTag>
      <w:r w:rsidRPr="009826C8">
        <w:rPr>
          <w:rFonts w:ascii="Verdana" w:eastAsia="Calibri" w:hAnsi="Verdana" w:cs="Times New Roman"/>
          <w:sz w:val="24"/>
          <w:szCs w:val="24"/>
          <w:lang w:val="lt-LT"/>
        </w:rPr>
        <w:t>. spalio 5 d. Hagos konvencija dėl užsienio valstybėse išduotų dokumentų legalizavimo panaikinimo (Žin., 1997, Nr. 68-1699).</w:t>
      </w:r>
    </w:p>
    <w:p w14:paraId="4FB3FACF" w14:textId="29461CD4" w:rsidR="00204951" w:rsidRPr="009826C8" w:rsidRDefault="00204951" w:rsidP="009826C8">
      <w:pPr>
        <w:pStyle w:val="Body2"/>
        <w:numPr>
          <w:ilvl w:val="1"/>
          <w:numId w:val="80"/>
        </w:numPr>
        <w:tabs>
          <w:tab w:val="left" w:pos="1260"/>
          <w:tab w:val="left" w:pos="1560"/>
        </w:tabs>
        <w:spacing w:after="0"/>
        <w:ind w:left="0" w:firstLine="720"/>
        <w:rPr>
          <w:rFonts w:ascii="Verdana" w:eastAsia="Calibri" w:hAnsi="Verdana" w:cs="Times New Roman"/>
          <w:sz w:val="24"/>
          <w:szCs w:val="24"/>
          <w:lang w:val="lt-LT"/>
        </w:rPr>
      </w:pPr>
      <w:r w:rsidRPr="009826C8">
        <w:rPr>
          <w:rFonts w:ascii="Verdana" w:eastAsia="Calibri" w:hAnsi="Verdana"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46A9AE1E"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eastAsia="Calibri" w:hAnsi="Verdana" w:cs="Times New Roman"/>
          <w:sz w:val="24"/>
          <w:szCs w:val="24"/>
          <w:lang w:val="lt-LT"/>
        </w:rPr>
      </w:pPr>
      <w:r w:rsidRPr="009826C8">
        <w:rPr>
          <w:rFonts w:ascii="Verdana" w:hAnsi="Verdana" w:cs="Times New Roman"/>
          <w:sz w:val="24"/>
          <w:szCs w:val="24"/>
          <w:lang w:val="lt-LT"/>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9826C8">
        <w:rPr>
          <w:rFonts w:ascii="Verdana" w:eastAsia="Calibri" w:hAnsi="Verdana" w:cs="Times New Roman"/>
          <w:sz w:val="24"/>
          <w:szCs w:val="24"/>
          <w:lang w:val="lt-LT"/>
        </w:rPr>
        <w:t xml:space="preserve">Perkančioji organizacija apie tai </w:t>
      </w:r>
      <w:r w:rsidRPr="009826C8">
        <w:rPr>
          <w:rFonts w:ascii="Verdana" w:eastAsia="Calibri" w:hAnsi="Verdana" w:cs="Times New Roman"/>
          <w:iCs/>
          <w:sz w:val="24"/>
          <w:szCs w:val="24"/>
          <w:lang w:val="lt-LT"/>
        </w:rPr>
        <w:t xml:space="preserve">CVP IS elektroninėmis susirašinėjimo priemonėmis </w:t>
      </w:r>
      <w:r w:rsidRPr="009826C8">
        <w:rPr>
          <w:rFonts w:ascii="Verdana" w:eastAsia="Calibri" w:hAnsi="Verdana" w:cs="Times New Roman"/>
          <w:sz w:val="24"/>
          <w:szCs w:val="24"/>
          <w:lang w:val="lt-LT"/>
        </w:rPr>
        <w:t>praneša visiems Konkurso dalyviams.</w:t>
      </w:r>
      <w:r w:rsidRPr="009826C8">
        <w:rPr>
          <w:rFonts w:ascii="Verdana" w:eastAsia="Times New Roman" w:hAnsi="Verdana" w:cs="Times New Roman"/>
          <w:sz w:val="24"/>
          <w:szCs w:val="24"/>
          <w:lang w:val="lt-LT"/>
        </w:rPr>
        <w:t xml:space="preserve"> </w:t>
      </w:r>
      <w:r w:rsidRPr="009826C8">
        <w:rPr>
          <w:rFonts w:ascii="Verdana" w:eastAsia="Calibri" w:hAnsi="Verdana" w:cs="Times New Roman"/>
          <w:sz w:val="24"/>
          <w:szCs w:val="24"/>
          <w:lang w:val="lt-LT"/>
        </w:rPr>
        <w:t>Perkančioji organizacija neatlygina dalyviams nuostolių, patirtų dėl pirkimo procedūrų nutraukimo.</w:t>
      </w:r>
    </w:p>
    <w:p w14:paraId="0681AC0C" w14:textId="77777777" w:rsidR="00B3391C" w:rsidRDefault="008B75DF" w:rsidP="00B3391C">
      <w:pPr>
        <w:pStyle w:val="Sraopastraipa"/>
        <w:numPr>
          <w:ilvl w:val="1"/>
          <w:numId w:val="80"/>
        </w:numPr>
        <w:tabs>
          <w:tab w:val="clear" w:pos="1200"/>
          <w:tab w:val="left" w:pos="709"/>
          <w:tab w:val="num" w:pos="851"/>
          <w:tab w:val="left" w:pos="1560"/>
        </w:tabs>
        <w:ind w:left="0" w:firstLine="709"/>
        <w:contextualSpacing w:val="0"/>
        <w:jc w:val="both"/>
        <w:rPr>
          <w:rFonts w:ascii="Verdana" w:hAnsi="Verdana"/>
        </w:rPr>
      </w:pPr>
      <w:r w:rsidRPr="009826C8">
        <w:rPr>
          <w:rFonts w:ascii="Verdana" w:hAnsi="Verdana"/>
        </w:rPr>
        <w:t>Vykdant sutartį turi būti laikomasi Lietuvos Respublikos aplinkos ministro 2011-06-28 įsakymu Nr. D1-508 patvirtintame Aplinkos apsaugos kriterijų taikymo, vykdant žaliuosius pirkimus, tvarkos apraše (toliau – aprašas) nurodytų minimalių kelio ženklams ir ženklinimui taikomų aplinkos apsaugos kriterijų vadovaujantis aktualia aprašo redakcija</w:t>
      </w:r>
      <w:r w:rsidR="00DE28FF" w:rsidRPr="009826C8">
        <w:rPr>
          <w:rFonts w:ascii="Verdana" w:hAnsi="Verdana"/>
        </w:rPr>
        <w:t>:</w:t>
      </w:r>
    </w:p>
    <w:p w14:paraId="6C2A8985" w14:textId="77777777" w:rsidR="00B3391C" w:rsidRPr="00B3391C" w:rsidRDefault="00B3391C" w:rsidP="00B3391C">
      <w:pPr>
        <w:pStyle w:val="Sraopastraipa"/>
        <w:numPr>
          <w:ilvl w:val="2"/>
          <w:numId w:val="80"/>
        </w:numPr>
        <w:tabs>
          <w:tab w:val="clear" w:pos="3272"/>
          <w:tab w:val="left" w:pos="709"/>
          <w:tab w:val="left" w:pos="1560"/>
          <w:tab w:val="left" w:pos="1701"/>
          <w:tab w:val="num" w:pos="2977"/>
        </w:tabs>
        <w:ind w:left="0" w:firstLine="709"/>
        <w:contextualSpacing w:val="0"/>
        <w:jc w:val="both"/>
        <w:rPr>
          <w:rFonts w:ascii="Verdana" w:hAnsi="Verdana"/>
        </w:rPr>
      </w:pPr>
      <w:r w:rsidRPr="00B3391C">
        <w:rPr>
          <w:rFonts w:ascii="Verdana" w:eastAsia="Times New Roman" w:hAnsi="Verdana"/>
          <w:bCs/>
          <w:lang w:eastAsia="lt-LT"/>
        </w:rPr>
        <w:t>Kelio ženklai, ženklinimas ir triukšmo užtvaros:</w:t>
      </w:r>
    </w:p>
    <w:p w14:paraId="3B17FE0D" w14:textId="33FF81FD" w:rsidR="00B3391C" w:rsidRPr="00B3391C" w:rsidRDefault="00B3391C" w:rsidP="00B3391C">
      <w:pPr>
        <w:pStyle w:val="Sraopastraipa"/>
        <w:numPr>
          <w:ilvl w:val="3"/>
          <w:numId w:val="80"/>
        </w:numPr>
        <w:tabs>
          <w:tab w:val="clear" w:pos="3240"/>
          <w:tab w:val="left" w:pos="709"/>
          <w:tab w:val="left" w:pos="1985"/>
          <w:tab w:val="num" w:pos="2835"/>
        </w:tabs>
        <w:ind w:left="0" w:firstLine="709"/>
        <w:contextualSpacing w:val="0"/>
        <w:jc w:val="both"/>
        <w:rPr>
          <w:rFonts w:ascii="Verdana" w:hAnsi="Verdana"/>
        </w:rPr>
      </w:pPr>
      <w:r w:rsidRPr="00B3391C">
        <w:rPr>
          <w:rFonts w:ascii="Verdana" w:eastAsia="Times New Roman" w:hAnsi="Verdana"/>
          <w:bCs/>
          <w:lang w:eastAsia="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227A0F44" w14:textId="7DE84AEA" w:rsidR="00B3391C" w:rsidRPr="00DD19D5" w:rsidRDefault="00B3391C" w:rsidP="00B3391C">
      <w:pPr>
        <w:pStyle w:val="Sraopastraipa"/>
        <w:numPr>
          <w:ilvl w:val="3"/>
          <w:numId w:val="80"/>
        </w:numPr>
        <w:tabs>
          <w:tab w:val="clear" w:pos="3240"/>
          <w:tab w:val="left" w:pos="709"/>
          <w:tab w:val="left" w:pos="1843"/>
          <w:tab w:val="num" w:pos="2835"/>
        </w:tabs>
        <w:ind w:left="0" w:firstLine="709"/>
        <w:contextualSpacing w:val="0"/>
        <w:jc w:val="both"/>
        <w:rPr>
          <w:rFonts w:ascii="Verdana" w:eastAsia="Times New Roman" w:hAnsi="Verdana"/>
          <w:bCs/>
          <w:lang w:eastAsia="lt-LT"/>
        </w:rPr>
      </w:pPr>
      <w:r w:rsidRPr="00DD19D5">
        <w:rPr>
          <w:rFonts w:ascii="Verdana" w:eastAsia="Times New Roman" w:hAnsi="Verdana"/>
          <w:bCs/>
          <w:lang w:eastAsia="lt-LT"/>
        </w:rPr>
        <w:t>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DD19D5">
        <w:rPr>
          <w:rFonts w:ascii="Verdana" w:eastAsia="Times New Roman" w:hAnsi="Verdana"/>
          <w:bCs/>
          <w:lang w:eastAsia="lt-LT"/>
        </w:rPr>
        <w:t>ppm</w:t>
      </w:r>
      <w:proofErr w:type="spellEnd"/>
      <w:r w:rsidRPr="00DD19D5">
        <w:rPr>
          <w:rFonts w:ascii="Verdana" w:eastAsia="Times New Roman" w:hAnsi="Verdana"/>
          <w:bCs/>
          <w:lang w:eastAsia="lt-LT"/>
        </w:rPr>
        <w:t>;</w:t>
      </w:r>
    </w:p>
    <w:p w14:paraId="304FC38F" w14:textId="4A9F2616" w:rsidR="00AB19EB" w:rsidRPr="009826C8" w:rsidRDefault="00B3391C" w:rsidP="00B3391C">
      <w:pPr>
        <w:pStyle w:val="Sraopastraipa"/>
        <w:numPr>
          <w:ilvl w:val="3"/>
          <w:numId w:val="80"/>
        </w:numPr>
        <w:tabs>
          <w:tab w:val="clear" w:pos="3240"/>
          <w:tab w:val="left" w:pos="709"/>
          <w:tab w:val="left" w:pos="1985"/>
          <w:tab w:val="num" w:pos="2835"/>
        </w:tabs>
        <w:ind w:left="0" w:firstLine="709"/>
        <w:contextualSpacing w:val="0"/>
        <w:jc w:val="both"/>
        <w:rPr>
          <w:rFonts w:ascii="Verdana" w:hAnsi="Verdana"/>
        </w:rPr>
      </w:pPr>
      <w:r w:rsidRPr="00DD19D5">
        <w:rPr>
          <w:rFonts w:ascii="Verdana" w:eastAsia="Times New Roman" w:hAnsi="Verdana"/>
          <w:bCs/>
          <w:lang w:eastAsia="lt-LT"/>
        </w:rPr>
        <w:t>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r w:rsidR="00AB19EB" w:rsidRPr="009826C8">
        <w:rPr>
          <w:rFonts w:ascii="Verdana" w:hAnsi="Verdana"/>
        </w:rPr>
        <w:t>.</w:t>
      </w:r>
    </w:p>
    <w:p w14:paraId="797C17DC"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eastAsia="Calibri" w:hAnsi="Verdana" w:cs="Times New Roman"/>
          <w:sz w:val="24"/>
          <w:szCs w:val="24"/>
          <w:lang w:val="lt-LT"/>
        </w:rPr>
      </w:pPr>
      <w:r w:rsidRPr="009826C8">
        <w:rPr>
          <w:rFonts w:ascii="Verdana" w:hAnsi="Verdana"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8AC4A6F" w14:textId="77777777" w:rsidR="00204951" w:rsidRPr="009826C8" w:rsidRDefault="00204951" w:rsidP="009826C8">
      <w:pPr>
        <w:pStyle w:val="Porat"/>
        <w:ind w:firstLine="1021"/>
        <w:jc w:val="both"/>
        <w:rPr>
          <w:rFonts w:ascii="Verdana" w:hAnsi="Verdana"/>
          <w:szCs w:val="24"/>
        </w:rPr>
      </w:pPr>
    </w:p>
    <w:p w14:paraId="74B0535F" w14:textId="77777777" w:rsidR="00204951" w:rsidRPr="009826C8" w:rsidRDefault="00204951" w:rsidP="009826C8">
      <w:pPr>
        <w:pStyle w:val="1Skyrius"/>
        <w:numPr>
          <w:ilvl w:val="0"/>
          <w:numId w:val="80"/>
        </w:numPr>
        <w:jc w:val="center"/>
        <w:rPr>
          <w:rFonts w:ascii="Verdana" w:hAnsi="Verdana" w:cs="Times New Roman"/>
          <w:color w:val="000000"/>
          <w:lang w:val="lt-LT"/>
        </w:rPr>
      </w:pPr>
      <w:bookmarkStart w:id="13" w:name="_Toc185327764"/>
      <w:bookmarkStart w:id="14" w:name="_Toc190416717"/>
      <w:r w:rsidRPr="009826C8">
        <w:rPr>
          <w:rFonts w:ascii="Verdana" w:hAnsi="Verdana" w:cs="Times New Roman"/>
          <w:color w:val="000000"/>
          <w:lang w:val="lt-LT"/>
        </w:rPr>
        <w:t>TIEKĖJO ATITIKTIS NACIONALINIO SAUGUMO INTERESAMS</w:t>
      </w:r>
      <w:bookmarkEnd w:id="13"/>
      <w:bookmarkEnd w:id="14"/>
    </w:p>
    <w:p w14:paraId="2B7B558E" w14:textId="77777777" w:rsidR="00204951" w:rsidRPr="009826C8" w:rsidRDefault="00204951" w:rsidP="009826C8">
      <w:pPr>
        <w:pStyle w:val="1Skyrius"/>
        <w:jc w:val="center"/>
        <w:rPr>
          <w:rFonts w:ascii="Verdana" w:hAnsi="Verdana" w:cs="Times New Roman"/>
          <w:color w:val="000000"/>
          <w:lang w:val="lt-LT"/>
        </w:rPr>
      </w:pPr>
    </w:p>
    <w:p w14:paraId="358DEDBF" w14:textId="45A53706" w:rsidR="00204951" w:rsidRPr="009826C8" w:rsidRDefault="00204951" w:rsidP="009826C8">
      <w:pPr>
        <w:pStyle w:val="Body2"/>
        <w:numPr>
          <w:ilvl w:val="1"/>
          <w:numId w:val="80"/>
        </w:numPr>
        <w:tabs>
          <w:tab w:val="left" w:pos="709"/>
          <w:tab w:val="left" w:pos="1260"/>
        </w:tabs>
        <w:spacing w:after="0"/>
        <w:ind w:left="0" w:firstLine="720"/>
        <w:rPr>
          <w:rFonts w:ascii="Verdana" w:hAnsi="Verdana"/>
          <w:sz w:val="24"/>
          <w:szCs w:val="24"/>
          <w:lang w:val="lt-LT"/>
        </w:rPr>
      </w:pPr>
      <w:r w:rsidRPr="009826C8">
        <w:rPr>
          <w:rFonts w:ascii="Verdana" w:hAnsi="Verdana"/>
          <w:sz w:val="24"/>
          <w:szCs w:val="24"/>
          <w:bdr w:val="nil"/>
          <w:lang w:val="lt-LT"/>
        </w:rPr>
        <w:t>Pirkime</w:t>
      </w:r>
      <w:r w:rsidRPr="009826C8">
        <w:rPr>
          <w:rFonts w:ascii="Verdana" w:hAnsi="Verdana" w:cs="Times New Roman"/>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9826C8">
        <w:rPr>
          <w:rFonts w:ascii="Verdana" w:hAnsi="Verdana"/>
          <w:b/>
          <w:bCs/>
          <w:sz w:val="24"/>
          <w:szCs w:val="24"/>
          <w:bdr w:val="nil"/>
          <w:lang w:val="lt-LT"/>
        </w:rPr>
        <w:t>Perkančioji organizacija prašo tiekėjo kartu su pasiūlymu pateikti Pirkimo sąlygų 2 priedą „Deklaracija dėl tiekėjo atitikties nacionalinio saugumo interesams“</w:t>
      </w:r>
      <w:r w:rsidRPr="009826C8">
        <w:rPr>
          <w:rFonts w:ascii="Verdana" w:hAnsi="Verdana" w:cs="Times New Roman"/>
          <w:sz w:val="24"/>
          <w:szCs w:val="24"/>
          <w:lang w:val="lt-LT"/>
        </w:rPr>
        <w:t>. Perkančioji organizacija, kilus abejonėms, taip pat turi teisę galimo laimėtojo paprašyti pateikti vieną ar kelis reikalingus dokumentus:</w:t>
      </w:r>
    </w:p>
    <w:p w14:paraId="20E684F7" w14:textId="6E3CCAD3" w:rsidR="00204951" w:rsidRPr="009826C8" w:rsidRDefault="00204951" w:rsidP="009826C8">
      <w:pPr>
        <w:pStyle w:val="Body2"/>
        <w:numPr>
          <w:ilvl w:val="2"/>
          <w:numId w:val="80"/>
        </w:numPr>
        <w:tabs>
          <w:tab w:val="clear" w:pos="3272"/>
          <w:tab w:val="left" w:pos="1701"/>
        </w:tabs>
        <w:spacing w:after="0"/>
        <w:ind w:left="0" w:firstLine="709"/>
        <w:rPr>
          <w:rFonts w:ascii="Verdana" w:hAnsi="Verdana" w:cs="Times New Roman"/>
          <w:sz w:val="24"/>
          <w:szCs w:val="24"/>
          <w:lang w:val="lt-LT"/>
        </w:rPr>
      </w:pPr>
      <w:r w:rsidRPr="009826C8">
        <w:rPr>
          <w:rFonts w:ascii="Verdana" w:hAnsi="Verdana" w:cs="Times New Roman"/>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4687C3A2" w14:textId="77777777" w:rsidR="00204951" w:rsidRPr="009826C8" w:rsidRDefault="00204951" w:rsidP="009826C8">
      <w:pPr>
        <w:pStyle w:val="Body2"/>
        <w:numPr>
          <w:ilvl w:val="2"/>
          <w:numId w:val="80"/>
        </w:numPr>
        <w:tabs>
          <w:tab w:val="clear" w:pos="3272"/>
          <w:tab w:val="left" w:pos="1701"/>
        </w:tabs>
        <w:spacing w:after="0"/>
        <w:ind w:left="0" w:firstLine="709"/>
        <w:rPr>
          <w:rFonts w:ascii="Verdana" w:hAnsi="Verdana" w:cs="Times New Roman"/>
          <w:sz w:val="24"/>
          <w:szCs w:val="24"/>
          <w:lang w:val="lt-LT"/>
        </w:rPr>
      </w:pPr>
      <w:r w:rsidRPr="009826C8">
        <w:rPr>
          <w:rFonts w:ascii="Verdana" w:hAnsi="Verdana" w:cs="Times New Roman"/>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168F7C4" w14:textId="77777777" w:rsidR="00204951" w:rsidRPr="009826C8" w:rsidRDefault="00204951" w:rsidP="009826C8">
      <w:pPr>
        <w:pStyle w:val="Body2"/>
        <w:numPr>
          <w:ilvl w:val="2"/>
          <w:numId w:val="80"/>
        </w:numPr>
        <w:tabs>
          <w:tab w:val="clear" w:pos="3272"/>
          <w:tab w:val="left" w:pos="1701"/>
        </w:tabs>
        <w:spacing w:after="0"/>
        <w:ind w:left="0" w:firstLine="709"/>
        <w:rPr>
          <w:rFonts w:ascii="Verdana" w:hAnsi="Verdana" w:cs="Times New Roman"/>
          <w:sz w:val="24"/>
          <w:szCs w:val="24"/>
          <w:lang w:val="lt-LT"/>
        </w:rPr>
      </w:pPr>
      <w:r w:rsidRPr="009826C8">
        <w:rPr>
          <w:rFonts w:ascii="Verdana" w:hAnsi="Verdana" w:cs="Times New Roman"/>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12F5F2D9" w14:textId="2D3E0534" w:rsidR="00204951" w:rsidRPr="009826C8" w:rsidRDefault="00204951" w:rsidP="009826C8">
      <w:pPr>
        <w:pStyle w:val="Body2"/>
        <w:numPr>
          <w:ilvl w:val="2"/>
          <w:numId w:val="80"/>
        </w:numPr>
        <w:tabs>
          <w:tab w:val="clear" w:pos="3272"/>
          <w:tab w:val="left" w:pos="1701"/>
        </w:tabs>
        <w:spacing w:after="0"/>
        <w:ind w:left="0" w:firstLine="709"/>
        <w:rPr>
          <w:rFonts w:ascii="Verdana" w:hAnsi="Verdana" w:cs="Times New Roman"/>
          <w:sz w:val="24"/>
          <w:szCs w:val="24"/>
          <w:lang w:val="lt-LT"/>
        </w:rPr>
      </w:pPr>
      <w:r w:rsidRPr="009826C8">
        <w:rPr>
          <w:rFonts w:ascii="Verdana" w:hAnsi="Verdana" w:cs="Times New Roman"/>
          <w:sz w:val="24"/>
          <w:szCs w:val="24"/>
          <w:lang w:val="lt-LT"/>
        </w:rPr>
        <w:t>atitinkamų valstybės narės ar trečiosios šalies dokumentus. Europos Sąjungos Tarybai ar kitoms kompetentingoms institucijoms priėmus naujas ribojamąsias priemones</w:t>
      </w:r>
      <w:r w:rsidRPr="009826C8">
        <w:rPr>
          <w:rFonts w:ascii="Verdana" w:hAnsi="Verdana"/>
          <w:sz w:val="24"/>
          <w:szCs w:val="24"/>
          <w:lang w:val="lt-LT"/>
        </w:rPr>
        <w:t>, kurios gali būti tiesiogiai taikomos vykstančiame pirkime, perkančioji organizacija turi teisę paprašyti reikalingos informacijos dėl atitikimo.</w:t>
      </w:r>
    </w:p>
    <w:p w14:paraId="00721DBE" w14:textId="77777777" w:rsidR="00204951" w:rsidRPr="009826C8" w:rsidRDefault="00204951" w:rsidP="009826C8">
      <w:pPr>
        <w:pStyle w:val="Body2"/>
        <w:tabs>
          <w:tab w:val="left" w:pos="1260"/>
        </w:tabs>
        <w:spacing w:after="0"/>
        <w:rPr>
          <w:rFonts w:ascii="Verdana" w:hAnsi="Verdana"/>
          <w:sz w:val="24"/>
          <w:szCs w:val="24"/>
          <w:lang w:val="lt-LT"/>
        </w:rPr>
      </w:pPr>
    </w:p>
    <w:p w14:paraId="34EBAA43" w14:textId="77777777" w:rsidR="00204951" w:rsidRPr="009826C8" w:rsidRDefault="00204951" w:rsidP="009826C8">
      <w:pPr>
        <w:pStyle w:val="1Skyrius"/>
        <w:numPr>
          <w:ilvl w:val="0"/>
          <w:numId w:val="80"/>
        </w:numPr>
        <w:jc w:val="center"/>
        <w:rPr>
          <w:rFonts w:ascii="Verdana" w:hAnsi="Verdana" w:cs="Times New Roman"/>
          <w:color w:val="000000"/>
          <w:lang w:val="lt-LT"/>
        </w:rPr>
      </w:pPr>
      <w:bookmarkStart w:id="15" w:name="_Toc185327765"/>
      <w:bookmarkStart w:id="16" w:name="_Toc190416718"/>
      <w:r w:rsidRPr="009826C8">
        <w:rPr>
          <w:rFonts w:ascii="Verdana" w:hAnsi="Verdana" w:cs="Times New Roman"/>
          <w:color w:val="000000"/>
          <w:lang w:val="lt-LT"/>
        </w:rPr>
        <w:t>ŪKIO SUBJEKTŲ GRUPĖS DALYVAVIMAS PIRKIMO PROCEDŪROSE</w:t>
      </w:r>
      <w:bookmarkEnd w:id="15"/>
      <w:bookmarkEnd w:id="16"/>
    </w:p>
    <w:p w14:paraId="4FEF9492" w14:textId="77777777" w:rsidR="00204951" w:rsidRPr="009826C8" w:rsidRDefault="00204951" w:rsidP="009826C8">
      <w:pPr>
        <w:pStyle w:val="Body2"/>
        <w:spacing w:after="0"/>
        <w:rPr>
          <w:rFonts w:ascii="Verdana" w:hAnsi="Verdana" w:cs="Times New Roman"/>
          <w:color w:val="00000A"/>
          <w:sz w:val="24"/>
          <w:szCs w:val="24"/>
          <w:lang w:val="lt-LT"/>
        </w:rPr>
      </w:pPr>
    </w:p>
    <w:p w14:paraId="35238E47"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9826C8">
        <w:rPr>
          <w:rFonts w:ascii="Verdana" w:hAnsi="Verdana" w:cs="Times New Roman"/>
          <w:sz w:val="24"/>
          <w:szCs w:val="24"/>
          <w:lang w:val="lt-LT"/>
        </w:rPr>
        <w:t>Perkančiajai organizacijai</w:t>
      </w:r>
      <w:r w:rsidRPr="009826C8">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turėtų bendrauti pasiūlymo vertinimo metu kylančiais klausimais ir teikti su pasiūlymo įvertinimu susijusią informaciją).</w:t>
      </w:r>
    </w:p>
    <w:p w14:paraId="301604DF"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lang w:val="lt-LT"/>
        </w:rPr>
      </w:pP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 xml:space="preserve">nereikalauja, kad ūkio subjektų grupės pateiktą pasiūlymą pripažinus geriausiu ir </w:t>
      </w:r>
      <w:r w:rsidRPr="009826C8">
        <w:rPr>
          <w:rFonts w:ascii="Verdana" w:hAnsi="Verdana" w:cs="Times New Roman"/>
          <w:sz w:val="24"/>
          <w:szCs w:val="24"/>
          <w:lang w:val="lt-LT"/>
        </w:rPr>
        <w:t>Perkančiajai organizacijai</w:t>
      </w:r>
      <w:r w:rsidRPr="009826C8">
        <w:rPr>
          <w:rFonts w:ascii="Verdana" w:hAnsi="Verdana" w:cs="Times New Roman"/>
          <w:color w:val="00000A"/>
          <w:sz w:val="24"/>
          <w:szCs w:val="24"/>
          <w:lang w:val="lt-LT"/>
        </w:rPr>
        <w:t xml:space="preserve"> pasiūlius sudaryti pirkimo sutartį, ši ūkio subjektų grupė įgautų tam tikrą teisinę formą.</w:t>
      </w:r>
    </w:p>
    <w:p w14:paraId="57C5B900" w14:textId="77777777" w:rsidR="00204951" w:rsidRPr="009826C8" w:rsidRDefault="00204951" w:rsidP="009826C8">
      <w:pPr>
        <w:pStyle w:val="1Skyrius"/>
        <w:ind w:left="1080" w:hanging="360"/>
        <w:rPr>
          <w:rFonts w:ascii="Verdana" w:hAnsi="Verdana" w:cs="Times New Roman"/>
          <w:color w:val="000000"/>
          <w:lang w:val="lt-LT"/>
        </w:rPr>
      </w:pPr>
    </w:p>
    <w:p w14:paraId="5757149B" w14:textId="77777777" w:rsidR="00204951" w:rsidRPr="009826C8" w:rsidRDefault="00204951" w:rsidP="009826C8">
      <w:pPr>
        <w:pStyle w:val="1Skyrius"/>
        <w:numPr>
          <w:ilvl w:val="0"/>
          <w:numId w:val="80"/>
        </w:numPr>
        <w:jc w:val="center"/>
        <w:rPr>
          <w:rFonts w:ascii="Verdana" w:hAnsi="Verdana" w:cs="Times New Roman"/>
          <w:color w:val="000000"/>
          <w:lang w:val="lt-LT"/>
        </w:rPr>
      </w:pPr>
      <w:bookmarkStart w:id="17" w:name="_Toc488998671"/>
      <w:bookmarkStart w:id="18" w:name="_Toc185327766"/>
      <w:bookmarkStart w:id="19" w:name="_Toc190416719"/>
      <w:bookmarkEnd w:id="17"/>
      <w:r w:rsidRPr="009826C8">
        <w:rPr>
          <w:rFonts w:ascii="Verdana" w:hAnsi="Verdana" w:cs="Times New Roman"/>
          <w:color w:val="000000"/>
          <w:lang w:val="lt-LT"/>
        </w:rPr>
        <w:t>PASIŪLYMŲ RENGIMAS, PATEIKIMAS, KEITIMAS</w:t>
      </w:r>
      <w:bookmarkEnd w:id="18"/>
      <w:bookmarkEnd w:id="19"/>
    </w:p>
    <w:p w14:paraId="42BE75D2" w14:textId="77777777" w:rsidR="00204951" w:rsidRPr="009826C8" w:rsidRDefault="00204951" w:rsidP="009826C8">
      <w:pPr>
        <w:pStyle w:val="Body2"/>
        <w:spacing w:after="0"/>
        <w:rPr>
          <w:rFonts w:ascii="Verdana" w:hAnsi="Verdana" w:cs="Times New Roman"/>
          <w:color w:val="00000A"/>
          <w:sz w:val="24"/>
          <w:szCs w:val="24"/>
          <w:lang w:val="lt-LT"/>
        </w:rPr>
      </w:pPr>
    </w:p>
    <w:p w14:paraId="1FBAC844"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kern w:val="16"/>
          <w:sz w:val="24"/>
          <w:szCs w:val="24"/>
          <w:lang w:val="lt-LT"/>
        </w:rPr>
      </w:pPr>
      <w:r w:rsidRPr="009826C8">
        <w:rPr>
          <w:rFonts w:ascii="Verdana" w:hAnsi="Verdana" w:cs="Times New Roman"/>
          <w:kern w:val="16"/>
          <w:sz w:val="24"/>
          <w:szCs w:val="24"/>
          <w:lang w:val="lt-LT"/>
        </w:rPr>
        <w:lastRenderedPageBreak/>
        <w:t>Tiekėjas</w:t>
      </w:r>
      <w:r w:rsidRPr="009826C8">
        <w:rPr>
          <w:rFonts w:ascii="Verdana" w:hAnsi="Verdana" w:cs="Times New Roman"/>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826C8">
        <w:rPr>
          <w:rFonts w:ascii="Verdana" w:hAnsi="Verdana" w:cs="Times New Roman"/>
          <w:kern w:val="16"/>
          <w:sz w:val="24"/>
          <w:szCs w:val="24"/>
          <w:lang w:val="lt-LT"/>
        </w:rPr>
        <w:t>.</w:t>
      </w:r>
    </w:p>
    <w:p w14:paraId="5BA19D69"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Tiekėjas, pateikdamas pasiūlymą, turi siūlyti visą pirkimo objekto apimtį.</w:t>
      </w:r>
    </w:p>
    <w:p w14:paraId="6220B4A3"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BBEB5D9"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lang w:val="lt-LT"/>
        </w:rPr>
      </w:pP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Pr="009826C8">
          <w:rPr>
            <w:rStyle w:val="Hipersaitas"/>
            <w:rFonts w:ascii="Verdana" w:hAnsi="Verdana"/>
            <w:sz w:val="24"/>
            <w:szCs w:val="24"/>
            <w:lang w:val="lt-LT"/>
          </w:rPr>
          <w:t>https://viesiejipirkimai.lt</w:t>
        </w:r>
      </w:hyperlink>
      <w:r w:rsidRPr="009826C8">
        <w:fldChar w:fldCharType="begin"/>
      </w:r>
      <w:r w:rsidRPr="009826C8">
        <w:rPr>
          <w:rFonts w:ascii="Verdana" w:hAnsi="Verdana"/>
          <w:vanish/>
          <w:sz w:val="24"/>
          <w:szCs w:val="24"/>
          <w:lang w:val="lt-LT"/>
        </w:rPr>
        <w:instrText xml:space="preserve"> HYPERLINK "https://pirkimai.eviesiejipirkimai.lt/" \h </w:instrText>
      </w:r>
      <w:r w:rsidRPr="009826C8">
        <w:fldChar w:fldCharType="separate"/>
      </w:r>
      <w:r w:rsidRPr="009826C8">
        <w:rPr>
          <w:rStyle w:val="Internetosaitas"/>
          <w:rFonts w:ascii="Verdana" w:hAnsi="Verdana" w:cs="Times New Roman"/>
          <w:vanish/>
          <w:webHidden/>
          <w:sz w:val="24"/>
          <w:szCs w:val="24"/>
          <w:lang w:val="lt-LT"/>
        </w:rPr>
        <w:t>https://pirkimai.eviesiejipirkimai.lt</w:t>
      </w:r>
      <w:r w:rsidRPr="009826C8">
        <w:rPr>
          <w:rStyle w:val="Internetosaitas"/>
          <w:rFonts w:ascii="Verdana" w:hAnsi="Verdana" w:cs="Times New Roman"/>
          <w:vanish/>
          <w:sz w:val="24"/>
          <w:szCs w:val="24"/>
          <w:lang w:val="lt-LT"/>
        </w:rPr>
        <w:fldChar w:fldCharType="end"/>
      </w:r>
      <w:r w:rsidRPr="009826C8">
        <w:rPr>
          <w:rFonts w:ascii="Verdana" w:hAnsi="Verdana" w:cs="Times New Roman"/>
          <w:color w:val="00000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826C8">
        <w:rPr>
          <w:rFonts w:ascii="Verdana" w:hAnsi="Verdana" w:cs="Times New Roman"/>
          <w:color w:val="00000A"/>
          <w:sz w:val="24"/>
          <w:szCs w:val="24"/>
          <w:lang w:val="lt-LT"/>
        </w:rPr>
        <w:t>pdf</w:t>
      </w:r>
      <w:proofErr w:type="spellEnd"/>
      <w:r w:rsidRPr="009826C8">
        <w:rPr>
          <w:rFonts w:ascii="Verdana" w:hAnsi="Verdana" w:cs="Times New Roman"/>
          <w:color w:val="00000A"/>
          <w:sz w:val="24"/>
          <w:szCs w:val="24"/>
          <w:lang w:val="lt-LT"/>
        </w:rPr>
        <w:t xml:space="preserve">, jpg, </w:t>
      </w:r>
      <w:proofErr w:type="spellStart"/>
      <w:r w:rsidRPr="009826C8">
        <w:rPr>
          <w:rFonts w:ascii="Verdana" w:hAnsi="Verdana" w:cs="Times New Roman"/>
          <w:color w:val="00000A"/>
          <w:sz w:val="24"/>
          <w:szCs w:val="24"/>
          <w:lang w:val="lt-LT"/>
        </w:rPr>
        <w:t>docx</w:t>
      </w:r>
      <w:proofErr w:type="spellEnd"/>
      <w:r w:rsidRPr="009826C8">
        <w:rPr>
          <w:rFonts w:ascii="Verdana" w:hAnsi="Verdana" w:cs="Times New Roman"/>
          <w:color w:val="00000A"/>
          <w:sz w:val="24"/>
          <w:szCs w:val="24"/>
          <w:lang w:val="lt-LT"/>
        </w:rPr>
        <w:t xml:space="preserve"> ir kt.).</w:t>
      </w:r>
    </w:p>
    <w:p w14:paraId="7E52F722"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b/>
          <w:sz w:val="24"/>
          <w:szCs w:val="24"/>
          <w:lang w:val="lt-LT"/>
        </w:rPr>
      </w:pPr>
      <w:r w:rsidRPr="009826C8">
        <w:rPr>
          <w:rFonts w:ascii="Verdana" w:hAnsi="Verdana" w:cs="Times New Roman"/>
          <w:b/>
          <w:sz w:val="24"/>
          <w:szCs w:val="24"/>
          <w:lang w:val="lt-LT"/>
        </w:rPr>
        <w:t>Pasiūlymas turi būti pateiktas iki pirkimo skelbime nurodytos datos ir laiko elektroninėmis priemonėmis, naudojant CVP IS.</w:t>
      </w:r>
    </w:p>
    <w:p w14:paraId="4FDFC11F"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Susipažinti su pirkimo dokumentais tiekėjai turi teisę iki pasiūlymų pateikimo termino pabaigos.</w:t>
      </w:r>
    </w:p>
    <w:p w14:paraId="5600A025"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710C9C22" w14:textId="77777777" w:rsidR="00204951" w:rsidRPr="009826C8" w:rsidRDefault="00204951" w:rsidP="009826C8">
      <w:pPr>
        <w:pStyle w:val="Sraopastraipa"/>
        <w:numPr>
          <w:ilvl w:val="1"/>
          <w:numId w:val="80"/>
        </w:numPr>
        <w:tabs>
          <w:tab w:val="clear" w:pos="1200"/>
        </w:tabs>
        <w:ind w:left="0" w:firstLine="709"/>
        <w:jc w:val="both"/>
        <w:rPr>
          <w:rFonts w:ascii="Verdana" w:hAnsi="Verdana"/>
          <w:lang w:eastAsia="lt-LT"/>
        </w:rPr>
      </w:pPr>
      <w:r w:rsidRPr="009826C8">
        <w:rPr>
          <w:rFonts w:ascii="Verdana" w:hAnsi="Verdana"/>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BCEA563" w14:textId="77777777" w:rsidR="00204951" w:rsidRPr="009826C8" w:rsidRDefault="00204951" w:rsidP="009826C8">
      <w:pPr>
        <w:pStyle w:val="Body2"/>
        <w:numPr>
          <w:ilvl w:val="1"/>
          <w:numId w:val="80"/>
        </w:numPr>
        <w:tabs>
          <w:tab w:val="clear" w:pos="1200"/>
          <w:tab w:val="left" w:pos="12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 xml:space="preserve">Pasiūlyme turi būti nurodytas jo galiojimo terminas. Pasiūlymas turi galioti ne trumpiau nei </w:t>
      </w:r>
      <w:r w:rsidRPr="00AC5D46">
        <w:rPr>
          <w:rFonts w:ascii="Verdana" w:hAnsi="Verdana" w:cs="Times New Roman"/>
          <w:b/>
          <w:bCs/>
          <w:color w:val="00000A"/>
          <w:sz w:val="24"/>
          <w:szCs w:val="24"/>
          <w:lang w:val="lt-LT"/>
        </w:rPr>
        <w:t>3 mėnesius</w:t>
      </w:r>
      <w:r w:rsidRPr="009826C8">
        <w:rPr>
          <w:rFonts w:ascii="Verdana" w:hAnsi="Verdana"/>
          <w:sz w:val="24"/>
          <w:szCs w:val="24"/>
          <w:lang w:val="lt-LT"/>
        </w:rPr>
        <w:t xml:space="preserve"> nuo pirkimo pasiūlymo pateikimo termino pabaigos.</w:t>
      </w:r>
      <w:r w:rsidRPr="009826C8">
        <w:rPr>
          <w:rFonts w:ascii="Verdana" w:hAnsi="Verdana" w:cs="Times New Roman"/>
          <w:color w:val="00000A"/>
          <w:sz w:val="24"/>
          <w:szCs w:val="24"/>
          <w:lang w:val="lt-LT"/>
        </w:rPr>
        <w:t xml:space="preserve"> Jeigu pasiūlyme nenurodytas jo galiojimo laikas, laikoma, kad pasiūlymas galioja tiek, kiek nustatyta pirkimo dokumentuose.</w:t>
      </w:r>
    </w:p>
    <w:p w14:paraId="11AB8323" w14:textId="77777777"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lastRenderedPageBreak/>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w:t>
      </w:r>
      <w:r w:rsidRPr="009826C8">
        <w:rPr>
          <w:rFonts w:ascii="Verdana" w:hAnsi="Verdana"/>
          <w:sz w:val="24"/>
          <w:szCs w:val="24"/>
          <w:lang w:val="lt-LT"/>
        </w:rPr>
        <w:t>(tame tarpe ir išlaidos dėl elektroninės sąskaitos pateikimo)</w:t>
      </w:r>
      <w:r w:rsidRPr="009826C8">
        <w:rPr>
          <w:rFonts w:ascii="Verdana" w:hAnsi="Verdana" w:cs="Times New Roman"/>
          <w:color w:val="00000A"/>
          <w:sz w:val="24"/>
          <w:szCs w:val="24"/>
          <w:lang w:val="lt-LT"/>
        </w:rPr>
        <w:t>, ko reikia visiškam ir tinkamam pirkimo sutarties įvykdymui.</w:t>
      </w:r>
    </w:p>
    <w:p w14:paraId="7BD283B8" w14:textId="77AD3BBC"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hAnsi="Verdana" w:cs="Times New Roman"/>
          <w:sz w:val="24"/>
          <w:szCs w:val="24"/>
          <w:lang w:val="lt-LT"/>
        </w:rPr>
      </w:pPr>
      <w:r w:rsidRPr="009826C8">
        <w:rPr>
          <w:rFonts w:ascii="Verdana" w:hAnsi="Verdana"/>
          <w:b/>
          <w:bCs/>
          <w:kern w:val="16"/>
          <w:sz w:val="24"/>
          <w:szCs w:val="24"/>
          <w:lang w:val="lt-LT"/>
        </w:rPr>
        <w:t xml:space="preserve">Pasiūlymo kaina turi būti ne didesnė kaip </w:t>
      </w:r>
      <w:r w:rsidR="00EE61B2" w:rsidRPr="009826C8">
        <w:rPr>
          <w:rFonts w:ascii="Verdana" w:hAnsi="Verdana"/>
          <w:b/>
          <w:bCs/>
          <w:kern w:val="16"/>
          <w:sz w:val="24"/>
          <w:szCs w:val="24"/>
          <w:lang w:val="lt-LT"/>
        </w:rPr>
        <w:t>247 933,88</w:t>
      </w:r>
      <w:r w:rsidRPr="009826C8">
        <w:rPr>
          <w:rFonts w:ascii="Verdana" w:hAnsi="Verdana"/>
          <w:b/>
          <w:bCs/>
          <w:kern w:val="16"/>
          <w:sz w:val="24"/>
          <w:szCs w:val="24"/>
          <w:lang w:val="lt-LT"/>
        </w:rPr>
        <w:t xml:space="preserve"> Eur be PVM</w:t>
      </w:r>
      <w:r w:rsidRPr="009826C8">
        <w:rPr>
          <w:rFonts w:ascii="Verdana" w:hAnsi="Verdana"/>
          <w:kern w:val="16"/>
          <w:sz w:val="24"/>
          <w:szCs w:val="24"/>
          <w:lang w:val="lt-LT"/>
        </w:rPr>
        <w:t>. Jeigu pasiūlymo kaina bus didesnė, pasiūlymas bus atmestas vadovaujantis pirkimo sąlygų 13.1.6 punkto nuostatomis.</w:t>
      </w:r>
    </w:p>
    <w:p w14:paraId="561417EA" w14:textId="77777777"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hAnsi="Verdana" w:cs="Times New Roman"/>
          <w:sz w:val="24"/>
          <w:szCs w:val="24"/>
          <w:lang w:val="lt-LT"/>
        </w:rPr>
      </w:pP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 xml:space="preserve">turi teisę pratęsti pasiūlymo pateikimo terminą. Apie naują pasiūlymų pateikimo terminą </w:t>
      </w: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paskelbia CVP IS ir praneša prie pirkimo CVP IS prisijungusiems tiekėjams.</w:t>
      </w:r>
    </w:p>
    <w:p w14:paraId="5BE63F67" w14:textId="77777777"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2B1B32A1" w14:textId="77777777"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hAnsi="Verdana"/>
          <w:b/>
          <w:bCs/>
          <w:color w:val="00000A"/>
          <w:sz w:val="24"/>
          <w:szCs w:val="24"/>
          <w:lang w:val="lt-LT"/>
        </w:rPr>
      </w:pPr>
      <w:r w:rsidRPr="009826C8">
        <w:rPr>
          <w:rFonts w:ascii="Verdana" w:hAnsi="Verdana"/>
          <w:b/>
          <w:bCs/>
          <w:color w:val="00000A"/>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4D7206A8" w14:textId="77777777" w:rsidR="00204951" w:rsidRPr="009826C8" w:rsidRDefault="00204951" w:rsidP="009826C8">
      <w:pPr>
        <w:pStyle w:val="Body2"/>
        <w:numPr>
          <w:ilvl w:val="2"/>
          <w:numId w:val="80"/>
        </w:numPr>
        <w:tabs>
          <w:tab w:val="clear" w:pos="3272"/>
          <w:tab w:val="left" w:pos="120"/>
          <w:tab w:val="left" w:pos="1560"/>
          <w:tab w:val="num" w:pos="1985"/>
        </w:tabs>
        <w:spacing w:after="0"/>
        <w:ind w:left="0" w:firstLine="720"/>
        <w:contextualSpacing/>
        <w:rPr>
          <w:rFonts w:ascii="Verdana" w:hAnsi="Verdana"/>
          <w:color w:val="00000A"/>
          <w:sz w:val="24"/>
          <w:szCs w:val="24"/>
          <w:lang w:val="lt-LT"/>
        </w:rPr>
      </w:pPr>
      <w:r w:rsidRPr="009826C8">
        <w:rPr>
          <w:rFonts w:ascii="Verdana" w:hAnsi="Verdana" w:cs="Times New Roman"/>
          <w:sz w:val="24"/>
          <w:szCs w:val="24"/>
          <w:lang w:val="lt-LT"/>
        </w:rPr>
        <w:t>užpildyta pasiūlymo forma, parengta pagal šių pirkimo dokumentų 1 priedą;</w:t>
      </w:r>
    </w:p>
    <w:p w14:paraId="13054A21" w14:textId="77777777" w:rsidR="00204951" w:rsidRPr="009826C8" w:rsidRDefault="00204951" w:rsidP="009826C8">
      <w:pPr>
        <w:pStyle w:val="Body2"/>
        <w:numPr>
          <w:ilvl w:val="2"/>
          <w:numId w:val="80"/>
        </w:numPr>
        <w:tabs>
          <w:tab w:val="clear" w:pos="3272"/>
          <w:tab w:val="left" w:pos="120"/>
          <w:tab w:val="left" w:pos="1560"/>
          <w:tab w:val="num" w:pos="1985"/>
        </w:tabs>
        <w:spacing w:after="0"/>
        <w:ind w:left="0" w:firstLine="720"/>
        <w:contextualSpacing/>
        <w:rPr>
          <w:rFonts w:ascii="Verdana" w:hAnsi="Verdana"/>
          <w:color w:val="00000A"/>
          <w:sz w:val="24"/>
          <w:szCs w:val="24"/>
          <w:lang w:val="lt-LT"/>
        </w:rPr>
      </w:pPr>
      <w:r w:rsidRPr="009826C8">
        <w:rPr>
          <w:rFonts w:ascii="Verdana" w:hAnsi="Verdana" w:cs="Times New Roman"/>
          <w:sz w:val="24"/>
          <w:szCs w:val="24"/>
          <w:lang w:val="lt-LT"/>
        </w:rPr>
        <w:t>EBVPD (patvirtinančių dokumentų reikalaujama tik iš to dalyvio, kurio pasiūlymas pagal vertinimo rezultatus gali būti pripažintas laimėjusiu);</w:t>
      </w:r>
    </w:p>
    <w:p w14:paraId="4CF980F2" w14:textId="77777777" w:rsidR="00204951" w:rsidRPr="009826C8" w:rsidRDefault="00204951" w:rsidP="009826C8">
      <w:pPr>
        <w:pStyle w:val="Body2"/>
        <w:numPr>
          <w:ilvl w:val="2"/>
          <w:numId w:val="80"/>
        </w:numPr>
        <w:tabs>
          <w:tab w:val="clear" w:pos="3272"/>
          <w:tab w:val="left" w:pos="120"/>
          <w:tab w:val="left" w:pos="1560"/>
          <w:tab w:val="num" w:pos="1985"/>
        </w:tabs>
        <w:spacing w:after="0"/>
        <w:ind w:left="0" w:firstLine="720"/>
        <w:contextualSpacing/>
        <w:rPr>
          <w:rFonts w:ascii="Verdana" w:hAnsi="Verdana"/>
          <w:color w:val="00000A"/>
          <w:sz w:val="24"/>
          <w:szCs w:val="24"/>
          <w:lang w:val="lt-LT"/>
        </w:rPr>
      </w:pPr>
      <w:r w:rsidRPr="009826C8">
        <w:rPr>
          <w:rFonts w:ascii="Verdana" w:hAnsi="Verdana" w:cs="Times New Roman"/>
          <w:sz w:val="24"/>
          <w:szCs w:val="24"/>
          <w:lang w:val="lt-LT"/>
        </w:rPr>
        <w:t>tiekėjo kvalifikaciją patvirtinantys dokumentai (patvirtinančių dokumentų reikalaujama tik iš to dalyvio, kurio pasiūlymas pagal vertinimo rezultatus gali būti pripažintas laimėjusiu);</w:t>
      </w:r>
    </w:p>
    <w:p w14:paraId="699DC7D1" w14:textId="77777777" w:rsidR="00204951" w:rsidRPr="009826C8" w:rsidRDefault="00204951" w:rsidP="009826C8">
      <w:pPr>
        <w:pStyle w:val="Body2"/>
        <w:numPr>
          <w:ilvl w:val="2"/>
          <w:numId w:val="80"/>
        </w:numPr>
        <w:tabs>
          <w:tab w:val="clear" w:pos="3272"/>
          <w:tab w:val="left" w:pos="709"/>
          <w:tab w:val="left" w:pos="1418"/>
          <w:tab w:val="left" w:pos="1843"/>
          <w:tab w:val="num" w:pos="7440"/>
        </w:tabs>
        <w:spacing w:after="0"/>
        <w:ind w:left="0" w:firstLine="720"/>
        <w:rPr>
          <w:rFonts w:ascii="Verdana" w:hAnsi="Verdana" w:cs="Times New Roman"/>
          <w:kern w:val="16"/>
          <w:sz w:val="24"/>
          <w:szCs w:val="24"/>
          <w:lang w:val="lt-LT"/>
        </w:rPr>
      </w:pPr>
      <w:r w:rsidRPr="009826C8">
        <w:rPr>
          <w:rFonts w:ascii="Verdana" w:hAnsi="Verdana" w:cs="Times New Roman"/>
          <w:sz w:val="24"/>
          <w:szCs w:val="24"/>
          <w:lang w:val="lt-LT"/>
        </w:rPr>
        <w:t>užpildyta deklaracija dėl tiekėjo atsakingų asmenų (pirkimo sąlygų 5 priedas);</w:t>
      </w:r>
    </w:p>
    <w:p w14:paraId="65079748" w14:textId="77777777" w:rsidR="00204951" w:rsidRPr="009826C8" w:rsidRDefault="00204951" w:rsidP="009826C8">
      <w:pPr>
        <w:pStyle w:val="Body2"/>
        <w:numPr>
          <w:ilvl w:val="2"/>
          <w:numId w:val="80"/>
        </w:numPr>
        <w:tabs>
          <w:tab w:val="clear" w:pos="3272"/>
          <w:tab w:val="left" w:pos="709"/>
          <w:tab w:val="left" w:pos="1418"/>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užpildyta deklaracija dėl atitikties nacionalinio saugumo interesams (pirkimo sąlygų 2 priedas);</w:t>
      </w:r>
    </w:p>
    <w:p w14:paraId="6F4396BF" w14:textId="77777777" w:rsidR="00204951" w:rsidRPr="009826C8" w:rsidRDefault="00204951" w:rsidP="009826C8">
      <w:pPr>
        <w:pStyle w:val="Body2"/>
        <w:numPr>
          <w:ilvl w:val="2"/>
          <w:numId w:val="80"/>
        </w:numPr>
        <w:tabs>
          <w:tab w:val="clear" w:pos="3272"/>
          <w:tab w:val="left" w:pos="709"/>
          <w:tab w:val="left" w:pos="1418"/>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jungtinės veiklos sutarties skaitmeninė kopija (jeigu dalyvauja ūkio subjektų grupė);</w:t>
      </w:r>
    </w:p>
    <w:p w14:paraId="0EFB0551" w14:textId="77777777" w:rsidR="00204951" w:rsidRPr="009826C8" w:rsidRDefault="00204951" w:rsidP="009826C8">
      <w:pPr>
        <w:pStyle w:val="Body2"/>
        <w:numPr>
          <w:ilvl w:val="2"/>
          <w:numId w:val="80"/>
        </w:numPr>
        <w:tabs>
          <w:tab w:val="clear" w:pos="3272"/>
          <w:tab w:val="left" w:pos="709"/>
          <w:tab w:val="left" w:pos="1418"/>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4F07A581" w14:textId="77777777" w:rsidR="00204951" w:rsidRPr="009826C8" w:rsidRDefault="00204951" w:rsidP="009826C8">
      <w:pPr>
        <w:pStyle w:val="Body2"/>
        <w:numPr>
          <w:ilvl w:val="2"/>
          <w:numId w:val="80"/>
        </w:numPr>
        <w:tabs>
          <w:tab w:val="clear" w:pos="3272"/>
          <w:tab w:val="left" w:pos="709"/>
          <w:tab w:val="left" w:pos="1418"/>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jei tiekėjas yra užsienio valstybės, pateikiamas kreipimąsi į atitinkamą Lietuvos Respublikos instituciją (dėl turimos kvalifikacijos pripažinimo dokumento išdavimo) patvirtinantis dokumentas;</w:t>
      </w:r>
    </w:p>
    <w:p w14:paraId="73651EBA" w14:textId="77777777" w:rsidR="00204951" w:rsidRPr="009826C8" w:rsidRDefault="00204951" w:rsidP="009826C8">
      <w:pPr>
        <w:pStyle w:val="Body2"/>
        <w:numPr>
          <w:ilvl w:val="2"/>
          <w:numId w:val="80"/>
        </w:numPr>
        <w:tabs>
          <w:tab w:val="clear" w:pos="3272"/>
          <w:tab w:val="left" w:pos="709"/>
          <w:tab w:val="left" w:pos="1418"/>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kita pirkimo dokumentuose prašoma informacija ir (ar) dokumentai.</w:t>
      </w:r>
    </w:p>
    <w:p w14:paraId="0958AFBF" w14:textId="5C5B83FC" w:rsidR="00204951" w:rsidRPr="009826C8" w:rsidRDefault="00EE61B2" w:rsidP="009826C8">
      <w:pPr>
        <w:pStyle w:val="Body2"/>
        <w:numPr>
          <w:ilvl w:val="1"/>
          <w:numId w:val="80"/>
        </w:numPr>
        <w:tabs>
          <w:tab w:val="clear" w:pos="1200"/>
          <w:tab w:val="left" w:pos="120"/>
          <w:tab w:val="left" w:pos="1560"/>
        </w:tabs>
        <w:spacing w:after="0"/>
        <w:ind w:left="0" w:firstLine="720"/>
        <w:rPr>
          <w:rFonts w:ascii="Verdana" w:eastAsia="Times New Roman" w:hAnsi="Verdana" w:cs="Times New Roman"/>
          <w:kern w:val="16"/>
          <w:sz w:val="24"/>
          <w:szCs w:val="24"/>
          <w:lang w:val="lt-LT" w:eastAsia="ar-SA"/>
        </w:rPr>
      </w:pPr>
      <w:r w:rsidRPr="009826C8">
        <w:rPr>
          <w:rFonts w:ascii="Verdana" w:eastAsia="Times New Roman" w:hAnsi="Verdana" w:cs="Segoe UI"/>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w:t>
      </w:r>
      <w:r w:rsidRPr="009826C8">
        <w:rPr>
          <w:rFonts w:ascii="Verdana" w:eastAsia="Times New Roman" w:hAnsi="Verdana" w:cs="Segoe UI"/>
          <w:sz w:val="24"/>
          <w:szCs w:val="24"/>
          <w:lang w:val="lt-LT"/>
        </w:rPr>
        <w:lastRenderedPageBreak/>
        <w:t>rinkoje, kuriuo panaikinama Direktyva 1999/93/EB (OL 2014 L 273, p. 73).</w:t>
      </w:r>
      <w:r w:rsidRPr="009826C8">
        <w:rPr>
          <w:rFonts w:ascii="Verdana" w:eastAsia="Times New Roman" w:hAnsi="Verdana" w:cs="Segoe UI"/>
          <w:color w:val="FF0000"/>
          <w:sz w:val="24"/>
          <w:szCs w:val="24"/>
          <w:lang w:val="lt-LT"/>
        </w:rPr>
        <w:t xml:space="preserve"> </w:t>
      </w:r>
      <w:r w:rsidRPr="009826C8">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A5AF4B3" w14:textId="77777777"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hAnsi="Verdana" w:cs="Times New Roman"/>
          <w:strike/>
          <w:sz w:val="24"/>
          <w:szCs w:val="24"/>
          <w:lang w:val="lt-LT"/>
        </w:rPr>
      </w:pPr>
      <w:r w:rsidRPr="009826C8">
        <w:rPr>
          <w:rFonts w:ascii="Verdana" w:hAnsi="Verdana" w:cs="Times New Roman"/>
          <w:sz w:val="24"/>
          <w:szCs w:val="24"/>
          <w:lang w:val="lt-LT"/>
        </w:rPr>
        <w:t xml:space="preserve">Tiekėjai Pasiūlymo rašte turi nurodyti, kokia pasiūlyme pateikta informacija yra konfidenciali. </w:t>
      </w:r>
      <w:r w:rsidRPr="009826C8">
        <w:rPr>
          <w:rFonts w:ascii="Verdana" w:hAnsi="Verdana"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9826C8">
        <w:rPr>
          <w:rFonts w:ascii="Verdana" w:hAnsi="Verdana" w:cs="Times New Roman"/>
          <w:color w:val="00000A"/>
          <w:sz w:val="24"/>
          <w:szCs w:val="24"/>
          <w:lang w:val="lt-LT"/>
        </w:rPr>
        <w:t xml:space="preserve">Konfidencialia negalima laikyti informacijos nurodytos VPĮ 20 str. 2 d. </w:t>
      </w:r>
      <w:r w:rsidRPr="009826C8">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826C8">
        <w:rPr>
          <w:rFonts w:ascii="Verdana" w:hAnsi="Verdana" w:cs="Times New Roman"/>
          <w:spacing w:val="-2"/>
          <w:sz w:val="24"/>
          <w:szCs w:val="24"/>
          <w:lang w:val="lt-LT"/>
        </w:rPr>
        <w:t>k</w:t>
      </w:r>
      <w:r w:rsidRPr="009826C8">
        <w:rPr>
          <w:rFonts w:ascii="Verdana" w:hAnsi="Verdana" w:cs="Times New Roman"/>
          <w:sz w:val="24"/>
          <w:szCs w:val="24"/>
          <w:lang w:val="lt-LT"/>
        </w:rPr>
        <w:t xml:space="preserve">aip suprantamas konfidencialumas viešuosiuose pirkimuose (VPĮ 20 straipsnis) galima rasti adresu: </w:t>
      </w:r>
      <w:hyperlink r:id="rId26" w:history="1">
        <w:r w:rsidRPr="009826C8">
          <w:rPr>
            <w:rStyle w:val="Hipersaitas"/>
            <w:rFonts w:ascii="Verdana" w:hAnsi="Verdana"/>
            <w:sz w:val="24"/>
            <w:szCs w:val="24"/>
            <w:lang w:val="lt-LT"/>
          </w:rPr>
          <w:t>http://vpt.lrv.lt/uploads/vpt/documents/files/mp/konfidenciali_informacija.pdf</w:t>
        </w:r>
      </w:hyperlink>
      <w:r w:rsidRPr="009826C8">
        <w:rPr>
          <w:rFonts w:ascii="Verdana" w:hAnsi="Verdana" w:cs="Times New Roman"/>
          <w:sz w:val="24"/>
          <w:szCs w:val="24"/>
          <w:lang w:val="lt-LT"/>
        </w:rPr>
        <w:t>.</w:t>
      </w:r>
    </w:p>
    <w:p w14:paraId="7E6A4759" w14:textId="77777777"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hAnsi="Verdana" w:cs="Times New Roman"/>
          <w:strike/>
          <w:sz w:val="24"/>
          <w:szCs w:val="24"/>
          <w:lang w:val="lt-LT"/>
        </w:rPr>
      </w:pPr>
      <w:r w:rsidRPr="009826C8">
        <w:rPr>
          <w:rFonts w:ascii="Verdana" w:hAnsi="Verdana" w:cs="Times New Roman"/>
          <w:color w:val="00000A"/>
          <w:sz w:val="24"/>
          <w:szCs w:val="24"/>
          <w:lang w:val="lt-LT"/>
        </w:rPr>
        <w:t xml:space="preserve">VPĮ 21 str. </w:t>
      </w:r>
      <w:r w:rsidRPr="009826C8">
        <w:rPr>
          <w:rFonts w:ascii="Verdana" w:hAnsi="Verdana"/>
          <w:sz w:val="24"/>
          <w:szCs w:val="24"/>
          <w:lang w:val="lt-LT"/>
        </w:rPr>
        <w:t xml:space="preserve">1 d. nurodyti asmenys, patekę į interesų konflikto situaciją, privalo nusišalinti ar gali būti nušalinami nuo su pirkimu susijusių sprendimų rengimo, svarstymo, priėmimo proceso ar jo stebėjimo vadovaujantis Viešųjų ir privačių intereso derinimo įstatymu. </w:t>
      </w:r>
    </w:p>
    <w:p w14:paraId="4E4016BE" w14:textId="77777777"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hAnsi="Verdana" w:cs="Times New Roman"/>
          <w:strike/>
          <w:sz w:val="24"/>
          <w:szCs w:val="24"/>
          <w:lang w:val="lt-LT"/>
        </w:rPr>
      </w:pPr>
      <w:r w:rsidRPr="009826C8">
        <w:rPr>
          <w:rFonts w:ascii="Verdana" w:hAnsi="Verdana" w:cs="Times New Roman"/>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9826C8">
        <w:rPr>
          <w:rFonts w:ascii="Verdana" w:hAnsi="Verdana" w:cs="Times New Roman"/>
          <w:b/>
          <w:sz w:val="24"/>
          <w:szCs w:val="24"/>
          <w:lang w:val="lt-LT"/>
        </w:rPr>
        <w:t xml:space="preserve">atskirais failais </w:t>
      </w:r>
      <w:r w:rsidRPr="009826C8">
        <w:rPr>
          <w:rFonts w:ascii="Verdana" w:hAnsi="Verdana" w:cs="Times New Roman"/>
          <w:i/>
          <w:sz w:val="24"/>
          <w:szCs w:val="24"/>
          <w:lang w:val="lt-LT"/>
        </w:rPr>
        <w:t>(bylomis)</w:t>
      </w:r>
      <w:r w:rsidRPr="009826C8">
        <w:rPr>
          <w:rFonts w:ascii="Verdana" w:hAnsi="Verdana" w:cs="Times New Roman"/>
          <w:sz w:val="24"/>
          <w:szCs w:val="24"/>
          <w:lang w:val="lt-LT"/>
        </w:rPr>
        <w:t>:</w:t>
      </w:r>
    </w:p>
    <w:p w14:paraId="0BB56925" w14:textId="77777777" w:rsidR="00204951" w:rsidRPr="009826C8" w:rsidRDefault="00204951" w:rsidP="009826C8">
      <w:pPr>
        <w:pStyle w:val="Sraopastraipa1"/>
        <w:numPr>
          <w:ilvl w:val="2"/>
          <w:numId w:val="80"/>
        </w:numPr>
        <w:tabs>
          <w:tab w:val="clear" w:pos="3272"/>
          <w:tab w:val="left" w:pos="500"/>
          <w:tab w:val="left" w:pos="1440"/>
          <w:tab w:val="num" w:pos="2040"/>
          <w:tab w:val="num" w:pos="7440"/>
        </w:tabs>
        <w:ind w:left="0" w:firstLine="720"/>
        <w:jc w:val="both"/>
        <w:rPr>
          <w:rFonts w:ascii="Verdana" w:hAnsi="Verdana" w:cs="Times New Roman"/>
        </w:rPr>
      </w:pPr>
      <w:r w:rsidRPr="009826C8">
        <w:rPr>
          <w:rFonts w:ascii="Verdana" w:hAnsi="Verdana" w:cs="Times New Roman"/>
        </w:rPr>
        <w:t xml:space="preserve">informaciją, kuri yra konfidenciali, failo </w:t>
      </w:r>
      <w:r w:rsidRPr="009826C8">
        <w:rPr>
          <w:rFonts w:ascii="Verdana" w:hAnsi="Verdana" w:cs="Times New Roman"/>
          <w:i/>
        </w:rPr>
        <w:t xml:space="preserve">(bylos) </w:t>
      </w:r>
      <w:r w:rsidRPr="009826C8">
        <w:rPr>
          <w:rFonts w:ascii="Verdana" w:hAnsi="Verdana" w:cs="Times New Roman"/>
        </w:rPr>
        <w:t xml:space="preserve">pavadinime nurodant „konfidencialu“ arba užpildytoje pasiūlymo formoje pridedamų dokumentų sąraše nurodant, kurie failai </w:t>
      </w:r>
      <w:r w:rsidRPr="009826C8">
        <w:rPr>
          <w:rFonts w:ascii="Verdana" w:hAnsi="Verdana" w:cs="Times New Roman"/>
          <w:i/>
        </w:rPr>
        <w:t>(bylos)</w:t>
      </w:r>
      <w:r w:rsidRPr="009826C8">
        <w:rPr>
          <w:rFonts w:ascii="Verdana" w:hAnsi="Verdana" w:cs="Times New Roman"/>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98F560E" w14:textId="77777777" w:rsidR="00204951" w:rsidRPr="009826C8" w:rsidRDefault="00204951" w:rsidP="009826C8">
      <w:pPr>
        <w:pStyle w:val="Sraopastraipa1"/>
        <w:numPr>
          <w:ilvl w:val="2"/>
          <w:numId w:val="80"/>
        </w:numPr>
        <w:tabs>
          <w:tab w:val="clear" w:pos="3272"/>
          <w:tab w:val="left" w:pos="500"/>
          <w:tab w:val="left" w:pos="1440"/>
          <w:tab w:val="num" w:pos="2040"/>
          <w:tab w:val="num" w:pos="7440"/>
        </w:tabs>
        <w:suppressAutoHyphens/>
        <w:ind w:left="0" w:firstLine="720"/>
        <w:jc w:val="both"/>
        <w:rPr>
          <w:rFonts w:ascii="Verdana" w:hAnsi="Verdana" w:cs="Times New Roman"/>
        </w:rPr>
      </w:pPr>
      <w:r w:rsidRPr="009826C8">
        <w:rPr>
          <w:rFonts w:ascii="Verdana" w:hAnsi="Verdana" w:cs="Times New Roman"/>
        </w:rPr>
        <w:t xml:space="preserve">informaciją, kurios atskleidimas prieštarauja teisės aktams arba teisėtiems tiekėjo komerciniams interesams arba trukdo laisvai konkuruoti tarpusavyje, failo </w:t>
      </w:r>
      <w:r w:rsidRPr="009826C8">
        <w:rPr>
          <w:rFonts w:ascii="Verdana" w:hAnsi="Verdana" w:cs="Times New Roman"/>
          <w:i/>
        </w:rPr>
        <w:t xml:space="preserve">(bylos) </w:t>
      </w:r>
      <w:r w:rsidRPr="009826C8">
        <w:rPr>
          <w:rFonts w:ascii="Verdana" w:hAnsi="Verdana" w:cs="Times New Roman"/>
        </w:rPr>
        <w:t xml:space="preserve">pavadinime nurodant „neviešinama“ arba užpildytoje pasiūlymo formoje pridedamų dokumentų sąraše nurodant, kurie failai </w:t>
      </w:r>
      <w:r w:rsidRPr="009826C8">
        <w:rPr>
          <w:rFonts w:ascii="Verdana" w:hAnsi="Verdana" w:cs="Times New Roman"/>
          <w:i/>
        </w:rPr>
        <w:t>(bylos)</w:t>
      </w:r>
      <w:r w:rsidRPr="009826C8">
        <w:rPr>
          <w:rFonts w:ascii="Verdana" w:hAnsi="Verdana" w:cs="Times New Roman"/>
        </w:rPr>
        <w:t xml:space="preserve"> yra neviešinami.</w:t>
      </w:r>
    </w:p>
    <w:p w14:paraId="1AE537F9" w14:textId="77777777"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826C8">
        <w:rPr>
          <w:rFonts w:ascii="Verdana" w:hAnsi="Verdana" w:cs="Times New Roman"/>
          <w:kern w:val="16"/>
          <w:sz w:val="24"/>
          <w:szCs w:val="24"/>
          <w:lang w:val="lt-LT"/>
        </w:rPr>
        <w:lastRenderedPageBreak/>
        <w:t xml:space="preserve">Perkančioji organizacija </w:t>
      </w:r>
      <w:r w:rsidRPr="009826C8">
        <w:rPr>
          <w:rFonts w:ascii="Verdana" w:hAnsi="Verdana" w:cs="Times New Roman"/>
          <w:color w:val="00000A"/>
          <w:sz w:val="24"/>
          <w:szCs w:val="24"/>
          <w:lang w:val="lt-LT"/>
        </w:rPr>
        <w:t>jį gauna pateiktą CVP IS priemonėmis iki pasiūlymų pateikimo termino pabaigos.</w:t>
      </w:r>
    </w:p>
    <w:p w14:paraId="66A0F99C" w14:textId="77777777" w:rsidR="00204951" w:rsidRPr="009826C8" w:rsidRDefault="00204951" w:rsidP="009826C8">
      <w:pPr>
        <w:pStyle w:val="Body2"/>
        <w:numPr>
          <w:ilvl w:val="1"/>
          <w:numId w:val="80"/>
        </w:numPr>
        <w:tabs>
          <w:tab w:val="clear" w:pos="1200"/>
          <w:tab w:val="left" w:pos="120"/>
          <w:tab w:val="left" w:pos="1560"/>
        </w:tabs>
        <w:spacing w:after="0"/>
        <w:ind w:left="0" w:firstLine="720"/>
        <w:rPr>
          <w:rFonts w:ascii="Verdana" w:eastAsia="Times New Roman" w:hAnsi="Verdana" w:cs="Times New Roman"/>
          <w:sz w:val="24"/>
          <w:szCs w:val="24"/>
          <w:lang w:val="lt-LT"/>
        </w:rPr>
      </w:pPr>
      <w:r w:rsidRPr="009826C8">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9826C8">
        <w:rPr>
          <w:rFonts w:ascii="Verdana" w:eastAsia="Times New Roman" w:hAnsi="Verdana" w:cs="Times New Roman"/>
          <w:color w:val="00000A"/>
          <w:sz w:val="24"/>
          <w:szCs w:val="24"/>
          <w:lang w:val="lt-LT"/>
        </w:rPr>
        <w:t>CVP IS priemonėmis</w:t>
      </w:r>
      <w:r w:rsidRPr="009826C8">
        <w:rPr>
          <w:rFonts w:ascii="Verdana" w:eastAsia="Times New Roman" w:hAnsi="Verdana" w:cs="Times New Roman"/>
          <w:sz w:val="24"/>
          <w:szCs w:val="24"/>
          <w:lang w:val="lt-LT"/>
        </w:rPr>
        <w:t xml:space="preserve">, kad tiekėjai pratęstų pasiūlymų galiojimą iki konkrečiai nurodyto termino. Tiekėjas </w:t>
      </w:r>
      <w:r w:rsidRPr="009826C8">
        <w:rPr>
          <w:rFonts w:ascii="Verdana" w:eastAsia="Times New Roman" w:hAnsi="Verdana" w:cs="Times New Roman"/>
          <w:color w:val="00000A"/>
          <w:sz w:val="24"/>
          <w:szCs w:val="24"/>
          <w:lang w:val="lt-LT"/>
        </w:rPr>
        <w:t xml:space="preserve">CVP IS priemonėmis gali </w:t>
      </w:r>
      <w:r w:rsidRPr="009826C8">
        <w:rPr>
          <w:rFonts w:ascii="Verdana" w:eastAsia="Times New Roman" w:hAnsi="Verdana" w:cs="Times New Roman"/>
          <w:sz w:val="24"/>
          <w:szCs w:val="24"/>
          <w:lang w:val="lt-LT"/>
        </w:rPr>
        <w:t xml:space="preserve">atmesti tokį prašymą neprarasdamas teisės į savo pasiūlymo galiojimo užtikrinimą, jeigu jo buvo reikalaujama. </w:t>
      </w:r>
    </w:p>
    <w:p w14:paraId="4894D1AE" w14:textId="77777777" w:rsidR="00204951" w:rsidRPr="009826C8" w:rsidRDefault="00204951" w:rsidP="009826C8">
      <w:pPr>
        <w:pStyle w:val="Body2"/>
        <w:tabs>
          <w:tab w:val="left" w:pos="1260"/>
        </w:tabs>
        <w:spacing w:after="0"/>
        <w:ind w:left="720"/>
        <w:rPr>
          <w:rFonts w:ascii="Verdana" w:eastAsia="Times New Roman" w:hAnsi="Verdana" w:cs="Times New Roman"/>
          <w:sz w:val="24"/>
          <w:szCs w:val="24"/>
          <w:lang w:val="lt-LT"/>
        </w:rPr>
      </w:pPr>
    </w:p>
    <w:p w14:paraId="103CCB4B" w14:textId="77777777" w:rsidR="00204951" w:rsidRPr="009826C8" w:rsidRDefault="00204951" w:rsidP="009826C8">
      <w:pPr>
        <w:pStyle w:val="1Skyrius"/>
        <w:numPr>
          <w:ilvl w:val="0"/>
          <w:numId w:val="80"/>
        </w:numPr>
        <w:jc w:val="center"/>
        <w:rPr>
          <w:rFonts w:ascii="Verdana" w:hAnsi="Verdana" w:cs="Times New Roman"/>
          <w:color w:val="000000"/>
          <w:lang w:val="lt-LT"/>
        </w:rPr>
      </w:pPr>
      <w:bookmarkStart w:id="20" w:name="_Toc488998672"/>
      <w:bookmarkStart w:id="21" w:name="_Toc185327767"/>
      <w:bookmarkStart w:id="22" w:name="_Toc190416720"/>
      <w:bookmarkEnd w:id="20"/>
      <w:r w:rsidRPr="009826C8">
        <w:rPr>
          <w:rFonts w:ascii="Verdana" w:hAnsi="Verdana" w:cs="Times New Roman"/>
          <w:color w:val="000000"/>
          <w:lang w:val="lt-LT"/>
        </w:rPr>
        <w:t>PASIŪLYMŲ ŠIFRAVIMAS</w:t>
      </w:r>
      <w:bookmarkEnd w:id="21"/>
      <w:bookmarkEnd w:id="22"/>
    </w:p>
    <w:p w14:paraId="074FAFE0" w14:textId="77777777" w:rsidR="00204951" w:rsidRPr="009826C8" w:rsidRDefault="00204951" w:rsidP="009826C8">
      <w:pPr>
        <w:pStyle w:val="Body2"/>
        <w:spacing w:after="0"/>
        <w:rPr>
          <w:rFonts w:ascii="Verdana" w:hAnsi="Verdana" w:cs="Times New Roman"/>
          <w:sz w:val="24"/>
          <w:szCs w:val="24"/>
          <w:lang w:val="lt-LT"/>
        </w:rPr>
      </w:pPr>
    </w:p>
    <w:p w14:paraId="171ADD9F" w14:textId="77777777" w:rsidR="00204951" w:rsidRPr="009826C8" w:rsidRDefault="00204951" w:rsidP="009826C8">
      <w:pPr>
        <w:pStyle w:val="Body2"/>
        <w:numPr>
          <w:ilvl w:val="1"/>
          <w:numId w:val="80"/>
        </w:numPr>
        <w:tabs>
          <w:tab w:val="left" w:pos="1260"/>
        </w:tabs>
        <w:spacing w:after="0"/>
        <w:ind w:left="0" w:firstLine="720"/>
        <w:rPr>
          <w:rFonts w:ascii="Verdana" w:hAnsi="Verdana" w:cs="Times New Roman"/>
          <w:color w:val="auto"/>
          <w:sz w:val="24"/>
          <w:szCs w:val="24"/>
          <w:lang w:val="lt-LT"/>
        </w:rPr>
      </w:pPr>
      <w:r w:rsidRPr="009826C8">
        <w:rPr>
          <w:rFonts w:ascii="Verdana" w:hAnsi="Verdana" w:cs="Times New Roman"/>
          <w:color w:val="auto"/>
          <w:sz w:val="24"/>
          <w:szCs w:val="24"/>
          <w:lang w:val="lt-LT"/>
        </w:rPr>
        <w:t>Tiekėjo teikiamas pasiūlymas gali būti užšifruojamas. Tiekėjas, nusprendęs pateikti užšifruotą pasiūlymą, turi:</w:t>
      </w:r>
    </w:p>
    <w:p w14:paraId="7CB4EDE8" w14:textId="77777777" w:rsidR="00204951" w:rsidRPr="009826C8" w:rsidRDefault="00204951" w:rsidP="009826C8">
      <w:pPr>
        <w:pStyle w:val="Body2"/>
        <w:numPr>
          <w:ilvl w:val="2"/>
          <w:numId w:val="80"/>
        </w:numPr>
        <w:tabs>
          <w:tab w:val="clear" w:pos="3272"/>
          <w:tab w:val="left" w:pos="1560"/>
        </w:tabs>
        <w:spacing w:after="0"/>
        <w:ind w:left="0" w:firstLine="709"/>
        <w:rPr>
          <w:rFonts w:ascii="Verdana" w:hAnsi="Verdana" w:cs="Times New Roman"/>
          <w:color w:val="auto"/>
          <w:sz w:val="24"/>
          <w:szCs w:val="24"/>
          <w:lang w:val="lt-LT"/>
        </w:rPr>
      </w:pPr>
      <w:r w:rsidRPr="009826C8">
        <w:rPr>
          <w:rFonts w:ascii="Verdana" w:hAnsi="Verdana" w:cs="Times New Roman"/>
          <w:color w:val="auto"/>
          <w:sz w:val="24"/>
          <w:szCs w:val="24"/>
          <w:lang w:val="lt-LT"/>
        </w:rPr>
        <w:t xml:space="preserve">iki pasiūlymų pateikimo termino pabaigos naudodamasis CVP IS priemonėmis </w:t>
      </w:r>
      <w:r w:rsidRPr="009826C8">
        <w:rPr>
          <w:rFonts w:ascii="Verdana" w:hAnsi="Verdana" w:cs="Times New Roman"/>
          <w:iCs/>
          <w:color w:val="auto"/>
          <w:sz w:val="24"/>
          <w:szCs w:val="24"/>
          <w:lang w:val="lt-LT"/>
        </w:rPr>
        <w:t xml:space="preserve">pateikti užšifruotą pasiūlymą (užšifruojamas </w:t>
      </w:r>
      <w:r w:rsidRPr="009826C8">
        <w:rPr>
          <w:rFonts w:ascii="Verdana" w:hAnsi="Verdana" w:cs="Times New Roman"/>
          <w:color w:val="auto"/>
          <w:sz w:val="24"/>
          <w:szCs w:val="24"/>
          <w:lang w:val="lt-LT"/>
        </w:rPr>
        <w:t>visas pasiūlymas arba pasiūlymo dokumentas, kuriame nurodyta pasiūlymo kaina)</w:t>
      </w:r>
      <w:r w:rsidRPr="009826C8">
        <w:rPr>
          <w:rFonts w:ascii="Verdana" w:hAnsi="Verdana" w:cs="Times New Roman"/>
          <w:iCs/>
          <w:color w:val="auto"/>
          <w:sz w:val="24"/>
          <w:szCs w:val="24"/>
          <w:lang w:val="lt-LT"/>
        </w:rPr>
        <w:t xml:space="preserve">. </w:t>
      </w:r>
      <w:r w:rsidRPr="009826C8">
        <w:rPr>
          <w:rFonts w:ascii="Verdana" w:hAnsi="Verdana" w:cs="Times New Roman"/>
          <w:color w:val="auto"/>
          <w:sz w:val="24"/>
          <w:szCs w:val="24"/>
          <w:lang w:val="lt-LT"/>
        </w:rPr>
        <w:t xml:space="preserve">Instrukcija, kaip tiekėjui užšifruoti pasiūlymą galima rasti </w:t>
      </w:r>
      <w:hyperlink r:id="rId27" w:history="1">
        <w:r w:rsidRPr="009826C8">
          <w:rPr>
            <w:rStyle w:val="Hipersaitas"/>
            <w:rFonts w:ascii="Verdana" w:hAnsi="Verdana"/>
            <w:color w:val="auto"/>
            <w:sz w:val="24"/>
            <w:szCs w:val="24"/>
            <w:lang w:val="lt-LT"/>
          </w:rPr>
          <w:t>interneto svetainėje</w:t>
        </w:r>
      </w:hyperlink>
      <w:r w:rsidRPr="009826C8">
        <w:rPr>
          <w:rFonts w:ascii="Verdana" w:hAnsi="Verdana" w:cs="Times New Roman"/>
          <w:color w:val="auto"/>
          <w:sz w:val="24"/>
          <w:szCs w:val="24"/>
          <w:lang w:val="lt-LT"/>
        </w:rPr>
        <w:t>.</w:t>
      </w:r>
    </w:p>
    <w:p w14:paraId="4417D29E" w14:textId="77777777" w:rsidR="00204951" w:rsidRPr="009826C8" w:rsidRDefault="00204951" w:rsidP="009826C8">
      <w:pPr>
        <w:pStyle w:val="Body2"/>
        <w:numPr>
          <w:ilvl w:val="2"/>
          <w:numId w:val="80"/>
        </w:numPr>
        <w:tabs>
          <w:tab w:val="clear" w:pos="3272"/>
          <w:tab w:val="left" w:pos="1560"/>
        </w:tabs>
        <w:spacing w:after="0"/>
        <w:ind w:left="0" w:firstLine="709"/>
        <w:rPr>
          <w:rFonts w:ascii="Verdana" w:hAnsi="Verdana" w:cs="Times New Roman"/>
          <w:color w:val="auto"/>
          <w:sz w:val="24"/>
          <w:szCs w:val="24"/>
          <w:lang w:val="lt-LT"/>
        </w:rPr>
      </w:pPr>
      <w:r w:rsidRPr="009826C8">
        <w:rPr>
          <w:rFonts w:ascii="Verdana" w:hAnsi="Verdana"/>
          <w:color w:val="auto"/>
          <w:sz w:val="24"/>
          <w:szCs w:val="24"/>
          <w:lang w:val="lt-LT"/>
        </w:rPr>
        <w:t xml:space="preserve">iki </w:t>
      </w:r>
      <w:r w:rsidRPr="009826C8">
        <w:rPr>
          <w:rFonts w:ascii="Verdana" w:hAnsi="Verdana" w:cs="Times New Roman"/>
          <w:color w:val="00000A"/>
          <w:sz w:val="24"/>
          <w:szCs w:val="24"/>
          <w:lang w:val="lt-LT"/>
        </w:rPr>
        <w:t xml:space="preserve">pirminio susipažinimo su CVP IS priemonėmis pateiktais pasiūlymais procedūros pradžios per 30 min. nuo pasiūlymų pateikimo termino pabaigos CVP IS susirašinėjimo priemonėmis CVP IS susirašinėjimo priemonėmis pateikti slaptažodį, su kuriuo </w:t>
      </w:r>
      <w:r w:rsidRPr="009826C8">
        <w:rPr>
          <w:rFonts w:ascii="Verdana" w:hAnsi="Verdana"/>
          <w:kern w:val="16"/>
          <w:sz w:val="24"/>
          <w:szCs w:val="24"/>
          <w:lang w:val="lt-LT"/>
        </w:rPr>
        <w:t>Perkančioji organizacija</w:t>
      </w:r>
      <w:r w:rsidRPr="009826C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826C8">
        <w:rPr>
          <w:rFonts w:ascii="Verdana" w:hAnsi="Verdana"/>
          <w:kern w:val="16"/>
          <w:sz w:val="24"/>
          <w:szCs w:val="24"/>
          <w:lang w:val="lt-LT"/>
        </w:rPr>
        <w:t xml:space="preserve">Perkančiosios organizacijos </w:t>
      </w:r>
      <w:r w:rsidRPr="009826C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826C8">
        <w:rPr>
          <w:rFonts w:ascii="Verdana" w:hAnsi="Verdana"/>
          <w:sz w:val="24"/>
          <w:szCs w:val="24"/>
          <w:lang w:val="lt-LT"/>
        </w:rPr>
        <w:t>Perkančiąja organizacija</w:t>
      </w:r>
      <w:r w:rsidRPr="009826C8">
        <w:rPr>
          <w:rFonts w:ascii="Verdana" w:hAnsi="Verdana" w:cs="Times New Roman"/>
          <w:color w:val="00000A"/>
          <w:sz w:val="24"/>
          <w:szCs w:val="24"/>
          <w:lang w:val="lt-LT"/>
        </w:rPr>
        <w:t xml:space="preserve"> oficialiu jos telefonu ir (arba) kitais būdais).</w:t>
      </w:r>
    </w:p>
    <w:p w14:paraId="60F7E29E" w14:textId="77777777" w:rsidR="00204951" w:rsidRPr="009826C8" w:rsidRDefault="00204951" w:rsidP="009826C8">
      <w:pPr>
        <w:pStyle w:val="Body2"/>
        <w:numPr>
          <w:ilvl w:val="1"/>
          <w:numId w:val="80"/>
        </w:numPr>
        <w:tabs>
          <w:tab w:val="clear" w:pos="1200"/>
          <w:tab w:val="left" w:pos="1134"/>
          <w:tab w:val="left" w:pos="1418"/>
        </w:tabs>
        <w:spacing w:after="0"/>
        <w:ind w:left="0" w:firstLine="709"/>
        <w:rPr>
          <w:rFonts w:ascii="Verdana" w:hAnsi="Verdana" w:cs="Times New Roman"/>
          <w:color w:val="auto"/>
          <w:sz w:val="24"/>
          <w:szCs w:val="24"/>
          <w:lang w:val="lt-LT"/>
        </w:rPr>
      </w:pPr>
      <w:r w:rsidRPr="009826C8">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0BDC4D5" w14:textId="77777777" w:rsidR="00204951" w:rsidRPr="009826C8" w:rsidRDefault="00204951" w:rsidP="009826C8">
      <w:pPr>
        <w:pStyle w:val="Body2"/>
        <w:tabs>
          <w:tab w:val="left" w:pos="1418"/>
        </w:tabs>
        <w:spacing w:after="0"/>
        <w:ind w:left="709"/>
        <w:rPr>
          <w:rFonts w:ascii="Verdana" w:hAnsi="Verdana" w:cs="Times New Roman"/>
          <w:sz w:val="24"/>
          <w:szCs w:val="24"/>
          <w:lang w:val="lt-LT"/>
        </w:rPr>
      </w:pPr>
    </w:p>
    <w:p w14:paraId="2B34D567" w14:textId="77777777" w:rsidR="00204951" w:rsidRPr="009826C8" w:rsidRDefault="00204951" w:rsidP="009826C8">
      <w:pPr>
        <w:pStyle w:val="1Skyrius"/>
        <w:numPr>
          <w:ilvl w:val="0"/>
          <w:numId w:val="80"/>
        </w:numPr>
        <w:jc w:val="center"/>
        <w:rPr>
          <w:rFonts w:ascii="Verdana" w:hAnsi="Verdana" w:cs="Times New Roman"/>
          <w:color w:val="000000"/>
          <w:lang w:val="lt-LT"/>
        </w:rPr>
      </w:pPr>
      <w:bookmarkStart w:id="23" w:name="_Toc488998673"/>
      <w:bookmarkStart w:id="24" w:name="_Toc185327768"/>
      <w:bookmarkStart w:id="25" w:name="_Toc190416721"/>
      <w:bookmarkEnd w:id="23"/>
      <w:r w:rsidRPr="009826C8">
        <w:rPr>
          <w:rFonts w:ascii="Verdana" w:hAnsi="Verdana" w:cs="Times New Roman"/>
          <w:color w:val="000000"/>
          <w:lang w:val="lt-LT"/>
        </w:rPr>
        <w:t>PASIŪLYMŲ GALIOJIMO UŽTIKRINIMAS</w:t>
      </w:r>
      <w:bookmarkEnd w:id="24"/>
      <w:bookmarkEnd w:id="25"/>
    </w:p>
    <w:p w14:paraId="24EBA8D6" w14:textId="77777777" w:rsidR="00204951" w:rsidRPr="009826C8" w:rsidRDefault="00204951" w:rsidP="009826C8">
      <w:pPr>
        <w:pStyle w:val="Body2"/>
        <w:spacing w:after="0"/>
        <w:rPr>
          <w:rFonts w:ascii="Verdana" w:hAnsi="Verdana" w:cs="Times New Roman"/>
          <w:b/>
          <w:bCs/>
          <w:color w:val="00000A"/>
          <w:sz w:val="24"/>
          <w:szCs w:val="24"/>
          <w:lang w:val="lt-LT"/>
        </w:rPr>
      </w:pPr>
    </w:p>
    <w:p w14:paraId="7FB8DA1A" w14:textId="77777777" w:rsidR="00204951" w:rsidRPr="009826C8" w:rsidRDefault="00204951" w:rsidP="009826C8">
      <w:pPr>
        <w:pStyle w:val="Body2"/>
        <w:numPr>
          <w:ilvl w:val="1"/>
          <w:numId w:val="108"/>
        </w:numPr>
        <w:tabs>
          <w:tab w:val="left" w:pos="360"/>
        </w:tabs>
        <w:spacing w:after="0"/>
        <w:ind w:left="0" w:firstLine="709"/>
        <w:rPr>
          <w:rFonts w:ascii="Verdana" w:hAnsi="Verdana" w:cs="Times New Roman"/>
          <w:color w:val="00000A"/>
          <w:sz w:val="24"/>
          <w:szCs w:val="24"/>
          <w:lang w:val="lt-LT"/>
        </w:rPr>
      </w:pPr>
      <w:r w:rsidRPr="009826C8">
        <w:rPr>
          <w:rFonts w:ascii="Verdana" w:hAnsi="Verdana" w:cs="Times New Roman"/>
          <w:color w:val="00000A"/>
          <w:sz w:val="24"/>
          <w:szCs w:val="24"/>
          <w:lang w:val="lt-LT"/>
        </w:rPr>
        <w:t>Pasiūlymo galiojimo užtikrinimas nereikalaujamas.</w:t>
      </w:r>
    </w:p>
    <w:p w14:paraId="719418C5" w14:textId="77777777" w:rsidR="00204951" w:rsidRPr="009826C8" w:rsidRDefault="00204951" w:rsidP="009826C8">
      <w:pPr>
        <w:pStyle w:val="Body2"/>
        <w:spacing w:after="0"/>
        <w:rPr>
          <w:rFonts w:ascii="Verdana" w:hAnsi="Verdana" w:cs="Times New Roman"/>
          <w:sz w:val="24"/>
          <w:szCs w:val="24"/>
          <w:lang w:val="lt-LT"/>
        </w:rPr>
      </w:pPr>
    </w:p>
    <w:p w14:paraId="59872B2F" w14:textId="77777777" w:rsidR="00204951" w:rsidRPr="009826C8" w:rsidRDefault="00204951" w:rsidP="009826C8">
      <w:pPr>
        <w:pStyle w:val="1Skyrius"/>
        <w:numPr>
          <w:ilvl w:val="0"/>
          <w:numId w:val="80"/>
        </w:numPr>
        <w:jc w:val="center"/>
        <w:rPr>
          <w:rFonts w:ascii="Verdana" w:hAnsi="Verdana" w:cs="Times New Roman"/>
          <w:color w:val="000000"/>
          <w:lang w:val="lt-LT"/>
        </w:rPr>
      </w:pPr>
      <w:bookmarkStart w:id="26" w:name="_Toc488998674"/>
      <w:bookmarkStart w:id="27" w:name="_Toc185327769"/>
      <w:bookmarkStart w:id="28" w:name="_Toc190416722"/>
      <w:bookmarkEnd w:id="26"/>
      <w:r w:rsidRPr="009826C8">
        <w:rPr>
          <w:rFonts w:ascii="Verdana" w:hAnsi="Verdana" w:cs="Times New Roman"/>
          <w:color w:val="000000"/>
          <w:lang w:val="lt-LT"/>
        </w:rPr>
        <w:t>PAVYZDŽIŲ PATEIKIMAS</w:t>
      </w:r>
      <w:bookmarkEnd w:id="27"/>
      <w:bookmarkEnd w:id="28"/>
    </w:p>
    <w:p w14:paraId="3190A063" w14:textId="77777777" w:rsidR="00204951" w:rsidRPr="009826C8" w:rsidRDefault="00204951" w:rsidP="009826C8">
      <w:pPr>
        <w:pStyle w:val="Body2"/>
        <w:spacing w:after="0"/>
        <w:rPr>
          <w:rFonts w:ascii="Verdana" w:hAnsi="Verdana" w:cs="Times New Roman"/>
          <w:b/>
          <w:bCs/>
          <w:color w:val="00000A"/>
          <w:sz w:val="24"/>
          <w:szCs w:val="24"/>
          <w:lang w:val="lt-LT"/>
        </w:rPr>
      </w:pPr>
    </w:p>
    <w:p w14:paraId="1465C88A" w14:textId="77777777" w:rsidR="00204951" w:rsidRPr="009826C8" w:rsidRDefault="00204951" w:rsidP="009826C8">
      <w:pPr>
        <w:pStyle w:val="Body2"/>
        <w:numPr>
          <w:ilvl w:val="1"/>
          <w:numId w:val="80"/>
        </w:numPr>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Siūlomo pirkimo objekto pavyzdžiai nereikalaujami.</w:t>
      </w:r>
    </w:p>
    <w:p w14:paraId="1FCB100E" w14:textId="77777777" w:rsidR="00204951" w:rsidRPr="009826C8" w:rsidRDefault="00204951" w:rsidP="009826C8">
      <w:pPr>
        <w:pStyle w:val="Body2"/>
        <w:spacing w:after="0"/>
        <w:rPr>
          <w:rFonts w:ascii="Verdana" w:hAnsi="Verdana" w:cs="Times New Roman"/>
          <w:sz w:val="24"/>
          <w:szCs w:val="24"/>
          <w:lang w:val="lt-LT"/>
        </w:rPr>
      </w:pPr>
    </w:p>
    <w:p w14:paraId="4C33AC39" w14:textId="77777777" w:rsidR="00204951" w:rsidRPr="009826C8" w:rsidRDefault="00204951" w:rsidP="009826C8">
      <w:pPr>
        <w:pStyle w:val="1Skyrius"/>
        <w:numPr>
          <w:ilvl w:val="0"/>
          <w:numId w:val="80"/>
        </w:numPr>
        <w:tabs>
          <w:tab w:val="left" w:pos="851"/>
        </w:tabs>
        <w:jc w:val="center"/>
        <w:rPr>
          <w:rFonts w:ascii="Verdana" w:hAnsi="Verdana" w:cs="Times New Roman"/>
          <w:color w:val="000000"/>
          <w:lang w:val="lt-LT"/>
        </w:rPr>
      </w:pPr>
      <w:bookmarkStart w:id="29" w:name="_Toc488998675"/>
      <w:bookmarkStart w:id="30" w:name="_Toc185327770"/>
      <w:bookmarkStart w:id="31" w:name="_Toc190416723"/>
      <w:bookmarkEnd w:id="29"/>
      <w:r w:rsidRPr="009826C8">
        <w:rPr>
          <w:rFonts w:ascii="Verdana" w:hAnsi="Verdana" w:cs="Times New Roman"/>
          <w:color w:val="000000"/>
          <w:lang w:val="lt-LT"/>
        </w:rPr>
        <w:t>PIRKIMO DOKUMENTŲ PAAIŠKINIMAS IR PATIKSLINIMAS</w:t>
      </w:r>
      <w:bookmarkEnd w:id="30"/>
      <w:bookmarkEnd w:id="31"/>
    </w:p>
    <w:p w14:paraId="7562D6F4" w14:textId="77777777" w:rsidR="00204951" w:rsidRPr="009826C8" w:rsidRDefault="00204951" w:rsidP="009826C8">
      <w:pPr>
        <w:pStyle w:val="Body2"/>
        <w:spacing w:after="0"/>
        <w:rPr>
          <w:rFonts w:ascii="Verdana" w:hAnsi="Verdana" w:cs="Times New Roman"/>
          <w:sz w:val="24"/>
          <w:szCs w:val="24"/>
          <w:lang w:val="lt-LT"/>
        </w:rPr>
      </w:pPr>
    </w:p>
    <w:p w14:paraId="6BDD3D15" w14:textId="3E521D6D" w:rsidR="00204951" w:rsidRPr="0058671F" w:rsidRDefault="0058671F" w:rsidP="009826C8">
      <w:pPr>
        <w:pStyle w:val="Body2"/>
        <w:numPr>
          <w:ilvl w:val="1"/>
          <w:numId w:val="80"/>
        </w:numPr>
        <w:tabs>
          <w:tab w:val="clear" w:pos="1200"/>
          <w:tab w:val="left" w:pos="1260"/>
          <w:tab w:val="num" w:pos="1560"/>
        </w:tabs>
        <w:spacing w:after="0"/>
        <w:ind w:left="0" w:firstLine="720"/>
        <w:rPr>
          <w:rFonts w:ascii="Verdana" w:hAnsi="Verdana" w:cs="Times New Roman"/>
          <w:sz w:val="24"/>
          <w:szCs w:val="24"/>
          <w:lang w:val="lt-LT"/>
        </w:rPr>
      </w:pPr>
      <w:r w:rsidRPr="0058671F">
        <w:rPr>
          <w:rFonts w:ascii="Verdana" w:hAnsi="Verdana"/>
          <w:sz w:val="24"/>
          <w:szCs w:val="24"/>
          <w:lang w:val="lt-LT"/>
        </w:rPr>
        <w:t xml:space="preserve">Tiekėjai turi būti aktyvūs ir pateikti klausimus ar paprašyti paaiškinti pirkimo dokumentus iš karto juos išanalizavę, atsižvelgdami į tai, kad </w:t>
      </w:r>
      <w:r w:rsidRPr="0058671F">
        <w:rPr>
          <w:rFonts w:ascii="Verdana" w:hAnsi="Verdana"/>
          <w:sz w:val="24"/>
          <w:szCs w:val="24"/>
          <w:lang w:val="lt-LT"/>
        </w:rPr>
        <w:lastRenderedPageBreak/>
        <w:t>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8671F">
        <w:rPr>
          <w:rFonts w:ascii="Verdana" w:hAnsi="Verdana" w:cstheme="minorHAnsi"/>
          <w:sz w:val="24"/>
          <w:szCs w:val="24"/>
          <w:lang w:val="lt-LT"/>
        </w:rPr>
        <w:t xml:space="preserve"> jie skelbiami CVP IS priemonėmis</w:t>
      </w:r>
      <w:r w:rsidRPr="0058671F">
        <w:rPr>
          <w:rFonts w:ascii="Verdana" w:hAnsi="Verdana"/>
          <w:sz w:val="24"/>
          <w:szCs w:val="24"/>
          <w:lang w:val="lt-LT"/>
        </w:rPr>
        <w:t xml:space="preserve"> </w:t>
      </w:r>
      <w:r w:rsidRPr="0058671F">
        <w:rPr>
          <w:rFonts w:ascii="Verdana" w:hAnsi="Verdana" w:cstheme="minorHAnsi"/>
          <w:sz w:val="24"/>
          <w:szCs w:val="24"/>
          <w:lang w:val="lt-LT"/>
        </w:rPr>
        <w:t>bei apie juos informuojami prie pirkimo prisijungę tiekėjai.</w:t>
      </w:r>
      <w:r w:rsidRPr="0058671F">
        <w:rPr>
          <w:rFonts w:ascii="Verdana" w:hAnsi="Verdana"/>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204951" w:rsidRPr="0058671F">
        <w:rPr>
          <w:rFonts w:ascii="Verdana" w:hAnsi="Verdana" w:cs="Times New Roman"/>
          <w:kern w:val="16"/>
          <w:sz w:val="24"/>
          <w:szCs w:val="24"/>
          <w:lang w:val="lt-LT"/>
        </w:rPr>
        <w:t>.</w:t>
      </w:r>
    </w:p>
    <w:p w14:paraId="217D44F1" w14:textId="77777777" w:rsidR="00204951" w:rsidRPr="0058671F" w:rsidRDefault="00204951" w:rsidP="009826C8">
      <w:pPr>
        <w:pStyle w:val="Body2"/>
        <w:numPr>
          <w:ilvl w:val="1"/>
          <w:numId w:val="80"/>
        </w:numPr>
        <w:tabs>
          <w:tab w:val="clear" w:pos="1200"/>
          <w:tab w:val="left" w:pos="1260"/>
          <w:tab w:val="num" w:pos="1560"/>
        </w:tabs>
        <w:spacing w:after="0"/>
        <w:ind w:left="0" w:firstLine="720"/>
        <w:rPr>
          <w:rFonts w:ascii="Verdana" w:hAnsi="Verdana" w:cs="Times New Roman"/>
          <w:sz w:val="24"/>
          <w:szCs w:val="24"/>
          <w:lang w:val="lt-LT"/>
        </w:rPr>
      </w:pPr>
      <w:r w:rsidRPr="0058671F">
        <w:rPr>
          <w:rFonts w:ascii="Verdana" w:hAnsi="Verdana" w:cs="Times New Roman"/>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w:t>
      </w:r>
    </w:p>
    <w:p w14:paraId="5DCAA432" w14:textId="77777777" w:rsidR="00204951" w:rsidRPr="0058671F" w:rsidRDefault="00204951" w:rsidP="009826C8">
      <w:pPr>
        <w:pStyle w:val="Body2"/>
        <w:numPr>
          <w:ilvl w:val="1"/>
          <w:numId w:val="80"/>
        </w:numPr>
        <w:tabs>
          <w:tab w:val="clear" w:pos="1200"/>
          <w:tab w:val="left" w:pos="1260"/>
          <w:tab w:val="num" w:pos="1560"/>
        </w:tabs>
        <w:spacing w:after="0"/>
        <w:ind w:left="0" w:firstLine="720"/>
        <w:rPr>
          <w:rFonts w:ascii="Verdana" w:hAnsi="Verdana" w:cs="Times New Roman"/>
          <w:sz w:val="24"/>
          <w:szCs w:val="24"/>
          <w:lang w:val="lt-LT"/>
        </w:rPr>
      </w:pPr>
      <w:r w:rsidRPr="0058671F">
        <w:rPr>
          <w:rFonts w:ascii="Verdana" w:hAnsi="Verdana" w:cs="Times New Roman"/>
          <w:kern w:val="16"/>
          <w:sz w:val="24"/>
          <w:szCs w:val="24"/>
          <w:lang w:val="lt-LT"/>
        </w:rPr>
        <w:t>Tiekėjo prašymu, (pateiktu tik CVP IS susirašinėjimo priemonėmis) papildomi pirkimo dokumentai (paaiškinimai ar patikslinimai) pateikiami CVP IS priemonėmis ne vėliau kaip likus 6 dienoms iki pasiūlymų pateikimo termino pabaigos, jei jų paprašyta laiku. Paaiškinimai teikiami per 6 dienas nuo klausimų gavimo dienos. Paaiškinimai ar patikslinimai yra neatsiejama pirkimo dokumentų dalis.</w:t>
      </w:r>
    </w:p>
    <w:p w14:paraId="4209F96A" w14:textId="4FC4712F" w:rsidR="00204951" w:rsidRPr="0058671F" w:rsidRDefault="00204951" w:rsidP="009826C8">
      <w:pPr>
        <w:pStyle w:val="Body2"/>
        <w:numPr>
          <w:ilvl w:val="1"/>
          <w:numId w:val="80"/>
        </w:numPr>
        <w:tabs>
          <w:tab w:val="clear" w:pos="1200"/>
          <w:tab w:val="left" w:pos="1260"/>
          <w:tab w:val="num" w:pos="1560"/>
        </w:tabs>
        <w:spacing w:after="0"/>
        <w:ind w:left="0" w:firstLine="720"/>
        <w:rPr>
          <w:rFonts w:ascii="Verdana" w:hAnsi="Verdana" w:cs="Times New Roman"/>
          <w:sz w:val="24"/>
          <w:szCs w:val="24"/>
          <w:lang w:val="lt-LT"/>
        </w:rPr>
      </w:pPr>
      <w:r w:rsidRPr="0058671F">
        <w:rPr>
          <w:rFonts w:ascii="Verdana" w:hAnsi="Verdana" w:cs="Times New Roman"/>
          <w:kern w:val="16"/>
          <w:sz w:val="24"/>
          <w:szCs w:val="24"/>
          <w:lang w:val="lt-LT"/>
        </w:rPr>
        <w:t>Perkančioji organizacija, paaiškindama ar patikslindama pirkimo dokumentus, privalo užtikrinti tiekėjų anonimiškumą, t. y. privalo užtikrinti, kad tiekėjas nesužinotų kitų tiekėjų, dalyvaujančių pirkimo procedūrose, pavadinimų ir kitų rekvizitų.</w:t>
      </w:r>
      <w:r w:rsidR="0058671F" w:rsidRPr="0058671F">
        <w:rPr>
          <w:rFonts w:ascii="Verdana" w:hAnsi="Verdana" w:cs="Times New Roman"/>
          <w:kern w:val="16"/>
          <w:sz w:val="24"/>
          <w:szCs w:val="24"/>
          <w:lang w:val="lt-LT"/>
        </w:rPr>
        <w:t xml:space="preserve"> </w:t>
      </w:r>
      <w:r w:rsidR="0058671F" w:rsidRPr="0058671F">
        <w:rPr>
          <w:rFonts w:ascii="Verdana" w:hAnsi="Verdana" w:cstheme="minorHAnsi"/>
          <w:sz w:val="24"/>
          <w:szCs w:val="24"/>
          <w:lang w:val="lt-LT"/>
        </w:rPr>
        <w:t>Jei perkančioji organizacija paaiškinimų ar patikslinimų nepateikia iki 10.3 punkto nurodyto termino (tiekėjui laiku pateikus prašymą paaiškinti, patikslinti), pasiūlymų pateikimo terminas yra nukeliamas ne trumpesniam laikui nei tiek, kiek vėluojama juos pateikti.</w:t>
      </w:r>
    </w:p>
    <w:p w14:paraId="13B23CE4" w14:textId="22CB1C75" w:rsidR="00204951" w:rsidRPr="0058671F" w:rsidRDefault="0058671F" w:rsidP="009826C8">
      <w:pPr>
        <w:pStyle w:val="Body2"/>
        <w:numPr>
          <w:ilvl w:val="1"/>
          <w:numId w:val="80"/>
        </w:numPr>
        <w:tabs>
          <w:tab w:val="clear" w:pos="1200"/>
          <w:tab w:val="left" w:pos="1260"/>
          <w:tab w:val="num" w:pos="1560"/>
        </w:tabs>
        <w:spacing w:after="0"/>
        <w:ind w:left="0" w:firstLine="720"/>
        <w:rPr>
          <w:rFonts w:ascii="Verdana" w:hAnsi="Verdana" w:cs="Times New Roman"/>
          <w:sz w:val="24"/>
          <w:szCs w:val="24"/>
          <w:lang w:val="lt-LT"/>
        </w:rPr>
      </w:pPr>
      <w:r w:rsidRPr="0058671F">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58671F">
        <w:rPr>
          <w:rFonts w:ascii="Verdana" w:hAnsi="Verdana"/>
          <w:kern w:val="16"/>
          <w:sz w:val="24"/>
          <w:szCs w:val="24"/>
          <w:lang w:val="lt-LT"/>
        </w:rPr>
        <w:t>pasiūlymų pateikimo termino pabaigos</w:t>
      </w:r>
      <w:r w:rsidRPr="0058671F">
        <w:rPr>
          <w:rFonts w:ascii="Verdana" w:hAnsi="Verdana"/>
          <w:sz w:val="24"/>
          <w:szCs w:val="24"/>
          <w:lang w:val="lt-LT"/>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204951" w:rsidRPr="0058671F">
        <w:rPr>
          <w:rFonts w:ascii="Verdana" w:hAnsi="Verdana" w:cs="Times New Roman"/>
          <w:kern w:val="16"/>
          <w:sz w:val="24"/>
          <w:szCs w:val="24"/>
          <w:lang w:val="lt-LT"/>
        </w:rPr>
        <w:t>.</w:t>
      </w:r>
    </w:p>
    <w:p w14:paraId="37D6A117" w14:textId="15AEB71A" w:rsidR="00204951" w:rsidRPr="0058671F" w:rsidRDefault="0058671F" w:rsidP="009826C8">
      <w:pPr>
        <w:pStyle w:val="Body2"/>
        <w:numPr>
          <w:ilvl w:val="1"/>
          <w:numId w:val="80"/>
        </w:numPr>
        <w:tabs>
          <w:tab w:val="clear" w:pos="1200"/>
          <w:tab w:val="left" w:pos="1260"/>
          <w:tab w:val="num" w:pos="1560"/>
        </w:tabs>
        <w:spacing w:after="0"/>
        <w:ind w:left="0" w:firstLine="720"/>
        <w:rPr>
          <w:rFonts w:ascii="Verdana" w:hAnsi="Verdana" w:cs="Times New Roman"/>
          <w:sz w:val="24"/>
          <w:szCs w:val="24"/>
          <w:lang w:val="lt-LT"/>
        </w:rPr>
      </w:pPr>
      <w:r w:rsidRPr="0058671F">
        <w:rPr>
          <w:rFonts w:ascii="Verdana" w:hAnsi="Verdana"/>
          <w:bCs/>
          <w:color w:val="00000A"/>
          <w:sz w:val="24"/>
          <w:szCs w:val="24"/>
          <w:lang w:val="lt-LT"/>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r w:rsidR="00204951" w:rsidRPr="0058671F">
        <w:rPr>
          <w:rFonts w:ascii="Verdana" w:hAnsi="Verdana" w:cs="Times New Roman"/>
          <w:kern w:val="16"/>
          <w:sz w:val="24"/>
          <w:szCs w:val="24"/>
          <w:lang w:val="lt-LT"/>
        </w:rPr>
        <w:t>.</w:t>
      </w:r>
    </w:p>
    <w:p w14:paraId="3FEEB3EA" w14:textId="48558D66" w:rsidR="00204951" w:rsidRPr="0058671F" w:rsidRDefault="0058671F" w:rsidP="009826C8">
      <w:pPr>
        <w:pStyle w:val="Body2"/>
        <w:numPr>
          <w:ilvl w:val="1"/>
          <w:numId w:val="80"/>
        </w:numPr>
        <w:tabs>
          <w:tab w:val="clear" w:pos="1200"/>
          <w:tab w:val="left" w:pos="1260"/>
          <w:tab w:val="num" w:pos="1560"/>
        </w:tabs>
        <w:spacing w:after="0"/>
        <w:ind w:left="0" w:firstLine="720"/>
        <w:rPr>
          <w:rFonts w:ascii="Verdana" w:hAnsi="Verdana" w:cs="Times New Roman"/>
          <w:sz w:val="24"/>
          <w:szCs w:val="24"/>
          <w:lang w:val="lt-LT"/>
        </w:rPr>
      </w:pPr>
      <w:r w:rsidRPr="0058671F">
        <w:rPr>
          <w:rFonts w:ascii="Verdana" w:hAnsi="Verdana"/>
          <w:color w:val="00000A"/>
          <w:sz w:val="24"/>
          <w:szCs w:val="24"/>
          <w:lang w:val="lt-LT"/>
        </w:rPr>
        <w:lastRenderedPageBreak/>
        <w:t>Bet kokia informacija, konkurso sąlygų paaiškinimai, pranešimai ar kitas Perkančiosios organizacijos ir tiekėjo susirašinėjimas yra vykdomas tik CVP IS susirašinėjimo priemonėmis</w:t>
      </w:r>
      <w:r w:rsidR="00204951" w:rsidRPr="0058671F">
        <w:rPr>
          <w:rFonts w:ascii="Verdana" w:hAnsi="Verdana" w:cs="Times New Roman"/>
          <w:kern w:val="16"/>
          <w:sz w:val="24"/>
          <w:szCs w:val="24"/>
          <w:lang w:val="lt-LT"/>
        </w:rPr>
        <w:t>.</w:t>
      </w:r>
    </w:p>
    <w:p w14:paraId="4378F991" w14:textId="77777777" w:rsidR="00204951" w:rsidRPr="009826C8" w:rsidRDefault="00204951" w:rsidP="009826C8">
      <w:pPr>
        <w:pStyle w:val="Body2"/>
        <w:tabs>
          <w:tab w:val="left" w:pos="1260"/>
        </w:tabs>
        <w:spacing w:after="0"/>
        <w:rPr>
          <w:rFonts w:ascii="Verdana" w:hAnsi="Verdana" w:cs="Times New Roman"/>
          <w:sz w:val="24"/>
          <w:szCs w:val="24"/>
          <w:lang w:val="lt-LT"/>
        </w:rPr>
      </w:pPr>
    </w:p>
    <w:p w14:paraId="130AF630" w14:textId="77777777" w:rsidR="00204951" w:rsidRPr="009826C8" w:rsidRDefault="00204951" w:rsidP="009826C8">
      <w:pPr>
        <w:pStyle w:val="1Skyrius"/>
        <w:numPr>
          <w:ilvl w:val="0"/>
          <w:numId w:val="80"/>
        </w:numPr>
        <w:tabs>
          <w:tab w:val="left" w:pos="709"/>
        </w:tabs>
        <w:jc w:val="center"/>
        <w:rPr>
          <w:rFonts w:ascii="Verdana" w:hAnsi="Verdana" w:cs="Times New Roman"/>
          <w:color w:val="000000"/>
          <w:lang w:val="lt-LT"/>
        </w:rPr>
      </w:pPr>
      <w:bookmarkStart w:id="32" w:name="_Toc185327771"/>
      <w:bookmarkStart w:id="33" w:name="_Toc190416724"/>
      <w:r w:rsidRPr="009826C8">
        <w:rPr>
          <w:rFonts w:ascii="Verdana" w:hAnsi="Verdana" w:cs="Times New Roman"/>
          <w:color w:val="000000"/>
          <w:lang w:val="lt-LT"/>
        </w:rPr>
        <w:t>SUSIPAŽINIMAS SU GAUTAIS PASIŪLYMAIS</w:t>
      </w:r>
      <w:bookmarkEnd w:id="32"/>
      <w:bookmarkEnd w:id="33"/>
    </w:p>
    <w:p w14:paraId="26933FFE" w14:textId="77777777" w:rsidR="00204951" w:rsidRPr="009826C8" w:rsidRDefault="00204951" w:rsidP="009826C8">
      <w:pPr>
        <w:pStyle w:val="Body2"/>
        <w:spacing w:after="0"/>
        <w:rPr>
          <w:rFonts w:ascii="Verdana" w:hAnsi="Verdana" w:cs="Times New Roman"/>
          <w:color w:val="00000A"/>
          <w:sz w:val="24"/>
          <w:szCs w:val="24"/>
          <w:lang w:val="lt-LT"/>
        </w:rPr>
      </w:pPr>
    </w:p>
    <w:p w14:paraId="7A0AC1B8" w14:textId="1EABCFBB" w:rsidR="00204951" w:rsidRPr="009826C8" w:rsidRDefault="00204951" w:rsidP="009826C8">
      <w:pPr>
        <w:pStyle w:val="Body2"/>
        <w:numPr>
          <w:ilvl w:val="1"/>
          <w:numId w:val="80"/>
        </w:numPr>
        <w:tabs>
          <w:tab w:val="clear" w:pos="1200"/>
          <w:tab w:val="left" w:pos="1260"/>
          <w:tab w:val="num" w:pos="1560"/>
        </w:tabs>
        <w:spacing w:after="0"/>
        <w:ind w:left="0" w:firstLine="720"/>
        <w:rPr>
          <w:rFonts w:ascii="Verdana" w:eastAsia="Times New Roman" w:hAnsi="Verdana" w:cs="Times New Roman"/>
          <w:sz w:val="24"/>
          <w:szCs w:val="24"/>
          <w:lang w:val="lt-LT"/>
        </w:rPr>
      </w:pPr>
      <w:r w:rsidRPr="009826C8">
        <w:rPr>
          <w:rFonts w:ascii="Verdana" w:eastAsia="Times New Roman" w:hAnsi="Verdana" w:cs="Times New Roman"/>
          <w:color w:val="00000A"/>
          <w:sz w:val="24"/>
          <w:szCs w:val="24"/>
          <w:lang w:val="lt-LT"/>
        </w:rPr>
        <w:t xml:space="preserve">Su CVP IS priemonėmis gautais pasiūlymais susipažįstama naudojantis CVP IS priemonėmis. Susipažinimas su CVP IS priemonėmis gautais pasiūlymais vyks </w:t>
      </w:r>
      <w:r w:rsidRPr="009826C8">
        <w:rPr>
          <w:rFonts w:ascii="Verdana" w:eastAsia="Times New Roman" w:hAnsi="Verdana" w:cs="Times New Roman"/>
          <w:b/>
          <w:bCs/>
          <w:sz w:val="24"/>
          <w:szCs w:val="24"/>
          <w:lang w:val="lt-LT"/>
        </w:rPr>
        <w:t>pirkimo skelbime nurodyta data ir laiku</w:t>
      </w:r>
      <w:r w:rsidR="00684C4A" w:rsidRPr="009826C8">
        <w:rPr>
          <w:rFonts w:ascii="Verdana" w:eastAsia="Times New Roman" w:hAnsi="Verdana" w:cs="Times New Roman"/>
          <w:sz w:val="24"/>
          <w:szCs w:val="24"/>
          <w:lang w:val="lt-LT"/>
        </w:rPr>
        <w:t>.</w:t>
      </w:r>
    </w:p>
    <w:p w14:paraId="09B6B6DE" w14:textId="77777777" w:rsidR="00204951" w:rsidRPr="009826C8" w:rsidRDefault="00204951" w:rsidP="009826C8">
      <w:pPr>
        <w:pStyle w:val="Body2"/>
        <w:numPr>
          <w:ilvl w:val="1"/>
          <w:numId w:val="80"/>
        </w:numPr>
        <w:tabs>
          <w:tab w:val="clear" w:pos="1200"/>
          <w:tab w:val="left" w:pos="1260"/>
          <w:tab w:val="num" w:pos="1560"/>
        </w:tabs>
        <w:spacing w:after="0"/>
        <w:ind w:left="0" w:firstLine="720"/>
        <w:rPr>
          <w:rFonts w:ascii="Verdana" w:eastAsia="Times New Roman" w:hAnsi="Verdana" w:cs="Times New Roman"/>
          <w:sz w:val="24"/>
          <w:szCs w:val="24"/>
          <w:lang w:val="lt-LT"/>
        </w:rPr>
      </w:pPr>
      <w:r w:rsidRPr="009826C8">
        <w:rPr>
          <w:rFonts w:ascii="Verdana" w:eastAsia="Times New Roman" w:hAnsi="Verdana" w:cs="Times New Roman"/>
          <w:sz w:val="24"/>
          <w:szCs w:val="24"/>
          <w:lang w:val="lt-LT"/>
        </w:rPr>
        <w:t>Tiekėjai nedalyvauja susipažinimo su elektroninėmis priemonėmis pateiktais pasiūlymais procedūroje bei Komisijos posėdžiuose, kuriuose atliekamos pasiūlymų nagrinėjimo, vertinimo ir palyginimo procedūros. Komisijos posėdžiuose stebėtojai nedalyvauja.</w:t>
      </w:r>
    </w:p>
    <w:p w14:paraId="4192226A" w14:textId="77777777" w:rsidR="00204951" w:rsidRPr="009826C8" w:rsidRDefault="00204951" w:rsidP="009826C8">
      <w:pPr>
        <w:pStyle w:val="Body2"/>
        <w:spacing w:after="0"/>
        <w:ind w:firstLine="1440"/>
        <w:rPr>
          <w:rFonts w:ascii="Verdana" w:hAnsi="Verdana" w:cs="Times New Roman"/>
          <w:color w:val="00000A"/>
          <w:sz w:val="24"/>
          <w:szCs w:val="24"/>
          <w:lang w:val="lt-LT"/>
        </w:rPr>
      </w:pPr>
    </w:p>
    <w:p w14:paraId="1E3F0617" w14:textId="77777777" w:rsidR="00204951" w:rsidRPr="009826C8" w:rsidRDefault="00204951" w:rsidP="009826C8">
      <w:pPr>
        <w:pStyle w:val="1Skyrius"/>
        <w:numPr>
          <w:ilvl w:val="0"/>
          <w:numId w:val="80"/>
        </w:numPr>
        <w:tabs>
          <w:tab w:val="left" w:pos="709"/>
        </w:tabs>
        <w:jc w:val="center"/>
        <w:rPr>
          <w:rFonts w:ascii="Verdana" w:hAnsi="Verdana" w:cs="Times New Roman"/>
          <w:color w:val="000000"/>
          <w:lang w:val="lt-LT"/>
        </w:rPr>
      </w:pPr>
      <w:bookmarkStart w:id="34" w:name="_Toc488998677"/>
      <w:bookmarkStart w:id="35" w:name="_Toc185327772"/>
      <w:bookmarkStart w:id="36" w:name="_Toc190416725"/>
      <w:bookmarkEnd w:id="34"/>
      <w:r w:rsidRPr="009826C8">
        <w:rPr>
          <w:rFonts w:ascii="Verdana" w:hAnsi="Verdana" w:cs="Times New Roman"/>
          <w:color w:val="000000"/>
          <w:lang w:val="lt-LT"/>
        </w:rPr>
        <w:t>PASIŪLYMŲ NAGRINĖJIMAS</w:t>
      </w:r>
      <w:bookmarkEnd w:id="35"/>
      <w:bookmarkEnd w:id="36"/>
    </w:p>
    <w:p w14:paraId="72D96211" w14:textId="77777777" w:rsidR="00204951" w:rsidRPr="009826C8" w:rsidRDefault="00204951" w:rsidP="009826C8">
      <w:pPr>
        <w:pStyle w:val="Body2"/>
        <w:spacing w:after="0"/>
        <w:rPr>
          <w:rFonts w:ascii="Verdana" w:hAnsi="Verdana" w:cs="Times New Roman"/>
          <w:color w:val="00000A"/>
          <w:sz w:val="24"/>
          <w:szCs w:val="24"/>
          <w:lang w:val="lt-LT"/>
        </w:rPr>
      </w:pPr>
    </w:p>
    <w:p w14:paraId="18940B7B" w14:textId="77777777" w:rsidR="00204951" w:rsidRPr="009826C8" w:rsidRDefault="00204951" w:rsidP="009826C8">
      <w:pPr>
        <w:pStyle w:val="Body2"/>
        <w:numPr>
          <w:ilvl w:val="1"/>
          <w:numId w:val="80"/>
        </w:numPr>
        <w:tabs>
          <w:tab w:val="clear" w:pos="1200"/>
          <w:tab w:val="left" w:pos="1260"/>
          <w:tab w:val="num" w:pos="15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Pateiktus pasiūlymus nagrinėja, vertina ir palygina Komisija šia tvarka:</w:t>
      </w:r>
    </w:p>
    <w:p w14:paraId="02893758" w14:textId="77777777" w:rsidR="00204951" w:rsidRPr="009826C8" w:rsidRDefault="00204951" w:rsidP="009826C8">
      <w:pPr>
        <w:pStyle w:val="Body2"/>
        <w:numPr>
          <w:ilvl w:val="2"/>
          <w:numId w:val="80"/>
        </w:numPr>
        <w:tabs>
          <w:tab w:val="clear" w:pos="3272"/>
          <w:tab w:val="left" w:pos="1260"/>
          <w:tab w:val="left" w:pos="1560"/>
          <w:tab w:val="num" w:pos="1843"/>
        </w:tabs>
        <w:spacing w:after="0"/>
        <w:ind w:left="0" w:firstLine="720"/>
        <w:rPr>
          <w:rFonts w:ascii="Verdana" w:hAnsi="Verdana" w:cs="Times New Roman"/>
          <w:sz w:val="24"/>
          <w:szCs w:val="24"/>
          <w:lang w:val="lt-LT"/>
        </w:rPr>
      </w:pPr>
      <w:r w:rsidRPr="009826C8">
        <w:rPr>
          <w:rFonts w:ascii="Verdana" w:hAnsi="Verdana"/>
          <w:sz w:val="24"/>
          <w:szCs w:val="24"/>
          <w:lang w:val="lt-LT"/>
        </w:rPr>
        <w:t>tikrina, ar tiekėjas pateikė pasiūlymo galiojimo užtikrinimą bei, ar jis atitinka nustatytus reikalavimus;</w:t>
      </w:r>
    </w:p>
    <w:p w14:paraId="651CCD49" w14:textId="77777777" w:rsidR="00204951" w:rsidRPr="009826C8" w:rsidRDefault="00204951" w:rsidP="009826C8">
      <w:pPr>
        <w:pStyle w:val="Body2"/>
        <w:numPr>
          <w:ilvl w:val="2"/>
          <w:numId w:val="80"/>
        </w:numPr>
        <w:tabs>
          <w:tab w:val="clear" w:pos="3272"/>
          <w:tab w:val="left" w:pos="1260"/>
          <w:tab w:val="left" w:pos="1560"/>
          <w:tab w:val="num" w:pos="1843"/>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CFC4AB5" w14:textId="77777777" w:rsidR="00204951" w:rsidRPr="009826C8" w:rsidRDefault="00204951" w:rsidP="009826C8">
      <w:pPr>
        <w:pStyle w:val="Body2"/>
        <w:numPr>
          <w:ilvl w:val="2"/>
          <w:numId w:val="80"/>
        </w:numPr>
        <w:tabs>
          <w:tab w:val="clear" w:pos="3272"/>
          <w:tab w:val="left" w:pos="1260"/>
          <w:tab w:val="left" w:pos="1560"/>
          <w:tab w:val="num" w:pos="1843"/>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 xml:space="preserve">nagrinėja ar pasiūlymas atitinka pirkimo dokumentuose nustatytus reikalavimus, nesusijusius su pirkimo objektu; </w:t>
      </w:r>
    </w:p>
    <w:p w14:paraId="15CABC6D" w14:textId="77777777" w:rsidR="00204951" w:rsidRPr="009826C8" w:rsidRDefault="00204951" w:rsidP="009826C8">
      <w:pPr>
        <w:pStyle w:val="Body2"/>
        <w:numPr>
          <w:ilvl w:val="2"/>
          <w:numId w:val="80"/>
        </w:numPr>
        <w:tabs>
          <w:tab w:val="clear" w:pos="3272"/>
          <w:tab w:val="left" w:pos="1260"/>
          <w:tab w:val="left" w:pos="1560"/>
          <w:tab w:val="num" w:pos="1843"/>
        </w:tabs>
        <w:spacing w:after="0"/>
        <w:ind w:left="0" w:firstLine="720"/>
        <w:rPr>
          <w:rFonts w:ascii="Verdana" w:hAnsi="Verdana" w:cs="Times New Roman"/>
          <w:color w:val="00000A"/>
          <w:sz w:val="24"/>
          <w:szCs w:val="24"/>
          <w:lang w:val="lt-LT"/>
        </w:rPr>
      </w:pPr>
      <w:r w:rsidRPr="009826C8">
        <w:rPr>
          <w:rFonts w:ascii="Verdana" w:hAnsi="Verdana"/>
          <w:sz w:val="24"/>
          <w:szCs w:val="24"/>
          <w:lang w:val="lt-LT"/>
        </w:rPr>
        <w:t>tikrina, ar tiekėjo pasiūlymas atitinka pirkimo sąlygų techninės specifikacijos reikalavimus (įskaitant prekių pavyzdžius, jei taikoma);</w:t>
      </w:r>
    </w:p>
    <w:p w14:paraId="1DAB5DB1" w14:textId="77777777" w:rsidR="00204951" w:rsidRPr="009826C8" w:rsidRDefault="00204951" w:rsidP="009826C8">
      <w:pPr>
        <w:pStyle w:val="Body2"/>
        <w:numPr>
          <w:ilvl w:val="2"/>
          <w:numId w:val="80"/>
        </w:numPr>
        <w:tabs>
          <w:tab w:val="clear" w:pos="3272"/>
          <w:tab w:val="left" w:pos="1260"/>
          <w:tab w:val="left" w:pos="1560"/>
          <w:tab w:val="num" w:pos="1843"/>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2361CB3" w14:textId="77777777" w:rsidR="00204951" w:rsidRPr="009826C8" w:rsidRDefault="00204951" w:rsidP="009826C8">
      <w:pPr>
        <w:pStyle w:val="Body2"/>
        <w:numPr>
          <w:ilvl w:val="2"/>
          <w:numId w:val="80"/>
        </w:numPr>
        <w:tabs>
          <w:tab w:val="clear" w:pos="3272"/>
          <w:tab w:val="left" w:pos="1260"/>
          <w:tab w:val="left" w:pos="1560"/>
          <w:tab w:val="num" w:pos="1843"/>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00F7F139" w14:textId="5CDF749C" w:rsidR="00204951" w:rsidRPr="009826C8" w:rsidRDefault="00204951" w:rsidP="009826C8">
      <w:pPr>
        <w:pStyle w:val="Body2"/>
        <w:numPr>
          <w:ilvl w:val="2"/>
          <w:numId w:val="80"/>
        </w:numPr>
        <w:tabs>
          <w:tab w:val="clear" w:pos="3272"/>
          <w:tab w:val="left" w:pos="1260"/>
          <w:tab w:val="left" w:pos="1560"/>
          <w:tab w:val="num" w:pos="1843"/>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galimo laimėtojo prašo pateikti pirkimo sąlygų 3.4 ir 3.5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p>
    <w:p w14:paraId="42EDC44A" w14:textId="77777777" w:rsidR="00204951" w:rsidRPr="009826C8" w:rsidRDefault="00204951" w:rsidP="009826C8">
      <w:pPr>
        <w:pStyle w:val="Body2"/>
        <w:numPr>
          <w:ilvl w:val="1"/>
          <w:numId w:val="80"/>
        </w:numPr>
        <w:tabs>
          <w:tab w:val="clear" w:pos="1200"/>
          <w:tab w:val="left" w:pos="1260"/>
          <w:tab w:val="num" w:pos="1560"/>
        </w:tabs>
        <w:spacing w:after="0"/>
        <w:ind w:left="0" w:firstLine="720"/>
        <w:rPr>
          <w:rFonts w:ascii="Verdana" w:hAnsi="Verdana" w:cs="Times New Roman"/>
          <w:sz w:val="24"/>
          <w:szCs w:val="24"/>
          <w:lang w:val="lt-LT"/>
        </w:rPr>
      </w:pPr>
      <w:r w:rsidRPr="009826C8">
        <w:rPr>
          <w:rFonts w:ascii="Verdana" w:eastAsia="Times New Roman" w:hAnsi="Verdana" w:cs="Times New Roman"/>
          <w:color w:val="auto"/>
          <w:sz w:val="24"/>
          <w:szCs w:val="24"/>
          <w:lang w:val="lt-LT"/>
        </w:rPr>
        <w:t xml:space="preserve">Jeigu dalyvis pateikė netikslius, neišsamius ar klaidingus dokumentus ar duomenis apie atitiktį pirkimo dokumentų reikalavimams arba </w:t>
      </w:r>
      <w:r w:rsidRPr="009826C8">
        <w:rPr>
          <w:rFonts w:ascii="Verdana" w:eastAsia="Times New Roman" w:hAnsi="Verdana" w:cs="Times New Roman"/>
          <w:color w:val="auto"/>
          <w:sz w:val="24"/>
          <w:szCs w:val="24"/>
          <w:lang w:val="lt-LT"/>
        </w:rPr>
        <w:lastRenderedPageBreak/>
        <w:t>šių dokumentų ar duomenų trūksta, Perkančioji organizacija gali nepažeisdama lygiateisiškumo ir skaidrumo principų prašyti dalyvį šiuos dokumentus ar duomenis patikslinti, papildyti arba paaiškinti per jos nustatytą protingą terminą.</w:t>
      </w:r>
      <w:r w:rsidRPr="009826C8">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9826C8">
        <w:rPr>
          <w:rFonts w:ascii="Verdana" w:hAnsi="Verdana"/>
          <w:sz w:val="24"/>
          <w:szCs w:val="24"/>
          <w:lang w:val="lt-LT"/>
        </w:rPr>
        <w:t xml:space="preserve"> Viešųjų pirkimų tarnybos direktoriaus 2022 m. gruodžio 30 d. įsakymu Nr. 1S-240 patvirtintomis </w:t>
      </w:r>
      <w:hyperlink r:id="rId28" w:history="1">
        <w:r w:rsidRPr="009826C8">
          <w:rPr>
            <w:rStyle w:val="Hipersaitas"/>
            <w:rFonts w:ascii="Verdana" w:eastAsia="Times New Roman" w:hAnsi="Verdana"/>
            <w:sz w:val="24"/>
            <w:szCs w:val="24"/>
            <w:shd w:val="clear" w:color="auto" w:fill="FFFFFF"/>
            <w:lang w:val="lt-LT"/>
          </w:rPr>
          <w:t>Viešųjų pirkimų tarnybos nustatytomis taisyklėmis</w:t>
        </w:r>
      </w:hyperlink>
      <w:r w:rsidRPr="009826C8">
        <w:rPr>
          <w:rFonts w:ascii="Verdana" w:eastAsia="Times New Roman" w:hAnsi="Verdana" w:cs="Times New Roman"/>
          <w:color w:val="auto"/>
          <w:sz w:val="24"/>
          <w:szCs w:val="24"/>
          <w:shd w:val="clear" w:color="auto" w:fill="FFFFFF"/>
          <w:lang w:val="lt-LT"/>
        </w:rPr>
        <w:t>.</w:t>
      </w:r>
    </w:p>
    <w:p w14:paraId="369027A5" w14:textId="77777777" w:rsidR="00204951" w:rsidRPr="009826C8" w:rsidRDefault="00204951" w:rsidP="009826C8">
      <w:pPr>
        <w:pStyle w:val="Body2"/>
        <w:numPr>
          <w:ilvl w:val="1"/>
          <w:numId w:val="80"/>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9826C8">
        <w:rPr>
          <w:rFonts w:ascii="Verdana" w:hAnsi="Verdana" w:cs="Times New Roman"/>
          <w:sz w:val="24"/>
          <w:szCs w:val="24"/>
          <w:lang w:val="lt-LT"/>
        </w:rPr>
        <w:t>P</w:t>
      </w:r>
      <w:r w:rsidRPr="009826C8">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Pr="009826C8">
        <w:rPr>
          <w:rFonts w:ascii="Verdana" w:hAnsi="Verdana"/>
          <w:b/>
          <w:bCs/>
          <w:sz w:val="24"/>
          <w:szCs w:val="24"/>
          <w:lang w:val="lt-LT"/>
        </w:rPr>
        <w:t>negali būti atliekamas esminis pasiūlymo pakeitimas</w:t>
      </w:r>
      <w:bookmarkStart w:id="37" w:name="part_158b60606afc42dba0e6bd3737898715"/>
      <w:bookmarkEnd w:id="37"/>
      <w:r w:rsidRPr="009826C8">
        <w:rPr>
          <w:rFonts w:ascii="Verdana" w:hAnsi="Verdana"/>
          <w:sz w:val="24"/>
          <w:szCs w:val="24"/>
          <w:lang w:val="lt-LT"/>
        </w:rPr>
        <w:t>.</w:t>
      </w:r>
    </w:p>
    <w:p w14:paraId="534DC54C" w14:textId="77777777" w:rsidR="00204951" w:rsidRPr="009826C8" w:rsidRDefault="00204951" w:rsidP="009826C8">
      <w:pPr>
        <w:pStyle w:val="Body2"/>
        <w:numPr>
          <w:ilvl w:val="1"/>
          <w:numId w:val="80"/>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9826C8">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8" w:name="part_62ab7d0ebdd94b57b444df09baa775a1"/>
      <w:bookmarkEnd w:id="38"/>
    </w:p>
    <w:p w14:paraId="6996E513" w14:textId="77777777" w:rsidR="00204951" w:rsidRPr="009826C8" w:rsidRDefault="00204951" w:rsidP="009826C8">
      <w:pPr>
        <w:pStyle w:val="Body2"/>
        <w:tabs>
          <w:tab w:val="left" w:pos="709"/>
          <w:tab w:val="num" w:pos="851"/>
          <w:tab w:val="left" w:pos="1560"/>
        </w:tabs>
        <w:spacing w:after="0"/>
        <w:ind w:firstLine="709"/>
        <w:rPr>
          <w:rFonts w:ascii="Verdana" w:hAnsi="Verdana"/>
          <w:sz w:val="24"/>
          <w:szCs w:val="24"/>
          <w:lang w:val="lt-LT"/>
        </w:rPr>
      </w:pPr>
      <w:r w:rsidRPr="009826C8">
        <w:rPr>
          <w:rFonts w:ascii="Verdana" w:hAnsi="Verdana" w:cs="Times New Roman"/>
          <w:sz w:val="24"/>
          <w:szCs w:val="24"/>
          <w:lang w:val="lt-LT"/>
        </w:rPr>
        <w:t xml:space="preserve">12.4.1. </w:t>
      </w:r>
      <w:r w:rsidRPr="009826C8">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9" w:name="part_1f09e722ecfa48c38a6c4e4b6c53d4b9"/>
      <w:bookmarkEnd w:id="39"/>
    </w:p>
    <w:p w14:paraId="5CDEFC64" w14:textId="77777777" w:rsidR="00204951" w:rsidRPr="009826C8" w:rsidRDefault="00204951" w:rsidP="009826C8">
      <w:pPr>
        <w:pStyle w:val="Body2"/>
        <w:tabs>
          <w:tab w:val="left" w:pos="709"/>
          <w:tab w:val="num" w:pos="851"/>
          <w:tab w:val="left" w:pos="1560"/>
        </w:tabs>
        <w:spacing w:after="0"/>
        <w:ind w:firstLine="709"/>
        <w:rPr>
          <w:rFonts w:ascii="Verdana" w:hAnsi="Verdana" w:cs="Times New Roman"/>
          <w:sz w:val="24"/>
          <w:szCs w:val="24"/>
          <w:lang w:val="lt-LT"/>
        </w:rPr>
      </w:pPr>
      <w:r w:rsidRPr="009826C8">
        <w:rPr>
          <w:rFonts w:ascii="Verdana" w:hAnsi="Verdana" w:cs="Times New Roman"/>
          <w:sz w:val="24"/>
          <w:szCs w:val="24"/>
          <w:lang w:val="lt-LT"/>
        </w:rPr>
        <w:t xml:space="preserve">12.4.2. </w:t>
      </w:r>
      <w:r w:rsidRPr="009826C8">
        <w:rPr>
          <w:rFonts w:ascii="Verdana" w:hAnsi="Verdana"/>
          <w:sz w:val="24"/>
          <w:szCs w:val="24"/>
          <w:lang w:val="lt-LT"/>
        </w:rPr>
        <w:t>tais atvejais, kai pirkime taikomas fiksuotos kainos kainodaros metodas, galutinė pasiūlymo kaina be PVM negali būti keičiama;</w:t>
      </w:r>
      <w:bookmarkStart w:id="40" w:name="part_5e4662bf894247d7955359aeeebb2de0"/>
      <w:bookmarkEnd w:id="40"/>
    </w:p>
    <w:p w14:paraId="71857725" w14:textId="2C2C9F8A" w:rsidR="00204951" w:rsidRPr="009826C8" w:rsidRDefault="00204951" w:rsidP="009826C8">
      <w:pPr>
        <w:pStyle w:val="Body2"/>
        <w:tabs>
          <w:tab w:val="left" w:pos="709"/>
          <w:tab w:val="num" w:pos="851"/>
          <w:tab w:val="left" w:pos="1560"/>
        </w:tabs>
        <w:spacing w:after="0"/>
        <w:ind w:firstLine="709"/>
        <w:rPr>
          <w:rFonts w:ascii="Verdana" w:hAnsi="Verdana" w:cs="Times New Roman"/>
          <w:sz w:val="24"/>
          <w:szCs w:val="24"/>
          <w:lang w:val="lt-LT"/>
        </w:rPr>
      </w:pPr>
      <w:r w:rsidRPr="009826C8">
        <w:rPr>
          <w:rFonts w:ascii="Verdana" w:hAnsi="Verdana" w:cs="Times New Roman"/>
          <w:sz w:val="24"/>
          <w:szCs w:val="24"/>
          <w:lang w:val="lt-LT"/>
        </w:rPr>
        <w:t xml:space="preserve">12.4.3. </w:t>
      </w:r>
      <w:r w:rsidRPr="009826C8">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BD41B5" w:rsidRPr="009826C8">
        <w:rPr>
          <w:rFonts w:ascii="Verdana" w:hAnsi="Verdana"/>
          <w:sz w:val="24"/>
          <w:szCs w:val="24"/>
          <w:lang w:val="lt-LT"/>
        </w:rPr>
        <w:t xml:space="preserve"> (</w:t>
      </w:r>
      <w:r w:rsidR="00BD41B5" w:rsidRPr="009826C8">
        <w:rPr>
          <w:rFonts w:ascii="Verdana" w:hAnsi="Verdana"/>
          <w:b/>
          <w:bCs/>
          <w:sz w:val="24"/>
          <w:szCs w:val="24"/>
          <w:lang w:val="lt-LT"/>
        </w:rPr>
        <w:t>šiame</w:t>
      </w:r>
      <w:r w:rsidR="00BD41B5" w:rsidRPr="009826C8">
        <w:rPr>
          <w:rFonts w:ascii="Verdana" w:hAnsi="Verdana"/>
          <w:sz w:val="24"/>
          <w:szCs w:val="24"/>
          <w:lang w:val="lt-LT"/>
        </w:rPr>
        <w:t xml:space="preserve"> </w:t>
      </w:r>
      <w:r w:rsidR="00BD41B5" w:rsidRPr="009826C8">
        <w:rPr>
          <w:rFonts w:ascii="Verdana" w:hAnsi="Verdana"/>
          <w:b/>
          <w:bCs/>
          <w:sz w:val="24"/>
          <w:szCs w:val="24"/>
          <w:lang w:val="lt-LT"/>
        </w:rPr>
        <w:t>pirkime taikoma fiksuoto įkainio kainodara)</w:t>
      </w:r>
      <w:r w:rsidRPr="009826C8">
        <w:rPr>
          <w:rFonts w:ascii="Verdana" w:hAnsi="Verdana"/>
          <w:sz w:val="24"/>
          <w:szCs w:val="24"/>
          <w:lang w:val="lt-LT"/>
        </w:rPr>
        <w:t>;</w:t>
      </w:r>
      <w:bookmarkStart w:id="41" w:name="part_5d42f38a13154a6e80925507e8c95d24"/>
      <w:bookmarkEnd w:id="41"/>
    </w:p>
    <w:p w14:paraId="2838B915" w14:textId="77777777" w:rsidR="00204951" w:rsidRPr="009826C8" w:rsidRDefault="00204951" w:rsidP="009826C8">
      <w:pPr>
        <w:pStyle w:val="Body2"/>
        <w:tabs>
          <w:tab w:val="left" w:pos="709"/>
          <w:tab w:val="num" w:pos="851"/>
          <w:tab w:val="left" w:pos="1560"/>
        </w:tabs>
        <w:spacing w:after="0"/>
        <w:ind w:firstLine="709"/>
        <w:rPr>
          <w:rFonts w:ascii="Verdana" w:hAnsi="Verdana" w:cs="Times New Roman"/>
          <w:sz w:val="24"/>
          <w:szCs w:val="24"/>
          <w:lang w:val="lt-LT"/>
        </w:rPr>
      </w:pPr>
      <w:r w:rsidRPr="009826C8">
        <w:rPr>
          <w:rFonts w:ascii="Verdana" w:hAnsi="Verdana" w:cs="Times New Roman"/>
          <w:sz w:val="24"/>
          <w:szCs w:val="24"/>
          <w:lang w:val="lt-LT"/>
        </w:rPr>
        <w:t xml:space="preserve">12.4.4. </w:t>
      </w:r>
      <w:r w:rsidRPr="009826C8">
        <w:rPr>
          <w:rFonts w:ascii="Verdana" w:hAnsi="Verdana"/>
          <w:sz w:val="24"/>
          <w:szCs w:val="24"/>
          <w:lang w:val="lt-LT"/>
        </w:rPr>
        <w:t>tais atvejais, kai pirkime taikomas kintamo įkainio kainodaros metodas, negali būti keičiamas pasiūlytas antkainis (nuolaida).</w:t>
      </w:r>
      <w:bookmarkStart w:id="42" w:name="part_848175399f954ad4a8e8ba0e0cc2a549"/>
      <w:bookmarkEnd w:id="42"/>
    </w:p>
    <w:p w14:paraId="2321312C" w14:textId="77777777" w:rsidR="00204951" w:rsidRPr="009826C8" w:rsidRDefault="00204951" w:rsidP="009826C8">
      <w:pPr>
        <w:pStyle w:val="Body2"/>
        <w:tabs>
          <w:tab w:val="left" w:pos="709"/>
          <w:tab w:val="num" w:pos="851"/>
          <w:tab w:val="left" w:pos="1560"/>
        </w:tabs>
        <w:spacing w:after="0"/>
        <w:ind w:firstLine="709"/>
        <w:rPr>
          <w:rFonts w:ascii="Verdana" w:hAnsi="Verdana" w:cs="Times New Roman"/>
          <w:sz w:val="24"/>
          <w:szCs w:val="24"/>
          <w:lang w:val="lt-LT"/>
        </w:rPr>
      </w:pPr>
      <w:r w:rsidRPr="009826C8">
        <w:rPr>
          <w:rFonts w:ascii="Verdana" w:hAnsi="Verdana" w:cs="Times New Roman"/>
          <w:sz w:val="24"/>
          <w:szCs w:val="24"/>
          <w:lang w:val="lt-LT"/>
        </w:rPr>
        <w:t>12.5. K</w:t>
      </w:r>
      <w:r w:rsidRPr="009826C8">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3" w:name="part_0ca8c36c18d547fb837a3dd5628590c8"/>
      <w:bookmarkStart w:id="44" w:name="part_d1c8889ab0e2481d900fe38650410739"/>
      <w:bookmarkEnd w:id="43"/>
      <w:bookmarkEnd w:id="44"/>
    </w:p>
    <w:p w14:paraId="4B6836F5" w14:textId="77777777" w:rsidR="00204951" w:rsidRPr="009826C8" w:rsidRDefault="00204951" w:rsidP="009826C8">
      <w:pPr>
        <w:pStyle w:val="Body2"/>
        <w:tabs>
          <w:tab w:val="left" w:pos="709"/>
          <w:tab w:val="num" w:pos="851"/>
          <w:tab w:val="left" w:pos="1560"/>
        </w:tabs>
        <w:spacing w:after="0"/>
        <w:ind w:firstLine="709"/>
        <w:rPr>
          <w:rFonts w:ascii="Verdana" w:hAnsi="Verdana" w:cs="Times New Roman"/>
          <w:sz w:val="24"/>
          <w:szCs w:val="24"/>
          <w:lang w:val="lt-LT"/>
        </w:rPr>
      </w:pPr>
      <w:r w:rsidRPr="009826C8">
        <w:rPr>
          <w:rFonts w:ascii="Verdana" w:hAnsi="Verdana" w:cs="Times New Roman"/>
          <w:sz w:val="24"/>
          <w:szCs w:val="24"/>
          <w:lang w:val="lt-LT"/>
        </w:rPr>
        <w:t xml:space="preserve">12.6. </w:t>
      </w:r>
      <w:r w:rsidRPr="009826C8">
        <w:rPr>
          <w:rFonts w:ascii="Verdana" w:hAnsi="Verdana"/>
          <w:sz w:val="24"/>
          <w:szCs w:val="24"/>
          <w:lang w:val="lt-LT"/>
        </w:rPr>
        <w:t>Tiekėjas, teikdamas atsakymą į prašymą patikslinti, papildyti ar paaiškinti pasiūlymą, turi:</w:t>
      </w:r>
      <w:bookmarkStart w:id="45" w:name="part_38db05621d2c4a008678868a5d8616ab"/>
      <w:bookmarkEnd w:id="45"/>
    </w:p>
    <w:p w14:paraId="781123E6" w14:textId="77777777" w:rsidR="00204951" w:rsidRPr="009826C8" w:rsidRDefault="00204951" w:rsidP="009826C8">
      <w:pPr>
        <w:pStyle w:val="Body2"/>
        <w:tabs>
          <w:tab w:val="left" w:pos="709"/>
          <w:tab w:val="num" w:pos="851"/>
          <w:tab w:val="left" w:pos="1560"/>
        </w:tabs>
        <w:spacing w:after="0"/>
        <w:ind w:firstLine="709"/>
        <w:rPr>
          <w:rFonts w:ascii="Verdana" w:hAnsi="Verdana" w:cs="Times New Roman"/>
          <w:sz w:val="24"/>
          <w:szCs w:val="24"/>
          <w:lang w:val="lt-LT"/>
        </w:rPr>
      </w:pPr>
      <w:r w:rsidRPr="009826C8">
        <w:rPr>
          <w:rFonts w:ascii="Verdana" w:hAnsi="Verdana" w:cs="Times New Roman"/>
          <w:sz w:val="24"/>
          <w:szCs w:val="24"/>
          <w:lang w:val="lt-LT"/>
        </w:rPr>
        <w:t xml:space="preserve">12.6.1. </w:t>
      </w:r>
      <w:r w:rsidRPr="009826C8">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826C8">
        <w:rPr>
          <w:rFonts w:ascii="Verdana" w:hAnsi="Verdana"/>
          <w:i/>
          <w:iCs/>
          <w:sz w:val="24"/>
          <w:szCs w:val="24"/>
          <w:lang w:val="lt-LT"/>
        </w:rPr>
        <w:t>;</w:t>
      </w:r>
      <w:bookmarkStart w:id="46" w:name="part_8e4ab1173f094679814c2f491254eeb3"/>
      <w:bookmarkEnd w:id="46"/>
    </w:p>
    <w:p w14:paraId="449B3906" w14:textId="77777777" w:rsidR="00204951" w:rsidRPr="009826C8" w:rsidRDefault="00204951" w:rsidP="009826C8">
      <w:pPr>
        <w:pStyle w:val="Body2"/>
        <w:tabs>
          <w:tab w:val="left" w:pos="709"/>
          <w:tab w:val="num" w:pos="851"/>
          <w:tab w:val="left" w:pos="1560"/>
        </w:tabs>
        <w:spacing w:after="0"/>
        <w:ind w:firstLine="709"/>
        <w:rPr>
          <w:rFonts w:ascii="Verdana" w:hAnsi="Verdana" w:cs="Times New Roman"/>
          <w:sz w:val="24"/>
          <w:szCs w:val="24"/>
          <w:lang w:val="lt-LT"/>
        </w:rPr>
      </w:pPr>
      <w:r w:rsidRPr="009826C8">
        <w:rPr>
          <w:rFonts w:ascii="Verdana" w:hAnsi="Verdana" w:cs="Times New Roman"/>
          <w:sz w:val="24"/>
          <w:szCs w:val="24"/>
          <w:lang w:val="lt-LT"/>
        </w:rPr>
        <w:t xml:space="preserve">12.6.2. </w:t>
      </w:r>
      <w:r w:rsidRPr="009826C8">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7" w:name="part_cb2ddccd64014b948f2104d59206f7b9"/>
      <w:bookmarkEnd w:id="47"/>
    </w:p>
    <w:p w14:paraId="11E7686F" w14:textId="77777777" w:rsidR="00204951" w:rsidRPr="009826C8" w:rsidRDefault="00204951" w:rsidP="009826C8">
      <w:pPr>
        <w:pStyle w:val="Body2"/>
        <w:tabs>
          <w:tab w:val="left" w:pos="709"/>
          <w:tab w:val="num" w:pos="851"/>
          <w:tab w:val="left" w:pos="1560"/>
        </w:tabs>
        <w:spacing w:after="0"/>
        <w:ind w:firstLine="709"/>
        <w:rPr>
          <w:rFonts w:ascii="Verdana" w:hAnsi="Verdana" w:cs="Times New Roman"/>
          <w:sz w:val="24"/>
          <w:szCs w:val="24"/>
          <w:lang w:val="lt-LT"/>
        </w:rPr>
      </w:pPr>
      <w:r w:rsidRPr="009826C8">
        <w:rPr>
          <w:rFonts w:ascii="Verdana" w:hAnsi="Verdana" w:cs="Times New Roman"/>
          <w:sz w:val="24"/>
          <w:szCs w:val="24"/>
          <w:lang w:val="lt-LT"/>
        </w:rPr>
        <w:t xml:space="preserve">12.7. </w:t>
      </w:r>
      <w:r w:rsidRPr="009826C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59E2836" w14:textId="77777777" w:rsidR="00204951" w:rsidRPr="009826C8" w:rsidRDefault="00204951" w:rsidP="009826C8">
      <w:pPr>
        <w:pStyle w:val="Body2"/>
        <w:tabs>
          <w:tab w:val="left" w:pos="1260"/>
        </w:tabs>
        <w:spacing w:after="0"/>
        <w:ind w:firstLine="709"/>
        <w:rPr>
          <w:rFonts w:ascii="Verdana" w:hAnsi="Verdana"/>
          <w:sz w:val="24"/>
          <w:szCs w:val="24"/>
          <w:lang w:val="lt-LT"/>
        </w:rPr>
      </w:pPr>
      <w:bookmarkStart w:id="48" w:name="part_f7ffdb41e2f14b23ac5fa69b79664c6f"/>
      <w:bookmarkEnd w:id="48"/>
      <w:r w:rsidRPr="009826C8">
        <w:rPr>
          <w:rFonts w:ascii="Verdana" w:hAnsi="Verdana"/>
          <w:sz w:val="24"/>
          <w:szCs w:val="24"/>
          <w:lang w:val="lt-LT"/>
        </w:rPr>
        <w:t>12.7.1. Perkančiajai organizacijai kyla poreikis kreiptis dėl pasiūlymo patikslinimo, papildymo ar paaiškinimo dėl kitų klausimų, nei tie, dėl kurių kreiptasi pirmąjį kartą, ar</w:t>
      </w:r>
    </w:p>
    <w:p w14:paraId="4F79A12B" w14:textId="77777777" w:rsidR="00204951" w:rsidRPr="009826C8" w:rsidRDefault="00204951" w:rsidP="009826C8">
      <w:pPr>
        <w:pStyle w:val="Body2"/>
        <w:tabs>
          <w:tab w:val="left" w:pos="1260"/>
        </w:tabs>
        <w:spacing w:after="0"/>
        <w:ind w:firstLine="709"/>
        <w:rPr>
          <w:rFonts w:ascii="Verdana" w:hAnsi="Verdana"/>
          <w:sz w:val="24"/>
          <w:szCs w:val="24"/>
          <w:lang w:val="lt-LT"/>
        </w:rPr>
      </w:pPr>
      <w:bookmarkStart w:id="49" w:name="part_5d046444bb5e436fb2a662cb00e9ade7"/>
      <w:bookmarkEnd w:id="49"/>
      <w:r w:rsidRPr="009826C8">
        <w:rPr>
          <w:rFonts w:ascii="Verdana" w:hAnsi="Verdana"/>
          <w:sz w:val="24"/>
          <w:szCs w:val="24"/>
          <w:lang w:val="lt-LT"/>
        </w:rPr>
        <w:t xml:space="preserve">12.7.2. Perkančiajai organizacijai, išnagrinėjus tiekėjo pateiktą atsakymą į prašymą dėl pasiūlymo patikslinimo, papildymo ar paaiškinimo, kyla poreikis </w:t>
      </w:r>
      <w:r w:rsidRPr="009826C8">
        <w:rPr>
          <w:rFonts w:ascii="Verdana" w:hAnsi="Verdana"/>
          <w:sz w:val="24"/>
          <w:szCs w:val="24"/>
          <w:lang w:val="lt-LT"/>
        </w:rPr>
        <w:lastRenderedPageBreak/>
        <w:t>kreiptis dėl tiekėjo pateiktos informacijos patikslinimo, papildymo ar paaiškinimo.</w:t>
      </w:r>
    </w:p>
    <w:p w14:paraId="0828CAB6" w14:textId="77777777" w:rsidR="00204951" w:rsidRPr="009826C8" w:rsidRDefault="00204951" w:rsidP="009826C8">
      <w:pPr>
        <w:pStyle w:val="Body2"/>
        <w:tabs>
          <w:tab w:val="left" w:pos="1260"/>
        </w:tabs>
        <w:spacing w:after="0"/>
        <w:ind w:firstLine="709"/>
        <w:rPr>
          <w:rFonts w:ascii="Verdana" w:hAnsi="Verdana"/>
          <w:sz w:val="24"/>
          <w:szCs w:val="24"/>
          <w:lang w:val="lt-LT"/>
        </w:rPr>
      </w:pPr>
      <w:r w:rsidRPr="009826C8">
        <w:rPr>
          <w:rFonts w:ascii="Verdana" w:hAnsi="Verdana"/>
          <w:sz w:val="24"/>
          <w:szCs w:val="24"/>
          <w:lang w:val="lt-LT"/>
        </w:rPr>
        <w:t xml:space="preserve">12.8. </w:t>
      </w:r>
      <w:r w:rsidRPr="009826C8">
        <w:rPr>
          <w:rFonts w:ascii="Verdana" w:hAnsi="Verdana" w:cs="Times New Roman"/>
          <w:color w:val="00000A"/>
          <w:sz w:val="24"/>
          <w:szCs w:val="24"/>
          <w:lang w:val="lt-LT"/>
        </w:rPr>
        <w:t xml:space="preserve">Jeigu tiekėjas savo pasiūlyme pateikia reikalaujamų dokumentų tinkamai patvirtintas kopijas, </w:t>
      </w: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turi teisę prašyti tiekėjo, kad jis Komisijai parodytų atitinkamų dokumentų originalus.</w:t>
      </w:r>
    </w:p>
    <w:p w14:paraId="1FF564A9" w14:textId="77777777" w:rsidR="00204951" w:rsidRPr="009826C8" w:rsidRDefault="00204951" w:rsidP="009826C8">
      <w:pPr>
        <w:pStyle w:val="Body2"/>
        <w:tabs>
          <w:tab w:val="left" w:pos="1260"/>
        </w:tabs>
        <w:spacing w:after="0"/>
        <w:ind w:firstLine="709"/>
        <w:rPr>
          <w:rFonts w:ascii="Verdana" w:hAnsi="Verdana" w:cs="Times New Roman"/>
          <w:color w:val="00000A"/>
          <w:sz w:val="24"/>
          <w:szCs w:val="24"/>
          <w:lang w:val="lt-LT"/>
        </w:rPr>
      </w:pPr>
      <w:r w:rsidRPr="009826C8">
        <w:rPr>
          <w:rFonts w:ascii="Verdana" w:hAnsi="Verdana"/>
          <w:sz w:val="24"/>
          <w:szCs w:val="24"/>
          <w:lang w:val="lt-LT"/>
        </w:rPr>
        <w:t xml:space="preserve">12.9. </w:t>
      </w: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9826C8">
        <w:rPr>
          <w:rFonts w:ascii="Verdana" w:hAnsi="Verdana" w:cs="Times New Roman"/>
          <w:sz w:val="24"/>
          <w:szCs w:val="24"/>
          <w:lang w:val="lt-LT"/>
        </w:rPr>
        <w:t>Perkančiosios organizacijos</w:t>
      </w:r>
      <w:r w:rsidRPr="009826C8">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423783F" w14:textId="77777777" w:rsidR="00204951" w:rsidRPr="009826C8" w:rsidRDefault="00204951" w:rsidP="009826C8">
      <w:pPr>
        <w:pStyle w:val="Body2"/>
        <w:tabs>
          <w:tab w:val="left" w:pos="1260"/>
        </w:tabs>
        <w:spacing w:after="0"/>
        <w:ind w:firstLine="709"/>
        <w:rPr>
          <w:rFonts w:ascii="Verdana" w:hAnsi="Verdana" w:cs="Times New Roman"/>
          <w:color w:val="00000A"/>
          <w:sz w:val="24"/>
          <w:szCs w:val="24"/>
          <w:lang w:val="lt-LT"/>
        </w:rPr>
      </w:pPr>
      <w:r w:rsidRPr="009826C8">
        <w:rPr>
          <w:rFonts w:ascii="Verdana" w:hAnsi="Verdana" w:cs="Times New Roman"/>
          <w:color w:val="00000A"/>
          <w:sz w:val="24"/>
          <w:szCs w:val="24"/>
          <w:lang w:val="lt-LT"/>
        </w:rPr>
        <w:t xml:space="preserve">12.10. </w:t>
      </w: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7FC8BBFC" w14:textId="77777777" w:rsidR="00204951" w:rsidRPr="009826C8" w:rsidRDefault="00204951" w:rsidP="009826C8">
      <w:pPr>
        <w:pStyle w:val="Body2"/>
        <w:tabs>
          <w:tab w:val="left" w:pos="1260"/>
        </w:tabs>
        <w:spacing w:after="0"/>
        <w:rPr>
          <w:rFonts w:ascii="Verdana" w:hAnsi="Verdana" w:cs="Times New Roman"/>
          <w:sz w:val="24"/>
          <w:szCs w:val="24"/>
          <w:lang w:val="lt-LT"/>
        </w:rPr>
      </w:pPr>
    </w:p>
    <w:p w14:paraId="52E0AE1A" w14:textId="77777777" w:rsidR="00204951" w:rsidRPr="009826C8" w:rsidRDefault="00204951" w:rsidP="009826C8">
      <w:pPr>
        <w:pStyle w:val="1Skyrius"/>
        <w:numPr>
          <w:ilvl w:val="0"/>
          <w:numId w:val="80"/>
        </w:numPr>
        <w:tabs>
          <w:tab w:val="left" w:pos="567"/>
        </w:tabs>
        <w:jc w:val="center"/>
        <w:rPr>
          <w:rFonts w:ascii="Verdana" w:hAnsi="Verdana" w:cs="Times New Roman"/>
          <w:color w:val="000000"/>
          <w:lang w:val="lt-LT"/>
        </w:rPr>
      </w:pPr>
      <w:bookmarkStart w:id="50" w:name="_Toc488998678"/>
      <w:bookmarkStart w:id="51" w:name="_Toc185327773"/>
      <w:bookmarkStart w:id="52" w:name="_Toc190416726"/>
      <w:bookmarkEnd w:id="50"/>
      <w:r w:rsidRPr="009826C8">
        <w:rPr>
          <w:rFonts w:ascii="Verdana" w:hAnsi="Verdana" w:cs="Times New Roman"/>
          <w:color w:val="000000"/>
          <w:lang w:val="lt-LT"/>
        </w:rPr>
        <w:t>PASIŪLYMŲ ATMETIMO PRIEŽASTYS</w:t>
      </w:r>
      <w:bookmarkEnd w:id="51"/>
      <w:bookmarkEnd w:id="52"/>
    </w:p>
    <w:p w14:paraId="10840985" w14:textId="77777777" w:rsidR="00204951" w:rsidRPr="009826C8" w:rsidRDefault="00204951" w:rsidP="009826C8">
      <w:pPr>
        <w:pStyle w:val="Body2"/>
        <w:spacing w:after="0"/>
        <w:rPr>
          <w:rFonts w:ascii="Verdana" w:hAnsi="Verdana" w:cs="Times New Roman"/>
          <w:color w:val="00000A"/>
          <w:sz w:val="24"/>
          <w:szCs w:val="24"/>
          <w:lang w:val="lt-LT"/>
        </w:rPr>
      </w:pPr>
    </w:p>
    <w:p w14:paraId="346DE046" w14:textId="77777777" w:rsidR="00204951" w:rsidRPr="009826C8" w:rsidRDefault="00204951" w:rsidP="009826C8">
      <w:pPr>
        <w:pStyle w:val="Body2"/>
        <w:numPr>
          <w:ilvl w:val="1"/>
          <w:numId w:val="80"/>
        </w:numPr>
        <w:tabs>
          <w:tab w:val="left" w:pos="1260"/>
          <w:tab w:val="left" w:pos="156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Komisija atmeta pasiūlymą, jeigu:</w:t>
      </w:r>
    </w:p>
    <w:p w14:paraId="7641B6AB" w14:textId="77777777" w:rsidR="00204951" w:rsidRPr="009826C8"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tiekėjas pasiūlymą ar jo dalį pateikė ne CVP IS priemonėmis;</w:t>
      </w:r>
    </w:p>
    <w:p w14:paraId="5209A4C6" w14:textId="77777777" w:rsidR="00204951" w:rsidRPr="009826C8"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9826C8">
        <w:rPr>
          <w:rFonts w:ascii="Verdana" w:hAnsi="Verdana" w:cs="Times New Roman"/>
          <w:sz w:val="24"/>
          <w:szCs w:val="24"/>
          <w:lang w:val="lt-LT"/>
        </w:rPr>
        <w:t>Perkančiosios organizacijos</w:t>
      </w:r>
      <w:r w:rsidRPr="009826C8">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57031413" w14:textId="77777777" w:rsidR="00204951" w:rsidRPr="009826C8"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475DC9DC" w14:textId="77777777" w:rsidR="00204951" w:rsidRPr="009826C8"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pasiūlymas neatitinka pirkimo dokumentuose nustatytų reikalavimų;</w:t>
      </w:r>
    </w:p>
    <w:p w14:paraId="7415D509" w14:textId="77777777" w:rsidR="00204951" w:rsidRPr="009826C8"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dalyvio buvo pasiūlyta per didelė, Perkančiajai organizacijai nepriimtina kaina;</w:t>
      </w:r>
    </w:p>
    <w:p w14:paraId="049AAB7D" w14:textId="77777777" w:rsidR="00204951" w:rsidRPr="009826C8"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CB19F92" w14:textId="77777777" w:rsidR="00204951" w:rsidRPr="009826C8"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0543709F" w14:textId="77777777" w:rsidR="00204951" w:rsidRPr="009826C8"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0744294E" w14:textId="20B86558" w:rsidR="00204951" w:rsidRPr="0058671F"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 xml:space="preserve">jei tiekėjas pateikia daugiau kaip vieną </w:t>
      </w:r>
      <w:r w:rsidRPr="0058671F">
        <w:rPr>
          <w:rFonts w:ascii="Verdana" w:hAnsi="Verdana" w:cs="Times New Roman"/>
          <w:color w:val="00000A"/>
          <w:sz w:val="24"/>
          <w:szCs w:val="24"/>
          <w:lang w:val="lt-LT"/>
        </w:rPr>
        <w:t>pasiūlymą arba ūkio subjektų grupės narys dalyvauja teikiant kelis pasiūlymus. Laikoma, kad tiekėjas pateikė daugiau kaip vieną pasiūlymą, jeigu tą patį pasiūlymą pateikė ir raštu (popierine forma, vokuose), ir naudodamasis CVP IS priemonėmis</w:t>
      </w:r>
      <w:r w:rsidR="0058671F" w:rsidRPr="0058671F">
        <w:rPr>
          <w:rFonts w:ascii="Verdana" w:hAnsi="Verdana" w:cs="Times New Roman"/>
          <w:color w:val="00000A"/>
          <w:sz w:val="24"/>
          <w:szCs w:val="24"/>
          <w:lang w:val="lt-LT"/>
        </w:rPr>
        <w:t xml:space="preserve">. Tas pats ūkio subjektas gali būti nurodytas skirtingų tiekėjų pasiūlymuose kaip subtiekėjas. </w:t>
      </w:r>
      <w:r w:rsidR="0058671F" w:rsidRPr="0058671F">
        <w:rPr>
          <w:rFonts w:ascii="Verdana" w:hAnsi="Verdana" w:cs="Times New Roman"/>
          <w:color w:val="00000A"/>
          <w:sz w:val="24"/>
          <w:szCs w:val="24"/>
          <w:lang w:val="lt-LT"/>
        </w:rPr>
        <w:lastRenderedPageBreak/>
        <w:t>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58671F">
        <w:rPr>
          <w:rFonts w:ascii="Verdana" w:hAnsi="Verdana" w:cs="Times New Roman"/>
          <w:color w:val="00000A"/>
          <w:sz w:val="24"/>
          <w:szCs w:val="24"/>
          <w:lang w:val="lt-LT"/>
        </w:rPr>
        <w:t>;</w:t>
      </w:r>
      <w:bookmarkStart w:id="53" w:name="_Hlk100120564"/>
    </w:p>
    <w:p w14:paraId="5CF148E3" w14:textId="77777777" w:rsidR="00204951" w:rsidRPr="0058671F"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color w:val="00000A"/>
          <w:sz w:val="24"/>
          <w:szCs w:val="24"/>
          <w:lang w:val="lt-LT"/>
        </w:rPr>
      </w:pPr>
      <w:r w:rsidRPr="0058671F">
        <w:rPr>
          <w:rFonts w:ascii="Verdana" w:hAnsi="Verdana" w:cs="Times New Roman"/>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2F86051B" w14:textId="77777777" w:rsidR="00204951" w:rsidRPr="0058671F" w:rsidRDefault="00204951" w:rsidP="009826C8">
      <w:pPr>
        <w:pStyle w:val="Body2"/>
        <w:numPr>
          <w:ilvl w:val="2"/>
          <w:numId w:val="80"/>
        </w:numPr>
        <w:tabs>
          <w:tab w:val="clear" w:pos="3272"/>
          <w:tab w:val="left" w:pos="1843"/>
          <w:tab w:val="num" w:pos="7440"/>
        </w:tabs>
        <w:spacing w:after="0"/>
        <w:ind w:left="0" w:firstLine="720"/>
        <w:rPr>
          <w:rFonts w:ascii="Verdana" w:hAnsi="Verdana" w:cs="Times New Roman"/>
          <w:color w:val="00000A"/>
          <w:sz w:val="24"/>
          <w:szCs w:val="24"/>
          <w:lang w:val="lt-LT"/>
        </w:rPr>
      </w:pPr>
      <w:bookmarkStart w:id="54" w:name="_Hlk101269549"/>
      <w:bookmarkEnd w:id="53"/>
      <w:r w:rsidRPr="0058671F">
        <w:rPr>
          <w:rFonts w:ascii="Verdana" w:hAnsi="Verdana" w:cs="Times New Roman"/>
          <w:color w:val="00000A"/>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54"/>
    </w:p>
    <w:p w14:paraId="437EB214" w14:textId="77777777" w:rsidR="00204951" w:rsidRPr="0058671F" w:rsidRDefault="00204951" w:rsidP="009826C8">
      <w:pPr>
        <w:pStyle w:val="Body2"/>
        <w:numPr>
          <w:ilvl w:val="1"/>
          <w:numId w:val="80"/>
        </w:numPr>
        <w:tabs>
          <w:tab w:val="left" w:pos="1260"/>
          <w:tab w:val="left" w:pos="1440"/>
        </w:tabs>
        <w:spacing w:after="0"/>
        <w:ind w:left="0" w:firstLine="720"/>
        <w:rPr>
          <w:rFonts w:ascii="Verdana" w:hAnsi="Verdana" w:cs="Times New Roman"/>
          <w:color w:val="00000A"/>
          <w:sz w:val="24"/>
          <w:szCs w:val="24"/>
          <w:lang w:val="lt-LT"/>
        </w:rPr>
      </w:pPr>
      <w:r w:rsidRPr="0058671F">
        <w:rPr>
          <w:rFonts w:ascii="Verdana" w:hAnsi="Verdana" w:cs="Times New Roman"/>
          <w:color w:val="00000A"/>
          <w:sz w:val="24"/>
          <w:szCs w:val="24"/>
          <w:lang w:val="lt-LT"/>
        </w:rPr>
        <w:t>Apie pasiūlymo atmetimą ir tokio atmetimo priežastis tiekėjas informuojamas raštu CVP IS priemonėmis.</w:t>
      </w:r>
    </w:p>
    <w:p w14:paraId="6E8277DD"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58671F">
        <w:rPr>
          <w:rFonts w:ascii="Verdana" w:hAnsi="Verdana" w:cs="Times New Roman"/>
          <w:color w:val="00000A"/>
          <w:sz w:val="24"/>
          <w:szCs w:val="24"/>
          <w:lang w:val="lt-LT"/>
        </w:rPr>
        <w:t>Perkančioji organizacija gali nuspręsti nesudaryti pirkimo sutarties su ekonomiškai naudingiausią pasiūlymą pateikusiu tiekėju, jeigu paaiškėja, kad pasiūlymas</w:t>
      </w:r>
      <w:r w:rsidRPr="009826C8">
        <w:rPr>
          <w:rFonts w:ascii="Verdana" w:hAnsi="Verdana" w:cs="Times New Roman"/>
          <w:color w:val="00000A"/>
          <w:sz w:val="24"/>
          <w:szCs w:val="24"/>
          <w:lang w:val="lt-LT"/>
        </w:rPr>
        <w:t xml:space="preserve"> neatitinka VPĮ 17 straipsnio 2 dalies 2 punkte nurodytų aplinkos apsaugos, socialinės ir darbo teisės įpareigojimų.</w:t>
      </w:r>
    </w:p>
    <w:p w14:paraId="1E3D47E2" w14:textId="77777777" w:rsidR="00204951" w:rsidRPr="009826C8" w:rsidRDefault="00204951" w:rsidP="009826C8">
      <w:pPr>
        <w:pStyle w:val="Body2"/>
        <w:tabs>
          <w:tab w:val="left" w:pos="1260"/>
          <w:tab w:val="left" w:pos="1440"/>
        </w:tabs>
        <w:spacing w:after="0"/>
        <w:ind w:left="720"/>
        <w:rPr>
          <w:rFonts w:ascii="Verdana" w:hAnsi="Verdana" w:cs="Times New Roman"/>
          <w:sz w:val="24"/>
          <w:szCs w:val="24"/>
          <w:lang w:val="lt-LT"/>
        </w:rPr>
      </w:pPr>
    </w:p>
    <w:p w14:paraId="2FFB607A" w14:textId="77777777" w:rsidR="00204951" w:rsidRPr="009826C8" w:rsidRDefault="00204951" w:rsidP="009826C8">
      <w:pPr>
        <w:pStyle w:val="1Skyrius"/>
        <w:numPr>
          <w:ilvl w:val="0"/>
          <w:numId w:val="80"/>
        </w:numPr>
        <w:tabs>
          <w:tab w:val="left" w:pos="709"/>
        </w:tabs>
        <w:jc w:val="center"/>
        <w:rPr>
          <w:rFonts w:ascii="Verdana" w:hAnsi="Verdana" w:cs="Times New Roman"/>
          <w:color w:val="000000"/>
          <w:lang w:val="lt-LT"/>
        </w:rPr>
      </w:pPr>
      <w:bookmarkStart w:id="55" w:name="_Toc488998679"/>
      <w:bookmarkStart w:id="56" w:name="_Toc185327774"/>
      <w:bookmarkStart w:id="57" w:name="_Toc190416727"/>
      <w:bookmarkEnd w:id="55"/>
      <w:r w:rsidRPr="009826C8">
        <w:rPr>
          <w:rFonts w:ascii="Verdana" w:hAnsi="Verdana" w:cs="Times New Roman"/>
          <w:color w:val="000000"/>
          <w:lang w:val="lt-LT"/>
        </w:rPr>
        <w:t>PASIŪLYMŲ VERTINIMAS IR PALYGINIMAS</w:t>
      </w:r>
      <w:bookmarkEnd w:id="56"/>
      <w:bookmarkEnd w:id="57"/>
    </w:p>
    <w:p w14:paraId="59B0E4B6" w14:textId="77777777" w:rsidR="00204951" w:rsidRPr="009826C8" w:rsidRDefault="00204951" w:rsidP="009826C8">
      <w:pPr>
        <w:pStyle w:val="Body2"/>
        <w:spacing w:after="0"/>
        <w:rPr>
          <w:rFonts w:ascii="Verdana" w:hAnsi="Verdana" w:cs="Times New Roman"/>
          <w:color w:val="00000A"/>
          <w:sz w:val="24"/>
          <w:szCs w:val="24"/>
          <w:lang w:val="lt-LT"/>
        </w:rPr>
      </w:pPr>
    </w:p>
    <w:p w14:paraId="72430364"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0FE5F50A"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3F62EB8" w14:textId="77777777" w:rsidR="00204951" w:rsidRPr="009826C8" w:rsidRDefault="00204951" w:rsidP="009826C8">
      <w:pPr>
        <w:pStyle w:val="Antrat"/>
        <w:rPr>
          <w:rFonts w:ascii="Verdana" w:hAnsi="Verdana" w:cs="Times New Roman"/>
          <w:color w:val="00000A"/>
          <w:lang w:val="lt-LT"/>
        </w:rPr>
      </w:pPr>
    </w:p>
    <w:p w14:paraId="166AF128" w14:textId="77777777" w:rsidR="00204951" w:rsidRPr="009826C8" w:rsidRDefault="00204951" w:rsidP="009826C8">
      <w:pPr>
        <w:pStyle w:val="1Skyrius"/>
        <w:numPr>
          <w:ilvl w:val="0"/>
          <w:numId w:val="80"/>
        </w:numPr>
        <w:tabs>
          <w:tab w:val="left" w:pos="709"/>
        </w:tabs>
        <w:jc w:val="center"/>
        <w:rPr>
          <w:rFonts w:ascii="Verdana" w:hAnsi="Verdana" w:cs="Times New Roman"/>
          <w:color w:val="000000"/>
          <w:lang w:val="lt-LT"/>
        </w:rPr>
      </w:pPr>
      <w:bookmarkStart w:id="58" w:name="_Toc488998680"/>
      <w:bookmarkStart w:id="59" w:name="_Toc185327775"/>
      <w:bookmarkStart w:id="60" w:name="_Toc190416728"/>
      <w:bookmarkEnd w:id="58"/>
      <w:r w:rsidRPr="009826C8">
        <w:rPr>
          <w:rFonts w:ascii="Verdana" w:hAnsi="Verdana" w:cs="Times New Roman"/>
          <w:color w:val="000000"/>
          <w:lang w:val="lt-LT"/>
        </w:rPr>
        <w:t>PASIŪLYMŲ EILĖ IR LAIMĖTOJO NUSTATYMAS</w:t>
      </w:r>
      <w:bookmarkEnd w:id="59"/>
      <w:bookmarkEnd w:id="60"/>
    </w:p>
    <w:p w14:paraId="1FB25ABC" w14:textId="77777777" w:rsidR="00204951" w:rsidRPr="009826C8" w:rsidRDefault="00204951" w:rsidP="009826C8">
      <w:pPr>
        <w:pStyle w:val="Body2"/>
        <w:spacing w:after="0"/>
        <w:rPr>
          <w:rFonts w:ascii="Verdana" w:hAnsi="Verdana" w:cs="Times New Roman"/>
          <w:color w:val="00000A"/>
          <w:sz w:val="24"/>
          <w:szCs w:val="24"/>
          <w:lang w:val="lt-LT"/>
        </w:rPr>
      </w:pPr>
    </w:p>
    <w:p w14:paraId="184F918D"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3258A7AC" w14:textId="0E25330D" w:rsidR="009E4B6F" w:rsidRPr="009826C8" w:rsidRDefault="009E4B6F" w:rsidP="009826C8">
      <w:pPr>
        <w:pStyle w:val="Body2"/>
        <w:numPr>
          <w:ilvl w:val="1"/>
          <w:numId w:val="80"/>
        </w:numPr>
        <w:tabs>
          <w:tab w:val="left" w:pos="1260"/>
          <w:tab w:val="left" w:pos="1440"/>
        </w:tabs>
        <w:spacing w:after="0"/>
        <w:ind w:left="0" w:firstLine="720"/>
        <w:rPr>
          <w:rFonts w:ascii="Verdana" w:hAnsi="Verdana" w:cs="Times New Roman"/>
          <w:color w:val="00000A"/>
          <w:sz w:val="24"/>
          <w:szCs w:val="24"/>
          <w:lang w:val="lt-LT"/>
        </w:rPr>
      </w:pP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3F8F8AFD"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00D3F1AB"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5DEAD3DC"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lastRenderedPageBreak/>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4CE753E" w14:textId="1E15907B" w:rsidR="00204951" w:rsidRPr="0058671F"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Apie pasiūlymų eilės ir laimėjusio pasiūlymo nustatymą ir apie sprendimą sudaryti pirkimo sutartį</w:t>
      </w:r>
      <w:r w:rsidR="0058671F">
        <w:rPr>
          <w:rFonts w:ascii="Verdana" w:hAnsi="Verdana" w:cs="Times New Roman"/>
          <w:color w:val="00000A"/>
          <w:sz w:val="24"/>
          <w:szCs w:val="24"/>
          <w:lang w:val="lt-LT"/>
        </w:rPr>
        <w:t xml:space="preserve"> ir tikslų atidėjimo terminą</w:t>
      </w:r>
      <w:r w:rsidRPr="009826C8">
        <w:rPr>
          <w:rFonts w:ascii="Verdana" w:hAnsi="Verdana" w:cs="Times New Roman"/>
          <w:color w:val="00000A"/>
          <w:sz w:val="24"/>
          <w:szCs w:val="24"/>
          <w:lang w:val="lt-LT"/>
        </w:rPr>
        <w:t xml:space="preserve">,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w:t>
      </w:r>
      <w:r w:rsidRPr="0058671F">
        <w:rPr>
          <w:rFonts w:ascii="Verdana" w:hAnsi="Verdana" w:cs="Times New Roman"/>
          <w:color w:val="00000A"/>
          <w:sz w:val="24"/>
          <w:szCs w:val="24"/>
          <w:lang w:val="lt-LT"/>
        </w:rPr>
        <w:t>nurodomos tokio sprendimo priežastys.</w:t>
      </w:r>
    </w:p>
    <w:p w14:paraId="34F349BD" w14:textId="6E67B3CF" w:rsidR="0058671F" w:rsidRPr="0058671F" w:rsidRDefault="0058671F"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58671F">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4F74940E"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t>Pirkimo sutartis negali būti sudaryta, kol nepasibaigė pirkimo sutarties sudarymo atidėjimo terminas, t. y. ne anksčiau kaip po 10 kalendorinių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4660B055"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9826C8">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9826C8">
        <w:rPr>
          <w:rStyle w:val="Antrat1Diagrama"/>
          <w:rFonts w:ascii="Verdana" w:hAnsi="Verdana" w:cs="Times New Roman"/>
          <w:sz w:val="24"/>
          <w:szCs w:val="24"/>
          <w:lang w:val="lt-LT"/>
        </w:rPr>
        <w:t xml:space="preserve"> </w:t>
      </w:r>
      <w:r w:rsidRPr="009826C8">
        <w:rPr>
          <w:rStyle w:val="cf01"/>
          <w:rFonts w:ascii="Verdana" w:hAnsi="Verdana" w:cs="Times New Roman"/>
          <w:sz w:val="24"/>
          <w:szCs w:val="24"/>
          <w:lang w:val="lt-LT"/>
        </w:rPr>
        <w:t>straipsnio 1 dalyje išdėstytos sąlygos.</w:t>
      </w:r>
    </w:p>
    <w:p w14:paraId="06597F27" w14:textId="77777777" w:rsidR="00204951" w:rsidRPr="009826C8" w:rsidRDefault="00204951" w:rsidP="009826C8">
      <w:pPr>
        <w:pStyle w:val="Body2"/>
        <w:spacing w:after="0"/>
        <w:rPr>
          <w:rFonts w:ascii="Verdana" w:hAnsi="Verdana" w:cs="Times New Roman"/>
          <w:sz w:val="24"/>
          <w:szCs w:val="24"/>
          <w:lang w:val="lt-LT"/>
        </w:rPr>
      </w:pPr>
    </w:p>
    <w:p w14:paraId="326FBF94" w14:textId="77777777" w:rsidR="00204951" w:rsidRPr="009826C8" w:rsidRDefault="00204951" w:rsidP="009826C8">
      <w:pPr>
        <w:pStyle w:val="1Skyrius"/>
        <w:numPr>
          <w:ilvl w:val="0"/>
          <w:numId w:val="80"/>
        </w:numPr>
        <w:tabs>
          <w:tab w:val="left" w:pos="567"/>
        </w:tabs>
        <w:jc w:val="center"/>
        <w:rPr>
          <w:rFonts w:ascii="Verdana" w:hAnsi="Verdana" w:cs="Times New Roman"/>
          <w:color w:val="000000"/>
          <w:lang w:val="lt-LT"/>
        </w:rPr>
      </w:pPr>
      <w:bookmarkStart w:id="61" w:name="_Toc488998681"/>
      <w:bookmarkStart w:id="62" w:name="_Toc185327776"/>
      <w:bookmarkStart w:id="63" w:name="_Toc190416729"/>
      <w:bookmarkEnd w:id="61"/>
      <w:r w:rsidRPr="009826C8">
        <w:rPr>
          <w:rFonts w:ascii="Verdana" w:hAnsi="Verdana" w:cs="Times New Roman"/>
          <w:color w:val="000000"/>
          <w:lang w:val="lt-LT"/>
        </w:rPr>
        <w:t>PRETENZIJŲ IR SKUNDŲ NAGRINĖJIMAS</w:t>
      </w:r>
      <w:bookmarkEnd w:id="62"/>
      <w:bookmarkEnd w:id="63"/>
    </w:p>
    <w:p w14:paraId="04156464" w14:textId="77777777" w:rsidR="00204951" w:rsidRPr="009826C8" w:rsidRDefault="00204951" w:rsidP="009826C8">
      <w:pPr>
        <w:pStyle w:val="Body2"/>
        <w:spacing w:after="0"/>
        <w:rPr>
          <w:rFonts w:ascii="Verdana" w:hAnsi="Verdana" w:cs="Times New Roman"/>
          <w:color w:val="00000A"/>
          <w:sz w:val="24"/>
          <w:szCs w:val="24"/>
          <w:lang w:val="lt-LT"/>
        </w:rPr>
      </w:pPr>
    </w:p>
    <w:p w14:paraId="43B8F8B7"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color w:val="00000A"/>
          <w:sz w:val="24"/>
          <w:szCs w:val="24"/>
          <w:lang w:val="lt-LT"/>
        </w:rPr>
      </w:pPr>
      <w:r w:rsidRPr="009826C8">
        <w:rPr>
          <w:rFonts w:ascii="Verdana" w:hAnsi="Verdana" w:cs="Times New Roman"/>
          <w:color w:val="00000A"/>
          <w:sz w:val="24"/>
          <w:szCs w:val="24"/>
          <w:lang w:val="lt-LT"/>
        </w:rPr>
        <w:lastRenderedPageBreak/>
        <w:t>T</w:t>
      </w:r>
      <w:r w:rsidRPr="009826C8">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2A2A5AA6"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Tiekėjas turi teisę pateikti pretenziją</w:t>
      </w:r>
      <w:r w:rsidRPr="009826C8">
        <w:rPr>
          <w:rFonts w:ascii="Verdana" w:hAnsi="Verdana" w:cs="Times New Roman"/>
          <w:sz w:val="24"/>
          <w:szCs w:val="24"/>
          <w:lang w:val="lt-LT"/>
        </w:rPr>
        <w:t xml:space="preserve"> Perkančiajai organizacijai</w:t>
      </w:r>
      <w:r w:rsidRPr="009826C8">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to, kad </w:t>
      </w:r>
      <w:r w:rsidRPr="009826C8">
        <w:rPr>
          <w:rFonts w:ascii="Verdana" w:hAnsi="Verdana"/>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9826C8">
        <w:rPr>
          <w:rFonts w:ascii="Verdana" w:hAnsi="Verdana" w:cs="Times New Roman"/>
          <w:color w:val="00000A"/>
          <w:sz w:val="24"/>
          <w:szCs w:val="24"/>
          <w:lang w:val="lt-LT"/>
        </w:rPr>
        <w:t>:</w:t>
      </w:r>
    </w:p>
    <w:p w14:paraId="35E467CC" w14:textId="77777777" w:rsidR="00204951" w:rsidRPr="009826C8" w:rsidRDefault="00204951" w:rsidP="009826C8">
      <w:pPr>
        <w:pStyle w:val="Body2"/>
        <w:numPr>
          <w:ilvl w:val="2"/>
          <w:numId w:val="80"/>
        </w:numPr>
        <w:tabs>
          <w:tab w:val="clear" w:pos="3272"/>
          <w:tab w:val="left" w:pos="1260"/>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 xml:space="preserve">per 10 dienų nuo </w:t>
      </w:r>
      <w:r w:rsidRPr="009826C8">
        <w:rPr>
          <w:rFonts w:ascii="Verdana" w:hAnsi="Verdana" w:cs="Times New Roman"/>
          <w:sz w:val="24"/>
          <w:szCs w:val="24"/>
          <w:lang w:val="lt-LT"/>
        </w:rPr>
        <w:t>Perkančiosios organizacijos</w:t>
      </w:r>
      <w:r w:rsidRPr="009826C8">
        <w:rPr>
          <w:rFonts w:ascii="Verdana" w:hAnsi="Verdana" w:cs="Times New Roman"/>
          <w:color w:val="00000A"/>
          <w:sz w:val="24"/>
          <w:szCs w:val="24"/>
          <w:lang w:val="lt-LT"/>
        </w:rPr>
        <w:t xml:space="preserve"> pranešimo raštu apie jos priimtą sprendimą išsiuntimo tiekėjams dienos, </w:t>
      </w:r>
      <w:r w:rsidRPr="009826C8">
        <w:rPr>
          <w:rFonts w:ascii="Verdana" w:hAnsi="Verdana"/>
          <w:sz w:val="24"/>
          <w:szCs w:val="24"/>
          <w:lang w:val="lt-LT"/>
        </w:rPr>
        <w:t>o jeigu šis pranešimas nebuvo siunčiamas elektroninėmis priemonėmis, – per 15 dienų nuo pranešimo išsiuntimo tiekėjams dienos;</w:t>
      </w:r>
    </w:p>
    <w:p w14:paraId="166EE09E" w14:textId="77777777" w:rsidR="00204951" w:rsidRPr="009826C8" w:rsidRDefault="00204951" w:rsidP="009826C8">
      <w:pPr>
        <w:pStyle w:val="Body2"/>
        <w:numPr>
          <w:ilvl w:val="2"/>
          <w:numId w:val="80"/>
        </w:numPr>
        <w:tabs>
          <w:tab w:val="clear" w:pos="3272"/>
          <w:tab w:val="left" w:pos="1260"/>
          <w:tab w:val="left" w:pos="1843"/>
          <w:tab w:val="num" w:pos="7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 xml:space="preserve">per 10 dienų nuo paskelbimo apie </w:t>
      </w:r>
      <w:r w:rsidRPr="009826C8">
        <w:rPr>
          <w:rFonts w:ascii="Verdana" w:hAnsi="Verdana" w:cs="Times New Roman"/>
          <w:sz w:val="24"/>
          <w:szCs w:val="24"/>
          <w:lang w:val="lt-LT"/>
        </w:rPr>
        <w:t>Perkančiosios organizacijos</w:t>
      </w:r>
      <w:r w:rsidRPr="009826C8">
        <w:rPr>
          <w:rFonts w:ascii="Verdana" w:hAnsi="Verdana" w:cs="Times New Roman"/>
          <w:color w:val="00000A"/>
          <w:sz w:val="24"/>
          <w:szCs w:val="24"/>
          <w:lang w:val="lt-LT"/>
        </w:rPr>
        <w:t xml:space="preserve"> priimtą sprendimą dienos, jeigu VPĮ nėra reikalavimo raštu informuoti tiekėjus apie </w:t>
      </w:r>
      <w:r w:rsidRPr="009826C8">
        <w:rPr>
          <w:rFonts w:ascii="Verdana" w:hAnsi="Verdana" w:cs="Times New Roman"/>
          <w:sz w:val="24"/>
          <w:szCs w:val="24"/>
          <w:lang w:val="lt-LT"/>
        </w:rPr>
        <w:t>Perkančiosios organizacijos</w:t>
      </w:r>
      <w:r w:rsidRPr="009826C8">
        <w:rPr>
          <w:rFonts w:ascii="Verdana" w:hAnsi="Verdana" w:cs="Times New Roman"/>
          <w:color w:val="00000A"/>
          <w:sz w:val="24"/>
          <w:szCs w:val="24"/>
          <w:lang w:val="lt-LT"/>
        </w:rPr>
        <w:t xml:space="preserve"> priimtus sprendimus.</w:t>
      </w:r>
    </w:p>
    <w:p w14:paraId="36ABC944" w14:textId="77777777" w:rsidR="00204951" w:rsidRPr="009826C8" w:rsidRDefault="00204951" w:rsidP="009826C8">
      <w:pPr>
        <w:pStyle w:val="Body2"/>
        <w:numPr>
          <w:ilvl w:val="1"/>
          <w:numId w:val="80"/>
        </w:numPr>
        <w:tabs>
          <w:tab w:val="clear" w:pos="1200"/>
          <w:tab w:val="left" w:pos="851"/>
          <w:tab w:val="left" w:pos="1260"/>
          <w:tab w:val="left" w:pos="1560"/>
        </w:tabs>
        <w:spacing w:after="0"/>
        <w:ind w:left="0" w:firstLine="720"/>
        <w:rPr>
          <w:rFonts w:ascii="Verdana" w:hAnsi="Verdana" w:cs="Times New Roman"/>
          <w:sz w:val="24"/>
          <w:szCs w:val="24"/>
          <w:lang w:val="lt-LT"/>
        </w:rPr>
      </w:pPr>
      <w:r w:rsidRPr="009826C8">
        <w:rPr>
          <w:rFonts w:ascii="Verdana" w:hAnsi="Verdana"/>
          <w:color w:val="auto"/>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7755148F" w14:textId="77777777" w:rsidR="00204951" w:rsidRPr="009826C8" w:rsidRDefault="00204951" w:rsidP="009826C8">
      <w:pPr>
        <w:pStyle w:val="Body2"/>
        <w:numPr>
          <w:ilvl w:val="1"/>
          <w:numId w:val="80"/>
        </w:numPr>
        <w:tabs>
          <w:tab w:val="clear" w:pos="1200"/>
          <w:tab w:val="left" w:pos="851"/>
          <w:tab w:val="left" w:pos="1260"/>
          <w:tab w:val="left" w:pos="1560"/>
        </w:tabs>
        <w:spacing w:after="0"/>
        <w:ind w:left="0" w:firstLine="720"/>
        <w:rPr>
          <w:rFonts w:ascii="Verdana" w:hAnsi="Verdana" w:cs="Times New Roman"/>
          <w:sz w:val="24"/>
          <w:szCs w:val="24"/>
          <w:lang w:val="lt-LT"/>
        </w:rPr>
      </w:pP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 xml:space="preserve">privalo nagrinėti tik tas tiekėjų pretenzijas, kurios gautos iki pirkimo sutarties sudarymo dienos ir pateiktos laikantis 16.2 punkto papunkčiuose nustatytų terminų. Neprivaloma nagrinėti pretenzijų, teikiamų pakartotinai dėl to paties </w:t>
      </w:r>
      <w:r w:rsidRPr="009826C8">
        <w:rPr>
          <w:rFonts w:ascii="Verdana" w:hAnsi="Verdana" w:cs="Times New Roman"/>
          <w:sz w:val="24"/>
          <w:szCs w:val="24"/>
          <w:lang w:val="lt-LT"/>
        </w:rPr>
        <w:t>Perkančiosios organizacijos</w:t>
      </w:r>
      <w:r w:rsidRPr="009826C8">
        <w:rPr>
          <w:rFonts w:ascii="Verdana" w:hAnsi="Verdana" w:cs="Times New Roman"/>
          <w:color w:val="00000A"/>
          <w:sz w:val="24"/>
          <w:szCs w:val="24"/>
          <w:lang w:val="lt-LT"/>
        </w:rPr>
        <w:t xml:space="preserve"> priimto sprendimo arba atlikto veiksmo.</w:t>
      </w:r>
    </w:p>
    <w:p w14:paraId="1602B082"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kern w:val="16"/>
          <w:sz w:val="24"/>
          <w:szCs w:val="24"/>
          <w:lang w:val="lt-LT"/>
        </w:rPr>
        <w:t>Perkančioji</w:t>
      </w:r>
      <w:r w:rsidRPr="009826C8">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003A16C4"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bookmarkStart w:id="64" w:name="part_a98e3818f2d3455cb17612b7189cde61"/>
      <w:bookmarkEnd w:id="64"/>
      <w:r w:rsidRPr="009826C8">
        <w:rPr>
          <w:rFonts w:ascii="Verdana" w:hAnsi="Verdana" w:cs="Times New Roman"/>
          <w:color w:val="00000A"/>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87FEC5" w14:textId="77777777" w:rsidR="00204951" w:rsidRPr="009826C8" w:rsidRDefault="00204951" w:rsidP="009826C8">
      <w:pPr>
        <w:pStyle w:val="Body2"/>
        <w:tabs>
          <w:tab w:val="left" w:pos="1260"/>
          <w:tab w:val="left" w:pos="1440"/>
        </w:tabs>
        <w:spacing w:after="0"/>
        <w:rPr>
          <w:rFonts w:ascii="Verdana" w:hAnsi="Verdana" w:cs="Times New Roman"/>
          <w:sz w:val="24"/>
          <w:szCs w:val="24"/>
          <w:lang w:val="lt-LT"/>
        </w:rPr>
      </w:pPr>
    </w:p>
    <w:p w14:paraId="2F45B3CB" w14:textId="77777777" w:rsidR="00204951" w:rsidRPr="009826C8" w:rsidRDefault="00204951" w:rsidP="009826C8">
      <w:pPr>
        <w:pStyle w:val="1Skyrius"/>
        <w:numPr>
          <w:ilvl w:val="0"/>
          <w:numId w:val="80"/>
        </w:numPr>
        <w:tabs>
          <w:tab w:val="clear" w:pos="360"/>
          <w:tab w:val="num" w:pos="567"/>
        </w:tabs>
        <w:jc w:val="center"/>
        <w:rPr>
          <w:rFonts w:ascii="Verdana" w:hAnsi="Verdana" w:cs="Times New Roman"/>
          <w:color w:val="000000"/>
          <w:lang w:val="lt-LT"/>
        </w:rPr>
      </w:pPr>
      <w:bookmarkStart w:id="65" w:name="_Toc488998682"/>
      <w:bookmarkStart w:id="66" w:name="_Toc185327777"/>
      <w:bookmarkStart w:id="67" w:name="_Toc190416730"/>
      <w:bookmarkEnd w:id="65"/>
      <w:r w:rsidRPr="009826C8">
        <w:rPr>
          <w:rFonts w:ascii="Verdana" w:hAnsi="Verdana" w:cs="Times New Roman"/>
          <w:color w:val="000000"/>
          <w:lang w:val="lt-LT"/>
        </w:rPr>
        <w:t>PIRKIMO SUTARTIES PASIRAŠYMAS IR jos SĄLYGOS</w:t>
      </w:r>
      <w:bookmarkEnd w:id="66"/>
      <w:bookmarkEnd w:id="67"/>
    </w:p>
    <w:p w14:paraId="200F4E03" w14:textId="77777777" w:rsidR="00204951" w:rsidRPr="009826C8" w:rsidRDefault="00204951" w:rsidP="009826C8">
      <w:pPr>
        <w:pStyle w:val="Body2"/>
        <w:spacing w:after="0"/>
        <w:rPr>
          <w:rFonts w:ascii="Verdana" w:hAnsi="Verdana" w:cs="Times New Roman"/>
          <w:color w:val="00000A"/>
          <w:sz w:val="24"/>
          <w:szCs w:val="24"/>
          <w:lang w:val="lt-LT"/>
        </w:rPr>
      </w:pPr>
    </w:p>
    <w:p w14:paraId="063085B6"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kern w:val="16"/>
          <w:sz w:val="24"/>
          <w:szCs w:val="24"/>
          <w:lang w:val="lt-LT"/>
        </w:rPr>
        <w:t xml:space="preserve">Perkančioji organizacija </w:t>
      </w:r>
      <w:r w:rsidRPr="009826C8">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0E864893"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Pirkimo sutarties sąlygos pateikiamos pirkimo sąlygų 4 priede.</w:t>
      </w:r>
    </w:p>
    <w:p w14:paraId="509ADE62" w14:textId="77777777" w:rsidR="00204951"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w:t>
      </w:r>
      <w:r w:rsidRPr="009826C8">
        <w:rPr>
          <w:rFonts w:ascii="Verdana" w:hAnsi="Verdana" w:cs="Times New Roman"/>
          <w:sz w:val="24"/>
          <w:szCs w:val="24"/>
          <w:lang w:val="lt-LT"/>
        </w:rPr>
        <w:lastRenderedPageBreak/>
        <w:t>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13B52BAC" w14:textId="32DFAFBC" w:rsidR="00312F17" w:rsidRPr="009826C8" w:rsidRDefault="00204951" w:rsidP="009826C8">
      <w:pPr>
        <w:pStyle w:val="Body2"/>
        <w:numPr>
          <w:ilvl w:val="1"/>
          <w:numId w:val="80"/>
        </w:numPr>
        <w:tabs>
          <w:tab w:val="left" w:pos="1260"/>
          <w:tab w:val="left" w:pos="1440"/>
        </w:tabs>
        <w:spacing w:after="0"/>
        <w:ind w:left="0" w:firstLine="720"/>
        <w:rPr>
          <w:rFonts w:ascii="Verdana" w:hAnsi="Verdana" w:cs="Times New Roman"/>
          <w:sz w:val="24"/>
          <w:szCs w:val="24"/>
          <w:lang w:val="lt-LT"/>
        </w:rPr>
      </w:pPr>
      <w:r w:rsidRPr="009826C8">
        <w:rPr>
          <w:rFonts w:ascii="Verdana" w:hAnsi="Verdana" w:cs="Times New Roman"/>
          <w:color w:val="00000A"/>
          <w:sz w:val="24"/>
          <w:szCs w:val="24"/>
          <w:lang w:val="lt-LT"/>
        </w:rPr>
        <w:t xml:space="preserve">Sutartis </w:t>
      </w:r>
      <w:r w:rsidRPr="009826C8">
        <w:rPr>
          <w:rFonts w:ascii="Verdana" w:hAnsi="Verdana" w:cs="Times New Roman"/>
          <w:sz w:val="24"/>
          <w:szCs w:val="24"/>
          <w:lang w:val="lt-LT"/>
        </w:rPr>
        <w:t xml:space="preserve">bus sudaroma </w:t>
      </w:r>
      <w:r w:rsidRPr="009826C8">
        <w:rPr>
          <w:rFonts w:ascii="Verdana" w:hAnsi="Verdana" w:cs="Times New Roman"/>
          <w:b/>
          <w:sz w:val="24"/>
          <w:szCs w:val="24"/>
          <w:lang w:val="lt-LT"/>
        </w:rPr>
        <w:t>elektroninėmis priemonėmis</w:t>
      </w:r>
      <w:r w:rsidRPr="009826C8">
        <w:rPr>
          <w:rFonts w:ascii="Verdana" w:hAnsi="Verdana" w:cs="Times New Roman"/>
          <w:sz w:val="24"/>
          <w:szCs w:val="24"/>
          <w:lang w:val="lt-LT"/>
        </w:rPr>
        <w:t>.</w:t>
      </w:r>
      <w:bookmarkStart w:id="68" w:name="_Toc488998683"/>
      <w:bookmarkEnd w:id="68"/>
    </w:p>
    <w:p w14:paraId="28591212" w14:textId="77777777" w:rsidR="00312F17" w:rsidRPr="009826C8" w:rsidRDefault="00312F17" w:rsidP="009826C8">
      <w:pPr>
        <w:pStyle w:val="Body2"/>
        <w:spacing w:after="0"/>
        <w:rPr>
          <w:rFonts w:ascii="Verdana" w:hAnsi="Verdana"/>
          <w:color w:val="00000A"/>
          <w:sz w:val="24"/>
          <w:szCs w:val="24"/>
          <w:lang w:val="lt-LT"/>
        </w:rPr>
        <w:sectPr w:rsidR="00312F17" w:rsidRPr="009826C8" w:rsidSect="00312F17">
          <w:headerReference w:type="even" r:id="rId29"/>
          <w:headerReference w:type="default" r:id="rId30"/>
          <w:headerReference w:type="first" r:id="rId31"/>
          <w:pgSz w:w="11906" w:h="16838"/>
          <w:pgMar w:top="1134" w:right="567" w:bottom="1134" w:left="1701" w:header="567" w:footer="454" w:gutter="0"/>
          <w:pgNumType w:start="1"/>
          <w:cols w:space="1296"/>
          <w:titlePg/>
          <w:docGrid w:linePitch="326"/>
        </w:sectPr>
      </w:pPr>
    </w:p>
    <w:p w14:paraId="7C16F2EF" w14:textId="217E4BEF" w:rsidR="00312F17" w:rsidRPr="009826C8" w:rsidRDefault="00312F17" w:rsidP="009826C8">
      <w:pPr>
        <w:pStyle w:val="Body2"/>
        <w:spacing w:after="0"/>
        <w:ind w:left="567" w:firstLine="4253"/>
        <w:jc w:val="right"/>
        <w:rPr>
          <w:rFonts w:ascii="Verdana" w:hAnsi="Verdana"/>
          <w:bCs/>
          <w:sz w:val="24"/>
          <w:szCs w:val="24"/>
          <w:lang w:val="lt-LT"/>
        </w:rPr>
      </w:pPr>
      <w:r w:rsidRPr="009826C8">
        <w:rPr>
          <w:rFonts w:ascii="Verdana" w:hAnsi="Verdana"/>
          <w:bCs/>
          <w:sz w:val="24"/>
          <w:szCs w:val="24"/>
          <w:lang w:val="lt-LT"/>
        </w:rPr>
        <w:lastRenderedPageBreak/>
        <w:t>Pirkimo sąlygų 1 priedas</w:t>
      </w:r>
    </w:p>
    <w:p w14:paraId="1772B616" w14:textId="77777777" w:rsidR="00312F17" w:rsidRPr="009826C8" w:rsidRDefault="00312F17" w:rsidP="009826C8">
      <w:pPr>
        <w:pStyle w:val="Body2"/>
        <w:spacing w:after="0"/>
        <w:ind w:left="567" w:firstLine="4253"/>
        <w:jc w:val="right"/>
        <w:rPr>
          <w:rFonts w:ascii="Verdana" w:hAnsi="Verdana"/>
          <w:bCs/>
          <w:sz w:val="24"/>
          <w:szCs w:val="24"/>
          <w:lang w:val="lt-LT"/>
        </w:rPr>
      </w:pPr>
      <w:r w:rsidRPr="009826C8">
        <w:rPr>
          <w:rFonts w:ascii="Verdana" w:hAnsi="Verdana"/>
          <w:bCs/>
          <w:sz w:val="24"/>
          <w:szCs w:val="24"/>
          <w:lang w:val="lt-LT"/>
        </w:rPr>
        <w:t>„Pasiūlymo forma“</w:t>
      </w:r>
    </w:p>
    <w:p w14:paraId="26C015D4" w14:textId="77777777" w:rsidR="00312F17" w:rsidRPr="009826C8" w:rsidRDefault="00312F17" w:rsidP="009826C8">
      <w:pPr>
        <w:pStyle w:val="Body2"/>
        <w:spacing w:after="0"/>
        <w:ind w:left="567" w:firstLine="4253"/>
        <w:jc w:val="right"/>
        <w:rPr>
          <w:rFonts w:ascii="Verdana" w:hAnsi="Verdana"/>
          <w:bCs/>
          <w:sz w:val="24"/>
          <w:szCs w:val="24"/>
          <w:lang w:val="lt-LT"/>
        </w:rPr>
      </w:pPr>
    </w:p>
    <w:p w14:paraId="32122375" w14:textId="77777777" w:rsidR="00312F17" w:rsidRPr="009826C8" w:rsidRDefault="00312F17" w:rsidP="009826C8">
      <w:pPr>
        <w:ind w:right="-178"/>
        <w:jc w:val="center"/>
        <w:rPr>
          <w:rFonts w:ascii="Verdana" w:eastAsia="Times New Roman" w:hAnsi="Verdana"/>
        </w:rPr>
      </w:pPr>
      <w:r w:rsidRPr="009826C8">
        <w:rPr>
          <w:rFonts w:ascii="Verdana" w:eastAsia="Times New Roman" w:hAnsi="Verdana"/>
        </w:rPr>
        <w:t>Herbas arba prekių ženklas</w:t>
      </w:r>
    </w:p>
    <w:p w14:paraId="7CE7173E" w14:textId="77777777" w:rsidR="00312F17" w:rsidRPr="009826C8" w:rsidRDefault="00312F17" w:rsidP="009826C8">
      <w:pPr>
        <w:ind w:right="-178"/>
        <w:jc w:val="center"/>
        <w:rPr>
          <w:rFonts w:ascii="Verdana" w:eastAsia="Times New Roman" w:hAnsi="Verdana"/>
        </w:rPr>
      </w:pPr>
    </w:p>
    <w:p w14:paraId="48739A43" w14:textId="6E028BFE" w:rsidR="00312F17" w:rsidRPr="009826C8" w:rsidRDefault="00312F17" w:rsidP="009826C8">
      <w:pPr>
        <w:ind w:right="-178"/>
        <w:jc w:val="center"/>
        <w:rPr>
          <w:rFonts w:ascii="Verdana" w:eastAsia="Times New Roman" w:hAnsi="Verdana"/>
        </w:rPr>
      </w:pPr>
      <w:r w:rsidRPr="009826C8">
        <w:rPr>
          <w:rFonts w:ascii="Verdana" w:eastAsia="Times New Roman" w:hAnsi="Verdana"/>
        </w:rPr>
        <w:t>(T</w:t>
      </w:r>
      <w:r w:rsidR="00F329E7" w:rsidRPr="009826C8">
        <w:rPr>
          <w:rFonts w:ascii="Verdana" w:eastAsia="Times New Roman" w:hAnsi="Verdana"/>
        </w:rPr>
        <w:t>ie</w:t>
      </w:r>
      <w:r w:rsidRPr="009826C8">
        <w:rPr>
          <w:rFonts w:ascii="Verdana" w:eastAsia="Times New Roman" w:hAnsi="Verdana"/>
        </w:rPr>
        <w:t>kėjo pavadinimas)</w:t>
      </w:r>
    </w:p>
    <w:p w14:paraId="15F1D62F" w14:textId="77777777" w:rsidR="00312F17" w:rsidRPr="009826C8" w:rsidRDefault="00312F17" w:rsidP="009826C8">
      <w:pPr>
        <w:ind w:right="-178"/>
        <w:jc w:val="center"/>
        <w:rPr>
          <w:rFonts w:ascii="Verdana" w:eastAsia="Times New Roman" w:hAnsi="Verdana"/>
        </w:rPr>
      </w:pPr>
    </w:p>
    <w:p w14:paraId="79B27461" w14:textId="77777777" w:rsidR="00312F17" w:rsidRPr="009826C8" w:rsidRDefault="00312F17" w:rsidP="009826C8">
      <w:pPr>
        <w:ind w:right="-178"/>
        <w:jc w:val="center"/>
        <w:rPr>
          <w:rFonts w:ascii="Verdana" w:eastAsia="Times New Roman" w:hAnsi="Verdana"/>
          <w:sz w:val="22"/>
          <w:szCs w:val="22"/>
        </w:rPr>
      </w:pPr>
      <w:r w:rsidRPr="009826C8">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27ACFE" w14:textId="77777777" w:rsidR="00312F17" w:rsidRPr="009826C8" w:rsidRDefault="00312F17" w:rsidP="009826C8">
      <w:pPr>
        <w:jc w:val="right"/>
        <w:rPr>
          <w:rFonts w:ascii="Verdana" w:eastAsia="Times New Roman" w:hAnsi="Verdana"/>
        </w:rPr>
      </w:pPr>
    </w:p>
    <w:p w14:paraId="63245A92" w14:textId="77777777" w:rsidR="00312F17" w:rsidRPr="009826C8" w:rsidRDefault="00312F17" w:rsidP="009826C8">
      <w:pPr>
        <w:tabs>
          <w:tab w:val="center" w:pos="2520"/>
        </w:tabs>
        <w:jc w:val="both"/>
        <w:rPr>
          <w:rFonts w:ascii="Verdana" w:eastAsia="Times New Roman" w:hAnsi="Verdana"/>
          <w:bCs/>
        </w:rPr>
      </w:pPr>
      <w:r w:rsidRPr="009826C8">
        <w:rPr>
          <w:rFonts w:ascii="Verdana" w:eastAsia="Times New Roman" w:hAnsi="Verdana"/>
          <w:bCs/>
        </w:rPr>
        <w:t>Marijampolės savivaldybės administracijai</w:t>
      </w:r>
    </w:p>
    <w:p w14:paraId="04B38C21" w14:textId="77777777" w:rsidR="00312F17" w:rsidRPr="009826C8" w:rsidRDefault="00312F17" w:rsidP="009826C8">
      <w:pPr>
        <w:pStyle w:val="Body2"/>
        <w:spacing w:after="0"/>
        <w:ind w:left="567" w:hanging="567"/>
        <w:jc w:val="center"/>
        <w:rPr>
          <w:rFonts w:ascii="Verdana" w:hAnsi="Verdana"/>
          <w:b/>
          <w:sz w:val="24"/>
          <w:szCs w:val="24"/>
          <w:lang w:val="lt-LT"/>
        </w:rPr>
      </w:pPr>
    </w:p>
    <w:p w14:paraId="2AB3FF2D" w14:textId="77777777" w:rsidR="00E57751" w:rsidRPr="009826C8" w:rsidRDefault="00E57751" w:rsidP="009826C8">
      <w:pPr>
        <w:jc w:val="center"/>
        <w:rPr>
          <w:rFonts w:ascii="Verdana" w:hAnsi="Verdana"/>
          <w:b/>
          <w:color w:val="000000"/>
        </w:rPr>
      </w:pPr>
      <w:bookmarkStart w:id="69" w:name="_Hlk124846309"/>
      <w:r w:rsidRPr="009826C8">
        <w:rPr>
          <w:rFonts w:ascii="Verdana" w:hAnsi="Verdana"/>
          <w:b/>
          <w:color w:val="000000"/>
        </w:rPr>
        <w:t>PASIŪLYMAS</w:t>
      </w:r>
    </w:p>
    <w:p w14:paraId="56513647" w14:textId="77777777" w:rsidR="00E57751" w:rsidRPr="009826C8" w:rsidRDefault="00E57751" w:rsidP="009826C8">
      <w:pPr>
        <w:ind w:firstLine="720"/>
        <w:jc w:val="both"/>
        <w:rPr>
          <w:rFonts w:ascii="Verdana" w:hAnsi="Verdana"/>
          <w:b/>
          <w:color w:val="000000"/>
        </w:rPr>
      </w:pPr>
    </w:p>
    <w:p w14:paraId="049C2A96" w14:textId="408068AF" w:rsidR="00E57751" w:rsidRPr="009826C8" w:rsidRDefault="00E57751" w:rsidP="009826C8">
      <w:pPr>
        <w:jc w:val="center"/>
        <w:rPr>
          <w:rFonts w:ascii="Verdana" w:hAnsi="Verdana"/>
          <w:b/>
          <w:color w:val="000000"/>
        </w:rPr>
      </w:pPr>
      <w:r w:rsidRPr="009826C8">
        <w:rPr>
          <w:rFonts w:ascii="Verdana" w:hAnsi="Verdana"/>
          <w:b/>
          <w:color w:val="000000"/>
        </w:rPr>
        <w:t>DĖL EISMO SAUGUMO PRIEMONIŲ IR NAUJŲ KELIO ŽENKLŲ ĮRENGIMO, REMONTO IR JŲ PRIEŽIŪROS STATYBOS DARBŲ PIRKIMO</w:t>
      </w:r>
    </w:p>
    <w:p w14:paraId="77C9AED4" w14:textId="77777777" w:rsidR="00D751C4" w:rsidRPr="009826C8" w:rsidRDefault="00D751C4" w:rsidP="009826C8">
      <w:pPr>
        <w:jc w:val="center"/>
        <w:rPr>
          <w:rFonts w:ascii="Verdana" w:hAnsi="Verdana"/>
          <w:b/>
          <w:color w:val="000000"/>
        </w:rPr>
      </w:pPr>
    </w:p>
    <w:p w14:paraId="761A5DC2" w14:textId="77777777" w:rsidR="00E57751" w:rsidRPr="009826C8" w:rsidRDefault="00E57751" w:rsidP="009826C8">
      <w:pPr>
        <w:ind w:firstLine="720"/>
        <w:jc w:val="center"/>
        <w:rPr>
          <w:rFonts w:ascii="Verdana" w:hAnsi="Verdana"/>
          <w:b/>
          <w:bCs/>
          <w:color w:val="000000"/>
        </w:rPr>
      </w:pPr>
      <w:r w:rsidRPr="009826C8">
        <w:rPr>
          <w:rFonts w:ascii="Verdana" w:hAnsi="Verdana"/>
          <w:color w:val="000000"/>
        </w:rPr>
        <w:t>____________</w:t>
      </w:r>
      <w:r w:rsidRPr="009826C8">
        <w:rPr>
          <w:rFonts w:ascii="Verdana" w:hAnsi="Verdana"/>
          <w:b/>
          <w:bCs/>
          <w:color w:val="000000"/>
        </w:rPr>
        <w:t xml:space="preserve"> </w:t>
      </w:r>
      <w:r w:rsidRPr="009826C8">
        <w:rPr>
          <w:rFonts w:ascii="Verdana" w:hAnsi="Verdana"/>
          <w:color w:val="000000"/>
        </w:rPr>
        <w:t>Nr.______</w:t>
      </w:r>
    </w:p>
    <w:p w14:paraId="51D719FE" w14:textId="440CF526" w:rsidR="001C531B" w:rsidRPr="009826C8" w:rsidRDefault="00E57751" w:rsidP="009826C8">
      <w:pPr>
        <w:ind w:hanging="709"/>
        <w:jc w:val="center"/>
        <w:rPr>
          <w:rFonts w:ascii="Verdana" w:hAnsi="Verdana"/>
          <w:bCs/>
          <w:color w:val="000000"/>
        </w:rPr>
      </w:pPr>
      <w:r w:rsidRPr="009826C8">
        <w:rPr>
          <w:rFonts w:ascii="Verdana" w:hAnsi="Verdana"/>
          <w:bCs/>
          <w:color w:val="000000"/>
        </w:rPr>
        <w:t>(Data)</w:t>
      </w:r>
    </w:p>
    <w:p w14:paraId="796F402F" w14:textId="77777777" w:rsidR="001C531B" w:rsidRPr="009826C8" w:rsidRDefault="001C531B" w:rsidP="009826C8">
      <w:pPr>
        <w:ind w:hanging="709"/>
        <w:jc w:val="center"/>
        <w:rPr>
          <w:rFonts w:ascii="Verdana" w:hAnsi="Verdana"/>
          <w:bCs/>
          <w:color w:val="000000"/>
        </w:rPr>
      </w:pPr>
    </w:p>
    <w:p w14:paraId="0C9FAC94" w14:textId="7092A178" w:rsidR="001C531B" w:rsidRPr="009826C8" w:rsidRDefault="001C531B" w:rsidP="009826C8">
      <w:pPr>
        <w:ind w:firstLine="720"/>
        <w:jc w:val="center"/>
        <w:rPr>
          <w:rFonts w:ascii="Verdana" w:hAnsi="Verdana"/>
          <w:bCs/>
          <w:color w:val="000000"/>
        </w:rPr>
      </w:pPr>
      <w:r w:rsidRPr="009826C8">
        <w:rPr>
          <w:rFonts w:ascii="Verdana" w:hAnsi="Verdana"/>
          <w:bCs/>
          <w:color w:val="000000"/>
        </w:rPr>
        <w:t>_____________</w:t>
      </w:r>
    </w:p>
    <w:p w14:paraId="1425EA1F" w14:textId="303FF989" w:rsidR="00E57751" w:rsidRPr="009826C8" w:rsidRDefault="00E57751" w:rsidP="009826C8">
      <w:pPr>
        <w:ind w:firstLine="720"/>
        <w:jc w:val="center"/>
        <w:rPr>
          <w:rFonts w:ascii="Verdana" w:hAnsi="Verdana"/>
          <w:bCs/>
          <w:color w:val="000000"/>
        </w:rPr>
      </w:pPr>
      <w:r w:rsidRPr="009826C8">
        <w:rPr>
          <w:rFonts w:ascii="Verdana" w:hAnsi="Verdana"/>
          <w:bCs/>
          <w:color w:val="000000"/>
        </w:rPr>
        <w:t>(vieta)</w:t>
      </w:r>
    </w:p>
    <w:p w14:paraId="7ED7D369" w14:textId="77777777" w:rsidR="001C531B" w:rsidRPr="009826C8" w:rsidRDefault="001C531B" w:rsidP="00616C7D">
      <w:pPr>
        <w:rPr>
          <w:rFonts w:ascii="Verdana" w:hAnsi="Verdana"/>
          <w:bCs/>
          <w:color w:val="000000"/>
        </w:rPr>
      </w:pPr>
    </w:p>
    <w:p w14:paraId="0D935B44" w14:textId="77777777" w:rsidR="00E57751" w:rsidRPr="009826C8" w:rsidRDefault="00E57751" w:rsidP="009826C8">
      <w:pPr>
        <w:numPr>
          <w:ilvl w:val="0"/>
          <w:numId w:val="110"/>
        </w:numPr>
        <w:jc w:val="both"/>
        <w:rPr>
          <w:rFonts w:ascii="Verdana" w:hAnsi="Verdana"/>
          <w:b/>
          <w:bCs/>
          <w:color w:val="000000"/>
        </w:rPr>
      </w:pPr>
      <w:r w:rsidRPr="009826C8">
        <w:rPr>
          <w:rFonts w:ascii="Verdana" w:hAnsi="Verdana"/>
          <w:b/>
          <w:bCs/>
          <w:color w:val="000000"/>
        </w:rPr>
        <w:t>INFORMACIJA APIE TIEKĖJĄ (TIEKĖJŲ GRUPĖS NARIUS)</w:t>
      </w:r>
    </w:p>
    <w:p w14:paraId="6920F56D" w14:textId="77777777" w:rsidR="00E57751" w:rsidRPr="009826C8" w:rsidRDefault="00E57751" w:rsidP="009826C8">
      <w:pPr>
        <w:ind w:firstLine="720"/>
        <w:jc w:val="both"/>
        <w:rPr>
          <w:rFonts w:ascii="Verdana" w:hAnsi="Verdana"/>
          <w:b/>
          <w:bCs/>
          <w:color w:val="00000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899"/>
      </w:tblGrid>
      <w:tr w:rsidR="00E57751" w:rsidRPr="009826C8" w14:paraId="1BA95196" w14:textId="77777777" w:rsidTr="00E57751">
        <w:trPr>
          <w:trHeight w:val="909"/>
        </w:trPr>
        <w:tc>
          <w:tcPr>
            <w:tcW w:w="4928" w:type="dxa"/>
            <w:tcBorders>
              <w:top w:val="single" w:sz="4" w:space="0" w:color="auto"/>
              <w:left w:val="single" w:sz="4" w:space="0" w:color="auto"/>
              <w:bottom w:val="single" w:sz="4" w:space="0" w:color="auto"/>
              <w:right w:val="single" w:sz="4" w:space="0" w:color="auto"/>
            </w:tcBorders>
            <w:hideMark/>
          </w:tcPr>
          <w:p w14:paraId="30743981" w14:textId="77777777" w:rsidR="00E57751" w:rsidRPr="009826C8" w:rsidRDefault="00E57751" w:rsidP="009826C8">
            <w:pPr>
              <w:jc w:val="both"/>
              <w:rPr>
                <w:rFonts w:ascii="Verdana" w:hAnsi="Verdana"/>
                <w:i/>
                <w:color w:val="000000"/>
              </w:rPr>
            </w:pPr>
            <w:r w:rsidRPr="009826C8">
              <w:rPr>
                <w:rFonts w:ascii="Verdana" w:hAnsi="Verdana"/>
                <w:color w:val="000000"/>
              </w:rPr>
              <w:t xml:space="preserve">Tiekėjo pavadinimas </w:t>
            </w:r>
            <w:r w:rsidRPr="009826C8">
              <w:rPr>
                <w:rFonts w:ascii="Verdana" w:hAnsi="Verdana"/>
                <w:i/>
                <w:color w:val="000000"/>
              </w:rPr>
              <w:t>/Jeigu dalyvauja ūkio subjektų grupė, surašomi visi dalyvių pavadinimai/</w:t>
            </w:r>
          </w:p>
        </w:tc>
        <w:tc>
          <w:tcPr>
            <w:tcW w:w="4900" w:type="dxa"/>
            <w:tcBorders>
              <w:top w:val="single" w:sz="4" w:space="0" w:color="auto"/>
              <w:left w:val="single" w:sz="4" w:space="0" w:color="auto"/>
              <w:bottom w:val="single" w:sz="4" w:space="0" w:color="auto"/>
              <w:right w:val="single" w:sz="4" w:space="0" w:color="auto"/>
            </w:tcBorders>
          </w:tcPr>
          <w:p w14:paraId="75CEDAB5" w14:textId="77777777" w:rsidR="00E57751" w:rsidRPr="009826C8" w:rsidRDefault="00E57751" w:rsidP="009826C8">
            <w:pPr>
              <w:ind w:firstLine="720"/>
              <w:jc w:val="both"/>
              <w:rPr>
                <w:rFonts w:ascii="Verdana" w:hAnsi="Verdana"/>
                <w:color w:val="000000"/>
              </w:rPr>
            </w:pPr>
          </w:p>
        </w:tc>
      </w:tr>
      <w:tr w:rsidR="00E57751" w:rsidRPr="009826C8" w14:paraId="7D818026" w14:textId="77777777" w:rsidTr="00E57751">
        <w:tc>
          <w:tcPr>
            <w:tcW w:w="4928" w:type="dxa"/>
            <w:tcBorders>
              <w:top w:val="single" w:sz="4" w:space="0" w:color="auto"/>
              <w:left w:val="single" w:sz="4" w:space="0" w:color="auto"/>
              <w:bottom w:val="single" w:sz="4" w:space="0" w:color="auto"/>
              <w:right w:val="single" w:sz="4" w:space="0" w:color="auto"/>
            </w:tcBorders>
            <w:hideMark/>
          </w:tcPr>
          <w:p w14:paraId="49AB9679" w14:textId="77777777" w:rsidR="00E57751" w:rsidRPr="009826C8" w:rsidRDefault="00E57751" w:rsidP="009826C8">
            <w:pPr>
              <w:jc w:val="both"/>
              <w:rPr>
                <w:rFonts w:ascii="Verdana" w:hAnsi="Verdana"/>
                <w:color w:val="000000"/>
              </w:rPr>
            </w:pPr>
            <w:r w:rsidRPr="009826C8">
              <w:rPr>
                <w:rFonts w:ascii="Verdana" w:hAnsi="Verdana"/>
                <w:color w:val="000000"/>
              </w:rPr>
              <w:t xml:space="preserve">Tiekėjo adresas </w:t>
            </w:r>
            <w:r w:rsidRPr="009826C8">
              <w:rPr>
                <w:rFonts w:ascii="Verdana" w:hAnsi="Verdana"/>
                <w:i/>
                <w:color w:val="000000"/>
              </w:rPr>
              <w:t>/Jeigu dalyvauja ūkio subjektų grupė, surašomi visi dalyvių adresai/</w:t>
            </w:r>
          </w:p>
        </w:tc>
        <w:tc>
          <w:tcPr>
            <w:tcW w:w="4900" w:type="dxa"/>
            <w:tcBorders>
              <w:top w:val="single" w:sz="4" w:space="0" w:color="auto"/>
              <w:left w:val="single" w:sz="4" w:space="0" w:color="auto"/>
              <w:bottom w:val="single" w:sz="4" w:space="0" w:color="auto"/>
              <w:right w:val="single" w:sz="4" w:space="0" w:color="auto"/>
            </w:tcBorders>
          </w:tcPr>
          <w:p w14:paraId="56B87586" w14:textId="77777777" w:rsidR="00E57751" w:rsidRPr="009826C8" w:rsidRDefault="00E57751" w:rsidP="009826C8">
            <w:pPr>
              <w:ind w:firstLine="720"/>
              <w:jc w:val="both"/>
              <w:rPr>
                <w:rFonts w:ascii="Verdana" w:hAnsi="Verdana"/>
                <w:color w:val="000000"/>
              </w:rPr>
            </w:pPr>
          </w:p>
        </w:tc>
      </w:tr>
      <w:tr w:rsidR="00E57751" w:rsidRPr="009826C8" w14:paraId="6BA0DE49" w14:textId="77777777" w:rsidTr="00E57751">
        <w:tc>
          <w:tcPr>
            <w:tcW w:w="4928" w:type="dxa"/>
            <w:tcBorders>
              <w:top w:val="single" w:sz="4" w:space="0" w:color="auto"/>
              <w:left w:val="single" w:sz="4" w:space="0" w:color="auto"/>
              <w:bottom w:val="single" w:sz="4" w:space="0" w:color="auto"/>
              <w:right w:val="single" w:sz="4" w:space="0" w:color="auto"/>
            </w:tcBorders>
            <w:hideMark/>
          </w:tcPr>
          <w:p w14:paraId="6C1E3647" w14:textId="77777777" w:rsidR="00E57751" w:rsidRPr="009826C8" w:rsidRDefault="00E57751" w:rsidP="009826C8">
            <w:pPr>
              <w:jc w:val="both"/>
              <w:rPr>
                <w:rFonts w:ascii="Verdana" w:hAnsi="Verdana"/>
                <w:color w:val="000000"/>
              </w:rPr>
            </w:pPr>
            <w:r w:rsidRPr="009826C8">
              <w:rPr>
                <w:rFonts w:ascii="Verdana" w:hAnsi="Verdana"/>
                <w:color w:val="000000"/>
              </w:rPr>
              <w:t xml:space="preserve">Tiekėjo įmonės kodas </w:t>
            </w:r>
            <w:r w:rsidRPr="009826C8">
              <w:rPr>
                <w:rFonts w:ascii="Verdana" w:hAnsi="Verdana"/>
                <w:i/>
                <w:color w:val="000000"/>
              </w:rPr>
              <w:t>/Jeigu dalyvauja ūkio subjektų grupė, surašomi visi dalyvių įmonės kodai/</w:t>
            </w:r>
          </w:p>
        </w:tc>
        <w:tc>
          <w:tcPr>
            <w:tcW w:w="4900" w:type="dxa"/>
            <w:tcBorders>
              <w:top w:val="single" w:sz="4" w:space="0" w:color="auto"/>
              <w:left w:val="single" w:sz="4" w:space="0" w:color="auto"/>
              <w:bottom w:val="single" w:sz="4" w:space="0" w:color="auto"/>
              <w:right w:val="single" w:sz="4" w:space="0" w:color="auto"/>
            </w:tcBorders>
          </w:tcPr>
          <w:p w14:paraId="5E152106" w14:textId="77777777" w:rsidR="00E57751" w:rsidRPr="009826C8" w:rsidRDefault="00E57751" w:rsidP="009826C8">
            <w:pPr>
              <w:ind w:firstLine="720"/>
              <w:jc w:val="both"/>
              <w:rPr>
                <w:rFonts w:ascii="Verdana" w:hAnsi="Verdana"/>
                <w:color w:val="000000"/>
              </w:rPr>
            </w:pPr>
          </w:p>
        </w:tc>
      </w:tr>
      <w:tr w:rsidR="00E57751" w:rsidRPr="009826C8" w14:paraId="437CAE78" w14:textId="77777777" w:rsidTr="00E57751">
        <w:tc>
          <w:tcPr>
            <w:tcW w:w="4928" w:type="dxa"/>
            <w:tcBorders>
              <w:top w:val="single" w:sz="4" w:space="0" w:color="auto"/>
              <w:left w:val="single" w:sz="4" w:space="0" w:color="auto"/>
              <w:bottom w:val="single" w:sz="4" w:space="0" w:color="auto"/>
              <w:right w:val="single" w:sz="4" w:space="0" w:color="auto"/>
            </w:tcBorders>
            <w:hideMark/>
          </w:tcPr>
          <w:p w14:paraId="157C8112" w14:textId="77777777" w:rsidR="00E57751" w:rsidRPr="009826C8" w:rsidRDefault="00E57751" w:rsidP="009826C8">
            <w:pPr>
              <w:jc w:val="both"/>
              <w:rPr>
                <w:rFonts w:ascii="Verdana" w:hAnsi="Verdana"/>
                <w:color w:val="000000"/>
              </w:rPr>
            </w:pPr>
            <w:r w:rsidRPr="009826C8">
              <w:rPr>
                <w:rFonts w:ascii="Verdana" w:hAnsi="Verdana"/>
                <w:color w:val="000000"/>
              </w:rPr>
              <w:t xml:space="preserve">Tiekėjo banko rekvizitai </w:t>
            </w:r>
            <w:r w:rsidRPr="009826C8">
              <w:rPr>
                <w:rFonts w:ascii="Verdana" w:hAnsi="Verdana"/>
                <w:i/>
                <w:color w:val="000000"/>
              </w:rPr>
              <w:t>/Jeigu dalyvauja ūkio subjektų grupė, surašomi visi dalyvių banko rekvizitai/</w:t>
            </w:r>
          </w:p>
        </w:tc>
        <w:tc>
          <w:tcPr>
            <w:tcW w:w="4900" w:type="dxa"/>
            <w:tcBorders>
              <w:top w:val="single" w:sz="4" w:space="0" w:color="auto"/>
              <w:left w:val="single" w:sz="4" w:space="0" w:color="auto"/>
              <w:bottom w:val="single" w:sz="4" w:space="0" w:color="auto"/>
              <w:right w:val="single" w:sz="4" w:space="0" w:color="auto"/>
            </w:tcBorders>
          </w:tcPr>
          <w:p w14:paraId="64704E67" w14:textId="77777777" w:rsidR="00E57751" w:rsidRPr="009826C8" w:rsidRDefault="00E57751" w:rsidP="009826C8">
            <w:pPr>
              <w:ind w:firstLine="720"/>
              <w:jc w:val="both"/>
              <w:rPr>
                <w:rFonts w:ascii="Verdana" w:hAnsi="Verdana"/>
                <w:color w:val="000000"/>
              </w:rPr>
            </w:pPr>
          </w:p>
        </w:tc>
      </w:tr>
      <w:tr w:rsidR="00E57751" w:rsidRPr="009826C8" w14:paraId="7CF1810C" w14:textId="77777777" w:rsidTr="00E57751">
        <w:tc>
          <w:tcPr>
            <w:tcW w:w="4928" w:type="dxa"/>
            <w:tcBorders>
              <w:top w:val="single" w:sz="4" w:space="0" w:color="auto"/>
              <w:left w:val="single" w:sz="4" w:space="0" w:color="auto"/>
              <w:bottom w:val="single" w:sz="4" w:space="0" w:color="auto"/>
              <w:right w:val="single" w:sz="4" w:space="0" w:color="auto"/>
            </w:tcBorders>
            <w:hideMark/>
          </w:tcPr>
          <w:p w14:paraId="213DFE66" w14:textId="77777777" w:rsidR="00E57751" w:rsidRPr="009826C8" w:rsidRDefault="00E57751" w:rsidP="009826C8">
            <w:pPr>
              <w:jc w:val="both"/>
              <w:rPr>
                <w:rFonts w:ascii="Verdana" w:hAnsi="Verdana"/>
                <w:color w:val="000000"/>
              </w:rPr>
            </w:pPr>
            <w:r w:rsidRPr="009826C8">
              <w:rPr>
                <w:rFonts w:ascii="Verdana" w:hAnsi="Verdana"/>
                <w:color w:val="000000"/>
              </w:rPr>
              <w:t xml:space="preserve">Tiekėjo PVM mokėtojo kodas </w:t>
            </w:r>
            <w:r w:rsidRPr="009826C8">
              <w:rPr>
                <w:rFonts w:ascii="Verdana" w:hAnsi="Verdana"/>
                <w:i/>
                <w:color w:val="000000"/>
              </w:rPr>
              <w:t>/Jeigu dalyvauja ūkio subjektų grupė, surašomi visi dalyvių PVM mokėtojo kodai/</w:t>
            </w:r>
          </w:p>
        </w:tc>
        <w:tc>
          <w:tcPr>
            <w:tcW w:w="4900" w:type="dxa"/>
            <w:tcBorders>
              <w:top w:val="single" w:sz="4" w:space="0" w:color="auto"/>
              <w:left w:val="single" w:sz="4" w:space="0" w:color="auto"/>
              <w:bottom w:val="single" w:sz="4" w:space="0" w:color="auto"/>
              <w:right w:val="single" w:sz="4" w:space="0" w:color="auto"/>
            </w:tcBorders>
          </w:tcPr>
          <w:p w14:paraId="6255497F" w14:textId="77777777" w:rsidR="00E57751" w:rsidRPr="009826C8" w:rsidRDefault="00E57751" w:rsidP="009826C8">
            <w:pPr>
              <w:ind w:firstLine="720"/>
              <w:jc w:val="both"/>
              <w:rPr>
                <w:rFonts w:ascii="Verdana" w:hAnsi="Verdana"/>
                <w:color w:val="000000"/>
              </w:rPr>
            </w:pPr>
          </w:p>
        </w:tc>
      </w:tr>
      <w:tr w:rsidR="00E57751" w:rsidRPr="009826C8" w14:paraId="732854C9" w14:textId="77777777" w:rsidTr="00E57751">
        <w:tc>
          <w:tcPr>
            <w:tcW w:w="4928" w:type="dxa"/>
            <w:tcBorders>
              <w:top w:val="single" w:sz="4" w:space="0" w:color="auto"/>
              <w:left w:val="single" w:sz="4" w:space="0" w:color="auto"/>
              <w:bottom w:val="single" w:sz="4" w:space="0" w:color="auto"/>
              <w:right w:val="single" w:sz="4" w:space="0" w:color="auto"/>
            </w:tcBorders>
            <w:hideMark/>
          </w:tcPr>
          <w:p w14:paraId="57F0A97C" w14:textId="77777777" w:rsidR="00E57751" w:rsidRPr="009826C8" w:rsidRDefault="00E57751" w:rsidP="009826C8">
            <w:pPr>
              <w:jc w:val="both"/>
              <w:rPr>
                <w:rFonts w:ascii="Verdana" w:hAnsi="Verdana"/>
                <w:color w:val="000000"/>
              </w:rPr>
            </w:pPr>
            <w:r w:rsidRPr="009826C8">
              <w:rPr>
                <w:rFonts w:ascii="Verdana" w:hAnsi="Verdana"/>
                <w:color w:val="000000"/>
              </w:rPr>
              <w:t xml:space="preserve">Telefono numeris </w:t>
            </w:r>
            <w:r w:rsidRPr="009826C8">
              <w:rPr>
                <w:rFonts w:ascii="Verdana" w:hAnsi="Verdana"/>
                <w:i/>
                <w:color w:val="000000"/>
              </w:rPr>
              <w:t>/Jeigu dalyvauja ūkio subjektų grupė, surašomi visi dalyvių telefono numeriai/</w:t>
            </w:r>
          </w:p>
        </w:tc>
        <w:tc>
          <w:tcPr>
            <w:tcW w:w="4900" w:type="dxa"/>
            <w:tcBorders>
              <w:top w:val="single" w:sz="4" w:space="0" w:color="auto"/>
              <w:left w:val="single" w:sz="4" w:space="0" w:color="auto"/>
              <w:bottom w:val="single" w:sz="4" w:space="0" w:color="auto"/>
              <w:right w:val="single" w:sz="4" w:space="0" w:color="auto"/>
            </w:tcBorders>
          </w:tcPr>
          <w:p w14:paraId="46A2EB43" w14:textId="77777777" w:rsidR="00E57751" w:rsidRPr="009826C8" w:rsidRDefault="00E57751" w:rsidP="009826C8">
            <w:pPr>
              <w:ind w:firstLine="720"/>
              <w:jc w:val="both"/>
              <w:rPr>
                <w:rFonts w:ascii="Verdana" w:hAnsi="Verdana"/>
                <w:color w:val="000000"/>
              </w:rPr>
            </w:pPr>
          </w:p>
        </w:tc>
      </w:tr>
      <w:tr w:rsidR="00E57751" w:rsidRPr="009826C8" w14:paraId="186CFB19" w14:textId="77777777" w:rsidTr="00E57751">
        <w:tc>
          <w:tcPr>
            <w:tcW w:w="4928" w:type="dxa"/>
            <w:tcBorders>
              <w:top w:val="single" w:sz="4" w:space="0" w:color="auto"/>
              <w:left w:val="single" w:sz="4" w:space="0" w:color="auto"/>
              <w:bottom w:val="single" w:sz="4" w:space="0" w:color="auto"/>
              <w:right w:val="single" w:sz="4" w:space="0" w:color="auto"/>
            </w:tcBorders>
            <w:hideMark/>
          </w:tcPr>
          <w:p w14:paraId="6D498EFD" w14:textId="77777777" w:rsidR="00E57751" w:rsidRPr="009826C8" w:rsidRDefault="00E57751" w:rsidP="009826C8">
            <w:pPr>
              <w:jc w:val="both"/>
              <w:rPr>
                <w:rFonts w:ascii="Verdana" w:hAnsi="Verdana"/>
                <w:color w:val="000000"/>
              </w:rPr>
            </w:pPr>
            <w:r w:rsidRPr="009826C8">
              <w:rPr>
                <w:rFonts w:ascii="Verdana" w:hAnsi="Verdana"/>
                <w:color w:val="000000"/>
              </w:rPr>
              <w:t xml:space="preserve">El. pašto adresas </w:t>
            </w:r>
            <w:r w:rsidRPr="009826C8">
              <w:rPr>
                <w:rFonts w:ascii="Verdana" w:hAnsi="Verdana"/>
                <w:i/>
                <w:color w:val="000000"/>
              </w:rPr>
              <w:t>/Jeigu dalyvauja ūkio subjektų grupė, surašomi visi dalyvių e. pašto adresai/</w:t>
            </w:r>
          </w:p>
        </w:tc>
        <w:tc>
          <w:tcPr>
            <w:tcW w:w="4900" w:type="dxa"/>
            <w:tcBorders>
              <w:top w:val="single" w:sz="4" w:space="0" w:color="auto"/>
              <w:left w:val="single" w:sz="4" w:space="0" w:color="auto"/>
              <w:bottom w:val="single" w:sz="4" w:space="0" w:color="auto"/>
              <w:right w:val="single" w:sz="4" w:space="0" w:color="auto"/>
            </w:tcBorders>
          </w:tcPr>
          <w:p w14:paraId="39FF765F" w14:textId="77777777" w:rsidR="00E57751" w:rsidRPr="009826C8" w:rsidRDefault="00E57751" w:rsidP="009826C8">
            <w:pPr>
              <w:ind w:firstLine="720"/>
              <w:jc w:val="both"/>
              <w:rPr>
                <w:rFonts w:ascii="Verdana" w:hAnsi="Verdana"/>
                <w:color w:val="000000"/>
              </w:rPr>
            </w:pPr>
          </w:p>
        </w:tc>
      </w:tr>
    </w:tbl>
    <w:p w14:paraId="27E9A6BB" w14:textId="77777777" w:rsidR="00E57751" w:rsidRPr="009826C8" w:rsidRDefault="00E57751" w:rsidP="009826C8">
      <w:pPr>
        <w:ind w:firstLine="720"/>
        <w:jc w:val="both"/>
        <w:rPr>
          <w:rFonts w:ascii="Verdana" w:hAnsi="Verdana"/>
          <w:color w:val="000000"/>
        </w:rPr>
      </w:pPr>
      <w:r w:rsidRPr="009826C8">
        <w:rPr>
          <w:rFonts w:ascii="Verdana" w:hAnsi="Verdana"/>
          <w:color w:val="000000"/>
        </w:rPr>
        <w:lastRenderedPageBreak/>
        <w:t>Šiuo pasiūlymu pažymime, kad sutinkame su visomis pirkimo sąlygomis, nustatytomis:</w:t>
      </w:r>
    </w:p>
    <w:p w14:paraId="49AE13B3" w14:textId="76865793" w:rsidR="00E57751" w:rsidRPr="009826C8" w:rsidRDefault="00F47439" w:rsidP="009826C8">
      <w:pPr>
        <w:numPr>
          <w:ilvl w:val="0"/>
          <w:numId w:val="57"/>
        </w:numPr>
        <w:tabs>
          <w:tab w:val="num" w:pos="1077"/>
        </w:tabs>
        <w:ind w:left="0" w:firstLine="709"/>
        <w:jc w:val="both"/>
        <w:rPr>
          <w:rFonts w:ascii="Verdana" w:hAnsi="Verdana"/>
          <w:color w:val="000000"/>
        </w:rPr>
      </w:pPr>
      <w:r w:rsidRPr="009826C8">
        <w:rPr>
          <w:rFonts w:ascii="Verdana" w:hAnsi="Verdana"/>
          <w:color w:val="000000"/>
        </w:rPr>
        <w:t>A</w:t>
      </w:r>
      <w:r w:rsidR="00E57751" w:rsidRPr="009826C8">
        <w:rPr>
          <w:rFonts w:ascii="Verdana" w:hAnsi="Verdana"/>
          <w:color w:val="000000"/>
        </w:rPr>
        <w:t>tviro pirkimo skelbime, paskelbtame Viešųjų pirkimų įstatymo nustatyta tvarka.</w:t>
      </w:r>
    </w:p>
    <w:p w14:paraId="3636839C" w14:textId="77777777" w:rsidR="00E57751" w:rsidRPr="009826C8" w:rsidRDefault="00E57751" w:rsidP="009826C8">
      <w:pPr>
        <w:numPr>
          <w:ilvl w:val="0"/>
          <w:numId w:val="57"/>
        </w:numPr>
        <w:tabs>
          <w:tab w:val="num" w:pos="1077"/>
        </w:tabs>
        <w:ind w:left="0" w:firstLine="709"/>
        <w:jc w:val="both"/>
        <w:rPr>
          <w:rFonts w:ascii="Verdana" w:hAnsi="Verdana"/>
          <w:color w:val="000000"/>
        </w:rPr>
      </w:pPr>
      <w:r w:rsidRPr="009826C8">
        <w:rPr>
          <w:rFonts w:ascii="Verdana" w:hAnsi="Verdana"/>
          <w:color w:val="000000"/>
        </w:rPr>
        <w:t>Kituose pirkimo dokumentuose (jų paaiškinimuose, papildymuose).</w:t>
      </w:r>
    </w:p>
    <w:p w14:paraId="6463B962" w14:textId="77777777" w:rsidR="00E57751" w:rsidRPr="009826C8" w:rsidRDefault="00E57751" w:rsidP="009826C8">
      <w:pPr>
        <w:ind w:firstLine="720"/>
        <w:jc w:val="both"/>
        <w:rPr>
          <w:rFonts w:ascii="Verdana" w:hAnsi="Verdana"/>
          <w:color w:val="000000"/>
        </w:rPr>
      </w:pPr>
      <w:r w:rsidRPr="009826C8">
        <w:rPr>
          <w:rFonts w:ascii="Verdana" w:hAnsi="Verdana"/>
          <w:color w:val="000000"/>
        </w:rPr>
        <w:t>Taip pat patvirtiname, kad visa Mūsų pasiūlyme pateikta informacija yra teisinga ir kad Mes nenuslėpėme jokios informacijos, kurią buvo prašoma pateikti pirkimo dokumentuose.</w:t>
      </w:r>
    </w:p>
    <w:p w14:paraId="60CBC9E7" w14:textId="77777777" w:rsidR="00E57751" w:rsidRPr="009826C8" w:rsidRDefault="00E57751" w:rsidP="009826C8">
      <w:pPr>
        <w:ind w:firstLine="720"/>
        <w:jc w:val="both"/>
        <w:rPr>
          <w:rFonts w:ascii="Verdana" w:hAnsi="Verdana"/>
          <w:color w:val="000000"/>
        </w:rPr>
      </w:pPr>
      <w:r w:rsidRPr="009826C8">
        <w:rPr>
          <w:rFonts w:ascii="Verdana" w:hAnsi="Verdana"/>
          <w:color w:val="000000"/>
        </w:rPr>
        <w:t>Suprantame, kad išaiškėjus aukščiau nurodytoms aplinkybėms būsime pašalinti iš šio pirkimo ir mūsų pateiktas pasiūlymas bus atmestas.</w:t>
      </w:r>
    </w:p>
    <w:p w14:paraId="050D92F1" w14:textId="77777777" w:rsidR="00E57751" w:rsidRPr="009826C8" w:rsidRDefault="00E57751" w:rsidP="009826C8">
      <w:pPr>
        <w:ind w:firstLine="720"/>
        <w:jc w:val="both"/>
        <w:rPr>
          <w:rFonts w:ascii="Verdana" w:hAnsi="Verdana"/>
          <w:color w:val="000000"/>
        </w:rPr>
      </w:pPr>
    </w:p>
    <w:p w14:paraId="74CAC9DD" w14:textId="77777777" w:rsidR="00E57751" w:rsidRPr="009826C8" w:rsidRDefault="00E57751" w:rsidP="009826C8">
      <w:pPr>
        <w:numPr>
          <w:ilvl w:val="0"/>
          <w:numId w:val="110"/>
        </w:numPr>
        <w:jc w:val="center"/>
        <w:rPr>
          <w:rFonts w:ascii="Verdana" w:hAnsi="Verdana"/>
          <w:b/>
          <w:bCs/>
          <w:color w:val="000000"/>
        </w:rPr>
      </w:pPr>
      <w:r w:rsidRPr="009826C8">
        <w:rPr>
          <w:rFonts w:ascii="Verdana" w:hAnsi="Verdana"/>
          <w:b/>
          <w:bCs/>
          <w:color w:val="000000"/>
        </w:rPr>
        <w:t>PASIŪLYMO KAINA</w:t>
      </w:r>
    </w:p>
    <w:p w14:paraId="22AF2AD5" w14:textId="77777777" w:rsidR="00E57751" w:rsidRPr="009826C8" w:rsidRDefault="00E57751" w:rsidP="009826C8">
      <w:pPr>
        <w:ind w:firstLine="720"/>
        <w:jc w:val="both"/>
        <w:rPr>
          <w:rFonts w:ascii="Verdana" w:hAnsi="Verdana"/>
          <w:b/>
          <w:bCs/>
          <w:color w:val="000000"/>
        </w:rPr>
      </w:pPr>
    </w:p>
    <w:p w14:paraId="2192C811" w14:textId="1711EED9" w:rsidR="00CC2FC8" w:rsidRDefault="00E57751" w:rsidP="00CC2FC8">
      <w:pPr>
        <w:ind w:firstLine="720"/>
        <w:jc w:val="both"/>
        <w:rPr>
          <w:rFonts w:ascii="Verdana" w:hAnsi="Verdana"/>
          <w:color w:val="000000"/>
        </w:rPr>
      </w:pPr>
      <w:r w:rsidRPr="009826C8">
        <w:rPr>
          <w:rFonts w:ascii="Verdana" w:hAnsi="Verdana"/>
          <w:color w:val="000000"/>
        </w:rPr>
        <w:t xml:space="preserve">Išnagrinėję supaprastinto atviro Pirkimo sąlygų, </w:t>
      </w:r>
      <w:r w:rsidRPr="009826C8">
        <w:rPr>
          <w:rFonts w:ascii="Verdana" w:hAnsi="Verdana"/>
          <w:b/>
          <w:color w:val="000000"/>
        </w:rPr>
        <w:t>Eismo saugumo priemonių ir naujų kelio ženklų įrengimo, remonto ir jų priežiūros statybos darbams</w:t>
      </w:r>
      <w:r w:rsidRPr="009826C8">
        <w:rPr>
          <w:rFonts w:ascii="Verdana" w:hAnsi="Verdana"/>
          <w:color w:val="000000"/>
        </w:rPr>
        <w:t xml:space="preserve"> pirkti dokumentus, siūlome perka</w:t>
      </w:r>
      <w:r w:rsidR="0056158E" w:rsidRPr="009826C8">
        <w:rPr>
          <w:rFonts w:ascii="Verdana" w:hAnsi="Verdana"/>
          <w:color w:val="000000"/>
        </w:rPr>
        <w:t>mas prekes tiekti ir su jomis susijusius darbus atlikti</w:t>
      </w:r>
      <w:r w:rsidRPr="009826C8">
        <w:rPr>
          <w:rFonts w:ascii="Verdana" w:hAnsi="Verdana"/>
          <w:color w:val="000000"/>
        </w:rPr>
        <w:t xml:space="preserve"> už įkainius, nurodytus lentelėje:</w:t>
      </w:r>
    </w:p>
    <w:p w14:paraId="44E014BE" w14:textId="77777777" w:rsidR="00CC2FC8" w:rsidRDefault="00CC2FC8" w:rsidP="00CC2FC8">
      <w:pPr>
        <w:ind w:firstLine="720"/>
        <w:jc w:val="both"/>
        <w:rPr>
          <w:rFonts w:ascii="Verdana" w:hAnsi="Verdana"/>
          <w:color w:val="000000"/>
        </w:rPr>
      </w:pP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125"/>
        <w:gridCol w:w="863"/>
        <w:gridCol w:w="1567"/>
        <w:gridCol w:w="1142"/>
        <w:gridCol w:w="1221"/>
      </w:tblGrid>
      <w:tr w:rsidR="00CC2FC8" w:rsidRPr="000F7FEA" w14:paraId="3388B68D" w14:textId="77777777" w:rsidTr="00CC2FC8">
        <w:trPr>
          <w:trHeight w:val="736"/>
        </w:trPr>
        <w:tc>
          <w:tcPr>
            <w:tcW w:w="369" w:type="pct"/>
            <w:vAlign w:val="center"/>
          </w:tcPr>
          <w:p w14:paraId="61078E61" w14:textId="77777777" w:rsidR="00CC2FC8" w:rsidRPr="000F7FEA" w:rsidRDefault="00CC2FC8" w:rsidP="00CC2FC8">
            <w:pPr>
              <w:jc w:val="center"/>
              <w:rPr>
                <w:rFonts w:ascii="Verdana" w:hAnsi="Verdana"/>
                <w:b/>
                <w:bCs/>
              </w:rPr>
            </w:pPr>
            <w:proofErr w:type="spellStart"/>
            <w:r w:rsidRPr="000F7FEA">
              <w:rPr>
                <w:rFonts w:ascii="Verdana" w:hAnsi="Verdana"/>
                <w:b/>
                <w:bCs/>
              </w:rPr>
              <w:t>Eil.Nr</w:t>
            </w:r>
            <w:proofErr w:type="spellEnd"/>
            <w:r w:rsidRPr="000F7FEA">
              <w:rPr>
                <w:rFonts w:ascii="Verdana" w:hAnsi="Verdana"/>
                <w:b/>
                <w:bCs/>
              </w:rPr>
              <w:t>.</w:t>
            </w:r>
          </w:p>
        </w:tc>
        <w:tc>
          <w:tcPr>
            <w:tcW w:w="2142" w:type="pct"/>
            <w:vAlign w:val="center"/>
          </w:tcPr>
          <w:p w14:paraId="79EDFF85" w14:textId="77777777" w:rsidR="00CC2FC8" w:rsidRPr="000F7FEA" w:rsidRDefault="00CC2FC8" w:rsidP="00CC2FC8">
            <w:pPr>
              <w:jc w:val="center"/>
              <w:rPr>
                <w:rFonts w:ascii="Verdana" w:hAnsi="Verdana"/>
                <w:b/>
                <w:bCs/>
              </w:rPr>
            </w:pPr>
            <w:r w:rsidRPr="000F7FEA">
              <w:rPr>
                <w:rFonts w:ascii="Verdana" w:hAnsi="Verdana"/>
                <w:b/>
                <w:bCs/>
              </w:rPr>
              <w:t>Darbų pavadinimas</w:t>
            </w:r>
          </w:p>
        </w:tc>
        <w:tc>
          <w:tcPr>
            <w:tcW w:w="448" w:type="pct"/>
            <w:tcBorders>
              <w:bottom w:val="single" w:sz="4" w:space="0" w:color="auto"/>
            </w:tcBorders>
            <w:vAlign w:val="center"/>
          </w:tcPr>
          <w:p w14:paraId="3A707AD1" w14:textId="77777777" w:rsidR="00CC2FC8" w:rsidRPr="000F7FEA" w:rsidRDefault="00CC2FC8" w:rsidP="00CC2FC8">
            <w:pPr>
              <w:jc w:val="center"/>
              <w:rPr>
                <w:rFonts w:ascii="Verdana" w:hAnsi="Verdana"/>
                <w:b/>
                <w:bCs/>
              </w:rPr>
            </w:pPr>
            <w:r w:rsidRPr="000F7FEA">
              <w:rPr>
                <w:rFonts w:ascii="Verdana" w:hAnsi="Verdana"/>
                <w:b/>
                <w:bCs/>
              </w:rPr>
              <w:t>Mato vnt.</w:t>
            </w:r>
          </w:p>
        </w:tc>
        <w:tc>
          <w:tcPr>
            <w:tcW w:w="814" w:type="pct"/>
            <w:tcBorders>
              <w:bottom w:val="single" w:sz="4" w:space="0" w:color="auto"/>
            </w:tcBorders>
            <w:vAlign w:val="center"/>
          </w:tcPr>
          <w:p w14:paraId="0824742D" w14:textId="77777777" w:rsidR="00CC2FC8" w:rsidRPr="000F7FEA" w:rsidRDefault="00CC2FC8" w:rsidP="00CC2FC8">
            <w:pPr>
              <w:jc w:val="center"/>
              <w:rPr>
                <w:rFonts w:ascii="Verdana" w:hAnsi="Verdana"/>
                <w:b/>
                <w:bCs/>
              </w:rPr>
            </w:pPr>
            <w:r w:rsidRPr="000F7FEA">
              <w:rPr>
                <w:rFonts w:ascii="Verdana" w:hAnsi="Verdana"/>
                <w:b/>
                <w:bCs/>
              </w:rPr>
              <w:t xml:space="preserve">Preliminarus kiekis per 36 mėn., vnt., </w:t>
            </w:r>
            <w:r w:rsidRPr="000F7FEA">
              <w:rPr>
                <w:rFonts w:ascii="Verdana" w:hAnsi="Verdana"/>
                <w:b/>
              </w:rPr>
              <w:t>m</w:t>
            </w:r>
            <w:r w:rsidRPr="000F7FEA">
              <w:rPr>
                <w:rFonts w:ascii="Verdana" w:hAnsi="Verdana"/>
                <w:b/>
                <w:vertAlign w:val="superscript"/>
              </w:rPr>
              <w:t>2</w:t>
            </w:r>
            <w:r w:rsidRPr="000F7FEA">
              <w:rPr>
                <w:rFonts w:ascii="Verdana" w:hAnsi="Verdana"/>
                <w:b/>
              </w:rPr>
              <w:t>.</w:t>
            </w:r>
          </w:p>
        </w:tc>
        <w:tc>
          <w:tcPr>
            <w:tcW w:w="593" w:type="pct"/>
            <w:tcBorders>
              <w:bottom w:val="single" w:sz="4" w:space="0" w:color="auto"/>
            </w:tcBorders>
          </w:tcPr>
          <w:p w14:paraId="7989AA6D" w14:textId="77777777" w:rsidR="00CC2FC8" w:rsidRPr="000F7FEA" w:rsidRDefault="00CC2FC8" w:rsidP="00CC2FC8">
            <w:pPr>
              <w:jc w:val="center"/>
              <w:rPr>
                <w:rFonts w:ascii="Verdana" w:hAnsi="Verdana"/>
                <w:b/>
                <w:bCs/>
              </w:rPr>
            </w:pPr>
            <w:r w:rsidRPr="000F7FEA">
              <w:rPr>
                <w:rFonts w:ascii="Verdana" w:hAnsi="Verdana"/>
                <w:b/>
                <w:bCs/>
              </w:rPr>
              <w:t>Mato vnt. įkainis, Eur be PVM</w:t>
            </w:r>
          </w:p>
        </w:tc>
        <w:tc>
          <w:tcPr>
            <w:tcW w:w="634" w:type="pct"/>
            <w:tcBorders>
              <w:bottom w:val="single" w:sz="4" w:space="0" w:color="auto"/>
            </w:tcBorders>
          </w:tcPr>
          <w:p w14:paraId="315C0DC3" w14:textId="77777777" w:rsidR="00CC2FC8" w:rsidRPr="000F7FEA" w:rsidRDefault="00CC2FC8" w:rsidP="00CC2FC8">
            <w:pPr>
              <w:jc w:val="center"/>
              <w:rPr>
                <w:rFonts w:ascii="Verdana" w:hAnsi="Verdana"/>
                <w:b/>
                <w:bCs/>
              </w:rPr>
            </w:pPr>
            <w:r w:rsidRPr="000F7FEA">
              <w:rPr>
                <w:rFonts w:ascii="Verdana" w:hAnsi="Verdana"/>
                <w:b/>
                <w:bCs/>
              </w:rPr>
              <w:t>Įkainių suma, Eur be PVM</w:t>
            </w:r>
          </w:p>
        </w:tc>
      </w:tr>
      <w:tr w:rsidR="00CC2FC8" w:rsidRPr="000F7FEA" w14:paraId="50BF185D" w14:textId="77777777" w:rsidTr="00CC2FC8">
        <w:trPr>
          <w:trHeight w:val="170"/>
        </w:trPr>
        <w:tc>
          <w:tcPr>
            <w:tcW w:w="369" w:type="pct"/>
            <w:noWrap/>
            <w:vAlign w:val="center"/>
          </w:tcPr>
          <w:p w14:paraId="1ED0085B" w14:textId="77777777" w:rsidR="00CC2FC8" w:rsidRPr="000F7FEA" w:rsidRDefault="00CC2FC8" w:rsidP="00CC2FC8">
            <w:pPr>
              <w:contextualSpacing/>
              <w:jc w:val="center"/>
              <w:rPr>
                <w:rFonts w:ascii="Verdana" w:hAnsi="Verdana"/>
                <w:bCs/>
              </w:rPr>
            </w:pPr>
            <w:r w:rsidRPr="000F7FEA">
              <w:rPr>
                <w:rFonts w:ascii="Verdana" w:hAnsi="Verdana"/>
                <w:bCs/>
              </w:rPr>
              <w:t>1</w:t>
            </w:r>
          </w:p>
        </w:tc>
        <w:tc>
          <w:tcPr>
            <w:tcW w:w="2142" w:type="pct"/>
          </w:tcPr>
          <w:p w14:paraId="2DDD4953" w14:textId="77777777" w:rsidR="00CC2FC8" w:rsidRPr="000F7FEA" w:rsidRDefault="00CC2FC8" w:rsidP="00CC2FC8">
            <w:pPr>
              <w:contextualSpacing/>
              <w:jc w:val="center"/>
              <w:rPr>
                <w:rFonts w:ascii="Verdana" w:hAnsi="Verdana"/>
              </w:rPr>
            </w:pPr>
            <w:r w:rsidRPr="000F7FEA">
              <w:rPr>
                <w:rFonts w:ascii="Verdana" w:hAnsi="Verdana"/>
              </w:rPr>
              <w:t>2</w:t>
            </w:r>
          </w:p>
        </w:tc>
        <w:tc>
          <w:tcPr>
            <w:tcW w:w="448" w:type="pct"/>
            <w:tcBorders>
              <w:bottom w:val="single" w:sz="4" w:space="0" w:color="auto"/>
            </w:tcBorders>
          </w:tcPr>
          <w:p w14:paraId="1D52CCD2" w14:textId="77777777" w:rsidR="00CC2FC8" w:rsidRPr="000F7FEA" w:rsidRDefault="00CC2FC8" w:rsidP="00CC2FC8">
            <w:pPr>
              <w:contextualSpacing/>
              <w:jc w:val="center"/>
              <w:rPr>
                <w:rFonts w:ascii="Verdana" w:hAnsi="Verdana"/>
                <w:bCs/>
              </w:rPr>
            </w:pPr>
            <w:r w:rsidRPr="000F7FEA">
              <w:rPr>
                <w:rFonts w:ascii="Verdana" w:hAnsi="Verdana"/>
                <w:bCs/>
              </w:rPr>
              <w:t>3</w:t>
            </w:r>
          </w:p>
        </w:tc>
        <w:tc>
          <w:tcPr>
            <w:tcW w:w="814" w:type="pct"/>
            <w:tcBorders>
              <w:bottom w:val="single" w:sz="4" w:space="0" w:color="auto"/>
            </w:tcBorders>
          </w:tcPr>
          <w:p w14:paraId="0C885BB3" w14:textId="77777777" w:rsidR="00CC2FC8" w:rsidRPr="000F7FEA" w:rsidRDefault="00CC2FC8" w:rsidP="00CC2FC8">
            <w:pPr>
              <w:contextualSpacing/>
              <w:jc w:val="center"/>
              <w:rPr>
                <w:rFonts w:ascii="Verdana" w:hAnsi="Verdana"/>
                <w:bCs/>
              </w:rPr>
            </w:pPr>
            <w:r w:rsidRPr="000F7FEA">
              <w:rPr>
                <w:rFonts w:ascii="Verdana" w:hAnsi="Verdana"/>
                <w:bCs/>
              </w:rPr>
              <w:t>4</w:t>
            </w:r>
          </w:p>
        </w:tc>
        <w:tc>
          <w:tcPr>
            <w:tcW w:w="593" w:type="pct"/>
            <w:tcBorders>
              <w:bottom w:val="single" w:sz="4" w:space="0" w:color="auto"/>
            </w:tcBorders>
          </w:tcPr>
          <w:p w14:paraId="66329979" w14:textId="77777777" w:rsidR="00CC2FC8" w:rsidRPr="000F7FEA" w:rsidRDefault="00CC2FC8" w:rsidP="00CC2FC8">
            <w:pPr>
              <w:contextualSpacing/>
              <w:jc w:val="center"/>
              <w:rPr>
                <w:rFonts w:ascii="Verdana" w:hAnsi="Verdana"/>
                <w:bCs/>
              </w:rPr>
            </w:pPr>
            <w:r w:rsidRPr="000F7FEA">
              <w:rPr>
                <w:rFonts w:ascii="Verdana" w:hAnsi="Verdana"/>
                <w:bCs/>
              </w:rPr>
              <w:t>5</w:t>
            </w:r>
          </w:p>
        </w:tc>
        <w:tc>
          <w:tcPr>
            <w:tcW w:w="634" w:type="pct"/>
            <w:tcBorders>
              <w:bottom w:val="single" w:sz="4" w:space="0" w:color="auto"/>
            </w:tcBorders>
          </w:tcPr>
          <w:p w14:paraId="3E36A0AE" w14:textId="77777777" w:rsidR="00CC2FC8" w:rsidRPr="000F7FEA" w:rsidRDefault="00CC2FC8" w:rsidP="00CC2FC8">
            <w:pPr>
              <w:contextualSpacing/>
              <w:jc w:val="center"/>
              <w:rPr>
                <w:rFonts w:ascii="Verdana" w:hAnsi="Verdana"/>
                <w:bCs/>
                <w:lang w:val="en-US"/>
              </w:rPr>
            </w:pPr>
            <w:r w:rsidRPr="000F7FEA">
              <w:rPr>
                <w:rFonts w:ascii="Verdana" w:hAnsi="Verdana"/>
                <w:bCs/>
              </w:rPr>
              <w:t>6=4*5</w:t>
            </w:r>
          </w:p>
        </w:tc>
      </w:tr>
      <w:tr w:rsidR="00CC2FC8" w:rsidRPr="000F7FEA" w14:paraId="0619F595" w14:textId="77777777" w:rsidTr="00CC2FC8">
        <w:trPr>
          <w:trHeight w:val="271"/>
        </w:trPr>
        <w:tc>
          <w:tcPr>
            <w:tcW w:w="2511" w:type="pct"/>
            <w:gridSpan w:val="2"/>
            <w:noWrap/>
            <w:vAlign w:val="center"/>
          </w:tcPr>
          <w:p w14:paraId="4E1689DE" w14:textId="77777777" w:rsidR="00CC2FC8" w:rsidRPr="000F7FEA" w:rsidRDefault="00CC2FC8" w:rsidP="00CC2FC8">
            <w:pPr>
              <w:rPr>
                <w:rFonts w:ascii="Verdana" w:hAnsi="Verdana"/>
              </w:rPr>
            </w:pPr>
            <w:r w:rsidRPr="000F7FEA">
              <w:rPr>
                <w:rFonts w:ascii="Verdana" w:hAnsi="Verdana"/>
                <w:bCs/>
              </w:rPr>
              <w:t>Eismo reguliavimo priemonių remonto ir naujų kelio ženklų statybos darbai</w:t>
            </w:r>
          </w:p>
        </w:tc>
        <w:tc>
          <w:tcPr>
            <w:tcW w:w="448" w:type="pct"/>
            <w:tcBorders>
              <w:tl2br w:val="single" w:sz="4" w:space="0" w:color="auto"/>
              <w:tr2bl w:val="single" w:sz="4" w:space="0" w:color="auto"/>
            </w:tcBorders>
          </w:tcPr>
          <w:p w14:paraId="51B3DA92" w14:textId="77777777" w:rsidR="00CC2FC8" w:rsidRPr="000F7FEA" w:rsidRDefault="00CC2FC8" w:rsidP="00CC2FC8">
            <w:pPr>
              <w:jc w:val="center"/>
              <w:rPr>
                <w:rFonts w:ascii="Verdana" w:hAnsi="Verdana"/>
                <w:bCs/>
              </w:rPr>
            </w:pPr>
          </w:p>
        </w:tc>
        <w:tc>
          <w:tcPr>
            <w:tcW w:w="814" w:type="pct"/>
            <w:tcBorders>
              <w:tl2br w:val="single" w:sz="4" w:space="0" w:color="auto"/>
              <w:tr2bl w:val="single" w:sz="4" w:space="0" w:color="auto"/>
            </w:tcBorders>
          </w:tcPr>
          <w:p w14:paraId="7BD4F378" w14:textId="77777777" w:rsidR="00CC2FC8" w:rsidRPr="000F7FEA" w:rsidRDefault="00CC2FC8" w:rsidP="00CC2FC8">
            <w:pPr>
              <w:jc w:val="center"/>
              <w:rPr>
                <w:rFonts w:ascii="Verdana" w:hAnsi="Verdana"/>
                <w:bCs/>
              </w:rPr>
            </w:pPr>
          </w:p>
        </w:tc>
        <w:tc>
          <w:tcPr>
            <w:tcW w:w="593" w:type="pct"/>
            <w:tcBorders>
              <w:tl2br w:val="single" w:sz="4" w:space="0" w:color="auto"/>
              <w:tr2bl w:val="single" w:sz="4" w:space="0" w:color="auto"/>
            </w:tcBorders>
          </w:tcPr>
          <w:p w14:paraId="338D3A08" w14:textId="77777777" w:rsidR="00CC2FC8" w:rsidRPr="000F7FEA" w:rsidRDefault="00CC2FC8" w:rsidP="00CC2FC8">
            <w:pPr>
              <w:jc w:val="center"/>
              <w:rPr>
                <w:rFonts w:ascii="Verdana" w:hAnsi="Verdana"/>
                <w:bCs/>
              </w:rPr>
            </w:pPr>
          </w:p>
        </w:tc>
        <w:tc>
          <w:tcPr>
            <w:tcW w:w="634" w:type="pct"/>
            <w:tcBorders>
              <w:tl2br w:val="single" w:sz="4" w:space="0" w:color="auto"/>
              <w:tr2bl w:val="single" w:sz="4" w:space="0" w:color="auto"/>
            </w:tcBorders>
          </w:tcPr>
          <w:p w14:paraId="4BF80D10" w14:textId="77777777" w:rsidR="00CC2FC8" w:rsidRPr="000F7FEA" w:rsidRDefault="00CC2FC8" w:rsidP="00CC2FC8">
            <w:pPr>
              <w:jc w:val="center"/>
              <w:rPr>
                <w:rFonts w:ascii="Verdana" w:hAnsi="Verdana"/>
                <w:bCs/>
              </w:rPr>
            </w:pPr>
          </w:p>
        </w:tc>
      </w:tr>
      <w:tr w:rsidR="00CC2FC8" w:rsidRPr="000F7FEA" w14:paraId="5C5D245A" w14:textId="77777777" w:rsidTr="00CC2FC8">
        <w:trPr>
          <w:trHeight w:val="271"/>
        </w:trPr>
        <w:tc>
          <w:tcPr>
            <w:tcW w:w="369" w:type="pct"/>
            <w:noWrap/>
            <w:vAlign w:val="center"/>
          </w:tcPr>
          <w:p w14:paraId="2CEF15A5" w14:textId="77777777" w:rsidR="00CC2FC8" w:rsidRPr="000F7FEA" w:rsidRDefault="00CC2FC8" w:rsidP="00CC2FC8">
            <w:pPr>
              <w:jc w:val="center"/>
              <w:rPr>
                <w:rFonts w:ascii="Verdana" w:hAnsi="Verdana"/>
                <w:bCs/>
              </w:rPr>
            </w:pPr>
            <w:r w:rsidRPr="000F7FEA">
              <w:rPr>
                <w:rFonts w:ascii="Verdana" w:hAnsi="Verdana"/>
                <w:bCs/>
              </w:rPr>
              <w:t>1.</w:t>
            </w:r>
          </w:p>
        </w:tc>
        <w:tc>
          <w:tcPr>
            <w:tcW w:w="2142" w:type="pct"/>
          </w:tcPr>
          <w:p w14:paraId="6B1E1D7A" w14:textId="77777777" w:rsidR="00CC2FC8" w:rsidRPr="000F7FEA" w:rsidRDefault="00CC2FC8" w:rsidP="00CC2FC8">
            <w:pPr>
              <w:rPr>
                <w:rFonts w:ascii="Verdana" w:hAnsi="Verdana"/>
              </w:rPr>
            </w:pPr>
            <w:r w:rsidRPr="000F7FEA">
              <w:rPr>
                <w:rFonts w:ascii="Verdana" w:hAnsi="Verdana"/>
              </w:rPr>
              <w:t>Standartiniai ir individualaus projektavimo kelio ženklai, pagaminti iš cinkuotos skardos, padengtos inžinerinio lygio šviesą atspindinčia plėvele</w:t>
            </w:r>
          </w:p>
        </w:tc>
        <w:tc>
          <w:tcPr>
            <w:tcW w:w="448" w:type="pct"/>
          </w:tcPr>
          <w:p w14:paraId="7D5DB68C" w14:textId="77777777" w:rsidR="00CC2FC8" w:rsidRPr="000F7FEA" w:rsidRDefault="00CC2FC8" w:rsidP="00CC2FC8">
            <w:pPr>
              <w:jc w:val="center"/>
              <w:rPr>
                <w:rFonts w:ascii="Verdana" w:hAnsi="Verdana"/>
                <w:bCs/>
                <w:vertAlign w:val="superscript"/>
              </w:rPr>
            </w:pPr>
            <w:r w:rsidRPr="000F7FEA">
              <w:rPr>
                <w:rFonts w:ascii="Verdana" w:hAnsi="Verdana"/>
                <w:bCs/>
              </w:rPr>
              <w:t>m</w:t>
            </w:r>
            <w:r w:rsidRPr="000F7FEA">
              <w:rPr>
                <w:rFonts w:ascii="Verdana" w:hAnsi="Verdana"/>
                <w:bCs/>
                <w:vertAlign w:val="superscript"/>
              </w:rPr>
              <w:t>2</w:t>
            </w:r>
          </w:p>
        </w:tc>
        <w:tc>
          <w:tcPr>
            <w:tcW w:w="814" w:type="pct"/>
          </w:tcPr>
          <w:p w14:paraId="0F3101FD" w14:textId="77777777" w:rsidR="00CC2FC8" w:rsidRPr="000F7FEA" w:rsidRDefault="00CC2FC8" w:rsidP="00CC2FC8">
            <w:pPr>
              <w:jc w:val="center"/>
              <w:rPr>
                <w:rFonts w:ascii="Verdana" w:hAnsi="Verdana"/>
                <w:bCs/>
              </w:rPr>
            </w:pPr>
            <w:r w:rsidRPr="000F7FEA">
              <w:rPr>
                <w:rFonts w:ascii="Verdana" w:hAnsi="Verdana"/>
                <w:bCs/>
                <w:lang w:val="en-US"/>
              </w:rPr>
              <w:t>150</w:t>
            </w:r>
          </w:p>
        </w:tc>
        <w:tc>
          <w:tcPr>
            <w:tcW w:w="593" w:type="pct"/>
          </w:tcPr>
          <w:p w14:paraId="6625F464" w14:textId="77777777" w:rsidR="00CC2FC8" w:rsidRPr="000F7FEA" w:rsidRDefault="00CC2FC8" w:rsidP="00CC2FC8">
            <w:pPr>
              <w:jc w:val="center"/>
              <w:rPr>
                <w:rFonts w:ascii="Verdana" w:hAnsi="Verdana"/>
                <w:bCs/>
              </w:rPr>
            </w:pPr>
          </w:p>
        </w:tc>
        <w:tc>
          <w:tcPr>
            <w:tcW w:w="634" w:type="pct"/>
          </w:tcPr>
          <w:p w14:paraId="591D83FB" w14:textId="77777777" w:rsidR="00CC2FC8" w:rsidRPr="000F7FEA" w:rsidRDefault="00CC2FC8" w:rsidP="00CC2FC8">
            <w:pPr>
              <w:jc w:val="center"/>
              <w:rPr>
                <w:rFonts w:ascii="Verdana" w:hAnsi="Verdana"/>
                <w:bCs/>
              </w:rPr>
            </w:pPr>
          </w:p>
        </w:tc>
      </w:tr>
      <w:tr w:rsidR="00CC2FC8" w:rsidRPr="000F7FEA" w14:paraId="1D1A6808" w14:textId="77777777" w:rsidTr="00CC2FC8">
        <w:trPr>
          <w:trHeight w:val="271"/>
        </w:trPr>
        <w:tc>
          <w:tcPr>
            <w:tcW w:w="369" w:type="pct"/>
            <w:noWrap/>
            <w:vAlign w:val="center"/>
          </w:tcPr>
          <w:p w14:paraId="7C48674F" w14:textId="77777777" w:rsidR="00CC2FC8" w:rsidRPr="000F7FEA" w:rsidRDefault="00CC2FC8" w:rsidP="00CC2FC8">
            <w:pPr>
              <w:jc w:val="center"/>
              <w:rPr>
                <w:rFonts w:ascii="Verdana" w:hAnsi="Verdana"/>
                <w:bCs/>
              </w:rPr>
            </w:pPr>
            <w:r w:rsidRPr="000F7FEA">
              <w:rPr>
                <w:rFonts w:ascii="Verdana" w:hAnsi="Verdana"/>
                <w:bCs/>
              </w:rPr>
              <w:t>2.</w:t>
            </w:r>
          </w:p>
        </w:tc>
        <w:tc>
          <w:tcPr>
            <w:tcW w:w="2142" w:type="pct"/>
          </w:tcPr>
          <w:p w14:paraId="00B04102" w14:textId="77777777" w:rsidR="00CC2FC8" w:rsidRPr="000F7FEA" w:rsidRDefault="00CC2FC8" w:rsidP="00CC2FC8">
            <w:pPr>
              <w:rPr>
                <w:rFonts w:ascii="Verdana" w:hAnsi="Verdana"/>
              </w:rPr>
            </w:pPr>
            <w:r w:rsidRPr="000F7FEA">
              <w:rPr>
                <w:rFonts w:ascii="Verdana" w:hAnsi="Verdana"/>
              </w:rPr>
              <w:t xml:space="preserve">Lipdukas kelio ženkle (stotelės pavadinimas) </w:t>
            </w:r>
          </w:p>
        </w:tc>
        <w:tc>
          <w:tcPr>
            <w:tcW w:w="448" w:type="pct"/>
          </w:tcPr>
          <w:p w14:paraId="04BA8E38"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03EEBF6F" w14:textId="77777777" w:rsidR="00CC2FC8" w:rsidRPr="000F7FEA" w:rsidRDefault="00CC2FC8" w:rsidP="00CC2FC8">
            <w:pPr>
              <w:jc w:val="center"/>
              <w:rPr>
                <w:rFonts w:ascii="Verdana" w:hAnsi="Verdana"/>
                <w:bCs/>
              </w:rPr>
            </w:pPr>
            <w:r w:rsidRPr="000F7FEA">
              <w:rPr>
                <w:rFonts w:ascii="Verdana" w:hAnsi="Verdana"/>
                <w:bCs/>
              </w:rPr>
              <w:t>400</w:t>
            </w:r>
          </w:p>
        </w:tc>
        <w:tc>
          <w:tcPr>
            <w:tcW w:w="593" w:type="pct"/>
          </w:tcPr>
          <w:p w14:paraId="7932B010" w14:textId="77777777" w:rsidR="00CC2FC8" w:rsidRPr="000F7FEA" w:rsidRDefault="00CC2FC8" w:rsidP="00CC2FC8">
            <w:pPr>
              <w:jc w:val="center"/>
              <w:rPr>
                <w:rFonts w:ascii="Verdana" w:hAnsi="Verdana"/>
                <w:bCs/>
              </w:rPr>
            </w:pPr>
          </w:p>
        </w:tc>
        <w:tc>
          <w:tcPr>
            <w:tcW w:w="634" w:type="pct"/>
          </w:tcPr>
          <w:p w14:paraId="28995339" w14:textId="77777777" w:rsidR="00CC2FC8" w:rsidRPr="000F7FEA" w:rsidRDefault="00CC2FC8" w:rsidP="00CC2FC8">
            <w:pPr>
              <w:jc w:val="center"/>
              <w:rPr>
                <w:rFonts w:ascii="Verdana" w:hAnsi="Verdana"/>
                <w:bCs/>
              </w:rPr>
            </w:pPr>
          </w:p>
        </w:tc>
      </w:tr>
      <w:tr w:rsidR="00CC2FC8" w:rsidRPr="000F7FEA" w14:paraId="2BC046BF" w14:textId="77777777" w:rsidTr="00CC2FC8">
        <w:trPr>
          <w:trHeight w:val="271"/>
        </w:trPr>
        <w:tc>
          <w:tcPr>
            <w:tcW w:w="369" w:type="pct"/>
            <w:noWrap/>
            <w:vAlign w:val="center"/>
          </w:tcPr>
          <w:p w14:paraId="1915C8D6" w14:textId="77777777" w:rsidR="00CC2FC8" w:rsidRPr="000F7FEA" w:rsidRDefault="00CC2FC8" w:rsidP="00CC2FC8">
            <w:pPr>
              <w:jc w:val="center"/>
              <w:rPr>
                <w:rFonts w:ascii="Verdana" w:hAnsi="Verdana"/>
                <w:bCs/>
              </w:rPr>
            </w:pPr>
            <w:r w:rsidRPr="000F7FEA">
              <w:rPr>
                <w:rFonts w:ascii="Verdana" w:hAnsi="Verdana"/>
                <w:bCs/>
              </w:rPr>
              <w:t>3.</w:t>
            </w:r>
          </w:p>
        </w:tc>
        <w:tc>
          <w:tcPr>
            <w:tcW w:w="2142" w:type="pct"/>
          </w:tcPr>
          <w:p w14:paraId="73C6699E" w14:textId="77777777" w:rsidR="00CC2FC8" w:rsidRPr="000F7FEA" w:rsidRDefault="00CC2FC8" w:rsidP="00CC2FC8">
            <w:pPr>
              <w:rPr>
                <w:rFonts w:ascii="Verdana" w:hAnsi="Verdana"/>
              </w:rPr>
            </w:pPr>
            <w:r w:rsidRPr="000F7FEA">
              <w:rPr>
                <w:rFonts w:ascii="Verdana" w:hAnsi="Verdana"/>
              </w:rPr>
              <w:t xml:space="preserve">Cinkuotas stovas </w:t>
            </w:r>
            <w:smartTag w:uri="urn:schemas-microsoft-com:office:smarttags" w:element="metricconverter">
              <w:smartTagPr>
                <w:attr w:name="ProductID" w:val="60 mm"/>
              </w:smartTagPr>
              <w:r w:rsidRPr="000F7FEA">
                <w:rPr>
                  <w:rFonts w:ascii="Verdana" w:hAnsi="Verdana"/>
                </w:rPr>
                <w:t>60 mm</w:t>
              </w:r>
            </w:smartTag>
            <w:r w:rsidRPr="000F7FEA">
              <w:rPr>
                <w:rFonts w:ascii="Verdana" w:hAnsi="Verdana"/>
              </w:rPr>
              <w:t xml:space="preserve"> / 3500 mm</w:t>
            </w:r>
          </w:p>
        </w:tc>
        <w:tc>
          <w:tcPr>
            <w:tcW w:w="448" w:type="pct"/>
          </w:tcPr>
          <w:p w14:paraId="1DCED53A"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22D6CB3E" w14:textId="77777777" w:rsidR="00CC2FC8" w:rsidRPr="000F7FEA" w:rsidRDefault="00CC2FC8" w:rsidP="00CC2FC8">
            <w:pPr>
              <w:jc w:val="center"/>
              <w:rPr>
                <w:rFonts w:ascii="Verdana" w:hAnsi="Verdana"/>
                <w:bCs/>
              </w:rPr>
            </w:pPr>
            <w:r w:rsidRPr="000F7FEA">
              <w:rPr>
                <w:rFonts w:ascii="Verdana" w:hAnsi="Verdana"/>
                <w:bCs/>
              </w:rPr>
              <w:t>30</w:t>
            </w:r>
          </w:p>
        </w:tc>
        <w:tc>
          <w:tcPr>
            <w:tcW w:w="593" w:type="pct"/>
          </w:tcPr>
          <w:p w14:paraId="253FD3B4" w14:textId="77777777" w:rsidR="00CC2FC8" w:rsidRPr="000F7FEA" w:rsidRDefault="00CC2FC8" w:rsidP="00CC2FC8">
            <w:pPr>
              <w:jc w:val="center"/>
              <w:rPr>
                <w:rFonts w:ascii="Verdana" w:hAnsi="Verdana"/>
                <w:bCs/>
              </w:rPr>
            </w:pPr>
          </w:p>
        </w:tc>
        <w:tc>
          <w:tcPr>
            <w:tcW w:w="634" w:type="pct"/>
          </w:tcPr>
          <w:p w14:paraId="1CA9737D" w14:textId="77777777" w:rsidR="00CC2FC8" w:rsidRPr="000F7FEA" w:rsidRDefault="00CC2FC8" w:rsidP="00CC2FC8">
            <w:pPr>
              <w:jc w:val="center"/>
              <w:rPr>
                <w:rFonts w:ascii="Verdana" w:hAnsi="Verdana"/>
                <w:bCs/>
              </w:rPr>
            </w:pPr>
          </w:p>
        </w:tc>
      </w:tr>
      <w:tr w:rsidR="00CC2FC8" w:rsidRPr="000F7FEA" w14:paraId="069F81AD" w14:textId="77777777" w:rsidTr="00CC2FC8">
        <w:trPr>
          <w:trHeight w:val="271"/>
        </w:trPr>
        <w:tc>
          <w:tcPr>
            <w:tcW w:w="369" w:type="pct"/>
            <w:noWrap/>
            <w:vAlign w:val="center"/>
          </w:tcPr>
          <w:p w14:paraId="0A66DA0B" w14:textId="77777777" w:rsidR="00CC2FC8" w:rsidRPr="000F7FEA" w:rsidRDefault="00CC2FC8" w:rsidP="00CC2FC8">
            <w:pPr>
              <w:jc w:val="center"/>
              <w:rPr>
                <w:rFonts w:ascii="Verdana" w:hAnsi="Verdana"/>
                <w:bCs/>
              </w:rPr>
            </w:pPr>
            <w:r w:rsidRPr="000F7FEA">
              <w:rPr>
                <w:rFonts w:ascii="Verdana" w:hAnsi="Verdana"/>
                <w:bCs/>
              </w:rPr>
              <w:t>4.</w:t>
            </w:r>
          </w:p>
        </w:tc>
        <w:tc>
          <w:tcPr>
            <w:tcW w:w="2142" w:type="pct"/>
          </w:tcPr>
          <w:p w14:paraId="26C78481" w14:textId="77777777" w:rsidR="00CC2FC8" w:rsidRPr="000F7FEA" w:rsidRDefault="00CC2FC8" w:rsidP="00CC2FC8">
            <w:pPr>
              <w:rPr>
                <w:rFonts w:ascii="Verdana" w:hAnsi="Verdana"/>
              </w:rPr>
            </w:pPr>
            <w:r w:rsidRPr="000F7FEA">
              <w:rPr>
                <w:rFonts w:ascii="Verdana" w:hAnsi="Verdana"/>
              </w:rPr>
              <w:t xml:space="preserve">Cinkuotas stovas </w:t>
            </w:r>
            <w:smartTag w:uri="urn:schemas-microsoft-com:office:smarttags" w:element="metricconverter">
              <w:smartTagPr>
                <w:attr w:name="ProductID" w:val="76 mm"/>
              </w:smartTagPr>
              <w:r w:rsidRPr="000F7FEA">
                <w:rPr>
                  <w:rFonts w:ascii="Verdana" w:hAnsi="Verdana"/>
                </w:rPr>
                <w:t>76 mm</w:t>
              </w:r>
            </w:smartTag>
            <w:r w:rsidRPr="000F7FEA">
              <w:rPr>
                <w:rFonts w:ascii="Verdana" w:hAnsi="Verdana"/>
              </w:rPr>
              <w:t xml:space="preserve"> / 3500 mm </w:t>
            </w:r>
          </w:p>
        </w:tc>
        <w:tc>
          <w:tcPr>
            <w:tcW w:w="448" w:type="pct"/>
          </w:tcPr>
          <w:p w14:paraId="4F331EA8"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772BEC0B" w14:textId="77777777" w:rsidR="00CC2FC8" w:rsidRPr="000F7FEA" w:rsidRDefault="00CC2FC8" w:rsidP="00CC2FC8">
            <w:pPr>
              <w:jc w:val="center"/>
              <w:rPr>
                <w:rFonts w:ascii="Verdana" w:hAnsi="Verdana"/>
                <w:bCs/>
              </w:rPr>
            </w:pPr>
            <w:r w:rsidRPr="000F7FEA">
              <w:rPr>
                <w:rFonts w:ascii="Verdana" w:hAnsi="Verdana"/>
                <w:bCs/>
              </w:rPr>
              <w:t>200</w:t>
            </w:r>
          </w:p>
        </w:tc>
        <w:tc>
          <w:tcPr>
            <w:tcW w:w="593" w:type="pct"/>
          </w:tcPr>
          <w:p w14:paraId="6B0B5A1B" w14:textId="77777777" w:rsidR="00CC2FC8" w:rsidRPr="000F7FEA" w:rsidRDefault="00CC2FC8" w:rsidP="00CC2FC8">
            <w:pPr>
              <w:jc w:val="center"/>
              <w:rPr>
                <w:rFonts w:ascii="Verdana" w:hAnsi="Verdana"/>
                <w:bCs/>
              </w:rPr>
            </w:pPr>
          </w:p>
        </w:tc>
        <w:tc>
          <w:tcPr>
            <w:tcW w:w="634" w:type="pct"/>
          </w:tcPr>
          <w:p w14:paraId="2D8C9E3E" w14:textId="77777777" w:rsidR="00CC2FC8" w:rsidRPr="000F7FEA" w:rsidRDefault="00CC2FC8" w:rsidP="00CC2FC8">
            <w:pPr>
              <w:jc w:val="center"/>
              <w:rPr>
                <w:rFonts w:ascii="Verdana" w:hAnsi="Verdana"/>
                <w:bCs/>
              </w:rPr>
            </w:pPr>
          </w:p>
        </w:tc>
      </w:tr>
      <w:tr w:rsidR="00CC2FC8" w:rsidRPr="000F7FEA" w14:paraId="311EDEF5" w14:textId="77777777" w:rsidTr="00CC2FC8">
        <w:trPr>
          <w:trHeight w:val="271"/>
        </w:trPr>
        <w:tc>
          <w:tcPr>
            <w:tcW w:w="369" w:type="pct"/>
            <w:noWrap/>
            <w:vAlign w:val="center"/>
          </w:tcPr>
          <w:p w14:paraId="303E7276" w14:textId="77777777" w:rsidR="00CC2FC8" w:rsidRPr="000F7FEA" w:rsidRDefault="00CC2FC8" w:rsidP="00CC2FC8">
            <w:pPr>
              <w:jc w:val="center"/>
              <w:rPr>
                <w:rFonts w:ascii="Verdana" w:hAnsi="Verdana"/>
                <w:bCs/>
              </w:rPr>
            </w:pPr>
            <w:r w:rsidRPr="000F7FEA">
              <w:rPr>
                <w:rFonts w:ascii="Verdana" w:hAnsi="Verdana"/>
                <w:bCs/>
              </w:rPr>
              <w:t>5.</w:t>
            </w:r>
          </w:p>
        </w:tc>
        <w:tc>
          <w:tcPr>
            <w:tcW w:w="2142" w:type="pct"/>
          </w:tcPr>
          <w:p w14:paraId="66B9DD93" w14:textId="77777777" w:rsidR="00CC2FC8" w:rsidRPr="000F7FEA" w:rsidRDefault="00CC2FC8" w:rsidP="00CC2FC8">
            <w:pPr>
              <w:rPr>
                <w:rFonts w:ascii="Verdana" w:hAnsi="Verdana"/>
              </w:rPr>
            </w:pPr>
            <w:r w:rsidRPr="000F7FEA">
              <w:rPr>
                <w:rFonts w:ascii="Verdana" w:hAnsi="Verdana"/>
              </w:rPr>
              <w:t>Pėsčiųjų - dviračių atitvarų įrengimas (D</w:t>
            </w:r>
            <w:r w:rsidRPr="000F7FEA">
              <w:rPr>
                <w:rFonts w:ascii="Verdana" w:hAnsi="Verdana"/>
                <w:lang w:val="en-US"/>
              </w:rPr>
              <w:t xml:space="preserve">60,3x2,00 mm, L 1750 mm., </w:t>
            </w:r>
            <w:proofErr w:type="spellStart"/>
            <w:r w:rsidRPr="000F7FEA">
              <w:rPr>
                <w:rFonts w:ascii="Verdana" w:hAnsi="Verdana"/>
                <w:lang w:val="en-US"/>
              </w:rPr>
              <w:t>cinkuoto</w:t>
            </w:r>
            <w:proofErr w:type="spellEnd"/>
            <w:r w:rsidRPr="000F7FEA">
              <w:rPr>
                <w:rFonts w:ascii="Verdana" w:hAnsi="Verdana"/>
                <w:lang w:val="en-US"/>
              </w:rPr>
              <w:t xml:space="preserve"> </w:t>
            </w:r>
            <w:proofErr w:type="spellStart"/>
            <w:r w:rsidRPr="000F7FEA">
              <w:rPr>
                <w:rFonts w:ascii="Verdana" w:hAnsi="Verdana"/>
                <w:lang w:val="en-US"/>
              </w:rPr>
              <w:t>plieno</w:t>
            </w:r>
            <w:proofErr w:type="spellEnd"/>
            <w:r w:rsidRPr="000F7FEA">
              <w:rPr>
                <w:rFonts w:ascii="Verdana" w:hAnsi="Verdana"/>
                <w:lang w:val="en-US"/>
              </w:rPr>
              <w:t xml:space="preserve"> </w:t>
            </w:r>
            <w:proofErr w:type="spellStart"/>
            <w:r w:rsidRPr="000F7FEA">
              <w:rPr>
                <w:rFonts w:ascii="Verdana" w:hAnsi="Verdana"/>
                <w:lang w:val="en-US"/>
              </w:rPr>
              <w:t>vamzd</w:t>
            </w:r>
            <w:r w:rsidRPr="000F7FEA">
              <w:rPr>
                <w:rFonts w:ascii="Verdana" w:hAnsi="Verdana"/>
              </w:rPr>
              <w:t>žio</w:t>
            </w:r>
            <w:proofErr w:type="spellEnd"/>
            <w:r w:rsidRPr="000F7FEA">
              <w:rPr>
                <w:rFonts w:ascii="Verdana" w:hAnsi="Verdana"/>
              </w:rPr>
              <w:t xml:space="preserve"> D</w:t>
            </w:r>
            <w:r w:rsidRPr="000F7FEA">
              <w:rPr>
                <w:rFonts w:ascii="Verdana" w:hAnsi="Verdana"/>
                <w:lang w:val="en-US"/>
              </w:rPr>
              <w:t>33,7x3,2 mm))</w:t>
            </w:r>
          </w:p>
        </w:tc>
        <w:tc>
          <w:tcPr>
            <w:tcW w:w="448" w:type="pct"/>
          </w:tcPr>
          <w:p w14:paraId="03763FE6" w14:textId="77777777" w:rsidR="00CC2FC8" w:rsidRPr="000F7FEA" w:rsidRDefault="00CC2FC8" w:rsidP="00CC2FC8">
            <w:pPr>
              <w:jc w:val="center"/>
              <w:rPr>
                <w:rFonts w:ascii="Verdana" w:hAnsi="Verdana"/>
                <w:bCs/>
              </w:rPr>
            </w:pPr>
            <w:r w:rsidRPr="000F7FEA">
              <w:rPr>
                <w:rFonts w:ascii="Verdana" w:hAnsi="Verdana"/>
              </w:rPr>
              <w:t>m</w:t>
            </w:r>
          </w:p>
        </w:tc>
        <w:tc>
          <w:tcPr>
            <w:tcW w:w="814" w:type="pct"/>
          </w:tcPr>
          <w:p w14:paraId="6A7E18D1" w14:textId="77777777" w:rsidR="00CC2FC8" w:rsidRPr="000F7FEA" w:rsidRDefault="00CC2FC8" w:rsidP="00CC2FC8">
            <w:pPr>
              <w:jc w:val="center"/>
              <w:rPr>
                <w:rFonts w:ascii="Verdana" w:hAnsi="Verdana"/>
                <w:bCs/>
              </w:rPr>
            </w:pPr>
            <w:r w:rsidRPr="000F7FEA">
              <w:rPr>
                <w:rFonts w:ascii="Verdana" w:hAnsi="Verdana"/>
              </w:rPr>
              <w:t>30</w:t>
            </w:r>
          </w:p>
        </w:tc>
        <w:tc>
          <w:tcPr>
            <w:tcW w:w="593" w:type="pct"/>
          </w:tcPr>
          <w:p w14:paraId="028B07F6" w14:textId="77777777" w:rsidR="00CC2FC8" w:rsidRPr="000F7FEA" w:rsidRDefault="00CC2FC8" w:rsidP="00CC2FC8">
            <w:pPr>
              <w:jc w:val="center"/>
              <w:rPr>
                <w:rFonts w:ascii="Verdana" w:hAnsi="Verdana"/>
                <w:bCs/>
              </w:rPr>
            </w:pPr>
          </w:p>
        </w:tc>
        <w:tc>
          <w:tcPr>
            <w:tcW w:w="634" w:type="pct"/>
          </w:tcPr>
          <w:p w14:paraId="2ABD096A" w14:textId="77777777" w:rsidR="00CC2FC8" w:rsidRPr="000F7FEA" w:rsidRDefault="00CC2FC8" w:rsidP="00CC2FC8">
            <w:pPr>
              <w:jc w:val="center"/>
              <w:rPr>
                <w:rFonts w:ascii="Verdana" w:hAnsi="Verdana"/>
                <w:bCs/>
              </w:rPr>
            </w:pPr>
          </w:p>
        </w:tc>
      </w:tr>
      <w:tr w:rsidR="00CC2FC8" w:rsidRPr="000F7FEA" w14:paraId="6532E429" w14:textId="77777777" w:rsidTr="00CC2FC8">
        <w:trPr>
          <w:trHeight w:val="271"/>
        </w:trPr>
        <w:tc>
          <w:tcPr>
            <w:tcW w:w="369" w:type="pct"/>
            <w:noWrap/>
          </w:tcPr>
          <w:p w14:paraId="085C375F" w14:textId="77777777" w:rsidR="00CC2FC8" w:rsidRPr="000F7FEA" w:rsidRDefault="00CC2FC8" w:rsidP="00CC2FC8">
            <w:pPr>
              <w:jc w:val="center"/>
              <w:rPr>
                <w:rFonts w:ascii="Verdana" w:hAnsi="Verdana"/>
                <w:bCs/>
              </w:rPr>
            </w:pPr>
            <w:r w:rsidRPr="000F7FEA">
              <w:rPr>
                <w:rFonts w:ascii="Verdana" w:hAnsi="Verdana"/>
                <w:bCs/>
              </w:rPr>
              <w:t>6.</w:t>
            </w:r>
          </w:p>
        </w:tc>
        <w:tc>
          <w:tcPr>
            <w:tcW w:w="2142" w:type="pct"/>
          </w:tcPr>
          <w:p w14:paraId="54C4ED3C" w14:textId="77777777" w:rsidR="00CC2FC8" w:rsidRPr="000F7FEA" w:rsidRDefault="00CC2FC8" w:rsidP="00CC2FC8">
            <w:pPr>
              <w:rPr>
                <w:rFonts w:ascii="Verdana" w:hAnsi="Verdana"/>
                <w:lang w:val="en-US"/>
              </w:rPr>
            </w:pPr>
            <w:r w:rsidRPr="000F7FEA">
              <w:rPr>
                <w:rFonts w:ascii="Verdana" w:hAnsi="Verdana"/>
              </w:rPr>
              <w:t>Kelio ženklų, vieno skydelio ant vieno metalinio stovo ir betono pamatų demontavimas</w:t>
            </w:r>
          </w:p>
        </w:tc>
        <w:tc>
          <w:tcPr>
            <w:tcW w:w="448" w:type="pct"/>
          </w:tcPr>
          <w:p w14:paraId="21CDF9B4" w14:textId="77777777" w:rsidR="00CC2FC8" w:rsidRPr="000F7FEA" w:rsidRDefault="00CC2FC8" w:rsidP="00CC2FC8">
            <w:pPr>
              <w:jc w:val="center"/>
              <w:rPr>
                <w:rFonts w:ascii="Verdana" w:hAnsi="Verdana"/>
                <w:bCs/>
              </w:rPr>
            </w:pPr>
            <w:r w:rsidRPr="000F7FEA">
              <w:rPr>
                <w:rFonts w:ascii="Verdana" w:hAnsi="Verdana"/>
              </w:rPr>
              <w:t>vnt.</w:t>
            </w:r>
          </w:p>
        </w:tc>
        <w:tc>
          <w:tcPr>
            <w:tcW w:w="814" w:type="pct"/>
          </w:tcPr>
          <w:p w14:paraId="75F13F3C" w14:textId="77777777" w:rsidR="00CC2FC8" w:rsidRPr="000F7FEA" w:rsidRDefault="00CC2FC8" w:rsidP="00CC2FC8">
            <w:pPr>
              <w:jc w:val="center"/>
              <w:rPr>
                <w:rFonts w:ascii="Verdana" w:hAnsi="Verdana"/>
                <w:bCs/>
              </w:rPr>
            </w:pPr>
            <w:r w:rsidRPr="000F7FEA">
              <w:rPr>
                <w:rFonts w:ascii="Verdana" w:hAnsi="Verdana"/>
                <w:bCs/>
              </w:rPr>
              <w:t>90</w:t>
            </w:r>
          </w:p>
        </w:tc>
        <w:tc>
          <w:tcPr>
            <w:tcW w:w="593" w:type="pct"/>
          </w:tcPr>
          <w:p w14:paraId="4313E0A0" w14:textId="77777777" w:rsidR="00CC2FC8" w:rsidRPr="000F7FEA" w:rsidRDefault="00CC2FC8" w:rsidP="00CC2FC8">
            <w:pPr>
              <w:jc w:val="center"/>
              <w:rPr>
                <w:rFonts w:ascii="Verdana" w:hAnsi="Verdana"/>
                <w:bCs/>
              </w:rPr>
            </w:pPr>
          </w:p>
        </w:tc>
        <w:tc>
          <w:tcPr>
            <w:tcW w:w="634" w:type="pct"/>
          </w:tcPr>
          <w:p w14:paraId="6C9D2F77" w14:textId="77777777" w:rsidR="00CC2FC8" w:rsidRPr="000F7FEA" w:rsidRDefault="00CC2FC8" w:rsidP="00CC2FC8">
            <w:pPr>
              <w:jc w:val="center"/>
              <w:rPr>
                <w:rFonts w:ascii="Verdana" w:hAnsi="Verdana"/>
                <w:bCs/>
              </w:rPr>
            </w:pPr>
          </w:p>
        </w:tc>
      </w:tr>
      <w:tr w:rsidR="00CC2FC8" w:rsidRPr="000F7FEA" w14:paraId="04D4E199" w14:textId="77777777" w:rsidTr="00CC2FC8">
        <w:trPr>
          <w:trHeight w:val="271"/>
        </w:trPr>
        <w:tc>
          <w:tcPr>
            <w:tcW w:w="369" w:type="pct"/>
            <w:noWrap/>
          </w:tcPr>
          <w:p w14:paraId="6C67E384" w14:textId="77777777" w:rsidR="00CC2FC8" w:rsidRPr="000F7FEA" w:rsidRDefault="00CC2FC8" w:rsidP="00CC2FC8">
            <w:pPr>
              <w:jc w:val="center"/>
              <w:rPr>
                <w:rFonts w:ascii="Verdana" w:hAnsi="Verdana"/>
                <w:bCs/>
              </w:rPr>
            </w:pPr>
            <w:r w:rsidRPr="000F7FEA">
              <w:rPr>
                <w:rFonts w:ascii="Verdana" w:hAnsi="Verdana"/>
                <w:bCs/>
              </w:rPr>
              <w:t>7.</w:t>
            </w:r>
          </w:p>
        </w:tc>
        <w:tc>
          <w:tcPr>
            <w:tcW w:w="2142" w:type="pct"/>
          </w:tcPr>
          <w:p w14:paraId="68902AFF" w14:textId="77777777" w:rsidR="00CC2FC8" w:rsidRPr="000F7FEA" w:rsidRDefault="00CC2FC8" w:rsidP="00CC2FC8">
            <w:pPr>
              <w:rPr>
                <w:rFonts w:ascii="Verdana" w:hAnsi="Verdana"/>
              </w:rPr>
            </w:pPr>
            <w:r w:rsidRPr="000F7FEA">
              <w:rPr>
                <w:rFonts w:ascii="Verdana" w:hAnsi="Verdana"/>
              </w:rPr>
              <w:t xml:space="preserve">Kelio ženklų dvistiebių metalinių atramų (d=76mm) ant monolitinių betoninių pamatų pastatymas </w:t>
            </w:r>
          </w:p>
        </w:tc>
        <w:tc>
          <w:tcPr>
            <w:tcW w:w="448" w:type="pct"/>
          </w:tcPr>
          <w:p w14:paraId="7DCE7623" w14:textId="77777777" w:rsidR="00CC2FC8" w:rsidRPr="000F7FEA" w:rsidRDefault="00CC2FC8" w:rsidP="00CC2FC8">
            <w:pPr>
              <w:jc w:val="center"/>
              <w:rPr>
                <w:rFonts w:ascii="Verdana" w:hAnsi="Verdana"/>
                <w:bCs/>
              </w:rPr>
            </w:pPr>
            <w:r w:rsidRPr="000F7FEA">
              <w:rPr>
                <w:rFonts w:ascii="Verdana" w:hAnsi="Verdana"/>
              </w:rPr>
              <w:t>vnt.</w:t>
            </w:r>
          </w:p>
        </w:tc>
        <w:tc>
          <w:tcPr>
            <w:tcW w:w="814" w:type="pct"/>
          </w:tcPr>
          <w:p w14:paraId="7497266E" w14:textId="77777777" w:rsidR="00CC2FC8" w:rsidRPr="000F7FEA" w:rsidRDefault="00CC2FC8" w:rsidP="00CC2FC8">
            <w:pPr>
              <w:jc w:val="center"/>
              <w:rPr>
                <w:rFonts w:ascii="Verdana" w:hAnsi="Verdana"/>
                <w:bCs/>
              </w:rPr>
            </w:pPr>
            <w:r w:rsidRPr="000F7FEA">
              <w:rPr>
                <w:rFonts w:ascii="Verdana" w:hAnsi="Verdana"/>
                <w:bCs/>
              </w:rPr>
              <w:t>15</w:t>
            </w:r>
          </w:p>
        </w:tc>
        <w:tc>
          <w:tcPr>
            <w:tcW w:w="593" w:type="pct"/>
          </w:tcPr>
          <w:p w14:paraId="65AA44C4" w14:textId="77777777" w:rsidR="00CC2FC8" w:rsidRPr="000F7FEA" w:rsidRDefault="00CC2FC8" w:rsidP="00CC2FC8">
            <w:pPr>
              <w:jc w:val="center"/>
              <w:rPr>
                <w:rFonts w:ascii="Verdana" w:hAnsi="Verdana"/>
                <w:bCs/>
              </w:rPr>
            </w:pPr>
          </w:p>
        </w:tc>
        <w:tc>
          <w:tcPr>
            <w:tcW w:w="634" w:type="pct"/>
          </w:tcPr>
          <w:p w14:paraId="501D0851" w14:textId="77777777" w:rsidR="00CC2FC8" w:rsidRPr="000F7FEA" w:rsidRDefault="00CC2FC8" w:rsidP="00CC2FC8">
            <w:pPr>
              <w:jc w:val="center"/>
              <w:rPr>
                <w:rFonts w:ascii="Verdana" w:hAnsi="Verdana"/>
                <w:bCs/>
              </w:rPr>
            </w:pPr>
          </w:p>
        </w:tc>
      </w:tr>
      <w:tr w:rsidR="00CC2FC8" w:rsidRPr="000F7FEA" w14:paraId="1A26DEC1" w14:textId="77777777" w:rsidTr="00CC2FC8">
        <w:trPr>
          <w:trHeight w:val="271"/>
        </w:trPr>
        <w:tc>
          <w:tcPr>
            <w:tcW w:w="369" w:type="pct"/>
            <w:noWrap/>
          </w:tcPr>
          <w:p w14:paraId="75DF59B5" w14:textId="77777777" w:rsidR="00CC2FC8" w:rsidRPr="000F7FEA" w:rsidRDefault="00CC2FC8" w:rsidP="00CC2FC8">
            <w:pPr>
              <w:jc w:val="center"/>
              <w:rPr>
                <w:rFonts w:ascii="Verdana" w:hAnsi="Verdana"/>
                <w:bCs/>
              </w:rPr>
            </w:pPr>
            <w:r w:rsidRPr="000F7FEA">
              <w:rPr>
                <w:rFonts w:ascii="Verdana" w:hAnsi="Verdana"/>
                <w:bCs/>
              </w:rPr>
              <w:lastRenderedPageBreak/>
              <w:t>8.</w:t>
            </w:r>
          </w:p>
        </w:tc>
        <w:tc>
          <w:tcPr>
            <w:tcW w:w="2142" w:type="pct"/>
          </w:tcPr>
          <w:p w14:paraId="14817EA0" w14:textId="77777777" w:rsidR="00CC2FC8" w:rsidRPr="000F7FEA" w:rsidRDefault="00CC2FC8" w:rsidP="00CC2FC8">
            <w:pPr>
              <w:rPr>
                <w:rFonts w:ascii="Verdana" w:hAnsi="Verdana"/>
              </w:rPr>
            </w:pPr>
            <w:r w:rsidRPr="000F7FEA">
              <w:rPr>
                <w:rFonts w:ascii="Verdana" w:hAnsi="Verdana"/>
              </w:rPr>
              <w:t>Kelio ženklų skydų montavimas prie dvistiebių atramų rankiniu būdu</w:t>
            </w:r>
          </w:p>
        </w:tc>
        <w:tc>
          <w:tcPr>
            <w:tcW w:w="448" w:type="pct"/>
          </w:tcPr>
          <w:p w14:paraId="46E37BFE" w14:textId="77777777" w:rsidR="00CC2FC8" w:rsidRPr="000F7FEA" w:rsidRDefault="00CC2FC8" w:rsidP="00CC2FC8">
            <w:pPr>
              <w:jc w:val="center"/>
              <w:rPr>
                <w:rFonts w:ascii="Verdana" w:hAnsi="Verdana"/>
                <w:bCs/>
              </w:rPr>
            </w:pPr>
            <w:r w:rsidRPr="000F7FEA">
              <w:rPr>
                <w:rFonts w:ascii="Verdana" w:hAnsi="Verdana"/>
              </w:rPr>
              <w:t>vnt.</w:t>
            </w:r>
          </w:p>
        </w:tc>
        <w:tc>
          <w:tcPr>
            <w:tcW w:w="814" w:type="pct"/>
          </w:tcPr>
          <w:p w14:paraId="20189E23" w14:textId="77777777" w:rsidR="00CC2FC8" w:rsidRPr="000F7FEA" w:rsidRDefault="00CC2FC8" w:rsidP="00CC2FC8">
            <w:pPr>
              <w:jc w:val="center"/>
              <w:rPr>
                <w:rFonts w:ascii="Verdana" w:hAnsi="Verdana"/>
                <w:bCs/>
              </w:rPr>
            </w:pPr>
            <w:r w:rsidRPr="000F7FEA">
              <w:rPr>
                <w:rFonts w:ascii="Verdana" w:hAnsi="Verdana"/>
                <w:bCs/>
              </w:rPr>
              <w:t>15</w:t>
            </w:r>
          </w:p>
        </w:tc>
        <w:tc>
          <w:tcPr>
            <w:tcW w:w="593" w:type="pct"/>
          </w:tcPr>
          <w:p w14:paraId="6B77568A" w14:textId="77777777" w:rsidR="00CC2FC8" w:rsidRPr="000F7FEA" w:rsidRDefault="00CC2FC8" w:rsidP="00CC2FC8">
            <w:pPr>
              <w:jc w:val="center"/>
              <w:rPr>
                <w:rFonts w:ascii="Verdana" w:hAnsi="Verdana"/>
                <w:bCs/>
              </w:rPr>
            </w:pPr>
          </w:p>
        </w:tc>
        <w:tc>
          <w:tcPr>
            <w:tcW w:w="634" w:type="pct"/>
          </w:tcPr>
          <w:p w14:paraId="5C3FE451" w14:textId="77777777" w:rsidR="00CC2FC8" w:rsidRPr="000F7FEA" w:rsidRDefault="00CC2FC8" w:rsidP="00CC2FC8">
            <w:pPr>
              <w:jc w:val="center"/>
              <w:rPr>
                <w:rFonts w:ascii="Verdana" w:hAnsi="Verdana"/>
                <w:bCs/>
              </w:rPr>
            </w:pPr>
          </w:p>
        </w:tc>
      </w:tr>
      <w:tr w:rsidR="00CC2FC8" w:rsidRPr="000F7FEA" w14:paraId="46BEA9F5" w14:textId="77777777" w:rsidTr="00CC2FC8">
        <w:trPr>
          <w:trHeight w:val="271"/>
        </w:trPr>
        <w:tc>
          <w:tcPr>
            <w:tcW w:w="369" w:type="pct"/>
            <w:noWrap/>
          </w:tcPr>
          <w:p w14:paraId="603C5818" w14:textId="77777777" w:rsidR="00CC2FC8" w:rsidRPr="000F7FEA" w:rsidRDefault="00CC2FC8" w:rsidP="00CC2FC8">
            <w:pPr>
              <w:jc w:val="center"/>
              <w:rPr>
                <w:rFonts w:ascii="Verdana" w:hAnsi="Verdana"/>
                <w:bCs/>
              </w:rPr>
            </w:pPr>
            <w:r w:rsidRPr="000F7FEA">
              <w:rPr>
                <w:rFonts w:ascii="Verdana" w:hAnsi="Verdana"/>
                <w:bCs/>
              </w:rPr>
              <w:t>9.</w:t>
            </w:r>
          </w:p>
        </w:tc>
        <w:tc>
          <w:tcPr>
            <w:tcW w:w="2142" w:type="pct"/>
          </w:tcPr>
          <w:p w14:paraId="060C8396" w14:textId="77777777" w:rsidR="00CC2FC8" w:rsidRPr="000F7FEA" w:rsidRDefault="00CC2FC8" w:rsidP="00CC2FC8">
            <w:pPr>
              <w:rPr>
                <w:rFonts w:ascii="Verdana" w:hAnsi="Verdana"/>
              </w:rPr>
            </w:pPr>
            <w:r w:rsidRPr="000F7FEA">
              <w:rPr>
                <w:rFonts w:ascii="Verdana" w:hAnsi="Verdana"/>
              </w:rPr>
              <w:t xml:space="preserve">Kelio ženklų </w:t>
            </w:r>
            <w:proofErr w:type="spellStart"/>
            <w:r w:rsidRPr="000F7FEA">
              <w:rPr>
                <w:rFonts w:ascii="Verdana" w:hAnsi="Verdana"/>
              </w:rPr>
              <w:t>vienstiebių</w:t>
            </w:r>
            <w:proofErr w:type="spellEnd"/>
            <w:r w:rsidRPr="000F7FEA">
              <w:rPr>
                <w:rFonts w:ascii="Verdana" w:hAnsi="Verdana"/>
              </w:rPr>
              <w:t xml:space="preserve"> metalinių atramų (d=60mm) ant monolitinių betoninių pamatų pastatymas </w:t>
            </w:r>
          </w:p>
        </w:tc>
        <w:tc>
          <w:tcPr>
            <w:tcW w:w="448" w:type="pct"/>
          </w:tcPr>
          <w:p w14:paraId="2920D66E" w14:textId="77777777" w:rsidR="00CC2FC8" w:rsidRPr="000F7FEA" w:rsidRDefault="00CC2FC8" w:rsidP="00CC2FC8">
            <w:pPr>
              <w:jc w:val="center"/>
              <w:rPr>
                <w:rFonts w:ascii="Verdana" w:hAnsi="Verdana"/>
                <w:bCs/>
              </w:rPr>
            </w:pPr>
            <w:r w:rsidRPr="000F7FEA">
              <w:rPr>
                <w:rFonts w:ascii="Verdana" w:hAnsi="Verdana"/>
              </w:rPr>
              <w:t>vnt.</w:t>
            </w:r>
          </w:p>
        </w:tc>
        <w:tc>
          <w:tcPr>
            <w:tcW w:w="814" w:type="pct"/>
          </w:tcPr>
          <w:p w14:paraId="6BCEF1A1" w14:textId="77777777" w:rsidR="00CC2FC8" w:rsidRPr="000F7FEA" w:rsidRDefault="00CC2FC8" w:rsidP="00CC2FC8">
            <w:pPr>
              <w:jc w:val="center"/>
              <w:rPr>
                <w:rFonts w:ascii="Verdana" w:hAnsi="Verdana"/>
                <w:bCs/>
              </w:rPr>
            </w:pPr>
            <w:r w:rsidRPr="000F7FEA">
              <w:rPr>
                <w:rFonts w:ascii="Verdana" w:hAnsi="Verdana"/>
                <w:bCs/>
              </w:rPr>
              <w:t>30</w:t>
            </w:r>
          </w:p>
        </w:tc>
        <w:tc>
          <w:tcPr>
            <w:tcW w:w="593" w:type="pct"/>
          </w:tcPr>
          <w:p w14:paraId="7D18AC1D" w14:textId="77777777" w:rsidR="00CC2FC8" w:rsidRPr="000F7FEA" w:rsidRDefault="00CC2FC8" w:rsidP="00CC2FC8">
            <w:pPr>
              <w:jc w:val="center"/>
              <w:rPr>
                <w:rFonts w:ascii="Verdana" w:hAnsi="Verdana"/>
                <w:bCs/>
              </w:rPr>
            </w:pPr>
          </w:p>
        </w:tc>
        <w:tc>
          <w:tcPr>
            <w:tcW w:w="634" w:type="pct"/>
          </w:tcPr>
          <w:p w14:paraId="368FD3D7" w14:textId="77777777" w:rsidR="00CC2FC8" w:rsidRPr="000F7FEA" w:rsidRDefault="00CC2FC8" w:rsidP="00CC2FC8">
            <w:pPr>
              <w:jc w:val="center"/>
              <w:rPr>
                <w:rFonts w:ascii="Verdana" w:hAnsi="Verdana"/>
                <w:bCs/>
              </w:rPr>
            </w:pPr>
          </w:p>
        </w:tc>
      </w:tr>
      <w:tr w:rsidR="00CC2FC8" w:rsidRPr="000F7FEA" w14:paraId="07AF5889" w14:textId="77777777" w:rsidTr="00CC2FC8">
        <w:trPr>
          <w:trHeight w:val="271"/>
        </w:trPr>
        <w:tc>
          <w:tcPr>
            <w:tcW w:w="369" w:type="pct"/>
            <w:noWrap/>
          </w:tcPr>
          <w:p w14:paraId="1B8B0774" w14:textId="77777777" w:rsidR="00CC2FC8" w:rsidRPr="000F7FEA" w:rsidRDefault="00CC2FC8" w:rsidP="00CC2FC8">
            <w:pPr>
              <w:jc w:val="center"/>
              <w:rPr>
                <w:rFonts w:ascii="Verdana" w:hAnsi="Verdana"/>
                <w:bCs/>
              </w:rPr>
            </w:pPr>
            <w:r w:rsidRPr="000F7FEA">
              <w:rPr>
                <w:rFonts w:ascii="Verdana" w:hAnsi="Verdana"/>
                <w:bCs/>
              </w:rPr>
              <w:t>10.</w:t>
            </w:r>
          </w:p>
        </w:tc>
        <w:tc>
          <w:tcPr>
            <w:tcW w:w="2142" w:type="pct"/>
          </w:tcPr>
          <w:p w14:paraId="3FA9B2C0" w14:textId="77777777" w:rsidR="00CC2FC8" w:rsidRPr="000F7FEA" w:rsidRDefault="00CC2FC8" w:rsidP="00CC2FC8">
            <w:pPr>
              <w:rPr>
                <w:rFonts w:ascii="Verdana" w:hAnsi="Verdana"/>
              </w:rPr>
            </w:pPr>
            <w:r w:rsidRPr="000F7FEA">
              <w:rPr>
                <w:rFonts w:ascii="Verdana" w:hAnsi="Verdana"/>
              </w:rPr>
              <w:t xml:space="preserve">Kelio ženklų </w:t>
            </w:r>
            <w:proofErr w:type="spellStart"/>
            <w:r w:rsidRPr="000F7FEA">
              <w:rPr>
                <w:rFonts w:ascii="Verdana" w:hAnsi="Verdana"/>
              </w:rPr>
              <w:t>vienstiebių</w:t>
            </w:r>
            <w:proofErr w:type="spellEnd"/>
            <w:r w:rsidRPr="000F7FEA">
              <w:rPr>
                <w:rFonts w:ascii="Verdana" w:hAnsi="Verdana"/>
              </w:rPr>
              <w:t xml:space="preserve"> metalinių atramų (d=76mm) ant monolitinių betoninių pamatų pastatymas </w:t>
            </w:r>
          </w:p>
        </w:tc>
        <w:tc>
          <w:tcPr>
            <w:tcW w:w="448" w:type="pct"/>
          </w:tcPr>
          <w:p w14:paraId="6C3B3FC5" w14:textId="77777777" w:rsidR="00CC2FC8" w:rsidRPr="000F7FEA" w:rsidRDefault="00CC2FC8" w:rsidP="00CC2FC8">
            <w:pPr>
              <w:jc w:val="center"/>
              <w:rPr>
                <w:rFonts w:ascii="Verdana" w:hAnsi="Verdana"/>
                <w:bCs/>
              </w:rPr>
            </w:pPr>
            <w:r w:rsidRPr="000F7FEA">
              <w:rPr>
                <w:rFonts w:ascii="Verdana" w:hAnsi="Verdana"/>
              </w:rPr>
              <w:t>vnt.</w:t>
            </w:r>
          </w:p>
        </w:tc>
        <w:tc>
          <w:tcPr>
            <w:tcW w:w="814" w:type="pct"/>
          </w:tcPr>
          <w:p w14:paraId="380A6878" w14:textId="77777777" w:rsidR="00CC2FC8" w:rsidRPr="000F7FEA" w:rsidRDefault="00CC2FC8" w:rsidP="00CC2FC8">
            <w:pPr>
              <w:jc w:val="center"/>
              <w:rPr>
                <w:rFonts w:ascii="Verdana" w:hAnsi="Verdana"/>
                <w:bCs/>
              </w:rPr>
            </w:pPr>
            <w:r w:rsidRPr="000F7FEA">
              <w:rPr>
                <w:rFonts w:ascii="Verdana" w:hAnsi="Verdana"/>
                <w:bCs/>
              </w:rPr>
              <w:t>200</w:t>
            </w:r>
          </w:p>
        </w:tc>
        <w:tc>
          <w:tcPr>
            <w:tcW w:w="593" w:type="pct"/>
          </w:tcPr>
          <w:p w14:paraId="02569FD6" w14:textId="77777777" w:rsidR="00CC2FC8" w:rsidRPr="000F7FEA" w:rsidRDefault="00CC2FC8" w:rsidP="00CC2FC8">
            <w:pPr>
              <w:jc w:val="center"/>
              <w:rPr>
                <w:rFonts w:ascii="Verdana" w:hAnsi="Verdana"/>
                <w:bCs/>
              </w:rPr>
            </w:pPr>
          </w:p>
        </w:tc>
        <w:tc>
          <w:tcPr>
            <w:tcW w:w="634" w:type="pct"/>
          </w:tcPr>
          <w:p w14:paraId="503E78DB" w14:textId="77777777" w:rsidR="00CC2FC8" w:rsidRPr="000F7FEA" w:rsidRDefault="00CC2FC8" w:rsidP="00CC2FC8">
            <w:pPr>
              <w:jc w:val="center"/>
              <w:rPr>
                <w:rFonts w:ascii="Verdana" w:hAnsi="Verdana"/>
                <w:bCs/>
              </w:rPr>
            </w:pPr>
          </w:p>
        </w:tc>
      </w:tr>
      <w:tr w:rsidR="00CC2FC8" w:rsidRPr="000F7FEA" w14:paraId="7085C93E" w14:textId="77777777" w:rsidTr="00CC2FC8">
        <w:trPr>
          <w:trHeight w:val="271"/>
        </w:trPr>
        <w:tc>
          <w:tcPr>
            <w:tcW w:w="369" w:type="pct"/>
            <w:noWrap/>
          </w:tcPr>
          <w:p w14:paraId="6CE42442" w14:textId="77777777" w:rsidR="00CC2FC8" w:rsidRPr="000F7FEA" w:rsidRDefault="00CC2FC8" w:rsidP="00CC2FC8">
            <w:pPr>
              <w:jc w:val="center"/>
              <w:rPr>
                <w:rFonts w:ascii="Verdana" w:hAnsi="Verdana"/>
                <w:bCs/>
              </w:rPr>
            </w:pPr>
            <w:r w:rsidRPr="000F7FEA">
              <w:rPr>
                <w:rFonts w:ascii="Verdana" w:hAnsi="Verdana"/>
                <w:bCs/>
              </w:rPr>
              <w:t>11.</w:t>
            </w:r>
          </w:p>
        </w:tc>
        <w:tc>
          <w:tcPr>
            <w:tcW w:w="2142" w:type="pct"/>
          </w:tcPr>
          <w:p w14:paraId="074FE36D" w14:textId="77777777" w:rsidR="00CC2FC8" w:rsidRPr="000F7FEA" w:rsidRDefault="00CC2FC8" w:rsidP="00CC2FC8">
            <w:pPr>
              <w:rPr>
                <w:rFonts w:ascii="Verdana" w:hAnsi="Verdana"/>
              </w:rPr>
            </w:pPr>
            <w:r w:rsidRPr="000F7FEA">
              <w:rPr>
                <w:rFonts w:ascii="Verdana" w:hAnsi="Verdana"/>
              </w:rPr>
              <w:t xml:space="preserve">Kelio ženklų skydų montavimas prie </w:t>
            </w:r>
            <w:proofErr w:type="spellStart"/>
            <w:r w:rsidRPr="000F7FEA">
              <w:rPr>
                <w:rFonts w:ascii="Verdana" w:hAnsi="Verdana"/>
              </w:rPr>
              <w:t>vienstiebių</w:t>
            </w:r>
            <w:proofErr w:type="spellEnd"/>
            <w:r w:rsidRPr="000F7FEA">
              <w:rPr>
                <w:rFonts w:ascii="Verdana" w:hAnsi="Verdana"/>
              </w:rPr>
              <w:t xml:space="preserve"> atramų rankiniu būdu iki 0,5m2</w:t>
            </w:r>
          </w:p>
        </w:tc>
        <w:tc>
          <w:tcPr>
            <w:tcW w:w="448" w:type="pct"/>
          </w:tcPr>
          <w:p w14:paraId="1ED4925C" w14:textId="77777777" w:rsidR="00CC2FC8" w:rsidRPr="000F7FEA" w:rsidRDefault="00CC2FC8" w:rsidP="00CC2FC8">
            <w:pPr>
              <w:jc w:val="center"/>
              <w:rPr>
                <w:rFonts w:ascii="Verdana" w:hAnsi="Verdana"/>
                <w:bCs/>
              </w:rPr>
            </w:pPr>
            <w:r w:rsidRPr="000F7FEA">
              <w:rPr>
                <w:rFonts w:ascii="Verdana" w:hAnsi="Verdana"/>
              </w:rPr>
              <w:t>vnt.</w:t>
            </w:r>
          </w:p>
        </w:tc>
        <w:tc>
          <w:tcPr>
            <w:tcW w:w="814" w:type="pct"/>
          </w:tcPr>
          <w:p w14:paraId="5BFF8B04" w14:textId="77777777" w:rsidR="00CC2FC8" w:rsidRPr="000F7FEA" w:rsidRDefault="00CC2FC8" w:rsidP="00CC2FC8">
            <w:pPr>
              <w:jc w:val="center"/>
              <w:rPr>
                <w:rFonts w:ascii="Verdana" w:hAnsi="Verdana"/>
                <w:bCs/>
              </w:rPr>
            </w:pPr>
            <w:r w:rsidRPr="000F7FEA">
              <w:rPr>
                <w:rFonts w:ascii="Verdana" w:hAnsi="Verdana"/>
              </w:rPr>
              <w:t>230</w:t>
            </w:r>
          </w:p>
        </w:tc>
        <w:tc>
          <w:tcPr>
            <w:tcW w:w="593" w:type="pct"/>
          </w:tcPr>
          <w:p w14:paraId="7585101C" w14:textId="77777777" w:rsidR="00CC2FC8" w:rsidRPr="000F7FEA" w:rsidRDefault="00CC2FC8" w:rsidP="00CC2FC8">
            <w:pPr>
              <w:jc w:val="center"/>
              <w:rPr>
                <w:rFonts w:ascii="Verdana" w:hAnsi="Verdana"/>
                <w:bCs/>
              </w:rPr>
            </w:pPr>
          </w:p>
        </w:tc>
        <w:tc>
          <w:tcPr>
            <w:tcW w:w="634" w:type="pct"/>
          </w:tcPr>
          <w:p w14:paraId="0CC80573" w14:textId="77777777" w:rsidR="00CC2FC8" w:rsidRPr="000F7FEA" w:rsidRDefault="00CC2FC8" w:rsidP="00CC2FC8">
            <w:pPr>
              <w:jc w:val="center"/>
              <w:rPr>
                <w:rFonts w:ascii="Verdana" w:hAnsi="Verdana"/>
                <w:bCs/>
              </w:rPr>
            </w:pPr>
          </w:p>
        </w:tc>
      </w:tr>
      <w:tr w:rsidR="00CC2FC8" w:rsidRPr="000F7FEA" w14:paraId="24E29653" w14:textId="77777777" w:rsidTr="00CC2FC8">
        <w:trPr>
          <w:trHeight w:val="271"/>
        </w:trPr>
        <w:tc>
          <w:tcPr>
            <w:tcW w:w="369" w:type="pct"/>
            <w:noWrap/>
          </w:tcPr>
          <w:p w14:paraId="57863FC4" w14:textId="77777777" w:rsidR="00CC2FC8" w:rsidRPr="000F7FEA" w:rsidRDefault="00CC2FC8" w:rsidP="00CC2FC8">
            <w:pPr>
              <w:jc w:val="center"/>
              <w:rPr>
                <w:rFonts w:ascii="Verdana" w:hAnsi="Verdana"/>
                <w:bCs/>
              </w:rPr>
            </w:pPr>
            <w:r w:rsidRPr="000F7FEA">
              <w:rPr>
                <w:rFonts w:ascii="Verdana" w:hAnsi="Verdana"/>
                <w:bCs/>
              </w:rPr>
              <w:t>12.</w:t>
            </w:r>
          </w:p>
        </w:tc>
        <w:tc>
          <w:tcPr>
            <w:tcW w:w="2142" w:type="pct"/>
          </w:tcPr>
          <w:p w14:paraId="54491FF0" w14:textId="77777777" w:rsidR="00CC2FC8" w:rsidRPr="000F7FEA" w:rsidRDefault="00CC2FC8" w:rsidP="00CC2FC8">
            <w:pPr>
              <w:rPr>
                <w:rFonts w:ascii="Verdana" w:hAnsi="Verdana"/>
              </w:rPr>
            </w:pPr>
            <w:r w:rsidRPr="000F7FEA">
              <w:rPr>
                <w:rFonts w:ascii="Verdana" w:hAnsi="Verdana"/>
              </w:rPr>
              <w:t>Standartiniai ir individualaus projektavimo kelio ženklai, pagaminti iš cinkuotos skardos, padengtos aukšto intensyvumo šviesą atspindinčia plėvele</w:t>
            </w:r>
          </w:p>
        </w:tc>
        <w:tc>
          <w:tcPr>
            <w:tcW w:w="448" w:type="pct"/>
          </w:tcPr>
          <w:p w14:paraId="145B1CF2" w14:textId="77777777" w:rsidR="00CC2FC8" w:rsidRPr="000F7FEA" w:rsidRDefault="00CC2FC8" w:rsidP="00CC2FC8">
            <w:pPr>
              <w:jc w:val="center"/>
              <w:rPr>
                <w:rFonts w:ascii="Verdana" w:hAnsi="Verdana"/>
                <w:bCs/>
              </w:rPr>
            </w:pPr>
            <w:r w:rsidRPr="000F7FEA">
              <w:rPr>
                <w:rFonts w:ascii="Verdana" w:hAnsi="Verdana"/>
                <w:bCs/>
              </w:rPr>
              <w:t>m</w:t>
            </w:r>
            <w:r w:rsidRPr="000F7FEA">
              <w:rPr>
                <w:rFonts w:ascii="Verdana" w:hAnsi="Verdana"/>
                <w:bCs/>
                <w:vertAlign w:val="superscript"/>
              </w:rPr>
              <w:t>2</w:t>
            </w:r>
          </w:p>
        </w:tc>
        <w:tc>
          <w:tcPr>
            <w:tcW w:w="814" w:type="pct"/>
          </w:tcPr>
          <w:p w14:paraId="067232D4" w14:textId="77777777" w:rsidR="00CC2FC8" w:rsidRPr="000F7FEA" w:rsidRDefault="00CC2FC8" w:rsidP="00CC2FC8">
            <w:pPr>
              <w:jc w:val="center"/>
              <w:rPr>
                <w:rFonts w:ascii="Verdana" w:hAnsi="Verdana"/>
                <w:bCs/>
              </w:rPr>
            </w:pPr>
            <w:r w:rsidRPr="000F7FEA">
              <w:rPr>
                <w:rFonts w:ascii="Verdana" w:hAnsi="Verdana"/>
                <w:bCs/>
              </w:rPr>
              <w:t>20</w:t>
            </w:r>
          </w:p>
        </w:tc>
        <w:tc>
          <w:tcPr>
            <w:tcW w:w="593" w:type="pct"/>
          </w:tcPr>
          <w:p w14:paraId="6614AA5B" w14:textId="77777777" w:rsidR="00CC2FC8" w:rsidRPr="000F7FEA" w:rsidRDefault="00CC2FC8" w:rsidP="00CC2FC8">
            <w:pPr>
              <w:jc w:val="center"/>
              <w:rPr>
                <w:rFonts w:ascii="Verdana" w:hAnsi="Verdana"/>
                <w:bCs/>
              </w:rPr>
            </w:pPr>
          </w:p>
        </w:tc>
        <w:tc>
          <w:tcPr>
            <w:tcW w:w="634" w:type="pct"/>
          </w:tcPr>
          <w:p w14:paraId="41D85FDE" w14:textId="77777777" w:rsidR="00CC2FC8" w:rsidRPr="000F7FEA" w:rsidRDefault="00CC2FC8" w:rsidP="00CC2FC8">
            <w:pPr>
              <w:jc w:val="center"/>
              <w:rPr>
                <w:rFonts w:ascii="Verdana" w:hAnsi="Verdana"/>
                <w:bCs/>
              </w:rPr>
            </w:pPr>
          </w:p>
        </w:tc>
      </w:tr>
      <w:tr w:rsidR="00CC2FC8" w:rsidRPr="000F7FEA" w14:paraId="63BD5A1E" w14:textId="77777777" w:rsidTr="00CC2FC8">
        <w:trPr>
          <w:trHeight w:val="271"/>
        </w:trPr>
        <w:tc>
          <w:tcPr>
            <w:tcW w:w="369" w:type="pct"/>
            <w:noWrap/>
            <w:vAlign w:val="center"/>
          </w:tcPr>
          <w:p w14:paraId="23ADBD5B" w14:textId="77777777" w:rsidR="00CC2FC8" w:rsidRPr="000F7FEA" w:rsidRDefault="00CC2FC8" w:rsidP="00CC2FC8">
            <w:pPr>
              <w:jc w:val="center"/>
              <w:rPr>
                <w:rFonts w:ascii="Verdana" w:hAnsi="Verdana"/>
                <w:bCs/>
              </w:rPr>
            </w:pPr>
            <w:r w:rsidRPr="000F7FEA">
              <w:rPr>
                <w:rFonts w:ascii="Verdana" w:hAnsi="Verdana"/>
                <w:bCs/>
              </w:rPr>
              <w:t>13.</w:t>
            </w:r>
          </w:p>
        </w:tc>
        <w:tc>
          <w:tcPr>
            <w:tcW w:w="2142" w:type="pct"/>
          </w:tcPr>
          <w:p w14:paraId="5B45FF4F" w14:textId="77777777" w:rsidR="00CC2FC8" w:rsidRPr="000F7FEA" w:rsidRDefault="00CC2FC8" w:rsidP="00CC2FC8">
            <w:pPr>
              <w:rPr>
                <w:rFonts w:ascii="Verdana" w:hAnsi="Verdana"/>
              </w:rPr>
            </w:pPr>
            <w:r w:rsidRPr="000F7FEA">
              <w:rPr>
                <w:rFonts w:ascii="Verdana" w:hAnsi="Verdana"/>
              </w:rPr>
              <w:t>Kelio ženklo valymas</w:t>
            </w:r>
          </w:p>
        </w:tc>
        <w:tc>
          <w:tcPr>
            <w:tcW w:w="448" w:type="pct"/>
          </w:tcPr>
          <w:p w14:paraId="27605CD5" w14:textId="77777777" w:rsidR="00CC2FC8" w:rsidRPr="000F7FEA" w:rsidRDefault="00CC2FC8" w:rsidP="00CC2FC8">
            <w:pPr>
              <w:jc w:val="center"/>
              <w:rPr>
                <w:rFonts w:ascii="Verdana" w:hAnsi="Verdana"/>
                <w:bCs/>
              </w:rPr>
            </w:pPr>
            <w:r w:rsidRPr="000F7FEA">
              <w:rPr>
                <w:rFonts w:ascii="Verdana" w:hAnsi="Verdana"/>
                <w:bCs/>
              </w:rPr>
              <w:t>val.</w:t>
            </w:r>
          </w:p>
        </w:tc>
        <w:tc>
          <w:tcPr>
            <w:tcW w:w="814" w:type="pct"/>
          </w:tcPr>
          <w:p w14:paraId="36D616C5" w14:textId="77777777" w:rsidR="00CC2FC8" w:rsidRPr="000F7FEA" w:rsidRDefault="00CC2FC8" w:rsidP="00CC2FC8">
            <w:pPr>
              <w:jc w:val="center"/>
              <w:rPr>
                <w:rFonts w:ascii="Verdana" w:hAnsi="Verdana"/>
                <w:bCs/>
              </w:rPr>
            </w:pPr>
            <w:r w:rsidRPr="000F7FEA">
              <w:rPr>
                <w:rFonts w:ascii="Verdana" w:hAnsi="Verdana"/>
                <w:bCs/>
              </w:rPr>
              <w:t>250</w:t>
            </w:r>
          </w:p>
        </w:tc>
        <w:tc>
          <w:tcPr>
            <w:tcW w:w="593" w:type="pct"/>
          </w:tcPr>
          <w:p w14:paraId="4E3450AB" w14:textId="77777777" w:rsidR="00CC2FC8" w:rsidRPr="000F7FEA" w:rsidRDefault="00CC2FC8" w:rsidP="00CC2FC8">
            <w:pPr>
              <w:jc w:val="center"/>
              <w:rPr>
                <w:rFonts w:ascii="Verdana" w:hAnsi="Verdana"/>
                <w:bCs/>
              </w:rPr>
            </w:pPr>
          </w:p>
        </w:tc>
        <w:tc>
          <w:tcPr>
            <w:tcW w:w="634" w:type="pct"/>
          </w:tcPr>
          <w:p w14:paraId="48078670" w14:textId="77777777" w:rsidR="00CC2FC8" w:rsidRPr="000F7FEA" w:rsidRDefault="00CC2FC8" w:rsidP="00CC2FC8">
            <w:pPr>
              <w:jc w:val="center"/>
              <w:rPr>
                <w:rFonts w:ascii="Verdana" w:hAnsi="Verdana"/>
                <w:bCs/>
              </w:rPr>
            </w:pPr>
          </w:p>
        </w:tc>
      </w:tr>
      <w:tr w:rsidR="00CC2FC8" w:rsidRPr="000F7FEA" w14:paraId="6548BF01" w14:textId="77777777" w:rsidTr="00CC2FC8">
        <w:trPr>
          <w:trHeight w:val="271"/>
        </w:trPr>
        <w:tc>
          <w:tcPr>
            <w:tcW w:w="369" w:type="pct"/>
            <w:noWrap/>
            <w:vAlign w:val="center"/>
          </w:tcPr>
          <w:p w14:paraId="72370C29" w14:textId="77777777" w:rsidR="00CC2FC8" w:rsidRPr="000F7FEA" w:rsidRDefault="00CC2FC8" w:rsidP="00CC2FC8">
            <w:pPr>
              <w:jc w:val="center"/>
              <w:rPr>
                <w:rFonts w:ascii="Verdana" w:hAnsi="Verdana"/>
                <w:bCs/>
              </w:rPr>
            </w:pPr>
            <w:r w:rsidRPr="000F7FEA">
              <w:rPr>
                <w:rFonts w:ascii="Verdana" w:hAnsi="Verdana"/>
                <w:bCs/>
              </w:rPr>
              <w:t>14.</w:t>
            </w:r>
          </w:p>
        </w:tc>
        <w:tc>
          <w:tcPr>
            <w:tcW w:w="2142" w:type="pct"/>
          </w:tcPr>
          <w:p w14:paraId="44DA63E0" w14:textId="77777777" w:rsidR="00CC2FC8" w:rsidRPr="000F7FEA" w:rsidRDefault="00CC2FC8" w:rsidP="00CC2FC8">
            <w:pPr>
              <w:rPr>
                <w:rFonts w:ascii="Verdana" w:hAnsi="Verdana"/>
              </w:rPr>
            </w:pPr>
            <w:r w:rsidRPr="000F7FEA">
              <w:rPr>
                <w:rFonts w:ascii="Verdana" w:hAnsi="Verdana"/>
              </w:rPr>
              <w:t>Laikinų kelio ženklų pastatymas ir išmontavimas</w:t>
            </w:r>
          </w:p>
        </w:tc>
        <w:tc>
          <w:tcPr>
            <w:tcW w:w="448" w:type="pct"/>
          </w:tcPr>
          <w:p w14:paraId="09366045"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0617ED05" w14:textId="77777777" w:rsidR="00CC2FC8" w:rsidRPr="000F7FEA" w:rsidRDefault="00CC2FC8" w:rsidP="00CC2FC8">
            <w:pPr>
              <w:jc w:val="center"/>
              <w:rPr>
                <w:rFonts w:ascii="Verdana" w:hAnsi="Verdana"/>
                <w:bCs/>
              </w:rPr>
            </w:pPr>
            <w:r w:rsidRPr="000F7FEA">
              <w:rPr>
                <w:rFonts w:ascii="Verdana" w:hAnsi="Verdana"/>
                <w:bCs/>
              </w:rPr>
              <w:t>550</w:t>
            </w:r>
          </w:p>
        </w:tc>
        <w:tc>
          <w:tcPr>
            <w:tcW w:w="593" w:type="pct"/>
          </w:tcPr>
          <w:p w14:paraId="5EEC83E6" w14:textId="77777777" w:rsidR="00CC2FC8" w:rsidRPr="000F7FEA" w:rsidRDefault="00CC2FC8" w:rsidP="00CC2FC8">
            <w:pPr>
              <w:jc w:val="center"/>
              <w:rPr>
                <w:rFonts w:ascii="Verdana" w:hAnsi="Verdana"/>
                <w:bCs/>
              </w:rPr>
            </w:pPr>
          </w:p>
        </w:tc>
        <w:tc>
          <w:tcPr>
            <w:tcW w:w="634" w:type="pct"/>
          </w:tcPr>
          <w:p w14:paraId="328CF967" w14:textId="77777777" w:rsidR="00CC2FC8" w:rsidRPr="000F7FEA" w:rsidRDefault="00CC2FC8" w:rsidP="00CC2FC8">
            <w:pPr>
              <w:jc w:val="center"/>
              <w:rPr>
                <w:rFonts w:ascii="Verdana" w:hAnsi="Verdana"/>
                <w:bCs/>
              </w:rPr>
            </w:pPr>
          </w:p>
        </w:tc>
      </w:tr>
      <w:tr w:rsidR="00CC2FC8" w:rsidRPr="000F7FEA" w14:paraId="3D3AE820" w14:textId="77777777" w:rsidTr="00CC2FC8">
        <w:trPr>
          <w:trHeight w:val="271"/>
        </w:trPr>
        <w:tc>
          <w:tcPr>
            <w:tcW w:w="369" w:type="pct"/>
            <w:noWrap/>
            <w:vAlign w:val="center"/>
          </w:tcPr>
          <w:p w14:paraId="32D47A5B" w14:textId="77777777" w:rsidR="00CC2FC8" w:rsidRPr="000F7FEA" w:rsidRDefault="00CC2FC8" w:rsidP="00CC2FC8">
            <w:pPr>
              <w:jc w:val="center"/>
              <w:rPr>
                <w:rFonts w:ascii="Verdana" w:hAnsi="Verdana"/>
                <w:bCs/>
              </w:rPr>
            </w:pPr>
            <w:r w:rsidRPr="000F7FEA">
              <w:rPr>
                <w:rFonts w:ascii="Verdana" w:hAnsi="Verdana"/>
                <w:bCs/>
              </w:rPr>
              <w:t>15.</w:t>
            </w:r>
          </w:p>
        </w:tc>
        <w:tc>
          <w:tcPr>
            <w:tcW w:w="2142" w:type="pct"/>
          </w:tcPr>
          <w:p w14:paraId="1C66CB9A" w14:textId="77777777" w:rsidR="00CC2FC8" w:rsidRPr="000F7FEA" w:rsidRDefault="00CC2FC8" w:rsidP="00CC2FC8">
            <w:pPr>
              <w:rPr>
                <w:rFonts w:ascii="Verdana" w:hAnsi="Verdana"/>
              </w:rPr>
            </w:pPr>
            <w:r w:rsidRPr="000F7FEA">
              <w:rPr>
                <w:rFonts w:ascii="Verdana" w:hAnsi="Verdana"/>
              </w:rPr>
              <w:t>Krašto kelių stulpelis</w:t>
            </w:r>
          </w:p>
        </w:tc>
        <w:tc>
          <w:tcPr>
            <w:tcW w:w="448" w:type="pct"/>
          </w:tcPr>
          <w:p w14:paraId="2E9DA4EB"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70CC9A45" w14:textId="77777777" w:rsidR="00CC2FC8" w:rsidRPr="000F7FEA" w:rsidRDefault="00CC2FC8" w:rsidP="00CC2FC8">
            <w:pPr>
              <w:jc w:val="center"/>
              <w:rPr>
                <w:rFonts w:ascii="Verdana" w:hAnsi="Verdana"/>
                <w:bCs/>
              </w:rPr>
            </w:pPr>
            <w:r w:rsidRPr="000F7FEA">
              <w:rPr>
                <w:rFonts w:ascii="Verdana" w:hAnsi="Verdana"/>
                <w:bCs/>
              </w:rPr>
              <w:t>80</w:t>
            </w:r>
          </w:p>
        </w:tc>
        <w:tc>
          <w:tcPr>
            <w:tcW w:w="593" w:type="pct"/>
          </w:tcPr>
          <w:p w14:paraId="74472D2B" w14:textId="77777777" w:rsidR="00CC2FC8" w:rsidRPr="000F7FEA" w:rsidRDefault="00CC2FC8" w:rsidP="00CC2FC8">
            <w:pPr>
              <w:jc w:val="center"/>
              <w:rPr>
                <w:rFonts w:ascii="Verdana" w:hAnsi="Verdana"/>
                <w:bCs/>
              </w:rPr>
            </w:pPr>
          </w:p>
        </w:tc>
        <w:tc>
          <w:tcPr>
            <w:tcW w:w="634" w:type="pct"/>
          </w:tcPr>
          <w:p w14:paraId="699CBE3C" w14:textId="77777777" w:rsidR="00CC2FC8" w:rsidRPr="000F7FEA" w:rsidRDefault="00CC2FC8" w:rsidP="00CC2FC8">
            <w:pPr>
              <w:jc w:val="center"/>
              <w:rPr>
                <w:rFonts w:ascii="Verdana" w:hAnsi="Verdana"/>
                <w:bCs/>
              </w:rPr>
            </w:pPr>
          </w:p>
        </w:tc>
      </w:tr>
      <w:tr w:rsidR="00CC2FC8" w:rsidRPr="000F7FEA" w14:paraId="033C3A04" w14:textId="77777777" w:rsidTr="00CC2FC8">
        <w:trPr>
          <w:trHeight w:val="271"/>
        </w:trPr>
        <w:tc>
          <w:tcPr>
            <w:tcW w:w="369" w:type="pct"/>
            <w:noWrap/>
            <w:vAlign w:val="center"/>
          </w:tcPr>
          <w:p w14:paraId="17E7F5C9" w14:textId="77777777" w:rsidR="00CC2FC8" w:rsidRPr="000F7FEA" w:rsidRDefault="00CC2FC8" w:rsidP="00CC2FC8">
            <w:pPr>
              <w:jc w:val="center"/>
              <w:rPr>
                <w:rFonts w:ascii="Verdana" w:hAnsi="Verdana"/>
                <w:bCs/>
              </w:rPr>
            </w:pPr>
            <w:r w:rsidRPr="000F7FEA">
              <w:rPr>
                <w:rFonts w:ascii="Verdana" w:hAnsi="Verdana"/>
                <w:bCs/>
              </w:rPr>
              <w:t>16.</w:t>
            </w:r>
          </w:p>
        </w:tc>
        <w:tc>
          <w:tcPr>
            <w:tcW w:w="2142" w:type="pct"/>
          </w:tcPr>
          <w:p w14:paraId="38CCD18C" w14:textId="77777777" w:rsidR="00CC2FC8" w:rsidRPr="000F7FEA" w:rsidRDefault="00CC2FC8" w:rsidP="00CC2FC8">
            <w:pPr>
              <w:rPr>
                <w:rFonts w:ascii="Verdana" w:hAnsi="Verdana"/>
              </w:rPr>
            </w:pPr>
            <w:r w:rsidRPr="000F7FEA">
              <w:rPr>
                <w:rFonts w:ascii="Verdana" w:hAnsi="Verdana"/>
              </w:rPr>
              <w:t xml:space="preserve">Krašto kelių stulpelio įrengimas </w:t>
            </w:r>
          </w:p>
        </w:tc>
        <w:tc>
          <w:tcPr>
            <w:tcW w:w="448" w:type="pct"/>
          </w:tcPr>
          <w:p w14:paraId="248FC42C"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3A659D6F" w14:textId="77777777" w:rsidR="00CC2FC8" w:rsidRPr="000F7FEA" w:rsidRDefault="00CC2FC8" w:rsidP="00CC2FC8">
            <w:pPr>
              <w:jc w:val="center"/>
              <w:rPr>
                <w:rFonts w:ascii="Verdana" w:hAnsi="Verdana"/>
                <w:bCs/>
              </w:rPr>
            </w:pPr>
            <w:r w:rsidRPr="000F7FEA">
              <w:rPr>
                <w:rFonts w:ascii="Verdana" w:hAnsi="Verdana"/>
                <w:bCs/>
              </w:rPr>
              <w:t>80</w:t>
            </w:r>
          </w:p>
        </w:tc>
        <w:tc>
          <w:tcPr>
            <w:tcW w:w="593" w:type="pct"/>
          </w:tcPr>
          <w:p w14:paraId="67556FCE" w14:textId="77777777" w:rsidR="00CC2FC8" w:rsidRPr="000F7FEA" w:rsidRDefault="00CC2FC8" w:rsidP="00CC2FC8">
            <w:pPr>
              <w:jc w:val="center"/>
              <w:rPr>
                <w:rFonts w:ascii="Verdana" w:hAnsi="Verdana"/>
                <w:bCs/>
              </w:rPr>
            </w:pPr>
          </w:p>
        </w:tc>
        <w:tc>
          <w:tcPr>
            <w:tcW w:w="634" w:type="pct"/>
          </w:tcPr>
          <w:p w14:paraId="53AF32C9" w14:textId="77777777" w:rsidR="00CC2FC8" w:rsidRPr="000F7FEA" w:rsidRDefault="00CC2FC8" w:rsidP="00CC2FC8">
            <w:pPr>
              <w:jc w:val="center"/>
              <w:rPr>
                <w:rFonts w:ascii="Verdana" w:hAnsi="Verdana"/>
                <w:bCs/>
              </w:rPr>
            </w:pPr>
          </w:p>
        </w:tc>
      </w:tr>
      <w:tr w:rsidR="00CC2FC8" w:rsidRPr="000F7FEA" w14:paraId="636EECF9" w14:textId="77777777" w:rsidTr="00CC2FC8">
        <w:trPr>
          <w:trHeight w:val="271"/>
        </w:trPr>
        <w:tc>
          <w:tcPr>
            <w:tcW w:w="369" w:type="pct"/>
            <w:noWrap/>
            <w:vAlign w:val="center"/>
          </w:tcPr>
          <w:p w14:paraId="388A5BA2" w14:textId="77777777" w:rsidR="00CC2FC8" w:rsidRPr="000F7FEA" w:rsidRDefault="00CC2FC8" w:rsidP="00CC2FC8">
            <w:pPr>
              <w:jc w:val="center"/>
              <w:rPr>
                <w:rFonts w:ascii="Verdana" w:hAnsi="Verdana"/>
                <w:bCs/>
              </w:rPr>
            </w:pPr>
            <w:r w:rsidRPr="000F7FEA">
              <w:rPr>
                <w:rFonts w:ascii="Verdana" w:hAnsi="Verdana"/>
                <w:bCs/>
              </w:rPr>
              <w:t>17.</w:t>
            </w:r>
          </w:p>
        </w:tc>
        <w:tc>
          <w:tcPr>
            <w:tcW w:w="2142" w:type="pct"/>
          </w:tcPr>
          <w:p w14:paraId="2EEA27D4" w14:textId="77777777" w:rsidR="00CC2FC8" w:rsidRPr="000F7FEA" w:rsidRDefault="00CC2FC8" w:rsidP="00CC2FC8">
            <w:pPr>
              <w:rPr>
                <w:rFonts w:ascii="Verdana" w:hAnsi="Verdana"/>
              </w:rPr>
            </w:pPr>
            <w:r w:rsidRPr="000F7FEA">
              <w:rPr>
                <w:rFonts w:ascii="Verdana" w:hAnsi="Verdana"/>
              </w:rPr>
              <w:t xml:space="preserve">Matomumą gerinantys ženklai – pilonai </w:t>
            </w:r>
          </w:p>
        </w:tc>
        <w:tc>
          <w:tcPr>
            <w:tcW w:w="448" w:type="pct"/>
          </w:tcPr>
          <w:p w14:paraId="6806AF8D"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6389B59F" w14:textId="77777777" w:rsidR="00CC2FC8" w:rsidRPr="000F7FEA" w:rsidRDefault="00CC2FC8" w:rsidP="00CC2FC8">
            <w:pPr>
              <w:jc w:val="center"/>
              <w:rPr>
                <w:rFonts w:ascii="Verdana" w:hAnsi="Verdana"/>
                <w:bCs/>
              </w:rPr>
            </w:pPr>
            <w:r w:rsidRPr="000F7FEA">
              <w:rPr>
                <w:rFonts w:ascii="Verdana" w:hAnsi="Verdana"/>
                <w:bCs/>
              </w:rPr>
              <w:t>12</w:t>
            </w:r>
          </w:p>
        </w:tc>
        <w:tc>
          <w:tcPr>
            <w:tcW w:w="593" w:type="pct"/>
          </w:tcPr>
          <w:p w14:paraId="35098934" w14:textId="77777777" w:rsidR="00CC2FC8" w:rsidRPr="000F7FEA" w:rsidRDefault="00CC2FC8" w:rsidP="00CC2FC8">
            <w:pPr>
              <w:jc w:val="center"/>
              <w:rPr>
                <w:rFonts w:ascii="Verdana" w:hAnsi="Verdana"/>
                <w:bCs/>
              </w:rPr>
            </w:pPr>
          </w:p>
        </w:tc>
        <w:tc>
          <w:tcPr>
            <w:tcW w:w="634" w:type="pct"/>
          </w:tcPr>
          <w:p w14:paraId="49E14DB5" w14:textId="77777777" w:rsidR="00CC2FC8" w:rsidRPr="000F7FEA" w:rsidRDefault="00CC2FC8" w:rsidP="00CC2FC8">
            <w:pPr>
              <w:jc w:val="center"/>
              <w:rPr>
                <w:rFonts w:ascii="Verdana" w:hAnsi="Verdana"/>
                <w:bCs/>
              </w:rPr>
            </w:pPr>
          </w:p>
        </w:tc>
      </w:tr>
      <w:tr w:rsidR="00CC2FC8" w:rsidRPr="000F7FEA" w14:paraId="689BA2D8" w14:textId="77777777" w:rsidTr="00CC2FC8">
        <w:trPr>
          <w:trHeight w:val="271"/>
        </w:trPr>
        <w:tc>
          <w:tcPr>
            <w:tcW w:w="369" w:type="pct"/>
            <w:noWrap/>
            <w:vAlign w:val="center"/>
          </w:tcPr>
          <w:p w14:paraId="3185EC97" w14:textId="77777777" w:rsidR="00CC2FC8" w:rsidRPr="000F7FEA" w:rsidRDefault="00CC2FC8" w:rsidP="00CC2FC8">
            <w:pPr>
              <w:jc w:val="center"/>
              <w:rPr>
                <w:rFonts w:ascii="Verdana" w:hAnsi="Verdana"/>
                <w:bCs/>
              </w:rPr>
            </w:pPr>
            <w:r w:rsidRPr="000F7FEA">
              <w:rPr>
                <w:rFonts w:ascii="Verdana" w:hAnsi="Verdana"/>
                <w:bCs/>
              </w:rPr>
              <w:t>18.</w:t>
            </w:r>
          </w:p>
        </w:tc>
        <w:tc>
          <w:tcPr>
            <w:tcW w:w="2142" w:type="pct"/>
          </w:tcPr>
          <w:p w14:paraId="79D2386A" w14:textId="77777777" w:rsidR="00CC2FC8" w:rsidRPr="000F7FEA" w:rsidRDefault="00CC2FC8" w:rsidP="00CC2FC8">
            <w:pPr>
              <w:rPr>
                <w:rFonts w:ascii="Verdana" w:hAnsi="Verdana"/>
              </w:rPr>
            </w:pPr>
            <w:r w:rsidRPr="000F7FEA">
              <w:rPr>
                <w:rFonts w:ascii="Verdana" w:hAnsi="Verdana"/>
              </w:rPr>
              <w:t>Matomumą gerinančių ženklų (pilonų) įrengimas</w:t>
            </w:r>
          </w:p>
        </w:tc>
        <w:tc>
          <w:tcPr>
            <w:tcW w:w="448" w:type="pct"/>
          </w:tcPr>
          <w:p w14:paraId="10CB395D"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5F646C31" w14:textId="77777777" w:rsidR="00CC2FC8" w:rsidRPr="000F7FEA" w:rsidRDefault="00CC2FC8" w:rsidP="00CC2FC8">
            <w:pPr>
              <w:jc w:val="center"/>
              <w:rPr>
                <w:rFonts w:ascii="Verdana" w:hAnsi="Verdana"/>
                <w:bCs/>
              </w:rPr>
            </w:pPr>
            <w:r w:rsidRPr="000F7FEA">
              <w:rPr>
                <w:rFonts w:ascii="Verdana" w:hAnsi="Verdana"/>
                <w:bCs/>
              </w:rPr>
              <w:t>12</w:t>
            </w:r>
          </w:p>
        </w:tc>
        <w:tc>
          <w:tcPr>
            <w:tcW w:w="593" w:type="pct"/>
          </w:tcPr>
          <w:p w14:paraId="2A97719D" w14:textId="77777777" w:rsidR="00CC2FC8" w:rsidRPr="000F7FEA" w:rsidRDefault="00CC2FC8" w:rsidP="00CC2FC8">
            <w:pPr>
              <w:jc w:val="center"/>
              <w:rPr>
                <w:rFonts w:ascii="Verdana" w:hAnsi="Verdana"/>
                <w:bCs/>
              </w:rPr>
            </w:pPr>
          </w:p>
        </w:tc>
        <w:tc>
          <w:tcPr>
            <w:tcW w:w="634" w:type="pct"/>
          </w:tcPr>
          <w:p w14:paraId="0EEE5766" w14:textId="77777777" w:rsidR="00CC2FC8" w:rsidRPr="000F7FEA" w:rsidRDefault="00CC2FC8" w:rsidP="00CC2FC8">
            <w:pPr>
              <w:jc w:val="center"/>
              <w:rPr>
                <w:rFonts w:ascii="Verdana" w:hAnsi="Verdana"/>
                <w:bCs/>
              </w:rPr>
            </w:pPr>
          </w:p>
        </w:tc>
      </w:tr>
      <w:tr w:rsidR="00CC2FC8" w:rsidRPr="000F7FEA" w14:paraId="44B872D2" w14:textId="77777777" w:rsidTr="00CC2FC8">
        <w:trPr>
          <w:trHeight w:val="271"/>
        </w:trPr>
        <w:tc>
          <w:tcPr>
            <w:tcW w:w="369" w:type="pct"/>
            <w:noWrap/>
            <w:vAlign w:val="center"/>
          </w:tcPr>
          <w:p w14:paraId="35C31A8D" w14:textId="77777777" w:rsidR="00CC2FC8" w:rsidRPr="000F7FEA" w:rsidRDefault="00CC2FC8" w:rsidP="00CC2FC8">
            <w:pPr>
              <w:jc w:val="center"/>
              <w:rPr>
                <w:rFonts w:ascii="Verdana" w:hAnsi="Verdana"/>
                <w:bCs/>
              </w:rPr>
            </w:pPr>
            <w:r w:rsidRPr="000F7FEA">
              <w:rPr>
                <w:rFonts w:ascii="Verdana" w:hAnsi="Verdana"/>
                <w:bCs/>
              </w:rPr>
              <w:t>19.</w:t>
            </w:r>
          </w:p>
        </w:tc>
        <w:tc>
          <w:tcPr>
            <w:tcW w:w="2142" w:type="pct"/>
          </w:tcPr>
          <w:p w14:paraId="18DE6426" w14:textId="77777777" w:rsidR="00CC2FC8" w:rsidRPr="000F7FEA" w:rsidRDefault="00CC2FC8" w:rsidP="00CC2FC8">
            <w:pPr>
              <w:rPr>
                <w:rFonts w:ascii="Verdana" w:hAnsi="Verdana"/>
              </w:rPr>
            </w:pPr>
            <w:r w:rsidRPr="000F7FEA">
              <w:rPr>
                <w:rFonts w:ascii="Verdana" w:hAnsi="Verdana"/>
              </w:rPr>
              <w:t xml:space="preserve">Lankstus stulpelis su šviesą atspindinčiomis juostomis </w:t>
            </w:r>
            <w:smartTag w:uri="urn:schemas-microsoft-com:office:smarttags" w:element="metricconverter">
              <w:smartTagPr>
                <w:attr w:name="ProductID" w:val="75 cm"/>
              </w:smartTagPr>
              <w:r w:rsidRPr="000F7FEA">
                <w:rPr>
                  <w:rFonts w:ascii="Verdana" w:hAnsi="Verdana"/>
                </w:rPr>
                <w:t>75 cm</w:t>
              </w:r>
            </w:smartTag>
            <w:r w:rsidRPr="000F7FEA">
              <w:rPr>
                <w:rFonts w:ascii="Verdana" w:hAnsi="Verdana"/>
              </w:rPr>
              <w:t xml:space="preserve"> </w:t>
            </w:r>
          </w:p>
        </w:tc>
        <w:tc>
          <w:tcPr>
            <w:tcW w:w="448" w:type="pct"/>
          </w:tcPr>
          <w:p w14:paraId="26B4BFE0"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7F31C572" w14:textId="77777777" w:rsidR="00CC2FC8" w:rsidRPr="000F7FEA" w:rsidRDefault="00CC2FC8" w:rsidP="00CC2FC8">
            <w:pPr>
              <w:jc w:val="center"/>
              <w:rPr>
                <w:rFonts w:ascii="Verdana" w:hAnsi="Verdana"/>
                <w:bCs/>
              </w:rPr>
            </w:pPr>
            <w:r w:rsidRPr="000F7FEA">
              <w:rPr>
                <w:rFonts w:ascii="Verdana" w:hAnsi="Verdana"/>
                <w:bCs/>
              </w:rPr>
              <w:t>90</w:t>
            </w:r>
          </w:p>
        </w:tc>
        <w:tc>
          <w:tcPr>
            <w:tcW w:w="593" w:type="pct"/>
          </w:tcPr>
          <w:p w14:paraId="337094C9" w14:textId="77777777" w:rsidR="00CC2FC8" w:rsidRPr="000F7FEA" w:rsidRDefault="00CC2FC8" w:rsidP="00CC2FC8">
            <w:pPr>
              <w:jc w:val="center"/>
              <w:rPr>
                <w:rFonts w:ascii="Verdana" w:hAnsi="Verdana"/>
                <w:bCs/>
              </w:rPr>
            </w:pPr>
          </w:p>
        </w:tc>
        <w:tc>
          <w:tcPr>
            <w:tcW w:w="634" w:type="pct"/>
          </w:tcPr>
          <w:p w14:paraId="0108ABEE" w14:textId="77777777" w:rsidR="00CC2FC8" w:rsidRPr="000F7FEA" w:rsidRDefault="00CC2FC8" w:rsidP="00CC2FC8">
            <w:pPr>
              <w:jc w:val="center"/>
              <w:rPr>
                <w:rFonts w:ascii="Verdana" w:hAnsi="Verdana"/>
                <w:bCs/>
              </w:rPr>
            </w:pPr>
          </w:p>
        </w:tc>
      </w:tr>
      <w:tr w:rsidR="00CC2FC8" w:rsidRPr="000F7FEA" w14:paraId="0A1E0067" w14:textId="77777777" w:rsidTr="00CC2FC8">
        <w:trPr>
          <w:trHeight w:val="271"/>
        </w:trPr>
        <w:tc>
          <w:tcPr>
            <w:tcW w:w="369" w:type="pct"/>
            <w:noWrap/>
            <w:vAlign w:val="center"/>
          </w:tcPr>
          <w:p w14:paraId="7319C651" w14:textId="77777777" w:rsidR="00CC2FC8" w:rsidRPr="000F7FEA" w:rsidRDefault="00CC2FC8" w:rsidP="00CC2FC8">
            <w:pPr>
              <w:jc w:val="center"/>
              <w:rPr>
                <w:rFonts w:ascii="Verdana" w:hAnsi="Verdana"/>
                <w:bCs/>
              </w:rPr>
            </w:pPr>
            <w:r w:rsidRPr="000F7FEA">
              <w:rPr>
                <w:rFonts w:ascii="Verdana" w:hAnsi="Verdana"/>
                <w:bCs/>
              </w:rPr>
              <w:t>20.</w:t>
            </w:r>
          </w:p>
        </w:tc>
        <w:tc>
          <w:tcPr>
            <w:tcW w:w="2142" w:type="pct"/>
          </w:tcPr>
          <w:p w14:paraId="3EDA0989" w14:textId="77777777" w:rsidR="00CC2FC8" w:rsidRPr="000F7FEA" w:rsidRDefault="00CC2FC8" w:rsidP="00CC2FC8">
            <w:pPr>
              <w:rPr>
                <w:rFonts w:ascii="Verdana" w:hAnsi="Verdana"/>
              </w:rPr>
            </w:pPr>
            <w:r w:rsidRPr="000F7FEA">
              <w:rPr>
                <w:rFonts w:ascii="Verdana" w:hAnsi="Verdana"/>
              </w:rPr>
              <w:t xml:space="preserve">Lankstaus stulpelio su šviesą atspindinčiomis juostomis </w:t>
            </w:r>
            <w:smartTag w:uri="urn:schemas-microsoft-com:office:smarttags" w:element="metricconverter">
              <w:smartTagPr>
                <w:attr w:name="ProductID" w:val="75 cm"/>
              </w:smartTagPr>
              <w:r w:rsidRPr="000F7FEA">
                <w:rPr>
                  <w:rFonts w:ascii="Verdana" w:hAnsi="Verdana"/>
                </w:rPr>
                <w:t>75 cm</w:t>
              </w:r>
            </w:smartTag>
            <w:r w:rsidRPr="000F7FEA">
              <w:rPr>
                <w:rFonts w:ascii="Verdana" w:hAnsi="Verdana"/>
              </w:rPr>
              <w:t xml:space="preserve"> įrengimas</w:t>
            </w:r>
          </w:p>
        </w:tc>
        <w:tc>
          <w:tcPr>
            <w:tcW w:w="448" w:type="pct"/>
          </w:tcPr>
          <w:p w14:paraId="4DACAD34"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747D74F6" w14:textId="77777777" w:rsidR="00CC2FC8" w:rsidRPr="000F7FEA" w:rsidRDefault="00CC2FC8" w:rsidP="00CC2FC8">
            <w:pPr>
              <w:jc w:val="center"/>
              <w:rPr>
                <w:rFonts w:ascii="Verdana" w:hAnsi="Verdana"/>
                <w:bCs/>
              </w:rPr>
            </w:pPr>
            <w:r w:rsidRPr="000F7FEA">
              <w:rPr>
                <w:rFonts w:ascii="Verdana" w:hAnsi="Verdana"/>
                <w:bCs/>
              </w:rPr>
              <w:t>90</w:t>
            </w:r>
          </w:p>
        </w:tc>
        <w:tc>
          <w:tcPr>
            <w:tcW w:w="593" w:type="pct"/>
          </w:tcPr>
          <w:p w14:paraId="0BFCEFBD" w14:textId="77777777" w:rsidR="00CC2FC8" w:rsidRPr="000F7FEA" w:rsidRDefault="00CC2FC8" w:rsidP="00CC2FC8">
            <w:pPr>
              <w:jc w:val="center"/>
              <w:rPr>
                <w:rFonts w:ascii="Verdana" w:hAnsi="Verdana"/>
                <w:bCs/>
              </w:rPr>
            </w:pPr>
          </w:p>
        </w:tc>
        <w:tc>
          <w:tcPr>
            <w:tcW w:w="634" w:type="pct"/>
          </w:tcPr>
          <w:p w14:paraId="0185EE92" w14:textId="77777777" w:rsidR="00CC2FC8" w:rsidRPr="000F7FEA" w:rsidRDefault="00CC2FC8" w:rsidP="00CC2FC8">
            <w:pPr>
              <w:jc w:val="center"/>
              <w:rPr>
                <w:rFonts w:ascii="Verdana" w:hAnsi="Verdana"/>
                <w:bCs/>
              </w:rPr>
            </w:pPr>
          </w:p>
        </w:tc>
      </w:tr>
      <w:tr w:rsidR="00CC2FC8" w:rsidRPr="000F7FEA" w14:paraId="2A624812" w14:textId="77777777" w:rsidTr="00CC2FC8">
        <w:trPr>
          <w:trHeight w:val="271"/>
        </w:trPr>
        <w:tc>
          <w:tcPr>
            <w:tcW w:w="369" w:type="pct"/>
            <w:noWrap/>
            <w:vAlign w:val="center"/>
          </w:tcPr>
          <w:p w14:paraId="3C022D16" w14:textId="77777777" w:rsidR="00CC2FC8" w:rsidRPr="000F7FEA" w:rsidRDefault="00CC2FC8" w:rsidP="00CC2FC8">
            <w:pPr>
              <w:jc w:val="center"/>
              <w:rPr>
                <w:rFonts w:ascii="Verdana" w:hAnsi="Verdana"/>
                <w:bCs/>
              </w:rPr>
            </w:pPr>
            <w:r w:rsidRPr="000F7FEA">
              <w:rPr>
                <w:rFonts w:ascii="Verdana" w:hAnsi="Verdana"/>
                <w:bCs/>
              </w:rPr>
              <w:t>21.</w:t>
            </w:r>
          </w:p>
        </w:tc>
        <w:tc>
          <w:tcPr>
            <w:tcW w:w="2142" w:type="pct"/>
          </w:tcPr>
          <w:p w14:paraId="3A8876C7" w14:textId="77777777" w:rsidR="00CC2FC8" w:rsidRPr="000F7FEA" w:rsidRDefault="00CC2FC8" w:rsidP="00CC2FC8">
            <w:pPr>
              <w:rPr>
                <w:rFonts w:ascii="Verdana" w:hAnsi="Verdana"/>
              </w:rPr>
            </w:pPr>
            <w:r w:rsidRPr="000F7FEA">
              <w:rPr>
                <w:rFonts w:ascii="Verdana" w:hAnsi="Verdana"/>
              </w:rPr>
              <w:t>Sferinis kelio veidrodis D600</w:t>
            </w:r>
          </w:p>
        </w:tc>
        <w:tc>
          <w:tcPr>
            <w:tcW w:w="448" w:type="pct"/>
          </w:tcPr>
          <w:p w14:paraId="204180EB"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0BFB7BEF" w14:textId="77777777" w:rsidR="00CC2FC8" w:rsidRPr="000F7FEA" w:rsidRDefault="00CC2FC8" w:rsidP="00CC2FC8">
            <w:pPr>
              <w:jc w:val="center"/>
              <w:rPr>
                <w:rFonts w:ascii="Verdana" w:hAnsi="Verdana"/>
                <w:bCs/>
              </w:rPr>
            </w:pPr>
            <w:r w:rsidRPr="000F7FEA">
              <w:rPr>
                <w:rFonts w:ascii="Verdana" w:hAnsi="Verdana"/>
                <w:bCs/>
              </w:rPr>
              <w:t>2</w:t>
            </w:r>
          </w:p>
        </w:tc>
        <w:tc>
          <w:tcPr>
            <w:tcW w:w="593" w:type="pct"/>
          </w:tcPr>
          <w:p w14:paraId="49CE3B04" w14:textId="77777777" w:rsidR="00CC2FC8" w:rsidRPr="000F7FEA" w:rsidRDefault="00CC2FC8" w:rsidP="00CC2FC8">
            <w:pPr>
              <w:jc w:val="center"/>
              <w:rPr>
                <w:rFonts w:ascii="Verdana" w:hAnsi="Verdana"/>
                <w:bCs/>
              </w:rPr>
            </w:pPr>
          </w:p>
        </w:tc>
        <w:tc>
          <w:tcPr>
            <w:tcW w:w="634" w:type="pct"/>
          </w:tcPr>
          <w:p w14:paraId="07BAF554" w14:textId="77777777" w:rsidR="00CC2FC8" w:rsidRPr="000F7FEA" w:rsidRDefault="00CC2FC8" w:rsidP="00CC2FC8">
            <w:pPr>
              <w:jc w:val="center"/>
              <w:rPr>
                <w:rFonts w:ascii="Verdana" w:hAnsi="Verdana"/>
                <w:bCs/>
              </w:rPr>
            </w:pPr>
          </w:p>
        </w:tc>
      </w:tr>
      <w:tr w:rsidR="00CC2FC8" w:rsidRPr="000F7FEA" w14:paraId="66C43E1C" w14:textId="77777777" w:rsidTr="00CC2FC8">
        <w:trPr>
          <w:trHeight w:val="271"/>
        </w:trPr>
        <w:tc>
          <w:tcPr>
            <w:tcW w:w="369" w:type="pct"/>
            <w:noWrap/>
            <w:vAlign w:val="center"/>
          </w:tcPr>
          <w:p w14:paraId="1773A8FE" w14:textId="77777777" w:rsidR="00CC2FC8" w:rsidRPr="000F7FEA" w:rsidRDefault="00CC2FC8" w:rsidP="00CC2FC8">
            <w:pPr>
              <w:jc w:val="center"/>
              <w:rPr>
                <w:rFonts w:ascii="Verdana" w:hAnsi="Verdana"/>
                <w:bCs/>
              </w:rPr>
            </w:pPr>
            <w:r w:rsidRPr="000F7FEA">
              <w:rPr>
                <w:rFonts w:ascii="Verdana" w:hAnsi="Verdana"/>
                <w:bCs/>
              </w:rPr>
              <w:t>22.</w:t>
            </w:r>
          </w:p>
        </w:tc>
        <w:tc>
          <w:tcPr>
            <w:tcW w:w="2142" w:type="pct"/>
          </w:tcPr>
          <w:p w14:paraId="4B26D291" w14:textId="77777777" w:rsidR="00CC2FC8" w:rsidRPr="000F7FEA" w:rsidRDefault="00CC2FC8" w:rsidP="00CC2FC8">
            <w:pPr>
              <w:rPr>
                <w:rFonts w:ascii="Verdana" w:hAnsi="Verdana"/>
              </w:rPr>
            </w:pPr>
            <w:r w:rsidRPr="000F7FEA">
              <w:rPr>
                <w:rFonts w:ascii="Verdana" w:hAnsi="Verdana"/>
              </w:rPr>
              <w:t>Sferinio kelio veidrodžio D600 įrengimas</w:t>
            </w:r>
          </w:p>
        </w:tc>
        <w:tc>
          <w:tcPr>
            <w:tcW w:w="448" w:type="pct"/>
          </w:tcPr>
          <w:p w14:paraId="2B68EAA8"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72FEEAAC" w14:textId="77777777" w:rsidR="00CC2FC8" w:rsidRPr="000F7FEA" w:rsidRDefault="00CC2FC8" w:rsidP="00CC2FC8">
            <w:pPr>
              <w:jc w:val="center"/>
              <w:rPr>
                <w:rFonts w:ascii="Verdana" w:hAnsi="Verdana"/>
                <w:bCs/>
              </w:rPr>
            </w:pPr>
            <w:r w:rsidRPr="000F7FEA">
              <w:rPr>
                <w:rFonts w:ascii="Verdana" w:hAnsi="Verdana"/>
                <w:bCs/>
              </w:rPr>
              <w:t>2</w:t>
            </w:r>
          </w:p>
        </w:tc>
        <w:tc>
          <w:tcPr>
            <w:tcW w:w="593" w:type="pct"/>
          </w:tcPr>
          <w:p w14:paraId="387DB8CD" w14:textId="77777777" w:rsidR="00CC2FC8" w:rsidRPr="000F7FEA" w:rsidRDefault="00CC2FC8" w:rsidP="00CC2FC8">
            <w:pPr>
              <w:jc w:val="center"/>
              <w:rPr>
                <w:rFonts w:ascii="Verdana" w:hAnsi="Verdana"/>
                <w:bCs/>
              </w:rPr>
            </w:pPr>
          </w:p>
        </w:tc>
        <w:tc>
          <w:tcPr>
            <w:tcW w:w="634" w:type="pct"/>
          </w:tcPr>
          <w:p w14:paraId="4A27751A" w14:textId="77777777" w:rsidR="00CC2FC8" w:rsidRPr="000F7FEA" w:rsidRDefault="00CC2FC8" w:rsidP="00CC2FC8">
            <w:pPr>
              <w:jc w:val="center"/>
              <w:rPr>
                <w:rFonts w:ascii="Verdana" w:hAnsi="Verdana"/>
                <w:bCs/>
              </w:rPr>
            </w:pPr>
          </w:p>
        </w:tc>
      </w:tr>
      <w:tr w:rsidR="00CC2FC8" w:rsidRPr="000F7FEA" w14:paraId="2C9963A0" w14:textId="77777777" w:rsidTr="00CC2FC8">
        <w:trPr>
          <w:trHeight w:val="271"/>
        </w:trPr>
        <w:tc>
          <w:tcPr>
            <w:tcW w:w="369" w:type="pct"/>
            <w:noWrap/>
            <w:vAlign w:val="center"/>
          </w:tcPr>
          <w:p w14:paraId="118FA5F2" w14:textId="77777777" w:rsidR="00CC2FC8" w:rsidRPr="000F7FEA" w:rsidRDefault="00CC2FC8" w:rsidP="00CC2FC8">
            <w:pPr>
              <w:jc w:val="center"/>
              <w:rPr>
                <w:rFonts w:ascii="Verdana" w:hAnsi="Verdana"/>
                <w:bCs/>
              </w:rPr>
            </w:pPr>
            <w:r w:rsidRPr="000F7FEA">
              <w:rPr>
                <w:rFonts w:ascii="Verdana" w:hAnsi="Verdana"/>
                <w:bCs/>
              </w:rPr>
              <w:t>23.</w:t>
            </w:r>
          </w:p>
        </w:tc>
        <w:tc>
          <w:tcPr>
            <w:tcW w:w="2142" w:type="pct"/>
          </w:tcPr>
          <w:p w14:paraId="4EDDEC5C" w14:textId="77777777" w:rsidR="00CC2FC8" w:rsidRPr="000F7FEA" w:rsidRDefault="00CC2FC8" w:rsidP="00CC2FC8">
            <w:pPr>
              <w:rPr>
                <w:rFonts w:ascii="Verdana" w:hAnsi="Verdana"/>
              </w:rPr>
            </w:pPr>
            <w:r w:rsidRPr="000F7FEA">
              <w:rPr>
                <w:rFonts w:ascii="Verdana" w:hAnsi="Verdana"/>
              </w:rPr>
              <w:t>Sferinis kelio veidrodis D800</w:t>
            </w:r>
          </w:p>
        </w:tc>
        <w:tc>
          <w:tcPr>
            <w:tcW w:w="448" w:type="pct"/>
          </w:tcPr>
          <w:p w14:paraId="32C16F26"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41D1C398" w14:textId="77777777" w:rsidR="00CC2FC8" w:rsidRPr="000F7FEA" w:rsidRDefault="00CC2FC8" w:rsidP="00CC2FC8">
            <w:pPr>
              <w:jc w:val="center"/>
              <w:rPr>
                <w:rFonts w:ascii="Verdana" w:hAnsi="Verdana"/>
                <w:bCs/>
              </w:rPr>
            </w:pPr>
            <w:r w:rsidRPr="000F7FEA">
              <w:rPr>
                <w:rFonts w:ascii="Verdana" w:hAnsi="Verdana"/>
                <w:bCs/>
              </w:rPr>
              <w:t>3</w:t>
            </w:r>
          </w:p>
        </w:tc>
        <w:tc>
          <w:tcPr>
            <w:tcW w:w="593" w:type="pct"/>
          </w:tcPr>
          <w:p w14:paraId="2749804D" w14:textId="77777777" w:rsidR="00CC2FC8" w:rsidRPr="000F7FEA" w:rsidRDefault="00CC2FC8" w:rsidP="00CC2FC8">
            <w:pPr>
              <w:jc w:val="center"/>
              <w:rPr>
                <w:rFonts w:ascii="Verdana" w:hAnsi="Verdana"/>
                <w:bCs/>
              </w:rPr>
            </w:pPr>
          </w:p>
        </w:tc>
        <w:tc>
          <w:tcPr>
            <w:tcW w:w="634" w:type="pct"/>
          </w:tcPr>
          <w:p w14:paraId="49CBDAE5" w14:textId="77777777" w:rsidR="00CC2FC8" w:rsidRPr="000F7FEA" w:rsidRDefault="00CC2FC8" w:rsidP="00CC2FC8">
            <w:pPr>
              <w:jc w:val="center"/>
              <w:rPr>
                <w:rFonts w:ascii="Verdana" w:hAnsi="Verdana"/>
                <w:bCs/>
              </w:rPr>
            </w:pPr>
          </w:p>
        </w:tc>
      </w:tr>
      <w:tr w:rsidR="00CC2FC8" w:rsidRPr="000F7FEA" w14:paraId="6F9DB85E" w14:textId="77777777" w:rsidTr="00CC2FC8">
        <w:trPr>
          <w:trHeight w:val="271"/>
        </w:trPr>
        <w:tc>
          <w:tcPr>
            <w:tcW w:w="369" w:type="pct"/>
            <w:noWrap/>
            <w:vAlign w:val="center"/>
          </w:tcPr>
          <w:p w14:paraId="138FC233" w14:textId="77777777" w:rsidR="00CC2FC8" w:rsidRPr="000F7FEA" w:rsidRDefault="00CC2FC8" w:rsidP="00CC2FC8">
            <w:pPr>
              <w:jc w:val="center"/>
              <w:rPr>
                <w:rFonts w:ascii="Verdana" w:hAnsi="Verdana"/>
                <w:bCs/>
              </w:rPr>
            </w:pPr>
            <w:r w:rsidRPr="000F7FEA">
              <w:rPr>
                <w:rFonts w:ascii="Verdana" w:hAnsi="Verdana"/>
                <w:bCs/>
              </w:rPr>
              <w:t>24.</w:t>
            </w:r>
          </w:p>
        </w:tc>
        <w:tc>
          <w:tcPr>
            <w:tcW w:w="2142" w:type="pct"/>
          </w:tcPr>
          <w:p w14:paraId="0D19E689" w14:textId="77777777" w:rsidR="00CC2FC8" w:rsidRPr="000F7FEA" w:rsidRDefault="00CC2FC8" w:rsidP="00CC2FC8">
            <w:pPr>
              <w:rPr>
                <w:rFonts w:ascii="Verdana" w:hAnsi="Verdana"/>
              </w:rPr>
            </w:pPr>
            <w:r w:rsidRPr="000F7FEA">
              <w:rPr>
                <w:rFonts w:ascii="Verdana" w:hAnsi="Verdana"/>
              </w:rPr>
              <w:t>Sferinio kelio veidrodžio D800 įrengimas</w:t>
            </w:r>
          </w:p>
        </w:tc>
        <w:tc>
          <w:tcPr>
            <w:tcW w:w="448" w:type="pct"/>
          </w:tcPr>
          <w:p w14:paraId="35ADDE9A"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6A4182B3" w14:textId="77777777" w:rsidR="00CC2FC8" w:rsidRPr="000F7FEA" w:rsidRDefault="00CC2FC8" w:rsidP="00CC2FC8">
            <w:pPr>
              <w:jc w:val="center"/>
              <w:rPr>
                <w:rFonts w:ascii="Verdana" w:hAnsi="Verdana"/>
                <w:bCs/>
              </w:rPr>
            </w:pPr>
            <w:r w:rsidRPr="000F7FEA">
              <w:rPr>
                <w:rFonts w:ascii="Verdana" w:hAnsi="Verdana"/>
                <w:bCs/>
              </w:rPr>
              <w:t>3</w:t>
            </w:r>
          </w:p>
        </w:tc>
        <w:tc>
          <w:tcPr>
            <w:tcW w:w="593" w:type="pct"/>
          </w:tcPr>
          <w:p w14:paraId="6E3FF52D" w14:textId="77777777" w:rsidR="00CC2FC8" w:rsidRPr="000F7FEA" w:rsidRDefault="00CC2FC8" w:rsidP="00CC2FC8">
            <w:pPr>
              <w:jc w:val="center"/>
              <w:rPr>
                <w:rFonts w:ascii="Verdana" w:hAnsi="Verdana"/>
                <w:bCs/>
              </w:rPr>
            </w:pPr>
          </w:p>
        </w:tc>
        <w:tc>
          <w:tcPr>
            <w:tcW w:w="634" w:type="pct"/>
          </w:tcPr>
          <w:p w14:paraId="26ADAB9F" w14:textId="77777777" w:rsidR="00CC2FC8" w:rsidRPr="000F7FEA" w:rsidRDefault="00CC2FC8" w:rsidP="00CC2FC8">
            <w:pPr>
              <w:jc w:val="center"/>
              <w:rPr>
                <w:rFonts w:ascii="Verdana" w:hAnsi="Verdana"/>
                <w:bCs/>
              </w:rPr>
            </w:pPr>
          </w:p>
        </w:tc>
      </w:tr>
      <w:tr w:rsidR="00CC2FC8" w:rsidRPr="000F7FEA" w14:paraId="007D1ACE" w14:textId="77777777" w:rsidTr="00CC2FC8">
        <w:trPr>
          <w:trHeight w:val="271"/>
        </w:trPr>
        <w:tc>
          <w:tcPr>
            <w:tcW w:w="369" w:type="pct"/>
            <w:noWrap/>
            <w:vAlign w:val="center"/>
          </w:tcPr>
          <w:p w14:paraId="10B6E48A" w14:textId="77777777" w:rsidR="00CC2FC8" w:rsidRPr="000F7FEA" w:rsidRDefault="00CC2FC8" w:rsidP="00CC2FC8">
            <w:pPr>
              <w:jc w:val="center"/>
              <w:rPr>
                <w:rFonts w:ascii="Verdana" w:hAnsi="Verdana"/>
                <w:bCs/>
              </w:rPr>
            </w:pPr>
            <w:r w:rsidRPr="000F7FEA">
              <w:rPr>
                <w:rFonts w:ascii="Verdana" w:hAnsi="Verdana"/>
                <w:bCs/>
              </w:rPr>
              <w:t>25.</w:t>
            </w:r>
          </w:p>
        </w:tc>
        <w:tc>
          <w:tcPr>
            <w:tcW w:w="2142" w:type="pct"/>
          </w:tcPr>
          <w:p w14:paraId="536A354F" w14:textId="77777777" w:rsidR="00CC2FC8" w:rsidRPr="000F7FEA" w:rsidRDefault="00CC2FC8" w:rsidP="00CC2FC8">
            <w:pPr>
              <w:rPr>
                <w:rFonts w:ascii="Verdana" w:hAnsi="Verdana"/>
              </w:rPr>
            </w:pPr>
            <w:r w:rsidRPr="000F7FEA">
              <w:rPr>
                <w:rFonts w:ascii="Verdana" w:hAnsi="Verdana"/>
              </w:rPr>
              <w:t>Sferinis kelio veidrodis D900</w:t>
            </w:r>
          </w:p>
        </w:tc>
        <w:tc>
          <w:tcPr>
            <w:tcW w:w="448" w:type="pct"/>
          </w:tcPr>
          <w:p w14:paraId="2C8BF3DD"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101728CC" w14:textId="77777777" w:rsidR="00CC2FC8" w:rsidRPr="000F7FEA" w:rsidRDefault="00CC2FC8" w:rsidP="00CC2FC8">
            <w:pPr>
              <w:jc w:val="center"/>
              <w:rPr>
                <w:rFonts w:ascii="Verdana" w:hAnsi="Verdana"/>
                <w:bCs/>
              </w:rPr>
            </w:pPr>
            <w:r w:rsidRPr="000F7FEA">
              <w:rPr>
                <w:rFonts w:ascii="Verdana" w:hAnsi="Verdana"/>
                <w:bCs/>
              </w:rPr>
              <w:t>10</w:t>
            </w:r>
          </w:p>
        </w:tc>
        <w:tc>
          <w:tcPr>
            <w:tcW w:w="593" w:type="pct"/>
          </w:tcPr>
          <w:p w14:paraId="6384E6D6" w14:textId="77777777" w:rsidR="00CC2FC8" w:rsidRPr="000F7FEA" w:rsidRDefault="00CC2FC8" w:rsidP="00CC2FC8">
            <w:pPr>
              <w:jc w:val="center"/>
              <w:rPr>
                <w:rFonts w:ascii="Verdana" w:hAnsi="Verdana"/>
                <w:bCs/>
              </w:rPr>
            </w:pPr>
          </w:p>
        </w:tc>
        <w:tc>
          <w:tcPr>
            <w:tcW w:w="634" w:type="pct"/>
          </w:tcPr>
          <w:p w14:paraId="7C987994" w14:textId="77777777" w:rsidR="00CC2FC8" w:rsidRPr="000F7FEA" w:rsidRDefault="00CC2FC8" w:rsidP="00CC2FC8">
            <w:pPr>
              <w:jc w:val="center"/>
              <w:rPr>
                <w:rFonts w:ascii="Verdana" w:hAnsi="Verdana"/>
                <w:bCs/>
              </w:rPr>
            </w:pPr>
          </w:p>
        </w:tc>
      </w:tr>
      <w:tr w:rsidR="00CC2FC8" w:rsidRPr="000F7FEA" w14:paraId="2C9C2AE6" w14:textId="77777777" w:rsidTr="00CC2FC8">
        <w:trPr>
          <w:trHeight w:val="271"/>
        </w:trPr>
        <w:tc>
          <w:tcPr>
            <w:tcW w:w="369" w:type="pct"/>
            <w:noWrap/>
            <w:vAlign w:val="center"/>
          </w:tcPr>
          <w:p w14:paraId="5A7A0403" w14:textId="77777777" w:rsidR="00CC2FC8" w:rsidRPr="000F7FEA" w:rsidRDefault="00CC2FC8" w:rsidP="00CC2FC8">
            <w:pPr>
              <w:jc w:val="center"/>
              <w:rPr>
                <w:rFonts w:ascii="Verdana" w:hAnsi="Verdana"/>
                <w:bCs/>
              </w:rPr>
            </w:pPr>
            <w:r w:rsidRPr="000F7FEA">
              <w:rPr>
                <w:rFonts w:ascii="Verdana" w:hAnsi="Verdana"/>
                <w:bCs/>
              </w:rPr>
              <w:t>26.</w:t>
            </w:r>
          </w:p>
        </w:tc>
        <w:tc>
          <w:tcPr>
            <w:tcW w:w="2142" w:type="pct"/>
          </w:tcPr>
          <w:p w14:paraId="15F8C341" w14:textId="77777777" w:rsidR="00CC2FC8" w:rsidRPr="000F7FEA" w:rsidRDefault="00CC2FC8" w:rsidP="00CC2FC8">
            <w:pPr>
              <w:rPr>
                <w:rFonts w:ascii="Verdana" w:hAnsi="Verdana"/>
              </w:rPr>
            </w:pPr>
            <w:r w:rsidRPr="000F7FEA">
              <w:rPr>
                <w:rFonts w:ascii="Verdana" w:hAnsi="Verdana"/>
              </w:rPr>
              <w:t>Sferinio kelio veidrodžio D900 įrengimas</w:t>
            </w:r>
          </w:p>
        </w:tc>
        <w:tc>
          <w:tcPr>
            <w:tcW w:w="448" w:type="pct"/>
          </w:tcPr>
          <w:p w14:paraId="03676397"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30645C91" w14:textId="77777777" w:rsidR="00CC2FC8" w:rsidRPr="000F7FEA" w:rsidRDefault="00CC2FC8" w:rsidP="00CC2FC8">
            <w:pPr>
              <w:jc w:val="center"/>
              <w:rPr>
                <w:rFonts w:ascii="Verdana" w:hAnsi="Verdana"/>
                <w:bCs/>
              </w:rPr>
            </w:pPr>
            <w:r w:rsidRPr="000F7FEA">
              <w:rPr>
                <w:rFonts w:ascii="Verdana" w:hAnsi="Verdana"/>
                <w:bCs/>
              </w:rPr>
              <w:t>10</w:t>
            </w:r>
          </w:p>
        </w:tc>
        <w:tc>
          <w:tcPr>
            <w:tcW w:w="593" w:type="pct"/>
          </w:tcPr>
          <w:p w14:paraId="153FEFCF" w14:textId="77777777" w:rsidR="00CC2FC8" w:rsidRPr="000F7FEA" w:rsidRDefault="00CC2FC8" w:rsidP="00CC2FC8">
            <w:pPr>
              <w:jc w:val="center"/>
              <w:rPr>
                <w:rFonts w:ascii="Verdana" w:hAnsi="Verdana"/>
                <w:bCs/>
              </w:rPr>
            </w:pPr>
          </w:p>
        </w:tc>
        <w:tc>
          <w:tcPr>
            <w:tcW w:w="634" w:type="pct"/>
          </w:tcPr>
          <w:p w14:paraId="50DF9677" w14:textId="77777777" w:rsidR="00CC2FC8" w:rsidRPr="000F7FEA" w:rsidRDefault="00CC2FC8" w:rsidP="00CC2FC8">
            <w:pPr>
              <w:jc w:val="center"/>
              <w:rPr>
                <w:rFonts w:ascii="Verdana" w:hAnsi="Verdana"/>
                <w:bCs/>
              </w:rPr>
            </w:pPr>
          </w:p>
        </w:tc>
      </w:tr>
      <w:tr w:rsidR="00CC2FC8" w:rsidRPr="000F7FEA" w14:paraId="1EE4B6FC" w14:textId="77777777" w:rsidTr="00CC2FC8">
        <w:trPr>
          <w:trHeight w:val="271"/>
        </w:trPr>
        <w:tc>
          <w:tcPr>
            <w:tcW w:w="369" w:type="pct"/>
            <w:noWrap/>
            <w:vAlign w:val="center"/>
          </w:tcPr>
          <w:p w14:paraId="7E2680F5" w14:textId="77777777" w:rsidR="00CC2FC8" w:rsidRPr="000F7FEA" w:rsidRDefault="00CC2FC8" w:rsidP="00CC2FC8">
            <w:pPr>
              <w:jc w:val="center"/>
              <w:rPr>
                <w:rFonts w:ascii="Verdana" w:hAnsi="Verdana"/>
                <w:bCs/>
              </w:rPr>
            </w:pPr>
            <w:r w:rsidRPr="000F7FEA">
              <w:rPr>
                <w:rFonts w:ascii="Verdana" w:hAnsi="Verdana"/>
                <w:bCs/>
              </w:rPr>
              <w:t>27.</w:t>
            </w:r>
          </w:p>
        </w:tc>
        <w:tc>
          <w:tcPr>
            <w:tcW w:w="2142" w:type="pct"/>
          </w:tcPr>
          <w:p w14:paraId="262E3B2E" w14:textId="77777777" w:rsidR="00CC2FC8" w:rsidRPr="000F7FEA" w:rsidRDefault="00CC2FC8" w:rsidP="00CC2FC8">
            <w:pPr>
              <w:rPr>
                <w:rFonts w:ascii="Verdana" w:hAnsi="Verdana"/>
              </w:rPr>
            </w:pPr>
            <w:r w:rsidRPr="000F7FEA">
              <w:rPr>
                <w:rFonts w:ascii="Verdana" w:hAnsi="Verdana"/>
              </w:rPr>
              <w:t>Apsauginis kelio atitvaras</w:t>
            </w:r>
          </w:p>
        </w:tc>
        <w:tc>
          <w:tcPr>
            <w:tcW w:w="448" w:type="pct"/>
          </w:tcPr>
          <w:p w14:paraId="56A11712" w14:textId="77777777" w:rsidR="00CC2FC8" w:rsidRPr="000F7FEA" w:rsidRDefault="00CC2FC8" w:rsidP="00CC2FC8">
            <w:pPr>
              <w:jc w:val="center"/>
              <w:rPr>
                <w:rFonts w:ascii="Verdana" w:hAnsi="Verdana"/>
                <w:bCs/>
              </w:rPr>
            </w:pPr>
            <w:r w:rsidRPr="000F7FEA">
              <w:rPr>
                <w:rFonts w:ascii="Verdana" w:hAnsi="Verdana"/>
                <w:bCs/>
              </w:rPr>
              <w:t>m</w:t>
            </w:r>
          </w:p>
        </w:tc>
        <w:tc>
          <w:tcPr>
            <w:tcW w:w="814" w:type="pct"/>
          </w:tcPr>
          <w:p w14:paraId="7CFEF2B0" w14:textId="77777777" w:rsidR="00CC2FC8" w:rsidRPr="000F7FEA" w:rsidRDefault="00CC2FC8" w:rsidP="00CC2FC8">
            <w:pPr>
              <w:jc w:val="center"/>
              <w:rPr>
                <w:rFonts w:ascii="Verdana" w:hAnsi="Verdana"/>
                <w:bCs/>
              </w:rPr>
            </w:pPr>
            <w:r w:rsidRPr="000F7FEA">
              <w:rPr>
                <w:rFonts w:ascii="Verdana" w:hAnsi="Verdana"/>
                <w:bCs/>
              </w:rPr>
              <w:t>60</w:t>
            </w:r>
          </w:p>
        </w:tc>
        <w:tc>
          <w:tcPr>
            <w:tcW w:w="593" w:type="pct"/>
          </w:tcPr>
          <w:p w14:paraId="5BB15261" w14:textId="77777777" w:rsidR="00CC2FC8" w:rsidRPr="000F7FEA" w:rsidRDefault="00CC2FC8" w:rsidP="00CC2FC8">
            <w:pPr>
              <w:jc w:val="center"/>
              <w:rPr>
                <w:rFonts w:ascii="Verdana" w:hAnsi="Verdana"/>
                <w:bCs/>
              </w:rPr>
            </w:pPr>
          </w:p>
        </w:tc>
        <w:tc>
          <w:tcPr>
            <w:tcW w:w="634" w:type="pct"/>
          </w:tcPr>
          <w:p w14:paraId="3CB24A99" w14:textId="77777777" w:rsidR="00CC2FC8" w:rsidRPr="000F7FEA" w:rsidRDefault="00CC2FC8" w:rsidP="00CC2FC8">
            <w:pPr>
              <w:jc w:val="center"/>
              <w:rPr>
                <w:rFonts w:ascii="Verdana" w:hAnsi="Verdana"/>
                <w:bCs/>
              </w:rPr>
            </w:pPr>
          </w:p>
        </w:tc>
      </w:tr>
      <w:tr w:rsidR="00CC2FC8" w:rsidRPr="000F7FEA" w14:paraId="070FAA5A" w14:textId="77777777" w:rsidTr="00CC2FC8">
        <w:trPr>
          <w:trHeight w:val="271"/>
        </w:trPr>
        <w:tc>
          <w:tcPr>
            <w:tcW w:w="369" w:type="pct"/>
            <w:noWrap/>
            <w:vAlign w:val="center"/>
          </w:tcPr>
          <w:p w14:paraId="474CAE80" w14:textId="77777777" w:rsidR="00CC2FC8" w:rsidRPr="000F7FEA" w:rsidRDefault="00CC2FC8" w:rsidP="00CC2FC8">
            <w:pPr>
              <w:jc w:val="center"/>
              <w:rPr>
                <w:rFonts w:ascii="Verdana" w:hAnsi="Verdana"/>
                <w:bCs/>
              </w:rPr>
            </w:pPr>
            <w:r w:rsidRPr="000F7FEA">
              <w:rPr>
                <w:rFonts w:ascii="Verdana" w:hAnsi="Verdana"/>
                <w:bCs/>
              </w:rPr>
              <w:t>28.</w:t>
            </w:r>
          </w:p>
        </w:tc>
        <w:tc>
          <w:tcPr>
            <w:tcW w:w="2142" w:type="pct"/>
          </w:tcPr>
          <w:p w14:paraId="63CF2CE1" w14:textId="77777777" w:rsidR="00CC2FC8" w:rsidRPr="000F7FEA" w:rsidRDefault="00CC2FC8" w:rsidP="00CC2FC8">
            <w:pPr>
              <w:rPr>
                <w:rFonts w:ascii="Verdana" w:hAnsi="Verdana"/>
              </w:rPr>
            </w:pPr>
            <w:r w:rsidRPr="000F7FEA">
              <w:rPr>
                <w:rFonts w:ascii="Verdana" w:hAnsi="Verdana"/>
              </w:rPr>
              <w:t>Apsauginio kelio atitvaro įrengimas</w:t>
            </w:r>
          </w:p>
        </w:tc>
        <w:tc>
          <w:tcPr>
            <w:tcW w:w="448" w:type="pct"/>
          </w:tcPr>
          <w:p w14:paraId="1DF99F6A" w14:textId="77777777" w:rsidR="00CC2FC8" w:rsidRPr="000F7FEA" w:rsidRDefault="00CC2FC8" w:rsidP="00CC2FC8">
            <w:pPr>
              <w:jc w:val="center"/>
              <w:rPr>
                <w:rFonts w:ascii="Verdana" w:hAnsi="Verdana"/>
                <w:bCs/>
              </w:rPr>
            </w:pPr>
            <w:r w:rsidRPr="000F7FEA">
              <w:rPr>
                <w:rFonts w:ascii="Verdana" w:hAnsi="Verdana"/>
                <w:bCs/>
              </w:rPr>
              <w:t>m</w:t>
            </w:r>
          </w:p>
        </w:tc>
        <w:tc>
          <w:tcPr>
            <w:tcW w:w="814" w:type="pct"/>
          </w:tcPr>
          <w:p w14:paraId="0C6559A9" w14:textId="77777777" w:rsidR="00CC2FC8" w:rsidRPr="000F7FEA" w:rsidRDefault="00CC2FC8" w:rsidP="00CC2FC8">
            <w:pPr>
              <w:jc w:val="center"/>
              <w:rPr>
                <w:rFonts w:ascii="Verdana" w:hAnsi="Verdana"/>
                <w:bCs/>
              </w:rPr>
            </w:pPr>
            <w:r w:rsidRPr="000F7FEA">
              <w:rPr>
                <w:rFonts w:ascii="Verdana" w:hAnsi="Verdana"/>
                <w:bCs/>
              </w:rPr>
              <w:t>60</w:t>
            </w:r>
          </w:p>
        </w:tc>
        <w:tc>
          <w:tcPr>
            <w:tcW w:w="593" w:type="pct"/>
          </w:tcPr>
          <w:p w14:paraId="272D6C0E" w14:textId="77777777" w:rsidR="00CC2FC8" w:rsidRPr="000F7FEA" w:rsidRDefault="00CC2FC8" w:rsidP="00CC2FC8">
            <w:pPr>
              <w:jc w:val="center"/>
              <w:rPr>
                <w:rFonts w:ascii="Verdana" w:hAnsi="Verdana"/>
                <w:bCs/>
              </w:rPr>
            </w:pPr>
          </w:p>
        </w:tc>
        <w:tc>
          <w:tcPr>
            <w:tcW w:w="634" w:type="pct"/>
          </w:tcPr>
          <w:p w14:paraId="14972FC1" w14:textId="77777777" w:rsidR="00CC2FC8" w:rsidRPr="000F7FEA" w:rsidRDefault="00CC2FC8" w:rsidP="00CC2FC8">
            <w:pPr>
              <w:jc w:val="center"/>
              <w:rPr>
                <w:rFonts w:ascii="Verdana" w:hAnsi="Verdana"/>
                <w:bCs/>
              </w:rPr>
            </w:pPr>
          </w:p>
        </w:tc>
      </w:tr>
      <w:tr w:rsidR="00CC2FC8" w:rsidRPr="000F7FEA" w14:paraId="06BAF6A0" w14:textId="77777777" w:rsidTr="00CC2FC8">
        <w:trPr>
          <w:trHeight w:val="271"/>
        </w:trPr>
        <w:tc>
          <w:tcPr>
            <w:tcW w:w="369" w:type="pct"/>
            <w:noWrap/>
            <w:vAlign w:val="center"/>
          </w:tcPr>
          <w:p w14:paraId="7F06EAC0" w14:textId="77777777" w:rsidR="00CC2FC8" w:rsidRPr="000F7FEA" w:rsidRDefault="00CC2FC8" w:rsidP="00CC2FC8">
            <w:pPr>
              <w:jc w:val="center"/>
              <w:rPr>
                <w:rFonts w:ascii="Verdana" w:hAnsi="Verdana"/>
                <w:bCs/>
              </w:rPr>
            </w:pPr>
            <w:r w:rsidRPr="000F7FEA">
              <w:rPr>
                <w:rFonts w:ascii="Verdana" w:hAnsi="Verdana"/>
                <w:bCs/>
              </w:rPr>
              <w:t>29.</w:t>
            </w:r>
          </w:p>
        </w:tc>
        <w:tc>
          <w:tcPr>
            <w:tcW w:w="2142" w:type="pct"/>
          </w:tcPr>
          <w:p w14:paraId="4768C076" w14:textId="77777777" w:rsidR="00CC2FC8" w:rsidRPr="000F7FEA" w:rsidRDefault="00CC2FC8" w:rsidP="00CC2FC8">
            <w:pPr>
              <w:rPr>
                <w:rFonts w:ascii="Verdana" w:hAnsi="Verdana"/>
              </w:rPr>
            </w:pPr>
            <w:r w:rsidRPr="000F7FEA">
              <w:rPr>
                <w:rFonts w:ascii="Verdana" w:hAnsi="Verdana"/>
              </w:rPr>
              <w:t xml:space="preserve">Parkavimo </w:t>
            </w:r>
            <w:proofErr w:type="spellStart"/>
            <w:r w:rsidRPr="000F7FEA">
              <w:rPr>
                <w:rFonts w:ascii="Verdana" w:hAnsi="Verdana"/>
              </w:rPr>
              <w:t>bortelis</w:t>
            </w:r>
            <w:proofErr w:type="spellEnd"/>
            <w:r w:rsidRPr="000F7FEA">
              <w:rPr>
                <w:rFonts w:ascii="Verdana" w:hAnsi="Verdana"/>
              </w:rPr>
              <w:t xml:space="preserve"> (ilgis 1650 mm, aukštis 100 mm)</w:t>
            </w:r>
          </w:p>
        </w:tc>
        <w:tc>
          <w:tcPr>
            <w:tcW w:w="448" w:type="pct"/>
          </w:tcPr>
          <w:p w14:paraId="18AC3A53"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22463242" w14:textId="77777777" w:rsidR="00CC2FC8" w:rsidRPr="000F7FEA" w:rsidRDefault="00CC2FC8" w:rsidP="00CC2FC8">
            <w:pPr>
              <w:jc w:val="center"/>
              <w:rPr>
                <w:rFonts w:ascii="Verdana" w:hAnsi="Verdana"/>
                <w:bCs/>
              </w:rPr>
            </w:pPr>
            <w:r w:rsidRPr="000F7FEA">
              <w:rPr>
                <w:rFonts w:ascii="Verdana" w:hAnsi="Verdana"/>
                <w:bCs/>
              </w:rPr>
              <w:t>60</w:t>
            </w:r>
          </w:p>
        </w:tc>
        <w:tc>
          <w:tcPr>
            <w:tcW w:w="593" w:type="pct"/>
          </w:tcPr>
          <w:p w14:paraId="7A02D8FA" w14:textId="77777777" w:rsidR="00CC2FC8" w:rsidRPr="000F7FEA" w:rsidRDefault="00CC2FC8" w:rsidP="00CC2FC8">
            <w:pPr>
              <w:jc w:val="center"/>
              <w:rPr>
                <w:rFonts w:ascii="Verdana" w:hAnsi="Verdana"/>
                <w:bCs/>
              </w:rPr>
            </w:pPr>
          </w:p>
        </w:tc>
        <w:tc>
          <w:tcPr>
            <w:tcW w:w="634" w:type="pct"/>
          </w:tcPr>
          <w:p w14:paraId="5A4AE834" w14:textId="77777777" w:rsidR="00CC2FC8" w:rsidRPr="000F7FEA" w:rsidRDefault="00CC2FC8" w:rsidP="00CC2FC8">
            <w:pPr>
              <w:jc w:val="center"/>
              <w:rPr>
                <w:rFonts w:ascii="Verdana" w:hAnsi="Verdana"/>
                <w:bCs/>
              </w:rPr>
            </w:pPr>
          </w:p>
        </w:tc>
      </w:tr>
      <w:tr w:rsidR="00CC2FC8" w:rsidRPr="000F7FEA" w14:paraId="1AE87799" w14:textId="77777777" w:rsidTr="00CC2FC8">
        <w:trPr>
          <w:trHeight w:val="271"/>
        </w:trPr>
        <w:tc>
          <w:tcPr>
            <w:tcW w:w="369" w:type="pct"/>
            <w:noWrap/>
            <w:vAlign w:val="center"/>
          </w:tcPr>
          <w:p w14:paraId="4D940289" w14:textId="77777777" w:rsidR="00CC2FC8" w:rsidRPr="000F7FEA" w:rsidRDefault="00CC2FC8" w:rsidP="00CC2FC8">
            <w:pPr>
              <w:jc w:val="center"/>
              <w:rPr>
                <w:rFonts w:ascii="Verdana" w:hAnsi="Verdana"/>
                <w:bCs/>
              </w:rPr>
            </w:pPr>
            <w:r w:rsidRPr="000F7FEA">
              <w:rPr>
                <w:rFonts w:ascii="Verdana" w:hAnsi="Verdana"/>
                <w:bCs/>
              </w:rPr>
              <w:t>30.</w:t>
            </w:r>
          </w:p>
        </w:tc>
        <w:tc>
          <w:tcPr>
            <w:tcW w:w="2142" w:type="pct"/>
          </w:tcPr>
          <w:p w14:paraId="42321444" w14:textId="77777777" w:rsidR="00CC2FC8" w:rsidRPr="000F7FEA" w:rsidRDefault="00CC2FC8" w:rsidP="00CC2FC8">
            <w:pPr>
              <w:rPr>
                <w:rFonts w:ascii="Verdana" w:hAnsi="Verdana"/>
              </w:rPr>
            </w:pPr>
            <w:r w:rsidRPr="000F7FEA">
              <w:rPr>
                <w:rFonts w:ascii="Verdana" w:hAnsi="Verdana"/>
              </w:rPr>
              <w:t xml:space="preserve">Parkavimo </w:t>
            </w:r>
            <w:proofErr w:type="spellStart"/>
            <w:r w:rsidRPr="000F7FEA">
              <w:rPr>
                <w:rFonts w:ascii="Verdana" w:hAnsi="Verdana"/>
              </w:rPr>
              <w:t>bortelio</w:t>
            </w:r>
            <w:proofErr w:type="spellEnd"/>
            <w:r w:rsidRPr="000F7FEA">
              <w:rPr>
                <w:rFonts w:ascii="Verdana" w:hAnsi="Verdana"/>
              </w:rPr>
              <w:t xml:space="preserve"> įrengimas</w:t>
            </w:r>
          </w:p>
        </w:tc>
        <w:tc>
          <w:tcPr>
            <w:tcW w:w="448" w:type="pct"/>
          </w:tcPr>
          <w:p w14:paraId="16404E05"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3BFDDD13" w14:textId="77777777" w:rsidR="00CC2FC8" w:rsidRPr="000F7FEA" w:rsidRDefault="00CC2FC8" w:rsidP="00CC2FC8">
            <w:pPr>
              <w:jc w:val="center"/>
              <w:rPr>
                <w:rFonts w:ascii="Verdana" w:hAnsi="Verdana"/>
                <w:bCs/>
              </w:rPr>
            </w:pPr>
            <w:r w:rsidRPr="000F7FEA">
              <w:rPr>
                <w:rFonts w:ascii="Verdana" w:hAnsi="Verdana"/>
                <w:bCs/>
              </w:rPr>
              <w:t>60</w:t>
            </w:r>
          </w:p>
        </w:tc>
        <w:tc>
          <w:tcPr>
            <w:tcW w:w="593" w:type="pct"/>
          </w:tcPr>
          <w:p w14:paraId="1516F1C7" w14:textId="77777777" w:rsidR="00CC2FC8" w:rsidRPr="000F7FEA" w:rsidRDefault="00CC2FC8" w:rsidP="00CC2FC8">
            <w:pPr>
              <w:jc w:val="center"/>
              <w:rPr>
                <w:rFonts w:ascii="Verdana" w:hAnsi="Verdana"/>
                <w:bCs/>
              </w:rPr>
            </w:pPr>
          </w:p>
        </w:tc>
        <w:tc>
          <w:tcPr>
            <w:tcW w:w="634" w:type="pct"/>
          </w:tcPr>
          <w:p w14:paraId="2C462AE6" w14:textId="77777777" w:rsidR="00CC2FC8" w:rsidRPr="000F7FEA" w:rsidRDefault="00CC2FC8" w:rsidP="00CC2FC8">
            <w:pPr>
              <w:jc w:val="center"/>
              <w:rPr>
                <w:rFonts w:ascii="Verdana" w:hAnsi="Verdana"/>
                <w:bCs/>
              </w:rPr>
            </w:pPr>
          </w:p>
        </w:tc>
      </w:tr>
      <w:tr w:rsidR="00CC2FC8" w:rsidRPr="000F7FEA" w14:paraId="6E021167" w14:textId="77777777" w:rsidTr="00CC2FC8">
        <w:trPr>
          <w:trHeight w:val="271"/>
        </w:trPr>
        <w:tc>
          <w:tcPr>
            <w:tcW w:w="369" w:type="pct"/>
            <w:noWrap/>
            <w:vAlign w:val="center"/>
          </w:tcPr>
          <w:p w14:paraId="6340EB57" w14:textId="77777777" w:rsidR="00CC2FC8" w:rsidRPr="000F7FEA" w:rsidRDefault="00CC2FC8" w:rsidP="00CC2FC8">
            <w:pPr>
              <w:jc w:val="center"/>
              <w:rPr>
                <w:rFonts w:ascii="Verdana" w:hAnsi="Verdana"/>
                <w:bCs/>
              </w:rPr>
            </w:pPr>
            <w:r w:rsidRPr="000F7FEA">
              <w:rPr>
                <w:rFonts w:ascii="Verdana" w:hAnsi="Verdana"/>
                <w:bCs/>
              </w:rPr>
              <w:lastRenderedPageBreak/>
              <w:t>31.</w:t>
            </w:r>
          </w:p>
        </w:tc>
        <w:tc>
          <w:tcPr>
            <w:tcW w:w="2142" w:type="pct"/>
          </w:tcPr>
          <w:p w14:paraId="4C9162BD" w14:textId="77777777" w:rsidR="00CC2FC8" w:rsidRPr="000F7FEA" w:rsidRDefault="00CC2FC8" w:rsidP="00CC2FC8">
            <w:pPr>
              <w:rPr>
                <w:rFonts w:ascii="Verdana" w:hAnsi="Verdana"/>
              </w:rPr>
            </w:pPr>
            <w:r w:rsidRPr="000F7FEA">
              <w:rPr>
                <w:rFonts w:ascii="Verdana" w:hAnsi="Verdana"/>
              </w:rPr>
              <w:t>Greičio mažinimo kalnelis (apskritiminės formos) iš plastiko</w:t>
            </w:r>
          </w:p>
        </w:tc>
        <w:tc>
          <w:tcPr>
            <w:tcW w:w="448" w:type="pct"/>
          </w:tcPr>
          <w:p w14:paraId="0085C95A" w14:textId="77777777" w:rsidR="00CC2FC8" w:rsidRPr="000F7FEA" w:rsidRDefault="00CC2FC8" w:rsidP="00CC2FC8">
            <w:pPr>
              <w:jc w:val="center"/>
              <w:rPr>
                <w:rFonts w:ascii="Verdana" w:hAnsi="Verdana"/>
                <w:bCs/>
              </w:rPr>
            </w:pPr>
            <w:r w:rsidRPr="000F7FEA">
              <w:rPr>
                <w:rFonts w:ascii="Verdana" w:hAnsi="Verdana"/>
                <w:bCs/>
              </w:rPr>
              <w:t>m</w:t>
            </w:r>
            <w:r w:rsidRPr="000F7FEA">
              <w:rPr>
                <w:rFonts w:ascii="Verdana" w:hAnsi="Verdana"/>
                <w:bCs/>
                <w:vertAlign w:val="superscript"/>
              </w:rPr>
              <w:t>2</w:t>
            </w:r>
          </w:p>
        </w:tc>
        <w:tc>
          <w:tcPr>
            <w:tcW w:w="814" w:type="pct"/>
          </w:tcPr>
          <w:p w14:paraId="278A2942" w14:textId="77777777" w:rsidR="00CC2FC8" w:rsidRPr="000F7FEA" w:rsidRDefault="00CC2FC8" w:rsidP="00CC2FC8">
            <w:pPr>
              <w:jc w:val="center"/>
              <w:rPr>
                <w:rFonts w:ascii="Verdana" w:hAnsi="Verdana"/>
                <w:bCs/>
              </w:rPr>
            </w:pPr>
            <w:r w:rsidRPr="000F7FEA">
              <w:rPr>
                <w:rFonts w:ascii="Verdana" w:hAnsi="Verdana"/>
                <w:bCs/>
              </w:rPr>
              <w:t>15</w:t>
            </w:r>
          </w:p>
        </w:tc>
        <w:tc>
          <w:tcPr>
            <w:tcW w:w="593" w:type="pct"/>
          </w:tcPr>
          <w:p w14:paraId="7A5D9F38" w14:textId="77777777" w:rsidR="00CC2FC8" w:rsidRPr="000F7FEA" w:rsidRDefault="00CC2FC8" w:rsidP="00CC2FC8">
            <w:pPr>
              <w:jc w:val="center"/>
              <w:rPr>
                <w:rFonts w:ascii="Verdana" w:hAnsi="Verdana"/>
                <w:bCs/>
              </w:rPr>
            </w:pPr>
          </w:p>
        </w:tc>
        <w:tc>
          <w:tcPr>
            <w:tcW w:w="634" w:type="pct"/>
          </w:tcPr>
          <w:p w14:paraId="74B20F4E" w14:textId="77777777" w:rsidR="00CC2FC8" w:rsidRPr="000F7FEA" w:rsidRDefault="00CC2FC8" w:rsidP="00CC2FC8">
            <w:pPr>
              <w:jc w:val="center"/>
              <w:rPr>
                <w:rFonts w:ascii="Verdana" w:hAnsi="Verdana"/>
                <w:bCs/>
              </w:rPr>
            </w:pPr>
          </w:p>
        </w:tc>
      </w:tr>
      <w:tr w:rsidR="00CC2FC8" w:rsidRPr="000F7FEA" w14:paraId="36BE3966" w14:textId="77777777" w:rsidTr="00CC2FC8">
        <w:trPr>
          <w:trHeight w:val="271"/>
        </w:trPr>
        <w:tc>
          <w:tcPr>
            <w:tcW w:w="369" w:type="pct"/>
            <w:noWrap/>
            <w:vAlign w:val="center"/>
          </w:tcPr>
          <w:p w14:paraId="6062962D" w14:textId="77777777" w:rsidR="00CC2FC8" w:rsidRPr="000F7FEA" w:rsidRDefault="00CC2FC8" w:rsidP="00CC2FC8">
            <w:pPr>
              <w:jc w:val="center"/>
              <w:rPr>
                <w:rFonts w:ascii="Verdana" w:hAnsi="Verdana"/>
                <w:bCs/>
              </w:rPr>
            </w:pPr>
            <w:r w:rsidRPr="000F7FEA">
              <w:rPr>
                <w:rFonts w:ascii="Verdana" w:hAnsi="Verdana"/>
                <w:bCs/>
              </w:rPr>
              <w:t>32.</w:t>
            </w:r>
          </w:p>
        </w:tc>
        <w:tc>
          <w:tcPr>
            <w:tcW w:w="2142" w:type="pct"/>
          </w:tcPr>
          <w:p w14:paraId="41281CA1" w14:textId="77777777" w:rsidR="00CC2FC8" w:rsidRPr="000F7FEA" w:rsidRDefault="00CC2FC8" w:rsidP="00CC2FC8">
            <w:pPr>
              <w:rPr>
                <w:rFonts w:ascii="Verdana" w:hAnsi="Verdana"/>
              </w:rPr>
            </w:pPr>
            <w:r w:rsidRPr="000F7FEA">
              <w:rPr>
                <w:rFonts w:ascii="Verdana" w:hAnsi="Verdana"/>
              </w:rPr>
              <w:t>Greičio mažinimo kalnelio (apskritiminės formos) iš plastiko įrengimas</w:t>
            </w:r>
          </w:p>
        </w:tc>
        <w:tc>
          <w:tcPr>
            <w:tcW w:w="448" w:type="pct"/>
          </w:tcPr>
          <w:p w14:paraId="3ADF35FD" w14:textId="77777777" w:rsidR="00CC2FC8" w:rsidRPr="000F7FEA" w:rsidRDefault="00CC2FC8" w:rsidP="00CC2FC8">
            <w:pPr>
              <w:jc w:val="center"/>
              <w:rPr>
                <w:rFonts w:ascii="Verdana" w:hAnsi="Verdana"/>
                <w:bCs/>
              </w:rPr>
            </w:pPr>
            <w:r w:rsidRPr="000F7FEA">
              <w:rPr>
                <w:rFonts w:ascii="Verdana" w:hAnsi="Verdana"/>
                <w:bCs/>
              </w:rPr>
              <w:t>m</w:t>
            </w:r>
          </w:p>
        </w:tc>
        <w:tc>
          <w:tcPr>
            <w:tcW w:w="814" w:type="pct"/>
          </w:tcPr>
          <w:p w14:paraId="2026FB29" w14:textId="77777777" w:rsidR="00CC2FC8" w:rsidRPr="000F7FEA" w:rsidRDefault="00CC2FC8" w:rsidP="00CC2FC8">
            <w:pPr>
              <w:jc w:val="center"/>
              <w:rPr>
                <w:rFonts w:ascii="Verdana" w:hAnsi="Verdana"/>
                <w:bCs/>
              </w:rPr>
            </w:pPr>
            <w:r w:rsidRPr="000F7FEA">
              <w:rPr>
                <w:rFonts w:ascii="Verdana" w:hAnsi="Verdana"/>
                <w:bCs/>
              </w:rPr>
              <w:t>15</w:t>
            </w:r>
          </w:p>
        </w:tc>
        <w:tc>
          <w:tcPr>
            <w:tcW w:w="593" w:type="pct"/>
          </w:tcPr>
          <w:p w14:paraId="127E1BFB" w14:textId="77777777" w:rsidR="00CC2FC8" w:rsidRPr="000F7FEA" w:rsidRDefault="00CC2FC8" w:rsidP="00CC2FC8">
            <w:pPr>
              <w:jc w:val="center"/>
              <w:rPr>
                <w:rFonts w:ascii="Verdana" w:hAnsi="Verdana"/>
                <w:bCs/>
              </w:rPr>
            </w:pPr>
          </w:p>
        </w:tc>
        <w:tc>
          <w:tcPr>
            <w:tcW w:w="634" w:type="pct"/>
          </w:tcPr>
          <w:p w14:paraId="0B04159F" w14:textId="77777777" w:rsidR="00CC2FC8" w:rsidRPr="000F7FEA" w:rsidRDefault="00CC2FC8" w:rsidP="00CC2FC8">
            <w:pPr>
              <w:jc w:val="center"/>
              <w:rPr>
                <w:rFonts w:ascii="Verdana" w:hAnsi="Verdana"/>
                <w:bCs/>
              </w:rPr>
            </w:pPr>
          </w:p>
        </w:tc>
      </w:tr>
      <w:tr w:rsidR="00CC2FC8" w:rsidRPr="000F7FEA" w14:paraId="0E79FCCE" w14:textId="77777777" w:rsidTr="00CC2FC8">
        <w:trPr>
          <w:trHeight w:val="271"/>
        </w:trPr>
        <w:tc>
          <w:tcPr>
            <w:tcW w:w="369" w:type="pct"/>
            <w:noWrap/>
            <w:vAlign w:val="center"/>
          </w:tcPr>
          <w:p w14:paraId="3AACC038" w14:textId="77777777" w:rsidR="00CC2FC8" w:rsidRPr="000F7FEA" w:rsidRDefault="00CC2FC8" w:rsidP="00CC2FC8">
            <w:pPr>
              <w:jc w:val="center"/>
              <w:rPr>
                <w:rFonts w:ascii="Verdana" w:hAnsi="Verdana"/>
                <w:bCs/>
              </w:rPr>
            </w:pPr>
            <w:r w:rsidRPr="000F7FEA">
              <w:rPr>
                <w:rFonts w:ascii="Verdana" w:hAnsi="Verdana"/>
                <w:bCs/>
              </w:rPr>
              <w:t>33.</w:t>
            </w:r>
          </w:p>
        </w:tc>
        <w:tc>
          <w:tcPr>
            <w:tcW w:w="2142" w:type="pct"/>
          </w:tcPr>
          <w:p w14:paraId="1056E6BC" w14:textId="77777777" w:rsidR="00CC2FC8" w:rsidRPr="000F7FEA" w:rsidRDefault="00CC2FC8" w:rsidP="00CC2FC8">
            <w:pPr>
              <w:rPr>
                <w:rFonts w:ascii="Verdana" w:hAnsi="Verdana"/>
              </w:rPr>
            </w:pPr>
            <w:r w:rsidRPr="000F7FEA">
              <w:rPr>
                <w:rFonts w:ascii="Verdana" w:hAnsi="Verdana"/>
              </w:rPr>
              <w:t>Pėsčiųjų saugos iškiliosios plastikinės salelės 5x1,5 iš elementų 50x50 cm (salelė L-6,5, plotis 1 m) įrengimas</w:t>
            </w:r>
          </w:p>
        </w:tc>
        <w:tc>
          <w:tcPr>
            <w:tcW w:w="448" w:type="pct"/>
          </w:tcPr>
          <w:p w14:paraId="70DE6B39"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1FC45B00" w14:textId="77777777" w:rsidR="00CC2FC8" w:rsidRPr="000F7FEA" w:rsidRDefault="00CC2FC8" w:rsidP="00CC2FC8">
            <w:pPr>
              <w:jc w:val="center"/>
              <w:rPr>
                <w:rFonts w:ascii="Verdana" w:hAnsi="Verdana"/>
                <w:bCs/>
              </w:rPr>
            </w:pPr>
            <w:r w:rsidRPr="000F7FEA">
              <w:rPr>
                <w:rFonts w:ascii="Verdana" w:hAnsi="Verdana"/>
                <w:bCs/>
              </w:rPr>
              <w:t>1</w:t>
            </w:r>
          </w:p>
        </w:tc>
        <w:tc>
          <w:tcPr>
            <w:tcW w:w="593" w:type="pct"/>
          </w:tcPr>
          <w:p w14:paraId="4AE3DB0D" w14:textId="77777777" w:rsidR="00CC2FC8" w:rsidRPr="000F7FEA" w:rsidRDefault="00CC2FC8" w:rsidP="00CC2FC8">
            <w:pPr>
              <w:jc w:val="center"/>
              <w:rPr>
                <w:rFonts w:ascii="Verdana" w:hAnsi="Verdana"/>
                <w:bCs/>
              </w:rPr>
            </w:pPr>
          </w:p>
        </w:tc>
        <w:tc>
          <w:tcPr>
            <w:tcW w:w="634" w:type="pct"/>
          </w:tcPr>
          <w:p w14:paraId="22576993" w14:textId="77777777" w:rsidR="00CC2FC8" w:rsidRPr="000F7FEA" w:rsidRDefault="00CC2FC8" w:rsidP="00CC2FC8">
            <w:pPr>
              <w:jc w:val="center"/>
              <w:rPr>
                <w:rFonts w:ascii="Verdana" w:hAnsi="Verdana"/>
                <w:bCs/>
              </w:rPr>
            </w:pPr>
          </w:p>
        </w:tc>
      </w:tr>
      <w:tr w:rsidR="00CC2FC8" w:rsidRPr="000F7FEA" w14:paraId="53CC6D6B" w14:textId="77777777" w:rsidTr="00CC2FC8">
        <w:trPr>
          <w:trHeight w:val="271"/>
        </w:trPr>
        <w:tc>
          <w:tcPr>
            <w:tcW w:w="369" w:type="pct"/>
            <w:noWrap/>
            <w:vAlign w:val="center"/>
          </w:tcPr>
          <w:p w14:paraId="78E41A7D" w14:textId="77777777" w:rsidR="00CC2FC8" w:rsidRPr="000F7FEA" w:rsidRDefault="00CC2FC8" w:rsidP="00CC2FC8">
            <w:pPr>
              <w:jc w:val="center"/>
              <w:rPr>
                <w:rFonts w:ascii="Verdana" w:hAnsi="Verdana"/>
                <w:bCs/>
              </w:rPr>
            </w:pPr>
            <w:r w:rsidRPr="000F7FEA">
              <w:rPr>
                <w:rFonts w:ascii="Verdana" w:hAnsi="Verdana"/>
                <w:bCs/>
              </w:rPr>
              <w:t>34.</w:t>
            </w:r>
          </w:p>
        </w:tc>
        <w:tc>
          <w:tcPr>
            <w:tcW w:w="2142" w:type="pct"/>
          </w:tcPr>
          <w:p w14:paraId="61D91B54" w14:textId="77777777" w:rsidR="00CC2FC8" w:rsidRPr="000F7FEA" w:rsidRDefault="00CC2FC8" w:rsidP="00CC2FC8">
            <w:pPr>
              <w:rPr>
                <w:rFonts w:ascii="Verdana" w:hAnsi="Verdana"/>
              </w:rPr>
            </w:pPr>
            <w:r w:rsidRPr="000F7FEA">
              <w:rPr>
                <w:rFonts w:ascii="Verdana" w:hAnsi="Verdana"/>
              </w:rPr>
              <w:t>Eismo organizavimo schemos parengimas</w:t>
            </w:r>
          </w:p>
        </w:tc>
        <w:tc>
          <w:tcPr>
            <w:tcW w:w="448" w:type="pct"/>
          </w:tcPr>
          <w:p w14:paraId="60FA5156"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7E0F38B0" w14:textId="77777777" w:rsidR="00CC2FC8" w:rsidRPr="000F7FEA" w:rsidRDefault="00CC2FC8" w:rsidP="00CC2FC8">
            <w:pPr>
              <w:jc w:val="center"/>
              <w:rPr>
                <w:rFonts w:ascii="Verdana" w:hAnsi="Verdana"/>
                <w:bCs/>
              </w:rPr>
            </w:pPr>
            <w:r w:rsidRPr="000F7FEA">
              <w:rPr>
                <w:rFonts w:ascii="Verdana" w:hAnsi="Verdana"/>
                <w:bCs/>
                <w:lang w:val="en-US"/>
              </w:rPr>
              <w:t>30</w:t>
            </w:r>
          </w:p>
        </w:tc>
        <w:tc>
          <w:tcPr>
            <w:tcW w:w="593" w:type="pct"/>
          </w:tcPr>
          <w:p w14:paraId="28FEC015" w14:textId="77777777" w:rsidR="00CC2FC8" w:rsidRPr="000F7FEA" w:rsidRDefault="00CC2FC8" w:rsidP="00CC2FC8">
            <w:pPr>
              <w:jc w:val="center"/>
              <w:rPr>
                <w:rFonts w:ascii="Verdana" w:hAnsi="Verdana"/>
                <w:bCs/>
              </w:rPr>
            </w:pPr>
          </w:p>
        </w:tc>
        <w:tc>
          <w:tcPr>
            <w:tcW w:w="634" w:type="pct"/>
          </w:tcPr>
          <w:p w14:paraId="501BC11E" w14:textId="77777777" w:rsidR="00CC2FC8" w:rsidRPr="000F7FEA" w:rsidRDefault="00CC2FC8" w:rsidP="00CC2FC8">
            <w:pPr>
              <w:jc w:val="center"/>
              <w:rPr>
                <w:rFonts w:ascii="Verdana" w:hAnsi="Verdana"/>
                <w:bCs/>
              </w:rPr>
            </w:pPr>
          </w:p>
        </w:tc>
      </w:tr>
      <w:tr w:rsidR="00CC2FC8" w:rsidRPr="000F7FEA" w14:paraId="69BF2E71" w14:textId="77777777" w:rsidTr="00CC2FC8">
        <w:trPr>
          <w:trHeight w:val="271"/>
        </w:trPr>
        <w:tc>
          <w:tcPr>
            <w:tcW w:w="369" w:type="pct"/>
            <w:noWrap/>
            <w:vAlign w:val="center"/>
          </w:tcPr>
          <w:p w14:paraId="648E93AF" w14:textId="77777777" w:rsidR="00CC2FC8" w:rsidRPr="000F7FEA" w:rsidRDefault="00CC2FC8" w:rsidP="00CC2FC8">
            <w:pPr>
              <w:jc w:val="center"/>
              <w:rPr>
                <w:rFonts w:ascii="Verdana" w:hAnsi="Verdana"/>
                <w:bCs/>
              </w:rPr>
            </w:pPr>
            <w:r w:rsidRPr="000F7FEA">
              <w:rPr>
                <w:rFonts w:ascii="Verdana" w:hAnsi="Verdana"/>
                <w:bCs/>
              </w:rPr>
              <w:t>35.</w:t>
            </w:r>
          </w:p>
        </w:tc>
        <w:tc>
          <w:tcPr>
            <w:tcW w:w="2142" w:type="pct"/>
          </w:tcPr>
          <w:p w14:paraId="4CC49D67" w14:textId="77777777" w:rsidR="00CC2FC8" w:rsidRPr="000F7FEA" w:rsidRDefault="00CC2FC8" w:rsidP="00CC2FC8">
            <w:pPr>
              <w:rPr>
                <w:rFonts w:ascii="Verdana" w:hAnsi="Verdana"/>
              </w:rPr>
            </w:pPr>
            <w:r w:rsidRPr="000F7FEA">
              <w:rPr>
                <w:rFonts w:ascii="Verdana" w:hAnsi="Verdana"/>
              </w:rPr>
              <w:t>Greičio mažinimo kalnelio (trapecinio, 4+2+2 m) iš asfaltbetonio mišinio įrengimas</w:t>
            </w:r>
          </w:p>
        </w:tc>
        <w:tc>
          <w:tcPr>
            <w:tcW w:w="448" w:type="pct"/>
          </w:tcPr>
          <w:p w14:paraId="2DD769C9" w14:textId="77777777" w:rsidR="00CC2FC8" w:rsidRPr="000F7FEA" w:rsidRDefault="00CC2FC8" w:rsidP="00CC2FC8">
            <w:pPr>
              <w:jc w:val="center"/>
              <w:rPr>
                <w:rFonts w:ascii="Verdana" w:hAnsi="Verdana"/>
                <w:bCs/>
                <w:color w:val="000000" w:themeColor="text1"/>
              </w:rPr>
            </w:pPr>
            <w:r w:rsidRPr="000F7FEA">
              <w:rPr>
                <w:rFonts w:ascii="Verdana" w:hAnsi="Verdana"/>
                <w:bCs/>
                <w:color w:val="000000" w:themeColor="text1"/>
              </w:rPr>
              <w:t>m</w:t>
            </w:r>
          </w:p>
        </w:tc>
        <w:tc>
          <w:tcPr>
            <w:tcW w:w="814" w:type="pct"/>
          </w:tcPr>
          <w:p w14:paraId="3C02170A" w14:textId="77777777" w:rsidR="00CC2FC8" w:rsidRPr="000F7FEA" w:rsidRDefault="00CC2FC8" w:rsidP="00CC2FC8">
            <w:pPr>
              <w:jc w:val="center"/>
              <w:rPr>
                <w:rFonts w:ascii="Verdana" w:hAnsi="Verdana"/>
                <w:bCs/>
              </w:rPr>
            </w:pPr>
            <w:r w:rsidRPr="000F7FEA">
              <w:rPr>
                <w:rFonts w:ascii="Verdana" w:hAnsi="Verdana"/>
                <w:bCs/>
              </w:rPr>
              <w:t>36</w:t>
            </w:r>
          </w:p>
        </w:tc>
        <w:tc>
          <w:tcPr>
            <w:tcW w:w="593" w:type="pct"/>
          </w:tcPr>
          <w:p w14:paraId="373ABE5D" w14:textId="77777777" w:rsidR="00CC2FC8" w:rsidRPr="000F7FEA" w:rsidRDefault="00CC2FC8" w:rsidP="00CC2FC8">
            <w:pPr>
              <w:jc w:val="center"/>
              <w:rPr>
                <w:rFonts w:ascii="Verdana" w:hAnsi="Verdana"/>
                <w:bCs/>
              </w:rPr>
            </w:pPr>
          </w:p>
        </w:tc>
        <w:tc>
          <w:tcPr>
            <w:tcW w:w="634" w:type="pct"/>
          </w:tcPr>
          <w:p w14:paraId="63A5C68E" w14:textId="77777777" w:rsidR="00CC2FC8" w:rsidRPr="000F7FEA" w:rsidRDefault="00CC2FC8" w:rsidP="00CC2FC8">
            <w:pPr>
              <w:jc w:val="center"/>
              <w:rPr>
                <w:rFonts w:ascii="Verdana" w:hAnsi="Verdana"/>
                <w:bCs/>
              </w:rPr>
            </w:pPr>
          </w:p>
        </w:tc>
      </w:tr>
      <w:tr w:rsidR="00CC2FC8" w:rsidRPr="000F7FEA" w14:paraId="0B38BA84" w14:textId="77777777" w:rsidTr="00CC2FC8">
        <w:trPr>
          <w:trHeight w:val="271"/>
        </w:trPr>
        <w:tc>
          <w:tcPr>
            <w:tcW w:w="369" w:type="pct"/>
            <w:noWrap/>
            <w:vAlign w:val="center"/>
          </w:tcPr>
          <w:p w14:paraId="6665A4BA" w14:textId="77777777" w:rsidR="00CC2FC8" w:rsidRPr="000F7FEA" w:rsidRDefault="00CC2FC8" w:rsidP="00CC2FC8">
            <w:pPr>
              <w:jc w:val="center"/>
              <w:rPr>
                <w:rFonts w:ascii="Verdana" w:hAnsi="Verdana"/>
                <w:bCs/>
              </w:rPr>
            </w:pPr>
            <w:r w:rsidRPr="000F7FEA">
              <w:rPr>
                <w:rFonts w:ascii="Verdana" w:hAnsi="Verdana"/>
                <w:bCs/>
              </w:rPr>
              <w:t>36.</w:t>
            </w:r>
          </w:p>
        </w:tc>
        <w:tc>
          <w:tcPr>
            <w:tcW w:w="2142" w:type="pct"/>
          </w:tcPr>
          <w:p w14:paraId="646D6130" w14:textId="77777777" w:rsidR="00CC2FC8" w:rsidRPr="000F7FEA" w:rsidRDefault="00CC2FC8" w:rsidP="00CC2FC8">
            <w:pPr>
              <w:rPr>
                <w:rFonts w:ascii="Verdana" w:hAnsi="Verdana"/>
              </w:rPr>
            </w:pPr>
            <w:r w:rsidRPr="000F7FEA">
              <w:rPr>
                <w:rFonts w:ascii="Verdana" w:hAnsi="Verdana"/>
              </w:rPr>
              <w:t>Pėsčiųjų saugos salelės (5x1,3 m) iš trinkelių įrengimas</w:t>
            </w:r>
          </w:p>
        </w:tc>
        <w:tc>
          <w:tcPr>
            <w:tcW w:w="448" w:type="pct"/>
          </w:tcPr>
          <w:p w14:paraId="533664AC" w14:textId="77777777" w:rsidR="00CC2FC8" w:rsidRPr="000F7FEA" w:rsidRDefault="00CC2FC8" w:rsidP="00CC2FC8">
            <w:pPr>
              <w:jc w:val="center"/>
              <w:rPr>
                <w:rFonts w:ascii="Verdana" w:hAnsi="Verdana"/>
                <w:bCs/>
                <w:color w:val="000000" w:themeColor="text1"/>
              </w:rPr>
            </w:pPr>
            <w:r w:rsidRPr="000F7FEA">
              <w:rPr>
                <w:rFonts w:ascii="Verdana" w:hAnsi="Verdana"/>
                <w:bCs/>
                <w:color w:val="000000" w:themeColor="text1"/>
              </w:rPr>
              <w:t>vnt.</w:t>
            </w:r>
          </w:p>
        </w:tc>
        <w:tc>
          <w:tcPr>
            <w:tcW w:w="814" w:type="pct"/>
          </w:tcPr>
          <w:p w14:paraId="68C10C73" w14:textId="77777777" w:rsidR="00CC2FC8" w:rsidRPr="000F7FEA" w:rsidRDefault="00CC2FC8" w:rsidP="00CC2FC8">
            <w:pPr>
              <w:jc w:val="center"/>
              <w:rPr>
                <w:rFonts w:ascii="Verdana" w:hAnsi="Verdana"/>
                <w:bCs/>
                <w:color w:val="000000" w:themeColor="text1"/>
              </w:rPr>
            </w:pPr>
            <w:r w:rsidRPr="000F7FEA">
              <w:rPr>
                <w:rFonts w:ascii="Verdana" w:hAnsi="Verdana"/>
                <w:bCs/>
                <w:color w:val="000000" w:themeColor="text1"/>
              </w:rPr>
              <w:t>9</w:t>
            </w:r>
          </w:p>
        </w:tc>
        <w:tc>
          <w:tcPr>
            <w:tcW w:w="593" w:type="pct"/>
          </w:tcPr>
          <w:p w14:paraId="51077C2E" w14:textId="77777777" w:rsidR="00CC2FC8" w:rsidRPr="000F7FEA" w:rsidRDefault="00CC2FC8" w:rsidP="00CC2FC8">
            <w:pPr>
              <w:jc w:val="center"/>
              <w:rPr>
                <w:rFonts w:ascii="Verdana" w:hAnsi="Verdana"/>
                <w:bCs/>
              </w:rPr>
            </w:pPr>
          </w:p>
        </w:tc>
        <w:tc>
          <w:tcPr>
            <w:tcW w:w="634" w:type="pct"/>
          </w:tcPr>
          <w:p w14:paraId="2733D9D6" w14:textId="77777777" w:rsidR="00CC2FC8" w:rsidRPr="000F7FEA" w:rsidRDefault="00CC2FC8" w:rsidP="00CC2FC8">
            <w:pPr>
              <w:jc w:val="center"/>
              <w:rPr>
                <w:rFonts w:ascii="Verdana" w:hAnsi="Verdana"/>
                <w:bCs/>
              </w:rPr>
            </w:pPr>
          </w:p>
        </w:tc>
      </w:tr>
      <w:tr w:rsidR="00CC2FC8" w:rsidRPr="000F7FEA" w14:paraId="30903DDC" w14:textId="77777777" w:rsidTr="00CC2FC8">
        <w:trPr>
          <w:trHeight w:val="271"/>
        </w:trPr>
        <w:tc>
          <w:tcPr>
            <w:tcW w:w="369" w:type="pct"/>
            <w:noWrap/>
            <w:vAlign w:val="center"/>
          </w:tcPr>
          <w:p w14:paraId="1A581047" w14:textId="77777777" w:rsidR="00CC2FC8" w:rsidRPr="000F7FEA" w:rsidRDefault="00CC2FC8" w:rsidP="00CC2FC8">
            <w:pPr>
              <w:jc w:val="center"/>
              <w:rPr>
                <w:rFonts w:ascii="Verdana" w:hAnsi="Verdana"/>
                <w:bCs/>
              </w:rPr>
            </w:pPr>
            <w:r w:rsidRPr="000F7FEA">
              <w:rPr>
                <w:rFonts w:ascii="Verdana" w:hAnsi="Verdana"/>
                <w:bCs/>
              </w:rPr>
              <w:t>37.</w:t>
            </w:r>
          </w:p>
        </w:tc>
        <w:tc>
          <w:tcPr>
            <w:tcW w:w="2142" w:type="pct"/>
          </w:tcPr>
          <w:p w14:paraId="3F7541B8" w14:textId="77777777" w:rsidR="00CC2FC8" w:rsidRPr="000F7FEA" w:rsidRDefault="00CC2FC8" w:rsidP="00CC2FC8">
            <w:pPr>
              <w:rPr>
                <w:rFonts w:ascii="Verdana" w:hAnsi="Verdana"/>
              </w:rPr>
            </w:pPr>
            <w:r w:rsidRPr="000F7FEA">
              <w:rPr>
                <w:rFonts w:ascii="Verdana" w:hAnsi="Verdana"/>
              </w:rPr>
              <w:t>Pėsčiųjų apsaugos tvorelės įrengimas (dekoratyvinės)</w:t>
            </w:r>
          </w:p>
        </w:tc>
        <w:tc>
          <w:tcPr>
            <w:tcW w:w="448" w:type="pct"/>
          </w:tcPr>
          <w:p w14:paraId="10670617" w14:textId="77777777" w:rsidR="00CC2FC8" w:rsidRPr="000F7FEA" w:rsidRDefault="00CC2FC8" w:rsidP="00CC2FC8">
            <w:pPr>
              <w:jc w:val="center"/>
              <w:rPr>
                <w:rFonts w:ascii="Verdana" w:hAnsi="Verdana"/>
                <w:bCs/>
                <w:vertAlign w:val="superscript"/>
              </w:rPr>
            </w:pPr>
            <w:r w:rsidRPr="000F7FEA">
              <w:rPr>
                <w:rFonts w:ascii="Verdana" w:hAnsi="Verdana"/>
                <w:bCs/>
              </w:rPr>
              <w:t>m</w:t>
            </w:r>
          </w:p>
        </w:tc>
        <w:tc>
          <w:tcPr>
            <w:tcW w:w="814" w:type="pct"/>
          </w:tcPr>
          <w:p w14:paraId="5B615674" w14:textId="77777777" w:rsidR="00CC2FC8" w:rsidRPr="000F7FEA" w:rsidRDefault="00CC2FC8" w:rsidP="00CC2FC8">
            <w:pPr>
              <w:jc w:val="center"/>
              <w:rPr>
                <w:rFonts w:ascii="Verdana" w:hAnsi="Verdana"/>
                <w:bCs/>
              </w:rPr>
            </w:pPr>
            <w:r w:rsidRPr="000F7FEA">
              <w:rPr>
                <w:rFonts w:ascii="Verdana" w:hAnsi="Verdana"/>
                <w:bCs/>
              </w:rPr>
              <w:t>60</w:t>
            </w:r>
          </w:p>
        </w:tc>
        <w:tc>
          <w:tcPr>
            <w:tcW w:w="593" w:type="pct"/>
          </w:tcPr>
          <w:p w14:paraId="403E7F86" w14:textId="77777777" w:rsidR="00CC2FC8" w:rsidRPr="000F7FEA" w:rsidRDefault="00CC2FC8" w:rsidP="00CC2FC8">
            <w:pPr>
              <w:jc w:val="center"/>
              <w:rPr>
                <w:rFonts w:ascii="Verdana" w:hAnsi="Verdana"/>
                <w:bCs/>
              </w:rPr>
            </w:pPr>
          </w:p>
        </w:tc>
        <w:tc>
          <w:tcPr>
            <w:tcW w:w="634" w:type="pct"/>
          </w:tcPr>
          <w:p w14:paraId="38AF1A49" w14:textId="77777777" w:rsidR="00CC2FC8" w:rsidRPr="000F7FEA" w:rsidRDefault="00CC2FC8" w:rsidP="00CC2FC8">
            <w:pPr>
              <w:jc w:val="center"/>
              <w:rPr>
                <w:rFonts w:ascii="Verdana" w:hAnsi="Verdana"/>
                <w:bCs/>
              </w:rPr>
            </w:pPr>
          </w:p>
        </w:tc>
      </w:tr>
      <w:tr w:rsidR="00CC2FC8" w:rsidRPr="000F7FEA" w14:paraId="1F9F076B" w14:textId="77777777" w:rsidTr="00CC2FC8">
        <w:trPr>
          <w:trHeight w:val="271"/>
        </w:trPr>
        <w:tc>
          <w:tcPr>
            <w:tcW w:w="369" w:type="pct"/>
            <w:noWrap/>
            <w:vAlign w:val="center"/>
          </w:tcPr>
          <w:p w14:paraId="28A1E482" w14:textId="77777777" w:rsidR="00CC2FC8" w:rsidRPr="000F7FEA" w:rsidRDefault="00CC2FC8" w:rsidP="00CC2FC8">
            <w:pPr>
              <w:jc w:val="center"/>
              <w:rPr>
                <w:rFonts w:ascii="Verdana" w:hAnsi="Verdana"/>
                <w:bCs/>
              </w:rPr>
            </w:pPr>
            <w:r w:rsidRPr="000F7FEA">
              <w:rPr>
                <w:rFonts w:ascii="Verdana" w:hAnsi="Verdana"/>
                <w:bCs/>
              </w:rPr>
              <w:t>38.</w:t>
            </w:r>
          </w:p>
        </w:tc>
        <w:tc>
          <w:tcPr>
            <w:tcW w:w="2142" w:type="pct"/>
          </w:tcPr>
          <w:p w14:paraId="65C822EB" w14:textId="77777777" w:rsidR="00CC2FC8" w:rsidRPr="000F7FEA" w:rsidRDefault="00CC2FC8" w:rsidP="00CC2FC8">
            <w:pPr>
              <w:rPr>
                <w:rFonts w:ascii="Verdana" w:hAnsi="Verdana"/>
              </w:rPr>
            </w:pPr>
            <w:r w:rsidRPr="000F7FEA">
              <w:rPr>
                <w:rFonts w:ascii="Verdana" w:hAnsi="Verdana"/>
              </w:rPr>
              <w:t>Laikinų užkardų įrengimas</w:t>
            </w:r>
          </w:p>
        </w:tc>
        <w:tc>
          <w:tcPr>
            <w:tcW w:w="448" w:type="pct"/>
          </w:tcPr>
          <w:p w14:paraId="49F08D74" w14:textId="77777777" w:rsidR="00CC2FC8" w:rsidRPr="000F7FEA" w:rsidRDefault="00CC2FC8" w:rsidP="00CC2FC8">
            <w:pPr>
              <w:jc w:val="center"/>
              <w:rPr>
                <w:rFonts w:ascii="Verdana" w:hAnsi="Verdana"/>
                <w:bCs/>
              </w:rPr>
            </w:pPr>
            <w:r w:rsidRPr="000F7FEA">
              <w:rPr>
                <w:rFonts w:ascii="Verdana" w:hAnsi="Verdana"/>
                <w:bCs/>
              </w:rPr>
              <w:t>vnt.</w:t>
            </w:r>
          </w:p>
        </w:tc>
        <w:tc>
          <w:tcPr>
            <w:tcW w:w="814" w:type="pct"/>
          </w:tcPr>
          <w:p w14:paraId="2C6F6D30" w14:textId="77777777" w:rsidR="00CC2FC8" w:rsidRPr="000F7FEA" w:rsidRDefault="00CC2FC8" w:rsidP="00CC2FC8">
            <w:pPr>
              <w:jc w:val="center"/>
              <w:rPr>
                <w:rFonts w:ascii="Verdana" w:hAnsi="Verdana"/>
                <w:bCs/>
                <w:lang w:val="en-US"/>
              </w:rPr>
            </w:pPr>
            <w:r w:rsidRPr="000F7FEA">
              <w:rPr>
                <w:rFonts w:ascii="Verdana" w:hAnsi="Verdana"/>
                <w:bCs/>
              </w:rPr>
              <w:t>20</w:t>
            </w:r>
          </w:p>
        </w:tc>
        <w:tc>
          <w:tcPr>
            <w:tcW w:w="593" w:type="pct"/>
          </w:tcPr>
          <w:p w14:paraId="49BCA04E" w14:textId="77777777" w:rsidR="00CC2FC8" w:rsidRPr="000F7FEA" w:rsidRDefault="00CC2FC8" w:rsidP="00CC2FC8">
            <w:pPr>
              <w:jc w:val="center"/>
              <w:rPr>
                <w:rFonts w:ascii="Verdana" w:hAnsi="Verdana"/>
                <w:bCs/>
              </w:rPr>
            </w:pPr>
          </w:p>
        </w:tc>
        <w:tc>
          <w:tcPr>
            <w:tcW w:w="634" w:type="pct"/>
          </w:tcPr>
          <w:p w14:paraId="645EB051" w14:textId="77777777" w:rsidR="00CC2FC8" w:rsidRPr="000F7FEA" w:rsidRDefault="00CC2FC8" w:rsidP="00CC2FC8">
            <w:pPr>
              <w:jc w:val="center"/>
              <w:rPr>
                <w:rFonts w:ascii="Verdana" w:hAnsi="Verdana"/>
                <w:bCs/>
              </w:rPr>
            </w:pPr>
          </w:p>
        </w:tc>
      </w:tr>
      <w:tr w:rsidR="00CC2FC8" w:rsidRPr="000F7FEA" w14:paraId="57905E25" w14:textId="77777777" w:rsidTr="00CC2FC8">
        <w:trPr>
          <w:trHeight w:val="271"/>
        </w:trPr>
        <w:tc>
          <w:tcPr>
            <w:tcW w:w="369" w:type="pct"/>
            <w:noWrap/>
            <w:vAlign w:val="center"/>
          </w:tcPr>
          <w:p w14:paraId="32EC4E3E" w14:textId="77777777" w:rsidR="00CC2FC8" w:rsidRPr="000F7FEA" w:rsidRDefault="00CC2FC8" w:rsidP="00CC2FC8">
            <w:pPr>
              <w:jc w:val="center"/>
              <w:rPr>
                <w:rFonts w:ascii="Verdana" w:hAnsi="Verdana"/>
                <w:bCs/>
              </w:rPr>
            </w:pPr>
            <w:r w:rsidRPr="000F7FEA">
              <w:rPr>
                <w:rFonts w:ascii="Verdana" w:hAnsi="Verdana"/>
                <w:bCs/>
              </w:rPr>
              <w:t>39.</w:t>
            </w:r>
          </w:p>
        </w:tc>
        <w:tc>
          <w:tcPr>
            <w:tcW w:w="2142" w:type="pct"/>
          </w:tcPr>
          <w:p w14:paraId="2E82671B" w14:textId="77777777" w:rsidR="00CC2FC8" w:rsidRPr="000F7FEA" w:rsidRDefault="00CC2FC8" w:rsidP="00CC2FC8">
            <w:pPr>
              <w:rPr>
                <w:rFonts w:ascii="Verdana" w:hAnsi="Verdana"/>
              </w:rPr>
            </w:pPr>
            <w:r w:rsidRPr="000F7FEA">
              <w:rPr>
                <w:rFonts w:ascii="Verdana" w:hAnsi="Verdana"/>
              </w:rPr>
              <w:t>Greičio mažinimo kalnelio (apskritimo, 0,9 m) iš asfaltbetonio mišinio įrengimas</w:t>
            </w:r>
          </w:p>
        </w:tc>
        <w:tc>
          <w:tcPr>
            <w:tcW w:w="448" w:type="pct"/>
          </w:tcPr>
          <w:p w14:paraId="5BBA54B1" w14:textId="77777777" w:rsidR="00CC2FC8" w:rsidRPr="000F7FEA" w:rsidRDefault="00CC2FC8" w:rsidP="00CC2FC8">
            <w:pPr>
              <w:jc w:val="center"/>
              <w:rPr>
                <w:rFonts w:ascii="Verdana" w:hAnsi="Verdana"/>
                <w:bCs/>
              </w:rPr>
            </w:pPr>
            <w:r w:rsidRPr="000F7FEA">
              <w:rPr>
                <w:rFonts w:ascii="Verdana" w:hAnsi="Verdana"/>
                <w:bCs/>
                <w:color w:val="000000" w:themeColor="text1"/>
              </w:rPr>
              <w:t>m</w:t>
            </w:r>
          </w:p>
        </w:tc>
        <w:tc>
          <w:tcPr>
            <w:tcW w:w="814" w:type="pct"/>
          </w:tcPr>
          <w:p w14:paraId="164FFAFF" w14:textId="77777777" w:rsidR="00CC2FC8" w:rsidRPr="000F7FEA" w:rsidRDefault="00CC2FC8" w:rsidP="00CC2FC8">
            <w:pPr>
              <w:jc w:val="center"/>
              <w:rPr>
                <w:rFonts w:ascii="Verdana" w:hAnsi="Verdana"/>
                <w:bCs/>
              </w:rPr>
            </w:pPr>
            <w:r w:rsidRPr="000F7FEA">
              <w:rPr>
                <w:rFonts w:ascii="Verdana" w:hAnsi="Verdana"/>
                <w:bCs/>
              </w:rPr>
              <w:t>30</w:t>
            </w:r>
          </w:p>
        </w:tc>
        <w:tc>
          <w:tcPr>
            <w:tcW w:w="593" w:type="pct"/>
          </w:tcPr>
          <w:p w14:paraId="155CC34F" w14:textId="77777777" w:rsidR="00CC2FC8" w:rsidRPr="000F7FEA" w:rsidRDefault="00CC2FC8" w:rsidP="00CC2FC8">
            <w:pPr>
              <w:jc w:val="center"/>
              <w:rPr>
                <w:rFonts w:ascii="Verdana" w:hAnsi="Verdana"/>
                <w:bCs/>
              </w:rPr>
            </w:pPr>
          </w:p>
        </w:tc>
        <w:tc>
          <w:tcPr>
            <w:tcW w:w="634" w:type="pct"/>
          </w:tcPr>
          <w:p w14:paraId="22BD69CB" w14:textId="77777777" w:rsidR="00CC2FC8" w:rsidRPr="000F7FEA" w:rsidRDefault="00CC2FC8" w:rsidP="00CC2FC8">
            <w:pPr>
              <w:jc w:val="center"/>
              <w:rPr>
                <w:rFonts w:ascii="Verdana" w:hAnsi="Verdana"/>
                <w:bCs/>
              </w:rPr>
            </w:pPr>
          </w:p>
        </w:tc>
      </w:tr>
      <w:tr w:rsidR="00CC2FC8" w:rsidRPr="000F7FEA" w14:paraId="3E83147A" w14:textId="77777777" w:rsidTr="00CC2FC8">
        <w:trPr>
          <w:trHeight w:val="271"/>
        </w:trPr>
        <w:tc>
          <w:tcPr>
            <w:tcW w:w="369" w:type="pct"/>
            <w:noWrap/>
            <w:vAlign w:val="center"/>
          </w:tcPr>
          <w:p w14:paraId="5878A3A2" w14:textId="77777777" w:rsidR="00CC2FC8" w:rsidRPr="000F7FEA" w:rsidRDefault="00CC2FC8" w:rsidP="00CC2FC8">
            <w:pPr>
              <w:jc w:val="center"/>
              <w:rPr>
                <w:rFonts w:ascii="Verdana" w:hAnsi="Verdana"/>
                <w:bCs/>
              </w:rPr>
            </w:pPr>
            <w:r w:rsidRPr="000F7FEA">
              <w:rPr>
                <w:rFonts w:ascii="Verdana" w:hAnsi="Verdana"/>
                <w:bCs/>
              </w:rPr>
              <w:t>40.</w:t>
            </w:r>
          </w:p>
        </w:tc>
        <w:tc>
          <w:tcPr>
            <w:tcW w:w="2142" w:type="pct"/>
          </w:tcPr>
          <w:p w14:paraId="272A50CD" w14:textId="2E917677" w:rsidR="00CC2FC8" w:rsidRPr="000F7FEA" w:rsidRDefault="00CC2FC8" w:rsidP="00CC2FC8">
            <w:pPr>
              <w:rPr>
                <w:rFonts w:ascii="Verdana" w:hAnsi="Verdana"/>
              </w:rPr>
            </w:pPr>
            <w:r w:rsidRPr="000F7FEA">
              <w:rPr>
                <w:rFonts w:ascii="Verdana" w:hAnsi="Verdana"/>
              </w:rPr>
              <w:t>Kelio dangos ženklinimas dažais su stiklo rutuliukais purkštuvu, naudojant trafaretus, kai linijos, ženklo plotas iki 0,5 m2 po atstatymo darbų,</w:t>
            </w:r>
          </w:p>
        </w:tc>
        <w:tc>
          <w:tcPr>
            <w:tcW w:w="448" w:type="pct"/>
          </w:tcPr>
          <w:p w14:paraId="1D6A7EDF" w14:textId="77777777" w:rsidR="00CC2FC8" w:rsidRPr="000F7FEA" w:rsidRDefault="00CC2FC8" w:rsidP="00CC2FC8">
            <w:pPr>
              <w:jc w:val="center"/>
              <w:rPr>
                <w:rFonts w:ascii="Verdana" w:hAnsi="Verdana"/>
                <w:bCs/>
              </w:rPr>
            </w:pPr>
            <w:r w:rsidRPr="000F7FEA">
              <w:rPr>
                <w:rFonts w:ascii="Verdana" w:hAnsi="Verdana"/>
                <w:bCs/>
              </w:rPr>
              <w:t>m</w:t>
            </w:r>
            <w:r w:rsidRPr="000F7FEA">
              <w:rPr>
                <w:rFonts w:ascii="Verdana" w:hAnsi="Verdana"/>
                <w:bCs/>
                <w:vertAlign w:val="superscript"/>
              </w:rPr>
              <w:t>2</w:t>
            </w:r>
          </w:p>
        </w:tc>
        <w:tc>
          <w:tcPr>
            <w:tcW w:w="814" w:type="pct"/>
          </w:tcPr>
          <w:p w14:paraId="199205E8" w14:textId="77777777" w:rsidR="00CC2FC8" w:rsidRPr="000F7FEA" w:rsidRDefault="00CC2FC8" w:rsidP="00CC2FC8">
            <w:pPr>
              <w:jc w:val="center"/>
              <w:rPr>
                <w:rFonts w:ascii="Verdana" w:hAnsi="Verdana"/>
                <w:bCs/>
              </w:rPr>
            </w:pPr>
            <w:r w:rsidRPr="000F7FEA">
              <w:rPr>
                <w:rFonts w:ascii="Verdana" w:hAnsi="Verdana"/>
                <w:bCs/>
              </w:rPr>
              <w:t>60</w:t>
            </w:r>
          </w:p>
        </w:tc>
        <w:tc>
          <w:tcPr>
            <w:tcW w:w="593" w:type="pct"/>
          </w:tcPr>
          <w:p w14:paraId="11F96768" w14:textId="77777777" w:rsidR="00CC2FC8" w:rsidRPr="000F7FEA" w:rsidRDefault="00CC2FC8" w:rsidP="00CC2FC8">
            <w:pPr>
              <w:jc w:val="center"/>
              <w:rPr>
                <w:rFonts w:ascii="Verdana" w:hAnsi="Verdana"/>
                <w:bCs/>
              </w:rPr>
            </w:pPr>
          </w:p>
        </w:tc>
        <w:tc>
          <w:tcPr>
            <w:tcW w:w="634" w:type="pct"/>
          </w:tcPr>
          <w:p w14:paraId="2800B742" w14:textId="77777777" w:rsidR="00CC2FC8" w:rsidRPr="000F7FEA" w:rsidRDefault="00CC2FC8" w:rsidP="00CC2FC8">
            <w:pPr>
              <w:jc w:val="center"/>
              <w:rPr>
                <w:rFonts w:ascii="Verdana" w:hAnsi="Verdana"/>
                <w:bCs/>
              </w:rPr>
            </w:pPr>
          </w:p>
        </w:tc>
      </w:tr>
    </w:tbl>
    <w:p w14:paraId="4CC591BA" w14:textId="77777777" w:rsidR="00CC2FC8" w:rsidRPr="009826C8" w:rsidRDefault="00CC2FC8" w:rsidP="00AC5D46">
      <w:pPr>
        <w:jc w:val="both"/>
        <w:rPr>
          <w:rFonts w:ascii="Verdana" w:hAnsi="Verdana"/>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9"/>
        <w:gridCol w:w="1269"/>
      </w:tblGrid>
      <w:tr w:rsidR="00E57751" w:rsidRPr="009826C8" w14:paraId="00C0E07D" w14:textId="77777777" w:rsidTr="003F23C1">
        <w:trPr>
          <w:trHeight w:val="271"/>
          <w:jc w:val="center"/>
        </w:trPr>
        <w:tc>
          <w:tcPr>
            <w:tcW w:w="4341" w:type="pct"/>
            <w:tcBorders>
              <w:top w:val="single" w:sz="4" w:space="0" w:color="auto"/>
              <w:left w:val="single" w:sz="4" w:space="0" w:color="auto"/>
              <w:bottom w:val="single" w:sz="4" w:space="0" w:color="auto"/>
              <w:right w:val="single" w:sz="4" w:space="0" w:color="auto"/>
            </w:tcBorders>
            <w:noWrap/>
            <w:hideMark/>
          </w:tcPr>
          <w:p w14:paraId="063C1965" w14:textId="77777777" w:rsidR="00E57751" w:rsidRPr="009826C8" w:rsidRDefault="00E57751" w:rsidP="009826C8">
            <w:pPr>
              <w:ind w:firstLine="720"/>
              <w:jc w:val="right"/>
              <w:rPr>
                <w:rFonts w:ascii="Verdana" w:hAnsi="Verdana"/>
                <w:bCs/>
                <w:color w:val="000000"/>
                <w:sz w:val="22"/>
                <w:szCs w:val="22"/>
              </w:rPr>
            </w:pPr>
            <w:r w:rsidRPr="009826C8">
              <w:rPr>
                <w:rFonts w:ascii="Verdana" w:hAnsi="Verdana"/>
                <w:b/>
                <w:i/>
                <w:color w:val="000000"/>
                <w:sz w:val="22"/>
                <w:szCs w:val="22"/>
              </w:rPr>
              <w:t>Įkainių suma iš viso per 36 mėn., Eur be PVM:</w:t>
            </w:r>
          </w:p>
        </w:tc>
        <w:tc>
          <w:tcPr>
            <w:tcW w:w="659" w:type="pct"/>
            <w:tcBorders>
              <w:top w:val="single" w:sz="4" w:space="0" w:color="auto"/>
              <w:left w:val="single" w:sz="4" w:space="0" w:color="auto"/>
              <w:bottom w:val="single" w:sz="4" w:space="0" w:color="auto"/>
              <w:right w:val="single" w:sz="4" w:space="0" w:color="auto"/>
            </w:tcBorders>
          </w:tcPr>
          <w:p w14:paraId="4AA6EC37" w14:textId="77777777" w:rsidR="00E57751" w:rsidRPr="009826C8" w:rsidRDefault="00E57751" w:rsidP="009826C8">
            <w:pPr>
              <w:ind w:firstLine="720"/>
              <w:jc w:val="both"/>
              <w:rPr>
                <w:rFonts w:ascii="Verdana" w:hAnsi="Verdana"/>
                <w:bCs/>
                <w:color w:val="000000"/>
                <w:sz w:val="22"/>
                <w:szCs w:val="22"/>
              </w:rPr>
            </w:pPr>
          </w:p>
        </w:tc>
      </w:tr>
      <w:tr w:rsidR="00E57751" w:rsidRPr="009826C8" w14:paraId="1AE46C79" w14:textId="77777777" w:rsidTr="003F23C1">
        <w:trPr>
          <w:trHeight w:val="271"/>
          <w:jc w:val="center"/>
        </w:trPr>
        <w:tc>
          <w:tcPr>
            <w:tcW w:w="4341" w:type="pct"/>
            <w:tcBorders>
              <w:top w:val="single" w:sz="4" w:space="0" w:color="auto"/>
              <w:left w:val="single" w:sz="4" w:space="0" w:color="auto"/>
              <w:bottom w:val="single" w:sz="4" w:space="0" w:color="auto"/>
              <w:right w:val="single" w:sz="4" w:space="0" w:color="auto"/>
            </w:tcBorders>
            <w:noWrap/>
            <w:hideMark/>
          </w:tcPr>
          <w:p w14:paraId="0270BB1C" w14:textId="77777777" w:rsidR="00E57751" w:rsidRPr="009826C8" w:rsidRDefault="00E57751" w:rsidP="009826C8">
            <w:pPr>
              <w:ind w:firstLine="720"/>
              <w:jc w:val="right"/>
              <w:rPr>
                <w:rFonts w:ascii="Verdana" w:hAnsi="Verdana"/>
                <w:bCs/>
                <w:color w:val="000000"/>
                <w:sz w:val="22"/>
                <w:szCs w:val="22"/>
              </w:rPr>
            </w:pPr>
            <w:r w:rsidRPr="009826C8">
              <w:rPr>
                <w:rFonts w:ascii="Verdana" w:hAnsi="Verdana"/>
                <w:b/>
                <w:i/>
                <w:color w:val="000000"/>
                <w:sz w:val="22"/>
                <w:szCs w:val="22"/>
              </w:rPr>
              <w:t>PVM (...%):</w:t>
            </w:r>
          </w:p>
        </w:tc>
        <w:tc>
          <w:tcPr>
            <w:tcW w:w="659" w:type="pct"/>
            <w:tcBorders>
              <w:top w:val="single" w:sz="4" w:space="0" w:color="auto"/>
              <w:left w:val="single" w:sz="4" w:space="0" w:color="auto"/>
              <w:bottom w:val="single" w:sz="4" w:space="0" w:color="auto"/>
              <w:right w:val="single" w:sz="4" w:space="0" w:color="auto"/>
            </w:tcBorders>
          </w:tcPr>
          <w:p w14:paraId="39C6CE48" w14:textId="77777777" w:rsidR="00E57751" w:rsidRPr="009826C8" w:rsidRDefault="00E57751" w:rsidP="009826C8">
            <w:pPr>
              <w:ind w:firstLine="720"/>
              <w:jc w:val="both"/>
              <w:rPr>
                <w:rFonts w:ascii="Verdana" w:hAnsi="Verdana"/>
                <w:bCs/>
                <w:color w:val="000000"/>
                <w:sz w:val="22"/>
                <w:szCs w:val="22"/>
              </w:rPr>
            </w:pPr>
          </w:p>
        </w:tc>
      </w:tr>
      <w:tr w:rsidR="00E57751" w:rsidRPr="009826C8" w14:paraId="4283817E" w14:textId="77777777" w:rsidTr="003F23C1">
        <w:trPr>
          <w:trHeight w:val="271"/>
          <w:jc w:val="center"/>
        </w:trPr>
        <w:tc>
          <w:tcPr>
            <w:tcW w:w="4341" w:type="pct"/>
            <w:tcBorders>
              <w:top w:val="single" w:sz="4" w:space="0" w:color="auto"/>
              <w:left w:val="single" w:sz="4" w:space="0" w:color="auto"/>
              <w:bottom w:val="single" w:sz="4" w:space="0" w:color="auto"/>
              <w:right w:val="single" w:sz="4" w:space="0" w:color="auto"/>
            </w:tcBorders>
            <w:noWrap/>
            <w:hideMark/>
          </w:tcPr>
          <w:p w14:paraId="48220DB0" w14:textId="77777777" w:rsidR="00E57751" w:rsidRPr="009826C8" w:rsidRDefault="00E57751" w:rsidP="009826C8">
            <w:pPr>
              <w:ind w:firstLine="720"/>
              <w:jc w:val="right"/>
              <w:rPr>
                <w:rFonts w:ascii="Verdana" w:hAnsi="Verdana"/>
                <w:bCs/>
                <w:color w:val="000000"/>
                <w:sz w:val="22"/>
                <w:szCs w:val="22"/>
              </w:rPr>
            </w:pPr>
            <w:r w:rsidRPr="009826C8">
              <w:rPr>
                <w:rFonts w:ascii="Verdana" w:hAnsi="Verdana"/>
                <w:b/>
                <w:i/>
                <w:color w:val="000000"/>
                <w:sz w:val="22"/>
                <w:szCs w:val="22"/>
              </w:rPr>
              <w:t>Įkainių suma iš viso per 36 mėn., Eur su PVM (suma pasiūlymų palyginimui):</w:t>
            </w:r>
          </w:p>
        </w:tc>
        <w:tc>
          <w:tcPr>
            <w:tcW w:w="659" w:type="pct"/>
            <w:tcBorders>
              <w:top w:val="single" w:sz="4" w:space="0" w:color="auto"/>
              <w:left w:val="single" w:sz="4" w:space="0" w:color="auto"/>
              <w:bottom w:val="single" w:sz="4" w:space="0" w:color="auto"/>
              <w:right w:val="single" w:sz="4" w:space="0" w:color="auto"/>
            </w:tcBorders>
          </w:tcPr>
          <w:p w14:paraId="5D73E776" w14:textId="77777777" w:rsidR="00E57751" w:rsidRPr="009826C8" w:rsidRDefault="00E57751" w:rsidP="009826C8">
            <w:pPr>
              <w:ind w:firstLine="720"/>
              <w:jc w:val="both"/>
              <w:rPr>
                <w:rFonts w:ascii="Verdana" w:hAnsi="Verdana"/>
                <w:bCs/>
                <w:color w:val="000000"/>
                <w:sz w:val="22"/>
                <w:szCs w:val="22"/>
              </w:rPr>
            </w:pPr>
          </w:p>
        </w:tc>
      </w:tr>
    </w:tbl>
    <w:p w14:paraId="4A0BA0A1" w14:textId="77777777" w:rsidR="00E57751" w:rsidRPr="009826C8" w:rsidRDefault="00E57751" w:rsidP="009826C8">
      <w:pPr>
        <w:ind w:firstLine="720"/>
        <w:jc w:val="both"/>
        <w:rPr>
          <w:rFonts w:ascii="Verdana" w:hAnsi="Verdana"/>
          <w:color w:val="000000"/>
          <w:sz w:val="22"/>
          <w:szCs w:val="22"/>
        </w:rPr>
      </w:pPr>
    </w:p>
    <w:bookmarkEnd w:id="69"/>
    <w:p w14:paraId="125C9D5C" w14:textId="77777777" w:rsidR="00312F17" w:rsidRPr="009826C8" w:rsidRDefault="00312F17" w:rsidP="009826C8">
      <w:pPr>
        <w:ind w:firstLine="720"/>
        <w:jc w:val="both"/>
        <w:rPr>
          <w:rFonts w:ascii="Verdana" w:hAnsi="Verdana"/>
          <w:b/>
          <w:bCs/>
          <w:i/>
          <w:iCs/>
          <w:color w:val="000000"/>
          <w:sz w:val="22"/>
          <w:szCs w:val="22"/>
        </w:rPr>
      </w:pPr>
      <w:r w:rsidRPr="009826C8">
        <w:rPr>
          <w:rFonts w:ascii="Verdana" w:hAnsi="Verdana"/>
          <w:b/>
          <w:bCs/>
          <w:i/>
          <w:iCs/>
          <w:color w:val="000000"/>
          <w:sz w:val="22"/>
          <w:szCs w:val="22"/>
        </w:rPr>
        <w:t>Pastaba:</w:t>
      </w:r>
    </w:p>
    <w:p w14:paraId="060D7B43" w14:textId="77777777" w:rsidR="00312F17" w:rsidRPr="009826C8" w:rsidRDefault="00312F17" w:rsidP="009826C8">
      <w:pPr>
        <w:ind w:firstLine="720"/>
        <w:jc w:val="both"/>
        <w:rPr>
          <w:rFonts w:ascii="Verdana" w:hAnsi="Verdana"/>
          <w:bCs/>
          <w:iCs/>
          <w:color w:val="000000"/>
          <w:sz w:val="22"/>
          <w:szCs w:val="22"/>
        </w:rPr>
      </w:pPr>
      <w:r w:rsidRPr="009826C8">
        <w:rPr>
          <w:rFonts w:ascii="Verdana" w:hAnsi="Verdana"/>
          <w:bCs/>
          <w:iCs/>
          <w:color w:val="000000"/>
          <w:sz w:val="22"/>
          <w:szCs w:val="22"/>
        </w:rPr>
        <w:t>- įkainiai pasiūlyme nurodomos, paliekant du skaitmenis po kablelio;</w:t>
      </w:r>
    </w:p>
    <w:p w14:paraId="4E3E6C97" w14:textId="77777777" w:rsidR="00312F17" w:rsidRPr="009826C8" w:rsidRDefault="00312F17" w:rsidP="009826C8">
      <w:pPr>
        <w:ind w:firstLine="720"/>
        <w:jc w:val="both"/>
        <w:rPr>
          <w:rFonts w:ascii="Verdana" w:hAnsi="Verdana"/>
          <w:bCs/>
          <w:iCs/>
          <w:color w:val="000000"/>
          <w:sz w:val="22"/>
          <w:szCs w:val="22"/>
        </w:rPr>
      </w:pPr>
      <w:r w:rsidRPr="009826C8">
        <w:rPr>
          <w:rFonts w:ascii="Verdana" w:hAnsi="Verdana"/>
          <w:bCs/>
          <w:iCs/>
          <w:color w:val="000000"/>
          <w:sz w:val="22"/>
          <w:szCs w:val="22"/>
        </w:rPr>
        <w:t>- bendra įkainių suma turi atitikti pateiktų jos sudėtinių dalių sumą;</w:t>
      </w:r>
    </w:p>
    <w:p w14:paraId="4BD8BFFC" w14:textId="01DBC46C" w:rsidR="00312F17" w:rsidRPr="009826C8" w:rsidRDefault="00312F17" w:rsidP="009826C8">
      <w:pPr>
        <w:ind w:firstLine="720"/>
        <w:jc w:val="both"/>
        <w:rPr>
          <w:rFonts w:ascii="Verdana" w:hAnsi="Verdana"/>
          <w:bCs/>
          <w:iCs/>
          <w:color w:val="000000"/>
          <w:sz w:val="22"/>
          <w:szCs w:val="22"/>
        </w:rPr>
      </w:pPr>
      <w:r w:rsidRPr="009826C8">
        <w:rPr>
          <w:rFonts w:ascii="Verdana" w:hAnsi="Verdana"/>
          <w:bCs/>
          <w:iCs/>
          <w:color w:val="000000"/>
          <w:sz w:val="22"/>
          <w:szCs w:val="22"/>
        </w:rPr>
        <w:t>- tais atvejais, kai pagal galiojančius teisės aktus ti</w:t>
      </w:r>
      <w:r w:rsidR="00F329E7" w:rsidRPr="009826C8">
        <w:rPr>
          <w:rFonts w:ascii="Verdana" w:hAnsi="Verdana"/>
          <w:bCs/>
          <w:iCs/>
          <w:color w:val="000000"/>
          <w:sz w:val="22"/>
          <w:szCs w:val="22"/>
        </w:rPr>
        <w:t>e</w:t>
      </w:r>
      <w:r w:rsidRPr="009826C8">
        <w:rPr>
          <w:rFonts w:ascii="Verdana" w:hAnsi="Verdana"/>
          <w:bCs/>
          <w:iCs/>
          <w:color w:val="000000"/>
          <w:sz w:val="22"/>
          <w:szCs w:val="22"/>
        </w:rPr>
        <w:t>kėjui nereikia mokėti PVM, jis atitinkamų skilčių nepildo ir nurodo priežastis, dėl kurių PVM nemoka</w:t>
      </w:r>
      <w:r w:rsidR="00E42705" w:rsidRPr="009826C8">
        <w:rPr>
          <w:rFonts w:ascii="Verdana" w:hAnsi="Verdana"/>
          <w:bCs/>
          <w:iCs/>
          <w:color w:val="000000"/>
          <w:sz w:val="22"/>
          <w:szCs w:val="22"/>
        </w:rPr>
        <w:t>.</w:t>
      </w:r>
    </w:p>
    <w:p w14:paraId="11F7104E" w14:textId="77777777" w:rsidR="001E145D" w:rsidRPr="009826C8" w:rsidRDefault="001E145D" w:rsidP="009826C8">
      <w:pPr>
        <w:widowControl w:val="0"/>
        <w:suppressAutoHyphens/>
        <w:autoSpaceDN w:val="0"/>
        <w:ind w:firstLine="720"/>
        <w:jc w:val="both"/>
        <w:textAlignment w:val="baseline"/>
        <w:rPr>
          <w:rFonts w:ascii="Verdana" w:hAnsi="Verdana"/>
          <w:bCs/>
          <w:iCs/>
          <w:color w:val="000000"/>
          <w:sz w:val="22"/>
          <w:szCs w:val="22"/>
        </w:rPr>
      </w:pPr>
    </w:p>
    <w:p w14:paraId="14C6B314" w14:textId="5DBE7B48" w:rsidR="00312F17" w:rsidRPr="009826C8" w:rsidRDefault="00312F17" w:rsidP="009826C8">
      <w:pPr>
        <w:widowControl w:val="0"/>
        <w:suppressAutoHyphens/>
        <w:autoSpaceDN w:val="0"/>
        <w:ind w:firstLine="720"/>
        <w:jc w:val="both"/>
        <w:textAlignment w:val="baseline"/>
        <w:rPr>
          <w:rFonts w:ascii="Verdana" w:eastAsia="Andale Sans UI" w:hAnsi="Verdana"/>
          <w:b/>
          <w:iCs/>
          <w:kern w:val="3"/>
          <w:lang w:eastAsia="ja-JP" w:bidi="fa-IR"/>
        </w:rPr>
      </w:pPr>
      <w:r w:rsidRPr="009826C8">
        <w:rPr>
          <w:rFonts w:ascii="Verdana" w:eastAsia="Andale Sans UI" w:hAnsi="Verdana"/>
          <w:b/>
          <w:iCs/>
          <w:kern w:val="3"/>
          <w:lang w:eastAsia="ja-JP" w:bidi="fa-IR"/>
        </w:rPr>
        <w:t xml:space="preserve">Bendra pasiūlymo kaina bus naudojama tik </w:t>
      </w:r>
      <w:r w:rsidRPr="009826C8">
        <w:rPr>
          <w:rFonts w:ascii="Verdana" w:eastAsia="Andale Sans UI" w:hAnsi="Verdana"/>
          <w:b/>
          <w:color w:val="000000"/>
          <w:kern w:val="3"/>
          <w:lang w:eastAsia="ja-JP" w:bidi="fa-IR"/>
        </w:rPr>
        <w:t xml:space="preserve">pasiūlymų eilei sudaryti ir </w:t>
      </w:r>
      <w:r w:rsidRPr="009826C8">
        <w:rPr>
          <w:rFonts w:ascii="Verdana" w:eastAsia="Andale Sans UI" w:hAnsi="Verdana"/>
          <w:b/>
          <w:iCs/>
          <w:kern w:val="3"/>
          <w:lang w:eastAsia="ja-JP" w:bidi="fa-IR"/>
        </w:rPr>
        <w:t>nugalėtojo nustatymui. Prekės bus perkamos pagal faktinį poreikį.</w:t>
      </w:r>
    </w:p>
    <w:p w14:paraId="25D0B639" w14:textId="54F2206C" w:rsidR="00312F17" w:rsidRPr="009826C8" w:rsidRDefault="00312F17" w:rsidP="009826C8">
      <w:pPr>
        <w:tabs>
          <w:tab w:val="left" w:pos="720"/>
        </w:tabs>
        <w:ind w:firstLine="720"/>
        <w:jc w:val="both"/>
        <w:rPr>
          <w:rFonts w:ascii="Verdana" w:hAnsi="Verdana"/>
          <w:b/>
          <w:color w:val="000000"/>
        </w:rPr>
      </w:pPr>
      <w:r w:rsidRPr="009826C8">
        <w:rPr>
          <w:rFonts w:ascii="Verdana" w:hAnsi="Verdana"/>
          <w:b/>
          <w:color w:val="000000"/>
        </w:rPr>
        <w:t>Teikdami šį pasiūlymą, mes patvirtiname, kad į mūsų siūlomą kainą įskaičiuotos visos prekių pristatymo/paslaugų/darbų atlikimo išlaidos ir visi mokesčiai; mes prisiimame riziką už visas išlaidas, kurias, teikdami pasiūlymą ir laikydamiesi Perkančiosios organizacijos reikalavimų, privalėjome įskaičiuoti į pasiūlymo kainą</w:t>
      </w:r>
      <w:r w:rsidR="0056158E" w:rsidRPr="009826C8">
        <w:rPr>
          <w:rFonts w:ascii="Verdana" w:hAnsi="Verdana"/>
          <w:b/>
          <w:color w:val="000000"/>
        </w:rPr>
        <w:t>.</w:t>
      </w:r>
    </w:p>
    <w:p w14:paraId="52EB65C6" w14:textId="77777777" w:rsidR="00312F17" w:rsidRPr="009826C8" w:rsidRDefault="00312F17" w:rsidP="009826C8">
      <w:pPr>
        <w:tabs>
          <w:tab w:val="left" w:pos="720"/>
        </w:tabs>
        <w:ind w:firstLine="720"/>
        <w:jc w:val="both"/>
        <w:rPr>
          <w:rFonts w:ascii="Verdana" w:hAnsi="Verdana"/>
          <w:color w:val="000000"/>
          <w:lang w:eastAsia="lt-LT"/>
        </w:rPr>
      </w:pPr>
      <w:r w:rsidRPr="009826C8">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312F17" w:rsidRPr="009826C8" w14:paraId="5A5D294D" w14:textId="77777777" w:rsidTr="005B3707">
        <w:tc>
          <w:tcPr>
            <w:tcW w:w="581" w:type="dxa"/>
          </w:tcPr>
          <w:p w14:paraId="2BAC3832" w14:textId="77777777" w:rsidR="00312F17" w:rsidRPr="009826C8" w:rsidRDefault="00312F17" w:rsidP="009826C8">
            <w:pPr>
              <w:jc w:val="center"/>
              <w:rPr>
                <w:rFonts w:ascii="Verdana" w:hAnsi="Verdana"/>
                <w:color w:val="000000"/>
                <w:lang w:eastAsia="lt-LT"/>
              </w:rPr>
            </w:pPr>
            <w:r w:rsidRPr="009826C8">
              <w:rPr>
                <w:rFonts w:ascii="Verdana" w:hAnsi="Verdana"/>
                <w:color w:val="000000"/>
                <w:lang w:eastAsia="lt-LT"/>
              </w:rPr>
              <w:lastRenderedPageBreak/>
              <w:t>Eil. Nr.</w:t>
            </w:r>
          </w:p>
        </w:tc>
        <w:tc>
          <w:tcPr>
            <w:tcW w:w="5529" w:type="dxa"/>
          </w:tcPr>
          <w:p w14:paraId="08F492C9" w14:textId="77777777" w:rsidR="00312F17" w:rsidRPr="009826C8" w:rsidRDefault="00312F17" w:rsidP="009826C8">
            <w:pPr>
              <w:jc w:val="center"/>
              <w:rPr>
                <w:rFonts w:ascii="Verdana" w:hAnsi="Verdana"/>
                <w:color w:val="000000"/>
                <w:lang w:eastAsia="lt-LT"/>
              </w:rPr>
            </w:pPr>
            <w:r w:rsidRPr="009826C8">
              <w:rPr>
                <w:rFonts w:ascii="Verdana" w:hAnsi="Verdana"/>
                <w:color w:val="000000"/>
                <w:lang w:eastAsia="lt-LT"/>
              </w:rPr>
              <w:t>Pateiktų dokumentų pavadinimas</w:t>
            </w:r>
          </w:p>
        </w:tc>
        <w:tc>
          <w:tcPr>
            <w:tcW w:w="3430" w:type="dxa"/>
          </w:tcPr>
          <w:p w14:paraId="29AFDA79" w14:textId="77777777" w:rsidR="00312F17" w:rsidRPr="009826C8" w:rsidRDefault="00312F17" w:rsidP="009826C8">
            <w:pPr>
              <w:jc w:val="center"/>
              <w:rPr>
                <w:rFonts w:ascii="Verdana" w:hAnsi="Verdana"/>
                <w:color w:val="000000"/>
                <w:lang w:eastAsia="lt-LT"/>
              </w:rPr>
            </w:pPr>
            <w:r w:rsidRPr="009826C8">
              <w:rPr>
                <w:rFonts w:ascii="Verdana" w:hAnsi="Verdana"/>
                <w:color w:val="000000"/>
                <w:lang w:eastAsia="lt-LT"/>
              </w:rPr>
              <w:t>Dokumento puslapių skaičius</w:t>
            </w:r>
          </w:p>
        </w:tc>
      </w:tr>
      <w:tr w:rsidR="00312F17" w:rsidRPr="009826C8" w14:paraId="15A14C1C" w14:textId="77777777" w:rsidTr="005B3707">
        <w:tc>
          <w:tcPr>
            <w:tcW w:w="581" w:type="dxa"/>
          </w:tcPr>
          <w:p w14:paraId="4306448A" w14:textId="77777777" w:rsidR="00312F17" w:rsidRPr="009826C8" w:rsidRDefault="00312F17" w:rsidP="009826C8">
            <w:pPr>
              <w:jc w:val="both"/>
              <w:rPr>
                <w:rFonts w:ascii="Verdana" w:hAnsi="Verdana"/>
                <w:color w:val="000000"/>
                <w:lang w:eastAsia="lt-LT"/>
              </w:rPr>
            </w:pPr>
          </w:p>
        </w:tc>
        <w:tc>
          <w:tcPr>
            <w:tcW w:w="5529" w:type="dxa"/>
          </w:tcPr>
          <w:p w14:paraId="62804C9B" w14:textId="77777777" w:rsidR="00312F17" w:rsidRPr="009826C8" w:rsidRDefault="00312F17" w:rsidP="009826C8">
            <w:pPr>
              <w:jc w:val="both"/>
              <w:rPr>
                <w:rFonts w:ascii="Verdana" w:hAnsi="Verdana"/>
                <w:color w:val="000000"/>
                <w:lang w:eastAsia="lt-LT"/>
              </w:rPr>
            </w:pPr>
          </w:p>
        </w:tc>
        <w:tc>
          <w:tcPr>
            <w:tcW w:w="3430" w:type="dxa"/>
          </w:tcPr>
          <w:p w14:paraId="6F07B46A" w14:textId="77777777" w:rsidR="00312F17" w:rsidRPr="009826C8" w:rsidRDefault="00312F17" w:rsidP="009826C8">
            <w:pPr>
              <w:jc w:val="center"/>
              <w:rPr>
                <w:rFonts w:ascii="Verdana" w:hAnsi="Verdana"/>
                <w:color w:val="000000"/>
                <w:lang w:eastAsia="lt-LT"/>
              </w:rPr>
            </w:pPr>
          </w:p>
        </w:tc>
      </w:tr>
    </w:tbl>
    <w:p w14:paraId="67F17C8D" w14:textId="77777777" w:rsidR="00312F17" w:rsidRPr="009826C8" w:rsidRDefault="00312F17" w:rsidP="009826C8">
      <w:pPr>
        <w:pStyle w:val="Sraopastraipa"/>
        <w:ind w:left="0"/>
        <w:contextualSpacing w:val="0"/>
        <w:rPr>
          <w:rFonts w:ascii="Verdana" w:hAnsi="Verdana"/>
          <w:b/>
          <w:bCs/>
        </w:rPr>
      </w:pPr>
    </w:p>
    <w:p w14:paraId="364417C6" w14:textId="77777777" w:rsidR="00312F17" w:rsidRPr="009826C8" w:rsidRDefault="00312F17" w:rsidP="009826C8">
      <w:pPr>
        <w:pStyle w:val="Sraopastraipa"/>
        <w:numPr>
          <w:ilvl w:val="0"/>
          <w:numId w:val="12"/>
        </w:numPr>
        <w:ind w:left="0" w:firstLine="0"/>
        <w:contextualSpacing w:val="0"/>
        <w:jc w:val="center"/>
        <w:rPr>
          <w:rFonts w:ascii="Verdana" w:hAnsi="Verdana"/>
          <w:b/>
          <w:bCs/>
        </w:rPr>
      </w:pPr>
      <w:r w:rsidRPr="009826C8">
        <w:rPr>
          <w:rFonts w:ascii="Verdana" w:hAnsi="Verdana"/>
          <w:b/>
          <w:bCs/>
        </w:rPr>
        <w:t>INFORMACIJA APIE ŪKIO SUBJEKTUS IR SUBTIEKĖJUS</w:t>
      </w:r>
    </w:p>
    <w:p w14:paraId="6D50C5A4" w14:textId="77777777" w:rsidR="00312F17" w:rsidRPr="009826C8" w:rsidRDefault="00312F17" w:rsidP="009826C8">
      <w:pPr>
        <w:keepNext/>
        <w:tabs>
          <w:tab w:val="left" w:pos="284"/>
        </w:tabs>
        <w:jc w:val="both"/>
        <w:outlineLvl w:val="0"/>
        <w:rPr>
          <w:rFonts w:ascii="Verdana" w:hAnsi="Verdana"/>
          <w:color w:val="000000"/>
        </w:rPr>
      </w:pPr>
      <w:bookmarkStart w:id="70" w:name="_Toc96674248"/>
      <w:bookmarkStart w:id="71" w:name="_Toc103675639"/>
      <w:bookmarkStart w:id="72" w:name="_Toc190416713"/>
      <w:bookmarkStart w:id="73" w:name="_Toc190416731"/>
      <w:r w:rsidRPr="009826C8">
        <w:rPr>
          <w:rFonts w:ascii="Verdana" w:hAnsi="Verdana"/>
          <w:color w:val="000000"/>
        </w:rPr>
        <w:t>Tiekėjas pasiūlyme privalo išviešinti ūkio subjektus, kurių pajėgumais remiasi, taip pat nurodyti ir žinomus subtiekėjus.</w:t>
      </w:r>
      <w:bookmarkEnd w:id="70"/>
      <w:bookmarkEnd w:id="71"/>
      <w:bookmarkEnd w:id="72"/>
      <w:bookmarkEnd w:id="73"/>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312F17" w:rsidRPr="009826C8" w14:paraId="22EA074D" w14:textId="77777777" w:rsidTr="005B3707">
        <w:trPr>
          <w:trHeight w:val="975"/>
        </w:trPr>
        <w:tc>
          <w:tcPr>
            <w:tcW w:w="812" w:type="dxa"/>
            <w:vAlign w:val="center"/>
          </w:tcPr>
          <w:p w14:paraId="4EBB260E" w14:textId="77777777" w:rsidR="00312F17" w:rsidRPr="009826C8" w:rsidRDefault="00312F17" w:rsidP="009826C8">
            <w:pPr>
              <w:jc w:val="center"/>
              <w:rPr>
                <w:rFonts w:ascii="Verdana" w:hAnsi="Verdana"/>
              </w:rPr>
            </w:pPr>
            <w:r w:rsidRPr="009826C8">
              <w:rPr>
                <w:rFonts w:ascii="Verdana" w:hAnsi="Verdana"/>
                <w:color w:val="000000"/>
              </w:rPr>
              <w:t>Eil. Nr.</w:t>
            </w:r>
          </w:p>
        </w:tc>
        <w:tc>
          <w:tcPr>
            <w:tcW w:w="2816" w:type="dxa"/>
            <w:vAlign w:val="center"/>
          </w:tcPr>
          <w:p w14:paraId="7CAFBC20" w14:textId="77777777" w:rsidR="00312F17" w:rsidRPr="009826C8" w:rsidRDefault="00312F17" w:rsidP="009826C8">
            <w:pPr>
              <w:jc w:val="both"/>
              <w:rPr>
                <w:rFonts w:ascii="Verdana" w:hAnsi="Verdana"/>
              </w:rPr>
            </w:pPr>
            <w:r w:rsidRPr="009826C8">
              <w:rPr>
                <w:rFonts w:ascii="Verdana" w:hAnsi="Verdana"/>
                <w:b/>
                <w:bCs/>
              </w:rPr>
              <w:t>Ūkio subjekto(ų), kurio (-</w:t>
            </w:r>
            <w:proofErr w:type="spellStart"/>
            <w:r w:rsidRPr="009826C8">
              <w:rPr>
                <w:rFonts w:ascii="Verdana" w:hAnsi="Verdana"/>
                <w:b/>
                <w:bCs/>
              </w:rPr>
              <w:t>ių</w:t>
            </w:r>
            <w:proofErr w:type="spellEnd"/>
            <w:r w:rsidRPr="009826C8">
              <w:rPr>
                <w:rFonts w:ascii="Verdana" w:hAnsi="Verdana"/>
                <w:b/>
                <w:bCs/>
              </w:rPr>
              <w:t>) pajėgumais remiamasi</w:t>
            </w:r>
            <w:r w:rsidRPr="009826C8">
              <w:rPr>
                <w:rFonts w:ascii="Verdana" w:hAnsi="Verdana"/>
              </w:rPr>
              <w:t>, (toliau – ūkio subjekto) pavadinimas(-ai)</w:t>
            </w:r>
          </w:p>
        </w:tc>
        <w:tc>
          <w:tcPr>
            <w:tcW w:w="1696" w:type="dxa"/>
            <w:vAlign w:val="center"/>
          </w:tcPr>
          <w:p w14:paraId="7CD11E0B" w14:textId="77777777" w:rsidR="00312F17" w:rsidRPr="009826C8" w:rsidRDefault="00312F17" w:rsidP="009826C8">
            <w:pPr>
              <w:jc w:val="both"/>
              <w:rPr>
                <w:rFonts w:ascii="Verdana" w:hAnsi="Verdana"/>
              </w:rPr>
            </w:pPr>
            <w:r w:rsidRPr="009826C8">
              <w:rPr>
                <w:rFonts w:ascii="Verdana" w:hAnsi="Verdana"/>
              </w:rPr>
              <w:t>Ūkio subjekto(-ų), adresas(-ai)</w:t>
            </w:r>
          </w:p>
        </w:tc>
        <w:tc>
          <w:tcPr>
            <w:tcW w:w="1469" w:type="dxa"/>
            <w:vAlign w:val="center"/>
          </w:tcPr>
          <w:p w14:paraId="7D7A871A" w14:textId="77777777" w:rsidR="00312F17" w:rsidRPr="009826C8" w:rsidRDefault="00312F17" w:rsidP="009826C8">
            <w:pPr>
              <w:jc w:val="both"/>
              <w:rPr>
                <w:rFonts w:ascii="Verdana" w:hAnsi="Verdana"/>
              </w:rPr>
            </w:pPr>
            <w:r w:rsidRPr="009826C8">
              <w:rPr>
                <w:rFonts w:ascii="Verdana" w:hAnsi="Verdana"/>
              </w:rPr>
              <w:t>Ūkio subjekto(-ų) kodas(-ai)</w:t>
            </w:r>
          </w:p>
        </w:tc>
        <w:tc>
          <w:tcPr>
            <w:tcW w:w="2839" w:type="dxa"/>
            <w:vAlign w:val="center"/>
          </w:tcPr>
          <w:p w14:paraId="609DDB11" w14:textId="77777777" w:rsidR="00312F17" w:rsidRPr="009826C8" w:rsidRDefault="00312F17" w:rsidP="009826C8">
            <w:pPr>
              <w:jc w:val="both"/>
              <w:rPr>
                <w:rFonts w:ascii="Verdana" w:hAnsi="Verdana"/>
              </w:rPr>
            </w:pPr>
            <w:r w:rsidRPr="009826C8">
              <w:rPr>
                <w:rFonts w:ascii="Verdana" w:hAnsi="Verdana"/>
              </w:rPr>
              <w:t>Įsipareigojimų dalis (nurodant konkrečius pagal pirkimo sutartį prisiimamus įsipareigojimus), kuriai ketinama pasitelkti ūkio subjektą (-</w:t>
            </w:r>
            <w:proofErr w:type="spellStart"/>
            <w:r w:rsidRPr="009826C8">
              <w:rPr>
                <w:rFonts w:ascii="Verdana" w:hAnsi="Verdana"/>
              </w:rPr>
              <w:t>us</w:t>
            </w:r>
            <w:proofErr w:type="spellEnd"/>
            <w:r w:rsidRPr="009826C8">
              <w:rPr>
                <w:rFonts w:ascii="Verdana" w:hAnsi="Verdana"/>
              </w:rPr>
              <w:t>), ir procentinė dalis nuo pasiūlymo kainos</w:t>
            </w:r>
          </w:p>
        </w:tc>
      </w:tr>
      <w:tr w:rsidR="00312F17" w:rsidRPr="009826C8" w14:paraId="769A5B52" w14:textId="77777777" w:rsidTr="005B3707">
        <w:trPr>
          <w:trHeight w:val="320"/>
        </w:trPr>
        <w:tc>
          <w:tcPr>
            <w:tcW w:w="812" w:type="dxa"/>
            <w:vAlign w:val="center"/>
          </w:tcPr>
          <w:p w14:paraId="0726CC93" w14:textId="77777777" w:rsidR="00312F17" w:rsidRPr="009826C8" w:rsidRDefault="00312F17" w:rsidP="009826C8">
            <w:pPr>
              <w:jc w:val="center"/>
              <w:rPr>
                <w:rFonts w:ascii="Verdana" w:hAnsi="Verdana"/>
              </w:rPr>
            </w:pPr>
            <w:r w:rsidRPr="009826C8">
              <w:rPr>
                <w:rFonts w:ascii="Verdana" w:hAnsi="Verdana"/>
              </w:rPr>
              <w:t>1.</w:t>
            </w:r>
          </w:p>
        </w:tc>
        <w:tc>
          <w:tcPr>
            <w:tcW w:w="2816" w:type="dxa"/>
          </w:tcPr>
          <w:p w14:paraId="7682CE55" w14:textId="77777777" w:rsidR="00312F17" w:rsidRPr="009826C8" w:rsidRDefault="00312F17" w:rsidP="009826C8">
            <w:pPr>
              <w:jc w:val="both"/>
              <w:rPr>
                <w:rFonts w:ascii="Verdana" w:hAnsi="Verdana"/>
              </w:rPr>
            </w:pPr>
          </w:p>
        </w:tc>
        <w:tc>
          <w:tcPr>
            <w:tcW w:w="1696" w:type="dxa"/>
          </w:tcPr>
          <w:p w14:paraId="13329628" w14:textId="77777777" w:rsidR="00312F17" w:rsidRPr="009826C8" w:rsidRDefault="00312F17" w:rsidP="009826C8">
            <w:pPr>
              <w:jc w:val="both"/>
              <w:rPr>
                <w:rFonts w:ascii="Verdana" w:hAnsi="Verdana"/>
              </w:rPr>
            </w:pPr>
          </w:p>
        </w:tc>
        <w:tc>
          <w:tcPr>
            <w:tcW w:w="1469" w:type="dxa"/>
          </w:tcPr>
          <w:p w14:paraId="16B73900" w14:textId="77777777" w:rsidR="00312F17" w:rsidRPr="009826C8" w:rsidRDefault="00312F17" w:rsidP="009826C8">
            <w:pPr>
              <w:jc w:val="both"/>
              <w:rPr>
                <w:rFonts w:ascii="Verdana" w:hAnsi="Verdana"/>
              </w:rPr>
            </w:pPr>
          </w:p>
        </w:tc>
        <w:tc>
          <w:tcPr>
            <w:tcW w:w="2839" w:type="dxa"/>
          </w:tcPr>
          <w:p w14:paraId="0E127EE2" w14:textId="77777777" w:rsidR="00312F17" w:rsidRPr="009826C8" w:rsidRDefault="00312F17" w:rsidP="009826C8">
            <w:pPr>
              <w:jc w:val="both"/>
              <w:rPr>
                <w:rFonts w:ascii="Verdana" w:hAnsi="Verdana"/>
              </w:rPr>
            </w:pPr>
          </w:p>
        </w:tc>
      </w:tr>
      <w:tr w:rsidR="00312F17" w:rsidRPr="009826C8" w14:paraId="22023D5F" w14:textId="77777777" w:rsidTr="005B3707">
        <w:trPr>
          <w:trHeight w:val="320"/>
        </w:trPr>
        <w:tc>
          <w:tcPr>
            <w:tcW w:w="812" w:type="dxa"/>
            <w:vAlign w:val="center"/>
          </w:tcPr>
          <w:p w14:paraId="1AAE53F9" w14:textId="77777777" w:rsidR="00312F17" w:rsidRPr="009826C8" w:rsidRDefault="00312F17" w:rsidP="009826C8">
            <w:pPr>
              <w:jc w:val="center"/>
              <w:rPr>
                <w:rFonts w:ascii="Verdana" w:hAnsi="Verdana"/>
              </w:rPr>
            </w:pPr>
            <w:r w:rsidRPr="009826C8">
              <w:rPr>
                <w:rFonts w:ascii="Verdana" w:hAnsi="Verdana"/>
              </w:rPr>
              <w:t>2.</w:t>
            </w:r>
          </w:p>
        </w:tc>
        <w:tc>
          <w:tcPr>
            <w:tcW w:w="2816" w:type="dxa"/>
          </w:tcPr>
          <w:p w14:paraId="2CD8429D" w14:textId="77777777" w:rsidR="00312F17" w:rsidRPr="009826C8" w:rsidRDefault="00312F17" w:rsidP="009826C8">
            <w:pPr>
              <w:jc w:val="both"/>
              <w:rPr>
                <w:rFonts w:ascii="Verdana" w:hAnsi="Verdana"/>
              </w:rPr>
            </w:pPr>
          </w:p>
        </w:tc>
        <w:tc>
          <w:tcPr>
            <w:tcW w:w="1696" w:type="dxa"/>
          </w:tcPr>
          <w:p w14:paraId="7F803BA0" w14:textId="77777777" w:rsidR="00312F17" w:rsidRPr="009826C8" w:rsidRDefault="00312F17" w:rsidP="009826C8">
            <w:pPr>
              <w:jc w:val="both"/>
              <w:rPr>
                <w:rFonts w:ascii="Verdana" w:hAnsi="Verdana"/>
              </w:rPr>
            </w:pPr>
          </w:p>
        </w:tc>
        <w:tc>
          <w:tcPr>
            <w:tcW w:w="1469" w:type="dxa"/>
          </w:tcPr>
          <w:p w14:paraId="757C6AF9" w14:textId="77777777" w:rsidR="00312F17" w:rsidRPr="009826C8" w:rsidRDefault="00312F17" w:rsidP="009826C8">
            <w:pPr>
              <w:jc w:val="both"/>
              <w:rPr>
                <w:rFonts w:ascii="Verdana" w:hAnsi="Verdana"/>
              </w:rPr>
            </w:pPr>
          </w:p>
        </w:tc>
        <w:tc>
          <w:tcPr>
            <w:tcW w:w="2839" w:type="dxa"/>
          </w:tcPr>
          <w:p w14:paraId="4120CA6B" w14:textId="77777777" w:rsidR="00312F17" w:rsidRPr="009826C8" w:rsidRDefault="00312F17" w:rsidP="009826C8">
            <w:pPr>
              <w:jc w:val="both"/>
              <w:rPr>
                <w:rFonts w:ascii="Verdana" w:hAnsi="Verdana"/>
              </w:rPr>
            </w:pPr>
          </w:p>
        </w:tc>
      </w:tr>
      <w:tr w:rsidR="00312F17" w:rsidRPr="009826C8" w14:paraId="727C0EE1" w14:textId="77777777" w:rsidTr="005B3707">
        <w:trPr>
          <w:trHeight w:val="268"/>
        </w:trPr>
        <w:tc>
          <w:tcPr>
            <w:tcW w:w="812" w:type="dxa"/>
            <w:vAlign w:val="center"/>
          </w:tcPr>
          <w:p w14:paraId="4AF91876" w14:textId="77777777" w:rsidR="00312F17" w:rsidRPr="009826C8" w:rsidRDefault="00312F17" w:rsidP="009826C8">
            <w:pPr>
              <w:jc w:val="center"/>
              <w:rPr>
                <w:rFonts w:ascii="Verdana" w:hAnsi="Verdana"/>
              </w:rPr>
            </w:pPr>
            <w:r w:rsidRPr="009826C8">
              <w:rPr>
                <w:rFonts w:ascii="Verdana" w:hAnsi="Verdana"/>
              </w:rPr>
              <w:t>3. ir t.t.</w:t>
            </w:r>
          </w:p>
        </w:tc>
        <w:tc>
          <w:tcPr>
            <w:tcW w:w="2816" w:type="dxa"/>
          </w:tcPr>
          <w:p w14:paraId="512C547D" w14:textId="77777777" w:rsidR="00312F17" w:rsidRPr="009826C8" w:rsidRDefault="00312F17" w:rsidP="009826C8">
            <w:pPr>
              <w:jc w:val="both"/>
              <w:rPr>
                <w:rFonts w:ascii="Verdana" w:hAnsi="Verdana"/>
              </w:rPr>
            </w:pPr>
          </w:p>
        </w:tc>
        <w:tc>
          <w:tcPr>
            <w:tcW w:w="1696" w:type="dxa"/>
          </w:tcPr>
          <w:p w14:paraId="2CB20F49" w14:textId="77777777" w:rsidR="00312F17" w:rsidRPr="009826C8" w:rsidRDefault="00312F17" w:rsidP="009826C8">
            <w:pPr>
              <w:jc w:val="both"/>
              <w:rPr>
                <w:rFonts w:ascii="Verdana" w:hAnsi="Verdana"/>
              </w:rPr>
            </w:pPr>
          </w:p>
        </w:tc>
        <w:tc>
          <w:tcPr>
            <w:tcW w:w="1469" w:type="dxa"/>
          </w:tcPr>
          <w:p w14:paraId="46012F1F" w14:textId="77777777" w:rsidR="00312F17" w:rsidRPr="009826C8" w:rsidRDefault="00312F17" w:rsidP="009826C8">
            <w:pPr>
              <w:jc w:val="both"/>
              <w:rPr>
                <w:rFonts w:ascii="Verdana" w:hAnsi="Verdana"/>
              </w:rPr>
            </w:pPr>
          </w:p>
        </w:tc>
        <w:tc>
          <w:tcPr>
            <w:tcW w:w="2839" w:type="dxa"/>
          </w:tcPr>
          <w:p w14:paraId="36799CAB" w14:textId="77777777" w:rsidR="00312F17" w:rsidRPr="009826C8" w:rsidRDefault="00312F17" w:rsidP="009826C8">
            <w:pPr>
              <w:jc w:val="both"/>
              <w:rPr>
                <w:rFonts w:ascii="Verdana" w:hAnsi="Verdana"/>
              </w:rPr>
            </w:pPr>
          </w:p>
        </w:tc>
      </w:tr>
    </w:tbl>
    <w:p w14:paraId="1C53C7E0" w14:textId="77777777" w:rsidR="00312F17" w:rsidRPr="009826C8" w:rsidRDefault="00312F17" w:rsidP="009826C8">
      <w:pPr>
        <w:pStyle w:val="Puslapioinaostekstas"/>
        <w:tabs>
          <w:tab w:val="left" w:pos="142"/>
          <w:tab w:val="left" w:pos="709"/>
        </w:tabs>
        <w:jc w:val="both"/>
        <w:rPr>
          <w:rFonts w:ascii="Verdana" w:hAnsi="Verdana"/>
          <w:sz w:val="24"/>
          <w:szCs w:val="24"/>
          <w:lang w:val="lt-LT"/>
        </w:rPr>
      </w:pPr>
      <w:r w:rsidRPr="009826C8">
        <w:rPr>
          <w:rFonts w:ascii="Verdana" w:hAnsi="Verdana"/>
          <w:i/>
          <w:iCs/>
          <w:sz w:val="24"/>
          <w:szCs w:val="24"/>
          <w:lang w:val="lt-LT"/>
        </w:rPr>
        <w:t xml:space="preserve">Pastaba: </w:t>
      </w:r>
      <w:r w:rsidRPr="009826C8">
        <w:rPr>
          <w:rFonts w:ascii="Verdana" w:hAnsi="Verdana"/>
          <w:b/>
          <w:bCs/>
          <w:sz w:val="24"/>
          <w:szCs w:val="24"/>
          <w:lang w:val="lt-LT"/>
        </w:rPr>
        <w:t>Ūkio subjektas, kurio pajėgumais remiamasi</w:t>
      </w:r>
      <w:r w:rsidRPr="009826C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312F17" w:rsidRPr="009826C8" w14:paraId="39E16670" w14:textId="77777777" w:rsidTr="005B3707">
        <w:tc>
          <w:tcPr>
            <w:tcW w:w="663" w:type="dxa"/>
            <w:vAlign w:val="center"/>
          </w:tcPr>
          <w:p w14:paraId="552792D9" w14:textId="77777777" w:rsidR="00312F17" w:rsidRPr="009826C8" w:rsidRDefault="00312F17" w:rsidP="009826C8">
            <w:pPr>
              <w:jc w:val="center"/>
              <w:rPr>
                <w:rFonts w:ascii="Verdana" w:hAnsi="Verdana"/>
              </w:rPr>
            </w:pPr>
            <w:r w:rsidRPr="009826C8">
              <w:rPr>
                <w:rFonts w:ascii="Verdana" w:hAnsi="Verdana"/>
                <w:color w:val="000000"/>
              </w:rPr>
              <w:t>Eil. Nr.</w:t>
            </w:r>
          </w:p>
        </w:tc>
        <w:tc>
          <w:tcPr>
            <w:tcW w:w="2811" w:type="dxa"/>
          </w:tcPr>
          <w:p w14:paraId="6A396AB1" w14:textId="77777777" w:rsidR="00312F17" w:rsidRPr="009826C8" w:rsidRDefault="00312F17" w:rsidP="009826C8">
            <w:pPr>
              <w:jc w:val="both"/>
              <w:rPr>
                <w:rFonts w:ascii="Verdana" w:hAnsi="Verdana"/>
                <w:b/>
                <w:bCs/>
              </w:rPr>
            </w:pPr>
          </w:p>
          <w:p w14:paraId="37BEFCAA" w14:textId="77777777" w:rsidR="00312F17" w:rsidRPr="009826C8" w:rsidRDefault="00312F17" w:rsidP="009826C8">
            <w:pPr>
              <w:jc w:val="both"/>
              <w:rPr>
                <w:rFonts w:ascii="Verdana" w:hAnsi="Verdana"/>
                <w:b/>
                <w:bCs/>
              </w:rPr>
            </w:pPr>
          </w:p>
          <w:p w14:paraId="34EFE2F8" w14:textId="77777777" w:rsidR="00312F17" w:rsidRPr="009826C8" w:rsidRDefault="00312F17" w:rsidP="009826C8">
            <w:pPr>
              <w:jc w:val="both"/>
              <w:rPr>
                <w:rFonts w:ascii="Verdana" w:hAnsi="Verdana"/>
              </w:rPr>
            </w:pPr>
            <w:r w:rsidRPr="009826C8">
              <w:rPr>
                <w:rFonts w:ascii="Verdana" w:hAnsi="Verdana"/>
                <w:b/>
                <w:bCs/>
              </w:rPr>
              <w:t>Subtiekėjo (-ų)</w:t>
            </w:r>
            <w:r w:rsidRPr="009826C8">
              <w:rPr>
                <w:rFonts w:ascii="Verdana" w:hAnsi="Verdana"/>
              </w:rPr>
              <w:t xml:space="preserve"> pavadinimas (-ai)</w:t>
            </w:r>
          </w:p>
        </w:tc>
        <w:tc>
          <w:tcPr>
            <w:tcW w:w="1717" w:type="dxa"/>
          </w:tcPr>
          <w:p w14:paraId="71E31C6E" w14:textId="77777777" w:rsidR="00312F17" w:rsidRPr="009826C8" w:rsidRDefault="00312F17" w:rsidP="009826C8">
            <w:pPr>
              <w:jc w:val="both"/>
              <w:rPr>
                <w:rFonts w:ascii="Verdana" w:hAnsi="Verdana"/>
              </w:rPr>
            </w:pPr>
          </w:p>
          <w:p w14:paraId="30C6AE15" w14:textId="77777777" w:rsidR="00312F17" w:rsidRPr="009826C8" w:rsidRDefault="00312F17" w:rsidP="009826C8">
            <w:pPr>
              <w:jc w:val="both"/>
              <w:rPr>
                <w:rFonts w:ascii="Verdana" w:hAnsi="Verdana"/>
              </w:rPr>
            </w:pPr>
          </w:p>
          <w:p w14:paraId="51113ADD" w14:textId="77777777" w:rsidR="00312F17" w:rsidRPr="009826C8" w:rsidRDefault="00312F17" w:rsidP="009826C8">
            <w:pPr>
              <w:jc w:val="both"/>
              <w:rPr>
                <w:rFonts w:ascii="Verdana" w:hAnsi="Verdana"/>
              </w:rPr>
            </w:pPr>
            <w:r w:rsidRPr="009826C8">
              <w:rPr>
                <w:rFonts w:ascii="Verdana" w:hAnsi="Verdana"/>
              </w:rPr>
              <w:t>Subtiekėjo(-ų) adresas (-ai)</w:t>
            </w:r>
          </w:p>
        </w:tc>
        <w:tc>
          <w:tcPr>
            <w:tcW w:w="1717" w:type="dxa"/>
          </w:tcPr>
          <w:p w14:paraId="1D0C04F5" w14:textId="77777777" w:rsidR="00312F17" w:rsidRPr="009826C8" w:rsidRDefault="00312F17" w:rsidP="009826C8">
            <w:pPr>
              <w:jc w:val="both"/>
              <w:rPr>
                <w:rFonts w:ascii="Verdana" w:hAnsi="Verdana"/>
              </w:rPr>
            </w:pPr>
          </w:p>
          <w:p w14:paraId="7126E838" w14:textId="77777777" w:rsidR="00312F17" w:rsidRPr="009826C8" w:rsidRDefault="00312F17" w:rsidP="009826C8">
            <w:pPr>
              <w:jc w:val="both"/>
              <w:rPr>
                <w:rFonts w:ascii="Verdana" w:hAnsi="Verdana"/>
              </w:rPr>
            </w:pPr>
          </w:p>
          <w:p w14:paraId="7CA7958A" w14:textId="77777777" w:rsidR="00312F17" w:rsidRPr="009826C8" w:rsidRDefault="00312F17" w:rsidP="009826C8">
            <w:pPr>
              <w:jc w:val="both"/>
              <w:rPr>
                <w:rFonts w:ascii="Verdana" w:hAnsi="Verdana"/>
              </w:rPr>
            </w:pPr>
            <w:r w:rsidRPr="009826C8">
              <w:rPr>
                <w:rFonts w:ascii="Verdana" w:hAnsi="Verdana"/>
              </w:rPr>
              <w:t>Subtiekėjo(-ų) kodas(-ai)</w:t>
            </w:r>
          </w:p>
        </w:tc>
        <w:tc>
          <w:tcPr>
            <w:tcW w:w="2724" w:type="dxa"/>
          </w:tcPr>
          <w:p w14:paraId="4420D03C" w14:textId="77777777" w:rsidR="00312F17" w:rsidRPr="009826C8" w:rsidRDefault="00312F17" w:rsidP="009826C8">
            <w:pPr>
              <w:jc w:val="both"/>
              <w:rPr>
                <w:rFonts w:ascii="Verdana" w:hAnsi="Verdana"/>
              </w:rPr>
            </w:pPr>
            <w:r w:rsidRPr="009826C8">
              <w:rPr>
                <w:rFonts w:ascii="Verdana" w:hAnsi="Verdana"/>
              </w:rPr>
              <w:t>Įsipareigojimų dalis (nurodant konkrečius pagal pirkimo sutartį prisiimamus įsipareigojimus), kuriai ketinama pasitelkti subtiekėją (-</w:t>
            </w:r>
            <w:proofErr w:type="spellStart"/>
            <w:r w:rsidRPr="009826C8">
              <w:rPr>
                <w:rFonts w:ascii="Verdana" w:hAnsi="Verdana"/>
              </w:rPr>
              <w:t>us</w:t>
            </w:r>
            <w:proofErr w:type="spellEnd"/>
            <w:r w:rsidRPr="009826C8">
              <w:rPr>
                <w:rFonts w:ascii="Verdana" w:hAnsi="Verdana"/>
              </w:rPr>
              <w:t>) ir procentinė dalis nuo pasiūlymo kainos</w:t>
            </w:r>
          </w:p>
        </w:tc>
      </w:tr>
      <w:tr w:rsidR="00312F17" w:rsidRPr="009826C8" w14:paraId="01707491" w14:textId="77777777" w:rsidTr="005B3707">
        <w:tc>
          <w:tcPr>
            <w:tcW w:w="663" w:type="dxa"/>
            <w:vAlign w:val="center"/>
          </w:tcPr>
          <w:p w14:paraId="1723ABF5" w14:textId="77777777" w:rsidR="00312F17" w:rsidRPr="009826C8" w:rsidRDefault="00312F17" w:rsidP="009826C8">
            <w:pPr>
              <w:jc w:val="center"/>
              <w:rPr>
                <w:rFonts w:ascii="Verdana" w:hAnsi="Verdana"/>
                <w:color w:val="000000"/>
              </w:rPr>
            </w:pPr>
          </w:p>
        </w:tc>
        <w:tc>
          <w:tcPr>
            <w:tcW w:w="2811" w:type="dxa"/>
          </w:tcPr>
          <w:p w14:paraId="4E88A49A" w14:textId="77777777" w:rsidR="00312F17" w:rsidRPr="009826C8" w:rsidRDefault="00312F17" w:rsidP="009826C8">
            <w:pPr>
              <w:jc w:val="both"/>
              <w:rPr>
                <w:rFonts w:ascii="Verdana" w:hAnsi="Verdana"/>
                <w:b/>
                <w:bCs/>
              </w:rPr>
            </w:pPr>
          </w:p>
        </w:tc>
        <w:tc>
          <w:tcPr>
            <w:tcW w:w="1717" w:type="dxa"/>
          </w:tcPr>
          <w:p w14:paraId="6B1F968A" w14:textId="77777777" w:rsidR="00312F17" w:rsidRPr="009826C8" w:rsidRDefault="00312F17" w:rsidP="009826C8">
            <w:pPr>
              <w:jc w:val="both"/>
              <w:rPr>
                <w:rFonts w:ascii="Verdana" w:hAnsi="Verdana"/>
              </w:rPr>
            </w:pPr>
          </w:p>
        </w:tc>
        <w:tc>
          <w:tcPr>
            <w:tcW w:w="1717" w:type="dxa"/>
          </w:tcPr>
          <w:p w14:paraId="35DF09DE" w14:textId="77777777" w:rsidR="00312F17" w:rsidRPr="009826C8" w:rsidRDefault="00312F17" w:rsidP="009826C8">
            <w:pPr>
              <w:jc w:val="both"/>
              <w:rPr>
                <w:rFonts w:ascii="Verdana" w:hAnsi="Verdana"/>
              </w:rPr>
            </w:pPr>
          </w:p>
        </w:tc>
        <w:tc>
          <w:tcPr>
            <w:tcW w:w="2724" w:type="dxa"/>
          </w:tcPr>
          <w:p w14:paraId="488A6C7B" w14:textId="77777777" w:rsidR="00312F17" w:rsidRPr="009826C8" w:rsidRDefault="00312F17" w:rsidP="009826C8">
            <w:pPr>
              <w:jc w:val="both"/>
              <w:rPr>
                <w:rFonts w:ascii="Verdana" w:hAnsi="Verdana"/>
              </w:rPr>
            </w:pPr>
          </w:p>
        </w:tc>
      </w:tr>
    </w:tbl>
    <w:p w14:paraId="523495E6" w14:textId="77777777" w:rsidR="00312F17" w:rsidRPr="009826C8" w:rsidRDefault="00312F17" w:rsidP="009826C8">
      <w:pPr>
        <w:pStyle w:val="Puslapioinaostekstas"/>
        <w:tabs>
          <w:tab w:val="left" w:pos="0"/>
          <w:tab w:val="left" w:pos="709"/>
        </w:tabs>
        <w:jc w:val="both"/>
        <w:rPr>
          <w:rFonts w:ascii="Verdana" w:hAnsi="Verdana"/>
          <w:sz w:val="24"/>
          <w:szCs w:val="24"/>
          <w:lang w:val="lt-LT"/>
        </w:rPr>
      </w:pPr>
      <w:r w:rsidRPr="009826C8">
        <w:rPr>
          <w:rFonts w:ascii="Verdana" w:hAnsi="Verdana"/>
          <w:i/>
          <w:iCs/>
          <w:sz w:val="24"/>
          <w:szCs w:val="24"/>
          <w:lang w:val="lt-LT"/>
        </w:rPr>
        <w:t>Pastaba:</w:t>
      </w:r>
      <w:r w:rsidRPr="009826C8">
        <w:rPr>
          <w:rFonts w:ascii="Verdana" w:hAnsi="Verdana"/>
          <w:b/>
          <w:bCs/>
          <w:sz w:val="24"/>
          <w:szCs w:val="24"/>
          <w:lang w:val="lt-LT"/>
        </w:rPr>
        <w:t xml:space="preserve"> Subtiekėjas </w:t>
      </w:r>
      <w:r w:rsidRPr="009826C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312F17" w:rsidRPr="009826C8" w14:paraId="742704B6" w14:textId="77777777" w:rsidTr="005B3707">
        <w:trPr>
          <w:trHeight w:val="439"/>
        </w:trPr>
        <w:tc>
          <w:tcPr>
            <w:tcW w:w="6769" w:type="dxa"/>
            <w:vMerge w:val="restart"/>
          </w:tcPr>
          <w:p w14:paraId="46676D60" w14:textId="77777777" w:rsidR="00312F17" w:rsidRPr="009826C8" w:rsidRDefault="00312F17" w:rsidP="009826C8">
            <w:pPr>
              <w:jc w:val="both"/>
              <w:rPr>
                <w:rFonts w:ascii="Verdana" w:hAnsi="Verdana"/>
              </w:rPr>
            </w:pPr>
            <w:proofErr w:type="spellStart"/>
            <w:r w:rsidRPr="009826C8">
              <w:rPr>
                <w:rFonts w:ascii="Verdana" w:hAnsi="Verdana"/>
                <w:b/>
                <w:bCs/>
              </w:rPr>
              <w:t>Kvazisubtiekėjas</w:t>
            </w:r>
            <w:proofErr w:type="spellEnd"/>
            <w:r w:rsidRPr="009826C8">
              <w:rPr>
                <w:rFonts w:ascii="Verdana" w:hAnsi="Verdana"/>
                <w:b/>
                <w:bCs/>
              </w:rPr>
              <w:t xml:space="preserve"> (-ai)</w:t>
            </w:r>
            <w:r w:rsidRPr="009826C8">
              <w:rPr>
                <w:rFonts w:ascii="Verdana" w:hAnsi="Verdana"/>
              </w:rPr>
              <w:t xml:space="preserve"> – specialistas (-ai), kurio (-</w:t>
            </w:r>
            <w:proofErr w:type="spellStart"/>
            <w:r w:rsidRPr="009826C8">
              <w:rPr>
                <w:rFonts w:ascii="Verdana" w:hAnsi="Verdana"/>
              </w:rPr>
              <w:t>ių</w:t>
            </w:r>
            <w:proofErr w:type="spellEnd"/>
            <w:r w:rsidRPr="009826C8">
              <w:rPr>
                <w:rFonts w:ascii="Verdana" w:hAnsi="Verdana"/>
              </w:rPr>
              <w:t>) kvalifikacija tiekėjas remiasi, ir kuris (-</w:t>
            </w:r>
            <w:proofErr w:type="spellStart"/>
            <w:r w:rsidRPr="009826C8">
              <w:rPr>
                <w:rFonts w:ascii="Verdana" w:hAnsi="Verdana"/>
              </w:rPr>
              <w:t>ie</w:t>
            </w:r>
            <w:proofErr w:type="spellEnd"/>
            <w:r w:rsidRPr="009826C8">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08DBD27F" w14:textId="77777777" w:rsidR="00312F17" w:rsidRPr="009826C8" w:rsidRDefault="00312F17" w:rsidP="009826C8">
            <w:pPr>
              <w:jc w:val="both"/>
              <w:rPr>
                <w:rFonts w:ascii="Verdana" w:hAnsi="Verdana"/>
              </w:rPr>
            </w:pPr>
            <w:r w:rsidRPr="009826C8">
              <w:rPr>
                <w:rFonts w:ascii="Verdana" w:hAnsi="Verdana"/>
              </w:rPr>
              <w:t>1.</w:t>
            </w:r>
          </w:p>
        </w:tc>
      </w:tr>
      <w:tr w:rsidR="00312F17" w:rsidRPr="009826C8" w14:paraId="6C2BFCF9" w14:textId="77777777" w:rsidTr="005B3707">
        <w:trPr>
          <w:trHeight w:val="418"/>
        </w:trPr>
        <w:tc>
          <w:tcPr>
            <w:tcW w:w="6769" w:type="dxa"/>
            <w:vMerge/>
          </w:tcPr>
          <w:p w14:paraId="17ECAB43" w14:textId="77777777" w:rsidR="00312F17" w:rsidRPr="009826C8" w:rsidRDefault="00312F17" w:rsidP="009826C8">
            <w:pPr>
              <w:jc w:val="both"/>
              <w:rPr>
                <w:rFonts w:ascii="Verdana" w:hAnsi="Verdana"/>
                <w:b/>
                <w:bCs/>
              </w:rPr>
            </w:pPr>
          </w:p>
        </w:tc>
        <w:tc>
          <w:tcPr>
            <w:tcW w:w="2863" w:type="dxa"/>
          </w:tcPr>
          <w:p w14:paraId="6D72E79A" w14:textId="77777777" w:rsidR="00312F17" w:rsidRPr="009826C8" w:rsidRDefault="00312F17" w:rsidP="009826C8">
            <w:pPr>
              <w:jc w:val="both"/>
              <w:rPr>
                <w:rFonts w:ascii="Verdana" w:hAnsi="Verdana"/>
              </w:rPr>
            </w:pPr>
            <w:r w:rsidRPr="009826C8">
              <w:rPr>
                <w:rFonts w:ascii="Verdana" w:hAnsi="Verdana"/>
              </w:rPr>
              <w:t>2.</w:t>
            </w:r>
          </w:p>
        </w:tc>
      </w:tr>
      <w:tr w:rsidR="00312F17" w:rsidRPr="009826C8" w14:paraId="639B8530" w14:textId="77777777" w:rsidTr="005B3707">
        <w:trPr>
          <w:trHeight w:val="423"/>
        </w:trPr>
        <w:tc>
          <w:tcPr>
            <w:tcW w:w="6769" w:type="dxa"/>
            <w:vMerge/>
          </w:tcPr>
          <w:p w14:paraId="6E94CA60" w14:textId="77777777" w:rsidR="00312F17" w:rsidRPr="009826C8" w:rsidRDefault="00312F17" w:rsidP="009826C8">
            <w:pPr>
              <w:jc w:val="both"/>
              <w:rPr>
                <w:rFonts w:ascii="Verdana" w:hAnsi="Verdana"/>
                <w:b/>
                <w:bCs/>
              </w:rPr>
            </w:pPr>
          </w:p>
        </w:tc>
        <w:tc>
          <w:tcPr>
            <w:tcW w:w="2863" w:type="dxa"/>
          </w:tcPr>
          <w:p w14:paraId="5D24B0B2" w14:textId="77777777" w:rsidR="00312F17" w:rsidRPr="009826C8" w:rsidRDefault="00312F17" w:rsidP="009826C8">
            <w:pPr>
              <w:jc w:val="both"/>
              <w:rPr>
                <w:rFonts w:ascii="Verdana" w:hAnsi="Verdana"/>
              </w:rPr>
            </w:pPr>
            <w:r w:rsidRPr="009826C8">
              <w:rPr>
                <w:rFonts w:ascii="Verdana" w:hAnsi="Verdana"/>
              </w:rPr>
              <w:t>3.</w:t>
            </w:r>
          </w:p>
        </w:tc>
      </w:tr>
      <w:tr w:rsidR="00312F17" w:rsidRPr="009826C8" w14:paraId="7B8BBBDC" w14:textId="77777777" w:rsidTr="005B3707">
        <w:trPr>
          <w:trHeight w:val="412"/>
        </w:trPr>
        <w:tc>
          <w:tcPr>
            <w:tcW w:w="6769" w:type="dxa"/>
            <w:vMerge/>
          </w:tcPr>
          <w:p w14:paraId="60516B30" w14:textId="77777777" w:rsidR="00312F17" w:rsidRPr="009826C8" w:rsidRDefault="00312F17" w:rsidP="009826C8">
            <w:pPr>
              <w:jc w:val="both"/>
              <w:rPr>
                <w:rFonts w:ascii="Verdana" w:hAnsi="Verdana"/>
                <w:b/>
                <w:bCs/>
              </w:rPr>
            </w:pPr>
          </w:p>
        </w:tc>
        <w:tc>
          <w:tcPr>
            <w:tcW w:w="2863" w:type="dxa"/>
          </w:tcPr>
          <w:p w14:paraId="2E89E7BB" w14:textId="77777777" w:rsidR="00312F17" w:rsidRPr="009826C8" w:rsidRDefault="00312F17" w:rsidP="009826C8">
            <w:pPr>
              <w:jc w:val="both"/>
              <w:rPr>
                <w:rFonts w:ascii="Verdana" w:hAnsi="Verdana"/>
              </w:rPr>
            </w:pPr>
            <w:r w:rsidRPr="009826C8">
              <w:rPr>
                <w:rFonts w:ascii="Verdana" w:hAnsi="Verdana"/>
              </w:rPr>
              <w:t>4. ir t.t.</w:t>
            </w:r>
          </w:p>
        </w:tc>
      </w:tr>
    </w:tbl>
    <w:p w14:paraId="3AB2D957" w14:textId="77777777" w:rsidR="00312F17" w:rsidRPr="009826C8" w:rsidRDefault="00312F17" w:rsidP="009826C8">
      <w:pPr>
        <w:jc w:val="both"/>
        <w:rPr>
          <w:rFonts w:ascii="Verdana" w:hAnsi="Verdana"/>
          <w:color w:val="000000"/>
        </w:rPr>
      </w:pPr>
    </w:p>
    <w:p w14:paraId="7A48A02A" w14:textId="77777777" w:rsidR="00312F17" w:rsidRPr="009826C8" w:rsidRDefault="00312F17" w:rsidP="009826C8">
      <w:pPr>
        <w:ind w:firstLine="720"/>
        <w:jc w:val="both"/>
        <w:rPr>
          <w:rFonts w:ascii="Verdana" w:hAnsi="Verdana"/>
          <w:color w:val="000000"/>
        </w:rPr>
      </w:pPr>
      <w:r w:rsidRPr="009826C8">
        <w:rPr>
          <w:rFonts w:ascii="Verdana" w:hAnsi="Verdana"/>
          <w:color w:val="000000"/>
        </w:rPr>
        <w:lastRenderedPageBreak/>
        <w:t xml:space="preserve">Ši pasiūlyme nurodyta informacija yra konfidenciali </w:t>
      </w:r>
      <w:r w:rsidRPr="009826C8">
        <w:rPr>
          <w:rFonts w:ascii="Verdana" w:hAnsi="Verdana"/>
          <w:i/>
          <w:color w:val="000000"/>
        </w:rPr>
        <w:t>/</w:t>
      </w:r>
      <w:r w:rsidRPr="009826C8">
        <w:rPr>
          <w:rFonts w:ascii="Verdana" w:hAnsi="Verdana"/>
          <w:i/>
          <w:kern w:val="16"/>
        </w:rPr>
        <w:t xml:space="preserve">Perkančioji organizacija </w:t>
      </w:r>
      <w:r w:rsidRPr="009826C8">
        <w:rPr>
          <w:rFonts w:ascii="Verdana" w:hAnsi="Verdana"/>
          <w:i/>
          <w:color w:val="000000"/>
        </w:rPr>
        <w:t>šios informacijos negali atskleisti tretiesiems asmenims/</w:t>
      </w:r>
      <w:r w:rsidRPr="009826C8">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369"/>
        <w:gridCol w:w="4536"/>
      </w:tblGrid>
      <w:tr w:rsidR="00312F17" w:rsidRPr="009826C8" w14:paraId="282501FF" w14:textId="77777777" w:rsidTr="005B3707">
        <w:trPr>
          <w:trHeight w:val="706"/>
        </w:trPr>
        <w:tc>
          <w:tcPr>
            <w:tcW w:w="588" w:type="dxa"/>
          </w:tcPr>
          <w:p w14:paraId="4F3568FD" w14:textId="77777777" w:rsidR="00312F17" w:rsidRPr="009826C8" w:rsidRDefault="00312F17" w:rsidP="009826C8">
            <w:pPr>
              <w:jc w:val="both"/>
              <w:rPr>
                <w:rFonts w:ascii="Verdana" w:hAnsi="Verdana"/>
                <w:color w:val="000000"/>
              </w:rPr>
            </w:pPr>
            <w:r w:rsidRPr="009826C8">
              <w:rPr>
                <w:rFonts w:ascii="Verdana" w:hAnsi="Verdana"/>
                <w:color w:val="000000"/>
              </w:rPr>
              <w:t>Eil. Nr.</w:t>
            </w:r>
          </w:p>
        </w:tc>
        <w:tc>
          <w:tcPr>
            <w:tcW w:w="4369" w:type="dxa"/>
          </w:tcPr>
          <w:p w14:paraId="4F0983F5" w14:textId="77777777" w:rsidR="00312F17" w:rsidRPr="009826C8" w:rsidRDefault="00312F17" w:rsidP="009826C8">
            <w:pPr>
              <w:rPr>
                <w:rFonts w:ascii="Verdana" w:hAnsi="Verdana"/>
                <w:color w:val="000000"/>
              </w:rPr>
            </w:pPr>
            <w:r w:rsidRPr="009826C8">
              <w:rPr>
                <w:rFonts w:ascii="Verdana" w:hAnsi="Verdana"/>
                <w:color w:val="000000"/>
              </w:rPr>
              <w:t>Pateikto dokumento pavadinimas (rekomenduojama pavadinime vartoti žodį „Konfidencialu“)</w:t>
            </w:r>
          </w:p>
        </w:tc>
        <w:tc>
          <w:tcPr>
            <w:tcW w:w="4536" w:type="dxa"/>
          </w:tcPr>
          <w:p w14:paraId="3B1823DF" w14:textId="77777777" w:rsidR="00312F17" w:rsidRPr="009826C8" w:rsidRDefault="00312F17" w:rsidP="009826C8">
            <w:pPr>
              <w:jc w:val="center"/>
              <w:rPr>
                <w:rFonts w:ascii="Verdana" w:hAnsi="Verdana"/>
                <w:color w:val="000000"/>
              </w:rPr>
            </w:pPr>
            <w:r w:rsidRPr="009826C8">
              <w:rPr>
                <w:rFonts w:ascii="Verdana" w:hAnsi="Verdana"/>
                <w:color w:val="000000"/>
              </w:rPr>
              <w:t xml:space="preserve">Dokumentas yra įkeltas šioje CVP IS pasiūlymo lango eilutėje („Prisegti dokumentai“ arba </w:t>
            </w:r>
            <w:r w:rsidRPr="009826C8">
              <w:rPr>
                <w:rFonts w:ascii="Verdana" w:hAnsi="Verdana"/>
                <w:bCs/>
                <w:color w:val="000000"/>
              </w:rPr>
              <w:t>„Kvalifikaciniai klausimai“ prie atsakymo į klausimą)</w:t>
            </w:r>
          </w:p>
        </w:tc>
      </w:tr>
      <w:tr w:rsidR="00312F17" w:rsidRPr="009826C8" w14:paraId="3F9F9DEF" w14:textId="77777777" w:rsidTr="005B3707">
        <w:trPr>
          <w:trHeight w:val="428"/>
        </w:trPr>
        <w:tc>
          <w:tcPr>
            <w:tcW w:w="588" w:type="dxa"/>
          </w:tcPr>
          <w:p w14:paraId="2ECA6144" w14:textId="77777777" w:rsidR="00312F17" w:rsidRPr="009826C8" w:rsidRDefault="00312F17" w:rsidP="009826C8">
            <w:pPr>
              <w:jc w:val="both"/>
              <w:rPr>
                <w:rFonts w:ascii="Verdana" w:hAnsi="Verdana"/>
                <w:color w:val="000000"/>
              </w:rPr>
            </w:pPr>
          </w:p>
        </w:tc>
        <w:tc>
          <w:tcPr>
            <w:tcW w:w="4369" w:type="dxa"/>
          </w:tcPr>
          <w:p w14:paraId="25022813" w14:textId="77777777" w:rsidR="00312F17" w:rsidRPr="009826C8" w:rsidRDefault="00312F17" w:rsidP="009826C8">
            <w:pPr>
              <w:jc w:val="both"/>
              <w:rPr>
                <w:rFonts w:ascii="Verdana" w:hAnsi="Verdana"/>
                <w:color w:val="000000"/>
              </w:rPr>
            </w:pPr>
          </w:p>
        </w:tc>
        <w:tc>
          <w:tcPr>
            <w:tcW w:w="4536" w:type="dxa"/>
          </w:tcPr>
          <w:p w14:paraId="5EC8277C" w14:textId="77777777" w:rsidR="00312F17" w:rsidRPr="009826C8" w:rsidRDefault="00312F17" w:rsidP="009826C8">
            <w:pPr>
              <w:jc w:val="both"/>
              <w:rPr>
                <w:rFonts w:ascii="Verdana" w:hAnsi="Verdana"/>
                <w:color w:val="000000"/>
              </w:rPr>
            </w:pPr>
          </w:p>
        </w:tc>
      </w:tr>
    </w:tbl>
    <w:p w14:paraId="697AA427" w14:textId="77777777" w:rsidR="00312F17" w:rsidRPr="009826C8" w:rsidRDefault="00312F17" w:rsidP="009826C8">
      <w:pPr>
        <w:jc w:val="both"/>
        <w:rPr>
          <w:rFonts w:ascii="Verdana" w:hAnsi="Verdana"/>
          <w:b/>
          <w:i/>
          <w:sz w:val="20"/>
          <w:szCs w:val="20"/>
        </w:rPr>
      </w:pPr>
    </w:p>
    <w:p w14:paraId="20F84D34" w14:textId="77777777" w:rsidR="00312F17" w:rsidRPr="009826C8" w:rsidRDefault="00312F17" w:rsidP="009826C8">
      <w:pPr>
        <w:ind w:firstLine="728"/>
        <w:jc w:val="both"/>
        <w:rPr>
          <w:rFonts w:ascii="Verdana" w:hAnsi="Verdana"/>
          <w:b/>
          <w:i/>
          <w:sz w:val="20"/>
          <w:szCs w:val="20"/>
        </w:rPr>
      </w:pPr>
      <w:r w:rsidRPr="009826C8">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0B67FFB" w14:textId="77777777" w:rsidR="00312F17" w:rsidRPr="009826C8" w:rsidRDefault="00312F17" w:rsidP="009826C8">
      <w:pPr>
        <w:ind w:firstLine="709"/>
        <w:jc w:val="both"/>
        <w:rPr>
          <w:rFonts w:ascii="Verdana" w:eastAsia="Calibri" w:hAnsi="Verdana"/>
          <w:b/>
          <w:bCs/>
          <w:i/>
          <w:iCs/>
          <w:sz w:val="20"/>
          <w:szCs w:val="20"/>
          <w:lang w:eastAsia="lt-LT"/>
        </w:rPr>
      </w:pPr>
      <w:r w:rsidRPr="009826C8">
        <w:rPr>
          <w:rFonts w:ascii="Verdana" w:hAnsi="Verdana"/>
          <w:b/>
          <w:i/>
          <w:sz w:val="20"/>
          <w:szCs w:val="20"/>
        </w:rPr>
        <w:t>Atkreipiame dėmesį,</w:t>
      </w:r>
      <w:r w:rsidRPr="009826C8">
        <w:rPr>
          <w:rFonts w:ascii="Verdana" w:eastAsia="Calibri" w:hAnsi="Verdana"/>
          <w:b/>
          <w:bCs/>
          <w:i/>
          <w:iCs/>
          <w:sz w:val="20"/>
          <w:szCs w:val="20"/>
        </w:rPr>
        <w:t xml:space="preserve"> kad vadovaujantis VPĮ 86 str. 9 dalimi, p</w:t>
      </w:r>
      <w:r w:rsidRPr="009826C8">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2458B3F3" w14:textId="77777777" w:rsidR="00312F17" w:rsidRPr="009826C8" w:rsidRDefault="00312F17" w:rsidP="009826C8">
      <w:pPr>
        <w:ind w:firstLine="720"/>
        <w:jc w:val="both"/>
        <w:rPr>
          <w:rFonts w:ascii="Verdana" w:eastAsia="Times New Roman" w:hAnsi="Verdana"/>
          <w:b/>
          <w:i/>
          <w:sz w:val="20"/>
          <w:szCs w:val="20"/>
          <w:lang w:eastAsia="lt-LT"/>
        </w:rPr>
      </w:pPr>
      <w:r w:rsidRPr="009826C8">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826C8">
          <w:rPr>
            <w:rFonts w:ascii="Verdana" w:eastAsia="Times New Roman" w:hAnsi="Verdana"/>
            <w:b/>
            <w:i/>
            <w:sz w:val="20"/>
            <w:szCs w:val="20"/>
            <w:lang w:eastAsia="lt-LT"/>
          </w:rPr>
          <w:t>2017 m</w:t>
        </w:r>
      </w:smartTag>
      <w:r w:rsidRPr="009826C8">
        <w:rPr>
          <w:rFonts w:ascii="Verdana" w:eastAsia="Times New Roman" w:hAnsi="Verdana"/>
          <w:b/>
          <w:i/>
          <w:sz w:val="20"/>
          <w:szCs w:val="20"/>
          <w:lang w:eastAsia="lt-LT"/>
        </w:rPr>
        <w:t>. birželio 19 d. įsakyme Nr. 1S-91 nustatyta tvarka.</w:t>
      </w:r>
    </w:p>
    <w:p w14:paraId="79FC3D2D" w14:textId="77777777" w:rsidR="00312F17" w:rsidRPr="009826C8" w:rsidRDefault="00312F17" w:rsidP="009826C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312F17" w:rsidRPr="009826C8" w14:paraId="0A6CF52C" w14:textId="77777777" w:rsidTr="005B3707">
        <w:trPr>
          <w:trHeight w:val="285"/>
          <w:jc w:val="center"/>
        </w:trPr>
        <w:tc>
          <w:tcPr>
            <w:tcW w:w="3284" w:type="dxa"/>
            <w:tcBorders>
              <w:top w:val="nil"/>
              <w:left w:val="nil"/>
              <w:bottom w:val="single" w:sz="4" w:space="0" w:color="auto"/>
              <w:right w:val="nil"/>
            </w:tcBorders>
          </w:tcPr>
          <w:p w14:paraId="5CC3E7A0" w14:textId="77777777" w:rsidR="00312F17" w:rsidRPr="009826C8" w:rsidRDefault="00312F17" w:rsidP="009826C8">
            <w:pPr>
              <w:ind w:right="-1"/>
              <w:rPr>
                <w:rFonts w:ascii="Verdana" w:hAnsi="Verdana"/>
                <w:color w:val="000000"/>
              </w:rPr>
            </w:pPr>
          </w:p>
        </w:tc>
        <w:tc>
          <w:tcPr>
            <w:tcW w:w="604" w:type="dxa"/>
          </w:tcPr>
          <w:p w14:paraId="6299BDC3" w14:textId="77777777" w:rsidR="00312F17" w:rsidRPr="009826C8" w:rsidRDefault="00312F17" w:rsidP="009826C8">
            <w:pPr>
              <w:ind w:right="-1"/>
              <w:jc w:val="center"/>
              <w:rPr>
                <w:rFonts w:ascii="Verdana" w:hAnsi="Verdana"/>
                <w:color w:val="000000"/>
              </w:rPr>
            </w:pPr>
          </w:p>
        </w:tc>
        <w:tc>
          <w:tcPr>
            <w:tcW w:w="1980" w:type="dxa"/>
            <w:tcBorders>
              <w:top w:val="nil"/>
              <w:left w:val="nil"/>
              <w:bottom w:val="single" w:sz="4" w:space="0" w:color="auto"/>
              <w:right w:val="nil"/>
            </w:tcBorders>
          </w:tcPr>
          <w:p w14:paraId="3F11DD79" w14:textId="77777777" w:rsidR="00312F17" w:rsidRPr="009826C8" w:rsidRDefault="00312F17" w:rsidP="009826C8">
            <w:pPr>
              <w:ind w:right="-1"/>
              <w:jc w:val="center"/>
              <w:rPr>
                <w:rFonts w:ascii="Verdana" w:hAnsi="Verdana"/>
                <w:color w:val="000000"/>
              </w:rPr>
            </w:pPr>
          </w:p>
        </w:tc>
        <w:tc>
          <w:tcPr>
            <w:tcW w:w="701" w:type="dxa"/>
          </w:tcPr>
          <w:p w14:paraId="2B6A398F" w14:textId="77777777" w:rsidR="00312F17" w:rsidRPr="009826C8" w:rsidRDefault="00312F17" w:rsidP="009826C8">
            <w:pPr>
              <w:ind w:right="-1"/>
              <w:jc w:val="center"/>
              <w:rPr>
                <w:rFonts w:ascii="Verdana" w:hAnsi="Verdana"/>
                <w:color w:val="000000"/>
              </w:rPr>
            </w:pPr>
          </w:p>
        </w:tc>
        <w:tc>
          <w:tcPr>
            <w:tcW w:w="2611" w:type="dxa"/>
            <w:tcBorders>
              <w:top w:val="nil"/>
              <w:left w:val="nil"/>
              <w:bottom w:val="single" w:sz="4" w:space="0" w:color="auto"/>
              <w:right w:val="nil"/>
            </w:tcBorders>
          </w:tcPr>
          <w:p w14:paraId="252EEB2F" w14:textId="77777777" w:rsidR="00312F17" w:rsidRPr="009826C8" w:rsidRDefault="00312F17" w:rsidP="009826C8">
            <w:pPr>
              <w:ind w:right="-1"/>
              <w:jc w:val="right"/>
              <w:rPr>
                <w:rFonts w:ascii="Verdana" w:hAnsi="Verdana"/>
                <w:color w:val="000000"/>
              </w:rPr>
            </w:pPr>
          </w:p>
        </w:tc>
        <w:tc>
          <w:tcPr>
            <w:tcW w:w="648" w:type="dxa"/>
          </w:tcPr>
          <w:p w14:paraId="14012173" w14:textId="77777777" w:rsidR="00312F17" w:rsidRPr="009826C8" w:rsidRDefault="00312F17" w:rsidP="009826C8">
            <w:pPr>
              <w:ind w:right="-1"/>
              <w:jc w:val="right"/>
              <w:rPr>
                <w:rFonts w:ascii="Verdana" w:hAnsi="Verdana"/>
                <w:color w:val="000000"/>
              </w:rPr>
            </w:pPr>
          </w:p>
        </w:tc>
      </w:tr>
      <w:tr w:rsidR="00312F17" w:rsidRPr="009826C8" w14:paraId="1C1DD35F" w14:textId="77777777" w:rsidTr="005B3707">
        <w:trPr>
          <w:trHeight w:val="186"/>
          <w:jc w:val="center"/>
        </w:trPr>
        <w:tc>
          <w:tcPr>
            <w:tcW w:w="3284" w:type="dxa"/>
            <w:tcBorders>
              <w:top w:val="single" w:sz="4" w:space="0" w:color="auto"/>
              <w:left w:val="nil"/>
              <w:bottom w:val="nil"/>
              <w:right w:val="nil"/>
            </w:tcBorders>
          </w:tcPr>
          <w:p w14:paraId="11065BE6" w14:textId="77777777" w:rsidR="00312F17" w:rsidRPr="009826C8" w:rsidRDefault="00312F17" w:rsidP="009826C8">
            <w:pPr>
              <w:autoSpaceDE w:val="0"/>
              <w:autoSpaceDN w:val="0"/>
              <w:adjustRightInd w:val="0"/>
              <w:rPr>
                <w:rFonts w:ascii="Verdana" w:hAnsi="Verdana"/>
                <w:color w:val="000000"/>
                <w:position w:val="6"/>
              </w:rPr>
            </w:pPr>
            <w:r w:rsidRPr="009826C8">
              <w:rPr>
                <w:rFonts w:ascii="Verdana" w:hAnsi="Verdana"/>
                <w:color w:val="000000"/>
                <w:position w:val="6"/>
              </w:rPr>
              <w:t>(Tiekėjo arba jo įgalioto asmens pareigų pavadinimas)</w:t>
            </w:r>
          </w:p>
        </w:tc>
        <w:tc>
          <w:tcPr>
            <w:tcW w:w="604" w:type="dxa"/>
          </w:tcPr>
          <w:p w14:paraId="3C0041E6" w14:textId="77777777" w:rsidR="00312F17" w:rsidRPr="009826C8" w:rsidRDefault="00312F17" w:rsidP="009826C8">
            <w:pPr>
              <w:ind w:right="-1"/>
              <w:jc w:val="center"/>
              <w:rPr>
                <w:rFonts w:ascii="Verdana" w:hAnsi="Verdana"/>
                <w:color w:val="000000"/>
              </w:rPr>
            </w:pPr>
          </w:p>
        </w:tc>
        <w:tc>
          <w:tcPr>
            <w:tcW w:w="1980" w:type="dxa"/>
            <w:tcBorders>
              <w:top w:val="single" w:sz="4" w:space="0" w:color="auto"/>
              <w:left w:val="nil"/>
              <w:bottom w:val="nil"/>
              <w:right w:val="nil"/>
            </w:tcBorders>
          </w:tcPr>
          <w:p w14:paraId="70ECE8FF" w14:textId="77777777" w:rsidR="00312F17" w:rsidRPr="009826C8" w:rsidRDefault="00312F17" w:rsidP="009826C8">
            <w:pPr>
              <w:ind w:right="-1"/>
              <w:jc w:val="center"/>
              <w:rPr>
                <w:rFonts w:ascii="Verdana" w:hAnsi="Verdana"/>
                <w:color w:val="000000"/>
                <w:vertAlign w:val="superscript"/>
              </w:rPr>
            </w:pPr>
            <w:r w:rsidRPr="009826C8">
              <w:rPr>
                <w:rFonts w:ascii="Verdana" w:hAnsi="Verdana"/>
                <w:color w:val="000000"/>
                <w:position w:val="6"/>
              </w:rPr>
              <w:t>(Parašas)</w:t>
            </w:r>
            <w:r w:rsidRPr="009826C8">
              <w:rPr>
                <w:rFonts w:ascii="Verdana" w:hAnsi="Verdana"/>
                <w:b/>
                <w:i/>
                <w:color w:val="000000"/>
                <w:vertAlign w:val="superscript"/>
              </w:rPr>
              <w:t>*</w:t>
            </w:r>
          </w:p>
        </w:tc>
        <w:tc>
          <w:tcPr>
            <w:tcW w:w="701" w:type="dxa"/>
          </w:tcPr>
          <w:p w14:paraId="4BB373AD" w14:textId="77777777" w:rsidR="00312F17" w:rsidRPr="009826C8" w:rsidRDefault="00312F17" w:rsidP="009826C8">
            <w:pPr>
              <w:ind w:right="-1"/>
              <w:jc w:val="center"/>
              <w:rPr>
                <w:rFonts w:ascii="Verdana" w:hAnsi="Verdana"/>
                <w:color w:val="000000"/>
              </w:rPr>
            </w:pPr>
          </w:p>
        </w:tc>
        <w:tc>
          <w:tcPr>
            <w:tcW w:w="2611" w:type="dxa"/>
            <w:tcBorders>
              <w:top w:val="single" w:sz="4" w:space="0" w:color="auto"/>
              <w:left w:val="nil"/>
              <w:bottom w:val="nil"/>
              <w:right w:val="nil"/>
            </w:tcBorders>
          </w:tcPr>
          <w:p w14:paraId="3E698332" w14:textId="77777777" w:rsidR="00312F17" w:rsidRPr="009826C8" w:rsidRDefault="00312F17" w:rsidP="009826C8">
            <w:pPr>
              <w:ind w:right="-1"/>
              <w:jc w:val="center"/>
              <w:rPr>
                <w:rFonts w:ascii="Verdana" w:hAnsi="Verdana"/>
                <w:color w:val="000000"/>
              </w:rPr>
            </w:pPr>
            <w:r w:rsidRPr="009826C8">
              <w:rPr>
                <w:rFonts w:ascii="Verdana" w:hAnsi="Verdana"/>
                <w:color w:val="000000"/>
                <w:position w:val="6"/>
              </w:rPr>
              <w:t>(Vardas ir pavardė)</w:t>
            </w:r>
          </w:p>
        </w:tc>
        <w:tc>
          <w:tcPr>
            <w:tcW w:w="648" w:type="dxa"/>
          </w:tcPr>
          <w:p w14:paraId="70DAFCB6" w14:textId="77777777" w:rsidR="00312F17" w:rsidRPr="009826C8" w:rsidRDefault="00312F17" w:rsidP="009826C8">
            <w:pPr>
              <w:ind w:right="-1"/>
              <w:jc w:val="center"/>
              <w:rPr>
                <w:rFonts w:ascii="Verdana" w:hAnsi="Verdana"/>
                <w:color w:val="000000"/>
              </w:rPr>
            </w:pPr>
          </w:p>
        </w:tc>
      </w:tr>
    </w:tbl>
    <w:p w14:paraId="3F42A3BA" w14:textId="5E2E6540" w:rsidR="00312F17" w:rsidRPr="009826C8" w:rsidRDefault="00312F17" w:rsidP="009826C8">
      <w:pPr>
        <w:ind w:firstLine="1296"/>
        <w:jc w:val="both"/>
        <w:rPr>
          <w:rFonts w:ascii="Verdana" w:hAnsi="Verdana"/>
          <w:color w:val="000000"/>
          <w:sz w:val="20"/>
          <w:szCs w:val="20"/>
        </w:rPr>
      </w:pPr>
      <w:r w:rsidRPr="009826C8">
        <w:rPr>
          <w:rFonts w:ascii="Verdana" w:hAnsi="Verdana"/>
          <w:b/>
          <w:i/>
          <w:color w:val="000000"/>
          <w:sz w:val="20"/>
          <w:szCs w:val="20"/>
        </w:rPr>
        <w:t xml:space="preserve">*Pastaba. </w:t>
      </w:r>
      <w:r w:rsidRPr="009826C8">
        <w:rPr>
          <w:rFonts w:ascii="Verdana" w:hAnsi="Verdana"/>
          <w:i/>
          <w:color w:val="000000"/>
          <w:sz w:val="20"/>
          <w:szCs w:val="20"/>
        </w:rPr>
        <w:t xml:space="preserve">Jeigu </w:t>
      </w:r>
      <w:r w:rsidRPr="009826C8">
        <w:rPr>
          <w:rFonts w:ascii="Verdana" w:hAnsi="Verdana"/>
          <w:i/>
          <w:kern w:val="16"/>
          <w:sz w:val="20"/>
          <w:szCs w:val="20"/>
        </w:rPr>
        <w:t xml:space="preserve">Perkančioji organizacija </w:t>
      </w:r>
      <w:r w:rsidRPr="009826C8">
        <w:rPr>
          <w:rFonts w:ascii="Verdana" w:hAnsi="Verdana"/>
          <w:i/>
          <w:color w:val="000000"/>
          <w:sz w:val="20"/>
          <w:szCs w:val="20"/>
        </w:rPr>
        <w:t>pirkimą atlieka CVP IS priemonėmis</w:t>
      </w:r>
      <w:r w:rsidR="00D46133" w:rsidRPr="009826C8">
        <w:rPr>
          <w:rFonts w:ascii="Verdana" w:hAnsi="Verdana"/>
          <w:i/>
          <w:color w:val="000000"/>
          <w:sz w:val="20"/>
          <w:szCs w:val="20"/>
        </w:rPr>
        <w:t xml:space="preserve"> ir</w:t>
      </w:r>
      <w:r w:rsidRPr="009826C8">
        <w:rPr>
          <w:rFonts w:ascii="Verdana" w:hAnsi="Verdana"/>
          <w:i/>
          <w:color w:val="000000"/>
          <w:sz w:val="20"/>
          <w:szCs w:val="20"/>
        </w:rPr>
        <w:t xml:space="preserve"> visas pasiūlymas pasirašomas kvalifikuotu elektroniniu parašu, šio dokumento atskirai pasirašyti neprivaloma.</w:t>
      </w:r>
      <w:r w:rsidRPr="009826C8">
        <w:rPr>
          <w:rFonts w:ascii="Verdana" w:hAnsi="Verdana"/>
        </w:rPr>
        <w:br w:type="page"/>
      </w:r>
    </w:p>
    <w:p w14:paraId="27C3D999" w14:textId="77777777" w:rsidR="00040C3A" w:rsidRPr="009826C8" w:rsidRDefault="00040C3A" w:rsidP="009826C8">
      <w:pPr>
        <w:jc w:val="right"/>
        <w:rPr>
          <w:rFonts w:ascii="Verdana" w:hAnsi="Verdana"/>
        </w:rPr>
      </w:pPr>
      <w:r w:rsidRPr="009826C8">
        <w:rPr>
          <w:rFonts w:ascii="Verdana" w:hAnsi="Verdana"/>
        </w:rPr>
        <w:lastRenderedPageBreak/>
        <w:t>Pirkimo sąlygų 2 priedas „Deklaracija dėl atitikties nacionalinio saugumo interesams“</w:t>
      </w:r>
    </w:p>
    <w:p w14:paraId="1F7F881E" w14:textId="77777777" w:rsidR="00040C3A" w:rsidRPr="009826C8" w:rsidRDefault="00040C3A" w:rsidP="009826C8">
      <w:pPr>
        <w:jc w:val="right"/>
        <w:rPr>
          <w:rFonts w:ascii="Verdana" w:hAnsi="Verdana"/>
        </w:rPr>
      </w:pPr>
    </w:p>
    <w:p w14:paraId="7A95AFF3" w14:textId="77777777" w:rsidR="00040C3A" w:rsidRPr="009826C8" w:rsidRDefault="00040C3A" w:rsidP="009826C8">
      <w:pPr>
        <w:rPr>
          <w:rFonts w:ascii="Verdana" w:eastAsia="Times New Roman" w:hAnsi="Verdana"/>
        </w:rPr>
      </w:pPr>
    </w:p>
    <w:p w14:paraId="5B8C014D" w14:textId="77777777" w:rsidR="00040C3A" w:rsidRPr="009826C8" w:rsidRDefault="00040C3A" w:rsidP="009826C8">
      <w:pPr>
        <w:jc w:val="center"/>
        <w:rPr>
          <w:rFonts w:ascii="Verdana" w:eastAsia="Times New Roman" w:hAnsi="Verdana"/>
          <w:u w:val="single"/>
        </w:rPr>
      </w:pPr>
      <w:r w:rsidRPr="009826C8">
        <w:rPr>
          <w:rFonts w:ascii="Verdana" w:eastAsia="Times New Roman" w:hAnsi="Verdana"/>
          <w:color w:val="000000"/>
          <w:u w:val="single"/>
        </w:rPr>
        <w:t>__________________________________</w:t>
      </w:r>
    </w:p>
    <w:p w14:paraId="251AC2E9" w14:textId="77777777" w:rsidR="00040C3A" w:rsidRPr="009826C8" w:rsidRDefault="00040C3A" w:rsidP="009826C8">
      <w:pPr>
        <w:jc w:val="center"/>
        <w:rPr>
          <w:rFonts w:ascii="Verdana" w:eastAsia="Times New Roman" w:hAnsi="Verdana"/>
        </w:rPr>
      </w:pPr>
      <w:r w:rsidRPr="009826C8">
        <w:rPr>
          <w:rFonts w:ascii="Verdana" w:eastAsia="Times New Roman" w:hAnsi="Verdana"/>
          <w:color w:val="000000"/>
        </w:rPr>
        <w:t>(Tiekėjo pavadinimas)</w:t>
      </w:r>
    </w:p>
    <w:p w14:paraId="0EB4399E" w14:textId="77777777" w:rsidR="00040C3A" w:rsidRPr="009826C8" w:rsidRDefault="00040C3A" w:rsidP="009826C8">
      <w:pPr>
        <w:rPr>
          <w:rFonts w:ascii="Verdana" w:eastAsia="Times New Roman" w:hAnsi="Verdana"/>
          <w:b/>
          <w:bCs/>
          <w:smallCaps/>
          <w:color w:val="000000"/>
        </w:rPr>
      </w:pPr>
    </w:p>
    <w:p w14:paraId="33131520" w14:textId="77777777" w:rsidR="00040C3A" w:rsidRPr="009826C8" w:rsidRDefault="00040C3A" w:rsidP="009826C8">
      <w:pPr>
        <w:jc w:val="center"/>
        <w:rPr>
          <w:rFonts w:ascii="Verdana" w:eastAsia="Times New Roman" w:hAnsi="Verdana"/>
          <w:b/>
          <w:bCs/>
          <w:smallCaps/>
          <w:color w:val="000000"/>
        </w:rPr>
      </w:pPr>
    </w:p>
    <w:p w14:paraId="7E1E4556" w14:textId="77777777" w:rsidR="00040C3A" w:rsidRPr="009826C8" w:rsidRDefault="00040C3A" w:rsidP="009826C8">
      <w:pPr>
        <w:jc w:val="center"/>
        <w:rPr>
          <w:rFonts w:ascii="Verdana" w:eastAsia="Times New Roman" w:hAnsi="Verdana"/>
          <w:b/>
          <w:bCs/>
          <w:smallCaps/>
          <w:color w:val="000000"/>
        </w:rPr>
      </w:pPr>
      <w:r w:rsidRPr="009826C8">
        <w:rPr>
          <w:rFonts w:ascii="Verdana" w:eastAsia="Times New Roman" w:hAnsi="Verdana"/>
          <w:b/>
          <w:bCs/>
          <w:smallCaps/>
          <w:color w:val="000000"/>
        </w:rPr>
        <w:t>DEKLARACIJA</w:t>
      </w:r>
    </w:p>
    <w:p w14:paraId="6A56F6D7" w14:textId="77777777" w:rsidR="00040C3A" w:rsidRPr="009826C8" w:rsidRDefault="00040C3A" w:rsidP="009826C8">
      <w:pPr>
        <w:jc w:val="center"/>
        <w:rPr>
          <w:rFonts w:ascii="Verdana" w:eastAsia="Times New Roman" w:hAnsi="Verdana"/>
          <w:b/>
          <w:bCs/>
          <w:smallCaps/>
          <w:color w:val="000000"/>
        </w:rPr>
      </w:pPr>
      <w:r w:rsidRPr="009826C8">
        <w:rPr>
          <w:rFonts w:ascii="Verdana" w:eastAsia="Times New Roman" w:hAnsi="Verdana"/>
          <w:b/>
          <w:bCs/>
          <w:smallCaps/>
          <w:color w:val="000000"/>
        </w:rPr>
        <w:t>DĖL TIEKĖJO ATITIKTIES NACIONALINIO SAUGUMO INTERESAMS</w:t>
      </w:r>
    </w:p>
    <w:p w14:paraId="25488706" w14:textId="77777777" w:rsidR="00040C3A" w:rsidRPr="009826C8" w:rsidRDefault="00040C3A" w:rsidP="009826C8">
      <w:pPr>
        <w:jc w:val="center"/>
        <w:rPr>
          <w:rFonts w:ascii="Verdana" w:eastAsia="Times New Roman" w:hAnsi="Verdana"/>
        </w:rPr>
      </w:pPr>
    </w:p>
    <w:p w14:paraId="6A70C0C0" w14:textId="77777777" w:rsidR="00040C3A" w:rsidRPr="009826C8" w:rsidRDefault="00040C3A" w:rsidP="009826C8">
      <w:pPr>
        <w:shd w:val="clear" w:color="auto" w:fill="FFFFFF"/>
        <w:jc w:val="center"/>
        <w:rPr>
          <w:rFonts w:ascii="Verdana" w:eastAsia="Times New Roman" w:hAnsi="Verdana"/>
        </w:rPr>
      </w:pPr>
    </w:p>
    <w:p w14:paraId="029F8236" w14:textId="77777777" w:rsidR="00040C3A" w:rsidRPr="009826C8" w:rsidRDefault="00040C3A" w:rsidP="009826C8">
      <w:pPr>
        <w:jc w:val="center"/>
        <w:rPr>
          <w:rFonts w:ascii="Verdana" w:eastAsia="Times New Roman" w:hAnsi="Verdana"/>
        </w:rPr>
      </w:pPr>
      <w:r w:rsidRPr="009826C8">
        <w:rPr>
          <w:rFonts w:ascii="Verdana" w:eastAsia="Times New Roman" w:hAnsi="Verdana"/>
          <w:color w:val="000000"/>
        </w:rPr>
        <w:t>__________________</w:t>
      </w:r>
    </w:p>
    <w:p w14:paraId="3C52F9C8" w14:textId="77777777" w:rsidR="00040C3A" w:rsidRPr="009826C8" w:rsidRDefault="00040C3A" w:rsidP="009826C8">
      <w:pPr>
        <w:jc w:val="center"/>
        <w:rPr>
          <w:rFonts w:ascii="Verdana" w:eastAsia="Times New Roman" w:hAnsi="Verdana"/>
        </w:rPr>
      </w:pPr>
      <w:r w:rsidRPr="009826C8">
        <w:rPr>
          <w:rFonts w:ascii="Verdana" w:eastAsia="Times New Roman" w:hAnsi="Verdana"/>
          <w:color w:val="000000"/>
        </w:rPr>
        <w:t>(Data)</w:t>
      </w:r>
    </w:p>
    <w:p w14:paraId="56452EEC" w14:textId="77777777" w:rsidR="00040C3A" w:rsidRPr="009826C8" w:rsidRDefault="00040C3A" w:rsidP="009826C8">
      <w:pPr>
        <w:rPr>
          <w:rFonts w:ascii="Verdana" w:eastAsia="Times New Roman" w:hAnsi="Verdana"/>
        </w:rPr>
      </w:pPr>
    </w:p>
    <w:p w14:paraId="3725E63B" w14:textId="77777777" w:rsidR="00040C3A" w:rsidRPr="009826C8" w:rsidRDefault="00040C3A" w:rsidP="009826C8">
      <w:pPr>
        <w:tabs>
          <w:tab w:val="left" w:pos="284"/>
          <w:tab w:val="left" w:pos="426"/>
        </w:tabs>
        <w:jc w:val="both"/>
        <w:rPr>
          <w:rFonts w:ascii="Verdana" w:eastAsia="Times New Roman" w:hAnsi="Verdana"/>
          <w:color w:val="000000"/>
        </w:rPr>
      </w:pPr>
      <w:r w:rsidRPr="009826C8">
        <w:rPr>
          <w:rFonts w:ascii="Verdana" w:hAnsi="Verdana"/>
          <w:noProof/>
        </w:rPr>
        <w:drawing>
          <wp:inline distT="0" distB="0" distL="0" distR="0" wp14:anchorId="36AC8EDD" wp14:editId="14F1885C">
            <wp:extent cx="6120130" cy="35502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20130" cy="3550285"/>
                    </a:xfrm>
                    <a:prstGeom prst="rect">
                      <a:avLst/>
                    </a:prstGeom>
                    <a:noFill/>
                    <a:ln>
                      <a:noFill/>
                    </a:ln>
                  </pic:spPr>
                </pic:pic>
              </a:graphicData>
            </a:graphic>
          </wp:inline>
        </w:drawing>
      </w:r>
    </w:p>
    <w:p w14:paraId="43FE3EC0" w14:textId="77777777" w:rsidR="00040C3A" w:rsidRPr="009826C8" w:rsidRDefault="00040C3A" w:rsidP="009826C8">
      <w:pPr>
        <w:tabs>
          <w:tab w:val="left" w:pos="284"/>
          <w:tab w:val="left" w:pos="426"/>
        </w:tabs>
        <w:jc w:val="both"/>
        <w:rPr>
          <w:rFonts w:ascii="Verdana" w:eastAsia="Times New Roman" w:hAnsi="Verdana"/>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364"/>
        <w:gridCol w:w="222"/>
        <w:gridCol w:w="222"/>
        <w:gridCol w:w="222"/>
        <w:gridCol w:w="3607"/>
        <w:gridCol w:w="222"/>
      </w:tblGrid>
      <w:tr w:rsidR="00040C3A" w:rsidRPr="009826C8" w14:paraId="7C780399" w14:textId="77777777" w:rsidTr="0073377A">
        <w:tc>
          <w:tcPr>
            <w:tcW w:w="0" w:type="auto"/>
            <w:gridSpan w:val="6"/>
            <w:tcMar>
              <w:top w:w="0" w:type="dxa"/>
              <w:left w:w="108" w:type="dxa"/>
              <w:bottom w:w="0" w:type="dxa"/>
              <w:right w:w="108" w:type="dxa"/>
            </w:tcMar>
            <w:hideMark/>
          </w:tcPr>
          <w:p w14:paraId="0BBA1303" w14:textId="77777777" w:rsidR="00040C3A" w:rsidRPr="009826C8" w:rsidRDefault="00040C3A" w:rsidP="009826C8">
            <w:pPr>
              <w:tabs>
                <w:tab w:val="left" w:pos="284"/>
                <w:tab w:val="left" w:pos="426"/>
              </w:tabs>
              <w:jc w:val="both"/>
              <w:rPr>
                <w:rFonts w:ascii="Verdana" w:eastAsia="Times New Roman" w:hAnsi="Verdana"/>
                <w:color w:val="000000"/>
              </w:rPr>
            </w:pPr>
          </w:p>
        </w:tc>
      </w:tr>
      <w:tr w:rsidR="00040C3A" w:rsidRPr="009826C8" w14:paraId="1A3801A9" w14:textId="77777777" w:rsidTr="0073377A">
        <w:trPr>
          <w:trHeight w:val="285"/>
        </w:trPr>
        <w:tc>
          <w:tcPr>
            <w:tcW w:w="0" w:type="auto"/>
            <w:tcBorders>
              <w:bottom w:val="single" w:sz="4" w:space="0" w:color="000000" w:themeColor="text1"/>
            </w:tcBorders>
            <w:tcMar>
              <w:top w:w="0" w:type="dxa"/>
              <w:left w:w="108" w:type="dxa"/>
              <w:bottom w:w="0" w:type="dxa"/>
              <w:right w:w="108" w:type="dxa"/>
            </w:tcMar>
            <w:hideMark/>
          </w:tcPr>
          <w:p w14:paraId="232EF68D" w14:textId="77777777" w:rsidR="00040C3A" w:rsidRPr="009826C8" w:rsidRDefault="00040C3A" w:rsidP="009826C8">
            <w:pPr>
              <w:rPr>
                <w:rFonts w:ascii="Verdana" w:eastAsia="Times New Roman" w:hAnsi="Verdana"/>
              </w:rPr>
            </w:pPr>
          </w:p>
          <w:p w14:paraId="5BB53D56" w14:textId="77777777" w:rsidR="00040C3A" w:rsidRPr="009826C8" w:rsidRDefault="00040C3A" w:rsidP="009826C8">
            <w:pPr>
              <w:rPr>
                <w:rFonts w:ascii="Verdana" w:eastAsia="Times New Roman" w:hAnsi="Verdana"/>
              </w:rPr>
            </w:pPr>
          </w:p>
        </w:tc>
        <w:tc>
          <w:tcPr>
            <w:tcW w:w="0" w:type="auto"/>
            <w:tcMar>
              <w:top w:w="0" w:type="dxa"/>
              <w:left w:w="108" w:type="dxa"/>
              <w:bottom w:w="0" w:type="dxa"/>
              <w:right w:w="108" w:type="dxa"/>
            </w:tcMar>
            <w:hideMark/>
          </w:tcPr>
          <w:p w14:paraId="52FEFC56" w14:textId="77777777" w:rsidR="00040C3A" w:rsidRPr="009826C8" w:rsidRDefault="00040C3A" w:rsidP="009826C8">
            <w:pPr>
              <w:rPr>
                <w:rFonts w:ascii="Verdana" w:eastAsia="Times New Roman" w:hAnsi="Verdana"/>
              </w:rPr>
            </w:pPr>
          </w:p>
        </w:tc>
        <w:tc>
          <w:tcPr>
            <w:tcW w:w="0" w:type="auto"/>
            <w:tcMar>
              <w:top w:w="0" w:type="dxa"/>
              <w:left w:w="108" w:type="dxa"/>
              <w:bottom w:w="0" w:type="dxa"/>
              <w:right w:w="108" w:type="dxa"/>
            </w:tcMar>
            <w:hideMark/>
          </w:tcPr>
          <w:p w14:paraId="1B233EE5" w14:textId="77777777" w:rsidR="00040C3A" w:rsidRPr="009826C8" w:rsidRDefault="00040C3A" w:rsidP="009826C8">
            <w:pPr>
              <w:rPr>
                <w:rFonts w:ascii="Verdana" w:eastAsia="Times New Roman" w:hAnsi="Verdana"/>
              </w:rPr>
            </w:pPr>
          </w:p>
        </w:tc>
        <w:tc>
          <w:tcPr>
            <w:tcW w:w="0" w:type="auto"/>
            <w:tcMar>
              <w:top w:w="0" w:type="dxa"/>
              <w:left w:w="108" w:type="dxa"/>
              <w:bottom w:w="0" w:type="dxa"/>
              <w:right w:w="108" w:type="dxa"/>
            </w:tcMar>
            <w:hideMark/>
          </w:tcPr>
          <w:p w14:paraId="32308DE4" w14:textId="77777777" w:rsidR="00040C3A" w:rsidRPr="009826C8" w:rsidRDefault="00040C3A" w:rsidP="009826C8">
            <w:pPr>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0BC02E3C" w14:textId="77777777" w:rsidR="00040C3A" w:rsidRPr="009826C8" w:rsidRDefault="00040C3A" w:rsidP="009826C8">
            <w:pPr>
              <w:rPr>
                <w:rFonts w:ascii="Verdana" w:eastAsia="Times New Roman" w:hAnsi="Verdana"/>
              </w:rPr>
            </w:pPr>
          </w:p>
        </w:tc>
        <w:tc>
          <w:tcPr>
            <w:tcW w:w="0" w:type="auto"/>
            <w:tcMar>
              <w:top w:w="0" w:type="dxa"/>
              <w:left w:w="108" w:type="dxa"/>
              <w:bottom w:w="0" w:type="dxa"/>
              <w:right w:w="108" w:type="dxa"/>
            </w:tcMar>
            <w:hideMark/>
          </w:tcPr>
          <w:p w14:paraId="66BA756F" w14:textId="77777777" w:rsidR="00040C3A" w:rsidRPr="009826C8" w:rsidRDefault="00040C3A" w:rsidP="009826C8">
            <w:pPr>
              <w:rPr>
                <w:rFonts w:ascii="Verdana" w:eastAsia="Times New Roman" w:hAnsi="Verdana"/>
              </w:rPr>
            </w:pPr>
          </w:p>
        </w:tc>
      </w:tr>
      <w:tr w:rsidR="00040C3A" w:rsidRPr="009826C8" w14:paraId="34F5469B" w14:textId="77777777" w:rsidTr="0073377A">
        <w:trPr>
          <w:trHeight w:val="186"/>
        </w:trPr>
        <w:tc>
          <w:tcPr>
            <w:tcW w:w="0" w:type="auto"/>
            <w:tcBorders>
              <w:top w:val="single" w:sz="4" w:space="0" w:color="000000" w:themeColor="text1"/>
            </w:tcBorders>
            <w:tcMar>
              <w:top w:w="0" w:type="dxa"/>
              <w:left w:w="108" w:type="dxa"/>
              <w:bottom w:w="0" w:type="dxa"/>
              <w:right w:w="108" w:type="dxa"/>
            </w:tcMar>
            <w:hideMark/>
          </w:tcPr>
          <w:p w14:paraId="71A47E2B" w14:textId="77777777" w:rsidR="00040C3A" w:rsidRPr="009826C8" w:rsidRDefault="00040C3A" w:rsidP="009826C8">
            <w:pPr>
              <w:rPr>
                <w:rFonts w:ascii="Verdana" w:eastAsia="Times New Roman" w:hAnsi="Verdana"/>
              </w:rPr>
            </w:pPr>
            <w:r w:rsidRPr="009826C8">
              <w:rPr>
                <w:rFonts w:ascii="Verdana" w:eastAsia="Times New Roman" w:hAnsi="Verdana"/>
                <w:color w:val="000000"/>
              </w:rPr>
              <w:t>(Parašas)</w:t>
            </w:r>
          </w:p>
        </w:tc>
        <w:tc>
          <w:tcPr>
            <w:tcW w:w="0" w:type="auto"/>
            <w:tcMar>
              <w:top w:w="0" w:type="dxa"/>
              <w:left w:w="108" w:type="dxa"/>
              <w:bottom w:w="0" w:type="dxa"/>
              <w:right w:w="108" w:type="dxa"/>
            </w:tcMar>
            <w:hideMark/>
          </w:tcPr>
          <w:p w14:paraId="4E89264A" w14:textId="77777777" w:rsidR="00040C3A" w:rsidRPr="009826C8" w:rsidRDefault="00040C3A" w:rsidP="009826C8">
            <w:pPr>
              <w:rPr>
                <w:rFonts w:ascii="Verdana" w:eastAsia="Times New Roman" w:hAnsi="Verdana"/>
              </w:rPr>
            </w:pPr>
          </w:p>
        </w:tc>
        <w:tc>
          <w:tcPr>
            <w:tcW w:w="0" w:type="auto"/>
            <w:tcMar>
              <w:top w:w="0" w:type="dxa"/>
              <w:left w:w="108" w:type="dxa"/>
              <w:bottom w:w="0" w:type="dxa"/>
              <w:right w:w="108" w:type="dxa"/>
            </w:tcMar>
            <w:hideMark/>
          </w:tcPr>
          <w:p w14:paraId="7E8EC9A8" w14:textId="77777777" w:rsidR="00040C3A" w:rsidRPr="009826C8" w:rsidRDefault="00040C3A" w:rsidP="009826C8">
            <w:pPr>
              <w:rPr>
                <w:rFonts w:ascii="Verdana" w:eastAsia="Times New Roman" w:hAnsi="Verdana"/>
              </w:rPr>
            </w:pPr>
          </w:p>
        </w:tc>
        <w:tc>
          <w:tcPr>
            <w:tcW w:w="0" w:type="auto"/>
            <w:tcMar>
              <w:top w:w="0" w:type="dxa"/>
              <w:left w:w="108" w:type="dxa"/>
              <w:bottom w:w="0" w:type="dxa"/>
              <w:right w:w="108" w:type="dxa"/>
            </w:tcMar>
            <w:hideMark/>
          </w:tcPr>
          <w:p w14:paraId="46DB3DFF" w14:textId="77777777" w:rsidR="00040C3A" w:rsidRPr="009826C8" w:rsidRDefault="00040C3A" w:rsidP="009826C8">
            <w:pPr>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63E6452A" w14:textId="77777777" w:rsidR="00040C3A" w:rsidRPr="009826C8" w:rsidRDefault="00040C3A" w:rsidP="009826C8">
            <w:pPr>
              <w:rPr>
                <w:rFonts w:ascii="Verdana" w:eastAsia="Times New Roman" w:hAnsi="Verdana"/>
              </w:rPr>
            </w:pPr>
            <w:r w:rsidRPr="009826C8">
              <w:rPr>
                <w:rFonts w:ascii="Verdana" w:eastAsia="Times New Roman" w:hAnsi="Verdana"/>
                <w:color w:val="000000"/>
              </w:rPr>
              <w:t>(Vardas, pavardė, pareigos)</w:t>
            </w:r>
          </w:p>
        </w:tc>
        <w:tc>
          <w:tcPr>
            <w:tcW w:w="0" w:type="auto"/>
            <w:tcMar>
              <w:top w:w="0" w:type="dxa"/>
              <w:left w:w="108" w:type="dxa"/>
              <w:bottom w:w="0" w:type="dxa"/>
              <w:right w:w="108" w:type="dxa"/>
            </w:tcMar>
            <w:hideMark/>
          </w:tcPr>
          <w:p w14:paraId="13F83AD2" w14:textId="77777777" w:rsidR="00040C3A" w:rsidRPr="009826C8" w:rsidRDefault="00040C3A" w:rsidP="009826C8">
            <w:pPr>
              <w:rPr>
                <w:rFonts w:ascii="Verdana" w:eastAsia="Times New Roman" w:hAnsi="Verdana"/>
              </w:rPr>
            </w:pPr>
          </w:p>
        </w:tc>
      </w:tr>
    </w:tbl>
    <w:p w14:paraId="40A28A9D" w14:textId="77777777" w:rsidR="00040C3A" w:rsidRPr="009826C8" w:rsidRDefault="00040C3A" w:rsidP="009826C8">
      <w:pPr>
        <w:rPr>
          <w:rFonts w:ascii="Verdana" w:hAnsi="Verdana"/>
        </w:rPr>
      </w:pPr>
      <w:r w:rsidRPr="009826C8">
        <w:rPr>
          <w:rFonts w:ascii="Verdana" w:hAnsi="Verdana"/>
        </w:rPr>
        <w:br w:type="page"/>
      </w:r>
    </w:p>
    <w:p w14:paraId="7A8FE398" w14:textId="4943EA52" w:rsidR="00312F17" w:rsidRPr="009826C8" w:rsidRDefault="00312F17" w:rsidP="009826C8">
      <w:pPr>
        <w:jc w:val="right"/>
        <w:rPr>
          <w:rFonts w:ascii="Verdana" w:hAnsi="Verdana"/>
        </w:rPr>
      </w:pPr>
      <w:r w:rsidRPr="009826C8">
        <w:rPr>
          <w:rFonts w:ascii="Verdana" w:hAnsi="Verdana"/>
        </w:rPr>
        <w:lastRenderedPageBreak/>
        <w:t xml:space="preserve">Pirkimo sąlygų </w:t>
      </w:r>
      <w:r w:rsidR="00040C3A" w:rsidRPr="009826C8">
        <w:rPr>
          <w:rFonts w:ascii="Verdana" w:hAnsi="Verdana"/>
        </w:rPr>
        <w:t>3</w:t>
      </w:r>
      <w:r w:rsidRPr="009826C8">
        <w:rPr>
          <w:rFonts w:ascii="Verdana" w:hAnsi="Verdana"/>
        </w:rPr>
        <w:t xml:space="preserve"> priedas</w:t>
      </w:r>
    </w:p>
    <w:p w14:paraId="7D1B33ED" w14:textId="77777777" w:rsidR="00312F17" w:rsidRPr="009826C8" w:rsidRDefault="00312F17" w:rsidP="009826C8">
      <w:pPr>
        <w:jc w:val="right"/>
        <w:rPr>
          <w:rFonts w:ascii="Verdana" w:hAnsi="Verdana"/>
        </w:rPr>
      </w:pPr>
      <w:r w:rsidRPr="009826C8">
        <w:rPr>
          <w:rFonts w:ascii="Verdana" w:hAnsi="Verdana"/>
        </w:rPr>
        <w:t>„Europos bendrasis viešųjų pirkimų dokumentas“</w:t>
      </w:r>
    </w:p>
    <w:p w14:paraId="17A41917" w14:textId="77777777" w:rsidR="00312F17" w:rsidRPr="009826C8" w:rsidRDefault="00312F17" w:rsidP="009826C8">
      <w:pPr>
        <w:jc w:val="right"/>
        <w:rPr>
          <w:rFonts w:ascii="Verdana" w:hAnsi="Verdana"/>
        </w:rPr>
      </w:pPr>
    </w:p>
    <w:p w14:paraId="0D6342ED" w14:textId="77777777" w:rsidR="00312F17" w:rsidRPr="009826C8" w:rsidRDefault="00312F17" w:rsidP="009826C8">
      <w:pPr>
        <w:jc w:val="right"/>
        <w:rPr>
          <w:rFonts w:ascii="Verdana" w:hAnsi="Verdana"/>
        </w:rPr>
      </w:pPr>
    </w:p>
    <w:p w14:paraId="340B4116" w14:textId="77777777" w:rsidR="00312F17" w:rsidRPr="009826C8" w:rsidRDefault="00312F17" w:rsidP="009826C8">
      <w:pPr>
        <w:jc w:val="center"/>
        <w:rPr>
          <w:rFonts w:ascii="Verdana" w:hAnsi="Verdana"/>
          <w:b/>
          <w:kern w:val="16"/>
        </w:rPr>
      </w:pPr>
      <w:r w:rsidRPr="009826C8">
        <w:rPr>
          <w:rFonts w:ascii="Verdana" w:hAnsi="Verdana"/>
          <w:b/>
          <w:kern w:val="16"/>
        </w:rPr>
        <w:t>EUROPOS BENDRASIS VIEŠŲJŲ PIRKIMŲ DOKUMENTAS</w:t>
      </w:r>
    </w:p>
    <w:p w14:paraId="2ECCAB4E" w14:textId="77777777" w:rsidR="00312F17" w:rsidRPr="009826C8" w:rsidRDefault="00312F17" w:rsidP="009826C8">
      <w:pPr>
        <w:rPr>
          <w:rFonts w:ascii="Verdana" w:hAnsi="Verdana"/>
          <w:b/>
          <w:kern w:val="16"/>
        </w:rPr>
      </w:pPr>
    </w:p>
    <w:p w14:paraId="7CD49FA8" w14:textId="77777777" w:rsidR="00312F17" w:rsidRPr="009826C8" w:rsidRDefault="00312F17" w:rsidP="009826C8">
      <w:pPr>
        <w:rPr>
          <w:rFonts w:ascii="Verdana" w:hAnsi="Verdana"/>
          <w:b/>
          <w:kern w:val="16"/>
        </w:rPr>
      </w:pPr>
    </w:p>
    <w:p w14:paraId="03FDE573" w14:textId="77777777" w:rsidR="00312F17" w:rsidRPr="009826C8" w:rsidRDefault="00312F17" w:rsidP="009826C8">
      <w:pPr>
        <w:ind w:firstLine="720"/>
        <w:rPr>
          <w:rFonts w:ascii="Verdana" w:hAnsi="Verdana"/>
          <w:spacing w:val="2"/>
        </w:rPr>
      </w:pPr>
      <w:bookmarkStart w:id="74" w:name="_Hlk170288396"/>
      <w:r w:rsidRPr="009826C8">
        <w:rPr>
          <w:rFonts w:ascii="Verdana" w:hAnsi="Verdana"/>
          <w:spacing w:val="2"/>
        </w:rPr>
        <w:t>Pateikiama CVP IS sistemoje atskiru failu XML ir PDF formatais.</w:t>
      </w:r>
      <w:bookmarkEnd w:id="74"/>
    </w:p>
    <w:p w14:paraId="3E58122B" w14:textId="77777777" w:rsidR="00312F17" w:rsidRPr="009826C8" w:rsidRDefault="00312F17" w:rsidP="009826C8">
      <w:pPr>
        <w:ind w:left="7776" w:firstLine="1296"/>
        <w:rPr>
          <w:rFonts w:ascii="Verdana" w:hAnsi="Verdana"/>
        </w:rPr>
        <w:sectPr w:rsidR="00312F17" w:rsidRPr="009826C8" w:rsidSect="00312F17">
          <w:pgSz w:w="11906" w:h="16838"/>
          <w:pgMar w:top="1134" w:right="567" w:bottom="1134" w:left="1701" w:header="567" w:footer="454" w:gutter="0"/>
          <w:pgNumType w:start="1"/>
          <w:cols w:space="1296"/>
          <w:docGrid w:linePitch="326"/>
        </w:sectPr>
      </w:pPr>
    </w:p>
    <w:p w14:paraId="53BDC799" w14:textId="6F64F975" w:rsidR="00312F17" w:rsidRPr="009826C8" w:rsidRDefault="00312F17" w:rsidP="009826C8">
      <w:pPr>
        <w:jc w:val="right"/>
        <w:rPr>
          <w:rFonts w:ascii="Verdana" w:hAnsi="Verdana"/>
        </w:rPr>
      </w:pPr>
      <w:r w:rsidRPr="009826C8">
        <w:rPr>
          <w:rFonts w:ascii="Verdana" w:hAnsi="Verdana"/>
        </w:rPr>
        <w:lastRenderedPageBreak/>
        <w:t xml:space="preserve">Pirkimo sąlygų </w:t>
      </w:r>
      <w:r w:rsidR="00040C3A" w:rsidRPr="009826C8">
        <w:rPr>
          <w:rFonts w:ascii="Verdana" w:hAnsi="Verdana"/>
        </w:rPr>
        <w:t>4</w:t>
      </w:r>
      <w:r w:rsidRPr="009826C8">
        <w:rPr>
          <w:rFonts w:ascii="Verdana" w:hAnsi="Verdana"/>
        </w:rPr>
        <w:t xml:space="preserve"> priedas</w:t>
      </w:r>
    </w:p>
    <w:p w14:paraId="329F1977" w14:textId="77777777" w:rsidR="00312F17" w:rsidRPr="009826C8" w:rsidRDefault="00312F17" w:rsidP="009826C8">
      <w:pPr>
        <w:jc w:val="right"/>
        <w:rPr>
          <w:rFonts w:ascii="Verdana" w:hAnsi="Verdana"/>
        </w:rPr>
      </w:pPr>
      <w:r w:rsidRPr="009826C8">
        <w:rPr>
          <w:rFonts w:ascii="Verdana" w:hAnsi="Verdana"/>
        </w:rPr>
        <w:t>„</w:t>
      </w:r>
      <w:bookmarkStart w:id="75" w:name="_Hlk125008472"/>
      <w:r w:rsidRPr="009826C8">
        <w:rPr>
          <w:rFonts w:ascii="Verdana" w:hAnsi="Verdana"/>
        </w:rPr>
        <w:t>Sutarties projektas</w:t>
      </w:r>
      <w:bookmarkEnd w:id="75"/>
      <w:r w:rsidRPr="009826C8">
        <w:rPr>
          <w:rFonts w:ascii="Verdana" w:hAnsi="Verdana"/>
        </w:rPr>
        <w:t>“</w:t>
      </w:r>
    </w:p>
    <w:p w14:paraId="1CA0BEC1" w14:textId="77777777" w:rsidR="00312F17" w:rsidRPr="009826C8" w:rsidRDefault="00312F17" w:rsidP="009826C8">
      <w:pPr>
        <w:rPr>
          <w:rFonts w:ascii="Verdana" w:hAnsi="Verdana"/>
          <w:b/>
          <w:bCs/>
        </w:rPr>
      </w:pPr>
    </w:p>
    <w:p w14:paraId="5DC2A164" w14:textId="77777777" w:rsidR="00312F17" w:rsidRPr="009826C8" w:rsidRDefault="00312F17" w:rsidP="009826C8">
      <w:pPr>
        <w:rPr>
          <w:rFonts w:ascii="Verdana" w:hAnsi="Verdana"/>
          <w:b/>
          <w:bCs/>
        </w:rPr>
      </w:pPr>
    </w:p>
    <w:p w14:paraId="0EB66AC6" w14:textId="77777777" w:rsidR="00312F17" w:rsidRPr="009826C8" w:rsidRDefault="00312F17" w:rsidP="009826C8">
      <w:pPr>
        <w:jc w:val="center"/>
        <w:rPr>
          <w:rFonts w:ascii="Verdana" w:hAnsi="Verdana"/>
          <w:b/>
          <w:color w:val="auto"/>
        </w:rPr>
      </w:pPr>
      <w:r w:rsidRPr="009826C8">
        <w:rPr>
          <w:rFonts w:ascii="Verdana" w:hAnsi="Verdana"/>
          <w:b/>
          <w:color w:val="auto"/>
        </w:rPr>
        <w:t xml:space="preserve">PREKIŲ PIRKIMO–PARDAVIMO SUTARTIS </w:t>
      </w:r>
    </w:p>
    <w:p w14:paraId="072AE18F" w14:textId="77777777" w:rsidR="00312F17" w:rsidRPr="009826C8" w:rsidRDefault="00312F17" w:rsidP="009826C8">
      <w:pPr>
        <w:jc w:val="center"/>
        <w:rPr>
          <w:rFonts w:ascii="Verdana" w:hAnsi="Verdana"/>
          <w:b/>
          <w:color w:val="auto"/>
        </w:rPr>
      </w:pPr>
    </w:p>
    <w:p w14:paraId="131BE433" w14:textId="77777777" w:rsidR="00312F17" w:rsidRPr="009826C8" w:rsidRDefault="00312F17" w:rsidP="009826C8">
      <w:pPr>
        <w:jc w:val="center"/>
        <w:rPr>
          <w:rFonts w:ascii="Verdana" w:hAnsi="Verdana"/>
          <w:b/>
          <w:color w:val="auto"/>
        </w:rPr>
      </w:pPr>
    </w:p>
    <w:p w14:paraId="79646E07" w14:textId="77777777" w:rsidR="00EA6BA9" w:rsidRPr="009826C8" w:rsidRDefault="00EA6BA9" w:rsidP="009826C8">
      <w:pPr>
        <w:widowControl w:val="0"/>
        <w:pBdr>
          <w:top w:val="nil"/>
          <w:left w:val="nil"/>
          <w:bottom w:val="nil"/>
          <w:right w:val="nil"/>
          <w:between w:val="nil"/>
        </w:pBdr>
        <w:tabs>
          <w:tab w:val="left" w:pos="567"/>
          <w:tab w:val="left" w:pos="851"/>
        </w:tabs>
        <w:jc w:val="center"/>
        <w:rPr>
          <w:rFonts w:ascii="Verdana" w:hAnsi="Verdana"/>
          <w:caps/>
        </w:rPr>
      </w:pPr>
      <w:r w:rsidRPr="009826C8">
        <w:rPr>
          <w:rFonts w:ascii="Verdana" w:hAnsi="Verdana"/>
          <w:b/>
          <w:caps/>
        </w:rPr>
        <w:t xml:space="preserve">Prekių pirkimo-pardavimo sutarties </w:t>
      </w:r>
      <w:r w:rsidRPr="009826C8">
        <w:rPr>
          <w:rFonts w:ascii="Verdana" w:hAnsi="Verdana"/>
          <w:b/>
          <w:bCs/>
          <w:caps/>
        </w:rPr>
        <w:t>Specialiosios</w:t>
      </w:r>
      <w:r w:rsidRPr="009826C8">
        <w:rPr>
          <w:rFonts w:ascii="Verdana" w:hAnsi="Verdana"/>
          <w:b/>
          <w:caps/>
        </w:rPr>
        <w:t xml:space="preserve"> sąlygos</w:t>
      </w:r>
      <w:r w:rsidRPr="009826C8">
        <w:rPr>
          <w:rFonts w:ascii="Verdana" w:hAnsi="Verdana"/>
          <w:caps/>
        </w:rPr>
        <w:t xml:space="preserve"> </w:t>
      </w:r>
    </w:p>
    <w:p w14:paraId="1CDDF63C" w14:textId="77777777" w:rsidR="00EA6BA9" w:rsidRPr="009826C8" w:rsidRDefault="00EA6BA9" w:rsidP="009826C8">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A6BA9" w:rsidRPr="009826C8" w14:paraId="694D2F77" w14:textId="77777777" w:rsidTr="005B3707">
        <w:tc>
          <w:tcPr>
            <w:tcW w:w="2448" w:type="dxa"/>
          </w:tcPr>
          <w:p w14:paraId="0A3C20A9" w14:textId="77777777" w:rsidR="00EA6BA9" w:rsidRPr="009826C8" w:rsidRDefault="00EA6BA9" w:rsidP="009826C8">
            <w:pPr>
              <w:jc w:val="both"/>
              <w:rPr>
                <w:rFonts w:ascii="Verdana" w:hAnsi="Verdana"/>
                <w:b/>
                <w:bCs/>
                <w:kern w:val="2"/>
              </w:rPr>
            </w:pPr>
            <w:r w:rsidRPr="009826C8">
              <w:rPr>
                <w:rFonts w:ascii="Verdana" w:hAnsi="Verdana"/>
                <w:b/>
                <w:bCs/>
                <w:kern w:val="2"/>
              </w:rPr>
              <w:t>Sutarties pavadinimas</w:t>
            </w:r>
          </w:p>
        </w:tc>
        <w:tc>
          <w:tcPr>
            <w:tcW w:w="7110" w:type="dxa"/>
            <w:gridSpan w:val="3"/>
          </w:tcPr>
          <w:p w14:paraId="3FBDA419" w14:textId="25B24342" w:rsidR="00EA6BA9" w:rsidRPr="009826C8" w:rsidRDefault="00D46133" w:rsidP="009826C8">
            <w:pPr>
              <w:tabs>
                <w:tab w:val="left" w:pos="1185"/>
              </w:tabs>
              <w:jc w:val="both"/>
              <w:rPr>
                <w:rFonts w:ascii="Verdana" w:hAnsi="Verdana"/>
                <w:b/>
                <w:bCs/>
                <w:kern w:val="2"/>
              </w:rPr>
            </w:pPr>
            <w:r w:rsidRPr="009826C8">
              <w:rPr>
                <w:rFonts w:ascii="Verdana" w:hAnsi="Verdana"/>
                <w:b/>
                <w:bCs/>
                <w:kern w:val="2"/>
              </w:rPr>
              <w:t>Eismo saugumo priemonės ir nauji kelio ženklai su įrengimo, remonto ir jų priežiūros statybos darbais</w:t>
            </w:r>
          </w:p>
        </w:tc>
      </w:tr>
      <w:tr w:rsidR="00EA6BA9" w:rsidRPr="009826C8" w14:paraId="18C8BE50" w14:textId="77777777" w:rsidTr="005B3707">
        <w:tc>
          <w:tcPr>
            <w:tcW w:w="2448" w:type="dxa"/>
          </w:tcPr>
          <w:p w14:paraId="5122E702" w14:textId="77777777" w:rsidR="00EA6BA9" w:rsidRPr="009826C8" w:rsidRDefault="00EA6BA9" w:rsidP="009826C8">
            <w:pPr>
              <w:jc w:val="both"/>
              <w:rPr>
                <w:rFonts w:ascii="Verdana" w:hAnsi="Verdana"/>
                <w:b/>
                <w:bCs/>
                <w:kern w:val="2"/>
              </w:rPr>
            </w:pPr>
            <w:r w:rsidRPr="009826C8">
              <w:rPr>
                <w:rFonts w:ascii="Verdana" w:hAnsi="Verdana"/>
                <w:b/>
                <w:bCs/>
                <w:kern w:val="2"/>
              </w:rPr>
              <w:t>Sutarties data</w:t>
            </w:r>
          </w:p>
        </w:tc>
        <w:tc>
          <w:tcPr>
            <w:tcW w:w="2177" w:type="dxa"/>
          </w:tcPr>
          <w:p w14:paraId="43051E74" w14:textId="2FA89A20" w:rsidR="00EA6BA9" w:rsidRPr="009826C8" w:rsidRDefault="00EA6BA9" w:rsidP="009826C8">
            <w:pPr>
              <w:jc w:val="both"/>
              <w:rPr>
                <w:rFonts w:ascii="Verdana" w:hAnsi="Verdana"/>
                <w:kern w:val="2"/>
              </w:rPr>
            </w:pPr>
          </w:p>
        </w:tc>
        <w:tc>
          <w:tcPr>
            <w:tcW w:w="2362" w:type="dxa"/>
          </w:tcPr>
          <w:p w14:paraId="366E231B" w14:textId="77777777" w:rsidR="00EA6BA9" w:rsidRPr="009826C8" w:rsidRDefault="00EA6BA9" w:rsidP="009826C8">
            <w:pPr>
              <w:jc w:val="both"/>
              <w:rPr>
                <w:rFonts w:ascii="Verdana" w:hAnsi="Verdana"/>
                <w:b/>
                <w:bCs/>
                <w:kern w:val="2"/>
              </w:rPr>
            </w:pPr>
            <w:r w:rsidRPr="009826C8">
              <w:rPr>
                <w:rFonts w:ascii="Verdana" w:hAnsi="Verdana"/>
                <w:b/>
                <w:bCs/>
                <w:kern w:val="2"/>
              </w:rPr>
              <w:t>Sutarties numeris</w:t>
            </w:r>
          </w:p>
        </w:tc>
        <w:tc>
          <w:tcPr>
            <w:tcW w:w="2571" w:type="dxa"/>
          </w:tcPr>
          <w:p w14:paraId="3A4589EB" w14:textId="77777777" w:rsidR="00EA6BA9" w:rsidRPr="009826C8" w:rsidRDefault="00EA6BA9" w:rsidP="009826C8">
            <w:pPr>
              <w:jc w:val="both"/>
              <w:rPr>
                <w:rFonts w:ascii="Verdana" w:hAnsi="Verdana"/>
                <w:kern w:val="2"/>
              </w:rPr>
            </w:pPr>
          </w:p>
        </w:tc>
      </w:tr>
    </w:tbl>
    <w:p w14:paraId="6839B08B" w14:textId="77777777" w:rsidR="00EA6BA9" w:rsidRPr="009826C8" w:rsidRDefault="00EA6BA9" w:rsidP="009826C8">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EA6BA9" w:rsidRPr="009826C8" w14:paraId="33DDA9F9" w14:textId="77777777" w:rsidTr="005B3707">
        <w:tc>
          <w:tcPr>
            <w:tcW w:w="9558" w:type="dxa"/>
            <w:gridSpan w:val="3"/>
          </w:tcPr>
          <w:p w14:paraId="0836A828" w14:textId="77777777" w:rsidR="00EA6BA9" w:rsidRPr="009826C8" w:rsidRDefault="00EA6BA9" w:rsidP="009826C8">
            <w:pPr>
              <w:jc w:val="center"/>
              <w:rPr>
                <w:rFonts w:ascii="Verdana" w:hAnsi="Verdana"/>
                <w:b/>
                <w:bCs/>
                <w:kern w:val="2"/>
              </w:rPr>
            </w:pPr>
            <w:r w:rsidRPr="009826C8">
              <w:rPr>
                <w:rFonts w:ascii="Verdana" w:hAnsi="Verdana"/>
                <w:b/>
                <w:bCs/>
                <w:kern w:val="2"/>
              </w:rPr>
              <w:t>1. SUTARTIES ŠALYS</w:t>
            </w:r>
          </w:p>
        </w:tc>
      </w:tr>
      <w:tr w:rsidR="00EA6BA9" w:rsidRPr="009826C8" w14:paraId="14FBEF5E" w14:textId="77777777" w:rsidTr="005B3707">
        <w:tc>
          <w:tcPr>
            <w:tcW w:w="2808" w:type="dxa"/>
            <w:vMerge w:val="restart"/>
          </w:tcPr>
          <w:p w14:paraId="59CE8C13" w14:textId="77777777" w:rsidR="00EA6BA9" w:rsidRPr="009826C8" w:rsidRDefault="00EA6BA9" w:rsidP="009826C8">
            <w:pPr>
              <w:rPr>
                <w:rFonts w:ascii="Verdana" w:hAnsi="Verdana"/>
                <w:b/>
                <w:bCs/>
                <w:kern w:val="2"/>
              </w:rPr>
            </w:pPr>
            <w:r w:rsidRPr="009826C8">
              <w:rPr>
                <w:rFonts w:ascii="Verdana" w:hAnsi="Verdana"/>
                <w:b/>
                <w:bCs/>
                <w:kern w:val="2"/>
              </w:rPr>
              <w:t>1.1. Pirkėjas</w:t>
            </w:r>
          </w:p>
        </w:tc>
        <w:tc>
          <w:tcPr>
            <w:tcW w:w="3240" w:type="dxa"/>
          </w:tcPr>
          <w:p w14:paraId="63E08DD7" w14:textId="77777777" w:rsidR="00EA6BA9" w:rsidRPr="009826C8" w:rsidRDefault="00EA6BA9" w:rsidP="009826C8">
            <w:pPr>
              <w:rPr>
                <w:rFonts w:ascii="Verdana" w:hAnsi="Verdana"/>
                <w:kern w:val="2"/>
              </w:rPr>
            </w:pPr>
            <w:r w:rsidRPr="009826C8">
              <w:rPr>
                <w:rFonts w:ascii="Verdana" w:hAnsi="Verdana"/>
                <w:kern w:val="2"/>
              </w:rPr>
              <w:t>1.1.1. Pavadinimas</w:t>
            </w:r>
          </w:p>
        </w:tc>
        <w:tc>
          <w:tcPr>
            <w:tcW w:w="3510" w:type="dxa"/>
          </w:tcPr>
          <w:p w14:paraId="38AE623F" w14:textId="77777777" w:rsidR="00EA6BA9" w:rsidRPr="009826C8" w:rsidRDefault="00EA6BA9" w:rsidP="009826C8">
            <w:pPr>
              <w:tabs>
                <w:tab w:val="left" w:pos="1140"/>
              </w:tabs>
              <w:rPr>
                <w:rFonts w:ascii="Verdana" w:hAnsi="Verdana"/>
                <w:kern w:val="2"/>
              </w:rPr>
            </w:pPr>
            <w:r w:rsidRPr="009826C8">
              <w:rPr>
                <w:rFonts w:ascii="Verdana" w:hAnsi="Verdana"/>
                <w:kern w:val="2"/>
              </w:rPr>
              <w:t>Marijampolės savivaldybės administracija</w:t>
            </w:r>
          </w:p>
        </w:tc>
      </w:tr>
      <w:tr w:rsidR="00EA6BA9" w:rsidRPr="009826C8" w14:paraId="2C7856F3" w14:textId="77777777" w:rsidTr="005B3707">
        <w:tc>
          <w:tcPr>
            <w:tcW w:w="2808" w:type="dxa"/>
            <w:vMerge/>
          </w:tcPr>
          <w:p w14:paraId="201AB2E1" w14:textId="77777777" w:rsidR="00EA6BA9" w:rsidRPr="009826C8" w:rsidRDefault="00EA6BA9" w:rsidP="009826C8">
            <w:pPr>
              <w:rPr>
                <w:rFonts w:ascii="Verdana" w:hAnsi="Verdana"/>
                <w:kern w:val="2"/>
              </w:rPr>
            </w:pPr>
          </w:p>
        </w:tc>
        <w:tc>
          <w:tcPr>
            <w:tcW w:w="3240" w:type="dxa"/>
          </w:tcPr>
          <w:p w14:paraId="3B4D3163" w14:textId="77777777" w:rsidR="00EA6BA9" w:rsidRPr="009826C8" w:rsidRDefault="00EA6BA9" w:rsidP="009826C8">
            <w:pPr>
              <w:rPr>
                <w:rFonts w:ascii="Verdana" w:hAnsi="Verdana"/>
                <w:kern w:val="2"/>
              </w:rPr>
            </w:pPr>
            <w:r w:rsidRPr="009826C8">
              <w:rPr>
                <w:rFonts w:ascii="Verdana" w:hAnsi="Verdana"/>
                <w:kern w:val="2"/>
              </w:rPr>
              <w:t>1.1.2. Juridinio asmens kodas</w:t>
            </w:r>
          </w:p>
        </w:tc>
        <w:tc>
          <w:tcPr>
            <w:tcW w:w="3510" w:type="dxa"/>
          </w:tcPr>
          <w:p w14:paraId="1B6C8007" w14:textId="77777777" w:rsidR="00EA6BA9" w:rsidRPr="009826C8" w:rsidRDefault="00EA6BA9" w:rsidP="009826C8">
            <w:pPr>
              <w:rPr>
                <w:rFonts w:ascii="Verdana" w:hAnsi="Verdana"/>
                <w:kern w:val="2"/>
              </w:rPr>
            </w:pPr>
            <w:r w:rsidRPr="009826C8">
              <w:rPr>
                <w:rFonts w:ascii="Verdana" w:hAnsi="Verdana"/>
                <w:kern w:val="2"/>
              </w:rPr>
              <w:t>188769113</w:t>
            </w:r>
          </w:p>
        </w:tc>
      </w:tr>
      <w:tr w:rsidR="00EA6BA9" w:rsidRPr="009826C8" w14:paraId="37A404B1" w14:textId="77777777" w:rsidTr="005B3707">
        <w:tc>
          <w:tcPr>
            <w:tcW w:w="2808" w:type="dxa"/>
            <w:vMerge/>
          </w:tcPr>
          <w:p w14:paraId="1FAC69EB" w14:textId="77777777" w:rsidR="00EA6BA9" w:rsidRPr="009826C8" w:rsidRDefault="00EA6BA9" w:rsidP="009826C8">
            <w:pPr>
              <w:rPr>
                <w:rFonts w:ascii="Verdana" w:hAnsi="Verdana"/>
                <w:kern w:val="2"/>
              </w:rPr>
            </w:pPr>
          </w:p>
        </w:tc>
        <w:tc>
          <w:tcPr>
            <w:tcW w:w="3240" w:type="dxa"/>
          </w:tcPr>
          <w:p w14:paraId="34681458" w14:textId="77777777" w:rsidR="00EA6BA9" w:rsidRPr="009826C8" w:rsidRDefault="00EA6BA9" w:rsidP="009826C8">
            <w:pPr>
              <w:rPr>
                <w:rFonts w:ascii="Verdana" w:hAnsi="Verdana"/>
                <w:kern w:val="2"/>
              </w:rPr>
            </w:pPr>
            <w:r w:rsidRPr="009826C8">
              <w:rPr>
                <w:rFonts w:ascii="Verdana" w:hAnsi="Verdana"/>
                <w:kern w:val="2"/>
              </w:rPr>
              <w:t>1.1.3. Adresas</w:t>
            </w:r>
          </w:p>
        </w:tc>
        <w:tc>
          <w:tcPr>
            <w:tcW w:w="3510" w:type="dxa"/>
          </w:tcPr>
          <w:p w14:paraId="17E141BF" w14:textId="77777777" w:rsidR="00EA6BA9" w:rsidRPr="009826C8" w:rsidRDefault="00EA6BA9" w:rsidP="009826C8">
            <w:pPr>
              <w:rPr>
                <w:rFonts w:ascii="Verdana" w:hAnsi="Verdana"/>
                <w:kern w:val="2"/>
              </w:rPr>
            </w:pPr>
            <w:r w:rsidRPr="009826C8">
              <w:rPr>
                <w:rFonts w:ascii="Verdana" w:hAnsi="Verdana"/>
                <w:kern w:val="2"/>
              </w:rPr>
              <w:t>J. Basanavičiaus a. 1, Marijampolė</w:t>
            </w:r>
          </w:p>
        </w:tc>
      </w:tr>
      <w:tr w:rsidR="00EA6BA9" w:rsidRPr="009826C8" w14:paraId="5776EDB4" w14:textId="77777777" w:rsidTr="005B3707">
        <w:tc>
          <w:tcPr>
            <w:tcW w:w="2808" w:type="dxa"/>
            <w:vMerge/>
          </w:tcPr>
          <w:p w14:paraId="2A54DF02" w14:textId="77777777" w:rsidR="00EA6BA9" w:rsidRPr="009826C8" w:rsidRDefault="00EA6BA9" w:rsidP="009826C8">
            <w:pPr>
              <w:rPr>
                <w:rFonts w:ascii="Verdana" w:hAnsi="Verdana"/>
                <w:kern w:val="2"/>
              </w:rPr>
            </w:pPr>
          </w:p>
        </w:tc>
        <w:tc>
          <w:tcPr>
            <w:tcW w:w="3240" w:type="dxa"/>
          </w:tcPr>
          <w:p w14:paraId="14FC0800" w14:textId="77777777" w:rsidR="00EA6BA9" w:rsidRPr="009826C8" w:rsidRDefault="00EA6BA9" w:rsidP="009826C8">
            <w:pPr>
              <w:rPr>
                <w:rFonts w:ascii="Verdana" w:hAnsi="Verdana"/>
                <w:kern w:val="2"/>
              </w:rPr>
            </w:pPr>
            <w:r w:rsidRPr="009826C8">
              <w:rPr>
                <w:rFonts w:ascii="Verdana" w:hAnsi="Verdana"/>
                <w:kern w:val="2"/>
              </w:rPr>
              <w:t>1.1.4. PVM mokėtojo kodas</w:t>
            </w:r>
          </w:p>
        </w:tc>
        <w:tc>
          <w:tcPr>
            <w:tcW w:w="3510" w:type="dxa"/>
          </w:tcPr>
          <w:p w14:paraId="23CBAB4A" w14:textId="77777777" w:rsidR="00EA6BA9" w:rsidRPr="009826C8" w:rsidRDefault="00EA6BA9" w:rsidP="009826C8">
            <w:pPr>
              <w:rPr>
                <w:rFonts w:ascii="Verdana" w:hAnsi="Verdana"/>
                <w:kern w:val="2"/>
              </w:rPr>
            </w:pPr>
            <w:r w:rsidRPr="009826C8">
              <w:rPr>
                <w:rFonts w:ascii="Verdana" w:hAnsi="Verdana"/>
                <w:kern w:val="2"/>
              </w:rPr>
              <w:t>Nėra PVM mokėtoja</w:t>
            </w:r>
          </w:p>
        </w:tc>
      </w:tr>
      <w:tr w:rsidR="00EA6BA9" w:rsidRPr="009826C8" w14:paraId="5A3DA235" w14:textId="77777777" w:rsidTr="005B3707">
        <w:tc>
          <w:tcPr>
            <w:tcW w:w="2808" w:type="dxa"/>
            <w:vMerge/>
          </w:tcPr>
          <w:p w14:paraId="0889F899" w14:textId="77777777" w:rsidR="00EA6BA9" w:rsidRPr="009826C8" w:rsidRDefault="00EA6BA9" w:rsidP="009826C8">
            <w:pPr>
              <w:rPr>
                <w:rFonts w:ascii="Verdana" w:hAnsi="Verdana"/>
                <w:kern w:val="2"/>
              </w:rPr>
            </w:pPr>
          </w:p>
        </w:tc>
        <w:tc>
          <w:tcPr>
            <w:tcW w:w="3240" w:type="dxa"/>
          </w:tcPr>
          <w:p w14:paraId="3012AFC5" w14:textId="77777777" w:rsidR="00EA6BA9" w:rsidRPr="009826C8" w:rsidRDefault="00EA6BA9" w:rsidP="009826C8">
            <w:pPr>
              <w:rPr>
                <w:rFonts w:ascii="Verdana" w:hAnsi="Verdana"/>
                <w:kern w:val="2"/>
              </w:rPr>
            </w:pPr>
            <w:r w:rsidRPr="009826C8">
              <w:rPr>
                <w:rFonts w:ascii="Verdana" w:hAnsi="Verdana"/>
                <w:kern w:val="2"/>
              </w:rPr>
              <w:t>1.1.5. Atsiskaitomoji sąskaita</w:t>
            </w:r>
          </w:p>
        </w:tc>
        <w:tc>
          <w:tcPr>
            <w:tcW w:w="3510" w:type="dxa"/>
          </w:tcPr>
          <w:p w14:paraId="57EDD628" w14:textId="77777777" w:rsidR="00EA6BA9" w:rsidRPr="009826C8" w:rsidRDefault="00EA6BA9" w:rsidP="009826C8">
            <w:pPr>
              <w:tabs>
                <w:tab w:val="left" w:pos="2115"/>
              </w:tabs>
              <w:rPr>
                <w:rFonts w:ascii="Verdana" w:hAnsi="Verdana"/>
                <w:kern w:val="2"/>
              </w:rPr>
            </w:pPr>
            <w:r w:rsidRPr="009826C8">
              <w:rPr>
                <w:rFonts w:ascii="Verdana" w:hAnsi="Verdana"/>
              </w:rPr>
              <w:t>LT68 7044 0600 0207 5838</w:t>
            </w:r>
          </w:p>
        </w:tc>
      </w:tr>
      <w:tr w:rsidR="00EA6BA9" w:rsidRPr="009826C8" w14:paraId="257D3A2C" w14:textId="77777777" w:rsidTr="005B3707">
        <w:tc>
          <w:tcPr>
            <w:tcW w:w="2808" w:type="dxa"/>
            <w:vMerge/>
          </w:tcPr>
          <w:p w14:paraId="0984B7C1" w14:textId="77777777" w:rsidR="00EA6BA9" w:rsidRPr="009826C8" w:rsidRDefault="00EA6BA9" w:rsidP="009826C8">
            <w:pPr>
              <w:rPr>
                <w:rFonts w:ascii="Verdana" w:hAnsi="Verdana"/>
                <w:kern w:val="2"/>
              </w:rPr>
            </w:pPr>
          </w:p>
        </w:tc>
        <w:tc>
          <w:tcPr>
            <w:tcW w:w="3240" w:type="dxa"/>
          </w:tcPr>
          <w:p w14:paraId="438A1B30" w14:textId="77777777" w:rsidR="00EA6BA9" w:rsidRPr="009826C8" w:rsidRDefault="00EA6BA9" w:rsidP="009826C8">
            <w:pPr>
              <w:rPr>
                <w:rFonts w:ascii="Verdana" w:hAnsi="Verdana"/>
                <w:kern w:val="2"/>
              </w:rPr>
            </w:pPr>
            <w:r w:rsidRPr="009826C8">
              <w:rPr>
                <w:rFonts w:ascii="Verdana" w:hAnsi="Verdana"/>
                <w:kern w:val="2"/>
              </w:rPr>
              <w:t>1.1.6. Bankas, banko kodas</w:t>
            </w:r>
          </w:p>
        </w:tc>
        <w:tc>
          <w:tcPr>
            <w:tcW w:w="3510" w:type="dxa"/>
          </w:tcPr>
          <w:p w14:paraId="2441E37F" w14:textId="77777777" w:rsidR="00EA6BA9" w:rsidRPr="009826C8" w:rsidRDefault="00EA6BA9" w:rsidP="009826C8">
            <w:pPr>
              <w:rPr>
                <w:rFonts w:ascii="Verdana" w:hAnsi="Verdana"/>
                <w:kern w:val="2"/>
              </w:rPr>
            </w:pPr>
            <w:r w:rsidRPr="009826C8">
              <w:rPr>
                <w:rFonts w:ascii="Verdana" w:hAnsi="Verdana"/>
                <w:kern w:val="2"/>
              </w:rPr>
              <w:t>AB SEB bankas</w:t>
            </w:r>
          </w:p>
          <w:p w14:paraId="0EC13790" w14:textId="77777777" w:rsidR="00EA6BA9" w:rsidRPr="009826C8" w:rsidRDefault="00EA6BA9" w:rsidP="009826C8">
            <w:pPr>
              <w:rPr>
                <w:rFonts w:ascii="Verdana" w:hAnsi="Verdana"/>
                <w:kern w:val="2"/>
              </w:rPr>
            </w:pPr>
            <w:r w:rsidRPr="009826C8">
              <w:rPr>
                <w:rFonts w:ascii="Verdana" w:hAnsi="Verdana"/>
                <w:kern w:val="2"/>
              </w:rPr>
              <w:t>Banko kodas 70440</w:t>
            </w:r>
          </w:p>
        </w:tc>
      </w:tr>
      <w:tr w:rsidR="00EA6BA9" w:rsidRPr="009826C8" w14:paraId="55765C40" w14:textId="77777777" w:rsidTr="005B3707">
        <w:tc>
          <w:tcPr>
            <w:tcW w:w="2808" w:type="dxa"/>
            <w:vMerge/>
          </w:tcPr>
          <w:p w14:paraId="502D7FED" w14:textId="77777777" w:rsidR="00EA6BA9" w:rsidRPr="009826C8" w:rsidRDefault="00EA6BA9" w:rsidP="009826C8">
            <w:pPr>
              <w:rPr>
                <w:rFonts w:ascii="Verdana" w:hAnsi="Verdana"/>
                <w:kern w:val="2"/>
              </w:rPr>
            </w:pPr>
          </w:p>
        </w:tc>
        <w:tc>
          <w:tcPr>
            <w:tcW w:w="3240" w:type="dxa"/>
          </w:tcPr>
          <w:p w14:paraId="7C918E0C" w14:textId="77777777" w:rsidR="00EA6BA9" w:rsidRPr="009826C8" w:rsidRDefault="00EA6BA9" w:rsidP="009826C8">
            <w:pPr>
              <w:rPr>
                <w:rFonts w:ascii="Verdana" w:hAnsi="Verdana"/>
                <w:kern w:val="2"/>
              </w:rPr>
            </w:pPr>
            <w:r w:rsidRPr="009826C8">
              <w:rPr>
                <w:rFonts w:ascii="Verdana" w:hAnsi="Verdana"/>
                <w:kern w:val="2"/>
              </w:rPr>
              <w:t>1.1.7. Telefonas</w:t>
            </w:r>
          </w:p>
        </w:tc>
        <w:tc>
          <w:tcPr>
            <w:tcW w:w="3510" w:type="dxa"/>
          </w:tcPr>
          <w:p w14:paraId="77035239" w14:textId="77777777" w:rsidR="00EA6BA9" w:rsidRPr="009826C8" w:rsidRDefault="00EA6BA9" w:rsidP="009826C8">
            <w:pPr>
              <w:rPr>
                <w:rFonts w:ascii="Verdana" w:hAnsi="Verdana"/>
                <w:kern w:val="2"/>
              </w:rPr>
            </w:pPr>
            <w:r w:rsidRPr="009826C8">
              <w:rPr>
                <w:rFonts w:ascii="Verdana" w:hAnsi="Verdana"/>
                <w:kern w:val="2"/>
              </w:rPr>
              <w:t>+</w:t>
            </w:r>
            <w:r w:rsidRPr="009826C8">
              <w:rPr>
                <w:rFonts w:ascii="Verdana" w:hAnsi="Verdana"/>
              </w:rPr>
              <w:t>370 343 90 062</w:t>
            </w:r>
          </w:p>
        </w:tc>
      </w:tr>
      <w:tr w:rsidR="00EA6BA9" w:rsidRPr="009826C8" w14:paraId="78982248" w14:textId="77777777" w:rsidTr="005B3707">
        <w:tc>
          <w:tcPr>
            <w:tcW w:w="2808" w:type="dxa"/>
            <w:vMerge/>
          </w:tcPr>
          <w:p w14:paraId="38BDF3B8" w14:textId="77777777" w:rsidR="00EA6BA9" w:rsidRPr="009826C8" w:rsidRDefault="00EA6BA9" w:rsidP="009826C8">
            <w:pPr>
              <w:rPr>
                <w:rFonts w:ascii="Verdana" w:hAnsi="Verdana"/>
                <w:kern w:val="2"/>
              </w:rPr>
            </w:pPr>
          </w:p>
        </w:tc>
        <w:tc>
          <w:tcPr>
            <w:tcW w:w="3240" w:type="dxa"/>
          </w:tcPr>
          <w:p w14:paraId="6A3BA5F8" w14:textId="77777777" w:rsidR="00EA6BA9" w:rsidRPr="009826C8" w:rsidRDefault="00EA6BA9" w:rsidP="009826C8">
            <w:pPr>
              <w:rPr>
                <w:rFonts w:ascii="Verdana" w:hAnsi="Verdana"/>
                <w:kern w:val="2"/>
              </w:rPr>
            </w:pPr>
            <w:r w:rsidRPr="009826C8">
              <w:rPr>
                <w:rFonts w:ascii="Verdana" w:hAnsi="Verdana"/>
                <w:kern w:val="2"/>
              </w:rPr>
              <w:t>1.1.8. El. paštas</w:t>
            </w:r>
          </w:p>
        </w:tc>
        <w:tc>
          <w:tcPr>
            <w:tcW w:w="3510" w:type="dxa"/>
          </w:tcPr>
          <w:p w14:paraId="0D5B09EB" w14:textId="18B3FAF7" w:rsidR="00EA6BA9" w:rsidRPr="009826C8" w:rsidRDefault="00E9455B" w:rsidP="009826C8">
            <w:pPr>
              <w:rPr>
                <w:rFonts w:ascii="Verdana" w:hAnsi="Verdana"/>
                <w:kern w:val="2"/>
              </w:rPr>
            </w:pPr>
            <w:r w:rsidRPr="009826C8">
              <w:rPr>
                <w:rFonts w:ascii="Verdana" w:hAnsi="Verdana"/>
                <w:kern w:val="2"/>
              </w:rPr>
              <w:t>administracija</w:t>
            </w:r>
            <w:r w:rsidR="00EA6BA9" w:rsidRPr="009826C8">
              <w:rPr>
                <w:rFonts w:ascii="Verdana" w:hAnsi="Verdana"/>
                <w:kern w:val="2"/>
              </w:rPr>
              <w:t>@</w:t>
            </w:r>
            <w:r w:rsidRPr="009826C8">
              <w:rPr>
                <w:rFonts w:ascii="Verdana" w:hAnsi="Verdana"/>
                <w:kern w:val="2"/>
              </w:rPr>
              <w:t>marijampole</w:t>
            </w:r>
            <w:r w:rsidR="00EA6BA9" w:rsidRPr="009826C8">
              <w:rPr>
                <w:rFonts w:ascii="Verdana" w:hAnsi="Verdana"/>
                <w:kern w:val="2"/>
              </w:rPr>
              <w:t>.lt</w:t>
            </w:r>
          </w:p>
        </w:tc>
      </w:tr>
      <w:tr w:rsidR="00EA6BA9" w:rsidRPr="009826C8" w14:paraId="4E04B1D5" w14:textId="77777777" w:rsidTr="005B3707">
        <w:tc>
          <w:tcPr>
            <w:tcW w:w="2808" w:type="dxa"/>
            <w:vMerge/>
          </w:tcPr>
          <w:p w14:paraId="7F6820E9" w14:textId="77777777" w:rsidR="00EA6BA9" w:rsidRPr="009826C8" w:rsidRDefault="00EA6BA9" w:rsidP="009826C8">
            <w:pPr>
              <w:rPr>
                <w:rFonts w:ascii="Verdana" w:hAnsi="Verdana"/>
                <w:kern w:val="2"/>
              </w:rPr>
            </w:pPr>
          </w:p>
        </w:tc>
        <w:tc>
          <w:tcPr>
            <w:tcW w:w="3240" w:type="dxa"/>
          </w:tcPr>
          <w:p w14:paraId="58C3751E" w14:textId="77777777" w:rsidR="00EA6BA9" w:rsidRPr="009826C8" w:rsidRDefault="00EA6BA9" w:rsidP="009826C8">
            <w:pPr>
              <w:rPr>
                <w:rFonts w:ascii="Verdana" w:hAnsi="Verdana"/>
                <w:kern w:val="2"/>
              </w:rPr>
            </w:pPr>
            <w:r w:rsidRPr="009826C8">
              <w:rPr>
                <w:rFonts w:ascii="Verdana" w:hAnsi="Verdana"/>
                <w:kern w:val="2"/>
              </w:rPr>
              <w:t>1.1.9. Šalies atstovas</w:t>
            </w:r>
          </w:p>
        </w:tc>
        <w:tc>
          <w:tcPr>
            <w:tcW w:w="3510" w:type="dxa"/>
          </w:tcPr>
          <w:p w14:paraId="5D70DE15" w14:textId="4D143B5D" w:rsidR="00EA6BA9" w:rsidRPr="009826C8" w:rsidRDefault="00EA6BA9" w:rsidP="009826C8">
            <w:pPr>
              <w:rPr>
                <w:rFonts w:ascii="Verdana" w:hAnsi="Verdana"/>
                <w:kern w:val="2"/>
              </w:rPr>
            </w:pPr>
            <w:r w:rsidRPr="009826C8">
              <w:rPr>
                <w:rFonts w:ascii="Verdana" w:hAnsi="Verdana"/>
                <w:kern w:val="2"/>
              </w:rPr>
              <w:t xml:space="preserve">Direktorius </w:t>
            </w:r>
            <w:r w:rsidR="00380265" w:rsidRPr="009826C8">
              <w:rPr>
                <w:rFonts w:ascii="Verdana" w:hAnsi="Verdana"/>
                <w:kern w:val="2"/>
              </w:rPr>
              <w:t xml:space="preserve">Nerijus </w:t>
            </w:r>
            <w:proofErr w:type="spellStart"/>
            <w:r w:rsidR="00380265" w:rsidRPr="009826C8">
              <w:rPr>
                <w:rFonts w:ascii="Verdana" w:hAnsi="Verdana"/>
                <w:kern w:val="2"/>
              </w:rPr>
              <w:t>Mašalaitis</w:t>
            </w:r>
            <w:proofErr w:type="spellEnd"/>
          </w:p>
        </w:tc>
      </w:tr>
      <w:tr w:rsidR="00EA6BA9" w:rsidRPr="009826C8" w14:paraId="215D7D8E" w14:textId="77777777" w:rsidTr="005B3707">
        <w:tc>
          <w:tcPr>
            <w:tcW w:w="2808" w:type="dxa"/>
            <w:vMerge/>
          </w:tcPr>
          <w:p w14:paraId="252708EE" w14:textId="77777777" w:rsidR="00EA6BA9" w:rsidRPr="009826C8" w:rsidRDefault="00EA6BA9" w:rsidP="009826C8">
            <w:pPr>
              <w:rPr>
                <w:rFonts w:ascii="Verdana" w:hAnsi="Verdana"/>
                <w:kern w:val="2"/>
              </w:rPr>
            </w:pPr>
          </w:p>
        </w:tc>
        <w:tc>
          <w:tcPr>
            <w:tcW w:w="3240" w:type="dxa"/>
          </w:tcPr>
          <w:p w14:paraId="658E500D" w14:textId="77777777" w:rsidR="00EA6BA9" w:rsidRPr="009826C8" w:rsidRDefault="00EA6BA9" w:rsidP="009826C8">
            <w:pPr>
              <w:rPr>
                <w:rFonts w:ascii="Verdana" w:hAnsi="Verdana"/>
                <w:kern w:val="2"/>
              </w:rPr>
            </w:pPr>
            <w:r w:rsidRPr="009826C8">
              <w:rPr>
                <w:rFonts w:ascii="Verdana" w:hAnsi="Verdana"/>
                <w:kern w:val="2"/>
              </w:rPr>
              <w:t>1.1.10. Atstovavimo pagrindas</w:t>
            </w:r>
          </w:p>
        </w:tc>
        <w:tc>
          <w:tcPr>
            <w:tcW w:w="3510" w:type="dxa"/>
          </w:tcPr>
          <w:p w14:paraId="1FA1E867" w14:textId="77777777" w:rsidR="00EA6BA9" w:rsidRPr="009826C8" w:rsidRDefault="00EA6BA9" w:rsidP="009826C8">
            <w:pPr>
              <w:rPr>
                <w:rFonts w:ascii="Verdana" w:hAnsi="Verdana"/>
                <w:kern w:val="2"/>
              </w:rPr>
            </w:pPr>
            <w:r w:rsidRPr="009826C8">
              <w:rPr>
                <w:rFonts w:ascii="Verdana" w:hAnsi="Verdana"/>
                <w:kern w:val="2"/>
              </w:rPr>
              <w:t>Įstaigos nuostatai</w:t>
            </w:r>
          </w:p>
        </w:tc>
      </w:tr>
      <w:tr w:rsidR="00EA6BA9" w:rsidRPr="009826C8" w14:paraId="2D2C319C" w14:textId="77777777" w:rsidTr="005B3707">
        <w:tc>
          <w:tcPr>
            <w:tcW w:w="2808" w:type="dxa"/>
            <w:vMerge w:val="restart"/>
          </w:tcPr>
          <w:p w14:paraId="1AA664AA" w14:textId="77777777" w:rsidR="00EA6BA9" w:rsidRPr="009826C8" w:rsidRDefault="00EA6BA9" w:rsidP="009826C8">
            <w:pPr>
              <w:rPr>
                <w:rFonts w:ascii="Verdana" w:hAnsi="Verdana"/>
                <w:b/>
                <w:bCs/>
                <w:kern w:val="2"/>
              </w:rPr>
            </w:pPr>
            <w:r w:rsidRPr="009826C8">
              <w:rPr>
                <w:rFonts w:ascii="Verdana" w:hAnsi="Verdana"/>
                <w:b/>
                <w:bCs/>
                <w:kern w:val="2"/>
              </w:rPr>
              <w:t>1.2. Tiekėjas</w:t>
            </w:r>
          </w:p>
        </w:tc>
        <w:tc>
          <w:tcPr>
            <w:tcW w:w="3240" w:type="dxa"/>
          </w:tcPr>
          <w:p w14:paraId="7C708A72" w14:textId="77777777" w:rsidR="00EA6BA9" w:rsidRPr="009826C8" w:rsidRDefault="00EA6BA9" w:rsidP="009826C8">
            <w:pPr>
              <w:rPr>
                <w:rFonts w:ascii="Verdana" w:hAnsi="Verdana"/>
                <w:kern w:val="2"/>
              </w:rPr>
            </w:pPr>
            <w:r w:rsidRPr="009826C8">
              <w:rPr>
                <w:rFonts w:ascii="Verdana" w:hAnsi="Verdana"/>
                <w:kern w:val="2"/>
              </w:rPr>
              <w:t>1.2.1. Pavadinimas</w:t>
            </w:r>
          </w:p>
        </w:tc>
        <w:tc>
          <w:tcPr>
            <w:tcW w:w="3510" w:type="dxa"/>
          </w:tcPr>
          <w:p w14:paraId="047C3C91" w14:textId="73DD4AC2" w:rsidR="00EA6BA9" w:rsidRPr="009826C8" w:rsidRDefault="00EA6BA9" w:rsidP="009826C8">
            <w:pPr>
              <w:rPr>
                <w:rFonts w:ascii="Verdana" w:hAnsi="Verdana"/>
                <w:kern w:val="2"/>
              </w:rPr>
            </w:pPr>
          </w:p>
        </w:tc>
      </w:tr>
      <w:tr w:rsidR="00EA6BA9" w:rsidRPr="009826C8" w14:paraId="5995919F" w14:textId="77777777" w:rsidTr="005B3707">
        <w:tc>
          <w:tcPr>
            <w:tcW w:w="2808" w:type="dxa"/>
            <w:vMerge/>
          </w:tcPr>
          <w:p w14:paraId="13780A96" w14:textId="77777777" w:rsidR="00EA6BA9" w:rsidRPr="009826C8" w:rsidRDefault="00EA6BA9" w:rsidP="009826C8">
            <w:pPr>
              <w:rPr>
                <w:rFonts w:ascii="Verdana" w:hAnsi="Verdana"/>
                <w:b/>
                <w:bCs/>
                <w:kern w:val="2"/>
              </w:rPr>
            </w:pPr>
          </w:p>
        </w:tc>
        <w:tc>
          <w:tcPr>
            <w:tcW w:w="3240" w:type="dxa"/>
          </w:tcPr>
          <w:p w14:paraId="7F3AD8F5" w14:textId="77777777" w:rsidR="00EA6BA9" w:rsidRPr="009826C8" w:rsidRDefault="00EA6BA9" w:rsidP="009826C8">
            <w:pPr>
              <w:rPr>
                <w:rFonts w:ascii="Verdana" w:hAnsi="Verdana"/>
                <w:kern w:val="2"/>
              </w:rPr>
            </w:pPr>
            <w:r w:rsidRPr="009826C8">
              <w:rPr>
                <w:rFonts w:ascii="Verdana" w:hAnsi="Verdana"/>
                <w:kern w:val="2"/>
              </w:rPr>
              <w:t>1.2.2. Juridinio asmens kodas</w:t>
            </w:r>
          </w:p>
        </w:tc>
        <w:tc>
          <w:tcPr>
            <w:tcW w:w="3510" w:type="dxa"/>
          </w:tcPr>
          <w:p w14:paraId="0FA21F40" w14:textId="47A77B82" w:rsidR="00EA6BA9" w:rsidRPr="009826C8" w:rsidRDefault="00EA6BA9" w:rsidP="009826C8">
            <w:pPr>
              <w:rPr>
                <w:rFonts w:ascii="Verdana" w:hAnsi="Verdana"/>
                <w:kern w:val="2"/>
              </w:rPr>
            </w:pPr>
          </w:p>
        </w:tc>
      </w:tr>
      <w:tr w:rsidR="00EA6BA9" w:rsidRPr="009826C8" w14:paraId="4C5E98BD" w14:textId="77777777" w:rsidTr="005B3707">
        <w:tc>
          <w:tcPr>
            <w:tcW w:w="2808" w:type="dxa"/>
            <w:vMerge/>
          </w:tcPr>
          <w:p w14:paraId="5A006384" w14:textId="77777777" w:rsidR="00EA6BA9" w:rsidRPr="009826C8" w:rsidRDefault="00EA6BA9" w:rsidP="009826C8">
            <w:pPr>
              <w:rPr>
                <w:rFonts w:ascii="Verdana" w:hAnsi="Verdana"/>
                <w:b/>
                <w:bCs/>
                <w:kern w:val="2"/>
              </w:rPr>
            </w:pPr>
          </w:p>
        </w:tc>
        <w:tc>
          <w:tcPr>
            <w:tcW w:w="3240" w:type="dxa"/>
          </w:tcPr>
          <w:p w14:paraId="5BF6A83A" w14:textId="77777777" w:rsidR="00EA6BA9" w:rsidRPr="009826C8" w:rsidRDefault="00EA6BA9" w:rsidP="009826C8">
            <w:pPr>
              <w:rPr>
                <w:rFonts w:ascii="Verdana" w:hAnsi="Verdana"/>
                <w:kern w:val="2"/>
              </w:rPr>
            </w:pPr>
            <w:r w:rsidRPr="009826C8">
              <w:rPr>
                <w:rFonts w:ascii="Verdana" w:hAnsi="Verdana"/>
                <w:kern w:val="2"/>
              </w:rPr>
              <w:t>1.2.3. Adresas</w:t>
            </w:r>
          </w:p>
        </w:tc>
        <w:tc>
          <w:tcPr>
            <w:tcW w:w="3510" w:type="dxa"/>
          </w:tcPr>
          <w:p w14:paraId="20A09AC7" w14:textId="7F3A03FD" w:rsidR="00EA6BA9" w:rsidRPr="009826C8" w:rsidRDefault="00EA6BA9" w:rsidP="009826C8">
            <w:pPr>
              <w:rPr>
                <w:rFonts w:ascii="Verdana" w:hAnsi="Verdana"/>
                <w:kern w:val="2"/>
              </w:rPr>
            </w:pPr>
          </w:p>
        </w:tc>
      </w:tr>
      <w:tr w:rsidR="00EA6BA9" w:rsidRPr="009826C8" w14:paraId="333683E4" w14:textId="77777777" w:rsidTr="005B3707">
        <w:tc>
          <w:tcPr>
            <w:tcW w:w="2808" w:type="dxa"/>
            <w:vMerge/>
          </w:tcPr>
          <w:p w14:paraId="64165955" w14:textId="77777777" w:rsidR="00EA6BA9" w:rsidRPr="009826C8" w:rsidRDefault="00EA6BA9" w:rsidP="009826C8">
            <w:pPr>
              <w:rPr>
                <w:rFonts w:ascii="Verdana" w:hAnsi="Verdana"/>
                <w:b/>
                <w:bCs/>
                <w:kern w:val="2"/>
              </w:rPr>
            </w:pPr>
          </w:p>
        </w:tc>
        <w:tc>
          <w:tcPr>
            <w:tcW w:w="3240" w:type="dxa"/>
          </w:tcPr>
          <w:p w14:paraId="486E0771" w14:textId="77777777" w:rsidR="00EA6BA9" w:rsidRPr="009826C8" w:rsidRDefault="00EA6BA9" w:rsidP="009826C8">
            <w:pPr>
              <w:rPr>
                <w:rFonts w:ascii="Verdana" w:hAnsi="Verdana"/>
                <w:kern w:val="2"/>
              </w:rPr>
            </w:pPr>
            <w:r w:rsidRPr="009826C8">
              <w:rPr>
                <w:rFonts w:ascii="Verdana" w:hAnsi="Verdana"/>
                <w:kern w:val="2"/>
              </w:rPr>
              <w:t>1.2.4. PVM mokėtojo kodas</w:t>
            </w:r>
          </w:p>
        </w:tc>
        <w:tc>
          <w:tcPr>
            <w:tcW w:w="3510" w:type="dxa"/>
          </w:tcPr>
          <w:p w14:paraId="402053AA" w14:textId="0FA07F9F" w:rsidR="00EA6BA9" w:rsidRPr="009826C8" w:rsidRDefault="00EA6BA9" w:rsidP="009826C8">
            <w:pPr>
              <w:rPr>
                <w:rFonts w:ascii="Verdana" w:hAnsi="Verdana"/>
                <w:kern w:val="2"/>
              </w:rPr>
            </w:pPr>
          </w:p>
        </w:tc>
      </w:tr>
      <w:tr w:rsidR="00EA6BA9" w:rsidRPr="009826C8" w14:paraId="08AA465E" w14:textId="77777777" w:rsidTr="005B3707">
        <w:tc>
          <w:tcPr>
            <w:tcW w:w="2808" w:type="dxa"/>
            <w:vMerge/>
          </w:tcPr>
          <w:p w14:paraId="4D6E8138" w14:textId="77777777" w:rsidR="00EA6BA9" w:rsidRPr="009826C8" w:rsidRDefault="00EA6BA9" w:rsidP="009826C8">
            <w:pPr>
              <w:rPr>
                <w:rFonts w:ascii="Verdana" w:hAnsi="Verdana"/>
                <w:b/>
                <w:bCs/>
                <w:kern w:val="2"/>
              </w:rPr>
            </w:pPr>
          </w:p>
        </w:tc>
        <w:tc>
          <w:tcPr>
            <w:tcW w:w="3240" w:type="dxa"/>
          </w:tcPr>
          <w:p w14:paraId="23600E72" w14:textId="77777777" w:rsidR="00EA6BA9" w:rsidRPr="009826C8" w:rsidRDefault="00EA6BA9" w:rsidP="009826C8">
            <w:pPr>
              <w:rPr>
                <w:rFonts w:ascii="Verdana" w:hAnsi="Verdana"/>
                <w:kern w:val="2"/>
              </w:rPr>
            </w:pPr>
            <w:r w:rsidRPr="009826C8">
              <w:rPr>
                <w:rFonts w:ascii="Verdana" w:hAnsi="Verdana"/>
                <w:kern w:val="2"/>
              </w:rPr>
              <w:t>1.2.5. Atsiskaitomoji sąskaita</w:t>
            </w:r>
          </w:p>
        </w:tc>
        <w:tc>
          <w:tcPr>
            <w:tcW w:w="3510" w:type="dxa"/>
          </w:tcPr>
          <w:p w14:paraId="371701BB" w14:textId="1B4CB687" w:rsidR="00EA6BA9" w:rsidRPr="009826C8" w:rsidRDefault="00EA6BA9" w:rsidP="009826C8">
            <w:pPr>
              <w:rPr>
                <w:rFonts w:ascii="Verdana" w:hAnsi="Verdana"/>
                <w:kern w:val="2"/>
              </w:rPr>
            </w:pPr>
          </w:p>
        </w:tc>
      </w:tr>
      <w:tr w:rsidR="00EA6BA9" w:rsidRPr="009826C8" w14:paraId="0DEF4595" w14:textId="77777777" w:rsidTr="005B3707">
        <w:tc>
          <w:tcPr>
            <w:tcW w:w="2808" w:type="dxa"/>
            <w:vMerge/>
          </w:tcPr>
          <w:p w14:paraId="075A390D" w14:textId="77777777" w:rsidR="00EA6BA9" w:rsidRPr="009826C8" w:rsidRDefault="00EA6BA9" w:rsidP="009826C8">
            <w:pPr>
              <w:rPr>
                <w:rFonts w:ascii="Verdana" w:hAnsi="Verdana"/>
                <w:b/>
                <w:bCs/>
                <w:kern w:val="2"/>
              </w:rPr>
            </w:pPr>
          </w:p>
        </w:tc>
        <w:tc>
          <w:tcPr>
            <w:tcW w:w="3240" w:type="dxa"/>
          </w:tcPr>
          <w:p w14:paraId="2B4B6457" w14:textId="77777777" w:rsidR="00EA6BA9" w:rsidRPr="009826C8" w:rsidRDefault="00EA6BA9" w:rsidP="009826C8">
            <w:pPr>
              <w:rPr>
                <w:rFonts w:ascii="Verdana" w:hAnsi="Verdana"/>
                <w:kern w:val="2"/>
              </w:rPr>
            </w:pPr>
            <w:r w:rsidRPr="009826C8">
              <w:rPr>
                <w:rFonts w:ascii="Verdana" w:hAnsi="Verdana"/>
                <w:kern w:val="2"/>
              </w:rPr>
              <w:t>1.2.6. Bankas, banko kodas</w:t>
            </w:r>
          </w:p>
        </w:tc>
        <w:tc>
          <w:tcPr>
            <w:tcW w:w="3510" w:type="dxa"/>
          </w:tcPr>
          <w:p w14:paraId="0655356D" w14:textId="04533823" w:rsidR="00EA6BA9" w:rsidRPr="009826C8" w:rsidRDefault="00EA6BA9" w:rsidP="009826C8">
            <w:pPr>
              <w:rPr>
                <w:rFonts w:ascii="Verdana" w:hAnsi="Verdana"/>
                <w:kern w:val="2"/>
              </w:rPr>
            </w:pPr>
          </w:p>
        </w:tc>
      </w:tr>
      <w:tr w:rsidR="00EA6BA9" w:rsidRPr="009826C8" w14:paraId="4DAAF312" w14:textId="77777777" w:rsidTr="005B3707">
        <w:tc>
          <w:tcPr>
            <w:tcW w:w="2808" w:type="dxa"/>
            <w:vMerge/>
          </w:tcPr>
          <w:p w14:paraId="2F4D1456" w14:textId="77777777" w:rsidR="00EA6BA9" w:rsidRPr="009826C8" w:rsidRDefault="00EA6BA9" w:rsidP="009826C8">
            <w:pPr>
              <w:rPr>
                <w:rFonts w:ascii="Verdana" w:hAnsi="Verdana"/>
                <w:b/>
                <w:bCs/>
                <w:kern w:val="2"/>
              </w:rPr>
            </w:pPr>
          </w:p>
        </w:tc>
        <w:tc>
          <w:tcPr>
            <w:tcW w:w="3240" w:type="dxa"/>
          </w:tcPr>
          <w:p w14:paraId="3B11EB5A" w14:textId="77777777" w:rsidR="00EA6BA9" w:rsidRPr="009826C8" w:rsidRDefault="00EA6BA9" w:rsidP="009826C8">
            <w:pPr>
              <w:rPr>
                <w:rFonts w:ascii="Verdana" w:hAnsi="Verdana"/>
                <w:kern w:val="2"/>
              </w:rPr>
            </w:pPr>
            <w:r w:rsidRPr="009826C8">
              <w:rPr>
                <w:rFonts w:ascii="Verdana" w:hAnsi="Verdana"/>
                <w:kern w:val="2"/>
              </w:rPr>
              <w:t>1.2.7. Telefonas</w:t>
            </w:r>
          </w:p>
        </w:tc>
        <w:tc>
          <w:tcPr>
            <w:tcW w:w="3510" w:type="dxa"/>
          </w:tcPr>
          <w:p w14:paraId="397EB9CE" w14:textId="394DBECD" w:rsidR="00EA6BA9" w:rsidRPr="009826C8" w:rsidRDefault="00EA6BA9" w:rsidP="009826C8">
            <w:pPr>
              <w:rPr>
                <w:rFonts w:ascii="Verdana" w:hAnsi="Verdana"/>
                <w:kern w:val="2"/>
              </w:rPr>
            </w:pPr>
          </w:p>
        </w:tc>
      </w:tr>
      <w:tr w:rsidR="00EA6BA9" w:rsidRPr="009826C8" w14:paraId="6FDD8680" w14:textId="77777777" w:rsidTr="005B3707">
        <w:tc>
          <w:tcPr>
            <w:tcW w:w="2808" w:type="dxa"/>
            <w:vMerge/>
          </w:tcPr>
          <w:p w14:paraId="323BCE36" w14:textId="77777777" w:rsidR="00EA6BA9" w:rsidRPr="009826C8" w:rsidRDefault="00EA6BA9" w:rsidP="009826C8">
            <w:pPr>
              <w:rPr>
                <w:rFonts w:ascii="Verdana" w:hAnsi="Verdana"/>
                <w:b/>
                <w:bCs/>
                <w:kern w:val="2"/>
              </w:rPr>
            </w:pPr>
          </w:p>
        </w:tc>
        <w:tc>
          <w:tcPr>
            <w:tcW w:w="3240" w:type="dxa"/>
          </w:tcPr>
          <w:p w14:paraId="3B62AAD6" w14:textId="77777777" w:rsidR="00EA6BA9" w:rsidRPr="009826C8" w:rsidRDefault="00EA6BA9" w:rsidP="009826C8">
            <w:pPr>
              <w:rPr>
                <w:rFonts w:ascii="Verdana" w:hAnsi="Verdana"/>
                <w:kern w:val="2"/>
              </w:rPr>
            </w:pPr>
            <w:r w:rsidRPr="009826C8">
              <w:rPr>
                <w:rFonts w:ascii="Verdana" w:hAnsi="Verdana"/>
                <w:kern w:val="2"/>
              </w:rPr>
              <w:t>1.2.8. El. paštas</w:t>
            </w:r>
          </w:p>
        </w:tc>
        <w:tc>
          <w:tcPr>
            <w:tcW w:w="3510" w:type="dxa"/>
          </w:tcPr>
          <w:p w14:paraId="53409694" w14:textId="769D83A1" w:rsidR="00EA6BA9" w:rsidRPr="009826C8" w:rsidRDefault="00EA6BA9" w:rsidP="009826C8">
            <w:pPr>
              <w:rPr>
                <w:rFonts w:ascii="Verdana" w:hAnsi="Verdana"/>
                <w:kern w:val="2"/>
              </w:rPr>
            </w:pPr>
          </w:p>
        </w:tc>
      </w:tr>
      <w:tr w:rsidR="00EA6BA9" w:rsidRPr="009826C8" w14:paraId="49E6AB73" w14:textId="77777777" w:rsidTr="005B3707">
        <w:tc>
          <w:tcPr>
            <w:tcW w:w="2808" w:type="dxa"/>
            <w:vMerge/>
          </w:tcPr>
          <w:p w14:paraId="207DDB6E" w14:textId="77777777" w:rsidR="00EA6BA9" w:rsidRPr="009826C8" w:rsidRDefault="00EA6BA9" w:rsidP="009826C8">
            <w:pPr>
              <w:rPr>
                <w:rFonts w:ascii="Verdana" w:hAnsi="Verdana"/>
                <w:b/>
                <w:bCs/>
                <w:kern w:val="2"/>
              </w:rPr>
            </w:pPr>
          </w:p>
        </w:tc>
        <w:tc>
          <w:tcPr>
            <w:tcW w:w="3240" w:type="dxa"/>
          </w:tcPr>
          <w:p w14:paraId="1757D96A" w14:textId="77777777" w:rsidR="00EA6BA9" w:rsidRPr="009826C8" w:rsidRDefault="00EA6BA9" w:rsidP="009826C8">
            <w:pPr>
              <w:rPr>
                <w:rFonts w:ascii="Verdana" w:hAnsi="Verdana"/>
                <w:kern w:val="2"/>
              </w:rPr>
            </w:pPr>
            <w:r w:rsidRPr="009826C8">
              <w:rPr>
                <w:rFonts w:ascii="Verdana" w:hAnsi="Verdana"/>
                <w:kern w:val="2"/>
              </w:rPr>
              <w:t>1.2.9. Šalies atstovas</w:t>
            </w:r>
          </w:p>
        </w:tc>
        <w:tc>
          <w:tcPr>
            <w:tcW w:w="3510" w:type="dxa"/>
          </w:tcPr>
          <w:p w14:paraId="203C71CE" w14:textId="13CFAA6E" w:rsidR="00EA6BA9" w:rsidRPr="009826C8" w:rsidRDefault="00EA6BA9" w:rsidP="009826C8">
            <w:pPr>
              <w:rPr>
                <w:rFonts w:ascii="Verdana" w:hAnsi="Verdana"/>
                <w:kern w:val="2"/>
              </w:rPr>
            </w:pPr>
          </w:p>
        </w:tc>
      </w:tr>
      <w:tr w:rsidR="00EA6BA9" w:rsidRPr="009826C8" w14:paraId="037DD8CB" w14:textId="77777777" w:rsidTr="005B3707">
        <w:tc>
          <w:tcPr>
            <w:tcW w:w="2808" w:type="dxa"/>
            <w:vMerge/>
          </w:tcPr>
          <w:p w14:paraId="314C3CC9" w14:textId="77777777" w:rsidR="00EA6BA9" w:rsidRPr="009826C8" w:rsidRDefault="00EA6BA9" w:rsidP="009826C8">
            <w:pPr>
              <w:rPr>
                <w:rFonts w:ascii="Verdana" w:hAnsi="Verdana"/>
                <w:b/>
                <w:bCs/>
                <w:kern w:val="2"/>
              </w:rPr>
            </w:pPr>
          </w:p>
        </w:tc>
        <w:tc>
          <w:tcPr>
            <w:tcW w:w="3240" w:type="dxa"/>
          </w:tcPr>
          <w:p w14:paraId="54C4B4F9" w14:textId="77777777" w:rsidR="00EA6BA9" w:rsidRPr="009826C8" w:rsidRDefault="00EA6BA9" w:rsidP="009826C8">
            <w:pPr>
              <w:rPr>
                <w:rFonts w:ascii="Verdana" w:hAnsi="Verdana"/>
                <w:kern w:val="2"/>
              </w:rPr>
            </w:pPr>
            <w:r w:rsidRPr="009826C8">
              <w:rPr>
                <w:rFonts w:ascii="Verdana" w:hAnsi="Verdana"/>
                <w:kern w:val="2"/>
              </w:rPr>
              <w:t>1.2.10. Atstovavimo pagrindas</w:t>
            </w:r>
          </w:p>
        </w:tc>
        <w:tc>
          <w:tcPr>
            <w:tcW w:w="3510" w:type="dxa"/>
          </w:tcPr>
          <w:p w14:paraId="195F9903" w14:textId="20CA0A04" w:rsidR="00EA6BA9" w:rsidRPr="009826C8" w:rsidRDefault="00EA6BA9" w:rsidP="009826C8">
            <w:pPr>
              <w:rPr>
                <w:rFonts w:ascii="Verdana" w:hAnsi="Verdana"/>
                <w:kern w:val="2"/>
              </w:rPr>
            </w:pPr>
          </w:p>
        </w:tc>
      </w:tr>
    </w:tbl>
    <w:p w14:paraId="0DF288EA" w14:textId="77777777" w:rsidR="00EA6BA9" w:rsidRPr="009826C8" w:rsidRDefault="00EA6BA9" w:rsidP="009826C8">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7"/>
        <w:gridCol w:w="1832"/>
        <w:gridCol w:w="4420"/>
      </w:tblGrid>
      <w:tr w:rsidR="00EA6BA9" w:rsidRPr="009826C8" w14:paraId="0CF05C84" w14:textId="77777777" w:rsidTr="005B3707">
        <w:trPr>
          <w:trHeight w:val="300"/>
        </w:trPr>
        <w:tc>
          <w:tcPr>
            <w:tcW w:w="9535" w:type="dxa"/>
            <w:gridSpan w:val="4"/>
          </w:tcPr>
          <w:p w14:paraId="2C7B3015" w14:textId="77777777" w:rsidR="00EA6BA9" w:rsidRPr="009826C8" w:rsidRDefault="00EA6BA9" w:rsidP="009826C8">
            <w:pPr>
              <w:jc w:val="center"/>
              <w:rPr>
                <w:rFonts w:ascii="Verdana" w:hAnsi="Verdana"/>
                <w:b/>
                <w:bCs/>
                <w:kern w:val="2"/>
              </w:rPr>
            </w:pPr>
            <w:r w:rsidRPr="009826C8">
              <w:rPr>
                <w:rFonts w:ascii="Verdana" w:hAnsi="Verdana"/>
                <w:b/>
                <w:bCs/>
                <w:kern w:val="2"/>
              </w:rPr>
              <w:lastRenderedPageBreak/>
              <w:t>2. ATSAKINGI ASMENYS</w:t>
            </w:r>
          </w:p>
        </w:tc>
      </w:tr>
      <w:tr w:rsidR="004D18CE" w:rsidRPr="009826C8" w14:paraId="2B71E5A5" w14:textId="77777777" w:rsidTr="004D18CE">
        <w:trPr>
          <w:trHeight w:val="300"/>
        </w:trPr>
        <w:tc>
          <w:tcPr>
            <w:tcW w:w="3283" w:type="dxa"/>
            <w:gridSpan w:val="2"/>
          </w:tcPr>
          <w:p w14:paraId="7C19E0FB" w14:textId="5C3F3641" w:rsidR="004D18CE" w:rsidRPr="00061F61" w:rsidRDefault="004D18CE" w:rsidP="004D18CE">
            <w:pPr>
              <w:rPr>
                <w:rFonts w:ascii="Verdana" w:eastAsia="Times New Roman" w:hAnsi="Verdana"/>
                <w:b/>
                <w:color w:val="auto"/>
                <w:kern w:val="2"/>
              </w:rPr>
            </w:pPr>
            <w:r w:rsidRPr="006E1949">
              <w:rPr>
                <w:rFonts w:ascii="Verdana" w:hAnsi="Verdana"/>
                <w:b/>
                <w:bCs/>
                <w:kern w:val="2"/>
              </w:rPr>
              <w:t>2.1. Pirkėjo kontaktiniai asmenys, atsakingi už Sutarties vykdymą, Prekių priėmimą, Sąskaitų per informacinę sistemą SABIS priėmimą</w:t>
            </w:r>
          </w:p>
        </w:tc>
        <w:tc>
          <w:tcPr>
            <w:tcW w:w="6252" w:type="dxa"/>
            <w:gridSpan w:val="2"/>
          </w:tcPr>
          <w:p w14:paraId="07D903C2" w14:textId="1FE3D350" w:rsidR="004D18CE" w:rsidRPr="009826C8" w:rsidRDefault="004D18CE" w:rsidP="004D18CE">
            <w:pPr>
              <w:jc w:val="both"/>
              <w:rPr>
                <w:rFonts w:ascii="Verdana" w:hAnsi="Verdana"/>
                <w:color w:val="4472C4"/>
                <w:kern w:val="2"/>
              </w:rPr>
            </w:pPr>
            <w:r w:rsidRPr="009826C8">
              <w:rPr>
                <w:rFonts w:ascii="Verdana" w:hAnsi="Verdana"/>
                <w:kern w:val="2"/>
              </w:rPr>
              <w:t xml:space="preserve">Marijampolės savivaldybės administracijos viešosios tvarkos skyriaus vyriausiasis specialistas Aivaras </w:t>
            </w:r>
            <w:proofErr w:type="spellStart"/>
            <w:r w:rsidRPr="009826C8">
              <w:rPr>
                <w:rFonts w:ascii="Verdana" w:hAnsi="Verdana"/>
                <w:kern w:val="2"/>
              </w:rPr>
              <w:t>Sagaitis</w:t>
            </w:r>
            <w:proofErr w:type="spellEnd"/>
            <w:r w:rsidRPr="009826C8">
              <w:rPr>
                <w:rFonts w:ascii="Verdana" w:hAnsi="Verdana"/>
                <w:kern w:val="2"/>
              </w:rPr>
              <w:t>, tel.nr. +370 343 90 056, el. paštas aivaras.sagaitis@marijampole.lt</w:t>
            </w:r>
          </w:p>
        </w:tc>
      </w:tr>
      <w:tr w:rsidR="00EA6BA9" w:rsidRPr="009826C8" w14:paraId="2FB583E3" w14:textId="77777777" w:rsidTr="004D18CE">
        <w:trPr>
          <w:trHeight w:val="300"/>
        </w:trPr>
        <w:tc>
          <w:tcPr>
            <w:tcW w:w="3283" w:type="dxa"/>
            <w:gridSpan w:val="2"/>
          </w:tcPr>
          <w:p w14:paraId="4B83BF4F" w14:textId="77777777" w:rsidR="00EA6BA9" w:rsidRPr="009826C8" w:rsidRDefault="00EA6BA9" w:rsidP="009826C8">
            <w:pPr>
              <w:rPr>
                <w:rFonts w:ascii="Verdana" w:hAnsi="Verdana"/>
                <w:b/>
                <w:bCs/>
                <w:kern w:val="2"/>
              </w:rPr>
            </w:pPr>
            <w:r w:rsidRPr="009826C8">
              <w:rPr>
                <w:rFonts w:ascii="Verdana" w:hAnsi="Verdana"/>
                <w:b/>
                <w:bCs/>
                <w:kern w:val="2"/>
              </w:rPr>
              <w:t>2.2. Tiekėjo kontaktiniai asmenys, atsakingi už Sutarties vykdymą</w:t>
            </w:r>
          </w:p>
        </w:tc>
        <w:tc>
          <w:tcPr>
            <w:tcW w:w="6252" w:type="dxa"/>
            <w:gridSpan w:val="2"/>
          </w:tcPr>
          <w:p w14:paraId="184F27C6" w14:textId="01EEFCF2" w:rsidR="00EA6BA9" w:rsidRPr="009826C8" w:rsidRDefault="00EA6BA9" w:rsidP="009826C8">
            <w:pPr>
              <w:rPr>
                <w:rFonts w:ascii="Verdana" w:hAnsi="Verdana"/>
                <w:kern w:val="2"/>
              </w:rPr>
            </w:pPr>
          </w:p>
        </w:tc>
      </w:tr>
      <w:tr w:rsidR="00EA6BA9" w:rsidRPr="009826C8" w14:paraId="2437040B" w14:textId="77777777" w:rsidTr="005B3707">
        <w:trPr>
          <w:trHeight w:val="300"/>
        </w:trPr>
        <w:tc>
          <w:tcPr>
            <w:tcW w:w="9535" w:type="dxa"/>
            <w:gridSpan w:val="4"/>
          </w:tcPr>
          <w:p w14:paraId="619174B4" w14:textId="77777777" w:rsidR="00EA6BA9" w:rsidRPr="009826C8" w:rsidRDefault="00EA6BA9" w:rsidP="009826C8">
            <w:pPr>
              <w:jc w:val="center"/>
              <w:rPr>
                <w:rFonts w:ascii="Verdana" w:hAnsi="Verdana"/>
                <w:b/>
                <w:bCs/>
                <w:kern w:val="2"/>
              </w:rPr>
            </w:pPr>
            <w:r w:rsidRPr="009826C8">
              <w:rPr>
                <w:rFonts w:ascii="Verdana" w:hAnsi="Verdana"/>
                <w:b/>
                <w:bCs/>
                <w:kern w:val="2"/>
              </w:rPr>
              <w:t>3. SUTARTIES DALYKAS</w:t>
            </w:r>
          </w:p>
        </w:tc>
      </w:tr>
      <w:tr w:rsidR="004D18CE" w:rsidRPr="009826C8" w14:paraId="48FCBEF7" w14:textId="77777777" w:rsidTr="004D18CE">
        <w:trPr>
          <w:trHeight w:val="300"/>
        </w:trPr>
        <w:tc>
          <w:tcPr>
            <w:tcW w:w="3283" w:type="dxa"/>
            <w:gridSpan w:val="2"/>
          </w:tcPr>
          <w:p w14:paraId="6DA2EDFD" w14:textId="58E0B476" w:rsidR="004D18CE" w:rsidRPr="009826C8" w:rsidRDefault="004D18CE" w:rsidP="004D18CE">
            <w:pPr>
              <w:rPr>
                <w:rFonts w:ascii="Verdana" w:hAnsi="Verdana"/>
                <w:b/>
                <w:bCs/>
                <w:kern w:val="2"/>
              </w:rPr>
            </w:pPr>
            <w:r w:rsidRPr="006E1949">
              <w:rPr>
                <w:rFonts w:ascii="Verdana" w:hAnsi="Verdana"/>
                <w:b/>
                <w:bCs/>
                <w:kern w:val="2"/>
              </w:rPr>
              <w:t xml:space="preserve">3.1. Sutarties dalykas </w:t>
            </w:r>
          </w:p>
        </w:tc>
        <w:tc>
          <w:tcPr>
            <w:tcW w:w="6252" w:type="dxa"/>
            <w:gridSpan w:val="2"/>
          </w:tcPr>
          <w:p w14:paraId="1E90F481" w14:textId="59BDA7EB" w:rsidR="004D18CE" w:rsidRPr="009826C8" w:rsidRDefault="004D18CE" w:rsidP="004D18CE">
            <w:pPr>
              <w:jc w:val="both"/>
              <w:rPr>
                <w:rFonts w:ascii="Verdana" w:hAnsi="Verdana"/>
                <w:b/>
                <w:bCs/>
                <w:kern w:val="2"/>
              </w:rPr>
            </w:pPr>
            <w:r w:rsidRPr="009826C8">
              <w:rPr>
                <w:rFonts w:ascii="Verdana" w:hAnsi="Verdana"/>
                <w:kern w:val="2"/>
              </w:rPr>
              <w:t xml:space="preserve">Tiekėjas įsipareigoja Sutartyje numatytomis sąlygomis perduoti Pirkėjui Prekes </w:t>
            </w:r>
            <w:r w:rsidRPr="009826C8">
              <w:rPr>
                <w:rFonts w:ascii="Verdana" w:hAnsi="Verdana"/>
                <w:b/>
                <w:bCs/>
                <w:kern w:val="2"/>
              </w:rPr>
              <w:t xml:space="preserve">Eismo saugumo priemones ir naujus kelio ženklus (su įrengimo, remonto ir jų priežiūros statybos darbais) </w:t>
            </w:r>
            <w:r w:rsidRPr="009826C8">
              <w:rPr>
                <w:rFonts w:ascii="Verdana" w:hAnsi="Verdana"/>
                <w:kern w:val="2"/>
              </w:rPr>
              <w:t>(toliau – Prekės).</w:t>
            </w:r>
          </w:p>
          <w:p w14:paraId="3A00BA6D" w14:textId="3D30EA9E" w:rsidR="004D18CE" w:rsidRPr="009826C8" w:rsidRDefault="004D18CE" w:rsidP="004D18CE">
            <w:pPr>
              <w:jc w:val="both"/>
              <w:rPr>
                <w:rFonts w:ascii="Verdana" w:hAnsi="Verdana"/>
                <w:kern w:val="2"/>
              </w:rPr>
            </w:pPr>
            <w:r w:rsidRPr="009826C8">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4D18CE" w:rsidRPr="009826C8" w14:paraId="7CB62C18" w14:textId="77777777" w:rsidTr="004D18CE">
        <w:trPr>
          <w:trHeight w:val="300"/>
        </w:trPr>
        <w:tc>
          <w:tcPr>
            <w:tcW w:w="3283" w:type="dxa"/>
            <w:gridSpan w:val="2"/>
          </w:tcPr>
          <w:p w14:paraId="2336DBA1" w14:textId="75C0E466" w:rsidR="004D18CE" w:rsidRPr="001B6E7A" w:rsidRDefault="004D18CE" w:rsidP="004D18CE">
            <w:pPr>
              <w:rPr>
                <w:rFonts w:ascii="Verdana" w:eastAsia="Times New Roman" w:hAnsi="Verdana"/>
                <w:b/>
                <w:color w:val="auto"/>
                <w:kern w:val="2"/>
              </w:rPr>
            </w:pPr>
            <w:r w:rsidRPr="006E1949">
              <w:rPr>
                <w:rFonts w:ascii="Verdana" w:hAnsi="Verdana"/>
                <w:b/>
                <w:bCs/>
                <w:kern w:val="2"/>
              </w:rPr>
              <w:t>3.2. Pirkimo pavadinimas ir numeris</w:t>
            </w:r>
          </w:p>
        </w:tc>
        <w:tc>
          <w:tcPr>
            <w:tcW w:w="6252" w:type="dxa"/>
            <w:gridSpan w:val="2"/>
          </w:tcPr>
          <w:p w14:paraId="0A94776C" w14:textId="04EA90AD" w:rsidR="004D18CE" w:rsidRPr="001B6E7A" w:rsidRDefault="004D18CE" w:rsidP="004D18CE">
            <w:pPr>
              <w:rPr>
                <w:rFonts w:ascii="Verdana" w:hAnsi="Verdana"/>
                <w:kern w:val="2"/>
              </w:rPr>
            </w:pPr>
            <w:r w:rsidRPr="001B6E7A">
              <w:rPr>
                <w:rFonts w:ascii="Verdana" w:hAnsi="Verdana"/>
                <w:kern w:val="2"/>
              </w:rPr>
              <w:t>Eismo saugumo priemonės ir nauji kelio ženklai su įrengimo, remonto ir jų priežiūros statybos darbais</w:t>
            </w:r>
          </w:p>
        </w:tc>
      </w:tr>
      <w:tr w:rsidR="004D18CE" w:rsidRPr="009826C8" w14:paraId="0B35E6E8" w14:textId="77777777" w:rsidTr="004D18CE">
        <w:trPr>
          <w:trHeight w:val="300"/>
        </w:trPr>
        <w:tc>
          <w:tcPr>
            <w:tcW w:w="3283" w:type="dxa"/>
            <w:gridSpan w:val="2"/>
          </w:tcPr>
          <w:p w14:paraId="73C687F5" w14:textId="1C2EAA70" w:rsidR="004D18CE" w:rsidRPr="009826C8" w:rsidRDefault="004D18CE" w:rsidP="004D18CE">
            <w:pPr>
              <w:rPr>
                <w:rFonts w:ascii="Verdana" w:hAnsi="Verdana"/>
                <w:b/>
                <w:bCs/>
                <w:kern w:val="2"/>
              </w:rPr>
            </w:pPr>
            <w:r w:rsidRPr="006E1949">
              <w:rPr>
                <w:rFonts w:ascii="Verdana" w:hAnsi="Verdana"/>
                <w:b/>
                <w:bCs/>
                <w:kern w:val="2"/>
              </w:rPr>
              <w:t>3.3. Informacija apie Europos Sąjungos lėšomis finansuojamą projektą arba kitą projektą</w:t>
            </w:r>
          </w:p>
        </w:tc>
        <w:tc>
          <w:tcPr>
            <w:tcW w:w="6252" w:type="dxa"/>
            <w:gridSpan w:val="2"/>
          </w:tcPr>
          <w:p w14:paraId="225AA9EE" w14:textId="77777777" w:rsidR="004D18CE" w:rsidRPr="009826C8" w:rsidRDefault="004D18CE" w:rsidP="004D18CE">
            <w:pPr>
              <w:rPr>
                <w:rFonts w:ascii="Verdana" w:hAnsi="Verdana"/>
                <w:kern w:val="2"/>
              </w:rPr>
            </w:pPr>
            <w:r w:rsidRPr="009826C8">
              <w:rPr>
                <w:rFonts w:ascii="Verdana" w:hAnsi="Verdana"/>
                <w:kern w:val="2"/>
              </w:rPr>
              <w:t>Netaikoma</w:t>
            </w:r>
          </w:p>
        </w:tc>
      </w:tr>
      <w:tr w:rsidR="00EA6BA9" w:rsidRPr="009826C8" w14:paraId="390C56D5" w14:textId="77777777" w:rsidTr="005B3707">
        <w:trPr>
          <w:trHeight w:val="300"/>
        </w:trPr>
        <w:tc>
          <w:tcPr>
            <w:tcW w:w="9535" w:type="dxa"/>
            <w:gridSpan w:val="4"/>
          </w:tcPr>
          <w:p w14:paraId="2DE804C9" w14:textId="77777777" w:rsidR="00EA6BA9" w:rsidRPr="009826C8" w:rsidRDefault="00EA6BA9" w:rsidP="009826C8">
            <w:pPr>
              <w:jc w:val="center"/>
              <w:rPr>
                <w:rFonts w:ascii="Verdana" w:hAnsi="Verdana"/>
                <w:b/>
                <w:bCs/>
                <w:kern w:val="2"/>
              </w:rPr>
            </w:pPr>
            <w:r w:rsidRPr="009826C8">
              <w:rPr>
                <w:rFonts w:ascii="Verdana" w:hAnsi="Verdana"/>
                <w:b/>
                <w:bCs/>
                <w:kern w:val="2"/>
              </w:rPr>
              <w:t>4. PREKIŲ PRISTATYMO TERMINAI IR PREKIŲ PERDAVIMO - PRIĖMIMO TVARKA</w:t>
            </w:r>
          </w:p>
        </w:tc>
      </w:tr>
      <w:tr w:rsidR="00EA6BA9" w:rsidRPr="009826C8" w14:paraId="5AF3BC51" w14:textId="77777777" w:rsidTr="004D18CE">
        <w:trPr>
          <w:trHeight w:val="300"/>
        </w:trPr>
        <w:tc>
          <w:tcPr>
            <w:tcW w:w="3283" w:type="dxa"/>
            <w:gridSpan w:val="2"/>
          </w:tcPr>
          <w:p w14:paraId="296BEB9E" w14:textId="0318B511" w:rsidR="00EA6BA9" w:rsidRPr="009826C8" w:rsidRDefault="004D18CE" w:rsidP="009826C8">
            <w:pPr>
              <w:rPr>
                <w:rFonts w:ascii="Verdana" w:hAnsi="Verdana"/>
                <w:b/>
                <w:bCs/>
                <w:kern w:val="2"/>
              </w:rPr>
            </w:pPr>
            <w:r w:rsidRPr="006E1949">
              <w:rPr>
                <w:rFonts w:ascii="Verdana" w:hAnsi="Verdana"/>
                <w:b/>
                <w:bCs/>
                <w:kern w:val="2"/>
              </w:rPr>
              <w:t>4.1. Prekių pristatymo terminai, kai Prekės pristatomos dalimis</w:t>
            </w:r>
          </w:p>
        </w:tc>
        <w:tc>
          <w:tcPr>
            <w:tcW w:w="6252" w:type="dxa"/>
            <w:gridSpan w:val="2"/>
          </w:tcPr>
          <w:p w14:paraId="2C3AD5C1" w14:textId="25C8E0D1" w:rsidR="00EA6BA9" w:rsidRPr="009826C8" w:rsidRDefault="00EA6BA9" w:rsidP="009826C8">
            <w:pPr>
              <w:jc w:val="both"/>
              <w:rPr>
                <w:rFonts w:ascii="Verdana" w:hAnsi="Verdana"/>
                <w:kern w:val="2"/>
              </w:rPr>
            </w:pPr>
            <w:r w:rsidRPr="009826C8">
              <w:rPr>
                <w:rFonts w:ascii="Verdana" w:hAnsi="Verdana"/>
                <w:kern w:val="2"/>
              </w:rPr>
              <w:t xml:space="preserve">Prekės yra pristatomos per 36 mėn. nuo Sutarties įsigaliojimo dienos. Reikalingos Prekės </w:t>
            </w:r>
            <w:r w:rsidR="00C56115" w:rsidRPr="009826C8">
              <w:rPr>
                <w:rFonts w:ascii="Verdana" w:hAnsi="Verdana"/>
                <w:kern w:val="2"/>
              </w:rPr>
              <w:t xml:space="preserve">Pirkėjo </w:t>
            </w:r>
            <w:r w:rsidRPr="009826C8">
              <w:rPr>
                <w:rFonts w:ascii="Verdana" w:hAnsi="Verdana"/>
                <w:kern w:val="2"/>
              </w:rPr>
              <w:t>užsakymu turi būti pristatytos ir sumontuotos nurodytu adresu ne vėliau kaip:</w:t>
            </w:r>
          </w:p>
          <w:p w14:paraId="6D5B2B7F" w14:textId="77777777" w:rsidR="005447FB" w:rsidRPr="009826C8" w:rsidRDefault="005447FB" w:rsidP="009826C8">
            <w:pPr>
              <w:pStyle w:val="Sraopastraipa"/>
              <w:numPr>
                <w:ilvl w:val="0"/>
                <w:numId w:val="81"/>
              </w:numPr>
              <w:tabs>
                <w:tab w:val="left" w:pos="725"/>
              </w:tabs>
              <w:ind w:left="16" w:firstLine="284"/>
              <w:jc w:val="both"/>
              <w:rPr>
                <w:rFonts w:ascii="Verdana" w:hAnsi="Verdana"/>
                <w:kern w:val="2"/>
              </w:rPr>
            </w:pPr>
            <w:r w:rsidRPr="009826C8">
              <w:rPr>
                <w:rFonts w:ascii="Verdana" w:hAnsi="Verdana"/>
              </w:rPr>
              <w:t>Gavus Užsakovo leidimą eismo saugumo priemonės taisomos nedelsiant, bet ne vėliau kaip per 12 val. nuo gauto leidimo (žodžiu, raštu ar elektroniniu paštu).</w:t>
            </w:r>
          </w:p>
          <w:p w14:paraId="78470E2E" w14:textId="77777777" w:rsidR="005447FB" w:rsidRPr="009826C8" w:rsidRDefault="005447FB" w:rsidP="009826C8">
            <w:pPr>
              <w:pStyle w:val="Sraopastraipa"/>
              <w:numPr>
                <w:ilvl w:val="0"/>
                <w:numId w:val="81"/>
              </w:numPr>
              <w:tabs>
                <w:tab w:val="left" w:pos="725"/>
              </w:tabs>
              <w:ind w:left="16" w:firstLine="284"/>
              <w:jc w:val="both"/>
              <w:rPr>
                <w:rFonts w:ascii="Verdana" w:hAnsi="Verdana"/>
                <w:kern w:val="2"/>
              </w:rPr>
            </w:pPr>
            <w:r w:rsidRPr="009826C8">
              <w:rPr>
                <w:rFonts w:ascii="Verdana" w:hAnsi="Verdana"/>
              </w:rPr>
              <w:t>Greičio mažinimo kalneliai bei atitvarai turi būti atkuriami/įrengiami per 48 val.</w:t>
            </w:r>
          </w:p>
          <w:p w14:paraId="28E07649" w14:textId="77777777" w:rsidR="005447FB" w:rsidRPr="009826C8" w:rsidRDefault="005447FB" w:rsidP="009826C8">
            <w:pPr>
              <w:pStyle w:val="Sraopastraipa"/>
              <w:numPr>
                <w:ilvl w:val="0"/>
                <w:numId w:val="81"/>
              </w:numPr>
              <w:tabs>
                <w:tab w:val="left" w:pos="725"/>
              </w:tabs>
              <w:ind w:left="16" w:firstLine="284"/>
              <w:jc w:val="both"/>
              <w:rPr>
                <w:rFonts w:ascii="Verdana" w:hAnsi="Verdana"/>
                <w:kern w:val="2"/>
              </w:rPr>
            </w:pPr>
            <w:r w:rsidRPr="009826C8">
              <w:rPr>
                <w:rFonts w:ascii="Verdana" w:hAnsi="Verdana"/>
              </w:rPr>
              <w:t>Nauji kelio ženklai, eismo saugumo priemonės įrengiamos pagal atskirus užsakymus ir (ar) nuo gauto pranešimo (žodžiu, raštu ar elektroniniu paštu) per 5 darbo dienas.</w:t>
            </w:r>
          </w:p>
          <w:p w14:paraId="01E57630" w14:textId="3C9B322B" w:rsidR="00EA6BA9" w:rsidRPr="009826C8" w:rsidRDefault="005447FB" w:rsidP="009826C8">
            <w:pPr>
              <w:pStyle w:val="Sraopastraipa"/>
              <w:numPr>
                <w:ilvl w:val="0"/>
                <w:numId w:val="81"/>
              </w:numPr>
              <w:tabs>
                <w:tab w:val="left" w:pos="725"/>
              </w:tabs>
              <w:ind w:left="16" w:firstLine="284"/>
              <w:jc w:val="both"/>
              <w:rPr>
                <w:rFonts w:ascii="Verdana" w:hAnsi="Verdana"/>
                <w:kern w:val="2"/>
              </w:rPr>
            </w:pPr>
            <w:r w:rsidRPr="009826C8">
              <w:rPr>
                <w:rFonts w:ascii="Verdana" w:hAnsi="Verdana"/>
              </w:rPr>
              <w:lastRenderedPageBreak/>
              <w:t>Laikini kelio ženklai įrengiami nedelsiant, bet ne vėliau kaip per 12 val. nuo gauto pranešimo (žodžiu, raštu ar elektroniniu paštu).</w:t>
            </w:r>
          </w:p>
        </w:tc>
      </w:tr>
      <w:tr w:rsidR="004D18CE" w:rsidRPr="009826C8" w14:paraId="0D4BC0A1" w14:textId="77777777" w:rsidTr="004D18CE">
        <w:trPr>
          <w:trHeight w:val="300"/>
        </w:trPr>
        <w:tc>
          <w:tcPr>
            <w:tcW w:w="3283" w:type="dxa"/>
            <w:gridSpan w:val="2"/>
          </w:tcPr>
          <w:p w14:paraId="538C6810" w14:textId="052F6425" w:rsidR="004D18CE" w:rsidRPr="00AA3B98" w:rsidRDefault="004D18CE" w:rsidP="004D18CE">
            <w:pPr>
              <w:rPr>
                <w:rFonts w:ascii="Verdana" w:eastAsia="Times New Roman" w:hAnsi="Verdana"/>
                <w:b/>
                <w:color w:val="auto"/>
                <w:kern w:val="2"/>
              </w:rPr>
            </w:pPr>
            <w:r w:rsidRPr="006E1949">
              <w:rPr>
                <w:rFonts w:ascii="Verdana" w:hAnsi="Verdana"/>
                <w:b/>
                <w:bCs/>
                <w:kern w:val="2"/>
              </w:rPr>
              <w:lastRenderedPageBreak/>
              <w:t>4.2. Prekių (ar jų dalies) pristatymo termino pratęsimas</w:t>
            </w:r>
          </w:p>
        </w:tc>
        <w:tc>
          <w:tcPr>
            <w:tcW w:w="6252" w:type="dxa"/>
            <w:gridSpan w:val="2"/>
          </w:tcPr>
          <w:p w14:paraId="4C810939" w14:textId="77777777" w:rsidR="004D18CE" w:rsidRPr="009826C8" w:rsidRDefault="004D18CE" w:rsidP="004D18CE">
            <w:pPr>
              <w:rPr>
                <w:rFonts w:ascii="Verdana" w:hAnsi="Verdana"/>
                <w:kern w:val="2"/>
              </w:rPr>
            </w:pPr>
            <w:r w:rsidRPr="009826C8">
              <w:rPr>
                <w:rFonts w:ascii="Verdana" w:hAnsi="Verdana"/>
                <w:kern w:val="2"/>
              </w:rPr>
              <w:t>Netaikoma</w:t>
            </w:r>
          </w:p>
        </w:tc>
      </w:tr>
      <w:tr w:rsidR="00EA6BA9" w:rsidRPr="009826C8" w14:paraId="7D542BA4" w14:textId="77777777" w:rsidTr="004D18CE">
        <w:trPr>
          <w:trHeight w:val="300"/>
        </w:trPr>
        <w:tc>
          <w:tcPr>
            <w:tcW w:w="3283" w:type="dxa"/>
            <w:gridSpan w:val="2"/>
          </w:tcPr>
          <w:p w14:paraId="2E2989B3" w14:textId="77777777" w:rsidR="00EA6BA9" w:rsidRPr="009826C8" w:rsidRDefault="00EA6BA9" w:rsidP="009826C8">
            <w:pPr>
              <w:rPr>
                <w:rFonts w:ascii="Verdana" w:hAnsi="Verdana"/>
                <w:b/>
                <w:bCs/>
                <w:kern w:val="2"/>
              </w:rPr>
            </w:pPr>
            <w:r w:rsidRPr="009826C8">
              <w:rPr>
                <w:rFonts w:ascii="Verdana" w:hAnsi="Verdana"/>
                <w:b/>
                <w:bCs/>
                <w:kern w:val="2"/>
              </w:rPr>
              <w:t>4.3. Užsakymų teikimo tvarka</w:t>
            </w:r>
          </w:p>
        </w:tc>
        <w:tc>
          <w:tcPr>
            <w:tcW w:w="6252" w:type="dxa"/>
            <w:gridSpan w:val="2"/>
          </w:tcPr>
          <w:p w14:paraId="0A946E20" w14:textId="20420B98" w:rsidR="00EA6BA9" w:rsidRPr="009826C8" w:rsidRDefault="00EA6BA9" w:rsidP="009826C8">
            <w:pPr>
              <w:jc w:val="both"/>
              <w:rPr>
                <w:rFonts w:ascii="Verdana" w:hAnsi="Verdana"/>
                <w:kern w:val="2"/>
              </w:rPr>
            </w:pPr>
            <w:r w:rsidRPr="009826C8">
              <w:rPr>
                <w:rFonts w:ascii="Verdana" w:hAnsi="Verdana"/>
                <w:bCs/>
                <w:kern w:val="2"/>
              </w:rPr>
              <w:t xml:space="preserve">Prekės bus perkamos pagal </w:t>
            </w:r>
            <w:r w:rsidR="00C56115" w:rsidRPr="009826C8">
              <w:rPr>
                <w:rFonts w:ascii="Verdana" w:hAnsi="Verdana"/>
                <w:bCs/>
                <w:kern w:val="2"/>
              </w:rPr>
              <w:t>Pirkėjo</w:t>
            </w:r>
            <w:r w:rsidRPr="009826C8">
              <w:rPr>
                <w:rFonts w:ascii="Verdana" w:hAnsi="Verdana"/>
                <w:bCs/>
                <w:kern w:val="2"/>
              </w:rPr>
              <w:t xml:space="preserve"> poreikį ir pagal Tiekėjo pasiūlyme nurodyt</w:t>
            </w:r>
            <w:r w:rsidR="009624F5" w:rsidRPr="009826C8">
              <w:rPr>
                <w:rFonts w:ascii="Verdana" w:hAnsi="Verdana"/>
                <w:bCs/>
                <w:kern w:val="2"/>
              </w:rPr>
              <w:t>u</w:t>
            </w:r>
            <w:r w:rsidRPr="009826C8">
              <w:rPr>
                <w:rFonts w:ascii="Verdana" w:hAnsi="Verdana"/>
                <w:bCs/>
                <w:kern w:val="2"/>
              </w:rPr>
              <w:t xml:space="preserve">s Prekių įkainius, neviršijant bendros maksimalios sutarties vertės. Prekių kiekiai gali keistis, todėl sutarties galiojimo laikotarpiu </w:t>
            </w:r>
            <w:r w:rsidR="00C56115" w:rsidRPr="009826C8">
              <w:rPr>
                <w:rFonts w:ascii="Verdana" w:hAnsi="Verdana"/>
                <w:bCs/>
                <w:kern w:val="2"/>
              </w:rPr>
              <w:t>Pirkėjas</w:t>
            </w:r>
            <w:r w:rsidRPr="009826C8">
              <w:rPr>
                <w:rFonts w:ascii="Verdana" w:hAnsi="Verdana"/>
                <w:bCs/>
                <w:kern w:val="2"/>
              </w:rPr>
              <w:t xml:space="preserve"> turi teisę koreguoti Prekių kiekius. </w:t>
            </w:r>
            <w:r w:rsidR="00C56115" w:rsidRPr="009826C8">
              <w:rPr>
                <w:rFonts w:ascii="Verdana" w:hAnsi="Verdana"/>
                <w:kern w:val="2"/>
              </w:rPr>
              <w:t>Pirkėjas</w:t>
            </w:r>
            <w:r w:rsidRPr="009826C8">
              <w:rPr>
                <w:rFonts w:ascii="Verdana" w:hAnsi="Verdana"/>
                <w:kern w:val="2"/>
              </w:rPr>
              <w:t xml:space="preserve"> neįsipareigoja pirkti viso nurodyto prekių kiekio. Prekių kiekis gali būti mažesnis ar didesnis, ar atskirose pozicijose nurodytos prekės visai neperkamos.</w:t>
            </w:r>
          </w:p>
          <w:p w14:paraId="7B5169C9" w14:textId="52D97152" w:rsidR="00EA6BA9" w:rsidRPr="009826C8" w:rsidRDefault="00EA6BA9" w:rsidP="009826C8">
            <w:pPr>
              <w:jc w:val="both"/>
              <w:rPr>
                <w:rFonts w:ascii="Verdana" w:hAnsi="Verdana"/>
                <w:kern w:val="2"/>
              </w:rPr>
            </w:pPr>
            <w:r w:rsidRPr="009826C8">
              <w:rPr>
                <w:rFonts w:ascii="Verdana" w:hAnsi="Verdana"/>
                <w:kern w:val="2"/>
              </w:rPr>
              <w:t>Užsakymai teikiami Tiekėjo nurodytu elektroniniu paštu</w:t>
            </w:r>
            <w:r w:rsidR="00D67CC2" w:rsidRPr="009826C8">
              <w:rPr>
                <w:rFonts w:ascii="Verdana" w:hAnsi="Verdana"/>
                <w:kern w:val="2"/>
              </w:rPr>
              <w:t>.</w:t>
            </w:r>
          </w:p>
        </w:tc>
      </w:tr>
      <w:tr w:rsidR="004D18CE" w:rsidRPr="009826C8" w14:paraId="399C9FF8" w14:textId="77777777" w:rsidTr="004D18CE">
        <w:trPr>
          <w:trHeight w:val="300"/>
        </w:trPr>
        <w:tc>
          <w:tcPr>
            <w:tcW w:w="3283" w:type="dxa"/>
            <w:gridSpan w:val="2"/>
          </w:tcPr>
          <w:p w14:paraId="211B3AE0" w14:textId="09A2A85A" w:rsidR="004D18CE" w:rsidRPr="006E2455" w:rsidRDefault="004D18CE" w:rsidP="004D18CE">
            <w:pPr>
              <w:rPr>
                <w:rFonts w:ascii="Verdana" w:eastAsia="Times New Roman" w:hAnsi="Verdana"/>
                <w:b/>
                <w:color w:val="auto"/>
                <w:kern w:val="2"/>
              </w:rPr>
            </w:pPr>
            <w:r w:rsidRPr="006E1949">
              <w:rPr>
                <w:rFonts w:ascii="Verdana" w:hAnsi="Verdana"/>
                <w:b/>
                <w:bCs/>
                <w:kern w:val="2"/>
              </w:rPr>
              <w:t>4.4. Dėl minimalios užsakymo vertės / apimties</w:t>
            </w:r>
          </w:p>
        </w:tc>
        <w:tc>
          <w:tcPr>
            <w:tcW w:w="6252" w:type="dxa"/>
            <w:gridSpan w:val="2"/>
          </w:tcPr>
          <w:p w14:paraId="2CAE6670" w14:textId="77777777" w:rsidR="004D18CE" w:rsidRPr="009826C8" w:rsidRDefault="004D18CE" w:rsidP="004D18CE">
            <w:pPr>
              <w:rPr>
                <w:rFonts w:ascii="Verdana" w:hAnsi="Verdana"/>
                <w:kern w:val="2"/>
              </w:rPr>
            </w:pPr>
            <w:r w:rsidRPr="009826C8">
              <w:rPr>
                <w:rFonts w:ascii="Verdana" w:hAnsi="Verdana"/>
                <w:kern w:val="2"/>
              </w:rPr>
              <w:t>Netaikoma</w:t>
            </w:r>
          </w:p>
        </w:tc>
      </w:tr>
      <w:tr w:rsidR="004D18CE" w:rsidRPr="009826C8" w14:paraId="5A89E96D" w14:textId="77777777" w:rsidTr="004D18CE">
        <w:trPr>
          <w:trHeight w:val="300"/>
        </w:trPr>
        <w:tc>
          <w:tcPr>
            <w:tcW w:w="3283" w:type="dxa"/>
            <w:gridSpan w:val="2"/>
          </w:tcPr>
          <w:p w14:paraId="48B1B94C" w14:textId="568B951C" w:rsidR="004D18CE" w:rsidRPr="000D2EED" w:rsidRDefault="004D18CE" w:rsidP="004D18CE">
            <w:pPr>
              <w:rPr>
                <w:rFonts w:ascii="Verdana" w:eastAsia="Times New Roman" w:hAnsi="Verdana"/>
                <w:b/>
                <w:color w:val="auto"/>
                <w:kern w:val="2"/>
              </w:rPr>
            </w:pPr>
            <w:r w:rsidRPr="006E1949">
              <w:rPr>
                <w:rFonts w:ascii="Verdana" w:hAnsi="Verdana"/>
                <w:b/>
                <w:bCs/>
                <w:kern w:val="2"/>
              </w:rPr>
              <w:t>4.5. Kartu su Prekėmis pateikiami dokumentai</w:t>
            </w:r>
          </w:p>
        </w:tc>
        <w:tc>
          <w:tcPr>
            <w:tcW w:w="6252" w:type="dxa"/>
            <w:gridSpan w:val="2"/>
          </w:tcPr>
          <w:p w14:paraId="651E6808" w14:textId="1E9FE646" w:rsidR="004D18CE" w:rsidRPr="009826C8" w:rsidRDefault="004D18CE" w:rsidP="004D18CE">
            <w:pPr>
              <w:jc w:val="both"/>
              <w:rPr>
                <w:rFonts w:ascii="Verdana" w:hAnsi="Verdana"/>
                <w:kern w:val="2"/>
              </w:rPr>
            </w:pPr>
            <w:r w:rsidRPr="009826C8">
              <w:rPr>
                <w:rFonts w:ascii="Verdana" w:hAnsi="Verdana"/>
                <w:kern w:val="2"/>
              </w:rPr>
              <w:t>Pristatomos Prekės turi turėti gabenimo važtaraščius ir kartu su Prekėmis Pirkėjui yra perduodami kokybės sertifikatai bei Prekių specifikaciją nurodantys dokumentai (eksploatacinių savybių deklaracija su CE ženklu). Taip pat tiekėjas Pirkėjo pareikalavimu turi pateikti medžiagos, iš kurių buvo pagaminta pristatoma produkcija, įsigijimo dokumentus: sąskaitas faktūras ir kilmės dokumentus. Prekių perdavimas ir priėmimas įforminamas Prekių perdavimo–priėmimo aktu.</w:t>
            </w:r>
          </w:p>
        </w:tc>
      </w:tr>
      <w:tr w:rsidR="00EA6BA9" w:rsidRPr="009826C8" w14:paraId="0788C3AA" w14:textId="77777777" w:rsidTr="005B3707">
        <w:trPr>
          <w:trHeight w:val="300"/>
        </w:trPr>
        <w:tc>
          <w:tcPr>
            <w:tcW w:w="9535" w:type="dxa"/>
            <w:gridSpan w:val="4"/>
          </w:tcPr>
          <w:p w14:paraId="77CCD15D" w14:textId="77777777" w:rsidR="00EA6BA9" w:rsidRPr="009826C8" w:rsidRDefault="00EA6BA9" w:rsidP="009826C8">
            <w:pPr>
              <w:jc w:val="center"/>
              <w:rPr>
                <w:rFonts w:ascii="Verdana" w:hAnsi="Verdana"/>
                <w:b/>
                <w:bCs/>
                <w:kern w:val="2"/>
              </w:rPr>
            </w:pPr>
            <w:r w:rsidRPr="009826C8">
              <w:rPr>
                <w:rFonts w:ascii="Verdana" w:hAnsi="Verdana"/>
                <w:b/>
                <w:bCs/>
                <w:kern w:val="2"/>
              </w:rPr>
              <w:t>5. SUTARTIES KAINA IR ATSISKAITYMO TVARKA</w:t>
            </w:r>
          </w:p>
        </w:tc>
      </w:tr>
      <w:tr w:rsidR="00EA6BA9" w:rsidRPr="009826C8" w14:paraId="7C8AB9E5" w14:textId="77777777" w:rsidTr="004D18CE">
        <w:trPr>
          <w:trHeight w:val="300"/>
        </w:trPr>
        <w:tc>
          <w:tcPr>
            <w:tcW w:w="3283" w:type="dxa"/>
            <w:gridSpan w:val="2"/>
          </w:tcPr>
          <w:p w14:paraId="24C7135F" w14:textId="77777777" w:rsidR="00EA6BA9" w:rsidRPr="009826C8" w:rsidRDefault="00EA6BA9" w:rsidP="009826C8">
            <w:pPr>
              <w:rPr>
                <w:rFonts w:ascii="Verdana" w:hAnsi="Verdana"/>
                <w:b/>
                <w:bCs/>
                <w:kern w:val="2"/>
              </w:rPr>
            </w:pPr>
            <w:r w:rsidRPr="009826C8">
              <w:rPr>
                <w:rFonts w:ascii="Verdana" w:hAnsi="Verdana"/>
                <w:b/>
                <w:bCs/>
                <w:kern w:val="2"/>
              </w:rPr>
              <w:t>5.1. Sutarčiai taikomas kainos apskaičiavimo būdas</w:t>
            </w:r>
          </w:p>
        </w:tc>
        <w:tc>
          <w:tcPr>
            <w:tcW w:w="6252" w:type="dxa"/>
            <w:gridSpan w:val="2"/>
          </w:tcPr>
          <w:p w14:paraId="043EE959" w14:textId="77777777" w:rsidR="00EA6BA9" w:rsidRPr="009826C8" w:rsidRDefault="00EA6BA9" w:rsidP="009826C8">
            <w:pPr>
              <w:rPr>
                <w:rFonts w:ascii="Verdana" w:hAnsi="Verdana"/>
                <w:kern w:val="2"/>
              </w:rPr>
            </w:pPr>
            <w:r w:rsidRPr="009826C8">
              <w:rPr>
                <w:rFonts w:ascii="Verdana" w:hAnsi="Verdana"/>
                <w:kern w:val="2"/>
              </w:rPr>
              <w:t>Fiksuoto įkainio kainodara</w:t>
            </w:r>
          </w:p>
        </w:tc>
      </w:tr>
      <w:tr w:rsidR="00EA6BA9" w:rsidRPr="009826C8" w14:paraId="68429B0E" w14:textId="77777777" w:rsidTr="004D18CE">
        <w:trPr>
          <w:trHeight w:val="300"/>
        </w:trPr>
        <w:tc>
          <w:tcPr>
            <w:tcW w:w="3283" w:type="dxa"/>
            <w:gridSpan w:val="2"/>
          </w:tcPr>
          <w:p w14:paraId="710A79BA" w14:textId="77777777" w:rsidR="00EA6BA9" w:rsidRPr="009826C8" w:rsidRDefault="00EA6BA9" w:rsidP="009826C8">
            <w:pPr>
              <w:rPr>
                <w:rFonts w:ascii="Verdana" w:hAnsi="Verdana"/>
                <w:b/>
                <w:bCs/>
                <w:kern w:val="2"/>
              </w:rPr>
            </w:pPr>
            <w:r w:rsidRPr="009826C8">
              <w:rPr>
                <w:rFonts w:ascii="Verdana" w:hAnsi="Verdana"/>
                <w:b/>
                <w:bCs/>
                <w:kern w:val="2"/>
              </w:rPr>
              <w:t xml:space="preserve">5.2. Pradinės Sutarties vertė ir Sutarties kaina, kai taikoma </w:t>
            </w:r>
            <w:r w:rsidRPr="009826C8">
              <w:rPr>
                <w:rFonts w:ascii="Verdana" w:hAnsi="Verdana"/>
                <w:b/>
                <w:bCs/>
                <w:kern w:val="2"/>
                <w:u w:val="single"/>
              </w:rPr>
              <w:t>fiksuoto įkainio</w:t>
            </w:r>
            <w:r w:rsidRPr="009826C8">
              <w:rPr>
                <w:rFonts w:ascii="Verdana" w:hAnsi="Verdana"/>
                <w:b/>
                <w:bCs/>
                <w:kern w:val="2"/>
              </w:rPr>
              <w:t xml:space="preserve"> kainodara</w:t>
            </w:r>
          </w:p>
        </w:tc>
        <w:tc>
          <w:tcPr>
            <w:tcW w:w="6252" w:type="dxa"/>
            <w:gridSpan w:val="2"/>
          </w:tcPr>
          <w:p w14:paraId="39ECD85F" w14:textId="0D7CAC5B" w:rsidR="00EA6BA9" w:rsidRPr="009826C8" w:rsidRDefault="00EA6BA9" w:rsidP="009826C8">
            <w:pPr>
              <w:jc w:val="both"/>
              <w:rPr>
                <w:rFonts w:ascii="Verdana" w:hAnsi="Verdana"/>
                <w:kern w:val="2"/>
              </w:rPr>
            </w:pPr>
            <w:r w:rsidRPr="009826C8">
              <w:rPr>
                <w:rFonts w:ascii="Verdana" w:hAnsi="Verdana"/>
                <w:kern w:val="2"/>
              </w:rPr>
              <w:t xml:space="preserve">Pradinės Sutarties vertė yra </w:t>
            </w:r>
            <w:r w:rsidR="00D67CC2" w:rsidRPr="009826C8">
              <w:rPr>
                <w:rFonts w:ascii="Verdana" w:hAnsi="Verdana"/>
                <w:kern w:val="2"/>
              </w:rPr>
              <w:t>247 933,88</w:t>
            </w:r>
            <w:r w:rsidRPr="009826C8">
              <w:rPr>
                <w:rFonts w:ascii="Verdana" w:hAnsi="Verdana"/>
                <w:kern w:val="2"/>
              </w:rPr>
              <w:t xml:space="preserve"> Eur, (</w:t>
            </w:r>
            <w:r w:rsidR="00D67CC2" w:rsidRPr="009826C8">
              <w:rPr>
                <w:rFonts w:ascii="Verdana" w:hAnsi="Verdana"/>
                <w:kern w:val="2"/>
              </w:rPr>
              <w:t>du šimtai keturiasdešimt septyni tūkstančiai devyni šimtai trisdešimt trys eurai 88 ct.</w:t>
            </w:r>
            <w:r w:rsidRPr="009826C8">
              <w:rPr>
                <w:rFonts w:ascii="Verdana" w:hAnsi="Verdana"/>
                <w:kern w:val="2"/>
              </w:rPr>
              <w:t xml:space="preserve">) be PVM. </w:t>
            </w:r>
          </w:p>
          <w:p w14:paraId="4E357B78" w14:textId="1FFF2DC2" w:rsidR="00EA6BA9" w:rsidRPr="009826C8" w:rsidRDefault="00EA6BA9" w:rsidP="009826C8">
            <w:pPr>
              <w:jc w:val="both"/>
              <w:rPr>
                <w:rFonts w:ascii="Verdana" w:hAnsi="Verdana"/>
                <w:kern w:val="2"/>
              </w:rPr>
            </w:pPr>
            <w:r w:rsidRPr="009826C8">
              <w:rPr>
                <w:rFonts w:ascii="Verdana" w:hAnsi="Verdana"/>
                <w:kern w:val="2"/>
              </w:rPr>
              <w:t xml:space="preserve">PVM sudaro </w:t>
            </w:r>
            <w:r w:rsidR="00D67CC2" w:rsidRPr="009826C8">
              <w:rPr>
                <w:rFonts w:ascii="Verdana" w:hAnsi="Verdana"/>
                <w:kern w:val="2"/>
              </w:rPr>
              <w:t>52 066,12</w:t>
            </w:r>
            <w:r w:rsidRPr="009826C8">
              <w:rPr>
                <w:rFonts w:ascii="Verdana" w:hAnsi="Verdana"/>
                <w:kern w:val="2"/>
              </w:rPr>
              <w:t xml:space="preserve"> Eur, (</w:t>
            </w:r>
            <w:r w:rsidR="00D67CC2" w:rsidRPr="009826C8">
              <w:rPr>
                <w:rFonts w:ascii="Verdana" w:hAnsi="Verdana"/>
                <w:kern w:val="2"/>
              </w:rPr>
              <w:t>penkiasdešimt su tūkstančiai šešiasdešimt šeši eurai 12 ct.</w:t>
            </w:r>
            <w:r w:rsidRPr="009826C8">
              <w:rPr>
                <w:rFonts w:ascii="Verdana" w:hAnsi="Verdana"/>
                <w:kern w:val="2"/>
              </w:rPr>
              <w:t>).</w:t>
            </w:r>
          </w:p>
          <w:p w14:paraId="74CE84F4" w14:textId="56C27668" w:rsidR="00EA6BA9" w:rsidRPr="009826C8" w:rsidRDefault="00EA6BA9" w:rsidP="009826C8">
            <w:pPr>
              <w:jc w:val="both"/>
              <w:rPr>
                <w:rFonts w:ascii="Verdana" w:hAnsi="Verdana"/>
                <w:kern w:val="2"/>
              </w:rPr>
            </w:pPr>
            <w:r w:rsidRPr="009826C8">
              <w:rPr>
                <w:rFonts w:ascii="Verdana" w:hAnsi="Verdana"/>
                <w:kern w:val="2"/>
              </w:rPr>
              <w:t xml:space="preserve">Sutarties kaina yra </w:t>
            </w:r>
            <w:r w:rsidR="00D67CC2" w:rsidRPr="009826C8">
              <w:rPr>
                <w:rFonts w:ascii="Verdana" w:hAnsi="Verdana"/>
                <w:kern w:val="2"/>
              </w:rPr>
              <w:t>300 000,00</w:t>
            </w:r>
            <w:r w:rsidRPr="009826C8">
              <w:rPr>
                <w:rFonts w:ascii="Verdana" w:hAnsi="Verdana"/>
                <w:kern w:val="2"/>
              </w:rPr>
              <w:t xml:space="preserve"> Eur, (</w:t>
            </w:r>
            <w:r w:rsidR="00D67CC2" w:rsidRPr="009826C8">
              <w:rPr>
                <w:rFonts w:ascii="Verdana" w:hAnsi="Verdana"/>
                <w:kern w:val="2"/>
              </w:rPr>
              <w:t>trys šimtai tūkstančių eurų 00 ct.</w:t>
            </w:r>
            <w:r w:rsidRPr="009826C8">
              <w:rPr>
                <w:rFonts w:ascii="Verdana" w:hAnsi="Verdana"/>
                <w:kern w:val="2"/>
              </w:rPr>
              <w:t>) Eur su PVM.</w:t>
            </w:r>
          </w:p>
          <w:p w14:paraId="31CF8718" w14:textId="77777777" w:rsidR="00EA6BA9" w:rsidRPr="009826C8" w:rsidRDefault="00EA6BA9" w:rsidP="009826C8">
            <w:pPr>
              <w:jc w:val="both"/>
              <w:rPr>
                <w:rFonts w:ascii="Verdana" w:hAnsi="Verdana"/>
                <w:kern w:val="2"/>
              </w:rPr>
            </w:pPr>
          </w:p>
          <w:p w14:paraId="017E6057" w14:textId="6F03CD9A" w:rsidR="00EA6BA9" w:rsidRPr="009826C8" w:rsidRDefault="00EA6BA9" w:rsidP="009826C8">
            <w:pPr>
              <w:jc w:val="both"/>
              <w:rPr>
                <w:rFonts w:ascii="Verdana" w:hAnsi="Verdana"/>
                <w:kern w:val="2"/>
              </w:rPr>
            </w:pPr>
            <w:r w:rsidRPr="009826C8">
              <w:rPr>
                <w:rFonts w:ascii="Verdana" w:hAnsi="Verdana"/>
                <w:color w:val="000000"/>
                <w:kern w:val="2"/>
              </w:rPr>
              <w:t>Šioje Sutartyje Pradinės Sutarties vertė yra lygi</w:t>
            </w:r>
            <w:r w:rsidR="00D67CC2" w:rsidRPr="009826C8">
              <w:rPr>
                <w:rFonts w:ascii="Verdana" w:hAnsi="Verdana"/>
                <w:color w:val="000000"/>
                <w:kern w:val="2"/>
              </w:rPr>
              <w:t xml:space="preserve"> </w:t>
            </w:r>
            <w:r w:rsidRPr="009826C8">
              <w:rPr>
                <w:rFonts w:ascii="Verdana" w:hAnsi="Verdana"/>
                <w:b/>
                <w:bCs/>
                <w:color w:val="000000"/>
                <w:kern w:val="2"/>
              </w:rPr>
              <w:t>maksimaliai pirkimui skirtai</w:t>
            </w:r>
            <w:r w:rsidR="00D67CC2" w:rsidRPr="009826C8">
              <w:rPr>
                <w:rFonts w:ascii="Verdana" w:hAnsi="Verdana"/>
                <w:b/>
                <w:bCs/>
                <w:color w:val="000000"/>
                <w:kern w:val="2"/>
              </w:rPr>
              <w:t xml:space="preserve"> </w:t>
            </w:r>
            <w:r w:rsidRPr="009826C8">
              <w:rPr>
                <w:rFonts w:ascii="Verdana" w:hAnsi="Verdana"/>
                <w:b/>
                <w:bCs/>
                <w:color w:val="000000"/>
                <w:kern w:val="2"/>
              </w:rPr>
              <w:t>lėšų sumai</w:t>
            </w:r>
            <w:r w:rsidR="00D67CC2" w:rsidRPr="009826C8">
              <w:rPr>
                <w:rFonts w:ascii="Verdana" w:hAnsi="Verdana"/>
                <w:b/>
                <w:bCs/>
                <w:color w:val="000000"/>
                <w:kern w:val="2"/>
              </w:rPr>
              <w:t xml:space="preserve"> </w:t>
            </w:r>
            <w:r w:rsidRPr="009826C8">
              <w:rPr>
                <w:rFonts w:ascii="Verdana" w:hAnsi="Verdana"/>
                <w:b/>
                <w:bCs/>
                <w:color w:val="000000"/>
                <w:kern w:val="2"/>
              </w:rPr>
              <w:t>be PVM</w:t>
            </w:r>
            <w:r w:rsidR="00D67CC2" w:rsidRPr="009826C8">
              <w:rPr>
                <w:rFonts w:ascii="Verdana" w:hAnsi="Verdana"/>
                <w:b/>
                <w:bCs/>
                <w:color w:val="000000"/>
                <w:kern w:val="2"/>
              </w:rPr>
              <w:t xml:space="preserve"> </w:t>
            </w:r>
            <w:r w:rsidRPr="009826C8">
              <w:rPr>
                <w:rFonts w:ascii="Verdana" w:hAnsi="Verdana"/>
                <w:color w:val="000000"/>
                <w:kern w:val="2"/>
              </w:rPr>
              <w:t>pirkimo dokumentuose ir Sutartyje nurodytų Prekių įsigijimui Tiekėjo pasiūlyme nurodytais įkainiais</w:t>
            </w:r>
            <w:r w:rsidR="00D67CC2" w:rsidRPr="009826C8">
              <w:rPr>
                <w:rFonts w:ascii="Verdana" w:hAnsi="Verdana"/>
                <w:color w:val="000000"/>
                <w:kern w:val="2"/>
              </w:rPr>
              <w:t xml:space="preserve"> </w:t>
            </w:r>
            <w:r w:rsidRPr="009826C8">
              <w:rPr>
                <w:rFonts w:ascii="Verdana" w:hAnsi="Verdana"/>
                <w:color w:val="000000"/>
                <w:kern w:val="2"/>
              </w:rPr>
              <w:t>be PVM.</w:t>
            </w:r>
            <w:r w:rsidRPr="009826C8">
              <w:rPr>
                <w:rFonts w:ascii="Verdana" w:hAnsi="Verdana"/>
                <w:kern w:val="2"/>
              </w:rPr>
              <w:t xml:space="preserve"> </w:t>
            </w:r>
            <w:r w:rsidRPr="009826C8">
              <w:rPr>
                <w:rFonts w:ascii="Verdana" w:hAnsi="Verdana"/>
                <w:bCs/>
                <w:kern w:val="2"/>
              </w:rPr>
              <w:t xml:space="preserve">Prekės bus perkamos pagal Perkančiosios organizacijos poreikį ir pagal Tiekėjo </w:t>
            </w:r>
            <w:r w:rsidRPr="009826C8">
              <w:rPr>
                <w:rFonts w:ascii="Verdana" w:hAnsi="Verdana"/>
                <w:bCs/>
                <w:kern w:val="2"/>
              </w:rPr>
              <w:lastRenderedPageBreak/>
              <w:t xml:space="preserve">pasiūlyme nurodytas Prekių įkainius, neviršijant bendros maksimalios sutarties vertės. Prekių kiekiai gali keistis, todėl sutarties galiojimo laikotarpiu Perkančioji organizacija turi teisę koreguoti Prekių kiekius. </w:t>
            </w:r>
            <w:r w:rsidRPr="009826C8">
              <w:rPr>
                <w:rFonts w:ascii="Verdana" w:hAnsi="Verdana"/>
                <w:kern w:val="2"/>
              </w:rPr>
              <w:t>Perkančioji organizacija neįsipareigoja pirkti viso nurodyto prekių kiekio. Prekių kiekis gali būti mažesnis ar didesnis, ar atskirose pozicijose nurodytos prekės visai neperkamos.</w:t>
            </w:r>
          </w:p>
        </w:tc>
      </w:tr>
      <w:tr w:rsidR="00EA6BA9" w:rsidRPr="009826C8" w14:paraId="3D7BADFF" w14:textId="77777777" w:rsidTr="004D18CE">
        <w:trPr>
          <w:trHeight w:val="300"/>
        </w:trPr>
        <w:tc>
          <w:tcPr>
            <w:tcW w:w="3283" w:type="dxa"/>
            <w:gridSpan w:val="2"/>
          </w:tcPr>
          <w:p w14:paraId="5E4363CB" w14:textId="77777777" w:rsidR="00EA6BA9" w:rsidRPr="009826C8" w:rsidRDefault="00EA6BA9" w:rsidP="009826C8">
            <w:pPr>
              <w:rPr>
                <w:rFonts w:ascii="Verdana" w:hAnsi="Verdana"/>
                <w:b/>
                <w:bCs/>
                <w:kern w:val="2"/>
              </w:rPr>
            </w:pPr>
            <w:r w:rsidRPr="009826C8">
              <w:rPr>
                <w:rFonts w:ascii="Verdana" w:hAnsi="Verdana"/>
                <w:b/>
                <w:bCs/>
                <w:kern w:val="2"/>
              </w:rPr>
              <w:lastRenderedPageBreak/>
              <w:t xml:space="preserve">5.3. Sutarties kainos / įkainių perskaičiavimas taikant </w:t>
            </w:r>
            <w:r w:rsidRPr="009826C8">
              <w:rPr>
                <w:rFonts w:ascii="Verdana" w:hAnsi="Verdana"/>
                <w:b/>
                <w:bCs/>
                <w:kern w:val="2"/>
                <w:u w:val="single"/>
              </w:rPr>
              <w:t>peržiūros</w:t>
            </w:r>
            <w:r w:rsidRPr="009826C8">
              <w:rPr>
                <w:rFonts w:ascii="Verdana" w:hAnsi="Verdana"/>
                <w:b/>
                <w:bCs/>
                <w:kern w:val="2"/>
              </w:rPr>
              <w:t xml:space="preserve"> taisykles</w:t>
            </w:r>
          </w:p>
        </w:tc>
        <w:tc>
          <w:tcPr>
            <w:tcW w:w="6252" w:type="dxa"/>
            <w:gridSpan w:val="2"/>
          </w:tcPr>
          <w:p w14:paraId="5A5843C7" w14:textId="77777777" w:rsidR="00EA6BA9" w:rsidRPr="009826C8" w:rsidRDefault="00EA6BA9" w:rsidP="009826C8">
            <w:pPr>
              <w:jc w:val="both"/>
              <w:rPr>
                <w:rFonts w:ascii="Verdana" w:hAnsi="Verdana"/>
                <w:kern w:val="2"/>
              </w:rPr>
            </w:pPr>
            <w:r w:rsidRPr="009826C8">
              <w:rPr>
                <w:rFonts w:ascii="Verdana" w:hAnsi="Verdana"/>
                <w:kern w:val="2"/>
              </w:rPr>
              <w:t>Sutarties įkainiai bus perskaičiuojami:</w:t>
            </w:r>
          </w:p>
          <w:p w14:paraId="072D0BC1" w14:textId="77777777" w:rsidR="00EA6BA9" w:rsidRPr="009826C8" w:rsidRDefault="00EA6BA9" w:rsidP="009826C8">
            <w:pPr>
              <w:jc w:val="both"/>
              <w:rPr>
                <w:rFonts w:ascii="Verdana" w:hAnsi="Verdana"/>
                <w:kern w:val="2"/>
              </w:rPr>
            </w:pPr>
            <w:r w:rsidRPr="009826C8">
              <w:rPr>
                <w:rFonts w:ascii="Verdana" w:hAnsi="Verdana"/>
                <w:kern w:val="2"/>
              </w:rPr>
              <w:t>5.3.1. dėl PVM tarifo pasikeitimo;</w:t>
            </w:r>
          </w:p>
          <w:p w14:paraId="66289226" w14:textId="77777777" w:rsidR="00EA6BA9" w:rsidRPr="009826C8" w:rsidRDefault="00EA6BA9" w:rsidP="009826C8">
            <w:pPr>
              <w:jc w:val="both"/>
              <w:rPr>
                <w:rFonts w:ascii="Verdana" w:hAnsi="Verdana"/>
                <w:kern w:val="2"/>
              </w:rPr>
            </w:pPr>
            <w:r w:rsidRPr="009826C8">
              <w:rPr>
                <w:rFonts w:ascii="Verdana" w:hAnsi="Verdana"/>
                <w:kern w:val="2"/>
              </w:rPr>
              <w:t>5.3.3. dėl kainų lygio pokyčio.</w:t>
            </w:r>
          </w:p>
        </w:tc>
      </w:tr>
      <w:tr w:rsidR="00EA6BA9" w:rsidRPr="009826C8" w14:paraId="0FA39B5B" w14:textId="77777777" w:rsidTr="004D18CE">
        <w:trPr>
          <w:trHeight w:val="300"/>
        </w:trPr>
        <w:tc>
          <w:tcPr>
            <w:tcW w:w="3283" w:type="dxa"/>
            <w:gridSpan w:val="2"/>
          </w:tcPr>
          <w:p w14:paraId="4CCEE295" w14:textId="77777777" w:rsidR="00EA6BA9" w:rsidRPr="009826C8" w:rsidRDefault="00EA6BA9" w:rsidP="009826C8">
            <w:pPr>
              <w:rPr>
                <w:rFonts w:ascii="Verdana" w:hAnsi="Verdana"/>
                <w:b/>
                <w:bCs/>
                <w:kern w:val="2"/>
              </w:rPr>
            </w:pPr>
            <w:r w:rsidRPr="009826C8">
              <w:rPr>
                <w:rFonts w:ascii="Verdana" w:hAnsi="Verdana"/>
                <w:b/>
                <w:bCs/>
                <w:kern w:val="2"/>
              </w:rPr>
              <w:t>5.3.1. Sutarties kainos / įkainių peržiūra dėl PVM tarifo pasikeitimo</w:t>
            </w:r>
          </w:p>
        </w:tc>
        <w:tc>
          <w:tcPr>
            <w:tcW w:w="6252" w:type="dxa"/>
            <w:gridSpan w:val="2"/>
          </w:tcPr>
          <w:p w14:paraId="37D74AE4" w14:textId="77777777" w:rsidR="00EA6BA9" w:rsidRPr="009826C8" w:rsidRDefault="00EA6BA9" w:rsidP="009826C8">
            <w:pPr>
              <w:jc w:val="both"/>
              <w:rPr>
                <w:rFonts w:ascii="Verdana" w:hAnsi="Verdana"/>
                <w:kern w:val="2"/>
              </w:rPr>
            </w:pPr>
            <w:r w:rsidRPr="009826C8">
              <w:rPr>
                <w:rFonts w:ascii="Verdana" w:hAnsi="Verdana"/>
                <w:kern w:val="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960E1B8" w14:textId="77777777" w:rsidR="00EA6BA9" w:rsidRPr="009826C8" w:rsidRDefault="00EA6BA9" w:rsidP="009826C8">
            <w:pPr>
              <w:jc w:val="both"/>
              <w:rPr>
                <w:rFonts w:ascii="Verdana" w:hAnsi="Verdana"/>
                <w:kern w:val="2"/>
              </w:rPr>
            </w:pPr>
          </w:p>
          <w:p w14:paraId="74C04853" w14:textId="77777777" w:rsidR="00EA6BA9" w:rsidRPr="009826C8" w:rsidRDefault="00EA6BA9" w:rsidP="009826C8">
            <w:pPr>
              <w:jc w:val="both"/>
              <w:rPr>
                <w:rFonts w:ascii="Verdana" w:hAnsi="Verdana"/>
                <w:kern w:val="2"/>
              </w:rPr>
            </w:pPr>
            <w:r w:rsidRPr="009826C8">
              <w:rPr>
                <w:rFonts w:ascii="Verdana" w:hAnsi="Verdana"/>
                <w:kern w:val="2"/>
              </w:rPr>
              <w:t>Perskaičiuota Sutarties kaina / Prekių įkainiai įforminami Susitarimu ir turi būti taikomi nuo naujo PVM įvedimo datos (nepriklausomai nuo to, kada pasirašytas Susitarimas).</w:t>
            </w:r>
          </w:p>
        </w:tc>
      </w:tr>
      <w:tr w:rsidR="00EA6BA9" w:rsidRPr="009826C8" w14:paraId="3C9A3F61" w14:textId="77777777" w:rsidTr="004D18CE">
        <w:trPr>
          <w:trHeight w:val="300"/>
        </w:trPr>
        <w:tc>
          <w:tcPr>
            <w:tcW w:w="3283" w:type="dxa"/>
            <w:gridSpan w:val="2"/>
          </w:tcPr>
          <w:p w14:paraId="128BA7A3" w14:textId="177E796A" w:rsidR="00EA6BA9" w:rsidRPr="009826C8" w:rsidRDefault="004D18CE" w:rsidP="009826C8">
            <w:pPr>
              <w:rPr>
                <w:rFonts w:ascii="Verdana" w:hAnsi="Verdana"/>
                <w:kern w:val="2"/>
              </w:rPr>
            </w:pPr>
            <w:r w:rsidRPr="006E1949">
              <w:rPr>
                <w:rFonts w:ascii="Verdana" w:hAnsi="Verdana"/>
                <w:b/>
                <w:bCs/>
                <w:kern w:val="2"/>
              </w:rPr>
              <w:t>5.3.2.</w:t>
            </w:r>
            <w:r>
              <w:rPr>
                <w:rFonts w:ascii="Verdana" w:hAnsi="Verdana"/>
                <w:b/>
                <w:bCs/>
                <w:kern w:val="2"/>
              </w:rPr>
              <w:t xml:space="preserve"> </w:t>
            </w:r>
            <w:r w:rsidRPr="006E1949">
              <w:rPr>
                <w:rFonts w:ascii="Verdana" w:hAnsi="Verdana"/>
                <w:b/>
                <w:bCs/>
                <w:kern w:val="2"/>
              </w:rPr>
              <w:t>Sutarties kainos / įkainių peržiūra dėl kitų mokesčių, lemiančių Prekių kainos / įkainių pokytį, pasikeitimo</w:t>
            </w:r>
          </w:p>
        </w:tc>
        <w:tc>
          <w:tcPr>
            <w:tcW w:w="6252" w:type="dxa"/>
            <w:gridSpan w:val="2"/>
          </w:tcPr>
          <w:p w14:paraId="12AAC6D3" w14:textId="77777777" w:rsidR="00EA6BA9" w:rsidRPr="009826C8" w:rsidRDefault="00EA6BA9" w:rsidP="009826C8">
            <w:pPr>
              <w:jc w:val="both"/>
              <w:rPr>
                <w:rFonts w:ascii="Verdana" w:hAnsi="Verdana"/>
                <w:kern w:val="2"/>
              </w:rPr>
            </w:pPr>
            <w:r w:rsidRPr="009826C8">
              <w:rPr>
                <w:rFonts w:ascii="Verdana" w:hAnsi="Verdana"/>
                <w:kern w:val="2"/>
              </w:rPr>
              <w:t>Netaikoma</w:t>
            </w:r>
          </w:p>
        </w:tc>
      </w:tr>
      <w:tr w:rsidR="00EA6BA9" w:rsidRPr="009826C8" w14:paraId="585ED636" w14:textId="77777777" w:rsidTr="004D18CE">
        <w:trPr>
          <w:trHeight w:val="300"/>
        </w:trPr>
        <w:tc>
          <w:tcPr>
            <w:tcW w:w="3283" w:type="dxa"/>
            <w:gridSpan w:val="2"/>
          </w:tcPr>
          <w:p w14:paraId="047E44F5" w14:textId="77777777" w:rsidR="00EA6BA9" w:rsidRPr="009826C8" w:rsidRDefault="00EA6BA9" w:rsidP="009826C8">
            <w:pPr>
              <w:rPr>
                <w:rFonts w:ascii="Verdana" w:hAnsi="Verdana"/>
                <w:b/>
                <w:bCs/>
                <w:kern w:val="2"/>
              </w:rPr>
            </w:pPr>
            <w:r w:rsidRPr="009826C8">
              <w:rPr>
                <w:rFonts w:ascii="Verdana" w:hAnsi="Verdana"/>
                <w:b/>
                <w:bCs/>
                <w:kern w:val="2"/>
              </w:rPr>
              <w:t>5.3.3. Sutarties kainos / įkainių peržiūra dėl kainų lygio pokyčio</w:t>
            </w:r>
          </w:p>
        </w:tc>
        <w:tc>
          <w:tcPr>
            <w:tcW w:w="6252" w:type="dxa"/>
            <w:gridSpan w:val="2"/>
          </w:tcPr>
          <w:p w14:paraId="7B2820E0" w14:textId="77777777" w:rsidR="00EA6BA9" w:rsidRPr="009826C8" w:rsidRDefault="00EA6BA9" w:rsidP="009826C8">
            <w:pPr>
              <w:jc w:val="both"/>
              <w:rPr>
                <w:rFonts w:ascii="Verdana" w:hAnsi="Verdana"/>
                <w:kern w:val="2"/>
              </w:rPr>
            </w:pPr>
            <w:r w:rsidRPr="009826C8">
              <w:rPr>
                <w:rFonts w:ascii="Verdana" w:hAnsi="Verdana"/>
                <w:color w:val="000000"/>
                <w:kern w:val="2"/>
              </w:rPr>
              <w:t>5.3.3.1 Bet</w:t>
            </w:r>
            <w:r w:rsidRPr="009826C8">
              <w:rPr>
                <w:rFonts w:ascii="Verdana" w:hAnsi="Verdana"/>
                <w:kern w:val="2"/>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4D822237" w14:textId="77777777" w:rsidR="00EA6BA9" w:rsidRPr="009826C8" w:rsidRDefault="00EA6BA9" w:rsidP="009826C8">
            <w:pPr>
              <w:jc w:val="both"/>
              <w:rPr>
                <w:rFonts w:ascii="Verdana" w:hAnsi="Verdana"/>
                <w:kern w:val="2"/>
                <w:shd w:val="clear" w:color="auto" w:fill="FFFFFF"/>
              </w:rPr>
            </w:pPr>
            <w:r w:rsidRPr="009826C8">
              <w:rPr>
                <w:rFonts w:ascii="Verdana" w:hAnsi="Verdana"/>
                <w:kern w:val="2"/>
              </w:rPr>
              <w:t xml:space="preserve">5.3.3.2. Sutarties </w:t>
            </w:r>
            <w:r w:rsidRPr="009826C8">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467871A" w14:textId="77777777" w:rsidR="00EA6BA9" w:rsidRPr="009826C8" w:rsidRDefault="00EA6BA9" w:rsidP="009826C8">
            <w:pPr>
              <w:jc w:val="both"/>
              <w:rPr>
                <w:rFonts w:ascii="Verdana" w:hAnsi="Verdana"/>
                <w:color w:val="000000"/>
                <w:kern w:val="2"/>
                <w:shd w:val="clear" w:color="auto" w:fill="FFFFFF"/>
              </w:rPr>
            </w:pPr>
            <w:r w:rsidRPr="009826C8">
              <w:rPr>
                <w:rFonts w:ascii="Verdana" w:hAnsi="Verdana"/>
                <w:kern w:val="2"/>
              </w:rPr>
              <w:t xml:space="preserve">5.3.3.3. </w:t>
            </w:r>
            <w:r w:rsidRPr="009826C8">
              <w:rPr>
                <w:rFonts w:ascii="Verdana" w:hAnsi="Verdana"/>
                <w:kern w:val="2"/>
                <w:shd w:val="clear" w:color="auto" w:fill="FFFFFF"/>
              </w:rPr>
              <w:t xml:space="preserve">Jeigu Prekių tiekimas vėluoja dėl Tiekėjo kaltės, uždelstų pristatyti Prekių įkainiai nėra perskaičiuojami dėl kainų lygio kilimo (negali </w:t>
            </w:r>
            <w:r w:rsidRPr="009826C8">
              <w:rPr>
                <w:rFonts w:ascii="Verdana" w:hAnsi="Verdana"/>
                <w:color w:val="000000"/>
                <w:kern w:val="2"/>
                <w:shd w:val="clear" w:color="auto" w:fill="FFFFFF"/>
              </w:rPr>
              <w:t>būti didinami).</w:t>
            </w:r>
          </w:p>
          <w:p w14:paraId="62B6B23B" w14:textId="77777777" w:rsidR="00EA6BA9" w:rsidRPr="009826C8" w:rsidRDefault="00EA6BA9" w:rsidP="009826C8">
            <w:pPr>
              <w:jc w:val="both"/>
              <w:rPr>
                <w:rFonts w:ascii="Verdana" w:hAnsi="Verdana"/>
                <w:color w:val="000000"/>
                <w:kern w:val="2"/>
                <w:shd w:val="clear" w:color="auto" w:fill="FFFFFF"/>
              </w:rPr>
            </w:pPr>
            <w:r w:rsidRPr="009826C8">
              <w:rPr>
                <w:rFonts w:ascii="Verdana" w:hAnsi="Verdana"/>
                <w:color w:val="000000"/>
                <w:kern w:val="2"/>
              </w:rPr>
              <w:lastRenderedPageBreak/>
              <w:t xml:space="preserve">5.3.3.4. </w:t>
            </w:r>
            <w:r w:rsidRPr="009826C8">
              <w:rPr>
                <w:rFonts w:ascii="Verdana" w:hAnsi="Verdana"/>
                <w:kern w:val="2"/>
              </w:rPr>
              <w:t xml:space="preserve">Atlikdamos Sutarties įkainių peržiūrą </w:t>
            </w:r>
            <w:r w:rsidRPr="009826C8">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w:t>
            </w:r>
            <w:r w:rsidRPr="009826C8">
              <w:rPr>
                <w:rFonts w:ascii="Verdana" w:hAnsi="Verdana"/>
                <w:color w:val="000000"/>
                <w:kern w:val="2"/>
                <w:shd w:val="clear" w:color="auto" w:fill="FFFFFF"/>
              </w:rPr>
              <w:t xml:space="preserve"> išduoto dokumento ar patvirtinimo.</w:t>
            </w:r>
          </w:p>
          <w:p w14:paraId="15E06DB5" w14:textId="77777777" w:rsidR="00EA6BA9" w:rsidRPr="009826C8" w:rsidRDefault="00EA6BA9" w:rsidP="009826C8">
            <w:pPr>
              <w:jc w:val="both"/>
              <w:rPr>
                <w:rFonts w:ascii="Verdana" w:hAnsi="Verdana"/>
                <w:kern w:val="2"/>
                <w:shd w:val="clear" w:color="auto" w:fill="FFFFFF"/>
              </w:rPr>
            </w:pPr>
            <w:r w:rsidRPr="009826C8">
              <w:rPr>
                <w:rFonts w:ascii="Verdana" w:hAnsi="Verdana"/>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w:t>
            </w:r>
            <w:r w:rsidRPr="009826C8">
              <w:rPr>
                <w:rFonts w:ascii="Verdana" w:hAnsi="Verdana"/>
                <w:kern w:val="2"/>
                <w:shd w:val="clear" w:color="auto" w:fill="FFFFFF"/>
              </w:rPr>
              <w:t>Sutarties įkainius, perskaičiuotą Pradinės Sutarties vertę.</w:t>
            </w:r>
          </w:p>
          <w:p w14:paraId="5DDD7E49" w14:textId="77777777" w:rsidR="00EA6BA9" w:rsidRPr="009826C8" w:rsidRDefault="00EA6BA9" w:rsidP="009826C8">
            <w:pPr>
              <w:jc w:val="both"/>
              <w:rPr>
                <w:rFonts w:ascii="Verdana" w:hAnsi="Verdana"/>
                <w:kern w:val="2"/>
                <w:shd w:val="clear" w:color="auto" w:fill="FFFFFF"/>
              </w:rPr>
            </w:pPr>
            <w:r w:rsidRPr="009826C8">
              <w:rPr>
                <w:rFonts w:ascii="Verdana" w:hAnsi="Verdana"/>
                <w:kern w:val="2"/>
                <w:shd w:val="clear" w:color="auto" w:fill="FFFFFF"/>
              </w:rPr>
              <w:t>5.3.3.6. Nauji Sutarties įkainiai apskaičiuojami pagal žemiau pateiktą formulę:</w:t>
            </w:r>
          </w:p>
          <w:p w14:paraId="1542A5F1" w14:textId="7FF392D7" w:rsidR="00EA6BA9" w:rsidRPr="009826C8" w:rsidRDefault="00000000" w:rsidP="009826C8">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A6BA9" w:rsidRPr="009826C8">
              <w:rPr>
                <w:rFonts w:ascii="Verdana" w:hAnsi="Verdana"/>
                <w:kern w:val="2"/>
              </w:rPr>
              <w:t>, kur a – įkainis (Eur be PVM)) (jei peržiūra jau buvo atlikta, tai po paskutinio perskaičiavimo)</w:t>
            </w:r>
          </w:p>
          <w:p w14:paraId="38E4C5D9" w14:textId="3E5532B9" w:rsidR="00EA6BA9" w:rsidRPr="009826C8" w:rsidRDefault="00EA6BA9" w:rsidP="009826C8">
            <w:pPr>
              <w:jc w:val="both"/>
              <w:textAlignment w:val="baseline"/>
              <w:rPr>
                <w:rFonts w:ascii="Verdana" w:hAnsi="Verdana"/>
                <w:kern w:val="2"/>
              </w:rPr>
            </w:pPr>
            <w:r w:rsidRPr="009826C8">
              <w:rPr>
                <w:rFonts w:ascii="Verdana" w:hAnsi="Verdana"/>
                <w:kern w:val="2"/>
              </w:rPr>
              <w:t>a</w:t>
            </w:r>
            <w:r w:rsidRPr="009826C8">
              <w:rPr>
                <w:rFonts w:ascii="Verdana" w:hAnsi="Verdana"/>
                <w:kern w:val="2"/>
                <w:vertAlign w:val="subscript"/>
              </w:rPr>
              <w:t>1</w:t>
            </w:r>
            <w:r w:rsidRPr="009826C8">
              <w:rPr>
                <w:rFonts w:ascii="Verdana" w:hAnsi="Verdana"/>
                <w:kern w:val="2"/>
              </w:rPr>
              <w:t xml:space="preserve"> – perskaičiuota (pakeista) įkainis (Eur be PVM)</w:t>
            </w:r>
          </w:p>
          <w:p w14:paraId="3B86F19F" w14:textId="77777777" w:rsidR="00EA6BA9" w:rsidRPr="009826C8" w:rsidRDefault="00EA6BA9" w:rsidP="009826C8">
            <w:pPr>
              <w:jc w:val="both"/>
              <w:textAlignment w:val="baseline"/>
              <w:rPr>
                <w:rFonts w:ascii="Verdana" w:hAnsi="Verdana"/>
                <w:kern w:val="2"/>
              </w:rPr>
            </w:pPr>
            <w:r w:rsidRPr="009826C8">
              <w:rPr>
                <w:rFonts w:ascii="Verdana" w:hAnsi="Verdana"/>
                <w:kern w:val="2"/>
              </w:rPr>
              <w:t>k – pagal vartotojų kainų indeksą „Įvairios prekės ir paslaugos“ apskaičiuotas įvairių prekių ir paslaugų kainų pokytis (padidėjimas arba sumažėjimas) (%). „k“ reikšmė skaičiuojama pagal formulę</w:t>
            </w:r>
          </w:p>
          <w:p w14:paraId="42F027CB" w14:textId="77777777" w:rsidR="00EA6BA9" w:rsidRPr="009826C8" w:rsidRDefault="00EA6BA9" w:rsidP="009826C8">
            <w:pPr>
              <w:jc w:val="both"/>
              <w:textAlignment w:val="baseline"/>
              <w:rPr>
                <w:rFonts w:ascii="Verdana" w:hAnsi="Verdana"/>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9826C8">
              <w:rPr>
                <w:rFonts w:ascii="Verdana" w:hAnsi="Verdana"/>
                <w:kern w:val="2"/>
              </w:rPr>
              <w:t>, (proc.) kur</w:t>
            </w:r>
          </w:p>
          <w:p w14:paraId="12337815" w14:textId="77777777" w:rsidR="00EA6BA9" w:rsidRPr="009826C8" w:rsidRDefault="00EA6BA9" w:rsidP="009826C8">
            <w:pPr>
              <w:jc w:val="both"/>
              <w:textAlignment w:val="baseline"/>
              <w:rPr>
                <w:rFonts w:ascii="Verdana" w:hAnsi="Verdana"/>
                <w:kern w:val="2"/>
              </w:rPr>
            </w:pPr>
            <w:proofErr w:type="spellStart"/>
            <w:r w:rsidRPr="009826C8">
              <w:rPr>
                <w:rFonts w:ascii="Verdana" w:hAnsi="Verdana"/>
                <w:kern w:val="2"/>
              </w:rPr>
              <w:t>Ind</w:t>
            </w:r>
            <w:r w:rsidRPr="009826C8">
              <w:rPr>
                <w:rFonts w:ascii="Verdana" w:hAnsi="Verdana"/>
                <w:kern w:val="2"/>
                <w:vertAlign w:val="subscript"/>
              </w:rPr>
              <w:t>naujausias</w:t>
            </w:r>
            <w:proofErr w:type="spellEnd"/>
            <w:r w:rsidRPr="009826C8">
              <w:rPr>
                <w:rFonts w:ascii="Verdana" w:hAnsi="Verdana"/>
                <w:kern w:val="2"/>
              </w:rPr>
              <w:t xml:space="preserve"> – kreipimosi dėl įkainių peržiūros išsiuntimo kitai šaliai dieną paskelbtas naujausias vartojimo prekių ir paslaugų indeksas „Įvairios prekės ir paslaugos“.</w:t>
            </w:r>
          </w:p>
          <w:p w14:paraId="5B926F3B" w14:textId="77777777" w:rsidR="00EA6BA9" w:rsidRPr="009826C8" w:rsidRDefault="00EA6BA9" w:rsidP="009826C8">
            <w:pPr>
              <w:jc w:val="both"/>
              <w:rPr>
                <w:rFonts w:ascii="Verdana" w:hAnsi="Verdana"/>
                <w:kern w:val="2"/>
              </w:rPr>
            </w:pPr>
            <w:proofErr w:type="spellStart"/>
            <w:r w:rsidRPr="009826C8">
              <w:rPr>
                <w:rFonts w:ascii="Verdana" w:hAnsi="Verdana"/>
                <w:kern w:val="2"/>
              </w:rPr>
              <w:t>Ind</w:t>
            </w:r>
            <w:r w:rsidRPr="009826C8">
              <w:rPr>
                <w:rFonts w:ascii="Verdana" w:hAnsi="Verdana"/>
                <w:kern w:val="2"/>
                <w:vertAlign w:val="subscript"/>
              </w:rPr>
              <w:t>pradžia</w:t>
            </w:r>
            <w:proofErr w:type="spellEnd"/>
            <w:r w:rsidRPr="009826C8">
              <w:rPr>
                <w:rFonts w:ascii="Verdana" w:hAnsi="Verdana"/>
                <w:kern w:val="2"/>
              </w:rPr>
              <w:t xml:space="preserve"> – laikotarpio pradžios datos (mėnesio) vartojimo prekių ir paslaugų indeksas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C20DB7" w14:textId="77777777" w:rsidR="00EA6BA9" w:rsidRPr="009826C8" w:rsidRDefault="00EA6BA9" w:rsidP="009826C8">
            <w:pPr>
              <w:jc w:val="both"/>
              <w:rPr>
                <w:rFonts w:ascii="Verdana" w:hAnsi="Verdana"/>
                <w:color w:val="000000"/>
                <w:kern w:val="2"/>
                <w:shd w:val="clear" w:color="auto" w:fill="FFFFFF"/>
              </w:rPr>
            </w:pPr>
            <w:r w:rsidRPr="009826C8">
              <w:rPr>
                <w:rFonts w:ascii="Verdana" w:hAnsi="Verdana"/>
                <w:color w:val="000000"/>
                <w:kern w:val="2"/>
              </w:rPr>
              <w:t xml:space="preserve">5.3.3.7. </w:t>
            </w:r>
            <w:r w:rsidRPr="009826C8">
              <w:rPr>
                <w:rFonts w:ascii="Verdana" w:hAnsi="Verdana"/>
                <w:color w:val="000000"/>
                <w:kern w:val="2"/>
                <w:shd w:val="clear" w:color="auto" w:fill="FFFFFF"/>
              </w:rPr>
              <w:t xml:space="preserve">Skaičiavimams indeksų reikšmės imamos </w:t>
            </w:r>
            <w:r w:rsidRPr="009826C8">
              <w:rPr>
                <w:rFonts w:ascii="Verdana" w:hAnsi="Verdana"/>
                <w:b/>
                <w:bCs/>
                <w:kern w:val="2"/>
                <w:shd w:val="clear" w:color="auto" w:fill="FFFFFF"/>
              </w:rPr>
              <w:t>keturių</w:t>
            </w:r>
            <w:r w:rsidRPr="009826C8">
              <w:rPr>
                <w:rFonts w:ascii="Verdana" w:hAnsi="Verdana"/>
                <w:kern w:val="2"/>
                <w:shd w:val="clear" w:color="auto" w:fill="FFFFFF"/>
              </w:rPr>
              <w:t xml:space="preserve"> skaitmenų </w:t>
            </w:r>
            <w:r w:rsidRPr="009826C8">
              <w:rPr>
                <w:rFonts w:ascii="Verdana" w:hAnsi="Verdana"/>
                <w:color w:val="000000"/>
                <w:kern w:val="2"/>
                <w:shd w:val="clear" w:color="auto" w:fill="FFFFFF"/>
              </w:rPr>
              <w:t xml:space="preserve">po kablelio tikslumu. Apskaičiuotas pokytis (k) tolimesniems skaičiavimams naudojamas </w:t>
            </w:r>
            <w:r w:rsidRPr="009826C8">
              <w:rPr>
                <w:rFonts w:ascii="Verdana" w:hAnsi="Verdana"/>
                <w:kern w:val="2"/>
                <w:shd w:val="clear" w:color="auto" w:fill="FFFFFF"/>
              </w:rPr>
              <w:t xml:space="preserve">suapvalinus iki </w:t>
            </w:r>
            <w:r w:rsidRPr="009826C8">
              <w:rPr>
                <w:rFonts w:ascii="Verdana" w:hAnsi="Verdana"/>
                <w:b/>
                <w:bCs/>
                <w:kern w:val="2"/>
                <w:shd w:val="clear" w:color="auto" w:fill="FFFFFF"/>
              </w:rPr>
              <w:t>vieno</w:t>
            </w:r>
            <w:r w:rsidRPr="009826C8">
              <w:rPr>
                <w:rFonts w:ascii="Verdana" w:hAnsi="Verdana"/>
                <w:kern w:val="2"/>
                <w:shd w:val="clear" w:color="auto" w:fill="FFFFFF"/>
              </w:rPr>
              <w:t xml:space="preserve"> </w:t>
            </w:r>
            <w:r w:rsidRPr="009826C8">
              <w:rPr>
                <w:rFonts w:ascii="Verdana" w:hAnsi="Verdana"/>
                <w:color w:val="000000"/>
                <w:kern w:val="2"/>
                <w:shd w:val="clear" w:color="auto" w:fill="FFFFFF"/>
              </w:rPr>
              <w:t>skaitmens po kablelio, o apskaičiuotas įkainis „a</w:t>
            </w:r>
            <w:r w:rsidRPr="009826C8">
              <w:rPr>
                <w:rFonts w:ascii="Verdana" w:hAnsi="Verdana"/>
                <w:color w:val="000000"/>
                <w:kern w:val="2"/>
                <w:shd w:val="clear" w:color="auto" w:fill="FFFFFF"/>
                <w:vertAlign w:val="subscript"/>
              </w:rPr>
              <w:t>1</w:t>
            </w:r>
            <w:r w:rsidRPr="009826C8">
              <w:rPr>
                <w:rFonts w:ascii="Verdana" w:hAnsi="Verdana"/>
                <w:color w:val="000000"/>
                <w:kern w:val="2"/>
                <w:shd w:val="clear" w:color="auto" w:fill="FFFFFF"/>
              </w:rPr>
              <w:t xml:space="preserve">“ </w:t>
            </w:r>
            <w:r w:rsidRPr="009826C8">
              <w:rPr>
                <w:rFonts w:ascii="Verdana" w:hAnsi="Verdana"/>
                <w:kern w:val="2"/>
                <w:shd w:val="clear" w:color="auto" w:fill="FFFFFF"/>
              </w:rPr>
              <w:t xml:space="preserve">suapvalinamas iki </w:t>
            </w:r>
            <w:r w:rsidRPr="009826C8">
              <w:rPr>
                <w:rFonts w:ascii="Verdana" w:hAnsi="Verdana"/>
                <w:b/>
                <w:bCs/>
                <w:kern w:val="2"/>
                <w:shd w:val="clear" w:color="auto" w:fill="FFFFFF"/>
              </w:rPr>
              <w:t xml:space="preserve">dviejų </w:t>
            </w:r>
            <w:r w:rsidRPr="009826C8">
              <w:rPr>
                <w:rFonts w:ascii="Verdana" w:hAnsi="Verdana"/>
                <w:color w:val="000000"/>
                <w:kern w:val="2"/>
                <w:shd w:val="clear" w:color="auto" w:fill="FFFFFF"/>
              </w:rPr>
              <w:t>skaitmenų po kablelio.</w:t>
            </w:r>
          </w:p>
          <w:p w14:paraId="7E94F2CE" w14:textId="77777777" w:rsidR="00EA6BA9" w:rsidRPr="009826C8" w:rsidRDefault="00EA6BA9" w:rsidP="009826C8">
            <w:pPr>
              <w:jc w:val="both"/>
              <w:rPr>
                <w:rFonts w:ascii="Verdana" w:hAnsi="Verdana"/>
                <w:color w:val="000000"/>
                <w:kern w:val="2"/>
                <w:shd w:val="clear" w:color="auto" w:fill="FFFFFF"/>
              </w:rPr>
            </w:pPr>
            <w:r w:rsidRPr="009826C8">
              <w:rPr>
                <w:rFonts w:ascii="Verdana" w:hAnsi="Verdana"/>
                <w:color w:val="000000"/>
                <w:kern w:val="2"/>
                <w:shd w:val="clear" w:color="auto" w:fill="FFFFFF"/>
              </w:rPr>
              <w:t xml:space="preserve">5.3.3.8. Šalis, </w:t>
            </w:r>
            <w:r w:rsidRPr="009826C8">
              <w:rPr>
                <w:rFonts w:ascii="Verdana" w:hAnsi="Verdana"/>
                <w:kern w:val="2"/>
                <w:shd w:val="clear" w:color="auto" w:fill="FFFFFF"/>
              </w:rPr>
              <w:t xml:space="preserve">siekianti Sutarties įkainių </w:t>
            </w:r>
            <w:r w:rsidRPr="009826C8">
              <w:rPr>
                <w:rFonts w:ascii="Verdana" w:hAnsi="Verdana"/>
                <w:color w:val="000000"/>
                <w:kern w:val="2"/>
                <w:shd w:val="clear" w:color="auto" w:fill="FFFFFF"/>
              </w:rPr>
              <w:t xml:space="preserve">peržiūros, privalo raštu kreiptis į kitą Šalį ir prašyme pateikti visą reikalingą informaciją: Sutarties pavadinimą, numerį, datą, neperduotų ir neapmokėtų </w:t>
            </w:r>
            <w:r w:rsidRPr="009826C8">
              <w:rPr>
                <w:rFonts w:ascii="Verdana" w:hAnsi="Verdana"/>
                <w:kern w:val="2"/>
                <w:shd w:val="clear" w:color="auto" w:fill="FFFFFF"/>
              </w:rPr>
              <w:t>Pr</w:t>
            </w:r>
            <w:r w:rsidRPr="009826C8">
              <w:rPr>
                <w:rFonts w:ascii="Verdana" w:hAnsi="Verdana"/>
                <w:color w:val="000000"/>
                <w:kern w:val="2"/>
                <w:shd w:val="clear" w:color="auto" w:fill="FFFFFF"/>
              </w:rPr>
              <w:t xml:space="preserve">ekių sąrašą su kiekiais, Indekso reikšmes su </w:t>
            </w:r>
            <w:r w:rsidRPr="009826C8">
              <w:rPr>
                <w:rFonts w:ascii="Verdana" w:hAnsi="Verdana"/>
                <w:color w:val="000000"/>
                <w:kern w:val="2"/>
                <w:shd w:val="clear" w:color="auto" w:fill="FFFFFF"/>
              </w:rPr>
              <w:lastRenderedPageBreak/>
              <w:t xml:space="preserve">nuorodomis į viešus šaltinius Valstybės duomenų agentūros Oficialiosios statistikos portale arba </w:t>
            </w:r>
            <w:r w:rsidRPr="009826C8">
              <w:rPr>
                <w:rFonts w:ascii="Verdana" w:hAnsi="Verdana"/>
                <w:kern w:val="2"/>
                <w:bdr w:val="none" w:sz="0" w:space="0" w:color="auto" w:frame="1"/>
              </w:rPr>
              <w:t xml:space="preserve">kitus oficialius šaltinių duomenis. </w:t>
            </w:r>
            <w:r w:rsidRPr="009826C8">
              <w:rPr>
                <w:rFonts w:ascii="Verdana" w:hAnsi="Verdana"/>
                <w:color w:val="000000"/>
                <w:kern w:val="2"/>
                <w:shd w:val="clear" w:color="auto" w:fill="FFFFFF"/>
              </w:rPr>
              <w:t>Prašyme Šalis neturi teisės nurodyti kito Indekso ar prašyti perskaičiavimo pagal kitą Indeksą nei nurodytas šioje procedūroje.</w:t>
            </w:r>
          </w:p>
          <w:p w14:paraId="3333B40F" w14:textId="77777777" w:rsidR="00EA6BA9" w:rsidRPr="009826C8" w:rsidRDefault="00EA6BA9" w:rsidP="009826C8">
            <w:pPr>
              <w:jc w:val="both"/>
              <w:rPr>
                <w:rFonts w:ascii="Verdana" w:hAnsi="Verdana"/>
                <w:color w:val="000000"/>
                <w:kern w:val="2"/>
                <w:shd w:val="clear" w:color="auto" w:fill="FFFFFF"/>
              </w:rPr>
            </w:pPr>
            <w:r w:rsidRPr="009826C8">
              <w:rPr>
                <w:rFonts w:ascii="Verdana" w:hAnsi="Verdana"/>
                <w:color w:val="000000"/>
                <w:kern w:val="2"/>
                <w:shd w:val="clear" w:color="auto" w:fill="FFFFFF"/>
              </w:rPr>
              <w:t>5</w:t>
            </w:r>
            <w:r w:rsidRPr="009826C8">
              <w:rPr>
                <w:rFonts w:ascii="Verdana" w:hAnsi="Verdana"/>
                <w:kern w:val="2"/>
              </w:rPr>
              <w:t xml:space="preserve">.3.3.9. </w:t>
            </w:r>
            <w:r w:rsidRPr="009826C8">
              <w:rPr>
                <w:rFonts w:ascii="Verdana" w:hAnsi="Verdana"/>
                <w:color w:val="000000"/>
                <w:kern w:val="2"/>
                <w:shd w:val="clear" w:color="auto" w:fill="FFFFFF"/>
              </w:rPr>
              <w:t xml:space="preserve">Susitarimas turi būti sudarytas per </w:t>
            </w:r>
            <w:r w:rsidRPr="009826C8">
              <w:rPr>
                <w:rFonts w:ascii="Verdana" w:hAnsi="Verdana"/>
                <w:kern w:val="2"/>
                <w:shd w:val="clear" w:color="auto" w:fill="FFFFFF"/>
              </w:rPr>
              <w:t xml:space="preserve">10 darbo dienų </w:t>
            </w:r>
            <w:r w:rsidRPr="009826C8">
              <w:rPr>
                <w:rFonts w:ascii="Verdana" w:hAnsi="Verdana"/>
                <w:color w:val="000000"/>
                <w:kern w:val="2"/>
                <w:shd w:val="clear" w:color="auto" w:fill="FFFFFF"/>
              </w:rPr>
              <w:t xml:space="preserve">nuo Šalies pateikto tinkamo prašymo perskaičiuoti </w:t>
            </w:r>
            <w:r w:rsidRPr="009826C8">
              <w:rPr>
                <w:rFonts w:ascii="Verdana" w:hAnsi="Verdana"/>
                <w:kern w:val="2"/>
                <w:shd w:val="clear" w:color="auto" w:fill="FFFFFF"/>
              </w:rPr>
              <w:t>S</w:t>
            </w:r>
            <w:r w:rsidRPr="009826C8">
              <w:rPr>
                <w:rFonts w:ascii="Verdana" w:hAnsi="Verdana"/>
                <w:kern w:val="2"/>
              </w:rPr>
              <w:t>utarties</w:t>
            </w:r>
            <w:r w:rsidRPr="009826C8">
              <w:rPr>
                <w:rFonts w:ascii="Verdana" w:hAnsi="Verdana"/>
                <w:kern w:val="2"/>
                <w:shd w:val="clear" w:color="auto" w:fill="FFFFFF"/>
              </w:rPr>
              <w:t xml:space="preserve"> įkainius </w:t>
            </w:r>
            <w:r w:rsidRPr="009826C8">
              <w:rPr>
                <w:rFonts w:ascii="Verdana" w:hAnsi="Verdana"/>
                <w:color w:val="000000"/>
                <w:kern w:val="2"/>
                <w:shd w:val="clear" w:color="auto" w:fill="FFFFFF"/>
              </w:rPr>
              <w:t>gavimo dienos.</w:t>
            </w:r>
          </w:p>
          <w:p w14:paraId="618F7A97" w14:textId="77777777" w:rsidR="00EA6BA9" w:rsidRPr="009826C8" w:rsidRDefault="00EA6BA9" w:rsidP="009826C8">
            <w:pPr>
              <w:jc w:val="both"/>
              <w:rPr>
                <w:rFonts w:ascii="Verdana" w:hAnsi="Verdana"/>
                <w:color w:val="000000"/>
                <w:kern w:val="2"/>
                <w:bdr w:val="none" w:sz="0" w:space="0" w:color="auto" w:frame="1"/>
              </w:rPr>
            </w:pPr>
            <w:r w:rsidRPr="009826C8">
              <w:rPr>
                <w:rFonts w:ascii="Verdana" w:hAnsi="Verdana"/>
                <w:color w:val="000000"/>
                <w:kern w:val="2"/>
                <w:shd w:val="clear" w:color="auto" w:fill="FFFFFF"/>
              </w:rPr>
              <w:t xml:space="preserve">5.3.3.10. </w:t>
            </w:r>
            <w:r w:rsidRPr="009826C8">
              <w:rPr>
                <w:rFonts w:ascii="Verdana" w:hAnsi="Verdana"/>
                <w:color w:val="000000"/>
                <w:kern w:val="2"/>
                <w:bdr w:val="none" w:sz="0" w:space="0" w:color="auto" w:frame="1"/>
              </w:rPr>
              <w:t>Susitarimu Šalys neturi teisės keisti procedūroje nurodytos tvarkos ar kitų Sutarties nuostatų, išskyrus, jei keitimas atliekamas pagal VPĮ nuostatas.</w:t>
            </w:r>
          </w:p>
        </w:tc>
      </w:tr>
      <w:tr w:rsidR="00EA6BA9" w:rsidRPr="009826C8" w14:paraId="518414D4" w14:textId="77777777" w:rsidTr="004D18CE">
        <w:trPr>
          <w:trHeight w:val="300"/>
        </w:trPr>
        <w:tc>
          <w:tcPr>
            <w:tcW w:w="3283" w:type="dxa"/>
            <w:gridSpan w:val="2"/>
          </w:tcPr>
          <w:p w14:paraId="494CA9E9" w14:textId="77777777" w:rsidR="00EA6BA9" w:rsidRPr="009826C8" w:rsidRDefault="00EA6BA9" w:rsidP="009826C8">
            <w:pPr>
              <w:rPr>
                <w:rFonts w:ascii="Verdana" w:hAnsi="Verdana"/>
                <w:b/>
                <w:bCs/>
                <w:kern w:val="2"/>
              </w:rPr>
            </w:pPr>
            <w:r w:rsidRPr="009826C8">
              <w:rPr>
                <w:rFonts w:ascii="Verdana" w:hAnsi="Verdana"/>
                <w:b/>
                <w:bCs/>
                <w:kern w:val="2"/>
              </w:rPr>
              <w:lastRenderedPageBreak/>
              <w:t>5.3.4. Sutarties kainos / įkainių peržiūra dėl kainų lygio pokyčio pagal Prekių grupių kainų pokyčius</w:t>
            </w:r>
          </w:p>
        </w:tc>
        <w:tc>
          <w:tcPr>
            <w:tcW w:w="6252" w:type="dxa"/>
            <w:gridSpan w:val="2"/>
          </w:tcPr>
          <w:p w14:paraId="1D1F36C0" w14:textId="77777777" w:rsidR="00EA6BA9" w:rsidRPr="009826C8" w:rsidRDefault="00EA6BA9" w:rsidP="009826C8">
            <w:pPr>
              <w:jc w:val="both"/>
              <w:rPr>
                <w:rFonts w:ascii="Verdana" w:hAnsi="Verdana"/>
                <w:kern w:val="2"/>
              </w:rPr>
            </w:pPr>
            <w:r w:rsidRPr="009826C8">
              <w:rPr>
                <w:rFonts w:ascii="Verdana" w:hAnsi="Verdana"/>
                <w:kern w:val="2"/>
              </w:rPr>
              <w:t>Netaikoma</w:t>
            </w:r>
          </w:p>
        </w:tc>
      </w:tr>
      <w:tr w:rsidR="00EA6BA9" w:rsidRPr="009826C8" w14:paraId="72A8AF3D" w14:textId="77777777" w:rsidTr="004D18CE">
        <w:trPr>
          <w:trHeight w:val="300"/>
        </w:trPr>
        <w:tc>
          <w:tcPr>
            <w:tcW w:w="3283" w:type="dxa"/>
            <w:gridSpan w:val="2"/>
          </w:tcPr>
          <w:p w14:paraId="531FE1E1" w14:textId="77777777" w:rsidR="00EA6BA9" w:rsidRPr="009826C8" w:rsidRDefault="00EA6BA9" w:rsidP="009826C8">
            <w:pPr>
              <w:rPr>
                <w:rFonts w:ascii="Verdana" w:hAnsi="Verdana"/>
                <w:b/>
                <w:bCs/>
                <w:kern w:val="2"/>
              </w:rPr>
            </w:pPr>
            <w:r w:rsidRPr="009826C8">
              <w:rPr>
                <w:rFonts w:ascii="Verdana" w:hAnsi="Verdana"/>
                <w:b/>
                <w:bCs/>
                <w:kern w:val="2"/>
              </w:rPr>
              <w:t xml:space="preserve">5.4. Sutarties kainos / įkainių apskaičiavimas taikant </w:t>
            </w:r>
            <w:r w:rsidRPr="009826C8">
              <w:rPr>
                <w:rFonts w:ascii="Verdana" w:hAnsi="Verdana"/>
                <w:b/>
                <w:bCs/>
                <w:kern w:val="2"/>
                <w:u w:val="single"/>
              </w:rPr>
              <w:t>kiekio (apimties)</w:t>
            </w:r>
            <w:r w:rsidRPr="009826C8">
              <w:rPr>
                <w:rFonts w:ascii="Verdana" w:hAnsi="Verdana"/>
                <w:b/>
                <w:bCs/>
                <w:kern w:val="2"/>
              </w:rPr>
              <w:t xml:space="preserve"> keitimo taisykles</w:t>
            </w:r>
          </w:p>
        </w:tc>
        <w:tc>
          <w:tcPr>
            <w:tcW w:w="6252" w:type="dxa"/>
            <w:gridSpan w:val="2"/>
          </w:tcPr>
          <w:p w14:paraId="09295EEA" w14:textId="77777777" w:rsidR="00EA6BA9" w:rsidRPr="009826C8" w:rsidRDefault="00EA6BA9" w:rsidP="009826C8">
            <w:pPr>
              <w:jc w:val="both"/>
              <w:rPr>
                <w:rFonts w:ascii="Verdana" w:hAnsi="Verdana"/>
                <w:kern w:val="2"/>
              </w:rPr>
            </w:pPr>
            <w:r w:rsidRPr="009826C8">
              <w:rPr>
                <w:rFonts w:ascii="Verdana"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132AF93F" w14:textId="77777777" w:rsidR="00EA6BA9" w:rsidRPr="009826C8" w:rsidRDefault="00EA6BA9" w:rsidP="009826C8">
            <w:pPr>
              <w:jc w:val="both"/>
              <w:rPr>
                <w:rFonts w:ascii="Verdana" w:hAnsi="Verdana"/>
                <w:kern w:val="2"/>
              </w:rPr>
            </w:pPr>
            <w:r w:rsidRPr="009826C8">
              <w:rPr>
                <w:rFonts w:ascii="Verdana" w:hAnsi="Verdana"/>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p>
        </w:tc>
      </w:tr>
      <w:tr w:rsidR="00EA6BA9" w:rsidRPr="009826C8" w14:paraId="49852D30" w14:textId="77777777" w:rsidTr="004D18CE">
        <w:trPr>
          <w:trHeight w:val="300"/>
        </w:trPr>
        <w:tc>
          <w:tcPr>
            <w:tcW w:w="3283" w:type="dxa"/>
            <w:gridSpan w:val="2"/>
          </w:tcPr>
          <w:p w14:paraId="4C57B0B2" w14:textId="77777777" w:rsidR="00EA6BA9" w:rsidRPr="009826C8" w:rsidRDefault="00EA6BA9" w:rsidP="009826C8">
            <w:pPr>
              <w:rPr>
                <w:rFonts w:ascii="Verdana" w:hAnsi="Verdana"/>
                <w:b/>
                <w:bCs/>
                <w:kern w:val="2"/>
              </w:rPr>
            </w:pPr>
            <w:r w:rsidRPr="009826C8">
              <w:rPr>
                <w:rFonts w:ascii="Verdana" w:hAnsi="Verdana"/>
                <w:b/>
                <w:bCs/>
                <w:kern w:val="2"/>
              </w:rPr>
              <w:t>5.5. Atsiskaitymo su Tiekėju terminas ir tvarka</w:t>
            </w:r>
          </w:p>
        </w:tc>
        <w:tc>
          <w:tcPr>
            <w:tcW w:w="6252" w:type="dxa"/>
            <w:gridSpan w:val="2"/>
          </w:tcPr>
          <w:p w14:paraId="5B22681E" w14:textId="77777777" w:rsidR="00EA6BA9" w:rsidRPr="009826C8" w:rsidRDefault="00EA6BA9" w:rsidP="009826C8">
            <w:pPr>
              <w:jc w:val="both"/>
              <w:rPr>
                <w:rFonts w:ascii="Verdana" w:hAnsi="Verdana"/>
                <w:kern w:val="2"/>
              </w:rPr>
            </w:pPr>
            <w:r w:rsidRPr="009826C8">
              <w:rPr>
                <w:rFonts w:ascii="Verdana" w:hAnsi="Verdana"/>
                <w:kern w:val="2"/>
              </w:rPr>
              <w:t>Pirkėjas atsiskaito su Tiekėju ne vėliau kaip per 30 (trisdešimt) dienų nuo Sąskaitos gavimo dienos.</w:t>
            </w:r>
          </w:p>
          <w:p w14:paraId="52011D5D" w14:textId="77777777" w:rsidR="00EA6BA9" w:rsidRPr="009826C8" w:rsidRDefault="00EA6BA9" w:rsidP="009826C8">
            <w:pPr>
              <w:jc w:val="both"/>
              <w:rPr>
                <w:rFonts w:ascii="Verdana" w:hAnsi="Verdana"/>
                <w:kern w:val="2"/>
              </w:rPr>
            </w:pPr>
          </w:p>
          <w:p w14:paraId="0FD06A28" w14:textId="77777777" w:rsidR="00EA6BA9" w:rsidRPr="009826C8" w:rsidRDefault="00EA6BA9" w:rsidP="009826C8">
            <w:pPr>
              <w:jc w:val="both"/>
              <w:rPr>
                <w:rFonts w:ascii="Verdana" w:hAnsi="Verdana"/>
                <w:kern w:val="2"/>
                <w:shd w:val="clear" w:color="auto" w:fill="FFFFFF"/>
              </w:rPr>
            </w:pPr>
            <w:r w:rsidRPr="009826C8">
              <w:rPr>
                <w:rFonts w:ascii="Verdana" w:hAnsi="Verdana"/>
                <w:kern w:val="2"/>
                <w:shd w:val="clear" w:color="auto" w:fill="FFFFFF"/>
              </w:rPr>
              <w:t>Apmokėjimo sąlygos - įvykdžius užsakymą, mokama už konkretų kiekį / apimtį pagal nustatytus įkainius.</w:t>
            </w:r>
          </w:p>
        </w:tc>
      </w:tr>
      <w:tr w:rsidR="00EA6BA9" w:rsidRPr="009826C8" w14:paraId="1FEE4D31" w14:textId="77777777" w:rsidTr="004D18CE">
        <w:trPr>
          <w:trHeight w:val="300"/>
        </w:trPr>
        <w:tc>
          <w:tcPr>
            <w:tcW w:w="3283" w:type="dxa"/>
            <w:gridSpan w:val="2"/>
          </w:tcPr>
          <w:p w14:paraId="15236E2C" w14:textId="77777777" w:rsidR="00EA6BA9" w:rsidRPr="009826C8" w:rsidRDefault="00EA6BA9" w:rsidP="009826C8">
            <w:pPr>
              <w:rPr>
                <w:rFonts w:ascii="Verdana" w:hAnsi="Verdana"/>
                <w:b/>
                <w:bCs/>
                <w:kern w:val="2"/>
              </w:rPr>
            </w:pPr>
            <w:r w:rsidRPr="009826C8">
              <w:rPr>
                <w:rFonts w:ascii="Verdana" w:hAnsi="Verdana"/>
                <w:b/>
                <w:bCs/>
                <w:kern w:val="2"/>
              </w:rPr>
              <w:t>5.6. Avansas</w:t>
            </w:r>
          </w:p>
        </w:tc>
        <w:tc>
          <w:tcPr>
            <w:tcW w:w="6252" w:type="dxa"/>
            <w:gridSpan w:val="2"/>
          </w:tcPr>
          <w:p w14:paraId="0B463866" w14:textId="77777777" w:rsidR="00EA6BA9" w:rsidRPr="009826C8" w:rsidRDefault="00EA6BA9" w:rsidP="009826C8">
            <w:pPr>
              <w:rPr>
                <w:rFonts w:ascii="Verdana" w:hAnsi="Verdana"/>
                <w:kern w:val="2"/>
              </w:rPr>
            </w:pPr>
            <w:r w:rsidRPr="009826C8">
              <w:rPr>
                <w:rFonts w:ascii="Verdana" w:hAnsi="Verdana"/>
                <w:kern w:val="2"/>
              </w:rPr>
              <w:t>Netaikoma</w:t>
            </w:r>
          </w:p>
        </w:tc>
      </w:tr>
      <w:tr w:rsidR="00EA6BA9" w:rsidRPr="009826C8" w14:paraId="70C06E62" w14:textId="77777777" w:rsidTr="004D18CE">
        <w:trPr>
          <w:trHeight w:val="300"/>
        </w:trPr>
        <w:tc>
          <w:tcPr>
            <w:tcW w:w="3283" w:type="dxa"/>
            <w:gridSpan w:val="2"/>
          </w:tcPr>
          <w:p w14:paraId="141403C1" w14:textId="77777777" w:rsidR="00EA6BA9" w:rsidRPr="009826C8" w:rsidRDefault="00EA6BA9" w:rsidP="009826C8">
            <w:pPr>
              <w:rPr>
                <w:rFonts w:ascii="Verdana" w:hAnsi="Verdana"/>
                <w:b/>
                <w:bCs/>
                <w:kern w:val="2"/>
              </w:rPr>
            </w:pPr>
            <w:r w:rsidRPr="009826C8">
              <w:rPr>
                <w:rFonts w:ascii="Verdana" w:hAnsi="Verdana"/>
                <w:b/>
                <w:bCs/>
                <w:kern w:val="2"/>
              </w:rPr>
              <w:t>5.7. Avanso užtikrinimas</w:t>
            </w:r>
          </w:p>
        </w:tc>
        <w:tc>
          <w:tcPr>
            <w:tcW w:w="6252" w:type="dxa"/>
            <w:gridSpan w:val="2"/>
          </w:tcPr>
          <w:p w14:paraId="5EE0CA5E" w14:textId="77777777" w:rsidR="00EA6BA9" w:rsidRPr="009826C8" w:rsidRDefault="00EA6BA9" w:rsidP="009826C8">
            <w:pPr>
              <w:rPr>
                <w:rFonts w:ascii="Verdana" w:hAnsi="Verdana"/>
                <w:kern w:val="2"/>
              </w:rPr>
            </w:pPr>
            <w:r w:rsidRPr="009826C8">
              <w:rPr>
                <w:rFonts w:ascii="Verdana" w:hAnsi="Verdana"/>
                <w:kern w:val="2"/>
              </w:rPr>
              <w:t>Netaikoma</w:t>
            </w:r>
            <w:r w:rsidRPr="009826C8">
              <w:rPr>
                <w:rFonts w:ascii="Verdana" w:hAnsi="Verdana"/>
                <w:color w:val="000000"/>
                <w:kern w:val="2"/>
                <w:shd w:val="clear" w:color="auto" w:fill="FFFFFF"/>
              </w:rPr>
              <w:t xml:space="preserve"> </w:t>
            </w:r>
          </w:p>
        </w:tc>
      </w:tr>
      <w:tr w:rsidR="00EA6BA9" w:rsidRPr="009826C8" w14:paraId="385E7A28" w14:textId="77777777" w:rsidTr="005B3707">
        <w:trPr>
          <w:trHeight w:val="300"/>
        </w:trPr>
        <w:tc>
          <w:tcPr>
            <w:tcW w:w="9535" w:type="dxa"/>
            <w:gridSpan w:val="4"/>
          </w:tcPr>
          <w:p w14:paraId="21579792" w14:textId="77777777" w:rsidR="00EA6BA9" w:rsidRPr="009826C8" w:rsidRDefault="00EA6BA9" w:rsidP="009826C8">
            <w:pPr>
              <w:jc w:val="center"/>
              <w:rPr>
                <w:rFonts w:ascii="Verdana" w:hAnsi="Verdana"/>
                <w:b/>
                <w:bCs/>
                <w:kern w:val="2"/>
              </w:rPr>
            </w:pPr>
            <w:r w:rsidRPr="009826C8">
              <w:rPr>
                <w:rFonts w:ascii="Verdana" w:hAnsi="Verdana"/>
                <w:b/>
                <w:bCs/>
                <w:kern w:val="2"/>
              </w:rPr>
              <w:t>6. PREKIŲ KOKYBĖ IR GARANTINIAI ĮSIPAREIGOJIMAI</w:t>
            </w:r>
          </w:p>
        </w:tc>
      </w:tr>
      <w:tr w:rsidR="00EA6BA9" w:rsidRPr="009826C8" w14:paraId="254505F9" w14:textId="77777777" w:rsidTr="004D18CE">
        <w:trPr>
          <w:trHeight w:val="300"/>
        </w:trPr>
        <w:tc>
          <w:tcPr>
            <w:tcW w:w="3283" w:type="dxa"/>
            <w:gridSpan w:val="2"/>
          </w:tcPr>
          <w:p w14:paraId="1B811A43" w14:textId="77777777" w:rsidR="00EA6BA9" w:rsidRPr="009826C8" w:rsidRDefault="00EA6BA9" w:rsidP="009826C8">
            <w:pPr>
              <w:rPr>
                <w:rFonts w:ascii="Verdana" w:hAnsi="Verdana"/>
                <w:b/>
                <w:bCs/>
                <w:kern w:val="2"/>
              </w:rPr>
            </w:pPr>
            <w:r w:rsidRPr="009826C8">
              <w:rPr>
                <w:rFonts w:ascii="Verdana" w:hAnsi="Verdana"/>
                <w:b/>
                <w:bCs/>
                <w:kern w:val="2"/>
              </w:rPr>
              <w:t>6.1. Garantinis terminas</w:t>
            </w:r>
          </w:p>
        </w:tc>
        <w:tc>
          <w:tcPr>
            <w:tcW w:w="6252" w:type="dxa"/>
            <w:gridSpan w:val="2"/>
          </w:tcPr>
          <w:p w14:paraId="3EFA6125" w14:textId="71326F5D" w:rsidR="001D1663" w:rsidRPr="009826C8" w:rsidRDefault="001D1663" w:rsidP="009826C8">
            <w:pPr>
              <w:pStyle w:val="Sraopastraipa"/>
              <w:widowControl w:val="0"/>
              <w:tabs>
                <w:tab w:val="left" w:pos="993"/>
              </w:tabs>
              <w:autoSpaceDE w:val="0"/>
              <w:autoSpaceDN w:val="0"/>
              <w:adjustRightInd w:val="0"/>
              <w:ind w:left="0"/>
              <w:jc w:val="both"/>
              <w:rPr>
                <w:rFonts w:ascii="Verdana" w:hAnsi="Verdana"/>
              </w:rPr>
            </w:pPr>
            <w:r w:rsidRPr="009826C8">
              <w:rPr>
                <w:rFonts w:ascii="Verdana" w:hAnsi="Verdana"/>
              </w:rPr>
              <w:t xml:space="preserve">Visiems atliktiems ženklinimo darbams, įskaitant jiems panaudotas medžiagas, priemones bei visas jų sudedamąsias dalis (atraminėms konstrukcijoms įrengti naudojamų plieninių vamzdinių stulpelių, tvirtinimo elementų, pamatų, ženklų skydų ir priekinės ženklo pusės </w:t>
            </w:r>
            <w:proofErr w:type="spellStart"/>
            <w:r w:rsidRPr="009826C8">
              <w:rPr>
                <w:rFonts w:ascii="Verdana" w:hAnsi="Verdana"/>
              </w:rPr>
              <w:t>fotometrinėms</w:t>
            </w:r>
            <w:proofErr w:type="spellEnd"/>
            <w:r w:rsidRPr="009826C8">
              <w:rPr>
                <w:rFonts w:ascii="Verdana" w:hAnsi="Verdana"/>
              </w:rPr>
              <w:t xml:space="preserve"> savybėms) Rangovas suteikia šiuos garantinius terminus:</w:t>
            </w:r>
          </w:p>
          <w:p w14:paraId="62D3BCB1" w14:textId="77777777" w:rsidR="001D1663" w:rsidRPr="009826C8" w:rsidRDefault="001D1663" w:rsidP="009826C8">
            <w:pPr>
              <w:pStyle w:val="Sraopastraipa"/>
              <w:widowControl w:val="0"/>
              <w:tabs>
                <w:tab w:val="left" w:pos="300"/>
                <w:tab w:val="left" w:pos="583"/>
              </w:tabs>
              <w:autoSpaceDE w:val="0"/>
              <w:autoSpaceDN w:val="0"/>
              <w:adjustRightInd w:val="0"/>
              <w:ind w:left="0"/>
              <w:jc w:val="both"/>
              <w:rPr>
                <w:rFonts w:ascii="Verdana" w:hAnsi="Verdana"/>
              </w:rPr>
            </w:pPr>
            <w:r w:rsidRPr="009826C8">
              <w:rPr>
                <w:rFonts w:ascii="Verdana" w:hAnsi="Verdana"/>
              </w:rPr>
              <w:t>* pamatams – 10 metų,</w:t>
            </w:r>
          </w:p>
          <w:p w14:paraId="28E6A693" w14:textId="77777777" w:rsidR="001D1663" w:rsidRPr="009826C8" w:rsidRDefault="001D1663" w:rsidP="009826C8">
            <w:pPr>
              <w:pStyle w:val="Sraopastraipa"/>
              <w:widowControl w:val="0"/>
              <w:tabs>
                <w:tab w:val="left" w:pos="158"/>
                <w:tab w:val="left" w:pos="300"/>
                <w:tab w:val="left" w:pos="442"/>
              </w:tabs>
              <w:autoSpaceDE w:val="0"/>
              <w:autoSpaceDN w:val="0"/>
              <w:adjustRightInd w:val="0"/>
              <w:ind w:left="0"/>
              <w:jc w:val="both"/>
              <w:rPr>
                <w:rFonts w:ascii="Verdana" w:hAnsi="Verdana"/>
              </w:rPr>
            </w:pPr>
            <w:r w:rsidRPr="009826C8">
              <w:rPr>
                <w:rFonts w:ascii="Verdana" w:hAnsi="Verdana"/>
              </w:rPr>
              <w:lastRenderedPageBreak/>
              <w:t>* plieninių vamzdinių stulpeliams, tvirtinimo elementams ir ženklų skydams – 5 metai,</w:t>
            </w:r>
          </w:p>
          <w:p w14:paraId="69B8218A" w14:textId="600B3A85" w:rsidR="001D1663" w:rsidRPr="009826C8" w:rsidRDefault="001D1663" w:rsidP="009826C8">
            <w:pPr>
              <w:pStyle w:val="Sraopastraipa"/>
              <w:widowControl w:val="0"/>
              <w:tabs>
                <w:tab w:val="left" w:pos="158"/>
                <w:tab w:val="left" w:pos="300"/>
                <w:tab w:val="left" w:pos="442"/>
              </w:tabs>
              <w:autoSpaceDE w:val="0"/>
              <w:autoSpaceDN w:val="0"/>
              <w:adjustRightInd w:val="0"/>
              <w:ind w:left="0"/>
              <w:jc w:val="both"/>
              <w:rPr>
                <w:rFonts w:ascii="Verdana" w:hAnsi="Verdana"/>
                <w:color w:val="000000"/>
              </w:rPr>
            </w:pPr>
            <w:r w:rsidRPr="009826C8">
              <w:rPr>
                <w:rFonts w:ascii="Verdana" w:hAnsi="Verdana"/>
              </w:rPr>
              <w:t xml:space="preserve">* priekinės ženklo pusės </w:t>
            </w:r>
            <w:proofErr w:type="spellStart"/>
            <w:r w:rsidRPr="009826C8">
              <w:rPr>
                <w:rFonts w:ascii="Verdana" w:hAnsi="Verdana"/>
              </w:rPr>
              <w:t>fotometrinėms</w:t>
            </w:r>
            <w:proofErr w:type="spellEnd"/>
            <w:r w:rsidRPr="009826C8">
              <w:rPr>
                <w:rFonts w:ascii="Verdana" w:hAnsi="Verdana"/>
              </w:rPr>
              <w:t xml:space="preserve"> savybėms – 5 metai,</w:t>
            </w:r>
          </w:p>
          <w:p w14:paraId="42D94BFD" w14:textId="6798A2AF" w:rsidR="001D1663" w:rsidRPr="009826C8" w:rsidRDefault="001D1663" w:rsidP="009826C8">
            <w:pPr>
              <w:tabs>
                <w:tab w:val="left" w:pos="1276"/>
              </w:tabs>
              <w:jc w:val="both"/>
              <w:rPr>
                <w:rFonts w:ascii="Verdana" w:hAnsi="Verdana"/>
                <w:lang w:eastAsia="lt-LT"/>
              </w:rPr>
            </w:pPr>
            <w:r w:rsidRPr="009826C8">
              <w:rPr>
                <w:rFonts w:ascii="Verdana" w:hAnsi="Verdana"/>
                <w:lang w:eastAsia="lt-LT"/>
              </w:rPr>
              <w:t>* atliktiems ženklinimo darbams suteikiama garantija yra skaičiuojama nuo atliktų darbų akte nurodytos darbų užbaigimo dienos.</w:t>
            </w:r>
          </w:p>
        </w:tc>
      </w:tr>
      <w:tr w:rsidR="00EA6BA9" w:rsidRPr="009826C8" w14:paraId="4CBDC212" w14:textId="77777777" w:rsidTr="004D18CE">
        <w:trPr>
          <w:trHeight w:val="300"/>
        </w:trPr>
        <w:tc>
          <w:tcPr>
            <w:tcW w:w="3283" w:type="dxa"/>
            <w:gridSpan w:val="2"/>
          </w:tcPr>
          <w:p w14:paraId="6402EBDC" w14:textId="77777777" w:rsidR="00EA6BA9" w:rsidRPr="009826C8" w:rsidRDefault="00EA6BA9" w:rsidP="009826C8">
            <w:pPr>
              <w:rPr>
                <w:rFonts w:ascii="Verdana" w:hAnsi="Verdana"/>
                <w:b/>
                <w:bCs/>
                <w:kern w:val="2"/>
              </w:rPr>
            </w:pPr>
            <w:r w:rsidRPr="009826C8">
              <w:rPr>
                <w:rFonts w:ascii="Verdana" w:hAnsi="Verdana"/>
                <w:b/>
                <w:bCs/>
                <w:kern w:val="2"/>
              </w:rPr>
              <w:lastRenderedPageBreak/>
              <w:t>6.2. Garantinė priežiūra</w:t>
            </w:r>
          </w:p>
        </w:tc>
        <w:tc>
          <w:tcPr>
            <w:tcW w:w="6252" w:type="dxa"/>
            <w:gridSpan w:val="2"/>
          </w:tcPr>
          <w:p w14:paraId="5F1F3EEC" w14:textId="73CED18F" w:rsidR="00EA6BA9" w:rsidRPr="009826C8" w:rsidRDefault="00EA6BA9" w:rsidP="009826C8">
            <w:pPr>
              <w:jc w:val="both"/>
              <w:rPr>
                <w:rFonts w:ascii="Verdana" w:hAnsi="Verdana"/>
                <w:kern w:val="2"/>
              </w:rPr>
            </w:pPr>
            <w:r w:rsidRPr="009826C8">
              <w:rPr>
                <w:rFonts w:ascii="Verdana" w:hAnsi="Verdana"/>
                <w:kern w:val="2"/>
              </w:rPr>
              <w:t xml:space="preserve">Jei </w:t>
            </w:r>
            <w:r w:rsidR="001D1663" w:rsidRPr="009826C8">
              <w:rPr>
                <w:rFonts w:ascii="Verdana" w:hAnsi="Verdana"/>
                <w:kern w:val="2"/>
              </w:rPr>
              <w:t>Prekės</w:t>
            </w:r>
            <w:r w:rsidRPr="009826C8">
              <w:rPr>
                <w:rFonts w:ascii="Verdana" w:hAnsi="Verdana"/>
                <w:kern w:val="2"/>
              </w:rPr>
              <w:t xml:space="preserve"> nepasibaigus garantiniam laikui surūdija, nublunka arba pradeda rūdyti tvirtinimo detalės, tai dalyvaujant tiekėjo atstovui surašomas aktas ir tiekėjas savo lėšomis pakeičia </w:t>
            </w:r>
            <w:proofErr w:type="spellStart"/>
            <w:r w:rsidRPr="009826C8">
              <w:rPr>
                <w:rFonts w:ascii="Verdana" w:hAnsi="Verdana"/>
                <w:kern w:val="2"/>
              </w:rPr>
              <w:t>defektuotus</w:t>
            </w:r>
            <w:proofErr w:type="spellEnd"/>
            <w:r w:rsidRPr="009826C8">
              <w:rPr>
                <w:rFonts w:ascii="Verdana" w:hAnsi="Verdana"/>
                <w:kern w:val="2"/>
              </w:rPr>
              <w:t xml:space="preserve"> ženklus ir tvirtinimo detales per 14 (keturiolika) kalendorinių dienų po akto surašymo.</w:t>
            </w:r>
          </w:p>
        </w:tc>
      </w:tr>
      <w:tr w:rsidR="003B4E44" w:rsidRPr="009826C8" w14:paraId="7C130589" w14:textId="77777777" w:rsidTr="004D18CE">
        <w:trPr>
          <w:trHeight w:val="300"/>
        </w:trPr>
        <w:tc>
          <w:tcPr>
            <w:tcW w:w="3283" w:type="dxa"/>
            <w:gridSpan w:val="2"/>
          </w:tcPr>
          <w:p w14:paraId="3B6BC8FE" w14:textId="662623B3" w:rsidR="003B4E44" w:rsidRPr="009826C8" w:rsidRDefault="003B4E44" w:rsidP="003B4E44">
            <w:pPr>
              <w:rPr>
                <w:rFonts w:ascii="Verdana" w:hAnsi="Verdana"/>
                <w:b/>
                <w:bCs/>
                <w:kern w:val="2"/>
              </w:rPr>
            </w:pPr>
            <w:r>
              <w:rPr>
                <w:rFonts w:ascii="Verdana" w:hAnsi="Verdana"/>
                <w:b/>
              </w:rPr>
              <w:t>6.3. Kokybinių kriterijų įgyvendinimo ir tikrinimo tvarka</w:t>
            </w:r>
          </w:p>
        </w:tc>
        <w:tc>
          <w:tcPr>
            <w:tcW w:w="6252" w:type="dxa"/>
            <w:gridSpan w:val="2"/>
          </w:tcPr>
          <w:p w14:paraId="310A8813" w14:textId="60C61E5A" w:rsidR="003B4E44" w:rsidRPr="009826C8" w:rsidRDefault="003B4E44" w:rsidP="003B4E44">
            <w:pPr>
              <w:jc w:val="both"/>
              <w:rPr>
                <w:rFonts w:ascii="Verdana" w:hAnsi="Verdana"/>
                <w:kern w:val="2"/>
              </w:rPr>
            </w:pPr>
            <w:r>
              <w:rPr>
                <w:rFonts w:ascii="Verdana" w:hAnsi="Verdana"/>
                <w:kern w:val="2"/>
              </w:rPr>
              <w:t>Netaikoma</w:t>
            </w:r>
          </w:p>
        </w:tc>
      </w:tr>
      <w:tr w:rsidR="00EA6BA9" w:rsidRPr="009826C8" w14:paraId="53F1BDBB" w14:textId="77777777" w:rsidTr="005B3707">
        <w:trPr>
          <w:trHeight w:val="300"/>
        </w:trPr>
        <w:tc>
          <w:tcPr>
            <w:tcW w:w="9535" w:type="dxa"/>
            <w:gridSpan w:val="4"/>
          </w:tcPr>
          <w:p w14:paraId="26CAFA51" w14:textId="77777777" w:rsidR="00EA6BA9" w:rsidRPr="009826C8" w:rsidRDefault="00EA6BA9" w:rsidP="009826C8">
            <w:pPr>
              <w:jc w:val="center"/>
              <w:rPr>
                <w:rFonts w:ascii="Verdana" w:hAnsi="Verdana"/>
                <w:b/>
                <w:bCs/>
                <w:kern w:val="2"/>
              </w:rPr>
            </w:pPr>
            <w:r w:rsidRPr="009826C8">
              <w:rPr>
                <w:rFonts w:ascii="Verdana" w:hAnsi="Verdana"/>
                <w:b/>
                <w:bCs/>
                <w:kern w:val="2"/>
              </w:rPr>
              <w:t>7. SUTARTIES VYKDYMUI PASITELKIAMI SUBTIEKĖJAI</w:t>
            </w:r>
          </w:p>
        </w:tc>
      </w:tr>
      <w:tr w:rsidR="00EA6BA9" w:rsidRPr="009826C8" w14:paraId="651E188E" w14:textId="77777777" w:rsidTr="004D18CE">
        <w:trPr>
          <w:trHeight w:val="300"/>
        </w:trPr>
        <w:tc>
          <w:tcPr>
            <w:tcW w:w="3283" w:type="dxa"/>
            <w:gridSpan w:val="2"/>
          </w:tcPr>
          <w:p w14:paraId="7C0893A2" w14:textId="77777777" w:rsidR="00EA6BA9" w:rsidRPr="009826C8" w:rsidRDefault="00EA6BA9" w:rsidP="009826C8">
            <w:pPr>
              <w:rPr>
                <w:rFonts w:ascii="Verdana" w:hAnsi="Verdana"/>
                <w:b/>
                <w:bCs/>
                <w:kern w:val="2"/>
              </w:rPr>
            </w:pPr>
            <w:r w:rsidRPr="009826C8">
              <w:rPr>
                <w:rFonts w:ascii="Verdana" w:hAnsi="Verdana"/>
                <w:b/>
                <w:bCs/>
                <w:kern w:val="2"/>
              </w:rPr>
              <w:t>Sutarties vykdymui pasitelkiami subtiekėjai ir (ar) specialistai</w:t>
            </w:r>
          </w:p>
        </w:tc>
        <w:tc>
          <w:tcPr>
            <w:tcW w:w="6252" w:type="dxa"/>
            <w:gridSpan w:val="2"/>
          </w:tcPr>
          <w:p w14:paraId="7014B2D9" w14:textId="2828661A" w:rsidR="00EA6BA9" w:rsidRPr="009826C8" w:rsidRDefault="006A4E5E" w:rsidP="009826C8">
            <w:pPr>
              <w:jc w:val="both"/>
              <w:rPr>
                <w:rFonts w:ascii="Verdana" w:hAnsi="Verdana"/>
                <w:kern w:val="2"/>
              </w:rPr>
            </w:pPr>
            <w:r w:rsidRPr="009826C8">
              <w:rPr>
                <w:rFonts w:ascii="Verdana" w:hAnsi="Verdana"/>
                <w:kern w:val="2"/>
              </w:rPr>
              <w:t>Sutarties vykdymui pasitelkiami subtiekėjai ir (ar) specialistai yra nurodyti Sutarties priede Nr. 2.</w:t>
            </w:r>
          </w:p>
        </w:tc>
      </w:tr>
      <w:tr w:rsidR="00EA6BA9" w:rsidRPr="009826C8" w14:paraId="0D76E89E" w14:textId="77777777" w:rsidTr="005B3707">
        <w:trPr>
          <w:trHeight w:val="300"/>
        </w:trPr>
        <w:tc>
          <w:tcPr>
            <w:tcW w:w="9535" w:type="dxa"/>
            <w:gridSpan w:val="4"/>
          </w:tcPr>
          <w:p w14:paraId="4EA0E4D0" w14:textId="77777777" w:rsidR="00EA6BA9" w:rsidRPr="009826C8" w:rsidRDefault="00EA6BA9" w:rsidP="009826C8">
            <w:pPr>
              <w:jc w:val="center"/>
              <w:rPr>
                <w:rFonts w:ascii="Verdana" w:hAnsi="Verdana"/>
                <w:b/>
                <w:bCs/>
                <w:kern w:val="2"/>
              </w:rPr>
            </w:pPr>
            <w:r w:rsidRPr="009826C8">
              <w:rPr>
                <w:rFonts w:ascii="Verdana" w:hAnsi="Verdana"/>
                <w:b/>
                <w:bCs/>
                <w:kern w:val="2"/>
              </w:rPr>
              <w:t>8. PRIEVOLIŲ PAGAL SUTARTĮ ĮVYKDYMO UŽTIKRINIMAS</w:t>
            </w:r>
          </w:p>
        </w:tc>
      </w:tr>
      <w:tr w:rsidR="004D18CE" w:rsidRPr="009826C8" w14:paraId="39BF04B2" w14:textId="77777777" w:rsidTr="004D18CE">
        <w:trPr>
          <w:trHeight w:val="300"/>
        </w:trPr>
        <w:tc>
          <w:tcPr>
            <w:tcW w:w="3283" w:type="dxa"/>
            <w:gridSpan w:val="2"/>
          </w:tcPr>
          <w:p w14:paraId="25C69BD7" w14:textId="146ABD3C" w:rsidR="004D18CE" w:rsidRPr="009826C8" w:rsidRDefault="004D18CE" w:rsidP="004D18CE">
            <w:pPr>
              <w:rPr>
                <w:rFonts w:ascii="Verdana" w:hAnsi="Verdana"/>
                <w:b/>
                <w:bCs/>
                <w:kern w:val="2"/>
              </w:rPr>
            </w:pPr>
            <w:r w:rsidRPr="006E1949">
              <w:rPr>
                <w:rFonts w:ascii="Verdana" w:hAnsi="Verdana"/>
                <w:b/>
                <w:bCs/>
                <w:kern w:val="2"/>
              </w:rPr>
              <w:t>8.1. Prievolių pagal Sutartį įvykdymo užtikrinimas</w:t>
            </w:r>
          </w:p>
        </w:tc>
        <w:tc>
          <w:tcPr>
            <w:tcW w:w="6252" w:type="dxa"/>
            <w:gridSpan w:val="2"/>
          </w:tcPr>
          <w:p w14:paraId="3F767726" w14:textId="525CE530" w:rsidR="004D18CE" w:rsidRDefault="004D18CE" w:rsidP="004D18CE">
            <w:pPr>
              <w:jc w:val="both"/>
              <w:rPr>
                <w:rFonts w:ascii="Verdana" w:hAnsi="Verdana"/>
                <w:kern w:val="2"/>
              </w:rPr>
            </w:pPr>
            <w:r>
              <w:rPr>
                <w:rFonts w:ascii="Verdana" w:hAnsi="Verdana"/>
                <w:kern w:val="2"/>
              </w:rPr>
              <w:t>Prievolių pagal Sutartį įvykdymas užtikrinamas:</w:t>
            </w:r>
          </w:p>
          <w:p w14:paraId="6825AD5F" w14:textId="77777777" w:rsidR="004D18CE" w:rsidRDefault="004D18CE" w:rsidP="004D18CE">
            <w:pPr>
              <w:jc w:val="both"/>
              <w:rPr>
                <w:rFonts w:ascii="Verdana" w:hAnsi="Verdana"/>
                <w:kern w:val="2"/>
              </w:rPr>
            </w:pPr>
            <w:r>
              <w:rPr>
                <w:rFonts w:ascii="Verdana" w:hAnsi="Verdana"/>
                <w:kern w:val="2"/>
              </w:rPr>
              <w:t>Netesybomis (delspinigiais, bauda);</w:t>
            </w:r>
          </w:p>
          <w:p w14:paraId="371DA397" w14:textId="77777777" w:rsidR="004D18CE" w:rsidRDefault="004D18CE" w:rsidP="004D18CE">
            <w:pPr>
              <w:jc w:val="both"/>
              <w:rPr>
                <w:rFonts w:ascii="Verdana" w:hAnsi="Verdana"/>
                <w:kern w:val="2"/>
              </w:rPr>
            </w:pPr>
            <w:r>
              <w:rPr>
                <w:rFonts w:ascii="Verdana" w:hAnsi="Verdana"/>
                <w:kern w:val="2"/>
              </w:rPr>
              <w:t>Pirmo pareikalavimo banko garantija;</w:t>
            </w:r>
          </w:p>
          <w:p w14:paraId="7D601C95" w14:textId="77777777" w:rsidR="004D18CE" w:rsidRDefault="004D18CE" w:rsidP="004D18CE">
            <w:pPr>
              <w:jc w:val="both"/>
              <w:rPr>
                <w:rFonts w:ascii="Verdana" w:hAnsi="Verdana"/>
                <w:kern w:val="2"/>
              </w:rPr>
            </w:pPr>
            <w:r>
              <w:rPr>
                <w:rFonts w:ascii="Verdana" w:hAnsi="Verdana"/>
                <w:kern w:val="2"/>
              </w:rPr>
              <w:t>Draudimo bendrovės laidavimo draudimu;</w:t>
            </w:r>
          </w:p>
          <w:p w14:paraId="14C08BC7" w14:textId="74327A0E" w:rsidR="004D18CE" w:rsidRPr="009826C8" w:rsidRDefault="004D18CE" w:rsidP="004D18CE">
            <w:pPr>
              <w:jc w:val="both"/>
              <w:rPr>
                <w:rFonts w:ascii="Verdana" w:hAnsi="Verdana"/>
                <w:kern w:val="2"/>
              </w:rPr>
            </w:pPr>
            <w:r>
              <w:rPr>
                <w:rFonts w:ascii="Verdana" w:hAnsi="Verdana"/>
                <w:kern w:val="2"/>
              </w:rPr>
              <w:t>Kitais Lietuvos Respublikos civiliame kodekse nurodytais prievolių įvykdymo užtikrinimo būdais.</w:t>
            </w:r>
          </w:p>
        </w:tc>
      </w:tr>
      <w:tr w:rsidR="004D18CE" w:rsidRPr="009826C8" w14:paraId="09DC0D04" w14:textId="77777777" w:rsidTr="004D18CE">
        <w:trPr>
          <w:trHeight w:val="300"/>
        </w:trPr>
        <w:tc>
          <w:tcPr>
            <w:tcW w:w="3283" w:type="dxa"/>
            <w:gridSpan w:val="2"/>
          </w:tcPr>
          <w:p w14:paraId="52482C9B" w14:textId="0622583D" w:rsidR="004D18CE" w:rsidRPr="009826C8" w:rsidRDefault="004D18CE" w:rsidP="004D18CE">
            <w:pPr>
              <w:rPr>
                <w:rFonts w:ascii="Verdana" w:hAnsi="Verdana"/>
                <w:b/>
                <w:bCs/>
                <w:kern w:val="2"/>
              </w:rPr>
            </w:pPr>
            <w:r w:rsidRPr="006E1949">
              <w:rPr>
                <w:rFonts w:ascii="Verdana" w:hAnsi="Verdana"/>
                <w:b/>
                <w:bCs/>
                <w:kern w:val="2"/>
              </w:rPr>
              <w:t>8.2. Sutarties įvykdymo užtikrinimo galiojimo terminas</w:t>
            </w:r>
          </w:p>
        </w:tc>
        <w:tc>
          <w:tcPr>
            <w:tcW w:w="6252" w:type="dxa"/>
            <w:gridSpan w:val="2"/>
          </w:tcPr>
          <w:p w14:paraId="35E413E5" w14:textId="2114E33B" w:rsidR="004D18CE" w:rsidRPr="009826C8" w:rsidRDefault="004D18CE" w:rsidP="004D18CE">
            <w:pPr>
              <w:jc w:val="both"/>
              <w:rPr>
                <w:rFonts w:ascii="Verdana" w:hAnsi="Verdana"/>
                <w:kern w:val="2"/>
              </w:rPr>
            </w:pPr>
            <w:r>
              <w:rPr>
                <w:rFonts w:ascii="Verdana" w:hAnsi="Verdana"/>
                <w:bCs/>
                <w:kern w:val="2"/>
              </w:rPr>
              <w:t xml:space="preserve">Sutarties įvykdymo užtikrinimo galiojimo terminas turi būti ne trumpesnis nei </w:t>
            </w:r>
            <w:r>
              <w:rPr>
                <w:rFonts w:ascii="Verdana" w:hAnsi="Verdana"/>
                <w:kern w:val="2"/>
              </w:rPr>
              <w:t>Sutarties galiojimo terminas.</w:t>
            </w:r>
          </w:p>
        </w:tc>
      </w:tr>
      <w:tr w:rsidR="004D18CE" w:rsidRPr="009826C8" w14:paraId="59B4EB3E" w14:textId="77777777" w:rsidTr="004D18CE">
        <w:trPr>
          <w:trHeight w:val="300"/>
        </w:trPr>
        <w:tc>
          <w:tcPr>
            <w:tcW w:w="3283" w:type="dxa"/>
            <w:gridSpan w:val="2"/>
          </w:tcPr>
          <w:p w14:paraId="7023EB5D" w14:textId="042CAF0C" w:rsidR="004D18CE" w:rsidRPr="009826C8" w:rsidRDefault="004D18CE" w:rsidP="004D18CE">
            <w:pPr>
              <w:rPr>
                <w:rFonts w:ascii="Verdana" w:hAnsi="Verdana"/>
                <w:b/>
                <w:bCs/>
                <w:kern w:val="2"/>
              </w:rPr>
            </w:pPr>
            <w:r w:rsidRPr="006E1949">
              <w:rPr>
                <w:rFonts w:ascii="Verdana" w:hAnsi="Verdana"/>
                <w:b/>
                <w:bCs/>
                <w:kern w:val="2"/>
              </w:rPr>
              <w:t xml:space="preserve">8.3. Sutarties įvykdymo užtikrinimo pateikimas </w:t>
            </w:r>
          </w:p>
        </w:tc>
        <w:tc>
          <w:tcPr>
            <w:tcW w:w="6252" w:type="dxa"/>
            <w:gridSpan w:val="2"/>
          </w:tcPr>
          <w:p w14:paraId="2D0952A9" w14:textId="26AD8D32" w:rsidR="004D18CE" w:rsidRPr="009826C8" w:rsidRDefault="004D18CE" w:rsidP="004D18CE">
            <w:pPr>
              <w:rPr>
                <w:rFonts w:ascii="Verdana" w:hAnsi="Verdana"/>
                <w:kern w:val="2"/>
              </w:rPr>
            </w:pPr>
            <w:r>
              <w:rPr>
                <w:rFonts w:ascii="Verdana" w:hAnsi="Verdana"/>
                <w:kern w:val="2"/>
              </w:rPr>
              <w:t>Tiekėjas ne vėliau kaip per 10 (dešimt) darbo dienų nuo Sutarties pasirašymo dienos turi pateikti Pirkėjui 15 000,00 (penkiolikos tūkstančių) eurų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EA6BA9" w:rsidRPr="009826C8" w14:paraId="1533C87B" w14:textId="77777777" w:rsidTr="005B3707">
        <w:trPr>
          <w:trHeight w:val="300"/>
        </w:trPr>
        <w:tc>
          <w:tcPr>
            <w:tcW w:w="9535" w:type="dxa"/>
            <w:gridSpan w:val="4"/>
          </w:tcPr>
          <w:p w14:paraId="0CB19F2A" w14:textId="77777777" w:rsidR="00EA6BA9" w:rsidRPr="009826C8" w:rsidRDefault="00EA6BA9" w:rsidP="009826C8">
            <w:pPr>
              <w:ind w:firstLine="720"/>
              <w:jc w:val="center"/>
              <w:rPr>
                <w:rFonts w:ascii="Verdana" w:hAnsi="Verdana"/>
                <w:b/>
                <w:bCs/>
                <w:kern w:val="2"/>
              </w:rPr>
            </w:pPr>
            <w:r w:rsidRPr="009826C8">
              <w:rPr>
                <w:rFonts w:ascii="Verdana" w:hAnsi="Verdana"/>
                <w:b/>
                <w:bCs/>
                <w:kern w:val="2"/>
              </w:rPr>
              <w:t>9. ŠALIŲ ATSAKOMYBĖ</w:t>
            </w:r>
          </w:p>
        </w:tc>
      </w:tr>
      <w:tr w:rsidR="00EA6BA9" w:rsidRPr="009826C8" w14:paraId="56531698" w14:textId="77777777" w:rsidTr="004D18CE">
        <w:trPr>
          <w:trHeight w:val="300"/>
        </w:trPr>
        <w:tc>
          <w:tcPr>
            <w:tcW w:w="3283" w:type="dxa"/>
            <w:gridSpan w:val="2"/>
          </w:tcPr>
          <w:p w14:paraId="7E9ECF53" w14:textId="77777777" w:rsidR="00EA6BA9" w:rsidRPr="009826C8" w:rsidRDefault="00EA6BA9" w:rsidP="009826C8">
            <w:pPr>
              <w:rPr>
                <w:rFonts w:ascii="Verdana" w:hAnsi="Verdana"/>
                <w:b/>
                <w:bCs/>
                <w:kern w:val="2"/>
              </w:rPr>
            </w:pPr>
            <w:r w:rsidRPr="009826C8">
              <w:rPr>
                <w:rFonts w:ascii="Verdana" w:hAnsi="Verdana"/>
                <w:b/>
                <w:bCs/>
                <w:kern w:val="2"/>
              </w:rPr>
              <w:t>9.1. Pirkėjui taikomos netesybos už mokėjimų pagal Sutartį vėlavimą</w:t>
            </w:r>
          </w:p>
        </w:tc>
        <w:tc>
          <w:tcPr>
            <w:tcW w:w="6252" w:type="dxa"/>
            <w:gridSpan w:val="2"/>
          </w:tcPr>
          <w:p w14:paraId="2D84AFA5" w14:textId="77777777" w:rsidR="00EA6BA9" w:rsidRPr="009826C8" w:rsidRDefault="00EA6BA9" w:rsidP="009826C8">
            <w:pPr>
              <w:jc w:val="both"/>
              <w:rPr>
                <w:rFonts w:ascii="Verdana" w:hAnsi="Verdana"/>
                <w:kern w:val="2"/>
              </w:rPr>
            </w:pPr>
            <w:r w:rsidRPr="009826C8">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EA6BA9" w:rsidRPr="009826C8" w14:paraId="6679485E" w14:textId="77777777" w:rsidTr="004D18CE">
        <w:trPr>
          <w:trHeight w:val="300"/>
        </w:trPr>
        <w:tc>
          <w:tcPr>
            <w:tcW w:w="3283" w:type="dxa"/>
            <w:gridSpan w:val="2"/>
          </w:tcPr>
          <w:p w14:paraId="4C96B443" w14:textId="77777777" w:rsidR="00EA6BA9" w:rsidRPr="009826C8" w:rsidRDefault="00EA6BA9" w:rsidP="009826C8">
            <w:pPr>
              <w:rPr>
                <w:rFonts w:ascii="Verdana" w:hAnsi="Verdana"/>
                <w:b/>
                <w:bCs/>
                <w:kern w:val="2"/>
              </w:rPr>
            </w:pPr>
            <w:r w:rsidRPr="009826C8">
              <w:rPr>
                <w:rFonts w:ascii="Verdana" w:hAnsi="Verdana"/>
                <w:b/>
                <w:bCs/>
                <w:kern w:val="2"/>
              </w:rPr>
              <w:lastRenderedPageBreak/>
              <w:t>9.2. Tiekėjui taikomos netesybos</w:t>
            </w:r>
          </w:p>
        </w:tc>
        <w:tc>
          <w:tcPr>
            <w:tcW w:w="6252" w:type="dxa"/>
            <w:gridSpan w:val="2"/>
          </w:tcPr>
          <w:p w14:paraId="4C8E4F85" w14:textId="77777777" w:rsidR="00EA6BA9" w:rsidRPr="009826C8" w:rsidRDefault="00EA6BA9" w:rsidP="009826C8">
            <w:pPr>
              <w:jc w:val="both"/>
              <w:rPr>
                <w:rFonts w:ascii="Verdana" w:hAnsi="Verdana"/>
                <w:kern w:val="2"/>
              </w:rPr>
            </w:pPr>
            <w:r w:rsidRPr="009826C8">
              <w:rPr>
                <w:rFonts w:ascii="Verdana" w:hAnsi="Verdana"/>
                <w:kern w:val="2"/>
              </w:rPr>
              <w:t>9.2.1. Jeigu Tiekėjas vėluoja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w:t>
            </w:r>
          </w:p>
          <w:p w14:paraId="0A8D91B6" w14:textId="77777777" w:rsidR="00EA6BA9" w:rsidRPr="009826C8" w:rsidRDefault="00EA6BA9" w:rsidP="009826C8">
            <w:pPr>
              <w:jc w:val="both"/>
              <w:rPr>
                <w:rFonts w:ascii="Verdana" w:hAnsi="Verdana"/>
                <w:kern w:val="2"/>
              </w:rPr>
            </w:pPr>
          </w:p>
          <w:p w14:paraId="741BB846" w14:textId="77777777" w:rsidR="00EA6BA9" w:rsidRPr="009826C8" w:rsidRDefault="00EA6BA9" w:rsidP="009826C8">
            <w:pPr>
              <w:jc w:val="both"/>
              <w:rPr>
                <w:rFonts w:ascii="Verdana" w:hAnsi="Verdana"/>
                <w:b/>
                <w:bCs/>
                <w:kern w:val="2"/>
              </w:rPr>
            </w:pPr>
            <w:r w:rsidRPr="009826C8">
              <w:rPr>
                <w:rFonts w:ascii="Verdana" w:hAnsi="Verdana"/>
                <w:kern w:val="2"/>
              </w:rPr>
              <w:t>9.2.2. Tiekėjas privalo sumokėti Pirkėjui netesybas per 10 (dešimt) dienų nuo Pirkėjo pareikalavimo.</w:t>
            </w:r>
          </w:p>
        </w:tc>
      </w:tr>
      <w:tr w:rsidR="004D18CE" w:rsidRPr="009826C8" w14:paraId="62C1D7A7" w14:textId="77777777" w:rsidTr="004D18CE">
        <w:trPr>
          <w:trHeight w:val="300"/>
        </w:trPr>
        <w:tc>
          <w:tcPr>
            <w:tcW w:w="3283" w:type="dxa"/>
            <w:gridSpan w:val="2"/>
          </w:tcPr>
          <w:p w14:paraId="55DA3090" w14:textId="28633BE4" w:rsidR="004D18CE" w:rsidRPr="00D61CB9" w:rsidRDefault="004D18CE" w:rsidP="004D18CE">
            <w:pPr>
              <w:rPr>
                <w:rFonts w:ascii="Verdana" w:eastAsia="Times New Roman" w:hAnsi="Verdana"/>
                <w:b/>
                <w:color w:val="auto"/>
                <w:kern w:val="2"/>
              </w:rPr>
            </w:pPr>
            <w:r w:rsidRPr="006E1949">
              <w:rPr>
                <w:rFonts w:ascii="Verdana" w:hAnsi="Verdana"/>
                <w:b/>
                <w:bCs/>
                <w:kern w:val="2"/>
              </w:rPr>
              <w:t xml:space="preserve">9.3. Tiekėjui / Pirkėjui taikoma bauda nutraukus Sutartį dėl esminio Sutarties pažeidimo </w:t>
            </w:r>
            <w:r w:rsidRPr="006E1949">
              <w:rPr>
                <w:rFonts w:ascii="Verdana" w:hAnsi="Verdana"/>
                <w:b/>
                <w:kern w:val="2"/>
              </w:rPr>
              <w:t>ar nepagrįstai nutraukus Sutarties vykdymą ne Sutartyje nustatyta tvarka</w:t>
            </w:r>
          </w:p>
        </w:tc>
        <w:tc>
          <w:tcPr>
            <w:tcW w:w="6252" w:type="dxa"/>
            <w:gridSpan w:val="2"/>
          </w:tcPr>
          <w:p w14:paraId="2E85EC2A" w14:textId="35626A78" w:rsidR="004D18CE" w:rsidRPr="009826C8" w:rsidRDefault="004D18CE" w:rsidP="004D18CE">
            <w:pPr>
              <w:jc w:val="both"/>
              <w:rPr>
                <w:rFonts w:ascii="Verdana" w:hAnsi="Verdana"/>
                <w:kern w:val="2"/>
              </w:rPr>
            </w:pPr>
            <w:r>
              <w:rPr>
                <w:rFonts w:ascii="Verdana" w:hAnsi="Verdana"/>
                <w:kern w:val="2"/>
              </w:rPr>
              <w:t>9.3.1. Nutraukus Sutartį dėl esminio Sutarties pažeidimo, mokama 1</w:t>
            </w:r>
            <w:r w:rsidR="00990565">
              <w:rPr>
                <w:rFonts w:ascii="Verdana" w:hAnsi="Verdana"/>
                <w:kern w:val="2"/>
              </w:rPr>
              <w:t xml:space="preserve"> 0</w:t>
            </w:r>
            <w:r>
              <w:rPr>
                <w:rFonts w:ascii="Verdana" w:hAnsi="Verdana"/>
                <w:kern w:val="2"/>
              </w:rPr>
              <w:t xml:space="preserve">00,00 (vieno </w:t>
            </w:r>
            <w:r w:rsidR="00990565">
              <w:rPr>
                <w:rFonts w:ascii="Verdana" w:hAnsi="Verdana"/>
                <w:kern w:val="2"/>
              </w:rPr>
              <w:t>tūkstančio</w:t>
            </w:r>
            <w:r>
              <w:rPr>
                <w:rFonts w:ascii="Verdana" w:hAnsi="Verdana"/>
                <w:kern w:val="2"/>
              </w:rPr>
              <w:t>) eurų dydžio bauda.</w:t>
            </w:r>
          </w:p>
        </w:tc>
      </w:tr>
      <w:tr w:rsidR="004D18CE" w:rsidRPr="009826C8" w14:paraId="4FDDAF8A" w14:textId="77777777" w:rsidTr="004D18CE">
        <w:trPr>
          <w:trHeight w:val="300"/>
        </w:trPr>
        <w:tc>
          <w:tcPr>
            <w:tcW w:w="3283" w:type="dxa"/>
            <w:gridSpan w:val="2"/>
          </w:tcPr>
          <w:p w14:paraId="417B1E0D" w14:textId="64AC3568" w:rsidR="004D18CE" w:rsidRPr="009826C8" w:rsidRDefault="004D18CE" w:rsidP="004D18CE">
            <w:pPr>
              <w:rPr>
                <w:rFonts w:ascii="Verdana" w:hAnsi="Verdana"/>
                <w:b/>
                <w:bCs/>
                <w:kern w:val="2"/>
              </w:rPr>
            </w:pPr>
            <w:r w:rsidRPr="006E1949">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252" w:type="dxa"/>
            <w:gridSpan w:val="2"/>
          </w:tcPr>
          <w:p w14:paraId="2B3CA048" w14:textId="77777777" w:rsidR="004D18CE" w:rsidRPr="009826C8" w:rsidRDefault="004D18CE" w:rsidP="004D18CE">
            <w:pPr>
              <w:jc w:val="both"/>
              <w:rPr>
                <w:rFonts w:ascii="Verdana" w:hAnsi="Verdana"/>
                <w:color w:val="000000"/>
                <w:kern w:val="2"/>
              </w:rPr>
            </w:pPr>
            <w:r w:rsidRPr="009826C8">
              <w:rPr>
                <w:rFonts w:ascii="Verdana" w:hAnsi="Verdana"/>
                <w:color w:val="000000"/>
                <w:kern w:val="2"/>
              </w:rPr>
              <w:t>Netaikoma</w:t>
            </w:r>
          </w:p>
        </w:tc>
      </w:tr>
      <w:tr w:rsidR="004D18CE" w:rsidRPr="009826C8" w14:paraId="216CC03A" w14:textId="77777777" w:rsidTr="004D18CE">
        <w:trPr>
          <w:trHeight w:val="300"/>
        </w:trPr>
        <w:tc>
          <w:tcPr>
            <w:tcW w:w="3283" w:type="dxa"/>
            <w:gridSpan w:val="2"/>
          </w:tcPr>
          <w:p w14:paraId="06A4229E" w14:textId="6712CC61" w:rsidR="004D18CE" w:rsidRPr="009826C8" w:rsidRDefault="004D18CE" w:rsidP="004D18CE">
            <w:pPr>
              <w:rPr>
                <w:rFonts w:ascii="Verdana" w:hAnsi="Verdana"/>
                <w:b/>
                <w:bCs/>
                <w:kern w:val="2"/>
              </w:rPr>
            </w:pPr>
            <w:r w:rsidRPr="006E1949">
              <w:rPr>
                <w:rFonts w:ascii="Verdana" w:hAnsi="Verdana"/>
                <w:b/>
                <w:bCs/>
                <w:kern w:val="2"/>
              </w:rPr>
              <w:t>9.5. Tiekėjui taikomos baudos dėl aplinkosauginių ir (arba) socialinių kriterijų nesilaikymo</w:t>
            </w:r>
          </w:p>
        </w:tc>
        <w:tc>
          <w:tcPr>
            <w:tcW w:w="6252" w:type="dxa"/>
            <w:gridSpan w:val="2"/>
          </w:tcPr>
          <w:p w14:paraId="61D0C6F0" w14:textId="3D2F21B2" w:rsidR="004D18CE" w:rsidRPr="009826C8" w:rsidRDefault="004D18CE" w:rsidP="004D18CE">
            <w:pPr>
              <w:jc w:val="both"/>
              <w:rPr>
                <w:rFonts w:ascii="Verdana" w:hAnsi="Verdana"/>
                <w:kern w:val="2"/>
              </w:rPr>
            </w:pPr>
            <w:r w:rsidRPr="009826C8">
              <w:rPr>
                <w:rFonts w:ascii="Verdana" w:hAnsi="Verdana"/>
                <w:kern w:val="2"/>
              </w:rPr>
              <w:t>Jei Tiekėjas nesilaiko Specialiųjų sąlygų 12 skyriuje nurodytų reikalavimų, bus taikoma 100,00 Eur. (</w:t>
            </w:r>
            <w:r>
              <w:rPr>
                <w:rFonts w:ascii="Verdana" w:hAnsi="Verdana"/>
                <w:kern w:val="2"/>
              </w:rPr>
              <w:t xml:space="preserve">vieno </w:t>
            </w:r>
            <w:r w:rsidRPr="009826C8">
              <w:rPr>
                <w:rFonts w:ascii="Verdana" w:hAnsi="Verdana"/>
                <w:kern w:val="2"/>
              </w:rPr>
              <w:t>šimto eurų, 00 centų) bauda už kiekvieną atvejį.</w:t>
            </w:r>
          </w:p>
        </w:tc>
      </w:tr>
      <w:tr w:rsidR="004D18CE" w:rsidRPr="009826C8" w14:paraId="6E1471FB" w14:textId="77777777" w:rsidTr="004D18CE">
        <w:trPr>
          <w:trHeight w:val="300"/>
        </w:trPr>
        <w:tc>
          <w:tcPr>
            <w:tcW w:w="3283" w:type="dxa"/>
            <w:gridSpan w:val="2"/>
          </w:tcPr>
          <w:p w14:paraId="64173F25" w14:textId="7FC75BF9" w:rsidR="004D18CE" w:rsidRPr="009826C8" w:rsidRDefault="004D18CE" w:rsidP="004D18CE">
            <w:pPr>
              <w:rPr>
                <w:rFonts w:ascii="Verdana" w:hAnsi="Verdana"/>
                <w:b/>
                <w:bCs/>
                <w:kern w:val="2"/>
              </w:rPr>
            </w:pPr>
            <w:r w:rsidRPr="006E1949">
              <w:rPr>
                <w:rFonts w:ascii="Verdana" w:hAnsi="Verdana"/>
                <w:b/>
                <w:bCs/>
                <w:kern w:val="2"/>
              </w:rPr>
              <w:t>9.6. Tiekėjui / Pirkėjui taikoma bauda dėl konfidencialumo reikalavimų nesilaikymo</w:t>
            </w:r>
          </w:p>
        </w:tc>
        <w:tc>
          <w:tcPr>
            <w:tcW w:w="6252" w:type="dxa"/>
            <w:gridSpan w:val="2"/>
          </w:tcPr>
          <w:p w14:paraId="6ADE529E" w14:textId="77777777" w:rsidR="004D18CE" w:rsidRPr="009826C8" w:rsidRDefault="004D18CE" w:rsidP="004D18CE">
            <w:pPr>
              <w:jc w:val="both"/>
              <w:rPr>
                <w:rFonts w:ascii="Verdana" w:hAnsi="Verdana"/>
                <w:kern w:val="2"/>
              </w:rPr>
            </w:pPr>
            <w:r w:rsidRPr="009826C8">
              <w:rPr>
                <w:rFonts w:ascii="Verdana" w:hAnsi="Verdana"/>
                <w:kern w:val="2"/>
              </w:rPr>
              <w:t>Netaikoma</w:t>
            </w:r>
          </w:p>
        </w:tc>
      </w:tr>
      <w:tr w:rsidR="004D18CE" w:rsidRPr="009826C8" w14:paraId="4E994245" w14:textId="77777777" w:rsidTr="004D18CE">
        <w:trPr>
          <w:trHeight w:val="300"/>
        </w:trPr>
        <w:tc>
          <w:tcPr>
            <w:tcW w:w="3283" w:type="dxa"/>
            <w:gridSpan w:val="2"/>
          </w:tcPr>
          <w:p w14:paraId="21658A52" w14:textId="57D52CAA" w:rsidR="004D18CE" w:rsidRPr="009826C8" w:rsidRDefault="004D18CE" w:rsidP="004D18CE">
            <w:pPr>
              <w:rPr>
                <w:rFonts w:ascii="Verdana" w:hAnsi="Verdana"/>
                <w:b/>
                <w:bCs/>
                <w:kern w:val="2"/>
              </w:rPr>
            </w:pPr>
            <w:r w:rsidRPr="006E1949">
              <w:rPr>
                <w:rFonts w:ascii="Verdana" w:hAnsi="Verdana"/>
                <w:b/>
                <w:bCs/>
                <w:kern w:val="2"/>
              </w:rPr>
              <w:t xml:space="preserve">9.7. Tiekėjui taikomos netesybos dėl pirkimo dokumentuose nustatytų Kokybinių kriterijų </w:t>
            </w:r>
            <w:proofErr w:type="spellStart"/>
            <w:r w:rsidRPr="006E1949">
              <w:rPr>
                <w:rFonts w:ascii="Verdana" w:hAnsi="Verdana"/>
                <w:b/>
                <w:bCs/>
                <w:kern w:val="2"/>
              </w:rPr>
              <w:t>nepasiekimo</w:t>
            </w:r>
            <w:proofErr w:type="spellEnd"/>
            <w:r w:rsidRPr="006E1949">
              <w:rPr>
                <w:rFonts w:ascii="Verdana" w:hAnsi="Verdana"/>
                <w:b/>
                <w:bCs/>
                <w:kern w:val="2"/>
              </w:rPr>
              <w:t xml:space="preserve"> Sutarties vykdymo metu</w:t>
            </w:r>
          </w:p>
        </w:tc>
        <w:tc>
          <w:tcPr>
            <w:tcW w:w="6252" w:type="dxa"/>
            <w:gridSpan w:val="2"/>
          </w:tcPr>
          <w:p w14:paraId="4F782110" w14:textId="77777777" w:rsidR="004D18CE" w:rsidRPr="009826C8" w:rsidRDefault="004D18CE" w:rsidP="004D18CE">
            <w:pPr>
              <w:jc w:val="both"/>
              <w:rPr>
                <w:rFonts w:ascii="Verdana" w:hAnsi="Verdana"/>
                <w:kern w:val="2"/>
              </w:rPr>
            </w:pPr>
            <w:r w:rsidRPr="009826C8">
              <w:rPr>
                <w:rFonts w:ascii="Verdana" w:hAnsi="Verdana"/>
                <w:kern w:val="2"/>
              </w:rPr>
              <w:t>Netaikoma</w:t>
            </w:r>
          </w:p>
        </w:tc>
      </w:tr>
      <w:tr w:rsidR="004D18CE" w:rsidRPr="009826C8" w14:paraId="5F8E6211" w14:textId="77777777" w:rsidTr="004D18CE">
        <w:trPr>
          <w:trHeight w:val="300"/>
        </w:trPr>
        <w:tc>
          <w:tcPr>
            <w:tcW w:w="3283" w:type="dxa"/>
            <w:gridSpan w:val="2"/>
          </w:tcPr>
          <w:p w14:paraId="68903AA3" w14:textId="56797884" w:rsidR="004D18CE" w:rsidRPr="009826C8" w:rsidRDefault="004D18CE" w:rsidP="004D18CE">
            <w:pPr>
              <w:rPr>
                <w:rFonts w:ascii="Verdana" w:hAnsi="Verdana"/>
                <w:b/>
                <w:bCs/>
                <w:kern w:val="2"/>
              </w:rPr>
            </w:pPr>
            <w:r w:rsidRPr="006E1949">
              <w:rPr>
                <w:rFonts w:ascii="Verdana" w:hAnsi="Verdana"/>
                <w:b/>
                <w:bCs/>
                <w:kern w:val="2"/>
              </w:rPr>
              <w:lastRenderedPageBreak/>
              <w:t>9.8. Tiekėjui taikomos netesybos dėl Sutarties įvykdymo užtikrinimo nepratęsimo</w:t>
            </w:r>
          </w:p>
        </w:tc>
        <w:tc>
          <w:tcPr>
            <w:tcW w:w="6252" w:type="dxa"/>
            <w:gridSpan w:val="2"/>
          </w:tcPr>
          <w:p w14:paraId="00267CCD" w14:textId="77777777" w:rsidR="004D18CE" w:rsidRPr="009826C8" w:rsidRDefault="004D18CE" w:rsidP="004D18CE">
            <w:pPr>
              <w:jc w:val="both"/>
              <w:rPr>
                <w:rFonts w:ascii="Verdana" w:hAnsi="Verdana"/>
                <w:kern w:val="2"/>
              </w:rPr>
            </w:pPr>
            <w:r w:rsidRPr="009826C8">
              <w:rPr>
                <w:rFonts w:ascii="Verdana" w:hAnsi="Verdana"/>
                <w:kern w:val="2"/>
              </w:rPr>
              <w:t>Netaikoma</w:t>
            </w:r>
          </w:p>
        </w:tc>
      </w:tr>
      <w:tr w:rsidR="004D18CE" w:rsidRPr="009826C8" w14:paraId="0210D763" w14:textId="77777777" w:rsidTr="004D18CE">
        <w:trPr>
          <w:trHeight w:val="300"/>
        </w:trPr>
        <w:tc>
          <w:tcPr>
            <w:tcW w:w="3283" w:type="dxa"/>
            <w:gridSpan w:val="2"/>
          </w:tcPr>
          <w:p w14:paraId="74551CB6" w14:textId="6C66A9F0" w:rsidR="004D18CE" w:rsidRPr="009826C8" w:rsidRDefault="004D18CE" w:rsidP="004D18CE">
            <w:pPr>
              <w:rPr>
                <w:rFonts w:ascii="Verdana" w:hAnsi="Verdana"/>
                <w:b/>
                <w:bCs/>
                <w:kern w:val="2"/>
              </w:rPr>
            </w:pPr>
            <w:r w:rsidRPr="006E1949">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252" w:type="dxa"/>
            <w:gridSpan w:val="2"/>
          </w:tcPr>
          <w:p w14:paraId="003B67FC" w14:textId="77777777" w:rsidR="004D18CE" w:rsidRPr="009826C8" w:rsidRDefault="004D18CE" w:rsidP="004D18CE">
            <w:pPr>
              <w:jc w:val="both"/>
              <w:rPr>
                <w:rFonts w:ascii="Verdana" w:hAnsi="Verdana"/>
                <w:kern w:val="2"/>
              </w:rPr>
            </w:pPr>
            <w:r w:rsidRPr="009826C8">
              <w:rPr>
                <w:rFonts w:ascii="Verdana" w:hAnsi="Verdana"/>
                <w:kern w:val="2"/>
              </w:rPr>
              <w:t>Netaikoma</w:t>
            </w:r>
          </w:p>
        </w:tc>
      </w:tr>
      <w:tr w:rsidR="00275BB2" w:rsidRPr="009826C8" w14:paraId="1EB4718E" w14:textId="77777777" w:rsidTr="004D18CE">
        <w:trPr>
          <w:trHeight w:val="300"/>
        </w:trPr>
        <w:tc>
          <w:tcPr>
            <w:tcW w:w="3283" w:type="dxa"/>
            <w:gridSpan w:val="2"/>
          </w:tcPr>
          <w:p w14:paraId="7AD005CA" w14:textId="74692490" w:rsidR="00275BB2" w:rsidRDefault="00275BB2" w:rsidP="00275BB2">
            <w:pPr>
              <w:rPr>
                <w:rFonts w:ascii="Verdana" w:hAnsi="Verdana"/>
                <w:b/>
              </w:rPr>
            </w:pPr>
            <w:r>
              <w:rPr>
                <w:rFonts w:ascii="Verdana" w:hAnsi="Verdana"/>
                <w:b/>
                <w:kern w:val="2"/>
                <w:lang w:val="en-US"/>
              </w:rPr>
              <w:t xml:space="preserve">9.10. </w:t>
            </w:r>
            <w:r>
              <w:rPr>
                <w:rFonts w:ascii="Verdana" w:hAnsi="Verdana"/>
                <w:b/>
                <w:kern w:val="2"/>
              </w:rPr>
              <w:t>Kitos netesybos</w:t>
            </w:r>
          </w:p>
        </w:tc>
        <w:tc>
          <w:tcPr>
            <w:tcW w:w="6252" w:type="dxa"/>
            <w:gridSpan w:val="2"/>
          </w:tcPr>
          <w:p w14:paraId="197AFFCF" w14:textId="263A1F26" w:rsidR="00275BB2" w:rsidRPr="009826C8" w:rsidRDefault="00275BB2" w:rsidP="00275BB2">
            <w:pPr>
              <w:jc w:val="both"/>
              <w:rPr>
                <w:rFonts w:ascii="Verdana" w:hAnsi="Verdana"/>
                <w:kern w:val="2"/>
              </w:rPr>
            </w:pPr>
            <w:r>
              <w:rPr>
                <w:rFonts w:ascii="Verdana" w:hAnsi="Verdana"/>
                <w:kern w:val="2"/>
              </w:rPr>
              <w:t>Netaikoma</w:t>
            </w:r>
          </w:p>
        </w:tc>
      </w:tr>
      <w:tr w:rsidR="00275BB2" w:rsidRPr="009826C8" w14:paraId="4DFD59F1" w14:textId="77777777" w:rsidTr="005C034B">
        <w:trPr>
          <w:trHeight w:val="300"/>
        </w:trPr>
        <w:tc>
          <w:tcPr>
            <w:tcW w:w="9535" w:type="dxa"/>
            <w:gridSpan w:val="4"/>
          </w:tcPr>
          <w:p w14:paraId="6354F9BB" w14:textId="7B82DAA3" w:rsidR="00275BB2" w:rsidRDefault="00275BB2" w:rsidP="00275BB2">
            <w:pPr>
              <w:jc w:val="center"/>
              <w:rPr>
                <w:rFonts w:ascii="Verdana" w:hAnsi="Verdana"/>
                <w:kern w:val="2"/>
              </w:rPr>
            </w:pPr>
            <w:r w:rsidRPr="00275BB2">
              <w:rPr>
                <w:rFonts w:ascii="Verdana" w:hAnsi="Verdana"/>
                <w:b/>
                <w:kern w:val="2"/>
              </w:rPr>
              <w:t>10. ESMINĖS SUTARTIES SĄLYGOS</w:t>
            </w:r>
          </w:p>
        </w:tc>
      </w:tr>
      <w:tr w:rsidR="004D18CE" w:rsidRPr="009826C8" w14:paraId="738307F0" w14:textId="77777777" w:rsidTr="004D18CE">
        <w:trPr>
          <w:trHeight w:val="300"/>
        </w:trPr>
        <w:tc>
          <w:tcPr>
            <w:tcW w:w="3283" w:type="dxa"/>
            <w:gridSpan w:val="2"/>
          </w:tcPr>
          <w:p w14:paraId="1F88B96B" w14:textId="65C4F633" w:rsidR="004D18CE" w:rsidRDefault="004D18CE" w:rsidP="004D18CE">
            <w:pPr>
              <w:rPr>
                <w:rFonts w:ascii="Verdana" w:hAnsi="Verdana"/>
                <w:b/>
                <w:kern w:val="2"/>
                <w:lang w:val="en-US"/>
              </w:rPr>
            </w:pPr>
            <w:r w:rsidRPr="006E1949">
              <w:rPr>
                <w:rFonts w:ascii="Verdana" w:hAnsi="Verdana"/>
                <w:b/>
                <w:bCs/>
              </w:rPr>
              <w:t>10.1. Esminės Sutarties sąlygos</w:t>
            </w:r>
          </w:p>
        </w:tc>
        <w:tc>
          <w:tcPr>
            <w:tcW w:w="6252" w:type="dxa"/>
            <w:gridSpan w:val="2"/>
          </w:tcPr>
          <w:p w14:paraId="5B3DF8EA" w14:textId="7766E2F6" w:rsidR="004D18CE" w:rsidRDefault="004D18CE" w:rsidP="004D18CE">
            <w:pPr>
              <w:jc w:val="both"/>
              <w:rPr>
                <w:rFonts w:ascii="Verdana" w:hAnsi="Verdana"/>
                <w:kern w:val="2"/>
              </w:rPr>
            </w:pPr>
            <w:r>
              <w:rPr>
                <w:rFonts w:ascii="Verdana" w:hAnsi="Verdana"/>
                <w:kern w:val="2"/>
              </w:rPr>
              <w:t>Netaikoma</w:t>
            </w:r>
          </w:p>
        </w:tc>
      </w:tr>
      <w:tr w:rsidR="004D18CE" w:rsidRPr="009826C8" w14:paraId="525706D5" w14:textId="77777777" w:rsidTr="004D18CE">
        <w:trPr>
          <w:trHeight w:val="300"/>
        </w:trPr>
        <w:tc>
          <w:tcPr>
            <w:tcW w:w="3283" w:type="dxa"/>
            <w:gridSpan w:val="2"/>
          </w:tcPr>
          <w:p w14:paraId="2B171183" w14:textId="5B88E585" w:rsidR="004D18CE" w:rsidRDefault="004D18CE" w:rsidP="004D18CE">
            <w:pPr>
              <w:rPr>
                <w:rFonts w:ascii="Verdana" w:hAnsi="Verdana"/>
                <w:b/>
                <w:kern w:val="2"/>
                <w:lang w:val="en-US"/>
              </w:rPr>
            </w:pPr>
            <w:r w:rsidRPr="006E1949">
              <w:rPr>
                <w:rFonts w:ascii="Verdana" w:hAnsi="Verdana"/>
                <w:b/>
                <w:bCs/>
                <w:kern w:val="2"/>
              </w:rPr>
              <w:t>10.2. Dideli arba nuolatiniai esminės Sutarties sąlygos vykdymo trūkumai</w:t>
            </w:r>
          </w:p>
        </w:tc>
        <w:tc>
          <w:tcPr>
            <w:tcW w:w="6252" w:type="dxa"/>
            <w:gridSpan w:val="2"/>
          </w:tcPr>
          <w:p w14:paraId="2F079E77" w14:textId="63158D20" w:rsidR="004D18CE" w:rsidRDefault="004D18CE" w:rsidP="004D18CE">
            <w:pPr>
              <w:jc w:val="both"/>
              <w:rPr>
                <w:rFonts w:ascii="Verdana" w:hAnsi="Verdana"/>
                <w:kern w:val="2"/>
              </w:rPr>
            </w:pPr>
            <w:r>
              <w:rPr>
                <w:rFonts w:ascii="Verdana" w:hAnsi="Verdana"/>
                <w:kern w:val="2"/>
              </w:rPr>
              <w:t>Netaikoma</w:t>
            </w:r>
          </w:p>
        </w:tc>
      </w:tr>
      <w:tr w:rsidR="00EA6BA9" w:rsidRPr="009826C8" w14:paraId="015FC37D" w14:textId="77777777" w:rsidTr="005B3707">
        <w:trPr>
          <w:trHeight w:val="300"/>
        </w:trPr>
        <w:tc>
          <w:tcPr>
            <w:tcW w:w="9535" w:type="dxa"/>
            <w:gridSpan w:val="4"/>
          </w:tcPr>
          <w:p w14:paraId="5B23A437" w14:textId="7A79E553" w:rsidR="00EA6BA9" w:rsidRPr="009826C8" w:rsidRDefault="00EA6BA9" w:rsidP="009826C8">
            <w:pPr>
              <w:jc w:val="center"/>
              <w:rPr>
                <w:rFonts w:ascii="Verdana" w:hAnsi="Verdana"/>
                <w:b/>
                <w:bCs/>
                <w:kern w:val="2"/>
              </w:rPr>
            </w:pPr>
            <w:r w:rsidRPr="009826C8">
              <w:rPr>
                <w:rFonts w:ascii="Verdana" w:hAnsi="Verdana"/>
                <w:b/>
                <w:bCs/>
                <w:kern w:val="2"/>
              </w:rPr>
              <w:t>1</w:t>
            </w:r>
            <w:r w:rsidR="00275BB2">
              <w:rPr>
                <w:rFonts w:ascii="Verdana" w:hAnsi="Verdana"/>
                <w:b/>
                <w:bCs/>
                <w:kern w:val="2"/>
              </w:rPr>
              <w:t>1</w:t>
            </w:r>
            <w:r w:rsidRPr="009826C8">
              <w:rPr>
                <w:rFonts w:ascii="Verdana" w:hAnsi="Verdana"/>
                <w:b/>
                <w:bCs/>
                <w:kern w:val="2"/>
              </w:rPr>
              <w:t>. SUTARTIES GALIOJIMAS IR KEITIMAS</w:t>
            </w:r>
          </w:p>
        </w:tc>
      </w:tr>
      <w:tr w:rsidR="00EA6BA9" w:rsidRPr="009826C8" w14:paraId="3A7DD0B7" w14:textId="77777777" w:rsidTr="004D18CE">
        <w:trPr>
          <w:trHeight w:val="300"/>
        </w:trPr>
        <w:tc>
          <w:tcPr>
            <w:tcW w:w="3283" w:type="dxa"/>
            <w:gridSpan w:val="2"/>
          </w:tcPr>
          <w:p w14:paraId="51DB4D14" w14:textId="3D6A6A0C" w:rsidR="00EA6BA9" w:rsidRPr="009826C8" w:rsidRDefault="00EA6BA9" w:rsidP="009826C8">
            <w:pPr>
              <w:rPr>
                <w:rFonts w:ascii="Verdana" w:hAnsi="Verdana"/>
                <w:b/>
                <w:bCs/>
                <w:kern w:val="2"/>
              </w:rPr>
            </w:pPr>
            <w:r w:rsidRPr="009826C8">
              <w:rPr>
                <w:rFonts w:ascii="Verdana" w:hAnsi="Verdana"/>
                <w:b/>
                <w:bCs/>
                <w:kern w:val="2"/>
              </w:rPr>
              <w:t>1</w:t>
            </w:r>
            <w:r w:rsidR="00275BB2">
              <w:rPr>
                <w:rFonts w:ascii="Verdana" w:hAnsi="Verdana"/>
                <w:b/>
                <w:bCs/>
                <w:kern w:val="2"/>
              </w:rPr>
              <w:t>1</w:t>
            </w:r>
            <w:r w:rsidRPr="009826C8">
              <w:rPr>
                <w:rFonts w:ascii="Verdana" w:hAnsi="Verdana"/>
                <w:b/>
                <w:bCs/>
                <w:kern w:val="2"/>
              </w:rPr>
              <w:t>.1. Sutarties sudarymas ir įsigaliojimas</w:t>
            </w:r>
          </w:p>
        </w:tc>
        <w:tc>
          <w:tcPr>
            <w:tcW w:w="6252" w:type="dxa"/>
            <w:gridSpan w:val="2"/>
          </w:tcPr>
          <w:p w14:paraId="6528DAB8" w14:textId="0894823B" w:rsidR="00EA6BA9" w:rsidRPr="009826C8" w:rsidRDefault="00EA6BA9" w:rsidP="009826C8">
            <w:pPr>
              <w:jc w:val="both"/>
              <w:rPr>
                <w:rFonts w:ascii="Verdana" w:hAnsi="Verdana"/>
                <w:kern w:val="2"/>
              </w:rPr>
            </w:pPr>
            <w:r w:rsidRPr="009826C8">
              <w:rPr>
                <w:rFonts w:ascii="Verdana" w:hAnsi="Verdana"/>
                <w:kern w:val="2"/>
              </w:rPr>
              <w:t>Ši Sutartis laikoma sudaryta</w:t>
            </w:r>
            <w:r w:rsidR="00E83EF6">
              <w:rPr>
                <w:rFonts w:ascii="Verdana" w:hAnsi="Verdana"/>
                <w:kern w:val="2"/>
              </w:rPr>
              <w:t>, kai (pirma) ją pasirašo abi Šalys, ir (antra) pateikiamas sutarties įvykdymo užtikrinimas.</w:t>
            </w:r>
          </w:p>
          <w:p w14:paraId="6B5BC412" w14:textId="77777777" w:rsidR="00EA6BA9" w:rsidRPr="009826C8" w:rsidRDefault="00EA6BA9" w:rsidP="009826C8">
            <w:pPr>
              <w:jc w:val="both"/>
              <w:rPr>
                <w:rFonts w:ascii="Verdana" w:hAnsi="Verdana"/>
                <w:kern w:val="2"/>
              </w:rPr>
            </w:pPr>
            <w:r w:rsidRPr="009826C8">
              <w:rPr>
                <w:rFonts w:ascii="Verdana" w:hAnsi="Verdana"/>
                <w:kern w:val="2"/>
              </w:rPr>
              <w:t>Sutartis galioja iki visiško prievolių įvykdymo (kol bus išnaudota Pradinės Sutarties vertė, bet jos terminas negali būti ilgesnis kaip 37 mėn.</w:t>
            </w:r>
          </w:p>
        </w:tc>
      </w:tr>
      <w:tr w:rsidR="00EA6BA9" w:rsidRPr="009826C8" w14:paraId="12237B97" w14:textId="77777777" w:rsidTr="004D18CE">
        <w:trPr>
          <w:trHeight w:val="300"/>
        </w:trPr>
        <w:tc>
          <w:tcPr>
            <w:tcW w:w="3283" w:type="dxa"/>
            <w:gridSpan w:val="2"/>
          </w:tcPr>
          <w:p w14:paraId="07BCBECC" w14:textId="7944B06E" w:rsidR="00EA6BA9" w:rsidRPr="009826C8" w:rsidRDefault="00EA6BA9" w:rsidP="009826C8">
            <w:pPr>
              <w:rPr>
                <w:rFonts w:ascii="Verdana" w:hAnsi="Verdana"/>
                <w:b/>
                <w:bCs/>
                <w:kern w:val="2"/>
              </w:rPr>
            </w:pPr>
            <w:r w:rsidRPr="009826C8">
              <w:rPr>
                <w:rFonts w:ascii="Verdana" w:hAnsi="Verdana"/>
                <w:b/>
                <w:bCs/>
                <w:kern w:val="2"/>
              </w:rPr>
              <w:t>1</w:t>
            </w:r>
            <w:r w:rsidR="00275BB2">
              <w:rPr>
                <w:rFonts w:ascii="Verdana" w:hAnsi="Verdana"/>
                <w:b/>
                <w:bCs/>
                <w:kern w:val="2"/>
              </w:rPr>
              <w:t>1</w:t>
            </w:r>
            <w:r w:rsidRPr="009826C8">
              <w:rPr>
                <w:rFonts w:ascii="Verdana" w:hAnsi="Verdana"/>
                <w:b/>
                <w:bCs/>
                <w:kern w:val="2"/>
              </w:rPr>
              <w:t>.2. Sutarties galiojimo termino pratęsimas</w:t>
            </w:r>
          </w:p>
        </w:tc>
        <w:tc>
          <w:tcPr>
            <w:tcW w:w="6252" w:type="dxa"/>
            <w:gridSpan w:val="2"/>
          </w:tcPr>
          <w:p w14:paraId="6EF04211" w14:textId="77777777" w:rsidR="00EA6BA9" w:rsidRPr="009826C8" w:rsidRDefault="00EA6BA9" w:rsidP="009826C8">
            <w:pPr>
              <w:jc w:val="both"/>
              <w:rPr>
                <w:rFonts w:ascii="Verdana" w:hAnsi="Verdana"/>
                <w:kern w:val="2"/>
              </w:rPr>
            </w:pPr>
            <w:r w:rsidRPr="009826C8">
              <w:rPr>
                <w:rFonts w:ascii="Verdana" w:hAnsi="Verdana"/>
                <w:kern w:val="2"/>
              </w:rPr>
              <w:t>Netaikoma</w:t>
            </w:r>
          </w:p>
        </w:tc>
      </w:tr>
      <w:tr w:rsidR="00EA6BA9" w:rsidRPr="009826C8" w14:paraId="6DB4FBA6" w14:textId="77777777" w:rsidTr="005B3707">
        <w:trPr>
          <w:trHeight w:val="300"/>
        </w:trPr>
        <w:tc>
          <w:tcPr>
            <w:tcW w:w="9535" w:type="dxa"/>
            <w:gridSpan w:val="4"/>
          </w:tcPr>
          <w:p w14:paraId="76491B9B" w14:textId="721C61EA" w:rsidR="00EA6BA9" w:rsidRPr="009826C8" w:rsidRDefault="00EA6BA9" w:rsidP="009826C8">
            <w:pPr>
              <w:jc w:val="center"/>
              <w:rPr>
                <w:rFonts w:ascii="Verdana" w:hAnsi="Verdana"/>
                <w:b/>
                <w:bCs/>
                <w:kern w:val="2"/>
              </w:rPr>
            </w:pPr>
            <w:r w:rsidRPr="009826C8">
              <w:rPr>
                <w:rFonts w:ascii="Verdana" w:hAnsi="Verdana"/>
                <w:b/>
                <w:bCs/>
                <w:kern w:val="2"/>
              </w:rPr>
              <w:t>1</w:t>
            </w:r>
            <w:r w:rsidR="00E83EF6">
              <w:rPr>
                <w:rFonts w:ascii="Verdana" w:hAnsi="Verdana"/>
                <w:b/>
                <w:bCs/>
                <w:kern w:val="2"/>
              </w:rPr>
              <w:t>2</w:t>
            </w:r>
            <w:r w:rsidRPr="009826C8">
              <w:rPr>
                <w:rFonts w:ascii="Verdana" w:hAnsi="Verdana"/>
                <w:b/>
                <w:bCs/>
                <w:kern w:val="2"/>
              </w:rPr>
              <w:t>. SUTARTIES NUTRAUKIMAS</w:t>
            </w:r>
          </w:p>
        </w:tc>
      </w:tr>
      <w:tr w:rsidR="00EA6BA9" w:rsidRPr="009826C8" w14:paraId="5F87814C" w14:textId="77777777" w:rsidTr="004D18CE">
        <w:trPr>
          <w:trHeight w:val="300"/>
        </w:trPr>
        <w:tc>
          <w:tcPr>
            <w:tcW w:w="3146" w:type="dxa"/>
          </w:tcPr>
          <w:p w14:paraId="5326F056" w14:textId="07277444" w:rsidR="00EA6BA9" w:rsidRPr="009826C8" w:rsidRDefault="00EA6BA9" w:rsidP="009826C8">
            <w:pPr>
              <w:rPr>
                <w:rFonts w:ascii="Verdana" w:hAnsi="Verdana"/>
                <w:b/>
                <w:bCs/>
                <w:kern w:val="2"/>
              </w:rPr>
            </w:pPr>
            <w:r w:rsidRPr="009826C8">
              <w:rPr>
                <w:rFonts w:ascii="Verdana" w:hAnsi="Verdana"/>
                <w:b/>
                <w:bCs/>
                <w:kern w:val="2"/>
              </w:rPr>
              <w:t>1</w:t>
            </w:r>
            <w:r w:rsidR="00E83EF6">
              <w:rPr>
                <w:rFonts w:ascii="Verdana" w:hAnsi="Verdana"/>
                <w:b/>
                <w:bCs/>
                <w:kern w:val="2"/>
              </w:rPr>
              <w:t>2</w:t>
            </w:r>
            <w:r w:rsidRPr="009826C8">
              <w:rPr>
                <w:rFonts w:ascii="Verdana" w:hAnsi="Verdana"/>
                <w:b/>
                <w:bCs/>
                <w:kern w:val="2"/>
              </w:rPr>
              <w:t>.1. Sutarties nutraukimo pagrindai</w:t>
            </w:r>
          </w:p>
        </w:tc>
        <w:tc>
          <w:tcPr>
            <w:tcW w:w="6389" w:type="dxa"/>
            <w:gridSpan w:val="3"/>
          </w:tcPr>
          <w:p w14:paraId="17DEF5C7" w14:textId="77777777" w:rsidR="00EA6BA9" w:rsidRPr="009826C8" w:rsidRDefault="00EA6BA9" w:rsidP="009826C8">
            <w:pPr>
              <w:jc w:val="both"/>
              <w:rPr>
                <w:rFonts w:ascii="Verdana" w:hAnsi="Verdana"/>
                <w:kern w:val="2"/>
              </w:rPr>
            </w:pPr>
            <w:r w:rsidRPr="009826C8">
              <w:rPr>
                <w:rFonts w:ascii="Verdana" w:hAnsi="Verdana"/>
                <w:kern w:val="2"/>
              </w:rPr>
              <w:t>Sutartis gali būti nutraukiama rašytiniu Šalių susitarimu arba vienašališkai, Bendrosiose sąlygose nustatyta tvarka.</w:t>
            </w:r>
          </w:p>
        </w:tc>
      </w:tr>
      <w:tr w:rsidR="00EA6BA9" w:rsidRPr="009826C8" w14:paraId="5D67CB1A" w14:textId="77777777" w:rsidTr="004D18CE">
        <w:trPr>
          <w:trHeight w:val="300"/>
        </w:trPr>
        <w:tc>
          <w:tcPr>
            <w:tcW w:w="3146" w:type="dxa"/>
          </w:tcPr>
          <w:p w14:paraId="6C782EAD" w14:textId="20D255CB" w:rsidR="00EA6BA9" w:rsidRPr="009826C8" w:rsidRDefault="00EA6BA9" w:rsidP="009826C8">
            <w:pPr>
              <w:rPr>
                <w:rFonts w:ascii="Verdana" w:hAnsi="Verdana"/>
                <w:b/>
                <w:bCs/>
                <w:kern w:val="2"/>
              </w:rPr>
            </w:pPr>
            <w:r w:rsidRPr="009826C8">
              <w:rPr>
                <w:rFonts w:ascii="Verdana" w:hAnsi="Verdana"/>
                <w:b/>
                <w:bCs/>
                <w:kern w:val="2"/>
              </w:rPr>
              <w:t>1</w:t>
            </w:r>
            <w:r w:rsidR="00E83EF6">
              <w:rPr>
                <w:rFonts w:ascii="Verdana" w:hAnsi="Verdana"/>
                <w:b/>
                <w:bCs/>
                <w:kern w:val="2"/>
              </w:rPr>
              <w:t>2</w:t>
            </w:r>
            <w:r w:rsidRPr="009826C8">
              <w:rPr>
                <w:rFonts w:ascii="Verdana" w:hAnsi="Verdana"/>
                <w:b/>
                <w:bCs/>
                <w:kern w:val="2"/>
              </w:rPr>
              <w:t>.2. Esminiai Sutarties pažeidimai</w:t>
            </w:r>
          </w:p>
        </w:tc>
        <w:tc>
          <w:tcPr>
            <w:tcW w:w="6389" w:type="dxa"/>
            <w:gridSpan w:val="3"/>
          </w:tcPr>
          <w:p w14:paraId="59A39C88" w14:textId="5BBA9FCC" w:rsidR="00EA6BA9" w:rsidRPr="009826C8" w:rsidRDefault="00EA6BA9" w:rsidP="009826C8">
            <w:pPr>
              <w:jc w:val="both"/>
              <w:rPr>
                <w:rFonts w:ascii="Verdana" w:hAnsi="Verdana"/>
                <w:kern w:val="2"/>
              </w:rPr>
            </w:pPr>
            <w:r w:rsidRPr="009826C8">
              <w:rPr>
                <w:rFonts w:ascii="Verdana" w:hAnsi="Verdana"/>
                <w:kern w:val="2"/>
              </w:rPr>
              <w:t>1</w:t>
            </w:r>
            <w:r w:rsidR="00E83EF6">
              <w:rPr>
                <w:rFonts w:ascii="Verdana" w:hAnsi="Verdana"/>
                <w:kern w:val="2"/>
              </w:rPr>
              <w:t>2</w:t>
            </w:r>
            <w:r w:rsidRPr="009826C8">
              <w:rPr>
                <w:rFonts w:ascii="Verdana" w:hAnsi="Verdana"/>
                <w:kern w:val="2"/>
              </w:rPr>
              <w:t>.2.1. jeigu Tiekėjas nevykdo prisiimtų įsipareigojimų už Sutartyje nustatytą Sutarties kainą / įkainius;</w:t>
            </w:r>
          </w:p>
          <w:p w14:paraId="74B8E6A5" w14:textId="5B300186" w:rsidR="00EA6BA9" w:rsidRPr="009826C8" w:rsidRDefault="00EA6BA9" w:rsidP="009826C8">
            <w:pPr>
              <w:jc w:val="both"/>
              <w:rPr>
                <w:rFonts w:ascii="Verdana" w:eastAsia="Arial" w:hAnsi="Verdana"/>
                <w:kern w:val="2"/>
              </w:rPr>
            </w:pPr>
            <w:r w:rsidRPr="009826C8">
              <w:rPr>
                <w:rFonts w:ascii="Verdana" w:eastAsia="Arial" w:hAnsi="Verdana"/>
                <w:kern w:val="2"/>
              </w:rPr>
              <w:t>1</w:t>
            </w:r>
            <w:r w:rsidR="00E83EF6">
              <w:rPr>
                <w:rFonts w:ascii="Verdana" w:eastAsia="Arial" w:hAnsi="Verdana"/>
                <w:kern w:val="2"/>
              </w:rPr>
              <w:t>2</w:t>
            </w:r>
            <w:r w:rsidRPr="009826C8">
              <w:rPr>
                <w:rFonts w:ascii="Verdana" w:eastAsia="Arial" w:hAnsi="Verdana"/>
                <w:kern w:val="2"/>
              </w:rPr>
              <w:t>.2.2. jeigu Tiekėjas nesilaiko Sutartyje nustatytų Prekių tiekimo terminų 2 (du) kartus arba vėluoja pristatyti Prekes daugiau nei 20 dienų Sutartyje nustatytas Prekių pristatymo terminas;</w:t>
            </w:r>
          </w:p>
          <w:p w14:paraId="74752E97" w14:textId="23D5C81A" w:rsidR="00EA6BA9" w:rsidRPr="009826C8" w:rsidRDefault="00EA6BA9" w:rsidP="009826C8">
            <w:pPr>
              <w:tabs>
                <w:tab w:val="left" w:pos="567"/>
                <w:tab w:val="left" w:pos="851"/>
                <w:tab w:val="left" w:pos="992"/>
                <w:tab w:val="left" w:pos="1134"/>
              </w:tabs>
              <w:jc w:val="both"/>
              <w:rPr>
                <w:rFonts w:ascii="Verdana" w:eastAsia="Arial" w:hAnsi="Verdana"/>
                <w:kern w:val="2"/>
              </w:rPr>
            </w:pPr>
            <w:r w:rsidRPr="009826C8">
              <w:rPr>
                <w:rFonts w:ascii="Verdana" w:eastAsia="Arial" w:hAnsi="Verdana"/>
                <w:kern w:val="2"/>
              </w:rPr>
              <w:t>1</w:t>
            </w:r>
            <w:r w:rsidR="00E83EF6">
              <w:rPr>
                <w:rFonts w:ascii="Verdana" w:eastAsia="Arial" w:hAnsi="Verdana"/>
                <w:kern w:val="2"/>
              </w:rPr>
              <w:t>2</w:t>
            </w:r>
            <w:r w:rsidRPr="009826C8">
              <w:rPr>
                <w:rFonts w:ascii="Verdana" w:eastAsia="Arial" w:hAnsi="Verdana"/>
                <w:kern w:val="2"/>
              </w:rPr>
              <w:t xml:space="preserve">.2.3. jeigu Tiekėjas pažeidžia Prekių pristatymo terminus ir priskaičiuotų netesybų už vėlavimą </w:t>
            </w:r>
            <w:r w:rsidRPr="009826C8">
              <w:rPr>
                <w:rFonts w:ascii="Verdana" w:eastAsia="Arial" w:hAnsi="Verdana"/>
                <w:kern w:val="2"/>
              </w:rPr>
              <w:lastRenderedPageBreak/>
              <w:t>suma viršija 20 (dvidešimt) proc. Pradinės sutarties vertės;</w:t>
            </w:r>
          </w:p>
          <w:p w14:paraId="4E89515D" w14:textId="16241117" w:rsidR="00EA6BA9" w:rsidRPr="009826C8" w:rsidRDefault="00EA6BA9" w:rsidP="009826C8">
            <w:pPr>
              <w:tabs>
                <w:tab w:val="left" w:pos="567"/>
                <w:tab w:val="left" w:pos="851"/>
                <w:tab w:val="left" w:pos="992"/>
                <w:tab w:val="left" w:pos="1134"/>
              </w:tabs>
              <w:jc w:val="both"/>
              <w:rPr>
                <w:rFonts w:ascii="Verdana" w:eastAsia="Arial" w:hAnsi="Verdana"/>
                <w:kern w:val="2"/>
              </w:rPr>
            </w:pPr>
            <w:r w:rsidRPr="009826C8">
              <w:rPr>
                <w:rFonts w:ascii="Verdana" w:eastAsia="Arial" w:hAnsi="Verdana"/>
                <w:kern w:val="2"/>
              </w:rPr>
              <w:t>1</w:t>
            </w:r>
            <w:r w:rsidR="00E83EF6">
              <w:rPr>
                <w:rFonts w:ascii="Verdana" w:eastAsia="Arial" w:hAnsi="Verdana"/>
                <w:kern w:val="2"/>
              </w:rPr>
              <w:t>2</w:t>
            </w:r>
            <w:r w:rsidRPr="009826C8">
              <w:rPr>
                <w:rFonts w:ascii="Verdana" w:eastAsia="Arial" w:hAnsi="Verdana"/>
                <w:kern w:val="2"/>
              </w:rPr>
              <w:t>.2.4. Tiekėjas pažeidžia Prekių pristatymo terminus 2 kartus ir dėl Prekių pristatymo vėlavimo Prekės tampa nebereikalingos;</w:t>
            </w:r>
          </w:p>
          <w:p w14:paraId="05033607" w14:textId="099CCD94" w:rsidR="00EA6BA9" w:rsidRPr="009826C8" w:rsidRDefault="00EA6BA9" w:rsidP="009826C8">
            <w:pPr>
              <w:tabs>
                <w:tab w:val="left" w:pos="567"/>
                <w:tab w:val="left" w:pos="851"/>
                <w:tab w:val="left" w:pos="992"/>
                <w:tab w:val="left" w:pos="1134"/>
              </w:tabs>
              <w:jc w:val="both"/>
              <w:rPr>
                <w:rFonts w:ascii="Verdana" w:eastAsia="Arial" w:hAnsi="Verdana"/>
                <w:kern w:val="2"/>
              </w:rPr>
            </w:pPr>
            <w:r w:rsidRPr="009826C8">
              <w:rPr>
                <w:rFonts w:ascii="Verdana" w:eastAsia="Arial" w:hAnsi="Verdana"/>
                <w:kern w:val="2"/>
              </w:rPr>
              <w:t>1</w:t>
            </w:r>
            <w:r w:rsidR="00E83EF6">
              <w:rPr>
                <w:rFonts w:ascii="Verdana" w:eastAsia="Arial" w:hAnsi="Verdana"/>
                <w:kern w:val="2"/>
              </w:rPr>
              <w:t>2</w:t>
            </w:r>
            <w:r w:rsidRPr="009826C8">
              <w:rPr>
                <w:rFonts w:ascii="Verdana" w:eastAsia="Arial" w:hAnsi="Verdana"/>
                <w:kern w:val="2"/>
              </w:rPr>
              <w:t>.2.5. Tiekėjas daugiau kaip 2 (du) kartus pristato Prekes, kurios neatitinka Sutartyje ir (ar) Įstatymuose nustatytų reikalavimų Prekėms;</w:t>
            </w:r>
          </w:p>
          <w:p w14:paraId="673C6AD4" w14:textId="659E0534" w:rsidR="00EA6BA9" w:rsidRPr="009826C8" w:rsidRDefault="00EA6BA9" w:rsidP="009826C8">
            <w:pPr>
              <w:tabs>
                <w:tab w:val="left" w:pos="567"/>
                <w:tab w:val="left" w:pos="851"/>
                <w:tab w:val="left" w:pos="992"/>
                <w:tab w:val="left" w:pos="1134"/>
              </w:tabs>
              <w:jc w:val="both"/>
              <w:rPr>
                <w:rFonts w:ascii="Verdana" w:eastAsia="Arial" w:hAnsi="Verdana"/>
                <w:kern w:val="2"/>
              </w:rPr>
            </w:pPr>
            <w:r w:rsidRPr="009826C8">
              <w:rPr>
                <w:rFonts w:ascii="Verdana" w:eastAsia="Arial" w:hAnsi="Verdana"/>
                <w:kern w:val="2"/>
              </w:rPr>
              <w:t>1</w:t>
            </w:r>
            <w:r w:rsidR="00E83EF6">
              <w:rPr>
                <w:rFonts w:ascii="Verdana" w:eastAsia="Arial" w:hAnsi="Verdana"/>
                <w:kern w:val="2"/>
              </w:rPr>
              <w:t>2</w:t>
            </w:r>
            <w:r w:rsidRPr="009826C8">
              <w:rPr>
                <w:rFonts w:ascii="Verdana" w:eastAsia="Arial" w:hAnsi="Verdana"/>
                <w:kern w:val="2"/>
              </w:rPr>
              <w:t>.2.6. Tiekėjas pažeidžia šios Sutarties nuostatas, reglamentuojančias konkurenciją, intelektinės nuosavybės ar konfidencialios informacijos valdymą;</w:t>
            </w:r>
          </w:p>
          <w:p w14:paraId="13DB4160" w14:textId="351E7AEB" w:rsidR="00EA6BA9" w:rsidRPr="009826C8" w:rsidRDefault="00EA6BA9" w:rsidP="009826C8">
            <w:pPr>
              <w:jc w:val="both"/>
              <w:rPr>
                <w:rFonts w:ascii="Verdana" w:eastAsia="Arial" w:hAnsi="Verdana"/>
                <w:kern w:val="2"/>
              </w:rPr>
            </w:pPr>
            <w:r w:rsidRPr="009826C8">
              <w:rPr>
                <w:rFonts w:ascii="Verdana" w:eastAsia="Arial" w:hAnsi="Verdana"/>
                <w:kern w:val="2"/>
              </w:rPr>
              <w:t>1</w:t>
            </w:r>
            <w:r w:rsidR="00E83EF6">
              <w:rPr>
                <w:rFonts w:ascii="Verdana" w:eastAsia="Arial" w:hAnsi="Verdana"/>
                <w:kern w:val="2"/>
              </w:rPr>
              <w:t>2</w:t>
            </w:r>
            <w:r w:rsidRPr="009826C8">
              <w:rPr>
                <w:rFonts w:ascii="Verdana" w:eastAsia="Arial" w:hAnsi="Verdana"/>
                <w:kern w:val="2"/>
              </w:rPr>
              <w:t>.2.7. Tiekėjas pažeidžia Bendrųjų sąlygų nuostatas dėl Sutarties vykdymui pasitelkiamų naujų subtiekėjų ir (ar specialistų) / esamų subtiekėjų ir (ar) specialistų keitimo.</w:t>
            </w:r>
          </w:p>
        </w:tc>
      </w:tr>
      <w:tr w:rsidR="00EA6BA9" w:rsidRPr="009826C8" w14:paraId="5B00EFE0" w14:textId="77777777" w:rsidTr="005B3707">
        <w:trPr>
          <w:trHeight w:val="300"/>
        </w:trPr>
        <w:tc>
          <w:tcPr>
            <w:tcW w:w="9535" w:type="dxa"/>
            <w:gridSpan w:val="4"/>
          </w:tcPr>
          <w:p w14:paraId="71E78C5E" w14:textId="2C1257FC" w:rsidR="00EA6BA9" w:rsidRPr="009826C8" w:rsidRDefault="00EA6BA9" w:rsidP="009826C8">
            <w:pPr>
              <w:jc w:val="center"/>
              <w:rPr>
                <w:rFonts w:ascii="Verdana" w:hAnsi="Verdana"/>
                <w:kern w:val="2"/>
              </w:rPr>
            </w:pPr>
            <w:r w:rsidRPr="009826C8">
              <w:rPr>
                <w:rFonts w:ascii="Verdana" w:hAnsi="Verdana"/>
                <w:b/>
                <w:bCs/>
                <w:kern w:val="2"/>
              </w:rPr>
              <w:lastRenderedPageBreak/>
              <w:t>1</w:t>
            </w:r>
            <w:r w:rsidR="001F3E11">
              <w:rPr>
                <w:rFonts w:ascii="Verdana" w:hAnsi="Verdana"/>
                <w:b/>
                <w:bCs/>
                <w:kern w:val="2"/>
              </w:rPr>
              <w:t>3</w:t>
            </w:r>
            <w:r w:rsidRPr="009826C8">
              <w:rPr>
                <w:rFonts w:ascii="Verdana" w:hAnsi="Verdana"/>
                <w:b/>
                <w:bCs/>
                <w:kern w:val="2"/>
              </w:rPr>
              <w:t>. APLINKOSAUGINIAI IR SOCIALINIAI KRITERIJAI</w:t>
            </w:r>
          </w:p>
        </w:tc>
      </w:tr>
      <w:tr w:rsidR="004D18CE" w:rsidRPr="009826C8" w14:paraId="426CC473" w14:textId="77777777" w:rsidTr="004D18CE">
        <w:trPr>
          <w:trHeight w:val="300"/>
        </w:trPr>
        <w:tc>
          <w:tcPr>
            <w:tcW w:w="3146" w:type="dxa"/>
          </w:tcPr>
          <w:p w14:paraId="4DFF5CC9" w14:textId="15AC4C14" w:rsidR="004D18CE" w:rsidRPr="009826C8" w:rsidRDefault="004D18CE" w:rsidP="004D18CE">
            <w:pPr>
              <w:rPr>
                <w:rFonts w:ascii="Verdana" w:hAnsi="Verdana"/>
                <w:b/>
                <w:bCs/>
                <w:kern w:val="2"/>
              </w:rPr>
            </w:pPr>
            <w:r w:rsidRPr="006E1949">
              <w:rPr>
                <w:rFonts w:ascii="Verdana" w:hAnsi="Verdana"/>
                <w:b/>
                <w:bCs/>
                <w:kern w:val="2"/>
              </w:rPr>
              <w:t>13.1. Aplinkosauginių kriterijų nustatymo teisinis pagrindas</w:t>
            </w:r>
          </w:p>
        </w:tc>
        <w:tc>
          <w:tcPr>
            <w:tcW w:w="6389" w:type="dxa"/>
            <w:gridSpan w:val="3"/>
          </w:tcPr>
          <w:p w14:paraId="589760E3" w14:textId="28C416EE" w:rsidR="004D18CE" w:rsidRPr="009826C8" w:rsidRDefault="004D18CE" w:rsidP="004D18CE">
            <w:pPr>
              <w:jc w:val="both"/>
              <w:rPr>
                <w:rFonts w:ascii="Verdana" w:hAnsi="Verdana"/>
                <w:b/>
                <w:bCs/>
                <w:kern w:val="2"/>
              </w:rPr>
            </w:pPr>
            <w:r w:rsidRPr="009826C8">
              <w:rPr>
                <w:rFonts w:ascii="Verdana" w:hAnsi="Verdana"/>
                <w:color w:val="000000"/>
                <w:kern w:val="2"/>
                <w:shd w:val="clear" w:color="auto" w:fill="FFFFFF"/>
              </w:rPr>
              <w:t xml:space="preserve">Aplinkosauginiai kriterijai Prekėms nustatomi vadovaujantis </w:t>
            </w:r>
            <w:r w:rsidRPr="009826C8">
              <w:rPr>
                <w:rFonts w:ascii="Verdana" w:hAnsi="Verdana"/>
                <w:color w:val="000000"/>
                <w:kern w:val="2"/>
              </w:rPr>
              <w:t>Aplinkos apsaugos kriterijų taikymo, vykdant žaliuosius pirkimus, tvarkos aprašo, patvirtinto Lietuvos Respublikos aplinkos ministro 2011 m. birželio 28 d. įsakymu Nr. D1-508</w:t>
            </w:r>
            <w:r w:rsidRPr="009826C8">
              <w:rPr>
                <w:rFonts w:ascii="Verdana" w:hAnsi="Verdana"/>
                <w:color w:val="000000"/>
                <w:kern w:val="2"/>
                <w:shd w:val="clear" w:color="auto" w:fill="FFFFFF"/>
              </w:rPr>
              <w:t xml:space="preserve"> „Dėl Aplinkos apsaugos kriterijų taikymo, vykdant žaliuosius pirkimus, tvarkos aprašo patvirtinimo“ (toliau – Tvarkos aprašas) 4.1</w:t>
            </w:r>
            <w:r w:rsidR="001E62B8">
              <w:rPr>
                <w:rFonts w:ascii="Verdana" w:hAnsi="Verdana"/>
                <w:color w:val="000000"/>
                <w:kern w:val="2"/>
                <w:shd w:val="clear" w:color="auto" w:fill="FFFFFF"/>
              </w:rPr>
              <w:t xml:space="preserve"> papunkčiu.</w:t>
            </w:r>
          </w:p>
        </w:tc>
      </w:tr>
      <w:tr w:rsidR="004D18CE" w:rsidRPr="009826C8" w14:paraId="27B593C1" w14:textId="77777777" w:rsidTr="004D18CE">
        <w:trPr>
          <w:trHeight w:val="300"/>
        </w:trPr>
        <w:tc>
          <w:tcPr>
            <w:tcW w:w="3146" w:type="dxa"/>
          </w:tcPr>
          <w:p w14:paraId="61B93D67" w14:textId="34DFB054" w:rsidR="004D18CE" w:rsidRPr="009826C8" w:rsidRDefault="004D18CE" w:rsidP="004D18CE">
            <w:pPr>
              <w:rPr>
                <w:rFonts w:ascii="Verdana" w:hAnsi="Verdana"/>
                <w:b/>
                <w:bCs/>
                <w:kern w:val="2"/>
              </w:rPr>
            </w:pPr>
            <w:r w:rsidRPr="006E1949">
              <w:rPr>
                <w:rFonts w:ascii="Verdana" w:hAnsi="Verdana"/>
                <w:b/>
                <w:bCs/>
                <w:kern w:val="2"/>
              </w:rPr>
              <w:t>13.2. Su perkamomis Prekėmis susiję socialiniai kriterijai</w:t>
            </w:r>
          </w:p>
        </w:tc>
        <w:tc>
          <w:tcPr>
            <w:tcW w:w="6389" w:type="dxa"/>
            <w:gridSpan w:val="3"/>
          </w:tcPr>
          <w:p w14:paraId="1A757927" w14:textId="5FE88E80" w:rsidR="004D18CE" w:rsidRPr="009826C8" w:rsidRDefault="00C64753" w:rsidP="004D18CE">
            <w:pPr>
              <w:jc w:val="both"/>
              <w:rPr>
                <w:rFonts w:ascii="Verdana" w:hAnsi="Verdana"/>
                <w:color w:val="000000"/>
                <w:kern w:val="2"/>
                <w:shd w:val="clear" w:color="auto" w:fill="FFFFFF"/>
              </w:rPr>
            </w:pPr>
            <w:r>
              <w:rPr>
                <w:rFonts w:ascii="Verdana" w:hAnsi="Verdana"/>
              </w:rPr>
              <w:t>Netaikoma</w:t>
            </w:r>
          </w:p>
        </w:tc>
      </w:tr>
      <w:tr w:rsidR="00EA6BA9" w:rsidRPr="009826C8" w14:paraId="6931B6C2" w14:textId="77777777" w:rsidTr="005B3707">
        <w:trPr>
          <w:trHeight w:val="300"/>
        </w:trPr>
        <w:tc>
          <w:tcPr>
            <w:tcW w:w="9535" w:type="dxa"/>
            <w:gridSpan w:val="4"/>
          </w:tcPr>
          <w:p w14:paraId="5C52A285" w14:textId="10693DB8" w:rsidR="00EA6BA9" w:rsidRPr="009826C8" w:rsidRDefault="00EA6BA9" w:rsidP="009826C8">
            <w:pPr>
              <w:jc w:val="center"/>
              <w:rPr>
                <w:rFonts w:ascii="Verdana" w:hAnsi="Verdana"/>
                <w:b/>
                <w:bCs/>
                <w:kern w:val="2"/>
              </w:rPr>
            </w:pPr>
            <w:r w:rsidRPr="009826C8">
              <w:rPr>
                <w:rFonts w:ascii="Verdana" w:hAnsi="Verdana"/>
                <w:b/>
                <w:bCs/>
                <w:kern w:val="2"/>
              </w:rPr>
              <w:t>1</w:t>
            </w:r>
            <w:r w:rsidR="007A4513">
              <w:rPr>
                <w:rFonts w:ascii="Verdana" w:hAnsi="Verdana"/>
                <w:b/>
                <w:bCs/>
                <w:kern w:val="2"/>
              </w:rPr>
              <w:t>4</w:t>
            </w:r>
            <w:r w:rsidRPr="009826C8">
              <w:rPr>
                <w:rFonts w:ascii="Verdana" w:hAnsi="Verdana"/>
                <w:b/>
                <w:bCs/>
                <w:kern w:val="2"/>
              </w:rPr>
              <w:t>. BENDRŲJŲ SĄLYGŲ PAKEITIMAI IR PAPILDYMAI</w:t>
            </w:r>
          </w:p>
        </w:tc>
      </w:tr>
      <w:tr w:rsidR="007A4513" w:rsidRPr="009826C8" w14:paraId="2FE6D5FD" w14:textId="77777777" w:rsidTr="004D18CE">
        <w:trPr>
          <w:trHeight w:val="300"/>
        </w:trPr>
        <w:tc>
          <w:tcPr>
            <w:tcW w:w="3146" w:type="dxa"/>
          </w:tcPr>
          <w:p w14:paraId="1AD361EF" w14:textId="566C49A9" w:rsidR="007A4513" w:rsidRPr="009826C8" w:rsidRDefault="007A4513" w:rsidP="007A4513">
            <w:pPr>
              <w:rPr>
                <w:rFonts w:ascii="Verdana" w:hAnsi="Verdana"/>
                <w:b/>
                <w:bCs/>
                <w:kern w:val="2"/>
              </w:rPr>
            </w:pPr>
            <w:r w:rsidRPr="009826C8">
              <w:rPr>
                <w:rFonts w:ascii="Verdana" w:hAnsi="Verdana"/>
                <w:b/>
                <w:bCs/>
                <w:kern w:val="2"/>
              </w:rPr>
              <w:t>1</w:t>
            </w:r>
            <w:r>
              <w:rPr>
                <w:rFonts w:ascii="Verdana" w:hAnsi="Verdana"/>
                <w:b/>
                <w:bCs/>
                <w:kern w:val="2"/>
              </w:rPr>
              <w:t>4</w:t>
            </w:r>
            <w:r w:rsidRPr="009826C8">
              <w:rPr>
                <w:rFonts w:ascii="Verdana" w:hAnsi="Verdana"/>
                <w:b/>
                <w:bCs/>
                <w:kern w:val="2"/>
              </w:rPr>
              <w:t>.</w:t>
            </w:r>
            <w:r>
              <w:rPr>
                <w:rFonts w:ascii="Verdana" w:hAnsi="Verdana"/>
                <w:b/>
                <w:bCs/>
                <w:kern w:val="2"/>
              </w:rPr>
              <w:t>1</w:t>
            </w:r>
            <w:r w:rsidRPr="009826C8">
              <w:rPr>
                <w:rFonts w:ascii="Verdana" w:hAnsi="Verdana"/>
                <w:b/>
                <w:bCs/>
                <w:kern w:val="2"/>
              </w:rPr>
              <w:t>.</w:t>
            </w:r>
          </w:p>
        </w:tc>
        <w:tc>
          <w:tcPr>
            <w:tcW w:w="6389" w:type="dxa"/>
            <w:gridSpan w:val="3"/>
          </w:tcPr>
          <w:p w14:paraId="3A60D562" w14:textId="51506F97" w:rsidR="007A4513" w:rsidRPr="009826C8" w:rsidRDefault="007A4513" w:rsidP="007A4513">
            <w:pPr>
              <w:jc w:val="both"/>
              <w:rPr>
                <w:rFonts w:ascii="Verdana" w:hAnsi="Verdana"/>
                <w:kern w:val="2"/>
              </w:rPr>
            </w:pPr>
            <w:r w:rsidRPr="006E1949">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EA6BA9" w:rsidRPr="009826C8" w14:paraId="73702071" w14:textId="77777777" w:rsidTr="005B3707">
        <w:trPr>
          <w:trHeight w:val="300"/>
        </w:trPr>
        <w:tc>
          <w:tcPr>
            <w:tcW w:w="9535" w:type="dxa"/>
            <w:gridSpan w:val="4"/>
          </w:tcPr>
          <w:p w14:paraId="45AC0607" w14:textId="69C85438" w:rsidR="00EA6BA9" w:rsidRPr="009826C8" w:rsidRDefault="00EA6BA9" w:rsidP="009826C8">
            <w:pPr>
              <w:jc w:val="center"/>
              <w:rPr>
                <w:rFonts w:ascii="Verdana" w:hAnsi="Verdana"/>
                <w:b/>
                <w:bCs/>
                <w:kern w:val="2"/>
              </w:rPr>
            </w:pPr>
            <w:r w:rsidRPr="009826C8">
              <w:rPr>
                <w:rFonts w:ascii="Verdana" w:hAnsi="Verdana"/>
                <w:b/>
                <w:bCs/>
                <w:kern w:val="2"/>
              </w:rPr>
              <w:t>1</w:t>
            </w:r>
            <w:r w:rsidR="007A4513">
              <w:rPr>
                <w:rFonts w:ascii="Verdana" w:hAnsi="Verdana"/>
                <w:b/>
                <w:bCs/>
                <w:kern w:val="2"/>
              </w:rPr>
              <w:t>5</w:t>
            </w:r>
            <w:r w:rsidRPr="009826C8">
              <w:rPr>
                <w:rFonts w:ascii="Verdana" w:hAnsi="Verdana"/>
                <w:b/>
                <w:bCs/>
                <w:kern w:val="2"/>
              </w:rPr>
              <w:t>. SUTARTIES PRIEDAI</w:t>
            </w:r>
          </w:p>
        </w:tc>
      </w:tr>
      <w:tr w:rsidR="00EA6BA9" w:rsidRPr="009826C8" w14:paraId="1F118208" w14:textId="77777777" w:rsidTr="004D18CE">
        <w:trPr>
          <w:trHeight w:val="300"/>
        </w:trPr>
        <w:tc>
          <w:tcPr>
            <w:tcW w:w="3146" w:type="dxa"/>
          </w:tcPr>
          <w:p w14:paraId="2F999074" w14:textId="3F57D12B" w:rsidR="00EA6BA9" w:rsidRPr="009826C8" w:rsidRDefault="00EA6BA9" w:rsidP="009826C8">
            <w:pPr>
              <w:jc w:val="center"/>
              <w:rPr>
                <w:rFonts w:ascii="Verdana" w:hAnsi="Verdana"/>
                <w:b/>
                <w:bCs/>
                <w:kern w:val="2"/>
              </w:rPr>
            </w:pPr>
            <w:r w:rsidRPr="009826C8">
              <w:rPr>
                <w:rFonts w:ascii="Verdana" w:hAnsi="Verdana"/>
                <w:b/>
                <w:bCs/>
                <w:kern w:val="2"/>
              </w:rPr>
              <w:t>1</w:t>
            </w:r>
            <w:r w:rsidR="007A4513">
              <w:rPr>
                <w:rFonts w:ascii="Verdana" w:hAnsi="Verdana"/>
                <w:b/>
                <w:bCs/>
                <w:kern w:val="2"/>
              </w:rPr>
              <w:t>5</w:t>
            </w:r>
            <w:r w:rsidRPr="009826C8">
              <w:rPr>
                <w:rFonts w:ascii="Verdana" w:hAnsi="Verdana"/>
                <w:b/>
                <w:bCs/>
                <w:kern w:val="2"/>
              </w:rPr>
              <w:t>.1. Priedas Nr. 1</w:t>
            </w:r>
          </w:p>
        </w:tc>
        <w:tc>
          <w:tcPr>
            <w:tcW w:w="6389" w:type="dxa"/>
            <w:gridSpan w:val="3"/>
          </w:tcPr>
          <w:p w14:paraId="3147804B" w14:textId="77777777" w:rsidR="00EA6BA9" w:rsidRPr="009826C8" w:rsidRDefault="00EA6BA9" w:rsidP="009826C8">
            <w:pPr>
              <w:jc w:val="center"/>
              <w:rPr>
                <w:rFonts w:ascii="Verdana" w:hAnsi="Verdana"/>
                <w:b/>
                <w:bCs/>
                <w:kern w:val="2"/>
              </w:rPr>
            </w:pPr>
            <w:r w:rsidRPr="009826C8">
              <w:rPr>
                <w:rFonts w:ascii="Verdana" w:hAnsi="Verdana"/>
                <w:b/>
                <w:bCs/>
                <w:kern w:val="2"/>
              </w:rPr>
              <w:t>Techninė specifikacija</w:t>
            </w:r>
          </w:p>
        </w:tc>
      </w:tr>
      <w:tr w:rsidR="00EA6BA9" w:rsidRPr="009826C8" w14:paraId="1FEC560E" w14:textId="77777777" w:rsidTr="004D18CE">
        <w:trPr>
          <w:trHeight w:val="300"/>
        </w:trPr>
        <w:tc>
          <w:tcPr>
            <w:tcW w:w="3146" w:type="dxa"/>
          </w:tcPr>
          <w:p w14:paraId="7DB63D00" w14:textId="4FA24B9B" w:rsidR="00EA6BA9" w:rsidRPr="009826C8" w:rsidRDefault="00EA6BA9" w:rsidP="009826C8">
            <w:pPr>
              <w:jc w:val="center"/>
              <w:rPr>
                <w:rFonts w:ascii="Verdana" w:hAnsi="Verdana"/>
                <w:b/>
                <w:bCs/>
                <w:kern w:val="2"/>
              </w:rPr>
            </w:pPr>
            <w:r w:rsidRPr="009826C8">
              <w:rPr>
                <w:rFonts w:ascii="Verdana" w:hAnsi="Verdana"/>
                <w:b/>
                <w:bCs/>
                <w:kern w:val="2"/>
              </w:rPr>
              <w:t>1</w:t>
            </w:r>
            <w:r w:rsidR="007A4513">
              <w:rPr>
                <w:rFonts w:ascii="Verdana" w:hAnsi="Verdana"/>
                <w:b/>
                <w:bCs/>
                <w:kern w:val="2"/>
              </w:rPr>
              <w:t>5</w:t>
            </w:r>
            <w:r w:rsidRPr="009826C8">
              <w:rPr>
                <w:rFonts w:ascii="Verdana" w:hAnsi="Verdana"/>
                <w:b/>
                <w:bCs/>
                <w:kern w:val="2"/>
              </w:rPr>
              <w:t>.2. Priedas Nr. 2</w:t>
            </w:r>
          </w:p>
        </w:tc>
        <w:tc>
          <w:tcPr>
            <w:tcW w:w="6389" w:type="dxa"/>
            <w:gridSpan w:val="3"/>
          </w:tcPr>
          <w:p w14:paraId="534F2FDF" w14:textId="77777777" w:rsidR="00EA6BA9" w:rsidRPr="009826C8" w:rsidRDefault="00EA6BA9" w:rsidP="009826C8">
            <w:pPr>
              <w:jc w:val="center"/>
              <w:rPr>
                <w:rFonts w:ascii="Verdana" w:hAnsi="Verdana"/>
                <w:b/>
                <w:bCs/>
                <w:kern w:val="2"/>
              </w:rPr>
            </w:pPr>
            <w:r w:rsidRPr="009826C8">
              <w:rPr>
                <w:rFonts w:ascii="Verdana" w:hAnsi="Verdana"/>
                <w:b/>
                <w:bCs/>
                <w:kern w:val="2"/>
              </w:rPr>
              <w:t>Pasiūlymas</w:t>
            </w:r>
          </w:p>
        </w:tc>
      </w:tr>
      <w:tr w:rsidR="00EA6BA9" w:rsidRPr="009826C8" w14:paraId="5A4D8BA9" w14:textId="77777777" w:rsidTr="005B3707">
        <w:tc>
          <w:tcPr>
            <w:tcW w:w="9535" w:type="dxa"/>
            <w:gridSpan w:val="4"/>
          </w:tcPr>
          <w:p w14:paraId="48AE1AF9" w14:textId="205BDA2F" w:rsidR="00EA6BA9" w:rsidRPr="009826C8" w:rsidRDefault="00EA6BA9" w:rsidP="009826C8">
            <w:pPr>
              <w:jc w:val="center"/>
              <w:rPr>
                <w:rFonts w:ascii="Verdana" w:hAnsi="Verdana"/>
                <w:b/>
                <w:bCs/>
                <w:kern w:val="2"/>
              </w:rPr>
            </w:pPr>
            <w:r w:rsidRPr="009826C8">
              <w:rPr>
                <w:rFonts w:ascii="Verdana" w:hAnsi="Verdana"/>
                <w:b/>
                <w:bCs/>
                <w:kern w:val="2"/>
              </w:rPr>
              <w:t>1</w:t>
            </w:r>
            <w:r w:rsidR="007A4513">
              <w:rPr>
                <w:rFonts w:ascii="Verdana" w:hAnsi="Verdana"/>
                <w:b/>
                <w:bCs/>
                <w:kern w:val="2"/>
              </w:rPr>
              <w:t>6</w:t>
            </w:r>
            <w:r w:rsidRPr="009826C8">
              <w:rPr>
                <w:rFonts w:ascii="Verdana" w:hAnsi="Verdana"/>
                <w:b/>
                <w:bCs/>
                <w:kern w:val="2"/>
              </w:rPr>
              <w:t>. ŠALIŲ ATSTOVŲ PARAŠAI</w:t>
            </w:r>
          </w:p>
        </w:tc>
      </w:tr>
      <w:tr w:rsidR="00EA6BA9" w:rsidRPr="009826C8" w14:paraId="42431C25" w14:textId="77777777" w:rsidTr="004D18CE">
        <w:tc>
          <w:tcPr>
            <w:tcW w:w="5115" w:type="dxa"/>
            <w:gridSpan w:val="3"/>
          </w:tcPr>
          <w:p w14:paraId="6BF3BDFD" w14:textId="77777777" w:rsidR="00EA6BA9" w:rsidRPr="009826C8" w:rsidRDefault="00EA6BA9" w:rsidP="009826C8">
            <w:pPr>
              <w:jc w:val="center"/>
              <w:rPr>
                <w:rFonts w:ascii="Verdana" w:hAnsi="Verdana"/>
                <w:b/>
                <w:bCs/>
                <w:kern w:val="2"/>
              </w:rPr>
            </w:pPr>
            <w:r w:rsidRPr="009826C8">
              <w:rPr>
                <w:rFonts w:ascii="Verdana" w:hAnsi="Verdana"/>
                <w:b/>
                <w:bCs/>
                <w:kern w:val="2"/>
              </w:rPr>
              <w:t>PIRKĖJAS</w:t>
            </w:r>
          </w:p>
        </w:tc>
        <w:tc>
          <w:tcPr>
            <w:tcW w:w="4420" w:type="dxa"/>
          </w:tcPr>
          <w:p w14:paraId="00CC8CD3" w14:textId="77777777" w:rsidR="00EA6BA9" w:rsidRPr="009826C8" w:rsidRDefault="00EA6BA9" w:rsidP="009826C8">
            <w:pPr>
              <w:jc w:val="center"/>
              <w:rPr>
                <w:rFonts w:ascii="Verdana" w:hAnsi="Verdana"/>
                <w:b/>
                <w:bCs/>
                <w:kern w:val="2"/>
              </w:rPr>
            </w:pPr>
            <w:r w:rsidRPr="009826C8">
              <w:rPr>
                <w:rFonts w:ascii="Verdana" w:hAnsi="Verdana"/>
                <w:b/>
                <w:bCs/>
                <w:kern w:val="2"/>
              </w:rPr>
              <w:t>TIEKĖJAS</w:t>
            </w:r>
          </w:p>
        </w:tc>
      </w:tr>
      <w:tr w:rsidR="00EA6BA9" w:rsidRPr="009826C8" w14:paraId="18E685CC" w14:textId="77777777" w:rsidTr="004D18CE">
        <w:tc>
          <w:tcPr>
            <w:tcW w:w="5115" w:type="dxa"/>
            <w:gridSpan w:val="3"/>
          </w:tcPr>
          <w:p w14:paraId="239B98B4" w14:textId="61617C6B" w:rsidR="00EA6BA9" w:rsidRPr="009826C8" w:rsidRDefault="00EA6BA9" w:rsidP="009826C8">
            <w:pPr>
              <w:jc w:val="center"/>
              <w:rPr>
                <w:rFonts w:ascii="Verdana" w:hAnsi="Verdana"/>
                <w:kern w:val="2"/>
              </w:rPr>
            </w:pPr>
            <w:r w:rsidRPr="009826C8">
              <w:rPr>
                <w:rFonts w:ascii="Verdana" w:hAnsi="Verdana"/>
                <w:kern w:val="2"/>
              </w:rPr>
              <w:t xml:space="preserve">Marijampolės administracijos direktorius </w:t>
            </w:r>
            <w:r w:rsidR="001C531B" w:rsidRPr="009826C8">
              <w:rPr>
                <w:rFonts w:ascii="Verdana" w:hAnsi="Verdana"/>
                <w:kern w:val="2"/>
              </w:rPr>
              <w:t xml:space="preserve">Nerijus </w:t>
            </w:r>
            <w:proofErr w:type="spellStart"/>
            <w:r w:rsidR="001C531B" w:rsidRPr="009826C8">
              <w:rPr>
                <w:rFonts w:ascii="Verdana" w:hAnsi="Verdana"/>
                <w:kern w:val="2"/>
              </w:rPr>
              <w:t>Mašalaitis</w:t>
            </w:r>
            <w:proofErr w:type="spellEnd"/>
          </w:p>
        </w:tc>
        <w:tc>
          <w:tcPr>
            <w:tcW w:w="4420" w:type="dxa"/>
          </w:tcPr>
          <w:p w14:paraId="233DE77E" w14:textId="789B2036" w:rsidR="00EA6BA9" w:rsidRPr="009826C8" w:rsidRDefault="00EA6BA9" w:rsidP="009826C8">
            <w:pPr>
              <w:jc w:val="center"/>
              <w:rPr>
                <w:rFonts w:ascii="Verdana" w:hAnsi="Verdana"/>
                <w:b/>
                <w:bCs/>
                <w:kern w:val="2"/>
              </w:rPr>
            </w:pPr>
          </w:p>
        </w:tc>
      </w:tr>
    </w:tbl>
    <w:p w14:paraId="5EA79F5A" w14:textId="77777777" w:rsidR="00EA6BA9" w:rsidRPr="009826C8" w:rsidRDefault="00EA6BA9" w:rsidP="009826C8">
      <w:pPr>
        <w:jc w:val="center"/>
        <w:rPr>
          <w:rFonts w:ascii="Verdana" w:hAnsi="Verdana"/>
          <w:color w:val="000000"/>
        </w:rPr>
      </w:pPr>
      <w:r w:rsidRPr="009826C8">
        <w:rPr>
          <w:rFonts w:ascii="Verdana" w:hAnsi="Verdana"/>
          <w:color w:val="000000"/>
        </w:rPr>
        <w:t>_______________</w:t>
      </w:r>
      <w:r w:rsidRPr="009826C8">
        <w:rPr>
          <w:rFonts w:ascii="Verdana" w:hAnsi="Verdana"/>
          <w:color w:val="000000"/>
        </w:rPr>
        <w:br w:type="page"/>
      </w:r>
    </w:p>
    <w:p w14:paraId="53310EA6" w14:textId="77777777" w:rsidR="00F60A7A" w:rsidRPr="006E1949" w:rsidRDefault="00F60A7A" w:rsidP="00F60A7A">
      <w:pPr>
        <w:ind w:firstLine="4536"/>
        <w:textAlignment w:val="center"/>
        <w:rPr>
          <w:rFonts w:ascii="Verdana" w:hAnsi="Verdana"/>
          <w:color w:val="000000"/>
        </w:rPr>
      </w:pPr>
      <w:r w:rsidRPr="006E1949">
        <w:rPr>
          <w:rFonts w:ascii="Verdana" w:hAnsi="Verdana"/>
          <w:color w:val="000000"/>
        </w:rPr>
        <w:lastRenderedPageBreak/>
        <w:t>PATVIRTINTA</w:t>
      </w:r>
    </w:p>
    <w:p w14:paraId="1C0BC8E1" w14:textId="77777777" w:rsidR="00F60A7A" w:rsidRPr="006E1949" w:rsidRDefault="00F60A7A" w:rsidP="00F60A7A">
      <w:pPr>
        <w:ind w:firstLine="4536"/>
        <w:textAlignment w:val="center"/>
        <w:rPr>
          <w:rFonts w:ascii="Verdana" w:hAnsi="Verdana"/>
          <w:color w:val="000000"/>
        </w:rPr>
      </w:pPr>
      <w:r w:rsidRPr="006E1949">
        <w:rPr>
          <w:rFonts w:ascii="Verdana" w:hAnsi="Verdana"/>
          <w:color w:val="000000"/>
        </w:rPr>
        <w:t>Viešųjų pirkimų tarnybos direktoriaus</w:t>
      </w:r>
    </w:p>
    <w:p w14:paraId="0B2619A9" w14:textId="77777777" w:rsidR="00F60A7A" w:rsidRPr="006E1949" w:rsidRDefault="00F60A7A" w:rsidP="00F60A7A">
      <w:pPr>
        <w:ind w:firstLine="4536"/>
        <w:textAlignment w:val="center"/>
        <w:rPr>
          <w:rFonts w:ascii="Verdana" w:hAnsi="Verdana"/>
          <w:color w:val="000000"/>
        </w:rPr>
      </w:pPr>
      <w:r w:rsidRPr="006E1949">
        <w:rPr>
          <w:rFonts w:ascii="Verdana" w:hAnsi="Verdana"/>
          <w:color w:val="000000"/>
        </w:rPr>
        <w:t>2024 m. vasario 8 d. įsakymu Nr. 1S-19</w:t>
      </w:r>
    </w:p>
    <w:p w14:paraId="4FB32B88" w14:textId="77777777" w:rsidR="00F60A7A" w:rsidRPr="006E1949" w:rsidRDefault="00F60A7A" w:rsidP="00F60A7A">
      <w:pPr>
        <w:ind w:firstLine="4536"/>
        <w:textAlignment w:val="center"/>
        <w:rPr>
          <w:rFonts w:ascii="Verdana" w:hAnsi="Verdana"/>
          <w:color w:val="000000"/>
        </w:rPr>
      </w:pPr>
      <w:r w:rsidRPr="006E1949">
        <w:rPr>
          <w:rFonts w:ascii="Verdana" w:hAnsi="Verdana"/>
          <w:color w:val="000000"/>
        </w:rPr>
        <w:t>(Viešųjų pirkimų tarnybos direktoriaus</w:t>
      </w:r>
    </w:p>
    <w:p w14:paraId="2799D0A8" w14:textId="77777777" w:rsidR="00F60A7A" w:rsidRPr="006E1949" w:rsidRDefault="00F60A7A" w:rsidP="00F60A7A">
      <w:pPr>
        <w:ind w:firstLine="4536"/>
        <w:textAlignment w:val="center"/>
        <w:rPr>
          <w:rFonts w:ascii="Verdana" w:hAnsi="Verdana"/>
          <w:color w:val="000000"/>
        </w:rPr>
      </w:pPr>
      <w:r w:rsidRPr="006E1949">
        <w:rPr>
          <w:rFonts w:ascii="Verdana" w:hAnsi="Verdana"/>
          <w:color w:val="000000"/>
        </w:rPr>
        <w:t>2025 m. balandžio 17 d. įsakymo Nr. 1S-51</w:t>
      </w:r>
    </w:p>
    <w:p w14:paraId="52E6851D" w14:textId="77777777" w:rsidR="00F60A7A" w:rsidRPr="006E1949" w:rsidRDefault="00F60A7A" w:rsidP="00F60A7A">
      <w:pPr>
        <w:ind w:firstLine="4536"/>
        <w:textAlignment w:val="center"/>
        <w:rPr>
          <w:rFonts w:ascii="Verdana" w:hAnsi="Verdana"/>
          <w:color w:val="000000"/>
        </w:rPr>
      </w:pPr>
      <w:r w:rsidRPr="006E1949">
        <w:rPr>
          <w:rFonts w:ascii="Verdana" w:hAnsi="Verdana"/>
          <w:color w:val="000000"/>
        </w:rPr>
        <w:t>redakcija)</w:t>
      </w:r>
    </w:p>
    <w:p w14:paraId="708D7955" w14:textId="77777777" w:rsidR="00F60A7A" w:rsidRPr="006E1949" w:rsidRDefault="00F60A7A" w:rsidP="00F60A7A">
      <w:pPr>
        <w:ind w:firstLine="4820"/>
        <w:textAlignment w:val="center"/>
        <w:rPr>
          <w:rFonts w:ascii="Verdana" w:hAnsi="Verdana"/>
          <w:color w:val="000000"/>
        </w:rPr>
      </w:pPr>
    </w:p>
    <w:p w14:paraId="7E749CDF" w14:textId="77777777" w:rsidR="00F60A7A" w:rsidRPr="006E1949" w:rsidRDefault="00F60A7A" w:rsidP="00F60A7A">
      <w:pPr>
        <w:ind w:firstLine="4820"/>
        <w:textAlignment w:val="center"/>
        <w:rPr>
          <w:rFonts w:ascii="Verdana" w:hAnsi="Verdana"/>
          <w:color w:val="000000"/>
        </w:rPr>
      </w:pPr>
    </w:p>
    <w:p w14:paraId="5AB325E6" w14:textId="77777777" w:rsidR="00F60A7A" w:rsidRPr="006E1949" w:rsidRDefault="00F60A7A" w:rsidP="00F60A7A">
      <w:pPr>
        <w:jc w:val="center"/>
        <w:rPr>
          <w:rFonts w:ascii="Verdana" w:hAnsi="Verdana"/>
          <w:color w:val="000000"/>
        </w:rPr>
      </w:pPr>
      <w:r w:rsidRPr="006E1949">
        <w:rPr>
          <w:rFonts w:ascii="Verdana" w:hAnsi="Verdana"/>
          <w:b/>
          <w:bCs/>
          <w:caps/>
          <w:color w:val="000000"/>
        </w:rPr>
        <w:t>PREKIŲ PIRKIMO</w:t>
      </w:r>
      <w:r w:rsidRPr="006E1949">
        <w:rPr>
          <w:rFonts w:ascii="Verdana" w:hAnsi="Verdana"/>
          <w:color w:val="000000"/>
        </w:rPr>
        <w:t>–</w:t>
      </w:r>
      <w:r w:rsidRPr="006E1949">
        <w:rPr>
          <w:rFonts w:ascii="Verdana" w:hAnsi="Verdana"/>
          <w:b/>
          <w:bCs/>
          <w:caps/>
          <w:color w:val="000000"/>
        </w:rPr>
        <w:t>PARDAVIMO SUTARTIES BENDROSIOS SĄLYGOS</w:t>
      </w:r>
    </w:p>
    <w:p w14:paraId="25C1D162" w14:textId="77777777" w:rsidR="00F60A7A" w:rsidRPr="006E1949" w:rsidRDefault="00F60A7A" w:rsidP="00F60A7A">
      <w:pPr>
        <w:ind w:firstLine="62"/>
        <w:jc w:val="center"/>
        <w:rPr>
          <w:rFonts w:ascii="Verdana" w:hAnsi="Verdana"/>
          <w:color w:val="000000"/>
        </w:rPr>
      </w:pPr>
    </w:p>
    <w:p w14:paraId="178A5480" w14:textId="77777777" w:rsidR="00F60A7A" w:rsidRPr="006E1949" w:rsidRDefault="00F60A7A" w:rsidP="00F60A7A">
      <w:pPr>
        <w:jc w:val="center"/>
        <w:rPr>
          <w:rFonts w:ascii="Verdana" w:hAnsi="Verdana"/>
          <w:color w:val="000000"/>
        </w:rPr>
      </w:pPr>
      <w:r w:rsidRPr="006E1949">
        <w:rPr>
          <w:rFonts w:ascii="Verdana" w:hAnsi="Verdana"/>
          <w:b/>
          <w:bCs/>
          <w:caps/>
          <w:color w:val="000000"/>
        </w:rPr>
        <w:t>1. PAGRINDINĖS SĄVOKOS IR SUTARTIES AIŠKINIMAS</w:t>
      </w:r>
    </w:p>
    <w:p w14:paraId="30D8794F" w14:textId="77777777" w:rsidR="00F60A7A" w:rsidRPr="006E1949" w:rsidRDefault="00F60A7A" w:rsidP="00F60A7A">
      <w:pPr>
        <w:ind w:firstLine="62"/>
        <w:jc w:val="both"/>
        <w:rPr>
          <w:rFonts w:ascii="Verdana" w:hAnsi="Verdana"/>
          <w:color w:val="000000"/>
        </w:rPr>
      </w:pPr>
    </w:p>
    <w:p w14:paraId="7BB2981F" w14:textId="77777777" w:rsidR="00F60A7A" w:rsidRPr="008A34F2" w:rsidRDefault="00F60A7A" w:rsidP="00F60A7A">
      <w:pPr>
        <w:pStyle w:val="Sraopastraipa"/>
        <w:numPr>
          <w:ilvl w:val="1"/>
          <w:numId w:val="118"/>
        </w:numPr>
        <w:jc w:val="center"/>
        <w:rPr>
          <w:rFonts w:ascii="Verdana" w:hAnsi="Verdana"/>
          <w:color w:val="000000"/>
        </w:rPr>
      </w:pPr>
      <w:r w:rsidRPr="008A34F2">
        <w:rPr>
          <w:rFonts w:ascii="Verdana" w:hAnsi="Verdana"/>
          <w:b/>
          <w:bCs/>
          <w:color w:val="000000"/>
        </w:rPr>
        <w:t>Sąvokos</w:t>
      </w:r>
    </w:p>
    <w:p w14:paraId="0D82E7F5" w14:textId="77777777" w:rsidR="00F60A7A" w:rsidRPr="006E1949" w:rsidRDefault="00F60A7A" w:rsidP="00F60A7A">
      <w:pPr>
        <w:ind w:firstLine="62"/>
        <w:jc w:val="both"/>
        <w:rPr>
          <w:rFonts w:ascii="Verdana" w:hAnsi="Verdana"/>
          <w:color w:val="000000"/>
        </w:rPr>
      </w:pPr>
    </w:p>
    <w:p w14:paraId="72095DDE" w14:textId="77777777" w:rsidR="00F60A7A" w:rsidRPr="006E1949" w:rsidRDefault="00F60A7A" w:rsidP="00F60A7A">
      <w:pPr>
        <w:jc w:val="both"/>
        <w:rPr>
          <w:rFonts w:ascii="Verdana" w:hAnsi="Verdana"/>
          <w:color w:val="000000"/>
        </w:rPr>
      </w:pPr>
      <w:r w:rsidRPr="006E1949">
        <w:rPr>
          <w:rFonts w:ascii="Verdana" w:hAnsi="Verdana"/>
          <w:color w:val="000000"/>
        </w:rPr>
        <w:t>1.1.1. Šioje Sutartyje didžiąja raide rašomos sąvokos turi paskiau nurodytas reikšmes:</w:t>
      </w:r>
    </w:p>
    <w:p w14:paraId="6C6312DE" w14:textId="77777777" w:rsidR="00F60A7A" w:rsidRPr="006E1949" w:rsidRDefault="00F60A7A" w:rsidP="00F60A7A">
      <w:pPr>
        <w:jc w:val="both"/>
        <w:rPr>
          <w:rFonts w:ascii="Verdana" w:hAnsi="Verdana"/>
          <w:color w:val="000000"/>
        </w:rPr>
      </w:pPr>
      <w:r w:rsidRPr="006E1949">
        <w:rPr>
          <w:rFonts w:ascii="Verdana" w:hAnsi="Verdana"/>
          <w:color w:val="000000"/>
        </w:rPr>
        <w:t>1.1.1.1. </w:t>
      </w:r>
      <w:r w:rsidRPr="006E1949">
        <w:rPr>
          <w:rFonts w:ascii="Verdana" w:hAnsi="Verdana"/>
          <w:b/>
          <w:bCs/>
          <w:color w:val="000000"/>
        </w:rPr>
        <w:t>Bendrosios sąlygos</w:t>
      </w:r>
      <w:r w:rsidRPr="006E1949">
        <w:rPr>
          <w:rFonts w:ascii="Verdana" w:hAnsi="Verdana"/>
          <w:color w:val="000000"/>
        </w:rPr>
        <w:t> – Sutarties dalis, kuri vadinasi „Prekių pirkimo–pardavimo sutarties Bendrosios sąlygos“;</w:t>
      </w:r>
    </w:p>
    <w:p w14:paraId="2FD7CD5A" w14:textId="77777777" w:rsidR="00F60A7A" w:rsidRPr="006E1949" w:rsidRDefault="00F60A7A" w:rsidP="00F60A7A">
      <w:pPr>
        <w:jc w:val="both"/>
        <w:rPr>
          <w:rFonts w:ascii="Verdana" w:hAnsi="Verdana"/>
          <w:color w:val="000000"/>
        </w:rPr>
      </w:pPr>
      <w:r w:rsidRPr="006E1949">
        <w:rPr>
          <w:rFonts w:ascii="Verdana" w:hAnsi="Verdana"/>
          <w:color w:val="000000"/>
        </w:rPr>
        <w:t>1.1.1.2. </w:t>
      </w:r>
      <w:r w:rsidRPr="006E1949">
        <w:rPr>
          <w:rFonts w:ascii="Verdana" w:hAnsi="Verdana"/>
          <w:b/>
          <w:bCs/>
          <w:color w:val="000000"/>
        </w:rPr>
        <w:t>Pirkėjas</w:t>
      </w:r>
      <w:r w:rsidRPr="006E1949">
        <w:rPr>
          <w:rFonts w:ascii="Verdana" w:hAnsi="Verdana"/>
          <w:color w:val="000000"/>
        </w:rPr>
        <w:t> – asmuo, kuris Specialiosiose sąlygose yra įvardytas kaip Pirkėjas, įsigyjantis Specialiosiose sąlygose ir Sutarties prieduose nurodytas Prekes;</w:t>
      </w:r>
    </w:p>
    <w:p w14:paraId="04EDD588" w14:textId="77777777" w:rsidR="00F60A7A" w:rsidRPr="006E1949" w:rsidRDefault="00F60A7A" w:rsidP="00F60A7A">
      <w:pPr>
        <w:jc w:val="both"/>
        <w:rPr>
          <w:rFonts w:ascii="Verdana" w:hAnsi="Verdana"/>
          <w:color w:val="000000"/>
        </w:rPr>
      </w:pPr>
      <w:r w:rsidRPr="006E1949">
        <w:rPr>
          <w:rFonts w:ascii="Verdana" w:hAnsi="Verdana"/>
          <w:color w:val="000000"/>
        </w:rPr>
        <w:t>1.1.1.3. </w:t>
      </w:r>
      <w:r w:rsidRPr="006E1949">
        <w:rPr>
          <w:rFonts w:ascii="Verdana" w:hAnsi="Verdana"/>
          <w:b/>
          <w:bCs/>
          <w:color w:val="000000"/>
        </w:rPr>
        <w:t>Pradinės sutarties vertė </w:t>
      </w:r>
      <w:r w:rsidRPr="006E1949">
        <w:rPr>
          <w:rFonts w:ascii="Verdana" w:hAnsi="Verdana"/>
          <w:color w:val="000000"/>
        </w:rPr>
        <w:t>– Specialiosiose sąlygose nurodyta</w:t>
      </w:r>
      <w:r w:rsidRPr="006E1949">
        <w:rPr>
          <w:rFonts w:ascii="Verdana" w:hAnsi="Verdana"/>
          <w:b/>
          <w:bCs/>
          <w:color w:val="000000"/>
        </w:rPr>
        <w:t> </w:t>
      </w:r>
      <w:r w:rsidRPr="006E1949">
        <w:rPr>
          <w:rFonts w:ascii="Verdana" w:hAnsi="Verdana"/>
          <w:color w:val="000000"/>
        </w:rPr>
        <w:t>vertė be pridėtinės vertės mokesčio (toliau – PVM);</w:t>
      </w:r>
    </w:p>
    <w:p w14:paraId="33258219" w14:textId="77777777" w:rsidR="00F60A7A" w:rsidRPr="006E1949" w:rsidRDefault="00F60A7A" w:rsidP="00F60A7A">
      <w:pPr>
        <w:jc w:val="both"/>
        <w:rPr>
          <w:rFonts w:ascii="Verdana" w:hAnsi="Verdana"/>
          <w:color w:val="000000"/>
        </w:rPr>
      </w:pPr>
      <w:r w:rsidRPr="006E1949">
        <w:rPr>
          <w:rFonts w:ascii="Verdana" w:hAnsi="Verdana"/>
          <w:color w:val="000000"/>
        </w:rPr>
        <w:t>1.1.1.4. </w:t>
      </w:r>
      <w:r w:rsidRPr="006E1949">
        <w:rPr>
          <w:rFonts w:ascii="Verdana" w:hAnsi="Verdana"/>
          <w:b/>
          <w:bCs/>
          <w:color w:val="000000"/>
        </w:rPr>
        <w:t>Prekės</w:t>
      </w:r>
      <w:r w:rsidRPr="006E1949">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FCBBB2" w14:textId="77777777" w:rsidR="00F60A7A" w:rsidRPr="006E1949" w:rsidRDefault="00F60A7A" w:rsidP="00F60A7A">
      <w:pPr>
        <w:jc w:val="both"/>
        <w:rPr>
          <w:rFonts w:ascii="Verdana" w:hAnsi="Verdana"/>
          <w:color w:val="000000"/>
        </w:rPr>
      </w:pPr>
      <w:r w:rsidRPr="006E1949">
        <w:rPr>
          <w:rFonts w:ascii="Verdana" w:hAnsi="Verdana"/>
          <w:color w:val="000000"/>
        </w:rPr>
        <w:t>1.1.1.5. </w:t>
      </w:r>
      <w:r w:rsidRPr="006E1949">
        <w:rPr>
          <w:rFonts w:ascii="Verdana" w:hAnsi="Verdana"/>
          <w:b/>
          <w:bCs/>
          <w:color w:val="000000"/>
        </w:rPr>
        <w:t>Prekių perdavimo–priėmimo aktas </w:t>
      </w:r>
      <w:r w:rsidRPr="006E1949">
        <w:rPr>
          <w:rFonts w:ascii="Verdana" w:hAnsi="Verdana"/>
          <w:color w:val="000000"/>
        </w:rPr>
        <w:t>– dokumentas,</w:t>
      </w:r>
      <w:r w:rsidRPr="006E1949">
        <w:rPr>
          <w:rFonts w:ascii="Verdana" w:hAnsi="Verdana"/>
          <w:b/>
          <w:bCs/>
          <w:color w:val="000000"/>
        </w:rPr>
        <w:t> </w:t>
      </w:r>
      <w:r w:rsidRPr="006E1949">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B9617F" w14:textId="77777777" w:rsidR="00F60A7A" w:rsidRPr="006E1949" w:rsidRDefault="00F60A7A" w:rsidP="00F60A7A">
      <w:pPr>
        <w:jc w:val="both"/>
        <w:rPr>
          <w:rFonts w:ascii="Verdana" w:hAnsi="Verdana"/>
          <w:color w:val="000000"/>
        </w:rPr>
      </w:pPr>
      <w:r w:rsidRPr="006E1949">
        <w:rPr>
          <w:rFonts w:ascii="Verdana" w:hAnsi="Verdana"/>
          <w:color w:val="000000"/>
        </w:rPr>
        <w:t>1.1.1.6. </w:t>
      </w:r>
      <w:r w:rsidRPr="006E1949">
        <w:rPr>
          <w:rFonts w:ascii="Verdana" w:hAnsi="Verdana"/>
          <w:b/>
          <w:bCs/>
          <w:color w:val="000000"/>
        </w:rPr>
        <w:t>Prekių trūkumai</w:t>
      </w:r>
      <w:r w:rsidRPr="006E1949">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DE2A10" w14:textId="77777777" w:rsidR="00F60A7A" w:rsidRPr="006E1949" w:rsidRDefault="00F60A7A" w:rsidP="00F60A7A">
      <w:pPr>
        <w:jc w:val="both"/>
        <w:rPr>
          <w:rFonts w:ascii="Verdana" w:hAnsi="Verdana"/>
          <w:color w:val="000000"/>
        </w:rPr>
      </w:pPr>
      <w:r w:rsidRPr="006E1949">
        <w:rPr>
          <w:rFonts w:ascii="Verdana" w:hAnsi="Verdana"/>
          <w:color w:val="000000"/>
        </w:rPr>
        <w:t>1.1.1.7. </w:t>
      </w:r>
      <w:r w:rsidRPr="006E1949">
        <w:rPr>
          <w:rFonts w:ascii="Verdana" w:hAnsi="Verdana"/>
          <w:b/>
          <w:bCs/>
          <w:color w:val="000000"/>
        </w:rPr>
        <w:t>Sąskaita </w:t>
      </w:r>
      <w:r w:rsidRPr="006E1949">
        <w:rPr>
          <w:rFonts w:ascii="Verdana" w:hAnsi="Verdana"/>
          <w:color w:val="000000"/>
        </w:rPr>
        <w:t>–</w:t>
      </w:r>
      <w:r w:rsidRPr="006E1949">
        <w:rPr>
          <w:rFonts w:ascii="Verdana" w:hAnsi="Verdana"/>
          <w:b/>
          <w:bCs/>
          <w:color w:val="000000"/>
        </w:rPr>
        <w:t> </w:t>
      </w:r>
      <w:r w:rsidRPr="006E1949">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009B5B" w14:textId="77777777" w:rsidR="00F60A7A" w:rsidRPr="006E1949" w:rsidRDefault="00F60A7A" w:rsidP="00F60A7A">
      <w:pPr>
        <w:jc w:val="both"/>
        <w:rPr>
          <w:rFonts w:ascii="Verdana" w:hAnsi="Verdana"/>
          <w:color w:val="000000"/>
        </w:rPr>
      </w:pPr>
      <w:r w:rsidRPr="006E1949">
        <w:rPr>
          <w:rFonts w:ascii="Verdana" w:hAnsi="Verdana"/>
          <w:color w:val="000000"/>
        </w:rPr>
        <w:lastRenderedPageBreak/>
        <w:t>1.1.1.8. </w:t>
      </w:r>
      <w:r w:rsidRPr="006E1949">
        <w:rPr>
          <w:rFonts w:ascii="Verdana" w:hAnsi="Verdana"/>
          <w:b/>
          <w:bCs/>
          <w:color w:val="000000"/>
        </w:rPr>
        <w:t>Specialiosios sąlygos</w:t>
      </w:r>
      <w:r w:rsidRPr="006E1949">
        <w:rPr>
          <w:rFonts w:ascii="Verdana" w:hAnsi="Verdana"/>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54A921" w14:textId="77777777" w:rsidR="00F60A7A" w:rsidRPr="006E1949" w:rsidRDefault="00F60A7A" w:rsidP="00F60A7A">
      <w:pPr>
        <w:jc w:val="both"/>
        <w:rPr>
          <w:rFonts w:ascii="Verdana" w:hAnsi="Verdana"/>
          <w:color w:val="000000"/>
        </w:rPr>
      </w:pPr>
      <w:r w:rsidRPr="006E1949">
        <w:rPr>
          <w:rFonts w:ascii="Verdana" w:hAnsi="Verdana"/>
          <w:color w:val="000000"/>
        </w:rPr>
        <w:t>1.1.1.9. </w:t>
      </w:r>
      <w:r w:rsidRPr="006E1949">
        <w:rPr>
          <w:rFonts w:ascii="Verdana" w:hAnsi="Verdana"/>
          <w:b/>
          <w:bCs/>
          <w:color w:val="000000"/>
        </w:rPr>
        <w:t>Susitarimas </w:t>
      </w:r>
      <w:r w:rsidRPr="006E1949">
        <w:rPr>
          <w:rFonts w:ascii="Verdana" w:hAnsi="Verdana"/>
          <w:color w:val="000000"/>
        </w:rPr>
        <w:t>– tai dokumentas, kurį Šalys sudaro keisdamos Sutarties sąlygas VPĮ leidžiama apimtimi;</w:t>
      </w:r>
    </w:p>
    <w:p w14:paraId="4EE9443C" w14:textId="77777777" w:rsidR="00F60A7A" w:rsidRPr="006E1949" w:rsidRDefault="00F60A7A" w:rsidP="00F60A7A">
      <w:pPr>
        <w:jc w:val="both"/>
        <w:rPr>
          <w:rFonts w:ascii="Verdana" w:hAnsi="Verdana"/>
        </w:rPr>
      </w:pPr>
      <w:r w:rsidRPr="006E1949">
        <w:rPr>
          <w:rFonts w:ascii="Verdana" w:hAnsi="Verdana"/>
        </w:rPr>
        <w:t>1.1.1.10. </w:t>
      </w:r>
      <w:r w:rsidRPr="006E1949">
        <w:rPr>
          <w:rFonts w:ascii="Verdana" w:hAnsi="Verdana"/>
          <w:b/>
          <w:bCs/>
        </w:rPr>
        <w:t>Sutarties kaina</w:t>
      </w:r>
      <w:r w:rsidRPr="006E1949">
        <w:rPr>
          <w:rFonts w:ascii="Verdana" w:hAnsi="Verdana"/>
        </w:rPr>
        <w:t> – pagal Sutartį Tiekėjui mokėtina suma, įskaitant visus privalomus mokesčius ir išlaidas;</w:t>
      </w:r>
    </w:p>
    <w:p w14:paraId="65EB8531" w14:textId="77777777" w:rsidR="00F60A7A" w:rsidRPr="006E1949" w:rsidRDefault="00F60A7A" w:rsidP="00F60A7A">
      <w:pPr>
        <w:jc w:val="both"/>
        <w:rPr>
          <w:rFonts w:ascii="Verdana" w:hAnsi="Verdana"/>
          <w:color w:val="000000"/>
        </w:rPr>
      </w:pPr>
      <w:r w:rsidRPr="006E1949">
        <w:rPr>
          <w:rFonts w:ascii="Verdana" w:hAnsi="Verdana"/>
          <w:color w:val="000000"/>
        </w:rPr>
        <w:t>1.1.1.11. </w:t>
      </w:r>
      <w:r w:rsidRPr="006E1949">
        <w:rPr>
          <w:rFonts w:ascii="Verdana" w:hAnsi="Verdana"/>
          <w:b/>
          <w:bCs/>
          <w:color w:val="000000"/>
        </w:rPr>
        <w:t>Sutarties sąlygos </w:t>
      </w:r>
      <w:r w:rsidRPr="006E1949">
        <w:rPr>
          <w:rFonts w:ascii="Verdana" w:hAnsi="Verdana"/>
          <w:color w:val="000000"/>
        </w:rPr>
        <w:t>– Bendrosios sąlygos ir Specialiosios sąlygos kartu;</w:t>
      </w:r>
    </w:p>
    <w:p w14:paraId="17618903" w14:textId="77777777" w:rsidR="00F60A7A" w:rsidRPr="006E1949" w:rsidRDefault="00F60A7A" w:rsidP="00F60A7A">
      <w:pPr>
        <w:jc w:val="both"/>
        <w:rPr>
          <w:rFonts w:ascii="Verdana" w:hAnsi="Verdana"/>
          <w:color w:val="000000"/>
        </w:rPr>
      </w:pPr>
      <w:r w:rsidRPr="006E1949">
        <w:rPr>
          <w:rFonts w:ascii="Verdana" w:hAnsi="Verdana"/>
          <w:color w:val="000000"/>
        </w:rPr>
        <w:t>1.1.1.12. </w:t>
      </w:r>
      <w:r w:rsidRPr="006E1949">
        <w:rPr>
          <w:rFonts w:ascii="Verdana" w:hAnsi="Verdana"/>
          <w:b/>
          <w:bCs/>
          <w:color w:val="000000"/>
        </w:rPr>
        <w:t>Sutartis </w:t>
      </w:r>
      <w:r w:rsidRPr="006E1949">
        <w:rPr>
          <w:rFonts w:ascii="Verdana" w:hAnsi="Verdana"/>
          <w:color w:val="000000"/>
        </w:rPr>
        <w:t>– Prekių pirkimo–pardavimo sutartis, kurią sudaro Sutarties sąlygos, Specialiosiose sąlygose išvardyti priedai ir Susitarimai;</w:t>
      </w:r>
    </w:p>
    <w:p w14:paraId="13D1F443" w14:textId="77777777" w:rsidR="00F60A7A" w:rsidRPr="006E1949" w:rsidRDefault="00F60A7A" w:rsidP="00F60A7A">
      <w:pPr>
        <w:jc w:val="both"/>
        <w:rPr>
          <w:rFonts w:ascii="Verdana" w:hAnsi="Verdana"/>
          <w:color w:val="000000"/>
        </w:rPr>
      </w:pPr>
      <w:r w:rsidRPr="006E1949">
        <w:rPr>
          <w:rFonts w:ascii="Verdana" w:hAnsi="Verdana"/>
          <w:color w:val="000000"/>
        </w:rPr>
        <w:t>1.1.1.13. </w:t>
      </w:r>
      <w:r w:rsidRPr="006E1949">
        <w:rPr>
          <w:rFonts w:ascii="Verdana" w:hAnsi="Verdana"/>
          <w:b/>
          <w:bCs/>
          <w:color w:val="000000"/>
        </w:rPr>
        <w:t>Šalis</w:t>
      </w:r>
      <w:r w:rsidRPr="006E1949">
        <w:rPr>
          <w:rFonts w:ascii="Verdana" w:hAnsi="Verdana"/>
          <w:color w:val="000000"/>
        </w:rPr>
        <w:t> – Pirkėjas arba Tiekėjas, kiekvienas atskirai, priklausomai nuo konteksto;</w:t>
      </w:r>
    </w:p>
    <w:p w14:paraId="78945C58" w14:textId="77777777" w:rsidR="00F60A7A" w:rsidRPr="006E1949" w:rsidRDefault="00F60A7A" w:rsidP="00F60A7A">
      <w:pPr>
        <w:jc w:val="both"/>
        <w:rPr>
          <w:rFonts w:ascii="Verdana" w:hAnsi="Verdana"/>
          <w:color w:val="000000"/>
        </w:rPr>
      </w:pPr>
      <w:r w:rsidRPr="006E1949">
        <w:rPr>
          <w:rFonts w:ascii="Verdana" w:hAnsi="Verdana"/>
          <w:color w:val="000000"/>
        </w:rPr>
        <w:t>1.1.1.14. </w:t>
      </w:r>
      <w:r w:rsidRPr="006E1949">
        <w:rPr>
          <w:rFonts w:ascii="Verdana" w:hAnsi="Verdana"/>
          <w:b/>
          <w:bCs/>
          <w:color w:val="000000"/>
        </w:rPr>
        <w:t>Šalys</w:t>
      </w:r>
      <w:r w:rsidRPr="006E1949">
        <w:rPr>
          <w:rFonts w:ascii="Verdana" w:hAnsi="Verdana"/>
          <w:color w:val="000000"/>
        </w:rPr>
        <w:t> – Pirkėjas ir Tiekėjas kartu;</w:t>
      </w:r>
    </w:p>
    <w:p w14:paraId="6EA78A09" w14:textId="77777777" w:rsidR="00F60A7A" w:rsidRPr="006E1949" w:rsidRDefault="00F60A7A" w:rsidP="00F60A7A">
      <w:pPr>
        <w:jc w:val="both"/>
        <w:rPr>
          <w:rFonts w:ascii="Verdana" w:hAnsi="Verdana"/>
          <w:color w:val="000000"/>
        </w:rPr>
      </w:pPr>
      <w:r w:rsidRPr="006E1949">
        <w:rPr>
          <w:rFonts w:ascii="Verdana" w:hAnsi="Verdana"/>
          <w:color w:val="000000"/>
        </w:rPr>
        <w:t>1.1.1.15. </w:t>
      </w:r>
      <w:r w:rsidRPr="006E1949">
        <w:rPr>
          <w:rFonts w:ascii="Verdana" w:hAnsi="Verdana"/>
          <w:b/>
          <w:bCs/>
          <w:color w:val="000000"/>
        </w:rPr>
        <w:t>Tiekėjas</w:t>
      </w:r>
      <w:r w:rsidRPr="006E1949">
        <w:rPr>
          <w:rFonts w:ascii="Verdana" w:hAnsi="Verdana"/>
          <w:color w:val="000000"/>
        </w:rPr>
        <w:t> – asmuo, kuris Specialiosiose sąlygose yra įvardytas kaip Tiekėjas, tiekiantis Specialiosiose sąlygose nurodytas Prekes;</w:t>
      </w:r>
    </w:p>
    <w:p w14:paraId="2C677508" w14:textId="77777777" w:rsidR="00F60A7A" w:rsidRPr="006E1949" w:rsidRDefault="00F60A7A" w:rsidP="00F60A7A">
      <w:pPr>
        <w:jc w:val="both"/>
        <w:rPr>
          <w:rFonts w:ascii="Verdana" w:hAnsi="Verdana"/>
          <w:color w:val="000000"/>
        </w:rPr>
      </w:pPr>
      <w:r w:rsidRPr="006E1949">
        <w:rPr>
          <w:rFonts w:ascii="Verdana" w:hAnsi="Verdana"/>
          <w:color w:val="000000"/>
        </w:rPr>
        <w:t>1.1.1.16. </w:t>
      </w:r>
      <w:r w:rsidRPr="006E1949">
        <w:rPr>
          <w:rFonts w:ascii="Verdana" w:hAnsi="Verdana"/>
          <w:b/>
          <w:bCs/>
          <w:color w:val="000000"/>
        </w:rPr>
        <w:t>VPĮ </w:t>
      </w:r>
      <w:r w:rsidRPr="006E1949">
        <w:rPr>
          <w:rFonts w:ascii="Verdana" w:hAnsi="Verdana"/>
          <w:color w:val="000000"/>
        </w:rPr>
        <w:t>– Lietuvos Respublikos viešųjų pirkimų įstatymas.</w:t>
      </w:r>
    </w:p>
    <w:p w14:paraId="18016DD4" w14:textId="77777777" w:rsidR="00F60A7A" w:rsidRPr="006E1949" w:rsidRDefault="00F60A7A" w:rsidP="00F60A7A">
      <w:pPr>
        <w:jc w:val="both"/>
        <w:rPr>
          <w:rFonts w:ascii="Verdana" w:hAnsi="Verdana"/>
          <w:color w:val="000000"/>
        </w:rPr>
      </w:pPr>
      <w:r w:rsidRPr="006E1949">
        <w:rPr>
          <w:rFonts w:ascii="Verdana" w:hAnsi="Verdana"/>
          <w:color w:val="000000"/>
        </w:rPr>
        <w:t>1.1.1.17. Kitų Sutartyje didžiąja raide rašomų sąvokų reikšmės yra nurodytos Sutarties tekste.</w:t>
      </w:r>
    </w:p>
    <w:p w14:paraId="09DF2128" w14:textId="77777777" w:rsidR="00F60A7A" w:rsidRPr="006E1949" w:rsidRDefault="00F60A7A" w:rsidP="00F60A7A">
      <w:pPr>
        <w:jc w:val="both"/>
        <w:rPr>
          <w:rFonts w:ascii="Verdana" w:hAnsi="Verdana"/>
          <w:color w:val="000000"/>
        </w:rPr>
      </w:pPr>
      <w:r w:rsidRPr="006E1949">
        <w:rPr>
          <w:rFonts w:ascii="Verdana" w:hAnsi="Verdana"/>
          <w:color w:val="000000"/>
        </w:rPr>
        <w:t>1.1.1.18. Sutartyje neapibrėžtos sąvokos suprantamos ir aiškinamos taip, kaip jas apibrėžia VPĮ ir kiti įstatymai bei teisės aktai, galiojantys Sutarties sudarymo ir vykdymo metu.</w:t>
      </w:r>
    </w:p>
    <w:p w14:paraId="5007A56A" w14:textId="77777777" w:rsidR="00F60A7A" w:rsidRPr="006E1949" w:rsidRDefault="00F60A7A" w:rsidP="00F60A7A">
      <w:pPr>
        <w:jc w:val="both"/>
        <w:rPr>
          <w:rFonts w:ascii="Verdana" w:hAnsi="Verdana"/>
          <w:color w:val="000000"/>
        </w:rPr>
      </w:pPr>
      <w:r w:rsidRPr="006E1949">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061C1F4" w14:textId="77777777" w:rsidR="00F60A7A" w:rsidRPr="006E1949" w:rsidRDefault="00F60A7A" w:rsidP="00F60A7A">
      <w:pPr>
        <w:ind w:firstLine="62"/>
        <w:jc w:val="both"/>
        <w:rPr>
          <w:rFonts w:ascii="Verdana" w:hAnsi="Verdana"/>
          <w:color w:val="000000"/>
        </w:rPr>
      </w:pPr>
    </w:p>
    <w:p w14:paraId="515A7D70" w14:textId="77777777" w:rsidR="00F60A7A" w:rsidRPr="006E1949" w:rsidRDefault="00F60A7A" w:rsidP="00F60A7A">
      <w:pPr>
        <w:jc w:val="center"/>
        <w:rPr>
          <w:rFonts w:ascii="Verdana" w:hAnsi="Verdana"/>
          <w:color w:val="000000"/>
        </w:rPr>
      </w:pPr>
      <w:r w:rsidRPr="006E1949">
        <w:rPr>
          <w:rFonts w:ascii="Verdana" w:hAnsi="Verdana"/>
          <w:b/>
          <w:bCs/>
          <w:color w:val="000000"/>
        </w:rPr>
        <w:t>1.2. Sutarties aiškinimas</w:t>
      </w:r>
    </w:p>
    <w:p w14:paraId="178B1CB0" w14:textId="77777777" w:rsidR="00F60A7A" w:rsidRPr="006E1949" w:rsidRDefault="00F60A7A" w:rsidP="00F60A7A">
      <w:pPr>
        <w:ind w:left="792" w:firstLine="62"/>
        <w:jc w:val="both"/>
        <w:rPr>
          <w:rFonts w:ascii="Verdana" w:hAnsi="Verdana"/>
          <w:color w:val="000000"/>
        </w:rPr>
      </w:pPr>
    </w:p>
    <w:p w14:paraId="4ED84E19" w14:textId="77777777" w:rsidR="00F60A7A" w:rsidRPr="006E1949" w:rsidRDefault="00F60A7A" w:rsidP="00F60A7A">
      <w:pPr>
        <w:jc w:val="both"/>
        <w:rPr>
          <w:rFonts w:ascii="Verdana" w:hAnsi="Verdana"/>
          <w:color w:val="000000"/>
        </w:rPr>
      </w:pPr>
      <w:r w:rsidRPr="006E1949">
        <w:rPr>
          <w:rFonts w:ascii="Verdana" w:hAnsi="Verdana"/>
          <w:color w:val="000000"/>
        </w:rPr>
        <w:t>1.2.1. Sutartis yra sudaryta ir turi būti aiškinama pagal Lietuvos Respublikos teisės aktus.</w:t>
      </w:r>
    </w:p>
    <w:p w14:paraId="5B38FDD5" w14:textId="77777777" w:rsidR="00F60A7A" w:rsidRPr="006E1949" w:rsidRDefault="00F60A7A" w:rsidP="00F60A7A">
      <w:pPr>
        <w:jc w:val="both"/>
        <w:rPr>
          <w:rFonts w:ascii="Verdana" w:hAnsi="Verdana"/>
          <w:color w:val="000000"/>
        </w:rPr>
      </w:pPr>
      <w:r w:rsidRPr="006E1949">
        <w:rPr>
          <w:rFonts w:ascii="Verdana" w:hAnsi="Verdana"/>
          <w:color w:val="000000"/>
        </w:rPr>
        <w:t>1.2.2. Jei Bendrosios sąlygos ir (ar) Specialiosios sąlygos prieštarauja VPĮ ir kitų teisės aktų reikalavimams, taikomos VPĮ ir kitų teisės aktų nuostatos.</w:t>
      </w:r>
    </w:p>
    <w:p w14:paraId="346EABAC" w14:textId="77777777" w:rsidR="00F60A7A" w:rsidRPr="006E1949" w:rsidRDefault="00F60A7A" w:rsidP="00F60A7A">
      <w:pPr>
        <w:jc w:val="both"/>
        <w:rPr>
          <w:rFonts w:ascii="Verdana" w:hAnsi="Verdana"/>
          <w:color w:val="000000"/>
        </w:rPr>
      </w:pPr>
      <w:r w:rsidRPr="006E1949">
        <w:rPr>
          <w:rFonts w:ascii="Verdana" w:hAnsi="Verdana"/>
          <w:color w:val="000000"/>
        </w:rPr>
        <w:t>1.2.3. Diena Sutartyje reiškia kalendorinę dieną.</w:t>
      </w:r>
    </w:p>
    <w:p w14:paraId="14BCB06A" w14:textId="77777777" w:rsidR="00F60A7A" w:rsidRPr="006E1949" w:rsidRDefault="00F60A7A" w:rsidP="00F60A7A">
      <w:pPr>
        <w:jc w:val="both"/>
        <w:rPr>
          <w:rFonts w:ascii="Verdana" w:hAnsi="Verdana"/>
          <w:color w:val="000000"/>
        </w:rPr>
      </w:pPr>
      <w:r w:rsidRPr="006E1949">
        <w:rPr>
          <w:rFonts w:ascii="Verdana" w:hAnsi="Verdana"/>
          <w:color w:val="000000"/>
        </w:rPr>
        <w:t>1.2.4. Darbo diena Sutartyje reiškia bet kurią dieną, išskyrus šeštadienį, sekmadienį ir švenčių dienas Lietuvoje, nurodytas Lietuvos Respublikos darbo kodekse.</w:t>
      </w:r>
    </w:p>
    <w:p w14:paraId="25C89E90" w14:textId="77777777" w:rsidR="00F60A7A" w:rsidRPr="006E1949" w:rsidRDefault="00F60A7A" w:rsidP="00F60A7A">
      <w:pPr>
        <w:jc w:val="both"/>
        <w:rPr>
          <w:rFonts w:ascii="Verdana" w:hAnsi="Verdana"/>
          <w:color w:val="000000"/>
        </w:rPr>
      </w:pPr>
      <w:r w:rsidRPr="006E1949">
        <w:rPr>
          <w:rFonts w:ascii="Verdana" w:hAnsi="Verdana"/>
          <w:color w:val="000000"/>
        </w:rPr>
        <w:t>1.2.5. Terminai pagal Sutartį yra skaičiuojami metais, mėnesiais, savaitėmis, darbo dienomis, kalendorinėmis dienomis ir valandomis ir minutėmis.</w:t>
      </w:r>
    </w:p>
    <w:p w14:paraId="1C77BBCD" w14:textId="77777777" w:rsidR="00F60A7A" w:rsidRPr="006E1949" w:rsidRDefault="00F60A7A" w:rsidP="00F60A7A">
      <w:pPr>
        <w:jc w:val="both"/>
        <w:rPr>
          <w:rFonts w:ascii="Verdana" w:hAnsi="Verdana"/>
          <w:color w:val="000000"/>
        </w:rPr>
      </w:pPr>
      <w:r w:rsidRPr="006E1949">
        <w:rPr>
          <w:rFonts w:ascii="Verdana" w:hAnsi="Verdana"/>
          <w:color w:val="000000"/>
        </w:rPr>
        <w:t>1.2.6. Kvalifikacija, rėmimasis kitų ūkio subjektų pajėgumais, Prekių apimtis, peržiūra suprantami taip, kaip nustatyta VPĮ bei jį įgyvendinančiuose teisės aktuose.</w:t>
      </w:r>
    </w:p>
    <w:p w14:paraId="386C77DF" w14:textId="77777777" w:rsidR="00F60A7A" w:rsidRPr="006E1949" w:rsidRDefault="00F60A7A" w:rsidP="00F60A7A">
      <w:pPr>
        <w:jc w:val="both"/>
        <w:rPr>
          <w:rFonts w:ascii="Verdana" w:hAnsi="Verdana"/>
          <w:color w:val="000000"/>
        </w:rPr>
      </w:pPr>
      <w:r w:rsidRPr="006E1949">
        <w:rPr>
          <w:rFonts w:ascii="Verdana" w:hAnsi="Verdana"/>
          <w:color w:val="000000"/>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w:t>
      </w:r>
      <w:r w:rsidRPr="006E1949">
        <w:rPr>
          <w:rFonts w:ascii="Verdana" w:hAnsi="Verdana"/>
          <w:color w:val="000000"/>
        </w:rPr>
        <w:lastRenderedPageBreak/>
        <w:t>Sutarties nuostatos dėl Prekių perdavimo–priėmimo akto išrašymo taikomos ir Sąskaitos išrašymui.</w:t>
      </w:r>
    </w:p>
    <w:p w14:paraId="343F7C08" w14:textId="77777777" w:rsidR="00F60A7A" w:rsidRPr="006E1949" w:rsidRDefault="00F60A7A" w:rsidP="00F60A7A">
      <w:pPr>
        <w:jc w:val="both"/>
        <w:rPr>
          <w:rFonts w:ascii="Verdana" w:hAnsi="Verdana"/>
          <w:color w:val="000000"/>
        </w:rPr>
      </w:pPr>
      <w:r w:rsidRPr="006E1949">
        <w:rPr>
          <w:rFonts w:ascii="Verdana" w:hAnsi="Verdana"/>
          <w:color w:val="000000"/>
        </w:rPr>
        <w:t>1.2.8. Informuoti, pranešti, įspėti arba atsakyti reiškia pateikti informaciją, pranešimą, įspėjimą arba atsakymą Bendrosiose ir (ar) Specialiosiose sąlygose nustatyta tvarka.</w:t>
      </w:r>
    </w:p>
    <w:p w14:paraId="02860678" w14:textId="77777777" w:rsidR="00F60A7A" w:rsidRPr="006E1949" w:rsidRDefault="00F60A7A" w:rsidP="00F60A7A">
      <w:pPr>
        <w:jc w:val="both"/>
        <w:rPr>
          <w:rFonts w:ascii="Verdana" w:hAnsi="Verdana"/>
          <w:color w:val="000000"/>
        </w:rPr>
      </w:pPr>
      <w:r w:rsidRPr="006E1949">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B2C89D" w14:textId="77777777" w:rsidR="00F60A7A" w:rsidRPr="006E1949" w:rsidRDefault="00F60A7A" w:rsidP="00F60A7A">
      <w:pPr>
        <w:jc w:val="both"/>
        <w:rPr>
          <w:rFonts w:ascii="Verdana" w:hAnsi="Verdana"/>
          <w:color w:val="000000"/>
        </w:rPr>
      </w:pPr>
      <w:r w:rsidRPr="006E1949">
        <w:rPr>
          <w:rFonts w:ascii="Verdana" w:hAnsi="Verdana"/>
          <w:color w:val="000000"/>
        </w:rPr>
        <w:t>1.2.10. </w:t>
      </w:r>
      <w:r w:rsidRPr="006E1949">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C71084" w14:textId="77777777" w:rsidR="00F60A7A" w:rsidRPr="006E1949" w:rsidRDefault="00F60A7A" w:rsidP="00F60A7A">
      <w:pPr>
        <w:jc w:val="both"/>
        <w:rPr>
          <w:rFonts w:ascii="Verdana" w:hAnsi="Verdana"/>
          <w:color w:val="000000"/>
        </w:rPr>
      </w:pPr>
      <w:r w:rsidRPr="006E1949">
        <w:rPr>
          <w:rFonts w:ascii="Verdana" w:hAnsi="Verdana"/>
          <w:color w:val="000000"/>
        </w:rPr>
        <w:t>1.2.11. </w:t>
      </w:r>
      <w:r w:rsidRPr="006E1949">
        <w:rPr>
          <w:rFonts w:ascii="Verdana" w:hAnsi="Verdana"/>
          <w:color w:val="000000"/>
          <w:shd w:val="clear" w:color="auto" w:fill="FFFFFF"/>
        </w:rPr>
        <w:t>Jeigu Sutartyje nurodyta reikšmė skaičiais ir žodžiais skiriasi, vadovaujamasi žodžiais nurodyta reikšme.</w:t>
      </w:r>
    </w:p>
    <w:p w14:paraId="5AD194DB" w14:textId="77777777" w:rsidR="00F60A7A" w:rsidRPr="006E1949" w:rsidRDefault="00F60A7A" w:rsidP="00F60A7A">
      <w:pPr>
        <w:jc w:val="both"/>
        <w:rPr>
          <w:rFonts w:ascii="Verdana" w:hAnsi="Verdana"/>
          <w:color w:val="000000"/>
        </w:rPr>
      </w:pPr>
      <w:r w:rsidRPr="006E1949">
        <w:rPr>
          <w:rFonts w:ascii="Verdana" w:hAnsi="Verdana"/>
          <w:color w:val="000000"/>
        </w:rPr>
        <w:t>1.2.12. </w:t>
      </w:r>
      <w:r w:rsidRPr="006E1949">
        <w:rPr>
          <w:rFonts w:ascii="Verdana" w:hAnsi="Verdana"/>
          <w:color w:val="000000"/>
          <w:shd w:val="clear" w:color="auto" w:fill="FFFFFF"/>
        </w:rPr>
        <w:t>Jei pateikiamos nuorodos į teisės aktus, turi būti taikomos aktualios teisės aktų redakcijos, jeigu nenurodyta kitaip.</w:t>
      </w:r>
    </w:p>
    <w:p w14:paraId="35488DE5" w14:textId="77777777" w:rsidR="00F60A7A" w:rsidRPr="006E1949" w:rsidRDefault="00F60A7A" w:rsidP="00F60A7A">
      <w:pPr>
        <w:ind w:firstLine="62"/>
        <w:jc w:val="both"/>
        <w:rPr>
          <w:rFonts w:ascii="Verdana" w:hAnsi="Verdana"/>
          <w:color w:val="000000"/>
        </w:rPr>
      </w:pPr>
    </w:p>
    <w:p w14:paraId="3B785917" w14:textId="77777777" w:rsidR="00F60A7A" w:rsidRPr="006E1949" w:rsidRDefault="00F60A7A" w:rsidP="00F60A7A">
      <w:pPr>
        <w:jc w:val="center"/>
        <w:rPr>
          <w:rFonts w:ascii="Verdana" w:hAnsi="Verdana"/>
          <w:color w:val="000000"/>
        </w:rPr>
      </w:pPr>
      <w:r w:rsidRPr="006E1949">
        <w:rPr>
          <w:rFonts w:ascii="Verdana" w:hAnsi="Verdana"/>
          <w:b/>
          <w:bCs/>
          <w:color w:val="000000"/>
        </w:rPr>
        <w:t>1.3. Dokumentų viršenybė</w:t>
      </w:r>
    </w:p>
    <w:p w14:paraId="12FEAB76" w14:textId="77777777" w:rsidR="00F60A7A" w:rsidRPr="006E1949" w:rsidRDefault="00F60A7A" w:rsidP="00F60A7A">
      <w:pPr>
        <w:ind w:firstLine="62"/>
        <w:jc w:val="both"/>
        <w:rPr>
          <w:rFonts w:ascii="Verdana" w:hAnsi="Verdana"/>
          <w:color w:val="000000"/>
        </w:rPr>
      </w:pPr>
    </w:p>
    <w:p w14:paraId="4F049B1E" w14:textId="77777777" w:rsidR="00F60A7A" w:rsidRPr="006E1949" w:rsidRDefault="00F60A7A" w:rsidP="00F60A7A">
      <w:pPr>
        <w:jc w:val="both"/>
        <w:rPr>
          <w:rFonts w:ascii="Verdana" w:hAnsi="Verdana"/>
          <w:color w:val="000000"/>
        </w:rPr>
      </w:pPr>
      <w:r w:rsidRPr="006E1949">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7EBFB226" w14:textId="77777777" w:rsidR="00F60A7A" w:rsidRPr="006E1949" w:rsidRDefault="00F60A7A" w:rsidP="00F60A7A">
      <w:pPr>
        <w:jc w:val="both"/>
        <w:rPr>
          <w:rFonts w:ascii="Verdana" w:hAnsi="Verdana"/>
          <w:color w:val="000000"/>
        </w:rPr>
      </w:pPr>
      <w:r w:rsidRPr="006E1949">
        <w:rPr>
          <w:rFonts w:ascii="Verdana" w:hAnsi="Verdana"/>
          <w:color w:val="000000"/>
        </w:rPr>
        <w:t>1.3.1.1. Techninė specifikacija;</w:t>
      </w:r>
    </w:p>
    <w:p w14:paraId="1B225D5C" w14:textId="77777777" w:rsidR="00F60A7A" w:rsidRPr="006E1949" w:rsidRDefault="00F60A7A" w:rsidP="00F60A7A">
      <w:pPr>
        <w:jc w:val="both"/>
        <w:rPr>
          <w:rFonts w:ascii="Verdana" w:hAnsi="Verdana"/>
          <w:color w:val="000000"/>
        </w:rPr>
      </w:pPr>
      <w:r w:rsidRPr="006E1949">
        <w:rPr>
          <w:rFonts w:ascii="Verdana" w:hAnsi="Verdana"/>
          <w:color w:val="000000"/>
        </w:rPr>
        <w:t>1.3.1.2. Specialiosios sąlygos;</w:t>
      </w:r>
    </w:p>
    <w:p w14:paraId="10644826" w14:textId="77777777" w:rsidR="00F60A7A" w:rsidRPr="006E1949" w:rsidRDefault="00F60A7A" w:rsidP="00F60A7A">
      <w:pPr>
        <w:jc w:val="both"/>
        <w:rPr>
          <w:rFonts w:ascii="Verdana" w:hAnsi="Verdana"/>
          <w:color w:val="000000"/>
        </w:rPr>
      </w:pPr>
      <w:r w:rsidRPr="006E1949">
        <w:rPr>
          <w:rFonts w:ascii="Verdana" w:hAnsi="Verdana"/>
          <w:color w:val="000000"/>
        </w:rPr>
        <w:t>1.3.1.3. Bendrosios sąlygos;</w:t>
      </w:r>
    </w:p>
    <w:p w14:paraId="72309658" w14:textId="77777777" w:rsidR="00F60A7A" w:rsidRPr="006E1949" w:rsidRDefault="00F60A7A" w:rsidP="00F60A7A">
      <w:pPr>
        <w:jc w:val="both"/>
        <w:rPr>
          <w:rFonts w:ascii="Verdana" w:hAnsi="Verdana"/>
          <w:color w:val="000000"/>
        </w:rPr>
      </w:pPr>
      <w:r w:rsidRPr="006E1949">
        <w:rPr>
          <w:rFonts w:ascii="Verdana" w:hAnsi="Verdana"/>
          <w:color w:val="000000"/>
        </w:rPr>
        <w:t>1.3.1.4. Pirkimo dokumentai (išskyrus techninę specifikaciją);</w:t>
      </w:r>
    </w:p>
    <w:p w14:paraId="4D04A52E" w14:textId="77777777" w:rsidR="00F60A7A" w:rsidRPr="006E1949" w:rsidRDefault="00F60A7A" w:rsidP="00F60A7A">
      <w:pPr>
        <w:jc w:val="both"/>
        <w:rPr>
          <w:rFonts w:ascii="Verdana" w:hAnsi="Verdana"/>
          <w:color w:val="000000"/>
        </w:rPr>
      </w:pPr>
      <w:r w:rsidRPr="006E1949">
        <w:rPr>
          <w:rFonts w:ascii="Verdana" w:hAnsi="Verdana"/>
          <w:color w:val="000000"/>
        </w:rPr>
        <w:t>1.3.1.5. Pasiūlymas;</w:t>
      </w:r>
    </w:p>
    <w:p w14:paraId="4641AF40" w14:textId="77777777" w:rsidR="00F60A7A" w:rsidRPr="006E1949" w:rsidRDefault="00F60A7A" w:rsidP="00F60A7A">
      <w:pPr>
        <w:jc w:val="both"/>
        <w:rPr>
          <w:rFonts w:ascii="Verdana" w:hAnsi="Verdana"/>
          <w:color w:val="000000"/>
        </w:rPr>
      </w:pPr>
      <w:r w:rsidRPr="006E1949">
        <w:rPr>
          <w:rFonts w:ascii="Verdana" w:hAnsi="Verdana"/>
          <w:color w:val="000000"/>
        </w:rPr>
        <w:t>1.3.1.6. Kiti Specialiosiose sąlygose išvardinti priedai.</w:t>
      </w:r>
    </w:p>
    <w:p w14:paraId="60ED0669" w14:textId="77777777" w:rsidR="00F60A7A" w:rsidRPr="006E1949" w:rsidRDefault="00F60A7A" w:rsidP="00F60A7A">
      <w:pPr>
        <w:jc w:val="both"/>
        <w:rPr>
          <w:rFonts w:ascii="Verdana" w:hAnsi="Verdana"/>
          <w:color w:val="000000"/>
        </w:rPr>
      </w:pPr>
      <w:r w:rsidRPr="006E1949">
        <w:rPr>
          <w:rFonts w:ascii="Verdana" w:hAnsi="Verdana"/>
          <w:color w:val="000000"/>
        </w:rPr>
        <w:t>1.3.2. Tuo atveju, kai Šalių Susitarimu yra keičiamos Sutarties sąlygos, naujai sutartos Sutarties sąlygos turi viršenybę prieš pakeistąsias.</w:t>
      </w:r>
    </w:p>
    <w:p w14:paraId="001BD406" w14:textId="77777777" w:rsidR="00F60A7A" w:rsidRPr="006E1949" w:rsidRDefault="00F60A7A" w:rsidP="00F60A7A">
      <w:pPr>
        <w:jc w:val="both"/>
        <w:rPr>
          <w:rFonts w:ascii="Verdana" w:hAnsi="Verdana"/>
          <w:color w:val="000000"/>
        </w:rPr>
      </w:pPr>
      <w:r w:rsidRPr="006E1949">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46A1908B" w14:textId="77777777" w:rsidR="00F60A7A" w:rsidRPr="006E1949" w:rsidRDefault="00F60A7A" w:rsidP="00F60A7A">
      <w:pPr>
        <w:jc w:val="both"/>
        <w:rPr>
          <w:rFonts w:ascii="Verdana" w:hAnsi="Verdana"/>
          <w:color w:val="000000"/>
        </w:rPr>
      </w:pPr>
      <w:r w:rsidRPr="006E1949">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1949">
        <w:rPr>
          <w:rFonts w:ascii="Verdana" w:hAnsi="Verdana"/>
          <w:color w:val="000000"/>
          <w:vertAlign w:val="superscript"/>
        </w:rPr>
        <w:t>1</w:t>
      </w:r>
      <w:r w:rsidRPr="006E1949">
        <w:rPr>
          <w:rFonts w:ascii="Verdana" w:hAnsi="Verdana"/>
          <w:color w:val="000000"/>
        </w:rPr>
        <w:t>).</w:t>
      </w:r>
    </w:p>
    <w:p w14:paraId="3F32FE56" w14:textId="77777777" w:rsidR="00F60A7A" w:rsidRPr="006E1949" w:rsidRDefault="00F60A7A" w:rsidP="00F60A7A">
      <w:pPr>
        <w:ind w:firstLine="62"/>
        <w:jc w:val="both"/>
        <w:rPr>
          <w:rFonts w:ascii="Verdana" w:hAnsi="Verdana"/>
          <w:color w:val="000000"/>
        </w:rPr>
      </w:pPr>
    </w:p>
    <w:p w14:paraId="2254094D" w14:textId="77777777" w:rsidR="00F60A7A" w:rsidRPr="006E1949" w:rsidRDefault="00F60A7A" w:rsidP="00F60A7A">
      <w:pPr>
        <w:jc w:val="center"/>
        <w:rPr>
          <w:rFonts w:ascii="Verdana" w:hAnsi="Verdana"/>
          <w:color w:val="000000"/>
        </w:rPr>
      </w:pPr>
      <w:r w:rsidRPr="006E1949">
        <w:rPr>
          <w:rFonts w:ascii="Verdana" w:hAnsi="Verdana"/>
          <w:b/>
          <w:bCs/>
          <w:caps/>
          <w:color w:val="000000"/>
        </w:rPr>
        <w:t>2. SUTARTIES DALYKAS</w:t>
      </w:r>
    </w:p>
    <w:p w14:paraId="0CF5A392" w14:textId="77777777" w:rsidR="00F60A7A" w:rsidRPr="006E1949" w:rsidRDefault="00F60A7A" w:rsidP="00F60A7A">
      <w:pPr>
        <w:ind w:firstLine="62"/>
        <w:jc w:val="both"/>
        <w:rPr>
          <w:rFonts w:ascii="Verdana" w:hAnsi="Verdana"/>
          <w:color w:val="000000"/>
        </w:rPr>
      </w:pPr>
    </w:p>
    <w:p w14:paraId="4690CE49" w14:textId="77777777" w:rsidR="00F60A7A" w:rsidRPr="006E1949" w:rsidRDefault="00F60A7A" w:rsidP="00F60A7A">
      <w:pPr>
        <w:jc w:val="both"/>
        <w:rPr>
          <w:rFonts w:ascii="Verdana" w:hAnsi="Verdana"/>
          <w:color w:val="000000"/>
        </w:rPr>
      </w:pPr>
      <w:r w:rsidRPr="006E1949">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46B3D7" w14:textId="77777777" w:rsidR="00F60A7A" w:rsidRPr="006E1949" w:rsidRDefault="00F60A7A" w:rsidP="00F60A7A">
      <w:pPr>
        <w:jc w:val="both"/>
        <w:rPr>
          <w:rFonts w:ascii="Verdana" w:hAnsi="Verdana"/>
          <w:color w:val="000000"/>
        </w:rPr>
      </w:pPr>
      <w:r w:rsidRPr="006E1949">
        <w:rPr>
          <w:rFonts w:ascii="Verdana" w:hAnsi="Verdana"/>
          <w:color w:val="000000"/>
        </w:rPr>
        <w:t>2.2. Šalys, vykdydamos Sutartį, įsipareigoja laikytis visų Sutarties vykdymui taikytinų</w:t>
      </w:r>
      <w:r>
        <w:rPr>
          <w:rFonts w:ascii="Verdana" w:hAnsi="Verdana"/>
          <w:color w:val="000000"/>
        </w:rPr>
        <w:t xml:space="preserve"> </w:t>
      </w:r>
      <w:r w:rsidRPr="006E1949">
        <w:rPr>
          <w:rFonts w:ascii="Verdana" w:hAnsi="Verdana"/>
          <w:color w:val="000000"/>
        </w:rPr>
        <w:t>įstatymų bei kitų teisės aktų</w:t>
      </w:r>
      <w:r>
        <w:rPr>
          <w:rFonts w:ascii="Verdana" w:hAnsi="Verdana"/>
          <w:color w:val="000000"/>
        </w:rPr>
        <w:t xml:space="preserve"> </w:t>
      </w:r>
      <w:r w:rsidRPr="006E1949">
        <w:rPr>
          <w:rFonts w:ascii="Verdana" w:hAnsi="Verdana"/>
          <w:color w:val="000000"/>
        </w:rPr>
        <w:t xml:space="preserve">reikalavimų. Šalis turi teisę reikalauti, kad </w:t>
      </w:r>
      <w:r w:rsidRPr="006E1949">
        <w:rPr>
          <w:rFonts w:ascii="Verdana" w:hAnsi="Verdana"/>
          <w:color w:val="000000"/>
        </w:rPr>
        <w:lastRenderedPageBreak/>
        <w:t>kita Šalis įvykdytų visus</w:t>
      </w:r>
      <w:r>
        <w:rPr>
          <w:rFonts w:ascii="Verdana" w:hAnsi="Verdana"/>
          <w:color w:val="000000"/>
        </w:rPr>
        <w:t xml:space="preserve"> </w:t>
      </w:r>
      <w:r w:rsidRPr="006E1949">
        <w:rPr>
          <w:rFonts w:ascii="Verdana" w:hAnsi="Verdana"/>
          <w:color w:val="000000"/>
        </w:rPr>
        <w:t>įstatymų bei kitų teisės aktų</w:t>
      </w:r>
      <w:r>
        <w:rPr>
          <w:rFonts w:ascii="Verdana" w:hAnsi="Verdana"/>
          <w:color w:val="000000"/>
        </w:rPr>
        <w:t xml:space="preserve"> </w:t>
      </w:r>
      <w:r w:rsidRPr="006E1949">
        <w:rPr>
          <w:rFonts w:ascii="Verdana" w:hAnsi="Verdana"/>
          <w:color w:val="000000"/>
        </w:rPr>
        <w:t>reikalavimus, taikomus Sutarties vykdymui. Nė viena iš Sutarties sąlygų nereiškia ir negali būti aiškinama kaip Pirkėjo atsisakymas</w:t>
      </w:r>
      <w:r>
        <w:rPr>
          <w:rFonts w:ascii="Verdana" w:hAnsi="Verdana"/>
          <w:color w:val="000000"/>
        </w:rPr>
        <w:t xml:space="preserve"> </w:t>
      </w:r>
      <w:r w:rsidRPr="006E1949">
        <w:rPr>
          <w:rFonts w:ascii="Verdana" w:hAnsi="Verdana"/>
          <w:color w:val="000000"/>
        </w:rPr>
        <w:t>įstatymuose bei kituose teisės aktuose</w:t>
      </w:r>
      <w:r>
        <w:rPr>
          <w:rFonts w:ascii="Verdana" w:hAnsi="Verdana"/>
          <w:color w:val="000000"/>
        </w:rPr>
        <w:t xml:space="preserve"> </w:t>
      </w:r>
      <w:r w:rsidRPr="006E1949">
        <w:rPr>
          <w:rFonts w:ascii="Verdana" w:hAnsi="Verdana"/>
          <w:color w:val="000000"/>
        </w:rPr>
        <w:t>numatytų ir Sutartimi neaptartų Pirkėjo kitų teisių ir garantijų, susijusių su netinkamu Prekių tiekimu ar jų kokybe, arba kaip Tiekėjo atsisakymas</w:t>
      </w:r>
      <w:r>
        <w:rPr>
          <w:rFonts w:ascii="Verdana" w:hAnsi="Verdana"/>
          <w:color w:val="000000"/>
        </w:rPr>
        <w:t xml:space="preserve"> </w:t>
      </w:r>
      <w:r w:rsidRPr="006E1949">
        <w:rPr>
          <w:rFonts w:ascii="Verdana" w:hAnsi="Verdana"/>
          <w:color w:val="000000"/>
        </w:rPr>
        <w:t>įstatymuose bei kituose teisės aktuose</w:t>
      </w:r>
      <w:r>
        <w:rPr>
          <w:rFonts w:ascii="Verdana" w:hAnsi="Verdana"/>
          <w:color w:val="000000"/>
        </w:rPr>
        <w:t xml:space="preserve"> </w:t>
      </w:r>
      <w:r w:rsidRPr="006E1949">
        <w:rPr>
          <w:rFonts w:ascii="Verdana" w:hAnsi="Verdana"/>
          <w:color w:val="000000"/>
        </w:rPr>
        <w:t>numatytų ir Sutartimi neaptartų Tiekėjo kitų teisių ir garantijų dėl atlyginimo už Prekes gavimo.</w:t>
      </w:r>
    </w:p>
    <w:p w14:paraId="7F6E1977" w14:textId="77777777" w:rsidR="00F60A7A" w:rsidRPr="006E1949" w:rsidRDefault="00F60A7A" w:rsidP="00F60A7A">
      <w:pPr>
        <w:jc w:val="both"/>
        <w:rPr>
          <w:rFonts w:ascii="Verdana" w:hAnsi="Verdana"/>
          <w:color w:val="000000"/>
        </w:rPr>
      </w:pPr>
      <w:r w:rsidRPr="006E1949">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D3ECAE" w14:textId="77777777" w:rsidR="00F60A7A" w:rsidRPr="006E1949" w:rsidRDefault="00F60A7A" w:rsidP="00F60A7A">
      <w:pPr>
        <w:ind w:firstLine="62"/>
        <w:jc w:val="both"/>
        <w:rPr>
          <w:rFonts w:ascii="Verdana" w:hAnsi="Verdana"/>
          <w:color w:val="000000"/>
        </w:rPr>
      </w:pPr>
    </w:p>
    <w:p w14:paraId="062BB232" w14:textId="77777777" w:rsidR="00F60A7A" w:rsidRPr="006E1949" w:rsidRDefault="00F60A7A" w:rsidP="00F60A7A">
      <w:pPr>
        <w:jc w:val="center"/>
        <w:rPr>
          <w:rFonts w:ascii="Verdana" w:hAnsi="Verdana"/>
          <w:color w:val="000000"/>
        </w:rPr>
      </w:pPr>
      <w:r w:rsidRPr="006E1949">
        <w:rPr>
          <w:rFonts w:ascii="Verdana" w:hAnsi="Verdana"/>
          <w:b/>
          <w:bCs/>
          <w:caps/>
          <w:color w:val="000000"/>
        </w:rPr>
        <w:t>3. TIEKĖJAS IR KITI SUTARTIES VYKDYMUI PASITELKIAMI ASMENYS</w:t>
      </w:r>
    </w:p>
    <w:p w14:paraId="555FD99E" w14:textId="77777777" w:rsidR="00F60A7A" w:rsidRPr="006E1949" w:rsidRDefault="00F60A7A" w:rsidP="00F60A7A">
      <w:pPr>
        <w:ind w:firstLine="62"/>
        <w:rPr>
          <w:rFonts w:ascii="Verdana" w:hAnsi="Verdana"/>
          <w:color w:val="000000"/>
        </w:rPr>
      </w:pPr>
    </w:p>
    <w:p w14:paraId="592C57BE" w14:textId="77777777" w:rsidR="00F60A7A" w:rsidRPr="006E1949" w:rsidRDefault="00F60A7A" w:rsidP="00F60A7A">
      <w:pPr>
        <w:jc w:val="center"/>
        <w:rPr>
          <w:rFonts w:ascii="Verdana" w:hAnsi="Verdana"/>
          <w:color w:val="000000"/>
        </w:rPr>
      </w:pPr>
      <w:r w:rsidRPr="006E1949">
        <w:rPr>
          <w:rFonts w:ascii="Verdana" w:hAnsi="Verdana"/>
          <w:b/>
          <w:bCs/>
          <w:color w:val="000000"/>
        </w:rPr>
        <w:t>3.1. Kvalifikacija ir kiti Tiekėjo pasiūlymu prisiimti įsipareigojimai</w:t>
      </w:r>
    </w:p>
    <w:p w14:paraId="152EE998" w14:textId="77777777" w:rsidR="00F60A7A" w:rsidRPr="006E1949" w:rsidRDefault="00F60A7A" w:rsidP="00F60A7A">
      <w:pPr>
        <w:ind w:firstLine="62"/>
        <w:jc w:val="both"/>
        <w:rPr>
          <w:rFonts w:ascii="Verdana" w:hAnsi="Verdana"/>
          <w:color w:val="000000"/>
        </w:rPr>
      </w:pPr>
    </w:p>
    <w:p w14:paraId="43C43054" w14:textId="77777777" w:rsidR="00F60A7A" w:rsidRPr="006E1949" w:rsidRDefault="00F60A7A" w:rsidP="00F60A7A">
      <w:pPr>
        <w:jc w:val="both"/>
        <w:rPr>
          <w:rFonts w:ascii="Verdana" w:hAnsi="Verdana"/>
          <w:color w:val="000000"/>
        </w:rPr>
      </w:pPr>
      <w:r w:rsidRPr="006E1949">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587EE4A0" w14:textId="77777777" w:rsidR="00F60A7A" w:rsidRPr="006E1949" w:rsidRDefault="00F60A7A" w:rsidP="00F60A7A">
      <w:pPr>
        <w:jc w:val="both"/>
        <w:rPr>
          <w:rFonts w:ascii="Verdana" w:hAnsi="Verdana"/>
          <w:color w:val="000000"/>
        </w:rPr>
      </w:pPr>
      <w:r w:rsidRPr="006E1949">
        <w:rPr>
          <w:rFonts w:ascii="Verdana" w:hAnsi="Verdana"/>
          <w:color w:val="000000"/>
        </w:rPr>
        <w:t xml:space="preserve">3.1.1.1. turėtų teisę verstis ta veikla, kuri yra reikalinga Sutarčiai įvykdyti. </w:t>
      </w:r>
      <w:r w:rsidRPr="006E1949">
        <w:rPr>
          <w:rFonts w:ascii="Verdana" w:eastAsia="Arial" w:hAnsi="Verdana"/>
          <w:kern w:val="2"/>
        </w:rPr>
        <w:t>Pirkėjui pareikalavus, Tiekėjas turi pateikti dokumentus, įrodančius, kad Sutartį vykdo tik tokią teisę turintys asmenys</w:t>
      </w:r>
      <w:r w:rsidRPr="006E1949">
        <w:rPr>
          <w:rFonts w:ascii="Verdana" w:hAnsi="Verdana"/>
          <w:color w:val="000000"/>
        </w:rPr>
        <w:t>;</w:t>
      </w:r>
    </w:p>
    <w:p w14:paraId="1715AD5D" w14:textId="77777777" w:rsidR="00F60A7A" w:rsidRPr="006E1949" w:rsidRDefault="00F60A7A" w:rsidP="00F60A7A">
      <w:pPr>
        <w:jc w:val="both"/>
        <w:rPr>
          <w:rFonts w:ascii="Verdana" w:hAnsi="Verdana"/>
          <w:color w:val="000000"/>
        </w:rPr>
      </w:pPr>
      <w:r w:rsidRPr="006E1949">
        <w:rPr>
          <w:rFonts w:ascii="Verdana" w:hAnsi="Verdana"/>
          <w:color w:val="000000"/>
        </w:rPr>
        <w:t>3.1.1.2. atitiktų tiekėjų kvalifikacijai pirkimo dokumentuose nustatytus reikalavimus bei neturėtų pirkimo dokumentuose nustatytų pašalinimo pagrindų;</w:t>
      </w:r>
    </w:p>
    <w:p w14:paraId="35A87718" w14:textId="77777777" w:rsidR="00F60A7A" w:rsidRPr="006E1949" w:rsidRDefault="00F60A7A" w:rsidP="00F60A7A">
      <w:pPr>
        <w:jc w:val="both"/>
        <w:rPr>
          <w:rFonts w:ascii="Verdana" w:hAnsi="Verdana"/>
          <w:color w:val="000000"/>
        </w:rPr>
      </w:pPr>
      <w:r w:rsidRPr="006E1949">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6E1949">
        <w:rPr>
          <w:rFonts w:ascii="Verdana" w:eastAsia="Arial" w:hAnsi="Verdana"/>
          <w:kern w:val="2"/>
        </w:rPr>
        <w:t xml:space="preserve">(toliau – </w:t>
      </w:r>
      <w:r w:rsidRPr="006E1949">
        <w:rPr>
          <w:rFonts w:ascii="Verdana" w:eastAsia="Arial" w:hAnsi="Verdana"/>
          <w:b/>
          <w:bCs/>
          <w:kern w:val="2"/>
        </w:rPr>
        <w:t>Kokybiniai kriterijai</w:t>
      </w:r>
      <w:r w:rsidRPr="006E1949">
        <w:rPr>
          <w:rFonts w:ascii="Verdana" w:eastAsia="Arial" w:hAnsi="Verdana"/>
          <w:kern w:val="2"/>
        </w:rPr>
        <w:t>),</w:t>
      </w:r>
      <w:r w:rsidRPr="006E1949">
        <w:rPr>
          <w:rFonts w:ascii="Verdana" w:hAnsi="Verdana"/>
          <w:color w:val="000000"/>
        </w:rPr>
        <w:t xml:space="preserve"> reikšmes ir parametrus</w:t>
      </w:r>
      <w:r w:rsidRPr="006E1949">
        <w:rPr>
          <w:rFonts w:ascii="Verdana" w:hAnsi="Verdana"/>
          <w:color w:val="000000"/>
          <w:kern w:val="2"/>
        </w:rPr>
        <w:t xml:space="preserve">. </w:t>
      </w:r>
      <w:r w:rsidRPr="006E1949">
        <w:rPr>
          <w:rFonts w:ascii="Verdana" w:eastAsia="Arial" w:hAnsi="Verdana"/>
          <w:kern w:val="2"/>
        </w:rPr>
        <w:t>Šiame papunktyje nurodytų įsipareigojimų laikymosi tikrinimo tvarka nustatoma Specialiosiose sąlygose;</w:t>
      </w:r>
    </w:p>
    <w:p w14:paraId="1AED90F0" w14:textId="77777777" w:rsidR="00F60A7A" w:rsidRPr="006E1949" w:rsidRDefault="00F60A7A" w:rsidP="00F60A7A">
      <w:pPr>
        <w:jc w:val="both"/>
        <w:rPr>
          <w:rFonts w:ascii="Verdana" w:hAnsi="Verdana"/>
          <w:color w:val="000000"/>
        </w:rPr>
      </w:pPr>
      <w:r w:rsidRPr="006E1949">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6DE0A07" w14:textId="77777777" w:rsidR="00F60A7A" w:rsidRPr="006E1949" w:rsidRDefault="00F60A7A" w:rsidP="00F60A7A">
      <w:pPr>
        <w:jc w:val="both"/>
        <w:rPr>
          <w:rFonts w:ascii="Verdana" w:hAnsi="Verdana"/>
          <w:color w:val="000000"/>
        </w:rPr>
      </w:pPr>
      <w:r w:rsidRPr="006E1949">
        <w:rPr>
          <w:rFonts w:ascii="Verdana" w:hAnsi="Verdana"/>
          <w:color w:val="000000"/>
        </w:rPr>
        <w:t>3.1.1.5. </w:t>
      </w:r>
      <w:r w:rsidRPr="006E1949">
        <w:rPr>
          <w:rFonts w:ascii="Verdana" w:hAnsi="Verdana"/>
          <w:color w:val="000000"/>
          <w:shd w:val="clear" w:color="auto" w:fill="FFFFFF"/>
        </w:rPr>
        <w:t xml:space="preserve">atitiktų nacionalinio saugumo interesus </w:t>
      </w:r>
      <w:r w:rsidRPr="006E1949">
        <w:rPr>
          <w:rFonts w:ascii="Verdana" w:eastAsia="Arial" w:hAnsi="Verdana"/>
          <w:kern w:val="2"/>
        </w:rPr>
        <w:t>bei nebūtų registruotas (nuolat gyvenantis ar turintis pilietybę) nepatikimomis laikomose valstybėse ar teritorijose</w:t>
      </w:r>
      <w:r w:rsidRPr="006E1949">
        <w:rPr>
          <w:rFonts w:ascii="Verdana" w:hAnsi="Verdana"/>
          <w:color w:val="000000"/>
          <w:shd w:val="clear" w:color="auto" w:fill="FFFFFF"/>
        </w:rPr>
        <w:t>, jei tokie reikalavimai buvo numatyti pirkimo dokumentuose</w:t>
      </w:r>
      <w:r w:rsidRPr="006E1949">
        <w:rPr>
          <w:rFonts w:ascii="Verdana" w:hAnsi="Verdana"/>
          <w:color w:val="000000"/>
        </w:rPr>
        <w:t>.</w:t>
      </w:r>
    </w:p>
    <w:p w14:paraId="2F3362EB" w14:textId="77777777" w:rsidR="00F60A7A" w:rsidRPr="006E1949" w:rsidRDefault="00F60A7A" w:rsidP="00F60A7A">
      <w:pPr>
        <w:jc w:val="both"/>
        <w:rPr>
          <w:rFonts w:ascii="Verdana" w:hAnsi="Verdana"/>
          <w:color w:val="000000"/>
        </w:rPr>
      </w:pPr>
      <w:r w:rsidRPr="006E1949">
        <w:rPr>
          <w:rFonts w:ascii="Verdana" w:hAnsi="Verdana"/>
          <w:color w:val="000000"/>
        </w:rPr>
        <w:t xml:space="preserve">3.1.2. Tuo atveju, kai Tiekėjas yra jungtinės veiklos </w:t>
      </w:r>
      <w:r w:rsidRPr="006E1949">
        <w:rPr>
          <w:rFonts w:ascii="Verdana" w:eastAsia="Arial" w:hAnsi="Verdana"/>
          <w:kern w:val="2"/>
        </w:rPr>
        <w:t>sutarties pagrindu veikianti tiekėjų grupė</w:t>
      </w:r>
      <w:r w:rsidRPr="006E1949">
        <w:rPr>
          <w:rFonts w:ascii="Verdana" w:hAnsi="Verdana"/>
          <w:color w:val="000000"/>
        </w:rPr>
        <w:t>, jos nariai Pirkėjui už Sutarties vykdymą atsako solidariai.</w:t>
      </w:r>
      <w:r>
        <w:rPr>
          <w:rFonts w:ascii="Verdana" w:hAnsi="Verdana"/>
          <w:color w:val="000000"/>
        </w:rPr>
        <w:t xml:space="preserve"> </w:t>
      </w:r>
      <w:r w:rsidRPr="006E1949">
        <w:rPr>
          <w:rFonts w:ascii="Verdana" w:hAnsi="Verdana"/>
          <w:color w:val="000000"/>
          <w:shd w:val="clear" w:color="auto" w:fill="FFFFFF"/>
        </w:rPr>
        <w:t>Jeigu Tiekėjas remiasi</w:t>
      </w:r>
      <w:r>
        <w:rPr>
          <w:rFonts w:ascii="Verdana" w:hAnsi="Verdana"/>
          <w:color w:val="000000"/>
          <w:shd w:val="clear" w:color="auto" w:fill="FFFFFF"/>
        </w:rPr>
        <w:t xml:space="preserve"> </w:t>
      </w:r>
      <w:r w:rsidRPr="006E1949">
        <w:rPr>
          <w:rFonts w:ascii="Verdana" w:hAnsi="Verdana"/>
          <w:color w:val="000000"/>
        </w:rPr>
        <w:t>ūkio</w:t>
      </w:r>
      <w:r>
        <w:rPr>
          <w:rFonts w:ascii="Verdana" w:hAnsi="Verdana"/>
          <w:color w:val="000000"/>
        </w:rPr>
        <w:t xml:space="preserve"> </w:t>
      </w:r>
      <w:r w:rsidRPr="006E1949">
        <w:rPr>
          <w:rFonts w:ascii="Verdana" w:hAnsi="Verdana"/>
          <w:color w:val="000000"/>
          <w:shd w:val="clear" w:color="auto" w:fill="FFFFFF"/>
        </w:rPr>
        <w:t>subjektų pajėgumais, siekdamas atitikti finansinio ir ekonominio pajėgumo reikalavimus, Tiekėjas su tokiais</w:t>
      </w:r>
      <w:r>
        <w:rPr>
          <w:rFonts w:ascii="Verdana" w:hAnsi="Verdana"/>
          <w:color w:val="000000"/>
          <w:shd w:val="clear" w:color="auto" w:fill="FFFFFF"/>
        </w:rPr>
        <w:t xml:space="preserve"> </w:t>
      </w:r>
      <w:r w:rsidRPr="006E1949">
        <w:rPr>
          <w:rFonts w:ascii="Verdana" w:hAnsi="Verdana"/>
          <w:color w:val="000000"/>
        </w:rPr>
        <w:t>ūkio</w:t>
      </w:r>
      <w:r>
        <w:rPr>
          <w:rFonts w:ascii="Verdana" w:hAnsi="Verdana"/>
          <w:color w:val="000000"/>
        </w:rPr>
        <w:t xml:space="preserve"> </w:t>
      </w:r>
      <w:r w:rsidRPr="006E1949">
        <w:rPr>
          <w:rFonts w:ascii="Verdana" w:hAnsi="Verdana"/>
          <w:color w:val="000000"/>
          <w:shd w:val="clear" w:color="auto" w:fill="FFFFFF"/>
        </w:rPr>
        <w:t>subjektais už Sutarties vykdymą atsako solidariai (jeigu to buvo reikalaujama pirkimo dokumentuose).</w:t>
      </w:r>
    </w:p>
    <w:p w14:paraId="6166A9EF" w14:textId="77777777" w:rsidR="00F60A7A" w:rsidRPr="006E1949" w:rsidRDefault="00F60A7A" w:rsidP="00F60A7A">
      <w:pPr>
        <w:jc w:val="both"/>
        <w:rPr>
          <w:rFonts w:ascii="Verdana" w:hAnsi="Verdana"/>
          <w:color w:val="000000"/>
        </w:rPr>
      </w:pPr>
      <w:r w:rsidRPr="006E1949">
        <w:rPr>
          <w:rFonts w:ascii="Verdana" w:hAnsi="Verdana"/>
          <w:color w:val="000000"/>
        </w:rPr>
        <w:t>3.1.3. Tiekėjas taip pat atsako už tai, kad Tiekėjas, Sutartį tiesiogiai vykdantys subtiekėjai ir specialistai atitiktų jiems</w:t>
      </w:r>
      <w:r>
        <w:rPr>
          <w:rFonts w:ascii="Verdana" w:hAnsi="Verdana"/>
          <w:color w:val="000000"/>
        </w:rPr>
        <w:t xml:space="preserve"> </w:t>
      </w:r>
      <w:r w:rsidRPr="006E1949">
        <w:rPr>
          <w:rFonts w:ascii="Verdana" w:hAnsi="Verdana"/>
          <w:color w:val="000000"/>
        </w:rPr>
        <w:t>įstatymų bei kitų teisės aktų ir (arba) pirkimo dokumentų nustatytus profesinės kvalifikacijos ir kitus reikalavimus bei turėtų teisę verstis ta veikla, kuriai jie pasitelkiami.</w:t>
      </w:r>
    </w:p>
    <w:p w14:paraId="3A922A7D" w14:textId="77777777" w:rsidR="00F60A7A" w:rsidRPr="006E1949" w:rsidRDefault="00F60A7A" w:rsidP="00F60A7A">
      <w:pPr>
        <w:ind w:firstLine="62"/>
        <w:jc w:val="both"/>
        <w:rPr>
          <w:rFonts w:ascii="Verdana" w:hAnsi="Verdana"/>
          <w:color w:val="000000"/>
        </w:rPr>
      </w:pPr>
    </w:p>
    <w:p w14:paraId="1474D022" w14:textId="77777777" w:rsidR="00F60A7A" w:rsidRPr="006E1949" w:rsidRDefault="00F60A7A" w:rsidP="00F60A7A">
      <w:pPr>
        <w:jc w:val="center"/>
        <w:rPr>
          <w:rFonts w:ascii="Verdana" w:hAnsi="Verdana"/>
          <w:color w:val="000000"/>
        </w:rPr>
      </w:pPr>
      <w:r w:rsidRPr="006E1949">
        <w:rPr>
          <w:rFonts w:ascii="Verdana" w:hAnsi="Verdana"/>
          <w:b/>
          <w:bCs/>
          <w:color w:val="000000"/>
        </w:rPr>
        <w:t>3.2.</w:t>
      </w:r>
      <w:r w:rsidRPr="006E1949">
        <w:rPr>
          <w:rFonts w:ascii="Verdana" w:hAnsi="Verdana"/>
          <w:color w:val="000000"/>
        </w:rPr>
        <w:t xml:space="preserve"> </w:t>
      </w:r>
      <w:r w:rsidRPr="006E1949">
        <w:rPr>
          <w:rFonts w:ascii="Verdana" w:hAnsi="Verdana"/>
          <w:b/>
          <w:bCs/>
          <w:color w:val="000000"/>
        </w:rPr>
        <w:t>Subtiekėjų bei specialistų pasitelkimas ir keitimas</w:t>
      </w:r>
    </w:p>
    <w:p w14:paraId="60617035" w14:textId="77777777" w:rsidR="00F60A7A" w:rsidRPr="006E1949" w:rsidRDefault="00F60A7A" w:rsidP="00F60A7A">
      <w:pPr>
        <w:ind w:firstLine="62"/>
        <w:jc w:val="both"/>
        <w:rPr>
          <w:rFonts w:ascii="Verdana" w:hAnsi="Verdana"/>
          <w:color w:val="000000"/>
        </w:rPr>
      </w:pPr>
    </w:p>
    <w:p w14:paraId="151A8284" w14:textId="77777777" w:rsidR="00F60A7A" w:rsidRPr="006E1949" w:rsidRDefault="00F60A7A" w:rsidP="00F60A7A">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E1949">
        <w:rPr>
          <w:rFonts w:ascii="Verdana" w:eastAsia="Arial" w:hAnsi="Verdana"/>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0DAC97" w14:textId="77777777" w:rsidR="00F60A7A" w:rsidRPr="006E1949" w:rsidRDefault="00F60A7A" w:rsidP="00F60A7A">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E1949">
        <w:rPr>
          <w:rFonts w:ascii="Verdana" w:eastAsia="Arial" w:hAnsi="Verdana"/>
          <w:kern w:val="2"/>
        </w:rPr>
        <w:t>3.2.2. Sutarties vykdymui pasitelkiami subtiekėjai ir (ar) specialistai (jeigu tokie pasitelkiami) nurodomi Specialiosiose sąlygose.</w:t>
      </w:r>
    </w:p>
    <w:p w14:paraId="68A2DDE4" w14:textId="77777777" w:rsidR="00F60A7A" w:rsidRPr="006E1949" w:rsidRDefault="00F60A7A" w:rsidP="00F60A7A">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6E1949">
        <w:rPr>
          <w:rFonts w:ascii="Verdana" w:eastAsia="Arial" w:hAnsi="Verdana"/>
          <w:kern w:val="2"/>
        </w:rPr>
        <w:t>3.2.3. Tiekėjas gali keisti ir (ar) pasitelkti subtiekėjus ir (ar) specialistus šiame Sutarties poskyryje nustatytais atvejais ir tvarka.</w:t>
      </w:r>
    </w:p>
    <w:p w14:paraId="4B276724" w14:textId="77777777" w:rsidR="00F60A7A" w:rsidRPr="006E1949" w:rsidRDefault="00F60A7A" w:rsidP="00F60A7A">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6E1949">
        <w:rPr>
          <w:rFonts w:ascii="Verdana" w:eastAsia="Cambria" w:hAnsi="Verdana"/>
          <w:kern w:val="2"/>
        </w:rPr>
        <w:t>3.2.4. Naujas subtiekėjas ar specialistas gali pradėti vykdyti jiems Tiekėjo pavestus įsipareigojimus pagal Sutartį ne anksčiau, nei bus pasirašytas Susitarimas.</w:t>
      </w:r>
    </w:p>
    <w:p w14:paraId="41ACBED3" w14:textId="77777777" w:rsidR="00F60A7A" w:rsidRPr="006E1949" w:rsidRDefault="00F60A7A" w:rsidP="00F60A7A">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6E1949">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E1949">
        <w:rPr>
          <w:rFonts w:ascii="Verdana" w:eastAsia="Arial" w:hAnsi="Verdana"/>
          <w:kern w:val="2"/>
        </w:rPr>
        <w:t xml:space="preserve">nebūti registruotu (nuolat gyvenančiu ar turinčiu pilietybę) nepatikimomis laikomose valstybėse ar teritorijose </w:t>
      </w:r>
      <w:r w:rsidRPr="006E1949">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1B2169F7" w14:textId="77777777" w:rsidR="00F60A7A" w:rsidRPr="006E1949" w:rsidRDefault="00F60A7A" w:rsidP="00F60A7A">
      <w:pPr>
        <w:widowControl w:val="0"/>
        <w:tabs>
          <w:tab w:val="left" w:pos="993"/>
        </w:tabs>
        <w:jc w:val="both"/>
        <w:rPr>
          <w:rFonts w:ascii="Verdana" w:eastAsia="Arial" w:hAnsi="Verdana"/>
          <w:kern w:val="2"/>
          <w:shd w:val="clear" w:color="auto" w:fill="FFFFFF"/>
        </w:rPr>
      </w:pPr>
      <w:r w:rsidRPr="006E1949">
        <w:rPr>
          <w:rFonts w:ascii="Verdana" w:eastAsia="Arial" w:hAnsi="Verdana"/>
          <w:kern w:val="2"/>
        </w:rPr>
        <w:t xml:space="preserve">3.2.6. Tiekėjas turi teisę Sutarties vykdymui pasitelkti naujus, Specialiosiose sąlygose nenurodytus subtiekėjus, kurių pajėgumais Tiekėjas </w:t>
      </w:r>
      <w:r w:rsidRPr="006E1949">
        <w:rPr>
          <w:rFonts w:ascii="Verdana" w:eastAsia="Cambria" w:hAnsi="Verdana"/>
          <w:kern w:val="2"/>
        </w:rPr>
        <w:t>nesirėmė pirkimo dokumentuose numatytiems kvalifikacijos reikalavimams pagrįsti.</w:t>
      </w:r>
    </w:p>
    <w:p w14:paraId="6BEADCE1" w14:textId="77777777" w:rsidR="00F60A7A" w:rsidRPr="006E1949" w:rsidRDefault="00F60A7A" w:rsidP="00F60A7A">
      <w:pPr>
        <w:widowControl w:val="0"/>
        <w:tabs>
          <w:tab w:val="left" w:pos="993"/>
        </w:tabs>
        <w:jc w:val="both"/>
        <w:rPr>
          <w:rFonts w:ascii="Verdana" w:eastAsia="Arial" w:hAnsi="Verdana"/>
          <w:kern w:val="2"/>
          <w:shd w:val="clear" w:color="auto" w:fill="FFFFFF"/>
        </w:rPr>
      </w:pPr>
      <w:r w:rsidRPr="006E1949">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6E1949">
        <w:rPr>
          <w:rFonts w:ascii="Verdana" w:eastAsia="Cambria" w:hAnsi="Verdana"/>
          <w:kern w:val="2"/>
        </w:rPr>
        <w:t>nesirėmė pirkimo dokumentuose numatytiems kvalifikacijos reikalavimams pagrįsti,</w:t>
      </w:r>
      <w:r w:rsidRPr="006E1949">
        <w:rPr>
          <w:rFonts w:ascii="Verdana" w:eastAsia="Arial" w:hAnsi="Verdana"/>
          <w:kern w:val="2"/>
        </w:rPr>
        <w:t xml:space="preserve"> pavadinimus, juridinio asmens kodą, kontaktinius duomenis, jų atstovus.</w:t>
      </w:r>
    </w:p>
    <w:p w14:paraId="2C288DC3" w14:textId="77777777" w:rsidR="00F60A7A" w:rsidRPr="006E1949" w:rsidRDefault="00F60A7A" w:rsidP="00F60A7A">
      <w:pPr>
        <w:widowControl w:val="0"/>
        <w:tabs>
          <w:tab w:val="left" w:pos="993"/>
        </w:tabs>
        <w:jc w:val="both"/>
        <w:rPr>
          <w:rFonts w:ascii="Verdana" w:eastAsia="Cambria" w:hAnsi="Verdana"/>
          <w:kern w:val="2"/>
          <w:shd w:val="clear" w:color="auto" w:fill="FFFFFF"/>
        </w:rPr>
      </w:pPr>
      <w:r w:rsidRPr="006E1949">
        <w:rPr>
          <w:rFonts w:ascii="Verdana" w:eastAsia="Arial" w:hAnsi="Verdana"/>
          <w:kern w:val="2"/>
        </w:rPr>
        <w:t>3.2.8. Tiekėjas, bet kuriuo Sutarties vykdymo metu,</w:t>
      </w:r>
      <w:r w:rsidRPr="006E1949">
        <w:rPr>
          <w:rFonts w:ascii="Verdana" w:eastAsia="Cambria" w:hAnsi="Verdana"/>
          <w:kern w:val="2"/>
        </w:rPr>
        <w:t xml:space="preserve"> subtiekėjus, kurių pajėgumais Tiekėjas nesirėmė pirkimo dokumentuose numatytiems kvalifikacijos reikalavimams pagrįsti, gali keisti savo nuožiūra.</w:t>
      </w:r>
    </w:p>
    <w:p w14:paraId="2AD34C94" w14:textId="77777777" w:rsidR="00F60A7A" w:rsidRPr="006E1949" w:rsidRDefault="00F60A7A" w:rsidP="00F60A7A">
      <w:pPr>
        <w:widowControl w:val="0"/>
        <w:pBdr>
          <w:top w:val="nil"/>
          <w:left w:val="nil"/>
          <w:bottom w:val="nil"/>
          <w:right w:val="nil"/>
          <w:between w:val="nil"/>
        </w:pBdr>
        <w:tabs>
          <w:tab w:val="left" w:pos="993"/>
        </w:tabs>
        <w:jc w:val="both"/>
        <w:rPr>
          <w:rFonts w:ascii="Verdana" w:eastAsia="Cambria" w:hAnsi="Verdana"/>
          <w:kern w:val="2"/>
        </w:rPr>
      </w:pPr>
      <w:r w:rsidRPr="006E1949">
        <w:rPr>
          <w:rFonts w:ascii="Verdana" w:eastAsia="Arial" w:hAnsi="Verdana"/>
          <w:kern w:val="2"/>
        </w:rPr>
        <w:t>3.2.9. Tiekėjas, bet kuriuo Sutarties vykdymo metu,</w:t>
      </w:r>
      <w:r w:rsidRPr="006E1949">
        <w:rPr>
          <w:rFonts w:ascii="Verdana" w:eastAsia="Cambria" w:hAnsi="Verdana"/>
          <w:kern w:val="2"/>
        </w:rPr>
        <w:t xml:space="preserve"> ne vėliau nei prieš 5 (penkias) darbo dienas</w:t>
      </w:r>
      <w:r w:rsidRPr="006E1949">
        <w:rPr>
          <w:rFonts w:ascii="Verdana" w:eastAsia="Arial" w:hAnsi="Verdana"/>
          <w:kern w:val="2"/>
        </w:rPr>
        <w:t xml:space="preserve"> iki numatomo naujo subtiekėjo, kurio pajėgumais Tiekėjas </w:t>
      </w:r>
      <w:r w:rsidRPr="006E1949">
        <w:rPr>
          <w:rFonts w:ascii="Verdana" w:eastAsia="Cambria" w:hAnsi="Verdana"/>
          <w:kern w:val="2"/>
        </w:rPr>
        <w:t>nesirėmė pirkimo dokumentuose numatytiems kvalifikacijos reikalavimams pagrįsti,</w:t>
      </w:r>
      <w:r w:rsidRPr="006E1949">
        <w:rPr>
          <w:rFonts w:ascii="Verdana" w:eastAsia="Arial" w:hAnsi="Verdana"/>
          <w:kern w:val="2"/>
        </w:rPr>
        <w:t xml:space="preserve"> pasitelkimo ir (arba) keitimo apie tai privalo informuoti </w:t>
      </w:r>
      <w:r w:rsidRPr="006E1949">
        <w:rPr>
          <w:rFonts w:ascii="Verdana" w:eastAsia="Calibri" w:hAnsi="Verdana"/>
          <w:kern w:val="2"/>
        </w:rPr>
        <w:t>Pirkėją</w:t>
      </w:r>
      <w:r w:rsidRPr="006E1949">
        <w:rPr>
          <w:rFonts w:ascii="Verdana" w:eastAsia="Arial" w:hAnsi="Verdana"/>
          <w:kern w:val="2"/>
        </w:rPr>
        <w:t xml:space="preserve">. </w:t>
      </w:r>
      <w:r w:rsidRPr="006E1949">
        <w:rPr>
          <w:rFonts w:ascii="Verdana" w:eastAsia="Calibri" w:hAnsi="Verdana"/>
          <w:kern w:val="2"/>
        </w:rPr>
        <w:t xml:space="preserve">Pirkėjas (jeigu buvo taikoma pirkimo dokumentuose) turi patikrinti, ar nėra </w:t>
      </w:r>
      <w:r w:rsidRPr="006E1949">
        <w:rPr>
          <w:rFonts w:ascii="Verdana" w:eastAsia="Cambria" w:hAnsi="Verdana"/>
          <w:kern w:val="2"/>
        </w:rPr>
        <w:t xml:space="preserve">subtiekėjo pašalinimo pagrindų ir subtiekėjo atitiktį nacionalinio saugumo interesams ir reikalavimams </w:t>
      </w:r>
      <w:r w:rsidRPr="006E1949">
        <w:rPr>
          <w:rFonts w:ascii="Verdana" w:eastAsia="Arial" w:hAnsi="Verdana"/>
          <w:kern w:val="2"/>
        </w:rPr>
        <w:t>nebūti registruotu (nuolat gyvenančiu ar turinčiu pilietybę) nepatikimomis laikomose valstybėse ar teritorijose</w:t>
      </w:r>
      <w:r w:rsidRPr="006E1949">
        <w:rPr>
          <w:rFonts w:ascii="Verdana" w:eastAsia="Cambria" w:hAnsi="Verdana"/>
          <w:kern w:val="2"/>
        </w:rPr>
        <w:t>. Jeigu subtiekėjo padėtis neatitinka bent vieno iš nurodytų reikalavimų, Pirkėjas reikalauja pakeisti šį subtiekėją reikalavimus atitinkančiu subtiekėju.</w:t>
      </w:r>
      <w:r w:rsidRPr="006E1949">
        <w:rPr>
          <w:rFonts w:ascii="Verdana" w:eastAsia="Calibri" w:hAnsi="Verdana"/>
          <w:kern w:val="2"/>
        </w:rPr>
        <w:t xml:space="preserve"> </w:t>
      </w:r>
      <w:r w:rsidRPr="006E1949">
        <w:rPr>
          <w:rFonts w:ascii="Verdana" w:eastAsia="Cambria" w:hAnsi="Verdana"/>
          <w:kern w:val="2"/>
        </w:rPr>
        <w:t>Pirkėjas</w:t>
      </w:r>
      <w:r w:rsidRPr="006E1949">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6E1949">
        <w:rPr>
          <w:rFonts w:ascii="Verdana" w:eastAsia="Cambria" w:hAnsi="Verdana"/>
          <w:kern w:val="2"/>
        </w:rPr>
        <w:t>Pirkėjui sutikus, Šalys pasirašo Susitarimą, kuris laikomas neatsiejama Sutarties dalimi.</w:t>
      </w:r>
    </w:p>
    <w:p w14:paraId="072DA256" w14:textId="77777777" w:rsidR="00F60A7A" w:rsidRPr="006E1949" w:rsidRDefault="00F60A7A" w:rsidP="00F60A7A">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6E1949">
        <w:rPr>
          <w:rFonts w:ascii="Verdana" w:eastAsia="Arial" w:hAnsi="Verdana"/>
          <w:kern w:val="2"/>
        </w:rPr>
        <w:lastRenderedPageBreak/>
        <w:t>3.2.10. Subtiekėjai, kurių pajėgumais Tiekėjas rėmėsi, kad atitiktų pirkimo dokumentuose nustatytus kvalifikacijos reikalavimus, gali būti keičiami tik šiais atvejais:</w:t>
      </w:r>
    </w:p>
    <w:p w14:paraId="7CB9652D" w14:textId="77777777" w:rsidR="00F60A7A" w:rsidRPr="006E1949" w:rsidRDefault="00F60A7A" w:rsidP="00F60A7A">
      <w:pPr>
        <w:widowControl w:val="0"/>
        <w:pBdr>
          <w:top w:val="nil"/>
          <w:left w:val="nil"/>
          <w:bottom w:val="nil"/>
          <w:right w:val="nil"/>
          <w:between w:val="nil"/>
        </w:pBdr>
        <w:tabs>
          <w:tab w:val="left" w:pos="1134"/>
        </w:tabs>
        <w:jc w:val="both"/>
        <w:rPr>
          <w:rFonts w:ascii="Verdana" w:eastAsia="Arial" w:hAnsi="Verdana"/>
          <w:kern w:val="2"/>
        </w:rPr>
      </w:pPr>
      <w:r w:rsidRPr="006E1949">
        <w:rPr>
          <w:rFonts w:ascii="Verdana" w:eastAsia="Cambria" w:hAnsi="Verdana"/>
          <w:kern w:val="2"/>
        </w:rPr>
        <w:t xml:space="preserve">3.2.10.1. kai subtiekėjui </w:t>
      </w:r>
      <w:r w:rsidRPr="006E1949">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6E1949">
        <w:rPr>
          <w:rFonts w:ascii="Verdana" w:eastAsia="Cambria" w:hAnsi="Verdana"/>
          <w:kern w:val="2"/>
        </w:rPr>
        <w:t>;</w:t>
      </w:r>
    </w:p>
    <w:p w14:paraId="6F6B686E" w14:textId="77777777" w:rsidR="00F60A7A" w:rsidRPr="006E1949" w:rsidRDefault="00F60A7A" w:rsidP="00F60A7A">
      <w:pPr>
        <w:widowControl w:val="0"/>
        <w:pBdr>
          <w:top w:val="nil"/>
          <w:left w:val="nil"/>
          <w:bottom w:val="nil"/>
          <w:right w:val="nil"/>
          <w:between w:val="nil"/>
        </w:pBdr>
        <w:tabs>
          <w:tab w:val="left" w:pos="1134"/>
        </w:tabs>
        <w:jc w:val="both"/>
        <w:rPr>
          <w:rFonts w:ascii="Verdana" w:eastAsia="Arial" w:hAnsi="Verdana"/>
          <w:kern w:val="2"/>
        </w:rPr>
      </w:pPr>
      <w:r w:rsidRPr="006E1949">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0692322F" w14:textId="77777777" w:rsidR="00F60A7A" w:rsidRPr="006E1949" w:rsidRDefault="00F60A7A" w:rsidP="00F60A7A">
      <w:pPr>
        <w:widowControl w:val="0"/>
        <w:pBdr>
          <w:top w:val="nil"/>
          <w:left w:val="nil"/>
          <w:bottom w:val="nil"/>
          <w:right w:val="nil"/>
          <w:between w:val="nil"/>
        </w:pBdr>
        <w:tabs>
          <w:tab w:val="left" w:pos="1134"/>
        </w:tabs>
        <w:jc w:val="both"/>
        <w:rPr>
          <w:rFonts w:ascii="Verdana" w:eastAsia="Arial" w:hAnsi="Verdana"/>
          <w:kern w:val="2"/>
        </w:rPr>
      </w:pPr>
      <w:r w:rsidRPr="006E1949">
        <w:rPr>
          <w:rFonts w:ascii="Verdana" w:eastAsia="Cambria" w:hAnsi="Verdana"/>
          <w:kern w:val="2"/>
        </w:rPr>
        <w:t>3.2.10.3. Tiekėjas ar subtiekėjas privalo pakeisti subtiekėją, jei paaiškėja, kad jis neatitinka jam pirkimo dokumentuose keliamų reikalavimų.</w:t>
      </w:r>
    </w:p>
    <w:p w14:paraId="319BF00B" w14:textId="77777777" w:rsidR="00F60A7A" w:rsidRPr="006E1949" w:rsidRDefault="00F60A7A" w:rsidP="00F60A7A">
      <w:pPr>
        <w:widowControl w:val="0"/>
        <w:pBdr>
          <w:top w:val="nil"/>
          <w:left w:val="nil"/>
          <w:bottom w:val="nil"/>
          <w:right w:val="nil"/>
          <w:between w:val="nil"/>
        </w:pBdr>
        <w:tabs>
          <w:tab w:val="left" w:pos="993"/>
        </w:tabs>
        <w:ind w:left="720" w:hanging="720"/>
        <w:jc w:val="both"/>
        <w:rPr>
          <w:rFonts w:ascii="Verdana" w:eastAsia="Cambria" w:hAnsi="Verdana"/>
          <w:kern w:val="2"/>
        </w:rPr>
      </w:pPr>
      <w:r w:rsidRPr="006E1949">
        <w:rPr>
          <w:rFonts w:ascii="Verdana" w:eastAsia="Cambria" w:hAnsi="Verdana"/>
          <w:kern w:val="2"/>
        </w:rPr>
        <w:t>3.2.11. </w:t>
      </w:r>
      <w:r w:rsidRPr="006E1949">
        <w:rPr>
          <w:rFonts w:ascii="Verdana" w:eastAsia="Calibri" w:hAnsi="Verdana"/>
          <w:kern w:val="2"/>
        </w:rPr>
        <w:tab/>
      </w:r>
      <w:r w:rsidRPr="006E1949">
        <w:rPr>
          <w:rFonts w:ascii="Verdana" w:eastAsia="Cambria" w:hAnsi="Verdana"/>
          <w:kern w:val="2"/>
        </w:rPr>
        <w:t>Tiekėjo (ar subtiekėjų) specialistai, vykdantys Sutartį, gali būti keičiami šiais atvejais:</w:t>
      </w:r>
    </w:p>
    <w:p w14:paraId="4654ADF6" w14:textId="77777777" w:rsidR="00F60A7A" w:rsidRPr="006E1949" w:rsidRDefault="00F60A7A" w:rsidP="00F60A7A">
      <w:pPr>
        <w:widowControl w:val="0"/>
        <w:pBdr>
          <w:top w:val="nil"/>
          <w:left w:val="nil"/>
          <w:bottom w:val="nil"/>
          <w:right w:val="nil"/>
          <w:between w:val="nil"/>
        </w:pBdr>
        <w:tabs>
          <w:tab w:val="left" w:pos="1134"/>
        </w:tabs>
        <w:jc w:val="both"/>
        <w:rPr>
          <w:rFonts w:ascii="Verdana" w:eastAsia="Cambria" w:hAnsi="Verdana"/>
          <w:kern w:val="2"/>
        </w:rPr>
      </w:pPr>
      <w:r w:rsidRPr="006E1949">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9A299A6" w14:textId="77777777" w:rsidR="00F60A7A" w:rsidRPr="006E1949" w:rsidRDefault="00F60A7A" w:rsidP="00F60A7A">
      <w:pPr>
        <w:widowControl w:val="0"/>
        <w:pBdr>
          <w:top w:val="nil"/>
          <w:left w:val="nil"/>
          <w:bottom w:val="nil"/>
          <w:right w:val="nil"/>
          <w:between w:val="nil"/>
        </w:pBdr>
        <w:tabs>
          <w:tab w:val="left" w:pos="1134"/>
          <w:tab w:val="left" w:pos="1418"/>
        </w:tabs>
        <w:jc w:val="both"/>
        <w:rPr>
          <w:rFonts w:ascii="Verdana" w:eastAsia="Cambria" w:hAnsi="Verdana"/>
          <w:kern w:val="2"/>
        </w:rPr>
      </w:pPr>
      <w:r w:rsidRPr="006E1949">
        <w:rPr>
          <w:rFonts w:ascii="Verdana" w:eastAsia="Cambria" w:hAnsi="Verdana"/>
          <w:kern w:val="2"/>
        </w:rPr>
        <w:t>3.2.11.2. Pirkėjo iniciatyva, jei Pirkėjas turi pagrįstų įtarimų, kad Tiekėjo Sutarties vykdymui paskirtas specialistas nekompetentingas vykdyti nustatytas pareigas;</w:t>
      </w:r>
    </w:p>
    <w:p w14:paraId="2DED42A2" w14:textId="77777777" w:rsidR="00F60A7A" w:rsidRPr="006E1949" w:rsidRDefault="00F60A7A" w:rsidP="00F60A7A">
      <w:pPr>
        <w:widowControl w:val="0"/>
        <w:pBdr>
          <w:top w:val="nil"/>
          <w:left w:val="nil"/>
          <w:bottom w:val="nil"/>
          <w:right w:val="nil"/>
          <w:between w:val="nil"/>
        </w:pBdr>
        <w:tabs>
          <w:tab w:val="left" w:pos="1134"/>
          <w:tab w:val="left" w:pos="1276"/>
        </w:tabs>
        <w:jc w:val="both"/>
        <w:rPr>
          <w:rFonts w:ascii="Verdana" w:eastAsia="Cambria" w:hAnsi="Verdana"/>
          <w:kern w:val="2"/>
        </w:rPr>
      </w:pPr>
      <w:r w:rsidRPr="006E1949">
        <w:rPr>
          <w:rFonts w:ascii="Verdana" w:eastAsia="Cambria" w:hAnsi="Verdana"/>
          <w:kern w:val="2"/>
        </w:rPr>
        <w:t>3.2.11.3. Tiekėjas ar subtiekėjas privalo pakeisti specialistą, jei paaiškėja, kad jis neatitinka jam pirkimo dokumentuose keliamų reikalavimų.</w:t>
      </w:r>
    </w:p>
    <w:p w14:paraId="022205B7" w14:textId="77777777" w:rsidR="00F60A7A" w:rsidRPr="006E1949" w:rsidRDefault="00F60A7A" w:rsidP="00F60A7A">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E1949">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E1949">
        <w:rPr>
          <w:rFonts w:ascii="Verdana" w:eastAsia="Cambria" w:hAnsi="Verdana"/>
          <w:color w:val="000000"/>
          <w:kern w:val="2"/>
        </w:rPr>
        <w:t>reikalavimusir</w:t>
      </w:r>
      <w:proofErr w:type="spellEnd"/>
      <w:r w:rsidRPr="006E1949">
        <w:rPr>
          <w:rFonts w:ascii="Verdana" w:eastAsia="Cambria" w:hAnsi="Verdana"/>
          <w:color w:val="000000"/>
          <w:kern w:val="2"/>
        </w:rPr>
        <w:t xml:space="preserve"> Tiekėjo pasiūlyme nurodytas Kokybinių kriterijų reikšmes.</w:t>
      </w:r>
    </w:p>
    <w:p w14:paraId="6E41EE2E" w14:textId="77777777" w:rsidR="00F60A7A" w:rsidRPr="006E1949" w:rsidRDefault="00F60A7A" w:rsidP="00F60A7A">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E1949">
        <w:rPr>
          <w:rFonts w:ascii="Verdana" w:eastAsia="Cambria" w:hAnsi="Verdana"/>
          <w:kern w:val="2"/>
        </w:rPr>
        <w:t xml:space="preserve">3.2.13. Tiekėjas privalo ne vėliau nei prieš 5 (penkias) darbo dienas iki numatomo subtiekėjo, </w:t>
      </w:r>
      <w:r w:rsidRPr="006E1949">
        <w:rPr>
          <w:rFonts w:ascii="Verdana" w:eastAsia="Arial" w:hAnsi="Verdana"/>
          <w:kern w:val="2"/>
        </w:rPr>
        <w:t>kurio pajėgumais Tiekėjas rėmėsi, kad atitiktų pirkimo dokumentuose nustatytus kvalifikacijos reikalavimus,</w:t>
      </w:r>
      <w:r w:rsidRPr="006E1949">
        <w:rPr>
          <w:rFonts w:ascii="Verdana" w:eastAsia="Cambria" w:hAnsi="Verdana"/>
          <w:kern w:val="2"/>
        </w:rPr>
        <w:t xml:space="preserve"> </w:t>
      </w:r>
      <w:r w:rsidRPr="006E1949">
        <w:rPr>
          <w:rFonts w:ascii="Verdana" w:eastAsia="Arial" w:hAnsi="Verdana"/>
          <w:kern w:val="2"/>
        </w:rPr>
        <w:t xml:space="preserve">ir (ar) specialisto </w:t>
      </w:r>
      <w:r w:rsidRPr="006E1949">
        <w:rPr>
          <w:rFonts w:ascii="Verdana" w:eastAsia="Cambria" w:hAnsi="Verdana"/>
          <w:kern w:val="2"/>
        </w:rPr>
        <w:t>keitimo pateikti Pirkėjui šiuos dokumentus:</w:t>
      </w:r>
    </w:p>
    <w:p w14:paraId="725B5D76" w14:textId="77777777" w:rsidR="00F60A7A" w:rsidRPr="006E1949" w:rsidRDefault="00F60A7A" w:rsidP="00F60A7A">
      <w:pPr>
        <w:widowControl w:val="0"/>
        <w:pBdr>
          <w:top w:val="nil"/>
          <w:left w:val="nil"/>
          <w:bottom w:val="nil"/>
          <w:right w:val="nil"/>
          <w:between w:val="nil"/>
        </w:pBdr>
        <w:tabs>
          <w:tab w:val="left" w:pos="1134"/>
        </w:tabs>
        <w:jc w:val="both"/>
        <w:rPr>
          <w:rFonts w:ascii="Verdana" w:eastAsia="Cambria" w:hAnsi="Verdana"/>
          <w:kern w:val="2"/>
        </w:rPr>
      </w:pPr>
      <w:r w:rsidRPr="006E1949">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61D6749" w14:textId="77777777" w:rsidR="00F60A7A" w:rsidRPr="006E1949" w:rsidRDefault="00F60A7A" w:rsidP="00F60A7A">
      <w:pPr>
        <w:widowControl w:val="0"/>
        <w:pBdr>
          <w:top w:val="nil"/>
          <w:left w:val="nil"/>
          <w:bottom w:val="nil"/>
          <w:right w:val="nil"/>
          <w:between w:val="nil"/>
        </w:pBdr>
        <w:tabs>
          <w:tab w:val="left" w:pos="1134"/>
        </w:tabs>
        <w:jc w:val="both"/>
        <w:rPr>
          <w:rFonts w:ascii="Verdana" w:eastAsia="Cambria" w:hAnsi="Verdana"/>
          <w:kern w:val="2"/>
        </w:rPr>
      </w:pPr>
      <w:r w:rsidRPr="006E1949">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E1949">
        <w:rPr>
          <w:rFonts w:ascii="Verdana" w:eastAsia="Arial" w:hAnsi="Verdana"/>
          <w:kern w:val="2"/>
        </w:rPr>
        <w:t>nacionalinio saugumo interesams bei reikalavimams</w:t>
      </w:r>
      <w:r w:rsidRPr="006E1949">
        <w:rPr>
          <w:rFonts w:ascii="Verdana" w:eastAsia="Cambria" w:hAnsi="Verdana"/>
          <w:kern w:val="2"/>
        </w:rPr>
        <w:t xml:space="preserve"> </w:t>
      </w:r>
      <w:r w:rsidRPr="006E1949">
        <w:rPr>
          <w:rFonts w:ascii="Verdana" w:eastAsia="Arial" w:hAnsi="Verdana"/>
          <w:kern w:val="2"/>
        </w:rPr>
        <w:t>nebūti registruotu (nuolat gyvenančiu ar turinčiu pilietybę) nepatikimomis laikomose valstybėse ar teritorijose</w:t>
      </w:r>
      <w:r w:rsidRPr="006E1949">
        <w:rPr>
          <w:rFonts w:ascii="Verdana" w:eastAsia="Cambria" w:hAnsi="Verdana"/>
          <w:kern w:val="2"/>
        </w:rPr>
        <w:t xml:space="preserve"> (jei taikoma) įrodančius dokumentus pagal Sutarties reikalavimus.</w:t>
      </w:r>
    </w:p>
    <w:p w14:paraId="21103942" w14:textId="77777777" w:rsidR="00F60A7A" w:rsidRPr="006E1949" w:rsidRDefault="00F60A7A" w:rsidP="00F60A7A">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E1949">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6E1949">
        <w:rPr>
          <w:rFonts w:ascii="Verdana" w:eastAsia="Arial" w:hAnsi="Verdana"/>
          <w:kern w:val="2"/>
        </w:rPr>
        <w:t>kurio pajėgumais Tiekėjas rėmėsi, kad atitiktų pirkimo dokumentuose nustatytus kvalifikacijos reikalavimus,</w:t>
      </w:r>
      <w:r w:rsidRPr="006E1949">
        <w:rPr>
          <w:rFonts w:ascii="Verdana" w:eastAsia="Cambria" w:hAnsi="Verdana"/>
          <w:kern w:val="2"/>
        </w:rPr>
        <w:t xml:space="preserve"> ir (ar) specialistą. Pirkėjui sutikus, Šalys pasirašo Susitarimą, kuris laikomas neatsiejama Sutarties dalimi.</w:t>
      </w:r>
    </w:p>
    <w:p w14:paraId="0671555F" w14:textId="77777777" w:rsidR="00F60A7A" w:rsidRPr="006E1949" w:rsidRDefault="00F60A7A" w:rsidP="00F60A7A">
      <w:pPr>
        <w:jc w:val="both"/>
        <w:rPr>
          <w:rFonts w:ascii="Verdana" w:hAnsi="Verdana"/>
          <w:color w:val="000000"/>
        </w:rPr>
      </w:pPr>
    </w:p>
    <w:p w14:paraId="44E4E06C" w14:textId="77777777" w:rsidR="00F60A7A" w:rsidRPr="006E1949" w:rsidRDefault="00F60A7A" w:rsidP="00F60A7A">
      <w:pPr>
        <w:jc w:val="center"/>
        <w:rPr>
          <w:rFonts w:ascii="Verdana" w:hAnsi="Verdana"/>
          <w:color w:val="000000"/>
        </w:rPr>
      </w:pPr>
      <w:r w:rsidRPr="006E1949">
        <w:rPr>
          <w:rFonts w:ascii="Verdana" w:hAnsi="Verdana"/>
          <w:b/>
          <w:bCs/>
          <w:color w:val="000000"/>
        </w:rPr>
        <w:lastRenderedPageBreak/>
        <w:t>3.3. Jungtinės veiklos partnerių keitimas</w:t>
      </w:r>
    </w:p>
    <w:p w14:paraId="1B8270F2" w14:textId="77777777" w:rsidR="00F60A7A" w:rsidRPr="006E1949" w:rsidRDefault="00F60A7A" w:rsidP="00F60A7A">
      <w:pPr>
        <w:ind w:firstLine="62"/>
        <w:jc w:val="both"/>
        <w:rPr>
          <w:rFonts w:ascii="Verdana" w:hAnsi="Verdana"/>
          <w:color w:val="000000"/>
        </w:rPr>
      </w:pPr>
    </w:p>
    <w:p w14:paraId="7633A1FE" w14:textId="77777777" w:rsidR="00F60A7A" w:rsidRPr="006E1949" w:rsidRDefault="00F60A7A" w:rsidP="00F60A7A">
      <w:pPr>
        <w:jc w:val="both"/>
        <w:rPr>
          <w:rFonts w:ascii="Verdana" w:hAnsi="Verdana"/>
          <w:color w:val="000000"/>
        </w:rPr>
      </w:pPr>
      <w:r w:rsidRPr="006E1949">
        <w:rPr>
          <w:rFonts w:ascii="Verdana" w:hAnsi="Verdana"/>
          <w:color w:val="000000"/>
          <w:shd w:val="clear" w:color="auto" w:fill="FFFFFF"/>
        </w:rPr>
        <w:t xml:space="preserve">3.3.1. Tiekėjas, vykdantis Sutartį </w:t>
      </w:r>
      <w:r w:rsidRPr="006E1949">
        <w:rPr>
          <w:rFonts w:ascii="Verdana" w:eastAsia="Cambria" w:hAnsi="Verdana"/>
          <w:kern w:val="2"/>
        </w:rPr>
        <w:t xml:space="preserve">kaip tiekėjų grupė, veikianti </w:t>
      </w:r>
      <w:r w:rsidRPr="006E1949">
        <w:rPr>
          <w:rFonts w:ascii="Verdana" w:eastAsia="Cambria" w:hAnsi="Verdana"/>
          <w:kern w:val="2"/>
          <w:shd w:val="clear" w:color="auto" w:fill="FFFFFF"/>
        </w:rPr>
        <w:t>jungtinės veiklos</w:t>
      </w:r>
      <w:r w:rsidRPr="006E1949">
        <w:rPr>
          <w:rFonts w:ascii="Verdana" w:eastAsia="Cambria" w:hAnsi="Verdana"/>
          <w:kern w:val="2"/>
        </w:rPr>
        <w:t xml:space="preserve"> sutarties</w:t>
      </w:r>
      <w:r w:rsidRPr="006E1949">
        <w:rPr>
          <w:rFonts w:ascii="Verdana" w:eastAsia="Cambria" w:hAnsi="Verdana"/>
          <w:kern w:val="2"/>
          <w:shd w:val="clear" w:color="auto" w:fill="FFFFFF"/>
        </w:rPr>
        <w:t xml:space="preserve"> pagrindu</w:t>
      </w:r>
      <w:r w:rsidRPr="006E1949">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DA8250" w14:textId="77777777" w:rsidR="00F60A7A" w:rsidRPr="006E1949" w:rsidRDefault="00F60A7A" w:rsidP="00F60A7A">
      <w:pPr>
        <w:jc w:val="both"/>
        <w:rPr>
          <w:rFonts w:ascii="Verdana" w:hAnsi="Verdana"/>
          <w:color w:val="000000"/>
        </w:rPr>
      </w:pPr>
      <w:r w:rsidRPr="006E1949">
        <w:rPr>
          <w:rFonts w:ascii="Verdana" w:hAnsi="Verdana"/>
          <w:color w:val="000000"/>
          <w:shd w:val="clear" w:color="auto" w:fill="FFFFFF"/>
        </w:rPr>
        <w:t xml:space="preserve">3.3.2. Tiekėjas, vykdantis Sutartį </w:t>
      </w:r>
      <w:r w:rsidRPr="006E1949">
        <w:rPr>
          <w:rFonts w:ascii="Verdana" w:eastAsia="Cambria" w:hAnsi="Verdana"/>
          <w:kern w:val="2"/>
          <w:shd w:val="clear" w:color="auto" w:fill="FFFFFF"/>
        </w:rPr>
        <w:t>kaip tiekėjų grupė</w:t>
      </w:r>
      <w:r w:rsidRPr="006E1949">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C6066A" w14:textId="77777777" w:rsidR="00F60A7A" w:rsidRPr="006E1949" w:rsidRDefault="00F60A7A" w:rsidP="00F60A7A">
      <w:pPr>
        <w:jc w:val="both"/>
        <w:rPr>
          <w:rFonts w:ascii="Verdana" w:hAnsi="Verdana"/>
          <w:color w:val="000000"/>
        </w:rPr>
      </w:pPr>
      <w:r w:rsidRPr="006E1949">
        <w:rPr>
          <w:rFonts w:ascii="Verdana" w:hAnsi="Verdana"/>
          <w:color w:val="000000"/>
          <w:shd w:val="clear" w:color="auto" w:fill="FFFFFF"/>
        </w:rPr>
        <w:t>3.3.3. Tiekėjas privalo ne vėliau nei prieš 10 (dešimt) darbo dienų iki numatomo Partnerio keitimo arba atsisakymo pateikti Pirkėjui šiuos dokumentus:</w:t>
      </w:r>
    </w:p>
    <w:p w14:paraId="39F0D1B2" w14:textId="77777777" w:rsidR="00F60A7A" w:rsidRPr="006E1949" w:rsidRDefault="00F60A7A" w:rsidP="00F60A7A">
      <w:pPr>
        <w:jc w:val="both"/>
        <w:rPr>
          <w:rFonts w:ascii="Verdana" w:hAnsi="Verdana"/>
          <w:color w:val="000000"/>
        </w:rPr>
      </w:pPr>
      <w:r w:rsidRPr="006E1949">
        <w:rPr>
          <w:rFonts w:ascii="Verdana" w:hAnsi="Verdana"/>
          <w:color w:val="000000"/>
          <w:shd w:val="clear" w:color="auto" w:fill="FFFFFF"/>
        </w:rPr>
        <w:t>3.3.3.1. </w:t>
      </w:r>
      <w:r w:rsidRPr="006E1949">
        <w:rPr>
          <w:rFonts w:ascii="Verdana" w:eastAsia="Cambria" w:hAnsi="Verdana"/>
          <w:kern w:val="2"/>
          <w:shd w:val="clear" w:color="auto" w:fill="FFFFFF"/>
        </w:rPr>
        <w:t>argumentuotą</w:t>
      </w:r>
      <w:r w:rsidRPr="006E1949">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66A9748D" w14:textId="77777777" w:rsidR="00F60A7A" w:rsidRPr="006E1949" w:rsidRDefault="00F60A7A" w:rsidP="00F60A7A">
      <w:pPr>
        <w:jc w:val="both"/>
        <w:rPr>
          <w:rFonts w:ascii="Verdana" w:hAnsi="Verdana"/>
          <w:color w:val="000000"/>
        </w:rPr>
      </w:pPr>
      <w:r w:rsidRPr="006E1949">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E1949">
        <w:rPr>
          <w:rFonts w:ascii="Verdana" w:eastAsia="Cambria" w:hAnsi="Verdana"/>
          <w:kern w:val="2"/>
          <w:shd w:val="clear" w:color="auto" w:fill="FFFFFF"/>
        </w:rPr>
        <w:t>pasiliekantysis Partneris ir (ar) naujai pasitelktas Partneris</w:t>
      </w:r>
      <w:r w:rsidRPr="006E1949">
        <w:rPr>
          <w:rFonts w:ascii="Verdana" w:hAnsi="Verdana"/>
          <w:color w:val="000000"/>
          <w:shd w:val="clear" w:color="auto" w:fill="FFFFFF"/>
        </w:rPr>
        <w:t>;</w:t>
      </w:r>
    </w:p>
    <w:p w14:paraId="0DE92BBA" w14:textId="77777777" w:rsidR="00F60A7A" w:rsidRPr="006E1949" w:rsidRDefault="00F60A7A" w:rsidP="00F60A7A">
      <w:pPr>
        <w:jc w:val="both"/>
        <w:rPr>
          <w:rFonts w:ascii="Verdana" w:hAnsi="Verdana"/>
          <w:color w:val="000000"/>
        </w:rPr>
      </w:pPr>
      <w:r w:rsidRPr="006E1949">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1949">
        <w:rPr>
          <w:rFonts w:ascii="Verdana" w:hAnsi="Verdana"/>
          <w:color w:val="000000"/>
        </w:rPr>
        <w:t xml:space="preserve">nacionalinio saugumo interesams </w:t>
      </w:r>
      <w:r w:rsidRPr="006E1949">
        <w:rPr>
          <w:rFonts w:ascii="Verdana" w:eastAsia="Cambria" w:hAnsi="Verdana"/>
          <w:kern w:val="2"/>
        </w:rPr>
        <w:t xml:space="preserve">bei reikalavimams </w:t>
      </w:r>
      <w:r w:rsidRPr="006E1949">
        <w:rPr>
          <w:rFonts w:ascii="Verdana" w:eastAsia="Arial" w:hAnsi="Verdana"/>
          <w:kern w:val="2"/>
          <w:shd w:val="clear" w:color="auto" w:fill="FFFFFF"/>
        </w:rPr>
        <w:t>nebūti registruotu (nuolat gyvenančiu ar turinčiu pilietybę) nepatikimomis laikomose valstybėse ar teritorijose</w:t>
      </w:r>
      <w:r w:rsidRPr="006E1949">
        <w:rPr>
          <w:rFonts w:ascii="Verdana" w:eastAsia="Cambria" w:hAnsi="Verdana"/>
          <w:kern w:val="2"/>
          <w:shd w:val="clear" w:color="auto" w:fill="FFFFFF"/>
        </w:rPr>
        <w:t xml:space="preserve"> (jei taikoma)</w:t>
      </w:r>
      <w:r w:rsidRPr="006E1949">
        <w:rPr>
          <w:rFonts w:ascii="Verdana" w:hAnsi="Verdana"/>
          <w:color w:val="000000"/>
          <w:shd w:val="clear" w:color="auto" w:fill="FFFFFF"/>
        </w:rPr>
        <w:t>.</w:t>
      </w:r>
    </w:p>
    <w:p w14:paraId="453F44A1" w14:textId="77777777" w:rsidR="00F60A7A" w:rsidRPr="006E1949" w:rsidRDefault="00F60A7A" w:rsidP="00F60A7A">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6E1949">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6E1949">
        <w:rPr>
          <w:rFonts w:ascii="Verdana" w:eastAsia="Cambria" w:hAnsi="Verdana"/>
          <w:kern w:val="2"/>
          <w:shd w:val="clear" w:color="auto" w:fill="FFFFFF"/>
        </w:rPr>
        <w:t>apie sutikimą arba apie ne</w:t>
      </w:r>
      <w:r w:rsidRPr="006E1949">
        <w:rPr>
          <w:rFonts w:ascii="Verdana" w:eastAsia="Cambria" w:hAnsi="Verdana"/>
          <w:kern w:val="2"/>
        </w:rPr>
        <w:t xml:space="preserve">sutikimą </w:t>
      </w:r>
      <w:r w:rsidRPr="006E1949">
        <w:rPr>
          <w:rFonts w:ascii="Verdana" w:eastAsia="Cambria" w:hAnsi="Verdana"/>
          <w:kern w:val="2"/>
          <w:shd w:val="clear" w:color="auto" w:fill="FFFFFF"/>
        </w:rPr>
        <w:t>atsisakyti ar pakeisti Partnerį</w:t>
      </w:r>
      <w:r w:rsidRPr="006E1949">
        <w:rPr>
          <w:rFonts w:ascii="Verdana" w:hAnsi="Verdana"/>
          <w:color w:val="000000"/>
          <w:shd w:val="clear" w:color="auto" w:fill="FFFFFF"/>
        </w:rPr>
        <w:t xml:space="preserve">. Pirkėjui sutikus, Šalys pasirašo Susitarimą, kuris laikomas neatsiejama Sutarties dalimi. </w:t>
      </w:r>
      <w:r w:rsidRPr="006E1949">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2738A7F6" w14:textId="77777777" w:rsidR="00F60A7A" w:rsidRPr="006E1949" w:rsidRDefault="00F60A7A" w:rsidP="00F60A7A">
      <w:pPr>
        <w:jc w:val="both"/>
        <w:rPr>
          <w:rFonts w:ascii="Verdana" w:hAnsi="Verdana"/>
          <w:color w:val="000000"/>
        </w:rPr>
      </w:pPr>
    </w:p>
    <w:p w14:paraId="4390492E" w14:textId="77777777" w:rsidR="00F60A7A" w:rsidRPr="006E1949" w:rsidRDefault="00F60A7A" w:rsidP="00F60A7A">
      <w:pPr>
        <w:jc w:val="center"/>
        <w:rPr>
          <w:rFonts w:ascii="Verdana" w:hAnsi="Verdana"/>
          <w:color w:val="000000"/>
        </w:rPr>
      </w:pPr>
      <w:r w:rsidRPr="006E1949">
        <w:rPr>
          <w:rFonts w:ascii="Verdana" w:hAnsi="Verdana"/>
          <w:b/>
          <w:bCs/>
          <w:color w:val="000000"/>
        </w:rPr>
        <w:t>3.4. Susitarimai dėl tiesioginio atsiskaitymo su subtiekėjais</w:t>
      </w:r>
    </w:p>
    <w:p w14:paraId="11544820" w14:textId="77777777" w:rsidR="00F60A7A" w:rsidRPr="006E1949" w:rsidRDefault="00F60A7A" w:rsidP="00F60A7A">
      <w:pPr>
        <w:ind w:firstLine="62"/>
        <w:jc w:val="both"/>
        <w:rPr>
          <w:rFonts w:ascii="Verdana" w:hAnsi="Verdana"/>
          <w:color w:val="000000"/>
        </w:rPr>
      </w:pPr>
    </w:p>
    <w:p w14:paraId="695FA201" w14:textId="77777777" w:rsidR="00F60A7A" w:rsidRPr="006E1949" w:rsidRDefault="00F60A7A" w:rsidP="00F60A7A">
      <w:pPr>
        <w:jc w:val="both"/>
        <w:rPr>
          <w:rFonts w:ascii="Verdana" w:hAnsi="Verdana"/>
          <w:color w:val="000000"/>
        </w:rPr>
      </w:pPr>
      <w:r w:rsidRPr="006E1949">
        <w:rPr>
          <w:rFonts w:ascii="Verdana" w:hAnsi="Verdana"/>
          <w:color w:val="000000"/>
        </w:rPr>
        <w:lastRenderedPageBreak/>
        <w:t>3.4.1. </w:t>
      </w:r>
      <w:r w:rsidRPr="006E1949">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14D6EAEA" w14:textId="77777777" w:rsidR="00F60A7A" w:rsidRPr="006E1949" w:rsidRDefault="00F60A7A" w:rsidP="00F60A7A">
      <w:pPr>
        <w:jc w:val="both"/>
        <w:rPr>
          <w:rFonts w:ascii="Verdana" w:hAnsi="Verdana"/>
          <w:color w:val="000000"/>
        </w:rPr>
      </w:pPr>
      <w:r w:rsidRPr="006E1949">
        <w:rPr>
          <w:rFonts w:ascii="Verdana" w:hAnsi="Verdana"/>
          <w:color w:val="000000"/>
        </w:rPr>
        <w:t>3.4.1.1. </w:t>
      </w:r>
      <w:r w:rsidRPr="006E1949">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6E1949">
        <w:rPr>
          <w:rFonts w:ascii="Verdana" w:eastAsia="Cambria" w:hAnsi="Verdana"/>
          <w:kern w:val="2"/>
          <w:shd w:val="clear" w:color="auto" w:fill="FFFFFF"/>
        </w:rPr>
        <w:t>kontaktinius duomenis</w:t>
      </w:r>
      <w:r w:rsidRPr="006E1949">
        <w:rPr>
          <w:rFonts w:ascii="Verdana" w:hAnsi="Verdana"/>
          <w:color w:val="000000"/>
          <w:shd w:val="clear" w:color="auto" w:fill="FFFFFF"/>
        </w:rPr>
        <w:t>. Pirkėjas taip pat reikalauja, kad Tiekėjas informuotų apie minėtos informacijos pasikeitimus bei</w:t>
      </w:r>
      <w:r w:rsidRPr="006E1949">
        <w:rPr>
          <w:rFonts w:ascii="Verdana" w:hAnsi="Verdana"/>
          <w:b/>
          <w:bCs/>
          <w:color w:val="5C5D5D"/>
        </w:rPr>
        <w:t> </w:t>
      </w:r>
      <w:r w:rsidRPr="006E1949">
        <w:rPr>
          <w:rFonts w:ascii="Verdana" w:hAnsi="Verdana"/>
          <w:color w:val="000000"/>
          <w:shd w:val="clear" w:color="auto" w:fill="FFFFFF"/>
        </w:rPr>
        <w:t>naujų subtiekėjų pasitelkimą visu Sutarties vykdymo metu;</w:t>
      </w:r>
    </w:p>
    <w:p w14:paraId="13FED1BA" w14:textId="77777777" w:rsidR="00F60A7A" w:rsidRPr="006E1949" w:rsidRDefault="00F60A7A" w:rsidP="00F60A7A">
      <w:pPr>
        <w:jc w:val="both"/>
        <w:rPr>
          <w:rFonts w:ascii="Verdana" w:hAnsi="Verdana"/>
          <w:color w:val="000000"/>
        </w:rPr>
      </w:pPr>
      <w:r w:rsidRPr="006E1949">
        <w:rPr>
          <w:rFonts w:ascii="Verdana" w:hAnsi="Verdana"/>
          <w:color w:val="000000"/>
        </w:rPr>
        <w:t>3.4.1.2. </w:t>
      </w:r>
      <w:r w:rsidRPr="006E1949">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31C08152" w14:textId="77777777" w:rsidR="00F60A7A" w:rsidRPr="006E1949" w:rsidRDefault="00F60A7A" w:rsidP="00F60A7A">
      <w:pPr>
        <w:jc w:val="both"/>
        <w:rPr>
          <w:rFonts w:ascii="Verdana" w:hAnsi="Verdana"/>
          <w:color w:val="000000"/>
        </w:rPr>
      </w:pPr>
      <w:r w:rsidRPr="006E1949">
        <w:rPr>
          <w:rFonts w:ascii="Verdana" w:hAnsi="Verdana"/>
          <w:color w:val="000000"/>
        </w:rPr>
        <w:t>3.4.1.3. </w:t>
      </w:r>
      <w:r w:rsidRPr="006E1949">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1949">
        <w:rPr>
          <w:rFonts w:ascii="Verdana" w:hAnsi="Verdana"/>
          <w:color w:val="000000"/>
          <w:shd w:val="clear" w:color="auto" w:fill="FFFFFF"/>
        </w:rPr>
        <w:t>subtiekimo</w:t>
      </w:r>
      <w:proofErr w:type="spellEnd"/>
      <w:r w:rsidRPr="006E1949">
        <w:rPr>
          <w:rFonts w:ascii="Verdana" w:hAnsi="Verdana"/>
          <w:color w:val="000000"/>
          <w:shd w:val="clear" w:color="auto" w:fill="FFFFFF"/>
        </w:rPr>
        <w:t xml:space="preserve"> sutartyje nustatytus reikalavimus;</w:t>
      </w:r>
    </w:p>
    <w:p w14:paraId="412DFBD5" w14:textId="77777777" w:rsidR="00F60A7A" w:rsidRPr="006E1949" w:rsidRDefault="00F60A7A" w:rsidP="00F60A7A">
      <w:pPr>
        <w:jc w:val="both"/>
        <w:rPr>
          <w:rFonts w:ascii="Verdana" w:hAnsi="Verdana"/>
          <w:color w:val="000000"/>
        </w:rPr>
      </w:pPr>
      <w:r w:rsidRPr="006E1949">
        <w:rPr>
          <w:rFonts w:ascii="Verdana" w:hAnsi="Verdana"/>
          <w:color w:val="000000"/>
        </w:rPr>
        <w:t>3.4.1.4. </w:t>
      </w:r>
      <w:r w:rsidRPr="006E1949">
        <w:rPr>
          <w:rFonts w:ascii="Verdana" w:hAnsi="Verdana"/>
          <w:color w:val="000000"/>
          <w:shd w:val="clear" w:color="auto" w:fill="FFFFFF"/>
        </w:rPr>
        <w:t>tiesioginio atsiskaitymo su subtiekėjais galimybė nekeičia Tiekėjo atsakomybės dėl Sutarties įvykdymo.</w:t>
      </w:r>
    </w:p>
    <w:p w14:paraId="1C22FA71" w14:textId="77777777" w:rsidR="00F60A7A" w:rsidRPr="006E1949" w:rsidRDefault="00F60A7A" w:rsidP="00F60A7A">
      <w:pPr>
        <w:ind w:firstLine="62"/>
        <w:jc w:val="both"/>
        <w:rPr>
          <w:rFonts w:ascii="Verdana" w:hAnsi="Verdana"/>
          <w:color w:val="000000"/>
        </w:rPr>
      </w:pPr>
    </w:p>
    <w:p w14:paraId="04EE6F49" w14:textId="77777777" w:rsidR="00F60A7A" w:rsidRPr="006E1949" w:rsidRDefault="00F60A7A" w:rsidP="00F60A7A">
      <w:pPr>
        <w:ind w:left="360" w:hanging="360"/>
        <w:jc w:val="center"/>
        <w:rPr>
          <w:rFonts w:ascii="Verdana" w:hAnsi="Verdana"/>
          <w:color w:val="000000"/>
        </w:rPr>
      </w:pPr>
      <w:r w:rsidRPr="006E1949">
        <w:rPr>
          <w:rFonts w:ascii="Verdana" w:hAnsi="Verdana"/>
          <w:b/>
          <w:bCs/>
          <w:caps/>
          <w:color w:val="000000"/>
        </w:rPr>
        <w:t>4. ŠALIŲ BENDRADARBIAVIMAS</w:t>
      </w:r>
    </w:p>
    <w:p w14:paraId="4A2FF9C4" w14:textId="77777777" w:rsidR="00F60A7A" w:rsidRPr="006E1949" w:rsidRDefault="00F60A7A" w:rsidP="00F60A7A">
      <w:pPr>
        <w:ind w:firstLine="62"/>
        <w:jc w:val="both"/>
        <w:rPr>
          <w:rFonts w:ascii="Verdana" w:hAnsi="Verdana"/>
          <w:color w:val="000000"/>
        </w:rPr>
      </w:pPr>
    </w:p>
    <w:p w14:paraId="2D8DC186" w14:textId="77777777" w:rsidR="00F60A7A" w:rsidRPr="006E1949" w:rsidRDefault="00F60A7A" w:rsidP="00F60A7A">
      <w:pPr>
        <w:jc w:val="center"/>
        <w:rPr>
          <w:rFonts w:ascii="Verdana" w:hAnsi="Verdana"/>
          <w:color w:val="000000"/>
        </w:rPr>
      </w:pPr>
      <w:r w:rsidRPr="006E1949">
        <w:rPr>
          <w:rFonts w:ascii="Verdana" w:hAnsi="Verdana"/>
          <w:b/>
          <w:bCs/>
          <w:color w:val="000000"/>
        </w:rPr>
        <w:t>4.1. Šalių bendradarbiavimo pareiga</w:t>
      </w:r>
    </w:p>
    <w:p w14:paraId="32460C0B" w14:textId="77777777" w:rsidR="00F60A7A" w:rsidRPr="006E1949" w:rsidRDefault="00F60A7A" w:rsidP="00F60A7A">
      <w:pPr>
        <w:ind w:firstLine="62"/>
        <w:rPr>
          <w:rFonts w:ascii="Verdana" w:hAnsi="Verdana"/>
          <w:color w:val="000000"/>
        </w:rPr>
      </w:pPr>
    </w:p>
    <w:p w14:paraId="4448DE15" w14:textId="77777777" w:rsidR="00F60A7A" w:rsidRPr="006E1949" w:rsidRDefault="00F60A7A" w:rsidP="00F60A7A">
      <w:pPr>
        <w:jc w:val="both"/>
        <w:rPr>
          <w:rFonts w:ascii="Verdana" w:hAnsi="Verdana"/>
          <w:color w:val="000000"/>
        </w:rPr>
      </w:pPr>
      <w:r w:rsidRPr="006E1949">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7CAE89" w14:textId="77777777" w:rsidR="00F60A7A" w:rsidRPr="006E1949" w:rsidRDefault="00F60A7A" w:rsidP="00F60A7A">
      <w:pPr>
        <w:jc w:val="both"/>
        <w:rPr>
          <w:rFonts w:ascii="Verdana" w:hAnsi="Verdana"/>
          <w:color w:val="000000"/>
        </w:rPr>
      </w:pPr>
      <w:r w:rsidRPr="006E1949">
        <w:rPr>
          <w:rFonts w:ascii="Verdana" w:hAnsi="Verdana"/>
          <w:color w:val="000000"/>
        </w:rPr>
        <w:t>4.1.2. Šalys įsipareigoja užtikrinti, kad viena kitai teiks dokumentus ir (ar) kitą informaciją, kurie yra būtini Šalių tinkamam įsipareigojimų įvykdymui pagal Sutartį.</w:t>
      </w:r>
    </w:p>
    <w:p w14:paraId="5C408E9E" w14:textId="77777777" w:rsidR="00F60A7A" w:rsidRPr="006E1949" w:rsidRDefault="00F60A7A" w:rsidP="00F60A7A">
      <w:pPr>
        <w:jc w:val="both"/>
        <w:rPr>
          <w:rFonts w:ascii="Verdana" w:hAnsi="Verdana"/>
          <w:color w:val="000000"/>
        </w:rPr>
      </w:pPr>
      <w:r w:rsidRPr="006E1949">
        <w:rPr>
          <w:rFonts w:ascii="Verdana" w:hAnsi="Verdana"/>
          <w:color w:val="000000"/>
        </w:rPr>
        <w:t>4.1.3. </w:t>
      </w:r>
      <w:r w:rsidRPr="006E1949">
        <w:rPr>
          <w:rFonts w:ascii="Verdana" w:hAnsi="Verdana"/>
          <w:color w:val="000000"/>
          <w:shd w:val="clear" w:color="auto" w:fill="FFFFFF"/>
        </w:rPr>
        <w:t>Jeigu Šalis susiduria su</w:t>
      </w:r>
      <w:r>
        <w:rPr>
          <w:rFonts w:ascii="Verdana" w:hAnsi="Verdana"/>
          <w:color w:val="000000"/>
          <w:shd w:val="clear" w:color="auto" w:fill="FFFFFF"/>
        </w:rPr>
        <w:t xml:space="preserve"> </w:t>
      </w:r>
      <w:r w:rsidRPr="006E1949">
        <w:rPr>
          <w:rFonts w:ascii="Verdana" w:hAnsi="Verdana"/>
          <w:color w:val="000000"/>
        </w:rPr>
        <w:t>S</w:t>
      </w:r>
      <w:r w:rsidRPr="006E1949">
        <w:rPr>
          <w:rFonts w:ascii="Verdana" w:hAnsi="Verdana"/>
          <w:color w:val="000000"/>
          <w:shd w:val="clear" w:color="auto" w:fill="FFFFFF"/>
        </w:rPr>
        <w:t>utarties vykdymo kliūtimi, ji turi nedelsdama, bet ne vėliau kaip per 5 (penkias) darbo dienas, įspėti kitą Šalį apie tokia</w:t>
      </w:r>
      <w:r w:rsidRPr="006E1949">
        <w:rPr>
          <w:rFonts w:ascii="Verdana" w:hAnsi="Verdana"/>
          <w:color w:val="000000"/>
        </w:rPr>
        <w:t>s</w:t>
      </w:r>
      <w:r>
        <w:rPr>
          <w:rFonts w:ascii="Verdana" w:hAnsi="Verdana"/>
          <w:color w:val="000000"/>
          <w:shd w:val="clear" w:color="auto" w:fill="FFFFFF"/>
        </w:rPr>
        <w:t xml:space="preserve"> </w:t>
      </w:r>
      <w:r w:rsidRPr="006E1949">
        <w:rPr>
          <w:rFonts w:ascii="Verdana" w:hAnsi="Verdana"/>
          <w:color w:val="000000"/>
          <w:shd w:val="clear" w:color="auto" w:fill="FFFFFF"/>
        </w:rPr>
        <w:t>kliūtis</w:t>
      </w:r>
      <w:r>
        <w:rPr>
          <w:rFonts w:ascii="Verdana" w:hAnsi="Verdana"/>
          <w:color w:val="000000"/>
        </w:rPr>
        <w:t xml:space="preserve"> </w:t>
      </w:r>
      <w:r w:rsidRPr="006E1949">
        <w:rPr>
          <w:rFonts w:ascii="Verdana" w:hAnsi="Verdana"/>
          <w:color w:val="000000"/>
        </w:rPr>
        <w:t>ir imtis visų nuo jos priklausančių protingų priemonių toms kliūtims pašalinti.</w:t>
      </w:r>
    </w:p>
    <w:p w14:paraId="33AC1CDD" w14:textId="77777777" w:rsidR="00F60A7A" w:rsidRPr="006E1949" w:rsidRDefault="00F60A7A" w:rsidP="00F60A7A">
      <w:pPr>
        <w:ind w:firstLine="115"/>
        <w:jc w:val="both"/>
        <w:rPr>
          <w:rFonts w:ascii="Verdana" w:hAnsi="Verdana"/>
          <w:color w:val="000000"/>
        </w:rPr>
      </w:pPr>
    </w:p>
    <w:p w14:paraId="6CDC1F7A" w14:textId="77777777" w:rsidR="00F60A7A" w:rsidRPr="006E1949" w:rsidRDefault="00F60A7A" w:rsidP="00F60A7A">
      <w:pPr>
        <w:jc w:val="center"/>
        <w:rPr>
          <w:rFonts w:ascii="Verdana" w:hAnsi="Verdana"/>
          <w:color w:val="000000"/>
        </w:rPr>
      </w:pPr>
      <w:r w:rsidRPr="006E1949">
        <w:rPr>
          <w:rFonts w:ascii="Verdana" w:hAnsi="Verdana"/>
          <w:b/>
          <w:bCs/>
          <w:color w:val="000000"/>
        </w:rPr>
        <w:t>4.2. Kontaktiniai asmenys</w:t>
      </w:r>
    </w:p>
    <w:p w14:paraId="53B07950" w14:textId="77777777" w:rsidR="00F60A7A" w:rsidRPr="006E1949" w:rsidRDefault="00F60A7A" w:rsidP="00F60A7A">
      <w:pPr>
        <w:ind w:firstLine="62"/>
        <w:jc w:val="both"/>
        <w:rPr>
          <w:rFonts w:ascii="Verdana" w:hAnsi="Verdana"/>
          <w:color w:val="000000"/>
        </w:rPr>
      </w:pPr>
    </w:p>
    <w:p w14:paraId="342AE4C7" w14:textId="77777777" w:rsidR="00F60A7A" w:rsidRPr="006E1949" w:rsidRDefault="00F60A7A" w:rsidP="00F60A7A">
      <w:pPr>
        <w:jc w:val="both"/>
        <w:rPr>
          <w:rFonts w:ascii="Verdana" w:hAnsi="Verdana"/>
          <w:color w:val="000000"/>
        </w:rPr>
      </w:pPr>
      <w:r w:rsidRPr="006E1949">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9783A7" w14:textId="77777777" w:rsidR="00F60A7A" w:rsidRPr="006E1949" w:rsidRDefault="00F60A7A" w:rsidP="00F60A7A">
      <w:pPr>
        <w:jc w:val="both"/>
        <w:rPr>
          <w:rFonts w:ascii="Verdana" w:hAnsi="Verdana"/>
          <w:color w:val="000000"/>
        </w:rPr>
      </w:pPr>
      <w:r w:rsidRPr="006E1949">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Verdana" w:hAnsi="Verdana"/>
          <w:color w:val="000000"/>
        </w:rPr>
        <w:t xml:space="preserve"> </w:t>
      </w:r>
      <w:r w:rsidRPr="006E1949">
        <w:rPr>
          <w:rFonts w:ascii="Verdana" w:hAnsi="Verdana"/>
          <w:color w:val="000000"/>
        </w:rPr>
        <w:t>vardą, pavardę, el. paštą ir telefono numerį.</w:t>
      </w:r>
    </w:p>
    <w:p w14:paraId="0BA283F3" w14:textId="77777777" w:rsidR="00F60A7A" w:rsidRPr="006E1949" w:rsidRDefault="00F60A7A" w:rsidP="00F60A7A">
      <w:pPr>
        <w:jc w:val="both"/>
        <w:rPr>
          <w:rFonts w:ascii="Verdana" w:hAnsi="Verdana"/>
          <w:color w:val="000000"/>
        </w:rPr>
      </w:pPr>
      <w:r w:rsidRPr="006E1949">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6E1949">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w:t>
      </w:r>
      <w:r>
        <w:rPr>
          <w:rFonts w:ascii="Verdana" w:hAnsi="Verdana"/>
          <w:color w:val="000000"/>
        </w:rPr>
        <w:t xml:space="preserve"> </w:t>
      </w:r>
      <w:r w:rsidRPr="006E1949">
        <w:rPr>
          <w:rFonts w:ascii="Verdana" w:hAnsi="Verdana"/>
          <w:color w:val="000000"/>
        </w:rPr>
        <w:t>punktu, nesudaromas.</w:t>
      </w:r>
    </w:p>
    <w:p w14:paraId="74ACB281" w14:textId="77777777" w:rsidR="00F60A7A" w:rsidRPr="006E1949" w:rsidRDefault="00F60A7A" w:rsidP="00F60A7A">
      <w:pPr>
        <w:ind w:firstLine="62"/>
        <w:jc w:val="both"/>
        <w:rPr>
          <w:rFonts w:ascii="Verdana" w:hAnsi="Verdana"/>
          <w:color w:val="000000"/>
        </w:rPr>
      </w:pPr>
    </w:p>
    <w:p w14:paraId="2048E5AB" w14:textId="77777777" w:rsidR="00F60A7A" w:rsidRPr="006E1949" w:rsidRDefault="00F60A7A" w:rsidP="00F60A7A">
      <w:pPr>
        <w:jc w:val="center"/>
        <w:rPr>
          <w:rFonts w:ascii="Verdana" w:hAnsi="Verdana"/>
          <w:color w:val="000000"/>
        </w:rPr>
      </w:pPr>
      <w:r w:rsidRPr="006E1949">
        <w:rPr>
          <w:rFonts w:ascii="Verdana" w:hAnsi="Verdana"/>
          <w:b/>
          <w:bCs/>
          <w:caps/>
          <w:color w:val="000000"/>
        </w:rPr>
        <w:t>5. SUTARTIES VYKDYMO METU PATEIKIAMI DOKUMENTAI</w:t>
      </w:r>
    </w:p>
    <w:p w14:paraId="279F8CB1" w14:textId="77777777" w:rsidR="00F60A7A" w:rsidRPr="006E1949" w:rsidRDefault="00F60A7A" w:rsidP="00F60A7A">
      <w:pPr>
        <w:ind w:firstLine="62"/>
        <w:jc w:val="both"/>
        <w:rPr>
          <w:rFonts w:ascii="Verdana" w:hAnsi="Verdana"/>
          <w:color w:val="000000"/>
        </w:rPr>
      </w:pPr>
    </w:p>
    <w:p w14:paraId="2EE5254A" w14:textId="77777777" w:rsidR="00F60A7A" w:rsidRPr="006E1949" w:rsidRDefault="00F60A7A" w:rsidP="00F60A7A">
      <w:pPr>
        <w:jc w:val="both"/>
        <w:rPr>
          <w:rFonts w:ascii="Verdana" w:hAnsi="Verdana"/>
          <w:color w:val="000000"/>
        </w:rPr>
      </w:pPr>
      <w:r w:rsidRPr="006E1949">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7D44A32" w14:textId="77777777" w:rsidR="00F60A7A" w:rsidRPr="006E1949" w:rsidRDefault="00F60A7A" w:rsidP="00F60A7A">
      <w:pPr>
        <w:jc w:val="both"/>
        <w:rPr>
          <w:rFonts w:ascii="Verdana" w:hAnsi="Verdana"/>
          <w:color w:val="000000"/>
        </w:rPr>
      </w:pPr>
      <w:r w:rsidRPr="006E1949">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2F307D" w14:textId="77777777" w:rsidR="00F60A7A" w:rsidRPr="006E1949" w:rsidRDefault="00F60A7A" w:rsidP="00F60A7A">
      <w:pPr>
        <w:jc w:val="both"/>
        <w:rPr>
          <w:rFonts w:ascii="Verdana" w:hAnsi="Verdana"/>
          <w:color w:val="000000"/>
        </w:rPr>
      </w:pPr>
      <w:r w:rsidRPr="006E1949">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B63FA76" w14:textId="77777777" w:rsidR="00F60A7A" w:rsidRPr="006E1949" w:rsidRDefault="00F60A7A" w:rsidP="00F60A7A">
      <w:pPr>
        <w:ind w:firstLine="62"/>
        <w:jc w:val="both"/>
        <w:rPr>
          <w:rFonts w:ascii="Verdana" w:hAnsi="Verdana"/>
          <w:color w:val="000000"/>
        </w:rPr>
      </w:pPr>
    </w:p>
    <w:p w14:paraId="358C4C8C" w14:textId="77777777" w:rsidR="00F60A7A" w:rsidRPr="006E1949" w:rsidRDefault="00F60A7A" w:rsidP="00F60A7A">
      <w:pPr>
        <w:jc w:val="center"/>
        <w:rPr>
          <w:rFonts w:ascii="Verdana" w:hAnsi="Verdana"/>
          <w:color w:val="000000"/>
        </w:rPr>
      </w:pPr>
      <w:r w:rsidRPr="006E1949">
        <w:rPr>
          <w:rFonts w:ascii="Verdana" w:hAnsi="Verdana"/>
          <w:b/>
          <w:bCs/>
          <w:caps/>
          <w:color w:val="000000"/>
        </w:rPr>
        <w:t>6. PREKIŲ TIEKIMO PABAIGA IR PREKIŲ PRIĖMIMAS</w:t>
      </w:r>
    </w:p>
    <w:p w14:paraId="62615BDE" w14:textId="77777777" w:rsidR="00F60A7A" w:rsidRPr="006E1949" w:rsidRDefault="00F60A7A" w:rsidP="00F60A7A">
      <w:pPr>
        <w:ind w:firstLine="62"/>
        <w:rPr>
          <w:rFonts w:ascii="Verdana" w:hAnsi="Verdana"/>
          <w:color w:val="000000"/>
        </w:rPr>
      </w:pPr>
    </w:p>
    <w:p w14:paraId="4C0E38A7" w14:textId="77777777" w:rsidR="00F60A7A" w:rsidRPr="006E1949" w:rsidRDefault="00F60A7A" w:rsidP="00F60A7A">
      <w:pPr>
        <w:jc w:val="center"/>
        <w:rPr>
          <w:rFonts w:ascii="Verdana" w:hAnsi="Verdana"/>
          <w:color w:val="000000"/>
        </w:rPr>
      </w:pPr>
      <w:r w:rsidRPr="006E1949">
        <w:rPr>
          <w:rFonts w:ascii="Verdana" w:hAnsi="Verdana"/>
          <w:b/>
          <w:bCs/>
          <w:color w:val="000000"/>
        </w:rPr>
        <w:t>6.1. Prekių tiekimo pabaiga</w:t>
      </w:r>
    </w:p>
    <w:p w14:paraId="58A032D0" w14:textId="77777777" w:rsidR="00F60A7A" w:rsidRPr="006E1949" w:rsidRDefault="00F60A7A" w:rsidP="00F60A7A">
      <w:pPr>
        <w:ind w:firstLine="62"/>
        <w:rPr>
          <w:rFonts w:ascii="Verdana" w:hAnsi="Verdana"/>
          <w:color w:val="000000"/>
        </w:rPr>
      </w:pPr>
    </w:p>
    <w:p w14:paraId="14CA2EBB" w14:textId="77777777" w:rsidR="00F60A7A" w:rsidRPr="006E1949" w:rsidRDefault="00F60A7A" w:rsidP="00F60A7A">
      <w:pPr>
        <w:jc w:val="both"/>
        <w:rPr>
          <w:rFonts w:ascii="Verdana" w:hAnsi="Verdana"/>
          <w:color w:val="000000"/>
        </w:rPr>
      </w:pPr>
      <w:r w:rsidRPr="006E1949">
        <w:rPr>
          <w:rFonts w:ascii="Verdana" w:hAnsi="Verdana"/>
          <w:color w:val="000000"/>
        </w:rPr>
        <w:t>6.1.1. Prekių tiekimas laikomas užbaigtu, kai yra įvykdytos visos šios sąlygos:</w:t>
      </w:r>
    </w:p>
    <w:p w14:paraId="2B6F7541" w14:textId="77777777" w:rsidR="00F60A7A" w:rsidRPr="006E1949" w:rsidRDefault="00F60A7A" w:rsidP="00F60A7A">
      <w:pPr>
        <w:jc w:val="both"/>
        <w:rPr>
          <w:rFonts w:ascii="Verdana" w:hAnsi="Verdana"/>
          <w:color w:val="000000"/>
        </w:rPr>
      </w:pPr>
      <w:r w:rsidRPr="006E1949">
        <w:rPr>
          <w:rFonts w:ascii="Verdana" w:hAnsi="Verdana"/>
          <w:color w:val="000000"/>
        </w:rPr>
        <w:t>6.1.1.1. Tiekėjas pristatė visas Prekes pagal Sutarties ir</w:t>
      </w:r>
      <w:r>
        <w:rPr>
          <w:rFonts w:ascii="Verdana" w:hAnsi="Verdana"/>
          <w:color w:val="000000"/>
        </w:rPr>
        <w:t xml:space="preserve"> </w:t>
      </w:r>
      <w:r w:rsidRPr="006E1949">
        <w:rPr>
          <w:rFonts w:ascii="Verdana" w:hAnsi="Verdana"/>
          <w:color w:val="000000"/>
        </w:rPr>
        <w:t>įstatymų bei kitų teisės aktų</w:t>
      </w:r>
      <w:r>
        <w:rPr>
          <w:rFonts w:ascii="Verdana" w:hAnsi="Verdana"/>
          <w:color w:val="000000"/>
        </w:rPr>
        <w:t xml:space="preserve"> </w:t>
      </w:r>
      <w:r w:rsidRPr="006E1949">
        <w:rPr>
          <w:rFonts w:ascii="Verdana" w:hAnsi="Verdana"/>
          <w:color w:val="000000"/>
        </w:rPr>
        <w:t>reikalavimus (ir kai suteiktos visos su Prekėmis susijusios paslaugos, jei to reikalaujama);</w:t>
      </w:r>
    </w:p>
    <w:p w14:paraId="6DF216BA" w14:textId="77777777" w:rsidR="00F60A7A" w:rsidRPr="006E1949" w:rsidRDefault="00F60A7A" w:rsidP="00F60A7A">
      <w:pPr>
        <w:jc w:val="both"/>
        <w:rPr>
          <w:rFonts w:ascii="Verdana" w:hAnsi="Verdana"/>
          <w:color w:val="000000"/>
        </w:rPr>
      </w:pPr>
      <w:r w:rsidRPr="006E1949">
        <w:rPr>
          <w:rFonts w:ascii="Verdana" w:hAnsi="Verdana"/>
          <w:color w:val="000000"/>
        </w:rPr>
        <w:t>6.1.1.2. Tiekėjas perdavė Pirkėjui visą reikalingą dokumentaciją, įskaitant naudojimo instrukcijas, sertifikatus ir garantijas (jei to reikalaujama);</w:t>
      </w:r>
    </w:p>
    <w:p w14:paraId="7B5ECEC9" w14:textId="77777777" w:rsidR="00F60A7A" w:rsidRPr="006E1949" w:rsidRDefault="00F60A7A" w:rsidP="00F60A7A">
      <w:pPr>
        <w:jc w:val="both"/>
        <w:rPr>
          <w:rFonts w:ascii="Verdana" w:hAnsi="Verdana"/>
          <w:color w:val="000000"/>
        </w:rPr>
      </w:pPr>
      <w:r w:rsidRPr="006E1949">
        <w:rPr>
          <w:rFonts w:ascii="Verdana" w:hAnsi="Verdana"/>
          <w:color w:val="000000"/>
        </w:rPr>
        <w:t>6.1.1.3. Tiekėjas apmokė Pirkėjo personalą, kaip naudoti Prekes (jeigu to reikalaujama);</w:t>
      </w:r>
    </w:p>
    <w:p w14:paraId="7F2FE08A" w14:textId="77777777" w:rsidR="00F60A7A" w:rsidRPr="006E1949" w:rsidRDefault="00F60A7A" w:rsidP="00F60A7A">
      <w:pPr>
        <w:jc w:val="both"/>
        <w:rPr>
          <w:rFonts w:ascii="Verdana" w:hAnsi="Verdana"/>
          <w:color w:val="000000"/>
        </w:rPr>
      </w:pPr>
      <w:r w:rsidRPr="006E1949">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6AC60125" w14:textId="77777777" w:rsidR="00F60A7A" w:rsidRPr="006E1949" w:rsidRDefault="00F60A7A" w:rsidP="00F60A7A">
      <w:pPr>
        <w:jc w:val="both"/>
        <w:rPr>
          <w:rFonts w:ascii="Verdana" w:hAnsi="Verdana"/>
          <w:color w:val="000000"/>
        </w:rPr>
      </w:pPr>
      <w:r w:rsidRPr="006E1949">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926E1C0" w14:textId="77777777" w:rsidR="00F60A7A" w:rsidRPr="006E1949" w:rsidRDefault="00F60A7A" w:rsidP="00F60A7A">
      <w:pPr>
        <w:ind w:firstLine="62"/>
        <w:jc w:val="both"/>
        <w:rPr>
          <w:rFonts w:ascii="Verdana" w:hAnsi="Verdana"/>
          <w:color w:val="000000"/>
        </w:rPr>
      </w:pPr>
    </w:p>
    <w:p w14:paraId="73AF5F95" w14:textId="77777777" w:rsidR="00F60A7A" w:rsidRPr="006E1949" w:rsidRDefault="00F60A7A" w:rsidP="00F60A7A">
      <w:pPr>
        <w:jc w:val="center"/>
        <w:rPr>
          <w:rFonts w:ascii="Verdana" w:hAnsi="Verdana"/>
          <w:color w:val="000000"/>
        </w:rPr>
      </w:pPr>
      <w:r w:rsidRPr="006E1949">
        <w:rPr>
          <w:rFonts w:ascii="Verdana" w:hAnsi="Verdana"/>
          <w:b/>
          <w:bCs/>
          <w:color w:val="000000"/>
        </w:rPr>
        <w:t>6.2. Prekių perdavimas–priėmimas</w:t>
      </w:r>
    </w:p>
    <w:p w14:paraId="29F2D95B" w14:textId="77777777" w:rsidR="00F60A7A" w:rsidRPr="006E1949" w:rsidRDefault="00F60A7A" w:rsidP="00F60A7A">
      <w:pPr>
        <w:ind w:firstLine="62"/>
        <w:jc w:val="both"/>
        <w:rPr>
          <w:rFonts w:ascii="Verdana" w:hAnsi="Verdana"/>
          <w:color w:val="000000"/>
        </w:rPr>
      </w:pPr>
    </w:p>
    <w:p w14:paraId="64894635" w14:textId="77777777" w:rsidR="00F60A7A" w:rsidRPr="006E1949" w:rsidRDefault="00F60A7A" w:rsidP="00F60A7A">
      <w:pPr>
        <w:jc w:val="both"/>
        <w:rPr>
          <w:rFonts w:ascii="Verdana" w:hAnsi="Verdana"/>
          <w:color w:val="000000"/>
        </w:rPr>
      </w:pPr>
      <w:r w:rsidRPr="006E1949">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1574A68" w14:textId="77777777" w:rsidR="00F60A7A" w:rsidRPr="006E1949" w:rsidRDefault="00F60A7A" w:rsidP="00F60A7A">
      <w:pPr>
        <w:jc w:val="both"/>
        <w:rPr>
          <w:rFonts w:ascii="Verdana" w:hAnsi="Verdana"/>
          <w:color w:val="000000"/>
        </w:rPr>
      </w:pPr>
      <w:r w:rsidRPr="006E1949">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6E1949">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0CCE2185" w14:textId="77777777" w:rsidR="00F60A7A" w:rsidRPr="006E1949" w:rsidRDefault="00F60A7A" w:rsidP="00F60A7A">
      <w:pPr>
        <w:jc w:val="both"/>
        <w:rPr>
          <w:rFonts w:ascii="Verdana" w:hAnsi="Verdana"/>
          <w:color w:val="000000"/>
        </w:rPr>
      </w:pPr>
      <w:r w:rsidRPr="006E1949">
        <w:rPr>
          <w:rFonts w:ascii="Verdana" w:hAnsi="Verdana"/>
          <w:color w:val="000000"/>
        </w:rPr>
        <w:t>6.2.3. Tiekėjui pristačius Prekes, Pirkėjas atlieka jų patikrinimą ir privalo:</w:t>
      </w:r>
    </w:p>
    <w:p w14:paraId="5AE8A576" w14:textId="77777777" w:rsidR="00F60A7A" w:rsidRPr="006E1949" w:rsidRDefault="00F60A7A" w:rsidP="00F60A7A">
      <w:pPr>
        <w:jc w:val="both"/>
        <w:rPr>
          <w:rFonts w:ascii="Verdana" w:hAnsi="Verdana"/>
          <w:color w:val="000000"/>
        </w:rPr>
      </w:pPr>
      <w:r w:rsidRPr="006E1949">
        <w:rPr>
          <w:rFonts w:ascii="Verdana" w:hAnsi="Verdana"/>
          <w:color w:val="000000"/>
        </w:rPr>
        <w:t>6.2.3.1. ne vėliau kaip per 5 (penkias) darbo dienas nuo faktinio Prekių perdavimo priimti Prekes, pasirašydamas Prekių perdavimo–priėmimo aktą; arba</w:t>
      </w:r>
    </w:p>
    <w:p w14:paraId="2A208369" w14:textId="77777777" w:rsidR="00F60A7A" w:rsidRPr="006E1949" w:rsidRDefault="00F60A7A" w:rsidP="00F60A7A">
      <w:pPr>
        <w:jc w:val="both"/>
        <w:rPr>
          <w:rFonts w:ascii="Verdana" w:hAnsi="Verdana"/>
          <w:color w:val="000000"/>
        </w:rPr>
      </w:pPr>
      <w:r w:rsidRPr="006E1949">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E1949">
        <w:rPr>
          <w:rFonts w:ascii="Verdana" w:hAnsi="Verdana"/>
          <w:b/>
          <w:bCs/>
          <w:color w:val="000000"/>
        </w:rPr>
        <w:t>Defektų aktas</w:t>
      </w:r>
      <w:r w:rsidRPr="006E1949">
        <w:rPr>
          <w:rFonts w:ascii="Verdana" w:hAnsi="Verdana"/>
          <w:color w:val="000000"/>
        </w:rPr>
        <w:t>); arba</w:t>
      </w:r>
    </w:p>
    <w:p w14:paraId="3C5E25B7" w14:textId="77777777" w:rsidR="00F60A7A" w:rsidRPr="006E1949" w:rsidRDefault="00F60A7A" w:rsidP="00F60A7A">
      <w:pPr>
        <w:jc w:val="both"/>
        <w:rPr>
          <w:rFonts w:ascii="Verdana" w:hAnsi="Verdana"/>
          <w:color w:val="000000"/>
        </w:rPr>
      </w:pPr>
      <w:r w:rsidRPr="006E1949">
        <w:rPr>
          <w:rFonts w:ascii="Verdana" w:hAnsi="Verdana"/>
          <w:color w:val="000000"/>
        </w:rPr>
        <w:t>6.2.3.3. atsisakyti priimti Prekes ar jų dalį ir įteikti (arba išsiųsti) Defektų aktą Tiekėjui dėl netinkamų Prekių ar jų dalies.</w:t>
      </w:r>
    </w:p>
    <w:p w14:paraId="02D9BDC4" w14:textId="77777777" w:rsidR="00F60A7A" w:rsidRPr="006E1949" w:rsidRDefault="00F60A7A" w:rsidP="00F60A7A">
      <w:pPr>
        <w:jc w:val="both"/>
        <w:rPr>
          <w:rFonts w:ascii="Verdana" w:hAnsi="Verdana"/>
          <w:color w:val="000000"/>
        </w:rPr>
      </w:pPr>
      <w:r w:rsidRPr="006E1949">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7651CB56" w14:textId="77777777" w:rsidR="00F60A7A" w:rsidRPr="006E1949" w:rsidRDefault="00F60A7A" w:rsidP="00F60A7A">
      <w:pPr>
        <w:jc w:val="both"/>
        <w:rPr>
          <w:rFonts w:ascii="Verdana" w:hAnsi="Verdana"/>
          <w:color w:val="000000"/>
        </w:rPr>
      </w:pPr>
      <w:r w:rsidRPr="006E1949">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AF298DB" w14:textId="77777777" w:rsidR="00F60A7A" w:rsidRPr="006E1949" w:rsidRDefault="00F60A7A" w:rsidP="00F60A7A">
      <w:pPr>
        <w:jc w:val="both"/>
        <w:rPr>
          <w:rFonts w:ascii="Verdana" w:hAnsi="Verdana"/>
          <w:color w:val="000000"/>
        </w:rPr>
      </w:pPr>
      <w:r w:rsidRPr="006E1949">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7DEE8A5" w14:textId="77777777" w:rsidR="00F60A7A" w:rsidRPr="006E1949" w:rsidRDefault="00F60A7A" w:rsidP="00F60A7A">
      <w:pPr>
        <w:jc w:val="both"/>
        <w:rPr>
          <w:rFonts w:ascii="Verdana" w:hAnsi="Verdana"/>
          <w:color w:val="000000"/>
        </w:rPr>
      </w:pPr>
      <w:r w:rsidRPr="006E1949">
        <w:rPr>
          <w:rFonts w:ascii="Verdana" w:hAnsi="Verdana"/>
          <w:color w:val="000000"/>
        </w:rPr>
        <w:t xml:space="preserve">6.2.7. Jeigu Pirkėjas per 5 (penkias) darbo dienas </w:t>
      </w:r>
      <w:r w:rsidRPr="006E1949">
        <w:rPr>
          <w:rFonts w:ascii="Verdana" w:eastAsia="Arial" w:hAnsi="Verdana"/>
          <w:kern w:val="2"/>
        </w:rPr>
        <w:t xml:space="preserve">nuo Prekių perdavimo–priėmimo akto gavimo </w:t>
      </w:r>
      <w:r w:rsidRPr="006E1949">
        <w:rPr>
          <w:rFonts w:ascii="Verdana" w:hAnsi="Verdana"/>
          <w:color w:val="000000"/>
        </w:rPr>
        <w:t>nepateikia (neišsiunčia) Tiekėjui Defektų akto, laikoma, kad Pirkėjas Prekes priėmė ir joms pretenzijų neturi.</w:t>
      </w:r>
    </w:p>
    <w:p w14:paraId="0D8FC8AD" w14:textId="77777777" w:rsidR="00F60A7A" w:rsidRPr="006E1949" w:rsidRDefault="00F60A7A" w:rsidP="00F60A7A">
      <w:pPr>
        <w:jc w:val="both"/>
        <w:rPr>
          <w:rFonts w:ascii="Verdana" w:hAnsi="Verdana"/>
          <w:color w:val="000000"/>
        </w:rPr>
      </w:pPr>
      <w:r w:rsidRPr="006E1949">
        <w:rPr>
          <w:rFonts w:ascii="Verdana" w:hAnsi="Verdana"/>
          <w:color w:val="000000"/>
        </w:rPr>
        <w:t>6.2.8. Prekių praradimo ar sugadinimo ar atsitiktinio žuvimo rizika Pirkėjui iš Tiekėjo pereina nuo faktinio tokių Prekių priėmimo momento.</w:t>
      </w:r>
    </w:p>
    <w:p w14:paraId="60125A4E" w14:textId="77777777" w:rsidR="00F60A7A" w:rsidRPr="006E1949" w:rsidRDefault="00F60A7A" w:rsidP="00F60A7A">
      <w:pPr>
        <w:jc w:val="both"/>
        <w:rPr>
          <w:rFonts w:ascii="Verdana" w:hAnsi="Verdana"/>
          <w:color w:val="000000"/>
        </w:rPr>
      </w:pPr>
      <w:r w:rsidRPr="006E1949">
        <w:rPr>
          <w:rFonts w:ascii="Verdana" w:hAnsi="Verdana"/>
          <w:color w:val="000000"/>
        </w:rPr>
        <w:t>6.2.9. Pirkėjas turi teisę naudotis Prekėmis tik po Prekių perdavimo-priėmimo akto pasirašymo.</w:t>
      </w:r>
    </w:p>
    <w:p w14:paraId="3B1F4AC9" w14:textId="77777777" w:rsidR="00F60A7A" w:rsidRPr="006E1949" w:rsidRDefault="00F60A7A" w:rsidP="00F60A7A">
      <w:pPr>
        <w:jc w:val="both"/>
        <w:rPr>
          <w:rFonts w:ascii="Verdana" w:hAnsi="Verdana"/>
          <w:color w:val="000000"/>
        </w:rPr>
      </w:pPr>
      <w:r w:rsidRPr="006E1949">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84E2CD" w14:textId="77777777" w:rsidR="00F60A7A" w:rsidRPr="006E1949" w:rsidRDefault="00F60A7A" w:rsidP="00F60A7A">
      <w:pPr>
        <w:ind w:firstLine="62"/>
        <w:jc w:val="both"/>
        <w:rPr>
          <w:rFonts w:ascii="Verdana" w:hAnsi="Verdana"/>
          <w:color w:val="000000"/>
        </w:rPr>
      </w:pPr>
    </w:p>
    <w:p w14:paraId="16FDADE3" w14:textId="77777777" w:rsidR="00F60A7A" w:rsidRPr="006E1949" w:rsidRDefault="00F60A7A" w:rsidP="00F60A7A">
      <w:pPr>
        <w:jc w:val="center"/>
        <w:rPr>
          <w:rFonts w:ascii="Verdana" w:hAnsi="Verdana"/>
          <w:color w:val="000000"/>
        </w:rPr>
      </w:pPr>
      <w:r w:rsidRPr="006E1949">
        <w:rPr>
          <w:rFonts w:ascii="Verdana" w:hAnsi="Verdana"/>
          <w:b/>
          <w:bCs/>
          <w:caps/>
          <w:color w:val="000000"/>
        </w:rPr>
        <w:t>7. TIEKĖJO GARANTINIAI ĮSIPAREIGOJIMAI</w:t>
      </w:r>
    </w:p>
    <w:p w14:paraId="1D04A805" w14:textId="77777777" w:rsidR="00F60A7A" w:rsidRPr="006E1949" w:rsidRDefault="00F60A7A" w:rsidP="00F60A7A">
      <w:pPr>
        <w:ind w:firstLine="62"/>
        <w:rPr>
          <w:rFonts w:ascii="Verdana" w:hAnsi="Verdana"/>
          <w:color w:val="000000"/>
        </w:rPr>
      </w:pPr>
    </w:p>
    <w:p w14:paraId="56AE9764" w14:textId="77777777" w:rsidR="00F60A7A" w:rsidRPr="006E1949" w:rsidRDefault="00F60A7A" w:rsidP="00F60A7A">
      <w:pPr>
        <w:ind w:left="360" w:hanging="360"/>
        <w:jc w:val="center"/>
        <w:rPr>
          <w:rFonts w:ascii="Verdana" w:hAnsi="Verdana"/>
          <w:color w:val="000000"/>
        </w:rPr>
      </w:pPr>
      <w:r w:rsidRPr="006E1949">
        <w:rPr>
          <w:rFonts w:ascii="Verdana" w:hAnsi="Verdana"/>
          <w:b/>
          <w:bCs/>
          <w:color w:val="000000"/>
        </w:rPr>
        <w:t>7.1. Garantiniai terminai (jei taikoma)</w:t>
      </w:r>
    </w:p>
    <w:p w14:paraId="02F2AD6D" w14:textId="77777777" w:rsidR="00F60A7A" w:rsidRPr="006E1949" w:rsidRDefault="00F60A7A" w:rsidP="00F60A7A">
      <w:pPr>
        <w:ind w:left="360" w:firstLine="62"/>
        <w:rPr>
          <w:rFonts w:ascii="Verdana" w:hAnsi="Verdana"/>
          <w:color w:val="000000"/>
        </w:rPr>
      </w:pPr>
    </w:p>
    <w:p w14:paraId="32F3D6C3" w14:textId="77777777" w:rsidR="00F60A7A" w:rsidRPr="006E1949" w:rsidRDefault="00F60A7A" w:rsidP="00F60A7A">
      <w:pPr>
        <w:jc w:val="both"/>
        <w:rPr>
          <w:rFonts w:ascii="Verdana" w:hAnsi="Verdana"/>
          <w:color w:val="000000"/>
        </w:rPr>
      </w:pPr>
      <w:r w:rsidRPr="006E1949">
        <w:rPr>
          <w:rFonts w:ascii="Verdana" w:hAnsi="Verdana"/>
          <w:color w:val="000000"/>
        </w:rPr>
        <w:t xml:space="preserve">7.1.1. Prekėms taikomas teisės aktuose nustatytas ir (ar) gamintojo taikomas garantinis terminas, jeigu </w:t>
      </w:r>
      <w:r w:rsidRPr="006E1949">
        <w:rPr>
          <w:rFonts w:ascii="Verdana" w:hAnsi="Verdana"/>
          <w:color w:val="000000"/>
          <w:kern w:val="2"/>
        </w:rPr>
        <w:t>Tiekėjo pasiūlyme, t</w:t>
      </w:r>
      <w:r w:rsidRPr="006E1949">
        <w:rPr>
          <w:rFonts w:ascii="Verdana" w:hAnsi="Verdana"/>
          <w:color w:val="000000"/>
        </w:rPr>
        <w:t xml:space="preserve">echninėje specifikacijoje ar </w:t>
      </w:r>
      <w:r w:rsidRPr="006E1949">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82B81B" w14:textId="77777777" w:rsidR="00F60A7A" w:rsidRPr="006E1949" w:rsidRDefault="00F60A7A" w:rsidP="00F60A7A">
      <w:pPr>
        <w:jc w:val="both"/>
        <w:rPr>
          <w:rFonts w:ascii="Verdana" w:hAnsi="Verdana"/>
          <w:color w:val="000000"/>
        </w:rPr>
      </w:pPr>
      <w:r w:rsidRPr="006E1949">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4DDB64D" w14:textId="77777777" w:rsidR="00F60A7A" w:rsidRPr="006E1949" w:rsidRDefault="00F60A7A" w:rsidP="00F60A7A">
      <w:pPr>
        <w:jc w:val="both"/>
        <w:rPr>
          <w:rFonts w:ascii="Verdana" w:hAnsi="Verdana"/>
          <w:color w:val="000000"/>
        </w:rPr>
      </w:pPr>
      <w:r w:rsidRPr="006E1949">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A7A7A7" w14:textId="77777777" w:rsidR="00F60A7A" w:rsidRPr="006E1949" w:rsidRDefault="00F60A7A" w:rsidP="00F60A7A">
      <w:pPr>
        <w:ind w:firstLine="62"/>
        <w:jc w:val="both"/>
        <w:rPr>
          <w:rFonts w:ascii="Verdana" w:hAnsi="Verdana"/>
          <w:color w:val="000000"/>
        </w:rPr>
      </w:pPr>
    </w:p>
    <w:p w14:paraId="42D778ED" w14:textId="77777777" w:rsidR="00F60A7A" w:rsidRPr="006E1949" w:rsidRDefault="00F60A7A" w:rsidP="00F60A7A">
      <w:pPr>
        <w:jc w:val="center"/>
        <w:rPr>
          <w:rFonts w:ascii="Verdana" w:hAnsi="Verdana"/>
          <w:color w:val="000000"/>
        </w:rPr>
      </w:pPr>
      <w:r w:rsidRPr="006E1949">
        <w:rPr>
          <w:rFonts w:ascii="Verdana" w:hAnsi="Verdana"/>
          <w:b/>
          <w:bCs/>
          <w:color w:val="000000"/>
        </w:rPr>
        <w:t>7.2. Pretenzijos dėl Prekių trūkumų</w:t>
      </w:r>
    </w:p>
    <w:p w14:paraId="5F46EBF8" w14:textId="77777777" w:rsidR="00F60A7A" w:rsidRPr="006E1949" w:rsidRDefault="00F60A7A" w:rsidP="00F60A7A">
      <w:pPr>
        <w:ind w:firstLine="62"/>
        <w:jc w:val="both"/>
        <w:rPr>
          <w:rFonts w:ascii="Verdana" w:hAnsi="Verdana"/>
          <w:color w:val="000000"/>
        </w:rPr>
      </w:pPr>
    </w:p>
    <w:p w14:paraId="3ED77B0F" w14:textId="77777777" w:rsidR="00F60A7A" w:rsidRPr="006E1949" w:rsidRDefault="00F60A7A" w:rsidP="00F60A7A">
      <w:pPr>
        <w:jc w:val="both"/>
        <w:rPr>
          <w:rFonts w:ascii="Verdana" w:hAnsi="Verdana"/>
          <w:color w:val="000000"/>
        </w:rPr>
      </w:pPr>
      <w:r w:rsidRPr="006E1949">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98D2DA" w14:textId="77777777" w:rsidR="00F60A7A" w:rsidRPr="006E1949" w:rsidRDefault="00F60A7A" w:rsidP="00F60A7A">
      <w:pPr>
        <w:jc w:val="both"/>
        <w:rPr>
          <w:rFonts w:ascii="Verdana" w:hAnsi="Verdana"/>
          <w:color w:val="000000"/>
        </w:rPr>
      </w:pPr>
      <w:r w:rsidRPr="006E1949">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DDE51" w14:textId="77777777" w:rsidR="00F60A7A" w:rsidRPr="006E1949" w:rsidRDefault="00F60A7A" w:rsidP="00F60A7A">
      <w:pPr>
        <w:jc w:val="both"/>
        <w:rPr>
          <w:rFonts w:ascii="Verdana" w:hAnsi="Verdana"/>
        </w:rPr>
      </w:pPr>
      <w:r w:rsidRPr="006E1949">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6C3A2" w14:textId="77777777" w:rsidR="00F60A7A" w:rsidRPr="006E1949" w:rsidRDefault="00F60A7A" w:rsidP="00F60A7A">
      <w:pPr>
        <w:jc w:val="both"/>
        <w:rPr>
          <w:rFonts w:ascii="Verdana" w:hAnsi="Verdana"/>
          <w:color w:val="000000"/>
        </w:rPr>
      </w:pPr>
      <w:r w:rsidRPr="006E1949">
        <w:rPr>
          <w:rFonts w:ascii="Verdana" w:hAnsi="Verdana"/>
          <w:color w:val="000000"/>
        </w:rPr>
        <w:t xml:space="preserve">7.2.3.1. jei Prekės atitinka Sutartyje </w:t>
      </w:r>
      <w:r w:rsidRPr="006E1949">
        <w:rPr>
          <w:rFonts w:ascii="Verdana" w:eastAsia="Calibri" w:hAnsi="Verdana"/>
          <w:kern w:val="2"/>
        </w:rPr>
        <w:t>ir įstatymuose bei kituose teisės aktuose nurodytus reikalavimus</w:t>
      </w:r>
      <w:r w:rsidRPr="006E1949">
        <w:rPr>
          <w:rFonts w:ascii="Verdana" w:hAnsi="Verdana"/>
          <w:color w:val="000000"/>
        </w:rPr>
        <w:t xml:space="preserve"> – Pirkėjas;</w:t>
      </w:r>
    </w:p>
    <w:p w14:paraId="2AAC0182" w14:textId="77777777" w:rsidR="00F60A7A" w:rsidRPr="006E1949" w:rsidRDefault="00F60A7A" w:rsidP="00F60A7A">
      <w:pPr>
        <w:jc w:val="both"/>
        <w:rPr>
          <w:rFonts w:ascii="Verdana" w:hAnsi="Verdana"/>
          <w:color w:val="000000"/>
        </w:rPr>
      </w:pPr>
      <w:r w:rsidRPr="006E1949">
        <w:rPr>
          <w:rFonts w:ascii="Verdana" w:hAnsi="Verdana"/>
          <w:color w:val="000000"/>
        </w:rPr>
        <w:t xml:space="preserve">7.2.3.2. jei Prekės neatitinka Sutartyje </w:t>
      </w:r>
      <w:r w:rsidRPr="006E1949">
        <w:rPr>
          <w:rFonts w:ascii="Verdana" w:eastAsia="Calibri" w:hAnsi="Verdana"/>
          <w:kern w:val="2"/>
        </w:rPr>
        <w:t>ir įstatymuose bei kituose teisės aktuose nurodytų reikalavimų</w:t>
      </w:r>
      <w:r w:rsidRPr="006E1949">
        <w:rPr>
          <w:rFonts w:ascii="Verdana" w:hAnsi="Verdana"/>
          <w:color w:val="000000"/>
        </w:rPr>
        <w:t xml:space="preserve"> – Tiekėjas.</w:t>
      </w:r>
    </w:p>
    <w:p w14:paraId="23C2A208" w14:textId="77777777" w:rsidR="00F60A7A" w:rsidRPr="006E1949" w:rsidRDefault="00F60A7A" w:rsidP="00F60A7A">
      <w:pPr>
        <w:tabs>
          <w:tab w:val="left" w:pos="567"/>
          <w:tab w:val="left" w:pos="851"/>
          <w:tab w:val="left" w:pos="992"/>
          <w:tab w:val="left" w:pos="1134"/>
        </w:tabs>
        <w:jc w:val="both"/>
        <w:rPr>
          <w:rFonts w:ascii="Verdana" w:eastAsia="Calibri" w:hAnsi="Verdana"/>
          <w:kern w:val="2"/>
        </w:rPr>
      </w:pPr>
      <w:r w:rsidRPr="006E1949">
        <w:rPr>
          <w:rFonts w:ascii="Verdana" w:eastAsia="Calibri" w:hAnsi="Verdana"/>
          <w:kern w:val="2"/>
        </w:rPr>
        <w:t>7.2.4. Ekspertizės išvados Šalims yra privalomos.</w:t>
      </w:r>
    </w:p>
    <w:p w14:paraId="7CCEE385" w14:textId="77777777" w:rsidR="00F60A7A" w:rsidRPr="006E1949" w:rsidRDefault="00F60A7A" w:rsidP="00F60A7A">
      <w:pPr>
        <w:tabs>
          <w:tab w:val="left" w:pos="567"/>
          <w:tab w:val="left" w:pos="851"/>
          <w:tab w:val="left" w:pos="992"/>
          <w:tab w:val="left" w:pos="1134"/>
        </w:tabs>
        <w:jc w:val="both"/>
        <w:rPr>
          <w:rFonts w:ascii="Verdana" w:hAnsi="Verdana"/>
          <w:color w:val="000000"/>
        </w:rPr>
      </w:pPr>
      <w:r w:rsidRPr="006E1949">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FB649F" w14:textId="77777777" w:rsidR="00F60A7A" w:rsidRPr="006E1949" w:rsidRDefault="00F60A7A" w:rsidP="00F60A7A">
      <w:pPr>
        <w:jc w:val="both"/>
        <w:rPr>
          <w:rFonts w:ascii="Verdana" w:hAnsi="Verdana"/>
          <w:color w:val="000000"/>
        </w:rPr>
      </w:pPr>
    </w:p>
    <w:p w14:paraId="724FF29D" w14:textId="77777777" w:rsidR="00F60A7A" w:rsidRPr="006E1949" w:rsidRDefault="00F60A7A" w:rsidP="00F60A7A">
      <w:pPr>
        <w:jc w:val="center"/>
        <w:rPr>
          <w:rFonts w:ascii="Verdana" w:hAnsi="Verdana"/>
          <w:color w:val="000000"/>
        </w:rPr>
      </w:pPr>
      <w:r w:rsidRPr="006E1949">
        <w:rPr>
          <w:rFonts w:ascii="Verdana" w:hAnsi="Verdana"/>
          <w:b/>
          <w:bCs/>
          <w:color w:val="000000"/>
        </w:rPr>
        <w:t>7.3. Prekių trūkumų šalinimas</w:t>
      </w:r>
    </w:p>
    <w:p w14:paraId="001B5C7D" w14:textId="77777777" w:rsidR="00F60A7A" w:rsidRPr="006E1949" w:rsidRDefault="00F60A7A" w:rsidP="00F60A7A">
      <w:pPr>
        <w:ind w:firstLine="62"/>
        <w:jc w:val="both"/>
        <w:rPr>
          <w:rFonts w:ascii="Verdana" w:hAnsi="Verdana"/>
          <w:color w:val="000000"/>
        </w:rPr>
      </w:pPr>
    </w:p>
    <w:p w14:paraId="34B7C6CE" w14:textId="77777777" w:rsidR="00F60A7A" w:rsidRPr="006E1949" w:rsidRDefault="00F60A7A" w:rsidP="00F60A7A">
      <w:pPr>
        <w:jc w:val="both"/>
        <w:rPr>
          <w:rFonts w:ascii="Verdana" w:hAnsi="Verdana"/>
          <w:color w:val="000000"/>
        </w:rPr>
      </w:pPr>
      <w:r w:rsidRPr="006E1949">
        <w:rPr>
          <w:rFonts w:ascii="Verdana" w:hAnsi="Verdana"/>
          <w:color w:val="000000"/>
        </w:rPr>
        <w:t>7.3.1. Tiekėjas privalo nemokamai pašalinti Prekių trūkumus, sutaisydamas Prekes ar jų dalį arba pakeisdamas Prekę nauja Preke ar jos dalimi.</w:t>
      </w:r>
    </w:p>
    <w:p w14:paraId="0952AACD" w14:textId="77777777" w:rsidR="00F60A7A" w:rsidRPr="006E1949" w:rsidRDefault="00F60A7A" w:rsidP="00F60A7A">
      <w:pPr>
        <w:jc w:val="both"/>
        <w:rPr>
          <w:rFonts w:ascii="Verdana" w:hAnsi="Verdana"/>
          <w:color w:val="000000"/>
        </w:rPr>
      </w:pPr>
      <w:r w:rsidRPr="006E1949">
        <w:rPr>
          <w:rFonts w:ascii="Verdana" w:hAnsi="Verdana"/>
          <w:color w:val="000000"/>
        </w:rPr>
        <w:t xml:space="preserve">7.3.2. Pirkėjas privalo suteikti prieigą Tiekėjui atlikti Prekių trūkumų pašalinimą, kad Tiekėjas galėtų atlikti tai per nustatytus terminus. Jei Prekių trūkumai </w:t>
      </w:r>
      <w:r w:rsidRPr="006E1949">
        <w:rPr>
          <w:rFonts w:ascii="Verdana" w:hAnsi="Verdana"/>
          <w:color w:val="000000"/>
        </w:rPr>
        <w:lastRenderedPageBreak/>
        <w:t>šalinami Prekių naudojimo vietoje, Pirkėjas ir Tiekėjas privalo susitarti dėl Prekių trūkumų šalinimo laiko.</w:t>
      </w:r>
    </w:p>
    <w:p w14:paraId="436F33CB" w14:textId="77777777" w:rsidR="00F60A7A" w:rsidRPr="006E1949" w:rsidRDefault="00F60A7A" w:rsidP="00F60A7A">
      <w:pPr>
        <w:jc w:val="both"/>
        <w:rPr>
          <w:rFonts w:ascii="Verdana" w:hAnsi="Verdana"/>
          <w:color w:val="000000"/>
        </w:rPr>
      </w:pPr>
      <w:r w:rsidRPr="006E1949">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C22CADD" w14:textId="77777777" w:rsidR="00F60A7A" w:rsidRPr="006E1949" w:rsidRDefault="00F60A7A" w:rsidP="00F60A7A">
      <w:pPr>
        <w:jc w:val="both"/>
        <w:rPr>
          <w:rFonts w:ascii="Verdana" w:hAnsi="Verdana"/>
          <w:color w:val="000000"/>
        </w:rPr>
      </w:pPr>
      <w:r w:rsidRPr="006E1949">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7DCD4B23" w14:textId="77777777" w:rsidR="00F60A7A" w:rsidRPr="006E1949" w:rsidRDefault="00F60A7A" w:rsidP="00F60A7A">
      <w:pPr>
        <w:jc w:val="both"/>
        <w:rPr>
          <w:rFonts w:ascii="Verdana" w:hAnsi="Verdana"/>
          <w:color w:val="000000"/>
        </w:rPr>
      </w:pPr>
      <w:r w:rsidRPr="006E1949">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C86929" w14:textId="77777777" w:rsidR="00F60A7A" w:rsidRPr="006E1949" w:rsidRDefault="00F60A7A" w:rsidP="00F60A7A">
      <w:pPr>
        <w:jc w:val="both"/>
        <w:rPr>
          <w:rFonts w:ascii="Verdana" w:hAnsi="Verdana"/>
          <w:color w:val="000000"/>
        </w:rPr>
      </w:pPr>
      <w:r w:rsidRPr="006E1949">
        <w:rPr>
          <w:rFonts w:ascii="Verdana" w:hAnsi="Verdana"/>
          <w:color w:val="000000"/>
        </w:rPr>
        <w:t>7.3.6. Tiekėjas, pašalinęs visus Prekių trūkumus, privalo apie tai informuoti Pirkėją.</w:t>
      </w:r>
    </w:p>
    <w:p w14:paraId="6E773603" w14:textId="77777777" w:rsidR="00F60A7A" w:rsidRPr="006E1949" w:rsidRDefault="00F60A7A" w:rsidP="00F60A7A">
      <w:pPr>
        <w:jc w:val="both"/>
        <w:rPr>
          <w:rFonts w:ascii="Verdana" w:hAnsi="Verdana"/>
          <w:color w:val="000000"/>
        </w:rPr>
      </w:pPr>
      <w:r w:rsidRPr="006E1949">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6E601569" w14:textId="77777777" w:rsidR="00F60A7A" w:rsidRPr="006E1949" w:rsidRDefault="00F60A7A" w:rsidP="00F60A7A">
      <w:pPr>
        <w:ind w:firstLine="62"/>
        <w:jc w:val="both"/>
        <w:rPr>
          <w:rFonts w:ascii="Verdana" w:hAnsi="Verdana"/>
          <w:color w:val="000000"/>
        </w:rPr>
      </w:pPr>
    </w:p>
    <w:p w14:paraId="772254F4" w14:textId="77777777" w:rsidR="00F60A7A" w:rsidRPr="006E1949" w:rsidRDefault="00F60A7A" w:rsidP="00F60A7A">
      <w:pPr>
        <w:jc w:val="center"/>
        <w:rPr>
          <w:rFonts w:ascii="Verdana" w:hAnsi="Verdana"/>
          <w:color w:val="000000"/>
        </w:rPr>
      </w:pPr>
      <w:r w:rsidRPr="006E1949">
        <w:rPr>
          <w:rFonts w:ascii="Verdana" w:hAnsi="Verdana"/>
          <w:b/>
          <w:bCs/>
          <w:color w:val="000000"/>
        </w:rPr>
        <w:t>7.4. Pirkėjo teisės, Tiekėjui nepašalinus Prekių trūkumų</w:t>
      </w:r>
    </w:p>
    <w:p w14:paraId="7B21FF8F" w14:textId="77777777" w:rsidR="00F60A7A" w:rsidRPr="006E1949" w:rsidRDefault="00F60A7A" w:rsidP="00F60A7A">
      <w:pPr>
        <w:ind w:firstLine="62"/>
        <w:jc w:val="both"/>
        <w:rPr>
          <w:rFonts w:ascii="Verdana" w:hAnsi="Verdana"/>
          <w:color w:val="000000"/>
        </w:rPr>
      </w:pPr>
    </w:p>
    <w:p w14:paraId="625618F1" w14:textId="77777777" w:rsidR="00F60A7A" w:rsidRPr="006E1949" w:rsidRDefault="00F60A7A" w:rsidP="00F60A7A">
      <w:pPr>
        <w:jc w:val="both"/>
        <w:rPr>
          <w:rFonts w:ascii="Verdana" w:hAnsi="Verdana"/>
          <w:color w:val="000000"/>
        </w:rPr>
      </w:pPr>
      <w:r w:rsidRPr="006E1949">
        <w:rPr>
          <w:rFonts w:ascii="Verdana" w:hAnsi="Verdana"/>
          <w:color w:val="000000"/>
        </w:rPr>
        <w:t>7.4.1. Jeigu Tiekėjas atsisako pašalinti arba nepašalina Prekių trūkumų per Pirkėjo nustatytus protingus terminus, Pirkėjas turi teisę:</w:t>
      </w:r>
    </w:p>
    <w:p w14:paraId="1C07C978" w14:textId="77777777" w:rsidR="00F60A7A" w:rsidRPr="006E1949" w:rsidRDefault="00F60A7A" w:rsidP="00F60A7A">
      <w:pPr>
        <w:jc w:val="both"/>
        <w:rPr>
          <w:rFonts w:ascii="Verdana" w:hAnsi="Verdana"/>
        </w:rPr>
      </w:pPr>
      <w:r w:rsidRPr="006E1949">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6E1949">
        <w:rPr>
          <w:rFonts w:ascii="Verdana" w:hAnsi="Verdana"/>
        </w:rPr>
        <w:t>šalinimo išlaidas ir padengti patirtus nuostolius; arba</w:t>
      </w:r>
    </w:p>
    <w:p w14:paraId="71C8B3FE" w14:textId="77777777" w:rsidR="00F60A7A" w:rsidRPr="006E1949" w:rsidRDefault="00F60A7A" w:rsidP="00F60A7A">
      <w:pPr>
        <w:jc w:val="both"/>
        <w:rPr>
          <w:rFonts w:ascii="Verdana" w:hAnsi="Verdana"/>
        </w:rPr>
      </w:pPr>
      <w:r w:rsidRPr="006E1949">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6E1949">
        <w:rPr>
          <w:rFonts w:ascii="Verdana" w:hAnsi="Verdana"/>
          <w:kern w:val="2"/>
        </w:rPr>
        <w:t>, jeigu tai neprieštarauja VPĮ įtvirtintiems principams</w:t>
      </w:r>
      <w:r w:rsidRPr="006E1949">
        <w:rPr>
          <w:rFonts w:ascii="Verdana" w:hAnsi="Verdana"/>
        </w:rPr>
        <w:t>; arba</w:t>
      </w:r>
      <w:r w:rsidRPr="006E1949">
        <w:rPr>
          <w:rFonts w:ascii="Verdana" w:hAnsi="Verdana"/>
          <w:kern w:val="2"/>
        </w:rPr>
        <w:t xml:space="preserve"> </w:t>
      </w:r>
    </w:p>
    <w:p w14:paraId="3BAE0857" w14:textId="77777777" w:rsidR="00F60A7A" w:rsidRPr="006E1949" w:rsidRDefault="00F60A7A" w:rsidP="00F60A7A">
      <w:pPr>
        <w:jc w:val="both"/>
        <w:rPr>
          <w:rFonts w:ascii="Verdana" w:hAnsi="Verdana"/>
          <w:color w:val="000000"/>
        </w:rPr>
      </w:pPr>
      <w:r w:rsidRPr="006E1949">
        <w:rPr>
          <w:rFonts w:ascii="Verdana" w:hAnsi="Verdana"/>
        </w:rPr>
        <w:t xml:space="preserve">7.4.1.3. grąžinti Prekes Tiekėjui ir nemokėti už tokias Prekes ar reikalauti grąžinti </w:t>
      </w:r>
      <w:r w:rsidRPr="006E1949">
        <w:rPr>
          <w:rFonts w:ascii="Verdana" w:hAnsi="Verdana"/>
          <w:color w:val="000000"/>
        </w:rPr>
        <w:t>už Prekes sumokėtą sumą bei nutraukti Sutartį.</w:t>
      </w:r>
    </w:p>
    <w:p w14:paraId="1E82CF31" w14:textId="77777777" w:rsidR="00F60A7A" w:rsidRPr="006E1949" w:rsidRDefault="00F60A7A" w:rsidP="00F60A7A">
      <w:pPr>
        <w:jc w:val="both"/>
        <w:rPr>
          <w:rFonts w:ascii="Verdana" w:hAnsi="Verdana"/>
          <w:color w:val="000000"/>
        </w:rPr>
      </w:pPr>
      <w:r w:rsidRPr="006E1949">
        <w:rPr>
          <w:rFonts w:ascii="Verdana" w:hAnsi="Verdana"/>
          <w:color w:val="000000"/>
        </w:rPr>
        <w:t xml:space="preserve">7.4.2. Tiekėjui pagal Sutartį mokėtina suma sumažinama tiek, kiek sumažėja Prekių vertė Pirkėjui dėl Prekių trūkumų, </w:t>
      </w:r>
      <w:r w:rsidRPr="006E1949">
        <w:rPr>
          <w:rFonts w:ascii="Verdana" w:eastAsia="Arial" w:hAnsi="Verdana"/>
          <w:kern w:val="2"/>
        </w:rPr>
        <w:t>jeigu tokia Prekių vertė gali būti išskaitoma iš bendros Prekių vertės</w:t>
      </w:r>
      <w:r w:rsidRPr="006E1949">
        <w:rPr>
          <w:rFonts w:ascii="Verdana" w:hAnsi="Verdana"/>
          <w:color w:val="000000"/>
        </w:rPr>
        <w:t xml:space="preserve"> Į Prekių vertės sumažėjimą, be kita ko, įskaičiuojamos Pirkėjo išlaidos Prekių trūkumų įvertinimui ir šalinimui </w:t>
      </w:r>
      <w:r w:rsidRPr="006E1949">
        <w:rPr>
          <w:rFonts w:ascii="Verdana" w:eastAsia="Arial" w:hAnsi="Verdana"/>
          <w:kern w:val="2"/>
        </w:rPr>
        <w:t>(jeigu tokių Prekių kaina buvo nurodyta pirkimo metu)</w:t>
      </w:r>
      <w:r w:rsidRPr="006E1949">
        <w:rPr>
          <w:rFonts w:ascii="Verdana" w:hAnsi="Verdana"/>
          <w:color w:val="000000"/>
        </w:rPr>
        <w:t>, Pirkėjo esamų ar būsimų išlaidų Prekių eksploatavimui padidėjimas (jeigu tokios išlaidos buvo vertinamos pirkimo metu).</w:t>
      </w:r>
    </w:p>
    <w:p w14:paraId="1B535F9F" w14:textId="77777777" w:rsidR="00F60A7A" w:rsidRPr="006E1949" w:rsidRDefault="00F60A7A" w:rsidP="00F60A7A">
      <w:pPr>
        <w:jc w:val="both"/>
        <w:rPr>
          <w:rFonts w:ascii="Verdana" w:hAnsi="Verdana"/>
          <w:color w:val="000000"/>
        </w:rPr>
      </w:pPr>
      <w:r w:rsidRPr="006E1949">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688821EA" w14:textId="77777777" w:rsidR="00F60A7A" w:rsidRPr="006E1949" w:rsidRDefault="00F60A7A" w:rsidP="00F60A7A">
      <w:pPr>
        <w:jc w:val="both"/>
        <w:rPr>
          <w:rFonts w:ascii="Verdana" w:hAnsi="Verdana"/>
          <w:color w:val="000000"/>
        </w:rPr>
      </w:pPr>
      <w:r w:rsidRPr="006E1949">
        <w:rPr>
          <w:rFonts w:ascii="Verdana" w:hAnsi="Verdana"/>
          <w:color w:val="000000"/>
        </w:rPr>
        <w:t>7.4.4. Už vėlavimą pašalinti Prekių trūkumus Pirkėjas privalo reikalauti Tiekėjo sumokėti Specialiosiose sąlygose nustatyto dydžio netesybas.</w:t>
      </w:r>
    </w:p>
    <w:p w14:paraId="4989EEF7" w14:textId="77777777" w:rsidR="00F60A7A" w:rsidRPr="006E1949" w:rsidRDefault="00F60A7A" w:rsidP="00F60A7A">
      <w:pPr>
        <w:ind w:firstLine="62"/>
        <w:jc w:val="both"/>
        <w:rPr>
          <w:rFonts w:ascii="Verdana" w:hAnsi="Verdana"/>
          <w:color w:val="000000"/>
        </w:rPr>
      </w:pPr>
    </w:p>
    <w:p w14:paraId="4BA15538" w14:textId="77777777" w:rsidR="00F60A7A" w:rsidRPr="006E1949" w:rsidRDefault="00F60A7A" w:rsidP="00F60A7A">
      <w:pPr>
        <w:jc w:val="center"/>
        <w:rPr>
          <w:rFonts w:ascii="Verdana" w:hAnsi="Verdana"/>
          <w:color w:val="000000"/>
        </w:rPr>
      </w:pPr>
      <w:r w:rsidRPr="006E1949">
        <w:rPr>
          <w:rFonts w:ascii="Verdana" w:hAnsi="Verdana"/>
          <w:b/>
          <w:bCs/>
          <w:caps/>
          <w:color w:val="000000"/>
        </w:rPr>
        <w:t>8. PRISTATYMO TERMINAI</w:t>
      </w:r>
    </w:p>
    <w:p w14:paraId="074F16DF" w14:textId="77777777" w:rsidR="00F60A7A" w:rsidRPr="006E1949" w:rsidRDefault="00F60A7A" w:rsidP="00F60A7A">
      <w:pPr>
        <w:ind w:firstLine="62"/>
        <w:rPr>
          <w:rFonts w:ascii="Verdana" w:hAnsi="Verdana"/>
          <w:color w:val="000000"/>
        </w:rPr>
      </w:pPr>
    </w:p>
    <w:p w14:paraId="002D0E1B" w14:textId="77777777" w:rsidR="00F60A7A" w:rsidRPr="006E1949" w:rsidRDefault="00F60A7A" w:rsidP="00F60A7A">
      <w:pPr>
        <w:jc w:val="center"/>
        <w:rPr>
          <w:rFonts w:ascii="Verdana" w:hAnsi="Verdana"/>
          <w:color w:val="000000"/>
        </w:rPr>
      </w:pPr>
      <w:r w:rsidRPr="006E1949">
        <w:rPr>
          <w:rFonts w:ascii="Verdana" w:hAnsi="Verdana"/>
          <w:b/>
          <w:bCs/>
          <w:color w:val="000000"/>
        </w:rPr>
        <w:t>8.1. Pristatymo terminai ir Prekių tiekimo grafikas</w:t>
      </w:r>
    </w:p>
    <w:p w14:paraId="5B82D1E9" w14:textId="77777777" w:rsidR="00F60A7A" w:rsidRPr="006E1949" w:rsidRDefault="00F60A7A" w:rsidP="00F60A7A">
      <w:pPr>
        <w:ind w:firstLine="62"/>
        <w:jc w:val="both"/>
        <w:rPr>
          <w:rFonts w:ascii="Verdana" w:hAnsi="Verdana"/>
          <w:color w:val="000000"/>
        </w:rPr>
      </w:pPr>
    </w:p>
    <w:p w14:paraId="44BBC903" w14:textId="77777777" w:rsidR="00F60A7A" w:rsidRPr="006E1949" w:rsidRDefault="00F60A7A" w:rsidP="00F60A7A">
      <w:pPr>
        <w:jc w:val="both"/>
        <w:rPr>
          <w:rFonts w:ascii="Verdana" w:hAnsi="Verdana"/>
          <w:color w:val="000000"/>
        </w:rPr>
      </w:pPr>
      <w:r w:rsidRPr="006E1949">
        <w:rPr>
          <w:rFonts w:ascii="Verdana" w:hAnsi="Verdana"/>
          <w:color w:val="000000"/>
        </w:rPr>
        <w:t>8.1.1. Tiekėjas privalo pristatyti Prekes laikydamasis terminų, nurodytų Specialiosiose sąlygose.</w:t>
      </w:r>
    </w:p>
    <w:p w14:paraId="731B597E" w14:textId="77777777" w:rsidR="00F60A7A" w:rsidRPr="006E1949" w:rsidRDefault="00F60A7A" w:rsidP="00F60A7A">
      <w:pPr>
        <w:jc w:val="both"/>
        <w:rPr>
          <w:rFonts w:ascii="Verdana" w:hAnsi="Verdana"/>
          <w:color w:val="000000"/>
        </w:rPr>
      </w:pPr>
      <w:r w:rsidRPr="006E1949">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6E1949">
        <w:rPr>
          <w:rFonts w:ascii="Verdana" w:hAnsi="Verdana"/>
          <w:b/>
          <w:bCs/>
          <w:color w:val="000000"/>
        </w:rPr>
        <w:t>Grafikas</w:t>
      </w:r>
      <w:r w:rsidRPr="006E1949">
        <w:rPr>
          <w:rFonts w:ascii="Verdana" w:hAnsi="Verdana"/>
          <w:color w:val="000000"/>
        </w:rPr>
        <w:t>).</w:t>
      </w:r>
    </w:p>
    <w:p w14:paraId="7B453C11" w14:textId="77777777" w:rsidR="00F60A7A" w:rsidRPr="006E1949" w:rsidRDefault="00F60A7A" w:rsidP="00F60A7A">
      <w:pPr>
        <w:jc w:val="both"/>
        <w:rPr>
          <w:rFonts w:ascii="Verdana" w:hAnsi="Verdana"/>
          <w:color w:val="000000"/>
        </w:rPr>
      </w:pPr>
      <w:r w:rsidRPr="006E1949">
        <w:rPr>
          <w:rFonts w:ascii="Verdana" w:hAnsi="Verdana"/>
          <w:color w:val="000000"/>
        </w:rPr>
        <w:t>8.1.3. Jei aktualu, Grafike turi būti pažymėta, kurios Prekės gali būti pristatomos lygiagrečiai, o kurios gali būti pristatomos tik numatytu eiliškumu.</w:t>
      </w:r>
    </w:p>
    <w:p w14:paraId="2A1E5DC6" w14:textId="77777777" w:rsidR="00F60A7A" w:rsidRPr="006E1949" w:rsidRDefault="00F60A7A" w:rsidP="00F60A7A">
      <w:pPr>
        <w:ind w:firstLine="62"/>
        <w:jc w:val="both"/>
        <w:rPr>
          <w:rFonts w:ascii="Verdana" w:hAnsi="Verdana"/>
          <w:color w:val="000000"/>
        </w:rPr>
      </w:pPr>
    </w:p>
    <w:p w14:paraId="6A0049AC" w14:textId="77777777" w:rsidR="00F60A7A" w:rsidRPr="006E1949" w:rsidRDefault="00F60A7A" w:rsidP="00F60A7A">
      <w:pPr>
        <w:jc w:val="center"/>
        <w:rPr>
          <w:rFonts w:ascii="Verdana" w:hAnsi="Verdana"/>
          <w:color w:val="000000"/>
        </w:rPr>
      </w:pPr>
      <w:r w:rsidRPr="006E1949">
        <w:rPr>
          <w:rFonts w:ascii="Verdana" w:hAnsi="Verdana"/>
          <w:b/>
          <w:bCs/>
          <w:color w:val="000000"/>
        </w:rPr>
        <w:t>8.2. Netesybos už Prekių pristatymo vėlavimą</w:t>
      </w:r>
    </w:p>
    <w:p w14:paraId="28173609" w14:textId="77777777" w:rsidR="00F60A7A" w:rsidRPr="006E1949" w:rsidRDefault="00F60A7A" w:rsidP="00F60A7A">
      <w:pPr>
        <w:ind w:firstLine="62"/>
        <w:jc w:val="both"/>
        <w:rPr>
          <w:rFonts w:ascii="Verdana" w:hAnsi="Verdana"/>
          <w:color w:val="000000"/>
        </w:rPr>
      </w:pPr>
    </w:p>
    <w:p w14:paraId="1D80B5FD" w14:textId="77777777" w:rsidR="00F60A7A" w:rsidRPr="006E1949" w:rsidRDefault="00F60A7A" w:rsidP="00F60A7A">
      <w:pPr>
        <w:jc w:val="both"/>
        <w:rPr>
          <w:rFonts w:ascii="Verdana" w:hAnsi="Verdana"/>
          <w:color w:val="000000"/>
        </w:rPr>
      </w:pPr>
      <w:r w:rsidRPr="006E1949">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6DD25FA8" w14:textId="77777777" w:rsidR="00F60A7A" w:rsidRPr="006E1949" w:rsidRDefault="00F60A7A" w:rsidP="00F60A7A">
      <w:pPr>
        <w:jc w:val="both"/>
        <w:rPr>
          <w:rFonts w:ascii="Verdana" w:hAnsi="Verdana"/>
          <w:color w:val="000000"/>
        </w:rPr>
      </w:pPr>
      <w:r w:rsidRPr="006E1949">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3AACAB70" w14:textId="77777777" w:rsidR="00F60A7A" w:rsidRPr="006E1949" w:rsidRDefault="00F60A7A" w:rsidP="00F60A7A">
      <w:pPr>
        <w:jc w:val="both"/>
        <w:rPr>
          <w:rFonts w:ascii="Verdana" w:hAnsi="Verdana"/>
          <w:color w:val="000000"/>
        </w:rPr>
      </w:pPr>
      <w:r w:rsidRPr="006E1949">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39C7D3" w14:textId="77777777" w:rsidR="00F60A7A" w:rsidRPr="006E1949" w:rsidRDefault="00F60A7A" w:rsidP="00F60A7A">
      <w:pPr>
        <w:ind w:firstLine="62"/>
        <w:jc w:val="both"/>
        <w:rPr>
          <w:rFonts w:ascii="Verdana" w:hAnsi="Verdana"/>
          <w:color w:val="000000"/>
        </w:rPr>
      </w:pPr>
    </w:p>
    <w:p w14:paraId="7CB39ED9" w14:textId="77777777" w:rsidR="00F60A7A" w:rsidRPr="006E1949" w:rsidRDefault="00F60A7A" w:rsidP="00F60A7A">
      <w:pPr>
        <w:jc w:val="center"/>
        <w:rPr>
          <w:rFonts w:ascii="Verdana" w:hAnsi="Verdana"/>
          <w:color w:val="000000"/>
        </w:rPr>
      </w:pPr>
      <w:r w:rsidRPr="006E1949">
        <w:rPr>
          <w:rFonts w:ascii="Verdana" w:hAnsi="Verdana"/>
          <w:b/>
          <w:bCs/>
          <w:caps/>
          <w:color w:val="000000"/>
        </w:rPr>
        <w:t>9. PRIEVOLIŲ PAGAL SUTARTĮ ĮVYKDYMO UŽTIKRINIMO BŪDAI</w:t>
      </w:r>
    </w:p>
    <w:p w14:paraId="11E1E9B0" w14:textId="77777777" w:rsidR="00F60A7A" w:rsidRPr="006E1949" w:rsidRDefault="00F60A7A" w:rsidP="00F60A7A">
      <w:pPr>
        <w:ind w:firstLine="62"/>
        <w:rPr>
          <w:rFonts w:ascii="Verdana" w:hAnsi="Verdana"/>
          <w:color w:val="000000"/>
        </w:rPr>
      </w:pPr>
    </w:p>
    <w:p w14:paraId="22CECC59" w14:textId="77777777" w:rsidR="00F60A7A" w:rsidRPr="006E1949" w:rsidRDefault="00F60A7A" w:rsidP="00F60A7A">
      <w:pPr>
        <w:jc w:val="both"/>
        <w:rPr>
          <w:rFonts w:ascii="Verdana" w:hAnsi="Verdana"/>
          <w:color w:val="000000"/>
        </w:rPr>
      </w:pPr>
      <w:r w:rsidRPr="006E1949">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8229C7" w14:textId="77777777" w:rsidR="00F60A7A" w:rsidRPr="006E1949" w:rsidRDefault="00F60A7A" w:rsidP="00F60A7A">
      <w:pPr>
        <w:ind w:firstLine="62"/>
        <w:jc w:val="both"/>
        <w:rPr>
          <w:rFonts w:ascii="Verdana" w:hAnsi="Verdana"/>
          <w:color w:val="000000"/>
        </w:rPr>
      </w:pPr>
    </w:p>
    <w:p w14:paraId="0689A105" w14:textId="77777777" w:rsidR="00F60A7A" w:rsidRPr="006E1949" w:rsidRDefault="00F60A7A" w:rsidP="00F60A7A">
      <w:pPr>
        <w:jc w:val="center"/>
        <w:rPr>
          <w:rFonts w:ascii="Verdana" w:hAnsi="Verdana"/>
          <w:color w:val="000000"/>
        </w:rPr>
      </w:pPr>
      <w:r w:rsidRPr="006E1949">
        <w:rPr>
          <w:rFonts w:ascii="Verdana" w:hAnsi="Verdana"/>
          <w:b/>
          <w:bCs/>
          <w:caps/>
          <w:color w:val="000000"/>
        </w:rPr>
        <w:t>10. SUTARTIES ĮVYKDYMO UŽTIKRINIMAS (JEI TAIKOMA)</w:t>
      </w:r>
    </w:p>
    <w:p w14:paraId="68F2FBAE" w14:textId="77777777" w:rsidR="00F60A7A" w:rsidRPr="006E1949" w:rsidRDefault="00F60A7A" w:rsidP="00F60A7A">
      <w:pPr>
        <w:ind w:firstLine="62"/>
        <w:jc w:val="both"/>
        <w:rPr>
          <w:rFonts w:ascii="Verdana" w:hAnsi="Verdana"/>
          <w:color w:val="000000"/>
        </w:rPr>
      </w:pPr>
    </w:p>
    <w:p w14:paraId="4CAE2B43" w14:textId="77777777" w:rsidR="00F60A7A" w:rsidRPr="006E1949" w:rsidRDefault="00F60A7A" w:rsidP="00F60A7A">
      <w:pPr>
        <w:jc w:val="both"/>
        <w:rPr>
          <w:rFonts w:ascii="Verdana" w:hAnsi="Verdana"/>
          <w:color w:val="000000"/>
        </w:rPr>
      </w:pPr>
      <w:r w:rsidRPr="006E1949">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BE7624" w14:textId="77777777" w:rsidR="00F60A7A" w:rsidRPr="006E1949" w:rsidRDefault="00F60A7A" w:rsidP="00F60A7A">
      <w:pPr>
        <w:jc w:val="both"/>
        <w:rPr>
          <w:rFonts w:ascii="Verdana" w:hAnsi="Verdana"/>
          <w:color w:val="000000"/>
        </w:rPr>
      </w:pPr>
      <w:r w:rsidRPr="006E1949">
        <w:rPr>
          <w:rFonts w:ascii="Verdana" w:hAnsi="Verdana"/>
          <w:b/>
          <w:bCs/>
          <w:color w:val="000000"/>
        </w:rPr>
        <w:t>Pastaba.</w:t>
      </w:r>
      <w:r>
        <w:rPr>
          <w:rFonts w:ascii="Verdana" w:hAnsi="Verdana"/>
          <w:color w:val="000000"/>
        </w:rPr>
        <w:t xml:space="preserve"> </w:t>
      </w:r>
      <w:r w:rsidRPr="006E1949">
        <w:rPr>
          <w:rFonts w:ascii="Verdana" w:hAnsi="Verdana"/>
          <w:color w:val="000000"/>
          <w:shd w:val="clear" w:color="auto" w:fill="FFFFFF"/>
        </w:rPr>
        <w:t>Kai Specialiosiose sąlygose nurodoma, kad</w:t>
      </w:r>
      <w:r>
        <w:rPr>
          <w:rFonts w:ascii="Verdana" w:hAnsi="Verdana"/>
          <w:color w:val="000000"/>
          <w:shd w:val="clear" w:color="auto" w:fill="FFFFFF"/>
        </w:rPr>
        <w:t xml:space="preserve"> </w:t>
      </w:r>
      <w:r w:rsidRPr="006E1949">
        <w:rPr>
          <w:rFonts w:ascii="Verdana" w:hAnsi="Verdana"/>
          <w:color w:val="000000"/>
          <w:shd w:val="clear" w:color="auto" w:fill="FFFFFF"/>
        </w:rPr>
        <w:t>Pirkėjas reikalauja pateikti kredito unijos išduotą</w:t>
      </w:r>
      <w:r>
        <w:rPr>
          <w:rFonts w:ascii="Verdana" w:hAnsi="Verdana"/>
          <w:color w:val="000000"/>
          <w:shd w:val="clear" w:color="auto" w:fill="FFFFFF"/>
        </w:rPr>
        <w:t xml:space="preserve"> </w:t>
      </w:r>
      <w:r w:rsidRPr="006E1949">
        <w:rPr>
          <w:rFonts w:ascii="Verdana" w:hAnsi="Verdana"/>
          <w:color w:val="000000"/>
          <w:shd w:val="clear" w:color="auto" w:fill="FFFFFF"/>
        </w:rPr>
        <w:t>Sutarties įvykdymo užtikrinimą, šio skyriaus nuostatos taikomos</w:t>
      </w:r>
      <w:r>
        <w:rPr>
          <w:rFonts w:ascii="Verdana" w:hAnsi="Verdana"/>
          <w:color w:val="000000"/>
          <w:shd w:val="clear" w:color="auto" w:fill="FFFFFF"/>
        </w:rPr>
        <w:t xml:space="preserve"> </w:t>
      </w:r>
      <w:r w:rsidRPr="006E1949">
        <w:rPr>
          <w:rFonts w:ascii="Verdana" w:hAnsi="Verdana"/>
          <w:color w:val="000000"/>
          <w:shd w:val="clear" w:color="auto" w:fill="FFFFFF"/>
        </w:rPr>
        <w:t>pagal poreikį ir Pirkėjas gali nusimatyti papildomus reikalavimus Specialiosiose sąlygose tokio Sutarties įvykdymo užtikrinimo pateikimui, atitinkančius įstatymų bei kitų teisės aktų nuostatas.</w:t>
      </w:r>
    </w:p>
    <w:p w14:paraId="35C723E3" w14:textId="77777777" w:rsidR="00F60A7A" w:rsidRPr="006E1949" w:rsidRDefault="00F60A7A" w:rsidP="00F60A7A">
      <w:pPr>
        <w:jc w:val="both"/>
        <w:rPr>
          <w:rFonts w:ascii="Verdana" w:hAnsi="Verdana"/>
          <w:color w:val="000000"/>
        </w:rPr>
      </w:pPr>
      <w:r w:rsidRPr="006E1949">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6E1949">
        <w:rPr>
          <w:rFonts w:ascii="Verdana" w:hAnsi="Verdana"/>
          <w:color w:val="000000"/>
          <w:shd w:val="clear" w:color="auto" w:fill="FFFFFF"/>
        </w:rPr>
        <w:lastRenderedPageBreak/>
        <w:t>arba draudimo bendrovės laidavimo draudimo raštą (</w:t>
      </w:r>
      <w:r w:rsidRPr="006E1949">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6E1949">
        <w:rPr>
          <w:rFonts w:ascii="Verdana" w:hAnsi="Verdana"/>
          <w:color w:val="000000"/>
          <w:shd w:val="clear" w:color="auto" w:fill="FFFFFF"/>
        </w:rPr>
        <w:t xml:space="preserve">), atitinkantį Bendrųjų sąlygų 10 skyriuje nurodytas sąlygas, per Specialiosiose sąlygose nustatytą terminą (toliau – </w:t>
      </w:r>
      <w:r w:rsidRPr="006E1949">
        <w:rPr>
          <w:rFonts w:ascii="Verdana" w:hAnsi="Verdana"/>
          <w:b/>
          <w:bCs/>
          <w:color w:val="000000"/>
          <w:shd w:val="clear" w:color="auto" w:fill="FFFFFF"/>
        </w:rPr>
        <w:t>Sutarties įvykdymo užtikrinimas</w:t>
      </w:r>
      <w:r w:rsidRPr="006E1949">
        <w:rPr>
          <w:rFonts w:ascii="Verdana" w:hAnsi="Verdana"/>
          <w:color w:val="000000"/>
          <w:shd w:val="clear" w:color="auto" w:fill="FFFFFF"/>
        </w:rPr>
        <w:t>).</w:t>
      </w:r>
    </w:p>
    <w:p w14:paraId="33B88904"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6D3838"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12870B"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D3B4DF"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CE9CDC"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10.7. Sutarties įvykdymo užtikrinimas turi įsigalioti ne vėliau negu jo pateikimo Pirkėjui dieną.</w:t>
      </w:r>
    </w:p>
    <w:p w14:paraId="3464998F"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10.8. Sutarties įvykdymo užtikrinimo suma turi būti nurodoma ir išmokama eurais.</w:t>
      </w:r>
    </w:p>
    <w:p w14:paraId="1263E3AF" w14:textId="77777777" w:rsidR="00F60A7A" w:rsidRPr="006E1949" w:rsidRDefault="00F60A7A" w:rsidP="00F60A7A">
      <w:pPr>
        <w:jc w:val="both"/>
        <w:textAlignment w:val="baseline"/>
        <w:rPr>
          <w:rFonts w:ascii="Verdana" w:hAnsi="Verdana"/>
        </w:rPr>
      </w:pPr>
      <w:r w:rsidRPr="006E1949">
        <w:rPr>
          <w:rFonts w:ascii="Verdana" w:hAnsi="Verdana"/>
          <w:color w:val="000000"/>
        </w:rPr>
        <w:t xml:space="preserve">10.9. Sutarties įvykdymo užtikrinimas turi būti surašytas lietuvių arba kita kalba (esant Pirkėjo </w:t>
      </w:r>
      <w:r w:rsidRPr="006E1949">
        <w:rPr>
          <w:rFonts w:ascii="Verdana" w:hAnsi="Verdana"/>
        </w:rPr>
        <w:t>prašymui, turi būti pateiktas vertimas į lietuvių kalbą).</w:t>
      </w:r>
    </w:p>
    <w:p w14:paraId="1D227729" w14:textId="77777777" w:rsidR="00F60A7A" w:rsidRPr="006E1949" w:rsidRDefault="00F60A7A" w:rsidP="00F60A7A">
      <w:pPr>
        <w:jc w:val="both"/>
        <w:textAlignment w:val="baseline"/>
        <w:rPr>
          <w:rFonts w:ascii="Verdana" w:hAnsi="Verdana"/>
        </w:rPr>
      </w:pPr>
      <w:r w:rsidRPr="006E1949">
        <w:rPr>
          <w:rFonts w:ascii="Verdana" w:hAnsi="Verdana"/>
        </w:rPr>
        <w:t xml:space="preserve">10.10. Sutarties įvykdymo užtikrinime nurodytas jo galiojimo terminas turi būti ne trumpesnis nei nurodytas </w:t>
      </w:r>
      <w:r w:rsidRPr="006E1949">
        <w:rPr>
          <w:rFonts w:ascii="Verdana" w:eastAsia="Calibri" w:hAnsi="Verdana"/>
          <w:kern w:val="2"/>
        </w:rPr>
        <w:t>Specialiosiose sąlygose</w:t>
      </w:r>
      <w:r w:rsidRPr="006E1949">
        <w:rPr>
          <w:rFonts w:ascii="Verdana" w:hAnsi="Verdana"/>
        </w:rPr>
        <w:t>.</w:t>
      </w:r>
    </w:p>
    <w:p w14:paraId="4E42176A"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892E33"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Pr>
          <w:rFonts w:ascii="Verdana" w:hAnsi="Verdana"/>
          <w:color w:val="000000"/>
        </w:rPr>
        <w:t xml:space="preserve"> </w:t>
      </w:r>
      <w:r w:rsidRPr="006E1949">
        <w:rPr>
          <w:rFonts w:ascii="Verdana" w:hAnsi="Verdana"/>
          <w:color w:val="000000"/>
        </w:rPr>
        <w:t>privalo Pirkėjui pateikti naują arba pratęstą Sutarties įvykdymo užtikrinimą.</w:t>
      </w:r>
    </w:p>
    <w:p w14:paraId="21BE3B90"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FFBF68" w14:textId="77777777" w:rsidR="00F60A7A" w:rsidRPr="006E1949" w:rsidRDefault="00F60A7A" w:rsidP="00F60A7A">
      <w:pPr>
        <w:jc w:val="both"/>
        <w:rPr>
          <w:rFonts w:ascii="Verdana" w:hAnsi="Verdana"/>
          <w:color w:val="000000"/>
        </w:rPr>
      </w:pPr>
      <w:r w:rsidRPr="006E1949">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35EC630"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E5C4E6"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10.16. Pirkėjas</w:t>
      </w:r>
      <w:r>
        <w:rPr>
          <w:rFonts w:ascii="Verdana" w:hAnsi="Verdana"/>
          <w:color w:val="000000"/>
        </w:rPr>
        <w:t xml:space="preserve"> </w:t>
      </w:r>
      <w:r w:rsidRPr="006E1949">
        <w:rPr>
          <w:rFonts w:ascii="Verdana" w:hAnsi="Verdana"/>
          <w:color w:val="000000"/>
        </w:rPr>
        <w:t>gali pasinaudoti Sutarties įvykdymo užtikrinimu, esant bet kuriai iš žemiau nurodytų aplinkybių:</w:t>
      </w:r>
    </w:p>
    <w:p w14:paraId="3ABFA4DD"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10.16.1. Tiekėjas neįvykdė, nevykdo arba netinkamai vykdo savo įsipareigojimus pagal Sutartį;</w:t>
      </w:r>
    </w:p>
    <w:p w14:paraId="65248F0B"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10.16.2. Tiekėjas per protingai nustatytą laikotarpį neįvykdo Pirkėjo nurodymo ištaisyti Prekių trūkumus;</w:t>
      </w:r>
    </w:p>
    <w:p w14:paraId="46909441"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39453BC"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10.16.4. Tiekėjas be pateisinamos priežasties (ne Sutartyje nustatytais atvejais) vienašališkai nutraukia Sutartį.</w:t>
      </w:r>
    </w:p>
    <w:p w14:paraId="5C5D3022" w14:textId="77777777" w:rsidR="00F60A7A" w:rsidRPr="006E1949" w:rsidRDefault="00F60A7A" w:rsidP="00F60A7A">
      <w:pPr>
        <w:ind w:firstLine="62"/>
        <w:jc w:val="both"/>
        <w:textAlignment w:val="baseline"/>
        <w:rPr>
          <w:rFonts w:ascii="Verdana" w:hAnsi="Verdana"/>
          <w:color w:val="000000"/>
        </w:rPr>
      </w:pPr>
    </w:p>
    <w:p w14:paraId="7E0C6436" w14:textId="77777777" w:rsidR="00F60A7A" w:rsidRPr="006E1949" w:rsidRDefault="00F60A7A" w:rsidP="00F60A7A">
      <w:pPr>
        <w:jc w:val="center"/>
        <w:rPr>
          <w:rFonts w:ascii="Verdana" w:hAnsi="Verdana"/>
          <w:color w:val="000000"/>
        </w:rPr>
      </w:pPr>
      <w:r w:rsidRPr="006E1949">
        <w:rPr>
          <w:rFonts w:ascii="Verdana" w:hAnsi="Verdana"/>
          <w:b/>
          <w:bCs/>
          <w:caps/>
          <w:color w:val="000000"/>
        </w:rPr>
        <w:t>11. SUTARTIES KAINA IR JOS PERSKAIČIAVIMAS</w:t>
      </w:r>
    </w:p>
    <w:p w14:paraId="3C6D5FFB" w14:textId="77777777" w:rsidR="00F60A7A" w:rsidRPr="006E1949" w:rsidRDefault="00F60A7A" w:rsidP="00F60A7A">
      <w:pPr>
        <w:ind w:firstLine="62"/>
        <w:jc w:val="both"/>
        <w:rPr>
          <w:rFonts w:ascii="Verdana" w:hAnsi="Verdana"/>
          <w:color w:val="000000"/>
        </w:rPr>
      </w:pPr>
    </w:p>
    <w:p w14:paraId="4B07FD78" w14:textId="77777777" w:rsidR="00F60A7A" w:rsidRPr="006E1949" w:rsidRDefault="00F60A7A" w:rsidP="00F60A7A">
      <w:pPr>
        <w:jc w:val="both"/>
        <w:rPr>
          <w:rFonts w:ascii="Verdana" w:hAnsi="Verdana"/>
          <w:color w:val="000000"/>
        </w:rPr>
      </w:pPr>
      <w:r w:rsidRPr="006E1949">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93C3E8" w14:textId="77777777" w:rsidR="00F60A7A" w:rsidRPr="006E1949" w:rsidRDefault="00F60A7A" w:rsidP="00F60A7A">
      <w:pPr>
        <w:jc w:val="both"/>
        <w:rPr>
          <w:rFonts w:ascii="Verdana" w:hAnsi="Verdana"/>
          <w:color w:val="000000"/>
        </w:rPr>
      </w:pPr>
      <w:r w:rsidRPr="006E1949">
        <w:rPr>
          <w:rFonts w:ascii="Verdana" w:hAnsi="Verdana"/>
          <w:color w:val="000000"/>
        </w:rPr>
        <w:t>11.2. Pradinės sutarties vertė yra nurodyta Specialiosiose sąlygose.</w:t>
      </w:r>
    </w:p>
    <w:p w14:paraId="1BCF508F" w14:textId="77777777" w:rsidR="00F60A7A" w:rsidRPr="006E1949" w:rsidRDefault="00F60A7A" w:rsidP="00F60A7A">
      <w:pPr>
        <w:jc w:val="both"/>
        <w:rPr>
          <w:rFonts w:ascii="Verdana" w:hAnsi="Verdana"/>
          <w:color w:val="000000"/>
        </w:rPr>
      </w:pPr>
      <w:r w:rsidRPr="006E1949">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52370B" w14:textId="77777777" w:rsidR="00F60A7A" w:rsidRPr="006E1949" w:rsidRDefault="00F60A7A" w:rsidP="00F60A7A">
      <w:pPr>
        <w:jc w:val="both"/>
        <w:rPr>
          <w:rFonts w:ascii="Verdana" w:hAnsi="Verdana"/>
          <w:color w:val="000000"/>
        </w:rPr>
      </w:pPr>
      <w:r w:rsidRPr="006E1949">
        <w:rPr>
          <w:rFonts w:ascii="Verdana" w:hAnsi="Verdana"/>
          <w:color w:val="000000"/>
        </w:rPr>
        <w:t>11.4. Sutarties kainos peržiūra atliekama Specialiosiose sąlygose nustatyta tvarka.</w:t>
      </w:r>
    </w:p>
    <w:p w14:paraId="1C168A93" w14:textId="77777777" w:rsidR="00F60A7A" w:rsidRPr="006E1949" w:rsidRDefault="00F60A7A" w:rsidP="00F60A7A">
      <w:pPr>
        <w:ind w:firstLine="62"/>
        <w:jc w:val="both"/>
        <w:rPr>
          <w:rFonts w:ascii="Verdana" w:hAnsi="Verdana"/>
          <w:color w:val="000000"/>
        </w:rPr>
      </w:pPr>
    </w:p>
    <w:p w14:paraId="27CEDA55" w14:textId="77777777" w:rsidR="00F60A7A" w:rsidRPr="006E1949" w:rsidRDefault="00F60A7A" w:rsidP="00F60A7A">
      <w:pPr>
        <w:jc w:val="center"/>
        <w:rPr>
          <w:rFonts w:ascii="Verdana" w:hAnsi="Verdana"/>
          <w:color w:val="000000"/>
        </w:rPr>
      </w:pPr>
      <w:r w:rsidRPr="006E1949">
        <w:rPr>
          <w:rFonts w:ascii="Verdana" w:hAnsi="Verdana"/>
          <w:b/>
          <w:bCs/>
          <w:caps/>
          <w:color w:val="000000"/>
        </w:rPr>
        <w:t>12. ATSISKAITYMO TVARKA</w:t>
      </w:r>
    </w:p>
    <w:p w14:paraId="459AB9CF" w14:textId="77777777" w:rsidR="00F60A7A" w:rsidRPr="006E1949" w:rsidRDefault="00F60A7A" w:rsidP="00F60A7A">
      <w:pPr>
        <w:ind w:firstLine="62"/>
        <w:jc w:val="center"/>
        <w:rPr>
          <w:rFonts w:ascii="Verdana" w:hAnsi="Verdana"/>
          <w:color w:val="000000"/>
        </w:rPr>
      </w:pPr>
    </w:p>
    <w:p w14:paraId="5BD70640" w14:textId="77777777" w:rsidR="00F60A7A" w:rsidRPr="006E1949" w:rsidRDefault="00F60A7A" w:rsidP="00F60A7A">
      <w:pPr>
        <w:jc w:val="center"/>
        <w:rPr>
          <w:rFonts w:ascii="Verdana" w:hAnsi="Verdana"/>
          <w:color w:val="000000"/>
        </w:rPr>
      </w:pPr>
      <w:r w:rsidRPr="006E1949">
        <w:rPr>
          <w:rFonts w:ascii="Verdana" w:hAnsi="Verdana"/>
          <w:b/>
          <w:bCs/>
          <w:color w:val="000000"/>
        </w:rPr>
        <w:t>12.1. Išankstinis mokėjimas (avansas) (jei taikoma)</w:t>
      </w:r>
    </w:p>
    <w:p w14:paraId="6317AD19" w14:textId="77777777" w:rsidR="00F60A7A" w:rsidRPr="006E1949" w:rsidRDefault="00F60A7A" w:rsidP="00F60A7A">
      <w:pPr>
        <w:ind w:firstLine="62"/>
        <w:jc w:val="both"/>
        <w:rPr>
          <w:rFonts w:ascii="Verdana" w:hAnsi="Verdana"/>
          <w:color w:val="000000"/>
        </w:rPr>
      </w:pPr>
    </w:p>
    <w:p w14:paraId="1E588ED9"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 xml:space="preserve">12.1.1. Bendrųjų sąlygų 12.1 poskyrio sąlygos taikomos tuo atveju, jei Specialiosiose sąlygose yra nurodyta, kad Tiekėjui mokamas išankstinis mokėjimas (avansas) (toliau – </w:t>
      </w:r>
      <w:r w:rsidRPr="006E1949">
        <w:rPr>
          <w:rFonts w:ascii="Verdana" w:hAnsi="Verdana"/>
          <w:b/>
          <w:bCs/>
          <w:color w:val="000000"/>
        </w:rPr>
        <w:t>Avansas</w:t>
      </w:r>
      <w:r w:rsidRPr="006E1949">
        <w:rPr>
          <w:rFonts w:ascii="Verdana" w:hAnsi="Verdana"/>
          <w:color w:val="000000"/>
        </w:rPr>
        <w:t>).</w:t>
      </w:r>
    </w:p>
    <w:p w14:paraId="466CCA7D"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 xml:space="preserve">12.1.2. Pirkėjas sumoka Tiekėjui </w:t>
      </w:r>
      <w:r w:rsidRPr="006E1949">
        <w:rPr>
          <w:rFonts w:ascii="Verdana" w:eastAsia="Calibri" w:hAnsi="Verdana"/>
          <w:kern w:val="2"/>
        </w:rPr>
        <w:t>ne didesnį kaip Specialiosiose sąlygose nurodyto dydžio Avansą</w:t>
      </w:r>
      <w:r w:rsidRPr="006E1949">
        <w:rPr>
          <w:rFonts w:ascii="Verdana" w:hAnsi="Verdana"/>
          <w:color w:val="000000"/>
        </w:rPr>
        <w:t>.</w:t>
      </w:r>
    </w:p>
    <w:p w14:paraId="56A0E4F7"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12.1.3. Jei Specialiosiose sąlygose to reikalaujama, Tiekėjas, norėdamas gauti Avansą, kreipdamasis dėl Avanso išmokėjimo, ne vėliau kaip per 10</w:t>
      </w:r>
      <w:r>
        <w:rPr>
          <w:rFonts w:ascii="Verdana" w:hAnsi="Verdana"/>
          <w:color w:val="000000"/>
        </w:rPr>
        <w:t xml:space="preserve"> </w:t>
      </w:r>
      <w:r w:rsidRPr="006E1949">
        <w:rPr>
          <w:rFonts w:ascii="Verdana" w:hAnsi="Verdana"/>
          <w:color w:val="000000"/>
        </w:rPr>
        <w:t>(dešimt) darbo dienų nuo Sutarties įsigaliojimo dienos kartu su išankstinio mokėjimo sąskaita Pirkėjui turi pateikti Avanso užtikrinimą – banko garantiją</w:t>
      </w:r>
      <w:r>
        <w:rPr>
          <w:rFonts w:ascii="Verdana" w:hAnsi="Verdana"/>
          <w:color w:val="000000"/>
        </w:rPr>
        <w:t xml:space="preserve"> </w:t>
      </w:r>
      <w:r w:rsidRPr="006E1949">
        <w:rPr>
          <w:rFonts w:ascii="Verdana" w:hAnsi="Verdana"/>
          <w:color w:val="000000"/>
        </w:rPr>
        <w:t>arba draudimo bendrovės laidavimo draudimo raštą arba kitą sutartinių įsipareigojimų įvykdymo užtikrinimą</w:t>
      </w:r>
      <w:r>
        <w:rPr>
          <w:rFonts w:ascii="Verdana" w:hAnsi="Verdana"/>
          <w:color w:val="000000"/>
        </w:rPr>
        <w:t xml:space="preserve"> </w:t>
      </w:r>
      <w:r w:rsidRPr="006E1949">
        <w:rPr>
          <w:rFonts w:ascii="Verdana" w:hAnsi="Verdana"/>
          <w:color w:val="000000"/>
        </w:rPr>
        <w:t>ne mažesnei kaip Specialiosiose sąlygose prašomo Avanso dydžio sumai (toliau –</w:t>
      </w:r>
      <w:r>
        <w:rPr>
          <w:rFonts w:ascii="Verdana" w:hAnsi="Verdana"/>
          <w:color w:val="000000"/>
        </w:rPr>
        <w:t xml:space="preserve"> </w:t>
      </w:r>
      <w:r w:rsidRPr="006E1949">
        <w:rPr>
          <w:rFonts w:ascii="Verdana" w:hAnsi="Verdana"/>
          <w:b/>
          <w:bCs/>
          <w:color w:val="000000"/>
        </w:rPr>
        <w:t>Avanso užtikrinimas</w:t>
      </w:r>
      <w:r w:rsidRPr="006E1949">
        <w:rPr>
          <w:rFonts w:ascii="Verdana" w:hAnsi="Verdana"/>
          <w:color w:val="000000"/>
        </w:rPr>
        <w:t>).</w:t>
      </w:r>
    </w:p>
    <w:p w14:paraId="757CC379" w14:textId="77777777" w:rsidR="00F60A7A" w:rsidRPr="006E1949" w:rsidRDefault="00F60A7A" w:rsidP="00F60A7A">
      <w:pPr>
        <w:jc w:val="both"/>
        <w:textAlignment w:val="baseline"/>
        <w:rPr>
          <w:rFonts w:ascii="Verdana" w:hAnsi="Verdana"/>
          <w:color w:val="000000"/>
        </w:rPr>
      </w:pPr>
      <w:r w:rsidRPr="006E1949">
        <w:rPr>
          <w:rFonts w:ascii="Verdana" w:hAnsi="Verdana"/>
          <w:b/>
          <w:bCs/>
          <w:color w:val="000000"/>
        </w:rPr>
        <w:t>Pastaba.</w:t>
      </w:r>
      <w:r>
        <w:rPr>
          <w:rFonts w:ascii="Verdana" w:hAnsi="Verdana"/>
          <w:color w:val="000000"/>
        </w:rPr>
        <w:t xml:space="preserve"> </w:t>
      </w:r>
      <w:r w:rsidRPr="006E1949">
        <w:rPr>
          <w:rFonts w:ascii="Verdana" w:hAnsi="Verdana"/>
          <w:color w:val="000000"/>
          <w:shd w:val="clear" w:color="auto" w:fill="FFFFFF"/>
        </w:rPr>
        <w:t>Kai Specialiosiose sąlygose nurodoma, kad</w:t>
      </w:r>
      <w:r>
        <w:rPr>
          <w:rFonts w:ascii="Verdana" w:hAnsi="Verdana"/>
          <w:color w:val="000000"/>
          <w:shd w:val="clear" w:color="auto" w:fill="FFFFFF"/>
        </w:rPr>
        <w:t xml:space="preserve"> </w:t>
      </w:r>
      <w:r w:rsidRPr="006E1949">
        <w:rPr>
          <w:rFonts w:ascii="Verdana" w:hAnsi="Verdana"/>
          <w:color w:val="000000"/>
          <w:shd w:val="clear" w:color="auto" w:fill="FFFFFF"/>
        </w:rPr>
        <w:t>Pirkėjas reikalauja pateikti kredito unijos išduotą</w:t>
      </w:r>
      <w:r>
        <w:rPr>
          <w:rFonts w:ascii="Verdana" w:hAnsi="Verdana"/>
          <w:color w:val="000000"/>
          <w:shd w:val="clear" w:color="auto" w:fill="FFFFFF"/>
        </w:rPr>
        <w:t xml:space="preserve"> </w:t>
      </w:r>
      <w:r w:rsidRPr="006E1949">
        <w:rPr>
          <w:rFonts w:ascii="Verdana" w:hAnsi="Verdana"/>
          <w:color w:val="000000"/>
          <w:shd w:val="clear" w:color="auto" w:fill="FFFFFF"/>
        </w:rPr>
        <w:t>Avanso užtikrinimą, šio poskyrio nuostatos taikomos</w:t>
      </w:r>
      <w:r>
        <w:rPr>
          <w:rFonts w:ascii="Verdana" w:hAnsi="Verdana"/>
          <w:color w:val="000000"/>
          <w:shd w:val="clear" w:color="auto" w:fill="FFFFFF"/>
        </w:rPr>
        <w:t xml:space="preserve"> </w:t>
      </w:r>
      <w:r w:rsidRPr="006E1949">
        <w:rPr>
          <w:rFonts w:ascii="Verdana" w:hAnsi="Verdana"/>
          <w:color w:val="000000"/>
          <w:shd w:val="clear" w:color="auto" w:fill="FFFFFF"/>
        </w:rPr>
        <w:t>pagal poreikį ir Pirkėjas gali</w:t>
      </w:r>
      <w:r>
        <w:rPr>
          <w:rFonts w:ascii="Verdana" w:hAnsi="Verdana"/>
          <w:color w:val="000000"/>
          <w:shd w:val="clear" w:color="auto" w:fill="FFFFFF"/>
        </w:rPr>
        <w:t xml:space="preserve"> </w:t>
      </w:r>
      <w:r w:rsidRPr="006E1949">
        <w:rPr>
          <w:rFonts w:ascii="Verdana" w:hAnsi="Verdana"/>
          <w:color w:val="000000"/>
          <w:shd w:val="clear" w:color="auto" w:fill="FFFFFF"/>
        </w:rPr>
        <w:t>nusimatyti papildomus reikalavimus Specialiosiose sąlygose tokio Avanso užtikrinimo pateikimui, atitinkančius</w:t>
      </w:r>
      <w:r>
        <w:rPr>
          <w:rFonts w:ascii="Verdana" w:hAnsi="Verdana"/>
          <w:color w:val="000000"/>
          <w:shd w:val="clear" w:color="auto" w:fill="FFFFFF"/>
        </w:rPr>
        <w:t xml:space="preserve"> </w:t>
      </w:r>
      <w:r w:rsidRPr="006E1949">
        <w:rPr>
          <w:rFonts w:ascii="Verdana" w:hAnsi="Verdana"/>
          <w:color w:val="000000"/>
          <w:shd w:val="clear" w:color="auto" w:fill="FFFFFF"/>
        </w:rPr>
        <w:t>įstatymų bei kitų teisės aktų</w:t>
      </w:r>
      <w:r>
        <w:rPr>
          <w:rFonts w:ascii="Verdana" w:hAnsi="Verdana"/>
          <w:color w:val="000000"/>
        </w:rPr>
        <w:t xml:space="preserve"> </w:t>
      </w:r>
      <w:r w:rsidRPr="006E1949">
        <w:rPr>
          <w:rFonts w:ascii="Verdana" w:hAnsi="Verdana"/>
          <w:color w:val="000000"/>
          <w:shd w:val="clear" w:color="auto" w:fill="FFFFFF"/>
        </w:rPr>
        <w:t>nuostatas.</w:t>
      </w:r>
    </w:p>
    <w:p w14:paraId="4E6400CD" w14:textId="77777777" w:rsidR="00F60A7A" w:rsidRPr="006E1949" w:rsidRDefault="00F60A7A" w:rsidP="00F60A7A">
      <w:pPr>
        <w:jc w:val="both"/>
        <w:textAlignment w:val="baseline"/>
        <w:rPr>
          <w:rFonts w:ascii="Verdana" w:hAnsi="Verdana"/>
        </w:rPr>
      </w:pPr>
      <w:r w:rsidRPr="006E1949">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D7F9E73"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3EE83C8"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0427FFA"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12.1.7. Avanso užtikrinimo suma turi būti nurodoma ir išmokama eurais.</w:t>
      </w:r>
    </w:p>
    <w:p w14:paraId="12345804"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12.1.8. Avanso užtikrinimas turi būti surašytas lietuvių arba kita kalba (esant Pirkėjo prašymui, turi būti pateiktas vertimas į lietuvių kalbą).</w:t>
      </w:r>
    </w:p>
    <w:p w14:paraId="7D213BC9"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12.1.9. Avanso užtikrinimas, neatitinkantis šiame Sutarties poskyryje nustatytų reikalavimų, nebus priimamas.</w:t>
      </w:r>
    </w:p>
    <w:p w14:paraId="7EFF8E46"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D021A61"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44BAB3F6"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6E1949">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4996AB19" w14:textId="77777777" w:rsidR="00F60A7A" w:rsidRPr="006E1949" w:rsidRDefault="00F60A7A" w:rsidP="00F60A7A">
      <w:pPr>
        <w:ind w:firstLine="62"/>
        <w:jc w:val="both"/>
        <w:textAlignment w:val="baseline"/>
        <w:rPr>
          <w:rFonts w:ascii="Verdana" w:hAnsi="Verdana"/>
          <w:color w:val="000000"/>
        </w:rPr>
      </w:pPr>
    </w:p>
    <w:p w14:paraId="342EC9E8" w14:textId="77777777" w:rsidR="00F60A7A" w:rsidRPr="006E1949" w:rsidRDefault="00F60A7A" w:rsidP="00F60A7A">
      <w:pPr>
        <w:jc w:val="center"/>
        <w:rPr>
          <w:rFonts w:ascii="Verdana" w:hAnsi="Verdana"/>
          <w:color w:val="000000"/>
        </w:rPr>
      </w:pPr>
      <w:r w:rsidRPr="006E1949">
        <w:rPr>
          <w:rFonts w:ascii="Verdana" w:hAnsi="Verdana"/>
          <w:b/>
          <w:bCs/>
          <w:color w:val="000000"/>
        </w:rPr>
        <w:t>12.2. Mokėjimų tvarka</w:t>
      </w:r>
    </w:p>
    <w:p w14:paraId="02048B5F" w14:textId="77777777" w:rsidR="00F60A7A" w:rsidRPr="006E1949" w:rsidRDefault="00F60A7A" w:rsidP="00F60A7A">
      <w:pPr>
        <w:ind w:firstLine="62"/>
        <w:jc w:val="both"/>
        <w:rPr>
          <w:rFonts w:ascii="Verdana" w:hAnsi="Verdana"/>
          <w:color w:val="000000"/>
        </w:rPr>
      </w:pPr>
    </w:p>
    <w:p w14:paraId="036376EF" w14:textId="77777777" w:rsidR="00F60A7A" w:rsidRPr="006E1949" w:rsidRDefault="00F60A7A" w:rsidP="00F60A7A">
      <w:pPr>
        <w:jc w:val="both"/>
        <w:rPr>
          <w:rFonts w:ascii="Verdana" w:hAnsi="Verdana"/>
          <w:color w:val="000000"/>
        </w:rPr>
      </w:pPr>
      <w:r w:rsidRPr="006E1949">
        <w:rPr>
          <w:rFonts w:ascii="Verdana" w:hAnsi="Verdana"/>
          <w:color w:val="000000"/>
        </w:rPr>
        <w:t>12.2.1. Tiekėjas išrašo Sąskaitą tik Šalims pasirašius Prekių perdavimo–priėmimo aktą, jeigu kitaip nenumatyta Specialiosiose sąlygose:</w:t>
      </w:r>
    </w:p>
    <w:p w14:paraId="19D663E1" w14:textId="77777777" w:rsidR="00F60A7A" w:rsidRPr="006E1949" w:rsidRDefault="00F60A7A" w:rsidP="00F60A7A">
      <w:pPr>
        <w:jc w:val="both"/>
        <w:rPr>
          <w:rFonts w:ascii="Verdana" w:hAnsi="Verdana"/>
          <w:color w:val="000000"/>
        </w:rPr>
      </w:pPr>
      <w:r w:rsidRPr="006E1949">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6E1949">
        <w:rPr>
          <w:rFonts w:ascii="Verdana" w:hAnsi="Verdana"/>
          <w:color w:val="467886"/>
          <w:u w:val="single"/>
        </w:rPr>
        <w:t>(ES) 2017/1870</w:t>
      </w:r>
      <w:r w:rsidRPr="006E1949">
        <w:rPr>
          <w:rFonts w:ascii="Verdana" w:hAnsi="Verdana"/>
          <w:color w:val="000000"/>
        </w:rPr>
        <w:t xml:space="preserve"> dėl nuorodos į Europos elektroninių sąskaitų faktūrų standartą ir sintaksių sąrašo paskelbimo pagal Europos Parlamento ir Tarybos direktyvą </w:t>
      </w:r>
      <w:r w:rsidRPr="006E1949">
        <w:rPr>
          <w:rFonts w:ascii="Verdana" w:hAnsi="Verdana"/>
          <w:color w:val="467886"/>
          <w:u w:val="single"/>
        </w:rPr>
        <w:t>2014/55/ES</w:t>
      </w:r>
      <w:r w:rsidRPr="006E1949">
        <w:rPr>
          <w:rFonts w:ascii="Verdana" w:hAnsi="Verdana"/>
          <w:color w:val="000000"/>
        </w:rPr>
        <w:t> (toliau – </w:t>
      </w:r>
      <w:r w:rsidRPr="006E1949">
        <w:rPr>
          <w:rFonts w:ascii="Verdana" w:hAnsi="Verdana"/>
          <w:b/>
          <w:bCs/>
          <w:color w:val="000000"/>
        </w:rPr>
        <w:t>Europos elektroninių sąskaitų faktūrų</w:t>
      </w:r>
      <w:r w:rsidRPr="006E1949">
        <w:rPr>
          <w:rFonts w:ascii="Verdana" w:hAnsi="Verdana"/>
          <w:color w:val="000000"/>
        </w:rPr>
        <w:t> </w:t>
      </w:r>
      <w:r w:rsidRPr="006E1949">
        <w:rPr>
          <w:rFonts w:ascii="Verdana" w:hAnsi="Verdana"/>
          <w:b/>
          <w:bCs/>
          <w:color w:val="000000"/>
        </w:rPr>
        <w:t>standartas</w:t>
      </w:r>
      <w:r w:rsidRPr="006E1949">
        <w:rPr>
          <w:rFonts w:ascii="Verdana" w:hAnsi="Verdana"/>
          <w:color w:val="000000"/>
        </w:rPr>
        <w:t xml:space="preserve">), Tiekėjas gali pateikti </w:t>
      </w:r>
      <w:r w:rsidRPr="006E1949">
        <w:rPr>
          <w:rFonts w:ascii="Verdana" w:eastAsia="Arial" w:hAnsi="Verdana"/>
          <w:kern w:val="2"/>
        </w:rPr>
        <w:t>pasirinktomis priemonėmis</w:t>
      </w:r>
      <w:r w:rsidRPr="006E1949">
        <w:rPr>
          <w:rFonts w:ascii="Verdana" w:hAnsi="Verdana"/>
          <w:color w:val="000000"/>
        </w:rPr>
        <w:t>;</w:t>
      </w:r>
    </w:p>
    <w:p w14:paraId="50C269EC" w14:textId="77777777" w:rsidR="00F60A7A" w:rsidRPr="006E1949" w:rsidRDefault="00F60A7A" w:rsidP="00F60A7A">
      <w:pPr>
        <w:jc w:val="both"/>
        <w:rPr>
          <w:rFonts w:ascii="Verdana" w:hAnsi="Verdana"/>
          <w:color w:val="000000"/>
        </w:rPr>
      </w:pPr>
      <w:r w:rsidRPr="006E1949">
        <w:rPr>
          <w:rFonts w:ascii="Verdana" w:hAnsi="Verdana"/>
          <w:color w:val="000000"/>
        </w:rPr>
        <w:t xml:space="preserve">12.2.1.2. Europos elektroninių sąskaitų faktūrų standarto neatitinkančią elektroninę sąskaitą faktūrą Tiekėjas </w:t>
      </w:r>
      <w:r w:rsidRPr="006E1949">
        <w:rPr>
          <w:rFonts w:ascii="Verdana" w:eastAsia="Arial" w:hAnsi="Verdana"/>
          <w:kern w:val="2"/>
        </w:rPr>
        <w:t xml:space="preserve">gali teikti tik naudodamasis Sąskaitų administravimo bendrosios informacinės sistemos (toliau – </w:t>
      </w:r>
      <w:r w:rsidRPr="006E1949">
        <w:rPr>
          <w:rFonts w:ascii="Verdana" w:eastAsia="Arial" w:hAnsi="Verdana"/>
          <w:b/>
          <w:bCs/>
          <w:kern w:val="2"/>
        </w:rPr>
        <w:t>SABIS</w:t>
      </w:r>
      <w:r w:rsidRPr="006E1949">
        <w:rPr>
          <w:rFonts w:ascii="Verdana" w:eastAsia="Arial" w:hAnsi="Verdana"/>
          <w:kern w:val="2"/>
        </w:rPr>
        <w:t>) priemonėmis</w:t>
      </w:r>
      <w:r w:rsidRPr="006E1949">
        <w:rPr>
          <w:rFonts w:ascii="Verdana" w:hAnsi="Verdana"/>
          <w:color w:val="000000"/>
        </w:rPr>
        <w:t>.</w:t>
      </w:r>
    </w:p>
    <w:p w14:paraId="4D66605B" w14:textId="77777777" w:rsidR="00F60A7A" w:rsidRPr="006E1949" w:rsidRDefault="00F60A7A" w:rsidP="00F60A7A">
      <w:pPr>
        <w:jc w:val="both"/>
        <w:rPr>
          <w:rFonts w:ascii="Verdana" w:hAnsi="Verdana"/>
          <w:color w:val="000000"/>
        </w:rPr>
      </w:pPr>
      <w:r w:rsidRPr="006E1949">
        <w:rPr>
          <w:rFonts w:ascii="Verdana" w:hAnsi="Verdana"/>
          <w:color w:val="000000"/>
        </w:rPr>
        <w:t xml:space="preserve">12.2.2. Pirkėjas elektronines sąskaitas faktūras priima ir apdoroja naudodamasis informacinės sistemos SABIS priemonėmis, </w:t>
      </w:r>
      <w:r w:rsidRPr="006E1949">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6E1949">
        <w:rPr>
          <w:rFonts w:ascii="Verdana" w:hAnsi="Verdana"/>
          <w:color w:val="000000"/>
        </w:rPr>
        <w:t>.</w:t>
      </w:r>
    </w:p>
    <w:p w14:paraId="6B8B6E81" w14:textId="77777777" w:rsidR="00F60A7A" w:rsidRPr="006E1949" w:rsidRDefault="00F60A7A" w:rsidP="00F60A7A">
      <w:pPr>
        <w:jc w:val="both"/>
        <w:rPr>
          <w:rFonts w:ascii="Verdana" w:hAnsi="Verdana"/>
          <w:color w:val="000000"/>
        </w:rPr>
      </w:pPr>
      <w:r w:rsidRPr="006E1949">
        <w:rPr>
          <w:rFonts w:ascii="Verdana" w:hAnsi="Verdana"/>
          <w:color w:val="000000"/>
        </w:rPr>
        <w:t>12.2.3. Išankstinio mokėjimo sąskaitas (jeigu Specialiosiose sąlygose yra numatytas Avanso mokėjimas) Tiekėjas privalo pateikti šiame Sutarties poskyryje nustatyta tvarka.</w:t>
      </w:r>
    </w:p>
    <w:p w14:paraId="5F1B36D5" w14:textId="77777777" w:rsidR="00F60A7A" w:rsidRPr="006E1949" w:rsidRDefault="00F60A7A" w:rsidP="00F60A7A">
      <w:pPr>
        <w:jc w:val="both"/>
        <w:rPr>
          <w:rFonts w:ascii="Verdana" w:hAnsi="Verdana"/>
          <w:color w:val="000000"/>
        </w:rPr>
      </w:pPr>
      <w:r w:rsidRPr="006E1949">
        <w:rPr>
          <w:rFonts w:ascii="Verdana" w:hAnsi="Verdana"/>
          <w:color w:val="000000"/>
        </w:rPr>
        <w:t>12.2.4. Pirkėjas atlieka mokėjimus už Prekes Specialiosiose sąlygose nustatytais terminais.</w:t>
      </w:r>
    </w:p>
    <w:p w14:paraId="32137FD7" w14:textId="77777777" w:rsidR="00F60A7A" w:rsidRPr="006E1949" w:rsidRDefault="00F60A7A" w:rsidP="00F60A7A">
      <w:pPr>
        <w:jc w:val="both"/>
        <w:rPr>
          <w:rFonts w:ascii="Verdana" w:hAnsi="Verdana"/>
          <w:color w:val="000000"/>
        </w:rPr>
      </w:pPr>
      <w:r w:rsidRPr="006E1949">
        <w:rPr>
          <w:rFonts w:ascii="Verdana" w:hAnsi="Verdana"/>
          <w:color w:val="000000"/>
        </w:rPr>
        <w:t>12.2.5. Už mokėjimų pagal Sutartį vėlavimus, Pirkėjui taikomos netesybos Specialiosiose sąlygose nustatyta tvarka.</w:t>
      </w:r>
    </w:p>
    <w:p w14:paraId="311C3B9D" w14:textId="77777777" w:rsidR="00F60A7A" w:rsidRPr="006E1949" w:rsidRDefault="00F60A7A" w:rsidP="00F60A7A">
      <w:pPr>
        <w:jc w:val="both"/>
        <w:rPr>
          <w:rFonts w:ascii="Verdana" w:hAnsi="Verdana"/>
          <w:color w:val="000000"/>
        </w:rPr>
      </w:pPr>
      <w:r w:rsidRPr="006E1949">
        <w:rPr>
          <w:rFonts w:ascii="Verdana" w:hAnsi="Verdana"/>
          <w:color w:val="000000"/>
        </w:rPr>
        <w:t>12.2.6. Jei Prekės pristatomos dalimis, aukščiau nurodyta atsiskaitymo tvarka galioja kiekvienai tokiai daliai, jei Specialiosiose sąlygose nenustatyta kitaip.</w:t>
      </w:r>
    </w:p>
    <w:p w14:paraId="2327CE14" w14:textId="77777777" w:rsidR="00F60A7A" w:rsidRPr="006E1949" w:rsidRDefault="00F60A7A" w:rsidP="00F60A7A">
      <w:pPr>
        <w:jc w:val="both"/>
        <w:rPr>
          <w:rFonts w:ascii="Verdana" w:hAnsi="Verdana"/>
          <w:color w:val="000000"/>
        </w:rPr>
      </w:pPr>
      <w:r w:rsidRPr="006E1949">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199927" w14:textId="77777777" w:rsidR="00F60A7A" w:rsidRPr="006E1949" w:rsidRDefault="00F60A7A" w:rsidP="00F60A7A">
      <w:pPr>
        <w:ind w:firstLine="62"/>
        <w:jc w:val="both"/>
        <w:rPr>
          <w:rFonts w:ascii="Verdana" w:hAnsi="Verdana"/>
          <w:color w:val="000000"/>
        </w:rPr>
      </w:pPr>
    </w:p>
    <w:p w14:paraId="7615365F" w14:textId="77777777" w:rsidR="00F60A7A" w:rsidRPr="006E1949" w:rsidRDefault="00F60A7A" w:rsidP="00F60A7A">
      <w:pPr>
        <w:jc w:val="center"/>
        <w:rPr>
          <w:rFonts w:ascii="Verdana" w:hAnsi="Verdana"/>
          <w:color w:val="000000"/>
        </w:rPr>
      </w:pPr>
      <w:r w:rsidRPr="006E1949">
        <w:rPr>
          <w:rFonts w:ascii="Verdana" w:hAnsi="Verdana"/>
          <w:b/>
          <w:bCs/>
          <w:color w:val="000000"/>
        </w:rPr>
        <w:t>12.3. Kiti atsiskaitymo klausimai</w:t>
      </w:r>
    </w:p>
    <w:p w14:paraId="26D3C61C" w14:textId="77777777" w:rsidR="00F60A7A" w:rsidRPr="006E1949" w:rsidRDefault="00F60A7A" w:rsidP="00F60A7A">
      <w:pPr>
        <w:ind w:firstLine="62"/>
        <w:jc w:val="both"/>
        <w:rPr>
          <w:rFonts w:ascii="Verdana" w:hAnsi="Verdana"/>
          <w:color w:val="000000"/>
        </w:rPr>
      </w:pPr>
    </w:p>
    <w:p w14:paraId="2563F3B8" w14:textId="77777777" w:rsidR="00F60A7A" w:rsidRPr="006E1949" w:rsidRDefault="00F60A7A" w:rsidP="00F60A7A">
      <w:pPr>
        <w:jc w:val="both"/>
        <w:rPr>
          <w:rFonts w:ascii="Verdana" w:hAnsi="Verdana"/>
          <w:color w:val="000000"/>
        </w:rPr>
      </w:pPr>
      <w:r w:rsidRPr="006E1949">
        <w:rPr>
          <w:rFonts w:ascii="Verdana" w:hAnsi="Verdana"/>
          <w:color w:val="000000"/>
        </w:rPr>
        <w:t>12.3.1. Pirkėjas privalo pervesti mokėjimus Tiekėjui į Tiekėjo banko sąskaitą, nurodytą Specialiosiose sąlygose.</w:t>
      </w:r>
    </w:p>
    <w:p w14:paraId="0689A1A1" w14:textId="77777777" w:rsidR="00F60A7A" w:rsidRPr="006E1949" w:rsidRDefault="00F60A7A" w:rsidP="00F60A7A">
      <w:pPr>
        <w:jc w:val="both"/>
        <w:rPr>
          <w:rFonts w:ascii="Verdana" w:hAnsi="Verdana"/>
          <w:color w:val="000000"/>
        </w:rPr>
      </w:pPr>
      <w:r w:rsidRPr="006E1949">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0A5169" w14:textId="77777777" w:rsidR="00F60A7A" w:rsidRPr="006E1949" w:rsidRDefault="00F60A7A" w:rsidP="00F60A7A">
      <w:pPr>
        <w:jc w:val="both"/>
        <w:rPr>
          <w:rFonts w:ascii="Verdana" w:hAnsi="Verdana"/>
          <w:color w:val="000000"/>
        </w:rPr>
      </w:pPr>
      <w:r w:rsidRPr="006E1949">
        <w:rPr>
          <w:rFonts w:ascii="Verdana" w:hAnsi="Verdana"/>
          <w:color w:val="000000"/>
        </w:rPr>
        <w:t>12.3.3. Visi mokėjimai pagal Sutartį atliekami eurais.</w:t>
      </w:r>
    </w:p>
    <w:p w14:paraId="4BE224A0" w14:textId="77777777" w:rsidR="00F60A7A" w:rsidRPr="006E1949" w:rsidRDefault="00F60A7A" w:rsidP="00F60A7A">
      <w:pPr>
        <w:jc w:val="both"/>
        <w:rPr>
          <w:rFonts w:ascii="Verdana" w:hAnsi="Verdana"/>
          <w:color w:val="000000"/>
        </w:rPr>
      </w:pPr>
      <w:r w:rsidRPr="006E1949">
        <w:rPr>
          <w:rFonts w:ascii="Verdana" w:hAnsi="Verdana"/>
          <w:color w:val="000000"/>
        </w:rPr>
        <w:lastRenderedPageBreak/>
        <w:t>12.3.4. Už pavėluotus mokėjimus pagal Sutartį mokančioji Šalis privalo sumokėti kitai Šaliai Specialiosiose sąlygose nurodyto dydžio netesybas.</w:t>
      </w:r>
    </w:p>
    <w:p w14:paraId="3DA3F527" w14:textId="77777777" w:rsidR="00F60A7A" w:rsidRPr="006E1949" w:rsidRDefault="00F60A7A" w:rsidP="00F60A7A">
      <w:pPr>
        <w:ind w:firstLine="62"/>
        <w:jc w:val="both"/>
        <w:rPr>
          <w:rFonts w:ascii="Verdana" w:hAnsi="Verdana"/>
          <w:color w:val="000000"/>
        </w:rPr>
      </w:pPr>
    </w:p>
    <w:p w14:paraId="5600A9A4" w14:textId="77777777" w:rsidR="00F60A7A" w:rsidRPr="006E1949" w:rsidRDefault="00F60A7A" w:rsidP="00F60A7A">
      <w:pPr>
        <w:jc w:val="center"/>
        <w:rPr>
          <w:rFonts w:ascii="Verdana" w:hAnsi="Verdana"/>
          <w:color w:val="000000"/>
        </w:rPr>
      </w:pPr>
      <w:r w:rsidRPr="006E1949">
        <w:rPr>
          <w:rFonts w:ascii="Verdana" w:hAnsi="Verdana"/>
          <w:b/>
          <w:bCs/>
          <w:caps/>
          <w:color w:val="000000"/>
        </w:rPr>
        <w:t>13. KONFIDENCIALI INFORMACIJA</w:t>
      </w:r>
    </w:p>
    <w:p w14:paraId="7278D590" w14:textId="77777777" w:rsidR="00F60A7A" w:rsidRPr="006E1949" w:rsidRDefault="00F60A7A" w:rsidP="00F60A7A">
      <w:pPr>
        <w:ind w:firstLine="62"/>
        <w:jc w:val="both"/>
        <w:rPr>
          <w:rFonts w:ascii="Verdana" w:hAnsi="Verdana"/>
          <w:color w:val="000000"/>
        </w:rPr>
      </w:pPr>
    </w:p>
    <w:p w14:paraId="20A5DF1D" w14:textId="77777777" w:rsidR="00F60A7A" w:rsidRPr="006E1949" w:rsidRDefault="00F60A7A" w:rsidP="00F60A7A">
      <w:pPr>
        <w:jc w:val="both"/>
        <w:rPr>
          <w:rFonts w:ascii="Verdana" w:hAnsi="Verdana"/>
          <w:color w:val="000000"/>
        </w:rPr>
      </w:pPr>
      <w:r w:rsidRPr="006E1949">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6D214C" w14:textId="77777777" w:rsidR="00F60A7A" w:rsidRPr="006E1949" w:rsidRDefault="00F60A7A" w:rsidP="00F60A7A">
      <w:pPr>
        <w:jc w:val="both"/>
        <w:rPr>
          <w:rFonts w:ascii="Verdana" w:hAnsi="Verdana"/>
          <w:color w:val="000000"/>
        </w:rPr>
      </w:pPr>
      <w:r w:rsidRPr="006E1949">
        <w:rPr>
          <w:rFonts w:ascii="Verdana" w:hAnsi="Verdana"/>
          <w:color w:val="000000"/>
        </w:rPr>
        <w:t>13.2. Šalis turi teisę atskleisti kitos Šalies konfidencialią informaciją šiais atvejais:</w:t>
      </w:r>
    </w:p>
    <w:p w14:paraId="73A31834" w14:textId="77777777" w:rsidR="00F60A7A" w:rsidRPr="006E1949" w:rsidRDefault="00F60A7A" w:rsidP="00F60A7A">
      <w:pPr>
        <w:jc w:val="both"/>
        <w:rPr>
          <w:rFonts w:ascii="Verdana" w:hAnsi="Verdana"/>
          <w:color w:val="000000"/>
        </w:rPr>
      </w:pPr>
      <w:r w:rsidRPr="006E1949">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E47A8D" w14:textId="77777777" w:rsidR="00F60A7A" w:rsidRPr="006E1949" w:rsidRDefault="00F60A7A" w:rsidP="00F60A7A">
      <w:pPr>
        <w:jc w:val="both"/>
        <w:rPr>
          <w:rFonts w:ascii="Verdana" w:hAnsi="Verdana"/>
          <w:color w:val="000000"/>
        </w:rPr>
      </w:pPr>
      <w:r w:rsidRPr="006E1949">
        <w:rPr>
          <w:rFonts w:ascii="Verdana" w:hAnsi="Verdana"/>
          <w:color w:val="000000"/>
        </w:rPr>
        <w:t>13.2.2.</w:t>
      </w:r>
      <w:r>
        <w:rPr>
          <w:rFonts w:ascii="Verdana" w:hAnsi="Verdana"/>
          <w:color w:val="000000"/>
        </w:rPr>
        <w:t xml:space="preserve"> </w:t>
      </w:r>
      <w:r w:rsidRPr="006E1949">
        <w:rPr>
          <w:rFonts w:ascii="Verdana" w:hAnsi="Verdana"/>
          <w:color w:val="000000"/>
        </w:rPr>
        <w:t>konfidencialią informaciją yra būtina atskleisti pagal</w:t>
      </w:r>
      <w:r>
        <w:rPr>
          <w:rFonts w:ascii="Verdana" w:hAnsi="Verdana"/>
          <w:color w:val="000000"/>
        </w:rPr>
        <w:t xml:space="preserve"> </w:t>
      </w:r>
      <w:r w:rsidRPr="006E1949">
        <w:rPr>
          <w:rFonts w:ascii="Verdana" w:hAnsi="Verdana"/>
          <w:color w:val="000000"/>
        </w:rPr>
        <w:t>įstatymų bei kitų teisės aktų</w:t>
      </w:r>
      <w:r>
        <w:rPr>
          <w:rFonts w:ascii="Verdana" w:hAnsi="Verdana"/>
          <w:color w:val="000000"/>
        </w:rPr>
        <w:t xml:space="preserve"> </w:t>
      </w:r>
      <w:r w:rsidRPr="006E1949">
        <w:rPr>
          <w:rFonts w:ascii="Verdana" w:hAnsi="Verdana"/>
          <w:color w:val="000000"/>
        </w:rPr>
        <w:t>reikalavimus, įskaitant atvejus, kai to reikalauja viešojo administravimo subjektai, taip, kaip jie apibrėžti Lietuvos Respublikos viešojo administravimo įstatyme.</w:t>
      </w:r>
    </w:p>
    <w:p w14:paraId="223E5036" w14:textId="77777777" w:rsidR="00F60A7A" w:rsidRPr="006E1949" w:rsidRDefault="00F60A7A" w:rsidP="00F60A7A">
      <w:pPr>
        <w:jc w:val="both"/>
        <w:rPr>
          <w:rFonts w:ascii="Verdana" w:hAnsi="Verdana"/>
          <w:color w:val="000000"/>
        </w:rPr>
      </w:pPr>
      <w:r w:rsidRPr="006E1949">
        <w:rPr>
          <w:rFonts w:ascii="Verdana" w:hAnsi="Verdana"/>
          <w:color w:val="000000"/>
        </w:rPr>
        <w:t>13.3.</w:t>
      </w:r>
      <w:r>
        <w:rPr>
          <w:rFonts w:ascii="Verdana" w:hAnsi="Verdana"/>
          <w:color w:val="000000"/>
        </w:rPr>
        <w:t xml:space="preserve"> </w:t>
      </w:r>
      <w:r w:rsidRPr="006E1949">
        <w:rPr>
          <w:rFonts w:ascii="Verdana" w:hAnsi="Verdana"/>
          <w:color w:val="000000"/>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97EB0D" w14:textId="77777777" w:rsidR="00F60A7A" w:rsidRPr="006E1949" w:rsidRDefault="00F60A7A" w:rsidP="00F60A7A">
      <w:pPr>
        <w:jc w:val="both"/>
        <w:rPr>
          <w:rFonts w:ascii="Verdana" w:hAnsi="Verdana"/>
          <w:color w:val="000000"/>
        </w:rPr>
      </w:pPr>
      <w:r w:rsidRPr="006E1949">
        <w:rPr>
          <w:rFonts w:ascii="Verdana" w:hAnsi="Verdana"/>
          <w:color w:val="000000"/>
        </w:rPr>
        <w:t>13.4.</w:t>
      </w:r>
      <w:r>
        <w:rPr>
          <w:rFonts w:ascii="Verdana" w:hAnsi="Verdana"/>
          <w:color w:val="000000"/>
        </w:rPr>
        <w:t xml:space="preserve"> </w:t>
      </w:r>
      <w:r w:rsidRPr="006E1949">
        <w:rPr>
          <w:rFonts w:ascii="Verdana" w:hAnsi="Verdana"/>
          <w:color w:val="000000"/>
        </w:rPr>
        <w:t>Šalis atsako:</w:t>
      </w:r>
    </w:p>
    <w:p w14:paraId="1E213DD9" w14:textId="77777777" w:rsidR="00F60A7A" w:rsidRPr="006E1949" w:rsidRDefault="00F60A7A" w:rsidP="00F60A7A">
      <w:pPr>
        <w:jc w:val="both"/>
        <w:rPr>
          <w:rFonts w:ascii="Verdana" w:hAnsi="Verdana"/>
          <w:color w:val="000000"/>
        </w:rPr>
      </w:pPr>
      <w:r w:rsidRPr="006E1949">
        <w:rPr>
          <w:rFonts w:ascii="Verdana" w:hAnsi="Verdana"/>
          <w:color w:val="000000"/>
        </w:rPr>
        <w:t>13.4.1.</w:t>
      </w:r>
      <w:r>
        <w:rPr>
          <w:rFonts w:ascii="Verdana" w:hAnsi="Verdana"/>
          <w:color w:val="000000"/>
        </w:rPr>
        <w:t xml:space="preserve"> </w:t>
      </w:r>
      <w:r w:rsidRPr="006E1949">
        <w:rPr>
          <w:rFonts w:ascii="Verdana" w:hAnsi="Verdana"/>
          <w:color w:val="000000"/>
        </w:rPr>
        <w:t>už bet kokį neteisėtą, įskaitant atsitiktinį, kitos Šalies konfidencialios informacijos ar bet kurios jos dalies atskleidimą ar perdavimą arba konfidencialios informacijos neteisėtą naudojimą;</w:t>
      </w:r>
    </w:p>
    <w:p w14:paraId="7C4E656D" w14:textId="77777777" w:rsidR="00F60A7A" w:rsidRPr="006E1949" w:rsidRDefault="00F60A7A" w:rsidP="00F60A7A">
      <w:pPr>
        <w:jc w:val="both"/>
        <w:rPr>
          <w:rFonts w:ascii="Verdana" w:hAnsi="Verdana"/>
          <w:color w:val="000000"/>
        </w:rPr>
      </w:pPr>
      <w:r w:rsidRPr="006E1949">
        <w:rPr>
          <w:rFonts w:ascii="Verdana" w:hAnsi="Verdana"/>
          <w:color w:val="000000"/>
        </w:rPr>
        <w:t>13.4.2.</w:t>
      </w:r>
      <w:r>
        <w:rPr>
          <w:rFonts w:ascii="Verdana" w:hAnsi="Verdana"/>
          <w:color w:val="000000"/>
        </w:rPr>
        <w:t xml:space="preserve"> </w:t>
      </w:r>
      <w:r w:rsidRPr="006E1949">
        <w:rPr>
          <w:rFonts w:ascii="Verdana" w:hAnsi="Verdana"/>
          <w:color w:val="000000"/>
        </w:rPr>
        <w:t>už tai, kad nesiėmė visų protingų veiksmų, kad išsaugotų ir apsaugotų kitos Šalies konfidencialią informaciją ar bet kurią jos dalį, užkirstų kelią tolesniam jos neteisėtam atskleidimui, perdavimui ar naudojimui.</w:t>
      </w:r>
    </w:p>
    <w:p w14:paraId="6695FE42" w14:textId="77777777" w:rsidR="00F60A7A" w:rsidRPr="006E1949" w:rsidRDefault="00F60A7A" w:rsidP="00F60A7A">
      <w:pPr>
        <w:jc w:val="both"/>
        <w:rPr>
          <w:rFonts w:ascii="Verdana" w:hAnsi="Verdana"/>
          <w:color w:val="000000"/>
        </w:rPr>
      </w:pPr>
      <w:r w:rsidRPr="006E1949">
        <w:rPr>
          <w:rFonts w:ascii="Verdana" w:hAnsi="Verdana"/>
          <w:color w:val="000000"/>
        </w:rPr>
        <w:t>13.5.</w:t>
      </w:r>
      <w:r>
        <w:rPr>
          <w:rFonts w:ascii="Verdana" w:hAnsi="Verdana"/>
          <w:color w:val="000000"/>
        </w:rPr>
        <w:t xml:space="preserve"> </w:t>
      </w:r>
      <w:r w:rsidRPr="006E1949">
        <w:rPr>
          <w:rFonts w:ascii="Verdana" w:hAnsi="Verdana"/>
          <w:color w:val="000000"/>
        </w:rPr>
        <w:t>Šalis nepagrįstai atskleidusi kitos Šalies konfidencialią informaciją privalo sumokėti kitai Šaliai Specialiosiose sąlygose nurodyto dydžio baudą.</w:t>
      </w:r>
    </w:p>
    <w:p w14:paraId="234806F7" w14:textId="77777777" w:rsidR="00F60A7A" w:rsidRPr="006E1949" w:rsidRDefault="00F60A7A" w:rsidP="00F60A7A">
      <w:pPr>
        <w:ind w:firstLine="62"/>
        <w:jc w:val="both"/>
        <w:rPr>
          <w:rFonts w:ascii="Verdana" w:hAnsi="Verdana"/>
          <w:color w:val="000000"/>
        </w:rPr>
      </w:pPr>
    </w:p>
    <w:p w14:paraId="1D3FF52B" w14:textId="77777777" w:rsidR="00F60A7A" w:rsidRPr="006E1949" w:rsidRDefault="00F60A7A" w:rsidP="00F60A7A">
      <w:pPr>
        <w:jc w:val="center"/>
        <w:rPr>
          <w:rFonts w:ascii="Verdana" w:hAnsi="Verdana"/>
          <w:color w:val="000000"/>
        </w:rPr>
      </w:pPr>
      <w:r w:rsidRPr="006E1949">
        <w:rPr>
          <w:rFonts w:ascii="Verdana" w:hAnsi="Verdana"/>
          <w:b/>
          <w:bCs/>
          <w:caps/>
          <w:color w:val="000000"/>
        </w:rPr>
        <w:t>14. ASMENS DUOMENŲ APSAUGA</w:t>
      </w:r>
    </w:p>
    <w:p w14:paraId="39AD3861" w14:textId="77777777" w:rsidR="00F60A7A" w:rsidRPr="006E1949" w:rsidRDefault="00F60A7A" w:rsidP="00F60A7A">
      <w:pPr>
        <w:ind w:firstLine="62"/>
        <w:jc w:val="both"/>
        <w:rPr>
          <w:rFonts w:ascii="Verdana" w:hAnsi="Verdana"/>
          <w:color w:val="000000"/>
        </w:rPr>
      </w:pPr>
    </w:p>
    <w:p w14:paraId="4558BF33" w14:textId="77777777" w:rsidR="00F60A7A" w:rsidRPr="006E1949" w:rsidRDefault="00F60A7A" w:rsidP="00F60A7A">
      <w:pPr>
        <w:jc w:val="both"/>
        <w:rPr>
          <w:rFonts w:ascii="Verdana" w:hAnsi="Verdana"/>
          <w:color w:val="000000"/>
        </w:rPr>
      </w:pPr>
      <w:r w:rsidRPr="006E1949">
        <w:rPr>
          <w:rFonts w:ascii="Verdana" w:hAnsi="Verdana"/>
          <w:color w:val="000000"/>
        </w:rPr>
        <w:t>14.1.</w:t>
      </w:r>
      <w:r>
        <w:rPr>
          <w:rFonts w:ascii="Verdana" w:hAnsi="Verdana"/>
          <w:color w:val="000000"/>
        </w:rPr>
        <w:t xml:space="preserve"> </w:t>
      </w:r>
      <w:r w:rsidRPr="006E1949">
        <w:rPr>
          <w:rFonts w:ascii="Verdana" w:hAnsi="Verdana"/>
          <w:color w:val="000000"/>
        </w:rPr>
        <w:t>Šalys įsipareigoja užtikrinti asmens duomenų saugumą bei asmens duomenų tvarkymą vykdyti teisėtai, vadovaujantis 2016</w:t>
      </w:r>
      <w:r>
        <w:rPr>
          <w:rFonts w:ascii="Verdana" w:hAnsi="Verdana"/>
          <w:color w:val="000000"/>
        </w:rPr>
        <w:t xml:space="preserve"> </w:t>
      </w:r>
      <w:r w:rsidRPr="006E1949">
        <w:rPr>
          <w:rFonts w:ascii="Verdana" w:hAnsi="Verdana"/>
          <w:color w:val="000000"/>
        </w:rPr>
        <w:t>m. balandžio</w:t>
      </w:r>
      <w:r>
        <w:rPr>
          <w:rFonts w:ascii="Verdana" w:hAnsi="Verdana"/>
          <w:color w:val="000000"/>
        </w:rPr>
        <w:t xml:space="preserve"> </w:t>
      </w:r>
      <w:r w:rsidRPr="006E1949">
        <w:rPr>
          <w:rFonts w:ascii="Verdana" w:hAnsi="Verdana"/>
          <w:color w:val="000000"/>
        </w:rPr>
        <w:t>27</w:t>
      </w:r>
      <w:r>
        <w:rPr>
          <w:rFonts w:ascii="Verdana" w:hAnsi="Verdana"/>
          <w:color w:val="000000"/>
        </w:rPr>
        <w:t xml:space="preserve"> </w:t>
      </w:r>
      <w:r w:rsidRPr="006E1949">
        <w:rPr>
          <w:rFonts w:ascii="Verdana" w:hAnsi="Verdana"/>
          <w:color w:val="000000"/>
        </w:rPr>
        <w:t>d. priimto Europos Parlamento ir Tarybos reglamento</w:t>
      </w:r>
      <w:r>
        <w:rPr>
          <w:rFonts w:ascii="Verdana" w:hAnsi="Verdana"/>
          <w:color w:val="000000"/>
        </w:rPr>
        <w:t xml:space="preserve"> </w:t>
      </w:r>
      <w:r w:rsidRPr="006E1949">
        <w:rPr>
          <w:rFonts w:ascii="Verdana" w:hAnsi="Verdana"/>
          <w:color w:val="467886"/>
          <w:u w:val="single"/>
        </w:rPr>
        <w:t>(ES) 2016/679</w:t>
      </w:r>
      <w:r>
        <w:rPr>
          <w:rFonts w:ascii="Verdana" w:hAnsi="Verdana"/>
          <w:color w:val="000000"/>
        </w:rPr>
        <w:t xml:space="preserve"> </w:t>
      </w:r>
      <w:r w:rsidRPr="006E1949">
        <w:rPr>
          <w:rFonts w:ascii="Verdana" w:hAnsi="Verdana"/>
          <w:color w:val="000000"/>
        </w:rPr>
        <w:t>dėl fizinių asmenų apsaugos tvarkant asmens duomenis ir dėl laisvo tokių duomenų judėjimo ir kuriuo panaikinama Direktyva</w:t>
      </w:r>
      <w:r>
        <w:rPr>
          <w:rFonts w:ascii="Verdana" w:hAnsi="Verdana"/>
          <w:color w:val="000000"/>
        </w:rPr>
        <w:t xml:space="preserve"> </w:t>
      </w:r>
      <w:r w:rsidRPr="006E1949">
        <w:rPr>
          <w:rFonts w:ascii="Verdana" w:hAnsi="Verdana"/>
          <w:color w:val="467886"/>
          <w:u w:val="single"/>
        </w:rPr>
        <w:t>95/46/EB</w:t>
      </w:r>
      <w:r>
        <w:rPr>
          <w:rFonts w:ascii="Verdana" w:hAnsi="Verdana"/>
          <w:color w:val="000000"/>
        </w:rPr>
        <w:t xml:space="preserve"> </w:t>
      </w:r>
      <w:r w:rsidRPr="006E1949">
        <w:rPr>
          <w:rFonts w:ascii="Verdana" w:hAnsi="Verdana"/>
          <w:color w:val="000000"/>
        </w:rPr>
        <w:t>(Bendrasis duomenų apsaugos reglamentas) ir kitų teisės aktų, reglamentuojančių asmens duomenų tvarkymą, nuostatomis.</w:t>
      </w:r>
    </w:p>
    <w:p w14:paraId="78ABD8D2" w14:textId="77777777" w:rsidR="00F60A7A" w:rsidRPr="006E1949" w:rsidRDefault="00F60A7A" w:rsidP="00F60A7A">
      <w:pPr>
        <w:jc w:val="both"/>
        <w:rPr>
          <w:rFonts w:ascii="Verdana" w:hAnsi="Verdana"/>
          <w:color w:val="000000"/>
        </w:rPr>
      </w:pPr>
      <w:r w:rsidRPr="006E1949">
        <w:rPr>
          <w:rFonts w:ascii="Verdana" w:hAnsi="Verdana"/>
          <w:color w:val="000000"/>
        </w:rPr>
        <w:lastRenderedPageBreak/>
        <w:t>14.2.</w:t>
      </w:r>
      <w:r>
        <w:rPr>
          <w:rFonts w:ascii="Verdana" w:hAnsi="Verdana"/>
          <w:color w:val="000000"/>
        </w:rPr>
        <w:t xml:space="preserve"> </w:t>
      </w:r>
      <w:r w:rsidRPr="006E1949">
        <w:rPr>
          <w:rFonts w:ascii="Verdana" w:hAnsi="Verdana"/>
          <w:color w:val="00000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A9F390" w14:textId="77777777" w:rsidR="00F60A7A" w:rsidRPr="006E1949" w:rsidRDefault="00F60A7A" w:rsidP="00F60A7A">
      <w:pPr>
        <w:ind w:left="360" w:firstLine="115"/>
        <w:jc w:val="both"/>
        <w:rPr>
          <w:rFonts w:ascii="Verdana" w:hAnsi="Verdana"/>
          <w:color w:val="000000"/>
        </w:rPr>
      </w:pPr>
    </w:p>
    <w:p w14:paraId="59F1BE24" w14:textId="77777777" w:rsidR="00F60A7A" w:rsidRPr="006E1949" w:rsidRDefault="00F60A7A" w:rsidP="00F60A7A">
      <w:pPr>
        <w:jc w:val="center"/>
        <w:rPr>
          <w:rFonts w:ascii="Verdana" w:hAnsi="Verdana"/>
          <w:color w:val="000000"/>
        </w:rPr>
      </w:pPr>
      <w:r w:rsidRPr="006E1949">
        <w:rPr>
          <w:rFonts w:ascii="Verdana" w:hAnsi="Verdana"/>
          <w:b/>
          <w:bCs/>
          <w:caps/>
          <w:color w:val="000000"/>
        </w:rPr>
        <w:t>15. INTELEKTINĖ NUOSAVYBĖ</w:t>
      </w:r>
    </w:p>
    <w:p w14:paraId="2A185B66" w14:textId="77777777" w:rsidR="00F60A7A" w:rsidRPr="006E1949" w:rsidRDefault="00F60A7A" w:rsidP="00F60A7A">
      <w:pPr>
        <w:ind w:firstLine="62"/>
        <w:jc w:val="both"/>
        <w:rPr>
          <w:rFonts w:ascii="Verdana" w:hAnsi="Verdana"/>
          <w:color w:val="000000"/>
        </w:rPr>
      </w:pPr>
    </w:p>
    <w:p w14:paraId="03771640"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15.1.</w:t>
      </w:r>
      <w:r>
        <w:rPr>
          <w:rFonts w:ascii="Verdana" w:hAnsi="Verdana"/>
          <w:color w:val="000000"/>
        </w:rPr>
        <w:t xml:space="preserve"> </w:t>
      </w:r>
      <w:r w:rsidRPr="006E1949">
        <w:rPr>
          <w:rFonts w:ascii="Verdana" w:hAnsi="Verdana"/>
          <w:color w:val="000000"/>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0A9D3F97"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15.2.</w:t>
      </w:r>
      <w:r>
        <w:rPr>
          <w:rFonts w:ascii="Verdana" w:hAnsi="Verdana"/>
          <w:color w:val="000000"/>
        </w:rPr>
        <w:t xml:space="preserve"> </w:t>
      </w:r>
      <w:r w:rsidRPr="006E1949">
        <w:rPr>
          <w:rFonts w:ascii="Verdana" w:hAnsi="Verdana"/>
          <w:color w:val="000000"/>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1949">
        <w:rPr>
          <w:rFonts w:ascii="Verdana" w:hAnsi="Verdana"/>
          <w:i/>
          <w:iCs/>
          <w:color w:val="000000"/>
        </w:rPr>
        <w:t>sui</w:t>
      </w:r>
      <w:proofErr w:type="spellEnd"/>
      <w:r w:rsidRPr="006E1949">
        <w:rPr>
          <w:rFonts w:ascii="Verdana" w:hAnsi="Verdana"/>
          <w:i/>
          <w:iCs/>
          <w:color w:val="000000"/>
        </w:rPr>
        <w:t xml:space="preserve"> </w:t>
      </w:r>
      <w:proofErr w:type="spellStart"/>
      <w:r w:rsidRPr="006E1949">
        <w:rPr>
          <w:rFonts w:ascii="Verdana" w:hAnsi="Verdana"/>
          <w:i/>
          <w:iCs/>
          <w:color w:val="000000"/>
        </w:rPr>
        <w:t>generis</w:t>
      </w:r>
      <w:proofErr w:type="spellEnd"/>
      <w:r w:rsidRPr="006E1949">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D9D2905" w14:textId="77777777" w:rsidR="00F60A7A" w:rsidRPr="006E1949" w:rsidRDefault="00F60A7A" w:rsidP="00F60A7A">
      <w:pPr>
        <w:jc w:val="both"/>
        <w:textAlignment w:val="baseline"/>
        <w:rPr>
          <w:rFonts w:ascii="Verdana" w:hAnsi="Verdana"/>
        </w:rPr>
      </w:pPr>
      <w:r w:rsidRPr="006E1949">
        <w:rPr>
          <w:rFonts w:ascii="Verdana" w:hAnsi="Verdana"/>
        </w:rPr>
        <w:t>15.3.</w:t>
      </w:r>
      <w:r>
        <w:rPr>
          <w:rFonts w:ascii="Verdana" w:hAnsi="Verdana"/>
        </w:rPr>
        <w:t xml:space="preserve"> </w:t>
      </w:r>
      <w:r w:rsidRPr="006E1949">
        <w:rPr>
          <w:rFonts w:ascii="Verdana" w:hAnsi="Verdana"/>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E1949">
        <w:rPr>
          <w:rFonts w:ascii="Verdana" w:eastAsia="Calibri" w:hAnsi="Verdana"/>
          <w:kern w:val="2"/>
        </w:rPr>
        <w:t>Specialiosiose sąlygose nurodyta bauda</w:t>
      </w:r>
      <w:r w:rsidRPr="006E1949">
        <w:rPr>
          <w:rFonts w:ascii="Verdana" w:hAnsi="Verdana"/>
        </w:rPr>
        <w:t>.</w:t>
      </w:r>
    </w:p>
    <w:p w14:paraId="213B8241" w14:textId="77777777" w:rsidR="00F60A7A" w:rsidRPr="006E1949" w:rsidRDefault="00F60A7A" w:rsidP="00F60A7A">
      <w:pPr>
        <w:ind w:firstLine="62"/>
        <w:jc w:val="both"/>
        <w:textAlignment w:val="baseline"/>
        <w:rPr>
          <w:rFonts w:ascii="Verdana" w:hAnsi="Verdana"/>
          <w:color w:val="000000"/>
        </w:rPr>
      </w:pPr>
    </w:p>
    <w:p w14:paraId="0300BE80" w14:textId="77777777" w:rsidR="00F60A7A" w:rsidRPr="006E1949" w:rsidRDefault="00F60A7A" w:rsidP="00F60A7A">
      <w:pPr>
        <w:jc w:val="center"/>
        <w:rPr>
          <w:rFonts w:ascii="Verdana" w:hAnsi="Verdana"/>
          <w:color w:val="000000"/>
        </w:rPr>
      </w:pPr>
      <w:r w:rsidRPr="006E1949">
        <w:rPr>
          <w:rFonts w:ascii="Verdana" w:hAnsi="Verdana"/>
          <w:b/>
          <w:bCs/>
          <w:caps/>
          <w:color w:val="000000"/>
        </w:rPr>
        <w:t>16. PAREIŠKIMAI IR GARANTIJOS</w:t>
      </w:r>
    </w:p>
    <w:p w14:paraId="4E98E188" w14:textId="77777777" w:rsidR="00F60A7A" w:rsidRPr="006E1949" w:rsidRDefault="00F60A7A" w:rsidP="00F60A7A">
      <w:pPr>
        <w:ind w:firstLine="62"/>
        <w:jc w:val="both"/>
        <w:rPr>
          <w:rFonts w:ascii="Verdana" w:hAnsi="Verdana"/>
          <w:color w:val="000000"/>
        </w:rPr>
      </w:pPr>
    </w:p>
    <w:p w14:paraId="5A10FE9E" w14:textId="77777777" w:rsidR="00F60A7A" w:rsidRPr="006E1949" w:rsidRDefault="00F60A7A" w:rsidP="00F60A7A">
      <w:pPr>
        <w:jc w:val="both"/>
        <w:rPr>
          <w:rFonts w:ascii="Verdana" w:hAnsi="Verdana"/>
          <w:color w:val="000000"/>
        </w:rPr>
      </w:pPr>
      <w:r w:rsidRPr="006E1949">
        <w:rPr>
          <w:rFonts w:ascii="Verdana" w:hAnsi="Verdana"/>
          <w:color w:val="000000"/>
        </w:rPr>
        <w:t>16.1.</w:t>
      </w:r>
      <w:r>
        <w:rPr>
          <w:rFonts w:ascii="Verdana" w:hAnsi="Verdana"/>
          <w:color w:val="000000"/>
        </w:rPr>
        <w:t xml:space="preserve"> </w:t>
      </w:r>
      <w:r w:rsidRPr="006E1949">
        <w:rPr>
          <w:rFonts w:ascii="Verdana" w:hAnsi="Verdana"/>
          <w:color w:val="000000"/>
        </w:rPr>
        <w:t>Kiekviena iš Šalių pareiškia ir garantuoja kitai Šaliai, kad:</w:t>
      </w:r>
    </w:p>
    <w:p w14:paraId="5904C691" w14:textId="77777777" w:rsidR="00F60A7A" w:rsidRPr="006E1949" w:rsidRDefault="00F60A7A" w:rsidP="00F60A7A">
      <w:pPr>
        <w:jc w:val="both"/>
        <w:rPr>
          <w:rFonts w:ascii="Verdana" w:hAnsi="Verdana"/>
          <w:color w:val="000000"/>
        </w:rPr>
      </w:pPr>
      <w:r w:rsidRPr="006E1949">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27429A58" w14:textId="77777777" w:rsidR="00F60A7A" w:rsidRPr="006E1949" w:rsidRDefault="00F60A7A" w:rsidP="00F60A7A">
      <w:pPr>
        <w:jc w:val="both"/>
        <w:rPr>
          <w:rFonts w:ascii="Verdana" w:hAnsi="Verdana"/>
          <w:color w:val="000000"/>
        </w:rPr>
      </w:pPr>
      <w:r w:rsidRPr="006E1949">
        <w:rPr>
          <w:rFonts w:ascii="Verdana" w:hAnsi="Verdana"/>
          <w:color w:val="000000"/>
        </w:rPr>
        <w:t>16.1.2.</w:t>
      </w:r>
      <w:r>
        <w:rPr>
          <w:rFonts w:ascii="Verdana" w:hAnsi="Verdana"/>
          <w:color w:val="000000"/>
        </w:rPr>
        <w:t xml:space="preserve"> </w:t>
      </w:r>
      <w:r w:rsidRPr="006E1949">
        <w:rPr>
          <w:rFonts w:ascii="Verdana" w:hAnsi="Verdana"/>
          <w:color w:val="000000"/>
        </w:rPr>
        <w:t>sudarydama Sutartį, Šalis neviršija savo kompetencijos ir nepažeidžia jai taikomų</w:t>
      </w:r>
      <w:r>
        <w:rPr>
          <w:rFonts w:ascii="Verdana" w:hAnsi="Verdana"/>
          <w:color w:val="000000"/>
        </w:rPr>
        <w:t xml:space="preserve"> </w:t>
      </w:r>
      <w:r w:rsidRPr="006E1949">
        <w:rPr>
          <w:rFonts w:ascii="Verdana" w:hAnsi="Verdana"/>
          <w:color w:val="000000"/>
        </w:rPr>
        <w:t>įstatymų bei kitų teisės aktų, teismo ar arbitražo teismo sprendimų, administracinių aktų, sutarčių ar kitų prievolių pagal taikomą privatinę teisę, viešąją teisę, Europos Sąjungos teisę arba tarptautinę teisę;</w:t>
      </w:r>
    </w:p>
    <w:p w14:paraId="4127EA80" w14:textId="77777777" w:rsidR="00F60A7A" w:rsidRPr="006E1949" w:rsidRDefault="00F60A7A" w:rsidP="00F60A7A">
      <w:pPr>
        <w:jc w:val="both"/>
        <w:rPr>
          <w:rFonts w:ascii="Verdana" w:hAnsi="Verdana"/>
          <w:color w:val="000000"/>
        </w:rPr>
      </w:pPr>
      <w:r w:rsidRPr="006E1949">
        <w:rPr>
          <w:rFonts w:ascii="Verdana" w:hAnsi="Verdana"/>
          <w:color w:val="000000"/>
        </w:rPr>
        <w:t>16.1.3.</w:t>
      </w:r>
      <w:r>
        <w:rPr>
          <w:rFonts w:ascii="Verdana" w:hAnsi="Verdana"/>
          <w:color w:val="000000"/>
        </w:rPr>
        <w:t xml:space="preserve"> </w:t>
      </w:r>
      <w:r w:rsidRPr="006E1949">
        <w:rPr>
          <w:rFonts w:ascii="Verdana" w:hAnsi="Verdana"/>
          <w:color w:val="000000"/>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5C03BF" w14:textId="77777777" w:rsidR="00F60A7A" w:rsidRPr="006E1949" w:rsidRDefault="00F60A7A" w:rsidP="00F60A7A">
      <w:pPr>
        <w:jc w:val="both"/>
        <w:rPr>
          <w:rFonts w:ascii="Verdana" w:hAnsi="Verdana"/>
          <w:color w:val="000000"/>
        </w:rPr>
      </w:pPr>
      <w:r w:rsidRPr="006E1949">
        <w:rPr>
          <w:rFonts w:ascii="Verdana" w:hAnsi="Verdana"/>
          <w:color w:val="000000"/>
        </w:rPr>
        <w:t>16.1.4.</w:t>
      </w:r>
      <w:r>
        <w:rPr>
          <w:rFonts w:ascii="Verdana" w:hAnsi="Verdana"/>
          <w:color w:val="000000"/>
        </w:rPr>
        <w:t xml:space="preserve"> </w:t>
      </w:r>
      <w:r w:rsidRPr="006E1949">
        <w:rPr>
          <w:rFonts w:ascii="Verdana" w:hAnsi="Verdana"/>
          <w:color w:val="00000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0888A8" w14:textId="77777777" w:rsidR="00F60A7A" w:rsidRPr="006E1949" w:rsidRDefault="00F60A7A" w:rsidP="00F60A7A">
      <w:pPr>
        <w:jc w:val="both"/>
        <w:rPr>
          <w:rFonts w:ascii="Verdana" w:hAnsi="Verdana"/>
          <w:color w:val="000000"/>
        </w:rPr>
      </w:pPr>
      <w:r w:rsidRPr="006E1949">
        <w:rPr>
          <w:rFonts w:ascii="Verdana" w:hAnsi="Verdana"/>
          <w:color w:val="000000"/>
        </w:rPr>
        <w:lastRenderedPageBreak/>
        <w:t>16.1.5.</w:t>
      </w:r>
      <w:r>
        <w:rPr>
          <w:rFonts w:ascii="Verdana" w:hAnsi="Verdana"/>
          <w:color w:val="000000"/>
        </w:rPr>
        <w:t xml:space="preserve"> </w:t>
      </w:r>
      <w:r w:rsidRPr="006E1949">
        <w:rPr>
          <w:rFonts w:ascii="Verdana" w:hAnsi="Verdana"/>
          <w:color w:val="000000"/>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6F7FCE" w14:textId="77777777" w:rsidR="00F60A7A" w:rsidRPr="006E1949" w:rsidRDefault="00F60A7A" w:rsidP="00F60A7A">
      <w:pPr>
        <w:jc w:val="both"/>
        <w:rPr>
          <w:rFonts w:ascii="Verdana" w:hAnsi="Verdana"/>
          <w:color w:val="000000"/>
        </w:rPr>
      </w:pPr>
      <w:r w:rsidRPr="006E1949">
        <w:rPr>
          <w:rFonts w:ascii="Verdana" w:hAnsi="Verdana"/>
          <w:color w:val="000000"/>
        </w:rPr>
        <w:t>16.1.6.</w:t>
      </w:r>
      <w:r>
        <w:rPr>
          <w:rFonts w:ascii="Verdana" w:hAnsi="Verdana"/>
          <w:color w:val="000000"/>
        </w:rPr>
        <w:t xml:space="preserve"> </w:t>
      </w:r>
      <w:r w:rsidRPr="006E1949">
        <w:rPr>
          <w:rFonts w:ascii="Verdana" w:hAnsi="Verdana"/>
          <w:color w:val="000000"/>
        </w:rPr>
        <w:t>visi Šalies pareiškimai ir garantijos yra išsamūs ir nepalieka nutylėtų jokių aplinkybių, kurios darytų šiuos pareiškimus ar garantijas neteisingais.</w:t>
      </w:r>
    </w:p>
    <w:p w14:paraId="3686D588" w14:textId="77777777" w:rsidR="00F60A7A" w:rsidRPr="006E1949" w:rsidRDefault="00F60A7A" w:rsidP="00F60A7A">
      <w:pPr>
        <w:jc w:val="both"/>
        <w:rPr>
          <w:rFonts w:ascii="Verdana" w:hAnsi="Verdana"/>
          <w:color w:val="000000"/>
        </w:rPr>
      </w:pPr>
      <w:r w:rsidRPr="006E1949">
        <w:rPr>
          <w:rFonts w:ascii="Verdana" w:hAnsi="Verdana"/>
          <w:color w:val="000000"/>
        </w:rPr>
        <w:t>16.2.</w:t>
      </w:r>
      <w:r>
        <w:rPr>
          <w:rFonts w:ascii="Verdana" w:hAnsi="Verdana"/>
          <w:color w:val="000000"/>
        </w:rPr>
        <w:t xml:space="preserve"> </w:t>
      </w:r>
      <w:r w:rsidRPr="006E1949">
        <w:rPr>
          <w:rFonts w:ascii="Verdana" w:hAnsi="Verdana"/>
          <w:color w:val="000000"/>
        </w:rPr>
        <w:t>Tiekėjas papildomai pareiškia ir garantuoja Pirkėjui, kad Tiekėjas, subtiekėjai, jungtinės veiklos partneriai ir specialistai turi galiojančius ir teisėtus visus</w:t>
      </w:r>
      <w:r>
        <w:rPr>
          <w:rFonts w:ascii="Verdana" w:hAnsi="Verdana"/>
          <w:color w:val="000000"/>
        </w:rPr>
        <w:t xml:space="preserve"> </w:t>
      </w:r>
      <w:r w:rsidRPr="006E1949">
        <w:rPr>
          <w:rFonts w:ascii="Verdana" w:hAnsi="Verdana"/>
          <w:color w:val="000000"/>
        </w:rPr>
        <w:t>įstatymuose bei kituose teisės aktuose numatytus leidimus, licencijas, atestatus, teisės pripažinimo dokumentus, reikalingus vykdant Sutartį.</w:t>
      </w:r>
    </w:p>
    <w:p w14:paraId="6DBA981F" w14:textId="77777777" w:rsidR="00F60A7A" w:rsidRPr="006E1949" w:rsidRDefault="00F60A7A" w:rsidP="00F60A7A">
      <w:pPr>
        <w:jc w:val="both"/>
        <w:rPr>
          <w:rFonts w:ascii="Verdana" w:hAnsi="Verdana"/>
          <w:color w:val="000000"/>
          <w:shd w:val="clear" w:color="auto" w:fill="FFFFFF"/>
        </w:rPr>
      </w:pPr>
      <w:r w:rsidRPr="006E1949">
        <w:rPr>
          <w:rFonts w:ascii="Verdana" w:hAnsi="Verdana"/>
          <w:color w:val="000000"/>
          <w:shd w:val="clear" w:color="auto" w:fill="FFFFFF"/>
        </w:rPr>
        <w:t>16.3.</w:t>
      </w:r>
      <w:r>
        <w:rPr>
          <w:rFonts w:ascii="Verdana" w:hAnsi="Verdana"/>
          <w:color w:val="000000"/>
          <w:shd w:val="clear" w:color="auto" w:fill="FFFFFF"/>
        </w:rPr>
        <w:t xml:space="preserve"> </w:t>
      </w:r>
      <w:r w:rsidRPr="006E1949">
        <w:rPr>
          <w:rFonts w:ascii="Verdana" w:hAnsi="Verdana"/>
          <w:color w:val="000000"/>
        </w:rPr>
        <w:t>Tiekėjas pareiškia, kad parduodamų Prekių disponavimo, valdymo ir naudojimosi teisės nėra apribotos </w:t>
      </w:r>
      <w:r w:rsidRPr="006E1949">
        <w:rPr>
          <w:rFonts w:ascii="Verdana" w:hAnsi="Verdana"/>
          <w:color w:val="000000"/>
          <w:shd w:val="clear" w:color="auto" w:fill="FFFFFF"/>
        </w:rPr>
        <w:t>ir jokie tretieji asmenys neturi pretenzijų į Sutartimi perduodamas Prekes (įkeitimai, areštai ar pan.).</w:t>
      </w:r>
    </w:p>
    <w:p w14:paraId="2A6AD5AC" w14:textId="77777777" w:rsidR="00F60A7A" w:rsidRPr="006E1949" w:rsidRDefault="00F60A7A" w:rsidP="00F60A7A">
      <w:pPr>
        <w:widowControl w:val="0"/>
        <w:tabs>
          <w:tab w:val="left" w:pos="567"/>
          <w:tab w:val="left" w:pos="851"/>
          <w:tab w:val="left" w:pos="992"/>
          <w:tab w:val="left" w:pos="1134"/>
        </w:tabs>
        <w:jc w:val="both"/>
        <w:rPr>
          <w:rFonts w:ascii="Verdana" w:eastAsia="Calibri" w:hAnsi="Verdana"/>
          <w:kern w:val="2"/>
        </w:rPr>
      </w:pPr>
      <w:r w:rsidRPr="006E1949">
        <w:rPr>
          <w:rFonts w:ascii="Verdana" w:eastAsia="Arial" w:hAnsi="Verdana"/>
          <w:kern w:val="2"/>
        </w:rPr>
        <w:t>16.4.</w:t>
      </w:r>
      <w:r>
        <w:rPr>
          <w:rFonts w:ascii="Verdana" w:eastAsia="Arial" w:hAnsi="Verdana"/>
          <w:kern w:val="2"/>
        </w:rPr>
        <w:t xml:space="preserve"> </w:t>
      </w:r>
      <w:r w:rsidRPr="006E1949">
        <w:rPr>
          <w:rFonts w:ascii="Verdana" w:eastAsia="Arial" w:hAnsi="Verdana"/>
          <w:kern w:val="2"/>
        </w:rPr>
        <w:t>T</w:t>
      </w:r>
      <w:r w:rsidRPr="006E1949">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93FD6D" w14:textId="77777777" w:rsidR="00F60A7A" w:rsidRPr="006E1949" w:rsidRDefault="00F60A7A" w:rsidP="00F60A7A">
      <w:pPr>
        <w:jc w:val="both"/>
        <w:rPr>
          <w:rFonts w:ascii="Verdana" w:hAnsi="Verdana"/>
          <w:color w:val="000000"/>
        </w:rPr>
      </w:pPr>
    </w:p>
    <w:p w14:paraId="4B6E258C" w14:textId="77777777" w:rsidR="00F60A7A" w:rsidRPr="006E1949" w:rsidRDefault="00F60A7A" w:rsidP="00F60A7A">
      <w:pPr>
        <w:jc w:val="center"/>
        <w:rPr>
          <w:rFonts w:ascii="Verdana" w:hAnsi="Verdana"/>
          <w:color w:val="000000"/>
        </w:rPr>
      </w:pPr>
      <w:r w:rsidRPr="006E1949">
        <w:rPr>
          <w:rFonts w:ascii="Verdana" w:hAnsi="Verdana"/>
          <w:b/>
          <w:bCs/>
          <w:caps/>
          <w:color w:val="000000"/>
        </w:rPr>
        <w:t>17. BENDRIEJI ATSAKOMYBĖS KLAUSIMAI</w:t>
      </w:r>
    </w:p>
    <w:p w14:paraId="5BA35BBA" w14:textId="77777777" w:rsidR="00F60A7A" w:rsidRPr="006E1949" w:rsidRDefault="00F60A7A" w:rsidP="00F60A7A">
      <w:pPr>
        <w:ind w:firstLine="62"/>
        <w:jc w:val="both"/>
        <w:rPr>
          <w:rFonts w:ascii="Verdana" w:hAnsi="Verdana"/>
          <w:color w:val="000000"/>
        </w:rPr>
      </w:pPr>
    </w:p>
    <w:p w14:paraId="2502CFAE" w14:textId="77777777" w:rsidR="00F60A7A" w:rsidRPr="006E1949" w:rsidRDefault="00F60A7A" w:rsidP="00F60A7A">
      <w:pPr>
        <w:jc w:val="both"/>
        <w:rPr>
          <w:rFonts w:ascii="Verdana" w:hAnsi="Verdana"/>
          <w:color w:val="000000"/>
        </w:rPr>
      </w:pPr>
      <w:r w:rsidRPr="006E1949">
        <w:rPr>
          <w:rFonts w:ascii="Verdana" w:hAnsi="Verdana"/>
          <w:color w:val="000000"/>
        </w:rPr>
        <w:t>17.1.</w:t>
      </w:r>
      <w:r>
        <w:rPr>
          <w:rFonts w:ascii="Verdana" w:hAnsi="Verdana"/>
          <w:color w:val="000000"/>
        </w:rPr>
        <w:t xml:space="preserve"> </w:t>
      </w:r>
      <w:r w:rsidRPr="006E1949">
        <w:rPr>
          <w:rFonts w:ascii="Verdana" w:hAnsi="Verdana"/>
          <w:color w:val="000000"/>
        </w:rPr>
        <w:t>Netesybų sumokėjimas už vėlavimą ar pareigų pagal Sutartį pažeidimą neatleidžia Šalies nuo Sutartyje numatytų jos pareigų vykdymo.</w:t>
      </w:r>
    </w:p>
    <w:p w14:paraId="77E60945" w14:textId="77777777" w:rsidR="00F60A7A" w:rsidRPr="006E1949" w:rsidRDefault="00F60A7A" w:rsidP="00F60A7A">
      <w:pPr>
        <w:jc w:val="both"/>
        <w:rPr>
          <w:rFonts w:ascii="Verdana" w:hAnsi="Verdana"/>
          <w:color w:val="000000"/>
        </w:rPr>
      </w:pPr>
      <w:r w:rsidRPr="006E1949">
        <w:rPr>
          <w:rFonts w:ascii="Verdana" w:hAnsi="Verdana"/>
          <w:color w:val="000000"/>
        </w:rPr>
        <w:t>17.2.</w:t>
      </w:r>
      <w:r>
        <w:rPr>
          <w:rFonts w:ascii="Verdana" w:hAnsi="Verdana"/>
          <w:color w:val="000000"/>
        </w:rPr>
        <w:t xml:space="preserve"> </w:t>
      </w:r>
      <w:r w:rsidRPr="006E1949">
        <w:rPr>
          <w:rFonts w:ascii="Verdana" w:hAnsi="Verdana"/>
          <w:color w:val="000000"/>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1949">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FE8BB6" w14:textId="77777777" w:rsidR="00F60A7A" w:rsidRPr="006E1949" w:rsidRDefault="00F60A7A" w:rsidP="00F60A7A">
      <w:pPr>
        <w:jc w:val="both"/>
        <w:rPr>
          <w:rFonts w:ascii="Verdana" w:hAnsi="Verdana"/>
          <w:color w:val="000000"/>
        </w:rPr>
      </w:pPr>
      <w:r w:rsidRPr="006E1949">
        <w:rPr>
          <w:rFonts w:ascii="Verdana" w:hAnsi="Verdana"/>
          <w:color w:val="000000"/>
        </w:rPr>
        <w:t>17.3.</w:t>
      </w:r>
      <w:r>
        <w:rPr>
          <w:rFonts w:ascii="Verdana" w:hAnsi="Verdana"/>
          <w:color w:val="000000"/>
        </w:rPr>
        <w:t xml:space="preserve"> </w:t>
      </w:r>
      <w:r w:rsidRPr="006E1949">
        <w:rPr>
          <w:rFonts w:ascii="Verdana" w:hAnsi="Verdana"/>
          <w:color w:val="00000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429179" w14:textId="77777777" w:rsidR="00F60A7A" w:rsidRPr="006E1949" w:rsidRDefault="00F60A7A" w:rsidP="00F60A7A">
      <w:pPr>
        <w:jc w:val="both"/>
        <w:rPr>
          <w:rFonts w:ascii="Verdana" w:hAnsi="Verdana"/>
          <w:color w:val="000000"/>
        </w:rPr>
      </w:pPr>
      <w:r w:rsidRPr="006E1949">
        <w:rPr>
          <w:rFonts w:ascii="Verdana" w:hAnsi="Verdana"/>
          <w:color w:val="000000"/>
        </w:rPr>
        <w:t>17.4.</w:t>
      </w:r>
      <w:r>
        <w:rPr>
          <w:rFonts w:ascii="Verdana" w:hAnsi="Verdana"/>
          <w:color w:val="000000"/>
        </w:rPr>
        <w:t xml:space="preserve"> </w:t>
      </w:r>
      <w:r w:rsidRPr="006E1949">
        <w:rPr>
          <w:rFonts w:ascii="Verdana" w:hAnsi="Verdana"/>
          <w:color w:val="000000"/>
        </w:rPr>
        <w:t>Šioje Sutartyje numatytos teisių gynybos priemonės neapriboja Šalių teisės pasinaudoti kitomis teisėtomis teisių gynybos priemonėmis.</w:t>
      </w:r>
    </w:p>
    <w:p w14:paraId="12D385F5" w14:textId="77777777" w:rsidR="00F60A7A" w:rsidRPr="006E1949" w:rsidRDefault="00F60A7A" w:rsidP="00F60A7A">
      <w:pPr>
        <w:jc w:val="both"/>
        <w:rPr>
          <w:rFonts w:ascii="Verdana" w:hAnsi="Verdana"/>
          <w:color w:val="000000"/>
        </w:rPr>
      </w:pPr>
      <w:r w:rsidRPr="006E1949">
        <w:rPr>
          <w:rFonts w:ascii="Verdana" w:hAnsi="Verdana"/>
          <w:color w:val="000000"/>
        </w:rPr>
        <w:t>17.5.</w:t>
      </w:r>
      <w:r>
        <w:rPr>
          <w:rFonts w:ascii="Verdana" w:hAnsi="Verdana"/>
          <w:color w:val="000000"/>
        </w:rPr>
        <w:t xml:space="preserve"> </w:t>
      </w:r>
      <w:r w:rsidRPr="006E1949">
        <w:rPr>
          <w:rFonts w:ascii="Verdana" w:hAnsi="Verdana"/>
          <w:color w:val="00000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C6C7EB" w14:textId="77777777" w:rsidR="00F60A7A" w:rsidRPr="006E1949" w:rsidRDefault="00F60A7A" w:rsidP="00F60A7A">
      <w:pPr>
        <w:jc w:val="both"/>
        <w:rPr>
          <w:rFonts w:ascii="Verdana" w:hAnsi="Verdana"/>
          <w:color w:val="000000"/>
        </w:rPr>
      </w:pPr>
      <w:r w:rsidRPr="006E1949">
        <w:rPr>
          <w:rFonts w:ascii="Verdana" w:hAnsi="Verdana"/>
          <w:color w:val="000000"/>
        </w:rPr>
        <w:t>17.6.</w:t>
      </w:r>
      <w:r>
        <w:rPr>
          <w:rFonts w:ascii="Verdana" w:hAnsi="Verdana"/>
          <w:color w:val="000000"/>
        </w:rPr>
        <w:t xml:space="preserve"> </w:t>
      </w:r>
      <w:r w:rsidRPr="006E1949">
        <w:rPr>
          <w:rFonts w:ascii="Verdana" w:hAnsi="Verdana"/>
          <w:color w:val="000000"/>
        </w:rPr>
        <w:t>Pasibaigus Sutarties galiojimui, Šalys neatleidžiamos nuo atsakomybės už Sutarties pažeidimą. Pasibaigus Sutarties galiojimui, Šalys nepraranda teisės reikalauti atlyginti dėl Sutarties nevykdymo patirtus nuostolius bei sumokėti netesybas.</w:t>
      </w:r>
    </w:p>
    <w:p w14:paraId="7FF059E2" w14:textId="77777777" w:rsidR="00F60A7A" w:rsidRPr="006E1949" w:rsidRDefault="00F60A7A" w:rsidP="00F60A7A">
      <w:pPr>
        <w:jc w:val="both"/>
        <w:rPr>
          <w:rFonts w:ascii="Verdana" w:hAnsi="Verdana"/>
          <w:color w:val="000000"/>
        </w:rPr>
      </w:pPr>
      <w:r w:rsidRPr="006E1949">
        <w:rPr>
          <w:rFonts w:ascii="Verdana" w:hAnsi="Verdana"/>
          <w:color w:val="000000"/>
        </w:rPr>
        <w:t>17.7.</w:t>
      </w:r>
      <w:r>
        <w:rPr>
          <w:rFonts w:ascii="Verdana" w:hAnsi="Verdana"/>
          <w:color w:val="000000"/>
        </w:rPr>
        <w:t xml:space="preserve"> </w:t>
      </w:r>
      <w:r w:rsidRPr="006E1949">
        <w:rPr>
          <w:rFonts w:ascii="Verdana" w:hAnsi="Verdana"/>
          <w:color w:val="000000"/>
        </w:rPr>
        <w:t>Jeigu Sutartis nutraukiama dėl esminio Sutarties pažeidimo pagal Bendrųjų sąlygų</w:t>
      </w:r>
      <w:r>
        <w:rPr>
          <w:rFonts w:ascii="Verdana" w:hAnsi="Verdana"/>
          <w:color w:val="000000"/>
        </w:rPr>
        <w:t xml:space="preserve"> </w:t>
      </w:r>
      <w:r w:rsidRPr="006E1949">
        <w:rPr>
          <w:rFonts w:ascii="Verdana" w:hAnsi="Verdana"/>
          <w:color w:val="000000"/>
        </w:rPr>
        <w:t>22.2.1</w:t>
      </w:r>
      <w:r>
        <w:rPr>
          <w:rFonts w:ascii="Verdana" w:hAnsi="Verdana"/>
          <w:color w:val="000000"/>
        </w:rPr>
        <w:t xml:space="preserve"> </w:t>
      </w:r>
      <w:r w:rsidRPr="006E1949">
        <w:rPr>
          <w:rFonts w:ascii="Verdana" w:hAnsi="Verdana"/>
          <w:color w:val="000000"/>
        </w:rPr>
        <w:t xml:space="preserve">papunktį ir (ar) Tiekėjas esminę Sutarties sąlygą, nurodytą </w:t>
      </w:r>
      <w:r w:rsidRPr="006E1949">
        <w:rPr>
          <w:rFonts w:ascii="Verdana" w:hAnsi="Verdana"/>
          <w:color w:val="000000"/>
        </w:rPr>
        <w:lastRenderedPageBreak/>
        <w:t>Specialiųjų sąlygų</w:t>
      </w:r>
      <w:r>
        <w:rPr>
          <w:rFonts w:ascii="Verdana" w:hAnsi="Verdana"/>
          <w:color w:val="000000"/>
        </w:rPr>
        <w:t xml:space="preserve"> </w:t>
      </w:r>
      <w:r w:rsidRPr="006E1949">
        <w:rPr>
          <w:rFonts w:ascii="Verdana" w:hAnsi="Verdana"/>
          <w:color w:val="000000"/>
        </w:rPr>
        <w:t>10</w:t>
      </w:r>
      <w:r>
        <w:rPr>
          <w:rFonts w:ascii="Verdana" w:hAnsi="Verdana"/>
          <w:color w:val="000000"/>
        </w:rPr>
        <w:t xml:space="preserve"> </w:t>
      </w:r>
      <w:r w:rsidRPr="006E1949">
        <w:rPr>
          <w:rFonts w:ascii="Verdana" w:hAnsi="Verdana"/>
          <w:color w:val="000000"/>
        </w:rPr>
        <w:t>skyriuje, vykdo su dideliais ar nuolatiniais trūkumais, Tiekėjas įtraukiamas į nepatikimų tiekėjų sąrašą VPĮ</w:t>
      </w:r>
      <w:r>
        <w:rPr>
          <w:rFonts w:ascii="Verdana" w:hAnsi="Verdana"/>
          <w:color w:val="000000"/>
        </w:rPr>
        <w:t xml:space="preserve"> </w:t>
      </w:r>
      <w:r w:rsidRPr="006E1949">
        <w:rPr>
          <w:rFonts w:ascii="Verdana" w:hAnsi="Verdana"/>
          <w:color w:val="000000"/>
        </w:rPr>
        <w:t>91</w:t>
      </w:r>
      <w:r>
        <w:rPr>
          <w:rFonts w:ascii="Verdana" w:hAnsi="Verdana"/>
          <w:color w:val="000000"/>
        </w:rPr>
        <w:t xml:space="preserve"> </w:t>
      </w:r>
      <w:r w:rsidRPr="006E1949">
        <w:rPr>
          <w:rFonts w:ascii="Verdana" w:hAnsi="Verdana"/>
          <w:color w:val="000000"/>
        </w:rPr>
        <w:t>straipsnyje nustatyta tvarka. Atvejai, kuomet laikoma, kad esminė Sutarties sąlyga vykdoma su dideliais arba nuolatiniai trūkumais nurodyti Specialiųjų sąlygų</w:t>
      </w:r>
      <w:r>
        <w:rPr>
          <w:rFonts w:ascii="Verdana" w:hAnsi="Verdana"/>
          <w:color w:val="000000"/>
        </w:rPr>
        <w:t xml:space="preserve"> </w:t>
      </w:r>
      <w:r w:rsidRPr="006E1949">
        <w:rPr>
          <w:rFonts w:ascii="Verdana" w:hAnsi="Verdana"/>
          <w:color w:val="000000"/>
        </w:rPr>
        <w:t>10</w:t>
      </w:r>
      <w:r>
        <w:rPr>
          <w:rFonts w:ascii="Verdana" w:hAnsi="Verdana"/>
          <w:color w:val="000000"/>
        </w:rPr>
        <w:t xml:space="preserve"> </w:t>
      </w:r>
      <w:r w:rsidRPr="006E1949">
        <w:rPr>
          <w:rFonts w:ascii="Verdana" w:hAnsi="Verdana"/>
          <w:color w:val="000000"/>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42B5394C" w14:textId="77777777" w:rsidR="00F60A7A" w:rsidRPr="006E1949" w:rsidRDefault="00F60A7A" w:rsidP="00F60A7A">
      <w:pPr>
        <w:ind w:firstLine="115"/>
        <w:jc w:val="both"/>
        <w:rPr>
          <w:rFonts w:ascii="Verdana" w:hAnsi="Verdana"/>
          <w:color w:val="000000"/>
        </w:rPr>
      </w:pPr>
    </w:p>
    <w:p w14:paraId="3D63FEBD" w14:textId="77777777" w:rsidR="00F60A7A" w:rsidRPr="006E1949" w:rsidRDefault="00F60A7A" w:rsidP="00F60A7A">
      <w:pPr>
        <w:jc w:val="center"/>
        <w:rPr>
          <w:rFonts w:ascii="Verdana" w:hAnsi="Verdana"/>
          <w:color w:val="000000"/>
        </w:rPr>
      </w:pPr>
      <w:r w:rsidRPr="006E1949">
        <w:rPr>
          <w:rFonts w:ascii="Verdana" w:hAnsi="Verdana"/>
          <w:b/>
          <w:bCs/>
          <w:caps/>
          <w:color w:val="000000"/>
        </w:rPr>
        <w:t>18. NENUGALIMA JĖGA (FORCE MAJEURE)</w:t>
      </w:r>
    </w:p>
    <w:p w14:paraId="4030623D" w14:textId="77777777" w:rsidR="00F60A7A" w:rsidRPr="006E1949" w:rsidRDefault="00F60A7A" w:rsidP="00F60A7A">
      <w:pPr>
        <w:ind w:firstLine="62"/>
        <w:jc w:val="both"/>
        <w:rPr>
          <w:rFonts w:ascii="Verdana" w:hAnsi="Verdana"/>
          <w:color w:val="000000"/>
        </w:rPr>
      </w:pPr>
    </w:p>
    <w:p w14:paraId="1B35A63D" w14:textId="77777777" w:rsidR="00F60A7A" w:rsidRPr="006E1949" w:rsidRDefault="00F60A7A" w:rsidP="00F60A7A">
      <w:pPr>
        <w:jc w:val="both"/>
        <w:rPr>
          <w:rFonts w:ascii="Verdana" w:hAnsi="Verdana"/>
          <w:color w:val="000000"/>
        </w:rPr>
      </w:pPr>
      <w:r w:rsidRPr="006E1949">
        <w:rPr>
          <w:rFonts w:ascii="Verdana" w:hAnsi="Verdana"/>
          <w:color w:val="000000"/>
        </w:rPr>
        <w:t>18.1.</w:t>
      </w:r>
      <w:r>
        <w:rPr>
          <w:rFonts w:ascii="Verdana" w:hAnsi="Verdana"/>
          <w:b/>
          <w:bCs/>
          <w:color w:val="000000"/>
        </w:rPr>
        <w:t xml:space="preserve"> </w:t>
      </w:r>
      <w:r w:rsidRPr="006E1949">
        <w:rPr>
          <w:rFonts w:ascii="Verdana" w:hAnsi="Verdana"/>
          <w:color w:val="000000"/>
        </w:rPr>
        <w:t>Atsakomybė pagal Sutartį netaikoma, taip pat Šalys gali būti visiškai ar iš dalies atleistos nuo civilinės atsakomybės šiais pagrindais:</w:t>
      </w:r>
    </w:p>
    <w:p w14:paraId="74373119" w14:textId="77777777" w:rsidR="00F60A7A" w:rsidRPr="006E1949" w:rsidRDefault="00F60A7A" w:rsidP="00F60A7A">
      <w:pPr>
        <w:jc w:val="both"/>
        <w:rPr>
          <w:rFonts w:ascii="Verdana" w:hAnsi="Verdana"/>
          <w:color w:val="000000"/>
        </w:rPr>
      </w:pPr>
      <w:r w:rsidRPr="006E1949">
        <w:rPr>
          <w:rFonts w:ascii="Verdana" w:hAnsi="Verdana"/>
          <w:color w:val="000000"/>
        </w:rPr>
        <w:t>18.1.1.</w:t>
      </w:r>
      <w:r>
        <w:rPr>
          <w:rFonts w:ascii="Verdana" w:hAnsi="Verdana"/>
          <w:color w:val="000000"/>
        </w:rPr>
        <w:t xml:space="preserve"> </w:t>
      </w:r>
      <w:r w:rsidRPr="006E1949">
        <w:rPr>
          <w:rFonts w:ascii="Verdana" w:hAnsi="Verdana"/>
          <w:color w:val="000000"/>
        </w:rPr>
        <w:t>dėl nenugalimos jėgos (</w:t>
      </w:r>
      <w:r w:rsidRPr="006E1949">
        <w:rPr>
          <w:rFonts w:ascii="Verdana" w:hAnsi="Verdana"/>
          <w:i/>
          <w:iCs/>
          <w:color w:val="000000"/>
        </w:rPr>
        <w:t>force majeure</w:t>
      </w:r>
      <w:r w:rsidRPr="006E1949">
        <w:rPr>
          <w:rFonts w:ascii="Verdana" w:hAnsi="Verdana"/>
          <w:color w:val="000000"/>
        </w:rPr>
        <w:t>) – taikomos Lietuvos Respublikos civilinio kodekso 6.212 straipsnio ir Lietuvos Respublikos Vyriausybės 1996</w:t>
      </w:r>
      <w:r>
        <w:rPr>
          <w:rFonts w:ascii="Verdana" w:hAnsi="Verdana"/>
          <w:color w:val="000000"/>
        </w:rPr>
        <w:t xml:space="preserve"> </w:t>
      </w:r>
      <w:r w:rsidRPr="006E1949">
        <w:rPr>
          <w:rFonts w:ascii="Verdana" w:hAnsi="Verdana"/>
          <w:color w:val="000000"/>
        </w:rPr>
        <w:t>m. liepos</w:t>
      </w:r>
      <w:r>
        <w:rPr>
          <w:rFonts w:ascii="Verdana" w:hAnsi="Verdana"/>
          <w:color w:val="000000"/>
        </w:rPr>
        <w:t xml:space="preserve"> </w:t>
      </w:r>
      <w:r w:rsidRPr="006E1949">
        <w:rPr>
          <w:rFonts w:ascii="Verdana" w:hAnsi="Verdana"/>
          <w:color w:val="000000"/>
        </w:rPr>
        <w:t>15</w:t>
      </w:r>
      <w:r>
        <w:rPr>
          <w:rFonts w:ascii="Verdana" w:hAnsi="Verdana"/>
          <w:color w:val="000000"/>
        </w:rPr>
        <w:t xml:space="preserve"> </w:t>
      </w:r>
      <w:r w:rsidRPr="006E1949">
        <w:rPr>
          <w:rFonts w:ascii="Verdana" w:hAnsi="Verdana"/>
          <w:color w:val="000000"/>
        </w:rPr>
        <w:t>d. nutarimu Nr.</w:t>
      </w:r>
      <w:r>
        <w:rPr>
          <w:rFonts w:ascii="Verdana" w:hAnsi="Verdana"/>
          <w:color w:val="000000"/>
        </w:rPr>
        <w:t xml:space="preserve"> </w:t>
      </w:r>
      <w:r w:rsidRPr="006E1949">
        <w:rPr>
          <w:rFonts w:ascii="Verdana" w:hAnsi="Verdana"/>
          <w:color w:val="000000"/>
        </w:rPr>
        <w:t>840</w:t>
      </w:r>
      <w:r>
        <w:rPr>
          <w:rFonts w:ascii="Verdana" w:hAnsi="Verdana"/>
          <w:color w:val="000000"/>
        </w:rPr>
        <w:t xml:space="preserve"> </w:t>
      </w:r>
      <w:r w:rsidRPr="006E1949">
        <w:rPr>
          <w:rFonts w:ascii="Verdana" w:hAnsi="Verdana"/>
          <w:color w:val="000000"/>
        </w:rPr>
        <w:t>„Dėl Atleidimo nuo atsakomybės esant nenugalimos jėgos (</w:t>
      </w:r>
      <w:r w:rsidRPr="006E1949">
        <w:rPr>
          <w:rFonts w:ascii="Verdana" w:hAnsi="Verdana"/>
          <w:i/>
          <w:iCs/>
          <w:color w:val="000000"/>
        </w:rPr>
        <w:t>force majeure</w:t>
      </w:r>
      <w:r w:rsidRPr="006E1949">
        <w:rPr>
          <w:rFonts w:ascii="Verdana" w:hAnsi="Verdana"/>
          <w:color w:val="000000"/>
        </w:rPr>
        <w:t>) aplinkybėms taisyklių patvirtinimo” patvirtintų taisyklių nuostatos;</w:t>
      </w:r>
    </w:p>
    <w:p w14:paraId="04637C1B" w14:textId="77777777" w:rsidR="00F60A7A" w:rsidRPr="006E1949" w:rsidRDefault="00F60A7A" w:rsidP="00F60A7A">
      <w:pPr>
        <w:jc w:val="both"/>
        <w:rPr>
          <w:rFonts w:ascii="Verdana" w:hAnsi="Verdana"/>
          <w:color w:val="000000"/>
        </w:rPr>
      </w:pPr>
      <w:r w:rsidRPr="006E1949">
        <w:rPr>
          <w:rFonts w:ascii="Verdana" w:hAnsi="Verdana"/>
          <w:color w:val="000000"/>
        </w:rPr>
        <w:t>18.1.2.</w:t>
      </w:r>
      <w:r>
        <w:rPr>
          <w:rFonts w:ascii="Verdana" w:hAnsi="Verdana"/>
          <w:color w:val="000000"/>
        </w:rPr>
        <w:t xml:space="preserve"> </w:t>
      </w:r>
      <w:r w:rsidRPr="006E1949">
        <w:rPr>
          <w:rFonts w:ascii="Verdana" w:hAnsi="Verdana"/>
          <w:color w:val="000000"/>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9CBA33" w14:textId="77777777" w:rsidR="00F60A7A" w:rsidRPr="006E1949" w:rsidRDefault="00F60A7A" w:rsidP="00F60A7A">
      <w:pPr>
        <w:jc w:val="both"/>
        <w:rPr>
          <w:rFonts w:ascii="Verdana" w:hAnsi="Verdana"/>
          <w:color w:val="000000"/>
        </w:rPr>
      </w:pPr>
      <w:r w:rsidRPr="006E1949">
        <w:rPr>
          <w:rFonts w:ascii="Verdana" w:hAnsi="Verdana"/>
          <w:color w:val="000000"/>
        </w:rPr>
        <w:t>18.2.</w:t>
      </w:r>
      <w:r>
        <w:rPr>
          <w:rFonts w:ascii="Verdana" w:hAnsi="Verdana"/>
          <w:b/>
          <w:bCs/>
          <w:color w:val="000000"/>
        </w:rPr>
        <w:t xml:space="preserve"> </w:t>
      </w:r>
      <w:r w:rsidRPr="006E1949">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A01EAD" w14:textId="77777777" w:rsidR="00F60A7A" w:rsidRPr="006E1949" w:rsidRDefault="00F60A7A" w:rsidP="00F60A7A">
      <w:pPr>
        <w:jc w:val="both"/>
        <w:rPr>
          <w:rFonts w:ascii="Verdana" w:hAnsi="Verdana"/>
          <w:color w:val="000000"/>
        </w:rPr>
      </w:pPr>
      <w:r w:rsidRPr="006E1949">
        <w:rPr>
          <w:rFonts w:ascii="Verdana" w:hAnsi="Verdana"/>
          <w:color w:val="000000"/>
        </w:rPr>
        <w:t>18.3.</w:t>
      </w:r>
      <w:r>
        <w:rPr>
          <w:rFonts w:ascii="Verdana" w:hAnsi="Verdana"/>
          <w:b/>
          <w:bCs/>
          <w:color w:val="000000"/>
        </w:rPr>
        <w:t xml:space="preserve"> </w:t>
      </w:r>
      <w:r w:rsidRPr="006E1949">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C5BF44" w14:textId="77777777" w:rsidR="00F60A7A" w:rsidRPr="006E1949" w:rsidRDefault="00F60A7A" w:rsidP="00F60A7A">
      <w:pPr>
        <w:jc w:val="both"/>
        <w:rPr>
          <w:rFonts w:ascii="Verdana" w:hAnsi="Verdana"/>
          <w:color w:val="000000"/>
        </w:rPr>
      </w:pPr>
      <w:r w:rsidRPr="006E1949">
        <w:rPr>
          <w:rFonts w:ascii="Verdana" w:hAnsi="Verdana"/>
          <w:color w:val="000000"/>
        </w:rPr>
        <w:t>18.4.</w:t>
      </w:r>
      <w:r>
        <w:rPr>
          <w:rFonts w:ascii="Verdana" w:hAnsi="Verdana"/>
          <w:color w:val="000000"/>
        </w:rPr>
        <w:t xml:space="preserve"> </w:t>
      </w:r>
      <w:r w:rsidRPr="006E1949">
        <w:rPr>
          <w:rFonts w:ascii="Verdana" w:hAnsi="Verdana"/>
          <w:color w:val="000000"/>
        </w:rPr>
        <w:t>Jeigu nenugalimos jėgos (</w:t>
      </w:r>
      <w:r w:rsidRPr="006E1949">
        <w:rPr>
          <w:rFonts w:ascii="Verdana" w:hAnsi="Verdana"/>
          <w:i/>
          <w:iCs/>
          <w:color w:val="000000"/>
        </w:rPr>
        <w:t>force majeure</w:t>
      </w:r>
      <w:r w:rsidRPr="006E1949">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478D8A" w14:textId="77777777" w:rsidR="00F60A7A" w:rsidRPr="006E1949" w:rsidRDefault="00F60A7A" w:rsidP="00F60A7A">
      <w:pPr>
        <w:ind w:firstLine="62"/>
        <w:jc w:val="both"/>
        <w:rPr>
          <w:rFonts w:ascii="Verdana" w:hAnsi="Verdana"/>
          <w:color w:val="000000"/>
        </w:rPr>
      </w:pPr>
    </w:p>
    <w:p w14:paraId="380DA7F2" w14:textId="77777777" w:rsidR="00F60A7A" w:rsidRPr="006E1949" w:rsidRDefault="00F60A7A" w:rsidP="00F60A7A">
      <w:pPr>
        <w:jc w:val="center"/>
        <w:rPr>
          <w:rFonts w:ascii="Verdana" w:hAnsi="Verdana"/>
          <w:color w:val="000000"/>
        </w:rPr>
      </w:pPr>
      <w:r w:rsidRPr="006E1949">
        <w:rPr>
          <w:rFonts w:ascii="Verdana" w:hAnsi="Verdana"/>
          <w:b/>
          <w:bCs/>
          <w:caps/>
          <w:color w:val="000000"/>
        </w:rPr>
        <w:t>19. SUTARTIES NUOSTATŲ NEGALIOJIMAS</w:t>
      </w:r>
    </w:p>
    <w:p w14:paraId="7EF0CD52" w14:textId="77777777" w:rsidR="00F60A7A" w:rsidRPr="006E1949" w:rsidRDefault="00F60A7A" w:rsidP="00F60A7A">
      <w:pPr>
        <w:ind w:firstLine="62"/>
        <w:jc w:val="both"/>
        <w:rPr>
          <w:rFonts w:ascii="Verdana" w:hAnsi="Verdana"/>
          <w:color w:val="000000"/>
        </w:rPr>
      </w:pPr>
    </w:p>
    <w:p w14:paraId="7701BDE5" w14:textId="77777777" w:rsidR="00F60A7A" w:rsidRPr="006E1949" w:rsidRDefault="00F60A7A" w:rsidP="00F60A7A">
      <w:pPr>
        <w:jc w:val="both"/>
        <w:rPr>
          <w:rFonts w:ascii="Verdana" w:hAnsi="Verdana"/>
          <w:color w:val="000000"/>
        </w:rPr>
      </w:pPr>
      <w:r w:rsidRPr="006E1949">
        <w:rPr>
          <w:rFonts w:ascii="Verdana" w:hAnsi="Verdana"/>
          <w:color w:val="000000"/>
        </w:rPr>
        <w:t>19.1.</w:t>
      </w:r>
      <w:r>
        <w:rPr>
          <w:rFonts w:ascii="Verdana" w:hAnsi="Verdana"/>
          <w:color w:val="000000"/>
        </w:rPr>
        <w:t xml:space="preserve"> </w:t>
      </w:r>
      <w:r w:rsidRPr="006E1949">
        <w:rPr>
          <w:rFonts w:ascii="Verdana" w:hAnsi="Verdana"/>
          <w:color w:val="000000"/>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rFonts w:ascii="Verdana" w:hAnsi="Verdana"/>
          <w:color w:val="000000"/>
        </w:rPr>
        <w:t xml:space="preserve"> </w:t>
      </w:r>
      <w:r w:rsidRPr="006E1949">
        <w:rPr>
          <w:rFonts w:ascii="Verdana" w:hAnsi="Verdana"/>
          <w:color w:val="000000"/>
        </w:rPr>
        <w:t>įstatymų bei kitų teisės aktų</w:t>
      </w:r>
      <w:r>
        <w:rPr>
          <w:rFonts w:ascii="Verdana" w:hAnsi="Verdana"/>
          <w:color w:val="000000"/>
        </w:rPr>
        <w:t xml:space="preserve"> </w:t>
      </w:r>
      <w:r w:rsidRPr="006E1949">
        <w:rPr>
          <w:rFonts w:ascii="Verdana" w:hAnsi="Verdana"/>
          <w:color w:val="000000"/>
        </w:rPr>
        <w:t xml:space="preserve">ir galima </w:t>
      </w:r>
      <w:r w:rsidRPr="006E1949">
        <w:rPr>
          <w:rFonts w:ascii="Verdana" w:hAnsi="Verdana"/>
          <w:color w:val="000000"/>
        </w:rPr>
        <w:lastRenderedPageBreak/>
        <w:t>daryti prielaidą, kad Sutartis būtų buvusi teisėtai sudaryta ir neįtraukus nuostatos, kuri yra negaliojanti.</w:t>
      </w:r>
    </w:p>
    <w:p w14:paraId="18DEE4D1" w14:textId="77777777" w:rsidR="00F60A7A" w:rsidRPr="006E1949" w:rsidRDefault="00F60A7A" w:rsidP="00F60A7A">
      <w:pPr>
        <w:jc w:val="both"/>
        <w:rPr>
          <w:rFonts w:ascii="Verdana" w:hAnsi="Verdana"/>
          <w:color w:val="000000"/>
        </w:rPr>
      </w:pPr>
      <w:r w:rsidRPr="006E1949">
        <w:rPr>
          <w:rFonts w:ascii="Verdana" w:hAnsi="Verdana"/>
          <w:color w:val="000000"/>
        </w:rPr>
        <w:t>19.2.</w:t>
      </w:r>
      <w:r>
        <w:rPr>
          <w:rFonts w:ascii="Verdana" w:hAnsi="Verdana"/>
          <w:color w:val="000000"/>
        </w:rPr>
        <w:t xml:space="preserve"> </w:t>
      </w:r>
      <w:r w:rsidRPr="006E1949">
        <w:rPr>
          <w:rFonts w:ascii="Verdana" w:hAnsi="Verdana"/>
          <w:color w:val="00000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FCEBAF" w14:textId="77777777" w:rsidR="00F60A7A" w:rsidRPr="006E1949" w:rsidRDefault="00F60A7A" w:rsidP="00F60A7A">
      <w:pPr>
        <w:ind w:firstLine="62"/>
        <w:jc w:val="both"/>
        <w:rPr>
          <w:rFonts w:ascii="Verdana" w:hAnsi="Verdana"/>
          <w:color w:val="000000"/>
        </w:rPr>
      </w:pPr>
    </w:p>
    <w:p w14:paraId="36EA7689" w14:textId="77777777" w:rsidR="00F60A7A" w:rsidRPr="006E1949" w:rsidRDefault="00F60A7A" w:rsidP="00F60A7A">
      <w:pPr>
        <w:jc w:val="center"/>
        <w:rPr>
          <w:rFonts w:ascii="Verdana" w:hAnsi="Verdana"/>
          <w:color w:val="000000"/>
        </w:rPr>
      </w:pPr>
      <w:r w:rsidRPr="006E1949">
        <w:rPr>
          <w:rFonts w:ascii="Verdana" w:hAnsi="Verdana"/>
          <w:b/>
          <w:bCs/>
          <w:caps/>
          <w:color w:val="000000"/>
        </w:rPr>
        <w:t>20. SUTARTIES PAKEITIMAI</w:t>
      </w:r>
    </w:p>
    <w:p w14:paraId="5BD23711" w14:textId="77777777" w:rsidR="00F60A7A" w:rsidRPr="006E1949" w:rsidRDefault="00F60A7A" w:rsidP="00F60A7A">
      <w:pPr>
        <w:ind w:firstLine="62"/>
        <w:jc w:val="both"/>
        <w:rPr>
          <w:rFonts w:ascii="Verdana" w:hAnsi="Verdana"/>
          <w:color w:val="000000"/>
        </w:rPr>
      </w:pPr>
    </w:p>
    <w:p w14:paraId="2A976417" w14:textId="77777777" w:rsidR="00F60A7A" w:rsidRPr="006E1949" w:rsidRDefault="00F60A7A" w:rsidP="00F60A7A">
      <w:pPr>
        <w:jc w:val="both"/>
        <w:rPr>
          <w:rFonts w:ascii="Verdana" w:hAnsi="Verdana"/>
        </w:rPr>
      </w:pPr>
      <w:r w:rsidRPr="006E1949">
        <w:rPr>
          <w:rFonts w:ascii="Verdana" w:hAnsi="Verdana"/>
        </w:rPr>
        <w:t>20.1.</w:t>
      </w:r>
      <w:r>
        <w:rPr>
          <w:rFonts w:ascii="Verdana" w:hAnsi="Verdana"/>
        </w:rPr>
        <w:t xml:space="preserve"> </w:t>
      </w:r>
      <w:r w:rsidRPr="006E1949">
        <w:rPr>
          <w:rFonts w:ascii="Verdana" w:hAnsi="Verdana"/>
        </w:rPr>
        <w:t>Sutarties sąlygos Sutarties galiojimo laikotarpiu negali būti keičiamos, išskyrus tokias Sutarties sąlygas, kurių keitimas numatytas Sutartyje ir (ar) galimas vadovaujantis VPĮ nuostatomis.</w:t>
      </w:r>
    </w:p>
    <w:p w14:paraId="0CE782D3" w14:textId="77777777" w:rsidR="00F60A7A" w:rsidRPr="006E1949" w:rsidRDefault="00F60A7A" w:rsidP="00F60A7A">
      <w:pPr>
        <w:jc w:val="both"/>
        <w:rPr>
          <w:rFonts w:ascii="Verdana" w:hAnsi="Verdana"/>
          <w:color w:val="000000"/>
        </w:rPr>
      </w:pPr>
      <w:r w:rsidRPr="006E1949">
        <w:rPr>
          <w:rFonts w:ascii="Verdana" w:hAnsi="Verdana"/>
          <w:color w:val="000000"/>
        </w:rPr>
        <w:t>20.2.</w:t>
      </w:r>
      <w:r>
        <w:rPr>
          <w:rFonts w:ascii="Verdana" w:hAnsi="Verdana"/>
          <w:color w:val="000000"/>
        </w:rPr>
        <w:t xml:space="preserve"> </w:t>
      </w:r>
      <w:r w:rsidRPr="006E1949">
        <w:rPr>
          <w:rFonts w:ascii="Verdana" w:hAnsi="Verdana"/>
          <w:color w:val="000000"/>
        </w:rPr>
        <w:t>Sutarties pakeitimai įforminami Šalims sudarant Susitarimą.</w:t>
      </w:r>
    </w:p>
    <w:p w14:paraId="2892A289" w14:textId="77777777" w:rsidR="00F60A7A" w:rsidRPr="006E1949" w:rsidRDefault="00F60A7A" w:rsidP="00F60A7A">
      <w:pPr>
        <w:jc w:val="both"/>
        <w:rPr>
          <w:rFonts w:ascii="Verdana" w:hAnsi="Verdana"/>
          <w:color w:val="000000"/>
        </w:rPr>
      </w:pPr>
      <w:r w:rsidRPr="006E1949">
        <w:rPr>
          <w:rFonts w:ascii="Verdana" w:hAnsi="Verdana"/>
          <w:color w:val="000000"/>
        </w:rPr>
        <w:t>20.3.</w:t>
      </w:r>
      <w:r>
        <w:rPr>
          <w:rFonts w:ascii="Verdana" w:hAnsi="Verdana"/>
          <w:color w:val="000000"/>
        </w:rPr>
        <w:t xml:space="preserve"> </w:t>
      </w:r>
      <w:r w:rsidRPr="006E1949">
        <w:rPr>
          <w:rFonts w:ascii="Verdana" w:hAnsi="Verdana"/>
          <w:color w:val="000000"/>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rFonts w:ascii="Verdana" w:hAnsi="Verdana"/>
          <w:color w:val="000000"/>
        </w:rPr>
        <w:t xml:space="preserve"> </w:t>
      </w:r>
      <w:r w:rsidRPr="006E1949">
        <w:rPr>
          <w:rFonts w:ascii="Verdana" w:hAnsi="Verdana"/>
          <w:color w:val="000000"/>
        </w:rPr>
        <w:t>įstatymų bei kitų teisės aktų</w:t>
      </w:r>
      <w:r>
        <w:rPr>
          <w:rFonts w:ascii="Verdana" w:hAnsi="Verdana"/>
          <w:color w:val="000000"/>
        </w:rPr>
        <w:t xml:space="preserve"> </w:t>
      </w:r>
      <w:r w:rsidRPr="006E1949">
        <w:rPr>
          <w:rFonts w:ascii="Verdana" w:hAnsi="Verdana"/>
          <w:color w:val="000000"/>
        </w:rPr>
        <w:t>nuostatomis.</w:t>
      </w:r>
    </w:p>
    <w:p w14:paraId="1C7218FF" w14:textId="77777777" w:rsidR="00F60A7A" w:rsidRPr="006E1949" w:rsidRDefault="00F60A7A" w:rsidP="00F60A7A">
      <w:pPr>
        <w:jc w:val="both"/>
        <w:rPr>
          <w:rFonts w:ascii="Verdana" w:hAnsi="Verdana"/>
          <w:color w:val="000000"/>
        </w:rPr>
      </w:pPr>
      <w:r w:rsidRPr="006E1949">
        <w:rPr>
          <w:rFonts w:ascii="Verdana" w:hAnsi="Verdana"/>
          <w:color w:val="000000"/>
        </w:rPr>
        <w:t>20.4.</w:t>
      </w:r>
      <w:r>
        <w:rPr>
          <w:rFonts w:ascii="Verdana" w:hAnsi="Verdana"/>
          <w:color w:val="000000"/>
        </w:rPr>
        <w:t xml:space="preserve"> </w:t>
      </w:r>
      <w:r w:rsidRPr="006E1949">
        <w:rPr>
          <w:rFonts w:ascii="Verdana" w:hAnsi="Verdana"/>
          <w:color w:val="000000"/>
        </w:rPr>
        <w:t>Susitarimai įsigalioja nuo jų sudarymo, jei Susitarime nenurodyta kitaip. Susitarimą Pirkėjas privalo paviešinti VPĮ</w:t>
      </w:r>
      <w:r>
        <w:rPr>
          <w:rFonts w:ascii="Verdana" w:hAnsi="Verdana"/>
          <w:color w:val="000000"/>
        </w:rPr>
        <w:t xml:space="preserve"> </w:t>
      </w:r>
      <w:r w:rsidRPr="006E1949">
        <w:rPr>
          <w:rFonts w:ascii="Verdana" w:hAnsi="Verdana"/>
          <w:color w:val="000000"/>
        </w:rPr>
        <w:t>33 ir 86</w:t>
      </w:r>
      <w:r>
        <w:rPr>
          <w:rFonts w:ascii="Verdana" w:hAnsi="Verdana"/>
          <w:color w:val="000000"/>
        </w:rPr>
        <w:t xml:space="preserve"> </w:t>
      </w:r>
      <w:r w:rsidRPr="006E1949">
        <w:rPr>
          <w:rFonts w:ascii="Verdana" w:hAnsi="Verdana"/>
          <w:color w:val="000000"/>
        </w:rPr>
        <w:t>straipsniuose nustatyta tvarka.</w:t>
      </w:r>
    </w:p>
    <w:p w14:paraId="60359D17" w14:textId="77777777" w:rsidR="00F60A7A" w:rsidRPr="006E1949" w:rsidRDefault="00F60A7A" w:rsidP="00F60A7A">
      <w:pPr>
        <w:jc w:val="both"/>
        <w:rPr>
          <w:rFonts w:ascii="Verdana" w:hAnsi="Verdana"/>
          <w:color w:val="000000"/>
        </w:rPr>
      </w:pPr>
      <w:r w:rsidRPr="006E1949">
        <w:rPr>
          <w:rFonts w:ascii="Verdana" w:hAnsi="Verdana"/>
          <w:color w:val="000000"/>
        </w:rPr>
        <w:t>20.5.</w:t>
      </w:r>
      <w:r>
        <w:rPr>
          <w:rFonts w:ascii="Verdana" w:hAnsi="Verdana"/>
          <w:color w:val="000000"/>
        </w:rPr>
        <w:t xml:space="preserve"> </w:t>
      </w:r>
      <w:r w:rsidRPr="006E1949">
        <w:rPr>
          <w:rFonts w:ascii="Verdana" w:hAnsi="Verdana"/>
          <w:color w:val="000000"/>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D86CE0" w14:textId="77777777" w:rsidR="00F60A7A" w:rsidRPr="006E1949" w:rsidRDefault="00F60A7A" w:rsidP="00F60A7A">
      <w:pPr>
        <w:ind w:firstLine="62"/>
        <w:jc w:val="both"/>
        <w:rPr>
          <w:rFonts w:ascii="Verdana" w:hAnsi="Verdana"/>
          <w:color w:val="000000"/>
        </w:rPr>
      </w:pPr>
    </w:p>
    <w:p w14:paraId="20D587F9" w14:textId="77777777" w:rsidR="00F60A7A" w:rsidRPr="006E1949" w:rsidRDefault="00F60A7A" w:rsidP="00F60A7A">
      <w:pPr>
        <w:jc w:val="center"/>
        <w:rPr>
          <w:rFonts w:ascii="Verdana" w:hAnsi="Verdana"/>
          <w:color w:val="000000"/>
        </w:rPr>
      </w:pPr>
      <w:r w:rsidRPr="006E1949">
        <w:rPr>
          <w:rFonts w:ascii="Verdana" w:hAnsi="Verdana"/>
          <w:b/>
          <w:bCs/>
          <w:caps/>
          <w:color w:val="000000"/>
        </w:rPr>
        <w:t>21.</w:t>
      </w:r>
      <w:r>
        <w:rPr>
          <w:rFonts w:ascii="Verdana" w:hAnsi="Verdana"/>
          <w:b/>
          <w:bCs/>
          <w:caps/>
          <w:color w:val="000000"/>
        </w:rPr>
        <w:t xml:space="preserve"> </w:t>
      </w:r>
      <w:r w:rsidRPr="006E1949">
        <w:rPr>
          <w:rFonts w:ascii="Verdana" w:hAnsi="Verdana"/>
          <w:b/>
          <w:bCs/>
          <w:caps/>
          <w:color w:val="000000"/>
        </w:rPr>
        <w:t>SUTARTIES SUSTABDYMAS</w:t>
      </w:r>
    </w:p>
    <w:p w14:paraId="3ACE1095" w14:textId="77777777" w:rsidR="00F60A7A" w:rsidRPr="006E1949" w:rsidRDefault="00F60A7A" w:rsidP="00F60A7A">
      <w:pPr>
        <w:ind w:firstLine="62"/>
        <w:jc w:val="both"/>
        <w:rPr>
          <w:rFonts w:ascii="Verdana" w:hAnsi="Verdana"/>
          <w:color w:val="000000"/>
        </w:rPr>
      </w:pPr>
    </w:p>
    <w:p w14:paraId="0E5EF5A7" w14:textId="77777777" w:rsidR="00F60A7A" w:rsidRPr="006E1949" w:rsidRDefault="00F60A7A" w:rsidP="00F60A7A">
      <w:pPr>
        <w:jc w:val="both"/>
        <w:textAlignment w:val="baseline"/>
        <w:rPr>
          <w:rFonts w:ascii="Verdana" w:hAnsi="Verdana"/>
        </w:rPr>
      </w:pPr>
      <w:r w:rsidRPr="006E1949">
        <w:rPr>
          <w:rFonts w:ascii="Verdana" w:hAnsi="Verdana"/>
        </w:rPr>
        <w:t>21.1.</w:t>
      </w:r>
      <w:r>
        <w:rPr>
          <w:rFonts w:ascii="Verdana" w:hAnsi="Verdana"/>
        </w:rPr>
        <w:t xml:space="preserve"> </w:t>
      </w:r>
      <w:r w:rsidRPr="006E1949">
        <w:rPr>
          <w:rFonts w:ascii="Verdana" w:hAnsi="Verdana"/>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C02D31E"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21.2.</w:t>
      </w:r>
      <w:r>
        <w:rPr>
          <w:rFonts w:ascii="Verdana" w:hAnsi="Verdana"/>
          <w:color w:val="000000"/>
        </w:rPr>
        <w:t xml:space="preserve"> </w:t>
      </w:r>
      <w:r w:rsidRPr="006E1949">
        <w:rPr>
          <w:rFonts w:ascii="Verdana" w:hAnsi="Verdana"/>
          <w:color w:val="000000"/>
        </w:rPr>
        <w:t>Prekių (jų dalies) tiekimas gali būti stabdomas esant bent vienai iš šių aplinkybių:</w:t>
      </w:r>
    </w:p>
    <w:p w14:paraId="436A22BB"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21.2.1.</w:t>
      </w:r>
      <w:r>
        <w:rPr>
          <w:rFonts w:ascii="Verdana" w:hAnsi="Verdana"/>
          <w:color w:val="000000"/>
        </w:rPr>
        <w:t xml:space="preserve"> </w:t>
      </w:r>
      <w:r w:rsidRPr="006E1949">
        <w:rPr>
          <w:rFonts w:ascii="Verdana" w:hAnsi="Verdana"/>
          <w:color w:val="00000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C32B16"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21.2.2.</w:t>
      </w:r>
      <w:r>
        <w:rPr>
          <w:rFonts w:ascii="Verdana" w:hAnsi="Verdana"/>
          <w:color w:val="000000"/>
        </w:rPr>
        <w:t xml:space="preserve"> </w:t>
      </w:r>
      <w:r w:rsidRPr="006E1949">
        <w:rPr>
          <w:rFonts w:ascii="Verdana" w:hAnsi="Verdana"/>
          <w:color w:val="000000"/>
        </w:rPr>
        <w:t>Pirkėjas Sutartyje nurodyta tvarka negali priimti Prekių (pavyzdžiui, nebaigta įrengti patalpa, kurioje turi būti įmontuojamos Prekės), o Tiekėjas dėl to negali vykdyti Sutarties;</w:t>
      </w:r>
    </w:p>
    <w:p w14:paraId="2F58CBF3"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21.2.3.</w:t>
      </w:r>
      <w:r>
        <w:rPr>
          <w:rFonts w:ascii="Verdana" w:hAnsi="Verdana"/>
          <w:color w:val="000000"/>
        </w:rPr>
        <w:t xml:space="preserve"> </w:t>
      </w:r>
      <w:r w:rsidRPr="006E1949">
        <w:rPr>
          <w:rFonts w:ascii="Verdana" w:hAnsi="Verdana"/>
          <w:color w:val="000000"/>
        </w:rPr>
        <w:t>dėl nenumatytų prekių, paslaugų ir (ar) darbų, susijusių su perkamu objektu, kurių poreikis paaiškėjo tik vykdant Sutartį;</w:t>
      </w:r>
    </w:p>
    <w:p w14:paraId="7C9504C3"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21.2.4.</w:t>
      </w:r>
      <w:r>
        <w:rPr>
          <w:rFonts w:ascii="Verdana" w:hAnsi="Verdana"/>
          <w:color w:val="000000"/>
        </w:rPr>
        <w:t xml:space="preserve"> </w:t>
      </w:r>
      <w:r w:rsidRPr="006E1949">
        <w:rPr>
          <w:rFonts w:ascii="Verdana" w:hAnsi="Verdana"/>
          <w:color w:val="000000"/>
        </w:rPr>
        <w:t>ne dėl Pirkėjo kaltės vėluoja kitos Pirkėjo pirkimo sutarties, turinčios tiesioginės įtakos šiai Sutarčiai, vykdymas;</w:t>
      </w:r>
    </w:p>
    <w:p w14:paraId="7BE4A4B9"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lastRenderedPageBreak/>
        <w:t>21.2.5.</w:t>
      </w:r>
      <w:r>
        <w:rPr>
          <w:rFonts w:ascii="Verdana" w:hAnsi="Verdana"/>
          <w:color w:val="000000"/>
        </w:rPr>
        <w:t xml:space="preserve"> </w:t>
      </w:r>
      <w:r w:rsidRPr="006E1949">
        <w:rPr>
          <w:rFonts w:ascii="Verdana" w:hAnsi="Verdana"/>
          <w:color w:val="000000"/>
        </w:rPr>
        <w:t>esant įrodymais pagrįstoms kliūtims ar trukdymams, sukeltiems Tiekėjui kitų trečiųjų asmenų ne dėl Tiekėjo ne laiku ar netinkamai pagal Sutarties sąlygas ir tvarką įvykdytų sutartinių įsipareigojimų;</w:t>
      </w:r>
    </w:p>
    <w:p w14:paraId="0D903F07"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21.2.6.</w:t>
      </w:r>
      <w:r>
        <w:rPr>
          <w:rFonts w:ascii="Verdana" w:hAnsi="Verdana"/>
          <w:color w:val="000000"/>
        </w:rPr>
        <w:t xml:space="preserve"> </w:t>
      </w:r>
      <w:r w:rsidRPr="006E1949">
        <w:rPr>
          <w:rFonts w:ascii="Verdana" w:hAnsi="Verdana"/>
          <w:color w:val="000000"/>
        </w:rPr>
        <w:t>pasikeitus galiojančiam teisės aktui ar įsigaliojus naujam teisės aktui, kuris turi įtakos šios Sutarties vykdymui;</w:t>
      </w:r>
    </w:p>
    <w:p w14:paraId="71CE9FB8"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21.2.7.</w:t>
      </w:r>
      <w:r>
        <w:rPr>
          <w:rFonts w:ascii="Verdana" w:hAnsi="Verdana"/>
          <w:color w:val="000000"/>
        </w:rPr>
        <w:t xml:space="preserve"> </w:t>
      </w:r>
      <w:r w:rsidRPr="006E1949">
        <w:rPr>
          <w:rFonts w:ascii="Verdana" w:hAnsi="Verdana"/>
          <w:color w:val="000000"/>
        </w:rPr>
        <w:t>sutartinių įsipareigojimų stabdymo būtinybė atsirado dėl sustabdyto / perskirstyto / negauto ir panašiai Pirkėjo Prekių pirkimui skirto finansavimo arba finansavimo trūkumo;</w:t>
      </w:r>
    </w:p>
    <w:p w14:paraId="1ED24E2E"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21.2.8.</w:t>
      </w:r>
      <w:r>
        <w:rPr>
          <w:rFonts w:ascii="Verdana" w:hAnsi="Verdana"/>
          <w:color w:val="000000"/>
        </w:rPr>
        <w:t xml:space="preserve"> </w:t>
      </w:r>
      <w:r w:rsidRPr="006E1949">
        <w:rPr>
          <w:rFonts w:ascii="Verdana" w:hAnsi="Verdana"/>
          <w:color w:val="000000"/>
        </w:rPr>
        <w:t>dėl teisminių (arbitražinių) ginčų su Pirkėju ar trečiaisiais asmenimis, kurių dalykas yra tiesiogiai susijęs su Sutarties vykdymu.</w:t>
      </w:r>
    </w:p>
    <w:p w14:paraId="050E09C4"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21.3.</w:t>
      </w:r>
      <w:r>
        <w:rPr>
          <w:rFonts w:ascii="Verdana" w:hAnsi="Verdana"/>
          <w:color w:val="000000"/>
        </w:rPr>
        <w:t xml:space="preserve"> </w:t>
      </w:r>
      <w:r w:rsidRPr="006E1949">
        <w:rPr>
          <w:rFonts w:ascii="Verdana" w:hAnsi="Verdana"/>
          <w:color w:val="000000"/>
        </w:rPr>
        <w:t>Jei Prekių (jų dalies) tiekimo stabdymas atliekamas dėl Bendrųjų sąlygų</w:t>
      </w:r>
      <w:r>
        <w:rPr>
          <w:rFonts w:ascii="Verdana" w:hAnsi="Verdana"/>
          <w:color w:val="000000"/>
        </w:rPr>
        <w:t xml:space="preserve"> </w:t>
      </w:r>
      <w:r w:rsidRPr="006E1949">
        <w:rPr>
          <w:rFonts w:ascii="Verdana" w:hAnsi="Verdana"/>
          <w:color w:val="000000"/>
        </w:rPr>
        <w:t>21.2</w:t>
      </w:r>
      <w:r>
        <w:rPr>
          <w:rFonts w:ascii="Verdana" w:hAnsi="Verdana"/>
          <w:color w:val="000000"/>
        </w:rPr>
        <w:t xml:space="preserve"> </w:t>
      </w:r>
      <w:r w:rsidRPr="006E1949">
        <w:rPr>
          <w:rFonts w:ascii="Verdana" w:hAnsi="Verdana"/>
          <w:color w:val="000000"/>
        </w:rPr>
        <w:t>punkte nurodytų aplinkybių ir tęsiasi ne ilgiau kaip 3</w:t>
      </w:r>
      <w:r>
        <w:rPr>
          <w:rFonts w:ascii="Verdana" w:hAnsi="Verdana"/>
          <w:color w:val="000000"/>
        </w:rPr>
        <w:t xml:space="preserve"> </w:t>
      </w:r>
      <w:r w:rsidRPr="006E1949">
        <w:rPr>
          <w:rFonts w:ascii="Verdana" w:hAnsi="Verdana"/>
          <w:color w:val="000000"/>
        </w:rPr>
        <w:t xml:space="preserve">(tris) mėnesius, toks stabdymas laikomas Sutarties keitimu joje numatytomis sąlygomis </w:t>
      </w:r>
      <w:r w:rsidRPr="006E1949">
        <w:rPr>
          <w:rFonts w:ascii="Verdana" w:eastAsia="Calibri" w:hAnsi="Verdana"/>
          <w:kern w:val="2"/>
        </w:rPr>
        <w:t>ir įforminamas Sutarties</w:t>
      </w:r>
      <w:r>
        <w:rPr>
          <w:rFonts w:ascii="Verdana" w:eastAsia="Calibri" w:hAnsi="Verdana"/>
          <w:kern w:val="2"/>
        </w:rPr>
        <w:t xml:space="preserve"> </w:t>
      </w:r>
      <w:r w:rsidRPr="006E1949">
        <w:rPr>
          <w:rFonts w:ascii="Verdana" w:eastAsia="Calibri" w:hAnsi="Verdana"/>
          <w:kern w:val="2"/>
        </w:rPr>
        <w:t>21.6</w:t>
      </w:r>
      <w:r>
        <w:rPr>
          <w:rFonts w:ascii="Verdana" w:eastAsia="Calibri" w:hAnsi="Verdana"/>
          <w:kern w:val="2"/>
        </w:rPr>
        <w:t xml:space="preserve"> </w:t>
      </w:r>
      <w:r w:rsidRPr="006E1949">
        <w:rPr>
          <w:rFonts w:ascii="Verdana" w:eastAsia="Calibri" w:hAnsi="Verdana"/>
          <w:kern w:val="2"/>
        </w:rPr>
        <w:t>punkte nustatyta tvarka</w:t>
      </w:r>
      <w:r w:rsidRPr="006E1949">
        <w:rPr>
          <w:rFonts w:ascii="Verdana" w:hAnsi="Verdana"/>
          <w:color w:val="000000"/>
        </w:rPr>
        <w:t>.</w:t>
      </w:r>
    </w:p>
    <w:p w14:paraId="06994985" w14:textId="77777777" w:rsidR="00F60A7A" w:rsidRPr="006E1949" w:rsidRDefault="00F60A7A" w:rsidP="00F60A7A">
      <w:pPr>
        <w:tabs>
          <w:tab w:val="left" w:pos="567"/>
        </w:tabs>
        <w:jc w:val="both"/>
        <w:textAlignment w:val="baseline"/>
        <w:rPr>
          <w:rFonts w:ascii="Verdana" w:eastAsia="Calibri" w:hAnsi="Verdana"/>
          <w:kern w:val="2"/>
        </w:rPr>
      </w:pPr>
      <w:r w:rsidRPr="006E1949">
        <w:rPr>
          <w:rFonts w:ascii="Verdana" w:hAnsi="Verdana"/>
          <w:color w:val="000000"/>
        </w:rPr>
        <w:t>21.4.</w:t>
      </w:r>
      <w:r>
        <w:rPr>
          <w:rFonts w:ascii="Verdana" w:hAnsi="Verdana"/>
          <w:color w:val="000000"/>
        </w:rPr>
        <w:t xml:space="preserve"> </w:t>
      </w:r>
      <w:r w:rsidRPr="006E1949">
        <w:rPr>
          <w:rFonts w:ascii="Verdana" w:hAnsi="Verdana"/>
          <w:color w:val="000000"/>
        </w:rPr>
        <w:t>Jei Prekių (jų dalies) stabdymas vykdomas dėl kitų aplinkybių, nenurodytų Bendrųjų sąlygų</w:t>
      </w:r>
      <w:r>
        <w:rPr>
          <w:rFonts w:ascii="Verdana" w:hAnsi="Verdana"/>
          <w:color w:val="000000"/>
        </w:rPr>
        <w:t xml:space="preserve"> </w:t>
      </w:r>
      <w:r w:rsidRPr="006E1949">
        <w:rPr>
          <w:rFonts w:ascii="Verdana" w:hAnsi="Verdana"/>
          <w:color w:val="000000"/>
        </w:rPr>
        <w:t>21.2 punkte ar (ir) Bendrųjų sąlygų</w:t>
      </w:r>
      <w:r>
        <w:rPr>
          <w:rFonts w:ascii="Verdana" w:hAnsi="Verdana"/>
          <w:color w:val="000000"/>
        </w:rPr>
        <w:t xml:space="preserve"> </w:t>
      </w:r>
      <w:r w:rsidRPr="006E1949">
        <w:rPr>
          <w:rFonts w:ascii="Verdana" w:hAnsi="Verdana"/>
          <w:color w:val="000000"/>
        </w:rPr>
        <w:t>21.2 punkte nurodytos aplinkybės tęsiasi ilgiau nei 3</w:t>
      </w:r>
      <w:r>
        <w:rPr>
          <w:rFonts w:ascii="Verdana" w:hAnsi="Verdana"/>
          <w:color w:val="000000"/>
        </w:rPr>
        <w:t xml:space="preserve"> </w:t>
      </w:r>
      <w:r w:rsidRPr="006E1949">
        <w:rPr>
          <w:rFonts w:ascii="Verdana" w:hAnsi="Verdana"/>
          <w:color w:val="000000"/>
        </w:rPr>
        <w:t xml:space="preserve">(tris) mėnesius ir (ar) nesilaikant šiame skyriuje nustatytos tvarkos, tai laikoma Sutarties keitimu, kuris turi būti atliekamas, vadovaujantis VPĮ nuostatomis </w:t>
      </w:r>
      <w:r w:rsidRPr="006E1949">
        <w:rPr>
          <w:rFonts w:ascii="Verdana" w:eastAsia="Calibri" w:hAnsi="Verdana"/>
          <w:kern w:val="2"/>
        </w:rPr>
        <w:t>ir įforminamas Sutarties 21.6</w:t>
      </w:r>
      <w:r>
        <w:rPr>
          <w:rFonts w:ascii="Verdana" w:eastAsia="Calibri" w:hAnsi="Verdana"/>
          <w:kern w:val="2"/>
        </w:rPr>
        <w:t xml:space="preserve"> </w:t>
      </w:r>
      <w:r w:rsidRPr="006E1949">
        <w:rPr>
          <w:rFonts w:ascii="Verdana" w:eastAsia="Calibri" w:hAnsi="Verdana"/>
          <w:kern w:val="2"/>
        </w:rPr>
        <w:t>punkte nustatyta tvarka.</w:t>
      </w:r>
    </w:p>
    <w:p w14:paraId="41A63853"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21.5.</w:t>
      </w:r>
      <w:r>
        <w:rPr>
          <w:rFonts w:ascii="Verdana" w:hAnsi="Verdana"/>
          <w:color w:val="000000"/>
        </w:rPr>
        <w:t xml:space="preserve"> </w:t>
      </w:r>
      <w:r w:rsidRPr="006E1949">
        <w:rPr>
          <w:rFonts w:ascii="Verdana" w:hAnsi="Verdana"/>
          <w:color w:val="000000"/>
        </w:rPr>
        <w:t>Sutartinių įsipareigojimų vykdymas gali būti stabdomas tik Sutarties galiojimo laikotarpiu tokia tvarka:</w:t>
      </w:r>
    </w:p>
    <w:p w14:paraId="20CBAD28"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21.5.1.</w:t>
      </w:r>
      <w:r>
        <w:rPr>
          <w:rFonts w:ascii="Verdana" w:hAnsi="Verdana"/>
          <w:color w:val="000000"/>
        </w:rPr>
        <w:t xml:space="preserve"> </w:t>
      </w:r>
      <w:r w:rsidRPr="006E1949">
        <w:rPr>
          <w:rFonts w:ascii="Verdana" w:hAnsi="Verdana"/>
          <w:color w:val="000000"/>
        </w:rPr>
        <w:t>Atsiradus aplinkybėms, dėl kurių Tiekėjas negali vykdyti sutartinių įsipareigojimų, Tiekėjas apie tai nedelsdamas privalo informuoti Pirkėją. Tiekėjo rašytiniame prašyme turi būti nurodyta stabdymo aplinkybė (Bendrųjų sąlygų</w:t>
      </w:r>
      <w:r>
        <w:rPr>
          <w:rFonts w:ascii="Verdana" w:hAnsi="Verdana"/>
          <w:color w:val="000000"/>
        </w:rPr>
        <w:t xml:space="preserve"> </w:t>
      </w:r>
      <w:r w:rsidRPr="006E1949">
        <w:rPr>
          <w:rFonts w:ascii="Verdana" w:hAnsi="Verdana"/>
          <w:color w:val="000000"/>
        </w:rPr>
        <w:t>21.2</w:t>
      </w:r>
      <w:r>
        <w:rPr>
          <w:rFonts w:ascii="Verdana" w:hAnsi="Verdana"/>
          <w:color w:val="000000"/>
        </w:rPr>
        <w:t xml:space="preserve"> </w:t>
      </w:r>
      <w:r w:rsidRPr="006E1949">
        <w:rPr>
          <w:rFonts w:ascii="Verdana" w:hAnsi="Verdana"/>
          <w:color w:val="000000"/>
        </w:rPr>
        <w:t>punktas) ir aplinkybės atsiradimą bei galimą terminą pagrindžiantys argumentai, objektyvūs faktai ir įrodymai. Pirkėjas, įvertinęs prašymą, ne vėliau kaip per 3</w:t>
      </w:r>
      <w:r>
        <w:rPr>
          <w:rFonts w:ascii="Verdana" w:hAnsi="Verdana"/>
          <w:color w:val="000000"/>
        </w:rPr>
        <w:t xml:space="preserve"> </w:t>
      </w:r>
      <w:r w:rsidRPr="006E1949">
        <w:rPr>
          <w:rFonts w:ascii="Verdana" w:hAnsi="Verdana"/>
          <w:color w:val="000000"/>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0BEABAD" w14:textId="77777777" w:rsidR="00F60A7A" w:rsidRPr="006E1949" w:rsidRDefault="00F60A7A" w:rsidP="00F60A7A">
      <w:pPr>
        <w:jc w:val="both"/>
        <w:rPr>
          <w:rFonts w:ascii="Verdana" w:hAnsi="Verdana"/>
          <w:color w:val="000000"/>
        </w:rPr>
      </w:pPr>
      <w:r w:rsidRPr="006E1949">
        <w:rPr>
          <w:rFonts w:ascii="Verdana" w:hAnsi="Verdana"/>
          <w:color w:val="000000"/>
        </w:rPr>
        <w:t>21.5.2.</w:t>
      </w:r>
      <w:r>
        <w:rPr>
          <w:rFonts w:ascii="Verdana" w:hAnsi="Verdana"/>
          <w:color w:val="000000"/>
        </w:rPr>
        <w:t xml:space="preserve"> </w:t>
      </w:r>
      <w:r w:rsidRPr="006E1949">
        <w:rPr>
          <w:rFonts w:ascii="Verdana" w:hAnsi="Verdana"/>
          <w:color w:val="000000"/>
        </w:rPr>
        <w:t>Pirkėjui raštu informavus Tiekėją ir pateikus jam argumentuotą paaiškinimą, dėl kokių aplinkybių ir kuriam terminui yra būtina stabdyti sutartinių įsipareigojimų vykdymo terminą, Tiekėjas ne vėliau kaip per 3</w:t>
      </w:r>
      <w:r>
        <w:rPr>
          <w:rFonts w:ascii="Verdana" w:hAnsi="Verdana"/>
          <w:color w:val="000000"/>
        </w:rPr>
        <w:t xml:space="preserve"> </w:t>
      </w:r>
      <w:r w:rsidRPr="006E1949">
        <w:rPr>
          <w:rFonts w:ascii="Verdana" w:hAnsi="Verdana"/>
          <w:color w:val="000000"/>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CCE503" w14:textId="77777777" w:rsidR="00F60A7A" w:rsidRPr="006E1949" w:rsidRDefault="00F60A7A" w:rsidP="00F60A7A">
      <w:pPr>
        <w:jc w:val="both"/>
        <w:rPr>
          <w:rFonts w:ascii="Verdana" w:hAnsi="Verdana"/>
        </w:rPr>
      </w:pPr>
      <w:r w:rsidRPr="006E1949">
        <w:rPr>
          <w:rFonts w:ascii="Verdana" w:hAnsi="Verdana"/>
        </w:rPr>
        <w:t>21.5.3.</w:t>
      </w:r>
      <w:r>
        <w:rPr>
          <w:rFonts w:ascii="Verdana" w:hAnsi="Verdana"/>
        </w:rPr>
        <w:t xml:space="preserve"> </w:t>
      </w:r>
      <w:r w:rsidRPr="006E1949">
        <w:rPr>
          <w:rFonts w:ascii="Verdana" w:hAnsi="Verdana"/>
        </w:rPr>
        <w:t>Tiekėjas, gavęs Pirkėjo raštišką pranešimą apie stabdymą, privalo nedelsiant, bet ne vėliau kaip per 3</w:t>
      </w:r>
      <w:r>
        <w:rPr>
          <w:rFonts w:ascii="Verdana" w:hAnsi="Verdana"/>
        </w:rPr>
        <w:t xml:space="preserve"> </w:t>
      </w:r>
      <w:r w:rsidRPr="006E1949">
        <w:rPr>
          <w:rFonts w:ascii="Verdana" w:hAnsi="Verdana"/>
        </w:rPr>
        <w:t xml:space="preserve">(tris) darbo dienas po patvirtinimo išsiuntimo Pirkėjui dienos, sustabdyti sutartinių įsipareigojimų ar jų dalies vykdymą. </w:t>
      </w:r>
      <w:r w:rsidRPr="006E1949">
        <w:rPr>
          <w:rFonts w:ascii="Verdana" w:eastAsia="Calibri" w:hAnsi="Verdana"/>
          <w:kern w:val="2"/>
        </w:rPr>
        <w:t>Jei sutartinių įsipareigojimų ar jų dalies vykdymas sustabdytas</w:t>
      </w:r>
      <w:r w:rsidRPr="006E1949">
        <w:rPr>
          <w:rFonts w:ascii="Verdana" w:hAnsi="Verdana"/>
        </w:rPr>
        <w:t>, Šalys negali vykdyti jokių jiems pagal Sutartį ar Sutarties dalį priskirtų įsipareigojimų.</w:t>
      </w:r>
    </w:p>
    <w:p w14:paraId="687A83C5" w14:textId="77777777" w:rsidR="00F60A7A" w:rsidRPr="006E1949" w:rsidRDefault="00F60A7A" w:rsidP="00F60A7A">
      <w:pPr>
        <w:jc w:val="both"/>
        <w:rPr>
          <w:rFonts w:ascii="Verdana" w:hAnsi="Verdana"/>
          <w:color w:val="000000"/>
        </w:rPr>
      </w:pPr>
      <w:r w:rsidRPr="006E1949">
        <w:rPr>
          <w:rFonts w:ascii="Verdana" w:hAnsi="Verdana"/>
          <w:color w:val="000000"/>
        </w:rPr>
        <w:t>21.6.</w:t>
      </w:r>
      <w:r>
        <w:rPr>
          <w:rFonts w:ascii="Verdana" w:hAnsi="Verdana"/>
          <w:color w:val="000000"/>
        </w:rPr>
        <w:t xml:space="preserve"> </w:t>
      </w:r>
      <w:r w:rsidRPr="006E1949">
        <w:rPr>
          <w:rFonts w:ascii="Verdana" w:hAnsi="Verdana"/>
          <w:color w:val="00000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1E1B1F" w14:textId="77777777" w:rsidR="00F60A7A" w:rsidRPr="006E1949" w:rsidRDefault="00F60A7A" w:rsidP="00F60A7A">
      <w:pPr>
        <w:jc w:val="both"/>
        <w:rPr>
          <w:rFonts w:ascii="Verdana" w:hAnsi="Verdana"/>
          <w:color w:val="000000"/>
        </w:rPr>
      </w:pPr>
      <w:r w:rsidRPr="006E1949">
        <w:rPr>
          <w:rFonts w:ascii="Verdana" w:hAnsi="Verdana"/>
          <w:color w:val="000000"/>
        </w:rPr>
        <w:t>21.7.</w:t>
      </w:r>
      <w:r>
        <w:rPr>
          <w:rFonts w:ascii="Verdana" w:hAnsi="Verdana"/>
          <w:color w:val="000000"/>
        </w:rPr>
        <w:t xml:space="preserve"> </w:t>
      </w:r>
      <w:r w:rsidRPr="006E1949">
        <w:rPr>
          <w:rFonts w:ascii="Verdana" w:hAnsi="Verdana"/>
          <w:color w:val="000000"/>
        </w:rPr>
        <w:t>Sutartinių įsipareigojimų vykdymas stabdomas ne ilgesniam kaip konkrečios, pagrįstos aplinkybės egzistavimo laikotarpiui.</w:t>
      </w:r>
    </w:p>
    <w:p w14:paraId="01034616"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lastRenderedPageBreak/>
        <w:t>21.8.</w:t>
      </w:r>
      <w:r>
        <w:rPr>
          <w:rFonts w:ascii="Verdana" w:hAnsi="Verdana"/>
          <w:color w:val="000000"/>
        </w:rPr>
        <w:t xml:space="preserve"> </w:t>
      </w:r>
      <w:r w:rsidRPr="006E1949">
        <w:rPr>
          <w:rFonts w:ascii="Verdana" w:hAnsi="Verdana"/>
          <w:color w:val="000000"/>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A47AF4" w14:textId="77777777" w:rsidR="00F60A7A" w:rsidRPr="006E1949" w:rsidRDefault="00F60A7A" w:rsidP="00F60A7A">
      <w:pPr>
        <w:tabs>
          <w:tab w:val="left" w:pos="567"/>
        </w:tabs>
        <w:jc w:val="both"/>
        <w:textAlignment w:val="baseline"/>
        <w:rPr>
          <w:rFonts w:ascii="Verdana" w:eastAsia="Calibri" w:hAnsi="Verdana"/>
          <w:kern w:val="2"/>
        </w:rPr>
      </w:pPr>
      <w:r w:rsidRPr="006E1949">
        <w:rPr>
          <w:rFonts w:ascii="Verdana" w:hAnsi="Verdana"/>
          <w:color w:val="000000"/>
        </w:rPr>
        <w:t>21.9.</w:t>
      </w:r>
      <w:r>
        <w:rPr>
          <w:rFonts w:ascii="Verdana" w:hAnsi="Verdana"/>
          <w:color w:val="000000"/>
        </w:rPr>
        <w:t xml:space="preserve"> </w:t>
      </w:r>
      <w:r w:rsidRPr="006E1949">
        <w:rPr>
          <w:rFonts w:ascii="Verdana" w:hAnsi="Verdana"/>
          <w:color w:val="000000"/>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6E1949">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20DCEFD"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21.10.</w:t>
      </w:r>
      <w:r>
        <w:rPr>
          <w:rFonts w:ascii="Verdana" w:hAnsi="Verdana"/>
          <w:color w:val="000000"/>
        </w:rPr>
        <w:t xml:space="preserve"> </w:t>
      </w:r>
      <w:r w:rsidRPr="006E1949">
        <w:rPr>
          <w:rFonts w:ascii="Verdana" w:hAnsi="Verdana"/>
          <w:color w:val="000000"/>
        </w:rPr>
        <w:t>Atnaujinus Sutarties vykdymą, neįvykdytų prievolių (jų dalies) įvykdymo terminai ir Sutarties galiojimas nukeliami tokiam terminui, kiek buvo likę laiko jų įvykdymui (Sutarties galiojimui) jų sustabdymo metu.</w:t>
      </w:r>
    </w:p>
    <w:p w14:paraId="26CA97F4"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21.11.</w:t>
      </w:r>
      <w:r>
        <w:rPr>
          <w:rFonts w:ascii="Verdana" w:hAnsi="Verdana"/>
          <w:color w:val="000000"/>
        </w:rPr>
        <w:t xml:space="preserve"> </w:t>
      </w:r>
      <w:r w:rsidRPr="006E1949">
        <w:rPr>
          <w:rFonts w:ascii="Verdana" w:hAnsi="Verdana"/>
          <w:color w:val="000000"/>
        </w:rPr>
        <w:t>Jei sutartinių įsipareigojimų vykdymas buvo sustabdytas ilgesniam nei 3</w:t>
      </w:r>
      <w:r>
        <w:rPr>
          <w:rFonts w:ascii="Verdana" w:hAnsi="Verdana"/>
          <w:color w:val="000000"/>
        </w:rPr>
        <w:t xml:space="preserve"> </w:t>
      </w:r>
      <w:r w:rsidRPr="006E1949">
        <w:rPr>
          <w:rFonts w:ascii="Verdana" w:hAnsi="Verdana"/>
          <w:color w:val="000000"/>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rFonts w:ascii="Verdana" w:hAnsi="Verdana"/>
          <w:color w:val="000000"/>
        </w:rPr>
        <w:t xml:space="preserve"> </w:t>
      </w:r>
      <w:r w:rsidRPr="006E1949">
        <w:rPr>
          <w:rFonts w:ascii="Verdana" w:hAnsi="Verdana"/>
          <w:color w:val="000000"/>
        </w:rPr>
        <w:t>(dešimt) dienų.</w:t>
      </w:r>
    </w:p>
    <w:p w14:paraId="45342F87" w14:textId="77777777" w:rsidR="00F60A7A" w:rsidRPr="006E1949" w:rsidRDefault="00F60A7A" w:rsidP="00F60A7A">
      <w:pPr>
        <w:ind w:firstLine="62"/>
        <w:jc w:val="both"/>
        <w:textAlignment w:val="baseline"/>
        <w:rPr>
          <w:rFonts w:ascii="Verdana" w:hAnsi="Verdana"/>
          <w:color w:val="000000"/>
        </w:rPr>
      </w:pPr>
    </w:p>
    <w:p w14:paraId="7E10173F" w14:textId="77777777" w:rsidR="00F60A7A" w:rsidRPr="006E1949" w:rsidRDefault="00F60A7A" w:rsidP="00F60A7A">
      <w:pPr>
        <w:jc w:val="center"/>
        <w:rPr>
          <w:rFonts w:ascii="Verdana" w:hAnsi="Verdana"/>
          <w:color w:val="000000"/>
        </w:rPr>
      </w:pPr>
      <w:r w:rsidRPr="006E1949">
        <w:rPr>
          <w:rFonts w:ascii="Verdana" w:hAnsi="Verdana"/>
          <w:b/>
          <w:bCs/>
          <w:caps/>
          <w:color w:val="000000"/>
        </w:rPr>
        <w:t>22. SUTARTIES NUTRAUKIMAS</w:t>
      </w:r>
    </w:p>
    <w:p w14:paraId="4A58B77C" w14:textId="77777777" w:rsidR="00F60A7A" w:rsidRPr="006E1949" w:rsidRDefault="00F60A7A" w:rsidP="00F60A7A">
      <w:pPr>
        <w:ind w:firstLine="62"/>
        <w:jc w:val="both"/>
        <w:rPr>
          <w:rFonts w:ascii="Verdana" w:hAnsi="Verdana"/>
          <w:color w:val="000000"/>
        </w:rPr>
      </w:pPr>
    </w:p>
    <w:p w14:paraId="4883E397" w14:textId="77777777" w:rsidR="00F60A7A" w:rsidRPr="006E1949" w:rsidRDefault="00F60A7A" w:rsidP="00F60A7A">
      <w:pPr>
        <w:jc w:val="both"/>
        <w:rPr>
          <w:rFonts w:ascii="Verdana" w:hAnsi="Verdana"/>
          <w:color w:val="000000"/>
        </w:rPr>
      </w:pPr>
      <w:r w:rsidRPr="006E1949">
        <w:rPr>
          <w:rFonts w:ascii="Verdana" w:hAnsi="Verdana"/>
          <w:color w:val="000000"/>
        </w:rPr>
        <w:t>Sutartis gali būti nutraukiama VPĮ 90</w:t>
      </w:r>
      <w:r>
        <w:rPr>
          <w:rFonts w:ascii="Verdana" w:hAnsi="Verdana"/>
          <w:color w:val="000000"/>
        </w:rPr>
        <w:t xml:space="preserve"> </w:t>
      </w:r>
      <w:r w:rsidRPr="006E1949">
        <w:rPr>
          <w:rFonts w:ascii="Verdana" w:hAnsi="Verdana"/>
          <w:color w:val="000000"/>
        </w:rPr>
        <w:t>straipsnyje ir Sutartyje numatytais atvejais, įskaitant galimybę nutraukti Sutartį Šalių susitarimu.</w:t>
      </w:r>
    </w:p>
    <w:p w14:paraId="06BF0601" w14:textId="77777777" w:rsidR="00F60A7A" w:rsidRPr="006E1949" w:rsidRDefault="00F60A7A" w:rsidP="00F60A7A">
      <w:pPr>
        <w:ind w:firstLine="62"/>
        <w:jc w:val="both"/>
        <w:rPr>
          <w:rFonts w:ascii="Verdana" w:hAnsi="Verdana"/>
          <w:color w:val="000000"/>
        </w:rPr>
      </w:pPr>
    </w:p>
    <w:p w14:paraId="69560849" w14:textId="77777777" w:rsidR="00F60A7A" w:rsidRPr="006E1949" w:rsidRDefault="00F60A7A" w:rsidP="00F60A7A">
      <w:pPr>
        <w:jc w:val="center"/>
        <w:rPr>
          <w:rFonts w:ascii="Verdana" w:hAnsi="Verdana"/>
          <w:color w:val="000000"/>
        </w:rPr>
      </w:pPr>
      <w:r w:rsidRPr="006E1949">
        <w:rPr>
          <w:rFonts w:ascii="Verdana" w:hAnsi="Verdana"/>
          <w:b/>
          <w:bCs/>
          <w:color w:val="000000"/>
        </w:rPr>
        <w:t>22.1. Pretenzijos dėl Sutarties pažeidimų</w:t>
      </w:r>
    </w:p>
    <w:p w14:paraId="2488D401" w14:textId="77777777" w:rsidR="00F60A7A" w:rsidRPr="006E1949" w:rsidRDefault="00F60A7A" w:rsidP="00F60A7A">
      <w:pPr>
        <w:ind w:firstLine="62"/>
        <w:jc w:val="both"/>
        <w:rPr>
          <w:rFonts w:ascii="Verdana" w:hAnsi="Verdana"/>
          <w:color w:val="000000"/>
        </w:rPr>
      </w:pPr>
    </w:p>
    <w:p w14:paraId="3039EB07"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22.1.1.</w:t>
      </w:r>
      <w:r>
        <w:rPr>
          <w:rFonts w:ascii="Verdana" w:hAnsi="Verdana"/>
          <w:color w:val="000000"/>
        </w:rPr>
        <w:t xml:space="preserve"> </w:t>
      </w:r>
      <w:r w:rsidRPr="006E1949">
        <w:rPr>
          <w:rFonts w:ascii="Verdana" w:hAnsi="Verdana"/>
          <w:color w:val="000000"/>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FA3C04"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22.1.2.</w:t>
      </w:r>
      <w:r>
        <w:rPr>
          <w:rFonts w:ascii="Verdana" w:hAnsi="Verdana"/>
          <w:color w:val="000000"/>
        </w:rPr>
        <w:t xml:space="preserve"> </w:t>
      </w:r>
      <w:r w:rsidRPr="006E1949">
        <w:rPr>
          <w:rFonts w:ascii="Verdana" w:hAnsi="Verdana"/>
          <w:color w:val="00000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Verdana" w:hAnsi="Verdana"/>
          <w:b/>
          <w:bCs/>
          <w:color w:val="000000"/>
        </w:rPr>
        <w:t xml:space="preserve"> </w:t>
      </w:r>
      <w:r w:rsidRPr="006E1949">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2DD4270" w14:textId="77777777" w:rsidR="00F60A7A" w:rsidRPr="006E1949" w:rsidRDefault="00F60A7A" w:rsidP="00F60A7A">
      <w:pPr>
        <w:ind w:firstLine="62"/>
        <w:jc w:val="both"/>
        <w:textAlignment w:val="baseline"/>
        <w:rPr>
          <w:rFonts w:ascii="Verdana" w:hAnsi="Verdana"/>
          <w:color w:val="000000"/>
        </w:rPr>
      </w:pPr>
    </w:p>
    <w:p w14:paraId="2D4AAC7D" w14:textId="77777777" w:rsidR="00F60A7A" w:rsidRPr="006E1949" w:rsidRDefault="00F60A7A" w:rsidP="00F60A7A">
      <w:pPr>
        <w:jc w:val="center"/>
        <w:rPr>
          <w:rFonts w:ascii="Verdana" w:hAnsi="Verdana"/>
          <w:color w:val="000000"/>
        </w:rPr>
      </w:pPr>
      <w:r w:rsidRPr="006E1949">
        <w:rPr>
          <w:rFonts w:ascii="Verdana" w:hAnsi="Verdana"/>
          <w:b/>
          <w:bCs/>
          <w:color w:val="000000"/>
        </w:rPr>
        <w:t>22.2. Sutarties nutraukimas Pirkėjo iniciatyva</w:t>
      </w:r>
    </w:p>
    <w:p w14:paraId="24C7FD2C" w14:textId="77777777" w:rsidR="00F60A7A" w:rsidRPr="006E1949" w:rsidRDefault="00F60A7A" w:rsidP="00F60A7A">
      <w:pPr>
        <w:ind w:firstLine="62"/>
        <w:jc w:val="both"/>
        <w:rPr>
          <w:rFonts w:ascii="Verdana" w:hAnsi="Verdana"/>
          <w:color w:val="000000"/>
        </w:rPr>
      </w:pPr>
    </w:p>
    <w:p w14:paraId="27483895" w14:textId="77777777" w:rsidR="00F60A7A" w:rsidRPr="006E1949" w:rsidRDefault="00F60A7A" w:rsidP="00F60A7A">
      <w:pPr>
        <w:jc w:val="both"/>
        <w:textAlignment w:val="baseline"/>
        <w:rPr>
          <w:rFonts w:ascii="Verdana" w:hAnsi="Verdana"/>
        </w:rPr>
      </w:pPr>
      <w:r w:rsidRPr="006E1949">
        <w:rPr>
          <w:rFonts w:ascii="Verdana" w:hAnsi="Verdana"/>
        </w:rPr>
        <w:t>22.2.1.</w:t>
      </w:r>
      <w:r>
        <w:rPr>
          <w:rFonts w:ascii="Verdana" w:hAnsi="Verdana"/>
        </w:rPr>
        <w:t xml:space="preserve"> </w:t>
      </w:r>
      <w:r w:rsidRPr="006E1949">
        <w:rPr>
          <w:rFonts w:ascii="Verdana" w:hAnsi="Verdana"/>
        </w:rPr>
        <w:t>Pirkėjas vienašališkai nutraukia Sutartį, įspėjęs Tiekėją raštu prieš ne trumpesnį nei 5</w:t>
      </w:r>
      <w:r>
        <w:rPr>
          <w:rFonts w:ascii="Verdana" w:hAnsi="Verdana"/>
        </w:rPr>
        <w:t xml:space="preserve"> </w:t>
      </w:r>
      <w:r w:rsidRPr="006E1949">
        <w:rPr>
          <w:rFonts w:ascii="Verdana" w:hAnsi="Verdana"/>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AF7D6E" w14:textId="77777777" w:rsidR="00F60A7A" w:rsidRPr="006E1949" w:rsidRDefault="00F60A7A" w:rsidP="00F60A7A">
      <w:pPr>
        <w:jc w:val="both"/>
        <w:textAlignment w:val="baseline"/>
        <w:rPr>
          <w:rFonts w:ascii="Verdana" w:hAnsi="Verdana"/>
        </w:rPr>
      </w:pPr>
      <w:r w:rsidRPr="006E1949">
        <w:rPr>
          <w:rFonts w:ascii="Verdana" w:hAnsi="Verdana"/>
        </w:rPr>
        <w:t>22.2.2.</w:t>
      </w:r>
      <w:r>
        <w:rPr>
          <w:rFonts w:ascii="Verdana" w:hAnsi="Verdana"/>
        </w:rPr>
        <w:t xml:space="preserve"> </w:t>
      </w:r>
      <w:r w:rsidRPr="006E1949">
        <w:rPr>
          <w:rFonts w:ascii="Verdana" w:hAnsi="Verdana"/>
        </w:rPr>
        <w:t>Pirkėjas turi teisę vienašališkai nutraukti Sutartį ar jos dalį raštu įspėjęs Tiekėją prieš ne trumpesnį nei 10 (dešimties) dienų terminą, jeigu:</w:t>
      </w:r>
    </w:p>
    <w:p w14:paraId="1F6B9B83"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lastRenderedPageBreak/>
        <w:t>22.2.2.1.</w:t>
      </w:r>
      <w:r>
        <w:rPr>
          <w:rFonts w:ascii="Verdana" w:hAnsi="Verdana"/>
          <w:color w:val="000000"/>
        </w:rPr>
        <w:t xml:space="preserve"> </w:t>
      </w:r>
      <w:r w:rsidRPr="006E1949">
        <w:rPr>
          <w:rFonts w:ascii="Verdana" w:hAnsi="Verdana"/>
          <w:color w:val="000000"/>
        </w:rPr>
        <w:t>Tiekėjui yra iškelta bankroto byla, pradėtas bankroto procesas ne teismo tvarka, jis tampa nemokus arba yra nemokumo tikimybė, sustabdo ūkinę veiklą ar susidaro</w:t>
      </w:r>
      <w:r>
        <w:rPr>
          <w:rFonts w:ascii="Verdana" w:hAnsi="Verdana"/>
          <w:b/>
          <w:bCs/>
          <w:color w:val="5C5D5D"/>
        </w:rPr>
        <w:t xml:space="preserve"> </w:t>
      </w:r>
      <w:r w:rsidRPr="006E1949">
        <w:rPr>
          <w:rFonts w:ascii="Verdana" w:hAnsi="Verdana"/>
          <w:color w:val="000000"/>
        </w:rPr>
        <w:t>įstatymuose ir kituose teisės aktuose nustatyta tvarka analogiška situacija</w:t>
      </w:r>
      <w:r w:rsidRPr="006E1949">
        <w:rPr>
          <w:rFonts w:ascii="Verdana" w:hAnsi="Verdana"/>
          <w:color w:val="000000"/>
          <w:shd w:val="clear" w:color="auto" w:fill="FFFFFF"/>
        </w:rPr>
        <w:t>;</w:t>
      </w:r>
    </w:p>
    <w:p w14:paraId="7E39AD0E" w14:textId="77777777" w:rsidR="00F60A7A" w:rsidRPr="006E1949" w:rsidRDefault="00F60A7A" w:rsidP="00F60A7A">
      <w:pPr>
        <w:jc w:val="both"/>
        <w:rPr>
          <w:rFonts w:ascii="Verdana" w:hAnsi="Verdana"/>
        </w:rPr>
      </w:pPr>
      <w:r w:rsidRPr="006E1949">
        <w:rPr>
          <w:rFonts w:ascii="Verdana" w:hAnsi="Verdana"/>
        </w:rPr>
        <w:t>22.2.2.2.</w:t>
      </w:r>
      <w:r>
        <w:rPr>
          <w:rFonts w:ascii="Verdana" w:hAnsi="Verdana"/>
        </w:rPr>
        <w:t xml:space="preserve"> </w:t>
      </w:r>
      <w:r w:rsidRPr="006E1949">
        <w:rPr>
          <w:rFonts w:ascii="Verdana" w:hAnsi="Verdana"/>
        </w:rPr>
        <w:t>Tiekėjo padėtis pasikeičia ir jis atitinka pirkimo dokumentuose nustatytą pašalinimo pagrindą;</w:t>
      </w:r>
    </w:p>
    <w:p w14:paraId="05B0E255" w14:textId="77777777" w:rsidR="00F60A7A" w:rsidRPr="006E1949" w:rsidRDefault="00F60A7A" w:rsidP="00F60A7A">
      <w:pPr>
        <w:jc w:val="both"/>
        <w:textAlignment w:val="baseline"/>
        <w:rPr>
          <w:rFonts w:ascii="Verdana" w:hAnsi="Verdana"/>
          <w:color w:val="000000"/>
        </w:rPr>
      </w:pPr>
      <w:r w:rsidRPr="006E1949">
        <w:rPr>
          <w:rFonts w:ascii="Verdana" w:hAnsi="Verdana"/>
        </w:rPr>
        <w:t>22.2.2.3.</w:t>
      </w:r>
      <w:r>
        <w:rPr>
          <w:rFonts w:ascii="Verdana" w:hAnsi="Verdana"/>
        </w:rPr>
        <w:t xml:space="preserve"> </w:t>
      </w:r>
      <w:r w:rsidRPr="006E1949">
        <w:rPr>
          <w:rFonts w:ascii="Verdana" w:hAnsi="Verdana"/>
        </w:rPr>
        <w:t xml:space="preserve">pasikeičia </w:t>
      </w:r>
      <w:r w:rsidRPr="006E1949">
        <w:rPr>
          <w:rFonts w:ascii="Verdana" w:hAnsi="Verdana"/>
          <w:color w:val="000000"/>
        </w:rPr>
        <w:t>teisės aktai, susiję su Sutarties objektu, Sutarties vykdymu, ar su Pirkėjo vykdoma veikla, kuriai buvo sudaryta Sutartis, ir dėl tokių pakeitimų Pirkėjas nusprendžia nutraukti Sutartį;</w:t>
      </w:r>
    </w:p>
    <w:p w14:paraId="6DE78E40"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22.2.2.4.</w:t>
      </w:r>
      <w:r>
        <w:rPr>
          <w:rFonts w:ascii="Verdana" w:hAnsi="Verdana"/>
          <w:color w:val="000000"/>
        </w:rPr>
        <w:t xml:space="preserve"> </w:t>
      </w:r>
      <w:r w:rsidRPr="006E1949">
        <w:rPr>
          <w:rFonts w:ascii="Verdana" w:hAnsi="Verdana"/>
          <w:color w:val="000000"/>
        </w:rPr>
        <w:t>Pirkėjas nusprendžia nebevykdyti veiklos, kurios vykdymui Sutartimi įsigyjamos Prekės ir Sutarties poreikis išnyksta;</w:t>
      </w:r>
    </w:p>
    <w:p w14:paraId="67491001"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22.2.2.5.</w:t>
      </w:r>
      <w:r>
        <w:rPr>
          <w:rFonts w:ascii="Verdana" w:hAnsi="Verdana"/>
          <w:color w:val="000000"/>
        </w:rPr>
        <w:t xml:space="preserve"> </w:t>
      </w:r>
      <w:r w:rsidRPr="006E1949">
        <w:rPr>
          <w:rFonts w:ascii="Verdana" w:hAnsi="Verdana"/>
          <w:color w:val="000000"/>
        </w:rPr>
        <w:t>Pirkėjo valdymo organas priima sprendimą, dėl kurio Sutarties poreikis išnyksta;</w:t>
      </w:r>
    </w:p>
    <w:p w14:paraId="78F7DFC9"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22.2.2.6.</w:t>
      </w:r>
      <w:r>
        <w:rPr>
          <w:rFonts w:ascii="Verdana" w:hAnsi="Verdana"/>
          <w:color w:val="000000"/>
        </w:rPr>
        <w:t xml:space="preserve"> </w:t>
      </w:r>
      <w:r w:rsidRPr="006E1949">
        <w:rPr>
          <w:rFonts w:ascii="Verdana" w:hAnsi="Verdana"/>
          <w:color w:val="000000"/>
        </w:rPr>
        <w:t>pasikeičia (pablogėja) Pirkėjo finansinė padėtis ar Pirkėjas negauna arba netenka finansavimo ir dėl šios priežasties nusprendžia nutraukti Sutartį;</w:t>
      </w:r>
    </w:p>
    <w:p w14:paraId="585111A9" w14:textId="77777777" w:rsidR="00F60A7A" w:rsidRPr="006E1949" w:rsidRDefault="00F60A7A" w:rsidP="00F60A7A">
      <w:pPr>
        <w:jc w:val="both"/>
        <w:textAlignment w:val="baseline"/>
        <w:rPr>
          <w:rFonts w:ascii="Verdana" w:hAnsi="Verdana"/>
        </w:rPr>
      </w:pPr>
      <w:r w:rsidRPr="006E1949">
        <w:rPr>
          <w:rFonts w:ascii="Verdana" w:hAnsi="Verdana"/>
        </w:rPr>
        <w:t>22.2.2.7.</w:t>
      </w:r>
      <w:r>
        <w:rPr>
          <w:rFonts w:ascii="Verdana" w:hAnsi="Verdana"/>
        </w:rPr>
        <w:t xml:space="preserve"> </w:t>
      </w:r>
      <w:r w:rsidRPr="006E1949">
        <w:rPr>
          <w:rFonts w:ascii="Verdana" w:hAnsi="Verdana"/>
        </w:rPr>
        <w:t>keičiasi Pirkėjo organizacinė struktūra – juridinis statusas, pobūdis ar valdymo struktūra ir tai gali turėti įtakos tinkamam Sutarties įvykdymui arba Sutarties poreikiui;</w:t>
      </w:r>
    </w:p>
    <w:p w14:paraId="391F731C"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22.2.2.8.</w:t>
      </w:r>
      <w:r>
        <w:rPr>
          <w:rFonts w:ascii="Verdana" w:hAnsi="Verdana"/>
          <w:color w:val="000000"/>
        </w:rPr>
        <w:t xml:space="preserve"> </w:t>
      </w:r>
      <w:r w:rsidRPr="006E1949">
        <w:rPr>
          <w:rFonts w:ascii="Verdana" w:hAnsi="Verdana"/>
          <w:color w:val="000000"/>
        </w:rPr>
        <w:t>nebelieka perkamų Prekių poreikio;</w:t>
      </w:r>
    </w:p>
    <w:p w14:paraId="068FD689"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22.2.2.9.</w:t>
      </w:r>
      <w:r>
        <w:rPr>
          <w:rFonts w:ascii="Verdana" w:hAnsi="Verdana"/>
          <w:color w:val="000000"/>
        </w:rPr>
        <w:t xml:space="preserve"> </w:t>
      </w:r>
      <w:r w:rsidRPr="006E1949">
        <w:rPr>
          <w:rFonts w:ascii="Verdana" w:hAnsi="Verdana"/>
          <w:color w:val="000000"/>
        </w:rPr>
        <w:t>Pirkėjas iš pirkimų priežiūrą atliekančių institucijų gauna nurodymą ar rekomendaciją nutraukti Sutartį;</w:t>
      </w:r>
    </w:p>
    <w:p w14:paraId="572605AF"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22.2.2.10.</w:t>
      </w:r>
      <w:r>
        <w:rPr>
          <w:rFonts w:ascii="Verdana" w:hAnsi="Verdana"/>
          <w:color w:val="000000"/>
        </w:rPr>
        <w:t xml:space="preserve"> </w:t>
      </w:r>
      <w:r w:rsidRPr="006E1949">
        <w:rPr>
          <w:rFonts w:ascii="Verdana" w:hAnsi="Verdana"/>
          <w:color w:val="000000"/>
        </w:rPr>
        <w:t>Tiekėjas vėluoja pateikti Sutarties įvykdymo užtikrinimo pratęsimą ilgiau kaip 10 (dešimt) darbo dienų nuo paskutinio Sutarties įvykdymo užtikrinimo galiojimo termino pabaigos arba atsisako jį pateikti;</w:t>
      </w:r>
    </w:p>
    <w:p w14:paraId="68B4E217"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22.2.2.11.</w:t>
      </w:r>
      <w:r>
        <w:rPr>
          <w:rFonts w:ascii="Verdana" w:hAnsi="Verdana"/>
          <w:color w:val="000000"/>
        </w:rPr>
        <w:t xml:space="preserve"> </w:t>
      </w:r>
      <w:r w:rsidRPr="006E1949">
        <w:rPr>
          <w:rFonts w:ascii="Verdana" w:hAnsi="Verdana"/>
          <w:color w:val="000000"/>
        </w:rPr>
        <w:t>Tiekėjas atsisako pašalinti arba nepašalina Prekių trūkumų per Pirkėjo nustatytus protingus terminus;</w:t>
      </w:r>
    </w:p>
    <w:p w14:paraId="7E526C2F"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22.2.2.12.</w:t>
      </w:r>
      <w:r>
        <w:rPr>
          <w:rFonts w:ascii="Verdana" w:hAnsi="Verdana"/>
          <w:color w:val="000000"/>
        </w:rPr>
        <w:t xml:space="preserve"> </w:t>
      </w:r>
      <w:r w:rsidRPr="006E1949">
        <w:rPr>
          <w:rFonts w:ascii="Verdana" w:hAnsi="Verdana"/>
          <w:color w:val="000000"/>
        </w:rPr>
        <w:t>Tiekėjas pažeidžia Sutartį arba įstatymus bei kitus teisės aktus ir per Pirkėjo rašytinėje pretenzijoje nurodytą terminą neištaiso pažeidimo;</w:t>
      </w:r>
    </w:p>
    <w:p w14:paraId="3B0D537E" w14:textId="77777777" w:rsidR="00F60A7A" w:rsidRPr="006E1949" w:rsidRDefault="00F60A7A" w:rsidP="00F60A7A">
      <w:pPr>
        <w:tabs>
          <w:tab w:val="left" w:pos="567"/>
        </w:tabs>
        <w:jc w:val="both"/>
        <w:textAlignment w:val="baseline"/>
        <w:rPr>
          <w:rFonts w:ascii="Verdana" w:eastAsia="Calibri" w:hAnsi="Verdana"/>
          <w:kern w:val="2"/>
        </w:rPr>
      </w:pPr>
      <w:r w:rsidRPr="006E1949">
        <w:rPr>
          <w:rFonts w:ascii="Verdana" w:eastAsia="Calibri" w:hAnsi="Verdana"/>
          <w:kern w:val="2"/>
        </w:rPr>
        <w:t>22.2.2.13.</w:t>
      </w:r>
      <w:r>
        <w:rPr>
          <w:rFonts w:ascii="Verdana" w:eastAsia="Calibri" w:hAnsi="Verdana"/>
          <w:kern w:val="2"/>
        </w:rPr>
        <w:t xml:space="preserve"> </w:t>
      </w:r>
      <w:r w:rsidRPr="006E1949">
        <w:rPr>
          <w:rFonts w:ascii="Verdana" w:eastAsia="Calibri" w:hAnsi="Verdana"/>
          <w:kern w:val="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48CB8A" w14:textId="77777777" w:rsidR="00F60A7A" w:rsidRPr="006E1949" w:rsidRDefault="00F60A7A" w:rsidP="00F60A7A">
      <w:pPr>
        <w:tabs>
          <w:tab w:val="left" w:pos="567"/>
        </w:tabs>
        <w:jc w:val="both"/>
        <w:textAlignment w:val="baseline"/>
        <w:rPr>
          <w:rFonts w:ascii="Verdana" w:eastAsia="Calibri" w:hAnsi="Verdana"/>
          <w:kern w:val="2"/>
        </w:rPr>
      </w:pPr>
      <w:r w:rsidRPr="006E1949">
        <w:rPr>
          <w:rFonts w:ascii="Verdana" w:eastAsia="Calibri" w:hAnsi="Verdana"/>
          <w:kern w:val="2"/>
        </w:rPr>
        <w:t>22.2.2.14.</w:t>
      </w:r>
      <w:r>
        <w:rPr>
          <w:rFonts w:ascii="Verdana" w:eastAsia="Calibri" w:hAnsi="Verdana"/>
          <w:kern w:val="2"/>
        </w:rPr>
        <w:t xml:space="preserve"> </w:t>
      </w:r>
      <w:r w:rsidRPr="006E1949">
        <w:rPr>
          <w:rFonts w:ascii="Verdana" w:eastAsia="Calibri" w:hAnsi="Verdana"/>
          <w:kern w:val="2"/>
        </w:rPr>
        <w:t>paaiškėja VPĮ 37 straipsnio 8 dalyje ir (ar) 47 straipsnio 8 dalyje nurodytos aplinkybės.</w:t>
      </w:r>
    </w:p>
    <w:p w14:paraId="48B51A8A"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C7FCD1"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22.2.4.</w:t>
      </w:r>
      <w:r>
        <w:rPr>
          <w:rFonts w:ascii="Verdana" w:hAnsi="Verdana"/>
          <w:color w:val="000000"/>
        </w:rPr>
        <w:t xml:space="preserve"> </w:t>
      </w:r>
      <w:r w:rsidRPr="006E1949">
        <w:rPr>
          <w:rFonts w:ascii="Verdana" w:hAnsi="Verdana"/>
          <w:color w:val="000000"/>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3AD237"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lastRenderedPageBreak/>
        <w:t>22.2.5.</w:t>
      </w:r>
      <w:r>
        <w:rPr>
          <w:rFonts w:ascii="Verdana" w:hAnsi="Verdana"/>
          <w:color w:val="000000"/>
        </w:rPr>
        <w:t xml:space="preserve"> </w:t>
      </w:r>
      <w:r w:rsidRPr="006E1949">
        <w:rPr>
          <w:rFonts w:ascii="Verdana" w:hAnsi="Verdana"/>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89F5E39"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22.2.6.</w:t>
      </w:r>
      <w:r>
        <w:rPr>
          <w:rFonts w:ascii="Verdana" w:hAnsi="Verdana"/>
          <w:color w:val="000000"/>
        </w:rPr>
        <w:t xml:space="preserve"> </w:t>
      </w:r>
      <w:r w:rsidRPr="006E1949">
        <w:rPr>
          <w:rFonts w:ascii="Verdana" w:hAnsi="Verdana"/>
          <w:color w:val="000000"/>
        </w:rPr>
        <w:t>Pirkėjas turi teisę vienašališkai nutraukti Sutartį ir kitais Specialiosiose sąlygose (jei taikoma) ir įstatymuose bei kituose teisės aktuose įtvirtintais atvejais.</w:t>
      </w:r>
    </w:p>
    <w:p w14:paraId="44EE8D2B"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22.2.7.</w:t>
      </w:r>
      <w:r>
        <w:rPr>
          <w:rFonts w:ascii="Verdana" w:hAnsi="Verdana"/>
          <w:color w:val="000000"/>
        </w:rPr>
        <w:t xml:space="preserve"> </w:t>
      </w:r>
      <w:r w:rsidRPr="006E1949">
        <w:rPr>
          <w:rFonts w:ascii="Verdana" w:hAnsi="Verdana"/>
          <w:color w:val="000000"/>
        </w:rPr>
        <w:t>Sutartis laikoma nutraukta kitą dieną po to, kai pasibaigia įspėjimo apie Sutarties nutraukimą terminas.</w:t>
      </w:r>
    </w:p>
    <w:p w14:paraId="0EAA8A02" w14:textId="77777777" w:rsidR="00F60A7A" w:rsidRPr="006E1949" w:rsidRDefault="00F60A7A" w:rsidP="00F60A7A">
      <w:pPr>
        <w:jc w:val="both"/>
        <w:textAlignment w:val="baseline"/>
        <w:rPr>
          <w:rFonts w:ascii="Verdana" w:hAnsi="Verdana"/>
        </w:rPr>
      </w:pPr>
      <w:r w:rsidRPr="006E1949">
        <w:rPr>
          <w:rFonts w:ascii="Verdana" w:hAnsi="Verdana"/>
        </w:rPr>
        <w:t>22.2.8.</w:t>
      </w:r>
      <w:r>
        <w:rPr>
          <w:rFonts w:ascii="Verdana" w:hAnsi="Verdana"/>
        </w:rPr>
        <w:t xml:space="preserve"> </w:t>
      </w:r>
      <w:r w:rsidRPr="006E1949">
        <w:rPr>
          <w:rFonts w:ascii="Verdana" w:hAnsi="Verdana"/>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E1949">
        <w:rPr>
          <w:rFonts w:ascii="Verdana" w:eastAsia="Calibri" w:hAnsi="Verdana"/>
          <w:kern w:val="2"/>
        </w:rPr>
        <w:t>pateikia informaciją apie pažeidimo pašalinimą ar išnykusias aplinkybes, dėl kurių buvo inicijuota Sutarties nutraukimo procedūra</w:t>
      </w:r>
      <w:r w:rsidRPr="006E1949">
        <w:rPr>
          <w:rFonts w:ascii="Verdana" w:hAnsi="Verdana"/>
        </w:rPr>
        <w:t>.</w:t>
      </w:r>
    </w:p>
    <w:p w14:paraId="3F7D2AF8" w14:textId="77777777" w:rsidR="00F60A7A" w:rsidRPr="006E1949" w:rsidRDefault="00F60A7A" w:rsidP="00F60A7A">
      <w:pPr>
        <w:ind w:firstLine="62"/>
        <w:jc w:val="both"/>
        <w:textAlignment w:val="baseline"/>
        <w:rPr>
          <w:rFonts w:ascii="Verdana" w:hAnsi="Verdana"/>
          <w:color w:val="000000"/>
        </w:rPr>
      </w:pPr>
    </w:p>
    <w:p w14:paraId="3FE6476F" w14:textId="77777777" w:rsidR="00F60A7A" w:rsidRPr="006E1949" w:rsidRDefault="00F60A7A" w:rsidP="00F60A7A">
      <w:pPr>
        <w:jc w:val="center"/>
        <w:rPr>
          <w:rFonts w:ascii="Verdana" w:hAnsi="Verdana"/>
          <w:color w:val="000000"/>
        </w:rPr>
      </w:pPr>
      <w:r w:rsidRPr="006E1949">
        <w:rPr>
          <w:rFonts w:ascii="Verdana" w:hAnsi="Verdana"/>
          <w:b/>
          <w:bCs/>
          <w:color w:val="000000"/>
        </w:rPr>
        <w:t>22.3. Sutarties nutraukimas Tiekėjo iniciatyva</w:t>
      </w:r>
    </w:p>
    <w:p w14:paraId="004F30EA" w14:textId="77777777" w:rsidR="00F60A7A" w:rsidRPr="006E1949" w:rsidRDefault="00F60A7A" w:rsidP="00F60A7A">
      <w:pPr>
        <w:ind w:firstLine="62"/>
        <w:jc w:val="both"/>
        <w:rPr>
          <w:rFonts w:ascii="Verdana" w:hAnsi="Verdana"/>
          <w:color w:val="000000"/>
        </w:rPr>
      </w:pPr>
    </w:p>
    <w:p w14:paraId="79142E56"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22.3.1.</w:t>
      </w:r>
      <w:r>
        <w:rPr>
          <w:rFonts w:ascii="Verdana" w:hAnsi="Verdana"/>
          <w:color w:val="000000"/>
        </w:rPr>
        <w:t xml:space="preserve"> </w:t>
      </w:r>
      <w:r w:rsidRPr="006E1949">
        <w:rPr>
          <w:rFonts w:ascii="Verdana" w:hAnsi="Verdana"/>
          <w:color w:val="000000"/>
        </w:rPr>
        <w:t>Tiekėjas turi teisę vienašališkai nutraukti Sutartį, įspėjęs Pirkėją raštu prieš ne trumpesnį nei 30</w:t>
      </w:r>
      <w:r>
        <w:rPr>
          <w:rFonts w:ascii="Verdana" w:hAnsi="Verdana"/>
          <w:color w:val="000000"/>
        </w:rPr>
        <w:t xml:space="preserve"> </w:t>
      </w:r>
      <w:r w:rsidRPr="006E1949">
        <w:rPr>
          <w:rFonts w:ascii="Verdana" w:hAnsi="Verdana"/>
          <w:color w:val="000000"/>
        </w:rPr>
        <w:t>(trisdešimties) dienų terminą, jeigu Pirkėjas pažeidžia atsiskaitymo su Tiekėju terminus (išskyrus atvejus, kai Pirkėjas naudojasi savo teise sulaikyti mokėjimus), ir Pirkėjo skola Tiekėjui viršija 20</w:t>
      </w:r>
      <w:r>
        <w:rPr>
          <w:rFonts w:ascii="Verdana" w:hAnsi="Verdana"/>
          <w:color w:val="000000"/>
        </w:rPr>
        <w:t xml:space="preserve"> </w:t>
      </w:r>
      <w:r w:rsidRPr="006E1949">
        <w:rPr>
          <w:rFonts w:ascii="Verdana" w:hAnsi="Verdana"/>
          <w:color w:val="000000"/>
        </w:rPr>
        <w:t>(dvidešimt)</w:t>
      </w:r>
      <w:r>
        <w:rPr>
          <w:rFonts w:ascii="Verdana" w:hAnsi="Verdana"/>
          <w:color w:val="000000"/>
        </w:rPr>
        <w:t xml:space="preserve"> </w:t>
      </w:r>
      <w:r w:rsidRPr="006E1949">
        <w:rPr>
          <w:rFonts w:ascii="Verdana" w:hAnsi="Verdana"/>
          <w:color w:val="000000"/>
        </w:rPr>
        <w:t>proc. Pradinės sutarties vertės ir Pirkėjas, gavęs Tiekėjo pretenziją, per 30</w:t>
      </w:r>
      <w:r>
        <w:rPr>
          <w:rFonts w:ascii="Verdana" w:hAnsi="Verdana"/>
          <w:color w:val="000000"/>
        </w:rPr>
        <w:t xml:space="preserve"> </w:t>
      </w:r>
      <w:r w:rsidRPr="006E1949">
        <w:rPr>
          <w:rFonts w:ascii="Verdana" w:hAnsi="Verdana"/>
          <w:color w:val="000000"/>
        </w:rPr>
        <w:t>(trisdešimt) dienų nesumoka Tiekėjui mokėtinų sumų.</w:t>
      </w:r>
    </w:p>
    <w:p w14:paraId="16429554"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22.3.2.</w:t>
      </w:r>
      <w:r>
        <w:rPr>
          <w:rFonts w:ascii="Verdana" w:hAnsi="Verdana"/>
          <w:color w:val="000000"/>
        </w:rPr>
        <w:t xml:space="preserve"> </w:t>
      </w:r>
      <w:r w:rsidRPr="006E1949">
        <w:rPr>
          <w:rFonts w:ascii="Verdana" w:hAnsi="Verdana"/>
          <w:color w:val="000000"/>
        </w:rPr>
        <w:t>Tiekėjas turi teisę vienašališkai nutraukti Sutartį, įspėjęs Pirkėją raštu prieš ne trumpesnį nei 10</w:t>
      </w:r>
      <w:r>
        <w:rPr>
          <w:rFonts w:ascii="Verdana" w:hAnsi="Verdana"/>
          <w:color w:val="000000"/>
        </w:rPr>
        <w:t xml:space="preserve"> </w:t>
      </w:r>
      <w:r w:rsidRPr="006E1949">
        <w:rPr>
          <w:rFonts w:ascii="Verdana" w:hAnsi="Verdana"/>
          <w:color w:val="000000"/>
        </w:rPr>
        <w:t>(dešimties) dienų terminą, jeigu:</w:t>
      </w:r>
    </w:p>
    <w:p w14:paraId="13677197"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22.3.2.1.</w:t>
      </w:r>
      <w:r>
        <w:rPr>
          <w:rFonts w:ascii="Verdana" w:hAnsi="Verdana"/>
          <w:color w:val="000000"/>
        </w:rPr>
        <w:t xml:space="preserve"> </w:t>
      </w:r>
      <w:r w:rsidRPr="006E1949">
        <w:rPr>
          <w:rFonts w:ascii="Verdana" w:hAnsi="Verdana"/>
          <w:color w:val="000000"/>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27D5892"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22.3.2.2.</w:t>
      </w:r>
      <w:r>
        <w:rPr>
          <w:rFonts w:ascii="Verdana" w:hAnsi="Verdana"/>
          <w:color w:val="000000"/>
        </w:rPr>
        <w:t xml:space="preserve"> </w:t>
      </w:r>
      <w:r w:rsidRPr="006E1949">
        <w:rPr>
          <w:rFonts w:ascii="Verdana" w:hAnsi="Verdana"/>
          <w:color w:val="000000"/>
        </w:rPr>
        <w:t>Pirkėjas pažeidžia Sutartį arba įstatymus bei kitus teisės aktus ir per Tiekėjo rašytinėje pretenzijoje nurodytą terminą neištaiso pažeidimo, išskyrus Bendrųjų sąlygų</w:t>
      </w:r>
      <w:r>
        <w:rPr>
          <w:rFonts w:ascii="Verdana" w:hAnsi="Verdana"/>
          <w:color w:val="000000"/>
        </w:rPr>
        <w:t xml:space="preserve"> </w:t>
      </w:r>
      <w:r w:rsidRPr="006E1949">
        <w:rPr>
          <w:rFonts w:ascii="Verdana" w:hAnsi="Verdana"/>
          <w:color w:val="000000"/>
        </w:rPr>
        <w:t>22.3.1</w:t>
      </w:r>
      <w:r>
        <w:rPr>
          <w:rFonts w:ascii="Verdana" w:hAnsi="Verdana"/>
          <w:color w:val="000000"/>
        </w:rPr>
        <w:t xml:space="preserve"> </w:t>
      </w:r>
      <w:r w:rsidRPr="006E1949">
        <w:rPr>
          <w:rFonts w:ascii="Verdana" w:hAnsi="Verdana"/>
          <w:color w:val="000000"/>
        </w:rPr>
        <w:t>punkte nustatytą atvejį.</w:t>
      </w:r>
    </w:p>
    <w:p w14:paraId="1DBB7AAF"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22.3.3.</w:t>
      </w:r>
      <w:r>
        <w:rPr>
          <w:rFonts w:ascii="Verdana" w:hAnsi="Verdana"/>
          <w:color w:val="000000"/>
        </w:rPr>
        <w:t xml:space="preserve"> </w:t>
      </w:r>
      <w:r w:rsidRPr="006E1949">
        <w:rPr>
          <w:rFonts w:ascii="Verdana" w:hAnsi="Verdana"/>
          <w:color w:val="000000"/>
        </w:rPr>
        <w:t>Jeigu Bendrųjų sąlygų</w:t>
      </w:r>
      <w:r>
        <w:rPr>
          <w:rFonts w:ascii="Verdana" w:hAnsi="Verdana"/>
          <w:color w:val="000000"/>
        </w:rPr>
        <w:t xml:space="preserve"> </w:t>
      </w:r>
      <w:r w:rsidRPr="006E1949">
        <w:rPr>
          <w:rFonts w:ascii="Verdana" w:hAnsi="Verdana"/>
          <w:color w:val="000000"/>
        </w:rPr>
        <w:t>22.3.1</w:t>
      </w:r>
      <w:r>
        <w:rPr>
          <w:rFonts w:ascii="Verdana" w:hAnsi="Verdana"/>
          <w:color w:val="000000"/>
        </w:rPr>
        <w:t xml:space="preserve"> </w:t>
      </w:r>
      <w:r w:rsidRPr="006E1949">
        <w:rPr>
          <w:rFonts w:ascii="Verdana" w:hAnsi="Verdana"/>
          <w:color w:val="000000"/>
        </w:rPr>
        <w:t>punkte nurodytos aplinkybės yra susijusios tik su atskira dalimi arba atskiru Susitarimu, Tiekėjas turi teisę nutraukti Sutartį tik tos dalies atžvilgiu arba nutraukti tik tokį Susitarimą.</w:t>
      </w:r>
    </w:p>
    <w:p w14:paraId="3C5E5468"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22.3.4.</w:t>
      </w:r>
      <w:r>
        <w:rPr>
          <w:rFonts w:ascii="Verdana" w:hAnsi="Verdana"/>
          <w:color w:val="000000"/>
        </w:rPr>
        <w:t xml:space="preserve"> </w:t>
      </w:r>
      <w:r w:rsidRPr="006E1949">
        <w:rPr>
          <w:rFonts w:ascii="Verdana" w:hAnsi="Verdana"/>
          <w:color w:val="000000"/>
        </w:rPr>
        <w:t>Tiekėjas turi teisę vienašališkai nutraukti Sutartį ir kitais įstatymuose bei kituose teisės aktuose įtvirtintais atvejais.</w:t>
      </w:r>
    </w:p>
    <w:p w14:paraId="09D8F98B"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22.3.5.</w:t>
      </w:r>
      <w:r>
        <w:rPr>
          <w:rFonts w:ascii="Verdana" w:hAnsi="Verdana"/>
          <w:color w:val="000000"/>
        </w:rPr>
        <w:t xml:space="preserve"> </w:t>
      </w:r>
      <w:r w:rsidRPr="006E1949">
        <w:rPr>
          <w:rFonts w:ascii="Verdana" w:hAnsi="Verdana"/>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EA0237"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lastRenderedPageBreak/>
        <w:t>22.3.6.</w:t>
      </w:r>
      <w:r>
        <w:rPr>
          <w:rFonts w:ascii="Verdana" w:hAnsi="Verdana"/>
          <w:color w:val="000000"/>
        </w:rPr>
        <w:t xml:space="preserve"> </w:t>
      </w:r>
      <w:r w:rsidRPr="006E1949">
        <w:rPr>
          <w:rFonts w:ascii="Verdana" w:hAnsi="Verdana"/>
          <w:color w:val="000000"/>
        </w:rPr>
        <w:t>Sutartis laikoma nutraukta kitą dieną po to, kai pasibaigia įspėjimo apie Sutarties nutraukimą terminas. </w:t>
      </w:r>
    </w:p>
    <w:p w14:paraId="2363E514"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A57F5B9" w14:textId="77777777" w:rsidR="00F60A7A" w:rsidRPr="006E1949" w:rsidRDefault="00F60A7A" w:rsidP="00F60A7A">
      <w:pPr>
        <w:ind w:firstLine="62"/>
        <w:jc w:val="both"/>
        <w:textAlignment w:val="baseline"/>
        <w:rPr>
          <w:rFonts w:ascii="Verdana" w:hAnsi="Verdana"/>
          <w:color w:val="000000"/>
        </w:rPr>
      </w:pPr>
    </w:p>
    <w:p w14:paraId="2B7AA2A9" w14:textId="77777777" w:rsidR="00F60A7A" w:rsidRPr="006E1949" w:rsidRDefault="00F60A7A" w:rsidP="00F60A7A">
      <w:pPr>
        <w:jc w:val="center"/>
        <w:rPr>
          <w:rFonts w:ascii="Verdana" w:hAnsi="Verdana"/>
          <w:color w:val="000000"/>
        </w:rPr>
      </w:pPr>
      <w:r w:rsidRPr="006E1949">
        <w:rPr>
          <w:rFonts w:ascii="Verdana" w:hAnsi="Verdana"/>
          <w:b/>
          <w:bCs/>
          <w:color w:val="000000"/>
        </w:rPr>
        <w:t>22.4. Šalių teisės ir pareigos Sutarties nutraukimo atveju</w:t>
      </w:r>
    </w:p>
    <w:p w14:paraId="1ABEE8D1" w14:textId="77777777" w:rsidR="00F60A7A" w:rsidRPr="006E1949" w:rsidRDefault="00F60A7A" w:rsidP="00F60A7A">
      <w:pPr>
        <w:ind w:firstLine="62"/>
        <w:jc w:val="both"/>
        <w:rPr>
          <w:rFonts w:ascii="Verdana" w:hAnsi="Verdana"/>
          <w:color w:val="000000"/>
        </w:rPr>
      </w:pPr>
    </w:p>
    <w:p w14:paraId="28F64EFA"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22.4.1.</w:t>
      </w:r>
      <w:r>
        <w:rPr>
          <w:rFonts w:ascii="Verdana" w:hAnsi="Verdana"/>
          <w:color w:val="000000"/>
        </w:rPr>
        <w:t xml:space="preserve"> </w:t>
      </w:r>
      <w:r w:rsidRPr="006E1949">
        <w:rPr>
          <w:rFonts w:ascii="Verdana" w:hAnsi="Verdana"/>
          <w:color w:val="000000"/>
        </w:rPr>
        <w:t>Sutarties nutraukimas neturi įtakos ginčų nagrinėjimo tvarką nustatančių Sutarties sąlygų ir kitų Sutarties sąlygų, kurios pagal savo esmę lieka galioti ir po Sutarties nutraukimo, galiojimui.</w:t>
      </w:r>
    </w:p>
    <w:p w14:paraId="0C409761"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22.4.2.</w:t>
      </w:r>
      <w:r>
        <w:rPr>
          <w:rFonts w:ascii="Verdana" w:hAnsi="Verdana"/>
          <w:color w:val="000000"/>
        </w:rPr>
        <w:t xml:space="preserve"> </w:t>
      </w:r>
      <w:r w:rsidRPr="006E1949">
        <w:rPr>
          <w:rFonts w:ascii="Verdana" w:hAnsi="Verdana"/>
          <w:color w:val="000000"/>
        </w:rPr>
        <w:t>Nutraukus Sutartį, Šalys privalo:</w:t>
      </w:r>
    </w:p>
    <w:p w14:paraId="24FC0D73"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22.4.2.1.</w:t>
      </w:r>
      <w:r>
        <w:rPr>
          <w:rFonts w:ascii="Verdana" w:hAnsi="Verdana"/>
          <w:color w:val="000000"/>
        </w:rPr>
        <w:t xml:space="preserve"> </w:t>
      </w:r>
      <w:r w:rsidRPr="006E1949">
        <w:rPr>
          <w:rFonts w:ascii="Verdana" w:hAnsi="Verdana"/>
          <w:color w:val="000000"/>
        </w:rPr>
        <w:t>įsitikinti, jog iki Sutarties nutraukimo dienos pristatytos Prekės ir kiti atlikti veiksmai atitinka Sutarties reikalavimus ir Šalys dėl to viena kitai nebereikš pretenzijų;</w:t>
      </w:r>
    </w:p>
    <w:p w14:paraId="749CCADE"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22.4.2.2.</w:t>
      </w:r>
      <w:r>
        <w:rPr>
          <w:rFonts w:ascii="Verdana" w:hAnsi="Verdana"/>
          <w:color w:val="000000"/>
        </w:rPr>
        <w:t xml:space="preserve"> </w:t>
      </w:r>
      <w:r w:rsidRPr="006E1949">
        <w:rPr>
          <w:rFonts w:ascii="Verdana" w:hAnsi="Verdana"/>
          <w:color w:val="000000"/>
        </w:rPr>
        <w:t>atsiskaityti už iki Sutarties nutraukimo pristatytas Prekes, atitinkančias Sutarties reikalavimus;</w:t>
      </w:r>
    </w:p>
    <w:p w14:paraId="3E1F9B89" w14:textId="77777777" w:rsidR="00F60A7A" w:rsidRPr="006E1949" w:rsidRDefault="00F60A7A" w:rsidP="00F60A7A">
      <w:pPr>
        <w:jc w:val="both"/>
        <w:textAlignment w:val="baseline"/>
        <w:rPr>
          <w:rFonts w:ascii="Verdana" w:hAnsi="Verdana"/>
          <w:color w:val="000000"/>
        </w:rPr>
      </w:pPr>
      <w:r w:rsidRPr="006E1949">
        <w:rPr>
          <w:rFonts w:ascii="Verdana" w:hAnsi="Verdana"/>
          <w:color w:val="000000"/>
        </w:rPr>
        <w:t>22.4.2.3.</w:t>
      </w:r>
      <w:r>
        <w:rPr>
          <w:rFonts w:ascii="Verdana" w:hAnsi="Verdana"/>
          <w:color w:val="000000"/>
        </w:rPr>
        <w:t xml:space="preserve"> </w:t>
      </w:r>
      <w:r w:rsidRPr="006E1949">
        <w:rPr>
          <w:rFonts w:ascii="Verdana" w:hAnsi="Verdana"/>
          <w:color w:val="000000"/>
        </w:rPr>
        <w:t>per 10</w:t>
      </w:r>
      <w:r>
        <w:rPr>
          <w:rFonts w:ascii="Verdana" w:hAnsi="Verdana"/>
          <w:color w:val="000000"/>
        </w:rPr>
        <w:t xml:space="preserve"> </w:t>
      </w:r>
      <w:r w:rsidRPr="006E1949">
        <w:rPr>
          <w:rFonts w:ascii="Verdana" w:hAnsi="Verdana"/>
          <w:color w:val="000000"/>
        </w:rPr>
        <w:t>(dešimt) dienų nuo pranešimo apie Sutarties nutraukimą gavimo dienos ar Susitarimo dėl Sutarties nutraukimo sudarymo dienos</w:t>
      </w:r>
      <w:r>
        <w:rPr>
          <w:rFonts w:ascii="Verdana" w:hAnsi="Verdana"/>
          <w:b/>
          <w:bCs/>
          <w:color w:val="5C5D5D"/>
        </w:rPr>
        <w:t xml:space="preserve"> </w:t>
      </w:r>
      <w:r w:rsidRPr="006E1949">
        <w:rPr>
          <w:rFonts w:ascii="Verdana" w:hAnsi="Verdana"/>
          <w:color w:val="000000"/>
        </w:rPr>
        <w:t>perduoti viena kitai visus dokumentus, kuriuos buvo būtina perduoti pagal Sutarties nuostatas.</w:t>
      </w:r>
    </w:p>
    <w:p w14:paraId="5D9EBE65" w14:textId="77777777" w:rsidR="00F60A7A" w:rsidRPr="006E1949" w:rsidRDefault="00F60A7A" w:rsidP="00F60A7A">
      <w:pPr>
        <w:ind w:firstLine="62"/>
        <w:jc w:val="both"/>
        <w:textAlignment w:val="baseline"/>
        <w:rPr>
          <w:rFonts w:ascii="Verdana" w:hAnsi="Verdana"/>
          <w:color w:val="000000"/>
        </w:rPr>
      </w:pPr>
    </w:p>
    <w:p w14:paraId="2DFB0A8D" w14:textId="77777777" w:rsidR="00F60A7A" w:rsidRPr="006E1949" w:rsidRDefault="00F60A7A" w:rsidP="00F60A7A">
      <w:pPr>
        <w:jc w:val="center"/>
        <w:rPr>
          <w:rFonts w:ascii="Verdana" w:hAnsi="Verdana"/>
          <w:color w:val="000000"/>
        </w:rPr>
      </w:pPr>
      <w:r w:rsidRPr="006E1949">
        <w:rPr>
          <w:rFonts w:ascii="Verdana" w:hAnsi="Verdana"/>
          <w:b/>
          <w:bCs/>
          <w:caps/>
          <w:color w:val="000000"/>
        </w:rPr>
        <w:t>23. PREKIŲ MODELIO AR GAMINTOJO KEITIMAS</w:t>
      </w:r>
    </w:p>
    <w:p w14:paraId="12D07F3E" w14:textId="77777777" w:rsidR="00F60A7A" w:rsidRPr="006E1949" w:rsidRDefault="00F60A7A" w:rsidP="00F60A7A">
      <w:pPr>
        <w:ind w:firstLine="62"/>
        <w:jc w:val="both"/>
        <w:rPr>
          <w:rFonts w:ascii="Verdana" w:hAnsi="Verdana"/>
          <w:color w:val="000000"/>
        </w:rPr>
      </w:pPr>
    </w:p>
    <w:p w14:paraId="63AE33F4" w14:textId="77777777" w:rsidR="00F60A7A" w:rsidRPr="006E1949" w:rsidRDefault="00F60A7A" w:rsidP="00F60A7A">
      <w:pPr>
        <w:jc w:val="both"/>
        <w:rPr>
          <w:rFonts w:ascii="Verdana" w:hAnsi="Verdana"/>
          <w:color w:val="000000"/>
        </w:rPr>
      </w:pPr>
      <w:r w:rsidRPr="006E1949">
        <w:rPr>
          <w:rFonts w:ascii="Verdana" w:hAnsi="Verdana"/>
          <w:caps/>
          <w:color w:val="000000"/>
        </w:rPr>
        <w:t>23.1.</w:t>
      </w:r>
      <w:r>
        <w:rPr>
          <w:rFonts w:ascii="Verdana" w:hAnsi="Verdana"/>
          <w:caps/>
          <w:color w:val="000000"/>
        </w:rPr>
        <w:t xml:space="preserve"> </w:t>
      </w:r>
      <w:r w:rsidRPr="006E1949">
        <w:rPr>
          <w:rFonts w:ascii="Verdana" w:hAnsi="Verdana"/>
          <w:color w:val="000000"/>
        </w:rPr>
        <w:t>Tiekėjas turi teisę keisti Prekių modelį ir (ar) gamintoją, jei yra visos toliau nurodytos sąlygos:</w:t>
      </w:r>
    </w:p>
    <w:p w14:paraId="2D0C0DF4" w14:textId="77777777" w:rsidR="00F60A7A" w:rsidRPr="006E1949" w:rsidRDefault="00F60A7A" w:rsidP="00F60A7A">
      <w:pPr>
        <w:jc w:val="both"/>
        <w:rPr>
          <w:rFonts w:ascii="Verdana" w:hAnsi="Verdana"/>
        </w:rPr>
      </w:pPr>
      <w:r w:rsidRPr="006E1949">
        <w:rPr>
          <w:rFonts w:ascii="Verdana" w:hAnsi="Verdana"/>
        </w:rPr>
        <w:t>23.1.1.</w:t>
      </w:r>
      <w:r>
        <w:rPr>
          <w:rFonts w:ascii="Verdana" w:hAnsi="Verdana"/>
        </w:rPr>
        <w:t xml:space="preserve"> </w:t>
      </w:r>
      <w:r w:rsidRPr="006E1949">
        <w:rPr>
          <w:rFonts w:ascii="Verdana" w:hAnsi="Verdana"/>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rFonts w:ascii="Verdana" w:hAnsi="Verdana"/>
        </w:rPr>
        <w:t xml:space="preserve"> </w:t>
      </w:r>
      <w:r w:rsidRPr="006E1949">
        <w:rPr>
          <w:rFonts w:ascii="Verdana" w:hAnsi="Verdana"/>
        </w:rPr>
        <w:t>45</w:t>
      </w:r>
      <w:r>
        <w:rPr>
          <w:rFonts w:ascii="Verdana" w:hAnsi="Verdana"/>
        </w:rPr>
        <w:t xml:space="preserve"> </w:t>
      </w:r>
      <w:r w:rsidRPr="006E1949">
        <w:rPr>
          <w:rFonts w:ascii="Verdana" w:hAnsi="Verdana"/>
        </w:rPr>
        <w:t>straipsnio</w:t>
      </w:r>
      <w:r>
        <w:rPr>
          <w:rFonts w:ascii="Verdana" w:hAnsi="Verdana"/>
        </w:rPr>
        <w:t xml:space="preserve"> </w:t>
      </w:r>
      <w:r w:rsidRPr="006E1949">
        <w:rPr>
          <w:rFonts w:ascii="Verdana" w:hAnsi="Verdana"/>
        </w:rPr>
        <w:t>2</w:t>
      </w:r>
      <w:r w:rsidRPr="006E1949">
        <w:rPr>
          <w:rFonts w:ascii="Verdana" w:hAnsi="Verdana"/>
          <w:vertAlign w:val="superscript"/>
        </w:rPr>
        <w:t>1</w:t>
      </w:r>
      <w:r>
        <w:rPr>
          <w:rFonts w:ascii="Verdana" w:hAnsi="Verdana"/>
          <w:vertAlign w:val="superscript"/>
        </w:rPr>
        <w:t xml:space="preserve"> </w:t>
      </w:r>
      <w:r w:rsidRPr="006E1949">
        <w:rPr>
          <w:rFonts w:ascii="Verdana" w:hAnsi="Verdana"/>
        </w:rPr>
        <w:t>dalies</w:t>
      </w:r>
      <w:r>
        <w:rPr>
          <w:rFonts w:ascii="Verdana" w:hAnsi="Verdana"/>
        </w:rPr>
        <w:t xml:space="preserve"> </w:t>
      </w:r>
      <w:r w:rsidRPr="006E1949">
        <w:rPr>
          <w:rFonts w:ascii="Verdana" w:hAnsi="Verdana"/>
        </w:rPr>
        <w:t>nuostatų;</w:t>
      </w:r>
    </w:p>
    <w:p w14:paraId="42801C36" w14:textId="77777777" w:rsidR="00F60A7A" w:rsidRPr="006E1949" w:rsidRDefault="00F60A7A" w:rsidP="00F60A7A">
      <w:pPr>
        <w:jc w:val="both"/>
        <w:rPr>
          <w:rFonts w:ascii="Verdana" w:hAnsi="Verdana"/>
          <w:color w:val="000000"/>
        </w:rPr>
      </w:pPr>
      <w:r w:rsidRPr="006E1949">
        <w:rPr>
          <w:rFonts w:ascii="Verdana" w:hAnsi="Verdana"/>
          <w:color w:val="000000"/>
        </w:rPr>
        <w:t>23.1.2.</w:t>
      </w:r>
      <w:r>
        <w:rPr>
          <w:rFonts w:ascii="Verdana" w:hAnsi="Verdana"/>
          <w:color w:val="000000"/>
        </w:rPr>
        <w:t xml:space="preserve"> </w:t>
      </w:r>
      <w:r w:rsidRPr="006E1949">
        <w:rPr>
          <w:rFonts w:ascii="Verdana" w:hAnsi="Verdana"/>
          <w:color w:val="000000"/>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C723E6" w14:textId="77777777" w:rsidR="00F60A7A" w:rsidRPr="006E1949" w:rsidRDefault="00F60A7A" w:rsidP="00F60A7A">
      <w:pPr>
        <w:jc w:val="both"/>
        <w:rPr>
          <w:rFonts w:ascii="Verdana" w:hAnsi="Verdana"/>
          <w:color w:val="000000"/>
        </w:rPr>
      </w:pPr>
      <w:r w:rsidRPr="006E1949">
        <w:rPr>
          <w:rFonts w:ascii="Verdana" w:hAnsi="Verdana"/>
          <w:color w:val="000000"/>
        </w:rPr>
        <w:t>23.1.3.</w:t>
      </w:r>
      <w:r>
        <w:rPr>
          <w:rFonts w:ascii="Verdana" w:hAnsi="Verdana"/>
          <w:color w:val="000000"/>
        </w:rPr>
        <w:t xml:space="preserve"> </w:t>
      </w:r>
      <w:r w:rsidRPr="006E1949">
        <w:rPr>
          <w:rFonts w:ascii="Verdana" w:hAnsi="Verdana"/>
          <w:color w:val="000000"/>
        </w:rPr>
        <w:t>jei Tiekėjas, ne vėliau kaip prieš 10</w:t>
      </w:r>
      <w:r>
        <w:rPr>
          <w:rFonts w:ascii="Verdana" w:hAnsi="Verdana"/>
          <w:color w:val="000000"/>
        </w:rPr>
        <w:t xml:space="preserve"> </w:t>
      </w:r>
      <w:r w:rsidRPr="006E1949">
        <w:rPr>
          <w:rFonts w:ascii="Verdana" w:hAnsi="Verdana"/>
          <w:color w:val="000000"/>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rFonts w:ascii="Verdana" w:hAnsi="Verdana"/>
          <w:color w:val="000000"/>
        </w:rPr>
        <w:t xml:space="preserve"> </w:t>
      </w:r>
      <w:r w:rsidRPr="006E1949">
        <w:rPr>
          <w:rFonts w:ascii="Verdana" w:hAnsi="Verdana"/>
          <w:color w:val="000000"/>
          <w:shd w:val="clear" w:color="auto" w:fill="FFFFFF"/>
        </w:rPr>
        <w:t>ir lygiavertiškumo ar geresnės kokybės nei Sutartyje nurodytos Prekės</w:t>
      </w:r>
      <w:r w:rsidRPr="006E1949">
        <w:rPr>
          <w:rFonts w:ascii="Verdana" w:hAnsi="Verdana"/>
          <w:color w:val="000000"/>
        </w:rPr>
        <w:t>;</w:t>
      </w:r>
    </w:p>
    <w:p w14:paraId="3DB9180E" w14:textId="77777777" w:rsidR="00F60A7A" w:rsidRPr="006E1949" w:rsidRDefault="00F60A7A" w:rsidP="00F60A7A">
      <w:pPr>
        <w:jc w:val="both"/>
        <w:rPr>
          <w:rFonts w:ascii="Verdana" w:hAnsi="Verdana"/>
          <w:color w:val="000000"/>
        </w:rPr>
      </w:pPr>
      <w:r w:rsidRPr="006E1949">
        <w:rPr>
          <w:rFonts w:ascii="Verdana" w:hAnsi="Verdana"/>
          <w:color w:val="000000"/>
        </w:rPr>
        <w:t>23.1.4.</w:t>
      </w:r>
      <w:r>
        <w:rPr>
          <w:rFonts w:ascii="Verdana" w:hAnsi="Verdana"/>
          <w:color w:val="000000"/>
        </w:rPr>
        <w:t xml:space="preserve"> </w:t>
      </w:r>
      <w:r w:rsidRPr="006E1949">
        <w:rPr>
          <w:rFonts w:ascii="Verdana" w:hAnsi="Verdana"/>
          <w:color w:val="000000"/>
        </w:rPr>
        <w:t>Šalys sudarė rašytinį Susitarimą prie Sutarties dėl Prekių keitimo.</w:t>
      </w:r>
    </w:p>
    <w:p w14:paraId="00DCA157" w14:textId="77777777" w:rsidR="00F60A7A" w:rsidRPr="006E1949" w:rsidRDefault="00F60A7A" w:rsidP="00F60A7A">
      <w:pPr>
        <w:jc w:val="both"/>
        <w:rPr>
          <w:rFonts w:ascii="Verdana" w:hAnsi="Verdana"/>
          <w:color w:val="000000"/>
        </w:rPr>
      </w:pPr>
      <w:r w:rsidRPr="006E1949">
        <w:rPr>
          <w:rFonts w:ascii="Verdana" w:hAnsi="Verdana"/>
          <w:color w:val="000000"/>
        </w:rPr>
        <w:t>23.2.</w:t>
      </w:r>
      <w:r>
        <w:rPr>
          <w:rFonts w:ascii="Verdana" w:hAnsi="Verdana"/>
          <w:color w:val="000000"/>
        </w:rPr>
        <w:t xml:space="preserve"> </w:t>
      </w:r>
      <w:r w:rsidRPr="006E1949">
        <w:rPr>
          <w:rFonts w:ascii="Verdana" w:hAnsi="Verdana"/>
          <w:color w:val="000000"/>
        </w:rPr>
        <w:t>Šiame Bendrųjų sąlygų skyriuje nurodytu atveju Prekės turi būti pristatytos už ne didesnę nei pasiūlyme nurodytą kainą.</w:t>
      </w:r>
    </w:p>
    <w:p w14:paraId="2B262853" w14:textId="77777777" w:rsidR="00F60A7A" w:rsidRPr="006E1949" w:rsidRDefault="00F60A7A" w:rsidP="00F60A7A">
      <w:pPr>
        <w:ind w:firstLine="62"/>
        <w:jc w:val="both"/>
        <w:rPr>
          <w:rFonts w:ascii="Verdana" w:hAnsi="Verdana"/>
          <w:color w:val="000000"/>
        </w:rPr>
      </w:pPr>
    </w:p>
    <w:p w14:paraId="71E5C7F3" w14:textId="77777777" w:rsidR="00F60A7A" w:rsidRPr="006E1949" w:rsidRDefault="00F60A7A" w:rsidP="00F60A7A">
      <w:pPr>
        <w:ind w:left="360" w:hanging="360"/>
        <w:jc w:val="center"/>
        <w:rPr>
          <w:rFonts w:ascii="Verdana" w:hAnsi="Verdana"/>
          <w:color w:val="000000"/>
        </w:rPr>
      </w:pPr>
      <w:r w:rsidRPr="006E1949">
        <w:rPr>
          <w:rFonts w:ascii="Verdana" w:hAnsi="Verdana"/>
          <w:b/>
          <w:bCs/>
          <w:caps/>
          <w:color w:val="000000"/>
        </w:rPr>
        <w:t>24. BENDRAVIMO TVARKA IR KALBA</w:t>
      </w:r>
    </w:p>
    <w:p w14:paraId="1734ABC7" w14:textId="77777777" w:rsidR="00F60A7A" w:rsidRPr="006E1949" w:rsidRDefault="00F60A7A" w:rsidP="00F60A7A">
      <w:pPr>
        <w:ind w:left="360" w:firstLine="62"/>
        <w:jc w:val="both"/>
        <w:rPr>
          <w:rFonts w:ascii="Verdana" w:hAnsi="Verdana"/>
          <w:color w:val="000000"/>
        </w:rPr>
      </w:pPr>
    </w:p>
    <w:p w14:paraId="5AAEC224" w14:textId="77777777" w:rsidR="00F60A7A" w:rsidRPr="006E1949" w:rsidRDefault="00F60A7A" w:rsidP="00F60A7A">
      <w:pPr>
        <w:jc w:val="both"/>
        <w:rPr>
          <w:rFonts w:ascii="Verdana" w:hAnsi="Verdana"/>
          <w:color w:val="000000"/>
        </w:rPr>
      </w:pPr>
      <w:r w:rsidRPr="006E1949">
        <w:rPr>
          <w:rFonts w:ascii="Verdana" w:hAnsi="Verdana"/>
          <w:color w:val="000000"/>
        </w:rPr>
        <w:t>24.1.</w:t>
      </w:r>
      <w:r>
        <w:rPr>
          <w:rFonts w:ascii="Verdana" w:hAnsi="Verdana"/>
          <w:color w:val="000000"/>
        </w:rPr>
        <w:t xml:space="preserve"> </w:t>
      </w:r>
      <w:r w:rsidRPr="006E1949">
        <w:rPr>
          <w:rFonts w:ascii="Verdana" w:hAnsi="Verdana"/>
          <w:color w:val="000000"/>
        </w:rPr>
        <w:t>Sutartis sudaroma lietuvių kalba. Jeigu Sutartis ar kuris nors ją sudarantis dokumentas sudaromas kita kalba arba išverčiamas į kitą kalbą, visais atvejais</w:t>
      </w:r>
      <w:r>
        <w:rPr>
          <w:rFonts w:ascii="Verdana" w:hAnsi="Verdana"/>
          <w:color w:val="000000"/>
        </w:rPr>
        <w:t xml:space="preserve"> </w:t>
      </w:r>
      <w:r w:rsidRPr="006E1949">
        <w:rPr>
          <w:rFonts w:ascii="Verdana" w:hAnsi="Verdana"/>
          <w:color w:val="000000"/>
          <w:shd w:val="clear" w:color="auto" w:fill="FFFFFF"/>
        </w:rPr>
        <w:t>autentišku laikomas tik lietuvių kalba parengtas Sutarties tekstas (jei yra neatitikimų, pirmenybė teikiama lietuvių kalba parengtam tekstui).</w:t>
      </w:r>
    </w:p>
    <w:p w14:paraId="7D5AB88A" w14:textId="77777777" w:rsidR="00F60A7A" w:rsidRPr="006E1949" w:rsidRDefault="00F60A7A" w:rsidP="00F60A7A">
      <w:pPr>
        <w:jc w:val="both"/>
        <w:rPr>
          <w:rFonts w:ascii="Verdana" w:hAnsi="Verdana"/>
          <w:color w:val="000000"/>
        </w:rPr>
      </w:pPr>
      <w:r w:rsidRPr="006E1949">
        <w:rPr>
          <w:rFonts w:ascii="Verdana" w:hAnsi="Verdana"/>
          <w:color w:val="000000"/>
        </w:rPr>
        <w:t>24.2.</w:t>
      </w:r>
      <w:r>
        <w:rPr>
          <w:rFonts w:ascii="Verdana" w:hAnsi="Verdana"/>
          <w:color w:val="000000"/>
        </w:rPr>
        <w:t xml:space="preserve"> </w:t>
      </w:r>
      <w:r w:rsidRPr="006E1949">
        <w:rPr>
          <w:rFonts w:ascii="Verdana" w:hAnsi="Verdana"/>
          <w:color w:val="00000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6681B1" w14:textId="77777777" w:rsidR="00F60A7A" w:rsidRPr="006E1949" w:rsidRDefault="00F60A7A" w:rsidP="00F60A7A">
      <w:pPr>
        <w:jc w:val="both"/>
        <w:rPr>
          <w:rFonts w:ascii="Verdana" w:hAnsi="Verdana"/>
          <w:color w:val="000000"/>
        </w:rPr>
      </w:pPr>
      <w:r w:rsidRPr="006E1949">
        <w:rPr>
          <w:rFonts w:ascii="Verdana" w:hAnsi="Verdana"/>
          <w:color w:val="000000"/>
        </w:rPr>
        <w:t>24.3.</w:t>
      </w:r>
      <w:r>
        <w:rPr>
          <w:rFonts w:ascii="Verdana" w:hAnsi="Verdana"/>
          <w:color w:val="000000"/>
        </w:rPr>
        <w:t xml:space="preserve"> </w:t>
      </w:r>
      <w:r w:rsidRPr="006E1949">
        <w:rPr>
          <w:rFonts w:ascii="Verdana" w:hAnsi="Verdana"/>
          <w:color w:val="000000"/>
        </w:rPr>
        <w:t>Jeigu pranešimas yra įteikiamas asmeniškai arba siunčiamas paštu ar per kurjerį, jis turi būti įteikiamas pasirašytinai ir laikomas gautu gavimo patvirtinime nurodytą dieną.</w:t>
      </w:r>
    </w:p>
    <w:p w14:paraId="238A2B02" w14:textId="77777777" w:rsidR="00F60A7A" w:rsidRPr="006E1949" w:rsidRDefault="00F60A7A" w:rsidP="00F60A7A">
      <w:pPr>
        <w:jc w:val="both"/>
        <w:rPr>
          <w:rFonts w:ascii="Verdana" w:hAnsi="Verdana"/>
          <w:color w:val="000000"/>
        </w:rPr>
      </w:pPr>
      <w:r w:rsidRPr="006E1949">
        <w:rPr>
          <w:rFonts w:ascii="Verdana" w:hAnsi="Verdana"/>
          <w:color w:val="000000"/>
        </w:rPr>
        <w:t>24.4.</w:t>
      </w:r>
      <w:r>
        <w:rPr>
          <w:rFonts w:ascii="Verdana" w:hAnsi="Verdana"/>
          <w:color w:val="000000"/>
        </w:rPr>
        <w:t xml:space="preserve"> </w:t>
      </w:r>
      <w:r w:rsidRPr="006E1949">
        <w:rPr>
          <w:rFonts w:ascii="Verdana" w:hAnsi="Verdana"/>
          <w:color w:val="000000"/>
        </w:rPr>
        <w:t>Jeigu pranešimas siunčiamas el. paštu, laikoma, kad Šalis jį gavo kitą darbo dieną.</w:t>
      </w:r>
    </w:p>
    <w:p w14:paraId="06A0BF0D" w14:textId="77777777" w:rsidR="00F60A7A" w:rsidRPr="006E1949" w:rsidRDefault="00F60A7A" w:rsidP="00F60A7A">
      <w:pPr>
        <w:jc w:val="both"/>
        <w:rPr>
          <w:rFonts w:ascii="Verdana" w:hAnsi="Verdana"/>
          <w:color w:val="000000"/>
        </w:rPr>
      </w:pPr>
      <w:r w:rsidRPr="006E1949">
        <w:rPr>
          <w:rFonts w:ascii="Verdana" w:hAnsi="Verdana"/>
          <w:color w:val="000000"/>
        </w:rPr>
        <w:t>24.5.</w:t>
      </w:r>
      <w:r>
        <w:rPr>
          <w:rFonts w:ascii="Verdana" w:hAnsi="Verdana"/>
          <w:color w:val="000000"/>
        </w:rPr>
        <w:t xml:space="preserve"> </w:t>
      </w:r>
      <w:r w:rsidRPr="006E1949">
        <w:rPr>
          <w:rFonts w:ascii="Verdana" w:hAnsi="Verdana"/>
          <w:color w:val="000000"/>
        </w:rPr>
        <w:t>Jeigu pranešimas siunčiamas keliais skirtingais būdais, laikoma, kad gavėjas jį gavo tada, kai jis gavo pirmesnįjį pranešimą.</w:t>
      </w:r>
    </w:p>
    <w:p w14:paraId="5FCE0899" w14:textId="77777777" w:rsidR="00F60A7A" w:rsidRPr="006E1949" w:rsidRDefault="00F60A7A" w:rsidP="00F60A7A">
      <w:pPr>
        <w:ind w:firstLine="62"/>
        <w:jc w:val="both"/>
        <w:rPr>
          <w:rFonts w:ascii="Verdana" w:hAnsi="Verdana"/>
          <w:color w:val="000000"/>
        </w:rPr>
      </w:pPr>
    </w:p>
    <w:p w14:paraId="7E2CBC3B" w14:textId="77777777" w:rsidR="00F60A7A" w:rsidRPr="006E1949" w:rsidRDefault="00F60A7A" w:rsidP="00F60A7A">
      <w:pPr>
        <w:ind w:left="360" w:hanging="360"/>
        <w:jc w:val="center"/>
        <w:rPr>
          <w:rFonts w:ascii="Verdana" w:hAnsi="Verdana"/>
          <w:color w:val="000000"/>
        </w:rPr>
      </w:pPr>
      <w:r w:rsidRPr="006E1949">
        <w:rPr>
          <w:rFonts w:ascii="Verdana" w:hAnsi="Verdana"/>
          <w:b/>
          <w:bCs/>
          <w:caps/>
          <w:color w:val="000000"/>
        </w:rPr>
        <w:t>25. PRETENZIJOS IR GINČŲ SPRENDIMAS</w:t>
      </w:r>
    </w:p>
    <w:p w14:paraId="153E1DCB" w14:textId="77777777" w:rsidR="00F60A7A" w:rsidRPr="006E1949" w:rsidRDefault="00F60A7A" w:rsidP="00F60A7A">
      <w:pPr>
        <w:ind w:left="360" w:firstLine="62"/>
        <w:jc w:val="both"/>
        <w:rPr>
          <w:rFonts w:ascii="Verdana" w:hAnsi="Verdana"/>
          <w:color w:val="000000"/>
        </w:rPr>
      </w:pPr>
    </w:p>
    <w:p w14:paraId="0B09C00D" w14:textId="77777777" w:rsidR="00F60A7A" w:rsidRPr="006E1949" w:rsidRDefault="00F60A7A" w:rsidP="00F60A7A">
      <w:pPr>
        <w:jc w:val="both"/>
        <w:rPr>
          <w:rFonts w:ascii="Verdana" w:hAnsi="Verdana"/>
          <w:color w:val="000000"/>
        </w:rPr>
      </w:pPr>
      <w:r w:rsidRPr="006E1949">
        <w:rPr>
          <w:rFonts w:ascii="Verdana" w:hAnsi="Verdana"/>
          <w:color w:val="000000"/>
        </w:rPr>
        <w:t>25.1.</w:t>
      </w:r>
      <w:r>
        <w:rPr>
          <w:rFonts w:ascii="Verdana" w:hAnsi="Verdana"/>
          <w:color w:val="000000"/>
        </w:rPr>
        <w:t xml:space="preserve"> </w:t>
      </w:r>
      <w:r w:rsidRPr="006E1949">
        <w:rPr>
          <w:rFonts w:ascii="Verdana" w:hAnsi="Verdana"/>
          <w:color w:val="000000"/>
        </w:rPr>
        <w:t>Bet kokie ginčai, nesutarimai ar reikalavimai, kylantys iš Sutarties arba susiję su Sutartimi, jos pažeidimu, nutraukimu ar galiojimu, visų pirma privalo būti sprendžiami derybomis tarp Šalių vadovų arba jų įgaliotų asmenų.</w:t>
      </w:r>
    </w:p>
    <w:p w14:paraId="10197B42" w14:textId="77777777" w:rsidR="00F60A7A" w:rsidRPr="006E1949" w:rsidRDefault="00F60A7A" w:rsidP="00F60A7A">
      <w:pPr>
        <w:jc w:val="both"/>
        <w:rPr>
          <w:rFonts w:ascii="Verdana" w:hAnsi="Verdana"/>
          <w:color w:val="000000"/>
        </w:rPr>
      </w:pPr>
      <w:r w:rsidRPr="006E1949">
        <w:rPr>
          <w:rFonts w:ascii="Verdana" w:hAnsi="Verdana"/>
          <w:color w:val="000000"/>
        </w:rPr>
        <w:t>25.2.</w:t>
      </w:r>
      <w:r>
        <w:rPr>
          <w:rFonts w:ascii="Verdana" w:hAnsi="Verdana"/>
          <w:color w:val="000000"/>
        </w:rPr>
        <w:t xml:space="preserve"> </w:t>
      </w:r>
      <w:r w:rsidRPr="006E1949">
        <w:rPr>
          <w:rFonts w:ascii="Verdana" w:hAnsi="Verdana"/>
          <w:color w:val="000000"/>
        </w:rPr>
        <w:t>Jeigu Šalys neišsprendžia ginčo derybų būdu tuomet toks ginčas, nesutarimas ar reikalavimas, kylantis iš šios Sutarties arba susijęs su ja ar jos pažeidimu, nutraukimu arba negaliojimu, yra galutinai sprendžiamas Lietuvos Respublikos teismuose</w:t>
      </w:r>
      <w:r>
        <w:rPr>
          <w:rFonts w:ascii="Verdana" w:hAnsi="Verdana"/>
          <w:color w:val="000000"/>
        </w:rPr>
        <w:t xml:space="preserve"> </w:t>
      </w:r>
      <w:r w:rsidRPr="006E1949">
        <w:rPr>
          <w:rFonts w:ascii="Verdana" w:hAnsi="Verdana"/>
          <w:color w:val="000000"/>
        </w:rPr>
        <w:t>Lietuvos Respublikos įstatymuose nustatyta tvarka.</w:t>
      </w:r>
    </w:p>
    <w:p w14:paraId="3C9A3FDC" w14:textId="77777777" w:rsidR="00F60A7A" w:rsidRPr="006E1949" w:rsidRDefault="00F60A7A" w:rsidP="00F60A7A">
      <w:pPr>
        <w:jc w:val="both"/>
        <w:rPr>
          <w:rFonts w:ascii="Verdana" w:hAnsi="Verdana"/>
          <w:color w:val="000000"/>
        </w:rPr>
      </w:pPr>
      <w:r w:rsidRPr="006E1949">
        <w:rPr>
          <w:rFonts w:ascii="Verdana" w:hAnsi="Verdana"/>
          <w:color w:val="000000"/>
        </w:rPr>
        <w:t>25.3.</w:t>
      </w:r>
      <w:r>
        <w:rPr>
          <w:rFonts w:ascii="Verdana" w:hAnsi="Verdana"/>
          <w:color w:val="000000"/>
        </w:rPr>
        <w:t xml:space="preserve"> </w:t>
      </w:r>
      <w:r w:rsidRPr="006E1949">
        <w:rPr>
          <w:rFonts w:ascii="Verdana" w:hAnsi="Verdana"/>
          <w:color w:val="000000"/>
        </w:rPr>
        <w:t>Kilę ginčai nesudaro pagrindo Šalims atsisakyti vykdyti savo prievoles pagal Sutartį.</w:t>
      </w:r>
    </w:p>
    <w:p w14:paraId="0490AD32" w14:textId="77777777" w:rsidR="00F60A7A" w:rsidRPr="006E1949" w:rsidRDefault="00F60A7A" w:rsidP="00F60A7A">
      <w:pPr>
        <w:textAlignment w:val="center"/>
        <w:rPr>
          <w:rFonts w:ascii="Verdana" w:hAnsi="Verdana"/>
          <w:color w:val="000000"/>
        </w:rPr>
      </w:pPr>
    </w:p>
    <w:p w14:paraId="300E2350" w14:textId="3D511B93" w:rsidR="00312F17" w:rsidRPr="009826C8" w:rsidRDefault="00F60A7A" w:rsidP="00F60A7A">
      <w:pPr>
        <w:jc w:val="center"/>
        <w:rPr>
          <w:rFonts w:ascii="Verdana" w:hAnsi="Verdana"/>
          <w:color w:val="000000"/>
          <w:lang w:eastAsia="lt-LT"/>
        </w:rPr>
      </w:pPr>
      <w:r w:rsidRPr="006E1949">
        <w:rPr>
          <w:rFonts w:ascii="Verdana" w:hAnsi="Verdana"/>
          <w:kern w:val="2"/>
        </w:rPr>
        <w:t>________________</w:t>
      </w:r>
      <w:r w:rsidR="00312F17" w:rsidRPr="009826C8">
        <w:rPr>
          <w:rFonts w:ascii="Verdana" w:hAnsi="Verdana"/>
        </w:rPr>
        <w:br w:type="page"/>
      </w:r>
    </w:p>
    <w:p w14:paraId="296D830A" w14:textId="46273EF4" w:rsidR="00312F17" w:rsidRPr="00637A1C" w:rsidRDefault="00312F17" w:rsidP="00637A1C">
      <w:pPr>
        <w:jc w:val="right"/>
        <w:rPr>
          <w:rFonts w:ascii="Verdana" w:hAnsi="Verdana"/>
        </w:rPr>
      </w:pPr>
      <w:r w:rsidRPr="00637A1C">
        <w:rPr>
          <w:rFonts w:ascii="Verdana" w:hAnsi="Verdana"/>
        </w:rPr>
        <w:lastRenderedPageBreak/>
        <w:t xml:space="preserve">Pirkimo sąlygų </w:t>
      </w:r>
      <w:r w:rsidR="00040C3A" w:rsidRPr="00637A1C">
        <w:rPr>
          <w:rFonts w:ascii="Verdana" w:hAnsi="Verdana"/>
        </w:rPr>
        <w:t>5</w:t>
      </w:r>
      <w:r w:rsidRPr="00637A1C">
        <w:rPr>
          <w:rFonts w:ascii="Verdana" w:hAnsi="Verdana"/>
        </w:rPr>
        <w:t xml:space="preserve"> priedas</w:t>
      </w:r>
    </w:p>
    <w:p w14:paraId="6948DB57" w14:textId="77777777" w:rsidR="00312F17" w:rsidRPr="00637A1C" w:rsidRDefault="00312F17" w:rsidP="00637A1C">
      <w:pPr>
        <w:jc w:val="right"/>
        <w:rPr>
          <w:rFonts w:ascii="Verdana" w:hAnsi="Verdana"/>
        </w:rPr>
      </w:pPr>
      <w:r w:rsidRPr="00637A1C">
        <w:rPr>
          <w:rFonts w:ascii="Verdana" w:hAnsi="Verdana"/>
        </w:rPr>
        <w:t>„Techninė specifikacija“</w:t>
      </w:r>
    </w:p>
    <w:p w14:paraId="2B13881A" w14:textId="77777777" w:rsidR="00312F17" w:rsidRPr="00637A1C" w:rsidRDefault="00312F17" w:rsidP="00637A1C">
      <w:pPr>
        <w:rPr>
          <w:rFonts w:ascii="Verdana" w:hAnsi="Verdana"/>
        </w:rPr>
      </w:pPr>
    </w:p>
    <w:p w14:paraId="27590BB6" w14:textId="77777777" w:rsidR="00312F17" w:rsidRPr="00637A1C" w:rsidRDefault="00312F17" w:rsidP="00637A1C">
      <w:pPr>
        <w:jc w:val="center"/>
        <w:rPr>
          <w:rFonts w:ascii="Verdana" w:hAnsi="Verdana"/>
          <w:b/>
        </w:rPr>
      </w:pPr>
      <w:r w:rsidRPr="00637A1C">
        <w:rPr>
          <w:rFonts w:ascii="Verdana" w:hAnsi="Verdana"/>
          <w:b/>
        </w:rPr>
        <w:t>TECHNINĖ SPECIFIKACIJA</w:t>
      </w:r>
    </w:p>
    <w:p w14:paraId="1E231CC9" w14:textId="77777777" w:rsidR="00312F17" w:rsidRPr="00637A1C" w:rsidRDefault="00312F17" w:rsidP="00637A1C">
      <w:pPr>
        <w:pStyle w:val="Sraopastraipa"/>
        <w:ind w:left="142" w:firstLine="142"/>
        <w:jc w:val="center"/>
        <w:rPr>
          <w:rFonts w:ascii="Verdana" w:hAnsi="Verdana"/>
          <w:b/>
          <w:bCs/>
        </w:rPr>
      </w:pPr>
    </w:p>
    <w:p w14:paraId="3F6A782C" w14:textId="1FF1A10A" w:rsidR="001C531B" w:rsidRPr="00637A1C" w:rsidRDefault="001C531B" w:rsidP="00637A1C">
      <w:pPr>
        <w:jc w:val="right"/>
        <w:rPr>
          <w:rFonts w:ascii="Verdana" w:eastAsia="Times New Roman" w:hAnsi="Verdana"/>
        </w:rPr>
      </w:pPr>
      <w:r w:rsidRPr="00637A1C">
        <w:rPr>
          <w:rFonts w:ascii="Verdana" w:eastAsia="Times New Roman" w:hAnsi="Verdana"/>
        </w:rPr>
        <w:t xml:space="preserve">Sutarties </w:t>
      </w:r>
      <w:r w:rsidR="00040C3A" w:rsidRPr="00637A1C">
        <w:rPr>
          <w:rFonts w:ascii="Verdana" w:eastAsia="Times New Roman" w:hAnsi="Verdana"/>
        </w:rPr>
        <w:t>1</w:t>
      </w:r>
      <w:r w:rsidRPr="00637A1C">
        <w:rPr>
          <w:rFonts w:ascii="Verdana" w:eastAsia="Times New Roman" w:hAnsi="Verdana"/>
        </w:rPr>
        <w:t xml:space="preserve"> priedas</w:t>
      </w:r>
    </w:p>
    <w:p w14:paraId="7290F4C4" w14:textId="77777777" w:rsidR="001C531B" w:rsidRPr="00637A1C" w:rsidRDefault="001C531B" w:rsidP="00637A1C">
      <w:pPr>
        <w:ind w:left="-567"/>
        <w:jc w:val="center"/>
        <w:rPr>
          <w:rFonts w:ascii="Verdana" w:eastAsia="Times New Roman" w:hAnsi="Verdana"/>
          <w:b/>
          <w:lang w:eastAsia="lt-LT"/>
        </w:rPr>
      </w:pPr>
    </w:p>
    <w:p w14:paraId="1AC8223F" w14:textId="77777777" w:rsidR="00DD19D5" w:rsidRPr="00DD19D5" w:rsidRDefault="00DD19D5" w:rsidP="00DD19D5">
      <w:pPr>
        <w:widowControl w:val="0"/>
        <w:tabs>
          <w:tab w:val="left" w:pos="450"/>
          <w:tab w:val="left" w:pos="720"/>
          <w:tab w:val="left" w:pos="810"/>
        </w:tabs>
        <w:autoSpaceDE w:val="0"/>
        <w:autoSpaceDN w:val="0"/>
        <w:jc w:val="center"/>
        <w:rPr>
          <w:rFonts w:ascii="Verdana" w:eastAsia="Times New Roman" w:hAnsi="Verdana"/>
          <w:b/>
          <w:lang w:eastAsia="lt-LT"/>
        </w:rPr>
      </w:pPr>
      <w:r w:rsidRPr="00DD19D5">
        <w:rPr>
          <w:rFonts w:ascii="Verdana" w:eastAsia="Times New Roman" w:hAnsi="Verdana"/>
          <w:b/>
          <w:lang w:eastAsia="lt-LT"/>
        </w:rPr>
        <w:t>EISMO SAUGUMO PRIEMONIŲ, NAUJŲ KELIO ŽENKLŲ ĮRENGIMO, REMONTO IR JŲ DARBŲ PIRKIMO TECHNINĖ SPECIFIKACIJA</w:t>
      </w:r>
    </w:p>
    <w:p w14:paraId="0AD69CC9"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lang w:eastAsia="lt-LT"/>
        </w:rPr>
      </w:pPr>
    </w:p>
    <w:p w14:paraId="664992F3" w14:textId="77777777" w:rsidR="00DD19D5" w:rsidRPr="00DD19D5" w:rsidRDefault="00DD19D5" w:rsidP="00F44E52">
      <w:pPr>
        <w:widowControl w:val="0"/>
        <w:numPr>
          <w:ilvl w:val="0"/>
          <w:numId w:val="114"/>
        </w:numPr>
        <w:tabs>
          <w:tab w:val="left" w:pos="450"/>
          <w:tab w:val="left" w:pos="720"/>
          <w:tab w:val="left" w:pos="810"/>
        </w:tabs>
        <w:autoSpaceDE w:val="0"/>
        <w:autoSpaceDN w:val="0"/>
        <w:ind w:left="0" w:firstLine="0"/>
        <w:jc w:val="center"/>
        <w:rPr>
          <w:rFonts w:ascii="Verdana" w:eastAsia="Times New Roman" w:hAnsi="Verdana"/>
          <w:b/>
          <w:lang w:eastAsia="lt-LT"/>
        </w:rPr>
      </w:pPr>
      <w:r w:rsidRPr="00DD19D5">
        <w:rPr>
          <w:rFonts w:ascii="Verdana" w:eastAsia="Times New Roman" w:hAnsi="Verdana"/>
          <w:b/>
          <w:lang w:eastAsia="lt-LT"/>
        </w:rPr>
        <w:t>TEISĖS AKTAI</w:t>
      </w:r>
    </w:p>
    <w:p w14:paraId="2F975C81"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p>
    <w:p w14:paraId="5CC48DBD" w14:textId="77777777" w:rsidR="00DD19D5" w:rsidRPr="00DD19D5" w:rsidRDefault="00DD19D5" w:rsidP="00DD19D5">
      <w:pPr>
        <w:widowControl w:val="0"/>
        <w:numPr>
          <w:ilvl w:val="0"/>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 xml:space="preserve">Atliekant darbus privaloma vadovautis: </w:t>
      </w:r>
    </w:p>
    <w:p w14:paraId="7B7E736F" w14:textId="77777777" w:rsidR="00DD19D5" w:rsidRPr="00DD19D5" w:rsidRDefault="00DD19D5" w:rsidP="00DD19D5">
      <w:pPr>
        <w:widowControl w:val="0"/>
        <w:numPr>
          <w:ilvl w:val="1"/>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Lietuvos Respublikos saugaus eismo automobilių keliais įstatymu;</w:t>
      </w:r>
    </w:p>
    <w:p w14:paraId="3D1F591E" w14:textId="77777777" w:rsidR="00DD19D5" w:rsidRPr="00DD19D5" w:rsidRDefault="00DD19D5" w:rsidP="00DD19D5">
      <w:pPr>
        <w:widowControl w:val="0"/>
        <w:numPr>
          <w:ilvl w:val="1"/>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 xml:space="preserve">Kelių eismo taisyklėmis; </w:t>
      </w:r>
    </w:p>
    <w:p w14:paraId="76AAAE09" w14:textId="77777777" w:rsidR="00DD19D5" w:rsidRPr="00DD19D5" w:rsidRDefault="00DD19D5" w:rsidP="00DD19D5">
      <w:pPr>
        <w:widowControl w:val="0"/>
        <w:numPr>
          <w:ilvl w:val="1"/>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Viešosios įstaigos Transporto kompetencijų agentūros direktoriaus patvirtintomis Inžinerinių eismo saugumo priemonių įgyvendinimo rekomendacijomis;</w:t>
      </w:r>
    </w:p>
    <w:p w14:paraId="0CE37CD1" w14:textId="77777777" w:rsidR="00DD19D5" w:rsidRPr="00DD19D5" w:rsidRDefault="00DD19D5" w:rsidP="00DD19D5">
      <w:pPr>
        <w:widowControl w:val="0"/>
        <w:numPr>
          <w:ilvl w:val="1"/>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Lietuvos Respublikos susisiekimo ministro 2020 m. rugpjūčio 28 d. įsakymu Nr. 3-487 patvirtintomis pėsčiųjų perėjimo per kelius ir gatves organizavimo taisyklėmis;</w:t>
      </w:r>
    </w:p>
    <w:p w14:paraId="0E3826FC" w14:textId="77777777" w:rsidR="00DD19D5" w:rsidRPr="00DD19D5" w:rsidRDefault="00DD19D5" w:rsidP="00DD19D5">
      <w:pPr>
        <w:widowControl w:val="0"/>
        <w:numPr>
          <w:ilvl w:val="1"/>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Lietuvos Respublikos susisiekimo ministro 2012 m. sausio 31 d. įsakymu Nr. 3-83 patvirtintomis Kelio ženklų įrengimo ir vertikaliojo ženklinimo taisyklėmis;</w:t>
      </w:r>
    </w:p>
    <w:p w14:paraId="1B3C48D9" w14:textId="77777777" w:rsidR="00DD19D5" w:rsidRPr="00DD19D5" w:rsidRDefault="00DD19D5" w:rsidP="00DD19D5">
      <w:pPr>
        <w:widowControl w:val="0"/>
        <w:numPr>
          <w:ilvl w:val="1"/>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 xml:space="preserve">Statybos techniniu reglamentu STR 2.06.04:2014 „Gatvės ir vietinės reikšmės keliai. Bendrieji reikalavimai“; </w:t>
      </w:r>
    </w:p>
    <w:p w14:paraId="72C36241" w14:textId="77777777" w:rsidR="00DD19D5" w:rsidRPr="00DD19D5" w:rsidRDefault="00DD19D5" w:rsidP="00DD19D5">
      <w:pPr>
        <w:widowControl w:val="0"/>
        <w:numPr>
          <w:ilvl w:val="1"/>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Statybos techniniu reglamentu STR 2.03.01:2001 „Statiniai ir teritorijos. Reikalavimai žmonių su negalia reikmėms“.</w:t>
      </w:r>
    </w:p>
    <w:p w14:paraId="4C9D4502" w14:textId="77777777" w:rsidR="00DD19D5" w:rsidRPr="00DD19D5" w:rsidRDefault="00DD19D5" w:rsidP="00DD19D5">
      <w:pPr>
        <w:widowControl w:val="0"/>
        <w:numPr>
          <w:ilvl w:val="1"/>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Lietuvos automobilių kelių direkcijos prie Susisiekimo ministerijos direktoriaus 2012 m. balandžio 16 d. įsakymu Nr. V-87 patvirtintomis taisyklėmis „Automobilių kelių darbo vietų aptvėrimo ir eismo reguliavimo taisyklės T DVAER 12“;</w:t>
      </w:r>
    </w:p>
    <w:p w14:paraId="486D3F0F" w14:textId="77777777" w:rsidR="00DD19D5" w:rsidRPr="00DD19D5" w:rsidRDefault="00DD19D5" w:rsidP="00DD19D5">
      <w:pPr>
        <w:widowControl w:val="0"/>
        <w:numPr>
          <w:ilvl w:val="1"/>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kitais galiojančiais įstatymais, teisės aktais, statybos techniniais reglamentais ir kitais normatyviniais statybos techniniais dokumentais;</w:t>
      </w:r>
    </w:p>
    <w:p w14:paraId="2218FA6B"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1.10. pasikeitus įstatymų ir kitų teisės aktų nuostatoms ir reikalavimams, reglamentuojantiems perkamų darbų vykdymą, Tiekėjas turi vadovautis galiojančiais teisės aktais.</w:t>
      </w:r>
    </w:p>
    <w:p w14:paraId="334B97CA"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lang w:eastAsia="lt-LT"/>
        </w:rPr>
      </w:pPr>
    </w:p>
    <w:p w14:paraId="760AEDB5" w14:textId="77777777" w:rsidR="00DD19D5" w:rsidRPr="00DD19D5" w:rsidRDefault="00DD19D5" w:rsidP="00F44E52">
      <w:pPr>
        <w:widowControl w:val="0"/>
        <w:tabs>
          <w:tab w:val="left" w:pos="450"/>
          <w:tab w:val="left" w:pos="720"/>
          <w:tab w:val="left" w:pos="810"/>
        </w:tabs>
        <w:autoSpaceDE w:val="0"/>
        <w:autoSpaceDN w:val="0"/>
        <w:jc w:val="center"/>
        <w:rPr>
          <w:rFonts w:ascii="Verdana" w:eastAsia="Times New Roman" w:hAnsi="Verdana"/>
          <w:b/>
          <w:bCs/>
          <w:lang w:eastAsia="lt-LT"/>
        </w:rPr>
      </w:pPr>
      <w:r w:rsidRPr="00DD19D5">
        <w:rPr>
          <w:rFonts w:ascii="Verdana" w:eastAsia="Times New Roman" w:hAnsi="Verdana"/>
          <w:b/>
          <w:bCs/>
          <w:lang w:eastAsia="lt-LT"/>
        </w:rPr>
        <w:t>II DARBAI IR KATEGORIJOS</w:t>
      </w:r>
    </w:p>
    <w:p w14:paraId="1C4E23FB"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lang w:eastAsia="lt-LT"/>
        </w:rPr>
      </w:pPr>
    </w:p>
    <w:p w14:paraId="7CC704F5" w14:textId="77777777" w:rsidR="00DD19D5" w:rsidRPr="00DD19D5" w:rsidRDefault="00DD19D5" w:rsidP="00DD19D5">
      <w:pPr>
        <w:widowControl w:val="0"/>
        <w:numPr>
          <w:ilvl w:val="0"/>
          <w:numId w:val="115"/>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Šis pirkimas apima:</w:t>
      </w:r>
    </w:p>
    <w:p w14:paraId="7A1634B8" w14:textId="77777777" w:rsidR="00DD19D5" w:rsidRPr="00DD19D5" w:rsidRDefault="00DD19D5" w:rsidP="00DD19D5">
      <w:pPr>
        <w:widowControl w:val="0"/>
        <w:numPr>
          <w:ilvl w:val="0"/>
          <w:numId w:val="117"/>
        </w:numPr>
        <w:tabs>
          <w:tab w:val="left" w:pos="450"/>
          <w:tab w:val="left" w:pos="720"/>
          <w:tab w:val="left" w:pos="810"/>
        </w:tabs>
        <w:autoSpaceDE w:val="0"/>
        <w:autoSpaceDN w:val="0"/>
        <w:ind w:left="0" w:firstLine="709"/>
        <w:jc w:val="both"/>
        <w:rPr>
          <w:rFonts w:ascii="Verdana" w:eastAsia="Times New Roman" w:hAnsi="Verdana"/>
          <w:bCs/>
          <w:lang w:eastAsia="lt-LT"/>
        </w:rPr>
      </w:pPr>
      <w:bookmarkStart w:id="76" w:name="_Hlk155273828"/>
      <w:r w:rsidRPr="00DD19D5">
        <w:rPr>
          <w:rFonts w:ascii="Verdana" w:eastAsia="Times New Roman" w:hAnsi="Verdana"/>
          <w:bCs/>
          <w:lang w:eastAsia="lt-LT"/>
        </w:rPr>
        <w:t>visus vertikaliųjų kelio ženklų įrengimo ir eismo saugumo priemonių įrengimo darbus, kurie yra priskiriami prie paprastojo remonto darbų</w:t>
      </w:r>
      <w:bookmarkEnd w:id="76"/>
      <w:r w:rsidRPr="00DD19D5">
        <w:rPr>
          <w:rFonts w:ascii="Verdana" w:eastAsia="Times New Roman" w:hAnsi="Verdana"/>
          <w:bCs/>
          <w:lang w:eastAsia="lt-LT"/>
        </w:rPr>
        <w:t xml:space="preserve">. </w:t>
      </w:r>
    </w:p>
    <w:p w14:paraId="40F171A7" w14:textId="40ED4D12" w:rsidR="00DD19D5" w:rsidRPr="00DD19D5" w:rsidRDefault="00DD19D5" w:rsidP="00DD19D5">
      <w:pPr>
        <w:widowControl w:val="0"/>
        <w:numPr>
          <w:ilvl w:val="0"/>
          <w:numId w:val="117"/>
        </w:numPr>
        <w:tabs>
          <w:tab w:val="left" w:pos="450"/>
          <w:tab w:val="left" w:pos="720"/>
          <w:tab w:val="left" w:pos="810"/>
        </w:tabs>
        <w:autoSpaceDE w:val="0"/>
        <w:autoSpaceDN w:val="0"/>
        <w:ind w:left="0" w:firstLine="709"/>
        <w:jc w:val="both"/>
        <w:rPr>
          <w:rFonts w:ascii="Verdana" w:eastAsia="Times New Roman" w:hAnsi="Verdana"/>
          <w:bCs/>
          <w:lang w:eastAsia="lt-LT"/>
        </w:rPr>
      </w:pPr>
      <w:r w:rsidRPr="00DD19D5">
        <w:rPr>
          <w:rFonts w:ascii="Verdana" w:eastAsia="Times New Roman" w:hAnsi="Verdana"/>
          <w:bCs/>
          <w:lang w:eastAsia="lt-LT"/>
        </w:rPr>
        <w:t>Vertikaliųjų kelio ženklų ir saugaus eismo priemonių įrengimas (įskaitant visus darbus, reikalingus atlikti keičiant ar įrengiant naują kelio ženklą, saugaus eismo priemones):</w:t>
      </w:r>
    </w:p>
    <w:p w14:paraId="09A1E26C"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2.2.1. vertikaliojo kelio ženklo skydo (-ų) (standartiniai kelio ženklai, individualiai projektuojami kelio ženklai, sferiniai veidrodžiai) įrengimas;</w:t>
      </w:r>
    </w:p>
    <w:p w14:paraId="2277F90A"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 xml:space="preserve">2.2.2. kelio ženklo / sferinio veidrodžio atramos su pamatu įrengimas / </w:t>
      </w:r>
      <w:r w:rsidRPr="00DD19D5">
        <w:rPr>
          <w:rFonts w:ascii="Verdana" w:eastAsia="Times New Roman" w:hAnsi="Verdana"/>
          <w:bCs/>
          <w:lang w:eastAsia="lt-LT"/>
        </w:rPr>
        <w:lastRenderedPageBreak/>
        <w:t>demontavimas;</w:t>
      </w:r>
    </w:p>
    <w:p w14:paraId="6F99CA20"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2.2.3. kelio ženklo skydo / sferinio veidrodžio montavimas / demontavimas;</w:t>
      </w:r>
    </w:p>
    <w:p w14:paraId="79EC1120"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2.2.4. kelio ženkluose, kelio ženkle Nr. 548 (Stotelė) autobuso stotelės pavadinimo užrašų ir/ar simbolių lipduko įrengimas;</w:t>
      </w:r>
    </w:p>
    <w:p w14:paraId="705A0137"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2.2.5. pėsčiųjų atitvarų įrengimas;</w:t>
      </w:r>
    </w:p>
    <w:p w14:paraId="47EDA047"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2.2.6. krašto kelių stulpelių įrengimas;</w:t>
      </w:r>
    </w:p>
    <w:p w14:paraId="022AA308"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2.2.7. matomumą gerinančių ženklų – pilonų įrengimas;</w:t>
      </w:r>
    </w:p>
    <w:p w14:paraId="38BD1836"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2.2.8. lanksčių stulpelių įrengimas;</w:t>
      </w:r>
    </w:p>
    <w:p w14:paraId="4956B333"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2.2.9. apsauginių kelio atitvarų įrengimas;</w:t>
      </w:r>
    </w:p>
    <w:p w14:paraId="1E25855E"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 xml:space="preserve">2.2.10. parkavimo </w:t>
      </w:r>
      <w:proofErr w:type="spellStart"/>
      <w:r w:rsidRPr="00DD19D5">
        <w:rPr>
          <w:rFonts w:ascii="Verdana" w:eastAsia="Times New Roman" w:hAnsi="Verdana"/>
          <w:bCs/>
          <w:lang w:eastAsia="lt-LT"/>
        </w:rPr>
        <w:t>bortelių</w:t>
      </w:r>
      <w:proofErr w:type="spellEnd"/>
      <w:r w:rsidRPr="00DD19D5">
        <w:rPr>
          <w:rFonts w:ascii="Verdana" w:eastAsia="Times New Roman" w:hAnsi="Verdana"/>
          <w:bCs/>
          <w:lang w:eastAsia="lt-LT"/>
        </w:rPr>
        <w:t xml:space="preserve"> įrengimas;</w:t>
      </w:r>
    </w:p>
    <w:p w14:paraId="207A38D3"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2.2.11. greičio mažinimo kalnelių (apskritiminės formos iš plastiko ir iš asfaltbetonio mišinio) su įrengimo darbais;</w:t>
      </w:r>
    </w:p>
    <w:p w14:paraId="0BE2A9AF"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lang w:eastAsia="lt-LT"/>
        </w:rPr>
      </w:pPr>
      <w:r w:rsidRPr="00DD19D5">
        <w:rPr>
          <w:rFonts w:ascii="Verdana" w:eastAsia="Times New Roman" w:hAnsi="Verdana"/>
          <w:bCs/>
          <w:lang w:eastAsia="lt-LT"/>
        </w:rPr>
        <w:t>2.2.12. pėsčiųjų saugos iškiliosios plastikinės salelės ir pėsčiųjų saugos salelės iš trinkelių įrengimas.</w:t>
      </w:r>
    </w:p>
    <w:p w14:paraId="11944670" w14:textId="35A17C40"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lang w:eastAsia="lt-LT"/>
        </w:rPr>
      </w:pPr>
    </w:p>
    <w:p w14:paraId="005F0272" w14:textId="77777777" w:rsidR="00DD19D5" w:rsidRPr="00DD19D5" w:rsidRDefault="00DD19D5" w:rsidP="00F44E52">
      <w:pPr>
        <w:widowControl w:val="0"/>
        <w:tabs>
          <w:tab w:val="left" w:pos="450"/>
          <w:tab w:val="left" w:pos="720"/>
          <w:tab w:val="left" w:pos="810"/>
        </w:tabs>
        <w:autoSpaceDE w:val="0"/>
        <w:autoSpaceDN w:val="0"/>
        <w:jc w:val="center"/>
        <w:rPr>
          <w:rFonts w:ascii="Verdana" w:eastAsia="Times New Roman" w:hAnsi="Verdana"/>
          <w:b/>
          <w:bCs/>
          <w:lang w:eastAsia="lt-LT"/>
        </w:rPr>
      </w:pPr>
      <w:r w:rsidRPr="00DD19D5">
        <w:rPr>
          <w:rFonts w:ascii="Verdana" w:eastAsia="Times New Roman" w:hAnsi="Verdana"/>
          <w:b/>
          <w:bCs/>
          <w:lang w:eastAsia="lt-LT"/>
        </w:rPr>
        <w:t>III</w:t>
      </w:r>
      <w:r w:rsidRPr="00DD19D5">
        <w:rPr>
          <w:rFonts w:ascii="Verdana" w:eastAsia="Times New Roman" w:hAnsi="Verdana"/>
          <w:b/>
          <w:lang w:eastAsia="lt-LT"/>
        </w:rPr>
        <w:t xml:space="preserve"> </w:t>
      </w:r>
      <w:r w:rsidRPr="00DD19D5">
        <w:rPr>
          <w:rFonts w:ascii="Verdana" w:eastAsia="Times New Roman" w:hAnsi="Verdana"/>
          <w:b/>
          <w:bCs/>
          <w:lang w:eastAsia="lt-LT"/>
        </w:rPr>
        <w:t>VERTIKALIŲJŲ KELIO ŽENKLŲ ĮRENGIMAS</w:t>
      </w:r>
    </w:p>
    <w:p w14:paraId="57ED7507"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bCs/>
          <w:lang w:eastAsia="lt-LT"/>
        </w:rPr>
      </w:pPr>
    </w:p>
    <w:p w14:paraId="4BAF6E6D"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3. Kai Užsakovas pateikia užsakymą, Tiekėjas įsipareigoja atlikti šiuos  darbus:</w:t>
      </w:r>
    </w:p>
    <w:p w14:paraId="242C2E81"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3.1. pagal užsakyme nurodytas darbų vietas parinkti kelio ženklų dydį, parinkti atramas, parinkti atspindžio klasę, nustatyti tikslią kelio ženklų įrengimo vietą;</w:t>
      </w:r>
    </w:p>
    <w:p w14:paraId="4E00DBB6"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 xml:space="preserve">3.2. Sugedusios, sudaužytos, užterštos ar kitaip suniokotos eismo saugumo priemonės, greičio mažinimo kalneliai, kelio ženklai valomi, taisomi ar keičiami prieš tai elektroniniu paštu </w:t>
      </w:r>
      <w:hyperlink r:id="rId33" w:history="1">
        <w:r w:rsidRPr="00DD19D5">
          <w:rPr>
            <w:rStyle w:val="Hipersaitas"/>
            <w:rFonts w:ascii="Verdana" w:eastAsia="Times New Roman" w:hAnsi="Verdana"/>
            <w:bCs/>
            <w:lang w:eastAsia="lt-LT"/>
          </w:rPr>
          <w:t>aivaras.sagaitis</w:t>
        </w:r>
        <w:r w:rsidRPr="00DD19D5">
          <w:rPr>
            <w:rStyle w:val="Hipersaitas"/>
            <w:rFonts w:ascii="Verdana" w:eastAsia="Times New Roman" w:hAnsi="Verdana"/>
            <w:bCs/>
            <w:lang w:val="en-US" w:eastAsia="lt-LT"/>
          </w:rPr>
          <w:t>@</w:t>
        </w:r>
        <w:r w:rsidRPr="00DD19D5">
          <w:rPr>
            <w:rStyle w:val="Hipersaitas"/>
            <w:rFonts w:ascii="Verdana" w:eastAsia="Times New Roman" w:hAnsi="Verdana"/>
            <w:bCs/>
            <w:lang w:eastAsia="lt-LT"/>
          </w:rPr>
          <w:t>marijampole.lt</w:t>
        </w:r>
      </w:hyperlink>
      <w:r w:rsidRPr="00DD19D5">
        <w:rPr>
          <w:rFonts w:ascii="Verdana" w:eastAsia="Times New Roman" w:hAnsi="Verdana"/>
          <w:bCs/>
          <w:lang w:eastAsia="lt-LT"/>
        </w:rPr>
        <w:t xml:space="preserve"> ir (ar) </w:t>
      </w:r>
      <w:hyperlink r:id="rId34" w:history="1">
        <w:r w:rsidRPr="00DD19D5">
          <w:rPr>
            <w:rStyle w:val="Hipersaitas"/>
            <w:rFonts w:ascii="Verdana" w:eastAsia="Times New Roman" w:hAnsi="Verdana"/>
            <w:bCs/>
            <w:lang w:eastAsia="lt-LT"/>
          </w:rPr>
          <w:t>ricardas.simcikas</w:t>
        </w:r>
        <w:r w:rsidRPr="00DD19D5">
          <w:rPr>
            <w:rStyle w:val="Hipersaitas"/>
            <w:rFonts w:ascii="Verdana" w:eastAsia="Times New Roman" w:hAnsi="Verdana"/>
            <w:bCs/>
            <w:lang w:val="en-US" w:eastAsia="lt-LT"/>
          </w:rPr>
          <w:t>@</w:t>
        </w:r>
        <w:r w:rsidRPr="00DD19D5">
          <w:rPr>
            <w:rStyle w:val="Hipersaitas"/>
            <w:rFonts w:ascii="Verdana" w:eastAsia="Times New Roman" w:hAnsi="Verdana"/>
            <w:bCs/>
            <w:lang w:eastAsia="lt-LT"/>
          </w:rPr>
          <w:t>marijampole.lt</w:t>
        </w:r>
      </w:hyperlink>
      <w:r w:rsidRPr="00DD19D5">
        <w:rPr>
          <w:rFonts w:ascii="Verdana" w:eastAsia="Times New Roman" w:hAnsi="Verdana"/>
          <w:bCs/>
          <w:lang w:eastAsia="lt-LT"/>
        </w:rPr>
        <w:t xml:space="preserve"> pateikus informaciją su pridėta nuotrauka (-</w:t>
      </w:r>
      <w:proofErr w:type="spellStart"/>
      <w:r w:rsidRPr="00DD19D5">
        <w:rPr>
          <w:rFonts w:ascii="Verdana" w:eastAsia="Times New Roman" w:hAnsi="Verdana"/>
          <w:bCs/>
          <w:lang w:eastAsia="lt-LT"/>
        </w:rPr>
        <w:t>omis</w:t>
      </w:r>
      <w:proofErr w:type="spellEnd"/>
      <w:r w:rsidRPr="00DD19D5">
        <w:rPr>
          <w:rFonts w:ascii="Verdana" w:eastAsia="Times New Roman" w:hAnsi="Verdana"/>
          <w:bCs/>
          <w:lang w:eastAsia="lt-LT"/>
        </w:rPr>
        <w:t xml:space="preserve">), vaizdo medžiaga ir tik gavus Užsakovo leidimą (žodžiu, raštu ar elektroniniu paštu). Gavus Užsakovo leidimą eismo saugumo priemonės taisomos nedelsiant, bet ne vėliau kaip per 12 val. nuo gauto leidimo (žodžiu, raštu ar elektroniniu paštu). Greičio mažinimo kalneliai bei atitvarai turi būti atkuriami/įrengiami per 48 val. Nauji kelio ženklai, eismo saugumo priemonės įrengiamos pagal atskirus užsakymus ir (ar) nuo gauto pranešimo (žodžiu, raštu ar elektroniniu paštu) per 5 darbo dienas. Jei dėl techninių kliūčių saugaus eismo reguliavimo priemonės neatkuriamos per nustatytą laiką, apie tai būtina pranešti el. paštu </w:t>
      </w:r>
      <w:hyperlink r:id="rId35" w:history="1">
        <w:r w:rsidRPr="00DD19D5">
          <w:rPr>
            <w:rStyle w:val="Hipersaitas"/>
            <w:rFonts w:ascii="Verdana" w:eastAsia="Times New Roman" w:hAnsi="Verdana"/>
            <w:bCs/>
            <w:lang w:eastAsia="lt-LT"/>
          </w:rPr>
          <w:t>aivaras.sagaitis</w:t>
        </w:r>
        <w:r w:rsidRPr="00DD19D5">
          <w:rPr>
            <w:rStyle w:val="Hipersaitas"/>
            <w:rFonts w:ascii="Verdana" w:eastAsia="Times New Roman" w:hAnsi="Verdana"/>
            <w:bCs/>
            <w:lang w:val="en-US" w:eastAsia="lt-LT"/>
          </w:rPr>
          <w:t>@</w:t>
        </w:r>
        <w:r w:rsidRPr="00DD19D5">
          <w:rPr>
            <w:rStyle w:val="Hipersaitas"/>
            <w:rFonts w:ascii="Verdana" w:eastAsia="Times New Roman" w:hAnsi="Verdana"/>
            <w:bCs/>
            <w:lang w:eastAsia="lt-LT"/>
          </w:rPr>
          <w:t>marijampole.lt</w:t>
        </w:r>
      </w:hyperlink>
      <w:r w:rsidRPr="00DD19D5">
        <w:rPr>
          <w:rFonts w:ascii="Verdana" w:eastAsia="Times New Roman" w:hAnsi="Verdana"/>
          <w:bCs/>
          <w:lang w:eastAsia="lt-LT"/>
        </w:rPr>
        <w:t xml:space="preserve"> ir </w:t>
      </w:r>
      <w:hyperlink r:id="rId36" w:history="1">
        <w:r w:rsidRPr="00DD19D5">
          <w:rPr>
            <w:rStyle w:val="Hipersaitas"/>
            <w:rFonts w:ascii="Verdana" w:eastAsia="Times New Roman" w:hAnsi="Verdana"/>
            <w:bCs/>
            <w:lang w:eastAsia="lt-LT"/>
          </w:rPr>
          <w:t>ricardas.simcikas</w:t>
        </w:r>
        <w:r w:rsidRPr="00DD19D5">
          <w:rPr>
            <w:rStyle w:val="Hipersaitas"/>
            <w:rFonts w:ascii="Verdana" w:eastAsia="Times New Roman" w:hAnsi="Verdana"/>
            <w:bCs/>
            <w:lang w:val="en-US" w:eastAsia="lt-LT"/>
          </w:rPr>
          <w:t>@</w:t>
        </w:r>
        <w:proofErr w:type="spellStart"/>
        <w:r w:rsidRPr="00DD19D5">
          <w:rPr>
            <w:rStyle w:val="Hipersaitas"/>
            <w:rFonts w:ascii="Verdana" w:eastAsia="Times New Roman" w:hAnsi="Verdana"/>
            <w:bCs/>
            <w:lang w:eastAsia="lt-LT"/>
          </w:rPr>
          <w:t>marijampole.lt</w:t>
        </w:r>
        <w:proofErr w:type="spellEnd"/>
      </w:hyperlink>
      <w:r w:rsidRPr="00DD19D5">
        <w:rPr>
          <w:rFonts w:ascii="Verdana" w:eastAsia="Times New Roman" w:hAnsi="Verdana"/>
          <w:bCs/>
          <w:lang w:eastAsia="lt-LT"/>
        </w:rPr>
        <w:t>, motyvuojant, kodėl negalima to padaryti. Laikini kelio ženklai įrengiami nedelsiant, bet ne vėliau kaip per 12 val. nuo gauto pranešimo (žodžiu, raštu ar elektroniniu paštu).</w:t>
      </w:r>
    </w:p>
    <w:p w14:paraId="11F9AE96"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 xml:space="preserve">4. Demontuojami kelio ženklai, atitinkantys estetinę išvaizdą, </w:t>
      </w:r>
      <w:proofErr w:type="spellStart"/>
      <w:r w:rsidRPr="00DD19D5">
        <w:rPr>
          <w:rFonts w:ascii="Verdana" w:eastAsia="Times New Roman" w:hAnsi="Verdana"/>
          <w:bCs/>
          <w:lang w:eastAsia="lt-LT"/>
        </w:rPr>
        <w:t>fotometrines</w:t>
      </w:r>
      <w:proofErr w:type="spellEnd"/>
      <w:r w:rsidRPr="00DD19D5">
        <w:rPr>
          <w:rFonts w:ascii="Verdana" w:eastAsia="Times New Roman" w:hAnsi="Verdana"/>
          <w:bCs/>
          <w:lang w:eastAsia="lt-LT"/>
        </w:rPr>
        <w:t xml:space="preserve"> savybes, esant poreikiui ir prieš tai suderinus su Užsakovu turi būti įrengiami, pakeičiant analogiškus kelio ženklus, praradusius estetinę išvaizdą ir (ar) </w:t>
      </w:r>
      <w:proofErr w:type="spellStart"/>
      <w:r w:rsidRPr="00DD19D5">
        <w:rPr>
          <w:rFonts w:ascii="Verdana" w:eastAsia="Times New Roman" w:hAnsi="Verdana"/>
          <w:bCs/>
          <w:lang w:eastAsia="lt-LT"/>
        </w:rPr>
        <w:t>fotometrines</w:t>
      </w:r>
      <w:proofErr w:type="spellEnd"/>
      <w:r w:rsidRPr="00DD19D5">
        <w:rPr>
          <w:rFonts w:ascii="Verdana" w:eastAsia="Times New Roman" w:hAnsi="Verdana"/>
          <w:bCs/>
          <w:lang w:eastAsia="lt-LT"/>
        </w:rPr>
        <w:t xml:space="preserve"> savybes.</w:t>
      </w:r>
    </w:p>
    <w:p w14:paraId="32AB5F53"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5. Atliekant kelio ženklų įrengimo ir (ar) demontavimo darbus, turi būti įvertinti inžineriniai tinklai, nukasamas gruntas, išlyginami kelkraščiai ir atstatoma darbų metu pažeista danga.</w:t>
      </w:r>
    </w:p>
    <w:p w14:paraId="7374BAC8"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 xml:space="preserve">6. Visiems atliktiems ženklinimo darbams, įskaitant jiems panaudotas medžiagas, priemones bei visas jų sudedamąsias dalis (atraminėms konstrukcijoms įrengti naudojamų plieninių vamzdinių stulpelių, tvirtinimo </w:t>
      </w:r>
      <w:r w:rsidRPr="00DD19D5">
        <w:rPr>
          <w:rFonts w:ascii="Verdana" w:eastAsia="Times New Roman" w:hAnsi="Verdana"/>
          <w:bCs/>
          <w:lang w:eastAsia="lt-LT"/>
        </w:rPr>
        <w:lastRenderedPageBreak/>
        <w:t xml:space="preserve">elementų, pamatų, ženklų skydų ir priekinės ženklo pusės </w:t>
      </w:r>
      <w:proofErr w:type="spellStart"/>
      <w:r w:rsidRPr="00DD19D5">
        <w:rPr>
          <w:rFonts w:ascii="Verdana" w:eastAsia="Times New Roman" w:hAnsi="Verdana"/>
          <w:bCs/>
          <w:lang w:eastAsia="lt-LT"/>
        </w:rPr>
        <w:t>fotometrinėms</w:t>
      </w:r>
      <w:proofErr w:type="spellEnd"/>
      <w:r w:rsidRPr="00DD19D5">
        <w:rPr>
          <w:rFonts w:ascii="Verdana" w:eastAsia="Times New Roman" w:hAnsi="Verdana"/>
          <w:bCs/>
          <w:lang w:eastAsia="lt-LT"/>
        </w:rPr>
        <w:t xml:space="preserve">  savybėms) Tiekėjas suteikia šiuos garantinius terminus:</w:t>
      </w:r>
    </w:p>
    <w:p w14:paraId="602E7D5F"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6.1. pamatams – 10 metų,</w:t>
      </w:r>
    </w:p>
    <w:p w14:paraId="728C82F2"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6.2. plieninių vamzdinių stulpeliams, tvirtinimo elementams ir ženklų skydams – 5 metai,</w:t>
      </w:r>
    </w:p>
    <w:p w14:paraId="13886B2A"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 xml:space="preserve">6.3. priekinės ženklo pusės </w:t>
      </w:r>
      <w:proofErr w:type="spellStart"/>
      <w:r w:rsidRPr="00DD19D5">
        <w:rPr>
          <w:rFonts w:ascii="Verdana" w:eastAsia="Times New Roman" w:hAnsi="Verdana"/>
          <w:bCs/>
          <w:lang w:eastAsia="lt-LT"/>
        </w:rPr>
        <w:t>fotometrinėms</w:t>
      </w:r>
      <w:proofErr w:type="spellEnd"/>
      <w:r w:rsidRPr="00DD19D5">
        <w:rPr>
          <w:rFonts w:ascii="Verdana" w:eastAsia="Times New Roman" w:hAnsi="Verdana"/>
          <w:bCs/>
          <w:lang w:eastAsia="lt-LT"/>
        </w:rPr>
        <w:t xml:space="preserve"> savybėms – 5 metai,</w:t>
      </w:r>
    </w:p>
    <w:p w14:paraId="7383D770"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6.4. atliktiems ženklinimo darbams suteikiama garantija yra skaičiuojama nuo atliktų darbų akte nurodytos darbų užbaigimo dienos.</w:t>
      </w:r>
    </w:p>
    <w:p w14:paraId="23ECD1D6"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7. Vertikalieji kelio ženklai  ir atraminės konstrukcijos turi būti paženklinti CE ženklu pagal standarto  LST EN 12899-1 „Nuolatiniai vertikalieji kelio ženklai. 1 dalis. Nuolatiniai ženklai“ (aktuali redakcija) reikalavimus.</w:t>
      </w:r>
    </w:p>
    <w:p w14:paraId="4F3AB2D1"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8. Ženklo antroje pusėje įspausta į metalą arba prie ženklo pritvirtintoje specialioje lentelėje turi būti pateikta ženklą gaminusios įmonės prekės ženklas, pagaminimo data ir Standarto žymuo.</w:t>
      </w:r>
    </w:p>
    <w:p w14:paraId="19EADEFC"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 xml:space="preserve">9. Demontuotus kelio ženklus, ženklų atramas, surenkamus greičio mažinimo kalnelius, plieninius kelio atitvarus ir apsaugines tvoreles Tiekėjas savo transportu turi nuvežti į savo sandėliavimo vietą. </w:t>
      </w:r>
    </w:p>
    <w:p w14:paraId="627921F7"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10. Tiekėjas privalo nuolat vykdyti kelio ženklų priežiūrą, kad jie atitiktų Lietuvos Respublikos susisiekimo ministro 2012 m. sausio 31 d. įsakymu Nr. 3-83 patvirtintų Kelio ženklų įrengimo ir vertikaliojo ženklinimo taisyklių reikalavimus (būtų švarūs, nesulankstyti, nenusukti, neuždažyti ar kitaip sužaloti).</w:t>
      </w:r>
    </w:p>
    <w:p w14:paraId="5C18F851"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lang w:eastAsia="lt-LT"/>
        </w:rPr>
      </w:pPr>
      <w:r w:rsidRPr="00DD19D5">
        <w:rPr>
          <w:rFonts w:ascii="Verdana" w:eastAsia="Times New Roman" w:hAnsi="Verdana"/>
          <w:bCs/>
          <w:lang w:eastAsia="lt-LT"/>
        </w:rPr>
        <w:t>11. Atlikus darbus atstatyti vejas/dangas.</w:t>
      </w:r>
    </w:p>
    <w:p w14:paraId="6ED62A19" w14:textId="77777777" w:rsidR="00DD19D5" w:rsidRPr="00DD19D5" w:rsidRDefault="00DD19D5" w:rsidP="00DD19D5">
      <w:pPr>
        <w:widowControl w:val="0"/>
        <w:tabs>
          <w:tab w:val="left" w:pos="450"/>
          <w:tab w:val="left" w:pos="720"/>
          <w:tab w:val="left" w:pos="810"/>
        </w:tabs>
        <w:autoSpaceDE w:val="0"/>
        <w:autoSpaceDN w:val="0"/>
        <w:jc w:val="both"/>
        <w:rPr>
          <w:rFonts w:ascii="Verdana" w:eastAsia="Times New Roman" w:hAnsi="Verdana"/>
          <w:b/>
          <w:lang w:eastAsia="lt-LT"/>
        </w:rPr>
      </w:pPr>
    </w:p>
    <w:p w14:paraId="2919F0F4" w14:textId="77777777" w:rsidR="00DD19D5" w:rsidRPr="00DD19D5" w:rsidRDefault="00DD19D5" w:rsidP="00F44E52">
      <w:pPr>
        <w:widowControl w:val="0"/>
        <w:tabs>
          <w:tab w:val="left" w:pos="450"/>
          <w:tab w:val="left" w:pos="720"/>
          <w:tab w:val="left" w:pos="810"/>
        </w:tabs>
        <w:autoSpaceDE w:val="0"/>
        <w:autoSpaceDN w:val="0"/>
        <w:jc w:val="center"/>
        <w:rPr>
          <w:rFonts w:ascii="Verdana" w:eastAsia="Times New Roman" w:hAnsi="Verdana"/>
          <w:b/>
          <w:bCs/>
          <w:lang w:eastAsia="lt-LT"/>
        </w:rPr>
      </w:pPr>
      <w:r w:rsidRPr="00DD19D5">
        <w:rPr>
          <w:rFonts w:ascii="Verdana" w:eastAsia="Times New Roman" w:hAnsi="Verdana"/>
          <w:b/>
          <w:bCs/>
          <w:lang w:eastAsia="lt-LT"/>
        </w:rPr>
        <w:t>IV DARBŲ SAUGOS REIKALAVIMAI</w:t>
      </w:r>
    </w:p>
    <w:p w14:paraId="633D7B75"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bCs/>
          <w:lang w:eastAsia="lt-LT"/>
        </w:rPr>
      </w:pPr>
    </w:p>
    <w:p w14:paraId="48B627E5"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12. Siekiant užtikrinti eismo saugumą, vertikaliųjų kelio ženklų ir saugaus eismo priemonių įrengimo darbų metu, Tiekėjas privalo naudoti kelio darbams skirtus laikinus kilnojamus įspėjamuosius, draudžiamuosius ir nukreipiamuosius kelio ženklus, atitvėrimus, apsaugines signalines tvoreles, vadovautis Lietuvos Respublikos susisiekimo ministro 2012 m. sausio 31 d. įsakymu Nr. 3-83 patvirtintomis Kelio ženklų įrengimo ir vertikaliojo ženklinimo taisyklėmis bei Lietuvos automobilių kelių direkcijos prie Susisiekimo ministerijos direktoriaus 2012 m. balandžio 16 d. įsakymu Nr. V-87 patvirtintomis taisyklėmis „Automobilių kelių darbo vietų aptvėrimo ir eismo reguliavimo taisyklės T DVAER 12“. Transporto priemonės keliuose (gatvėse) turi dirbti su įjungtais oranžinės spalvos švyturėliais, darbininkai turi vilkėti spec. rūbus, skirtus dirbti kelyje. Transporto priemonės, darbininkų apranga, atitvarai turi būti paženklinti Tiekėjo atributais.</w:t>
      </w:r>
    </w:p>
    <w:p w14:paraId="2908A40F" w14:textId="77777777" w:rsidR="00DD19D5" w:rsidRPr="00DD19D5" w:rsidRDefault="00DD19D5" w:rsidP="00DD19D5">
      <w:pPr>
        <w:widowControl w:val="0"/>
        <w:tabs>
          <w:tab w:val="left" w:pos="450"/>
          <w:tab w:val="left" w:pos="720"/>
          <w:tab w:val="left" w:pos="810"/>
        </w:tabs>
        <w:autoSpaceDE w:val="0"/>
        <w:autoSpaceDN w:val="0"/>
        <w:jc w:val="both"/>
        <w:rPr>
          <w:rFonts w:ascii="Verdana" w:eastAsia="Times New Roman" w:hAnsi="Verdana"/>
          <w:b/>
          <w:bCs/>
          <w:lang w:eastAsia="lt-LT"/>
        </w:rPr>
      </w:pPr>
    </w:p>
    <w:p w14:paraId="4B8A9F5A" w14:textId="77777777" w:rsidR="00DD19D5" w:rsidRPr="00DD19D5" w:rsidRDefault="00DD19D5" w:rsidP="00F44E52">
      <w:pPr>
        <w:widowControl w:val="0"/>
        <w:tabs>
          <w:tab w:val="left" w:pos="450"/>
          <w:tab w:val="left" w:pos="720"/>
          <w:tab w:val="left" w:pos="810"/>
        </w:tabs>
        <w:autoSpaceDE w:val="0"/>
        <w:autoSpaceDN w:val="0"/>
        <w:jc w:val="center"/>
        <w:rPr>
          <w:rFonts w:ascii="Verdana" w:eastAsia="Times New Roman" w:hAnsi="Verdana"/>
          <w:b/>
          <w:bCs/>
          <w:lang w:eastAsia="lt-LT"/>
        </w:rPr>
      </w:pPr>
      <w:r w:rsidRPr="00DD19D5">
        <w:rPr>
          <w:rFonts w:ascii="Verdana" w:eastAsia="Times New Roman" w:hAnsi="Verdana"/>
          <w:b/>
          <w:bCs/>
          <w:lang w:eastAsia="lt-LT"/>
        </w:rPr>
        <w:t>V APLINKOS APSAUGA</w:t>
      </w:r>
    </w:p>
    <w:p w14:paraId="2010199D"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bCs/>
          <w:lang w:eastAsia="lt-LT"/>
        </w:rPr>
      </w:pPr>
    </w:p>
    <w:p w14:paraId="24B34E50"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ab/>
        <w:t>13. Atliekant darbus turi būti laikomasi Lietuvos Respublikos aplinkos ministro 2011-06-28 įsakymu Nr. D1-508 patvirtintame Aplinkos apsaugos kriterijų taikymo, vykdant žaliuosius pirkimus, tvarkos apraše (toliau – aprašas) nurodytų minimalių kelio ženklams ir ženklinimui taikomų aplinkos apsaugos kriterijų vadovaujantis aktualia aprašo redakcija:</w:t>
      </w:r>
    </w:p>
    <w:p w14:paraId="0DD02856"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ab/>
        <w:t>13.1. Kelio ženklai, ženklinimas ir triukšmo užtvaros:</w:t>
      </w:r>
    </w:p>
    <w:p w14:paraId="05A8137C"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ab/>
        <w:t xml:space="preserve">13.1.1. kelio ženklams naudojami produktai turi būti sudaryti panaudojant </w:t>
      </w:r>
      <w:r w:rsidRPr="00DD19D5">
        <w:rPr>
          <w:rFonts w:ascii="Verdana" w:eastAsia="Times New Roman" w:hAnsi="Verdana"/>
          <w:bCs/>
          <w:lang w:eastAsia="lt-LT"/>
        </w:rPr>
        <w:lastRenderedPageBreak/>
        <w:t>antrinio panaudojimo medžiagas, ir (ar) pakartotinio panaudojimo medžiagas, ir (ar) perdirbtas medžiagas, jeigu tai neprieštaraujama galiojantiems kelio ženklams taikomiems standartams;</w:t>
      </w:r>
    </w:p>
    <w:p w14:paraId="1C001DEB"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ab/>
        <w:t>13.1.2. 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DD19D5">
        <w:rPr>
          <w:rFonts w:ascii="Verdana" w:eastAsia="Times New Roman" w:hAnsi="Verdana"/>
          <w:bCs/>
          <w:lang w:eastAsia="lt-LT"/>
        </w:rPr>
        <w:t>ppm</w:t>
      </w:r>
      <w:proofErr w:type="spellEnd"/>
      <w:r w:rsidRPr="00DD19D5">
        <w:rPr>
          <w:rFonts w:ascii="Verdana" w:eastAsia="Times New Roman" w:hAnsi="Verdana"/>
          <w:bCs/>
          <w:lang w:eastAsia="lt-LT"/>
        </w:rPr>
        <w:t>;</w:t>
      </w:r>
    </w:p>
    <w:p w14:paraId="4B8877BE"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ab/>
        <w:t>13.1.3.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4D6696C7" w14:textId="2088F2A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ab/>
        <w:t xml:space="preserve">13.2. Jeigu </w:t>
      </w:r>
      <w:r w:rsidR="00567190">
        <w:rPr>
          <w:rFonts w:ascii="Verdana" w:eastAsia="Times New Roman" w:hAnsi="Verdana"/>
          <w:bCs/>
          <w:lang w:eastAsia="lt-LT"/>
        </w:rPr>
        <w:t>sutarties vykdymo</w:t>
      </w:r>
      <w:r w:rsidRPr="00DD19D5">
        <w:rPr>
          <w:rFonts w:ascii="Verdana" w:eastAsia="Times New Roman" w:hAnsi="Verdana"/>
          <w:bCs/>
          <w:lang w:eastAsia="lt-LT"/>
        </w:rPr>
        <w:t xml:space="preserve"> laikotarpiu įsigaliotų nauji aplinkos apsaugos kriterijus reglamentuojantys teisės aktai, turi būti laikomasi aktualių jų redakcijų.</w:t>
      </w:r>
    </w:p>
    <w:p w14:paraId="3DB45162" w14:textId="77777777" w:rsidR="00DD19D5" w:rsidRPr="00DD19D5" w:rsidRDefault="00DD19D5" w:rsidP="00DD19D5">
      <w:pPr>
        <w:widowControl w:val="0"/>
        <w:tabs>
          <w:tab w:val="left" w:pos="450"/>
          <w:tab w:val="left" w:pos="720"/>
          <w:tab w:val="left" w:pos="810"/>
        </w:tabs>
        <w:autoSpaceDE w:val="0"/>
        <w:autoSpaceDN w:val="0"/>
        <w:jc w:val="both"/>
        <w:rPr>
          <w:rFonts w:ascii="Verdana" w:eastAsia="Times New Roman" w:hAnsi="Verdana"/>
          <w:b/>
          <w:bCs/>
          <w:lang w:eastAsia="lt-LT"/>
        </w:rPr>
      </w:pPr>
    </w:p>
    <w:p w14:paraId="49A2F10C" w14:textId="77777777" w:rsidR="00DD19D5" w:rsidRPr="00DD19D5" w:rsidRDefault="00DD19D5" w:rsidP="00F44E52">
      <w:pPr>
        <w:widowControl w:val="0"/>
        <w:tabs>
          <w:tab w:val="left" w:pos="450"/>
          <w:tab w:val="left" w:pos="720"/>
          <w:tab w:val="left" w:pos="810"/>
        </w:tabs>
        <w:autoSpaceDE w:val="0"/>
        <w:autoSpaceDN w:val="0"/>
        <w:jc w:val="center"/>
        <w:rPr>
          <w:rFonts w:ascii="Verdana" w:eastAsia="Times New Roman" w:hAnsi="Verdana"/>
          <w:b/>
          <w:bCs/>
          <w:lang w:eastAsia="lt-LT"/>
        </w:rPr>
      </w:pPr>
      <w:r w:rsidRPr="00DD19D5">
        <w:rPr>
          <w:rFonts w:ascii="Verdana" w:eastAsia="Times New Roman" w:hAnsi="Verdana"/>
          <w:b/>
          <w:bCs/>
          <w:lang w:eastAsia="lt-LT"/>
        </w:rPr>
        <w:t>VI BAIGIAMOSIOS NUOSTATOS</w:t>
      </w:r>
    </w:p>
    <w:p w14:paraId="0B06280A"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
          <w:bCs/>
          <w:lang w:eastAsia="lt-LT"/>
        </w:rPr>
      </w:pPr>
    </w:p>
    <w:p w14:paraId="063AB079" w14:textId="77777777" w:rsidR="00DD19D5" w:rsidRPr="00DD19D5" w:rsidRDefault="00DD19D5" w:rsidP="00DD19D5">
      <w:pPr>
        <w:widowControl w:val="0"/>
        <w:tabs>
          <w:tab w:val="left" w:pos="450"/>
          <w:tab w:val="left" w:pos="720"/>
          <w:tab w:val="left" w:pos="810"/>
        </w:tabs>
        <w:autoSpaceDE w:val="0"/>
        <w:autoSpaceDN w:val="0"/>
        <w:ind w:firstLine="709"/>
        <w:jc w:val="both"/>
        <w:rPr>
          <w:rFonts w:ascii="Verdana" w:eastAsia="Times New Roman" w:hAnsi="Verdana"/>
          <w:bCs/>
          <w:lang w:eastAsia="lt-LT"/>
        </w:rPr>
      </w:pPr>
      <w:r w:rsidRPr="00DD19D5">
        <w:rPr>
          <w:rFonts w:ascii="Verdana" w:eastAsia="Times New Roman" w:hAnsi="Verdana"/>
          <w:bCs/>
          <w:lang w:eastAsia="lt-LT"/>
        </w:rPr>
        <w:t>14. Visi darbai, atlikti be užsakymo ar pranešimo (žodžiu, raštu, el. paštu), prieš tai neinformavus ir nesuderinus su Užsakovu, į atliktų darbų aktą neįtraukiami ir už juos nebus mokama.</w:t>
      </w:r>
    </w:p>
    <w:p w14:paraId="273C9BD9" w14:textId="302D2A6D" w:rsidR="00040C3A" w:rsidRPr="00637A1C" w:rsidRDefault="00040C3A" w:rsidP="00637A1C">
      <w:pPr>
        <w:widowControl w:val="0"/>
        <w:tabs>
          <w:tab w:val="left" w:pos="450"/>
          <w:tab w:val="left" w:pos="720"/>
          <w:tab w:val="left" w:pos="810"/>
        </w:tabs>
        <w:autoSpaceDE w:val="0"/>
        <w:autoSpaceDN w:val="0"/>
        <w:ind w:firstLine="709"/>
        <w:jc w:val="both"/>
        <w:rPr>
          <w:rFonts w:ascii="Verdana" w:hAnsi="Verdana"/>
          <w:bCs/>
        </w:rPr>
      </w:pPr>
      <w:r w:rsidRPr="00637A1C">
        <w:rPr>
          <w:rFonts w:ascii="Verdana" w:hAnsi="Verdana"/>
          <w:bCs/>
        </w:rPr>
        <w:br w:type="page"/>
      </w:r>
    </w:p>
    <w:p w14:paraId="223D1D73" w14:textId="77777777" w:rsidR="00040C3A" w:rsidRPr="009826C8" w:rsidRDefault="00040C3A" w:rsidP="009826C8">
      <w:pPr>
        <w:jc w:val="right"/>
        <w:rPr>
          <w:rFonts w:ascii="Verdana" w:hAnsi="Verdana"/>
          <w:spacing w:val="20"/>
        </w:rPr>
      </w:pPr>
      <w:bookmarkStart w:id="77" w:name="_Hlk156997942"/>
      <w:r w:rsidRPr="009826C8">
        <w:rPr>
          <w:rFonts w:ascii="Verdana" w:eastAsia="Calibri" w:hAnsi="Verdana"/>
        </w:rPr>
        <w:lastRenderedPageBreak/>
        <w:t>Pirkimo sąlygų 6 priedas „Deklaracija dėl tiekėjo atsakingų asmenų“</w:t>
      </w:r>
      <w:bookmarkEnd w:id="77"/>
    </w:p>
    <w:p w14:paraId="1D9F7F4C" w14:textId="77777777" w:rsidR="00040C3A" w:rsidRPr="009826C8" w:rsidRDefault="00040C3A" w:rsidP="009826C8">
      <w:pPr>
        <w:tabs>
          <w:tab w:val="num" w:pos="1560"/>
        </w:tabs>
        <w:rPr>
          <w:rFonts w:ascii="Verdana" w:eastAsia="Calibri" w:hAnsi="Verdana"/>
        </w:rPr>
      </w:pPr>
    </w:p>
    <w:p w14:paraId="0AE35B22" w14:textId="77777777" w:rsidR="00040C3A" w:rsidRPr="009826C8" w:rsidRDefault="00040C3A" w:rsidP="009826C8">
      <w:pPr>
        <w:ind w:left="-426"/>
        <w:jc w:val="center"/>
        <w:rPr>
          <w:rFonts w:ascii="Verdana" w:eastAsia="Calibri" w:hAnsi="Verdana"/>
          <w:b/>
        </w:rPr>
      </w:pPr>
      <w:r w:rsidRPr="009826C8">
        <w:rPr>
          <w:rFonts w:ascii="Verdana" w:eastAsia="Calibri" w:hAnsi="Verdana"/>
          <w:b/>
        </w:rPr>
        <w:t>DEKLARACIJA DĖL TIEKĖJO ATSAKINGŲ ASMENŲ*</w:t>
      </w:r>
    </w:p>
    <w:p w14:paraId="4F2BD6A1" w14:textId="77777777" w:rsidR="00040C3A" w:rsidRPr="009826C8" w:rsidRDefault="00040C3A" w:rsidP="009826C8">
      <w:pPr>
        <w:ind w:left="-426"/>
        <w:jc w:val="center"/>
        <w:rPr>
          <w:rFonts w:ascii="Verdana" w:eastAsia="Calibri" w:hAnsi="Verdana"/>
          <w:b/>
        </w:rPr>
      </w:pPr>
    </w:p>
    <w:p w14:paraId="5FD5CFEE" w14:textId="77777777" w:rsidR="00040C3A" w:rsidRPr="009826C8" w:rsidRDefault="00040C3A" w:rsidP="009826C8">
      <w:pPr>
        <w:jc w:val="both"/>
        <w:rPr>
          <w:rFonts w:ascii="Verdana" w:eastAsia="Calibri" w:hAnsi="Verdana"/>
          <w:i/>
          <w:u w:val="single"/>
        </w:rPr>
      </w:pPr>
      <w:r w:rsidRPr="009826C8">
        <w:rPr>
          <w:rFonts w:ascii="Verdana" w:eastAsia="Calibri" w:hAnsi="Verdana"/>
          <w:i/>
          <w:u w:val="single"/>
        </w:rPr>
        <w:t xml:space="preserve">*Priklausomai nuo juridiniame asmenyje (tiekėjo įmonėje) sudaryto valdymo ar priežiūros organo, tiekėjas turi pateikti </w:t>
      </w:r>
      <w:r w:rsidRPr="009826C8">
        <w:rPr>
          <w:rFonts w:ascii="Verdana" w:eastAsia="Calibri" w:hAnsi="Verdana"/>
          <w:b/>
          <w:i/>
          <w:u w:val="single"/>
        </w:rPr>
        <w:t>pasiūlymo pateikimo dienai</w:t>
      </w:r>
      <w:r w:rsidRPr="009826C8">
        <w:rPr>
          <w:rFonts w:ascii="Verdana" w:eastAsia="Calibri" w:hAnsi="Verdana"/>
          <w:i/>
          <w:u w:val="single"/>
        </w:rPr>
        <w:t xml:space="preserve"> aktualius duomenis dėl jo atsakingų asmenų </w:t>
      </w:r>
      <w:r w:rsidRPr="009826C8">
        <w:rPr>
          <w:rFonts w:ascii="Verdana" w:eastAsia="Calibri" w:hAnsi="Verdana"/>
          <w:b/>
          <w:i/>
          <w:u w:val="single"/>
        </w:rPr>
        <w:t>vadovaujantis Lietuvos Respublikos viešųjų pirkimų įstatymo 46 straipsnio 1 dalimi –</w:t>
      </w:r>
      <w:r w:rsidRPr="009826C8">
        <w:rPr>
          <w:rFonts w:ascii="Verdana" w:eastAsia="Calibri" w:hAnsi="Verdana"/>
          <w:i/>
          <w:u w:val="single"/>
        </w:rPr>
        <w:t xml:space="preserve"> narius bei dalyvius arba nurodyti jei tokių organų ar dalyvių nėra.</w:t>
      </w:r>
    </w:p>
    <w:p w14:paraId="2896B774" w14:textId="77777777" w:rsidR="00040C3A" w:rsidRPr="009826C8" w:rsidRDefault="00040C3A" w:rsidP="009826C8">
      <w:pPr>
        <w:jc w:val="both"/>
        <w:rPr>
          <w:rFonts w:ascii="Verdana" w:eastAsia="Calibri" w:hAnsi="Verdana"/>
        </w:rPr>
      </w:pPr>
    </w:p>
    <w:p w14:paraId="39089663" w14:textId="77777777" w:rsidR="00040C3A" w:rsidRPr="009826C8" w:rsidRDefault="00040C3A" w:rsidP="009826C8">
      <w:pPr>
        <w:jc w:val="both"/>
        <w:rPr>
          <w:rFonts w:ascii="Verdana" w:eastAsia="Calibri" w:hAnsi="Verdana"/>
        </w:rPr>
      </w:pPr>
      <w:r w:rsidRPr="009826C8">
        <w:rPr>
          <w:rFonts w:ascii="Verdana" w:eastAsia="Calibri" w:hAnsi="Verdana"/>
        </w:rPr>
        <w:t>Aš, ______________________________________________________________</w:t>
      </w:r>
    </w:p>
    <w:p w14:paraId="197E251D" w14:textId="77777777" w:rsidR="00040C3A" w:rsidRPr="009826C8" w:rsidRDefault="00040C3A" w:rsidP="009826C8">
      <w:pPr>
        <w:jc w:val="both"/>
        <w:rPr>
          <w:rFonts w:ascii="Verdana" w:eastAsia="Calibri" w:hAnsi="Verdana"/>
        </w:rPr>
      </w:pPr>
      <w:r w:rsidRPr="009826C8">
        <w:rPr>
          <w:rFonts w:ascii="Verdana" w:eastAsia="Calibri" w:hAnsi="Verdana"/>
          <w:i/>
        </w:rPr>
        <w:t>(Tiekėjo vadovo ar jo įgalioto asmens pareigų pavadinimas, vardas ir pavardė)</w:t>
      </w:r>
      <w:r w:rsidRPr="009826C8">
        <w:rPr>
          <w:rFonts w:ascii="Verdana" w:eastAsia="Calibri" w:hAnsi="Verdana"/>
        </w:rPr>
        <w:t xml:space="preserve"> </w:t>
      </w:r>
    </w:p>
    <w:p w14:paraId="17629883" w14:textId="77777777" w:rsidR="00040C3A" w:rsidRPr="009826C8" w:rsidRDefault="00040C3A" w:rsidP="009826C8">
      <w:pPr>
        <w:jc w:val="both"/>
        <w:rPr>
          <w:rFonts w:ascii="Verdana" w:eastAsia="Calibri" w:hAnsi="Verdana"/>
        </w:rPr>
      </w:pPr>
    </w:p>
    <w:p w14:paraId="3C819E4D" w14:textId="77777777" w:rsidR="00040C3A" w:rsidRPr="009826C8" w:rsidRDefault="00040C3A" w:rsidP="009826C8">
      <w:pPr>
        <w:jc w:val="both"/>
        <w:rPr>
          <w:rFonts w:ascii="Verdana" w:eastAsia="Calibri" w:hAnsi="Verdana"/>
          <w:i/>
        </w:rPr>
      </w:pPr>
      <w:r w:rsidRPr="009826C8">
        <w:rPr>
          <w:rFonts w:ascii="Verdana" w:eastAsia="Calibri" w:hAnsi="Verdana"/>
        </w:rPr>
        <w:t>deklaruoju, kad pasiūlymo pateikimo dieną</w:t>
      </w:r>
      <w:r w:rsidRPr="009826C8">
        <w:rPr>
          <w:rFonts w:ascii="Verdana" w:eastAsia="Calibri" w:hAnsi="Verdana"/>
          <w:i/>
        </w:rPr>
        <w:t xml:space="preserve"> </w:t>
      </w:r>
      <w:r w:rsidRPr="009826C8">
        <w:rPr>
          <w:rFonts w:ascii="Verdana" w:eastAsia="Calibri" w:hAnsi="Verdana"/>
        </w:rPr>
        <w:t>mano vadovaujamo (-</w:t>
      </w:r>
      <w:proofErr w:type="spellStart"/>
      <w:r w:rsidRPr="009826C8">
        <w:rPr>
          <w:rFonts w:ascii="Verdana" w:eastAsia="Calibri" w:hAnsi="Verdana"/>
        </w:rPr>
        <w:t>os</w:t>
      </w:r>
      <w:proofErr w:type="spellEnd"/>
      <w:r w:rsidRPr="009826C8">
        <w:rPr>
          <w:rFonts w:ascii="Verdana" w:eastAsia="Calibri" w:hAnsi="Verdana"/>
        </w:rPr>
        <w:t>)/(atstovaujamo (-</w:t>
      </w:r>
      <w:proofErr w:type="spellStart"/>
      <w:r w:rsidRPr="009826C8">
        <w:rPr>
          <w:rFonts w:ascii="Verdana" w:eastAsia="Calibri" w:hAnsi="Verdana"/>
        </w:rPr>
        <w:t>os</w:t>
      </w:r>
      <w:proofErr w:type="spellEnd"/>
      <w:r w:rsidRPr="009826C8">
        <w:rPr>
          <w:rFonts w:ascii="Verdana" w:eastAsia="Calibri" w:hAnsi="Verdana"/>
        </w:rPr>
        <w:t>))</w:t>
      </w:r>
      <w:r w:rsidRPr="009826C8">
        <w:rPr>
          <w:rFonts w:ascii="Verdana" w:eastAsia="Calibri" w:hAnsi="Verdana"/>
          <w:i/>
        </w:rPr>
        <w:t xml:space="preserve"> _____________________________ </w:t>
      </w:r>
      <w:r w:rsidRPr="009826C8">
        <w:rPr>
          <w:rFonts w:ascii="Verdana" w:eastAsia="Calibri" w:hAnsi="Verdana"/>
        </w:rPr>
        <w:t xml:space="preserve">atsakingi asmenys, vadovaujantis Lietuvos Respublikos viešųjų pirkimų įstatymo 46 straipsnio </w:t>
      </w:r>
    </w:p>
    <w:p w14:paraId="53A2B91A" w14:textId="77777777" w:rsidR="00040C3A" w:rsidRPr="009826C8" w:rsidRDefault="00040C3A" w:rsidP="009826C8">
      <w:pPr>
        <w:jc w:val="both"/>
        <w:rPr>
          <w:rFonts w:ascii="Verdana" w:eastAsia="Calibri" w:hAnsi="Verdana"/>
          <w:i/>
        </w:rPr>
      </w:pPr>
    </w:p>
    <w:p w14:paraId="24A3FF13" w14:textId="77777777" w:rsidR="00040C3A" w:rsidRPr="009826C8" w:rsidRDefault="00040C3A" w:rsidP="009826C8">
      <w:pPr>
        <w:jc w:val="both"/>
        <w:rPr>
          <w:rFonts w:ascii="Verdana" w:eastAsia="Calibri" w:hAnsi="Verdana"/>
          <w:i/>
        </w:rPr>
      </w:pPr>
      <w:r w:rsidRPr="009826C8">
        <w:rPr>
          <w:rFonts w:ascii="Verdana" w:eastAsia="Calibri" w:hAnsi="Verdana"/>
          <w:i/>
        </w:rPr>
        <w:t>(tiekėjo pavadinimas)</w:t>
      </w:r>
    </w:p>
    <w:p w14:paraId="427D5392" w14:textId="77777777" w:rsidR="00040C3A" w:rsidRPr="009826C8" w:rsidRDefault="00040C3A" w:rsidP="009826C8">
      <w:pPr>
        <w:jc w:val="both"/>
        <w:rPr>
          <w:rFonts w:ascii="Verdana" w:eastAsia="Calibri" w:hAnsi="Verdana"/>
        </w:rPr>
      </w:pPr>
    </w:p>
    <w:p w14:paraId="5CFBCF72" w14:textId="77777777" w:rsidR="00040C3A" w:rsidRPr="009826C8" w:rsidRDefault="00040C3A" w:rsidP="009826C8">
      <w:pPr>
        <w:jc w:val="both"/>
        <w:rPr>
          <w:rFonts w:ascii="Verdana" w:eastAsia="Calibri" w:hAnsi="Verdana"/>
        </w:rPr>
      </w:pPr>
      <w:r w:rsidRPr="009826C8">
        <w:rPr>
          <w:rFonts w:ascii="Verdana" w:eastAsia="Calibri" w:hAnsi="Verdana"/>
        </w:rPr>
        <w:t>1 dalimi, yra:</w:t>
      </w:r>
    </w:p>
    <w:p w14:paraId="43522639" w14:textId="77777777" w:rsidR="00040C3A" w:rsidRPr="009826C8" w:rsidRDefault="00040C3A" w:rsidP="009826C8">
      <w:pPr>
        <w:jc w:val="both"/>
        <w:rPr>
          <w:rFonts w:ascii="Verdana" w:eastAsia="Calibri" w:hAnsi="Verdana"/>
          <w:b/>
          <w:bCs/>
          <w:i/>
        </w:rPr>
      </w:pPr>
    </w:p>
    <w:p w14:paraId="4191426E" w14:textId="77777777" w:rsidR="00040C3A" w:rsidRPr="009826C8" w:rsidRDefault="00040C3A" w:rsidP="009826C8">
      <w:pPr>
        <w:rPr>
          <w:rFonts w:ascii="Verdana" w:eastAsia="Calibri" w:hAnsi="Verdana"/>
          <w:b/>
          <w:bCs/>
        </w:rPr>
      </w:pPr>
      <w:r w:rsidRPr="009826C8">
        <w:rPr>
          <w:rFonts w:ascii="Verdana" w:eastAsia="Calibri" w:hAnsi="Verdana"/>
          <w:b/>
          <w:bCs/>
        </w:rPr>
        <w:t xml:space="preserve">I. Valdyba (sudaryta/nesudaryta) ................................. </w:t>
      </w:r>
      <w:r w:rsidRPr="009826C8">
        <w:rPr>
          <w:rFonts w:ascii="Verdana" w:eastAsia="Calibri" w:hAnsi="Verdana"/>
          <w:b/>
          <w:bCs/>
          <w:i/>
          <w:iCs/>
        </w:rPr>
        <w:t>(įrašyti)</w:t>
      </w:r>
    </w:p>
    <w:p w14:paraId="7CAE5B1C" w14:textId="77777777" w:rsidR="00040C3A" w:rsidRPr="009826C8" w:rsidRDefault="00040C3A" w:rsidP="009826C8">
      <w:pPr>
        <w:rPr>
          <w:rFonts w:ascii="Verdana" w:eastAsia="Calibri" w:hAnsi="Verdana"/>
          <w:b/>
          <w:bCs/>
        </w:rPr>
      </w:pPr>
      <w:r w:rsidRPr="009826C8">
        <w:rPr>
          <w:rFonts w:ascii="Verdana" w:eastAsia="Calibri" w:hAnsi="Verdana"/>
          <w:b/>
          <w:bCs/>
        </w:rPr>
        <w:t>Jei sudaryta, nurodyti visus valdybos narius (vardas, pavardė):</w:t>
      </w:r>
    </w:p>
    <w:p w14:paraId="47EA499E" w14:textId="77777777" w:rsidR="00040C3A" w:rsidRPr="009826C8" w:rsidRDefault="00040C3A" w:rsidP="009826C8">
      <w:pPr>
        <w:rPr>
          <w:rFonts w:ascii="Verdana" w:eastAsia="Calibri" w:hAnsi="Verdana"/>
          <w:b/>
          <w:bCs/>
        </w:rPr>
      </w:pPr>
      <w:r w:rsidRPr="009826C8">
        <w:rPr>
          <w:rFonts w:ascii="Verdana" w:eastAsia="Calibri" w:hAnsi="Verdana"/>
          <w:b/>
          <w:bCs/>
        </w:rPr>
        <w:t>1.</w:t>
      </w:r>
    </w:p>
    <w:p w14:paraId="02170366" w14:textId="77777777" w:rsidR="00040C3A" w:rsidRPr="009826C8" w:rsidRDefault="00040C3A" w:rsidP="009826C8">
      <w:pPr>
        <w:rPr>
          <w:rFonts w:ascii="Verdana" w:eastAsia="Calibri" w:hAnsi="Verdana"/>
          <w:b/>
          <w:bCs/>
        </w:rPr>
      </w:pPr>
      <w:r w:rsidRPr="009826C8">
        <w:rPr>
          <w:rFonts w:ascii="Verdana" w:eastAsia="Calibri" w:hAnsi="Verdana"/>
          <w:b/>
          <w:bCs/>
        </w:rPr>
        <w:t>2.</w:t>
      </w:r>
    </w:p>
    <w:p w14:paraId="47EA2118" w14:textId="77777777" w:rsidR="00040C3A" w:rsidRPr="009826C8" w:rsidRDefault="00040C3A" w:rsidP="009826C8">
      <w:pPr>
        <w:rPr>
          <w:rFonts w:ascii="Verdana" w:eastAsia="Calibri" w:hAnsi="Verdana"/>
          <w:b/>
          <w:bCs/>
        </w:rPr>
      </w:pPr>
      <w:r w:rsidRPr="009826C8">
        <w:rPr>
          <w:rFonts w:ascii="Verdana" w:eastAsia="Calibri" w:hAnsi="Verdana"/>
          <w:b/>
          <w:bCs/>
        </w:rPr>
        <w:t>3.</w:t>
      </w:r>
    </w:p>
    <w:p w14:paraId="7C0462AB" w14:textId="77777777" w:rsidR="00040C3A" w:rsidRPr="009826C8" w:rsidRDefault="00040C3A" w:rsidP="009826C8">
      <w:pPr>
        <w:rPr>
          <w:rFonts w:ascii="Verdana" w:eastAsia="Calibri" w:hAnsi="Verdana"/>
          <w:b/>
          <w:bCs/>
        </w:rPr>
      </w:pPr>
      <w:r w:rsidRPr="009826C8">
        <w:rPr>
          <w:rFonts w:ascii="Verdana" w:eastAsia="Calibri" w:hAnsi="Verdana"/>
          <w:b/>
          <w:bCs/>
        </w:rPr>
        <w:t>..................</w:t>
      </w:r>
    </w:p>
    <w:p w14:paraId="4F4A3FDE" w14:textId="77777777" w:rsidR="00040C3A" w:rsidRPr="009826C8" w:rsidRDefault="00040C3A" w:rsidP="009826C8">
      <w:pPr>
        <w:rPr>
          <w:rFonts w:ascii="Verdana" w:eastAsia="Calibri" w:hAnsi="Verdana"/>
          <w:b/>
          <w:bCs/>
        </w:rPr>
      </w:pPr>
      <w:r w:rsidRPr="009826C8">
        <w:rPr>
          <w:rFonts w:ascii="Verdana" w:eastAsia="Calibri" w:hAnsi="Verdana"/>
          <w:b/>
          <w:bCs/>
        </w:rPr>
        <w:t xml:space="preserve">II. Stebėtojų taryba (sudaryta/nesudaryta) </w:t>
      </w:r>
      <w:bookmarkStart w:id="78" w:name="_Hlk92976978"/>
      <w:r w:rsidRPr="009826C8">
        <w:rPr>
          <w:rFonts w:ascii="Verdana" w:eastAsia="Calibri" w:hAnsi="Verdana"/>
          <w:b/>
          <w:bCs/>
        </w:rPr>
        <w:t>.................................</w:t>
      </w:r>
      <w:r w:rsidRPr="009826C8">
        <w:rPr>
          <w:rFonts w:ascii="Verdana" w:eastAsia="Calibri" w:hAnsi="Verdana"/>
          <w:b/>
          <w:bCs/>
          <w:i/>
          <w:iCs/>
        </w:rPr>
        <w:t>(įrašyti)</w:t>
      </w:r>
    </w:p>
    <w:bookmarkEnd w:id="78"/>
    <w:p w14:paraId="6E810A54" w14:textId="77777777" w:rsidR="00040C3A" w:rsidRPr="009826C8" w:rsidRDefault="00040C3A" w:rsidP="009826C8">
      <w:pPr>
        <w:rPr>
          <w:rFonts w:ascii="Verdana" w:eastAsia="Calibri" w:hAnsi="Verdana"/>
          <w:b/>
          <w:bCs/>
        </w:rPr>
      </w:pPr>
      <w:r w:rsidRPr="009826C8">
        <w:rPr>
          <w:rFonts w:ascii="Verdana" w:eastAsia="Calibri" w:hAnsi="Verdana"/>
          <w:b/>
          <w:bCs/>
        </w:rPr>
        <w:t>Jei sudaryta, nurodyti visus stebėtojų tarybos narius (vardas, pavardė):</w:t>
      </w:r>
    </w:p>
    <w:p w14:paraId="67761AD2" w14:textId="77777777" w:rsidR="00040C3A" w:rsidRPr="009826C8" w:rsidRDefault="00040C3A" w:rsidP="009826C8">
      <w:pPr>
        <w:rPr>
          <w:rFonts w:ascii="Verdana" w:eastAsia="Calibri" w:hAnsi="Verdana"/>
          <w:b/>
          <w:bCs/>
        </w:rPr>
      </w:pPr>
      <w:r w:rsidRPr="009826C8">
        <w:rPr>
          <w:rFonts w:ascii="Verdana" w:eastAsia="Calibri" w:hAnsi="Verdana"/>
          <w:b/>
          <w:bCs/>
        </w:rPr>
        <w:t>1.</w:t>
      </w:r>
    </w:p>
    <w:p w14:paraId="38EFD01E" w14:textId="77777777" w:rsidR="00040C3A" w:rsidRPr="009826C8" w:rsidRDefault="00040C3A" w:rsidP="009826C8">
      <w:pPr>
        <w:rPr>
          <w:rFonts w:ascii="Verdana" w:eastAsia="Calibri" w:hAnsi="Verdana"/>
          <w:b/>
          <w:bCs/>
        </w:rPr>
      </w:pPr>
      <w:r w:rsidRPr="009826C8">
        <w:rPr>
          <w:rFonts w:ascii="Verdana" w:eastAsia="Calibri" w:hAnsi="Verdana"/>
          <w:b/>
          <w:bCs/>
        </w:rPr>
        <w:t>2.</w:t>
      </w:r>
    </w:p>
    <w:p w14:paraId="630FE2F7" w14:textId="77777777" w:rsidR="00040C3A" w:rsidRPr="009826C8" w:rsidRDefault="00040C3A" w:rsidP="009826C8">
      <w:pPr>
        <w:rPr>
          <w:rFonts w:ascii="Verdana" w:eastAsia="Calibri" w:hAnsi="Verdana"/>
          <w:b/>
          <w:bCs/>
        </w:rPr>
      </w:pPr>
      <w:r w:rsidRPr="009826C8">
        <w:rPr>
          <w:rFonts w:ascii="Verdana" w:eastAsia="Calibri" w:hAnsi="Verdana"/>
          <w:b/>
          <w:bCs/>
        </w:rPr>
        <w:t>3.</w:t>
      </w:r>
    </w:p>
    <w:p w14:paraId="7383164A" w14:textId="77777777" w:rsidR="00040C3A" w:rsidRPr="009826C8" w:rsidRDefault="00040C3A" w:rsidP="009826C8">
      <w:pPr>
        <w:rPr>
          <w:rFonts w:ascii="Verdana" w:eastAsia="Calibri" w:hAnsi="Verdana"/>
          <w:b/>
          <w:bCs/>
        </w:rPr>
      </w:pPr>
      <w:r w:rsidRPr="009826C8">
        <w:rPr>
          <w:rFonts w:ascii="Verdana" w:eastAsia="Calibri" w:hAnsi="Verdana"/>
          <w:b/>
          <w:bCs/>
        </w:rPr>
        <w:t>..................</w:t>
      </w:r>
    </w:p>
    <w:p w14:paraId="06FAF8B1" w14:textId="77777777" w:rsidR="00040C3A" w:rsidRPr="009826C8" w:rsidRDefault="00040C3A" w:rsidP="009826C8">
      <w:pPr>
        <w:rPr>
          <w:rFonts w:ascii="Verdana" w:eastAsia="Calibri" w:hAnsi="Verdana"/>
          <w:b/>
          <w:bCs/>
        </w:rPr>
      </w:pPr>
      <w:r w:rsidRPr="009826C8">
        <w:rPr>
          <w:rFonts w:ascii="Verdana" w:eastAsia="Calibri" w:hAnsi="Verdana"/>
          <w:b/>
          <w:bCs/>
        </w:rPr>
        <w:t>III. Įmonėje nustatytas kiekybinis atstovavimas (taip/ne) .................................</w:t>
      </w:r>
      <w:r w:rsidRPr="009826C8">
        <w:rPr>
          <w:rFonts w:ascii="Verdana" w:eastAsia="Calibri" w:hAnsi="Verdana"/>
          <w:b/>
          <w:bCs/>
          <w:i/>
          <w:iCs/>
        </w:rPr>
        <w:t>(įrašyti)</w:t>
      </w:r>
    </w:p>
    <w:p w14:paraId="65234FAD" w14:textId="77777777" w:rsidR="00040C3A" w:rsidRPr="009826C8" w:rsidRDefault="00040C3A" w:rsidP="009826C8">
      <w:pPr>
        <w:rPr>
          <w:rFonts w:ascii="Verdana" w:eastAsia="Calibri" w:hAnsi="Verdana"/>
          <w:b/>
          <w:bCs/>
        </w:rPr>
      </w:pPr>
    </w:p>
    <w:p w14:paraId="16B49497" w14:textId="77777777" w:rsidR="00040C3A" w:rsidRPr="009826C8" w:rsidRDefault="00040C3A" w:rsidP="009826C8">
      <w:pPr>
        <w:rPr>
          <w:rFonts w:ascii="Verdana" w:eastAsia="Calibri" w:hAnsi="Verdana"/>
          <w:b/>
          <w:bCs/>
        </w:rPr>
      </w:pPr>
      <w:r w:rsidRPr="009826C8">
        <w:rPr>
          <w:rFonts w:ascii="Verdana" w:eastAsia="Calibri" w:hAnsi="Verdana"/>
          <w:b/>
          <w:bCs/>
        </w:rPr>
        <w:t>Jei nustatytas kiekybinis atstovavimas, nurodyti juridinio asmens vardu veikiančius asmenis (vardas, pavardė):</w:t>
      </w:r>
    </w:p>
    <w:p w14:paraId="28B5182F" w14:textId="77777777" w:rsidR="00040C3A" w:rsidRPr="009826C8" w:rsidRDefault="00040C3A" w:rsidP="009826C8">
      <w:pPr>
        <w:rPr>
          <w:rFonts w:ascii="Verdana" w:eastAsia="Calibri" w:hAnsi="Verdana"/>
          <w:b/>
          <w:bCs/>
        </w:rPr>
      </w:pPr>
      <w:r w:rsidRPr="009826C8">
        <w:rPr>
          <w:rFonts w:ascii="Verdana" w:eastAsia="Calibri" w:hAnsi="Verdana"/>
          <w:b/>
          <w:bCs/>
        </w:rPr>
        <w:t>1.</w:t>
      </w:r>
    </w:p>
    <w:p w14:paraId="466D86CF" w14:textId="77777777" w:rsidR="00040C3A" w:rsidRPr="009826C8" w:rsidRDefault="00040C3A" w:rsidP="009826C8">
      <w:pPr>
        <w:rPr>
          <w:rFonts w:ascii="Verdana" w:eastAsia="Calibri" w:hAnsi="Verdana"/>
        </w:rPr>
      </w:pPr>
      <w:r w:rsidRPr="009826C8">
        <w:rPr>
          <w:rFonts w:ascii="Verdana" w:eastAsia="Calibri" w:hAnsi="Verdana"/>
        </w:rPr>
        <w:t>2.</w:t>
      </w:r>
    </w:p>
    <w:p w14:paraId="1A0A8FD8" w14:textId="77777777" w:rsidR="00040C3A" w:rsidRPr="009826C8" w:rsidRDefault="00040C3A" w:rsidP="009826C8">
      <w:pPr>
        <w:widowControl w:val="0"/>
        <w:tabs>
          <w:tab w:val="left" w:pos="450"/>
          <w:tab w:val="left" w:pos="720"/>
          <w:tab w:val="left" w:pos="810"/>
        </w:tabs>
        <w:autoSpaceDE w:val="0"/>
        <w:autoSpaceDN w:val="0"/>
        <w:ind w:firstLine="709"/>
        <w:jc w:val="both"/>
        <w:rPr>
          <w:rFonts w:ascii="Verdana" w:hAnsi="Verdana"/>
        </w:rPr>
      </w:pPr>
    </w:p>
    <w:sectPr w:rsidR="00040C3A" w:rsidRPr="009826C8" w:rsidSect="00312F17">
      <w:headerReference w:type="default" r:id="rId37"/>
      <w:footerReference w:type="default" r:id="rId38"/>
      <w:footerReference w:type="first" r:id="rId39"/>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E8E7" w14:textId="77777777" w:rsidR="003A03E3" w:rsidRDefault="003A03E3" w:rsidP="00312F17">
      <w:r>
        <w:separator/>
      </w:r>
    </w:p>
  </w:endnote>
  <w:endnote w:type="continuationSeparator" w:id="0">
    <w:p w14:paraId="6548B74C" w14:textId="77777777" w:rsidR="003A03E3" w:rsidRDefault="003A03E3" w:rsidP="0031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Arial"/>
    <w:charset w:val="00"/>
    <w:family w:val="auto"/>
    <w:pitch w:val="default"/>
    <w:sig w:usb0="E50002FF" w:usb1="500079DB" w:usb2="00000010" w:usb3="00000000" w:csb0="00000000"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2FEA" w14:textId="77777777" w:rsidR="003B624C" w:rsidRPr="00EE347D" w:rsidRDefault="003B624C"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B4A4" w14:textId="77777777" w:rsidR="003B624C" w:rsidRDefault="003B624C">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ABCA" w14:textId="77777777" w:rsidR="003A03E3" w:rsidRDefault="003A03E3" w:rsidP="00312F17">
      <w:r>
        <w:separator/>
      </w:r>
    </w:p>
  </w:footnote>
  <w:footnote w:type="continuationSeparator" w:id="0">
    <w:p w14:paraId="3AE61954" w14:textId="77777777" w:rsidR="003A03E3" w:rsidRDefault="003A03E3" w:rsidP="0031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8CC3" w14:textId="77777777" w:rsidR="00312F17" w:rsidRDefault="00312F17">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455A856" w14:textId="2CC4BAC9" w:rsidR="00312F17" w:rsidRDefault="00312F17" w:rsidP="00BD7C4D">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3E8D4D29" w14:textId="77777777" w:rsidR="00312F17" w:rsidRDefault="00312F17">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4DD5E886" w14:textId="77777777" w:rsidR="00312F17" w:rsidRDefault="00312F1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A27E3AD" w14:textId="77777777" w:rsidR="003B624C" w:rsidRDefault="00000000">
        <w:pPr>
          <w:pStyle w:val="Antrats"/>
          <w:jc w:val="center"/>
        </w:pPr>
        <w:r>
          <w:fldChar w:fldCharType="begin"/>
        </w:r>
        <w:r>
          <w:instrText>PAGE   \* MERGEFORMAT</w:instrText>
        </w:r>
        <w:r>
          <w:fldChar w:fldCharType="separate"/>
        </w:r>
        <w:r>
          <w:t>2</w:t>
        </w:r>
        <w:r>
          <w:fldChar w:fldCharType="end"/>
        </w:r>
      </w:p>
    </w:sdtContent>
  </w:sdt>
  <w:p w14:paraId="6756591C" w14:textId="77777777" w:rsidR="003B624C" w:rsidRDefault="003B624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7"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C44421E"/>
    <w:multiLevelType w:val="multilevel"/>
    <w:tmpl w:val="2D963928"/>
    <w:lvl w:ilvl="0">
      <w:start w:val="7"/>
      <w:numFmt w:val="none"/>
      <w:lvlText w:val="10."/>
      <w:lvlJc w:val="left"/>
      <w:pPr>
        <w:ind w:left="360" w:hanging="36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05573E"/>
    <w:multiLevelType w:val="hybridMultilevel"/>
    <w:tmpl w:val="4808F1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03E59E0"/>
    <w:multiLevelType w:val="multilevel"/>
    <w:tmpl w:val="2F44D2BA"/>
    <w:lvl w:ilvl="0">
      <w:start w:val="7"/>
      <w:numFmt w:val="decimal"/>
      <w:lvlText w:val="%1."/>
      <w:lvlJc w:val="left"/>
      <w:pPr>
        <w:ind w:left="480" w:hanging="48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6"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7"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3"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26650A7"/>
    <w:multiLevelType w:val="multilevel"/>
    <w:tmpl w:val="2E8E5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3A22C08"/>
    <w:multiLevelType w:val="multilevel"/>
    <w:tmpl w:val="3788A66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3C5707B"/>
    <w:multiLevelType w:val="multilevel"/>
    <w:tmpl w:val="BE4CF3A8"/>
    <w:lvl w:ilvl="0">
      <w:start w:val="12"/>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1"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6"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8"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345C5A9C"/>
    <w:multiLevelType w:val="multilevel"/>
    <w:tmpl w:val="9D1CA8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34BB2CFF"/>
    <w:multiLevelType w:val="hybridMultilevel"/>
    <w:tmpl w:val="EB747AF6"/>
    <w:lvl w:ilvl="0" w:tplc="8BCA5EF2">
      <w:start w:val="1"/>
      <w:numFmt w:val="upperRoman"/>
      <w:lvlText w:val="%1."/>
      <w:lvlJc w:val="left"/>
      <w:pPr>
        <w:ind w:left="153" w:hanging="720"/>
      </w:pPr>
      <w:rPr>
        <w:rFonts w:hint="default"/>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4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44" w15:restartNumberingAfterBreak="0">
    <w:nsid w:val="392F6C62"/>
    <w:multiLevelType w:val="multilevel"/>
    <w:tmpl w:val="61B85D8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39D612C6"/>
    <w:multiLevelType w:val="multilevel"/>
    <w:tmpl w:val="CEE264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7" w15:restartNumberingAfterBreak="0">
    <w:nsid w:val="3DB34824"/>
    <w:multiLevelType w:val="multilevel"/>
    <w:tmpl w:val="2CE49284"/>
    <w:lvl w:ilvl="0">
      <w:start w:val="1"/>
      <w:numFmt w:val="upperRoman"/>
      <w:lvlText w:val="%1."/>
      <w:lvlJc w:val="left"/>
      <w:pPr>
        <w:ind w:left="4122" w:hanging="720"/>
      </w:pPr>
      <w:rPr>
        <w:rFonts w:ascii="Verdana" w:hAnsi="Verdana" w:cs="Times New Roman" w:hint="default"/>
      </w:rPr>
    </w:lvl>
    <w:lvl w:ilvl="1">
      <w:start w:val="1"/>
      <w:numFmt w:val="decimal"/>
      <w:isLgl/>
      <w:lvlText w:val="%1.%2"/>
      <w:lvlJc w:val="left"/>
      <w:pPr>
        <w:ind w:left="3970" w:hanging="360"/>
      </w:pPr>
      <w:rPr>
        <w:rFonts w:cs="Arial Unicode MS" w:hint="default"/>
        <w:b w:val="0"/>
        <w:bCs w:val="0"/>
        <w:strike w:val="0"/>
        <w:sz w:val="24"/>
        <w:szCs w:val="24"/>
      </w:rPr>
    </w:lvl>
    <w:lvl w:ilvl="2">
      <w:start w:val="1"/>
      <w:numFmt w:val="decimal"/>
      <w:isLgl/>
      <w:lvlText w:val="%1.%2.%3"/>
      <w:lvlJc w:val="left"/>
      <w:pPr>
        <w:ind w:left="4472" w:hanging="720"/>
      </w:pPr>
      <w:rPr>
        <w:rFonts w:cs="Arial Unicode MS" w:hint="default"/>
      </w:rPr>
    </w:lvl>
    <w:lvl w:ilvl="3">
      <w:start w:val="1"/>
      <w:numFmt w:val="decimal"/>
      <w:isLgl/>
      <w:lvlText w:val="%1.%2.%3.%4"/>
      <w:lvlJc w:val="left"/>
      <w:pPr>
        <w:ind w:left="5202" w:hanging="720"/>
      </w:pPr>
      <w:rPr>
        <w:rFonts w:cs="Arial Unicode MS" w:hint="default"/>
      </w:rPr>
    </w:lvl>
    <w:lvl w:ilvl="4">
      <w:start w:val="1"/>
      <w:numFmt w:val="decimal"/>
      <w:isLgl/>
      <w:lvlText w:val="%1.%2.%3.%4.%5"/>
      <w:lvlJc w:val="left"/>
      <w:pPr>
        <w:ind w:left="5922" w:hanging="1080"/>
      </w:pPr>
      <w:rPr>
        <w:rFonts w:cs="Arial Unicode MS" w:hint="default"/>
      </w:rPr>
    </w:lvl>
    <w:lvl w:ilvl="5">
      <w:start w:val="1"/>
      <w:numFmt w:val="decimal"/>
      <w:isLgl/>
      <w:lvlText w:val="%1.%2.%3.%4.%5.%6"/>
      <w:lvlJc w:val="left"/>
      <w:pPr>
        <w:ind w:left="6282" w:hanging="1080"/>
      </w:pPr>
      <w:rPr>
        <w:rFonts w:cs="Arial Unicode MS" w:hint="default"/>
      </w:rPr>
    </w:lvl>
    <w:lvl w:ilvl="6">
      <w:start w:val="1"/>
      <w:numFmt w:val="decimal"/>
      <w:isLgl/>
      <w:lvlText w:val="%1.%2.%3.%4.%5.%6.%7"/>
      <w:lvlJc w:val="left"/>
      <w:pPr>
        <w:ind w:left="7002" w:hanging="1440"/>
      </w:pPr>
      <w:rPr>
        <w:rFonts w:cs="Arial Unicode MS" w:hint="default"/>
      </w:rPr>
    </w:lvl>
    <w:lvl w:ilvl="7">
      <w:start w:val="1"/>
      <w:numFmt w:val="decimal"/>
      <w:isLgl/>
      <w:lvlText w:val="%1.%2.%3.%4.%5.%6.%7.%8"/>
      <w:lvlJc w:val="left"/>
      <w:pPr>
        <w:ind w:left="7362" w:hanging="1440"/>
      </w:pPr>
      <w:rPr>
        <w:rFonts w:cs="Arial Unicode MS" w:hint="default"/>
      </w:rPr>
    </w:lvl>
    <w:lvl w:ilvl="8">
      <w:start w:val="1"/>
      <w:numFmt w:val="decimal"/>
      <w:isLgl/>
      <w:lvlText w:val="%1.%2.%3.%4.%5.%6.%7.%8.%9"/>
      <w:lvlJc w:val="left"/>
      <w:pPr>
        <w:ind w:left="8082" w:hanging="1800"/>
      </w:pPr>
      <w:rPr>
        <w:rFonts w:cs="Arial Unicode MS" w:hint="default"/>
      </w:rPr>
    </w:lvl>
  </w:abstractNum>
  <w:abstractNum w:abstractNumId="48" w15:restartNumberingAfterBreak="0">
    <w:nsid w:val="3DFB17F9"/>
    <w:multiLevelType w:val="multilevel"/>
    <w:tmpl w:val="9F88BC78"/>
    <w:lvl w:ilvl="0">
      <w:start w:val="4"/>
      <w:numFmt w:val="decimal"/>
      <w:lvlText w:val="%1."/>
      <w:lvlJc w:val="left"/>
      <w:pPr>
        <w:ind w:left="540" w:hanging="540"/>
      </w:pPr>
      <w:rPr>
        <w:b/>
        <w:bCs w:val="0"/>
      </w:rPr>
    </w:lvl>
    <w:lvl w:ilvl="1">
      <w:start w:val="6"/>
      <w:numFmt w:val="decimal"/>
      <w:lvlText w:val="%1.%2."/>
      <w:lvlJc w:val="left"/>
      <w:pPr>
        <w:ind w:left="540" w:hanging="54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9"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42F97CE5"/>
    <w:multiLevelType w:val="multilevel"/>
    <w:tmpl w:val="EBCED6C4"/>
    <w:lvl w:ilvl="0">
      <w:start w:val="1"/>
      <w:numFmt w:val="decimal"/>
      <w:lvlText w:val="%1."/>
      <w:lvlJc w:val="left"/>
      <w:pPr>
        <w:ind w:left="1069" w:hanging="360"/>
      </w:pPr>
      <w:rPr>
        <w:rFonts w:hint="default"/>
        <w:b w:val="0"/>
        <w:bCs w:val="0"/>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5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3"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6"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9" w15:restartNumberingAfterBreak="0">
    <w:nsid w:val="4D6E27EF"/>
    <w:multiLevelType w:val="multilevel"/>
    <w:tmpl w:val="59C8E3C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E501AE5"/>
    <w:multiLevelType w:val="multilevel"/>
    <w:tmpl w:val="55447EA8"/>
    <w:lvl w:ilvl="0">
      <w:start w:val="1"/>
      <w:numFmt w:val="decimal"/>
      <w:lvlText w:val="%1."/>
      <w:lvlJc w:val="left"/>
      <w:pPr>
        <w:ind w:left="502" w:hanging="360"/>
      </w:pPr>
      <w:rPr>
        <w:rFonts w:hint="default"/>
        <w:b w:val="0"/>
        <w:i w:val="0"/>
        <w:strike w:val="0"/>
      </w:rPr>
    </w:lvl>
    <w:lvl w:ilvl="1">
      <w:start w:val="1"/>
      <w:numFmt w:val="decimal"/>
      <w:isLgl/>
      <w:lvlText w:val="%1.%2."/>
      <w:lvlJc w:val="left"/>
      <w:pPr>
        <w:ind w:left="1353" w:hanging="360"/>
      </w:pPr>
      <w:rPr>
        <w:b w:val="0"/>
      </w:rPr>
    </w:lvl>
    <w:lvl w:ilvl="2">
      <w:start w:val="1"/>
      <w:numFmt w:val="decimal"/>
      <w:isLgl/>
      <w:lvlText w:val="%1.%2.%3."/>
      <w:lvlJc w:val="left"/>
      <w:pPr>
        <w:ind w:left="720"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2" w15:restartNumberingAfterBreak="0">
    <w:nsid w:val="4FCC07F6"/>
    <w:multiLevelType w:val="hybridMultilevel"/>
    <w:tmpl w:val="4898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65"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55223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7C61AAE"/>
    <w:multiLevelType w:val="multilevel"/>
    <w:tmpl w:val="7C402926"/>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8"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9"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70"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71"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3"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5"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6"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7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38F4057"/>
    <w:multiLevelType w:val="multilevel"/>
    <w:tmpl w:val="F20C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0"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2"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9FB1439"/>
    <w:multiLevelType w:val="multilevel"/>
    <w:tmpl w:val="601C6B44"/>
    <w:lvl w:ilvl="0">
      <w:start w:val="1"/>
      <w:numFmt w:val="decimal"/>
      <w:lvlText w:val="2.%1."/>
      <w:lvlJc w:val="left"/>
      <w:pPr>
        <w:ind w:left="1897" w:hanging="401"/>
      </w:pPr>
      <w:rPr>
        <w:rFonts w:hint="default"/>
        <w:b w:val="0"/>
        <w:bCs w:val="0"/>
        <w:w w:val="102"/>
        <w:sz w:val="24"/>
        <w:szCs w:val="24"/>
      </w:rPr>
    </w:lvl>
    <w:lvl w:ilvl="1">
      <w:start w:val="1"/>
      <w:numFmt w:val="decimal"/>
      <w:lvlText w:val="%1.%2."/>
      <w:lvlJc w:val="left"/>
      <w:pPr>
        <w:ind w:left="1496" w:hanging="533"/>
      </w:pPr>
      <w:rPr>
        <w:rFonts w:ascii="Times New Roman" w:eastAsia="Times New Roman" w:hAnsi="Times New Roman" w:cs="Times New Roman" w:hint="default"/>
        <w:spacing w:val="-3"/>
        <w:w w:val="102"/>
        <w:sz w:val="22"/>
        <w:szCs w:val="22"/>
      </w:rPr>
    </w:lvl>
    <w:lvl w:ilvl="2">
      <w:start w:val="1"/>
      <w:numFmt w:val="decimal"/>
      <w:lvlText w:val="%1.%2.%3."/>
      <w:lvlJc w:val="left"/>
      <w:pPr>
        <w:ind w:left="3332" w:hanging="790"/>
      </w:pPr>
      <w:rPr>
        <w:rFonts w:ascii="Times New Roman" w:eastAsia="Times New Roman" w:hAnsi="Times New Roman" w:cs="Times New Roman" w:hint="default"/>
        <w:spacing w:val="-3"/>
        <w:w w:val="102"/>
        <w:sz w:val="22"/>
        <w:szCs w:val="22"/>
      </w:rPr>
    </w:lvl>
    <w:lvl w:ilvl="3">
      <w:numFmt w:val="bullet"/>
      <w:lvlText w:val="•"/>
      <w:lvlJc w:val="left"/>
      <w:pPr>
        <w:ind w:left="1904" w:hanging="790"/>
      </w:pPr>
      <w:rPr>
        <w:rFonts w:hint="default"/>
      </w:rPr>
    </w:lvl>
    <w:lvl w:ilvl="4">
      <w:numFmt w:val="bullet"/>
      <w:lvlText w:val="•"/>
      <w:lvlJc w:val="left"/>
      <w:pPr>
        <w:ind w:left="2104" w:hanging="790"/>
      </w:pPr>
      <w:rPr>
        <w:rFonts w:hint="default"/>
      </w:rPr>
    </w:lvl>
    <w:lvl w:ilvl="5">
      <w:numFmt w:val="bullet"/>
      <w:lvlText w:val="•"/>
      <w:lvlJc w:val="left"/>
      <w:pPr>
        <w:ind w:left="2304" w:hanging="790"/>
      </w:pPr>
      <w:rPr>
        <w:rFonts w:hint="default"/>
      </w:rPr>
    </w:lvl>
    <w:lvl w:ilvl="6">
      <w:numFmt w:val="bullet"/>
      <w:lvlText w:val="•"/>
      <w:lvlJc w:val="left"/>
      <w:pPr>
        <w:ind w:left="2324" w:hanging="790"/>
      </w:pPr>
      <w:rPr>
        <w:rFonts w:hint="default"/>
      </w:rPr>
    </w:lvl>
    <w:lvl w:ilvl="7">
      <w:numFmt w:val="bullet"/>
      <w:lvlText w:val="•"/>
      <w:lvlJc w:val="left"/>
      <w:pPr>
        <w:ind w:left="3324" w:hanging="790"/>
      </w:pPr>
      <w:rPr>
        <w:rFonts w:hint="default"/>
      </w:rPr>
    </w:lvl>
    <w:lvl w:ilvl="8">
      <w:numFmt w:val="bullet"/>
      <w:lvlText w:val="•"/>
      <w:lvlJc w:val="left"/>
      <w:pPr>
        <w:ind w:left="5850" w:hanging="790"/>
      </w:pPr>
      <w:rPr>
        <w:rFonts w:hint="default"/>
      </w:rPr>
    </w:lvl>
  </w:abstractNum>
  <w:abstractNum w:abstractNumId="8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7"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88"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9"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0"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91"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92"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4"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7" w15:restartNumberingAfterBreak="0">
    <w:nsid w:val="74676392"/>
    <w:multiLevelType w:val="hybridMultilevel"/>
    <w:tmpl w:val="42B69AC6"/>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98" w15:restartNumberingAfterBreak="0">
    <w:nsid w:val="75D00F61"/>
    <w:multiLevelType w:val="multilevel"/>
    <w:tmpl w:val="1A0807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9"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0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03"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7107942">
    <w:abstractNumId w:val="4"/>
  </w:num>
  <w:num w:numId="2" w16cid:durableId="610010506">
    <w:abstractNumId w:val="34"/>
  </w:num>
  <w:num w:numId="3" w16cid:durableId="964576511">
    <w:abstractNumId w:val="13"/>
  </w:num>
  <w:num w:numId="4" w16cid:durableId="914509908">
    <w:abstractNumId w:val="41"/>
  </w:num>
  <w:num w:numId="5" w16cid:durableId="1734700376">
    <w:abstractNumId w:val="20"/>
  </w:num>
  <w:num w:numId="6" w16cid:durableId="23555558">
    <w:abstractNumId w:val="9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5"/>
  </w:num>
  <w:num w:numId="8" w16cid:durableId="1227450740">
    <w:abstractNumId w:val="95"/>
  </w:num>
  <w:num w:numId="9" w16cid:durableId="1250231887">
    <w:abstractNumId w:val="93"/>
  </w:num>
  <w:num w:numId="10" w16cid:durableId="1079712050">
    <w:abstractNumId w:val="55"/>
  </w:num>
  <w:num w:numId="11" w16cid:durableId="1345672976">
    <w:abstractNumId w:val="9"/>
  </w:num>
  <w:num w:numId="12" w16cid:durableId="1421828165">
    <w:abstractNumId w:val="46"/>
  </w:num>
  <w:num w:numId="13" w16cid:durableId="2035299231">
    <w:abstractNumId w:val="47"/>
  </w:num>
  <w:num w:numId="14" w16cid:durableId="16606192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859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682892">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183314">
    <w:abstractNumId w:val="72"/>
  </w:num>
  <w:num w:numId="18" w16cid:durableId="1354111547">
    <w:abstractNumId w:val="36"/>
  </w:num>
  <w:num w:numId="19" w16cid:durableId="1400598206">
    <w:abstractNumId w:val="5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6597308">
    <w:abstractNumId w:val="7"/>
  </w:num>
  <w:num w:numId="21" w16cid:durableId="1428429131">
    <w:abstractNumId w:val="14"/>
  </w:num>
  <w:num w:numId="22" w16cid:durableId="1769933018">
    <w:abstractNumId w:val="37"/>
  </w:num>
  <w:num w:numId="23" w16cid:durableId="15079862">
    <w:abstractNumId w:val="23"/>
  </w:num>
  <w:num w:numId="24" w16cid:durableId="1630434145">
    <w:abstractNumId w:val="17"/>
  </w:num>
  <w:num w:numId="25" w16cid:durableId="1004895032">
    <w:abstractNumId w:val="103"/>
  </w:num>
  <w:num w:numId="26" w16cid:durableId="1267347063">
    <w:abstractNumId w:val="27"/>
  </w:num>
  <w:num w:numId="27" w16cid:durableId="1287849973">
    <w:abstractNumId w:val="25"/>
  </w:num>
  <w:num w:numId="28" w16cid:durableId="2124377644">
    <w:abstractNumId w:val="81"/>
  </w:num>
  <w:num w:numId="29" w16cid:durableId="1608275083">
    <w:abstractNumId w:val="69"/>
  </w:num>
  <w:num w:numId="30" w16cid:durableId="404843109">
    <w:abstractNumId w:val="60"/>
  </w:num>
  <w:num w:numId="31" w16cid:durableId="2106076656">
    <w:abstractNumId w:val="16"/>
  </w:num>
  <w:num w:numId="32" w16cid:durableId="252054924">
    <w:abstractNumId w:val="49"/>
  </w:num>
  <w:num w:numId="33" w16cid:durableId="1460612033">
    <w:abstractNumId w:val="58"/>
  </w:num>
  <w:num w:numId="34" w16cid:durableId="1374965465">
    <w:abstractNumId w:val="89"/>
  </w:num>
  <w:num w:numId="35" w16cid:durableId="685401613">
    <w:abstractNumId w:val="83"/>
  </w:num>
  <w:num w:numId="36" w16cid:durableId="1032193032">
    <w:abstractNumId w:val="104"/>
  </w:num>
  <w:num w:numId="37" w16cid:durableId="178345244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6002708">
    <w:abstractNumId w:val="30"/>
  </w:num>
  <w:num w:numId="39" w16cid:durableId="205797317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0124409">
    <w:abstractNumId w:val="91"/>
  </w:num>
  <w:num w:numId="41" w16cid:durableId="1818375190">
    <w:abstractNumId w:val="5"/>
  </w:num>
  <w:num w:numId="42" w16cid:durableId="1528332220">
    <w:abstractNumId w:val="38"/>
  </w:num>
  <w:num w:numId="43" w16cid:durableId="283653340">
    <w:abstractNumId w:val="100"/>
  </w:num>
  <w:num w:numId="44" w16cid:durableId="1633747750">
    <w:abstractNumId w:val="99"/>
  </w:num>
  <w:num w:numId="45" w16cid:durableId="543834883">
    <w:abstractNumId w:val="21"/>
  </w:num>
  <w:num w:numId="46" w16cid:durableId="190192592">
    <w:abstractNumId w:val="65"/>
  </w:num>
  <w:num w:numId="47" w16cid:durableId="1519736066">
    <w:abstractNumId w:val="74"/>
  </w:num>
  <w:num w:numId="48" w16cid:durableId="474416416">
    <w:abstractNumId w:val="77"/>
  </w:num>
  <w:num w:numId="49" w16cid:durableId="1492526420">
    <w:abstractNumId w:val="85"/>
  </w:num>
  <w:num w:numId="50" w16cid:durableId="675108952">
    <w:abstractNumId w:val="2"/>
  </w:num>
  <w:num w:numId="51" w16cid:durableId="51926604">
    <w:abstractNumId w:val="43"/>
  </w:num>
  <w:num w:numId="52" w16cid:durableId="1260866672">
    <w:abstractNumId w:val="64"/>
  </w:num>
  <w:num w:numId="53" w16cid:durableId="283772790">
    <w:abstractNumId w:val="42"/>
  </w:num>
  <w:num w:numId="54" w16cid:durableId="1188639600">
    <w:abstractNumId w:val="86"/>
  </w:num>
  <w:num w:numId="55" w16cid:durableId="1475217113">
    <w:abstractNumId w:val="87"/>
  </w:num>
  <w:num w:numId="56" w16cid:durableId="76816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262315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983064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06296056">
    <w:abstractNumId w:val="7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01697547">
    <w:abstractNumId w:val="63"/>
  </w:num>
  <w:num w:numId="61" w16cid:durableId="1282230437">
    <w:abstractNumId w:val="90"/>
  </w:num>
  <w:num w:numId="62" w16cid:durableId="2092385846">
    <w:abstractNumId w:val="6"/>
  </w:num>
  <w:num w:numId="63" w16cid:durableId="103233912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22406521">
    <w:abstractNumId w:val="24"/>
  </w:num>
  <w:num w:numId="65" w16cid:durableId="39505275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95589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071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739779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980002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8381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276806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392650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234373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80208282">
    <w:abstractNumId w:val="8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74528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1287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69738213">
    <w:abstractNumId w:val="19"/>
  </w:num>
  <w:num w:numId="78" w16cid:durableId="1073893464">
    <w:abstractNumId w:val="97"/>
  </w:num>
  <w:num w:numId="79" w16cid:durableId="1620062970">
    <w:abstractNumId w:val="28"/>
  </w:num>
  <w:num w:numId="80" w16cid:durableId="1150177270">
    <w:abstractNumId w:val="98"/>
  </w:num>
  <w:num w:numId="81" w16cid:durableId="1561869883">
    <w:abstractNumId w:val="10"/>
  </w:num>
  <w:num w:numId="82" w16cid:durableId="7987184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5265765">
    <w:abstractNumId w:val="29"/>
  </w:num>
  <w:num w:numId="84" w16cid:durableId="253518492">
    <w:abstractNumId w:val="92"/>
  </w:num>
  <w:num w:numId="85" w16cid:durableId="1416440332">
    <w:abstractNumId w:val="0"/>
  </w:num>
  <w:num w:numId="86" w16cid:durableId="2099322417">
    <w:abstractNumId w:val="67"/>
  </w:num>
  <w:num w:numId="87" w16cid:durableId="308825332">
    <w:abstractNumId w:val="45"/>
  </w:num>
  <w:num w:numId="88" w16cid:durableId="1317566648">
    <w:abstractNumId w:val="57"/>
  </w:num>
  <w:num w:numId="89" w16cid:durableId="5132509">
    <w:abstractNumId w:val="22"/>
  </w:num>
  <w:num w:numId="90" w16cid:durableId="1141272495">
    <w:abstractNumId w:val="80"/>
  </w:num>
  <w:num w:numId="91" w16cid:durableId="86196299">
    <w:abstractNumId w:val="75"/>
  </w:num>
  <w:num w:numId="92" w16cid:durableId="1411543766">
    <w:abstractNumId w:val="53"/>
  </w:num>
  <w:num w:numId="93" w16cid:durableId="556821119">
    <w:abstractNumId w:val="52"/>
  </w:num>
  <w:num w:numId="94" w16cid:durableId="612639491">
    <w:abstractNumId w:val="88"/>
  </w:num>
  <w:num w:numId="95" w16cid:durableId="1692757154">
    <w:abstractNumId w:val="48"/>
  </w:num>
  <w:num w:numId="96" w16cid:durableId="1527869809">
    <w:abstractNumId w:val="68"/>
  </w:num>
  <w:num w:numId="97" w16cid:durableId="2076975512">
    <w:abstractNumId w:val="101"/>
  </w:num>
  <w:num w:numId="98" w16cid:durableId="1311517731">
    <w:abstractNumId w:val="71"/>
  </w:num>
  <w:num w:numId="99" w16cid:durableId="493496560">
    <w:abstractNumId w:val="39"/>
  </w:num>
  <w:num w:numId="100" w16cid:durableId="797384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9397693">
    <w:abstractNumId w:val="26"/>
  </w:num>
  <w:num w:numId="102" w16cid:durableId="390268764">
    <w:abstractNumId w:val="8"/>
  </w:num>
  <w:num w:numId="103" w16cid:durableId="1503663258">
    <w:abstractNumId w:val="44"/>
  </w:num>
  <w:num w:numId="104" w16cid:durableId="1108542675">
    <w:abstractNumId w:val="59"/>
  </w:num>
  <w:num w:numId="105" w16cid:durableId="1910075175">
    <w:abstractNumId w:val="61"/>
  </w:num>
  <w:num w:numId="106" w16cid:durableId="535385756">
    <w:abstractNumId w:val="12"/>
  </w:num>
  <w:num w:numId="107" w16cid:durableId="1364286156">
    <w:abstractNumId w:val="78"/>
  </w:num>
  <w:num w:numId="108" w16cid:durableId="2039625598">
    <w:abstractNumId w:val="11"/>
  </w:num>
  <w:num w:numId="109" w16cid:durableId="1873616434">
    <w:abstractNumId w:val="62"/>
  </w:num>
  <w:num w:numId="110" w16cid:durableId="8896512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16128219">
    <w:abstractNumId w:val="51"/>
  </w:num>
  <w:num w:numId="112" w16cid:durableId="798568615">
    <w:abstractNumId w:val="40"/>
  </w:num>
  <w:num w:numId="113" w16cid:durableId="590159425">
    <w:abstractNumId w:val="84"/>
  </w:num>
  <w:num w:numId="114" w16cid:durableId="7247154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461647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75800141">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7" w16cid:durableId="435370749">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8" w16cid:durableId="1880356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68"/>
    <w:rsid w:val="00011CF6"/>
    <w:rsid w:val="0001347F"/>
    <w:rsid w:val="0003020A"/>
    <w:rsid w:val="00040C3A"/>
    <w:rsid w:val="000575F7"/>
    <w:rsid w:val="00061F61"/>
    <w:rsid w:val="0006530A"/>
    <w:rsid w:val="000A1F1D"/>
    <w:rsid w:val="000D0D3D"/>
    <w:rsid w:val="000D2EED"/>
    <w:rsid w:val="000D4FBE"/>
    <w:rsid w:val="000D6E8C"/>
    <w:rsid w:val="000D6EF5"/>
    <w:rsid w:val="000F0C7E"/>
    <w:rsid w:val="000F52D3"/>
    <w:rsid w:val="00143E62"/>
    <w:rsid w:val="00144562"/>
    <w:rsid w:val="001716D7"/>
    <w:rsid w:val="001771DA"/>
    <w:rsid w:val="001B6E7A"/>
    <w:rsid w:val="001C3C10"/>
    <w:rsid w:val="001C531B"/>
    <w:rsid w:val="001D1663"/>
    <w:rsid w:val="001E145D"/>
    <w:rsid w:val="001E469C"/>
    <w:rsid w:val="001E62B8"/>
    <w:rsid w:val="001F3E11"/>
    <w:rsid w:val="001F44AD"/>
    <w:rsid w:val="001F6ECB"/>
    <w:rsid w:val="00204951"/>
    <w:rsid w:val="0023183A"/>
    <w:rsid w:val="002346C7"/>
    <w:rsid w:val="00245C3E"/>
    <w:rsid w:val="002615D8"/>
    <w:rsid w:val="00275BB2"/>
    <w:rsid w:val="002E7B9A"/>
    <w:rsid w:val="002E7F90"/>
    <w:rsid w:val="002F337C"/>
    <w:rsid w:val="00312F17"/>
    <w:rsid w:val="00323B63"/>
    <w:rsid w:val="003414EA"/>
    <w:rsid w:val="00370BB1"/>
    <w:rsid w:val="00380265"/>
    <w:rsid w:val="003A03E3"/>
    <w:rsid w:val="003B4E44"/>
    <w:rsid w:val="003B624C"/>
    <w:rsid w:val="003C1C06"/>
    <w:rsid w:val="003C7B0B"/>
    <w:rsid w:val="003F23C1"/>
    <w:rsid w:val="00413CF6"/>
    <w:rsid w:val="00450BA6"/>
    <w:rsid w:val="00453CD2"/>
    <w:rsid w:val="00473574"/>
    <w:rsid w:val="004B0784"/>
    <w:rsid w:val="004C2224"/>
    <w:rsid w:val="004D18CE"/>
    <w:rsid w:val="004E5576"/>
    <w:rsid w:val="00531D0D"/>
    <w:rsid w:val="005447FB"/>
    <w:rsid w:val="00555DD4"/>
    <w:rsid w:val="00560828"/>
    <w:rsid w:val="0056158E"/>
    <w:rsid w:val="00562B3E"/>
    <w:rsid w:val="00565AED"/>
    <w:rsid w:val="00567190"/>
    <w:rsid w:val="00576DA3"/>
    <w:rsid w:val="0058647D"/>
    <w:rsid w:val="0058671F"/>
    <w:rsid w:val="005B5D0F"/>
    <w:rsid w:val="005C2294"/>
    <w:rsid w:val="005D2422"/>
    <w:rsid w:val="005D580A"/>
    <w:rsid w:val="005E280F"/>
    <w:rsid w:val="005F4450"/>
    <w:rsid w:val="006108AE"/>
    <w:rsid w:val="00616C7D"/>
    <w:rsid w:val="00627EF0"/>
    <w:rsid w:val="006372E8"/>
    <w:rsid w:val="00637A1C"/>
    <w:rsid w:val="00677B33"/>
    <w:rsid w:val="00684C4A"/>
    <w:rsid w:val="006A4E5E"/>
    <w:rsid w:val="006C7675"/>
    <w:rsid w:val="006E20F6"/>
    <w:rsid w:val="006E2455"/>
    <w:rsid w:val="006E3D29"/>
    <w:rsid w:val="006E5BF0"/>
    <w:rsid w:val="006F1AC0"/>
    <w:rsid w:val="006F6BDA"/>
    <w:rsid w:val="007101F7"/>
    <w:rsid w:val="00733543"/>
    <w:rsid w:val="00735FFA"/>
    <w:rsid w:val="007441B0"/>
    <w:rsid w:val="00775C68"/>
    <w:rsid w:val="00781E4C"/>
    <w:rsid w:val="00781F47"/>
    <w:rsid w:val="007A18D5"/>
    <w:rsid w:val="007A405B"/>
    <w:rsid w:val="007A4513"/>
    <w:rsid w:val="007B15FD"/>
    <w:rsid w:val="007D5195"/>
    <w:rsid w:val="007D62E0"/>
    <w:rsid w:val="007D6D30"/>
    <w:rsid w:val="007E19A9"/>
    <w:rsid w:val="007F7CDF"/>
    <w:rsid w:val="00807492"/>
    <w:rsid w:val="00812DC5"/>
    <w:rsid w:val="00822619"/>
    <w:rsid w:val="0082517F"/>
    <w:rsid w:val="00873470"/>
    <w:rsid w:val="008812DC"/>
    <w:rsid w:val="008A4C77"/>
    <w:rsid w:val="008B2624"/>
    <w:rsid w:val="008B75DF"/>
    <w:rsid w:val="008C784A"/>
    <w:rsid w:val="008D6F08"/>
    <w:rsid w:val="008F2324"/>
    <w:rsid w:val="008F5565"/>
    <w:rsid w:val="0091796C"/>
    <w:rsid w:val="00926DF7"/>
    <w:rsid w:val="009624F5"/>
    <w:rsid w:val="009826C8"/>
    <w:rsid w:val="00990565"/>
    <w:rsid w:val="009B02E7"/>
    <w:rsid w:val="009E4B6F"/>
    <w:rsid w:val="00A13F76"/>
    <w:rsid w:val="00A1441E"/>
    <w:rsid w:val="00A659AD"/>
    <w:rsid w:val="00AA3B98"/>
    <w:rsid w:val="00AA655D"/>
    <w:rsid w:val="00AB19EB"/>
    <w:rsid w:val="00AC04A8"/>
    <w:rsid w:val="00AC5D46"/>
    <w:rsid w:val="00AF0E34"/>
    <w:rsid w:val="00AF4197"/>
    <w:rsid w:val="00B1150E"/>
    <w:rsid w:val="00B16599"/>
    <w:rsid w:val="00B168E5"/>
    <w:rsid w:val="00B3391C"/>
    <w:rsid w:val="00B40BD6"/>
    <w:rsid w:val="00B4724E"/>
    <w:rsid w:val="00B67766"/>
    <w:rsid w:val="00B9191D"/>
    <w:rsid w:val="00BB4659"/>
    <w:rsid w:val="00BB773D"/>
    <w:rsid w:val="00BD058F"/>
    <w:rsid w:val="00BD41B5"/>
    <w:rsid w:val="00BD43DC"/>
    <w:rsid w:val="00BD7C4D"/>
    <w:rsid w:val="00BE5932"/>
    <w:rsid w:val="00C16E38"/>
    <w:rsid w:val="00C56115"/>
    <w:rsid w:val="00C64753"/>
    <w:rsid w:val="00C949CC"/>
    <w:rsid w:val="00CB1500"/>
    <w:rsid w:val="00CB31A9"/>
    <w:rsid w:val="00CB7922"/>
    <w:rsid w:val="00CC2FC8"/>
    <w:rsid w:val="00CF5AF4"/>
    <w:rsid w:val="00D021DB"/>
    <w:rsid w:val="00D1577E"/>
    <w:rsid w:val="00D23C1F"/>
    <w:rsid w:val="00D46133"/>
    <w:rsid w:val="00D466BD"/>
    <w:rsid w:val="00D55D73"/>
    <w:rsid w:val="00D61CB9"/>
    <w:rsid w:val="00D67CC2"/>
    <w:rsid w:val="00D716AF"/>
    <w:rsid w:val="00D751C4"/>
    <w:rsid w:val="00DA2564"/>
    <w:rsid w:val="00DD19D5"/>
    <w:rsid w:val="00DE28FF"/>
    <w:rsid w:val="00E03CDC"/>
    <w:rsid w:val="00E1264C"/>
    <w:rsid w:val="00E169FF"/>
    <w:rsid w:val="00E26FE8"/>
    <w:rsid w:val="00E42705"/>
    <w:rsid w:val="00E516D6"/>
    <w:rsid w:val="00E57751"/>
    <w:rsid w:val="00E612C8"/>
    <w:rsid w:val="00E73FF8"/>
    <w:rsid w:val="00E76AE2"/>
    <w:rsid w:val="00E83EF6"/>
    <w:rsid w:val="00E8559F"/>
    <w:rsid w:val="00E9455B"/>
    <w:rsid w:val="00EA61C0"/>
    <w:rsid w:val="00EA6BA9"/>
    <w:rsid w:val="00EE2408"/>
    <w:rsid w:val="00EE61B2"/>
    <w:rsid w:val="00F06EF6"/>
    <w:rsid w:val="00F315E1"/>
    <w:rsid w:val="00F329E7"/>
    <w:rsid w:val="00F37F7F"/>
    <w:rsid w:val="00F44E52"/>
    <w:rsid w:val="00F47439"/>
    <w:rsid w:val="00F60A7A"/>
    <w:rsid w:val="00F63172"/>
    <w:rsid w:val="00F84592"/>
    <w:rsid w:val="00F84F88"/>
    <w:rsid w:val="00F876C7"/>
    <w:rsid w:val="00FB6DDD"/>
    <w:rsid w:val="00FC7369"/>
    <w:rsid w:val="00FE2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556B35"/>
  <w15:chartTrackingRefBased/>
  <w15:docId w15:val="{1D97C894-FDF0-4E17-A706-353A91BC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F17"/>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775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775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775C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775C68"/>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775C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775C6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775C6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775C6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775C6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775C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775C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775C68"/>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775C68"/>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775C68"/>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775C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775C68"/>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775C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775C68"/>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775C6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775C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5C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5C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5C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5C68"/>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775C68"/>
    <w:pPr>
      <w:ind w:left="720"/>
      <w:contextualSpacing/>
    </w:pPr>
  </w:style>
  <w:style w:type="character" w:styleId="Rykuspabraukimas">
    <w:name w:val="Intense Emphasis"/>
    <w:basedOn w:val="Numatytasispastraiposriftas"/>
    <w:uiPriority w:val="21"/>
    <w:qFormat/>
    <w:rsid w:val="00775C68"/>
    <w:rPr>
      <w:i/>
      <w:iCs/>
      <w:color w:val="0F4761" w:themeColor="accent1" w:themeShade="BF"/>
    </w:rPr>
  </w:style>
  <w:style w:type="paragraph" w:styleId="Iskirtacitata">
    <w:name w:val="Intense Quote"/>
    <w:basedOn w:val="prastasis"/>
    <w:next w:val="prastasis"/>
    <w:link w:val="IskirtacitataDiagrama"/>
    <w:uiPriority w:val="30"/>
    <w:qFormat/>
    <w:rsid w:val="00775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5C68"/>
    <w:rPr>
      <w:i/>
      <w:iCs/>
      <w:color w:val="0F4761" w:themeColor="accent1" w:themeShade="BF"/>
    </w:rPr>
  </w:style>
  <w:style w:type="character" w:styleId="Rykinuoroda">
    <w:name w:val="Intense Reference"/>
    <w:basedOn w:val="Numatytasispastraiposriftas"/>
    <w:uiPriority w:val="32"/>
    <w:qFormat/>
    <w:rsid w:val="00775C68"/>
    <w:rPr>
      <w:b/>
      <w:bCs/>
      <w:smallCaps/>
      <w:color w:val="0F4761" w:themeColor="accent1" w:themeShade="BF"/>
      <w:spacing w:val="5"/>
    </w:rPr>
  </w:style>
  <w:style w:type="character" w:customStyle="1" w:styleId="Antrat1Diagrama1">
    <w:name w:val="Antraštė 1 Diagrama1"/>
    <w:aliases w:val="Appendix Diagrama,skyrius1 Diagrama,Skyrius Diagrama"/>
    <w:locked/>
    <w:rsid w:val="00312F1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312F1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312F1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312F1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312F17"/>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312F17"/>
    <w:rPr>
      <w:rFonts w:ascii="Times New Roman" w:eastAsia="Calibri" w:hAnsi="Times New Roman" w:cs="Times New Roman"/>
      <w:b/>
      <w:sz w:val="36"/>
      <w:szCs w:val="20"/>
    </w:rPr>
  </w:style>
  <w:style w:type="character" w:customStyle="1" w:styleId="Antrat7Diagrama1">
    <w:name w:val="Antraštė 7 Diagrama1"/>
    <w:locked/>
    <w:rsid w:val="00312F17"/>
    <w:rPr>
      <w:rFonts w:ascii="Times New Roman" w:eastAsia="Calibri" w:hAnsi="Times New Roman" w:cs="Times New Roman"/>
      <w:sz w:val="48"/>
      <w:szCs w:val="20"/>
    </w:rPr>
  </w:style>
  <w:style w:type="character" w:customStyle="1" w:styleId="Antrat8Diagrama1">
    <w:name w:val="Antraštė 8 Diagrama1"/>
    <w:locked/>
    <w:rsid w:val="00312F17"/>
    <w:rPr>
      <w:rFonts w:ascii="Times New Roman" w:eastAsia="Calibri" w:hAnsi="Times New Roman" w:cs="Times New Roman"/>
      <w:b/>
      <w:sz w:val="18"/>
      <w:szCs w:val="20"/>
    </w:rPr>
  </w:style>
  <w:style w:type="character" w:customStyle="1" w:styleId="Antrat9Diagrama1">
    <w:name w:val="Antraštė 9 Diagrama1"/>
    <w:locked/>
    <w:rsid w:val="00312F17"/>
    <w:rPr>
      <w:rFonts w:ascii="Times New Roman" w:eastAsia="Calibri" w:hAnsi="Times New Roman" w:cs="Times New Roman"/>
      <w:sz w:val="40"/>
      <w:szCs w:val="20"/>
    </w:rPr>
  </w:style>
  <w:style w:type="character" w:customStyle="1" w:styleId="Internetosaitas">
    <w:name w:val="Interneto saitas"/>
    <w:rsid w:val="00312F17"/>
    <w:rPr>
      <w:u w:val="single"/>
    </w:rPr>
  </w:style>
  <w:style w:type="character" w:customStyle="1" w:styleId="Hyperlink0">
    <w:name w:val="Hyperlink.0"/>
    <w:rsid w:val="00312F17"/>
    <w:rPr>
      <w:rFonts w:cs="Times New Roman"/>
      <w:u w:val="single"/>
    </w:rPr>
  </w:style>
  <w:style w:type="character" w:customStyle="1" w:styleId="AntratDiagrama">
    <w:name w:val="Antraštė Diagrama"/>
    <w:link w:val="Antrat"/>
    <w:locked/>
    <w:rsid w:val="00312F17"/>
    <w:rPr>
      <w:b/>
      <w:bCs/>
      <w:caps/>
      <w:color w:val="434343"/>
      <w:spacing w:val="4"/>
      <w:lang w:val="en-US"/>
    </w:rPr>
  </w:style>
  <w:style w:type="paragraph" w:styleId="Antrat">
    <w:name w:val="caption"/>
    <w:basedOn w:val="prastasis"/>
    <w:next w:val="Pagrindinistekstas"/>
    <w:link w:val="AntratDiagrama"/>
    <w:qFormat/>
    <w:rsid w:val="00312F17"/>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rsid w:val="00312F17"/>
    <w:pPr>
      <w:spacing w:after="140" w:line="288" w:lineRule="auto"/>
    </w:pPr>
  </w:style>
  <w:style w:type="character" w:customStyle="1" w:styleId="PagrindinistekstasDiagrama">
    <w:name w:val="Pagrindinis tekstas Diagrama"/>
    <w:basedOn w:val="Numatytasispastraiposriftas"/>
    <w:link w:val="Pagrindinistekstas"/>
    <w:rsid w:val="00312F17"/>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312F17"/>
    <w:rPr>
      <w:b/>
      <w:bCs/>
      <w:caps/>
      <w:color w:val="434343"/>
      <w:spacing w:val="4"/>
      <w:lang w:val="en-US"/>
    </w:rPr>
  </w:style>
  <w:style w:type="paragraph" w:customStyle="1" w:styleId="1Skyrius">
    <w:name w:val="1 Skyrius"/>
    <w:basedOn w:val="Antrat"/>
    <w:link w:val="1SkyriusDiagrama"/>
    <w:rsid w:val="00312F1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312F17"/>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312F17"/>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312F17"/>
    <w:rPr>
      <w:rFonts w:ascii="Times New Roman" w:eastAsia="Arial Unicode MS" w:hAnsi="Times New Roman" w:cs="Arial"/>
      <w:i/>
      <w:iCs/>
      <w:color w:val="00000A"/>
      <w:sz w:val="24"/>
      <w:szCs w:val="24"/>
    </w:rPr>
  </w:style>
  <w:style w:type="paragraph" w:customStyle="1" w:styleId="Body2">
    <w:name w:val="Body 2"/>
    <w:qFormat/>
    <w:rsid w:val="00312F17"/>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312F17"/>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312F17"/>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312F17"/>
    <w:pPr>
      <w:spacing w:after="0" w:line="240" w:lineRule="auto"/>
    </w:pPr>
    <w:rPr>
      <w:rFonts w:ascii="Helvetica Neue UltraLight" w:eastAsia="Arial Unicode MS" w:hAnsi="Helvetica Neue UltraLight" w:cs="Times New Roman"/>
      <w:color w:val="00000A"/>
      <w:kern w:val="0"/>
      <w:szCs w:val="22"/>
      <w14:ligatures w14:val="none"/>
    </w:rPr>
  </w:style>
  <w:style w:type="character" w:styleId="Hipersaitas">
    <w:name w:val="Hyperlink"/>
    <w:aliases w:val="Alna"/>
    <w:uiPriority w:val="99"/>
    <w:qFormat/>
    <w:rsid w:val="00312F17"/>
    <w:rPr>
      <w:rFonts w:cs="Times New Roman"/>
      <w:color w:val="0000FF"/>
      <w:u w:val="single"/>
    </w:rPr>
  </w:style>
  <w:style w:type="paragraph" w:styleId="Antrats">
    <w:name w:val="header"/>
    <w:aliases w:val="Specialioji žyma,Header Char"/>
    <w:basedOn w:val="prastasis"/>
    <w:link w:val="AntratsDiagrama1"/>
    <w:uiPriority w:val="99"/>
    <w:rsid w:val="00312F1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312F17"/>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locked/>
    <w:rsid w:val="00312F17"/>
    <w:rPr>
      <w:rFonts w:ascii="Calibri" w:eastAsia="Times New Roman" w:hAnsi="Calibri" w:cs="Times New Roman"/>
      <w:kern w:val="0"/>
      <w:szCs w:val="20"/>
      <w14:ligatures w14:val="none"/>
    </w:rPr>
  </w:style>
  <w:style w:type="paragraph" w:customStyle="1" w:styleId="Pagrindinistekstas1">
    <w:name w:val="Pagrindinis tekstas1"/>
    <w:link w:val="Bodytext"/>
    <w:rsid w:val="00312F17"/>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locked/>
    <w:rsid w:val="00312F17"/>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312F17"/>
    <w:pPr>
      <w:spacing w:after="120"/>
      <w:ind w:left="283"/>
    </w:pPr>
  </w:style>
  <w:style w:type="character" w:customStyle="1" w:styleId="PagrindiniotekstotraukaDiagrama">
    <w:name w:val="Pagrindinio teksto įtrauka Diagrama"/>
    <w:basedOn w:val="Numatytasispastraiposriftas"/>
    <w:semiHidden/>
    <w:rsid w:val="00312F17"/>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312F17"/>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312F17"/>
    <w:pPr>
      <w:spacing w:after="120"/>
    </w:pPr>
    <w:rPr>
      <w:sz w:val="16"/>
      <w:szCs w:val="16"/>
    </w:rPr>
  </w:style>
  <w:style w:type="character" w:customStyle="1" w:styleId="Pagrindinistekstas3Diagrama">
    <w:name w:val="Pagrindinis tekstas 3 Diagrama"/>
    <w:basedOn w:val="Numatytasispastraiposriftas"/>
    <w:link w:val="Pagrindinistekstas3"/>
    <w:rsid w:val="00312F17"/>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312F17"/>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312F17"/>
    <w:rPr>
      <w:rFonts w:ascii="Times New Roman" w:hAnsi="Times New Roman" w:cs="Times New Roman"/>
      <w:color w:val="3366FF"/>
      <w:sz w:val="24"/>
      <w:lang w:eastAsia="en-US"/>
    </w:rPr>
  </w:style>
  <w:style w:type="paragraph" w:customStyle="1" w:styleId="xxxtekstas">
    <w:name w:val="x.x.x tekstas"/>
    <w:basedOn w:val="Pagrindiniotekstotrauka"/>
    <w:rsid w:val="00312F17"/>
    <w:pPr>
      <w:numPr>
        <w:ilvl w:val="2"/>
        <w:numId w:val="1"/>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12F1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312F17"/>
    <w:rPr>
      <w:rFonts w:ascii="Calibri" w:eastAsia="Times New Roman" w:hAnsi="Calibri" w:cs="Times New Roman"/>
      <w:kern w:val="0"/>
      <w:szCs w:val="20"/>
      <w14:ligatures w14:val="none"/>
    </w:rPr>
  </w:style>
  <w:style w:type="paragraph" w:customStyle="1" w:styleId="Point1">
    <w:name w:val="Point 1"/>
    <w:basedOn w:val="prastasis"/>
    <w:rsid w:val="00312F1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12F1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312F1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312F17"/>
    <w:rPr>
      <w:rFonts w:ascii="Times New Roman" w:eastAsia="Calibri" w:hAnsi="Times New Roman" w:cs="Times New Roman"/>
      <w:kern w:val="0"/>
      <w14:ligatures w14:val="none"/>
    </w:rPr>
  </w:style>
  <w:style w:type="paragraph" w:customStyle="1" w:styleId="CentrBoldm">
    <w:name w:val="CentrBoldm"/>
    <w:basedOn w:val="prastasis"/>
    <w:rsid w:val="00312F1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312F17"/>
    <w:rPr>
      <w:rFonts w:cs="Times New Roman"/>
      <w:vertAlign w:val="superscript"/>
    </w:rPr>
  </w:style>
  <w:style w:type="paragraph" w:styleId="Pagrindinistekstas2">
    <w:name w:val="Body Text 2"/>
    <w:basedOn w:val="prastasis"/>
    <w:link w:val="Pagrindinistekstas2Diagrama"/>
    <w:rsid w:val="00312F1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312F17"/>
    <w:rPr>
      <w:rFonts w:ascii="Times New Roman" w:eastAsia="Calibri" w:hAnsi="Times New Roman" w:cs="Times New Roman"/>
      <w:kern w:val="0"/>
      <w14:ligatures w14:val="none"/>
    </w:rPr>
  </w:style>
  <w:style w:type="paragraph" w:customStyle="1" w:styleId="BankNormal">
    <w:name w:val="BankNormal"/>
    <w:basedOn w:val="prastasis"/>
    <w:rsid w:val="00312F1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312F17"/>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312F17"/>
    <w:pPr>
      <w:ind w:firstLine="0"/>
      <w:jc w:val="center"/>
    </w:pPr>
    <w:rPr>
      <w:color w:val="auto"/>
      <w:sz w:val="12"/>
      <w:szCs w:val="12"/>
    </w:rPr>
  </w:style>
  <w:style w:type="paragraph" w:styleId="Puslapioinaostekstas">
    <w:name w:val="footnote text"/>
    <w:aliases w:val=" Diagrama1"/>
    <w:basedOn w:val="prastasis"/>
    <w:link w:val="PuslapioinaostekstasDiagrama"/>
    <w:rsid w:val="00312F1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312F17"/>
    <w:rPr>
      <w:rFonts w:ascii="Times New Roman" w:eastAsia="Calibri" w:hAnsi="Times New Roman" w:cs="Times New Roman"/>
      <w:kern w:val="0"/>
      <w:sz w:val="20"/>
      <w:szCs w:val="20"/>
      <w:lang w:val="en-US"/>
      <w14:ligatures w14:val="none"/>
    </w:rPr>
  </w:style>
  <w:style w:type="character" w:styleId="Puslapionumeris">
    <w:name w:val="page number"/>
    <w:rsid w:val="00312F17"/>
    <w:rPr>
      <w:rFonts w:cs="Times New Roman"/>
    </w:rPr>
  </w:style>
  <w:style w:type="paragraph" w:styleId="Pagrindiniotekstotrauka3">
    <w:name w:val="Body Text Indent 3"/>
    <w:basedOn w:val="prastasis"/>
    <w:link w:val="Pagrindiniotekstotrauka3Diagrama"/>
    <w:rsid w:val="00312F1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312F17"/>
    <w:rPr>
      <w:rFonts w:ascii="Times New Roman" w:eastAsia="Calibri" w:hAnsi="Times New Roman" w:cs="Times New Roman"/>
      <w:color w:val="3366FF"/>
      <w:kern w:val="0"/>
      <w14:ligatures w14:val="none"/>
    </w:rPr>
  </w:style>
  <w:style w:type="paragraph" w:styleId="Sraassuenkleliais">
    <w:name w:val="List Bullet"/>
    <w:basedOn w:val="prastasis"/>
    <w:autoRedefine/>
    <w:rsid w:val="00312F17"/>
    <w:pPr>
      <w:tabs>
        <w:tab w:val="left" w:pos="360"/>
        <w:tab w:val="left" w:pos="720"/>
      </w:tabs>
      <w:ind w:left="-180" w:firstLine="180"/>
      <w:jc w:val="both"/>
    </w:pPr>
    <w:rPr>
      <w:rFonts w:eastAsia="Calibri"/>
      <w:bCs/>
      <w:color w:val="auto"/>
    </w:rPr>
  </w:style>
  <w:style w:type="paragraph" w:customStyle="1" w:styleId="FR2">
    <w:name w:val="FR2"/>
    <w:rsid w:val="00312F17"/>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312F17"/>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312F17"/>
    <w:pPr>
      <w:keepLines w:val="0"/>
      <w:numPr>
        <w:numId w:val="3"/>
      </w:numPr>
      <w:tabs>
        <w:tab w:val="clear" w:pos="540"/>
        <w:tab w:val="num" w:pos="705"/>
      </w:tabs>
      <w:spacing w:before="240" w:after="240"/>
      <w:ind w:left="720" w:hanging="36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312F1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312F17"/>
    <w:rPr>
      <w:rFonts w:cs="Times New Roman"/>
    </w:rPr>
  </w:style>
  <w:style w:type="paragraph" w:customStyle="1" w:styleId="StyleHeading1TimesNewRomanBold14ptBoldAllcaps">
    <w:name w:val="Style Heading 1 + Times New Roman Bold 14 pt Bold All caps"/>
    <w:basedOn w:val="Antrat1"/>
    <w:rsid w:val="00312F1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312F1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312F1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312F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312F1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312F1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312F17"/>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312F1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312F1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312F1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312F1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312F1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312F1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312F1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312F1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312F1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312F1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312F1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312F1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312F1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312F1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312F1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312F1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312F1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312F1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312F17"/>
    <w:pPr>
      <w:spacing w:before="100" w:beforeAutospacing="1" w:after="100" w:afterAutospacing="1"/>
      <w:textAlignment w:val="top"/>
    </w:pPr>
    <w:rPr>
      <w:rFonts w:ascii="Arial Unicode MS"/>
      <w:color w:val="auto"/>
    </w:rPr>
  </w:style>
  <w:style w:type="paragraph" w:customStyle="1" w:styleId="xl97">
    <w:name w:val="xl97"/>
    <w:basedOn w:val="prastasis"/>
    <w:rsid w:val="00312F1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312F1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312F1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312F1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312F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312F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312F1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312F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312F1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312F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312F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312F1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312F1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312F1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312F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312F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312F1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312F1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312F1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312F1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312F1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312F1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312F1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312F1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312F1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312F1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312F1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312F1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312F1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312F1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312F1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312F1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312F1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312F1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312F1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312F1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312F1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312F17"/>
    <w:rPr>
      <w:strike/>
      <w:sz w:val="24"/>
      <w:lang w:val="lt-LT" w:eastAsia="en-US"/>
    </w:rPr>
  </w:style>
  <w:style w:type="paragraph" w:customStyle="1" w:styleId="linija0">
    <w:name w:val="linija"/>
    <w:basedOn w:val="prastasis"/>
    <w:rsid w:val="00312F17"/>
    <w:pPr>
      <w:spacing w:before="100" w:beforeAutospacing="1" w:after="100" w:afterAutospacing="1"/>
    </w:pPr>
    <w:rPr>
      <w:rFonts w:eastAsia="Calibri"/>
      <w:color w:val="auto"/>
      <w:lang w:eastAsia="lt-LT"/>
    </w:rPr>
  </w:style>
  <w:style w:type="character" w:customStyle="1" w:styleId="FontStyle14">
    <w:name w:val="Font Style14"/>
    <w:rsid w:val="00312F17"/>
    <w:rPr>
      <w:rFonts w:ascii="Tahoma" w:hAnsi="Tahoma"/>
      <w:sz w:val="20"/>
    </w:rPr>
  </w:style>
  <w:style w:type="character" w:styleId="Perirtashipersaitas">
    <w:name w:val="FollowedHyperlink"/>
    <w:rsid w:val="00312F17"/>
    <w:rPr>
      <w:rFonts w:cs="Times New Roman"/>
      <w:color w:val="800080"/>
      <w:u w:val="single"/>
    </w:rPr>
  </w:style>
  <w:style w:type="paragraph" w:customStyle="1" w:styleId="bodytext0">
    <w:name w:val="bodytext"/>
    <w:basedOn w:val="prastasis"/>
    <w:rsid w:val="00312F17"/>
    <w:pPr>
      <w:spacing w:before="100" w:beforeAutospacing="1" w:after="100" w:afterAutospacing="1"/>
    </w:pPr>
    <w:rPr>
      <w:rFonts w:eastAsia="Calibri"/>
      <w:color w:val="auto"/>
      <w:lang w:eastAsia="lt-LT"/>
    </w:rPr>
  </w:style>
  <w:style w:type="paragraph" w:customStyle="1" w:styleId="xl119">
    <w:name w:val="xl119"/>
    <w:basedOn w:val="prastasis"/>
    <w:rsid w:val="00312F17"/>
    <w:pPr>
      <w:spacing w:before="100" w:beforeAutospacing="1" w:after="100" w:afterAutospacing="1"/>
      <w:jc w:val="center"/>
    </w:pPr>
    <w:rPr>
      <w:b/>
      <w:bCs/>
      <w:color w:val="auto"/>
    </w:rPr>
  </w:style>
  <w:style w:type="paragraph" w:customStyle="1" w:styleId="prastasis1">
    <w:name w:val="Įprastasis1"/>
    <w:basedOn w:val="prastasis"/>
    <w:next w:val="prastasis"/>
    <w:rsid w:val="00312F17"/>
    <w:pPr>
      <w:autoSpaceDE w:val="0"/>
      <w:autoSpaceDN w:val="0"/>
      <w:adjustRightInd w:val="0"/>
    </w:pPr>
    <w:rPr>
      <w:rFonts w:eastAsia="Calibri"/>
      <w:color w:val="auto"/>
      <w:lang w:eastAsia="lt-LT"/>
    </w:rPr>
  </w:style>
  <w:style w:type="paragraph" w:styleId="Tekstoblokas">
    <w:name w:val="Block Text"/>
    <w:basedOn w:val="prastasis"/>
    <w:rsid w:val="00312F1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312F17"/>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312F1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312F1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312F17"/>
    <w:rPr>
      <w:rFonts w:ascii="Times New Roman" w:eastAsia="Calibri" w:hAnsi="Times New Roman" w:cs="Times New Roman"/>
      <w:kern w:val="0"/>
      <w:sz w:val="20"/>
      <w:szCs w:val="20"/>
      <w14:ligatures w14:val="none"/>
    </w:rPr>
  </w:style>
  <w:style w:type="paragraph" w:customStyle="1" w:styleId="Style1">
    <w:name w:val="Style1"/>
    <w:basedOn w:val="Antrat5"/>
    <w:rsid w:val="00312F17"/>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312F1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312F1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312F17"/>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312F1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312F17"/>
    <w:rPr>
      <w:rFonts w:ascii="Tahoma" w:eastAsia="Calibri" w:hAnsi="Tahoma" w:cs="Tahoma"/>
      <w:kern w:val="0"/>
      <w:shd w:val="clear" w:color="auto" w:fill="000080"/>
      <w14:ligatures w14:val="none"/>
    </w:rPr>
  </w:style>
  <w:style w:type="character" w:customStyle="1" w:styleId="CharChar1">
    <w:name w:val="Char Char1"/>
    <w:rsid w:val="00312F17"/>
    <w:rPr>
      <w:rFonts w:ascii="Times New Roman" w:hAnsi="Times New Roman"/>
      <w:sz w:val="24"/>
      <w:lang w:eastAsia="en-US"/>
    </w:rPr>
  </w:style>
  <w:style w:type="paragraph" w:customStyle="1" w:styleId="Diagrama10DiagramaCharCharDiagrama">
    <w:name w:val="Diagrama10 Diagrama Char Char Diagrama"/>
    <w:basedOn w:val="prastasis"/>
    <w:rsid w:val="00312F1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31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312F17"/>
    <w:rPr>
      <w:rFonts w:ascii="Courier New" w:eastAsia="Calibri" w:hAnsi="Courier New" w:cs="Courier New"/>
      <w:kern w:val="0"/>
      <w:sz w:val="20"/>
      <w:szCs w:val="20"/>
      <w:lang w:eastAsia="lt-LT"/>
      <w14:ligatures w14:val="none"/>
    </w:rPr>
  </w:style>
  <w:style w:type="character" w:customStyle="1" w:styleId="CharChar3">
    <w:name w:val="Char Char3"/>
    <w:rsid w:val="00312F17"/>
    <w:rPr>
      <w:rFonts w:ascii="Courier New" w:hAnsi="Courier New"/>
    </w:rPr>
  </w:style>
  <w:style w:type="paragraph" w:customStyle="1" w:styleId="Patvirtinta">
    <w:name w:val="Patvirtinta"/>
    <w:rsid w:val="00312F1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312F17"/>
    <w:rPr>
      <w:rFonts w:eastAsia="Times New Roman"/>
      <w:sz w:val="24"/>
      <w:lang w:val="en-GB" w:eastAsia="en-US"/>
    </w:rPr>
  </w:style>
  <w:style w:type="character" w:customStyle="1" w:styleId="Char2">
    <w:name w:val="Char2"/>
    <w:rsid w:val="00312F17"/>
    <w:rPr>
      <w:strike/>
      <w:sz w:val="24"/>
      <w:lang w:val="lt-LT" w:eastAsia="en-US"/>
    </w:rPr>
  </w:style>
  <w:style w:type="paragraph" w:customStyle="1" w:styleId="Stilius3">
    <w:name w:val="Stilius3"/>
    <w:basedOn w:val="prastasis"/>
    <w:qFormat/>
    <w:rsid w:val="00312F17"/>
    <w:pPr>
      <w:spacing w:before="200"/>
      <w:jc w:val="both"/>
    </w:pPr>
    <w:rPr>
      <w:rFonts w:eastAsia="Calibri"/>
      <w:color w:val="auto"/>
      <w:sz w:val="22"/>
      <w:szCs w:val="22"/>
    </w:rPr>
  </w:style>
  <w:style w:type="paragraph" w:customStyle="1" w:styleId="Stilius1">
    <w:name w:val="Stilius1"/>
    <w:basedOn w:val="prastasis"/>
    <w:autoRedefine/>
    <w:uiPriority w:val="99"/>
    <w:qFormat/>
    <w:rsid w:val="00312F17"/>
    <w:pPr>
      <w:spacing w:before="240" w:after="240"/>
      <w:ind w:left="181" w:firstLine="1095"/>
      <w:jc w:val="center"/>
    </w:pPr>
    <w:rPr>
      <w:rFonts w:eastAsia="Calibri"/>
      <w:b/>
      <w:color w:val="auto"/>
    </w:rPr>
  </w:style>
  <w:style w:type="paragraph" w:customStyle="1" w:styleId="Bodytxt">
    <w:name w:val="Bodytxt"/>
    <w:basedOn w:val="prastasis"/>
    <w:rsid w:val="00312F17"/>
    <w:pPr>
      <w:keepNext/>
      <w:jc w:val="both"/>
    </w:pPr>
    <w:rPr>
      <w:rFonts w:eastAsia="Calibri"/>
      <w:color w:val="auto"/>
      <w:sz w:val="22"/>
      <w:szCs w:val="22"/>
      <w:lang w:eastAsia="fi-FI"/>
    </w:rPr>
  </w:style>
  <w:style w:type="paragraph" w:customStyle="1" w:styleId="Diagrama10">
    <w:name w:val="Diagrama10"/>
    <w:basedOn w:val="prastasis"/>
    <w:rsid w:val="00312F1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312F1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312F1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312F17"/>
    <w:pPr>
      <w:jc w:val="center"/>
    </w:pPr>
    <w:rPr>
      <w:rFonts w:eastAsia="Calibri"/>
      <w:b/>
      <w:color w:val="auto"/>
      <w:sz w:val="28"/>
      <w:szCs w:val="28"/>
    </w:rPr>
  </w:style>
  <w:style w:type="paragraph" w:customStyle="1" w:styleId="Head21">
    <w:name w:val="Head 2.1"/>
    <w:basedOn w:val="prastasis"/>
    <w:rsid w:val="00312F1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312F17"/>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312F1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312F1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312F1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312F1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312F17"/>
    <w:pPr>
      <w:suppressLineNumbers/>
      <w:suppressAutoHyphens/>
    </w:pPr>
    <w:rPr>
      <w:rFonts w:eastAsia="Calibri"/>
      <w:color w:val="auto"/>
      <w:lang w:eastAsia="ar-SA"/>
    </w:rPr>
  </w:style>
  <w:style w:type="paragraph" w:customStyle="1" w:styleId="TableHeading">
    <w:name w:val="Table Heading"/>
    <w:basedOn w:val="TableContents"/>
    <w:rsid w:val="00312F17"/>
    <w:pPr>
      <w:jc w:val="center"/>
    </w:pPr>
    <w:rPr>
      <w:b/>
      <w:bCs/>
      <w:i/>
      <w:iCs/>
    </w:rPr>
  </w:style>
  <w:style w:type="paragraph" w:customStyle="1" w:styleId="PAV">
    <w:name w:val="PAV"/>
    <w:basedOn w:val="prastasis"/>
    <w:link w:val="PAVChar"/>
    <w:rsid w:val="00312F17"/>
    <w:pPr>
      <w:jc w:val="center"/>
    </w:pPr>
    <w:rPr>
      <w:rFonts w:eastAsia="Times New Roman"/>
      <w:smallCaps/>
      <w:color w:val="auto"/>
      <w:szCs w:val="20"/>
    </w:rPr>
  </w:style>
  <w:style w:type="character" w:customStyle="1" w:styleId="PAVChar">
    <w:name w:val="PAV Char"/>
    <w:link w:val="PAV"/>
    <w:locked/>
    <w:rsid w:val="00312F17"/>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312F1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312F17"/>
    <w:pPr>
      <w:spacing w:before="100" w:beforeAutospacing="1" w:after="100" w:afterAutospacing="1"/>
    </w:pPr>
    <w:rPr>
      <w:rFonts w:eastAsia="Calibri"/>
      <w:color w:val="auto"/>
      <w:lang w:eastAsia="lt-LT"/>
    </w:rPr>
  </w:style>
  <w:style w:type="character" w:customStyle="1" w:styleId="Diagrama21">
    <w:name w:val="Diagrama21"/>
    <w:rsid w:val="00312F17"/>
    <w:rPr>
      <w:strike/>
      <w:sz w:val="24"/>
      <w:lang w:val="lt-LT" w:eastAsia="en-US"/>
    </w:rPr>
  </w:style>
  <w:style w:type="paragraph" w:customStyle="1" w:styleId="Numeruotastekstas">
    <w:name w:val="Numeruotas tekstas"/>
    <w:basedOn w:val="prastasis"/>
    <w:rsid w:val="00312F17"/>
    <w:pPr>
      <w:suppressAutoHyphens/>
      <w:jc w:val="both"/>
    </w:pPr>
    <w:rPr>
      <w:rFonts w:eastAsia="Calibri"/>
      <w:color w:val="auto"/>
      <w:lang w:eastAsia="ar-SA"/>
    </w:rPr>
  </w:style>
  <w:style w:type="paragraph" w:customStyle="1" w:styleId="Style">
    <w:name w:val="Style"/>
    <w:rsid w:val="00312F17"/>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312F1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312F17"/>
    <w:pPr>
      <w:widowControl w:val="0"/>
      <w:autoSpaceDE w:val="0"/>
      <w:autoSpaceDN w:val="0"/>
      <w:adjustRightInd w:val="0"/>
    </w:pPr>
    <w:rPr>
      <w:rFonts w:eastAsia="Calibri"/>
      <w:color w:val="auto"/>
      <w:lang w:val="en-US"/>
    </w:rPr>
  </w:style>
  <w:style w:type="paragraph" w:customStyle="1" w:styleId="Style5">
    <w:name w:val="Style5"/>
    <w:basedOn w:val="prastasis"/>
    <w:rsid w:val="00312F17"/>
    <w:pPr>
      <w:widowControl w:val="0"/>
      <w:autoSpaceDE w:val="0"/>
      <w:autoSpaceDN w:val="0"/>
      <w:adjustRightInd w:val="0"/>
      <w:jc w:val="both"/>
    </w:pPr>
    <w:rPr>
      <w:rFonts w:eastAsia="Calibri"/>
      <w:color w:val="auto"/>
      <w:lang w:val="en-US"/>
    </w:rPr>
  </w:style>
  <w:style w:type="character" w:customStyle="1" w:styleId="FontStyle18">
    <w:name w:val="Font Style18"/>
    <w:rsid w:val="00312F17"/>
    <w:rPr>
      <w:rFonts w:ascii="Times New Roman" w:hAnsi="Times New Roman"/>
      <w:i/>
      <w:sz w:val="20"/>
    </w:rPr>
  </w:style>
  <w:style w:type="character" w:customStyle="1" w:styleId="FontStyle20">
    <w:name w:val="Font Style20"/>
    <w:rsid w:val="00312F17"/>
    <w:rPr>
      <w:rFonts w:ascii="Times New Roman" w:hAnsi="Times New Roman"/>
      <w:b/>
      <w:sz w:val="20"/>
    </w:rPr>
  </w:style>
  <w:style w:type="character" w:customStyle="1" w:styleId="FontStyle23">
    <w:name w:val="Font Style23"/>
    <w:rsid w:val="00312F17"/>
    <w:rPr>
      <w:rFonts w:ascii="Times New Roman" w:hAnsi="Times New Roman"/>
      <w:sz w:val="20"/>
    </w:rPr>
  </w:style>
  <w:style w:type="paragraph" w:customStyle="1" w:styleId="Style3">
    <w:name w:val="Style3"/>
    <w:basedOn w:val="prastasis"/>
    <w:rsid w:val="00312F1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312F1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312F1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312F1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312F1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312F17"/>
    <w:pPr>
      <w:widowControl w:val="0"/>
      <w:autoSpaceDE w:val="0"/>
      <w:autoSpaceDN w:val="0"/>
      <w:adjustRightInd w:val="0"/>
    </w:pPr>
    <w:rPr>
      <w:rFonts w:eastAsia="Calibri"/>
      <w:color w:val="auto"/>
      <w:lang w:val="en-US"/>
    </w:rPr>
  </w:style>
  <w:style w:type="character" w:customStyle="1" w:styleId="FontStyle21">
    <w:name w:val="Font Style21"/>
    <w:rsid w:val="00312F17"/>
    <w:rPr>
      <w:rFonts w:ascii="Times New Roman" w:hAnsi="Times New Roman"/>
      <w:sz w:val="22"/>
    </w:rPr>
  </w:style>
  <w:style w:type="paragraph" w:customStyle="1" w:styleId="Style7">
    <w:name w:val="Style7"/>
    <w:basedOn w:val="prastasis"/>
    <w:rsid w:val="00312F17"/>
    <w:pPr>
      <w:widowControl w:val="0"/>
      <w:autoSpaceDE w:val="0"/>
      <w:autoSpaceDN w:val="0"/>
      <w:adjustRightInd w:val="0"/>
    </w:pPr>
    <w:rPr>
      <w:rFonts w:eastAsia="Calibri"/>
      <w:color w:val="auto"/>
      <w:lang w:val="en-US"/>
    </w:rPr>
  </w:style>
  <w:style w:type="paragraph" w:customStyle="1" w:styleId="Style8">
    <w:name w:val="Style8"/>
    <w:basedOn w:val="prastasis"/>
    <w:rsid w:val="00312F1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312F1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312F17"/>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312F17"/>
    <w:rPr>
      <w:b/>
      <w:bCs/>
      <w:lang w:eastAsia="fi-FI"/>
    </w:rPr>
  </w:style>
  <w:style w:type="character" w:customStyle="1" w:styleId="Bodytext2">
    <w:name w:val="Body text (2)_"/>
    <w:link w:val="Bodytext20"/>
    <w:locked/>
    <w:rsid w:val="00312F17"/>
    <w:rPr>
      <w:sz w:val="23"/>
      <w:shd w:val="clear" w:color="auto" w:fill="FFFFFF"/>
    </w:rPr>
  </w:style>
  <w:style w:type="paragraph" w:customStyle="1" w:styleId="Bodytext20">
    <w:name w:val="Body text (2)"/>
    <w:basedOn w:val="prastasis"/>
    <w:link w:val="Bodytext2"/>
    <w:rsid w:val="00312F17"/>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312F17"/>
    <w:rPr>
      <w:rFonts w:ascii="Times New Roman" w:hAnsi="Times New Roman"/>
      <w:i/>
      <w:spacing w:val="0"/>
      <w:sz w:val="23"/>
      <w:shd w:val="clear" w:color="auto" w:fill="FFFFFF"/>
    </w:rPr>
  </w:style>
  <w:style w:type="character" w:customStyle="1" w:styleId="Bodytext3">
    <w:name w:val="Body text (3)_"/>
    <w:link w:val="Bodytext30"/>
    <w:locked/>
    <w:rsid w:val="00312F17"/>
    <w:rPr>
      <w:sz w:val="16"/>
      <w:shd w:val="clear" w:color="auto" w:fill="FFFFFF"/>
    </w:rPr>
  </w:style>
  <w:style w:type="paragraph" w:customStyle="1" w:styleId="Bodytext30">
    <w:name w:val="Body text (3)"/>
    <w:basedOn w:val="prastasis"/>
    <w:link w:val="Bodytext3"/>
    <w:rsid w:val="00312F17"/>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312F17"/>
    <w:rPr>
      <w:rFonts w:ascii="Century Gothic" w:hAnsi="Century Gothic"/>
      <w:spacing w:val="0"/>
      <w:sz w:val="19"/>
      <w:shd w:val="clear" w:color="auto" w:fill="FFFFFF"/>
    </w:rPr>
  </w:style>
  <w:style w:type="character" w:customStyle="1" w:styleId="Bodytext2NotItalic">
    <w:name w:val="Body text (2) + Not Italic"/>
    <w:rsid w:val="00312F17"/>
    <w:rPr>
      <w:rFonts w:ascii="Times New Roman" w:hAnsi="Times New Roman"/>
      <w:i/>
      <w:spacing w:val="0"/>
      <w:sz w:val="23"/>
      <w:shd w:val="clear" w:color="auto" w:fill="FFFFFF"/>
    </w:rPr>
  </w:style>
  <w:style w:type="character" w:customStyle="1" w:styleId="normal-h">
    <w:name w:val="normal-h"/>
    <w:rsid w:val="00312F17"/>
  </w:style>
  <w:style w:type="character" w:customStyle="1" w:styleId="apple-converted-space">
    <w:name w:val="apple-converted-space"/>
    <w:rsid w:val="00312F17"/>
    <w:rPr>
      <w:rFonts w:cs="Times New Roman"/>
    </w:rPr>
  </w:style>
  <w:style w:type="paragraph" w:customStyle="1" w:styleId="CLIENT">
    <w:name w:val="CLIENT"/>
    <w:basedOn w:val="prastasis"/>
    <w:rsid w:val="00312F17"/>
    <w:pPr>
      <w:keepNext/>
      <w:spacing w:before="60" w:after="60"/>
      <w:jc w:val="both"/>
    </w:pPr>
    <w:rPr>
      <w:rFonts w:eastAsia="Times New Roman"/>
      <w:b/>
      <w:bCs/>
      <w:caps/>
      <w:color w:val="auto"/>
      <w:lang w:eastAsia="fi-FI"/>
    </w:rPr>
  </w:style>
  <w:style w:type="paragraph" w:customStyle="1" w:styleId="text">
    <w:name w:val="text"/>
    <w:rsid w:val="00312F17"/>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312F1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312F17"/>
    <w:rPr>
      <w:sz w:val="22"/>
      <w:szCs w:val="22"/>
      <w:lang w:val="lt-LT" w:eastAsia="fi-FI" w:bidi="ar-SA"/>
    </w:rPr>
  </w:style>
  <w:style w:type="paragraph" w:customStyle="1" w:styleId="tabulka">
    <w:name w:val="tabulka"/>
    <w:basedOn w:val="text-3mezera"/>
    <w:rsid w:val="00312F17"/>
    <w:pPr>
      <w:spacing w:before="120"/>
      <w:jc w:val="center"/>
    </w:pPr>
    <w:rPr>
      <w:rFonts w:eastAsia="Times New Roman"/>
      <w:sz w:val="20"/>
      <w:szCs w:val="20"/>
    </w:rPr>
  </w:style>
  <w:style w:type="character" w:styleId="Grietas">
    <w:name w:val="Strong"/>
    <w:uiPriority w:val="22"/>
    <w:qFormat/>
    <w:rsid w:val="00312F17"/>
    <w:rPr>
      <w:b/>
      <w:bCs/>
    </w:rPr>
  </w:style>
  <w:style w:type="paragraph" w:customStyle="1" w:styleId="ISTATYMAS">
    <w:name w:val="ISTATYMAS"/>
    <w:rsid w:val="00312F17"/>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312F1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12F17"/>
    <w:pPr>
      <w:ind w:firstLine="357"/>
      <w:jc w:val="both"/>
    </w:pPr>
    <w:rPr>
      <w:rFonts w:eastAsia="Calibri"/>
      <w:color w:val="auto"/>
      <w:szCs w:val="22"/>
    </w:rPr>
  </w:style>
  <w:style w:type="paragraph" w:customStyle="1" w:styleId="Sarasas">
    <w:name w:val="Sarasas"/>
    <w:basedOn w:val="Pagrindinistekstas"/>
    <w:qFormat/>
    <w:rsid w:val="00312F17"/>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12F17"/>
    <w:rPr>
      <w:sz w:val="20"/>
      <w:szCs w:val="20"/>
    </w:rPr>
  </w:style>
  <w:style w:type="paragraph" w:customStyle="1" w:styleId="Tvarkostekstas">
    <w:name w:val="Tvarkos tekstas"/>
    <w:basedOn w:val="prastasis"/>
    <w:rsid w:val="00312F17"/>
    <w:pPr>
      <w:numPr>
        <w:numId w:val="6"/>
      </w:numPr>
      <w:suppressAutoHyphens/>
      <w:autoSpaceDN w:val="0"/>
      <w:jc w:val="both"/>
      <w:textAlignment w:val="baseline"/>
    </w:pPr>
    <w:rPr>
      <w:rFonts w:eastAsia="Calibri"/>
      <w:color w:val="auto"/>
      <w:lang w:eastAsia="lt-LT"/>
    </w:rPr>
  </w:style>
  <w:style w:type="numbering" w:customStyle="1" w:styleId="LFO2">
    <w:name w:val="LFO2"/>
    <w:rsid w:val="00312F17"/>
    <w:pPr>
      <w:numPr>
        <w:numId w:val="8"/>
      </w:numPr>
    </w:pPr>
  </w:style>
  <w:style w:type="paragraph" w:customStyle="1" w:styleId="TableParagraph">
    <w:name w:val="Table Paragraph"/>
    <w:basedOn w:val="prastasis"/>
    <w:rsid w:val="00312F1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312F1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312F17"/>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312F17"/>
    <w:rPr>
      <w:rFonts w:ascii="Times New Roman" w:eastAsia="Calibri" w:hAnsi="Times New Roman" w:cs="Times New Roman"/>
      <w:sz w:val="16"/>
      <w:szCs w:val="16"/>
      <w:lang w:val="lt-LT"/>
    </w:rPr>
  </w:style>
  <w:style w:type="character" w:styleId="Komentaronuoroda">
    <w:name w:val="annotation reference"/>
    <w:rsid w:val="00312F17"/>
    <w:rPr>
      <w:rFonts w:cs="Times New Roman"/>
      <w:sz w:val="16"/>
    </w:rPr>
  </w:style>
  <w:style w:type="paragraph" w:customStyle="1" w:styleId="NoSpacing1">
    <w:name w:val="No Spacing1"/>
    <w:rsid w:val="00312F17"/>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312F17"/>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312F17"/>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312F17"/>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312F17"/>
    <w:pPr>
      <w:suppressAutoHyphens/>
      <w:autoSpaceDN w:val="0"/>
      <w:spacing w:after="200" w:line="276" w:lineRule="auto"/>
      <w:textAlignment w:val="baseline"/>
    </w:pPr>
    <w:rPr>
      <w:rFonts w:ascii="Calibri" w:eastAsia="SimSun" w:hAnsi="Calibri" w:cs="Calibri"/>
      <w:kern w:val="3"/>
      <w:sz w:val="22"/>
      <w:szCs w:val="22"/>
      <w14:ligatures w14:val="non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12F17"/>
  </w:style>
  <w:style w:type="paragraph" w:styleId="Turinioantrat">
    <w:name w:val="TOC Heading"/>
    <w:basedOn w:val="Antrat1"/>
    <w:next w:val="prastasis"/>
    <w:uiPriority w:val="39"/>
    <w:unhideWhenUsed/>
    <w:qFormat/>
    <w:rsid w:val="00312F17"/>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312F1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312F1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312F1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312F1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312F17"/>
  </w:style>
  <w:style w:type="character" w:customStyle="1" w:styleId="Neapdorotaspaminjimas1">
    <w:name w:val="Neapdorotas paminėjimas1"/>
    <w:uiPriority w:val="99"/>
    <w:semiHidden/>
    <w:unhideWhenUsed/>
    <w:rsid w:val="00312F17"/>
    <w:rPr>
      <w:color w:val="605E5C"/>
      <w:shd w:val="clear" w:color="auto" w:fill="E1DFDD"/>
    </w:rPr>
  </w:style>
  <w:style w:type="paragraph" w:customStyle="1" w:styleId="Style22">
    <w:name w:val="Style22"/>
    <w:basedOn w:val="prastasis"/>
    <w:rsid w:val="00312F17"/>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312F17"/>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312F17"/>
    <w:rPr>
      <w:rFonts w:eastAsia="Arial Unicode MS"/>
      <w:b/>
      <w:bCs/>
      <w:color w:val="00000A"/>
    </w:rPr>
  </w:style>
  <w:style w:type="character" w:customStyle="1" w:styleId="KomentarotemaDiagrama">
    <w:name w:val="Komentaro tema Diagrama"/>
    <w:basedOn w:val="KomentarotekstasDiagrama"/>
    <w:link w:val="Komentarotema"/>
    <w:uiPriority w:val="99"/>
    <w:rsid w:val="00312F17"/>
    <w:rPr>
      <w:rFonts w:ascii="Times New Roman" w:eastAsia="Arial Unicode MS" w:hAnsi="Times New Roman" w:cs="Times New Roman"/>
      <w:b/>
      <w:bCs/>
      <w:color w:val="00000A"/>
      <w:kern w:val="0"/>
      <w:sz w:val="20"/>
      <w:szCs w:val="20"/>
      <w14:ligatures w14:val="none"/>
    </w:rPr>
  </w:style>
  <w:style w:type="paragraph" w:customStyle="1" w:styleId="BodyText1">
    <w:name w:val="Body Text1"/>
    <w:rsid w:val="00312F17"/>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312F17"/>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312F17"/>
    <w:pPr>
      <w:numPr>
        <w:numId w:val="9"/>
      </w:numPr>
    </w:pPr>
  </w:style>
  <w:style w:type="paragraph" w:customStyle="1" w:styleId="BodyText21">
    <w:name w:val="Body Text2"/>
    <w:rsid w:val="00312F17"/>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
    <w:uiPriority w:val="99"/>
    <w:qFormat/>
    <w:locked/>
    <w:rsid w:val="00312F17"/>
    <w:rPr>
      <w:rFonts w:ascii="Calibri" w:hAnsi="Calibri"/>
      <w:lang w:val="lt-LT" w:eastAsia="lt-LT" w:bidi="ar-SA"/>
    </w:rPr>
  </w:style>
  <w:style w:type="character" w:customStyle="1" w:styleId="BodytextChar">
    <w:name w:val="Body text Char"/>
    <w:basedOn w:val="Numatytasispastraiposriftas"/>
    <w:rsid w:val="00312F17"/>
    <w:rPr>
      <w:rFonts w:ascii="TimesLT" w:hAnsi="TimesLT"/>
      <w:lang w:val="en-US" w:eastAsia="en-US" w:bidi="ar-SA"/>
    </w:rPr>
  </w:style>
  <w:style w:type="character" w:styleId="Neapdorotaspaminjimas">
    <w:name w:val="Unresolved Mention"/>
    <w:basedOn w:val="Numatytasispastraiposriftas"/>
    <w:uiPriority w:val="99"/>
    <w:semiHidden/>
    <w:unhideWhenUsed/>
    <w:rsid w:val="00312F17"/>
    <w:rPr>
      <w:color w:val="605E5C"/>
      <w:shd w:val="clear" w:color="auto" w:fill="E1DFDD"/>
    </w:rPr>
  </w:style>
  <w:style w:type="paragraph" w:customStyle="1" w:styleId="CharChar1DiagramaDiagrama2">
    <w:name w:val="Char Char1 Diagrama Diagrama2"/>
    <w:basedOn w:val="prastasis"/>
    <w:uiPriority w:val="99"/>
    <w:qFormat/>
    <w:rsid w:val="00312F17"/>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312F17"/>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312F17"/>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312F17"/>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312F17"/>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312F17"/>
  </w:style>
  <w:style w:type="character" w:customStyle="1" w:styleId="cf01">
    <w:name w:val="cf01"/>
    <w:basedOn w:val="Numatytasispastraiposriftas"/>
    <w:rsid w:val="00312F17"/>
    <w:rPr>
      <w:rFonts w:ascii="Segoe UI" w:hAnsi="Segoe UI" w:cs="Segoe UI" w:hint="default"/>
      <w:sz w:val="18"/>
      <w:szCs w:val="18"/>
    </w:rPr>
  </w:style>
  <w:style w:type="paragraph" w:customStyle="1" w:styleId="pf0">
    <w:name w:val="pf0"/>
    <w:basedOn w:val="prastasis"/>
    <w:rsid w:val="00312F17"/>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312F17"/>
    <w:rPr>
      <w:rFonts w:ascii="Segoe UI" w:hAnsi="Segoe UI" w:cs="Segoe UI" w:hint="default"/>
      <w:i/>
      <w:iCs/>
      <w:sz w:val="18"/>
      <w:szCs w:val="18"/>
      <w:shd w:val="clear" w:color="auto" w:fill="FFFFFF"/>
    </w:rPr>
  </w:style>
  <w:style w:type="character" w:customStyle="1" w:styleId="cf21">
    <w:name w:val="cf21"/>
    <w:basedOn w:val="Numatytasispastraiposriftas"/>
    <w:rsid w:val="00312F17"/>
    <w:rPr>
      <w:rFonts w:ascii="Segoe UI" w:hAnsi="Segoe UI" w:cs="Segoe UI" w:hint="default"/>
      <w:sz w:val="18"/>
      <w:szCs w:val="18"/>
      <w:shd w:val="clear" w:color="auto" w:fill="FFFFFF"/>
    </w:rPr>
  </w:style>
  <w:style w:type="character" w:styleId="Emfaz">
    <w:name w:val="Emphasis"/>
    <w:basedOn w:val="Numatytasispastraiposriftas"/>
    <w:qFormat/>
    <w:rsid w:val="00312F17"/>
    <w:rPr>
      <w:i/>
      <w:iCs/>
    </w:rPr>
  </w:style>
  <w:style w:type="numbering" w:customStyle="1" w:styleId="Esamassraas1">
    <w:name w:val="Esamas sąrašas1"/>
    <w:uiPriority w:val="99"/>
    <w:rsid w:val="00312F17"/>
    <w:pPr>
      <w:numPr>
        <w:numId w:val="22"/>
      </w:numPr>
    </w:pPr>
  </w:style>
  <w:style w:type="character" w:customStyle="1" w:styleId="cf31">
    <w:name w:val="cf31"/>
    <w:basedOn w:val="Numatytasispastraiposriftas"/>
    <w:rsid w:val="00312F17"/>
    <w:rPr>
      <w:rFonts w:ascii="Segoe UI" w:hAnsi="Segoe UI" w:cs="Segoe UI" w:hint="default"/>
      <w:i/>
      <w:iCs/>
      <w:sz w:val="18"/>
      <w:szCs w:val="18"/>
    </w:rPr>
  </w:style>
  <w:style w:type="character" w:customStyle="1" w:styleId="cf41">
    <w:name w:val="cf41"/>
    <w:basedOn w:val="Numatytasispastraiposriftas"/>
    <w:rsid w:val="00312F17"/>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312F17"/>
    <w:rPr>
      <w:rFonts w:ascii="Times New Roman" w:eastAsia="Calibri" w:hAnsi="Times New Roman" w:cs="Times New Roman"/>
      <w:kern w:val="0"/>
      <w:szCs w:val="22"/>
      <w14:ligatures w14:val="none"/>
    </w:rPr>
  </w:style>
  <w:style w:type="character" w:customStyle="1" w:styleId="DiagramaDiagrama7">
    <w:name w:val="Diagrama Diagrama7"/>
    <w:rsid w:val="00204951"/>
    <w:rPr>
      <w:sz w:val="24"/>
      <w:szCs w:val="24"/>
      <w:lang w:val="en-US" w:eastAsia="en-US"/>
    </w:rPr>
  </w:style>
  <w:style w:type="character" w:customStyle="1" w:styleId="DiagramaDiagrama6">
    <w:name w:val="Diagrama Diagrama6"/>
    <w:rsid w:val="00204951"/>
    <w:rPr>
      <w:b/>
      <w:sz w:val="28"/>
      <w:szCs w:val="28"/>
      <w:lang w:eastAsia="en-US"/>
    </w:rPr>
  </w:style>
  <w:style w:type="paragraph" w:customStyle="1" w:styleId="2Sutrauka">
    <w:name w:val="2 Su įtrauka"/>
    <w:basedOn w:val="prastasis"/>
    <w:link w:val="2SutraukaChar"/>
    <w:qFormat/>
    <w:rsid w:val="00204951"/>
    <w:pPr>
      <w:ind w:firstLine="567"/>
      <w:jc w:val="both"/>
    </w:pPr>
    <w:rPr>
      <w:rFonts w:eastAsia="Times New Roman"/>
      <w:color w:val="auto"/>
      <w:sz w:val="22"/>
      <w:szCs w:val="20"/>
    </w:rPr>
  </w:style>
  <w:style w:type="character" w:customStyle="1" w:styleId="2SutraukaChar">
    <w:name w:val="2 Su įtrauka Char"/>
    <w:link w:val="2Sutrauka"/>
    <w:locked/>
    <w:rsid w:val="00204951"/>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204951"/>
    <w:pPr>
      <w:numPr>
        <w:numId w:val="84"/>
      </w:numPr>
      <w:spacing w:before="120" w:after="60"/>
      <w:ind w:left="568" w:hanging="284"/>
    </w:pPr>
    <w:rPr>
      <w:rFonts w:eastAsia="Times New Roman"/>
      <w:color w:val="auto"/>
      <w:sz w:val="20"/>
      <w:szCs w:val="20"/>
    </w:rPr>
  </w:style>
  <w:style w:type="paragraph" w:customStyle="1" w:styleId="normal-p">
    <w:name w:val="normal-p"/>
    <w:basedOn w:val="prastasis"/>
    <w:rsid w:val="00204951"/>
    <w:rPr>
      <w:rFonts w:eastAsia="Times New Roman"/>
      <w:color w:val="auto"/>
      <w:lang w:eastAsia="lt-LT"/>
    </w:rPr>
  </w:style>
  <w:style w:type="paragraph" w:styleId="Sraassunumeriais3">
    <w:name w:val="List Number 3"/>
    <w:basedOn w:val="prastasis"/>
    <w:rsid w:val="00204951"/>
    <w:pPr>
      <w:numPr>
        <w:numId w:val="85"/>
      </w:numPr>
    </w:pPr>
    <w:rPr>
      <w:rFonts w:eastAsia="Times New Roman"/>
      <w:color w:val="auto"/>
    </w:rPr>
  </w:style>
  <w:style w:type="character" w:customStyle="1" w:styleId="Heading3Char">
    <w:name w:val="Heading 3 Char"/>
    <w:aliases w:val="Section Header3 Char"/>
    <w:locked/>
    <w:rsid w:val="00204951"/>
    <w:rPr>
      <w:rFonts w:ascii="Times New Roman" w:hAnsi="Times New Roman" w:cs="Times New Roman"/>
      <w:sz w:val="24"/>
      <w:lang w:eastAsia="en-US"/>
    </w:rPr>
  </w:style>
  <w:style w:type="character" w:customStyle="1" w:styleId="Heading4Char">
    <w:name w:val="Heading 4 Char"/>
    <w:aliases w:val="Sub-Clause Sub-paragraph Char"/>
    <w:locked/>
    <w:rsid w:val="00204951"/>
    <w:rPr>
      <w:rFonts w:ascii="Times New Roman" w:hAnsi="Times New Roman" w:cs="Times New Roman"/>
      <w:b/>
      <w:sz w:val="44"/>
      <w:lang w:eastAsia="en-US"/>
    </w:rPr>
  </w:style>
  <w:style w:type="character" w:customStyle="1" w:styleId="Heading5Char">
    <w:name w:val="Heading 5 Char"/>
    <w:locked/>
    <w:rsid w:val="00204951"/>
    <w:rPr>
      <w:rFonts w:ascii="Times New Roman" w:hAnsi="Times New Roman" w:cs="Times New Roman"/>
      <w:b/>
      <w:sz w:val="40"/>
      <w:lang w:eastAsia="en-US"/>
    </w:rPr>
  </w:style>
  <w:style w:type="character" w:customStyle="1" w:styleId="Heading6Char">
    <w:name w:val="Heading 6 Char"/>
    <w:locked/>
    <w:rsid w:val="00204951"/>
    <w:rPr>
      <w:rFonts w:ascii="Times New Roman" w:hAnsi="Times New Roman" w:cs="Times New Roman"/>
      <w:b/>
      <w:sz w:val="36"/>
      <w:lang w:eastAsia="en-US"/>
    </w:rPr>
  </w:style>
  <w:style w:type="character" w:customStyle="1" w:styleId="Heading7Char">
    <w:name w:val="Heading 7 Char"/>
    <w:locked/>
    <w:rsid w:val="00204951"/>
    <w:rPr>
      <w:rFonts w:ascii="Times New Roman" w:hAnsi="Times New Roman" w:cs="Times New Roman"/>
      <w:sz w:val="48"/>
      <w:lang w:eastAsia="en-US"/>
    </w:rPr>
  </w:style>
  <w:style w:type="character" w:customStyle="1" w:styleId="Heading8Char">
    <w:name w:val="Heading 8 Char"/>
    <w:locked/>
    <w:rsid w:val="00204951"/>
    <w:rPr>
      <w:rFonts w:ascii="Times New Roman" w:hAnsi="Times New Roman" w:cs="Times New Roman"/>
      <w:b/>
      <w:sz w:val="18"/>
      <w:lang w:eastAsia="en-US"/>
    </w:rPr>
  </w:style>
  <w:style w:type="character" w:customStyle="1" w:styleId="Heading9Char">
    <w:name w:val="Heading 9 Char"/>
    <w:locked/>
    <w:rsid w:val="00204951"/>
    <w:rPr>
      <w:rFonts w:ascii="Times New Roman" w:hAnsi="Times New Roman" w:cs="Times New Roman"/>
      <w:sz w:val="40"/>
      <w:lang w:eastAsia="en-US"/>
    </w:rPr>
  </w:style>
  <w:style w:type="character" w:customStyle="1" w:styleId="BalloonTextChar">
    <w:name w:val="Balloon Text Char"/>
    <w:semiHidden/>
    <w:locked/>
    <w:rsid w:val="00204951"/>
    <w:rPr>
      <w:rFonts w:ascii="Tahoma" w:eastAsia="Times New Roman" w:hAnsi="Tahoma" w:cs="Tahoma"/>
      <w:color w:val="000000"/>
      <w:sz w:val="16"/>
      <w:szCs w:val="16"/>
    </w:rPr>
  </w:style>
  <w:style w:type="character" w:customStyle="1" w:styleId="BodyTextChar0">
    <w:name w:val="Body Text Char"/>
    <w:locked/>
    <w:rsid w:val="00204951"/>
    <w:rPr>
      <w:rFonts w:ascii="Times New Roman" w:hAnsi="Times New Roman" w:cs="Times New Roman"/>
      <w:sz w:val="24"/>
      <w:szCs w:val="24"/>
      <w:lang w:eastAsia="lt-LT"/>
    </w:rPr>
  </w:style>
  <w:style w:type="character" w:customStyle="1" w:styleId="Stilius1Diagrama">
    <w:name w:val="Stilius1 Diagrama"/>
    <w:locked/>
    <w:rsid w:val="00204951"/>
    <w:rPr>
      <w:rFonts w:eastAsia="Times New Roman" w:cs="Times New Roman"/>
      <w:b/>
      <w:sz w:val="22"/>
      <w:szCs w:val="22"/>
      <w:lang w:val="lt-LT" w:eastAsia="en-US" w:bidi="ar-SA"/>
    </w:rPr>
  </w:style>
  <w:style w:type="paragraph" w:customStyle="1" w:styleId="Stilius2">
    <w:name w:val="Stilius2"/>
    <w:basedOn w:val="prastasis"/>
    <w:qFormat/>
    <w:rsid w:val="00204951"/>
    <w:rPr>
      <w:rFonts w:ascii="Calibri" w:eastAsia="Times New Roman" w:hAnsi="Calibri"/>
      <w:color w:val="auto"/>
      <w:sz w:val="22"/>
      <w:szCs w:val="22"/>
    </w:rPr>
  </w:style>
  <w:style w:type="character" w:customStyle="1" w:styleId="Stilius2Diagrama">
    <w:name w:val="Stilius2 Diagrama"/>
    <w:locked/>
    <w:rsid w:val="00204951"/>
    <w:rPr>
      <w:rFonts w:cs="Times New Roman"/>
    </w:rPr>
  </w:style>
  <w:style w:type="character" w:customStyle="1" w:styleId="Stilius3Diagrama">
    <w:name w:val="Stilius3 Diagrama"/>
    <w:locked/>
    <w:rsid w:val="00204951"/>
    <w:rPr>
      <w:rFonts w:ascii="Times New Roman" w:hAnsi="Times New Roman" w:cs="Times New Roman"/>
    </w:rPr>
  </w:style>
  <w:style w:type="character" w:customStyle="1" w:styleId="Stilius4Diagrama">
    <w:name w:val="Stilius4 Diagrama"/>
    <w:locked/>
    <w:rsid w:val="00204951"/>
    <w:rPr>
      <w:rFonts w:ascii="Times New Roman" w:hAnsi="Times New Roman" w:cs="Times New Roman"/>
      <w:sz w:val="22"/>
      <w:szCs w:val="22"/>
      <w:lang w:eastAsia="en-US"/>
    </w:rPr>
  </w:style>
  <w:style w:type="character" w:customStyle="1" w:styleId="Stilius5Diagrama">
    <w:name w:val="Stilius5 Diagrama"/>
    <w:locked/>
    <w:rsid w:val="00204951"/>
    <w:rPr>
      <w:rFonts w:ascii="Times New Roman" w:hAnsi="Times New Roman" w:cs="Times New Roman"/>
      <w:b/>
      <w:sz w:val="28"/>
      <w:szCs w:val="28"/>
      <w:lang w:eastAsia="en-US"/>
    </w:rPr>
  </w:style>
  <w:style w:type="character" w:customStyle="1" w:styleId="CommentTextChar">
    <w:name w:val="Comment Text Char"/>
    <w:locked/>
    <w:rsid w:val="00204951"/>
    <w:rPr>
      <w:rFonts w:ascii="Times New Roman" w:hAnsi="Times New Roman" w:cs="Times New Roman"/>
      <w:lang w:eastAsia="en-US"/>
    </w:rPr>
  </w:style>
  <w:style w:type="character" w:customStyle="1" w:styleId="CommentSubjectChar">
    <w:name w:val="Comment Subject Char"/>
    <w:semiHidden/>
    <w:rsid w:val="00204951"/>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04951"/>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204951"/>
    <w:rPr>
      <w:rFonts w:cs="Times New Roman"/>
      <w:sz w:val="22"/>
      <w:szCs w:val="22"/>
      <w:lang w:eastAsia="en-US"/>
    </w:rPr>
  </w:style>
  <w:style w:type="character" w:customStyle="1" w:styleId="TitleChar">
    <w:name w:val="Title Char"/>
    <w:locked/>
    <w:rsid w:val="00204951"/>
    <w:rPr>
      <w:rFonts w:ascii="Times New Roman" w:hAnsi="Times New Roman" w:cs="Times New Roman"/>
      <w:b/>
      <w:bCs/>
      <w:sz w:val="28"/>
      <w:szCs w:val="28"/>
      <w:lang w:eastAsia="hu-HU"/>
    </w:rPr>
  </w:style>
  <w:style w:type="character" w:customStyle="1" w:styleId="DocumentMapChar">
    <w:name w:val="Document Map Char"/>
    <w:semiHidden/>
    <w:rsid w:val="00204951"/>
    <w:rPr>
      <w:rFonts w:ascii="Times New Roman" w:hAnsi="Times New Roman"/>
      <w:sz w:val="0"/>
      <w:szCs w:val="0"/>
      <w:lang w:val="lt-LT"/>
    </w:rPr>
  </w:style>
  <w:style w:type="character" w:customStyle="1" w:styleId="BodyTextIndentChar">
    <w:name w:val="Body Text Indent Char"/>
    <w:semiHidden/>
    <w:locked/>
    <w:rsid w:val="00204951"/>
    <w:rPr>
      <w:rFonts w:cs="Times New Roman"/>
      <w:sz w:val="22"/>
      <w:szCs w:val="22"/>
      <w:lang w:eastAsia="en-US"/>
    </w:rPr>
  </w:style>
  <w:style w:type="character" w:customStyle="1" w:styleId="FootnoteTextChar">
    <w:name w:val="Footnote Text Char"/>
    <w:semiHidden/>
    <w:locked/>
    <w:rsid w:val="00204951"/>
    <w:rPr>
      <w:rFonts w:cs="Times New Roman"/>
      <w:lang w:val="lt-LT"/>
    </w:rPr>
  </w:style>
  <w:style w:type="character" w:customStyle="1" w:styleId="CharChar6">
    <w:name w:val="Char Char6"/>
    <w:semiHidden/>
    <w:locked/>
    <w:rsid w:val="00204951"/>
    <w:rPr>
      <w:rFonts w:ascii="Times New Roman" w:hAnsi="Times New Roman" w:cs="Times New Roman"/>
      <w:lang w:eastAsia="en-US"/>
    </w:rPr>
  </w:style>
  <w:style w:type="paragraph" w:customStyle="1" w:styleId="oddl-nadpis">
    <w:name w:val="oddíl-nadpis"/>
    <w:basedOn w:val="prastasis"/>
    <w:rsid w:val="00204951"/>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204951"/>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204951"/>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204951"/>
    <w:rPr>
      <w:rFonts w:ascii="Consolas" w:hAnsi="Consolas"/>
      <w:kern w:val="0"/>
      <w:sz w:val="21"/>
      <w:szCs w:val="21"/>
      <w14:ligatures w14:val="none"/>
    </w:rPr>
  </w:style>
  <w:style w:type="character" w:customStyle="1" w:styleId="xcontentpasted1">
    <w:name w:val="x_contentpasted1"/>
    <w:basedOn w:val="Numatytasispastraiposriftas"/>
    <w:rsid w:val="00204951"/>
  </w:style>
  <w:style w:type="character" w:customStyle="1" w:styleId="FontStyle73">
    <w:name w:val="Font Style73"/>
    <w:uiPriority w:val="99"/>
    <w:rsid w:val="00204951"/>
    <w:rPr>
      <w:rFonts w:ascii="Times New Roman" w:hAnsi="Times New Roman" w:cs="Times New Roman"/>
      <w:sz w:val="22"/>
      <w:szCs w:val="22"/>
    </w:rPr>
  </w:style>
  <w:style w:type="paragraph" w:customStyle="1" w:styleId="Style12">
    <w:name w:val="Style12"/>
    <w:basedOn w:val="prastasis"/>
    <w:uiPriority w:val="99"/>
    <w:rsid w:val="00204951"/>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204951"/>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character" w:customStyle="1" w:styleId="FontStyle12">
    <w:name w:val="Font Style12"/>
    <w:uiPriority w:val="99"/>
    <w:rsid w:val="00AC5D46"/>
    <w:rPr>
      <w:rFonts w:ascii="Times New Roman" w:hAnsi="Times New Roman" w:cs="Times New Roman"/>
      <w:sz w:val="16"/>
      <w:szCs w:val="16"/>
    </w:rPr>
  </w:style>
  <w:style w:type="character" w:styleId="Vietosrezervavimoenklotekstas">
    <w:name w:val="Placeholder Text"/>
    <w:basedOn w:val="Numatytasispastraiposriftas"/>
    <w:rsid w:val="00F60A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307">
      <w:bodyDiv w:val="1"/>
      <w:marLeft w:val="0"/>
      <w:marRight w:val="0"/>
      <w:marTop w:val="0"/>
      <w:marBottom w:val="0"/>
      <w:divBdr>
        <w:top w:val="none" w:sz="0" w:space="0" w:color="auto"/>
        <w:left w:val="none" w:sz="0" w:space="0" w:color="auto"/>
        <w:bottom w:val="none" w:sz="0" w:space="0" w:color="auto"/>
        <w:right w:val="none" w:sz="0" w:space="0" w:color="auto"/>
      </w:divBdr>
    </w:div>
    <w:div w:id="126163252">
      <w:bodyDiv w:val="1"/>
      <w:marLeft w:val="0"/>
      <w:marRight w:val="0"/>
      <w:marTop w:val="0"/>
      <w:marBottom w:val="0"/>
      <w:divBdr>
        <w:top w:val="none" w:sz="0" w:space="0" w:color="auto"/>
        <w:left w:val="none" w:sz="0" w:space="0" w:color="auto"/>
        <w:bottom w:val="none" w:sz="0" w:space="0" w:color="auto"/>
        <w:right w:val="none" w:sz="0" w:space="0" w:color="auto"/>
      </w:divBdr>
    </w:div>
    <w:div w:id="258876704">
      <w:bodyDiv w:val="1"/>
      <w:marLeft w:val="0"/>
      <w:marRight w:val="0"/>
      <w:marTop w:val="0"/>
      <w:marBottom w:val="0"/>
      <w:divBdr>
        <w:top w:val="none" w:sz="0" w:space="0" w:color="auto"/>
        <w:left w:val="none" w:sz="0" w:space="0" w:color="auto"/>
        <w:bottom w:val="none" w:sz="0" w:space="0" w:color="auto"/>
        <w:right w:val="none" w:sz="0" w:space="0" w:color="auto"/>
      </w:divBdr>
    </w:div>
    <w:div w:id="530262101">
      <w:bodyDiv w:val="1"/>
      <w:marLeft w:val="0"/>
      <w:marRight w:val="0"/>
      <w:marTop w:val="0"/>
      <w:marBottom w:val="0"/>
      <w:divBdr>
        <w:top w:val="none" w:sz="0" w:space="0" w:color="auto"/>
        <w:left w:val="none" w:sz="0" w:space="0" w:color="auto"/>
        <w:bottom w:val="none" w:sz="0" w:space="0" w:color="auto"/>
        <w:right w:val="none" w:sz="0" w:space="0" w:color="auto"/>
      </w:divBdr>
    </w:div>
    <w:div w:id="633095591">
      <w:bodyDiv w:val="1"/>
      <w:marLeft w:val="0"/>
      <w:marRight w:val="0"/>
      <w:marTop w:val="0"/>
      <w:marBottom w:val="0"/>
      <w:divBdr>
        <w:top w:val="none" w:sz="0" w:space="0" w:color="auto"/>
        <w:left w:val="none" w:sz="0" w:space="0" w:color="auto"/>
        <w:bottom w:val="none" w:sz="0" w:space="0" w:color="auto"/>
        <w:right w:val="none" w:sz="0" w:space="0" w:color="auto"/>
      </w:divBdr>
    </w:div>
    <w:div w:id="794176730">
      <w:bodyDiv w:val="1"/>
      <w:marLeft w:val="0"/>
      <w:marRight w:val="0"/>
      <w:marTop w:val="0"/>
      <w:marBottom w:val="0"/>
      <w:divBdr>
        <w:top w:val="none" w:sz="0" w:space="0" w:color="auto"/>
        <w:left w:val="none" w:sz="0" w:space="0" w:color="auto"/>
        <w:bottom w:val="none" w:sz="0" w:space="0" w:color="auto"/>
        <w:right w:val="none" w:sz="0" w:space="0" w:color="auto"/>
      </w:divBdr>
    </w:div>
    <w:div w:id="1021782477">
      <w:bodyDiv w:val="1"/>
      <w:marLeft w:val="0"/>
      <w:marRight w:val="0"/>
      <w:marTop w:val="0"/>
      <w:marBottom w:val="0"/>
      <w:divBdr>
        <w:top w:val="none" w:sz="0" w:space="0" w:color="auto"/>
        <w:left w:val="none" w:sz="0" w:space="0" w:color="auto"/>
        <w:bottom w:val="none" w:sz="0" w:space="0" w:color="auto"/>
        <w:right w:val="none" w:sz="0" w:space="0" w:color="auto"/>
      </w:divBdr>
    </w:div>
    <w:div w:id="1173954812">
      <w:bodyDiv w:val="1"/>
      <w:marLeft w:val="0"/>
      <w:marRight w:val="0"/>
      <w:marTop w:val="0"/>
      <w:marBottom w:val="0"/>
      <w:divBdr>
        <w:top w:val="none" w:sz="0" w:space="0" w:color="auto"/>
        <w:left w:val="none" w:sz="0" w:space="0" w:color="auto"/>
        <w:bottom w:val="none" w:sz="0" w:space="0" w:color="auto"/>
        <w:right w:val="none" w:sz="0" w:space="0" w:color="auto"/>
      </w:divBdr>
    </w:div>
    <w:div w:id="1299608605">
      <w:bodyDiv w:val="1"/>
      <w:marLeft w:val="0"/>
      <w:marRight w:val="0"/>
      <w:marTop w:val="0"/>
      <w:marBottom w:val="0"/>
      <w:divBdr>
        <w:top w:val="none" w:sz="0" w:space="0" w:color="auto"/>
        <w:left w:val="none" w:sz="0" w:space="0" w:color="auto"/>
        <w:bottom w:val="none" w:sz="0" w:space="0" w:color="auto"/>
        <w:right w:val="none" w:sz="0" w:space="0" w:color="auto"/>
      </w:divBdr>
    </w:div>
    <w:div w:id="1363704522">
      <w:bodyDiv w:val="1"/>
      <w:marLeft w:val="0"/>
      <w:marRight w:val="0"/>
      <w:marTop w:val="0"/>
      <w:marBottom w:val="0"/>
      <w:divBdr>
        <w:top w:val="none" w:sz="0" w:space="0" w:color="auto"/>
        <w:left w:val="none" w:sz="0" w:space="0" w:color="auto"/>
        <w:bottom w:val="none" w:sz="0" w:space="0" w:color="auto"/>
        <w:right w:val="none" w:sz="0" w:space="0" w:color="auto"/>
      </w:divBdr>
    </w:div>
    <w:div w:id="1408529082">
      <w:bodyDiv w:val="1"/>
      <w:marLeft w:val="0"/>
      <w:marRight w:val="0"/>
      <w:marTop w:val="0"/>
      <w:marBottom w:val="0"/>
      <w:divBdr>
        <w:top w:val="none" w:sz="0" w:space="0" w:color="auto"/>
        <w:left w:val="none" w:sz="0" w:space="0" w:color="auto"/>
        <w:bottom w:val="none" w:sz="0" w:space="0" w:color="auto"/>
        <w:right w:val="none" w:sz="0" w:space="0" w:color="auto"/>
      </w:divBdr>
    </w:div>
    <w:div w:id="1431773683">
      <w:bodyDiv w:val="1"/>
      <w:marLeft w:val="0"/>
      <w:marRight w:val="0"/>
      <w:marTop w:val="0"/>
      <w:marBottom w:val="0"/>
      <w:divBdr>
        <w:top w:val="none" w:sz="0" w:space="0" w:color="auto"/>
        <w:left w:val="none" w:sz="0" w:space="0" w:color="auto"/>
        <w:bottom w:val="none" w:sz="0" w:space="0" w:color="auto"/>
        <w:right w:val="none" w:sz="0" w:space="0" w:color="auto"/>
      </w:divBdr>
    </w:div>
    <w:div w:id="1489400131">
      <w:bodyDiv w:val="1"/>
      <w:marLeft w:val="0"/>
      <w:marRight w:val="0"/>
      <w:marTop w:val="0"/>
      <w:marBottom w:val="0"/>
      <w:divBdr>
        <w:top w:val="none" w:sz="0" w:space="0" w:color="auto"/>
        <w:left w:val="none" w:sz="0" w:space="0" w:color="auto"/>
        <w:bottom w:val="none" w:sz="0" w:space="0" w:color="auto"/>
        <w:right w:val="none" w:sz="0" w:space="0" w:color="auto"/>
      </w:divBdr>
    </w:div>
    <w:div w:id="1534460067">
      <w:bodyDiv w:val="1"/>
      <w:marLeft w:val="0"/>
      <w:marRight w:val="0"/>
      <w:marTop w:val="0"/>
      <w:marBottom w:val="0"/>
      <w:divBdr>
        <w:top w:val="none" w:sz="0" w:space="0" w:color="auto"/>
        <w:left w:val="none" w:sz="0" w:space="0" w:color="auto"/>
        <w:bottom w:val="none" w:sz="0" w:space="0" w:color="auto"/>
        <w:right w:val="none" w:sz="0" w:space="0" w:color="auto"/>
      </w:divBdr>
    </w:div>
    <w:div w:id="1554540073">
      <w:bodyDiv w:val="1"/>
      <w:marLeft w:val="0"/>
      <w:marRight w:val="0"/>
      <w:marTop w:val="0"/>
      <w:marBottom w:val="0"/>
      <w:divBdr>
        <w:top w:val="none" w:sz="0" w:space="0" w:color="auto"/>
        <w:left w:val="none" w:sz="0" w:space="0" w:color="auto"/>
        <w:bottom w:val="none" w:sz="0" w:space="0" w:color="auto"/>
        <w:right w:val="none" w:sz="0" w:space="0" w:color="auto"/>
      </w:divBdr>
    </w:div>
    <w:div w:id="1602565205">
      <w:bodyDiv w:val="1"/>
      <w:marLeft w:val="0"/>
      <w:marRight w:val="0"/>
      <w:marTop w:val="0"/>
      <w:marBottom w:val="0"/>
      <w:divBdr>
        <w:top w:val="none" w:sz="0" w:space="0" w:color="auto"/>
        <w:left w:val="none" w:sz="0" w:space="0" w:color="auto"/>
        <w:bottom w:val="none" w:sz="0" w:space="0" w:color="auto"/>
        <w:right w:val="none" w:sz="0" w:space="0" w:color="auto"/>
      </w:divBdr>
    </w:div>
    <w:div w:id="1613783530">
      <w:bodyDiv w:val="1"/>
      <w:marLeft w:val="0"/>
      <w:marRight w:val="0"/>
      <w:marTop w:val="0"/>
      <w:marBottom w:val="0"/>
      <w:divBdr>
        <w:top w:val="none" w:sz="0" w:space="0" w:color="auto"/>
        <w:left w:val="none" w:sz="0" w:space="0" w:color="auto"/>
        <w:bottom w:val="none" w:sz="0" w:space="0" w:color="auto"/>
        <w:right w:val="none" w:sz="0" w:space="0" w:color="auto"/>
      </w:divBdr>
    </w:div>
    <w:div w:id="1664817382">
      <w:bodyDiv w:val="1"/>
      <w:marLeft w:val="0"/>
      <w:marRight w:val="0"/>
      <w:marTop w:val="0"/>
      <w:marBottom w:val="0"/>
      <w:divBdr>
        <w:top w:val="none" w:sz="0" w:space="0" w:color="auto"/>
        <w:left w:val="none" w:sz="0" w:space="0" w:color="auto"/>
        <w:bottom w:val="none" w:sz="0" w:space="0" w:color="auto"/>
        <w:right w:val="none" w:sz="0" w:space="0" w:color="auto"/>
      </w:divBdr>
    </w:div>
    <w:div w:id="1758209910">
      <w:bodyDiv w:val="1"/>
      <w:marLeft w:val="0"/>
      <w:marRight w:val="0"/>
      <w:marTop w:val="0"/>
      <w:marBottom w:val="0"/>
      <w:divBdr>
        <w:top w:val="none" w:sz="0" w:space="0" w:color="auto"/>
        <w:left w:val="none" w:sz="0" w:space="0" w:color="auto"/>
        <w:bottom w:val="none" w:sz="0" w:space="0" w:color="auto"/>
        <w:right w:val="none" w:sz="0" w:space="0" w:color="auto"/>
      </w:divBdr>
    </w:div>
    <w:div w:id="1912111008">
      <w:bodyDiv w:val="1"/>
      <w:marLeft w:val="0"/>
      <w:marRight w:val="0"/>
      <w:marTop w:val="0"/>
      <w:marBottom w:val="0"/>
      <w:divBdr>
        <w:top w:val="none" w:sz="0" w:space="0" w:color="auto"/>
        <w:left w:val="none" w:sz="0" w:space="0" w:color="auto"/>
        <w:bottom w:val="none" w:sz="0" w:space="0" w:color="auto"/>
        <w:right w:val="none" w:sz="0" w:space="0" w:color="auto"/>
      </w:divBdr>
    </w:div>
    <w:div w:id="2003855072">
      <w:bodyDiv w:val="1"/>
      <w:marLeft w:val="0"/>
      <w:marRight w:val="0"/>
      <w:marTop w:val="0"/>
      <w:marBottom w:val="0"/>
      <w:divBdr>
        <w:top w:val="none" w:sz="0" w:space="0" w:color="auto"/>
        <w:left w:val="none" w:sz="0" w:space="0" w:color="auto"/>
        <w:bottom w:val="none" w:sz="0" w:space="0" w:color="auto"/>
        <w:right w:val="none" w:sz="0" w:space="0" w:color="auto"/>
      </w:divBdr>
    </w:div>
    <w:div w:id="209493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ijampol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39" Type="http://schemas.openxmlformats.org/officeDocument/2006/relationships/footer" Target="footer2.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file:///C:\Users\vik.gris\Desktop\Naujas\ricardas.simcikas@marijampole.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ras.sagaitis@marijampole.lt" TargetMode="External"/><Relationship Id="rId24" Type="http://schemas.openxmlformats.org/officeDocument/2006/relationships/hyperlink" Target="https://ec.europa.eu/tools/ecertis/" TargetMode="External"/><Relationship Id="rId32" Type="http://schemas.openxmlformats.org/officeDocument/2006/relationships/image" Target="media/image2.e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hyperlink" Target="file:///C:\Users\vik.gris\Desktop\Naujas\ricardas.simcikas@marijampole.lt" TargetMode="External"/><Relationship Id="rId10" Type="http://schemas.openxmlformats.org/officeDocument/2006/relationships/hyperlink" Target="mailto:viktorija.griskaite@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 Id="rId35" Type="http://schemas.openxmlformats.org/officeDocument/2006/relationships/hyperlink" Target="https://marijampole-my.sharepoint.com/personal/aiv_saga_marijampole_lt/Documents/Darbalaukis/aivaras.sagaitis@marijampole.l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yperlink" Target="file:///C:\Users\vik.gris\Desktop\Naujas\aivaras.sagaitis@marijampole.lt" TargetMode="External"/><Relationship Id="rId38"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6615-1876-46EC-8469-7FBAAD41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82</Pages>
  <Words>133135</Words>
  <Characters>75888</Characters>
  <Application>Microsoft Office Word</Application>
  <DocSecurity>0</DocSecurity>
  <Lines>632</Lines>
  <Paragraphs>417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Viktorija Griškaitė</cp:lastModifiedBy>
  <cp:revision>175</cp:revision>
  <dcterms:created xsi:type="dcterms:W3CDTF">2025-02-13T12:48:00Z</dcterms:created>
  <dcterms:modified xsi:type="dcterms:W3CDTF">2025-05-19T13:14:00Z</dcterms:modified>
</cp:coreProperties>
</file>