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2A3D" w14:textId="77777777" w:rsidR="006E539E" w:rsidRPr="00B378DE" w:rsidRDefault="00834581" w:rsidP="006E539E">
      <w:pPr>
        <w:pStyle w:val="Header"/>
        <w:spacing w:before="100"/>
        <w:ind w:left="1418"/>
        <w:rPr>
          <w:rFonts w:ascii="Arial" w:hAnsi="Arial" w:cs="Arial"/>
          <w:sz w:val="20"/>
          <w:szCs w:val="20"/>
          <w:lang w:val="en-GB"/>
        </w:rPr>
      </w:pPr>
      <w:r w:rsidRPr="00583BBF">
        <w:rPr>
          <w:noProof/>
          <w:sz w:val="18"/>
          <w:szCs w:val="18"/>
          <w:lang w:val="en-US" w:eastAsia="en-US"/>
        </w:rPr>
        <w:drawing>
          <wp:anchor distT="0" distB="0" distL="114300" distR="114300" simplePos="0" relativeHeight="251659264" behindDoc="1" locked="0" layoutInCell="1" allowOverlap="1" wp14:anchorId="286303EB" wp14:editId="0142E5E2">
            <wp:simplePos x="0" y="0"/>
            <wp:positionH relativeFrom="margin">
              <wp:posOffset>-200025</wp:posOffset>
            </wp:positionH>
            <wp:positionV relativeFrom="page">
              <wp:posOffset>-104775</wp:posOffset>
            </wp:positionV>
            <wp:extent cx="6419850" cy="24053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8">
                      <a:extLst>
                        <a:ext uri="{28A0092B-C50C-407E-A947-70E740481C1C}">
                          <a14:useLocalDpi xmlns:a14="http://schemas.microsoft.com/office/drawing/2010/main" val="0"/>
                        </a:ext>
                      </a:extLst>
                    </a:blip>
                    <a:stretch>
                      <a:fillRect/>
                    </a:stretch>
                  </pic:blipFill>
                  <pic:spPr>
                    <a:xfrm>
                      <a:off x="0" y="0"/>
                      <a:ext cx="6419850" cy="2405380"/>
                    </a:xfrm>
                    <a:prstGeom prst="rect">
                      <a:avLst/>
                    </a:prstGeom>
                  </pic:spPr>
                </pic:pic>
              </a:graphicData>
            </a:graphic>
            <wp14:sizeRelH relativeFrom="page">
              <wp14:pctWidth>0</wp14:pctWidth>
            </wp14:sizeRelH>
            <wp14:sizeRelV relativeFrom="page">
              <wp14:pctHeight>0</wp14:pctHeight>
            </wp14:sizeRelV>
          </wp:anchor>
        </w:drawing>
      </w:r>
    </w:p>
    <w:p w14:paraId="17FF46E5" w14:textId="77777777" w:rsidR="006E539E" w:rsidRDefault="006E539E" w:rsidP="006E539E">
      <w:pPr>
        <w:pStyle w:val="Header"/>
        <w:spacing w:before="100"/>
        <w:ind w:left="1418"/>
        <w:rPr>
          <w:rFonts w:ascii="Arial" w:hAnsi="Arial" w:cs="Arial"/>
          <w:sz w:val="20"/>
          <w:szCs w:val="20"/>
        </w:rPr>
      </w:pPr>
    </w:p>
    <w:p w14:paraId="374F85DA" w14:textId="77777777" w:rsidR="006E539E" w:rsidRDefault="006E539E" w:rsidP="006E539E">
      <w:pPr>
        <w:pStyle w:val="Header"/>
        <w:ind w:left="1418" w:firstLine="0"/>
        <w:rPr>
          <w:rFonts w:ascii="Arial" w:hAnsi="Arial" w:cs="Arial"/>
          <w:sz w:val="20"/>
          <w:szCs w:val="20"/>
        </w:rPr>
      </w:pPr>
    </w:p>
    <w:p w14:paraId="00CEBAB1" w14:textId="77777777" w:rsidR="006E539E" w:rsidRPr="00B86B55" w:rsidRDefault="006E539E" w:rsidP="006E539E">
      <w:pPr>
        <w:pStyle w:val="Header"/>
        <w:ind w:left="1418" w:firstLine="0"/>
        <w:rPr>
          <w:rFonts w:ascii="Arial" w:hAnsi="Arial" w:cs="Arial"/>
          <w:sz w:val="16"/>
          <w:szCs w:val="16"/>
        </w:rPr>
      </w:pPr>
      <w:r w:rsidRPr="00B86B55">
        <w:rPr>
          <w:rFonts w:ascii="Arial" w:hAnsi="Arial" w:cs="Arial"/>
          <w:sz w:val="16"/>
          <w:szCs w:val="16"/>
        </w:rPr>
        <w:t xml:space="preserve">Biudžetinė įstaiga. </w:t>
      </w:r>
      <w:r w:rsidR="00B86B55" w:rsidRPr="00B86B55">
        <w:rPr>
          <w:rFonts w:ascii="Arial" w:hAnsi="Arial" w:cs="Arial"/>
          <w:sz w:val="16"/>
          <w:szCs w:val="16"/>
        </w:rPr>
        <w:t>Gedimino pr. 40</w:t>
      </w:r>
      <w:r w:rsidRPr="00B86B55">
        <w:rPr>
          <w:rFonts w:ascii="Arial" w:hAnsi="Arial" w:cs="Arial"/>
          <w:sz w:val="16"/>
          <w:szCs w:val="16"/>
        </w:rPr>
        <w:t>, LT-</w:t>
      </w:r>
      <w:r w:rsidR="00B86B55" w:rsidRPr="00B86B55">
        <w:rPr>
          <w:rFonts w:ascii="Arial" w:hAnsi="Arial" w:cs="Arial"/>
          <w:sz w:val="16"/>
          <w:szCs w:val="16"/>
        </w:rPr>
        <w:t xml:space="preserve"> 01110</w:t>
      </w:r>
      <w:r w:rsidRPr="00B86B55">
        <w:rPr>
          <w:rFonts w:ascii="Arial" w:hAnsi="Arial" w:cs="Arial"/>
          <w:sz w:val="16"/>
          <w:szCs w:val="16"/>
        </w:rPr>
        <w:t xml:space="preserve"> Vilnius</w:t>
      </w:r>
    </w:p>
    <w:p w14:paraId="15DCB826" w14:textId="77777777" w:rsidR="006E539E" w:rsidRPr="00B86B55" w:rsidRDefault="00B12D4B" w:rsidP="006E539E">
      <w:pPr>
        <w:pStyle w:val="Header"/>
        <w:ind w:left="1418" w:firstLine="0"/>
        <w:rPr>
          <w:rFonts w:ascii="Arial" w:hAnsi="Arial" w:cs="Arial"/>
          <w:sz w:val="16"/>
          <w:szCs w:val="16"/>
        </w:rPr>
      </w:pPr>
      <w:r>
        <w:rPr>
          <w:rFonts w:ascii="Arial" w:hAnsi="Arial" w:cs="Arial"/>
          <w:sz w:val="16"/>
          <w:szCs w:val="16"/>
        </w:rPr>
        <w:t>Tel. (0 5) 239 17 08, faks. (0</w:t>
      </w:r>
      <w:r w:rsidR="006E539E" w:rsidRPr="00B86B55">
        <w:rPr>
          <w:rFonts w:ascii="Arial" w:hAnsi="Arial" w:cs="Arial"/>
          <w:sz w:val="16"/>
          <w:szCs w:val="16"/>
        </w:rPr>
        <w:t xml:space="preserve"> 5) 279 13 31, el. p.: </w:t>
      </w:r>
      <w:proofErr w:type="spellStart"/>
      <w:r w:rsidR="006E539E" w:rsidRPr="00B86B55">
        <w:rPr>
          <w:rFonts w:ascii="Arial" w:hAnsi="Arial" w:cs="Arial"/>
          <w:sz w:val="16"/>
          <w:szCs w:val="16"/>
        </w:rPr>
        <w:t>info@kvtc.gov.lt</w:t>
      </w:r>
      <w:proofErr w:type="spellEnd"/>
      <w:r w:rsidR="006E539E" w:rsidRPr="00B86B55">
        <w:rPr>
          <w:rFonts w:ascii="Arial" w:hAnsi="Arial" w:cs="Arial"/>
          <w:sz w:val="16"/>
          <w:szCs w:val="16"/>
        </w:rPr>
        <w:t xml:space="preserve">, </w:t>
      </w:r>
      <w:hyperlink r:id="rId9" w:history="1">
        <w:r w:rsidR="006E539E" w:rsidRPr="00B86B55">
          <w:rPr>
            <w:rStyle w:val="Hyperlink"/>
            <w:rFonts w:ascii="Arial" w:hAnsi="Arial" w:cs="Arial"/>
            <w:sz w:val="16"/>
            <w:szCs w:val="16"/>
          </w:rPr>
          <w:t>www.kvtc.gov.lt</w:t>
        </w:r>
      </w:hyperlink>
      <w:r w:rsidR="006E539E" w:rsidRPr="00B86B55">
        <w:rPr>
          <w:rFonts w:ascii="Arial" w:hAnsi="Arial" w:cs="Arial"/>
          <w:sz w:val="16"/>
          <w:szCs w:val="16"/>
        </w:rPr>
        <w:t>.</w:t>
      </w:r>
    </w:p>
    <w:p w14:paraId="4F9144D9" w14:textId="77777777" w:rsidR="0000062F" w:rsidRPr="006E539E" w:rsidRDefault="006E539E" w:rsidP="006E539E">
      <w:pPr>
        <w:pStyle w:val="Header"/>
        <w:ind w:left="1418" w:firstLine="0"/>
        <w:rPr>
          <w:rFonts w:ascii="Arial" w:hAnsi="Arial" w:cs="Arial"/>
          <w:sz w:val="18"/>
          <w:szCs w:val="18"/>
        </w:rPr>
      </w:pPr>
      <w:r w:rsidRPr="00B86B55">
        <w:rPr>
          <w:rFonts w:ascii="Arial" w:hAnsi="Arial" w:cs="Arial"/>
          <w:sz w:val="16"/>
          <w:szCs w:val="16"/>
        </w:rPr>
        <w:t>Duomenys kaupiami ir saugomi Juridinių asmenų</w:t>
      </w:r>
      <w:r w:rsidRPr="006E539E">
        <w:rPr>
          <w:rFonts w:ascii="Arial" w:hAnsi="Arial" w:cs="Arial"/>
          <w:sz w:val="16"/>
          <w:szCs w:val="16"/>
        </w:rPr>
        <w:t xml:space="preserve"> registre, kodas 121738687</w:t>
      </w:r>
      <w:r w:rsidR="0000062F" w:rsidRPr="00EC2D9E">
        <w:rPr>
          <w:sz w:val="20"/>
          <w:szCs w:val="20"/>
        </w:rPr>
        <w:t xml:space="preserve"> </w:t>
      </w:r>
    </w:p>
    <w:p w14:paraId="130B2345" w14:textId="77777777" w:rsidR="006E539E" w:rsidRDefault="006E539E" w:rsidP="00451D4C">
      <w:pPr>
        <w:ind w:firstLine="0"/>
        <w:jc w:val="center"/>
        <w:rPr>
          <w:b/>
          <w:caps/>
        </w:rPr>
      </w:pPr>
    </w:p>
    <w:p w14:paraId="2D54D58D" w14:textId="77777777" w:rsidR="006E539E" w:rsidRDefault="006E539E" w:rsidP="00451D4C">
      <w:pPr>
        <w:ind w:firstLine="0"/>
        <w:jc w:val="center"/>
        <w:rPr>
          <w:b/>
          <w:caps/>
        </w:rPr>
      </w:pPr>
    </w:p>
    <w:p w14:paraId="2A9140A4" w14:textId="77777777" w:rsidR="003D0CBC" w:rsidRDefault="003D0CBC" w:rsidP="00FB3651">
      <w:pPr>
        <w:spacing w:after="0" w:line="240" w:lineRule="auto"/>
        <w:ind w:firstLine="851"/>
        <w:rPr>
          <w:rFonts w:eastAsia="Arial Unicode MS"/>
          <w:color w:val="auto"/>
        </w:rPr>
      </w:pPr>
    </w:p>
    <w:p w14:paraId="0B774D48" w14:textId="77777777" w:rsidR="00A50FAE" w:rsidRPr="00503F62" w:rsidRDefault="00A50FAE" w:rsidP="000B0ACE">
      <w:pPr>
        <w:spacing w:after="0" w:line="240" w:lineRule="auto"/>
        <w:ind w:firstLine="0"/>
        <w:jc w:val="left"/>
        <w:rPr>
          <w:rFonts w:eastAsia="Tahoma"/>
          <w:b/>
          <w:sz w:val="24"/>
          <w:szCs w:val="24"/>
        </w:rPr>
      </w:pPr>
    </w:p>
    <w:p w14:paraId="7ADC70DC" w14:textId="77777777" w:rsidR="00FB406F" w:rsidRDefault="00834581" w:rsidP="00834581">
      <w:pPr>
        <w:pStyle w:val="ListParagraph"/>
        <w:tabs>
          <w:tab w:val="left" w:pos="2595"/>
        </w:tabs>
        <w:ind w:left="360"/>
        <w:contextualSpacing w:val="0"/>
        <w:jc w:val="both"/>
        <w:rPr>
          <w:bCs/>
        </w:rPr>
      </w:pPr>
      <w:r>
        <w:rPr>
          <w:bCs/>
        </w:rPr>
        <w:tab/>
      </w:r>
    </w:p>
    <w:p w14:paraId="75E2A07B" w14:textId="77777777" w:rsidR="008F57E7" w:rsidRPr="00503F62" w:rsidRDefault="008F57E7" w:rsidP="008F57E7">
      <w:pPr>
        <w:spacing w:after="0" w:line="240" w:lineRule="auto"/>
        <w:jc w:val="center"/>
        <w:rPr>
          <w:rFonts w:eastAsia="Tahoma"/>
          <w:b/>
          <w:caps/>
          <w:sz w:val="24"/>
          <w:szCs w:val="24"/>
        </w:rPr>
      </w:pPr>
      <w:r w:rsidRPr="00503F62">
        <w:rPr>
          <w:rFonts w:eastAsia="Tahoma"/>
          <w:b/>
          <w:caps/>
          <w:sz w:val="24"/>
          <w:szCs w:val="24"/>
        </w:rPr>
        <w:t xml:space="preserve">PROGRAMINĖS ĮRANGOS </w:t>
      </w:r>
      <w:r>
        <w:rPr>
          <w:rFonts w:eastAsia="Tahoma"/>
          <w:b/>
          <w:caps/>
          <w:sz w:val="24"/>
          <w:szCs w:val="24"/>
        </w:rPr>
        <w:t>plėtimo</w:t>
      </w:r>
    </w:p>
    <w:p w14:paraId="12337291" w14:textId="77777777" w:rsidR="008F57E7" w:rsidRPr="00503F62" w:rsidRDefault="008F57E7" w:rsidP="008F57E7">
      <w:pPr>
        <w:spacing w:after="0" w:line="240" w:lineRule="auto"/>
        <w:jc w:val="center"/>
        <w:rPr>
          <w:rFonts w:eastAsia="Tahoma"/>
          <w:b/>
          <w:caps/>
          <w:sz w:val="24"/>
          <w:szCs w:val="24"/>
        </w:rPr>
      </w:pPr>
      <w:r w:rsidRPr="00503F62">
        <w:rPr>
          <w:rFonts w:eastAsia="Tahoma"/>
          <w:b/>
          <w:caps/>
          <w:sz w:val="24"/>
          <w:szCs w:val="24"/>
        </w:rPr>
        <w:t>TECHNINĖ SPECIFIKACIJA</w:t>
      </w:r>
    </w:p>
    <w:p w14:paraId="5ABEDD18" w14:textId="77777777" w:rsidR="008F57E7" w:rsidRDefault="008F57E7" w:rsidP="008F57E7">
      <w:pPr>
        <w:spacing w:after="0" w:line="240" w:lineRule="auto"/>
        <w:ind w:firstLine="0"/>
        <w:rPr>
          <w:b/>
          <w:sz w:val="24"/>
          <w:szCs w:val="24"/>
        </w:rPr>
      </w:pPr>
    </w:p>
    <w:p w14:paraId="6734D94D" w14:textId="77777777" w:rsidR="008F57E7" w:rsidRPr="00236125" w:rsidRDefault="008F57E7" w:rsidP="008F57E7">
      <w:pPr>
        <w:ind w:left="480" w:firstLine="0"/>
        <w:jc w:val="center"/>
        <w:rPr>
          <w:b/>
          <w:sz w:val="24"/>
          <w:szCs w:val="24"/>
        </w:rPr>
      </w:pPr>
      <w:r w:rsidRPr="00236125">
        <w:rPr>
          <w:b/>
          <w:sz w:val="24"/>
          <w:szCs w:val="24"/>
        </w:rPr>
        <w:t>1. Perkamas objektas</w:t>
      </w:r>
    </w:p>
    <w:p w14:paraId="71815B47" w14:textId="77777777" w:rsidR="008F57E7" w:rsidRDefault="008F57E7" w:rsidP="008F57E7">
      <w:pPr>
        <w:ind w:left="480" w:firstLine="0"/>
        <w:rPr>
          <w:bCs/>
          <w:sz w:val="24"/>
          <w:szCs w:val="24"/>
        </w:rPr>
      </w:pPr>
    </w:p>
    <w:p w14:paraId="0A9799BF" w14:textId="77777777" w:rsidR="008F57E7" w:rsidRPr="002F15AA" w:rsidRDefault="008F57E7" w:rsidP="008F57E7">
      <w:pPr>
        <w:spacing w:after="0" w:line="240" w:lineRule="auto"/>
        <w:ind w:firstLine="720"/>
        <w:rPr>
          <w:bCs/>
          <w:sz w:val="24"/>
          <w:szCs w:val="24"/>
        </w:rPr>
      </w:pPr>
      <w:r w:rsidRPr="002F15AA">
        <w:rPr>
          <w:bCs/>
          <w:sz w:val="24"/>
          <w:szCs w:val="24"/>
        </w:rPr>
        <w:t xml:space="preserve">1.1. </w:t>
      </w:r>
      <w:r>
        <w:rPr>
          <w:bCs/>
          <w:sz w:val="24"/>
          <w:szCs w:val="24"/>
        </w:rPr>
        <w:t xml:space="preserve">    </w:t>
      </w:r>
      <w:r w:rsidRPr="002F15AA">
        <w:rPr>
          <w:bCs/>
          <w:sz w:val="24"/>
          <w:szCs w:val="24"/>
        </w:rPr>
        <w:t>Kertinio valstybės telekomunikacijų centro (toliau – PO) objektas</w:t>
      </w:r>
      <w:r>
        <w:rPr>
          <w:bCs/>
          <w:sz w:val="24"/>
          <w:szCs w:val="24"/>
        </w:rPr>
        <w:t>: programinės įrangos  HPE I</w:t>
      </w:r>
      <w:r w:rsidR="00FE6E3C">
        <w:rPr>
          <w:bCs/>
          <w:sz w:val="24"/>
          <w:szCs w:val="24"/>
        </w:rPr>
        <w:t>MC</w:t>
      </w:r>
      <w:r>
        <w:rPr>
          <w:bCs/>
          <w:sz w:val="24"/>
          <w:szCs w:val="24"/>
        </w:rPr>
        <w:t xml:space="preserve"> plėtimas papildomai 1000-iui prietaisų su 36 mėn. </w:t>
      </w:r>
      <w:r w:rsidR="00FE6E3C">
        <w:rPr>
          <w:bCs/>
          <w:sz w:val="24"/>
          <w:szCs w:val="24"/>
        </w:rPr>
        <w:t xml:space="preserve">garantiniu </w:t>
      </w:r>
      <w:r>
        <w:rPr>
          <w:bCs/>
          <w:sz w:val="24"/>
          <w:szCs w:val="24"/>
        </w:rPr>
        <w:t>palaikymu.</w:t>
      </w:r>
    </w:p>
    <w:p w14:paraId="74F1FE0A" w14:textId="77777777" w:rsidR="008F57E7" w:rsidRDefault="008F57E7" w:rsidP="008F57E7"/>
    <w:p w14:paraId="02ABB4AE" w14:textId="77777777" w:rsidR="008F57E7" w:rsidRPr="005A043B" w:rsidRDefault="008F57E7" w:rsidP="008F57E7">
      <w:pPr>
        <w:jc w:val="center"/>
        <w:rPr>
          <w:b/>
          <w:bCs/>
          <w:sz w:val="24"/>
          <w:szCs w:val="24"/>
        </w:rPr>
      </w:pPr>
      <w:r w:rsidRPr="005A043B">
        <w:rPr>
          <w:b/>
          <w:bCs/>
          <w:sz w:val="24"/>
          <w:szCs w:val="24"/>
        </w:rPr>
        <w:t>2. Programinės įrangos plėtimas</w:t>
      </w:r>
    </w:p>
    <w:p w14:paraId="103F322F" w14:textId="77777777" w:rsidR="008F57E7" w:rsidRDefault="008F57E7" w:rsidP="008F57E7">
      <w:pPr>
        <w:jc w:val="center"/>
        <w:rPr>
          <w:b/>
          <w:bCs/>
        </w:rPr>
      </w:pPr>
    </w:p>
    <w:p w14:paraId="6374E6AD" w14:textId="77777777" w:rsidR="008F57E7" w:rsidRPr="00236125" w:rsidRDefault="008F57E7" w:rsidP="008F57E7">
      <w:pPr>
        <w:rPr>
          <w:sz w:val="24"/>
          <w:szCs w:val="24"/>
        </w:rPr>
      </w:pPr>
      <w:r w:rsidRPr="00236125">
        <w:rPr>
          <w:sz w:val="24"/>
          <w:szCs w:val="24"/>
        </w:rPr>
        <w:t xml:space="preserve">2.1. </w:t>
      </w:r>
      <w:r w:rsidR="00FE6E3C">
        <w:rPr>
          <w:sz w:val="24"/>
          <w:szCs w:val="24"/>
        </w:rPr>
        <w:t>Perkamos 20 vnt. licencijos esamai HP</w:t>
      </w:r>
      <w:r w:rsidRPr="00236125">
        <w:rPr>
          <w:sz w:val="24"/>
          <w:szCs w:val="24"/>
        </w:rPr>
        <w:t>E IM</w:t>
      </w:r>
      <w:r w:rsidR="00FE6E3C">
        <w:rPr>
          <w:sz w:val="24"/>
          <w:szCs w:val="24"/>
        </w:rPr>
        <w:t xml:space="preserve">C </w:t>
      </w:r>
      <w:r w:rsidR="00FE6E3C" w:rsidRPr="00FE6E3C">
        <w:rPr>
          <w:sz w:val="24"/>
          <w:szCs w:val="24"/>
        </w:rPr>
        <w:t>programin</w:t>
      </w:r>
      <w:r w:rsidR="00FE6E3C">
        <w:rPr>
          <w:sz w:val="24"/>
          <w:szCs w:val="24"/>
        </w:rPr>
        <w:t>ei</w:t>
      </w:r>
      <w:r w:rsidR="00FE6E3C" w:rsidRPr="00FE6E3C">
        <w:rPr>
          <w:sz w:val="24"/>
          <w:szCs w:val="24"/>
        </w:rPr>
        <w:t xml:space="preserve"> įrang</w:t>
      </w:r>
      <w:r w:rsidR="00FE6E3C">
        <w:rPr>
          <w:sz w:val="24"/>
          <w:szCs w:val="24"/>
        </w:rPr>
        <w:t xml:space="preserve">ai, kurios skirtos plėsti </w:t>
      </w:r>
      <w:r w:rsidR="00F2357F">
        <w:rPr>
          <w:sz w:val="24"/>
          <w:szCs w:val="24"/>
        </w:rPr>
        <w:t>papildomai</w:t>
      </w:r>
      <w:r w:rsidRPr="00236125">
        <w:rPr>
          <w:sz w:val="24"/>
          <w:szCs w:val="24"/>
        </w:rPr>
        <w:t xml:space="preserve"> </w:t>
      </w:r>
      <w:r w:rsidR="00F2357F">
        <w:rPr>
          <w:sz w:val="24"/>
          <w:szCs w:val="24"/>
        </w:rPr>
        <w:t>100</w:t>
      </w:r>
      <w:r w:rsidRPr="00236125">
        <w:rPr>
          <w:sz w:val="24"/>
          <w:szCs w:val="24"/>
        </w:rPr>
        <w:t>0 prietaisų</w:t>
      </w:r>
      <w:r w:rsidR="00F2357F">
        <w:rPr>
          <w:sz w:val="24"/>
          <w:szCs w:val="24"/>
        </w:rPr>
        <w:t>.</w:t>
      </w:r>
      <w:r w:rsidR="00EF3664">
        <w:rPr>
          <w:sz w:val="24"/>
          <w:szCs w:val="24"/>
        </w:rPr>
        <w:t xml:space="preserve"> </w:t>
      </w:r>
      <w:r w:rsidRPr="00236125">
        <w:rPr>
          <w:sz w:val="24"/>
          <w:szCs w:val="24"/>
        </w:rPr>
        <w:t>Gamintojo gar</w:t>
      </w:r>
      <w:r>
        <w:rPr>
          <w:sz w:val="24"/>
          <w:szCs w:val="24"/>
        </w:rPr>
        <w:t>a</w:t>
      </w:r>
      <w:r w:rsidRPr="00236125">
        <w:rPr>
          <w:sz w:val="24"/>
          <w:szCs w:val="24"/>
        </w:rPr>
        <w:t xml:space="preserve">ntuojamas 36 mėn. nemokamas garantinis aptarnavimas bei atnaujinimų teikimas garantiniu laikotarpiu.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ne vėliau kitą darbo dieną po gedimo patvirtinimo. Tiekėjas turi suteikti prieigą prie gamintojo internetiniame puslapyje esančių resursų, tarp jų programinės įrangos bibliotekos. </w:t>
      </w:r>
    </w:p>
    <w:p w14:paraId="16C27522" w14:textId="77777777" w:rsidR="008F57E7" w:rsidRPr="00236125" w:rsidRDefault="008F57E7" w:rsidP="008F57E7">
      <w:pPr>
        <w:rPr>
          <w:sz w:val="24"/>
          <w:szCs w:val="24"/>
        </w:rPr>
      </w:pPr>
      <w:r w:rsidRPr="00236125">
        <w:rPr>
          <w:sz w:val="24"/>
          <w:szCs w:val="24"/>
        </w:rPr>
        <w:t>2.2. Perkami kiekiai:</w:t>
      </w:r>
    </w:p>
    <w:tbl>
      <w:tblPr>
        <w:tblW w:w="9529" w:type="dxa"/>
        <w:tblInd w:w="426" w:type="dxa"/>
        <w:tblLayout w:type="fixed"/>
        <w:tblLook w:val="0000" w:firstRow="0" w:lastRow="0" w:firstColumn="0" w:lastColumn="0" w:noHBand="0" w:noVBand="0"/>
      </w:tblPr>
      <w:tblGrid>
        <w:gridCol w:w="9529"/>
      </w:tblGrid>
      <w:tr w:rsidR="008F57E7" w:rsidRPr="0081020B" w14:paraId="25B1EB2B" w14:textId="77777777" w:rsidTr="008E24AC">
        <w:trPr>
          <w:trHeight w:val="761"/>
        </w:trPr>
        <w:tc>
          <w:tcPr>
            <w:tcW w:w="8786" w:type="dxa"/>
          </w:tcPr>
          <w:p w14:paraId="3D145D9D" w14:textId="77777777" w:rsidR="008F57E7" w:rsidRDefault="008F57E7" w:rsidP="008E24AC">
            <w:pPr>
              <w:spacing w:after="0" w:line="240" w:lineRule="auto"/>
              <w:ind w:firstLine="0"/>
              <w:rPr>
                <w:sz w:val="24"/>
                <w:szCs w:val="24"/>
              </w:rPr>
            </w:pPr>
          </w:p>
          <w:tbl>
            <w:tblPr>
              <w:tblStyle w:val="TableGrid"/>
              <w:tblW w:w="0" w:type="auto"/>
              <w:tblLayout w:type="fixed"/>
              <w:tblLook w:val="04A0" w:firstRow="1" w:lastRow="0" w:firstColumn="1" w:lastColumn="0" w:noHBand="0" w:noVBand="1"/>
            </w:tblPr>
            <w:tblGrid>
              <w:gridCol w:w="987"/>
              <w:gridCol w:w="4719"/>
              <w:gridCol w:w="2854"/>
            </w:tblGrid>
            <w:tr w:rsidR="008F57E7" w14:paraId="5A0CC66E" w14:textId="77777777" w:rsidTr="008E24AC">
              <w:tc>
                <w:tcPr>
                  <w:tcW w:w="987" w:type="dxa"/>
                </w:tcPr>
                <w:p w14:paraId="515815B8" w14:textId="77777777" w:rsidR="008F57E7" w:rsidRPr="00687892" w:rsidRDefault="008F57E7" w:rsidP="008E24AC">
                  <w:pPr>
                    <w:spacing w:after="0" w:line="240" w:lineRule="auto"/>
                    <w:ind w:firstLine="0"/>
                    <w:rPr>
                      <w:b/>
                      <w:bCs/>
                      <w:sz w:val="24"/>
                      <w:szCs w:val="24"/>
                    </w:rPr>
                  </w:pPr>
                  <w:r w:rsidRPr="00687892">
                    <w:rPr>
                      <w:b/>
                      <w:bCs/>
                      <w:sz w:val="24"/>
                      <w:szCs w:val="24"/>
                    </w:rPr>
                    <w:t>Eil. Nr.</w:t>
                  </w:r>
                </w:p>
              </w:tc>
              <w:tc>
                <w:tcPr>
                  <w:tcW w:w="4719" w:type="dxa"/>
                </w:tcPr>
                <w:p w14:paraId="3B460AD6" w14:textId="77777777" w:rsidR="008F57E7" w:rsidRPr="00687892" w:rsidRDefault="008F57E7" w:rsidP="008E24AC">
                  <w:pPr>
                    <w:spacing w:after="0" w:line="240" w:lineRule="auto"/>
                    <w:ind w:firstLine="0"/>
                    <w:rPr>
                      <w:b/>
                      <w:bCs/>
                      <w:color w:val="auto"/>
                      <w:sz w:val="24"/>
                      <w:szCs w:val="24"/>
                    </w:rPr>
                  </w:pPr>
                  <w:r w:rsidRPr="00687892">
                    <w:rPr>
                      <w:b/>
                      <w:bCs/>
                      <w:color w:val="auto"/>
                      <w:sz w:val="24"/>
                      <w:szCs w:val="24"/>
                    </w:rPr>
                    <w:t>Programinės įrangos modelis</w:t>
                  </w:r>
                </w:p>
              </w:tc>
              <w:tc>
                <w:tcPr>
                  <w:tcW w:w="2854" w:type="dxa"/>
                </w:tcPr>
                <w:p w14:paraId="091A892A" w14:textId="77777777" w:rsidR="008F57E7" w:rsidRPr="00687892" w:rsidRDefault="008F57E7" w:rsidP="008E24AC">
                  <w:pPr>
                    <w:spacing w:after="0" w:line="240" w:lineRule="auto"/>
                    <w:ind w:firstLine="0"/>
                    <w:rPr>
                      <w:b/>
                      <w:bCs/>
                      <w:sz w:val="24"/>
                      <w:szCs w:val="24"/>
                    </w:rPr>
                  </w:pPr>
                  <w:r w:rsidRPr="00687892">
                    <w:rPr>
                      <w:b/>
                      <w:bCs/>
                      <w:sz w:val="24"/>
                      <w:szCs w:val="24"/>
                    </w:rPr>
                    <w:t>Kiekis</w:t>
                  </w:r>
                </w:p>
              </w:tc>
            </w:tr>
            <w:tr w:rsidR="008F57E7" w14:paraId="2B9F0878" w14:textId="77777777" w:rsidTr="008E24AC">
              <w:tc>
                <w:tcPr>
                  <w:tcW w:w="987" w:type="dxa"/>
                </w:tcPr>
                <w:p w14:paraId="37255050" w14:textId="77777777" w:rsidR="008F57E7" w:rsidRDefault="008F57E7" w:rsidP="008E24AC">
                  <w:pPr>
                    <w:spacing w:after="0" w:line="240" w:lineRule="auto"/>
                    <w:ind w:firstLine="0"/>
                    <w:rPr>
                      <w:sz w:val="24"/>
                      <w:szCs w:val="24"/>
                    </w:rPr>
                  </w:pPr>
                  <w:r w:rsidRPr="00C97B03">
                    <w:rPr>
                      <w:sz w:val="24"/>
                      <w:szCs w:val="24"/>
                    </w:rPr>
                    <w:t>1.</w:t>
                  </w:r>
                </w:p>
              </w:tc>
              <w:tc>
                <w:tcPr>
                  <w:tcW w:w="4719" w:type="dxa"/>
                </w:tcPr>
                <w:p w14:paraId="2D86EB8C" w14:textId="77777777" w:rsidR="008F57E7" w:rsidRPr="00A93815" w:rsidRDefault="008F57E7" w:rsidP="00F2357F">
                  <w:pPr>
                    <w:spacing w:after="0" w:line="240" w:lineRule="auto"/>
                    <w:ind w:firstLine="0"/>
                    <w:rPr>
                      <w:color w:val="auto"/>
                      <w:sz w:val="24"/>
                      <w:szCs w:val="24"/>
                    </w:rPr>
                  </w:pPr>
                  <w:r w:rsidRPr="00A93815">
                    <w:rPr>
                      <w:color w:val="auto"/>
                      <w:sz w:val="24"/>
                      <w:szCs w:val="24"/>
                    </w:rPr>
                    <w:t>HPE IMC (1 – 50)</w:t>
                  </w:r>
                </w:p>
              </w:tc>
              <w:tc>
                <w:tcPr>
                  <w:tcW w:w="2854" w:type="dxa"/>
                </w:tcPr>
                <w:p w14:paraId="2C073593" w14:textId="77777777" w:rsidR="008F57E7" w:rsidRDefault="008F57E7" w:rsidP="008E24AC">
                  <w:pPr>
                    <w:spacing w:after="0" w:line="240" w:lineRule="auto"/>
                    <w:ind w:firstLine="0"/>
                    <w:rPr>
                      <w:sz w:val="24"/>
                      <w:szCs w:val="24"/>
                    </w:rPr>
                  </w:pPr>
                  <w:r w:rsidRPr="003A732F">
                    <w:rPr>
                      <w:color w:val="auto"/>
                      <w:sz w:val="24"/>
                      <w:szCs w:val="24"/>
                    </w:rPr>
                    <w:t>20</w:t>
                  </w:r>
                  <w:r w:rsidR="00594504">
                    <w:rPr>
                      <w:color w:val="auto"/>
                      <w:sz w:val="24"/>
                      <w:szCs w:val="24"/>
                    </w:rPr>
                    <w:t xml:space="preserve"> </w:t>
                  </w:r>
                  <w:r w:rsidR="009F4B3D">
                    <w:rPr>
                      <w:color w:val="auto"/>
                      <w:sz w:val="24"/>
                      <w:szCs w:val="24"/>
                    </w:rPr>
                    <w:t>v</w:t>
                  </w:r>
                  <w:r w:rsidR="00643DD3">
                    <w:rPr>
                      <w:color w:val="auto"/>
                      <w:sz w:val="24"/>
                      <w:szCs w:val="24"/>
                    </w:rPr>
                    <w:t>nt.</w:t>
                  </w:r>
                  <w:r w:rsidR="00C042DD">
                    <w:rPr>
                      <w:color w:val="auto"/>
                      <w:sz w:val="24"/>
                      <w:szCs w:val="24"/>
                    </w:rPr>
                    <w:t xml:space="preserve"> licen</w:t>
                  </w:r>
                  <w:r w:rsidR="008919B0">
                    <w:rPr>
                      <w:color w:val="auto"/>
                      <w:sz w:val="24"/>
                      <w:szCs w:val="24"/>
                    </w:rPr>
                    <w:t>cijų</w:t>
                  </w:r>
                </w:p>
              </w:tc>
            </w:tr>
          </w:tbl>
          <w:p w14:paraId="0F14A2B0" w14:textId="77777777" w:rsidR="008F57E7" w:rsidRPr="0081020B" w:rsidRDefault="008F57E7" w:rsidP="008E24AC">
            <w:pPr>
              <w:spacing w:after="0" w:line="240" w:lineRule="auto"/>
              <w:ind w:firstLine="0"/>
              <w:rPr>
                <w:sz w:val="24"/>
                <w:szCs w:val="24"/>
              </w:rPr>
            </w:pPr>
          </w:p>
        </w:tc>
      </w:tr>
    </w:tbl>
    <w:p w14:paraId="3597910F" w14:textId="77777777" w:rsidR="008F57E7" w:rsidRDefault="008F57E7" w:rsidP="008F57E7">
      <w:pPr>
        <w:jc w:val="left"/>
      </w:pPr>
    </w:p>
    <w:p w14:paraId="12A4CE62" w14:textId="77777777" w:rsidR="008F57E7" w:rsidRDefault="008F57E7" w:rsidP="008F57E7">
      <w:pPr>
        <w:jc w:val="center"/>
        <w:rPr>
          <w:b/>
          <w:bCs/>
          <w:sz w:val="24"/>
          <w:szCs w:val="24"/>
        </w:rPr>
      </w:pPr>
      <w:r w:rsidRPr="005A043B">
        <w:rPr>
          <w:b/>
          <w:bCs/>
          <w:sz w:val="24"/>
          <w:szCs w:val="24"/>
        </w:rPr>
        <w:t>3. Bendrieji reikalavimai</w:t>
      </w:r>
    </w:p>
    <w:p w14:paraId="578E4896" w14:textId="77777777" w:rsidR="008F57E7" w:rsidRDefault="008F57E7" w:rsidP="008F57E7">
      <w:pPr>
        <w:jc w:val="center"/>
        <w:rPr>
          <w:b/>
          <w:bCs/>
          <w:sz w:val="24"/>
          <w:szCs w:val="24"/>
        </w:rPr>
      </w:pPr>
    </w:p>
    <w:p w14:paraId="08838B2C" w14:textId="77777777" w:rsidR="008F57E7" w:rsidRDefault="008F57E7" w:rsidP="008F57E7">
      <w:pPr>
        <w:rPr>
          <w:sz w:val="24"/>
          <w:szCs w:val="24"/>
        </w:rPr>
      </w:pPr>
      <w:r w:rsidRPr="005A043B">
        <w:rPr>
          <w:sz w:val="24"/>
          <w:szCs w:val="24"/>
        </w:rPr>
        <w:t>3.1. Tiekėjas</w:t>
      </w:r>
      <w:r>
        <w:rPr>
          <w:sz w:val="24"/>
          <w:szCs w:val="24"/>
        </w:rPr>
        <w:t xml:space="preserve"> turi užtikrinti, kad gamintojas nėra paskelbęs žinios apie siūlomos programinės įrangos gamybos arba tobulinimo nutraukimą (pvz., angl.</w:t>
      </w:r>
      <w:r w:rsidR="00CA095A">
        <w:rPr>
          <w:sz w:val="24"/>
          <w:szCs w:val="24"/>
        </w:rPr>
        <w:t>:</w:t>
      </w:r>
      <w:r>
        <w:rPr>
          <w:sz w:val="24"/>
          <w:szCs w:val="24"/>
        </w:rPr>
        <w:t xml:space="preserve"> </w:t>
      </w:r>
      <w:r w:rsidR="00CA095A" w:rsidRPr="00CA095A">
        <w:rPr>
          <w:i/>
          <w:iCs/>
          <w:sz w:val="24"/>
          <w:szCs w:val="24"/>
        </w:rPr>
        <w:t>„</w:t>
      </w:r>
      <w:proofErr w:type="spellStart"/>
      <w:r w:rsidRPr="00CA095A">
        <w:rPr>
          <w:i/>
          <w:iCs/>
          <w:sz w:val="24"/>
          <w:szCs w:val="24"/>
        </w:rPr>
        <w:t>end</w:t>
      </w:r>
      <w:proofErr w:type="spellEnd"/>
      <w:r w:rsidRPr="00CA095A">
        <w:rPr>
          <w:i/>
          <w:iCs/>
          <w:sz w:val="24"/>
          <w:szCs w:val="24"/>
        </w:rPr>
        <w:t xml:space="preserve"> </w:t>
      </w:r>
      <w:proofErr w:type="spellStart"/>
      <w:r w:rsidRPr="00CA095A">
        <w:rPr>
          <w:i/>
          <w:iCs/>
          <w:sz w:val="24"/>
          <w:szCs w:val="24"/>
        </w:rPr>
        <w:t>of</w:t>
      </w:r>
      <w:proofErr w:type="spellEnd"/>
      <w:r w:rsidRPr="00CA095A">
        <w:rPr>
          <w:i/>
          <w:iCs/>
          <w:sz w:val="24"/>
          <w:szCs w:val="24"/>
        </w:rPr>
        <w:t xml:space="preserve"> </w:t>
      </w:r>
      <w:proofErr w:type="spellStart"/>
      <w:r w:rsidRPr="00CA095A">
        <w:rPr>
          <w:i/>
          <w:iCs/>
          <w:sz w:val="24"/>
          <w:szCs w:val="24"/>
        </w:rPr>
        <w:t>life</w:t>
      </w:r>
      <w:proofErr w:type="spellEnd"/>
      <w:r w:rsidRPr="00CA095A">
        <w:rPr>
          <w:i/>
          <w:iCs/>
          <w:sz w:val="24"/>
          <w:szCs w:val="24"/>
        </w:rPr>
        <w:t xml:space="preserve"> </w:t>
      </w:r>
      <w:proofErr w:type="spellStart"/>
      <w:r w:rsidRPr="00CA095A">
        <w:rPr>
          <w:i/>
          <w:iCs/>
          <w:sz w:val="24"/>
          <w:szCs w:val="24"/>
        </w:rPr>
        <w:t>time</w:t>
      </w:r>
      <w:proofErr w:type="spellEnd"/>
      <w:r w:rsidR="00CA095A" w:rsidRPr="00CA095A">
        <w:rPr>
          <w:i/>
          <w:iCs/>
          <w:sz w:val="24"/>
          <w:szCs w:val="24"/>
        </w:rPr>
        <w:t>“</w:t>
      </w:r>
      <w:r w:rsidRPr="00CA095A">
        <w:rPr>
          <w:i/>
          <w:iCs/>
          <w:sz w:val="24"/>
          <w:szCs w:val="24"/>
        </w:rPr>
        <w:t xml:space="preserve"> ar </w:t>
      </w:r>
      <w:r w:rsidR="00CA095A" w:rsidRPr="00CA095A">
        <w:rPr>
          <w:i/>
          <w:iCs/>
          <w:sz w:val="24"/>
          <w:szCs w:val="24"/>
        </w:rPr>
        <w:t>„</w:t>
      </w:r>
      <w:proofErr w:type="spellStart"/>
      <w:r w:rsidRPr="00CA095A">
        <w:rPr>
          <w:i/>
          <w:iCs/>
          <w:sz w:val="24"/>
          <w:szCs w:val="24"/>
        </w:rPr>
        <w:t>Discontinued</w:t>
      </w:r>
      <w:proofErr w:type="spellEnd"/>
      <w:r w:rsidR="00CA095A" w:rsidRPr="00CA095A">
        <w:rPr>
          <w:i/>
          <w:iCs/>
          <w:sz w:val="24"/>
          <w:szCs w:val="24"/>
        </w:rPr>
        <w:t>“</w:t>
      </w:r>
      <w:r>
        <w:rPr>
          <w:sz w:val="24"/>
          <w:szCs w:val="24"/>
        </w:rPr>
        <w:t xml:space="preserve">) arba paskelbus programinės įrangos gamybos arba tobulinimo nutraukimas neįsigaliotų anksčiau nei perkamo garantinio palaikymo terminas (angl. </w:t>
      </w:r>
      <w:proofErr w:type="spellStart"/>
      <w:r>
        <w:rPr>
          <w:sz w:val="24"/>
          <w:szCs w:val="24"/>
        </w:rPr>
        <w:t>Last</w:t>
      </w:r>
      <w:proofErr w:type="spellEnd"/>
      <w:r>
        <w:rPr>
          <w:sz w:val="24"/>
          <w:szCs w:val="24"/>
        </w:rPr>
        <w:t xml:space="preserve"> </w:t>
      </w:r>
      <w:proofErr w:type="spellStart"/>
      <w:r>
        <w:rPr>
          <w:sz w:val="24"/>
          <w:szCs w:val="24"/>
        </w:rPr>
        <w:t>date</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Support</w:t>
      </w:r>
      <w:proofErr w:type="spellEnd"/>
      <w:r>
        <w:rPr>
          <w:sz w:val="24"/>
          <w:szCs w:val="24"/>
        </w:rPr>
        <w:t>).</w:t>
      </w:r>
    </w:p>
    <w:p w14:paraId="397EC0F2" w14:textId="77777777" w:rsidR="008F57E7" w:rsidRDefault="008F57E7" w:rsidP="008F57E7">
      <w:pPr>
        <w:rPr>
          <w:sz w:val="24"/>
          <w:szCs w:val="24"/>
        </w:rPr>
      </w:pPr>
      <w:r>
        <w:rPr>
          <w:sz w:val="24"/>
          <w:szCs w:val="24"/>
        </w:rPr>
        <w:t>3.2. Programinės įrangos dokumentai turi būti lietuvių arba anglų kalba. Programinė įranga ir kompiuterių technikos sisteminiai pranešimai turi būti lietuvių arba anglų kalba. Gamintojo interneto svetainėje tvarkyklių ir dokumentų paieška turi būti pateikiama anglų arba lietuvių kalba.</w:t>
      </w:r>
    </w:p>
    <w:p w14:paraId="4EBCD2F6" w14:textId="77777777" w:rsidR="008F57E7" w:rsidRDefault="008F57E7" w:rsidP="000C365D">
      <w:pPr>
        <w:rPr>
          <w:sz w:val="24"/>
          <w:szCs w:val="24"/>
        </w:rPr>
      </w:pPr>
    </w:p>
    <w:p w14:paraId="6AC067F3" w14:textId="77777777" w:rsidR="005A58BA" w:rsidRDefault="005A58BA" w:rsidP="000C365D">
      <w:pPr>
        <w:rPr>
          <w:sz w:val="24"/>
          <w:szCs w:val="24"/>
        </w:rPr>
      </w:pPr>
    </w:p>
    <w:p w14:paraId="04A3471F" w14:textId="77777777" w:rsidR="005A58BA" w:rsidRDefault="005A58BA" w:rsidP="000C365D">
      <w:pPr>
        <w:rPr>
          <w:sz w:val="24"/>
          <w:szCs w:val="24"/>
        </w:rPr>
      </w:pPr>
    </w:p>
    <w:p w14:paraId="2E34C38A" w14:textId="77777777" w:rsidR="005A58BA" w:rsidRDefault="005A58BA" w:rsidP="000C365D">
      <w:pPr>
        <w:rPr>
          <w:sz w:val="24"/>
          <w:szCs w:val="24"/>
        </w:rPr>
      </w:pPr>
    </w:p>
    <w:p w14:paraId="24563B9A" w14:textId="77777777" w:rsidR="005A58BA" w:rsidRDefault="005A58BA" w:rsidP="000C365D">
      <w:pPr>
        <w:rPr>
          <w:sz w:val="24"/>
          <w:szCs w:val="24"/>
        </w:rPr>
      </w:pPr>
    </w:p>
    <w:tbl>
      <w:tblPr>
        <w:tblW w:w="9072" w:type="dxa"/>
        <w:tblInd w:w="426" w:type="dxa"/>
        <w:tblLayout w:type="fixed"/>
        <w:tblLook w:val="0000" w:firstRow="0" w:lastRow="0" w:firstColumn="0" w:lastColumn="0" w:noHBand="0" w:noVBand="0"/>
      </w:tblPr>
      <w:tblGrid>
        <w:gridCol w:w="9072"/>
      </w:tblGrid>
      <w:tr w:rsidR="008F57E7" w:rsidRPr="00C86160" w14:paraId="19DB3B66" w14:textId="77777777" w:rsidTr="008E24AC">
        <w:trPr>
          <w:trHeight w:val="324"/>
        </w:trPr>
        <w:tc>
          <w:tcPr>
            <w:tcW w:w="8364" w:type="dxa"/>
          </w:tcPr>
          <w:p w14:paraId="3CF61969" w14:textId="77777777" w:rsidR="008F57E7" w:rsidRDefault="008F57E7" w:rsidP="008E24AC">
            <w:pPr>
              <w:tabs>
                <w:tab w:val="left" w:pos="1080"/>
              </w:tabs>
              <w:suppressAutoHyphens/>
              <w:autoSpaceDE w:val="0"/>
              <w:spacing w:after="0" w:line="240" w:lineRule="auto"/>
              <w:ind w:firstLine="0"/>
              <w:jc w:val="right"/>
              <w:rPr>
                <w:color w:val="auto"/>
                <w:sz w:val="24"/>
                <w:szCs w:val="24"/>
                <w:lang w:eastAsia="en-US"/>
              </w:rPr>
            </w:pPr>
            <w:r>
              <w:rPr>
                <w:color w:val="auto"/>
                <w:sz w:val="24"/>
                <w:szCs w:val="24"/>
                <w:lang w:eastAsia="en-US"/>
              </w:rPr>
              <w:lastRenderedPageBreak/>
              <w:t>1 lentelė</w:t>
            </w:r>
          </w:p>
          <w:p w14:paraId="48399627" w14:textId="77777777" w:rsidR="008F57E7" w:rsidRPr="00C86160" w:rsidRDefault="008F57E7" w:rsidP="008E24AC">
            <w:pPr>
              <w:tabs>
                <w:tab w:val="left" w:pos="1080"/>
              </w:tabs>
              <w:suppressAutoHyphens/>
              <w:autoSpaceDE w:val="0"/>
              <w:spacing w:after="0" w:line="240" w:lineRule="auto"/>
              <w:ind w:firstLine="0"/>
              <w:jc w:val="center"/>
              <w:rPr>
                <w:color w:val="auto"/>
                <w:sz w:val="24"/>
                <w:szCs w:val="24"/>
                <w:lang w:eastAsia="ar-SA"/>
              </w:rPr>
            </w:pPr>
          </w:p>
          <w:tbl>
            <w:tblPr>
              <w:tblStyle w:val="TableGrid"/>
              <w:tblW w:w="0" w:type="auto"/>
              <w:tblLayout w:type="fixed"/>
              <w:tblLook w:val="04A0" w:firstRow="1" w:lastRow="0" w:firstColumn="1" w:lastColumn="0" w:noHBand="0" w:noVBand="1"/>
            </w:tblPr>
            <w:tblGrid>
              <w:gridCol w:w="1160"/>
              <w:gridCol w:w="3402"/>
              <w:gridCol w:w="4107"/>
            </w:tblGrid>
            <w:tr w:rsidR="008F57E7" w14:paraId="160A69DB" w14:textId="77777777" w:rsidTr="005A58BA">
              <w:trPr>
                <w:trHeight w:val="1279"/>
              </w:trPr>
              <w:tc>
                <w:tcPr>
                  <w:tcW w:w="1160" w:type="dxa"/>
                  <w:vAlign w:val="center"/>
                </w:tcPr>
                <w:p w14:paraId="64423B2B" w14:textId="77777777" w:rsidR="008F57E7" w:rsidRPr="0013549F" w:rsidRDefault="008F57E7" w:rsidP="008E24AC">
                  <w:pPr>
                    <w:tabs>
                      <w:tab w:val="left" w:pos="1080"/>
                    </w:tabs>
                    <w:suppressAutoHyphens/>
                    <w:autoSpaceDE w:val="0"/>
                    <w:spacing w:after="0" w:line="240" w:lineRule="auto"/>
                    <w:ind w:firstLine="0"/>
                    <w:rPr>
                      <w:b/>
                      <w:bCs/>
                      <w:color w:val="auto"/>
                      <w:sz w:val="24"/>
                      <w:szCs w:val="24"/>
                      <w:lang w:eastAsia="ar-SA"/>
                    </w:rPr>
                  </w:pPr>
                  <w:r w:rsidRPr="0013549F">
                    <w:rPr>
                      <w:b/>
                      <w:bCs/>
                      <w:color w:val="auto"/>
                      <w:sz w:val="24"/>
                      <w:szCs w:val="24"/>
                      <w:lang w:eastAsia="ar-SA"/>
                    </w:rPr>
                    <w:t>Nr.</w:t>
                  </w:r>
                </w:p>
              </w:tc>
              <w:tc>
                <w:tcPr>
                  <w:tcW w:w="3402" w:type="dxa"/>
                  <w:vAlign w:val="center"/>
                </w:tcPr>
                <w:p w14:paraId="5BE4DB21" w14:textId="77777777" w:rsidR="008F57E7" w:rsidRPr="0013549F" w:rsidRDefault="008F57E7" w:rsidP="008E24AC">
                  <w:pPr>
                    <w:tabs>
                      <w:tab w:val="left" w:pos="1080"/>
                    </w:tabs>
                    <w:suppressAutoHyphens/>
                    <w:autoSpaceDE w:val="0"/>
                    <w:spacing w:after="0" w:line="240" w:lineRule="auto"/>
                    <w:ind w:firstLine="0"/>
                    <w:rPr>
                      <w:b/>
                      <w:bCs/>
                      <w:color w:val="auto"/>
                      <w:sz w:val="24"/>
                      <w:szCs w:val="24"/>
                      <w:lang w:eastAsia="ar-SA"/>
                    </w:rPr>
                  </w:pPr>
                  <w:r>
                    <w:rPr>
                      <w:b/>
                      <w:bCs/>
                      <w:color w:val="auto"/>
                      <w:sz w:val="24"/>
                      <w:szCs w:val="24"/>
                      <w:lang w:eastAsia="ar-SA"/>
                    </w:rPr>
                    <w:t>Esamos p</w:t>
                  </w:r>
                  <w:r w:rsidRPr="0013549F">
                    <w:rPr>
                      <w:b/>
                      <w:bCs/>
                      <w:color w:val="auto"/>
                      <w:sz w:val="24"/>
                      <w:szCs w:val="24"/>
                      <w:lang w:eastAsia="ar-SA"/>
                    </w:rPr>
                    <w:t>rograminės įrangos modelis</w:t>
                  </w:r>
                </w:p>
              </w:tc>
              <w:tc>
                <w:tcPr>
                  <w:tcW w:w="4107" w:type="dxa"/>
                  <w:vAlign w:val="center"/>
                </w:tcPr>
                <w:p w14:paraId="75B75A26" w14:textId="77777777" w:rsidR="008F57E7" w:rsidRPr="00F2357F" w:rsidRDefault="00F2357F" w:rsidP="008E24AC">
                  <w:pPr>
                    <w:tabs>
                      <w:tab w:val="left" w:pos="1080"/>
                    </w:tabs>
                    <w:suppressAutoHyphens/>
                    <w:autoSpaceDE w:val="0"/>
                    <w:spacing w:after="0" w:line="240" w:lineRule="auto"/>
                    <w:ind w:firstLine="0"/>
                    <w:rPr>
                      <w:b/>
                      <w:bCs/>
                      <w:color w:val="auto"/>
                      <w:sz w:val="24"/>
                      <w:szCs w:val="24"/>
                      <w:lang w:eastAsia="ar-SA"/>
                    </w:rPr>
                  </w:pPr>
                  <w:r w:rsidRPr="00F2357F">
                    <w:rPr>
                      <w:b/>
                      <w:sz w:val="24"/>
                      <w:szCs w:val="24"/>
                    </w:rPr>
                    <w:t>Tiekėjas turi pateikti nuorodą į gamintojo interneto puslapį, kuriame yra tiksli pasiūlymą atitinkančios programinės įrangos techninė specifikacija</w:t>
                  </w:r>
                </w:p>
              </w:tc>
            </w:tr>
            <w:tr w:rsidR="008F57E7" w14:paraId="069AB152" w14:textId="77777777" w:rsidTr="005A58BA">
              <w:tc>
                <w:tcPr>
                  <w:tcW w:w="1160" w:type="dxa"/>
                </w:tcPr>
                <w:p w14:paraId="288BA863" w14:textId="77777777" w:rsidR="008F57E7" w:rsidRDefault="008F57E7" w:rsidP="008E24AC">
                  <w:pPr>
                    <w:tabs>
                      <w:tab w:val="left" w:pos="1080"/>
                    </w:tabs>
                    <w:suppressAutoHyphens/>
                    <w:autoSpaceDE w:val="0"/>
                    <w:spacing w:after="0" w:line="240" w:lineRule="auto"/>
                    <w:ind w:firstLine="0"/>
                    <w:rPr>
                      <w:color w:val="auto"/>
                      <w:sz w:val="24"/>
                      <w:szCs w:val="24"/>
                      <w:lang w:eastAsia="ar-SA"/>
                    </w:rPr>
                  </w:pPr>
                  <w:r>
                    <w:rPr>
                      <w:color w:val="auto"/>
                      <w:sz w:val="24"/>
                      <w:szCs w:val="24"/>
                      <w:lang w:eastAsia="ar-SA"/>
                    </w:rPr>
                    <w:t>1.</w:t>
                  </w:r>
                </w:p>
              </w:tc>
              <w:tc>
                <w:tcPr>
                  <w:tcW w:w="3402" w:type="dxa"/>
                </w:tcPr>
                <w:p w14:paraId="10C7AFCA" w14:textId="77777777" w:rsidR="008F57E7" w:rsidRDefault="008F57E7" w:rsidP="008E24AC">
                  <w:pPr>
                    <w:tabs>
                      <w:tab w:val="left" w:pos="1080"/>
                    </w:tabs>
                    <w:suppressAutoHyphens/>
                    <w:autoSpaceDE w:val="0"/>
                    <w:spacing w:after="0" w:line="240" w:lineRule="auto"/>
                    <w:ind w:firstLine="0"/>
                    <w:rPr>
                      <w:color w:val="auto"/>
                      <w:sz w:val="24"/>
                      <w:szCs w:val="24"/>
                      <w:lang w:eastAsia="ar-SA"/>
                    </w:rPr>
                  </w:pPr>
                  <w:r>
                    <w:rPr>
                      <w:color w:val="auto"/>
                      <w:sz w:val="24"/>
                      <w:szCs w:val="24"/>
                      <w:lang w:eastAsia="ar-SA"/>
                    </w:rPr>
                    <w:t>HPE IMC (1-50)</w:t>
                  </w:r>
                </w:p>
              </w:tc>
              <w:tc>
                <w:tcPr>
                  <w:tcW w:w="4107" w:type="dxa"/>
                </w:tcPr>
                <w:p w14:paraId="57AF9958" w14:textId="77777777" w:rsidR="008F57E7" w:rsidRDefault="008F57E7" w:rsidP="008E24AC">
                  <w:pPr>
                    <w:tabs>
                      <w:tab w:val="left" w:pos="1080"/>
                    </w:tabs>
                    <w:suppressAutoHyphens/>
                    <w:autoSpaceDE w:val="0"/>
                    <w:spacing w:after="0" w:line="240" w:lineRule="auto"/>
                    <w:ind w:firstLine="0"/>
                    <w:rPr>
                      <w:color w:val="auto"/>
                      <w:sz w:val="24"/>
                      <w:szCs w:val="24"/>
                      <w:lang w:eastAsia="ar-SA"/>
                    </w:rPr>
                  </w:pPr>
                  <w:r>
                    <w:rPr>
                      <w:color w:val="auto"/>
                      <w:sz w:val="24"/>
                      <w:szCs w:val="24"/>
                      <w:lang w:eastAsia="ar-SA"/>
                    </w:rPr>
                    <w:t xml:space="preserve">           (pildo Tiekėjas)</w:t>
                  </w:r>
                </w:p>
              </w:tc>
            </w:tr>
          </w:tbl>
          <w:p w14:paraId="77913CED" w14:textId="77777777" w:rsidR="008F57E7" w:rsidRPr="00C86160" w:rsidRDefault="008F57E7" w:rsidP="008E24AC">
            <w:pPr>
              <w:tabs>
                <w:tab w:val="left" w:pos="1080"/>
              </w:tabs>
              <w:suppressAutoHyphens/>
              <w:autoSpaceDE w:val="0"/>
              <w:spacing w:after="0" w:line="240" w:lineRule="auto"/>
              <w:ind w:firstLine="0"/>
              <w:rPr>
                <w:color w:val="auto"/>
                <w:sz w:val="24"/>
                <w:szCs w:val="24"/>
                <w:lang w:eastAsia="ar-SA"/>
              </w:rPr>
            </w:pPr>
          </w:p>
        </w:tc>
      </w:tr>
      <w:tr w:rsidR="008F57E7" w:rsidRPr="00A22F88" w14:paraId="617D8C88" w14:textId="77777777" w:rsidTr="008E24AC">
        <w:trPr>
          <w:trHeight w:val="324"/>
        </w:trPr>
        <w:tc>
          <w:tcPr>
            <w:tcW w:w="8364" w:type="dxa"/>
          </w:tcPr>
          <w:p w14:paraId="0A826FBB" w14:textId="77777777" w:rsidR="008F57E7" w:rsidRDefault="008F57E7" w:rsidP="008E24AC">
            <w:pPr>
              <w:tabs>
                <w:tab w:val="left" w:pos="1080"/>
              </w:tabs>
              <w:suppressAutoHyphens/>
              <w:autoSpaceDE w:val="0"/>
              <w:spacing w:after="0" w:line="240" w:lineRule="auto"/>
              <w:ind w:firstLine="0"/>
              <w:rPr>
                <w:color w:val="auto"/>
                <w:sz w:val="24"/>
                <w:szCs w:val="24"/>
                <w:lang w:eastAsia="en-US"/>
              </w:rPr>
            </w:pPr>
          </w:p>
          <w:p w14:paraId="49050AD6" w14:textId="77777777" w:rsidR="008F57E7" w:rsidRPr="00A22F88" w:rsidRDefault="008F57E7" w:rsidP="008E24AC">
            <w:pPr>
              <w:tabs>
                <w:tab w:val="left" w:pos="1080"/>
              </w:tabs>
              <w:suppressAutoHyphens/>
              <w:autoSpaceDE w:val="0"/>
              <w:spacing w:after="0" w:line="240" w:lineRule="auto"/>
              <w:ind w:firstLine="0"/>
              <w:rPr>
                <w:color w:val="auto"/>
                <w:sz w:val="24"/>
                <w:szCs w:val="24"/>
                <w:lang w:eastAsia="en-US"/>
              </w:rPr>
            </w:pPr>
          </w:p>
        </w:tc>
      </w:tr>
    </w:tbl>
    <w:p w14:paraId="2885209D" w14:textId="77777777" w:rsidR="008F57E7" w:rsidRDefault="008F57E7" w:rsidP="008F57E7">
      <w:pPr>
        <w:rPr>
          <w:sz w:val="24"/>
          <w:szCs w:val="24"/>
        </w:rPr>
      </w:pPr>
      <w:r>
        <w:rPr>
          <w:sz w:val="24"/>
          <w:szCs w:val="24"/>
        </w:rPr>
        <w:t>3.</w:t>
      </w:r>
      <w:r w:rsidR="00F2357F">
        <w:rPr>
          <w:sz w:val="24"/>
          <w:szCs w:val="24"/>
        </w:rPr>
        <w:t>3</w:t>
      </w:r>
      <w:r>
        <w:rPr>
          <w:sz w:val="24"/>
          <w:szCs w:val="24"/>
        </w:rPr>
        <w:t>. Tiekėjas turi užtikrinti, kad palaikomoje programinėje įrangoje nėra įdiegtas įtartinas, šnipinėjantis ar kokia kita kenkėjiška veikla užsiimantis programinis kodas, kuris nėra būtinas įrangos funkcionalumui užtikrinti. Paaiškėjus, kad įrangoje yra įdiegtą įtartina, šnipinėjimo ar kokia kita kenkimo programinė įranga, tai būtų traktuojama kaip Sutarties reikalavimų nesilaikymas. Tokiu atveju įranga grąžinama tiekėjui arba keičiama nauja lygiaverte ar geresnių parametrų, tačiau saugumo reikalavimus atitinkančia įranga.</w:t>
      </w:r>
    </w:p>
    <w:p w14:paraId="1640ED65" w14:textId="77777777" w:rsidR="008F57E7" w:rsidRDefault="008F57E7" w:rsidP="008F57E7">
      <w:pPr>
        <w:jc w:val="left"/>
        <w:rPr>
          <w:sz w:val="24"/>
          <w:szCs w:val="24"/>
        </w:rPr>
      </w:pPr>
    </w:p>
    <w:p w14:paraId="53E004AC" w14:textId="77777777" w:rsidR="008F57E7" w:rsidRDefault="008F57E7" w:rsidP="008F57E7">
      <w:pPr>
        <w:jc w:val="center"/>
        <w:rPr>
          <w:b/>
          <w:bCs/>
          <w:sz w:val="24"/>
          <w:szCs w:val="24"/>
        </w:rPr>
      </w:pPr>
      <w:r w:rsidRPr="00A05D19">
        <w:rPr>
          <w:b/>
          <w:bCs/>
          <w:sz w:val="24"/>
          <w:szCs w:val="24"/>
        </w:rPr>
        <w:t>4. Reikalavimai nacionaliniam saugumui</w:t>
      </w:r>
    </w:p>
    <w:p w14:paraId="5420112D" w14:textId="77777777" w:rsidR="008F57E7" w:rsidRDefault="008F57E7" w:rsidP="008F57E7">
      <w:pPr>
        <w:jc w:val="center"/>
        <w:rPr>
          <w:b/>
          <w:bCs/>
          <w:sz w:val="24"/>
          <w:szCs w:val="24"/>
        </w:rPr>
      </w:pPr>
    </w:p>
    <w:p w14:paraId="6D3FCB41" w14:textId="77777777" w:rsidR="008F57E7" w:rsidRDefault="008F57E7" w:rsidP="008F57E7">
      <w:pPr>
        <w:rPr>
          <w:color w:val="auto"/>
          <w:sz w:val="24"/>
          <w:szCs w:val="24"/>
          <w:lang w:eastAsia="en-US"/>
        </w:rPr>
      </w:pPr>
      <w:r>
        <w:rPr>
          <w:sz w:val="24"/>
          <w:szCs w:val="24"/>
        </w:rPr>
        <w:t xml:space="preserve">4.1. </w:t>
      </w:r>
      <w:r w:rsidRPr="00EF3340">
        <w:rPr>
          <w:color w:val="auto"/>
          <w:sz w:val="24"/>
          <w:szCs w:val="24"/>
          <w:lang w:eastAsia="en-US"/>
        </w:rPr>
        <w:t>P</w:t>
      </w:r>
      <w:r w:rsidR="00F2357F">
        <w:rPr>
          <w:color w:val="auto"/>
          <w:sz w:val="24"/>
          <w:szCs w:val="24"/>
          <w:lang w:eastAsia="en-US"/>
        </w:rPr>
        <w:t xml:space="preserve">irkimo objektas, vadovaujantis Lietuvos respublikos </w:t>
      </w:r>
      <w:r w:rsidRPr="00EF3340">
        <w:rPr>
          <w:color w:val="auto"/>
          <w:sz w:val="24"/>
          <w:szCs w:val="24"/>
          <w:lang w:eastAsia="en-US"/>
        </w:rPr>
        <w:t xml:space="preserve">Viešųjų pirkimų įstatymo 37 straipsnio </w:t>
      </w:r>
      <w:r w:rsidR="00F2357F">
        <w:rPr>
          <w:color w:val="auto"/>
          <w:sz w:val="24"/>
          <w:szCs w:val="24"/>
          <w:lang w:eastAsia="en-US"/>
        </w:rPr>
        <w:t xml:space="preserve">8 ir </w:t>
      </w:r>
      <w:r w:rsidRPr="00EF3340">
        <w:rPr>
          <w:color w:val="auto"/>
          <w:sz w:val="24"/>
          <w:szCs w:val="24"/>
          <w:lang w:eastAsia="en-US"/>
        </w:rPr>
        <w:t>9 dalimi</w:t>
      </w:r>
      <w:r w:rsidR="00F2357F">
        <w:rPr>
          <w:color w:val="auto"/>
          <w:sz w:val="24"/>
          <w:szCs w:val="24"/>
          <w:lang w:eastAsia="en-US"/>
        </w:rPr>
        <w:t>s</w:t>
      </w:r>
      <w:r w:rsidRPr="00EF3340">
        <w:rPr>
          <w:color w:val="auto"/>
          <w:sz w:val="24"/>
          <w:szCs w:val="24"/>
          <w:lang w:eastAsia="en-US"/>
        </w:rPr>
        <w:t xml:space="preserve">, </w:t>
      </w:r>
      <w:r w:rsidR="00F2357F">
        <w:rPr>
          <w:color w:val="auto"/>
          <w:sz w:val="24"/>
          <w:szCs w:val="24"/>
          <w:lang w:eastAsia="en-US"/>
        </w:rPr>
        <w:t>turi ne</w:t>
      </w:r>
      <w:r w:rsidRPr="00EF3340">
        <w:rPr>
          <w:color w:val="auto"/>
          <w:sz w:val="24"/>
          <w:szCs w:val="24"/>
          <w:lang w:eastAsia="en-US"/>
        </w:rPr>
        <w:t>kel</w:t>
      </w:r>
      <w:r w:rsidR="00F2357F">
        <w:rPr>
          <w:color w:val="auto"/>
          <w:sz w:val="24"/>
          <w:szCs w:val="24"/>
          <w:lang w:eastAsia="en-US"/>
        </w:rPr>
        <w:t>t</w:t>
      </w:r>
      <w:r w:rsidRPr="00EF3340">
        <w:rPr>
          <w:color w:val="auto"/>
          <w:sz w:val="24"/>
          <w:szCs w:val="24"/>
          <w:lang w:eastAsia="en-US"/>
        </w:rPr>
        <w:t>i grėsm</w:t>
      </w:r>
      <w:r w:rsidR="00F2357F">
        <w:rPr>
          <w:color w:val="auto"/>
          <w:sz w:val="24"/>
          <w:szCs w:val="24"/>
          <w:lang w:eastAsia="en-US"/>
        </w:rPr>
        <w:t>ės</w:t>
      </w:r>
      <w:r w:rsidRPr="00EF3340">
        <w:rPr>
          <w:color w:val="auto"/>
          <w:sz w:val="24"/>
          <w:szCs w:val="24"/>
          <w:lang w:eastAsia="en-US"/>
        </w:rPr>
        <w:t xml:space="preserve"> nacionaliniam saugumui.</w:t>
      </w:r>
    </w:p>
    <w:p w14:paraId="436569A2" w14:textId="77777777" w:rsidR="00F2357F" w:rsidRPr="00F2357F" w:rsidRDefault="00F2357F" w:rsidP="00F2357F">
      <w:pPr>
        <w:rPr>
          <w:bCs/>
          <w:sz w:val="24"/>
          <w:szCs w:val="24"/>
        </w:rPr>
      </w:pPr>
    </w:p>
    <w:p w14:paraId="787C3E10" w14:textId="77777777" w:rsidR="00503F62" w:rsidRPr="00F2357F" w:rsidRDefault="00503F62" w:rsidP="003B0236">
      <w:pPr>
        <w:spacing w:after="0" w:line="240" w:lineRule="auto"/>
        <w:jc w:val="center"/>
        <w:rPr>
          <w:sz w:val="24"/>
          <w:szCs w:val="24"/>
        </w:rPr>
      </w:pPr>
    </w:p>
    <w:p w14:paraId="5165EDD0" w14:textId="77777777" w:rsidR="00446B0B" w:rsidRPr="00467C9C" w:rsidRDefault="00446B0B" w:rsidP="004E73AD">
      <w:pPr>
        <w:spacing w:after="0" w:line="240" w:lineRule="auto"/>
        <w:ind w:firstLine="0"/>
        <w:jc w:val="center"/>
        <w:rPr>
          <w:sz w:val="24"/>
          <w:szCs w:val="24"/>
        </w:rPr>
      </w:pPr>
    </w:p>
    <w:p w14:paraId="4E612418" w14:textId="77777777" w:rsidR="004F230E" w:rsidRPr="00467C9C" w:rsidRDefault="004F230E" w:rsidP="004F230E">
      <w:pPr>
        <w:spacing w:after="0"/>
        <w:rPr>
          <w:sz w:val="24"/>
          <w:szCs w:val="24"/>
        </w:rPr>
      </w:pPr>
      <w:r w:rsidRPr="00467C9C">
        <w:rPr>
          <w:sz w:val="24"/>
          <w:szCs w:val="24"/>
        </w:rPr>
        <w:t xml:space="preserve"> </w:t>
      </w:r>
    </w:p>
    <w:sectPr w:rsidR="004F230E" w:rsidRPr="00467C9C" w:rsidSect="004F3651">
      <w:headerReference w:type="even" r:id="rId10"/>
      <w:footerReference w:type="even" r:id="rId11"/>
      <w:footerReference w:type="default" r:id="rId12"/>
      <w:headerReference w:type="first" r:id="rId13"/>
      <w:footerReference w:type="first" r:id="rId14"/>
      <w:pgSz w:w="11900" w:h="16840"/>
      <w:pgMar w:top="1449" w:right="1200" w:bottom="993" w:left="1200" w:header="1140" w:footer="76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52B3" w14:textId="77777777" w:rsidR="009721BF" w:rsidRDefault="009721BF">
      <w:pPr>
        <w:spacing w:after="0" w:line="240" w:lineRule="auto"/>
      </w:pPr>
      <w:r>
        <w:separator/>
      </w:r>
    </w:p>
  </w:endnote>
  <w:endnote w:type="continuationSeparator" w:id="0">
    <w:p w14:paraId="22618913" w14:textId="77777777" w:rsidR="009721BF" w:rsidRDefault="0097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61B4" w14:textId="77777777" w:rsidR="00631B6C" w:rsidRDefault="00631B6C">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fldSimple w:instr=" NUMPAGES   \* MERGEFORMAT ">
      <w:r w:rsidR="00FE2309" w:rsidRPr="00FE2309">
        <w:rPr>
          <w:noProof/>
          <w:color w:val="5F5F5F"/>
          <w:sz w:val="18"/>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848B" w14:textId="77777777" w:rsidR="00631B6C" w:rsidRDefault="00631B6C">
    <w:pPr>
      <w:tabs>
        <w:tab w:val="right" w:pos="9500"/>
      </w:tabs>
      <w:spacing w:after="0" w:line="259" w:lineRule="auto"/>
      <w:ind w:firstLine="0"/>
      <w:jc w:val="left"/>
    </w:pPr>
    <w:r>
      <w:rPr>
        <w:color w:val="5F5F5F"/>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3975" w14:textId="77777777" w:rsidR="00631B6C" w:rsidRDefault="00631B6C">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fldSimple w:instr=" NUMPAGES   \* MERGEFORMAT ">
      <w:r w:rsidR="00FE2309" w:rsidRPr="00FE2309">
        <w:rPr>
          <w:noProof/>
          <w:color w:val="5F5F5F"/>
          <w:sz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FA15" w14:textId="77777777" w:rsidR="009721BF" w:rsidRDefault="009721BF">
      <w:pPr>
        <w:spacing w:after="0" w:line="240" w:lineRule="auto"/>
      </w:pPr>
      <w:r>
        <w:separator/>
      </w:r>
    </w:p>
  </w:footnote>
  <w:footnote w:type="continuationSeparator" w:id="0">
    <w:p w14:paraId="0ECFDF25" w14:textId="77777777" w:rsidR="009721BF" w:rsidRDefault="00972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E670" w14:textId="77777777" w:rsidR="00631B6C" w:rsidRDefault="00631B6C">
    <w:pPr>
      <w:spacing w:after="0" w:line="259" w:lineRule="auto"/>
      <w:ind w:left="-1200" w:right="4" w:firstLine="0"/>
      <w:jc w:val="left"/>
    </w:pPr>
    <w:r>
      <w:rPr>
        <w:rFonts w:ascii="Calibri" w:eastAsia="Calibri" w:hAnsi="Calibri" w:cs="Calibri"/>
        <w:noProof/>
        <w:lang w:val="en-US" w:eastAsia="en-US"/>
      </w:rPr>
      <mc:AlternateContent>
        <mc:Choice Requires="wpg">
          <w:drawing>
            <wp:anchor distT="0" distB="0" distL="114300" distR="114300" simplePos="0" relativeHeight="251658240" behindDoc="0" locked="0" layoutInCell="1" allowOverlap="1" wp14:anchorId="0279524D" wp14:editId="0356FADD">
              <wp:simplePos x="0" y="0"/>
              <wp:positionH relativeFrom="page">
                <wp:posOffset>762000</wp:posOffset>
              </wp:positionH>
              <wp:positionV relativeFrom="page">
                <wp:posOffset>723881</wp:posOffset>
              </wp:positionV>
              <wp:extent cx="6029665" cy="19"/>
              <wp:effectExtent l="0" t="0" r="0" b="0"/>
              <wp:wrapSquare wrapText="bothSides"/>
              <wp:docPr id="38254" name="Group 38254"/>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55" name="Shape 38255"/>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w:pict>
            <v:group w14:anchorId="564C2FA0" id="Group 38254" o:spid="_x0000_s1026" style="position:absolute;margin-left:60pt;margin-top:57pt;width:474.8pt;height:0;z-index:251658240;mso-position-horizontal-relative:page;mso-position-vertical-relative:page" coordsize="6029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5zWLZwIAAN4FAAAOAAAAZHJzL2Uyb0RvYy54bWykVE1v2zAMvQ/YfxB8X+ykS9AacXpY11yG rVi7H6DIkm1AX5CUOPn3oyjbCRJsh9YHm5ZI6r1HiuvHo5LkwJ3vjK6y+azICNfM1J1uquzP2/OX +4z4QHVNpdG8yk7cZ4+bz5/WvS35wrRG1twRSKJ92dsqa0OwZZ571nJF/cxYrmFTGKdogF/X5LWj PWRXMl8UxSrvjautM4x7D6tPaTPbYH4hOAu/hPA8EFllgC3g2+F7F9/5Zk3LxlHbdmyAQd+BQtFO w6FTqicaKNm77iaV6pgz3ogwY0blRoiOceQAbObFFZutM3uLXJqyb+wkE0h7pdO707KfhxdHurrK 7u4Xy68Z0VRBmfBkkpZAot42JXhunX21L25YaNJfZH0UTsUv8CFHFPc0icuPgTBYXBWLh9VqmREG e/OHpDxroTw3Iaz9/u+gfDwuj6gmEL2FBvJnjfzHNHptqeUovY/MLzQCBkkjdEGNlpFMBACek0C+ 9KDVB9SZiNKS7X3YcoMa08MPH1Lb1qNF29FiRz2aDpr/v21vaYhxEWI0SX9RpBZrFLeUOfA3g07h XKlUQIB43pb60m0q99gJ4Js8wIjHbdaDgRDAviQpdUQDDVnApWUUBoOQNOANU12AiSE7BQiL+ETx MTl8YhGS7GiFk+QRudS/uYAuhzacYxLvmt036ciBwlxY3i2foTHHNOAaY0Qn5RRV3Ebh2WmdStvS lGtEMxyAyIZMMSnHkXSdlg1o0lyC2w2kx+kEzKYghGV0mOI1zFTEfcE2mjtTn/CeoiBwLVAaHCKI aBh4cUpd/qPXeSxv/gIAAP//AwBQSwMEFAAGAAgAAAAhADhQHOHeAAAADAEAAA8AAABkcnMvZG93 bnJldi54bWxMj09Lw0AQxe+C32EZwZvdxD9BYzalFPVUBFuh9DZNpklodjZkt0n67Z2CoLf3Zh5v fpPNJ9uqgXrfODYQzyJQxIUrG64MfG/e755B+YBcYuuYDJzJwzy/vsowLd3IXzSsQ6WkhH2KBuoQ ulRrX9Rk0c9cRyy7g+stBrF9pcseRym3rb6PokRbbFgu1NjRsqbiuD5ZAx8jjouH+G1YHQ/L827z 9LldxWTM7c20eAUVaAp/YbjgCzrkwrR3Jy69asVLvURFxI8iLokoeUlA7X9HOs/0/yfyHwAAAP// AwBQSwECLQAUAAYACAAAACEAtoM4kv4AAADhAQAAEwAAAAAAAAAAAAAAAAAAAAAAW0NvbnRlbnRf VHlwZXNdLnhtbFBLAQItABQABgAIAAAAIQA4/SH/1gAAAJQBAAALAAAAAAAAAAAAAAAAAC8BAABf cmVscy8ucmVsc1BLAQItABQABgAIAAAAIQCz5zWLZwIAAN4FAAAOAAAAAAAAAAAAAAAAAC4CAABk cnMvZTJvRG9jLnhtbFBLAQItABQABgAIAAAAIQA4UBzh3gAAAAwBAAAPAAAAAAAAAAAAAAAAAMEE AABkcnMvZG93bnJldi54bWxQSwUGAAAAAAQABADzAAAAzAUAAAAA ">
              <v:shape id="Shape 38255" o:spid="_x0000_s1027" style="position:absolute;width:60296;height:0;visibility:visible;mso-wrap-style:square;v-text-anchor:top" coordsize="6029665,1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E3gzyAAAAN4AAAAPAAAAZHJzL2Rvd25yZXYueG1sRI/dagIx FITvC75DOELvaraKRVajSKEitrT4j3fHzenu4uZkm6S6vn1TELwcZuYbZjRpTCXO5HxpWcFzJwFB nFldcq5gs357GoDwAVljZZkUXMnDZNx6GGGq7YWXdF6FXEQI+xQVFCHUqZQ+K8ig79iaOHrf1hkM UbpcaoeXCDeV7CbJizRYclwosKbXgrLT6tco2B/22+r9NLOHr93n4md6PH7ohVPqsd1MhyACNeEe vrXnWkFv0O334f9OvAJy/AcAAP//AwBQSwECLQAUAAYACAAAACEA2+H2y+4AAACFAQAAEwAAAAAA AAAAAAAAAAAAAAAAW0NvbnRlbnRfVHlwZXNdLnhtbFBLAQItABQABgAIAAAAIQBa9CxbvwAAABUB AAALAAAAAAAAAAAAAAAAAB8BAABfcmVscy8ucmVsc1BLAQItABQABgAIAAAAIQBHE3gzyAAAAN4A AAAPAAAAAAAAAAAAAAAAAAcCAABkcnMvZG93bnJldi54bWxQSwUGAAAAAAMAAwC3AAAA/AIAAAAA " path="m,19l6029665,e" filled="f" strokecolor="#535f65" strokeweight="2pt">
                <v:stroke miterlimit="1" joinstyle="miter"/>
                <v:path arrowok="t" textboxrect="0,0,6029665,19"/>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54DD" w14:textId="77777777" w:rsidR="00631B6C" w:rsidRDefault="00631B6C">
    <w:pPr>
      <w:spacing w:after="0" w:line="259" w:lineRule="auto"/>
      <w:ind w:left="-1200" w:right="4" w:firstLine="0"/>
      <w:jc w:val="left"/>
    </w:pPr>
    <w:r>
      <w:rPr>
        <w:rFonts w:ascii="Calibri" w:eastAsia="Calibri" w:hAnsi="Calibri" w:cs="Calibri"/>
        <w:noProof/>
        <w:lang w:val="en-US" w:eastAsia="en-US"/>
      </w:rPr>
      <mc:AlternateContent>
        <mc:Choice Requires="wpg">
          <w:drawing>
            <wp:anchor distT="0" distB="0" distL="114300" distR="114300" simplePos="0" relativeHeight="251660288" behindDoc="0" locked="0" layoutInCell="1" allowOverlap="1" wp14:anchorId="3AE2AE2E" wp14:editId="2540E688">
              <wp:simplePos x="0" y="0"/>
              <wp:positionH relativeFrom="page">
                <wp:posOffset>762000</wp:posOffset>
              </wp:positionH>
              <wp:positionV relativeFrom="page">
                <wp:posOffset>723881</wp:posOffset>
              </wp:positionV>
              <wp:extent cx="6029665" cy="19"/>
              <wp:effectExtent l="0" t="0" r="0" b="0"/>
              <wp:wrapSquare wrapText="bothSides"/>
              <wp:docPr id="38220" name="Group 38220"/>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21" name="Shape 38221"/>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w:pict>
            <v:group w14:anchorId="4D1584D0" id="Group 38220" o:spid="_x0000_s1026" style="position:absolute;margin-left:60pt;margin-top:57pt;width:474.8pt;height:0;z-index:251660288;mso-position-horizontal-relative:page;mso-position-vertical-relative:page" coordsize="6029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ZyY+ZgIAAN4FAAAOAAAAZHJzL2Uyb0RvYy54bWykVE1v2zAMvQ/YfxB8X+y4S9AacXpY11yG rVi7H6DIkm1AX5CUOPn3o+iPGAm2Q+uDTUvk0+Mjxc3jSUly5M63RpfJcpElhGtmqlbXZfLn7fnL fUJ8oLqi0mheJmfuk8ft50+bzhY8N42RFXcEQLQvOlsmTQi2SFPPGq6oXxjLNWwK4xQN8OvqtHK0 A3Ql0zzL1mlnXGWdYdx7WH3qN5Mt4gvBWfglhOeByDIBbgHfDt/7+E63G1rUjtqmZQMN+g4WirYa Dp2gnmig5ODaGyjVMme8EWHBjEqNEC3jmANks8yustk5c7CYS110tZ1kAmmvdHo3LPt5fHGkrcrk 7j7PQSFNFZQJTyb9EkjU2boAz52zr/bFDQt1/xezPgmn4hfyIScU9zyJy0+BMFhcZ/nDer1KCIO9 5UOvPGugPDchrPn+76B0PC6NrCYSnYUG8heN/Mc0em2o5Si9j5nPNFqOGqELarSMyUQC4DkJ5AsP Wn1AnSlRWrCDDztuUGN6/OFD37bVaNFmtNhJj6aD5v9v21saYlykGE3SzYrUYI3iljJH/mbQKVwq 1RcQKF62pZ67TeUeOwF8ew8w4nHbzWAgBbDnSUod2eSrrxm0JKMwGISkAW+YagNMDNkqYJjFJ4qP 4PCJRehlRyucJY/Mpf7NBXQ5tOESQbyr99+kI0cKc2F1t3qGxhxhwDXGiFbKKSq7jcKz+3UqbUN7 rJHNcAAyG5AiKMeRdA3LBjb9XILbDUmP0wkym4KQltFhitcwU5H3LNto7k11xnuKgsC1QGlwiCCj YeDFKTX/R6/LWN7+BQAA//8DAFBLAwQUAAYACAAAACEAOFAc4d4AAAAMAQAADwAAAGRycy9kb3du cmV2LnhtbEyPT0vDQBDF74LfYRnBm93EP0FjNqUU9VQEW6H0Nk2mSWh2NmS3SfrtnYKgt/dmHm9+ k80n26qBet84NhDPIlDEhSsbrgx8b97vnkH5gFxi65gMnMnDPL++yjAt3chfNKxDpaSEfYoG6hC6 VGtf1GTRz1xHLLuD6y0GsX2lyx5HKbetvo+iRFtsWC7U2NGypuK4PlkDHyOOi4f4bVgdD8vzbvP0 uV3FZMztzbR4BRVoCn9huOALOuTCtHcnLr1qxUu9REXEjyIuiSh5SUDtf0c6z/T/J/IfAAAA//8D AFBLAQItABQABgAIAAAAIQC2gziS/gAAAOEBAAATAAAAAAAAAAAAAAAAAAAAAABbQ29udGVudF9U eXBlc10ueG1sUEsBAi0AFAAGAAgAAAAhADj9If/WAAAAlAEAAAsAAAAAAAAAAAAAAAAALwEAAF9y ZWxzLy5yZWxzUEsBAi0AFAAGAAgAAAAhABJnJj5mAgAA3gUAAA4AAAAAAAAAAAAAAAAALgIAAGRy cy9lMm9Eb2MueG1sUEsBAi0AFAAGAAgAAAAhADhQHOHeAAAADAEAAA8AAAAAAAAAAAAAAAAAwAQA AGRycy9kb3ducmV2LnhtbFBLBQYAAAAABAAEAPMAAADLBQAAAAA= ">
              <v:shape id="Shape 38221" o:spid="_x0000_s1027" style="position:absolute;width:60296;height:0;visibility:visible;mso-wrap-style:square;v-text-anchor:top" coordsize="6029665,1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Lg1NyQAAAN4AAAAPAAAAZHJzL2Rvd25yZXYueG1sRI/dagIx FITvC32HcATvatYVimyNIkJFtLT404p3x83p7uLmZE2ibt/eFAq9HGbmG2Y0aU0truR8ZVlBv5eA IM6trrhQsNu+Pg1B+ICssbZMCn7Iw2T8+DDCTNsbr+m6CYWIEPYZKihDaDIpfV6SQd+zDXH0vq0z GKJ0hdQObxFuapkmybM0WHFcKLGhWUn5aXMxCvaH/We9Os3t4ePrfXmeHo9veumU6nba6QuIQG34 D/+1F1rBYJimffi9E6+AHN8BAAD//wMAUEsBAi0AFAAGAAgAAAAhANvh9svuAAAAhQEAABMAAAAA AAAAAAAAAAAAAAAAAFtDb250ZW50X1R5cGVzXS54bWxQSwECLQAUAAYACAAAACEAWvQsW78AAAAV AQAACwAAAAAAAAAAAAAAAAAfAQAAX3JlbHMvLnJlbHNQSwECLQAUAAYACAAAACEAYC4NTckAAADe AAAADwAAAAAAAAAAAAAAAAAHAgAAZHJzL2Rvd25yZXYueG1sUEsFBgAAAAADAAMAtwAAAP0CAAAA AA== " path="m,19l6029665,e" filled="f" strokecolor="#535f65" strokeweight="2pt">
                <v:stroke miterlimit="1" joinstyle="miter"/>
                <v:path arrowok="t" textboxrect="0,0,6029665,19"/>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98B5DA0"/>
    <w:multiLevelType w:val="multilevel"/>
    <w:tmpl w:val="4D1E0756"/>
    <w:lvl w:ilvl="0">
      <w:start w:val="1"/>
      <w:numFmt w:val="decimal"/>
      <w:lvlText w:val="%1."/>
      <w:lvlJc w:val="left"/>
      <w:pPr>
        <w:ind w:left="360" w:hanging="360"/>
      </w:pPr>
      <w:rPr>
        <w:b/>
        <w:sz w:val="24"/>
        <w:szCs w:val="24"/>
      </w:rPr>
    </w:lvl>
    <w:lvl w:ilvl="1">
      <w:start w:val="1"/>
      <w:numFmt w:val="decimal"/>
      <w:lvlText w:val="%1.%2."/>
      <w:lvlJc w:val="left"/>
      <w:pPr>
        <w:ind w:left="1424" w:hanging="432"/>
      </w:pPr>
      <w:rPr>
        <w:rFonts w:ascii="Times New Roman" w:hAnsi="Times New Roman" w:cs="Times New Roman" w:hint="default"/>
        <w:b w:val="0"/>
        <w:sz w:val="24"/>
        <w:szCs w:val="24"/>
      </w:rPr>
    </w:lvl>
    <w:lvl w:ilvl="2">
      <w:start w:val="1"/>
      <w:numFmt w:val="decimal"/>
      <w:lvlText w:val="%1.%2.%3."/>
      <w:lvlJc w:val="left"/>
      <w:pPr>
        <w:ind w:left="930" w:hanging="504"/>
      </w:pPr>
      <w:rPr>
        <w:rFonts w:ascii="Times New Roman" w:hAnsi="Times New Roman" w:cs="Times New Roman" w:hint="default"/>
        <w:b w:val="0"/>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2"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8EC439E"/>
    <w:multiLevelType w:val="multilevel"/>
    <w:tmpl w:val="89CAB5D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1CDC62C3"/>
    <w:multiLevelType w:val="hybridMultilevel"/>
    <w:tmpl w:val="465EFFBA"/>
    <w:lvl w:ilvl="0" w:tplc="FF34F312">
      <w:start w:val="1"/>
      <w:numFmt w:val="bullet"/>
      <w:lvlText w:val=""/>
      <w:lvlJc w:val="left"/>
      <w:pPr>
        <w:tabs>
          <w:tab w:val="num" w:pos="1435"/>
        </w:tabs>
        <w:ind w:left="1435" w:hanging="301"/>
      </w:pPr>
      <w:rPr>
        <w:rFonts w:ascii="Symbol" w:hAnsi="Symbol" w:hint="default"/>
        <w:color w:val="auto"/>
      </w:rPr>
    </w:lvl>
    <w:lvl w:ilvl="1" w:tplc="1E4EE376">
      <w:start w:val="1"/>
      <w:numFmt w:val="bullet"/>
      <w:pStyle w:val="StyleJustifiedBefore5ptAfter5pt2"/>
      <w:lvlText w:val=""/>
      <w:lvlJc w:val="left"/>
      <w:pPr>
        <w:tabs>
          <w:tab w:val="num" w:pos="1440"/>
        </w:tabs>
        <w:ind w:left="1440" w:hanging="360"/>
      </w:pPr>
      <w:rPr>
        <w:rFonts w:ascii="Symbol" w:hAnsi="Symbol" w:hint="default"/>
        <w:color w:val="auto"/>
      </w:rPr>
    </w:lvl>
    <w:lvl w:ilvl="2" w:tplc="0427001B">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1C5085"/>
    <w:multiLevelType w:val="multilevel"/>
    <w:tmpl w:val="CE809A8E"/>
    <w:lvl w:ilvl="0">
      <w:start w:val="1"/>
      <w:numFmt w:val="decimal"/>
      <w:lvlText w:val="%1."/>
      <w:lvlJc w:val="left"/>
      <w:pPr>
        <w:tabs>
          <w:tab w:val="num" w:pos="357"/>
        </w:tabs>
        <w:ind w:left="360" w:hanging="360"/>
      </w:pPr>
    </w:lvl>
    <w:lvl w:ilvl="1">
      <w:start w:val="1"/>
      <w:numFmt w:val="decimal"/>
      <w:lvlText w:val="%1.%2."/>
      <w:lvlJc w:val="left"/>
      <w:pPr>
        <w:tabs>
          <w:tab w:val="num" w:pos="360"/>
        </w:tabs>
        <w:ind w:left="227" w:hanging="227"/>
      </w:pPr>
      <w:rPr>
        <w:b w:val="0"/>
      </w:rPr>
    </w:lvl>
    <w:lvl w:ilvl="2">
      <w:start w:val="1"/>
      <w:numFmt w:val="decimal"/>
      <w:lvlText w:val="%1.%2.%3."/>
      <w:lvlJc w:val="left"/>
      <w:pPr>
        <w:tabs>
          <w:tab w:val="num" w:pos="862"/>
        </w:tabs>
        <w:ind w:left="142"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9D60D2"/>
    <w:multiLevelType w:val="multilevel"/>
    <w:tmpl w:val="49C8E4D8"/>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15:restartNumberingAfterBreak="0">
    <w:nsid w:val="344733D8"/>
    <w:multiLevelType w:val="multilevel"/>
    <w:tmpl w:val="54D83AC8"/>
    <w:lvl w:ilvl="0">
      <w:start w:val="10"/>
      <w:numFmt w:val="decimal"/>
      <w:lvlText w:val="%1."/>
      <w:lvlJc w:val="left"/>
      <w:pPr>
        <w:ind w:left="732" w:hanging="732"/>
      </w:pPr>
      <w:rPr>
        <w:rFonts w:hint="default"/>
      </w:rPr>
    </w:lvl>
    <w:lvl w:ilvl="1">
      <w:start w:val="7"/>
      <w:numFmt w:val="decimal"/>
      <w:lvlText w:val="%1.%2."/>
      <w:lvlJc w:val="left"/>
      <w:pPr>
        <w:ind w:left="849" w:hanging="732"/>
      </w:pPr>
      <w:rPr>
        <w:rFonts w:hint="default"/>
      </w:rPr>
    </w:lvl>
    <w:lvl w:ilvl="2">
      <w:start w:val="2"/>
      <w:numFmt w:val="decimal"/>
      <w:lvlText w:val="%1.%2.%3."/>
      <w:lvlJc w:val="left"/>
      <w:pPr>
        <w:ind w:left="966" w:hanging="732"/>
      </w:pPr>
      <w:rPr>
        <w:rFonts w:hint="default"/>
      </w:rPr>
    </w:lvl>
    <w:lvl w:ilvl="3">
      <w:start w:val="1"/>
      <w:numFmt w:val="decimal"/>
      <w:lvlText w:val="%1.%2.%3.%4."/>
      <w:lvlJc w:val="left"/>
      <w:pPr>
        <w:ind w:left="1083" w:hanging="732"/>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1782" w:hanging="108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11" w15:restartNumberingAfterBreak="0">
    <w:nsid w:val="3CDB6C29"/>
    <w:multiLevelType w:val="multilevel"/>
    <w:tmpl w:val="93E4F9F6"/>
    <w:lvl w:ilvl="0">
      <w:start w:val="1"/>
      <w:numFmt w:val="decimal"/>
      <w:lvlText w:val="%1."/>
      <w:lvlJc w:val="left"/>
      <w:pPr>
        <w:ind w:left="720" w:hanging="360"/>
      </w:pPr>
    </w:lvl>
    <w:lvl w:ilvl="1">
      <w:start w:val="1"/>
      <w:numFmt w:val="decimal"/>
      <w:isLgl/>
      <w:lvlText w:val="%1.%2."/>
      <w:lvlJc w:val="left"/>
      <w:pPr>
        <w:ind w:left="1030" w:hanging="495"/>
      </w:pPr>
      <w:rPr>
        <w:rFonts w:hint="default"/>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605" w:hanging="720"/>
      </w:pPr>
      <w:rPr>
        <w:rFonts w:hint="default"/>
        <w:color w:val="auto"/>
      </w:rPr>
    </w:lvl>
    <w:lvl w:ilvl="4">
      <w:start w:val="1"/>
      <w:numFmt w:val="decimal"/>
      <w:isLgl/>
      <w:lvlText w:val="%1.%2.%3.%4.%5."/>
      <w:lvlJc w:val="left"/>
      <w:pPr>
        <w:ind w:left="2140" w:hanging="1080"/>
      </w:pPr>
      <w:rPr>
        <w:rFonts w:hint="default"/>
        <w:color w:val="auto"/>
      </w:rPr>
    </w:lvl>
    <w:lvl w:ilvl="5">
      <w:start w:val="1"/>
      <w:numFmt w:val="decimal"/>
      <w:isLgl/>
      <w:lvlText w:val="%1.%2.%3.%4.%5.%6."/>
      <w:lvlJc w:val="left"/>
      <w:pPr>
        <w:ind w:left="2315" w:hanging="1080"/>
      </w:pPr>
      <w:rPr>
        <w:rFonts w:hint="default"/>
        <w:color w:val="auto"/>
      </w:rPr>
    </w:lvl>
    <w:lvl w:ilvl="6">
      <w:start w:val="1"/>
      <w:numFmt w:val="decimal"/>
      <w:isLgl/>
      <w:lvlText w:val="%1.%2.%3.%4.%5.%6.%7."/>
      <w:lvlJc w:val="left"/>
      <w:pPr>
        <w:ind w:left="2490" w:hanging="1080"/>
      </w:pPr>
      <w:rPr>
        <w:rFonts w:hint="default"/>
        <w:color w:val="auto"/>
      </w:rPr>
    </w:lvl>
    <w:lvl w:ilvl="7">
      <w:start w:val="1"/>
      <w:numFmt w:val="decimal"/>
      <w:isLgl/>
      <w:lvlText w:val="%1.%2.%3.%4.%5.%6.%7.%8."/>
      <w:lvlJc w:val="left"/>
      <w:pPr>
        <w:ind w:left="3025" w:hanging="1440"/>
      </w:pPr>
      <w:rPr>
        <w:rFonts w:hint="default"/>
        <w:color w:val="auto"/>
      </w:rPr>
    </w:lvl>
    <w:lvl w:ilvl="8">
      <w:start w:val="1"/>
      <w:numFmt w:val="decimal"/>
      <w:isLgl/>
      <w:lvlText w:val="%1.%2.%3.%4.%5.%6.%7.%8.%9."/>
      <w:lvlJc w:val="left"/>
      <w:pPr>
        <w:ind w:left="3200" w:hanging="1440"/>
      </w:pPr>
      <w:rPr>
        <w:rFonts w:hint="default"/>
        <w:color w:val="auto"/>
      </w:rPr>
    </w:lvl>
  </w:abstractNum>
  <w:abstractNum w:abstractNumId="12" w15:restartNumberingAfterBreak="0">
    <w:nsid w:val="3F4F6E71"/>
    <w:multiLevelType w:val="hybridMultilevel"/>
    <w:tmpl w:val="6644CF2C"/>
    <w:lvl w:ilvl="0" w:tplc="7BA296D4">
      <w:start w:val="1"/>
      <w:numFmt w:val="upperRoman"/>
      <w:pStyle w:val="Subtitle"/>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6435B4"/>
    <w:multiLevelType w:val="hybridMultilevel"/>
    <w:tmpl w:val="44D28888"/>
    <w:lvl w:ilvl="0" w:tplc="BE98619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6061C89"/>
    <w:multiLevelType w:val="hybridMultilevel"/>
    <w:tmpl w:val="5178E73C"/>
    <w:lvl w:ilvl="0" w:tplc="6AE658D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D55186"/>
    <w:multiLevelType w:val="multilevel"/>
    <w:tmpl w:val="D1707386"/>
    <w:styleLink w:val="Style1"/>
    <w:lvl w:ilvl="0">
      <w:start w:val="1"/>
      <w:numFmt w:val="decimal"/>
      <w:lvlText w:val="%1."/>
      <w:lvlJc w:val="center"/>
      <w:pPr>
        <w:tabs>
          <w:tab w:val="num" w:pos="0"/>
        </w:tabs>
        <w:ind w:left="-340" w:firstLine="340"/>
      </w:pPr>
      <w:rPr>
        <w:rFonts w:hint="default"/>
      </w:rPr>
    </w:lvl>
    <w:lvl w:ilvl="1">
      <w:start w:val="1"/>
      <w:numFmt w:val="decimal"/>
      <w:lvlText w:val="%1.%2."/>
      <w:lvlJc w:val="left"/>
      <w:pPr>
        <w:tabs>
          <w:tab w:val="num" w:pos="0"/>
        </w:tabs>
        <w:ind w:left="-340" w:firstLine="0"/>
      </w:pPr>
      <w:rPr>
        <w:rFonts w:hint="default"/>
      </w:rPr>
    </w:lvl>
    <w:lvl w:ilvl="2">
      <w:start w:val="1"/>
      <w:numFmt w:val="decimal"/>
      <w:lvlText w:val="%1.%2.%3."/>
      <w:lvlJc w:val="left"/>
      <w:pPr>
        <w:tabs>
          <w:tab w:val="num" w:pos="1100"/>
        </w:tabs>
        <w:ind w:left="884" w:hanging="504"/>
      </w:pPr>
      <w:rPr>
        <w:rFonts w:hint="default"/>
      </w:rPr>
    </w:lvl>
    <w:lvl w:ilvl="3">
      <w:start w:val="1"/>
      <w:numFmt w:val="decimal"/>
      <w:lvlText w:val="%1.%2.%3.%4."/>
      <w:lvlJc w:val="left"/>
      <w:pPr>
        <w:tabs>
          <w:tab w:val="num" w:pos="1460"/>
        </w:tabs>
        <w:ind w:left="1388" w:hanging="648"/>
      </w:pPr>
      <w:rPr>
        <w:rFonts w:hint="default"/>
      </w:rPr>
    </w:lvl>
    <w:lvl w:ilvl="4">
      <w:start w:val="1"/>
      <w:numFmt w:val="decimal"/>
      <w:lvlText w:val="%1.%2.%3.%4.%5."/>
      <w:lvlJc w:val="left"/>
      <w:pPr>
        <w:tabs>
          <w:tab w:val="num" w:pos="2180"/>
        </w:tabs>
        <w:ind w:left="1892" w:hanging="792"/>
      </w:pPr>
      <w:rPr>
        <w:rFonts w:hint="default"/>
      </w:rPr>
    </w:lvl>
    <w:lvl w:ilvl="5">
      <w:start w:val="1"/>
      <w:numFmt w:val="decimal"/>
      <w:lvlText w:val="%1.%2.%3.%4.%5.%6."/>
      <w:lvlJc w:val="left"/>
      <w:pPr>
        <w:tabs>
          <w:tab w:val="num" w:pos="2540"/>
        </w:tabs>
        <w:ind w:left="2396" w:hanging="936"/>
      </w:pPr>
      <w:rPr>
        <w:rFonts w:hint="default"/>
      </w:rPr>
    </w:lvl>
    <w:lvl w:ilvl="6">
      <w:start w:val="1"/>
      <w:numFmt w:val="decimal"/>
      <w:lvlText w:val="%1.%2.%3.%4.%5.%6.%7."/>
      <w:lvlJc w:val="left"/>
      <w:pPr>
        <w:tabs>
          <w:tab w:val="num" w:pos="3260"/>
        </w:tabs>
        <w:ind w:left="2900" w:hanging="1080"/>
      </w:pPr>
      <w:rPr>
        <w:rFonts w:hint="default"/>
      </w:rPr>
    </w:lvl>
    <w:lvl w:ilvl="7">
      <w:start w:val="1"/>
      <w:numFmt w:val="decimal"/>
      <w:lvlText w:val="%1.%2.%3.%4.%5.%6.%7.%8."/>
      <w:lvlJc w:val="left"/>
      <w:pPr>
        <w:tabs>
          <w:tab w:val="num" w:pos="3620"/>
        </w:tabs>
        <w:ind w:left="3404" w:hanging="1224"/>
      </w:pPr>
      <w:rPr>
        <w:rFonts w:hint="default"/>
      </w:rPr>
    </w:lvl>
    <w:lvl w:ilvl="8">
      <w:start w:val="1"/>
      <w:numFmt w:val="decimal"/>
      <w:lvlText w:val="%1.%2.%3.%4.%5.%6.%7.%8.%9."/>
      <w:lvlJc w:val="left"/>
      <w:pPr>
        <w:tabs>
          <w:tab w:val="num" w:pos="4340"/>
        </w:tabs>
        <w:ind w:left="3980" w:hanging="1440"/>
      </w:pPr>
      <w:rPr>
        <w:rFonts w:hint="default"/>
      </w:rPr>
    </w:lvl>
  </w:abstractNum>
  <w:abstractNum w:abstractNumId="16" w15:restartNumberingAfterBreak="0">
    <w:nsid w:val="599874CB"/>
    <w:multiLevelType w:val="multilevel"/>
    <w:tmpl w:val="E5429502"/>
    <w:lvl w:ilvl="0">
      <w:start w:val="1"/>
      <w:numFmt w:val="decimal"/>
      <w:lvlText w:val="%1."/>
      <w:lvlJc w:val="left"/>
      <w:pPr>
        <w:tabs>
          <w:tab w:val="num" w:pos="-120"/>
        </w:tabs>
        <w:ind w:left="960" w:hanging="360"/>
      </w:pPr>
      <w:rPr>
        <w:rFonts w:hint="default"/>
        <w:b w:val="0"/>
      </w:rPr>
    </w:lvl>
    <w:lvl w:ilvl="1">
      <w:start w:val="1"/>
      <w:numFmt w:val="decimal"/>
      <w:lvlText w:val="%1.%2."/>
      <w:lvlJc w:val="left"/>
      <w:pPr>
        <w:tabs>
          <w:tab w:val="num" w:pos="0"/>
        </w:tabs>
        <w:ind w:left="0" w:firstLine="357"/>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608A573D"/>
    <w:multiLevelType w:val="multilevel"/>
    <w:tmpl w:val="1852551A"/>
    <w:lvl w:ilvl="0">
      <w:start w:val="2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B0121C"/>
    <w:multiLevelType w:val="multilevel"/>
    <w:tmpl w:val="E2AC8C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856EF5"/>
    <w:multiLevelType w:val="multilevel"/>
    <w:tmpl w:val="1702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E1440C"/>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21"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2" w15:restartNumberingAfterBreak="0">
    <w:nsid w:val="6A465D14"/>
    <w:multiLevelType w:val="multilevel"/>
    <w:tmpl w:val="352C22CE"/>
    <w:lvl w:ilvl="0">
      <w:start w:val="10"/>
      <w:numFmt w:val="decimal"/>
      <w:lvlText w:val="%1."/>
      <w:lvlJc w:val="left"/>
      <w:pPr>
        <w:ind w:left="732" w:hanging="732"/>
      </w:pPr>
      <w:rPr>
        <w:rFonts w:hint="default"/>
      </w:rPr>
    </w:lvl>
    <w:lvl w:ilvl="1">
      <w:start w:val="7"/>
      <w:numFmt w:val="decimal"/>
      <w:lvlText w:val="%1.%2."/>
      <w:lvlJc w:val="left"/>
      <w:pPr>
        <w:ind w:left="921" w:hanging="732"/>
      </w:pPr>
      <w:rPr>
        <w:rFonts w:hint="default"/>
      </w:rPr>
    </w:lvl>
    <w:lvl w:ilvl="2">
      <w:start w:val="1"/>
      <w:numFmt w:val="decimal"/>
      <w:lvlText w:val="%1.%2.%3."/>
      <w:lvlJc w:val="left"/>
      <w:pPr>
        <w:ind w:left="1110" w:hanging="732"/>
      </w:pPr>
      <w:rPr>
        <w:rFonts w:hint="default"/>
      </w:rPr>
    </w:lvl>
    <w:lvl w:ilvl="3">
      <w:start w:val="1"/>
      <w:numFmt w:val="decimal"/>
      <w:lvlText w:val="%1.%2.%3.%4."/>
      <w:lvlJc w:val="left"/>
      <w:pPr>
        <w:ind w:left="1299" w:hanging="732"/>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23" w15:restartNumberingAfterBreak="0">
    <w:nsid w:val="6A882669"/>
    <w:multiLevelType w:val="multilevel"/>
    <w:tmpl w:val="7FBA80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6C11B31"/>
    <w:multiLevelType w:val="multilevel"/>
    <w:tmpl w:val="E5429502"/>
    <w:lvl w:ilvl="0">
      <w:start w:val="1"/>
      <w:numFmt w:val="decimal"/>
      <w:lvlText w:val="%1."/>
      <w:lvlJc w:val="left"/>
      <w:pPr>
        <w:tabs>
          <w:tab w:val="num" w:pos="-120"/>
        </w:tabs>
        <w:ind w:left="960" w:hanging="360"/>
      </w:pPr>
      <w:rPr>
        <w:rFonts w:hint="default"/>
        <w:b w:val="0"/>
      </w:rPr>
    </w:lvl>
    <w:lvl w:ilvl="1">
      <w:start w:val="1"/>
      <w:numFmt w:val="decimal"/>
      <w:lvlText w:val="%1.%2."/>
      <w:lvlJc w:val="left"/>
      <w:pPr>
        <w:tabs>
          <w:tab w:val="num" w:pos="0"/>
        </w:tabs>
        <w:ind w:left="0" w:firstLine="357"/>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DD9351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E3A43FC"/>
    <w:multiLevelType w:val="hybridMultilevel"/>
    <w:tmpl w:val="5CE89F00"/>
    <w:lvl w:ilvl="0" w:tplc="598A71C6">
      <w:start w:val="1"/>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8" w15:restartNumberingAfterBreak="0">
    <w:nsid w:val="7E9438E2"/>
    <w:multiLevelType w:val="multilevel"/>
    <w:tmpl w:val="A8DA385E"/>
    <w:lvl w:ilvl="0">
      <w:start w:val="1"/>
      <w:numFmt w:val="decimal"/>
      <w:lvlText w:val="%1."/>
      <w:lvlJc w:val="left"/>
      <w:pPr>
        <w:ind w:left="404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10746197">
    <w:abstractNumId w:val="6"/>
  </w:num>
  <w:num w:numId="2" w16cid:durableId="1530214420">
    <w:abstractNumId w:val="11"/>
  </w:num>
  <w:num w:numId="3" w16cid:durableId="1717462318">
    <w:abstractNumId w:val="8"/>
  </w:num>
  <w:num w:numId="4" w16cid:durableId="11536226">
    <w:abstractNumId w:val="17"/>
  </w:num>
  <w:num w:numId="5" w16cid:durableId="858854644">
    <w:abstractNumId w:val="14"/>
  </w:num>
  <w:num w:numId="6" w16cid:durableId="953439009">
    <w:abstractNumId w:val="22"/>
  </w:num>
  <w:num w:numId="7" w16cid:durableId="1660384177">
    <w:abstractNumId w:val="10"/>
  </w:num>
  <w:num w:numId="8" w16cid:durableId="260067632">
    <w:abstractNumId w:val="26"/>
  </w:num>
  <w:num w:numId="9" w16cid:durableId="926578663">
    <w:abstractNumId w:val="16"/>
  </w:num>
  <w:num w:numId="10" w16cid:durableId="884756939">
    <w:abstractNumId w:val="5"/>
  </w:num>
  <w:num w:numId="11" w16cid:durableId="88284482">
    <w:abstractNumId w:val="25"/>
  </w:num>
  <w:num w:numId="12" w16cid:durableId="220334698">
    <w:abstractNumId w:val="15"/>
  </w:num>
  <w:num w:numId="13" w16cid:durableId="45642625">
    <w:abstractNumId w:val="12"/>
  </w:num>
  <w:num w:numId="14" w16cid:durableId="432482157">
    <w:abstractNumId w:val="2"/>
  </w:num>
  <w:num w:numId="15" w16cid:durableId="1687632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953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6202290">
    <w:abstractNumId w:val="3"/>
  </w:num>
  <w:num w:numId="18" w16cid:durableId="981345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320012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19765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5692925">
    <w:abstractNumId w:val="4"/>
  </w:num>
  <w:num w:numId="22" w16cid:durableId="786311417">
    <w:abstractNumId w:val="27"/>
  </w:num>
  <w:num w:numId="23" w16cid:durableId="2041929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2479126">
    <w:abstractNumId w:val="24"/>
  </w:num>
  <w:num w:numId="25" w16cid:durableId="2102485690">
    <w:abstractNumId w:val="23"/>
  </w:num>
  <w:num w:numId="26" w16cid:durableId="1331981866">
    <w:abstractNumId w:val="19"/>
  </w:num>
  <w:num w:numId="27" w16cid:durableId="1358047300">
    <w:abstractNumId w:val="18"/>
  </w:num>
  <w:num w:numId="28" w16cid:durableId="1259101851">
    <w:abstractNumId w:val="28"/>
  </w:num>
  <w:num w:numId="29" w16cid:durableId="672608650">
    <w:abstractNumId w:val="13"/>
  </w:num>
  <w:num w:numId="30" w16cid:durableId="975276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8299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E5"/>
    <w:rsid w:val="0000062F"/>
    <w:rsid w:val="000035C2"/>
    <w:rsid w:val="00004FE1"/>
    <w:rsid w:val="00007FC4"/>
    <w:rsid w:val="000169D2"/>
    <w:rsid w:val="00021536"/>
    <w:rsid w:val="00024C91"/>
    <w:rsid w:val="000309FA"/>
    <w:rsid w:val="0004179D"/>
    <w:rsid w:val="00041EB3"/>
    <w:rsid w:val="00043A1B"/>
    <w:rsid w:val="00043B83"/>
    <w:rsid w:val="00045F92"/>
    <w:rsid w:val="0004785D"/>
    <w:rsid w:val="000500D1"/>
    <w:rsid w:val="0005200D"/>
    <w:rsid w:val="00052EDD"/>
    <w:rsid w:val="00054C48"/>
    <w:rsid w:val="00055297"/>
    <w:rsid w:val="00057137"/>
    <w:rsid w:val="0006116E"/>
    <w:rsid w:val="00062885"/>
    <w:rsid w:val="00062DD1"/>
    <w:rsid w:val="000647CC"/>
    <w:rsid w:val="000647ED"/>
    <w:rsid w:val="0006516D"/>
    <w:rsid w:val="00085D9E"/>
    <w:rsid w:val="000A52C6"/>
    <w:rsid w:val="000B0ACE"/>
    <w:rsid w:val="000B3BAE"/>
    <w:rsid w:val="000B5F02"/>
    <w:rsid w:val="000B7197"/>
    <w:rsid w:val="000C0BEE"/>
    <w:rsid w:val="000C365D"/>
    <w:rsid w:val="000C3973"/>
    <w:rsid w:val="000D05BA"/>
    <w:rsid w:val="000D0CB0"/>
    <w:rsid w:val="000D1160"/>
    <w:rsid w:val="000D2BDA"/>
    <w:rsid w:val="000E3477"/>
    <w:rsid w:val="000E53C7"/>
    <w:rsid w:val="000E5BFD"/>
    <w:rsid w:val="000F128C"/>
    <w:rsid w:val="000F1DF0"/>
    <w:rsid w:val="000F2E6A"/>
    <w:rsid w:val="000F625D"/>
    <w:rsid w:val="0010227E"/>
    <w:rsid w:val="00104F13"/>
    <w:rsid w:val="00112D00"/>
    <w:rsid w:val="001167C8"/>
    <w:rsid w:val="00134015"/>
    <w:rsid w:val="00134FEA"/>
    <w:rsid w:val="0013549F"/>
    <w:rsid w:val="0014357E"/>
    <w:rsid w:val="00144735"/>
    <w:rsid w:val="00145D56"/>
    <w:rsid w:val="00155ACD"/>
    <w:rsid w:val="001623E9"/>
    <w:rsid w:val="00165216"/>
    <w:rsid w:val="00172C36"/>
    <w:rsid w:val="001832C3"/>
    <w:rsid w:val="00183763"/>
    <w:rsid w:val="00194B61"/>
    <w:rsid w:val="001966B6"/>
    <w:rsid w:val="001A3F8A"/>
    <w:rsid w:val="001B3D72"/>
    <w:rsid w:val="001B4C1A"/>
    <w:rsid w:val="001B7B9C"/>
    <w:rsid w:val="001C103E"/>
    <w:rsid w:val="001C1EE9"/>
    <w:rsid w:val="001D10F6"/>
    <w:rsid w:val="001D177B"/>
    <w:rsid w:val="001D7BD2"/>
    <w:rsid w:val="001E078B"/>
    <w:rsid w:val="001E3967"/>
    <w:rsid w:val="001E6A4F"/>
    <w:rsid w:val="001E7301"/>
    <w:rsid w:val="00203F13"/>
    <w:rsid w:val="00224AD3"/>
    <w:rsid w:val="00233C5E"/>
    <w:rsid w:val="00245B80"/>
    <w:rsid w:val="0025048C"/>
    <w:rsid w:val="00261F4B"/>
    <w:rsid w:val="002675C0"/>
    <w:rsid w:val="00267E3F"/>
    <w:rsid w:val="00270AE1"/>
    <w:rsid w:val="00272D7F"/>
    <w:rsid w:val="0028072C"/>
    <w:rsid w:val="00281643"/>
    <w:rsid w:val="00283434"/>
    <w:rsid w:val="0029032D"/>
    <w:rsid w:val="00296FC1"/>
    <w:rsid w:val="002A2879"/>
    <w:rsid w:val="002A3802"/>
    <w:rsid w:val="002A6C85"/>
    <w:rsid w:val="002A6D06"/>
    <w:rsid w:val="002B15DE"/>
    <w:rsid w:val="002B4241"/>
    <w:rsid w:val="002B602A"/>
    <w:rsid w:val="002C2C04"/>
    <w:rsid w:val="002C646A"/>
    <w:rsid w:val="002D6B14"/>
    <w:rsid w:val="002E53D5"/>
    <w:rsid w:val="002E784F"/>
    <w:rsid w:val="002F15AA"/>
    <w:rsid w:val="002F41A1"/>
    <w:rsid w:val="003032BB"/>
    <w:rsid w:val="00304F4F"/>
    <w:rsid w:val="003109C8"/>
    <w:rsid w:val="003122B6"/>
    <w:rsid w:val="00313619"/>
    <w:rsid w:val="00321B32"/>
    <w:rsid w:val="0032247D"/>
    <w:rsid w:val="00324C69"/>
    <w:rsid w:val="00326C21"/>
    <w:rsid w:val="0033564E"/>
    <w:rsid w:val="00336000"/>
    <w:rsid w:val="00344568"/>
    <w:rsid w:val="003459A5"/>
    <w:rsid w:val="00356FBE"/>
    <w:rsid w:val="00376913"/>
    <w:rsid w:val="003A5368"/>
    <w:rsid w:val="003A6493"/>
    <w:rsid w:val="003A732F"/>
    <w:rsid w:val="003B0236"/>
    <w:rsid w:val="003B19F8"/>
    <w:rsid w:val="003B2BE0"/>
    <w:rsid w:val="003C4515"/>
    <w:rsid w:val="003C6547"/>
    <w:rsid w:val="003D0CBC"/>
    <w:rsid w:val="003D544B"/>
    <w:rsid w:val="003E20CA"/>
    <w:rsid w:val="003F185E"/>
    <w:rsid w:val="003F39E8"/>
    <w:rsid w:val="003F5C6C"/>
    <w:rsid w:val="00404129"/>
    <w:rsid w:val="00404F1D"/>
    <w:rsid w:val="004070DE"/>
    <w:rsid w:val="00411886"/>
    <w:rsid w:val="004144CA"/>
    <w:rsid w:val="00420867"/>
    <w:rsid w:val="00421E3E"/>
    <w:rsid w:val="00423CD1"/>
    <w:rsid w:val="00427F86"/>
    <w:rsid w:val="00435FAE"/>
    <w:rsid w:val="00440EC9"/>
    <w:rsid w:val="00443CB8"/>
    <w:rsid w:val="00444B2D"/>
    <w:rsid w:val="0044619D"/>
    <w:rsid w:val="00446B0B"/>
    <w:rsid w:val="00451D4C"/>
    <w:rsid w:val="00456B97"/>
    <w:rsid w:val="00464577"/>
    <w:rsid w:val="00465B48"/>
    <w:rsid w:val="00467C9C"/>
    <w:rsid w:val="00471AFB"/>
    <w:rsid w:val="004725AC"/>
    <w:rsid w:val="00485341"/>
    <w:rsid w:val="0048590A"/>
    <w:rsid w:val="004930D0"/>
    <w:rsid w:val="004969EB"/>
    <w:rsid w:val="004A2551"/>
    <w:rsid w:val="004B3683"/>
    <w:rsid w:val="004B3DFE"/>
    <w:rsid w:val="004B7A80"/>
    <w:rsid w:val="004C0027"/>
    <w:rsid w:val="004D0D95"/>
    <w:rsid w:val="004D1DE9"/>
    <w:rsid w:val="004D67A5"/>
    <w:rsid w:val="004D72B8"/>
    <w:rsid w:val="004D7B3F"/>
    <w:rsid w:val="004E4AA5"/>
    <w:rsid w:val="004E73AD"/>
    <w:rsid w:val="004F0721"/>
    <w:rsid w:val="004F230E"/>
    <w:rsid w:val="004F3651"/>
    <w:rsid w:val="004F6ABA"/>
    <w:rsid w:val="00500784"/>
    <w:rsid w:val="00503F62"/>
    <w:rsid w:val="00505DBE"/>
    <w:rsid w:val="00510265"/>
    <w:rsid w:val="005121CA"/>
    <w:rsid w:val="00512A7A"/>
    <w:rsid w:val="005212B7"/>
    <w:rsid w:val="005315EE"/>
    <w:rsid w:val="005368FA"/>
    <w:rsid w:val="00540512"/>
    <w:rsid w:val="00543835"/>
    <w:rsid w:val="00552EEC"/>
    <w:rsid w:val="0055470A"/>
    <w:rsid w:val="00557E06"/>
    <w:rsid w:val="00564AB3"/>
    <w:rsid w:val="0056517B"/>
    <w:rsid w:val="0056571D"/>
    <w:rsid w:val="005674EC"/>
    <w:rsid w:val="00574BD7"/>
    <w:rsid w:val="0058444E"/>
    <w:rsid w:val="00594504"/>
    <w:rsid w:val="005A4C44"/>
    <w:rsid w:val="005A58BA"/>
    <w:rsid w:val="005A645D"/>
    <w:rsid w:val="005B2E40"/>
    <w:rsid w:val="005B3C4F"/>
    <w:rsid w:val="005C14C5"/>
    <w:rsid w:val="005C2FC3"/>
    <w:rsid w:val="005D41F1"/>
    <w:rsid w:val="005D56A4"/>
    <w:rsid w:val="005F04B5"/>
    <w:rsid w:val="00600E65"/>
    <w:rsid w:val="00604C33"/>
    <w:rsid w:val="00605EF0"/>
    <w:rsid w:val="00611111"/>
    <w:rsid w:val="00617D07"/>
    <w:rsid w:val="00626898"/>
    <w:rsid w:val="0063086E"/>
    <w:rsid w:val="006314A1"/>
    <w:rsid w:val="00631B6C"/>
    <w:rsid w:val="00632916"/>
    <w:rsid w:val="00635C3A"/>
    <w:rsid w:val="00640BD2"/>
    <w:rsid w:val="00643DD3"/>
    <w:rsid w:val="00657B0D"/>
    <w:rsid w:val="00666A32"/>
    <w:rsid w:val="00672162"/>
    <w:rsid w:val="00673AB8"/>
    <w:rsid w:val="00683F78"/>
    <w:rsid w:val="006873A8"/>
    <w:rsid w:val="00687892"/>
    <w:rsid w:val="00693968"/>
    <w:rsid w:val="00693DB9"/>
    <w:rsid w:val="006A1824"/>
    <w:rsid w:val="006B5DC2"/>
    <w:rsid w:val="006C0FCB"/>
    <w:rsid w:val="006D1BB6"/>
    <w:rsid w:val="006E2CD6"/>
    <w:rsid w:val="006E539E"/>
    <w:rsid w:val="006E5C24"/>
    <w:rsid w:val="006E603A"/>
    <w:rsid w:val="006F3656"/>
    <w:rsid w:val="006F6285"/>
    <w:rsid w:val="006F6ABF"/>
    <w:rsid w:val="00703E3E"/>
    <w:rsid w:val="00703E7F"/>
    <w:rsid w:val="00733CA2"/>
    <w:rsid w:val="00737BD8"/>
    <w:rsid w:val="007504A4"/>
    <w:rsid w:val="00755611"/>
    <w:rsid w:val="00760386"/>
    <w:rsid w:val="0076103A"/>
    <w:rsid w:val="00767E75"/>
    <w:rsid w:val="00772883"/>
    <w:rsid w:val="00773BD5"/>
    <w:rsid w:val="00786466"/>
    <w:rsid w:val="00787C78"/>
    <w:rsid w:val="00791588"/>
    <w:rsid w:val="007A3ECE"/>
    <w:rsid w:val="007A653F"/>
    <w:rsid w:val="007A7354"/>
    <w:rsid w:val="007B1208"/>
    <w:rsid w:val="007B5CE3"/>
    <w:rsid w:val="007C4986"/>
    <w:rsid w:val="007F0005"/>
    <w:rsid w:val="007F64E8"/>
    <w:rsid w:val="007F650F"/>
    <w:rsid w:val="008027AA"/>
    <w:rsid w:val="008038FD"/>
    <w:rsid w:val="008071C6"/>
    <w:rsid w:val="0081020B"/>
    <w:rsid w:val="00815221"/>
    <w:rsid w:val="00816109"/>
    <w:rsid w:val="0082115C"/>
    <w:rsid w:val="008274F7"/>
    <w:rsid w:val="00834581"/>
    <w:rsid w:val="008415E3"/>
    <w:rsid w:val="00841822"/>
    <w:rsid w:val="008427D8"/>
    <w:rsid w:val="00844F3C"/>
    <w:rsid w:val="00853265"/>
    <w:rsid w:val="00857401"/>
    <w:rsid w:val="00857BDD"/>
    <w:rsid w:val="00871C94"/>
    <w:rsid w:val="00876C84"/>
    <w:rsid w:val="008772B1"/>
    <w:rsid w:val="00881380"/>
    <w:rsid w:val="008823E9"/>
    <w:rsid w:val="00887D01"/>
    <w:rsid w:val="008919B0"/>
    <w:rsid w:val="00895A16"/>
    <w:rsid w:val="008A3D2A"/>
    <w:rsid w:val="008B02C1"/>
    <w:rsid w:val="008B1ADE"/>
    <w:rsid w:val="008B20CD"/>
    <w:rsid w:val="008B508D"/>
    <w:rsid w:val="008C5EBC"/>
    <w:rsid w:val="008C69D3"/>
    <w:rsid w:val="008D22EA"/>
    <w:rsid w:val="008D4DB9"/>
    <w:rsid w:val="008D6FDF"/>
    <w:rsid w:val="008D7235"/>
    <w:rsid w:val="008E3B90"/>
    <w:rsid w:val="008E4045"/>
    <w:rsid w:val="008F242A"/>
    <w:rsid w:val="008F2F39"/>
    <w:rsid w:val="008F57E7"/>
    <w:rsid w:val="0090529D"/>
    <w:rsid w:val="009066D3"/>
    <w:rsid w:val="00921A34"/>
    <w:rsid w:val="009508DA"/>
    <w:rsid w:val="00956DEF"/>
    <w:rsid w:val="009721BF"/>
    <w:rsid w:val="0097246D"/>
    <w:rsid w:val="00984B50"/>
    <w:rsid w:val="00991405"/>
    <w:rsid w:val="00992984"/>
    <w:rsid w:val="00994265"/>
    <w:rsid w:val="00995047"/>
    <w:rsid w:val="009A1BF0"/>
    <w:rsid w:val="009A54FB"/>
    <w:rsid w:val="009A563E"/>
    <w:rsid w:val="009B1ACE"/>
    <w:rsid w:val="009C4551"/>
    <w:rsid w:val="009C5F92"/>
    <w:rsid w:val="009D12D6"/>
    <w:rsid w:val="009D3CF1"/>
    <w:rsid w:val="009D486F"/>
    <w:rsid w:val="009E215C"/>
    <w:rsid w:val="009E2206"/>
    <w:rsid w:val="009E2B01"/>
    <w:rsid w:val="009E471B"/>
    <w:rsid w:val="009E6592"/>
    <w:rsid w:val="009F3385"/>
    <w:rsid w:val="009F43F0"/>
    <w:rsid w:val="009F4B3D"/>
    <w:rsid w:val="009F4EA3"/>
    <w:rsid w:val="009F5084"/>
    <w:rsid w:val="009F75B7"/>
    <w:rsid w:val="009F761D"/>
    <w:rsid w:val="00A00C39"/>
    <w:rsid w:val="00A10C99"/>
    <w:rsid w:val="00A111CB"/>
    <w:rsid w:val="00A15240"/>
    <w:rsid w:val="00A22F88"/>
    <w:rsid w:val="00A24424"/>
    <w:rsid w:val="00A24B43"/>
    <w:rsid w:val="00A31085"/>
    <w:rsid w:val="00A31478"/>
    <w:rsid w:val="00A3616C"/>
    <w:rsid w:val="00A36227"/>
    <w:rsid w:val="00A375F7"/>
    <w:rsid w:val="00A50FAE"/>
    <w:rsid w:val="00A54193"/>
    <w:rsid w:val="00A54FE4"/>
    <w:rsid w:val="00A5591D"/>
    <w:rsid w:val="00A705F2"/>
    <w:rsid w:val="00A73BEF"/>
    <w:rsid w:val="00A81021"/>
    <w:rsid w:val="00A840F6"/>
    <w:rsid w:val="00A93815"/>
    <w:rsid w:val="00A94E9D"/>
    <w:rsid w:val="00AA07F6"/>
    <w:rsid w:val="00AA1BDA"/>
    <w:rsid w:val="00AB018A"/>
    <w:rsid w:val="00AB1A97"/>
    <w:rsid w:val="00AB2787"/>
    <w:rsid w:val="00AD4DC5"/>
    <w:rsid w:val="00AE2DFD"/>
    <w:rsid w:val="00AE475B"/>
    <w:rsid w:val="00AF2F8E"/>
    <w:rsid w:val="00AF3983"/>
    <w:rsid w:val="00AF633A"/>
    <w:rsid w:val="00AF63CC"/>
    <w:rsid w:val="00AF7F3E"/>
    <w:rsid w:val="00B0592A"/>
    <w:rsid w:val="00B07A54"/>
    <w:rsid w:val="00B10FC8"/>
    <w:rsid w:val="00B12D4B"/>
    <w:rsid w:val="00B1356E"/>
    <w:rsid w:val="00B2023F"/>
    <w:rsid w:val="00B23E36"/>
    <w:rsid w:val="00B2675D"/>
    <w:rsid w:val="00B2729B"/>
    <w:rsid w:val="00B33F92"/>
    <w:rsid w:val="00B36016"/>
    <w:rsid w:val="00B3696B"/>
    <w:rsid w:val="00B37023"/>
    <w:rsid w:val="00B378DE"/>
    <w:rsid w:val="00B4325D"/>
    <w:rsid w:val="00B459AA"/>
    <w:rsid w:val="00B61D46"/>
    <w:rsid w:val="00B747D1"/>
    <w:rsid w:val="00B77024"/>
    <w:rsid w:val="00B80A75"/>
    <w:rsid w:val="00B8155C"/>
    <w:rsid w:val="00B86B55"/>
    <w:rsid w:val="00B906F7"/>
    <w:rsid w:val="00B921B9"/>
    <w:rsid w:val="00B93495"/>
    <w:rsid w:val="00B94F6D"/>
    <w:rsid w:val="00B95925"/>
    <w:rsid w:val="00B95EFE"/>
    <w:rsid w:val="00BA4FE6"/>
    <w:rsid w:val="00BC01D2"/>
    <w:rsid w:val="00BC27DE"/>
    <w:rsid w:val="00BC5F0F"/>
    <w:rsid w:val="00BD1E1C"/>
    <w:rsid w:val="00BE0F04"/>
    <w:rsid w:val="00BE2EB4"/>
    <w:rsid w:val="00BE4876"/>
    <w:rsid w:val="00C0404B"/>
    <w:rsid w:val="00C042DD"/>
    <w:rsid w:val="00C1754B"/>
    <w:rsid w:val="00C2079E"/>
    <w:rsid w:val="00C2742D"/>
    <w:rsid w:val="00C33032"/>
    <w:rsid w:val="00C3634C"/>
    <w:rsid w:val="00C45EF4"/>
    <w:rsid w:val="00C463E0"/>
    <w:rsid w:val="00C52666"/>
    <w:rsid w:val="00C654D5"/>
    <w:rsid w:val="00C701FF"/>
    <w:rsid w:val="00C81FC1"/>
    <w:rsid w:val="00C834BF"/>
    <w:rsid w:val="00C86160"/>
    <w:rsid w:val="00C8730F"/>
    <w:rsid w:val="00C910E9"/>
    <w:rsid w:val="00C97B03"/>
    <w:rsid w:val="00CA095A"/>
    <w:rsid w:val="00CC0F90"/>
    <w:rsid w:val="00CC193C"/>
    <w:rsid w:val="00CC5793"/>
    <w:rsid w:val="00CC6258"/>
    <w:rsid w:val="00CC67DD"/>
    <w:rsid w:val="00CD1647"/>
    <w:rsid w:val="00CD240C"/>
    <w:rsid w:val="00CD5AE2"/>
    <w:rsid w:val="00CD6DC3"/>
    <w:rsid w:val="00CD757E"/>
    <w:rsid w:val="00CE0D4A"/>
    <w:rsid w:val="00CE37B6"/>
    <w:rsid w:val="00CE7693"/>
    <w:rsid w:val="00CF12FB"/>
    <w:rsid w:val="00CF49CD"/>
    <w:rsid w:val="00CF6150"/>
    <w:rsid w:val="00CF63D3"/>
    <w:rsid w:val="00D02B3C"/>
    <w:rsid w:val="00D042FD"/>
    <w:rsid w:val="00D061C3"/>
    <w:rsid w:val="00D100AD"/>
    <w:rsid w:val="00D13A1F"/>
    <w:rsid w:val="00D14305"/>
    <w:rsid w:val="00D143B9"/>
    <w:rsid w:val="00D20CEB"/>
    <w:rsid w:val="00D43543"/>
    <w:rsid w:val="00D44579"/>
    <w:rsid w:val="00D47B94"/>
    <w:rsid w:val="00D50B9F"/>
    <w:rsid w:val="00D5403B"/>
    <w:rsid w:val="00D54FE0"/>
    <w:rsid w:val="00D63AB1"/>
    <w:rsid w:val="00D6442A"/>
    <w:rsid w:val="00D654C7"/>
    <w:rsid w:val="00D80DFD"/>
    <w:rsid w:val="00D8663A"/>
    <w:rsid w:val="00D86E03"/>
    <w:rsid w:val="00D910B5"/>
    <w:rsid w:val="00D96087"/>
    <w:rsid w:val="00DA190C"/>
    <w:rsid w:val="00DB0711"/>
    <w:rsid w:val="00DB1AC6"/>
    <w:rsid w:val="00DB3110"/>
    <w:rsid w:val="00DE2730"/>
    <w:rsid w:val="00DF1EE5"/>
    <w:rsid w:val="00DF5D2E"/>
    <w:rsid w:val="00E01B6E"/>
    <w:rsid w:val="00E30275"/>
    <w:rsid w:val="00E32F74"/>
    <w:rsid w:val="00E33EA5"/>
    <w:rsid w:val="00E35432"/>
    <w:rsid w:val="00E45F7A"/>
    <w:rsid w:val="00E466BF"/>
    <w:rsid w:val="00E473F3"/>
    <w:rsid w:val="00E47FF1"/>
    <w:rsid w:val="00E51967"/>
    <w:rsid w:val="00E566BA"/>
    <w:rsid w:val="00E6140E"/>
    <w:rsid w:val="00E75B38"/>
    <w:rsid w:val="00E8114B"/>
    <w:rsid w:val="00E91F8D"/>
    <w:rsid w:val="00E97D82"/>
    <w:rsid w:val="00EA69E5"/>
    <w:rsid w:val="00EA7B20"/>
    <w:rsid w:val="00EB432E"/>
    <w:rsid w:val="00EC2D9E"/>
    <w:rsid w:val="00EC777B"/>
    <w:rsid w:val="00ED1345"/>
    <w:rsid w:val="00ED29B6"/>
    <w:rsid w:val="00EE21FD"/>
    <w:rsid w:val="00EE4031"/>
    <w:rsid w:val="00EE58B4"/>
    <w:rsid w:val="00EF3340"/>
    <w:rsid w:val="00EF3664"/>
    <w:rsid w:val="00EF4D45"/>
    <w:rsid w:val="00EF591F"/>
    <w:rsid w:val="00F0283A"/>
    <w:rsid w:val="00F03F8E"/>
    <w:rsid w:val="00F0552F"/>
    <w:rsid w:val="00F0556A"/>
    <w:rsid w:val="00F14822"/>
    <w:rsid w:val="00F2357F"/>
    <w:rsid w:val="00F2456A"/>
    <w:rsid w:val="00F24AAD"/>
    <w:rsid w:val="00F3419D"/>
    <w:rsid w:val="00F35F1A"/>
    <w:rsid w:val="00F36246"/>
    <w:rsid w:val="00F51C78"/>
    <w:rsid w:val="00F52B84"/>
    <w:rsid w:val="00F5327C"/>
    <w:rsid w:val="00F5369F"/>
    <w:rsid w:val="00F749FA"/>
    <w:rsid w:val="00F80082"/>
    <w:rsid w:val="00F80D8B"/>
    <w:rsid w:val="00F81B38"/>
    <w:rsid w:val="00F8404E"/>
    <w:rsid w:val="00F8608F"/>
    <w:rsid w:val="00FA4F5C"/>
    <w:rsid w:val="00FB3651"/>
    <w:rsid w:val="00FB406F"/>
    <w:rsid w:val="00FB40FE"/>
    <w:rsid w:val="00FB7D9B"/>
    <w:rsid w:val="00FD4EA6"/>
    <w:rsid w:val="00FD6D4C"/>
    <w:rsid w:val="00FE2309"/>
    <w:rsid w:val="00FE669F"/>
    <w:rsid w:val="00FE6E3C"/>
    <w:rsid w:val="00FE7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6F5DB8"/>
  <w15:docId w15:val="{74B6DC31-34A6-43DE-A8A0-456DD408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23F"/>
    <w:pPr>
      <w:spacing w:after="28" w:line="249" w:lineRule="auto"/>
      <w:ind w:firstLine="710"/>
      <w:jc w:val="both"/>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271"/>
      <w:ind w:left="10" w:right="4" w:hanging="10"/>
      <w:outlineLvl w:val="0"/>
    </w:pPr>
    <w:rPr>
      <w:rFonts w:ascii="Times New Roman" w:eastAsia="Times New Roman" w:hAnsi="Times New Roman" w:cs="Times New Roman"/>
      <w:b/>
      <w:color w:val="000000"/>
    </w:rPr>
  </w:style>
  <w:style w:type="paragraph" w:styleId="Heading2">
    <w:name w:val="heading 2"/>
    <w:aliases w:val="Punktas Char Char"/>
    <w:next w:val="Normal"/>
    <w:link w:val="Heading2Char"/>
    <w:unhideWhenUsed/>
    <w:qFormat/>
    <w:pPr>
      <w:keepNext/>
      <w:keepLines/>
      <w:spacing w:after="40"/>
      <w:ind w:left="720"/>
      <w:outlineLvl w:val="1"/>
    </w:pPr>
    <w:rPr>
      <w:rFonts w:ascii="Times New Roman" w:eastAsia="Times New Roman" w:hAnsi="Times New Roman" w:cs="Times New Roman"/>
      <w:b/>
      <w:color w:val="434343"/>
      <w:sz w:val="16"/>
    </w:rPr>
  </w:style>
  <w:style w:type="paragraph" w:styleId="Heading3">
    <w:name w:val="heading 3"/>
    <w:aliases w:val="Papunktis"/>
    <w:basedOn w:val="Normal"/>
    <w:link w:val="Heading3Char"/>
    <w:qFormat/>
    <w:rsid w:val="003D0CBC"/>
    <w:pPr>
      <w:overflowPunct w:val="0"/>
      <w:autoSpaceDE w:val="0"/>
      <w:autoSpaceDN w:val="0"/>
      <w:adjustRightInd w:val="0"/>
      <w:spacing w:before="50" w:after="0" w:line="240" w:lineRule="auto"/>
      <w:ind w:left="720" w:hanging="720"/>
      <w:textAlignment w:val="baseline"/>
      <w:outlineLvl w:val="2"/>
    </w:pPr>
    <w:rPr>
      <w:color w:val="auto"/>
      <w:sz w:val="24"/>
      <w:szCs w:val="20"/>
      <w:lang w:val="x-none" w:eastAsia="x-none"/>
    </w:rPr>
  </w:style>
  <w:style w:type="paragraph" w:styleId="Heading4">
    <w:name w:val="heading 4"/>
    <w:aliases w:val="Heading 4 Char Char Char Char"/>
    <w:basedOn w:val="Normal"/>
    <w:link w:val="Heading4Char"/>
    <w:qFormat/>
    <w:rsid w:val="003D0CBC"/>
    <w:pPr>
      <w:overflowPunct w:val="0"/>
      <w:autoSpaceDE w:val="0"/>
      <w:autoSpaceDN w:val="0"/>
      <w:adjustRightInd w:val="0"/>
      <w:spacing w:after="0" w:line="240" w:lineRule="auto"/>
      <w:ind w:left="864" w:hanging="864"/>
      <w:textAlignment w:val="baseline"/>
      <w:outlineLvl w:val="3"/>
    </w:pPr>
    <w:rPr>
      <w:color w:val="auto"/>
      <w:sz w:val="24"/>
      <w:szCs w:val="20"/>
    </w:rPr>
  </w:style>
  <w:style w:type="paragraph" w:styleId="Heading5">
    <w:name w:val="heading 5"/>
    <w:basedOn w:val="Normal"/>
    <w:next w:val="Normal"/>
    <w:link w:val="Heading5Char"/>
    <w:qFormat/>
    <w:rsid w:val="003D0CBC"/>
    <w:pPr>
      <w:spacing w:before="240" w:after="60" w:line="240" w:lineRule="auto"/>
      <w:ind w:left="1008" w:hanging="1008"/>
      <w:jc w:val="left"/>
      <w:outlineLvl w:val="4"/>
    </w:pPr>
    <w:rPr>
      <w:rFonts w:ascii="Calibri" w:hAnsi="Calibri"/>
      <w:b/>
      <w:bCs/>
      <w:i/>
      <w:iCs/>
      <w:color w:val="auto"/>
      <w:sz w:val="26"/>
      <w:szCs w:val="26"/>
      <w:lang w:val="en-US" w:eastAsia="en-US"/>
    </w:rPr>
  </w:style>
  <w:style w:type="paragraph" w:styleId="Heading6">
    <w:name w:val="heading 6"/>
    <w:basedOn w:val="Normal"/>
    <w:next w:val="Normal"/>
    <w:link w:val="Heading6Char"/>
    <w:qFormat/>
    <w:rsid w:val="003D0CBC"/>
    <w:pPr>
      <w:spacing w:before="240" w:after="60" w:line="240" w:lineRule="auto"/>
      <w:ind w:left="1152" w:hanging="1152"/>
      <w:jc w:val="left"/>
      <w:outlineLvl w:val="5"/>
    </w:pPr>
    <w:rPr>
      <w:rFonts w:ascii="Calibri" w:hAnsi="Calibri"/>
      <w:b/>
      <w:bCs/>
      <w:color w:val="auto"/>
      <w:lang w:val="en-US" w:eastAsia="en-US"/>
    </w:rPr>
  </w:style>
  <w:style w:type="paragraph" w:styleId="Heading7">
    <w:name w:val="heading 7"/>
    <w:basedOn w:val="Normal"/>
    <w:next w:val="Normal"/>
    <w:link w:val="Heading7Char"/>
    <w:qFormat/>
    <w:rsid w:val="003D0CBC"/>
    <w:pPr>
      <w:spacing w:before="240" w:after="60" w:line="240" w:lineRule="auto"/>
      <w:ind w:left="1296" w:hanging="1296"/>
      <w:jc w:val="left"/>
      <w:outlineLvl w:val="6"/>
    </w:pPr>
    <w:rPr>
      <w:rFonts w:ascii="Calibri" w:hAnsi="Calibri"/>
      <w:color w:val="auto"/>
      <w:sz w:val="24"/>
      <w:szCs w:val="24"/>
      <w:lang w:val="en-US" w:eastAsia="en-US"/>
    </w:rPr>
  </w:style>
  <w:style w:type="paragraph" w:styleId="Heading8">
    <w:name w:val="heading 8"/>
    <w:basedOn w:val="Normal"/>
    <w:next w:val="Normal"/>
    <w:link w:val="Heading8Char"/>
    <w:qFormat/>
    <w:rsid w:val="003D0CBC"/>
    <w:pPr>
      <w:spacing w:before="240" w:after="60" w:line="240" w:lineRule="auto"/>
      <w:ind w:left="1440" w:hanging="1440"/>
      <w:jc w:val="left"/>
      <w:outlineLvl w:val="7"/>
    </w:pPr>
    <w:rPr>
      <w:rFonts w:ascii="Calibri" w:hAnsi="Calibri"/>
      <w:i/>
      <w:iCs/>
      <w:color w:val="auto"/>
      <w:sz w:val="24"/>
      <w:szCs w:val="24"/>
      <w:lang w:val="en-US" w:eastAsia="en-US"/>
    </w:rPr>
  </w:style>
  <w:style w:type="paragraph" w:styleId="Heading9">
    <w:name w:val="heading 9"/>
    <w:basedOn w:val="Normal"/>
    <w:next w:val="Normal"/>
    <w:link w:val="Heading9Char"/>
    <w:qFormat/>
    <w:rsid w:val="003D0CBC"/>
    <w:pPr>
      <w:spacing w:before="240" w:after="60" w:line="240" w:lineRule="auto"/>
      <w:ind w:left="1584" w:hanging="1584"/>
      <w:jc w:val="left"/>
      <w:outlineLvl w:val="8"/>
    </w:pPr>
    <w:rPr>
      <w:rFonts w:ascii="Cambria" w:hAnsi="Cambria"/>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unktas Char Char Char"/>
    <w:link w:val="Heading2"/>
    <w:rPr>
      <w:rFonts w:ascii="Times New Roman" w:eastAsia="Times New Roman" w:hAnsi="Times New Roman" w:cs="Times New Roman"/>
      <w:b/>
      <w:color w:val="434343"/>
      <w:sz w:val="16"/>
    </w:rPr>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000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62F"/>
    <w:rPr>
      <w:rFonts w:ascii="Times New Roman" w:eastAsia="Times New Roman" w:hAnsi="Times New Roman" w:cs="Times New Roman"/>
      <w:color w:val="000000"/>
    </w:rPr>
  </w:style>
  <w:style w:type="character" w:styleId="Hyperlink">
    <w:name w:val="Hyperlink"/>
    <w:uiPriority w:val="99"/>
    <w:unhideWhenUsed/>
    <w:rsid w:val="0000062F"/>
    <w:rPr>
      <w:color w:val="0000FF"/>
      <w:u w:val="single"/>
    </w:rPr>
  </w:style>
  <w:style w:type="table" w:styleId="TableGrid">
    <w:name w:val="Table Grid"/>
    <w:basedOn w:val="TableNormal"/>
    <w:uiPriority w:val="99"/>
    <w:rsid w:val="003A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B2675D"/>
    <w:rPr>
      <w:color w:val="954F72" w:themeColor="followedHyperlink"/>
      <w:u w:val="single"/>
    </w:rPr>
  </w:style>
  <w:style w:type="paragraph" w:styleId="BalloonText">
    <w:name w:val="Balloon Text"/>
    <w:basedOn w:val="Normal"/>
    <w:link w:val="BalloonTextChar"/>
    <w:unhideWhenUsed/>
    <w:rsid w:val="00F84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404E"/>
    <w:rPr>
      <w:rFonts w:ascii="Segoe UI" w:eastAsia="Times New Roman" w:hAnsi="Segoe UI" w:cs="Segoe UI"/>
      <w:color w:val="000000"/>
      <w:sz w:val="18"/>
      <w:szCs w:val="18"/>
    </w:rPr>
  </w:style>
  <w:style w:type="numbering" w:customStyle="1" w:styleId="NoList1">
    <w:name w:val="No List1"/>
    <w:next w:val="NoList"/>
    <w:uiPriority w:val="99"/>
    <w:semiHidden/>
    <w:unhideWhenUsed/>
    <w:rsid w:val="0028072C"/>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28072C"/>
    <w:pPr>
      <w:spacing w:after="0" w:line="240" w:lineRule="auto"/>
      <w:ind w:left="720" w:firstLine="0"/>
      <w:contextualSpacing/>
      <w:jc w:val="left"/>
    </w:pPr>
    <w:rPr>
      <w:rFonts w:ascii="Calibri" w:eastAsiaTheme="minorHAnsi" w:hAnsi="Calibri" w:cs="Calibri"/>
      <w:color w:val="auto"/>
      <w:lang w:val="en-US" w:eastAsia="en-US"/>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4179D"/>
    <w:pPr>
      <w:spacing w:after="0" w:line="240" w:lineRule="auto"/>
      <w:ind w:firstLine="0"/>
    </w:pPr>
    <w:rPr>
      <w:color w:val="auto"/>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4179D"/>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unhideWhenUsed/>
    <w:rsid w:val="000B5F02"/>
    <w:rPr>
      <w:sz w:val="16"/>
      <w:szCs w:val="16"/>
    </w:rPr>
  </w:style>
  <w:style w:type="paragraph" w:styleId="CommentText">
    <w:name w:val="annotation text"/>
    <w:basedOn w:val="Normal"/>
    <w:link w:val="CommentTextChar"/>
    <w:uiPriority w:val="99"/>
    <w:unhideWhenUsed/>
    <w:rsid w:val="000B5F02"/>
    <w:pPr>
      <w:spacing w:line="240" w:lineRule="auto"/>
    </w:pPr>
    <w:rPr>
      <w:sz w:val="20"/>
      <w:szCs w:val="20"/>
    </w:rPr>
  </w:style>
  <w:style w:type="character" w:customStyle="1" w:styleId="CommentTextChar">
    <w:name w:val="Comment Text Char"/>
    <w:basedOn w:val="DefaultParagraphFont"/>
    <w:link w:val="CommentText"/>
    <w:uiPriority w:val="99"/>
    <w:rsid w:val="000B5F0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nhideWhenUsed/>
    <w:rsid w:val="000B5F02"/>
    <w:rPr>
      <w:b/>
      <w:bCs/>
    </w:rPr>
  </w:style>
  <w:style w:type="character" w:customStyle="1" w:styleId="CommentSubjectChar">
    <w:name w:val="Comment Subject Char"/>
    <w:basedOn w:val="CommentTextChar"/>
    <w:link w:val="CommentSubject"/>
    <w:rsid w:val="000B5F02"/>
    <w:rPr>
      <w:rFonts w:ascii="Times New Roman" w:eastAsia="Times New Roman" w:hAnsi="Times New Roman" w:cs="Times New Roman"/>
      <w:b/>
      <w:bCs/>
      <w:color w:val="000000"/>
      <w:sz w:val="20"/>
      <w:szCs w:val="20"/>
    </w:rPr>
  </w:style>
  <w:style w:type="numbering" w:customStyle="1" w:styleId="NoList2">
    <w:name w:val="No List2"/>
    <w:next w:val="NoList"/>
    <w:uiPriority w:val="99"/>
    <w:semiHidden/>
    <w:unhideWhenUsed/>
    <w:rsid w:val="000169D2"/>
  </w:style>
  <w:style w:type="table" w:customStyle="1" w:styleId="TableGrid0">
    <w:name w:val="TableGrid"/>
    <w:rsid w:val="00992984"/>
    <w:pPr>
      <w:spacing w:after="0" w:line="240" w:lineRule="auto"/>
    </w:pPr>
    <w:tblPr>
      <w:tblCellMar>
        <w:top w:w="0" w:type="dxa"/>
        <w:left w:w="0" w:type="dxa"/>
        <w:bottom w:w="0" w:type="dxa"/>
        <w:right w:w="0" w:type="dxa"/>
      </w:tblCellMar>
    </w:tblPr>
  </w:style>
  <w:style w:type="paragraph" w:styleId="FootnoteText">
    <w:name w:val="footnote text"/>
    <w:aliases w:val="Footnote"/>
    <w:basedOn w:val="Normal"/>
    <w:link w:val="FootnoteTextChar"/>
    <w:rsid w:val="00043B83"/>
    <w:pPr>
      <w:spacing w:after="0" w:line="240" w:lineRule="auto"/>
      <w:ind w:firstLine="0"/>
      <w:jc w:val="left"/>
    </w:pPr>
    <w:rPr>
      <w:color w:val="auto"/>
      <w:sz w:val="20"/>
      <w:szCs w:val="20"/>
      <w:lang w:val="en-US" w:eastAsia="en-US"/>
    </w:rPr>
  </w:style>
  <w:style w:type="character" w:customStyle="1" w:styleId="FootnoteTextChar">
    <w:name w:val="Footnote Text Char"/>
    <w:aliases w:val="Footnote Char"/>
    <w:basedOn w:val="DefaultParagraphFont"/>
    <w:link w:val="FootnoteText"/>
    <w:rsid w:val="00043B83"/>
    <w:rPr>
      <w:rFonts w:ascii="Times New Roman" w:eastAsia="Times New Roman" w:hAnsi="Times New Roman" w:cs="Times New Roman"/>
      <w:sz w:val="20"/>
      <w:szCs w:val="20"/>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043B83"/>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43B83"/>
    <w:rPr>
      <w:rFonts w:ascii="Calibri" w:eastAsiaTheme="minorHAnsi" w:hAnsi="Calibri" w:cs="Calibri"/>
      <w:lang w:val="en-US" w:eastAsia="en-US"/>
    </w:rPr>
  </w:style>
  <w:style w:type="paragraph" w:styleId="BlockText">
    <w:name w:val="Block Text"/>
    <w:basedOn w:val="Normal"/>
    <w:rsid w:val="00C654D5"/>
    <w:pPr>
      <w:shd w:val="clear" w:color="auto" w:fill="FFFFFF"/>
      <w:spacing w:before="317" w:after="0" w:line="336" w:lineRule="exact"/>
      <w:ind w:left="2189" w:right="2150" w:firstLine="0"/>
      <w:jc w:val="center"/>
    </w:pPr>
    <w:rPr>
      <w:sz w:val="24"/>
      <w:szCs w:val="24"/>
      <w:lang w:eastAsia="en-US"/>
    </w:rPr>
  </w:style>
  <w:style w:type="character" w:customStyle="1" w:styleId="Laukeliai">
    <w:name w:val="Laukeliai"/>
    <w:basedOn w:val="DefaultParagraphFont"/>
    <w:uiPriority w:val="1"/>
    <w:rsid w:val="00BE0F04"/>
    <w:rPr>
      <w:rFonts w:ascii="Arial" w:hAnsi="Arial" w:cs="Arial"/>
      <w:sz w:val="20"/>
      <w:szCs w:val="20"/>
    </w:rPr>
  </w:style>
  <w:style w:type="character" w:styleId="Strong">
    <w:name w:val="Strong"/>
    <w:uiPriority w:val="22"/>
    <w:qFormat/>
    <w:rsid w:val="00E01B6E"/>
    <w:rPr>
      <w:b/>
      <w:bCs/>
    </w:rPr>
  </w:style>
  <w:style w:type="character" w:customStyle="1" w:styleId="Heading3Char">
    <w:name w:val="Heading 3 Char"/>
    <w:aliases w:val="Papunktis Char"/>
    <w:basedOn w:val="DefaultParagraphFont"/>
    <w:link w:val="Heading3"/>
    <w:rsid w:val="003D0CBC"/>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
    <w:basedOn w:val="DefaultParagraphFont"/>
    <w:link w:val="Heading4"/>
    <w:rsid w:val="003D0CBC"/>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D0CBC"/>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sid w:val="003D0CBC"/>
    <w:rPr>
      <w:rFonts w:ascii="Calibri" w:eastAsia="Times New Roman" w:hAnsi="Calibri" w:cs="Times New Roman"/>
      <w:b/>
      <w:bCs/>
      <w:lang w:val="en-US" w:eastAsia="en-US"/>
    </w:rPr>
  </w:style>
  <w:style w:type="character" w:customStyle="1" w:styleId="Heading7Char">
    <w:name w:val="Heading 7 Char"/>
    <w:basedOn w:val="DefaultParagraphFont"/>
    <w:link w:val="Heading7"/>
    <w:rsid w:val="003D0CBC"/>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rsid w:val="003D0CBC"/>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rsid w:val="003D0CBC"/>
    <w:rPr>
      <w:rFonts w:ascii="Cambria" w:eastAsia="Times New Roman" w:hAnsi="Cambria" w:cs="Times New Roman"/>
      <w:lang w:val="en-US" w:eastAsia="en-US"/>
    </w:rPr>
  </w:style>
  <w:style w:type="character" w:styleId="PageNumber">
    <w:name w:val="page number"/>
    <w:basedOn w:val="DefaultParagraphFont"/>
    <w:rsid w:val="003D0CBC"/>
  </w:style>
  <w:style w:type="paragraph" w:styleId="Footer">
    <w:name w:val="footer"/>
    <w:aliases w:val="Diagrama2"/>
    <w:basedOn w:val="Normal"/>
    <w:link w:val="FooterChar"/>
    <w:rsid w:val="003D0CBC"/>
    <w:pPr>
      <w:tabs>
        <w:tab w:val="center" w:pos="4819"/>
        <w:tab w:val="right" w:pos="9638"/>
      </w:tabs>
      <w:spacing w:after="0" w:line="240" w:lineRule="auto"/>
      <w:ind w:firstLine="0"/>
      <w:jc w:val="left"/>
    </w:pPr>
    <w:rPr>
      <w:color w:val="auto"/>
      <w:sz w:val="24"/>
      <w:szCs w:val="24"/>
      <w:lang w:val="en-US" w:eastAsia="en-US"/>
    </w:rPr>
  </w:style>
  <w:style w:type="character" w:customStyle="1" w:styleId="FooterChar">
    <w:name w:val="Footer Char"/>
    <w:aliases w:val="Diagrama2 Char"/>
    <w:basedOn w:val="DefaultParagraphFont"/>
    <w:link w:val="Footer"/>
    <w:rsid w:val="003D0CBC"/>
    <w:rPr>
      <w:rFonts w:ascii="Times New Roman" w:eastAsia="Times New Roman" w:hAnsi="Times New Roman" w:cs="Times New Roman"/>
      <w:sz w:val="24"/>
      <w:szCs w:val="24"/>
      <w:lang w:val="en-US" w:eastAsia="en-US"/>
    </w:rPr>
  </w:style>
  <w:style w:type="paragraph" w:customStyle="1" w:styleId="Point1">
    <w:name w:val="Point 1"/>
    <w:basedOn w:val="Normal"/>
    <w:rsid w:val="003D0CBC"/>
    <w:pPr>
      <w:spacing w:before="120" w:after="120" w:line="240" w:lineRule="auto"/>
      <w:ind w:left="1418" w:hanging="567"/>
    </w:pPr>
    <w:rPr>
      <w:color w:val="auto"/>
      <w:sz w:val="24"/>
      <w:szCs w:val="20"/>
      <w:lang w:val="en-GB"/>
    </w:rPr>
  </w:style>
  <w:style w:type="paragraph" w:styleId="BodyText2">
    <w:name w:val="Body Text 2"/>
    <w:basedOn w:val="Normal"/>
    <w:link w:val="BodyText2Char"/>
    <w:rsid w:val="003D0CBC"/>
    <w:pPr>
      <w:spacing w:after="120" w:line="480" w:lineRule="auto"/>
      <w:ind w:firstLine="0"/>
      <w:jc w:val="left"/>
    </w:pPr>
    <w:rPr>
      <w:color w:val="auto"/>
      <w:sz w:val="24"/>
      <w:szCs w:val="20"/>
    </w:rPr>
  </w:style>
  <w:style w:type="character" w:customStyle="1" w:styleId="BodyText2Char">
    <w:name w:val="Body Text 2 Char"/>
    <w:basedOn w:val="DefaultParagraphFont"/>
    <w:link w:val="BodyText2"/>
    <w:rsid w:val="003D0CBC"/>
    <w:rPr>
      <w:rFonts w:ascii="Times New Roman" w:eastAsia="Times New Roman" w:hAnsi="Times New Roman" w:cs="Times New Roman"/>
      <w:sz w:val="24"/>
      <w:szCs w:val="20"/>
    </w:rPr>
  </w:style>
  <w:style w:type="character" w:customStyle="1" w:styleId="FontStyle56">
    <w:name w:val="Font Style56"/>
    <w:rsid w:val="003D0CBC"/>
    <w:rPr>
      <w:rFonts w:ascii="Times New Roman" w:hAnsi="Times New Roman" w:cs="Times New Roman"/>
      <w:sz w:val="22"/>
      <w:szCs w:val="22"/>
    </w:rPr>
  </w:style>
  <w:style w:type="paragraph" w:customStyle="1" w:styleId="BodyText1">
    <w:name w:val="Body Text1"/>
    <w:basedOn w:val="Normal"/>
    <w:rsid w:val="003D0CBC"/>
    <w:pPr>
      <w:autoSpaceDE w:val="0"/>
      <w:autoSpaceDN w:val="0"/>
      <w:spacing w:after="0" w:line="240" w:lineRule="auto"/>
      <w:ind w:firstLine="312"/>
    </w:pPr>
    <w:rPr>
      <w:rFonts w:ascii="TimesLT" w:hAnsi="TimesLT"/>
      <w:color w:val="auto"/>
      <w:sz w:val="20"/>
      <w:szCs w:val="20"/>
    </w:rPr>
  </w:style>
  <w:style w:type="paragraph" w:customStyle="1" w:styleId="Punktas">
    <w:name w:val="Punktas"/>
    <w:basedOn w:val="BodyTextIndent"/>
    <w:rsid w:val="003D0CBC"/>
    <w:rPr>
      <w:lang w:bidi="en-US"/>
    </w:rPr>
  </w:style>
  <w:style w:type="paragraph" w:customStyle="1" w:styleId="Papunkiopapunktis">
    <w:name w:val="Papunkčio papunktis"/>
    <w:basedOn w:val="Normal"/>
    <w:rsid w:val="003D0CBC"/>
    <w:pPr>
      <w:tabs>
        <w:tab w:val="num" w:pos="0"/>
      </w:tabs>
      <w:spacing w:after="0" w:line="240" w:lineRule="auto"/>
      <w:ind w:firstLine="547"/>
    </w:pPr>
    <w:rPr>
      <w:color w:val="auto"/>
      <w:sz w:val="24"/>
      <w:szCs w:val="24"/>
      <w:lang w:eastAsia="en-US"/>
    </w:rPr>
  </w:style>
  <w:style w:type="paragraph" w:styleId="BodyTextIndent">
    <w:name w:val="Body Text Indent"/>
    <w:basedOn w:val="Normal"/>
    <w:link w:val="BodyTextIndentChar"/>
    <w:uiPriority w:val="99"/>
    <w:rsid w:val="003D0CBC"/>
    <w:pPr>
      <w:spacing w:after="120" w:line="240" w:lineRule="auto"/>
      <w:ind w:left="283" w:firstLine="0"/>
      <w:jc w:val="left"/>
    </w:pPr>
    <w:rPr>
      <w:color w:val="auto"/>
      <w:sz w:val="24"/>
      <w:szCs w:val="24"/>
      <w:lang w:val="en-US" w:eastAsia="en-US"/>
    </w:rPr>
  </w:style>
  <w:style w:type="character" w:customStyle="1" w:styleId="BodyTextIndentChar">
    <w:name w:val="Body Text Indent Char"/>
    <w:basedOn w:val="DefaultParagraphFont"/>
    <w:link w:val="BodyTextIndent"/>
    <w:uiPriority w:val="99"/>
    <w:rsid w:val="003D0CBC"/>
    <w:rPr>
      <w:rFonts w:ascii="Times New Roman" w:eastAsia="Times New Roman" w:hAnsi="Times New Roman" w:cs="Times New Roman"/>
      <w:sz w:val="24"/>
      <w:szCs w:val="24"/>
      <w:lang w:val="en-US"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3D0CBC"/>
    <w:pPr>
      <w:spacing w:after="160" w:line="240" w:lineRule="exact"/>
      <w:ind w:firstLine="0"/>
      <w:jc w:val="left"/>
    </w:pPr>
    <w:rPr>
      <w:rFonts w:ascii="Verdana" w:hAnsi="Verdana" w:cs="Verdana"/>
      <w:color w:val="auto"/>
      <w:sz w:val="20"/>
      <w:szCs w:val="20"/>
    </w:rPr>
  </w:style>
  <w:style w:type="paragraph" w:styleId="Caption">
    <w:name w:val="caption"/>
    <w:basedOn w:val="Normal"/>
    <w:next w:val="Normal"/>
    <w:qFormat/>
    <w:rsid w:val="003D0CBC"/>
    <w:pPr>
      <w:spacing w:after="0" w:line="240" w:lineRule="auto"/>
      <w:ind w:firstLine="0"/>
      <w:jc w:val="left"/>
    </w:pPr>
    <w:rPr>
      <w:b/>
      <w:bCs/>
      <w:color w:val="auto"/>
      <w:sz w:val="20"/>
      <w:szCs w:val="20"/>
      <w:lang w:val="en-US" w:eastAsia="en-US"/>
    </w:rPr>
  </w:style>
  <w:style w:type="paragraph" w:customStyle="1" w:styleId="StyleJustifiedBefore5ptAfter5pt2">
    <w:name w:val="Style Justified Before:  5 pt After:  5 pt2"/>
    <w:basedOn w:val="Normal"/>
    <w:autoRedefine/>
    <w:rsid w:val="003D0CBC"/>
    <w:pPr>
      <w:widowControl w:val="0"/>
      <w:numPr>
        <w:ilvl w:val="1"/>
        <w:numId w:val="10"/>
      </w:numPr>
      <w:autoSpaceDE w:val="0"/>
      <w:autoSpaceDN w:val="0"/>
      <w:adjustRightInd w:val="0"/>
      <w:spacing w:before="100" w:after="100" w:line="240" w:lineRule="auto"/>
      <w:ind w:hanging="731"/>
    </w:pPr>
    <w:rPr>
      <w:color w:val="auto"/>
      <w:sz w:val="24"/>
      <w:szCs w:val="20"/>
      <w:lang w:eastAsia="en-US"/>
    </w:rPr>
  </w:style>
  <w:style w:type="paragraph" w:customStyle="1" w:styleId="DiagramaCharCharDiagramaCharCharDiagramaDiagramaDiagramaCharDiagramaDiagramaDiagramaDiagramaDiagramaDiagramaDiagramaDiagrama1DiagramaDiagramaDiagramaDiagramaDiagramaDiagrama">
    <w:name w:val="Diagrama Char Char Diagrama Char Char Diagrama Diagrama Diagrama Char Diagrama Diagrama Diagrama Diagrama Diagrama Diagrama Diagrama Diagrama1 Diagrama Diagrama Diagrama Diagrama Diagrama Diagrama"/>
    <w:basedOn w:val="Normal"/>
    <w:semiHidden/>
    <w:rsid w:val="003D0CBC"/>
    <w:pPr>
      <w:spacing w:after="160" w:line="240" w:lineRule="exact"/>
      <w:ind w:firstLine="0"/>
      <w:jc w:val="left"/>
    </w:pPr>
    <w:rPr>
      <w:rFonts w:ascii="Verdana" w:hAnsi="Verdana" w:cs="Verdana"/>
      <w:color w:val="auto"/>
      <w:sz w:val="20"/>
      <w:szCs w:val="20"/>
    </w:rPr>
  </w:style>
  <w:style w:type="character" w:customStyle="1" w:styleId="apple-style-span">
    <w:name w:val="apple-style-span"/>
    <w:basedOn w:val="DefaultParagraphFont"/>
    <w:rsid w:val="003D0CBC"/>
  </w:style>
  <w:style w:type="numbering" w:styleId="111111">
    <w:name w:val="Outline List 2"/>
    <w:basedOn w:val="NoList"/>
    <w:rsid w:val="003D0CBC"/>
    <w:pPr>
      <w:numPr>
        <w:numId w:val="11"/>
      </w:numPr>
    </w:pPr>
  </w:style>
  <w:style w:type="numbering" w:customStyle="1" w:styleId="Style1">
    <w:name w:val="Style1"/>
    <w:rsid w:val="003D0CBC"/>
    <w:pPr>
      <w:numPr>
        <w:numId w:val="12"/>
      </w:numPr>
    </w:pPr>
  </w:style>
  <w:style w:type="character" w:customStyle="1" w:styleId="apple-converted-space">
    <w:name w:val="apple-converted-space"/>
    <w:basedOn w:val="DefaultParagraphFont"/>
    <w:rsid w:val="003D0CBC"/>
  </w:style>
  <w:style w:type="paragraph" w:styleId="TOC6">
    <w:name w:val="toc 6"/>
    <w:basedOn w:val="Normal"/>
    <w:next w:val="Normal"/>
    <w:autoRedefine/>
    <w:semiHidden/>
    <w:rsid w:val="003D0CBC"/>
    <w:pPr>
      <w:spacing w:after="0" w:line="240" w:lineRule="auto"/>
      <w:ind w:left="1200" w:firstLine="0"/>
      <w:jc w:val="left"/>
    </w:pPr>
    <w:rPr>
      <w:color w:val="auto"/>
      <w:szCs w:val="24"/>
      <w:lang w:val="en-US" w:eastAsia="en-US"/>
    </w:rPr>
  </w:style>
  <w:style w:type="paragraph" w:styleId="BodyText3">
    <w:name w:val="Body Text 3"/>
    <w:basedOn w:val="Normal"/>
    <w:link w:val="BodyText3Char"/>
    <w:rsid w:val="003D0CBC"/>
    <w:pPr>
      <w:spacing w:after="120" w:line="240" w:lineRule="auto"/>
      <w:ind w:firstLine="0"/>
      <w:jc w:val="left"/>
    </w:pPr>
    <w:rPr>
      <w:color w:val="auto"/>
      <w:sz w:val="16"/>
      <w:szCs w:val="16"/>
      <w:lang w:val="en-US" w:eastAsia="en-US"/>
    </w:rPr>
  </w:style>
  <w:style w:type="character" w:customStyle="1" w:styleId="BodyText3Char">
    <w:name w:val="Body Text 3 Char"/>
    <w:basedOn w:val="DefaultParagraphFont"/>
    <w:link w:val="BodyText3"/>
    <w:rsid w:val="003D0CBC"/>
    <w:rPr>
      <w:rFonts w:ascii="Times New Roman" w:eastAsia="Times New Roman" w:hAnsi="Times New Roman" w:cs="Times New Roman"/>
      <w:sz w:val="16"/>
      <w:szCs w:val="16"/>
      <w:lang w:val="en-US" w:eastAsia="en-US"/>
    </w:rPr>
  </w:style>
  <w:style w:type="paragraph" w:customStyle="1" w:styleId="Patvirtinta">
    <w:name w:val="Patvirtinta"/>
    <w:rsid w:val="003D0CB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VSD">
    <w:name w:val="Body Text VSD"/>
    <w:basedOn w:val="Normal"/>
    <w:qFormat/>
    <w:rsid w:val="003D0CBC"/>
    <w:pPr>
      <w:suppressAutoHyphens/>
      <w:snapToGrid w:val="0"/>
      <w:spacing w:after="0" w:line="240" w:lineRule="auto"/>
      <w:ind w:firstLine="851"/>
    </w:pPr>
    <w:rPr>
      <w:rFonts w:ascii="Arial" w:eastAsia="Arial" w:hAnsi="Arial" w:cs="Arial"/>
      <w:color w:val="auto"/>
      <w:sz w:val="24"/>
      <w:szCs w:val="24"/>
      <w:lang w:eastAsia="ar-SA"/>
    </w:rPr>
  </w:style>
  <w:style w:type="table" w:styleId="MediumList1-Accent5">
    <w:name w:val="Medium List 1 Accent 5"/>
    <w:basedOn w:val="TableNormal"/>
    <w:uiPriority w:val="65"/>
    <w:rsid w:val="003D0CBC"/>
    <w:pPr>
      <w:spacing w:after="0" w:line="240" w:lineRule="auto"/>
    </w:pPr>
    <w:rPr>
      <w:rFonts w:ascii="Calibri" w:eastAsia="Calibri" w:hAnsi="Calibri"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CharChar8DiagramaDiagramaCharCharDiagramaDiagramaCharChar">
    <w:name w:val="Char Char8 Diagrama Diagrama Char Char Diagrama Diagrama Char Char"/>
    <w:basedOn w:val="Normal"/>
    <w:rsid w:val="003D0CBC"/>
    <w:pPr>
      <w:spacing w:after="160" w:line="240" w:lineRule="exact"/>
      <w:ind w:firstLine="0"/>
      <w:jc w:val="left"/>
    </w:pPr>
    <w:rPr>
      <w:rFonts w:ascii="Tahoma" w:hAnsi="Tahoma"/>
      <w:color w:val="auto"/>
      <w:sz w:val="20"/>
      <w:szCs w:val="20"/>
      <w:lang w:val="en-US" w:eastAsia="en-US"/>
    </w:rPr>
  </w:style>
  <w:style w:type="paragraph" w:customStyle="1" w:styleId="Hyperlink1">
    <w:name w:val="Hyperlink1"/>
    <w:basedOn w:val="Normal"/>
    <w:rsid w:val="003D0CBC"/>
    <w:pPr>
      <w:suppressAutoHyphens/>
      <w:autoSpaceDE w:val="0"/>
      <w:autoSpaceDN w:val="0"/>
      <w:adjustRightInd w:val="0"/>
      <w:spacing w:after="0" w:line="298" w:lineRule="auto"/>
      <w:ind w:firstLine="312"/>
      <w:textAlignment w:val="center"/>
    </w:pPr>
    <w:rPr>
      <w:sz w:val="20"/>
      <w:szCs w:val="20"/>
      <w:lang w:val="en-US" w:eastAsia="en-US"/>
    </w:rPr>
  </w:style>
  <w:style w:type="paragraph" w:styleId="NormalWeb">
    <w:name w:val="Normal (Web)"/>
    <w:basedOn w:val="Normal"/>
    <w:uiPriority w:val="99"/>
    <w:rsid w:val="003D0CBC"/>
    <w:pPr>
      <w:spacing w:before="100" w:beforeAutospacing="1" w:after="100" w:afterAutospacing="1" w:line="240" w:lineRule="auto"/>
      <w:ind w:firstLine="0"/>
      <w:jc w:val="left"/>
    </w:pPr>
  </w:style>
  <w:style w:type="paragraph" w:customStyle="1" w:styleId="Heading">
    <w:name w:val="Heading"/>
    <w:basedOn w:val="Normal"/>
    <w:next w:val="BodyText"/>
    <w:rsid w:val="003D0CBC"/>
    <w:pPr>
      <w:suppressAutoHyphens/>
      <w:spacing w:after="0" w:line="240" w:lineRule="auto"/>
      <w:ind w:firstLine="0"/>
      <w:jc w:val="center"/>
    </w:pPr>
    <w:rPr>
      <w:b/>
      <w:bCs/>
      <w:color w:val="auto"/>
      <w:sz w:val="24"/>
      <w:szCs w:val="20"/>
      <w:lang w:val="en-US" w:eastAsia="zh-CN"/>
    </w:rPr>
  </w:style>
  <w:style w:type="paragraph" w:customStyle="1" w:styleId="Style17">
    <w:name w:val="Style17"/>
    <w:basedOn w:val="Normal"/>
    <w:rsid w:val="003D0CBC"/>
    <w:pPr>
      <w:widowControl w:val="0"/>
      <w:autoSpaceDE w:val="0"/>
      <w:autoSpaceDN w:val="0"/>
      <w:adjustRightInd w:val="0"/>
      <w:spacing w:after="0" w:line="240" w:lineRule="auto"/>
      <w:ind w:firstLine="0"/>
      <w:jc w:val="left"/>
    </w:pPr>
    <w:rPr>
      <w:color w:val="auto"/>
      <w:sz w:val="24"/>
      <w:szCs w:val="24"/>
    </w:rPr>
  </w:style>
  <w:style w:type="character" w:customStyle="1" w:styleId="FontStyle36">
    <w:name w:val="Font Style36"/>
    <w:rsid w:val="003D0CBC"/>
    <w:rPr>
      <w:rFonts w:ascii="Times New Roman" w:hAnsi="Times New Roman" w:cs="Times New Roman"/>
      <w:b/>
      <w:bCs/>
      <w:sz w:val="22"/>
      <w:szCs w:val="22"/>
    </w:rPr>
  </w:style>
  <w:style w:type="paragraph" w:styleId="Subtitle">
    <w:name w:val="Subtitle"/>
    <w:basedOn w:val="Normal"/>
    <w:link w:val="SubtitleChar"/>
    <w:uiPriority w:val="99"/>
    <w:qFormat/>
    <w:rsid w:val="003D0CBC"/>
    <w:pPr>
      <w:numPr>
        <w:numId w:val="13"/>
      </w:numPr>
      <w:tabs>
        <w:tab w:val="left" w:pos="3060"/>
      </w:tabs>
      <w:spacing w:after="0" w:line="240" w:lineRule="auto"/>
      <w:jc w:val="center"/>
    </w:pPr>
    <w:rPr>
      <w:b/>
      <w:bCs/>
      <w:color w:val="auto"/>
      <w:sz w:val="24"/>
      <w:szCs w:val="24"/>
      <w:lang w:eastAsia="en-US"/>
    </w:rPr>
  </w:style>
  <w:style w:type="character" w:customStyle="1" w:styleId="SubtitleChar">
    <w:name w:val="Subtitle Char"/>
    <w:basedOn w:val="DefaultParagraphFont"/>
    <w:link w:val="Subtitle"/>
    <w:uiPriority w:val="99"/>
    <w:rsid w:val="003D0CBC"/>
    <w:rPr>
      <w:rFonts w:ascii="Times New Roman" w:eastAsia="Times New Roman" w:hAnsi="Times New Roman" w:cs="Times New Roman"/>
      <w:b/>
      <w:bCs/>
      <w:sz w:val="24"/>
      <w:szCs w:val="24"/>
      <w:lang w:eastAsia="en-US"/>
    </w:rPr>
  </w:style>
  <w:style w:type="paragraph" w:styleId="NoSpacing">
    <w:name w:val="No Spacing"/>
    <w:uiPriority w:val="1"/>
    <w:qFormat/>
    <w:rsid w:val="003D0CBC"/>
    <w:pPr>
      <w:spacing w:after="0" w:line="240" w:lineRule="auto"/>
    </w:pPr>
    <w:rPr>
      <w:rFonts w:ascii="Calibri" w:eastAsia="Calibri" w:hAnsi="Calibri" w:cs="Times New Roman"/>
      <w:lang w:val="en-US" w:eastAsia="en-US"/>
    </w:rPr>
  </w:style>
  <w:style w:type="paragraph" w:customStyle="1" w:styleId="TableParagraph">
    <w:name w:val="Table Paragraph"/>
    <w:basedOn w:val="Normal"/>
    <w:uiPriority w:val="1"/>
    <w:qFormat/>
    <w:rsid w:val="003D0CBC"/>
    <w:pPr>
      <w:widowControl w:val="0"/>
      <w:spacing w:after="0" w:line="240" w:lineRule="auto"/>
      <w:ind w:firstLine="0"/>
      <w:jc w:val="left"/>
    </w:pPr>
    <w:rPr>
      <w:rFonts w:ascii="Calibri" w:eastAsia="Calibri" w:hAnsi="Calibri"/>
      <w:color w:val="auto"/>
      <w:lang w:val="en-US" w:eastAsia="en-US"/>
    </w:rPr>
  </w:style>
  <w:style w:type="paragraph" w:customStyle="1" w:styleId="NR">
    <w:name w:val="NR"/>
    <w:basedOn w:val="Normal"/>
    <w:rsid w:val="003D0CBC"/>
    <w:pPr>
      <w:numPr>
        <w:numId w:val="14"/>
      </w:numPr>
      <w:spacing w:after="0" w:line="360" w:lineRule="auto"/>
    </w:pPr>
    <w:rPr>
      <w:rFonts w:eastAsia="Batang"/>
      <w:color w:val="auto"/>
      <w:sz w:val="24"/>
      <w:szCs w:val="20"/>
    </w:rPr>
  </w:style>
  <w:style w:type="table" w:customStyle="1" w:styleId="TableGrid1">
    <w:name w:val="Table Grid1"/>
    <w:basedOn w:val="TableNormal"/>
    <w:next w:val="TableGrid"/>
    <w:rsid w:val="003D0CBC"/>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D0CBC"/>
  </w:style>
  <w:style w:type="character" w:customStyle="1" w:styleId="spellingerror">
    <w:name w:val="spellingerror"/>
    <w:basedOn w:val="DefaultParagraphFont"/>
    <w:rsid w:val="003D0CBC"/>
  </w:style>
  <w:style w:type="character" w:styleId="Emphasis">
    <w:name w:val="Emphasis"/>
    <w:basedOn w:val="DefaultParagraphFont"/>
    <w:uiPriority w:val="20"/>
    <w:qFormat/>
    <w:rsid w:val="003D0CBC"/>
    <w:rPr>
      <w:i/>
      <w:iCs/>
    </w:rPr>
  </w:style>
  <w:style w:type="paragraph" w:customStyle="1" w:styleId="Default">
    <w:name w:val="Default"/>
    <w:rsid w:val="003B0236"/>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paragraph" w:styleId="Revision">
    <w:name w:val="Revision"/>
    <w:hidden/>
    <w:uiPriority w:val="99"/>
    <w:semiHidden/>
    <w:rsid w:val="00B8155C"/>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10956">
      <w:bodyDiv w:val="1"/>
      <w:marLeft w:val="0"/>
      <w:marRight w:val="0"/>
      <w:marTop w:val="0"/>
      <w:marBottom w:val="0"/>
      <w:divBdr>
        <w:top w:val="none" w:sz="0" w:space="0" w:color="auto"/>
        <w:left w:val="none" w:sz="0" w:space="0" w:color="auto"/>
        <w:bottom w:val="none" w:sz="0" w:space="0" w:color="auto"/>
        <w:right w:val="none" w:sz="0" w:space="0" w:color="auto"/>
      </w:divBdr>
    </w:div>
    <w:div w:id="382368539">
      <w:bodyDiv w:val="1"/>
      <w:marLeft w:val="0"/>
      <w:marRight w:val="0"/>
      <w:marTop w:val="0"/>
      <w:marBottom w:val="0"/>
      <w:divBdr>
        <w:top w:val="none" w:sz="0" w:space="0" w:color="auto"/>
        <w:left w:val="none" w:sz="0" w:space="0" w:color="auto"/>
        <w:bottom w:val="none" w:sz="0" w:space="0" w:color="auto"/>
        <w:right w:val="none" w:sz="0" w:space="0" w:color="auto"/>
      </w:divBdr>
    </w:div>
    <w:div w:id="871845314">
      <w:bodyDiv w:val="1"/>
      <w:marLeft w:val="0"/>
      <w:marRight w:val="0"/>
      <w:marTop w:val="0"/>
      <w:marBottom w:val="0"/>
      <w:divBdr>
        <w:top w:val="none" w:sz="0" w:space="0" w:color="auto"/>
        <w:left w:val="none" w:sz="0" w:space="0" w:color="auto"/>
        <w:bottom w:val="none" w:sz="0" w:space="0" w:color="auto"/>
        <w:right w:val="none" w:sz="0" w:space="0" w:color="auto"/>
      </w:divBdr>
    </w:div>
    <w:div w:id="1035161250">
      <w:bodyDiv w:val="1"/>
      <w:marLeft w:val="0"/>
      <w:marRight w:val="0"/>
      <w:marTop w:val="0"/>
      <w:marBottom w:val="0"/>
      <w:divBdr>
        <w:top w:val="none" w:sz="0" w:space="0" w:color="auto"/>
        <w:left w:val="none" w:sz="0" w:space="0" w:color="auto"/>
        <w:bottom w:val="none" w:sz="0" w:space="0" w:color="auto"/>
        <w:right w:val="none" w:sz="0" w:space="0" w:color="auto"/>
      </w:divBdr>
    </w:div>
    <w:div w:id="1057751772">
      <w:bodyDiv w:val="1"/>
      <w:marLeft w:val="0"/>
      <w:marRight w:val="0"/>
      <w:marTop w:val="0"/>
      <w:marBottom w:val="0"/>
      <w:divBdr>
        <w:top w:val="none" w:sz="0" w:space="0" w:color="auto"/>
        <w:left w:val="none" w:sz="0" w:space="0" w:color="auto"/>
        <w:bottom w:val="none" w:sz="0" w:space="0" w:color="auto"/>
        <w:right w:val="none" w:sz="0" w:space="0" w:color="auto"/>
      </w:divBdr>
    </w:div>
    <w:div w:id="1076782046">
      <w:bodyDiv w:val="1"/>
      <w:marLeft w:val="0"/>
      <w:marRight w:val="0"/>
      <w:marTop w:val="0"/>
      <w:marBottom w:val="0"/>
      <w:divBdr>
        <w:top w:val="none" w:sz="0" w:space="0" w:color="auto"/>
        <w:left w:val="none" w:sz="0" w:space="0" w:color="auto"/>
        <w:bottom w:val="none" w:sz="0" w:space="0" w:color="auto"/>
        <w:right w:val="none" w:sz="0" w:space="0" w:color="auto"/>
      </w:divBdr>
    </w:div>
    <w:div w:id="1918323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vtc.gov.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B5E99-E33C-47F0-A848-8644CAF1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Gurskas</dc:creator>
  <cp:lastModifiedBy>Donata Stankūnienė</cp:lastModifiedBy>
  <cp:revision>5</cp:revision>
  <cp:lastPrinted>2023-10-09T09:53:00Z</cp:lastPrinted>
  <dcterms:created xsi:type="dcterms:W3CDTF">2025-05-13T11:11:00Z</dcterms:created>
  <dcterms:modified xsi:type="dcterms:W3CDTF">2025-05-16T05:41:00Z</dcterms:modified>
</cp:coreProperties>
</file>