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6B6A256A" w:rsidR="0074168D" w:rsidRPr="0074168D" w:rsidRDefault="002C5987" w:rsidP="0074168D">
      <w:pPr>
        <w:tabs>
          <w:tab w:val="left" w:pos="0"/>
          <w:tab w:val="left" w:pos="567"/>
        </w:tabs>
        <w:ind w:firstLine="0"/>
        <w:jc w:val="center"/>
        <w:rPr>
          <w:b/>
          <w:szCs w:val="24"/>
        </w:rPr>
      </w:pPr>
      <w:r>
        <w:rPr>
          <w:b/>
          <w:szCs w:val="24"/>
        </w:rPr>
        <w:t>STACIONARIŲ</w:t>
      </w:r>
      <w:r w:rsidR="00193301" w:rsidRPr="00193301">
        <w:rPr>
          <w:b/>
          <w:szCs w:val="24"/>
        </w:rPr>
        <w:t xml:space="preserve"> </w:t>
      </w:r>
      <w:r w:rsidR="00C82D6E" w:rsidRPr="00193301">
        <w:rPr>
          <w:b/>
          <w:szCs w:val="24"/>
        </w:rPr>
        <w:t>KOMPIUTERIŲ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5A41EF5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Lietuvos Respublikos aplinkos ministro </w:t>
      </w:r>
      <w:r w:rsidR="00D844F9">
        <w:rPr>
          <w:bCs/>
          <w:szCs w:val="24"/>
        </w:rPr>
        <w:t>2011 m. birželio 28 d. įsakymu Nr. D1-508 „Dėl aplinkos apsaugos kriterijų taikymo, vykdant žaliuosius pirkimus, tvarkos aprašo patvirtinim</w:t>
      </w:r>
      <w:r w:rsidR="00C26E03">
        <w:rPr>
          <w:bCs/>
          <w:szCs w:val="24"/>
        </w:rPr>
        <w:t>o“,</w:t>
      </w:r>
      <w:r w:rsidR="00D844F9">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6844B951"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FB5FD3" w:rsidRPr="00D8514E">
          <w:rPr>
            <w:rStyle w:val="Hipersaitas"/>
          </w:rPr>
          <w:t>www.viesiejipirkimai.lt</w:t>
        </w:r>
      </w:hyperlink>
      <w:r w:rsidR="00FB5FD3">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6762BE4E"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FB5FD3">
        <w:rPr>
          <w:szCs w:val="24"/>
        </w:rPr>
        <w:t>+370</w:t>
      </w:r>
      <w:r w:rsidR="007026EF" w:rsidRPr="00753021">
        <w:rPr>
          <w:szCs w:val="24"/>
        </w:rPr>
        <w:t xml:space="preserve"> 6</w:t>
      </w:r>
      <w:r w:rsidR="00AB3BA9" w:rsidRPr="00753021">
        <w:rPr>
          <w:szCs w:val="24"/>
        </w:rPr>
        <w:t>09 75933</w:t>
      </w:r>
      <w:r w:rsidR="007026EF" w:rsidRPr="00753021">
        <w:rPr>
          <w:szCs w:val="24"/>
        </w:rPr>
        <w:t>, el.</w:t>
      </w:r>
      <w:r w:rsidR="00C177EF" w:rsidRPr="00753021">
        <w:rPr>
          <w:szCs w:val="24"/>
        </w:rPr>
        <w:t xml:space="preserve"> </w:t>
      </w:r>
      <w:r w:rsidR="007026EF" w:rsidRPr="00753021">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670780">
        <w:rPr>
          <w:szCs w:val="24"/>
        </w:rPr>
        <w:t xml:space="preserve"> ir </w:t>
      </w:r>
      <w:r w:rsidR="00670780" w:rsidRPr="00670780">
        <w:rPr>
          <w:szCs w:val="24"/>
        </w:rPr>
        <w:t>https://viesiejipirkimai.lt/</w:t>
      </w:r>
      <w:r w:rsidR="00670780">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338BF985"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2C5987" w:rsidRPr="00AE4455">
        <w:rPr>
          <w:rFonts w:eastAsia="Times New Roman"/>
          <w:b/>
          <w:bCs/>
          <w:szCs w:val="24"/>
          <w:lang w:eastAsia="lt-LT"/>
        </w:rPr>
        <w:t xml:space="preserve">stacionarūs </w:t>
      </w:r>
      <w:r w:rsidR="002A4404" w:rsidRPr="00AE4455">
        <w:rPr>
          <w:rFonts w:eastAsia="Times New Roman"/>
          <w:b/>
          <w:bCs/>
          <w:szCs w:val="24"/>
          <w:lang w:eastAsia="lt-LT"/>
        </w:rPr>
        <w:t>kompiuter</w:t>
      </w:r>
      <w:r w:rsidR="00193301" w:rsidRPr="00AE4455">
        <w:rPr>
          <w:rFonts w:eastAsia="Times New Roman"/>
          <w:b/>
          <w:bCs/>
          <w:szCs w:val="24"/>
          <w:lang w:eastAsia="lt-LT"/>
        </w:rPr>
        <w:t>iai</w:t>
      </w:r>
      <w:r w:rsidR="00DF466F" w:rsidRPr="00AE4455">
        <w:rPr>
          <w:rFonts w:eastAsia="Times New Roman"/>
          <w:b/>
          <w:bCs/>
          <w:szCs w:val="24"/>
          <w:lang w:eastAsia="lt-LT"/>
        </w:rPr>
        <w:t xml:space="preserve">,  </w:t>
      </w:r>
      <w:r w:rsidR="0067231F">
        <w:rPr>
          <w:rFonts w:eastAsia="Times New Roman"/>
          <w:b/>
          <w:bCs/>
          <w:szCs w:val="24"/>
          <w:lang w:eastAsia="lt-LT"/>
        </w:rPr>
        <w:t>20</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2C5987" w:rsidRPr="002C5987">
        <w:rPr>
          <w:color w:val="2E0927"/>
          <w:shd w:val="clear" w:color="auto" w:fill="FFFFFF"/>
        </w:rPr>
        <w:t>30213300-8</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22FCF54" w14:textId="741FB17B" w:rsidR="009972D9" w:rsidRDefault="009972D9" w:rsidP="009972D9">
      <w:pPr>
        <w:tabs>
          <w:tab w:val="left" w:pos="0"/>
        </w:tabs>
        <w:rPr>
          <w:szCs w:val="24"/>
        </w:rPr>
      </w:pPr>
      <w:r>
        <w:rPr>
          <w:szCs w:val="24"/>
        </w:rPr>
        <w:t>2.</w:t>
      </w:r>
      <w:r w:rsidR="00953771">
        <w:rPr>
          <w:szCs w:val="24"/>
        </w:rPr>
        <w:t>2</w:t>
      </w:r>
      <w:r w:rsidRPr="002267E8">
        <w:rPr>
          <w:szCs w:val="24"/>
        </w:rPr>
        <w:t>. Vadovaujantis VPĮ 89 straipsniu, Perkančioji organizacija gali padidinti perkamų prekių kiekį, neviršydama savo numatyto maksimalaus lėšų kiekio, skirto šiam pirkimui.</w:t>
      </w:r>
    </w:p>
    <w:p w14:paraId="68A08C35" w14:textId="77777777" w:rsidR="009972D9" w:rsidRDefault="009972D9" w:rsidP="0074168D">
      <w:pPr>
        <w:tabs>
          <w:tab w:val="left" w:pos="0"/>
        </w:tabs>
        <w:rPr>
          <w:szCs w:val="24"/>
        </w:rPr>
      </w:pPr>
    </w:p>
    <w:p w14:paraId="78D1E11A" w14:textId="3F68FD36" w:rsidR="001446CD" w:rsidRPr="000966B0" w:rsidRDefault="001446CD" w:rsidP="001446CD">
      <w:pPr>
        <w:pStyle w:val="HSPunktai"/>
        <w:tabs>
          <w:tab w:val="left" w:pos="993"/>
        </w:tabs>
        <w:spacing w:line="240" w:lineRule="auto"/>
        <w:rPr>
          <w:rFonts w:ascii="Times New Roman" w:hAnsi="Times New Roman" w:cs="Times New Roman"/>
        </w:rPr>
      </w:pPr>
      <w:r>
        <w:t xml:space="preserve">          2.</w:t>
      </w:r>
      <w:r w:rsidR="00953771">
        <w:t>3</w:t>
      </w:r>
      <w:r>
        <w:t xml:space="preserve">. </w:t>
      </w: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kurių pirk</w:t>
      </w:r>
      <w:r w:rsidR="004612DF">
        <w:rPr>
          <w:bCs/>
        </w:rPr>
        <w:t>i</w:t>
      </w:r>
      <w:r>
        <w:rPr>
          <w:bCs/>
        </w:rPr>
        <w:t xml:space="preserve">mams taikytini minimalūs aplinkos apsaugos reikalavimai, sąrašą. </w:t>
      </w:r>
      <w:r w:rsidR="00AE4455" w:rsidRPr="00AE4455">
        <w:rPr>
          <w:b/>
        </w:rPr>
        <w:t>Kompiuteriams</w:t>
      </w:r>
      <w:r w:rsidRPr="00AE4455">
        <w:rPr>
          <w:b/>
        </w:rPr>
        <w:t xml:space="preserve"> taikytini šie</w:t>
      </w:r>
      <w:r w:rsidR="00AE4455" w:rsidRPr="00AE4455">
        <w:rPr>
          <w:b/>
        </w:rPr>
        <w:t xml:space="preserve"> </w:t>
      </w:r>
      <w:r w:rsidRPr="00AE4455">
        <w:rPr>
          <w:b/>
        </w:rPr>
        <w:t>minimalūs reikalavimai:</w:t>
      </w:r>
    </w:p>
    <w:p w14:paraId="3F0C30C5" w14:textId="1E04FD2D" w:rsidR="00AE4455" w:rsidRDefault="001446CD" w:rsidP="00AE4455">
      <w:pPr>
        <w:spacing w:line="259" w:lineRule="auto"/>
        <w:ind w:firstLine="851"/>
        <w:rPr>
          <w:rFonts w:eastAsia="Arial"/>
          <w:lang w:eastAsia="en-GB"/>
        </w:rPr>
      </w:pPr>
      <w:r>
        <w:rPr>
          <w:color w:val="2E0927"/>
          <w:shd w:val="clear" w:color="auto" w:fill="FFFFFF"/>
        </w:rPr>
        <w:t>2.</w:t>
      </w:r>
      <w:r w:rsidR="00953771">
        <w:rPr>
          <w:color w:val="2E0927"/>
          <w:shd w:val="clear" w:color="auto" w:fill="FFFFFF"/>
        </w:rPr>
        <w:t>3</w:t>
      </w:r>
      <w:r>
        <w:rPr>
          <w:color w:val="2E0927"/>
          <w:shd w:val="clear" w:color="auto" w:fill="FFFFFF"/>
        </w:rPr>
        <w:t xml:space="preserve">.1. </w:t>
      </w:r>
      <w:r w:rsidR="00AE4455">
        <w:rPr>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w:t>
      </w:r>
      <w:r w:rsidR="00AE4455">
        <w:rPr>
          <w:szCs w:val="24"/>
        </w:rPr>
        <w:lastRenderedPageBreak/>
        <w:t>Europos Komisijos reglamentuose dėl gaminių ekologinio projektavimo nustatytus efektyvaus energijos vartojimo kriterijus.</w:t>
      </w:r>
      <w:r w:rsidR="00AE4455">
        <w:t xml:space="preserve"> </w:t>
      </w:r>
    </w:p>
    <w:p w14:paraId="2B76C167" w14:textId="77777777" w:rsidR="00AE4455" w:rsidRPr="00AE4455" w:rsidRDefault="00AE4455" w:rsidP="00AE4455">
      <w:pPr>
        <w:spacing w:line="259" w:lineRule="auto"/>
        <w:ind w:firstLine="851"/>
        <w:rPr>
          <w:rFonts w:eastAsia="Arial"/>
          <w:lang w:eastAsia="en-GB"/>
        </w:rPr>
      </w:pPr>
    </w:p>
    <w:p w14:paraId="69ED7852" w14:textId="5ABE3F68" w:rsidR="00AE4455" w:rsidRDefault="001446CD" w:rsidP="00AE4455">
      <w:pPr>
        <w:ind w:firstLine="851"/>
        <w:rPr>
          <w:rFonts w:eastAsia="Arial"/>
          <w:lang w:eastAsia="en-GB"/>
        </w:rPr>
      </w:pPr>
      <w:r>
        <w:rPr>
          <w:rFonts w:eastAsia="Arial"/>
          <w:lang w:eastAsia="en-GB"/>
        </w:rPr>
        <w:t>2.</w:t>
      </w:r>
      <w:r w:rsidR="00953771">
        <w:rPr>
          <w:rFonts w:eastAsia="Arial"/>
          <w:lang w:eastAsia="en-GB"/>
        </w:rPr>
        <w:t>3</w:t>
      </w:r>
      <w:r>
        <w:rPr>
          <w:rFonts w:eastAsia="Arial"/>
          <w:lang w:eastAsia="en-GB"/>
        </w:rPr>
        <w:t xml:space="preserve">.2. </w:t>
      </w:r>
      <w:r w:rsidR="00AE4455">
        <w:rPr>
          <w:rFonts w:eastAsia="Arial"/>
          <w:lang w:eastAsia="en-GB"/>
        </w:rPr>
        <w:t>įranga turi turėti bent vieną standartinį USB C™ tipo lizdą (prievadą), skirtą keistis duomenimis ir pasižymintį atgaliniu suderinamumu su USB 2.0 atsižvelgiant į IEC 62680-1-3:2018 arba lygiavertį standartą;</w:t>
      </w:r>
    </w:p>
    <w:p w14:paraId="4658848D" w14:textId="77777777" w:rsidR="00AE4455" w:rsidRDefault="00AE4455" w:rsidP="001446CD">
      <w:pPr>
        <w:ind w:firstLine="851"/>
        <w:rPr>
          <w:rFonts w:eastAsia="Arial"/>
          <w:lang w:eastAsia="en-GB"/>
        </w:rPr>
      </w:pPr>
    </w:p>
    <w:p w14:paraId="2CA4E6F4" w14:textId="61BE7077" w:rsidR="00AE4455" w:rsidRDefault="001446CD" w:rsidP="00AE4455">
      <w:pPr>
        <w:ind w:firstLine="851"/>
        <w:rPr>
          <w:rFonts w:eastAsia="Arial"/>
          <w:lang w:eastAsia="en-GB"/>
        </w:rPr>
      </w:pPr>
      <w:r>
        <w:rPr>
          <w:rFonts w:eastAsia="Arial"/>
          <w:lang w:eastAsia="en-GB"/>
        </w:rPr>
        <w:t>2.</w:t>
      </w:r>
      <w:r w:rsidR="00953771">
        <w:rPr>
          <w:rFonts w:eastAsia="Arial"/>
          <w:lang w:eastAsia="en-GB"/>
        </w:rPr>
        <w:t>3</w:t>
      </w:r>
      <w:r>
        <w:rPr>
          <w:rFonts w:eastAsia="Arial"/>
          <w:lang w:eastAsia="en-GB"/>
        </w:rPr>
        <w:t xml:space="preserve">.3. </w:t>
      </w:r>
      <w:r w:rsidR="00AE4455">
        <w:rPr>
          <w:rFonts w:eastAsia="Arial"/>
          <w:lang w:eastAsia="en-GB"/>
        </w:rPr>
        <w:t xml:space="preserve">bateriją turinčių produktų bandymais nustatyta baterijos būklė po 300 ciklų turi būti ≥ 80 proc. </w:t>
      </w:r>
      <w:r w:rsidR="00AE4455">
        <w:rPr>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D9B997C" w14:textId="32135209" w:rsidR="001446CD" w:rsidRPr="000966B0" w:rsidRDefault="001446CD" w:rsidP="00AE4455">
      <w:pPr>
        <w:ind w:firstLine="0"/>
        <w:rPr>
          <w:rFonts w:eastAsia="Arial"/>
          <w:lang w:eastAsia="en-GB"/>
        </w:rPr>
      </w:pPr>
    </w:p>
    <w:p w14:paraId="70AA43B7" w14:textId="5C0715FE" w:rsidR="001446CD" w:rsidRDefault="001446CD" w:rsidP="0074168D">
      <w:pPr>
        <w:tabs>
          <w:tab w:val="left" w:pos="0"/>
        </w:tabs>
        <w:rPr>
          <w:szCs w:val="24"/>
        </w:rPr>
      </w:pPr>
    </w:p>
    <w:p w14:paraId="7D1E18F3" w14:textId="7BDDEF3D" w:rsidR="005A333A" w:rsidRPr="0074168D" w:rsidRDefault="0076520D" w:rsidP="0076520D">
      <w:pPr>
        <w:tabs>
          <w:tab w:val="left" w:pos="0"/>
        </w:tabs>
        <w:ind w:firstLine="0"/>
        <w:rPr>
          <w:szCs w:val="24"/>
        </w:rPr>
      </w:pPr>
      <w:r>
        <w:rPr>
          <w:szCs w:val="24"/>
        </w:rPr>
        <w:t xml:space="preserve">          </w:t>
      </w:r>
      <w:r w:rsidR="005A333A">
        <w:rPr>
          <w:szCs w:val="24"/>
        </w:rPr>
        <w:t>2.</w:t>
      </w:r>
      <w:r w:rsidR="00953771">
        <w:rPr>
          <w:szCs w:val="24"/>
        </w:rPr>
        <w:t>4</w:t>
      </w:r>
      <w:r w:rsidR="005A333A">
        <w:rPr>
          <w:szCs w:val="24"/>
        </w:rPr>
        <w:t xml:space="preserve">. </w:t>
      </w:r>
      <w:r w:rsidR="005A333A" w:rsidRPr="0084558F">
        <w:rPr>
          <w:b/>
          <w:bCs/>
          <w:szCs w:val="24"/>
        </w:rPr>
        <w:t xml:space="preserve">Maksimali pirkimo sutarties vertė – </w:t>
      </w:r>
      <w:r w:rsidR="00022106">
        <w:rPr>
          <w:b/>
          <w:bCs/>
          <w:szCs w:val="24"/>
        </w:rPr>
        <w:t>22</w:t>
      </w:r>
      <w:r w:rsidR="00CF2EE1" w:rsidRPr="0084558F">
        <w:rPr>
          <w:b/>
          <w:bCs/>
          <w:szCs w:val="24"/>
        </w:rPr>
        <w:t> </w:t>
      </w:r>
      <w:r w:rsidR="00296B2B">
        <w:rPr>
          <w:b/>
          <w:bCs/>
          <w:szCs w:val="24"/>
        </w:rPr>
        <w:t>0</w:t>
      </w:r>
      <w:r w:rsidR="00CF2EE1" w:rsidRPr="0084558F">
        <w:rPr>
          <w:b/>
          <w:bCs/>
          <w:szCs w:val="24"/>
        </w:rPr>
        <w:t>00,00</w:t>
      </w:r>
      <w:r w:rsidR="005A333A" w:rsidRPr="0084558F">
        <w:rPr>
          <w:b/>
          <w:bCs/>
          <w:szCs w:val="24"/>
        </w:rPr>
        <w:t xml:space="preserve"> eur</w:t>
      </w:r>
      <w:r w:rsidR="00756B68" w:rsidRPr="0084558F">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55C28F03" w14:textId="7D4C1F06" w:rsidR="0074168D"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953771">
        <w:rPr>
          <w:rFonts w:eastAsia="Times New Roman"/>
          <w:szCs w:val="24"/>
          <w:lang w:val="fi-FI" w:eastAsia="lt-LT"/>
        </w:rPr>
        <w:t>5</w:t>
      </w:r>
      <w:r w:rsidRPr="009221DA">
        <w:rPr>
          <w:rFonts w:eastAsia="Times New Roman"/>
          <w:szCs w:val="24"/>
          <w:lang w:eastAsia="lt-LT"/>
        </w:rPr>
        <w:t xml:space="preserve">. </w:t>
      </w:r>
      <w:r w:rsidR="00EF00D5" w:rsidRPr="009221DA">
        <w:rPr>
          <w:rFonts w:eastAsia="Times New Roman"/>
          <w:szCs w:val="24"/>
          <w:highlight w:val="white"/>
          <w:lang w:eastAsia="lt-LT"/>
        </w:rPr>
        <w:t>Prek</w:t>
      </w:r>
      <w:r w:rsidR="004478D4" w:rsidRPr="009221DA">
        <w:rPr>
          <w:rFonts w:eastAsia="Times New Roman"/>
          <w:szCs w:val="24"/>
          <w:highlight w:val="white"/>
          <w:lang w:eastAsia="lt-LT"/>
        </w:rPr>
        <w:t>ių</w:t>
      </w:r>
      <w:r w:rsidRPr="009221DA">
        <w:rPr>
          <w:rFonts w:eastAsia="Times New Roman"/>
          <w:szCs w:val="24"/>
          <w:highlight w:val="white"/>
          <w:lang w:eastAsia="lt-LT"/>
        </w:rPr>
        <w:t xml:space="preserve"> pristatymo ir perdavimo vieta </w:t>
      </w:r>
      <w:r w:rsidRPr="009221DA">
        <w:rPr>
          <w:rFonts w:eastAsia="Times New Roman"/>
          <w:szCs w:val="24"/>
          <w:lang w:eastAsia="lt-LT"/>
        </w:rPr>
        <w:t xml:space="preserve">– </w:t>
      </w:r>
      <w:r w:rsidR="00E63CDE" w:rsidRPr="009221DA">
        <w:rPr>
          <w:rFonts w:eastAsia="Times New Roman"/>
          <w:szCs w:val="24"/>
          <w:lang w:eastAsia="lt-LT"/>
        </w:rPr>
        <w:t xml:space="preserve">Lietuvių gestų kalbos vertimo centras, </w:t>
      </w:r>
      <w:r w:rsidR="00756B68" w:rsidRPr="009221DA">
        <w:rPr>
          <w:rFonts w:eastAsia="Times New Roman"/>
          <w:szCs w:val="24"/>
          <w:lang w:eastAsia="lt-LT"/>
        </w:rPr>
        <w:t>I.Kanto g. 23, Kaunas</w:t>
      </w:r>
      <w:r w:rsidR="002C5987" w:rsidRPr="009221DA">
        <w:rPr>
          <w:rFonts w:eastAsia="Times New Roman"/>
          <w:szCs w:val="24"/>
          <w:lang w:eastAsia="lt-LT"/>
        </w:rPr>
        <w:t>.</w:t>
      </w:r>
      <w:r w:rsidR="006D7C10" w:rsidRPr="009221DA">
        <w:rPr>
          <w:rFonts w:eastAsia="Times New Roman"/>
          <w:szCs w:val="24"/>
          <w:lang w:eastAsia="lt-LT"/>
        </w:rPr>
        <w:t xml:space="preserve"> Sąskaita faktūra už prekes perkančiajai organizacijai turi būti pateikta ne vėliau</w:t>
      </w:r>
      <w:r w:rsidR="006D7C10">
        <w:rPr>
          <w:rFonts w:eastAsia="Times New Roman"/>
          <w:szCs w:val="24"/>
          <w:lang w:eastAsia="lt-LT"/>
        </w:rPr>
        <w:t xml:space="preserve"> kaip </w:t>
      </w:r>
      <w:r w:rsidR="0069617F">
        <w:rPr>
          <w:rFonts w:eastAsia="Times New Roman"/>
          <w:szCs w:val="24"/>
          <w:lang w:eastAsia="lt-LT"/>
        </w:rPr>
        <w:t xml:space="preserve">iki </w:t>
      </w:r>
      <w:r w:rsidR="0069617F" w:rsidRPr="005B5D08">
        <w:rPr>
          <w:rFonts w:eastAsia="Times New Roman"/>
          <w:b/>
          <w:bCs/>
          <w:szCs w:val="24"/>
          <w:lang w:eastAsia="lt-LT"/>
        </w:rPr>
        <w:t>2024 m. gruodžio 1</w:t>
      </w:r>
      <w:r w:rsidR="006A22A2" w:rsidRPr="005B5D08">
        <w:rPr>
          <w:rFonts w:eastAsia="Times New Roman"/>
          <w:b/>
          <w:bCs/>
          <w:szCs w:val="24"/>
          <w:lang w:eastAsia="lt-LT"/>
        </w:rPr>
        <w:t>8</w:t>
      </w:r>
      <w:r w:rsidR="0069617F" w:rsidRPr="005B5D08">
        <w:rPr>
          <w:rFonts w:eastAsia="Times New Roman"/>
          <w:b/>
          <w:bCs/>
          <w:szCs w:val="24"/>
          <w:lang w:eastAsia="lt-LT"/>
        </w:rPr>
        <w:t xml:space="preserve"> d.</w:t>
      </w:r>
      <w:r w:rsidR="0069617F">
        <w:rPr>
          <w:rFonts w:eastAsia="Times New Roman"/>
          <w:szCs w:val="24"/>
          <w:lang w:eastAsia="lt-LT"/>
        </w:rPr>
        <w:t xml:space="preserve"> </w:t>
      </w: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6F73ACC1"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017F21">
        <w:rPr>
          <w:rFonts w:eastAsia="Times New Roman"/>
          <w:b/>
          <w:szCs w:val="24"/>
          <w:lang w:eastAsia="lt-LT"/>
        </w:rPr>
        <w:t>gruodžio</w:t>
      </w:r>
      <w:r w:rsidR="002D21D6" w:rsidRPr="009C674C">
        <w:rPr>
          <w:rFonts w:eastAsia="Times New Roman"/>
          <w:b/>
          <w:szCs w:val="24"/>
          <w:lang w:eastAsia="lt-LT"/>
        </w:rPr>
        <w:t xml:space="preserve"> </w:t>
      </w:r>
      <w:r w:rsidR="00850461">
        <w:rPr>
          <w:rFonts w:eastAsia="Times New Roman"/>
          <w:b/>
          <w:szCs w:val="24"/>
          <w:lang w:eastAsia="lt-LT"/>
        </w:rPr>
        <w:t xml:space="preserve">13 </w:t>
      </w:r>
      <w:r w:rsidR="0074168D" w:rsidRPr="009C674C">
        <w:rPr>
          <w:rFonts w:eastAsia="Times New Roman"/>
          <w:b/>
          <w:szCs w:val="24"/>
          <w:lang w:eastAsia="lt-LT"/>
        </w:rPr>
        <w:t xml:space="preserve">d. </w:t>
      </w:r>
      <w:r w:rsidR="0055493A">
        <w:rPr>
          <w:rFonts w:eastAsia="Times New Roman"/>
          <w:b/>
          <w:szCs w:val="24"/>
          <w:lang w:eastAsia="lt-LT"/>
        </w:rPr>
        <w:t>8</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w:t>
      </w:r>
      <w:r w:rsidR="0074168D" w:rsidRPr="0074168D">
        <w:rPr>
          <w:rFonts w:eastAsia="Times New Roman"/>
          <w:bCs/>
          <w:szCs w:val="24"/>
          <w:lang w:eastAsia="lt-LT"/>
        </w:rPr>
        <w:lastRenderedPageBreak/>
        <w:t>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57E54080"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D678A5">
        <w:rPr>
          <w:b/>
          <w:bCs/>
          <w:szCs w:val="24"/>
        </w:rPr>
        <w:t>gruodžio</w:t>
      </w:r>
      <w:r w:rsidR="0074168D" w:rsidRPr="009C674C">
        <w:rPr>
          <w:b/>
          <w:bCs/>
          <w:szCs w:val="24"/>
        </w:rPr>
        <w:t xml:space="preserve"> </w:t>
      </w:r>
      <w:r w:rsidR="0055493A">
        <w:rPr>
          <w:b/>
          <w:bCs/>
          <w:szCs w:val="24"/>
          <w:lang w:val="fr-FR"/>
        </w:rPr>
        <w:t>13</w:t>
      </w:r>
      <w:r w:rsidR="0074168D" w:rsidRPr="009C674C">
        <w:rPr>
          <w:b/>
          <w:bCs/>
          <w:szCs w:val="24"/>
        </w:rPr>
        <w:t xml:space="preserve"> d. </w:t>
      </w:r>
      <w:r w:rsidR="0065624E">
        <w:rPr>
          <w:b/>
          <w:bCs/>
          <w:szCs w:val="24"/>
        </w:rPr>
        <w:t>8</w:t>
      </w:r>
      <w:r w:rsidR="00756B68" w:rsidRPr="009C674C">
        <w:rPr>
          <w:b/>
          <w:bCs/>
          <w:szCs w:val="24"/>
        </w:rPr>
        <w:t>.</w:t>
      </w:r>
      <w:r w:rsidR="0055493A">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w:t>
      </w:r>
      <w:r w:rsidR="0074168D" w:rsidRPr="0074168D">
        <w:rPr>
          <w:szCs w:val="24"/>
        </w:rPr>
        <w:lastRenderedPageBreak/>
        <w:t xml:space="preserve">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36349D"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36FD8665" w:rsidR="0036349D" w:rsidRPr="00C84137" w:rsidRDefault="007F4DD4" w:rsidP="00B77C06">
            <w:pPr>
              <w:ind w:firstLine="0"/>
              <w:rPr>
                <w:rFonts w:eastAsia="Times New Roman"/>
                <w:color w:val="000000"/>
                <w:szCs w:val="24"/>
                <w:lang w:eastAsia="lt-LT"/>
              </w:rPr>
            </w:pPr>
            <w:r>
              <w:rPr>
                <w:rFonts w:eastAsia="Times New Roman"/>
                <w:color w:val="000000"/>
                <w:szCs w:val="24"/>
                <w:lang w:eastAsia="lt-LT"/>
              </w:rPr>
              <w:t>Gamintojas</w:t>
            </w:r>
          </w:p>
        </w:tc>
        <w:tc>
          <w:tcPr>
            <w:tcW w:w="5954" w:type="dxa"/>
            <w:tcBorders>
              <w:top w:val="single" w:sz="4" w:space="0" w:color="auto"/>
              <w:left w:val="single" w:sz="4" w:space="0" w:color="auto"/>
              <w:bottom w:val="single" w:sz="4" w:space="0" w:color="auto"/>
              <w:right w:val="single" w:sz="4" w:space="0" w:color="auto"/>
            </w:tcBorders>
          </w:tcPr>
          <w:p w14:paraId="0F9B6F14" w14:textId="6BA97013" w:rsidR="0036349D" w:rsidRPr="00C84137" w:rsidRDefault="007F4DD4" w:rsidP="00B77C06">
            <w:pPr>
              <w:ind w:firstLine="0"/>
              <w:rPr>
                <w:rFonts w:eastAsia="Times New Roman"/>
                <w:color w:val="000000"/>
                <w:szCs w:val="24"/>
                <w:lang w:eastAsia="lt-LT"/>
              </w:rPr>
            </w:pPr>
            <w:r>
              <w:rPr>
                <w:rFonts w:eastAsia="Times New Roman"/>
                <w:color w:val="000000"/>
                <w:szCs w:val="24"/>
                <w:lang w:eastAsia="lt-LT"/>
              </w:rPr>
              <w:t>Nurodyti</w:t>
            </w:r>
          </w:p>
        </w:tc>
      </w:tr>
      <w:tr w:rsidR="0036349D"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47AFC0CB" w:rsidR="0036349D" w:rsidRPr="00C84137" w:rsidRDefault="005D613D" w:rsidP="00B77C06">
            <w:pPr>
              <w:ind w:firstLine="0"/>
              <w:rPr>
                <w:rFonts w:eastAsia="Times New Roman"/>
                <w:color w:val="000000"/>
                <w:szCs w:val="24"/>
                <w:lang w:eastAsia="lt-LT"/>
              </w:rPr>
            </w:pPr>
            <w:r>
              <w:rPr>
                <w:rFonts w:eastAsia="Times New Roman"/>
                <w:color w:val="auto"/>
                <w:szCs w:val="24"/>
                <w:lang w:eastAsia="lt-LT"/>
              </w:rPr>
              <w:t xml:space="preserve">Pavadinimas / </w:t>
            </w:r>
            <w:r w:rsidR="007F4DD4" w:rsidRPr="005D613D">
              <w:rPr>
                <w:rFonts w:eastAsia="Times New Roman"/>
                <w:color w:val="auto"/>
                <w:szCs w:val="24"/>
                <w:lang w:eastAsia="lt-LT"/>
              </w:rPr>
              <w:t>modelis</w:t>
            </w:r>
          </w:p>
        </w:tc>
        <w:tc>
          <w:tcPr>
            <w:tcW w:w="5954" w:type="dxa"/>
            <w:tcBorders>
              <w:top w:val="single" w:sz="4" w:space="0" w:color="auto"/>
              <w:left w:val="single" w:sz="4" w:space="0" w:color="auto"/>
              <w:bottom w:val="single" w:sz="4" w:space="0" w:color="auto"/>
              <w:right w:val="single" w:sz="4" w:space="0" w:color="auto"/>
            </w:tcBorders>
          </w:tcPr>
          <w:p w14:paraId="6B672651" w14:textId="7EB7CC75" w:rsidR="0036349D" w:rsidRPr="00C84137" w:rsidRDefault="007F4DD4" w:rsidP="007F4DD4">
            <w:pPr>
              <w:ind w:firstLine="0"/>
              <w:rPr>
                <w:rFonts w:eastAsia="Times New Roman"/>
                <w:color w:val="000000"/>
                <w:szCs w:val="24"/>
                <w:lang w:eastAsia="lt-LT"/>
              </w:rPr>
            </w:pPr>
            <w:r>
              <w:rPr>
                <w:rFonts w:eastAsia="Times New Roman"/>
                <w:color w:val="000000"/>
                <w:szCs w:val="24"/>
                <w:lang w:eastAsia="lt-LT"/>
              </w:rPr>
              <w:t>Nurodyti</w:t>
            </w:r>
          </w:p>
        </w:tc>
      </w:tr>
      <w:tr w:rsidR="0036349D" w:rsidRPr="00C84137" w14:paraId="0560E7D5"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3D4EEE9B" w14:textId="7D6AB8C0" w:rsidR="0036349D" w:rsidRPr="00C84137" w:rsidRDefault="007F4DD4" w:rsidP="00B77C06">
            <w:pPr>
              <w:ind w:firstLine="0"/>
              <w:rPr>
                <w:rFonts w:eastAsiaTheme="minorHAnsi"/>
                <w:noProof/>
                <w:color w:val="auto"/>
                <w:szCs w:val="24"/>
                <w:lang w:eastAsia="en-US"/>
              </w:rPr>
            </w:pPr>
            <w:r>
              <w:rPr>
                <w:rFonts w:eastAsiaTheme="minorHAnsi"/>
                <w:noProof/>
                <w:color w:val="auto"/>
                <w:szCs w:val="24"/>
                <w:lang w:eastAsia="en-US"/>
              </w:rPr>
              <w:t>Korpusas</w:t>
            </w:r>
          </w:p>
        </w:tc>
        <w:tc>
          <w:tcPr>
            <w:tcW w:w="5954" w:type="dxa"/>
            <w:tcBorders>
              <w:top w:val="single" w:sz="4" w:space="0" w:color="auto"/>
              <w:left w:val="single" w:sz="4" w:space="0" w:color="auto"/>
              <w:bottom w:val="single" w:sz="4" w:space="0" w:color="auto"/>
              <w:right w:val="single" w:sz="4" w:space="0" w:color="auto"/>
            </w:tcBorders>
          </w:tcPr>
          <w:p w14:paraId="0A088EF4" w14:textId="271FB25D" w:rsidR="0036349D" w:rsidRPr="00C84137" w:rsidRDefault="007F4DD4" w:rsidP="007F4DD4">
            <w:pPr>
              <w:ind w:firstLine="0"/>
              <w:rPr>
                <w:noProof/>
                <w:szCs w:val="24"/>
              </w:rPr>
            </w:pPr>
            <w:r>
              <w:rPr>
                <w:noProof/>
                <w:szCs w:val="24"/>
              </w:rPr>
              <w:t>All-in-one tipo</w:t>
            </w:r>
          </w:p>
        </w:tc>
      </w:tr>
      <w:tr w:rsidR="007F4DD4" w:rsidRPr="00C84137" w14:paraId="17B1BEA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7F4DD4" w:rsidRPr="00C84137" w:rsidRDefault="007F4DD4" w:rsidP="007F4DD4">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25C0434B" w14:textId="7B149E4D" w:rsidR="007F4DD4" w:rsidRPr="007F4DD4" w:rsidRDefault="007F4DD4" w:rsidP="007F4DD4">
            <w:pPr>
              <w:ind w:firstLine="0"/>
              <w:rPr>
                <w:rFonts w:eastAsia="Times New Roman"/>
                <w:color w:val="000000"/>
                <w:szCs w:val="24"/>
                <w:lang w:eastAsia="lt-LT"/>
              </w:rPr>
            </w:pPr>
            <w:r w:rsidRPr="007F4DD4">
              <w:rPr>
                <w:color w:val="000000"/>
                <w:szCs w:val="24"/>
                <w:lang w:eastAsia="lt-LT"/>
              </w:rPr>
              <w:t>Kompiuterio procesorius</w:t>
            </w:r>
          </w:p>
        </w:tc>
        <w:tc>
          <w:tcPr>
            <w:tcW w:w="5954" w:type="dxa"/>
            <w:tcBorders>
              <w:top w:val="single" w:sz="4" w:space="0" w:color="auto"/>
              <w:left w:val="single" w:sz="4" w:space="0" w:color="auto"/>
              <w:bottom w:val="single" w:sz="4" w:space="0" w:color="auto"/>
              <w:right w:val="single" w:sz="4" w:space="0" w:color="auto"/>
            </w:tcBorders>
          </w:tcPr>
          <w:p w14:paraId="47ABD19B" w14:textId="77777777" w:rsidR="00150351" w:rsidRPr="00150351" w:rsidRDefault="00150351" w:rsidP="00150351">
            <w:pPr>
              <w:rPr>
                <w:color w:val="000000"/>
                <w:szCs w:val="24"/>
                <w:lang w:eastAsia="lt-LT"/>
              </w:rPr>
            </w:pPr>
            <w:r w:rsidRPr="00150351">
              <w:rPr>
                <w:color w:val="000000"/>
                <w:szCs w:val="24"/>
                <w:lang w:eastAsia="lt-LT"/>
              </w:rPr>
              <w:t xml:space="preserve">X86 architektūros, palaikantis 32 ir 64 bitų operacines sistemas ir taikomąsias programas. </w:t>
            </w:r>
          </w:p>
          <w:p w14:paraId="5BE267B7" w14:textId="4B638039" w:rsidR="007F4DD4" w:rsidRPr="007F4DD4" w:rsidRDefault="00150351" w:rsidP="00150351">
            <w:pPr>
              <w:rPr>
                <w:rFonts w:eastAsia="Times New Roman"/>
                <w:color w:val="000000"/>
                <w:szCs w:val="24"/>
                <w:lang w:eastAsia="lt-LT"/>
              </w:rPr>
            </w:pPr>
            <w:r w:rsidRPr="00150351">
              <w:rPr>
                <w:color w:val="000000"/>
                <w:szCs w:val="24"/>
                <w:lang w:eastAsia="lt-LT"/>
              </w:rPr>
              <w:t>Ne mažiau kaip 22000  taškų pagal testą Passmark CPU Mark. Nurodyti procesoriaus gamintoją, tipą, pavadinimą, dažnį, spartinančiosios atminties dydį. Procesorius turi būti išleistas ne anksčiau kaip 202</w:t>
            </w:r>
            <w:r w:rsidR="00F62033">
              <w:rPr>
                <w:color w:val="000000"/>
                <w:szCs w:val="24"/>
                <w:lang w:eastAsia="lt-LT"/>
              </w:rPr>
              <w:t>4</w:t>
            </w:r>
            <w:r w:rsidRPr="00150351">
              <w:rPr>
                <w:color w:val="000000"/>
                <w:szCs w:val="24"/>
                <w:lang w:eastAsia="lt-LT"/>
              </w:rPr>
              <w:t xml:space="preserve"> m.</w:t>
            </w:r>
          </w:p>
        </w:tc>
      </w:tr>
      <w:tr w:rsidR="008D347C" w:rsidRPr="00C84137" w14:paraId="468520E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C1172" w14:textId="77777777" w:rsidR="008D347C" w:rsidRPr="00C84137" w:rsidRDefault="008D347C" w:rsidP="007F4DD4">
            <w:pPr>
              <w:jc w:val="center"/>
              <w:rPr>
                <w:rFonts w:eastAsia="Times New Roman"/>
                <w:color w:val="000000"/>
                <w:szCs w:val="24"/>
                <w:lang w:eastAsia="lt-LT"/>
              </w:rPr>
            </w:pPr>
            <w:r w:rsidRPr="00C84137">
              <w:rPr>
                <w:rFonts w:eastAsia="Times New Roman"/>
                <w:color w:val="000000"/>
                <w:szCs w:val="24"/>
                <w:lang w:eastAsia="lt-LT"/>
              </w:rPr>
              <w:t>5</w:t>
            </w:r>
          </w:p>
        </w:tc>
        <w:tc>
          <w:tcPr>
            <w:tcW w:w="8758" w:type="dxa"/>
            <w:gridSpan w:val="2"/>
            <w:tcBorders>
              <w:top w:val="single" w:sz="4" w:space="0" w:color="auto"/>
              <w:left w:val="single" w:sz="4" w:space="0" w:color="auto"/>
              <w:bottom w:val="single" w:sz="4" w:space="0" w:color="auto"/>
              <w:right w:val="single" w:sz="4" w:space="0" w:color="auto"/>
            </w:tcBorders>
          </w:tcPr>
          <w:p w14:paraId="1D224386" w14:textId="10F576C3" w:rsidR="008D347C" w:rsidRPr="00E66635" w:rsidRDefault="008D347C" w:rsidP="00E66635">
            <w:pPr>
              <w:ind w:firstLine="0"/>
              <w:rPr>
                <w:rFonts w:eastAsia="Times New Roman"/>
                <w:color w:val="000000"/>
                <w:szCs w:val="24"/>
                <w:lang w:eastAsia="lt-LT"/>
              </w:rPr>
            </w:pPr>
            <w:r w:rsidRPr="00E66635">
              <w:rPr>
                <w:color w:val="000000"/>
                <w:szCs w:val="24"/>
                <w:lang w:eastAsia="lt-LT"/>
              </w:rPr>
              <w:t>Kompiuteriai turi būti sertifikuoti darbui su MS Windows 11 operacine sistema</w:t>
            </w:r>
          </w:p>
        </w:tc>
      </w:tr>
      <w:tr w:rsidR="008D347C" w:rsidRPr="00C84137" w14:paraId="3FDE0FC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77777777"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10F14C0C" w14:textId="188F8260" w:rsidR="008D347C" w:rsidRPr="00D95DA3" w:rsidRDefault="008D347C" w:rsidP="008D347C">
            <w:pPr>
              <w:ind w:firstLine="0"/>
              <w:rPr>
                <w:rFonts w:eastAsiaTheme="minorHAnsi"/>
                <w:noProof/>
                <w:color w:val="auto"/>
                <w:szCs w:val="24"/>
                <w:lang w:eastAsia="en-US"/>
              </w:rPr>
            </w:pPr>
            <w:r w:rsidRPr="00D95DA3">
              <w:rPr>
                <w:rFonts w:eastAsia="Times New Roman"/>
                <w:color w:val="000000"/>
                <w:szCs w:val="24"/>
                <w:lang w:eastAsia="lt-LT"/>
              </w:rPr>
              <w:t>Operatyvioji atmintis (RAM)</w:t>
            </w:r>
          </w:p>
        </w:tc>
        <w:tc>
          <w:tcPr>
            <w:tcW w:w="5954" w:type="dxa"/>
            <w:tcBorders>
              <w:top w:val="single" w:sz="4" w:space="0" w:color="auto"/>
              <w:left w:val="single" w:sz="4" w:space="0" w:color="auto"/>
              <w:bottom w:val="single" w:sz="4" w:space="0" w:color="auto"/>
              <w:right w:val="single" w:sz="4" w:space="0" w:color="auto"/>
            </w:tcBorders>
          </w:tcPr>
          <w:p w14:paraId="13FF2FEB" w14:textId="34D12B6A" w:rsidR="008D347C" w:rsidRPr="00D95DA3" w:rsidRDefault="008D347C" w:rsidP="008D347C">
            <w:pPr>
              <w:ind w:firstLine="0"/>
              <w:rPr>
                <w:noProof/>
                <w:szCs w:val="24"/>
              </w:rPr>
            </w:pPr>
            <w:r w:rsidRPr="00D95DA3">
              <w:rPr>
                <w:rFonts w:eastAsia="Times New Roman"/>
                <w:color w:val="000000"/>
                <w:szCs w:val="24"/>
                <w:lang w:eastAsia="lt-LT"/>
              </w:rPr>
              <w:t>Ne mažiau kaip 16 GB ir ne blogiau kaip DDR4.</w:t>
            </w:r>
          </w:p>
        </w:tc>
      </w:tr>
      <w:tr w:rsidR="008D347C" w:rsidRPr="00C84137" w14:paraId="457BED1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77777777"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vAlign w:val="center"/>
          </w:tcPr>
          <w:p w14:paraId="752DED1E" w14:textId="38C1A55A" w:rsidR="008D347C" w:rsidRPr="00D95DA3" w:rsidRDefault="008D347C" w:rsidP="008D347C">
            <w:pPr>
              <w:ind w:firstLine="0"/>
              <w:rPr>
                <w:rFonts w:eastAsia="Times New Roman"/>
                <w:color w:val="000000"/>
                <w:szCs w:val="24"/>
                <w:lang w:eastAsia="lt-LT"/>
              </w:rPr>
            </w:pPr>
            <w:r w:rsidRPr="00D95DA3">
              <w:rPr>
                <w:color w:val="000000"/>
                <w:szCs w:val="24"/>
                <w:lang w:eastAsia="lt-LT"/>
              </w:rPr>
              <w:t>Kietasis diskas</w:t>
            </w:r>
          </w:p>
        </w:tc>
        <w:tc>
          <w:tcPr>
            <w:tcW w:w="5954" w:type="dxa"/>
            <w:tcBorders>
              <w:top w:val="single" w:sz="4" w:space="0" w:color="auto"/>
              <w:left w:val="single" w:sz="4" w:space="0" w:color="auto"/>
              <w:bottom w:val="single" w:sz="4" w:space="0" w:color="auto"/>
              <w:right w:val="single" w:sz="4" w:space="0" w:color="auto"/>
            </w:tcBorders>
          </w:tcPr>
          <w:p w14:paraId="7DEE994C" w14:textId="5D60365F" w:rsidR="008D347C" w:rsidRPr="00150351" w:rsidRDefault="00150351" w:rsidP="008D347C">
            <w:pPr>
              <w:ind w:firstLine="0"/>
              <w:rPr>
                <w:rFonts w:eastAsia="Times New Roman"/>
                <w:color w:val="000000"/>
                <w:szCs w:val="24"/>
                <w:lang w:eastAsia="lt-LT"/>
              </w:rPr>
            </w:pPr>
            <w:r w:rsidRPr="00150351">
              <w:rPr>
                <w:color w:val="000000"/>
                <w:szCs w:val="24"/>
                <w:lang w:eastAsia="lt-LT"/>
              </w:rPr>
              <w:t>Ne mažiau 500 GB SSD M.2 NVMe</w:t>
            </w:r>
          </w:p>
        </w:tc>
      </w:tr>
      <w:tr w:rsidR="008D347C" w:rsidRPr="00C84137" w14:paraId="36EF333A"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77777777"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6B26D11C" w14:textId="7DE4E95A"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Garso plokštė</w:t>
            </w:r>
          </w:p>
        </w:tc>
        <w:tc>
          <w:tcPr>
            <w:tcW w:w="5954" w:type="dxa"/>
            <w:tcBorders>
              <w:top w:val="single" w:sz="4" w:space="0" w:color="auto"/>
              <w:left w:val="single" w:sz="4" w:space="0" w:color="auto"/>
              <w:bottom w:val="single" w:sz="4" w:space="0" w:color="auto"/>
              <w:right w:val="single" w:sz="4" w:space="0" w:color="auto"/>
            </w:tcBorders>
          </w:tcPr>
          <w:p w14:paraId="4B3121EC" w14:textId="51D92498"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Turi būti</w:t>
            </w:r>
          </w:p>
        </w:tc>
      </w:tr>
      <w:tr w:rsidR="008D347C" w:rsidRPr="00C84137" w14:paraId="2C69B484"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77777777"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47B776D2" w14:textId="125DC1A6"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Tinklo plokštė</w:t>
            </w:r>
          </w:p>
        </w:tc>
        <w:tc>
          <w:tcPr>
            <w:tcW w:w="5954" w:type="dxa"/>
            <w:tcBorders>
              <w:top w:val="single" w:sz="4" w:space="0" w:color="auto"/>
              <w:left w:val="single" w:sz="4" w:space="0" w:color="auto"/>
              <w:bottom w:val="single" w:sz="4" w:space="0" w:color="auto"/>
              <w:right w:val="single" w:sz="4" w:space="0" w:color="auto"/>
            </w:tcBorders>
          </w:tcPr>
          <w:p w14:paraId="3A2EB1D9" w14:textId="31DABC65" w:rsidR="008D347C" w:rsidRPr="00D95DA3" w:rsidRDefault="008D347C" w:rsidP="008D347C">
            <w:pPr>
              <w:ind w:firstLine="0"/>
              <w:rPr>
                <w:rFonts w:eastAsiaTheme="minorHAnsi"/>
                <w:noProof/>
                <w:color w:val="auto"/>
                <w:szCs w:val="24"/>
                <w:lang w:eastAsia="en-US"/>
              </w:rPr>
            </w:pPr>
            <w:r w:rsidRPr="00D95DA3">
              <w:rPr>
                <w:rFonts w:eastAsia="Times New Roman"/>
                <w:color w:val="000000"/>
                <w:szCs w:val="24"/>
                <w:lang w:eastAsia="lt-LT"/>
              </w:rPr>
              <w:t>Integruota 10/100/1000</w:t>
            </w:r>
          </w:p>
        </w:tc>
      </w:tr>
      <w:tr w:rsidR="008D347C" w:rsidRPr="00C84137" w14:paraId="4B1FD85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77777777"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tcPr>
          <w:p w14:paraId="564CEDF6" w14:textId="2F7A4649"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Bevielio ryšio adapteris</w:t>
            </w:r>
          </w:p>
        </w:tc>
        <w:tc>
          <w:tcPr>
            <w:tcW w:w="5954" w:type="dxa"/>
            <w:tcBorders>
              <w:top w:val="single" w:sz="4" w:space="0" w:color="auto"/>
              <w:left w:val="single" w:sz="4" w:space="0" w:color="auto"/>
              <w:bottom w:val="single" w:sz="4" w:space="0" w:color="auto"/>
              <w:right w:val="single" w:sz="4" w:space="0" w:color="auto"/>
            </w:tcBorders>
          </w:tcPr>
          <w:p w14:paraId="3D9653F6" w14:textId="00E71EF6"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Integruotas</w:t>
            </w:r>
          </w:p>
        </w:tc>
      </w:tr>
      <w:tr w:rsidR="008D347C" w:rsidRPr="00C84137" w14:paraId="3EE9355E"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77777777"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tcPr>
          <w:p w14:paraId="53D48AD2" w14:textId="3D9B7EF0"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Būtini integruoti prievadai</w:t>
            </w:r>
          </w:p>
        </w:tc>
        <w:tc>
          <w:tcPr>
            <w:tcW w:w="5954" w:type="dxa"/>
            <w:tcBorders>
              <w:top w:val="single" w:sz="4" w:space="0" w:color="auto"/>
              <w:left w:val="single" w:sz="4" w:space="0" w:color="auto"/>
              <w:bottom w:val="single" w:sz="4" w:space="0" w:color="auto"/>
              <w:right w:val="single" w:sz="4" w:space="0" w:color="auto"/>
            </w:tcBorders>
          </w:tcPr>
          <w:p w14:paraId="1161802D" w14:textId="77777777"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Ne mažiau nei:</w:t>
            </w:r>
          </w:p>
          <w:p w14:paraId="647F0C1F" w14:textId="5D4F781A" w:rsidR="008D347C" w:rsidRDefault="008D347C" w:rsidP="008D347C">
            <w:pPr>
              <w:rPr>
                <w:rFonts w:eastAsia="Times New Roman"/>
                <w:color w:val="000000"/>
                <w:szCs w:val="24"/>
                <w:lang w:eastAsia="lt-LT"/>
              </w:rPr>
            </w:pPr>
            <w:r w:rsidRPr="00D95DA3">
              <w:rPr>
                <w:rFonts w:eastAsia="Times New Roman"/>
                <w:color w:val="000000"/>
                <w:szCs w:val="24"/>
                <w:lang w:eastAsia="lt-LT"/>
              </w:rPr>
              <w:t xml:space="preserve">3 vnt. USB 3.2 (arba aukštesnės versijos arba generacijos); </w:t>
            </w:r>
          </w:p>
          <w:p w14:paraId="4CBF65E5" w14:textId="04E753DB" w:rsidR="00150351" w:rsidRPr="00D95DA3" w:rsidRDefault="00150351" w:rsidP="00150351">
            <w:pPr>
              <w:rPr>
                <w:rFonts w:eastAsia="Times New Roman"/>
                <w:color w:val="000000"/>
                <w:szCs w:val="24"/>
                <w:lang w:eastAsia="lt-LT"/>
              </w:rPr>
            </w:pPr>
            <w:r w:rsidRPr="00150351">
              <w:rPr>
                <w:rFonts w:eastAsia="Times New Roman"/>
                <w:color w:val="000000"/>
                <w:szCs w:val="24"/>
                <w:lang w:eastAsia="lt-LT"/>
              </w:rPr>
              <w:t>1 vnt. USB-C</w:t>
            </w:r>
            <w:r w:rsidR="00F506DC">
              <w:rPr>
                <w:rFonts w:eastAsia="Times New Roman"/>
                <w:color w:val="000000"/>
                <w:szCs w:val="24"/>
                <w:lang w:eastAsia="lt-LT"/>
              </w:rPr>
              <w:t>;</w:t>
            </w:r>
          </w:p>
          <w:p w14:paraId="7900EFED" w14:textId="77777777" w:rsidR="008D347C" w:rsidRPr="00D95DA3" w:rsidRDefault="008D347C" w:rsidP="008D347C">
            <w:pPr>
              <w:rPr>
                <w:rFonts w:eastAsia="Times New Roman"/>
                <w:color w:val="000000"/>
                <w:szCs w:val="24"/>
                <w:lang w:eastAsia="lt-LT"/>
              </w:rPr>
            </w:pPr>
            <w:r w:rsidRPr="00D95DA3">
              <w:rPr>
                <w:rFonts w:eastAsia="Times New Roman"/>
                <w:color w:val="000000"/>
                <w:szCs w:val="24"/>
                <w:lang w:eastAsia="lt-LT"/>
              </w:rPr>
              <w:t>1 vnt. ausinių „line-out“ ir mikrofono jungtis arba kombinuota jungtis;</w:t>
            </w:r>
          </w:p>
          <w:p w14:paraId="3401622A" w14:textId="77777777" w:rsidR="008D347C" w:rsidRPr="00D95DA3" w:rsidRDefault="008D347C" w:rsidP="008D347C">
            <w:pPr>
              <w:rPr>
                <w:rFonts w:eastAsia="Times New Roman"/>
                <w:color w:val="000000"/>
                <w:szCs w:val="24"/>
                <w:lang w:eastAsia="lt-LT"/>
              </w:rPr>
            </w:pPr>
            <w:r w:rsidRPr="00D95DA3">
              <w:rPr>
                <w:rFonts w:eastAsia="Times New Roman"/>
                <w:color w:val="000000"/>
                <w:szCs w:val="24"/>
                <w:lang w:eastAsia="lt-LT"/>
              </w:rPr>
              <w:t xml:space="preserve">1 x RJ-45; </w:t>
            </w:r>
          </w:p>
          <w:p w14:paraId="1BDE6C30" w14:textId="341FC3E5" w:rsidR="008D347C" w:rsidRPr="00D95DA3" w:rsidRDefault="008D347C" w:rsidP="008D347C">
            <w:pPr>
              <w:ind w:firstLine="0"/>
              <w:rPr>
                <w:rFonts w:eastAsia="Times New Roman"/>
                <w:color w:val="000000"/>
                <w:szCs w:val="24"/>
                <w:lang w:eastAsia="lt-LT"/>
              </w:rPr>
            </w:pPr>
            <w:r w:rsidRPr="00D95DA3">
              <w:rPr>
                <w:rFonts w:eastAsia="Times New Roman"/>
                <w:color w:val="000000"/>
                <w:szCs w:val="24"/>
                <w:lang w:eastAsia="lt-LT"/>
              </w:rPr>
              <w:t>Visos nurodytos jungtys ir prievadai turi būti išvesti į kompiuterio korpuso išorinę dalį. Šio reikalavimo įvykdymui negalima naudoti tarpinių įrenginių ar adapterių (dirbtinai padidinti nesamų jungčių, prievadų skaičių).</w:t>
            </w:r>
          </w:p>
        </w:tc>
      </w:tr>
      <w:tr w:rsidR="008D347C" w:rsidRPr="00C84137" w14:paraId="4D749F18"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7B70CC0E"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4FB13786" w14:textId="41AAEB7A" w:rsidR="008D347C" w:rsidRPr="00D95DA3" w:rsidRDefault="008D347C" w:rsidP="008D347C">
            <w:pPr>
              <w:ind w:firstLine="0"/>
              <w:rPr>
                <w:rFonts w:eastAsia="Times New Roman"/>
                <w:color w:val="000000"/>
                <w:szCs w:val="24"/>
                <w:lang w:eastAsia="lt-LT"/>
              </w:rPr>
            </w:pPr>
            <w:r w:rsidRPr="00D95DA3">
              <w:rPr>
                <w:color w:val="000000"/>
                <w:szCs w:val="24"/>
                <w:lang w:eastAsia="lt-LT"/>
              </w:rPr>
              <w:t>Kompiuterio priedai</w:t>
            </w:r>
          </w:p>
        </w:tc>
        <w:tc>
          <w:tcPr>
            <w:tcW w:w="5954" w:type="dxa"/>
            <w:tcBorders>
              <w:top w:val="single" w:sz="4" w:space="0" w:color="auto"/>
              <w:left w:val="single" w:sz="4" w:space="0" w:color="auto"/>
              <w:bottom w:val="single" w:sz="4" w:space="0" w:color="auto"/>
              <w:right w:val="single" w:sz="4" w:space="0" w:color="auto"/>
            </w:tcBorders>
          </w:tcPr>
          <w:p w14:paraId="5CABFF79" w14:textId="5580500E" w:rsidR="008D347C" w:rsidRPr="00D95DA3" w:rsidRDefault="008D347C" w:rsidP="005D613D">
            <w:pPr>
              <w:ind w:firstLine="0"/>
              <w:rPr>
                <w:rFonts w:eastAsia="Times New Roman"/>
                <w:color w:val="000000"/>
                <w:szCs w:val="24"/>
                <w:lang w:eastAsia="lt-LT"/>
              </w:rPr>
            </w:pPr>
            <w:r w:rsidRPr="00D95DA3">
              <w:rPr>
                <w:color w:val="000000"/>
                <w:szCs w:val="24"/>
                <w:lang w:eastAsia="lt-LT"/>
              </w:rPr>
              <w:t>Bevielė p</w:t>
            </w:r>
            <w:r w:rsidR="005D613D">
              <w:rPr>
                <w:color w:val="000000"/>
                <w:szCs w:val="24"/>
                <w:lang w:eastAsia="lt-LT"/>
              </w:rPr>
              <w:t xml:space="preserve">elė ir klaviatūra (komplektas). </w:t>
            </w:r>
            <w:r w:rsidRPr="00D95DA3">
              <w:rPr>
                <w:color w:val="000000"/>
                <w:szCs w:val="24"/>
                <w:lang w:eastAsia="lt-LT"/>
              </w:rPr>
              <w:t>Visi priedai jungiami prie kompiuterio per USB prievadus.</w:t>
            </w:r>
          </w:p>
        </w:tc>
      </w:tr>
      <w:tr w:rsidR="008D347C" w:rsidRPr="00C84137" w14:paraId="1331D39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E084944" w14:textId="4D78858C"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vAlign w:val="center"/>
          </w:tcPr>
          <w:p w14:paraId="6EEF7E9B" w14:textId="28C68C11" w:rsidR="008D347C" w:rsidRPr="00D95DA3" w:rsidRDefault="008D347C" w:rsidP="008D347C">
            <w:pPr>
              <w:ind w:firstLine="0"/>
              <w:rPr>
                <w:rFonts w:eastAsia="Times New Roman"/>
                <w:color w:val="000000"/>
                <w:szCs w:val="24"/>
                <w:lang w:eastAsia="lt-LT"/>
              </w:rPr>
            </w:pPr>
            <w:r w:rsidRPr="00D95DA3">
              <w:rPr>
                <w:color w:val="000000"/>
                <w:szCs w:val="24"/>
                <w:lang w:eastAsia="lt-LT"/>
              </w:rPr>
              <w:t>Ekranas</w:t>
            </w:r>
          </w:p>
        </w:tc>
        <w:tc>
          <w:tcPr>
            <w:tcW w:w="5954" w:type="dxa"/>
            <w:tcBorders>
              <w:top w:val="single" w:sz="4" w:space="0" w:color="auto"/>
              <w:left w:val="single" w:sz="4" w:space="0" w:color="auto"/>
              <w:bottom w:val="single" w:sz="4" w:space="0" w:color="auto"/>
              <w:right w:val="single" w:sz="4" w:space="0" w:color="auto"/>
            </w:tcBorders>
          </w:tcPr>
          <w:p w14:paraId="427164B9" w14:textId="63F838B9" w:rsidR="008D347C" w:rsidRPr="00D95DA3" w:rsidRDefault="008D347C" w:rsidP="008D347C">
            <w:pPr>
              <w:ind w:firstLine="0"/>
              <w:rPr>
                <w:rFonts w:eastAsia="Times New Roman"/>
                <w:color w:val="000000"/>
                <w:szCs w:val="24"/>
                <w:lang w:eastAsia="lt-LT"/>
              </w:rPr>
            </w:pPr>
            <w:r w:rsidRPr="00D95DA3">
              <w:rPr>
                <w:color w:val="000000"/>
                <w:szCs w:val="24"/>
                <w:lang w:eastAsia="lt-LT"/>
              </w:rPr>
              <w:t>Ne mažiau kaip 23,8“ FullHD (1920x1080)</w:t>
            </w:r>
          </w:p>
        </w:tc>
      </w:tr>
      <w:tr w:rsidR="003308CB" w:rsidRPr="00C84137" w14:paraId="444D03EC"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0A00F7C4" w14:textId="3E01BC2D" w:rsidR="003308CB"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622DDFE2" w14:textId="60A2D82E" w:rsidR="003308CB" w:rsidRPr="00D95DA3" w:rsidRDefault="003308CB" w:rsidP="003308CB">
            <w:pPr>
              <w:ind w:firstLine="0"/>
              <w:rPr>
                <w:color w:val="000000"/>
                <w:szCs w:val="24"/>
                <w:lang w:eastAsia="lt-LT"/>
              </w:rPr>
            </w:pPr>
            <w:r>
              <w:rPr>
                <w:color w:val="000000"/>
                <w:szCs w:val="24"/>
                <w:lang w:eastAsia="lt-LT"/>
              </w:rPr>
              <w:t>Kamera</w:t>
            </w:r>
          </w:p>
        </w:tc>
        <w:tc>
          <w:tcPr>
            <w:tcW w:w="5954" w:type="dxa"/>
            <w:tcBorders>
              <w:top w:val="single" w:sz="4" w:space="0" w:color="auto"/>
              <w:left w:val="single" w:sz="4" w:space="0" w:color="auto"/>
              <w:bottom w:val="single" w:sz="4" w:space="0" w:color="auto"/>
              <w:right w:val="single" w:sz="4" w:space="0" w:color="auto"/>
            </w:tcBorders>
          </w:tcPr>
          <w:p w14:paraId="14F2DE76" w14:textId="0862E5F9" w:rsidR="003308CB" w:rsidRPr="00D95DA3" w:rsidRDefault="00F506DC" w:rsidP="003308CB">
            <w:pPr>
              <w:ind w:firstLine="0"/>
              <w:rPr>
                <w:color w:val="000000"/>
                <w:szCs w:val="24"/>
                <w:lang w:eastAsia="lt-LT"/>
              </w:rPr>
            </w:pPr>
            <w:r>
              <w:rPr>
                <w:color w:val="000000"/>
                <w:szCs w:val="24"/>
                <w:lang w:eastAsia="lt-LT"/>
              </w:rPr>
              <w:t>Integruota monitoriaus virš</w:t>
            </w:r>
            <w:r w:rsidR="003308CB">
              <w:rPr>
                <w:color w:val="000000"/>
                <w:szCs w:val="24"/>
                <w:lang w:eastAsia="lt-LT"/>
              </w:rPr>
              <w:t>uje,</w:t>
            </w:r>
            <w:r>
              <w:rPr>
                <w:color w:val="000000"/>
                <w:szCs w:val="24"/>
                <w:lang w:eastAsia="lt-LT"/>
              </w:rPr>
              <w:t xml:space="preserve"> </w:t>
            </w:r>
            <w:r w:rsidR="003308CB">
              <w:rPr>
                <w:color w:val="000000"/>
                <w:szCs w:val="24"/>
                <w:lang w:eastAsia="lt-LT"/>
              </w:rPr>
              <w:t>ne apačioje, HD.</w:t>
            </w:r>
          </w:p>
        </w:tc>
      </w:tr>
      <w:tr w:rsidR="003308CB" w:rsidRPr="00C84137" w14:paraId="2C2FE76E" w14:textId="77777777" w:rsidTr="003308CB">
        <w:trPr>
          <w:trHeight w:val="300"/>
        </w:trPr>
        <w:tc>
          <w:tcPr>
            <w:tcW w:w="1024" w:type="dxa"/>
            <w:tcBorders>
              <w:top w:val="single" w:sz="4" w:space="0" w:color="auto"/>
              <w:left w:val="single" w:sz="4" w:space="0" w:color="auto"/>
              <w:bottom w:val="single" w:sz="4" w:space="0" w:color="auto"/>
              <w:right w:val="single" w:sz="4" w:space="0" w:color="auto"/>
            </w:tcBorders>
          </w:tcPr>
          <w:p w14:paraId="798E2AA7" w14:textId="639CEE13" w:rsidR="003308CB" w:rsidRPr="00C84137"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5</w:t>
            </w:r>
          </w:p>
        </w:tc>
        <w:tc>
          <w:tcPr>
            <w:tcW w:w="8758" w:type="dxa"/>
            <w:gridSpan w:val="2"/>
            <w:tcBorders>
              <w:top w:val="single" w:sz="4" w:space="0" w:color="auto"/>
              <w:left w:val="single" w:sz="4" w:space="0" w:color="auto"/>
              <w:bottom w:val="single" w:sz="4" w:space="0" w:color="auto"/>
              <w:right w:val="single" w:sz="4" w:space="0" w:color="auto"/>
            </w:tcBorders>
          </w:tcPr>
          <w:p w14:paraId="3DEECC89" w14:textId="3BA1328D" w:rsidR="003308CB" w:rsidRPr="00753021" w:rsidRDefault="003308CB" w:rsidP="003308CB">
            <w:pPr>
              <w:ind w:firstLine="0"/>
              <w:rPr>
                <w:color w:val="000000"/>
                <w:szCs w:val="24"/>
                <w:lang w:eastAsia="lt-LT"/>
              </w:rPr>
            </w:pPr>
            <w:r w:rsidRPr="00D95DA3">
              <w:rPr>
                <w:color w:val="000000"/>
                <w:szCs w:val="24"/>
                <w:lang w:eastAsia="lt-LT"/>
              </w:rPr>
              <w:t>Kompiuterių korpusai turi turėti ga</w:t>
            </w:r>
            <w:r w:rsidR="00ED3C42">
              <w:rPr>
                <w:color w:val="000000"/>
                <w:szCs w:val="24"/>
                <w:lang w:eastAsia="lt-LT"/>
              </w:rPr>
              <w:t>my</w:t>
            </w:r>
            <w:r w:rsidRPr="00D95DA3">
              <w:rPr>
                <w:color w:val="000000"/>
                <w:szCs w:val="24"/>
                <w:lang w:eastAsia="lt-LT"/>
              </w:rPr>
              <w:t xml:space="preserve">kliškai išpildytą gamintojo logotipą. </w:t>
            </w:r>
          </w:p>
          <w:p w14:paraId="580AAA30" w14:textId="0D297E36" w:rsidR="003308CB" w:rsidRPr="00D95DA3" w:rsidRDefault="003308CB" w:rsidP="003308CB">
            <w:pPr>
              <w:ind w:firstLine="0"/>
              <w:rPr>
                <w:rFonts w:eastAsia="Times New Roman"/>
                <w:color w:val="000000"/>
                <w:szCs w:val="24"/>
                <w:lang w:eastAsia="lt-LT"/>
              </w:rPr>
            </w:pPr>
            <w:r w:rsidRPr="00D95DA3">
              <w:rPr>
                <w:color w:val="000000"/>
                <w:szCs w:val="24"/>
                <w:lang w:eastAsia="lt-LT"/>
              </w:rPr>
              <w:t>Visa siūloma įranga turi būti nauja, negalima siūlyti naudotos arba naudotos ir atnaujintos (renewed, remarketed, refurbished) įrangos.</w:t>
            </w:r>
          </w:p>
        </w:tc>
      </w:tr>
      <w:tr w:rsidR="003308CB" w:rsidRPr="00C84137" w14:paraId="6C981271" w14:textId="77777777" w:rsidTr="003308CB">
        <w:trPr>
          <w:trHeight w:val="300"/>
        </w:trPr>
        <w:tc>
          <w:tcPr>
            <w:tcW w:w="1024" w:type="dxa"/>
            <w:tcBorders>
              <w:top w:val="single" w:sz="4" w:space="0" w:color="auto"/>
              <w:left w:val="single" w:sz="4" w:space="0" w:color="auto"/>
              <w:bottom w:val="single" w:sz="4" w:space="0" w:color="auto"/>
              <w:right w:val="single" w:sz="4" w:space="0" w:color="auto"/>
            </w:tcBorders>
          </w:tcPr>
          <w:p w14:paraId="44CE2155" w14:textId="1666460B" w:rsidR="003308CB" w:rsidRPr="00C84137" w:rsidRDefault="003308CB" w:rsidP="003308CB">
            <w:pPr>
              <w:jc w:val="center"/>
              <w:rPr>
                <w:rFonts w:eastAsia="Times New Roman"/>
                <w:color w:val="000000"/>
                <w:szCs w:val="24"/>
                <w:lang w:eastAsia="lt-LT"/>
              </w:rPr>
            </w:pPr>
            <w:r>
              <w:rPr>
                <w:rFonts w:eastAsia="Times New Roman"/>
                <w:color w:val="000000"/>
                <w:szCs w:val="24"/>
                <w:lang w:eastAsia="lt-LT"/>
              </w:rPr>
              <w:t>16</w:t>
            </w:r>
          </w:p>
        </w:tc>
        <w:tc>
          <w:tcPr>
            <w:tcW w:w="8758" w:type="dxa"/>
            <w:gridSpan w:val="2"/>
            <w:tcBorders>
              <w:top w:val="single" w:sz="4" w:space="0" w:color="auto"/>
              <w:left w:val="single" w:sz="4" w:space="0" w:color="auto"/>
              <w:bottom w:val="single" w:sz="4" w:space="0" w:color="auto"/>
              <w:right w:val="single" w:sz="4" w:space="0" w:color="auto"/>
            </w:tcBorders>
          </w:tcPr>
          <w:p w14:paraId="100A0CC1" w14:textId="7BC387EE" w:rsidR="003308CB" w:rsidRPr="00D95DA3" w:rsidRDefault="003308CB" w:rsidP="003308CB">
            <w:pPr>
              <w:ind w:firstLine="0"/>
              <w:rPr>
                <w:rFonts w:eastAsia="Times New Roman"/>
                <w:color w:val="000000"/>
                <w:szCs w:val="24"/>
                <w:lang w:eastAsia="lt-LT"/>
              </w:rPr>
            </w:pPr>
            <w:r w:rsidRPr="00D95DA3">
              <w:rPr>
                <w:color w:val="000000"/>
                <w:szCs w:val="24"/>
                <w:lang w:eastAsia="lt-LT"/>
              </w:rPr>
              <w:t xml:space="preserve">Garantija kompiuteriui ir monitoriui ne mažiau nei 3 metai, kitiems kompiuterio priedams – ne mažiau 2 metai. Garantija netaikoma programinei įrangai. </w:t>
            </w:r>
          </w:p>
        </w:tc>
      </w:tr>
      <w:tr w:rsidR="003308CB" w:rsidRPr="00C84137" w14:paraId="28E9776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21085A16" w14:textId="6C99C020" w:rsidR="003308CB" w:rsidRPr="00C84137"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7</w:t>
            </w:r>
          </w:p>
        </w:tc>
        <w:tc>
          <w:tcPr>
            <w:tcW w:w="8758" w:type="dxa"/>
            <w:gridSpan w:val="2"/>
            <w:tcBorders>
              <w:top w:val="single" w:sz="4" w:space="0" w:color="auto"/>
              <w:left w:val="single" w:sz="4" w:space="0" w:color="auto"/>
              <w:bottom w:val="single" w:sz="4" w:space="0" w:color="auto"/>
              <w:right w:val="single" w:sz="4" w:space="0" w:color="auto"/>
            </w:tcBorders>
          </w:tcPr>
          <w:p w14:paraId="11168B44" w14:textId="1742B60A" w:rsidR="003308CB" w:rsidRPr="00D95DA3" w:rsidRDefault="003308CB" w:rsidP="003308CB">
            <w:pPr>
              <w:ind w:firstLine="0"/>
              <w:rPr>
                <w:rFonts w:eastAsia="Times New Roman"/>
                <w:color w:val="000000"/>
                <w:szCs w:val="24"/>
                <w:lang w:eastAsia="lt-LT"/>
              </w:rPr>
            </w:pPr>
            <w:r w:rsidRPr="00D95DA3">
              <w:rPr>
                <w:color w:val="000000"/>
                <w:szCs w:val="24"/>
                <w:lang w:eastAsia="lt-LT"/>
              </w:rPr>
              <w:t>Operacinė sistema Microsoft Windows Professional arba lygiavertė (OEM, naujausia versija pristatymo metu).</w:t>
            </w:r>
          </w:p>
        </w:tc>
      </w:tr>
      <w:tr w:rsidR="003308CB" w:rsidRPr="00C84137" w14:paraId="3828EF08" w14:textId="77777777" w:rsidTr="003308CB">
        <w:trPr>
          <w:trHeight w:val="300"/>
        </w:trPr>
        <w:tc>
          <w:tcPr>
            <w:tcW w:w="1024" w:type="dxa"/>
            <w:tcBorders>
              <w:top w:val="single" w:sz="4" w:space="0" w:color="auto"/>
              <w:left w:val="single" w:sz="4" w:space="0" w:color="auto"/>
              <w:bottom w:val="single" w:sz="4" w:space="0" w:color="auto"/>
              <w:right w:val="single" w:sz="4" w:space="0" w:color="auto"/>
            </w:tcBorders>
          </w:tcPr>
          <w:p w14:paraId="1F96CA78" w14:textId="616C8B4D" w:rsidR="003308CB" w:rsidRPr="00C84137" w:rsidRDefault="003308CB" w:rsidP="003308CB">
            <w:pPr>
              <w:jc w:val="center"/>
              <w:rPr>
                <w:rFonts w:eastAsia="Times New Roman"/>
                <w:color w:val="000000"/>
                <w:szCs w:val="24"/>
                <w:lang w:eastAsia="lt-LT"/>
              </w:rPr>
            </w:pPr>
            <w:r>
              <w:rPr>
                <w:rFonts w:eastAsia="Times New Roman"/>
                <w:color w:val="000000"/>
                <w:szCs w:val="24"/>
                <w:lang w:eastAsia="lt-LT"/>
              </w:rPr>
              <w:t>18</w:t>
            </w:r>
          </w:p>
        </w:tc>
        <w:tc>
          <w:tcPr>
            <w:tcW w:w="8758" w:type="dxa"/>
            <w:gridSpan w:val="2"/>
            <w:tcBorders>
              <w:top w:val="single" w:sz="4" w:space="0" w:color="auto"/>
              <w:left w:val="single" w:sz="4" w:space="0" w:color="auto"/>
              <w:bottom w:val="single" w:sz="4" w:space="0" w:color="auto"/>
              <w:right w:val="single" w:sz="4" w:space="0" w:color="auto"/>
            </w:tcBorders>
          </w:tcPr>
          <w:p w14:paraId="599EB23F" w14:textId="754E6BC8" w:rsidR="003308CB" w:rsidRPr="00D95DA3" w:rsidRDefault="003308CB" w:rsidP="003308CB">
            <w:pPr>
              <w:ind w:firstLine="0"/>
              <w:rPr>
                <w:rFonts w:eastAsia="Times New Roman"/>
                <w:color w:val="000000"/>
                <w:szCs w:val="24"/>
                <w:lang w:eastAsia="lt-LT"/>
              </w:rPr>
            </w:pPr>
            <w:r w:rsidRPr="00D95DA3">
              <w:rPr>
                <w:color w:val="000000"/>
                <w:szCs w:val="24"/>
                <w:lang w:eastAsia="lt-LT"/>
              </w:rPr>
              <w:t>Microsoft Office Home &amp; Business, naujausia versija pasiūlymo teikimo metu.</w:t>
            </w:r>
          </w:p>
        </w:tc>
      </w:tr>
      <w:tr w:rsidR="00911DC5" w:rsidRPr="00C84137" w14:paraId="200419BB" w14:textId="77777777" w:rsidTr="003308CB">
        <w:trPr>
          <w:trHeight w:val="300"/>
        </w:trPr>
        <w:tc>
          <w:tcPr>
            <w:tcW w:w="1024" w:type="dxa"/>
            <w:tcBorders>
              <w:top w:val="single" w:sz="4" w:space="0" w:color="auto"/>
              <w:left w:val="single" w:sz="4" w:space="0" w:color="auto"/>
              <w:bottom w:val="single" w:sz="4" w:space="0" w:color="auto"/>
              <w:right w:val="single" w:sz="4" w:space="0" w:color="auto"/>
            </w:tcBorders>
          </w:tcPr>
          <w:p w14:paraId="4D9140C4" w14:textId="0B9C91B9" w:rsidR="00911DC5" w:rsidRDefault="00911DC5" w:rsidP="003308CB">
            <w:pPr>
              <w:jc w:val="center"/>
              <w:rPr>
                <w:rFonts w:eastAsia="Times New Roman"/>
                <w:color w:val="000000"/>
                <w:szCs w:val="24"/>
                <w:lang w:eastAsia="lt-LT"/>
              </w:rPr>
            </w:pPr>
            <w:r>
              <w:rPr>
                <w:rFonts w:eastAsia="Times New Roman"/>
                <w:color w:val="000000"/>
                <w:szCs w:val="24"/>
                <w:lang w:eastAsia="lt-LT"/>
              </w:rPr>
              <w:t>19</w:t>
            </w:r>
          </w:p>
        </w:tc>
        <w:tc>
          <w:tcPr>
            <w:tcW w:w="8758" w:type="dxa"/>
            <w:gridSpan w:val="2"/>
            <w:tcBorders>
              <w:top w:val="single" w:sz="4" w:space="0" w:color="auto"/>
              <w:left w:val="single" w:sz="4" w:space="0" w:color="auto"/>
              <w:bottom w:val="single" w:sz="4" w:space="0" w:color="auto"/>
              <w:right w:val="single" w:sz="4" w:space="0" w:color="auto"/>
            </w:tcBorders>
          </w:tcPr>
          <w:p w14:paraId="586E7179" w14:textId="33CE081B" w:rsidR="00911DC5" w:rsidRPr="00D95DA3" w:rsidRDefault="00911DC5" w:rsidP="003308CB">
            <w:pPr>
              <w:ind w:firstLine="0"/>
              <w:rPr>
                <w:color w:val="000000"/>
                <w:szCs w:val="24"/>
                <w:lang w:eastAsia="lt-LT"/>
              </w:rPr>
            </w:pPr>
            <w:r>
              <w:rPr>
                <w:color w:val="000000"/>
                <w:szCs w:val="24"/>
                <w:lang w:eastAsia="lt-LT"/>
              </w:rPr>
              <w:t xml:space="preserve">Atitinka minimalius </w:t>
            </w:r>
            <w:r w:rsidR="00B77C06">
              <w:rPr>
                <w:color w:val="000000"/>
                <w:szCs w:val="24"/>
                <w:lang w:eastAsia="lt-LT"/>
              </w:rPr>
              <w:t xml:space="preserve">aplinkos apsaugos reikalavimus, išvardintus pirkimų dokumentų </w:t>
            </w:r>
            <w:r w:rsidR="001E3A00">
              <w:rPr>
                <w:color w:val="000000"/>
                <w:szCs w:val="24"/>
                <w:lang w:eastAsia="lt-LT"/>
              </w:rPr>
              <w:t>2.</w:t>
            </w:r>
            <w:r w:rsidR="00953771">
              <w:rPr>
                <w:color w:val="000000"/>
                <w:szCs w:val="24"/>
                <w:lang w:eastAsia="lt-LT"/>
              </w:rPr>
              <w:t>3</w:t>
            </w:r>
            <w:r w:rsidR="001E3A00">
              <w:rPr>
                <w:color w:val="000000"/>
                <w:szCs w:val="24"/>
                <w:lang w:eastAsia="lt-LT"/>
              </w:rPr>
              <w:t xml:space="preserve"> punkte.</w:t>
            </w:r>
            <w:r w:rsidR="00117E91">
              <w:rPr>
                <w:color w:val="000000"/>
                <w:szCs w:val="24"/>
                <w:lang w:eastAsia="lt-LT"/>
              </w:rPr>
              <w:t xml:space="preserve"> Pridėti įrodančius dokumentus.</w:t>
            </w:r>
          </w:p>
        </w:tc>
      </w:tr>
      <w:tr w:rsidR="003A7EFB" w:rsidRPr="00C84137" w14:paraId="2A43A54C" w14:textId="77777777" w:rsidTr="003308CB">
        <w:trPr>
          <w:trHeight w:val="300"/>
        </w:trPr>
        <w:tc>
          <w:tcPr>
            <w:tcW w:w="1024" w:type="dxa"/>
            <w:tcBorders>
              <w:top w:val="single" w:sz="4" w:space="0" w:color="auto"/>
              <w:left w:val="single" w:sz="4" w:space="0" w:color="auto"/>
              <w:bottom w:val="single" w:sz="4" w:space="0" w:color="auto"/>
              <w:right w:val="single" w:sz="4" w:space="0" w:color="auto"/>
            </w:tcBorders>
          </w:tcPr>
          <w:p w14:paraId="72F110FC" w14:textId="436F8B69" w:rsidR="003A7EFB" w:rsidRDefault="003A7EFB" w:rsidP="003308CB">
            <w:pPr>
              <w:jc w:val="center"/>
              <w:rPr>
                <w:rFonts w:eastAsia="Times New Roman"/>
                <w:color w:val="000000"/>
                <w:szCs w:val="24"/>
                <w:lang w:eastAsia="lt-LT"/>
              </w:rPr>
            </w:pPr>
            <w:r>
              <w:rPr>
                <w:rFonts w:eastAsia="Times New Roman"/>
                <w:color w:val="000000"/>
                <w:szCs w:val="24"/>
                <w:lang w:eastAsia="lt-LT"/>
              </w:rPr>
              <w:t>20</w:t>
            </w:r>
          </w:p>
        </w:tc>
        <w:tc>
          <w:tcPr>
            <w:tcW w:w="8758" w:type="dxa"/>
            <w:gridSpan w:val="2"/>
            <w:tcBorders>
              <w:top w:val="single" w:sz="4" w:space="0" w:color="auto"/>
              <w:left w:val="single" w:sz="4" w:space="0" w:color="auto"/>
              <w:bottom w:val="single" w:sz="4" w:space="0" w:color="auto"/>
              <w:right w:val="single" w:sz="4" w:space="0" w:color="auto"/>
            </w:tcBorders>
          </w:tcPr>
          <w:p w14:paraId="25257D46" w14:textId="6A3727D4" w:rsidR="003A7EFB" w:rsidRDefault="003A7EFB" w:rsidP="003308CB">
            <w:pPr>
              <w:ind w:firstLine="0"/>
              <w:rPr>
                <w:color w:val="000000"/>
                <w:szCs w:val="24"/>
                <w:lang w:eastAsia="lt-LT"/>
              </w:rPr>
            </w:pPr>
            <w:r>
              <w:rPr>
                <w:color w:val="000000"/>
                <w:szCs w:val="24"/>
                <w:lang w:eastAsia="lt-LT"/>
              </w:rPr>
              <w:t xml:space="preserve">Sąskaita faktūra perkančiajai organizacijai turi būti pateikta ne vėliau negu iki 2024 m. gruodžio </w:t>
            </w:r>
            <w:r w:rsidR="00117E91">
              <w:rPr>
                <w:color w:val="000000"/>
                <w:szCs w:val="24"/>
                <w:lang w:eastAsia="lt-LT"/>
              </w:rPr>
              <w:t xml:space="preserve">18 d.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0B85DF26" w14:textId="77777777" w:rsidR="0036349D" w:rsidRPr="00C8413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7D0F397A"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2ACBE993" w:rsidR="000C6E72" w:rsidRDefault="0098374E" w:rsidP="000C6E72">
      <w:pPr>
        <w:jc w:val="center"/>
        <w:rPr>
          <w:b/>
          <w:szCs w:val="24"/>
        </w:rPr>
      </w:pPr>
      <w:r w:rsidRPr="0098374E">
        <w:rPr>
          <w:b/>
          <w:szCs w:val="24"/>
        </w:rPr>
        <w:t xml:space="preserve">DĖL </w:t>
      </w:r>
      <w:r w:rsidR="000C6E72">
        <w:rPr>
          <w:b/>
          <w:szCs w:val="24"/>
        </w:rPr>
        <w:t>STACIONARIŲ</w:t>
      </w:r>
      <w:r w:rsidR="008D5E17">
        <w:rPr>
          <w:b/>
          <w:szCs w:val="24"/>
        </w:rPr>
        <w:t xml:space="preserve"> KOMPIUTERI</w:t>
      </w:r>
      <w:r w:rsidR="000C6E72">
        <w:rPr>
          <w:b/>
          <w:szCs w:val="24"/>
        </w:rPr>
        <w:t>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31833B88"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w:t>
            </w:r>
            <w:r w:rsidR="00AD1AF5">
              <w:rPr>
                <w:rFonts w:eastAsia="Times New Roman"/>
                <w:szCs w:val="24"/>
                <w:lang w:eastAsia="lt-LT"/>
              </w:rPr>
              <w:t xml:space="preserve"> </w:t>
            </w:r>
            <w:r w:rsidR="00953771">
              <w:rPr>
                <w:rFonts w:eastAsia="Times New Roman"/>
                <w:szCs w:val="24"/>
                <w:lang w:eastAsia="lt-LT"/>
              </w:rPr>
              <w:t>2</w:t>
            </w:r>
            <w:r w:rsidR="00AD1AF5">
              <w:rPr>
                <w:rFonts w:eastAsia="Times New Roman"/>
                <w:szCs w:val="24"/>
                <w:lang w:eastAsia="lt-LT"/>
              </w:rPr>
              <w:t>0</w:t>
            </w:r>
            <w:r w:rsidR="00ED1ED3">
              <w:rPr>
                <w:rFonts w:eastAsia="Times New Roman"/>
                <w:szCs w:val="24"/>
                <w:lang w:eastAsia="lt-LT"/>
              </w:rPr>
              <w:t xml:space="preserve"> vnt</w:t>
            </w:r>
            <w:r w:rsidR="00AD1AF5">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2B01ECE5"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953771">
              <w:rPr>
                <w:rFonts w:eastAsia="Times New Roman"/>
                <w:szCs w:val="24"/>
                <w:lang w:eastAsia="lt-LT"/>
              </w:rPr>
              <w:t>2</w:t>
            </w:r>
            <w:r w:rsidR="00AD1AF5">
              <w:rPr>
                <w:rFonts w:eastAsia="Times New Roman"/>
                <w:szCs w:val="24"/>
                <w:lang w:eastAsia="lt-LT"/>
              </w:rPr>
              <w:t>0</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68C22793" w:rsidR="00FB4685" w:rsidRPr="0098374E" w:rsidRDefault="00FB4685" w:rsidP="00415FBF">
            <w:pPr>
              <w:widowControl w:val="0"/>
              <w:ind w:firstLine="0"/>
              <w:rPr>
                <w:szCs w:val="24"/>
              </w:rPr>
            </w:pPr>
            <w:r>
              <w:rPr>
                <w:szCs w:val="24"/>
              </w:rPr>
              <w:t xml:space="preserve">Stacionarūs kompiuteriai </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2BD18288" w:rsidR="0098374E" w:rsidRDefault="00E30CBD" w:rsidP="00FE46BE">
      <w:pPr>
        <w:ind w:firstLine="0"/>
        <w:rPr>
          <w:rFonts w:eastAsia="Times New Roman"/>
          <w:b/>
          <w:bCs/>
          <w:szCs w:val="24"/>
          <w:lang w:eastAsia="lt-LT"/>
        </w:rPr>
      </w:pPr>
      <w:r>
        <w:rPr>
          <w:rFonts w:eastAsia="Times New Roman"/>
          <w:b/>
          <w:bCs/>
          <w:szCs w:val="24"/>
          <w:lang w:eastAsia="lt-LT"/>
        </w:rPr>
        <w:t>Stacionarių kompiuterių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3843"/>
        <w:gridCol w:w="3254"/>
      </w:tblGrid>
      <w:tr w:rsidR="005A4E8A" w:rsidRPr="00C84137" w14:paraId="3A6BF6D7" w14:textId="695103D8" w:rsidTr="005A4E8A">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D37527" w:rsidRPr="00C84137" w14:paraId="6C11F9A1" w14:textId="701AFF2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tcPr>
          <w:p w14:paraId="44D5127D" w14:textId="55E2F006" w:rsidR="00D37527" w:rsidRPr="00C84137" w:rsidRDefault="00D37527" w:rsidP="00D37527">
            <w:pPr>
              <w:ind w:firstLine="0"/>
              <w:rPr>
                <w:rFonts w:eastAsia="Times New Roman"/>
                <w:color w:val="000000"/>
                <w:szCs w:val="24"/>
                <w:lang w:eastAsia="lt-LT"/>
              </w:rPr>
            </w:pPr>
            <w:r>
              <w:rPr>
                <w:rFonts w:eastAsia="Times New Roman"/>
                <w:color w:val="000000"/>
                <w:szCs w:val="24"/>
                <w:lang w:eastAsia="lt-LT"/>
              </w:rPr>
              <w:t>Gamintojas</w:t>
            </w:r>
          </w:p>
        </w:tc>
        <w:tc>
          <w:tcPr>
            <w:tcW w:w="3843" w:type="dxa"/>
            <w:tcBorders>
              <w:top w:val="single" w:sz="4" w:space="0" w:color="auto"/>
              <w:left w:val="single" w:sz="4" w:space="0" w:color="auto"/>
              <w:bottom w:val="single" w:sz="4" w:space="0" w:color="auto"/>
              <w:right w:val="single" w:sz="4" w:space="0" w:color="auto"/>
            </w:tcBorders>
          </w:tcPr>
          <w:p w14:paraId="3D33174F" w14:textId="7E1EF99B" w:rsidR="00D37527" w:rsidRPr="00C84137" w:rsidRDefault="00D37527" w:rsidP="00D37527">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D37527" w:rsidRPr="00C84137" w:rsidRDefault="00D37527" w:rsidP="00D37527">
            <w:pPr>
              <w:ind w:firstLine="0"/>
              <w:rPr>
                <w:noProof/>
                <w:szCs w:val="24"/>
              </w:rPr>
            </w:pPr>
          </w:p>
        </w:tc>
      </w:tr>
      <w:tr w:rsidR="00D37527" w:rsidRPr="00C84137" w14:paraId="02119911" w14:textId="117ECC6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tcPr>
          <w:p w14:paraId="5CBDA26E" w14:textId="7D27ECA3" w:rsidR="00D37527" w:rsidRPr="00C84137" w:rsidRDefault="001F6F98" w:rsidP="00D37527">
            <w:pPr>
              <w:ind w:firstLine="0"/>
              <w:rPr>
                <w:rFonts w:eastAsia="Times New Roman"/>
                <w:color w:val="000000"/>
                <w:szCs w:val="24"/>
                <w:lang w:eastAsia="lt-LT"/>
              </w:rPr>
            </w:pPr>
            <w:r w:rsidRPr="001F6F98">
              <w:rPr>
                <w:rFonts w:eastAsia="Times New Roman"/>
                <w:color w:val="000000"/>
                <w:szCs w:val="24"/>
                <w:lang w:eastAsia="lt-LT"/>
              </w:rPr>
              <w:t xml:space="preserve">Pavadinimas / </w:t>
            </w:r>
            <w:r w:rsidR="00D37527" w:rsidRPr="001F6F98">
              <w:rPr>
                <w:rFonts w:eastAsia="Times New Roman"/>
                <w:color w:val="000000"/>
                <w:szCs w:val="24"/>
                <w:lang w:eastAsia="lt-LT"/>
              </w:rPr>
              <w:t>modelis</w:t>
            </w:r>
          </w:p>
        </w:tc>
        <w:tc>
          <w:tcPr>
            <w:tcW w:w="3843" w:type="dxa"/>
            <w:tcBorders>
              <w:top w:val="single" w:sz="4" w:space="0" w:color="auto"/>
              <w:left w:val="single" w:sz="4" w:space="0" w:color="auto"/>
              <w:bottom w:val="single" w:sz="4" w:space="0" w:color="auto"/>
              <w:right w:val="single" w:sz="4" w:space="0" w:color="auto"/>
            </w:tcBorders>
          </w:tcPr>
          <w:p w14:paraId="720D44B4" w14:textId="0342A3F5" w:rsidR="00D37527" w:rsidRPr="00C84137" w:rsidRDefault="00D37527" w:rsidP="00D37527">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D37527" w:rsidRPr="00C84137" w:rsidRDefault="00D37527" w:rsidP="00D37527">
            <w:pPr>
              <w:rPr>
                <w:noProof/>
                <w:szCs w:val="24"/>
              </w:rPr>
            </w:pPr>
          </w:p>
        </w:tc>
      </w:tr>
      <w:tr w:rsidR="00D37527" w:rsidRPr="00C84137" w14:paraId="3F126BF4" w14:textId="4FF9C8A3"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tcPr>
          <w:p w14:paraId="77EC9B0C" w14:textId="2E98AD65" w:rsidR="00D37527" w:rsidRPr="00C84137" w:rsidRDefault="00D37527" w:rsidP="00D37527">
            <w:pPr>
              <w:ind w:firstLine="0"/>
              <w:rPr>
                <w:rFonts w:eastAsiaTheme="minorHAnsi"/>
                <w:noProof/>
                <w:color w:val="auto"/>
                <w:szCs w:val="24"/>
                <w:lang w:eastAsia="en-US"/>
              </w:rPr>
            </w:pPr>
            <w:r>
              <w:rPr>
                <w:rFonts w:eastAsiaTheme="minorHAnsi"/>
                <w:noProof/>
                <w:color w:val="auto"/>
                <w:szCs w:val="24"/>
                <w:lang w:eastAsia="en-US"/>
              </w:rPr>
              <w:t>Korpusas</w:t>
            </w:r>
          </w:p>
        </w:tc>
        <w:tc>
          <w:tcPr>
            <w:tcW w:w="3843" w:type="dxa"/>
            <w:tcBorders>
              <w:top w:val="single" w:sz="4" w:space="0" w:color="auto"/>
              <w:left w:val="single" w:sz="4" w:space="0" w:color="auto"/>
              <w:bottom w:val="single" w:sz="4" w:space="0" w:color="auto"/>
              <w:right w:val="single" w:sz="4" w:space="0" w:color="auto"/>
            </w:tcBorders>
          </w:tcPr>
          <w:p w14:paraId="7ED7FD04" w14:textId="3240C8CC" w:rsidR="00D37527" w:rsidRPr="00C84137" w:rsidRDefault="00D37527" w:rsidP="00D37527">
            <w:pPr>
              <w:ind w:firstLine="0"/>
              <w:rPr>
                <w:noProof/>
                <w:szCs w:val="24"/>
              </w:rPr>
            </w:pPr>
            <w:r>
              <w:rPr>
                <w:noProof/>
                <w:szCs w:val="24"/>
              </w:rPr>
              <w:t>All-in-one tipo</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D37527" w:rsidRDefault="00D37527" w:rsidP="00D37527">
            <w:pPr>
              <w:rPr>
                <w:rFonts w:eastAsia="Times New Roman"/>
                <w:szCs w:val="24"/>
              </w:rPr>
            </w:pPr>
          </w:p>
        </w:tc>
      </w:tr>
      <w:tr w:rsidR="00D37527" w:rsidRPr="00C84137" w14:paraId="1E9919E3" w14:textId="6AFB287D"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vAlign w:val="center"/>
          </w:tcPr>
          <w:p w14:paraId="30C21B72" w14:textId="7A640110" w:rsidR="00D37527" w:rsidRPr="00C84137" w:rsidRDefault="00D37527" w:rsidP="00D37527">
            <w:pPr>
              <w:ind w:firstLine="0"/>
              <w:rPr>
                <w:rFonts w:eastAsia="Times New Roman"/>
                <w:color w:val="000000"/>
                <w:szCs w:val="24"/>
                <w:lang w:eastAsia="lt-LT"/>
              </w:rPr>
            </w:pPr>
            <w:r w:rsidRPr="007F4DD4">
              <w:rPr>
                <w:color w:val="000000"/>
                <w:szCs w:val="24"/>
                <w:lang w:eastAsia="lt-LT"/>
              </w:rPr>
              <w:t>Kompiuterio procesorius</w:t>
            </w:r>
          </w:p>
        </w:tc>
        <w:tc>
          <w:tcPr>
            <w:tcW w:w="3843" w:type="dxa"/>
            <w:tcBorders>
              <w:top w:val="single" w:sz="4" w:space="0" w:color="auto"/>
              <w:left w:val="single" w:sz="4" w:space="0" w:color="auto"/>
              <w:bottom w:val="single" w:sz="4" w:space="0" w:color="auto"/>
              <w:right w:val="single" w:sz="4" w:space="0" w:color="auto"/>
            </w:tcBorders>
          </w:tcPr>
          <w:p w14:paraId="5635D41E" w14:textId="77777777" w:rsidR="00F506DC" w:rsidRPr="00150351" w:rsidRDefault="00F506DC" w:rsidP="00F506DC">
            <w:pPr>
              <w:rPr>
                <w:color w:val="000000"/>
                <w:szCs w:val="24"/>
                <w:lang w:eastAsia="lt-LT"/>
              </w:rPr>
            </w:pPr>
            <w:r w:rsidRPr="00150351">
              <w:rPr>
                <w:color w:val="000000"/>
                <w:szCs w:val="24"/>
                <w:lang w:eastAsia="lt-LT"/>
              </w:rPr>
              <w:t xml:space="preserve">X86 architektūros, palaikantis 32 ir 64 bitų operacines sistemas ir taikomąsias programas. </w:t>
            </w:r>
          </w:p>
          <w:p w14:paraId="21A3A90D" w14:textId="45D026E4" w:rsidR="00D37527" w:rsidRPr="00C84137" w:rsidRDefault="00F506DC" w:rsidP="00F506DC">
            <w:pPr>
              <w:rPr>
                <w:rFonts w:eastAsia="Times New Roman"/>
                <w:color w:val="000000"/>
                <w:szCs w:val="24"/>
                <w:lang w:eastAsia="lt-LT"/>
              </w:rPr>
            </w:pPr>
            <w:r w:rsidRPr="00150351">
              <w:rPr>
                <w:color w:val="000000"/>
                <w:szCs w:val="24"/>
                <w:lang w:eastAsia="lt-LT"/>
              </w:rPr>
              <w:t>Ne mažiau kaip 22000  taškų pagal testą Passmark CPU Mark. Nurodyti procesoriaus gamintoją, tipą, pavadinimą, dažnį, spartinančiosios atminties dydį. Procesorius turi būti išleistas ne anksčiau kaip 202</w:t>
            </w:r>
            <w:r w:rsidR="004F59A3">
              <w:rPr>
                <w:color w:val="000000"/>
                <w:szCs w:val="24"/>
                <w:lang w:eastAsia="lt-LT"/>
              </w:rPr>
              <w:t>4</w:t>
            </w:r>
            <w:r w:rsidRPr="00150351">
              <w:rPr>
                <w:color w:val="000000"/>
                <w:szCs w:val="24"/>
                <w:lang w:eastAsia="lt-LT"/>
              </w:rPr>
              <w:t xml:space="preserve"> m</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D37527" w:rsidRDefault="00D37527" w:rsidP="00D37527">
            <w:pPr>
              <w:rPr>
                <w:rFonts w:eastAsia="Times New Roman"/>
                <w:szCs w:val="24"/>
                <w:lang w:eastAsia="en-GB"/>
              </w:rPr>
            </w:pPr>
          </w:p>
        </w:tc>
      </w:tr>
      <w:tr w:rsidR="00D37527" w:rsidRPr="00C84137" w14:paraId="4EFF163E" w14:textId="6E9AD631"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282DBD9"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5</w:t>
            </w:r>
          </w:p>
        </w:tc>
        <w:tc>
          <w:tcPr>
            <w:tcW w:w="5781" w:type="dxa"/>
            <w:gridSpan w:val="2"/>
            <w:tcBorders>
              <w:top w:val="single" w:sz="4" w:space="0" w:color="auto"/>
              <w:left w:val="single" w:sz="4" w:space="0" w:color="auto"/>
              <w:bottom w:val="single" w:sz="4" w:space="0" w:color="auto"/>
              <w:right w:val="single" w:sz="4" w:space="0" w:color="auto"/>
            </w:tcBorders>
          </w:tcPr>
          <w:p w14:paraId="5A1411E3" w14:textId="0463C67B" w:rsidR="00D37527" w:rsidRPr="00C84137" w:rsidRDefault="00D37527" w:rsidP="00D37527">
            <w:pPr>
              <w:ind w:firstLine="0"/>
              <w:rPr>
                <w:rFonts w:eastAsia="Times New Roman"/>
                <w:color w:val="000000"/>
                <w:szCs w:val="24"/>
                <w:lang w:eastAsia="lt-LT"/>
              </w:rPr>
            </w:pPr>
            <w:r w:rsidRPr="00E66635">
              <w:rPr>
                <w:color w:val="000000"/>
                <w:szCs w:val="24"/>
                <w:lang w:eastAsia="lt-LT"/>
              </w:rPr>
              <w:t>Kompiuteriai turi būti sertifikuoti darbui su MS Windows 11 operacine sistema</w:t>
            </w:r>
          </w:p>
        </w:tc>
        <w:tc>
          <w:tcPr>
            <w:tcW w:w="3254" w:type="dxa"/>
            <w:tcBorders>
              <w:top w:val="single" w:sz="4" w:space="0" w:color="auto"/>
              <w:left w:val="single" w:sz="4" w:space="0" w:color="auto"/>
              <w:bottom w:val="single" w:sz="4" w:space="0" w:color="auto"/>
              <w:right w:val="single" w:sz="4" w:space="0" w:color="auto"/>
            </w:tcBorders>
          </w:tcPr>
          <w:p w14:paraId="4518073E" w14:textId="77777777" w:rsidR="00D37527" w:rsidRDefault="00D37527" w:rsidP="00D37527">
            <w:pPr>
              <w:rPr>
                <w:rFonts w:eastAsia="Times New Roman"/>
                <w:szCs w:val="24"/>
                <w:lang w:val="en-US" w:eastAsia="en-GB"/>
              </w:rPr>
            </w:pPr>
          </w:p>
        </w:tc>
      </w:tr>
      <w:tr w:rsidR="00D37527" w:rsidRPr="00C84137" w14:paraId="131CE82C" w14:textId="45DAAFAA"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6</w:t>
            </w:r>
          </w:p>
        </w:tc>
        <w:tc>
          <w:tcPr>
            <w:tcW w:w="1938" w:type="dxa"/>
            <w:tcBorders>
              <w:top w:val="single" w:sz="4" w:space="0" w:color="auto"/>
              <w:left w:val="single" w:sz="4" w:space="0" w:color="auto"/>
              <w:bottom w:val="single" w:sz="4" w:space="0" w:color="auto"/>
              <w:right w:val="single" w:sz="4" w:space="0" w:color="auto"/>
            </w:tcBorders>
          </w:tcPr>
          <w:p w14:paraId="7CCD21B9" w14:textId="4C80091D" w:rsidR="00D37527" w:rsidRPr="002D0690" w:rsidRDefault="00D37527" w:rsidP="00D37527">
            <w:pPr>
              <w:ind w:firstLine="0"/>
              <w:rPr>
                <w:rFonts w:eastAsiaTheme="minorHAnsi"/>
                <w:noProof/>
                <w:color w:val="auto"/>
                <w:szCs w:val="24"/>
                <w:lang w:eastAsia="en-US"/>
              </w:rPr>
            </w:pPr>
            <w:r w:rsidRPr="00D95DA3">
              <w:rPr>
                <w:rFonts w:eastAsia="Times New Roman"/>
                <w:color w:val="000000"/>
                <w:szCs w:val="24"/>
                <w:lang w:eastAsia="lt-LT"/>
              </w:rPr>
              <w:t>Operatyvioji atmintis (RAM)</w:t>
            </w:r>
          </w:p>
        </w:tc>
        <w:tc>
          <w:tcPr>
            <w:tcW w:w="3843" w:type="dxa"/>
            <w:tcBorders>
              <w:top w:val="single" w:sz="4" w:space="0" w:color="auto"/>
              <w:left w:val="single" w:sz="4" w:space="0" w:color="auto"/>
              <w:bottom w:val="single" w:sz="4" w:space="0" w:color="auto"/>
              <w:right w:val="single" w:sz="4" w:space="0" w:color="auto"/>
            </w:tcBorders>
          </w:tcPr>
          <w:p w14:paraId="6493BF40" w14:textId="66EA74F9" w:rsidR="00D37527" w:rsidRPr="00C84137" w:rsidRDefault="00D37527" w:rsidP="00D37527">
            <w:pPr>
              <w:ind w:firstLine="0"/>
              <w:rPr>
                <w:noProof/>
                <w:szCs w:val="24"/>
              </w:rPr>
            </w:pPr>
            <w:r w:rsidRPr="00D95DA3">
              <w:rPr>
                <w:rFonts w:eastAsia="Times New Roman"/>
                <w:color w:val="000000"/>
                <w:szCs w:val="24"/>
                <w:lang w:eastAsia="lt-LT"/>
              </w:rPr>
              <w:t>Ne mažiau kaip 16 GB ir ne blogiau kaip DDR4.</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D37527" w:rsidRDefault="00D37527" w:rsidP="00D37527">
            <w:pPr>
              <w:rPr>
                <w:rFonts w:eastAsia="Times New Roman"/>
                <w:szCs w:val="24"/>
                <w:lang w:eastAsia="en-GB"/>
              </w:rPr>
            </w:pPr>
          </w:p>
        </w:tc>
      </w:tr>
      <w:tr w:rsidR="00D37527" w:rsidRPr="00C84137" w14:paraId="7AF42D5D" w14:textId="027C8D76"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EBE8A1" w14:textId="4B9673AF" w:rsidR="00D37527" w:rsidRPr="002D0690" w:rsidRDefault="00D37527" w:rsidP="00D37527">
            <w:pPr>
              <w:ind w:firstLine="0"/>
              <w:rPr>
                <w:rFonts w:eastAsia="Times New Roman"/>
                <w:color w:val="000000"/>
                <w:szCs w:val="24"/>
                <w:lang w:eastAsia="lt-LT"/>
              </w:rPr>
            </w:pPr>
            <w:r w:rsidRPr="00D95DA3">
              <w:rPr>
                <w:color w:val="000000"/>
                <w:szCs w:val="24"/>
                <w:lang w:eastAsia="lt-LT"/>
              </w:rPr>
              <w:t>Kietasis diskas</w:t>
            </w:r>
          </w:p>
        </w:tc>
        <w:tc>
          <w:tcPr>
            <w:tcW w:w="3843" w:type="dxa"/>
            <w:tcBorders>
              <w:top w:val="single" w:sz="4" w:space="0" w:color="auto"/>
              <w:left w:val="single" w:sz="4" w:space="0" w:color="auto"/>
              <w:bottom w:val="single" w:sz="4" w:space="0" w:color="auto"/>
              <w:right w:val="single" w:sz="4" w:space="0" w:color="auto"/>
            </w:tcBorders>
          </w:tcPr>
          <w:p w14:paraId="12484E65" w14:textId="1116377B" w:rsidR="00D37527" w:rsidRPr="00C84137" w:rsidRDefault="00F506DC" w:rsidP="00D37527">
            <w:pPr>
              <w:ind w:firstLine="0"/>
              <w:rPr>
                <w:rFonts w:eastAsia="Times New Roman"/>
                <w:color w:val="000000"/>
                <w:szCs w:val="24"/>
                <w:lang w:eastAsia="lt-LT"/>
              </w:rPr>
            </w:pPr>
            <w:r>
              <w:rPr>
                <w:color w:val="000000"/>
                <w:szCs w:val="24"/>
                <w:lang w:eastAsia="lt-LT"/>
              </w:rPr>
              <w:t>Ne mažiau 500</w:t>
            </w:r>
            <w:r w:rsidR="00D37527" w:rsidRPr="00D95DA3">
              <w:rPr>
                <w:color w:val="000000"/>
                <w:szCs w:val="24"/>
                <w:lang w:eastAsia="lt-LT"/>
              </w:rPr>
              <w:t xml:space="preserve"> GB SSD M.2 NVMe</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D37527" w:rsidRDefault="00D37527" w:rsidP="00D37527">
            <w:pPr>
              <w:rPr>
                <w:rFonts w:eastAsia="Times New Roman"/>
                <w:szCs w:val="24"/>
                <w:lang w:eastAsia="en-GB"/>
              </w:rPr>
            </w:pPr>
          </w:p>
        </w:tc>
      </w:tr>
      <w:tr w:rsidR="00D37527" w:rsidRPr="00C84137" w14:paraId="28EBF47E" w14:textId="111221FA"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8</w:t>
            </w:r>
          </w:p>
        </w:tc>
        <w:tc>
          <w:tcPr>
            <w:tcW w:w="1938" w:type="dxa"/>
            <w:tcBorders>
              <w:top w:val="single" w:sz="4" w:space="0" w:color="auto"/>
              <w:left w:val="single" w:sz="4" w:space="0" w:color="auto"/>
              <w:bottom w:val="single" w:sz="4" w:space="0" w:color="auto"/>
              <w:right w:val="single" w:sz="4" w:space="0" w:color="auto"/>
            </w:tcBorders>
          </w:tcPr>
          <w:p w14:paraId="53A29809" w14:textId="009A89FE" w:rsidR="00D37527" w:rsidRPr="002D0690" w:rsidRDefault="00D37527" w:rsidP="00D37527">
            <w:pPr>
              <w:ind w:firstLine="0"/>
              <w:rPr>
                <w:rFonts w:eastAsia="Times New Roman"/>
                <w:color w:val="000000"/>
                <w:szCs w:val="24"/>
                <w:lang w:eastAsia="lt-LT"/>
              </w:rPr>
            </w:pPr>
            <w:r w:rsidRPr="00D95DA3">
              <w:rPr>
                <w:rFonts w:eastAsia="Times New Roman"/>
                <w:color w:val="000000"/>
                <w:szCs w:val="24"/>
                <w:lang w:eastAsia="lt-LT"/>
              </w:rPr>
              <w:t>Garso plokštė</w:t>
            </w:r>
          </w:p>
        </w:tc>
        <w:tc>
          <w:tcPr>
            <w:tcW w:w="3843" w:type="dxa"/>
            <w:tcBorders>
              <w:top w:val="single" w:sz="4" w:space="0" w:color="auto"/>
              <w:left w:val="single" w:sz="4" w:space="0" w:color="auto"/>
              <w:bottom w:val="single" w:sz="4" w:space="0" w:color="auto"/>
              <w:right w:val="single" w:sz="4" w:space="0" w:color="auto"/>
            </w:tcBorders>
          </w:tcPr>
          <w:p w14:paraId="1FAF736E" w14:textId="43AC7844" w:rsidR="00D37527" w:rsidRPr="00C84137" w:rsidRDefault="00D37527" w:rsidP="004568C0">
            <w:pPr>
              <w:ind w:firstLine="0"/>
              <w:rPr>
                <w:rFonts w:eastAsia="Times New Roman"/>
                <w:color w:val="000000"/>
                <w:szCs w:val="24"/>
                <w:lang w:eastAsia="lt-LT"/>
              </w:rPr>
            </w:pPr>
            <w:r w:rsidRPr="00D95DA3">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D37527" w:rsidRDefault="00D37527" w:rsidP="00D37527">
            <w:pPr>
              <w:rPr>
                <w:rFonts w:eastAsia="Times New Roman"/>
                <w:szCs w:val="24"/>
                <w:lang w:eastAsia="en-GB"/>
              </w:rPr>
            </w:pPr>
          </w:p>
        </w:tc>
      </w:tr>
      <w:tr w:rsidR="00D37527" w:rsidRPr="00C84137" w14:paraId="4E462D06" w14:textId="570F6151"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9</w:t>
            </w:r>
          </w:p>
        </w:tc>
        <w:tc>
          <w:tcPr>
            <w:tcW w:w="1938" w:type="dxa"/>
            <w:tcBorders>
              <w:top w:val="single" w:sz="4" w:space="0" w:color="auto"/>
              <w:left w:val="single" w:sz="4" w:space="0" w:color="auto"/>
              <w:bottom w:val="single" w:sz="4" w:space="0" w:color="auto"/>
              <w:right w:val="single" w:sz="4" w:space="0" w:color="auto"/>
            </w:tcBorders>
          </w:tcPr>
          <w:p w14:paraId="03E06698" w14:textId="4A8E9BE0" w:rsidR="00D37527" w:rsidRPr="002D0690" w:rsidRDefault="00D37527" w:rsidP="00D37527">
            <w:pPr>
              <w:ind w:firstLine="0"/>
              <w:rPr>
                <w:rFonts w:eastAsia="Times New Roman"/>
                <w:color w:val="000000"/>
                <w:szCs w:val="24"/>
                <w:lang w:eastAsia="lt-LT"/>
              </w:rPr>
            </w:pPr>
            <w:r w:rsidRPr="00D95DA3">
              <w:rPr>
                <w:rFonts w:eastAsia="Times New Roman"/>
                <w:color w:val="000000"/>
                <w:szCs w:val="24"/>
                <w:lang w:eastAsia="lt-LT"/>
              </w:rPr>
              <w:t>Tinklo plokštė</w:t>
            </w:r>
          </w:p>
        </w:tc>
        <w:tc>
          <w:tcPr>
            <w:tcW w:w="3843" w:type="dxa"/>
            <w:tcBorders>
              <w:top w:val="single" w:sz="4" w:space="0" w:color="auto"/>
              <w:left w:val="single" w:sz="4" w:space="0" w:color="auto"/>
              <w:bottom w:val="single" w:sz="4" w:space="0" w:color="auto"/>
              <w:right w:val="single" w:sz="4" w:space="0" w:color="auto"/>
            </w:tcBorders>
          </w:tcPr>
          <w:p w14:paraId="15613BF7" w14:textId="5BFEB724" w:rsidR="00D37527" w:rsidRPr="00C84137" w:rsidRDefault="00D37527" w:rsidP="004568C0">
            <w:pPr>
              <w:ind w:firstLine="0"/>
              <w:rPr>
                <w:rFonts w:eastAsiaTheme="minorHAnsi"/>
                <w:noProof/>
                <w:color w:val="auto"/>
                <w:szCs w:val="24"/>
                <w:lang w:eastAsia="en-US"/>
              </w:rPr>
            </w:pPr>
            <w:r w:rsidRPr="00D95DA3">
              <w:rPr>
                <w:rFonts w:eastAsia="Times New Roman"/>
                <w:color w:val="000000"/>
                <w:szCs w:val="24"/>
                <w:lang w:eastAsia="lt-LT"/>
              </w:rPr>
              <w:t>Integruota 10/100/1000</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D37527" w:rsidRDefault="00D37527" w:rsidP="00D37527">
            <w:pPr>
              <w:keepNext w:val="0"/>
              <w:shd w:val="clear" w:color="auto" w:fill="auto"/>
              <w:suppressAutoHyphens w:val="0"/>
              <w:overflowPunct/>
              <w:contextualSpacing/>
              <w:textAlignment w:val="auto"/>
              <w:rPr>
                <w:rFonts w:eastAsiaTheme="minorEastAsia"/>
                <w:szCs w:val="24"/>
              </w:rPr>
            </w:pPr>
          </w:p>
        </w:tc>
      </w:tr>
      <w:tr w:rsidR="00D37527" w:rsidRPr="00C84137" w14:paraId="25A1218E" w14:textId="3C8E9E34"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10</w:t>
            </w:r>
          </w:p>
        </w:tc>
        <w:tc>
          <w:tcPr>
            <w:tcW w:w="1938" w:type="dxa"/>
            <w:tcBorders>
              <w:top w:val="single" w:sz="4" w:space="0" w:color="auto"/>
              <w:left w:val="single" w:sz="4" w:space="0" w:color="auto"/>
              <w:bottom w:val="single" w:sz="4" w:space="0" w:color="auto"/>
              <w:right w:val="single" w:sz="4" w:space="0" w:color="auto"/>
            </w:tcBorders>
          </w:tcPr>
          <w:p w14:paraId="5134E516" w14:textId="55C4C6F4" w:rsidR="00D37527" w:rsidRPr="002D0690" w:rsidRDefault="00D37527" w:rsidP="00D37527">
            <w:pPr>
              <w:ind w:firstLine="0"/>
              <w:rPr>
                <w:rFonts w:eastAsia="Times New Roman"/>
                <w:color w:val="000000"/>
                <w:szCs w:val="24"/>
                <w:lang w:eastAsia="lt-LT"/>
              </w:rPr>
            </w:pPr>
            <w:r w:rsidRPr="00D95DA3">
              <w:rPr>
                <w:rFonts w:eastAsia="Times New Roman"/>
                <w:color w:val="000000"/>
                <w:szCs w:val="24"/>
                <w:lang w:eastAsia="lt-LT"/>
              </w:rPr>
              <w:t>Bevielio ryšio adapteris</w:t>
            </w:r>
          </w:p>
        </w:tc>
        <w:tc>
          <w:tcPr>
            <w:tcW w:w="3843" w:type="dxa"/>
            <w:tcBorders>
              <w:top w:val="single" w:sz="4" w:space="0" w:color="auto"/>
              <w:left w:val="single" w:sz="4" w:space="0" w:color="auto"/>
              <w:bottom w:val="single" w:sz="4" w:space="0" w:color="auto"/>
              <w:right w:val="single" w:sz="4" w:space="0" w:color="auto"/>
            </w:tcBorders>
          </w:tcPr>
          <w:p w14:paraId="01BC0890" w14:textId="79116789" w:rsidR="00D37527" w:rsidRPr="00C84137" w:rsidRDefault="00D37527" w:rsidP="004568C0">
            <w:pPr>
              <w:ind w:firstLine="0"/>
              <w:rPr>
                <w:rFonts w:eastAsia="Times New Roman"/>
                <w:color w:val="000000"/>
                <w:szCs w:val="24"/>
                <w:lang w:eastAsia="lt-LT"/>
              </w:rPr>
            </w:pPr>
            <w:r w:rsidRPr="00D95DA3">
              <w:rPr>
                <w:rFonts w:eastAsia="Times New Roman"/>
                <w:color w:val="000000"/>
                <w:szCs w:val="24"/>
                <w:lang w:eastAsia="lt-LT"/>
              </w:rPr>
              <w:t>Integruotas</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D37527" w:rsidRDefault="00D37527" w:rsidP="00D37527">
            <w:pPr>
              <w:keepNext w:val="0"/>
              <w:shd w:val="clear" w:color="auto" w:fill="auto"/>
              <w:tabs>
                <w:tab w:val="left" w:pos="313"/>
              </w:tabs>
              <w:suppressAutoHyphens w:val="0"/>
              <w:overflowPunct/>
              <w:contextualSpacing/>
              <w:textAlignment w:val="auto"/>
              <w:rPr>
                <w:rFonts w:eastAsiaTheme="minorEastAsia"/>
                <w:szCs w:val="24"/>
              </w:rPr>
            </w:pPr>
          </w:p>
        </w:tc>
      </w:tr>
      <w:tr w:rsidR="00D37527" w:rsidRPr="00C84137" w14:paraId="1098110B" w14:textId="3B80AF85"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77777777" w:rsidR="00D37527" w:rsidRPr="00C84137" w:rsidRDefault="00D37527" w:rsidP="00D37527">
            <w:pPr>
              <w:jc w:val="center"/>
              <w:rPr>
                <w:rFonts w:eastAsia="Times New Roman"/>
                <w:color w:val="000000"/>
                <w:szCs w:val="24"/>
                <w:lang w:eastAsia="lt-LT"/>
              </w:rPr>
            </w:pPr>
            <w:r w:rsidRPr="00C84137">
              <w:rPr>
                <w:rFonts w:eastAsia="Times New Roman"/>
                <w:color w:val="000000"/>
                <w:szCs w:val="24"/>
                <w:lang w:eastAsia="lt-LT"/>
              </w:rPr>
              <w:t>11</w:t>
            </w:r>
          </w:p>
        </w:tc>
        <w:tc>
          <w:tcPr>
            <w:tcW w:w="1938" w:type="dxa"/>
            <w:tcBorders>
              <w:top w:val="single" w:sz="4" w:space="0" w:color="auto"/>
              <w:left w:val="single" w:sz="4" w:space="0" w:color="auto"/>
              <w:bottom w:val="single" w:sz="4" w:space="0" w:color="auto"/>
              <w:right w:val="single" w:sz="4" w:space="0" w:color="auto"/>
            </w:tcBorders>
          </w:tcPr>
          <w:p w14:paraId="6BF5EC50" w14:textId="2BBDFE5D" w:rsidR="00D37527" w:rsidRPr="002D0690" w:rsidRDefault="00D37527" w:rsidP="00D37527">
            <w:pPr>
              <w:ind w:firstLine="0"/>
              <w:rPr>
                <w:rFonts w:eastAsia="Times New Roman"/>
                <w:color w:val="000000"/>
                <w:szCs w:val="24"/>
                <w:lang w:eastAsia="lt-LT"/>
              </w:rPr>
            </w:pPr>
            <w:r w:rsidRPr="00D95DA3">
              <w:rPr>
                <w:rFonts w:eastAsia="Times New Roman"/>
                <w:color w:val="000000"/>
                <w:szCs w:val="24"/>
                <w:lang w:eastAsia="lt-LT"/>
              </w:rPr>
              <w:t>Būtini integruoti prievadai</w:t>
            </w:r>
          </w:p>
        </w:tc>
        <w:tc>
          <w:tcPr>
            <w:tcW w:w="3843" w:type="dxa"/>
            <w:tcBorders>
              <w:top w:val="single" w:sz="4" w:space="0" w:color="auto"/>
              <w:left w:val="single" w:sz="4" w:space="0" w:color="auto"/>
              <w:bottom w:val="single" w:sz="4" w:space="0" w:color="auto"/>
              <w:right w:val="single" w:sz="4" w:space="0" w:color="auto"/>
            </w:tcBorders>
          </w:tcPr>
          <w:p w14:paraId="4A5B9307" w14:textId="77777777" w:rsidR="00F506DC" w:rsidRPr="00D95DA3" w:rsidRDefault="00F506DC" w:rsidP="00F506DC">
            <w:pPr>
              <w:ind w:firstLine="0"/>
              <w:rPr>
                <w:rFonts w:eastAsia="Times New Roman"/>
                <w:color w:val="000000"/>
                <w:szCs w:val="24"/>
                <w:lang w:eastAsia="lt-LT"/>
              </w:rPr>
            </w:pPr>
            <w:r w:rsidRPr="00D95DA3">
              <w:rPr>
                <w:rFonts w:eastAsia="Times New Roman"/>
                <w:color w:val="000000"/>
                <w:szCs w:val="24"/>
                <w:lang w:eastAsia="lt-LT"/>
              </w:rPr>
              <w:t>Ne mažiau nei:</w:t>
            </w:r>
          </w:p>
          <w:p w14:paraId="36245BFE" w14:textId="77777777" w:rsidR="00F506DC" w:rsidRDefault="00F506DC" w:rsidP="00F506DC">
            <w:pPr>
              <w:rPr>
                <w:rFonts w:eastAsia="Times New Roman"/>
                <w:color w:val="000000"/>
                <w:szCs w:val="24"/>
                <w:lang w:eastAsia="lt-LT"/>
              </w:rPr>
            </w:pPr>
            <w:r w:rsidRPr="00D95DA3">
              <w:rPr>
                <w:rFonts w:eastAsia="Times New Roman"/>
                <w:color w:val="000000"/>
                <w:szCs w:val="24"/>
                <w:lang w:eastAsia="lt-LT"/>
              </w:rPr>
              <w:t xml:space="preserve">3 vnt. USB 3.2 (arba aukštesnės versijos arba generacijos); </w:t>
            </w:r>
          </w:p>
          <w:p w14:paraId="2BEA010E" w14:textId="6C75DF17" w:rsidR="00F506DC" w:rsidRPr="00D95DA3" w:rsidRDefault="00F506DC" w:rsidP="00F506DC">
            <w:pPr>
              <w:rPr>
                <w:rFonts w:eastAsia="Times New Roman"/>
                <w:color w:val="000000"/>
                <w:szCs w:val="24"/>
                <w:lang w:eastAsia="lt-LT"/>
              </w:rPr>
            </w:pPr>
            <w:r w:rsidRPr="00150351">
              <w:rPr>
                <w:rFonts w:eastAsia="Times New Roman"/>
                <w:color w:val="000000"/>
                <w:szCs w:val="24"/>
                <w:lang w:eastAsia="lt-LT"/>
              </w:rPr>
              <w:t>1 vnt. USB-C</w:t>
            </w:r>
            <w:r>
              <w:rPr>
                <w:rFonts w:eastAsia="Times New Roman"/>
                <w:color w:val="000000"/>
                <w:szCs w:val="24"/>
                <w:lang w:eastAsia="lt-LT"/>
              </w:rPr>
              <w:t>;</w:t>
            </w:r>
          </w:p>
          <w:p w14:paraId="4B375180" w14:textId="77777777" w:rsidR="00F506DC" w:rsidRPr="00D95DA3" w:rsidRDefault="00F506DC" w:rsidP="00F506DC">
            <w:pPr>
              <w:rPr>
                <w:rFonts w:eastAsia="Times New Roman"/>
                <w:color w:val="000000"/>
                <w:szCs w:val="24"/>
                <w:lang w:eastAsia="lt-LT"/>
              </w:rPr>
            </w:pPr>
            <w:r w:rsidRPr="00D95DA3">
              <w:rPr>
                <w:rFonts w:eastAsia="Times New Roman"/>
                <w:color w:val="000000"/>
                <w:szCs w:val="24"/>
                <w:lang w:eastAsia="lt-LT"/>
              </w:rPr>
              <w:t>1 vnt. ausinių „line-out“ ir mikrofono jungtis arba kombinuota jungtis;</w:t>
            </w:r>
          </w:p>
          <w:p w14:paraId="243E660E" w14:textId="77777777" w:rsidR="00F506DC" w:rsidRPr="00D95DA3" w:rsidRDefault="00F506DC" w:rsidP="00F506DC">
            <w:pPr>
              <w:rPr>
                <w:rFonts w:eastAsia="Times New Roman"/>
                <w:color w:val="000000"/>
                <w:szCs w:val="24"/>
                <w:lang w:eastAsia="lt-LT"/>
              </w:rPr>
            </w:pPr>
            <w:r w:rsidRPr="00D95DA3">
              <w:rPr>
                <w:rFonts w:eastAsia="Times New Roman"/>
                <w:color w:val="000000"/>
                <w:szCs w:val="24"/>
                <w:lang w:eastAsia="lt-LT"/>
              </w:rPr>
              <w:t xml:space="preserve">1 x RJ-45; </w:t>
            </w:r>
          </w:p>
          <w:p w14:paraId="5477BCEF" w14:textId="08DDF6AA" w:rsidR="00D37527" w:rsidRPr="00C84137" w:rsidRDefault="00F506DC" w:rsidP="00F506DC">
            <w:pPr>
              <w:ind w:firstLine="0"/>
              <w:rPr>
                <w:rFonts w:eastAsia="Times New Roman"/>
                <w:color w:val="000000"/>
                <w:szCs w:val="24"/>
                <w:lang w:eastAsia="lt-LT"/>
              </w:rPr>
            </w:pPr>
            <w:r w:rsidRPr="00D95DA3">
              <w:rPr>
                <w:rFonts w:eastAsia="Times New Roman"/>
                <w:color w:val="000000"/>
                <w:szCs w:val="24"/>
                <w:lang w:eastAsia="lt-LT"/>
              </w:rPr>
              <w:t>Visos nurodytos jungtys ir prievadai turi būti išvesti į kompiuterio korpuso išorinę dalį. Šio reikalavimo įvykdymui negalima naudoti tarpinių įrenginių ar adapterių (dirbtinai padidinti nesamų jungčių, prievadų skaičių).</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D37527" w:rsidRDefault="00D37527" w:rsidP="00D37527">
            <w:pPr>
              <w:rPr>
                <w:rFonts w:eastAsia="Times New Roman"/>
                <w:szCs w:val="24"/>
                <w:lang w:eastAsia="en-GB"/>
              </w:rPr>
            </w:pPr>
          </w:p>
        </w:tc>
      </w:tr>
      <w:tr w:rsidR="00D37527" w:rsidRPr="00C84137" w14:paraId="31582775" w14:textId="1BA8F912"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77777777" w:rsidR="00D37527" w:rsidRPr="00C84137" w:rsidRDefault="00D37527" w:rsidP="00D37527">
            <w:pPr>
              <w:jc w:val="center"/>
              <w:rPr>
                <w:rFonts w:eastAsia="Times New Roman"/>
                <w:color w:val="000000"/>
                <w:szCs w:val="24"/>
                <w:lang w:eastAsia="lt-LT"/>
              </w:rPr>
            </w:pPr>
            <w:r>
              <w:rPr>
                <w:rFonts w:eastAsia="Times New Roman"/>
                <w:color w:val="000000"/>
                <w:szCs w:val="24"/>
                <w:lang w:eastAsia="lt-LT"/>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0E6244C" w14:textId="4ADF6CF2" w:rsidR="00D37527" w:rsidRPr="00C84137" w:rsidRDefault="00D37527" w:rsidP="000446B3">
            <w:pPr>
              <w:ind w:firstLine="0"/>
              <w:rPr>
                <w:rFonts w:eastAsia="Times New Roman"/>
                <w:color w:val="000000"/>
                <w:szCs w:val="24"/>
                <w:lang w:eastAsia="lt-LT"/>
              </w:rPr>
            </w:pPr>
            <w:r w:rsidRPr="00D95DA3">
              <w:rPr>
                <w:color w:val="000000"/>
                <w:szCs w:val="24"/>
                <w:lang w:eastAsia="lt-LT"/>
              </w:rPr>
              <w:t>Kompiuterio priedai</w:t>
            </w:r>
          </w:p>
        </w:tc>
        <w:tc>
          <w:tcPr>
            <w:tcW w:w="3843" w:type="dxa"/>
            <w:tcBorders>
              <w:top w:val="single" w:sz="4" w:space="0" w:color="auto"/>
              <w:left w:val="single" w:sz="4" w:space="0" w:color="auto"/>
              <w:bottom w:val="single" w:sz="4" w:space="0" w:color="auto"/>
              <w:right w:val="single" w:sz="4" w:space="0" w:color="auto"/>
            </w:tcBorders>
          </w:tcPr>
          <w:p w14:paraId="080B3761" w14:textId="6D8823EB" w:rsidR="00D37527" w:rsidRPr="00C84137" w:rsidRDefault="00F506DC" w:rsidP="004568C0">
            <w:pPr>
              <w:ind w:firstLine="0"/>
              <w:rPr>
                <w:rFonts w:eastAsia="Times New Roman"/>
                <w:color w:val="000000"/>
                <w:szCs w:val="24"/>
                <w:lang w:eastAsia="lt-LT"/>
              </w:rPr>
            </w:pPr>
            <w:r w:rsidRPr="00D95DA3">
              <w:rPr>
                <w:color w:val="000000"/>
                <w:szCs w:val="24"/>
                <w:lang w:eastAsia="lt-LT"/>
              </w:rPr>
              <w:t>Bevielė p</w:t>
            </w:r>
            <w:r>
              <w:rPr>
                <w:color w:val="000000"/>
                <w:szCs w:val="24"/>
                <w:lang w:eastAsia="lt-LT"/>
              </w:rPr>
              <w:t xml:space="preserve">elė ir klaviatūra (komplektas). </w:t>
            </w:r>
            <w:r w:rsidRPr="00D95DA3">
              <w:rPr>
                <w:color w:val="000000"/>
                <w:szCs w:val="24"/>
                <w:lang w:eastAsia="lt-LT"/>
              </w:rPr>
              <w:t>Visi priedai jungiami pri</w:t>
            </w:r>
            <w:r>
              <w:rPr>
                <w:color w:val="000000"/>
                <w:szCs w:val="24"/>
                <w:lang w:eastAsia="lt-LT"/>
              </w:rPr>
              <w:t>e kompiuterio per USB prievadus</w:t>
            </w:r>
            <w:r w:rsidR="00D37527" w:rsidRPr="00D95DA3">
              <w:rPr>
                <w:color w:val="000000"/>
                <w:szCs w:val="24"/>
                <w:lang w:eastAsia="lt-LT"/>
              </w:rPr>
              <w:t>.</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D37527" w:rsidRDefault="00D37527" w:rsidP="00D37527">
            <w:pPr>
              <w:rPr>
                <w:rFonts w:eastAsia="Times New Roman"/>
                <w:szCs w:val="24"/>
                <w:lang w:eastAsia="en-GB"/>
              </w:rPr>
            </w:pPr>
          </w:p>
        </w:tc>
      </w:tr>
      <w:tr w:rsidR="000446B3" w:rsidRPr="00C84137" w14:paraId="4BA536E0" w14:textId="7A019AD3"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DEE7538" w14:textId="77777777" w:rsidR="000446B3" w:rsidRPr="00C84137" w:rsidRDefault="000446B3" w:rsidP="00D37527">
            <w:pPr>
              <w:jc w:val="center"/>
              <w:rPr>
                <w:rFonts w:eastAsia="Times New Roman"/>
                <w:color w:val="000000"/>
                <w:szCs w:val="24"/>
                <w:lang w:eastAsia="lt-LT"/>
              </w:rPr>
            </w:pPr>
            <w:r>
              <w:rPr>
                <w:rFonts w:eastAsia="Times New Roman"/>
                <w:color w:val="000000"/>
                <w:szCs w:val="24"/>
                <w:lang w:eastAsia="lt-LT"/>
              </w:rPr>
              <w:t>13</w:t>
            </w:r>
          </w:p>
        </w:tc>
        <w:tc>
          <w:tcPr>
            <w:tcW w:w="5781" w:type="dxa"/>
            <w:gridSpan w:val="2"/>
            <w:tcBorders>
              <w:top w:val="single" w:sz="4" w:space="0" w:color="auto"/>
              <w:left w:val="single" w:sz="4" w:space="0" w:color="auto"/>
              <w:bottom w:val="single" w:sz="4" w:space="0" w:color="auto"/>
              <w:right w:val="single" w:sz="4" w:space="0" w:color="auto"/>
            </w:tcBorders>
            <w:vAlign w:val="center"/>
          </w:tcPr>
          <w:p w14:paraId="19949F15" w14:textId="77777777" w:rsidR="000446B3" w:rsidRPr="00C84137" w:rsidRDefault="000446B3" w:rsidP="00D37527">
            <w:pPr>
              <w:ind w:firstLine="0"/>
              <w:rPr>
                <w:rFonts w:eastAsia="Times New Roman"/>
                <w:color w:val="000000"/>
                <w:szCs w:val="24"/>
                <w:lang w:eastAsia="lt-LT"/>
              </w:rPr>
            </w:pPr>
            <w:r w:rsidRPr="00D95DA3">
              <w:rPr>
                <w:color w:val="000000"/>
                <w:szCs w:val="24"/>
                <w:lang w:eastAsia="lt-LT"/>
              </w:rPr>
              <w:t>Ekranas</w:t>
            </w:r>
          </w:p>
          <w:p w14:paraId="43CDDD07" w14:textId="6EBB1153" w:rsidR="000446B3" w:rsidRPr="00C84137" w:rsidRDefault="000446B3" w:rsidP="000446B3">
            <w:pPr>
              <w:ind w:firstLine="0"/>
              <w:rPr>
                <w:rFonts w:eastAsia="Times New Roman"/>
                <w:color w:val="000000"/>
                <w:szCs w:val="24"/>
                <w:lang w:eastAsia="lt-LT"/>
              </w:rPr>
            </w:pPr>
            <w:r w:rsidRPr="00D95DA3">
              <w:rPr>
                <w:color w:val="000000"/>
                <w:szCs w:val="24"/>
                <w:lang w:eastAsia="lt-LT"/>
              </w:rPr>
              <w:t>Ne mažiau kaip 23,8“ FullHD (1920x1080)</w:t>
            </w:r>
          </w:p>
        </w:tc>
        <w:tc>
          <w:tcPr>
            <w:tcW w:w="3254" w:type="dxa"/>
            <w:tcBorders>
              <w:top w:val="single" w:sz="4" w:space="0" w:color="auto"/>
              <w:left w:val="single" w:sz="4" w:space="0" w:color="auto"/>
              <w:bottom w:val="single" w:sz="4" w:space="0" w:color="auto"/>
              <w:right w:val="single" w:sz="4" w:space="0" w:color="auto"/>
            </w:tcBorders>
          </w:tcPr>
          <w:p w14:paraId="2A9D908E" w14:textId="77777777" w:rsidR="000446B3" w:rsidRDefault="000446B3" w:rsidP="00D37527">
            <w:pPr>
              <w:rPr>
                <w:rFonts w:eastAsia="Times New Roman"/>
                <w:szCs w:val="24"/>
                <w:lang w:eastAsia="en-GB"/>
              </w:rPr>
            </w:pPr>
          </w:p>
        </w:tc>
      </w:tr>
      <w:tr w:rsidR="003308CB" w:rsidRPr="00C84137" w14:paraId="3CE453B2"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30A4571D" w14:textId="786E6B00" w:rsidR="003308CB"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4</w:t>
            </w:r>
          </w:p>
        </w:tc>
        <w:tc>
          <w:tcPr>
            <w:tcW w:w="5781" w:type="dxa"/>
            <w:gridSpan w:val="2"/>
            <w:tcBorders>
              <w:top w:val="single" w:sz="4" w:space="0" w:color="auto"/>
              <w:left w:val="single" w:sz="4" w:space="0" w:color="auto"/>
              <w:bottom w:val="single" w:sz="4" w:space="0" w:color="auto"/>
              <w:right w:val="single" w:sz="4" w:space="0" w:color="auto"/>
            </w:tcBorders>
            <w:vAlign w:val="center"/>
          </w:tcPr>
          <w:p w14:paraId="2BAEBF5D" w14:textId="56514379" w:rsidR="003308CB" w:rsidRPr="00D95DA3" w:rsidRDefault="003308CB" w:rsidP="003308CB">
            <w:pPr>
              <w:ind w:firstLine="0"/>
              <w:rPr>
                <w:color w:val="000000"/>
                <w:szCs w:val="24"/>
                <w:lang w:eastAsia="lt-LT"/>
              </w:rPr>
            </w:pPr>
            <w:r>
              <w:rPr>
                <w:color w:val="000000"/>
                <w:szCs w:val="24"/>
                <w:lang w:eastAsia="lt-LT"/>
              </w:rPr>
              <w:t xml:space="preserve">HD kamera, integruota monitoriaus </w:t>
            </w:r>
            <w:r w:rsidR="00F506DC">
              <w:rPr>
                <w:color w:val="000000"/>
                <w:szCs w:val="24"/>
                <w:lang w:eastAsia="lt-LT"/>
              </w:rPr>
              <w:t>virš</w:t>
            </w:r>
            <w:r>
              <w:rPr>
                <w:color w:val="000000"/>
                <w:szCs w:val="24"/>
                <w:lang w:eastAsia="lt-LT"/>
              </w:rPr>
              <w:t>uje, ne apačioje.</w:t>
            </w:r>
          </w:p>
        </w:tc>
        <w:tc>
          <w:tcPr>
            <w:tcW w:w="3254" w:type="dxa"/>
            <w:tcBorders>
              <w:top w:val="single" w:sz="4" w:space="0" w:color="auto"/>
              <w:left w:val="single" w:sz="4" w:space="0" w:color="auto"/>
              <w:bottom w:val="single" w:sz="4" w:space="0" w:color="auto"/>
              <w:right w:val="single" w:sz="4" w:space="0" w:color="auto"/>
            </w:tcBorders>
          </w:tcPr>
          <w:p w14:paraId="69F025BB" w14:textId="2DF59445" w:rsidR="003308CB" w:rsidRDefault="003308CB" w:rsidP="003308CB">
            <w:pPr>
              <w:rPr>
                <w:rFonts w:eastAsia="Times New Roman"/>
                <w:szCs w:val="24"/>
                <w:lang w:eastAsia="en-GB"/>
              </w:rPr>
            </w:pPr>
          </w:p>
        </w:tc>
      </w:tr>
      <w:tr w:rsidR="003308CB" w:rsidRPr="00C84137" w14:paraId="3C548C9B" w14:textId="79BF73D2"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C370758" w14:textId="7035946B" w:rsidR="003308CB" w:rsidRPr="00C84137" w:rsidRDefault="003308CB" w:rsidP="003308CB">
            <w:pPr>
              <w:jc w:val="center"/>
              <w:rPr>
                <w:rFonts w:eastAsia="Times New Roman"/>
                <w:color w:val="000000"/>
                <w:szCs w:val="24"/>
                <w:lang w:eastAsia="lt-LT"/>
              </w:rPr>
            </w:pPr>
            <w:r w:rsidRPr="00C84137">
              <w:rPr>
                <w:rFonts w:eastAsia="Times New Roman"/>
                <w:color w:val="000000"/>
                <w:szCs w:val="24"/>
                <w:lang w:eastAsia="lt-LT"/>
              </w:rPr>
              <w:lastRenderedPageBreak/>
              <w:t>1</w:t>
            </w:r>
            <w:r>
              <w:rPr>
                <w:rFonts w:eastAsia="Times New Roman"/>
                <w:color w:val="000000"/>
                <w:szCs w:val="24"/>
                <w:lang w:eastAsia="lt-LT"/>
              </w:rPr>
              <w:t>5</w:t>
            </w:r>
          </w:p>
        </w:tc>
        <w:tc>
          <w:tcPr>
            <w:tcW w:w="5781" w:type="dxa"/>
            <w:gridSpan w:val="2"/>
            <w:tcBorders>
              <w:top w:val="single" w:sz="4" w:space="0" w:color="auto"/>
              <w:left w:val="single" w:sz="4" w:space="0" w:color="auto"/>
              <w:bottom w:val="single" w:sz="4" w:space="0" w:color="auto"/>
              <w:right w:val="single" w:sz="4" w:space="0" w:color="auto"/>
            </w:tcBorders>
          </w:tcPr>
          <w:p w14:paraId="4C4952C7" w14:textId="77777777" w:rsidR="003308CB" w:rsidRPr="00D95DA3" w:rsidRDefault="003308CB" w:rsidP="003308CB">
            <w:pPr>
              <w:ind w:firstLine="0"/>
              <w:rPr>
                <w:color w:val="000000"/>
                <w:szCs w:val="24"/>
                <w:lang w:eastAsia="lt-LT"/>
              </w:rPr>
            </w:pPr>
            <w:r w:rsidRPr="00D95DA3">
              <w:rPr>
                <w:color w:val="000000"/>
                <w:szCs w:val="24"/>
                <w:lang w:eastAsia="lt-LT"/>
              </w:rPr>
              <w:t xml:space="preserve">Kompiuterių korpusai turi turėti gamikliškai išpildytą gamintojo logotipą. </w:t>
            </w:r>
          </w:p>
          <w:p w14:paraId="4D010CCA" w14:textId="33F96E7E" w:rsidR="003308CB" w:rsidRPr="00C84137" w:rsidRDefault="003308CB" w:rsidP="003308CB">
            <w:pPr>
              <w:ind w:firstLine="0"/>
              <w:rPr>
                <w:rFonts w:eastAsia="Times New Roman"/>
                <w:color w:val="000000"/>
                <w:szCs w:val="24"/>
                <w:lang w:eastAsia="lt-LT"/>
              </w:rPr>
            </w:pPr>
            <w:r w:rsidRPr="00D95DA3">
              <w:rPr>
                <w:color w:val="000000"/>
                <w:szCs w:val="24"/>
                <w:lang w:eastAsia="lt-LT"/>
              </w:rPr>
              <w:t>Visa siūloma įranga turi būti nauja, negalima siūlyti naudotos arba naudotos ir atnaujintos (renewed, remarketed, refurbished) įrangos.</w:t>
            </w:r>
          </w:p>
        </w:tc>
        <w:tc>
          <w:tcPr>
            <w:tcW w:w="3254" w:type="dxa"/>
            <w:tcBorders>
              <w:top w:val="single" w:sz="4" w:space="0" w:color="auto"/>
              <w:left w:val="single" w:sz="4" w:space="0" w:color="auto"/>
              <w:bottom w:val="single" w:sz="4" w:space="0" w:color="auto"/>
              <w:right w:val="single" w:sz="4" w:space="0" w:color="auto"/>
            </w:tcBorders>
          </w:tcPr>
          <w:p w14:paraId="40CB3022" w14:textId="77777777" w:rsidR="003308CB" w:rsidRDefault="003308CB" w:rsidP="003308CB">
            <w:pPr>
              <w:rPr>
                <w:rFonts w:eastAsia="Times New Roman"/>
                <w:color w:val="000000"/>
                <w:szCs w:val="24"/>
                <w:lang w:eastAsia="lt-LT"/>
              </w:rPr>
            </w:pPr>
          </w:p>
        </w:tc>
      </w:tr>
      <w:tr w:rsidR="003308CB" w:rsidRPr="00C84137" w14:paraId="3C4404D7" w14:textId="4E02511B"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2A2ED61" w14:textId="476D4B56" w:rsidR="003308CB" w:rsidRPr="00C84137"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6</w:t>
            </w:r>
          </w:p>
        </w:tc>
        <w:tc>
          <w:tcPr>
            <w:tcW w:w="5781" w:type="dxa"/>
            <w:gridSpan w:val="2"/>
            <w:tcBorders>
              <w:top w:val="single" w:sz="4" w:space="0" w:color="auto"/>
              <w:left w:val="single" w:sz="4" w:space="0" w:color="auto"/>
              <w:bottom w:val="single" w:sz="4" w:space="0" w:color="auto"/>
              <w:right w:val="single" w:sz="4" w:space="0" w:color="auto"/>
            </w:tcBorders>
          </w:tcPr>
          <w:p w14:paraId="3D3BDAC1" w14:textId="400FFCE5" w:rsidR="003308CB" w:rsidRPr="00C84137" w:rsidRDefault="003308CB" w:rsidP="003308CB">
            <w:pPr>
              <w:ind w:firstLine="0"/>
              <w:rPr>
                <w:rFonts w:eastAsia="Times New Roman"/>
                <w:color w:val="000000"/>
                <w:szCs w:val="24"/>
                <w:lang w:eastAsia="lt-LT"/>
              </w:rPr>
            </w:pPr>
            <w:r w:rsidRPr="00D95DA3">
              <w:rPr>
                <w:color w:val="000000"/>
                <w:szCs w:val="24"/>
                <w:lang w:eastAsia="lt-LT"/>
              </w:rPr>
              <w:t xml:space="preserve">Garantija kompiuteriui ir monitoriui ne mažiau nei 3 metai, kitiems kompiuterio priedams – ne mažiau 2 metai. Garantija netaikoma programinei įrangai. </w:t>
            </w:r>
          </w:p>
        </w:tc>
        <w:tc>
          <w:tcPr>
            <w:tcW w:w="3254" w:type="dxa"/>
            <w:tcBorders>
              <w:top w:val="single" w:sz="4" w:space="0" w:color="auto"/>
              <w:left w:val="single" w:sz="4" w:space="0" w:color="auto"/>
              <w:bottom w:val="single" w:sz="4" w:space="0" w:color="auto"/>
              <w:right w:val="single" w:sz="4" w:space="0" w:color="auto"/>
            </w:tcBorders>
          </w:tcPr>
          <w:p w14:paraId="49EE60F5" w14:textId="77777777" w:rsidR="003308CB" w:rsidRDefault="003308CB" w:rsidP="003308CB">
            <w:pPr>
              <w:rPr>
                <w:rFonts w:eastAsia="Times New Roman"/>
                <w:color w:val="000000"/>
                <w:szCs w:val="24"/>
                <w:lang w:eastAsia="lt-LT"/>
              </w:rPr>
            </w:pPr>
          </w:p>
        </w:tc>
      </w:tr>
      <w:tr w:rsidR="003308CB" w:rsidRPr="00C84137" w14:paraId="79259C5D" w14:textId="590A8346"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87A8712" w14:textId="02A7E6A3" w:rsidR="003308CB" w:rsidRPr="00C84137" w:rsidRDefault="003308CB" w:rsidP="003308CB">
            <w:pPr>
              <w:jc w:val="center"/>
              <w:rPr>
                <w:rFonts w:eastAsia="Times New Roman"/>
                <w:color w:val="000000"/>
                <w:szCs w:val="24"/>
                <w:lang w:eastAsia="lt-LT"/>
              </w:rPr>
            </w:pPr>
            <w:r>
              <w:rPr>
                <w:rFonts w:eastAsia="Times New Roman"/>
                <w:color w:val="000000"/>
                <w:szCs w:val="24"/>
                <w:lang w:eastAsia="lt-LT"/>
              </w:rPr>
              <w:t>17</w:t>
            </w:r>
          </w:p>
        </w:tc>
        <w:tc>
          <w:tcPr>
            <w:tcW w:w="5781" w:type="dxa"/>
            <w:gridSpan w:val="2"/>
            <w:tcBorders>
              <w:top w:val="single" w:sz="4" w:space="0" w:color="auto"/>
              <w:left w:val="single" w:sz="4" w:space="0" w:color="auto"/>
              <w:bottom w:val="single" w:sz="4" w:space="0" w:color="auto"/>
              <w:right w:val="single" w:sz="4" w:space="0" w:color="auto"/>
            </w:tcBorders>
          </w:tcPr>
          <w:p w14:paraId="2299963E" w14:textId="161DB3FD" w:rsidR="003308CB" w:rsidRDefault="003308CB" w:rsidP="003308CB">
            <w:pPr>
              <w:ind w:firstLine="0"/>
              <w:rPr>
                <w:rFonts w:eastAsia="Times New Roman"/>
                <w:color w:val="000000"/>
                <w:szCs w:val="24"/>
                <w:lang w:eastAsia="lt-LT"/>
              </w:rPr>
            </w:pPr>
            <w:r w:rsidRPr="00D95DA3">
              <w:rPr>
                <w:color w:val="000000"/>
                <w:szCs w:val="24"/>
                <w:lang w:eastAsia="lt-LT"/>
              </w:rPr>
              <w:t>Operacinė sistema Microsoft Windows Professional arba lygiavertė (OEM, naujausia versija pristatymo metu).</w:t>
            </w:r>
          </w:p>
        </w:tc>
        <w:tc>
          <w:tcPr>
            <w:tcW w:w="3254" w:type="dxa"/>
            <w:tcBorders>
              <w:top w:val="single" w:sz="4" w:space="0" w:color="auto"/>
              <w:left w:val="single" w:sz="4" w:space="0" w:color="auto"/>
              <w:bottom w:val="single" w:sz="4" w:space="0" w:color="auto"/>
              <w:right w:val="single" w:sz="4" w:space="0" w:color="auto"/>
            </w:tcBorders>
          </w:tcPr>
          <w:p w14:paraId="035B0055" w14:textId="77777777" w:rsidR="003308CB" w:rsidRDefault="003308CB" w:rsidP="003308CB">
            <w:pPr>
              <w:rPr>
                <w:rFonts w:eastAsia="Times New Roman"/>
                <w:color w:val="000000"/>
                <w:szCs w:val="24"/>
                <w:lang w:eastAsia="lt-LT"/>
              </w:rPr>
            </w:pPr>
          </w:p>
        </w:tc>
      </w:tr>
      <w:tr w:rsidR="003308CB" w:rsidRPr="00C84137" w14:paraId="28CACDE3" w14:textId="55285F92"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2ECA5CE" w14:textId="6F7CFAFA" w:rsidR="003308CB" w:rsidRPr="00C84137"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8</w:t>
            </w:r>
          </w:p>
        </w:tc>
        <w:tc>
          <w:tcPr>
            <w:tcW w:w="5781" w:type="dxa"/>
            <w:gridSpan w:val="2"/>
            <w:tcBorders>
              <w:top w:val="single" w:sz="4" w:space="0" w:color="auto"/>
              <w:left w:val="single" w:sz="4" w:space="0" w:color="auto"/>
              <w:bottom w:val="single" w:sz="4" w:space="0" w:color="auto"/>
              <w:right w:val="single" w:sz="4" w:space="0" w:color="auto"/>
            </w:tcBorders>
          </w:tcPr>
          <w:p w14:paraId="4195BEF0" w14:textId="0A2B5896" w:rsidR="003308CB" w:rsidRPr="00C84137" w:rsidRDefault="003308CB" w:rsidP="003308CB">
            <w:pPr>
              <w:ind w:firstLine="0"/>
              <w:rPr>
                <w:rFonts w:eastAsia="Times New Roman"/>
                <w:color w:val="000000"/>
                <w:szCs w:val="24"/>
                <w:lang w:eastAsia="lt-LT"/>
              </w:rPr>
            </w:pPr>
            <w:r w:rsidRPr="00D95DA3">
              <w:rPr>
                <w:color w:val="000000"/>
                <w:szCs w:val="24"/>
                <w:lang w:eastAsia="lt-LT"/>
              </w:rPr>
              <w:t>Microsoft Office Home &amp; Business, naujausia versija pasiūlymo teikimo metu.</w:t>
            </w:r>
          </w:p>
        </w:tc>
        <w:tc>
          <w:tcPr>
            <w:tcW w:w="3254" w:type="dxa"/>
            <w:tcBorders>
              <w:top w:val="single" w:sz="4" w:space="0" w:color="auto"/>
              <w:left w:val="single" w:sz="4" w:space="0" w:color="auto"/>
              <w:bottom w:val="single" w:sz="4" w:space="0" w:color="auto"/>
              <w:right w:val="single" w:sz="4" w:space="0" w:color="auto"/>
            </w:tcBorders>
          </w:tcPr>
          <w:p w14:paraId="08E741B4" w14:textId="77777777" w:rsidR="003308CB" w:rsidRDefault="003308CB" w:rsidP="003308CB">
            <w:pPr>
              <w:rPr>
                <w:rFonts w:eastAsia="Times New Roman"/>
                <w:szCs w:val="24"/>
                <w:lang w:eastAsia="en-GB"/>
              </w:rPr>
            </w:pPr>
          </w:p>
        </w:tc>
      </w:tr>
      <w:tr w:rsidR="001E3A00" w:rsidRPr="00C84137" w14:paraId="7CC2C378"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064F77E" w14:textId="57B0A591" w:rsidR="001E3A00" w:rsidRPr="00C84137" w:rsidRDefault="001E3A00" w:rsidP="003308CB">
            <w:pPr>
              <w:jc w:val="center"/>
              <w:rPr>
                <w:rFonts w:eastAsia="Times New Roman"/>
                <w:color w:val="000000"/>
                <w:szCs w:val="24"/>
                <w:lang w:eastAsia="lt-LT"/>
              </w:rPr>
            </w:pPr>
            <w:r>
              <w:rPr>
                <w:rFonts w:eastAsia="Times New Roman"/>
                <w:color w:val="000000"/>
                <w:szCs w:val="24"/>
                <w:lang w:eastAsia="lt-LT"/>
              </w:rPr>
              <w:t>19</w:t>
            </w:r>
          </w:p>
        </w:tc>
        <w:tc>
          <w:tcPr>
            <w:tcW w:w="5781" w:type="dxa"/>
            <w:gridSpan w:val="2"/>
            <w:tcBorders>
              <w:top w:val="single" w:sz="4" w:space="0" w:color="auto"/>
              <w:left w:val="single" w:sz="4" w:space="0" w:color="auto"/>
              <w:bottom w:val="single" w:sz="4" w:space="0" w:color="auto"/>
              <w:right w:val="single" w:sz="4" w:space="0" w:color="auto"/>
            </w:tcBorders>
          </w:tcPr>
          <w:p w14:paraId="0C77557F" w14:textId="3A68C818" w:rsidR="001E3A00" w:rsidRPr="00D95DA3" w:rsidRDefault="001E3A00" w:rsidP="003308CB">
            <w:pPr>
              <w:ind w:firstLine="0"/>
              <w:rPr>
                <w:color w:val="000000"/>
                <w:szCs w:val="24"/>
                <w:lang w:eastAsia="lt-LT"/>
              </w:rPr>
            </w:pPr>
            <w:r>
              <w:rPr>
                <w:color w:val="000000"/>
                <w:szCs w:val="24"/>
                <w:lang w:eastAsia="lt-LT"/>
              </w:rPr>
              <w:t>Atitinka minimalius aplinkos apsaugos reikalavimus, išvardintus pirkimų dokumentų 2.</w:t>
            </w:r>
            <w:r w:rsidR="00953771">
              <w:rPr>
                <w:color w:val="000000"/>
                <w:szCs w:val="24"/>
                <w:lang w:eastAsia="lt-LT"/>
              </w:rPr>
              <w:t>3</w:t>
            </w:r>
            <w:r>
              <w:rPr>
                <w:color w:val="000000"/>
                <w:szCs w:val="24"/>
                <w:lang w:eastAsia="lt-LT"/>
              </w:rPr>
              <w:t xml:space="preserve"> punkte.</w:t>
            </w:r>
            <w:r w:rsidR="00D766C3">
              <w:rPr>
                <w:color w:val="000000"/>
                <w:szCs w:val="24"/>
                <w:lang w:eastAsia="lt-LT"/>
              </w:rPr>
              <w:t xml:space="preserve"> </w:t>
            </w:r>
            <w:r w:rsidR="00D766C3">
              <w:rPr>
                <w:rFonts w:eastAsia="Times New Roman"/>
                <w:szCs w:val="24"/>
                <w:lang w:eastAsia="en-GB"/>
              </w:rPr>
              <w:t>Pridėti įrodančius dokumentus.</w:t>
            </w:r>
          </w:p>
        </w:tc>
        <w:tc>
          <w:tcPr>
            <w:tcW w:w="3254" w:type="dxa"/>
            <w:tcBorders>
              <w:top w:val="single" w:sz="4" w:space="0" w:color="auto"/>
              <w:left w:val="single" w:sz="4" w:space="0" w:color="auto"/>
              <w:bottom w:val="single" w:sz="4" w:space="0" w:color="auto"/>
              <w:right w:val="single" w:sz="4" w:space="0" w:color="auto"/>
            </w:tcBorders>
          </w:tcPr>
          <w:p w14:paraId="5917AFDE" w14:textId="519769FC" w:rsidR="001E3A00" w:rsidRDefault="001E3A00" w:rsidP="003308CB">
            <w:pPr>
              <w:rPr>
                <w:rFonts w:eastAsia="Times New Roman"/>
                <w:szCs w:val="24"/>
                <w:lang w:eastAsia="en-GB"/>
              </w:rPr>
            </w:pPr>
          </w:p>
        </w:tc>
      </w:tr>
      <w:tr w:rsidR="00117E91" w:rsidRPr="00C84137" w14:paraId="26B70830"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E078146" w14:textId="65BF0915" w:rsidR="00117E91" w:rsidRDefault="00117E91" w:rsidP="003308CB">
            <w:pPr>
              <w:jc w:val="center"/>
              <w:rPr>
                <w:rFonts w:eastAsia="Times New Roman"/>
                <w:color w:val="000000"/>
                <w:szCs w:val="24"/>
                <w:lang w:eastAsia="lt-LT"/>
              </w:rPr>
            </w:pPr>
            <w:r>
              <w:rPr>
                <w:rFonts w:eastAsia="Times New Roman"/>
                <w:color w:val="000000"/>
                <w:szCs w:val="24"/>
                <w:lang w:eastAsia="lt-LT"/>
              </w:rPr>
              <w:t>20</w:t>
            </w:r>
          </w:p>
        </w:tc>
        <w:tc>
          <w:tcPr>
            <w:tcW w:w="5781" w:type="dxa"/>
            <w:gridSpan w:val="2"/>
            <w:tcBorders>
              <w:top w:val="single" w:sz="4" w:space="0" w:color="auto"/>
              <w:left w:val="single" w:sz="4" w:space="0" w:color="auto"/>
              <w:bottom w:val="single" w:sz="4" w:space="0" w:color="auto"/>
              <w:right w:val="single" w:sz="4" w:space="0" w:color="auto"/>
            </w:tcBorders>
          </w:tcPr>
          <w:p w14:paraId="20F70B0F" w14:textId="6CCC4657" w:rsidR="00117E91" w:rsidRDefault="00117E91" w:rsidP="003308CB">
            <w:pPr>
              <w:ind w:firstLine="0"/>
              <w:rPr>
                <w:color w:val="000000"/>
                <w:szCs w:val="24"/>
                <w:lang w:eastAsia="lt-LT"/>
              </w:rPr>
            </w:pPr>
            <w:r>
              <w:rPr>
                <w:color w:val="000000"/>
                <w:szCs w:val="24"/>
                <w:lang w:eastAsia="lt-LT"/>
              </w:rPr>
              <w:t>Sąskaita faktūra perkančiajai organizacijai turi būti pateikta ne vėliau negu iki 2024 m. gruodžio 18 d.</w:t>
            </w:r>
          </w:p>
        </w:tc>
        <w:tc>
          <w:tcPr>
            <w:tcW w:w="3254" w:type="dxa"/>
            <w:tcBorders>
              <w:top w:val="single" w:sz="4" w:space="0" w:color="auto"/>
              <w:left w:val="single" w:sz="4" w:space="0" w:color="auto"/>
              <w:bottom w:val="single" w:sz="4" w:space="0" w:color="auto"/>
              <w:right w:val="single" w:sz="4" w:space="0" w:color="auto"/>
            </w:tcBorders>
          </w:tcPr>
          <w:p w14:paraId="407013DE" w14:textId="77777777" w:rsidR="00117E91" w:rsidRDefault="00117E91" w:rsidP="003308CB">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753021" w:rsidRDefault="0098374E" w:rsidP="0098374E">
      <w:pPr>
        <w:widowControl w:val="0"/>
        <w:tabs>
          <w:tab w:val="left" w:pos="0"/>
        </w:tabs>
        <w:ind w:firstLine="0"/>
        <w:rPr>
          <w:sz w:val="22"/>
        </w:rPr>
      </w:pPr>
    </w:p>
    <w:p w14:paraId="61D57B76" w14:textId="77777777" w:rsidR="0098374E" w:rsidRPr="00753021" w:rsidRDefault="0098374E" w:rsidP="0098374E">
      <w:pPr>
        <w:widowControl w:val="0"/>
        <w:tabs>
          <w:tab w:val="left" w:pos="0"/>
        </w:tabs>
        <w:ind w:firstLine="0"/>
        <w:rPr>
          <w:sz w:val="22"/>
        </w:rPr>
      </w:pPr>
    </w:p>
    <w:p w14:paraId="78E65E18" w14:textId="5C1C5BD1" w:rsidR="0098374E" w:rsidRPr="00753021" w:rsidRDefault="0098374E" w:rsidP="0098374E">
      <w:pPr>
        <w:widowControl w:val="0"/>
        <w:tabs>
          <w:tab w:val="left" w:pos="0"/>
        </w:tabs>
        <w:ind w:firstLine="0"/>
        <w:rPr>
          <w:sz w:val="22"/>
        </w:rPr>
      </w:pPr>
    </w:p>
    <w:p w14:paraId="46FB47F4" w14:textId="31042C1D" w:rsidR="00E81777" w:rsidRPr="00753021" w:rsidRDefault="00E81777" w:rsidP="0098374E">
      <w:pPr>
        <w:widowControl w:val="0"/>
        <w:tabs>
          <w:tab w:val="left" w:pos="0"/>
        </w:tabs>
        <w:ind w:firstLine="0"/>
        <w:rPr>
          <w:sz w:val="22"/>
        </w:rPr>
      </w:pPr>
    </w:p>
    <w:p w14:paraId="081D3186" w14:textId="6301A51D" w:rsidR="00E81777" w:rsidRPr="00753021" w:rsidRDefault="00E81777" w:rsidP="0098374E">
      <w:pPr>
        <w:widowControl w:val="0"/>
        <w:tabs>
          <w:tab w:val="left" w:pos="0"/>
        </w:tabs>
        <w:ind w:firstLine="0"/>
        <w:rPr>
          <w:sz w:val="22"/>
        </w:rPr>
      </w:pPr>
    </w:p>
    <w:p w14:paraId="512835A8" w14:textId="0E9F4BFF" w:rsidR="00E81777" w:rsidRPr="00753021" w:rsidRDefault="00E81777" w:rsidP="0098374E">
      <w:pPr>
        <w:widowControl w:val="0"/>
        <w:tabs>
          <w:tab w:val="left" w:pos="0"/>
        </w:tabs>
        <w:ind w:firstLine="0"/>
        <w:rPr>
          <w:sz w:val="22"/>
        </w:rPr>
      </w:pPr>
    </w:p>
    <w:p w14:paraId="10332093" w14:textId="66ECAC67" w:rsidR="00E81777" w:rsidRPr="00753021" w:rsidRDefault="00E81777" w:rsidP="0098374E">
      <w:pPr>
        <w:widowControl w:val="0"/>
        <w:tabs>
          <w:tab w:val="left" w:pos="0"/>
        </w:tabs>
        <w:ind w:firstLine="0"/>
        <w:rPr>
          <w:sz w:val="22"/>
        </w:rPr>
      </w:pPr>
    </w:p>
    <w:p w14:paraId="209EEA59" w14:textId="57197241" w:rsidR="00B50B3D" w:rsidRPr="00753021" w:rsidRDefault="00B50B3D" w:rsidP="0098374E">
      <w:pPr>
        <w:widowControl w:val="0"/>
        <w:tabs>
          <w:tab w:val="left" w:pos="0"/>
        </w:tabs>
        <w:ind w:firstLine="0"/>
        <w:rPr>
          <w:sz w:val="22"/>
        </w:rPr>
      </w:pPr>
    </w:p>
    <w:p w14:paraId="064109D9" w14:textId="28F15793" w:rsidR="00B50B3D" w:rsidRPr="00753021" w:rsidRDefault="00B50B3D" w:rsidP="0098374E">
      <w:pPr>
        <w:widowControl w:val="0"/>
        <w:tabs>
          <w:tab w:val="left" w:pos="0"/>
        </w:tabs>
        <w:ind w:firstLine="0"/>
        <w:rPr>
          <w:sz w:val="22"/>
        </w:rPr>
      </w:pPr>
    </w:p>
    <w:p w14:paraId="4DB95CB2" w14:textId="00602C2F" w:rsidR="00B50B3D" w:rsidRPr="00753021" w:rsidRDefault="00B50B3D" w:rsidP="0098374E">
      <w:pPr>
        <w:widowControl w:val="0"/>
        <w:tabs>
          <w:tab w:val="left" w:pos="0"/>
        </w:tabs>
        <w:ind w:firstLine="0"/>
        <w:rPr>
          <w:sz w:val="22"/>
        </w:rPr>
      </w:pPr>
    </w:p>
    <w:p w14:paraId="048BADD1" w14:textId="0079AF1C" w:rsidR="00B50B3D" w:rsidRPr="00753021" w:rsidRDefault="00B50B3D" w:rsidP="0098374E">
      <w:pPr>
        <w:widowControl w:val="0"/>
        <w:tabs>
          <w:tab w:val="left" w:pos="0"/>
        </w:tabs>
        <w:ind w:firstLine="0"/>
        <w:rPr>
          <w:sz w:val="22"/>
        </w:rPr>
      </w:pPr>
    </w:p>
    <w:p w14:paraId="175DBA2C" w14:textId="77777777" w:rsidR="00F5335F" w:rsidRPr="00753021" w:rsidRDefault="00F5335F" w:rsidP="0098374E">
      <w:pPr>
        <w:widowControl w:val="0"/>
        <w:tabs>
          <w:tab w:val="left" w:pos="0"/>
        </w:tabs>
        <w:ind w:firstLine="0"/>
        <w:rPr>
          <w:sz w:val="22"/>
        </w:rPr>
      </w:pPr>
    </w:p>
    <w:p w14:paraId="1FE3C144" w14:textId="77777777" w:rsidR="00F5335F" w:rsidRPr="00753021" w:rsidRDefault="00F5335F" w:rsidP="0098374E">
      <w:pPr>
        <w:widowControl w:val="0"/>
        <w:tabs>
          <w:tab w:val="left" w:pos="0"/>
        </w:tabs>
        <w:ind w:firstLine="0"/>
        <w:rPr>
          <w:sz w:val="22"/>
        </w:rPr>
      </w:pPr>
    </w:p>
    <w:p w14:paraId="0732E2E3" w14:textId="77777777" w:rsidR="00F5335F" w:rsidRPr="00753021" w:rsidRDefault="00F5335F" w:rsidP="0098374E">
      <w:pPr>
        <w:widowControl w:val="0"/>
        <w:tabs>
          <w:tab w:val="left" w:pos="0"/>
        </w:tabs>
        <w:ind w:firstLine="0"/>
        <w:rPr>
          <w:sz w:val="22"/>
        </w:rPr>
      </w:pPr>
    </w:p>
    <w:p w14:paraId="43233990" w14:textId="77777777" w:rsidR="00F5335F" w:rsidRPr="00753021" w:rsidRDefault="00F5335F" w:rsidP="0098374E">
      <w:pPr>
        <w:widowControl w:val="0"/>
        <w:tabs>
          <w:tab w:val="left" w:pos="0"/>
        </w:tabs>
        <w:ind w:firstLine="0"/>
        <w:rPr>
          <w:sz w:val="22"/>
        </w:rPr>
      </w:pPr>
    </w:p>
    <w:p w14:paraId="573F8383" w14:textId="19A278AA" w:rsidR="00B50B3D" w:rsidRPr="00753021" w:rsidRDefault="00B50B3D" w:rsidP="0098374E">
      <w:pPr>
        <w:widowControl w:val="0"/>
        <w:tabs>
          <w:tab w:val="left" w:pos="0"/>
        </w:tabs>
        <w:ind w:firstLine="0"/>
        <w:rPr>
          <w:sz w:val="22"/>
        </w:rPr>
      </w:pPr>
    </w:p>
    <w:p w14:paraId="168D021F" w14:textId="01FBE3E7" w:rsidR="00B50B3D" w:rsidRPr="00753021" w:rsidRDefault="00B50B3D" w:rsidP="0098374E">
      <w:pPr>
        <w:widowControl w:val="0"/>
        <w:tabs>
          <w:tab w:val="left" w:pos="0"/>
        </w:tabs>
        <w:ind w:firstLine="0"/>
        <w:rPr>
          <w:sz w:val="22"/>
        </w:rPr>
      </w:pPr>
    </w:p>
    <w:p w14:paraId="3762CE77" w14:textId="77777777" w:rsidR="00D8448E" w:rsidRPr="00753021" w:rsidRDefault="00D8448E" w:rsidP="0098374E">
      <w:pPr>
        <w:widowControl w:val="0"/>
        <w:tabs>
          <w:tab w:val="left" w:pos="0"/>
        </w:tabs>
        <w:ind w:firstLine="0"/>
        <w:rPr>
          <w:sz w:val="22"/>
        </w:rPr>
      </w:pPr>
    </w:p>
    <w:p w14:paraId="1F5AC0BF" w14:textId="76D696FE" w:rsidR="00B50B3D" w:rsidRPr="00753021" w:rsidRDefault="00B50B3D" w:rsidP="0098374E">
      <w:pPr>
        <w:widowControl w:val="0"/>
        <w:tabs>
          <w:tab w:val="left" w:pos="0"/>
        </w:tabs>
        <w:ind w:firstLine="0"/>
        <w:rPr>
          <w:sz w:val="22"/>
        </w:rPr>
      </w:pPr>
    </w:p>
    <w:p w14:paraId="6095E9B3" w14:textId="77777777" w:rsidR="00B50B3D" w:rsidRPr="00E3279D" w:rsidRDefault="00B50B3D" w:rsidP="00B50B3D">
      <w:pPr>
        <w:tabs>
          <w:tab w:val="right" w:leader="underscore" w:pos="8505"/>
        </w:tabs>
        <w:ind w:firstLine="0"/>
        <w:jc w:val="right"/>
        <w:rPr>
          <w:sz w:val="22"/>
        </w:rPr>
      </w:pPr>
      <w:r>
        <w:rPr>
          <w:sz w:val="22"/>
        </w:rPr>
        <w:t>Pirkimo</w:t>
      </w:r>
      <w:r w:rsidRPr="00767202">
        <w:rPr>
          <w:sz w:val="22"/>
        </w:rPr>
        <w:t xml:space="preserve"> sąlygų </w:t>
      </w:r>
      <w:r>
        <w:rPr>
          <w:sz w:val="22"/>
        </w:rPr>
        <w:t>priedas Nr. 3</w:t>
      </w:r>
    </w:p>
    <w:p w14:paraId="72335277" w14:textId="77777777" w:rsidR="00B50B3D" w:rsidRPr="00767202" w:rsidRDefault="00B50B3D" w:rsidP="00B50B3D">
      <w:pPr>
        <w:widowControl w:val="0"/>
        <w:ind w:left="6209" w:firstLine="269"/>
        <w:jc w:val="right"/>
        <w:rPr>
          <w:sz w:val="22"/>
        </w:rPr>
      </w:pPr>
    </w:p>
    <w:p w14:paraId="35EF8249" w14:textId="77777777" w:rsidR="00B50B3D" w:rsidRPr="00767202" w:rsidRDefault="00B50B3D" w:rsidP="00B50B3D">
      <w:pPr>
        <w:widowControl w:val="0"/>
        <w:ind w:left="6209" w:firstLine="269"/>
        <w:jc w:val="right"/>
        <w:rPr>
          <w:sz w:val="22"/>
        </w:rPr>
      </w:pPr>
    </w:p>
    <w:p w14:paraId="40660974" w14:textId="77777777" w:rsidR="00B50B3D" w:rsidRPr="00FB0123" w:rsidRDefault="00B50B3D" w:rsidP="00B50B3D">
      <w:pPr>
        <w:pStyle w:val="Style3"/>
        <w:widowControl/>
        <w:spacing w:before="28" w:line="240" w:lineRule="auto"/>
        <w:rPr>
          <w:rStyle w:val="FontStyle18"/>
          <w:sz w:val="24"/>
          <w:szCs w:val="24"/>
        </w:rPr>
      </w:pPr>
    </w:p>
    <w:p w14:paraId="2585864D" w14:textId="77777777" w:rsidR="00B50B3D" w:rsidRPr="00FB0123" w:rsidRDefault="00B50B3D" w:rsidP="00B50B3D">
      <w:pPr>
        <w:pStyle w:val="Style3"/>
        <w:widowControl/>
        <w:spacing w:before="28" w:line="240" w:lineRule="auto"/>
        <w:rPr>
          <w:rFonts w:ascii="Times New Roman" w:hAnsi="Times New Roman" w:cs="Times New Roman"/>
          <w:b/>
          <w:sz w:val="24"/>
        </w:rPr>
      </w:pPr>
      <w:r w:rsidRPr="00FB0123">
        <w:rPr>
          <w:rStyle w:val="FontStyle18"/>
          <w:b/>
          <w:sz w:val="24"/>
          <w:szCs w:val="24"/>
        </w:rPr>
        <w:t>PIRKIMO–PARDAVIMO SUTARTIS</w:t>
      </w:r>
    </w:p>
    <w:p w14:paraId="0E7E05AD" w14:textId="77777777" w:rsidR="00B50B3D" w:rsidRPr="00FB0123" w:rsidRDefault="00B50B3D" w:rsidP="00B50B3D">
      <w:pPr>
        <w:pStyle w:val="Style5"/>
        <w:tabs>
          <w:tab w:val="left" w:pos="2140"/>
        </w:tabs>
        <w:spacing w:before="15"/>
        <w:jc w:val="center"/>
        <w:rPr>
          <w:rStyle w:val="FontStyle18"/>
          <w:sz w:val="24"/>
          <w:szCs w:val="24"/>
        </w:rPr>
      </w:pPr>
    </w:p>
    <w:p w14:paraId="13AC7F30" w14:textId="52CA93A6" w:rsidR="00B50B3D" w:rsidRPr="00FB0123" w:rsidRDefault="00B50B3D" w:rsidP="00B50B3D">
      <w:pPr>
        <w:pStyle w:val="Style5"/>
        <w:tabs>
          <w:tab w:val="left" w:pos="2140"/>
        </w:tabs>
        <w:spacing w:before="15"/>
        <w:jc w:val="center"/>
      </w:pPr>
      <w:r w:rsidRPr="00FB0123">
        <w:rPr>
          <w:rStyle w:val="FontStyle18"/>
          <w:sz w:val="24"/>
          <w:szCs w:val="24"/>
        </w:rPr>
        <w:t>202</w:t>
      </w:r>
      <w:r w:rsidR="00F5335F">
        <w:rPr>
          <w:rStyle w:val="FontStyle18"/>
          <w:sz w:val="24"/>
          <w:szCs w:val="24"/>
        </w:rPr>
        <w:t>4</w:t>
      </w:r>
      <w:r w:rsidRPr="00FB0123">
        <w:rPr>
          <w:rStyle w:val="FontStyle18"/>
          <w:sz w:val="24"/>
          <w:szCs w:val="24"/>
        </w:rPr>
        <w:t xml:space="preserve"> m.                              d.  Nr.</w:t>
      </w:r>
    </w:p>
    <w:p w14:paraId="5B9816E6" w14:textId="77777777" w:rsidR="00B50B3D" w:rsidRPr="00FB0123" w:rsidRDefault="00B50B3D" w:rsidP="00B50B3D">
      <w:pPr>
        <w:pStyle w:val="Style5"/>
        <w:tabs>
          <w:tab w:val="left" w:pos="2140"/>
          <w:tab w:val="center" w:pos="4960"/>
          <w:tab w:val="left" w:pos="5715"/>
        </w:tabs>
        <w:spacing w:before="15"/>
        <w:jc w:val="left"/>
      </w:pPr>
      <w:r w:rsidRPr="00FB0123">
        <w:rPr>
          <w:rStyle w:val="FontStyle18"/>
          <w:sz w:val="24"/>
          <w:szCs w:val="24"/>
        </w:rPr>
        <w:tab/>
      </w:r>
      <w:r w:rsidRPr="00FB0123">
        <w:rPr>
          <w:rStyle w:val="FontStyle18"/>
          <w:sz w:val="24"/>
          <w:szCs w:val="24"/>
        </w:rPr>
        <w:tab/>
      </w:r>
    </w:p>
    <w:p w14:paraId="74B353D0" w14:textId="77777777" w:rsidR="00B50B3D" w:rsidRPr="00FB0123" w:rsidRDefault="00B50B3D" w:rsidP="00B50B3D">
      <w:pPr>
        <w:pStyle w:val="Style5"/>
        <w:tabs>
          <w:tab w:val="left" w:pos="2140"/>
          <w:tab w:val="center" w:pos="4960"/>
          <w:tab w:val="left" w:pos="5715"/>
        </w:tabs>
        <w:spacing w:before="15"/>
        <w:jc w:val="center"/>
      </w:pPr>
      <w:r w:rsidRPr="008D5E17">
        <w:rPr>
          <w:rStyle w:val="FontStyle18"/>
          <w:sz w:val="24"/>
          <w:szCs w:val="24"/>
        </w:rPr>
        <w:t>Kaunas</w:t>
      </w:r>
    </w:p>
    <w:p w14:paraId="1EA33FBC" w14:textId="77777777" w:rsidR="00B50B3D" w:rsidRPr="00FB0123" w:rsidRDefault="00B50B3D" w:rsidP="00B50B3D">
      <w:pPr>
        <w:widowControl w:val="0"/>
        <w:ind w:firstLine="709"/>
        <w:rPr>
          <w:szCs w:val="24"/>
        </w:rPr>
      </w:pPr>
    </w:p>
    <w:p w14:paraId="77D0DBCC" w14:textId="77777777" w:rsidR="00B50B3D" w:rsidRPr="00FB0123" w:rsidRDefault="00B50B3D" w:rsidP="00B50B3D">
      <w:pPr>
        <w:widowControl w:val="0"/>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228D0C69" w14:textId="77777777" w:rsidR="00B50B3D" w:rsidRPr="00FB0123" w:rsidRDefault="00B50B3D" w:rsidP="00B50B3D">
      <w:pPr>
        <w:widowControl w:val="0"/>
        <w:ind w:firstLine="432"/>
        <w:rPr>
          <w:szCs w:val="24"/>
        </w:rPr>
      </w:pPr>
    </w:p>
    <w:p w14:paraId="1821CFD2" w14:textId="77777777" w:rsidR="00B50B3D" w:rsidRPr="00FB0123" w:rsidRDefault="00B50B3D" w:rsidP="00B50B3D">
      <w:pPr>
        <w:ind w:firstLine="720"/>
        <w:rPr>
          <w:szCs w:val="24"/>
        </w:rPr>
      </w:pPr>
    </w:p>
    <w:p w14:paraId="642E5D30" w14:textId="77777777" w:rsidR="00B50B3D" w:rsidRPr="00FB0123" w:rsidRDefault="00B50B3D" w:rsidP="00B50B3D">
      <w:pPr>
        <w:pStyle w:val="Sraopastraipa"/>
        <w:numPr>
          <w:ilvl w:val="0"/>
          <w:numId w:val="3"/>
        </w:numPr>
        <w:jc w:val="center"/>
        <w:rPr>
          <w:b/>
          <w:caps/>
          <w:szCs w:val="24"/>
        </w:rPr>
      </w:pPr>
      <w:r w:rsidRPr="00FB0123">
        <w:rPr>
          <w:b/>
          <w:caps/>
          <w:szCs w:val="24"/>
        </w:rPr>
        <w:t>Sutarties Dalykas IR PREKės TIEKIMO TERMINAS</w:t>
      </w:r>
    </w:p>
    <w:p w14:paraId="61B9F997" w14:textId="77777777" w:rsidR="00B50B3D" w:rsidRPr="00FB0123" w:rsidRDefault="00B50B3D" w:rsidP="00B50B3D">
      <w:pPr>
        <w:pStyle w:val="Sraopastraipa"/>
        <w:ind w:left="1287" w:firstLine="0"/>
        <w:rPr>
          <w:szCs w:val="24"/>
        </w:rPr>
      </w:pPr>
    </w:p>
    <w:p w14:paraId="36A8F910" w14:textId="77777777" w:rsidR="00B50B3D" w:rsidRPr="00FB0123" w:rsidRDefault="00B50B3D" w:rsidP="00B50B3D">
      <w:pPr>
        <w:pStyle w:val="Punktai1"/>
        <w:spacing w:line="240" w:lineRule="auto"/>
        <w:rPr>
          <w:rFonts w:ascii="Times New Roman" w:hAnsi="Times New Roman" w:cs="Times New Roman"/>
        </w:rPr>
      </w:pPr>
    </w:p>
    <w:p w14:paraId="0B67A12C" w14:textId="50901626" w:rsidR="00B50B3D" w:rsidRDefault="00B50B3D" w:rsidP="008F39B2">
      <w:pPr>
        <w:pStyle w:val="HSPunktai"/>
        <w:numPr>
          <w:ilvl w:val="1"/>
          <w:numId w:val="3"/>
        </w:numPr>
        <w:tabs>
          <w:tab w:val="left" w:pos="993"/>
        </w:tabs>
        <w:spacing w:line="240" w:lineRule="auto"/>
        <w:rPr>
          <w:rFonts w:ascii="Times New Roman" w:hAnsi="Times New Roman" w:cs="Times New Roman"/>
          <w:color w:val="2E0927"/>
          <w:shd w:val="clear" w:color="auto" w:fill="FFFFFF"/>
        </w:rPr>
      </w:pPr>
      <w:r w:rsidRPr="00FB0123">
        <w:rPr>
          <w:rFonts w:ascii="Times New Roman" w:hAnsi="Times New Roman" w:cs="Times New Roman"/>
        </w:rPr>
        <w:t xml:space="preserve">Sutarties dalykas – </w:t>
      </w:r>
      <w:r>
        <w:rPr>
          <w:rFonts w:ascii="Times New Roman" w:hAnsi="Times New Roman" w:cs="Times New Roman"/>
        </w:rPr>
        <w:t>stacionarūs kompiuteriai</w:t>
      </w:r>
      <w:r w:rsidR="00286424">
        <w:rPr>
          <w:rFonts w:ascii="Times New Roman" w:hAnsi="Times New Roman" w:cs="Times New Roman"/>
        </w:rPr>
        <w:t xml:space="preserve">, </w:t>
      </w:r>
      <w:r w:rsidR="00953771">
        <w:rPr>
          <w:rFonts w:ascii="Times New Roman" w:hAnsi="Times New Roman" w:cs="Times New Roman"/>
        </w:rPr>
        <w:t>2</w:t>
      </w:r>
      <w:r w:rsidR="00BA3FED">
        <w:rPr>
          <w:rFonts w:ascii="Times New Roman" w:hAnsi="Times New Roman" w:cs="Times New Roman"/>
        </w:rPr>
        <w:t>0</w:t>
      </w:r>
      <w:r w:rsidR="00286424">
        <w:rPr>
          <w:rFonts w:ascii="Times New Roman" w:hAnsi="Times New Roman" w:cs="Times New Roman"/>
        </w:rPr>
        <w:t xml:space="preserve"> vnt.</w:t>
      </w:r>
      <w:r w:rsidRPr="00FB0123">
        <w:rPr>
          <w:rFonts w:ascii="Times New Roman" w:hAnsi="Times New Roman" w:cs="Times New Roman"/>
        </w:rPr>
        <w:t xml:space="preserve"> (toliau – prekė</w:t>
      </w:r>
      <w:r>
        <w:rPr>
          <w:rFonts w:ascii="Times New Roman" w:hAnsi="Times New Roman" w:cs="Times New Roman"/>
        </w:rPr>
        <w:t>s</w:t>
      </w:r>
      <w:r w:rsidRPr="00FB0123">
        <w:rPr>
          <w:rFonts w:ascii="Times New Roman" w:hAnsi="Times New Roman" w:cs="Times New Roman"/>
        </w:rPr>
        <w:t>).</w:t>
      </w:r>
      <w:r>
        <w:rPr>
          <w:rFonts w:ascii="Times New Roman" w:hAnsi="Times New Roman" w:cs="Times New Roman"/>
        </w:rPr>
        <w:t xml:space="preserve"> BVPŽ kodas </w:t>
      </w:r>
      <w:r w:rsidRPr="00B50B3D">
        <w:rPr>
          <w:rFonts w:ascii="Times New Roman" w:hAnsi="Times New Roman" w:cs="Times New Roman"/>
          <w:color w:val="2E0927"/>
          <w:shd w:val="clear" w:color="auto" w:fill="FFFFFF"/>
        </w:rPr>
        <w:t>30213300-8.</w:t>
      </w:r>
    </w:p>
    <w:p w14:paraId="0D77834A" w14:textId="2B820485" w:rsidR="008F39B2" w:rsidRPr="000966B0" w:rsidRDefault="008F39B2" w:rsidP="008F39B2">
      <w:pPr>
        <w:pStyle w:val="HSPunktai"/>
        <w:numPr>
          <w:ilvl w:val="1"/>
          <w:numId w:val="3"/>
        </w:numPr>
        <w:tabs>
          <w:tab w:val="left" w:pos="993"/>
        </w:tabs>
        <w:spacing w:line="240" w:lineRule="auto"/>
        <w:rPr>
          <w:rFonts w:ascii="Times New Roman" w:hAnsi="Times New Roman" w:cs="Times New Roman"/>
        </w:rPr>
      </w:pP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w:t>
      </w:r>
      <w:r w:rsidR="000966B0">
        <w:rPr>
          <w:bCs/>
        </w:rPr>
        <w:t>r</w:t>
      </w:r>
      <w:r>
        <w:rPr>
          <w:bCs/>
        </w:rPr>
        <w:t>ių pirk</w:t>
      </w:r>
      <w:r w:rsidR="00BA3FED">
        <w:rPr>
          <w:bCs/>
        </w:rPr>
        <w:t>i</w:t>
      </w:r>
      <w:r>
        <w:rPr>
          <w:bCs/>
        </w:rPr>
        <w:t xml:space="preserve">mams taikytini </w:t>
      </w:r>
      <w:r w:rsidR="000966B0">
        <w:rPr>
          <w:bCs/>
        </w:rPr>
        <w:t xml:space="preserve">minimalūs aplinkos apsaugos reikalavimai, </w:t>
      </w:r>
      <w:r>
        <w:rPr>
          <w:bCs/>
        </w:rPr>
        <w:t>sąrašą</w:t>
      </w:r>
      <w:r w:rsidR="000966B0">
        <w:rPr>
          <w:bCs/>
        </w:rPr>
        <w:t>. Prekėms taikytini šie</w:t>
      </w:r>
      <w:r w:rsidR="00BA3FED">
        <w:rPr>
          <w:bCs/>
        </w:rPr>
        <w:t xml:space="preserve"> </w:t>
      </w:r>
      <w:r w:rsidR="000966B0">
        <w:rPr>
          <w:bCs/>
        </w:rPr>
        <w:t>minimalūs reikalavimai:</w:t>
      </w:r>
    </w:p>
    <w:p w14:paraId="7DDE3EDA" w14:textId="1603F410" w:rsidR="00D239B3" w:rsidRPr="00D239B3" w:rsidRDefault="000966B0" w:rsidP="00D239B3">
      <w:pPr>
        <w:ind w:firstLine="851"/>
        <w:rPr>
          <w:lang w:eastAsia="lt-LT"/>
        </w:rPr>
      </w:pPr>
      <w:r>
        <w:rPr>
          <w:color w:val="2E0927"/>
          <w:shd w:val="clear" w:color="auto" w:fill="FFFFFF"/>
        </w:rPr>
        <w:t xml:space="preserve">1.1.1. </w:t>
      </w:r>
      <w:r w:rsidR="00D239B3">
        <w:rPr>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lang w:eastAsia="lt-LT"/>
        </w:rPr>
        <w:t>;</w:t>
      </w:r>
    </w:p>
    <w:p w14:paraId="53A4980F" w14:textId="645DE118" w:rsidR="000966B0" w:rsidRDefault="000966B0" w:rsidP="000966B0">
      <w:pPr>
        <w:ind w:firstLine="851"/>
        <w:rPr>
          <w:rFonts w:eastAsia="Arial"/>
          <w:lang w:eastAsia="en-GB"/>
        </w:rPr>
      </w:pPr>
      <w:r>
        <w:rPr>
          <w:rFonts w:eastAsia="Arial"/>
          <w:lang w:eastAsia="en-GB"/>
        </w:rPr>
        <w:t xml:space="preserve">1.1.2. </w:t>
      </w:r>
      <w:r w:rsidR="00D239B3">
        <w:rPr>
          <w:rFonts w:eastAsia="Arial"/>
          <w:lang w:eastAsia="en-GB"/>
        </w:rPr>
        <w:t>įranga turi turėti bent vieną standartinį USB C™ tipo lizdą (prievadą), skirtą keistis duomenimis ir pasižymintį atgaliniu suderinamumu su USB 2.0 atsižvelgiant į IEC 62680-1-3:2018 arba lygiavertį standartą</w:t>
      </w:r>
      <w:r>
        <w:rPr>
          <w:rFonts w:eastAsia="Arial"/>
          <w:lang w:eastAsia="en-GB"/>
        </w:rPr>
        <w:t>;</w:t>
      </w:r>
    </w:p>
    <w:p w14:paraId="0013483F" w14:textId="0EED6037" w:rsidR="000966B0" w:rsidRPr="00FB0123" w:rsidRDefault="000966B0" w:rsidP="00D239B3">
      <w:pPr>
        <w:ind w:firstLine="851"/>
      </w:pPr>
      <w:r>
        <w:rPr>
          <w:rFonts w:eastAsia="Arial"/>
          <w:lang w:eastAsia="en-GB"/>
        </w:rPr>
        <w:t xml:space="preserve">1.1.3. </w:t>
      </w:r>
      <w:r w:rsidR="00D239B3">
        <w:rPr>
          <w:rFonts w:eastAsia="Arial"/>
          <w:lang w:eastAsia="en-GB"/>
        </w:rPr>
        <w:t xml:space="preserve">bateriją turinčių produktų bandymais nustatyta baterijos būklė po 300 ciklų turi būti ≥ 80 proc. </w:t>
      </w:r>
      <w:r w:rsidR="00D239B3">
        <w:rPr>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6B6236C" w14:textId="5202E95B" w:rsidR="00B50B3D" w:rsidRPr="00FB0123" w:rsidRDefault="000966B0" w:rsidP="00BA3FED">
      <w:pPr>
        <w:ind w:firstLine="432"/>
        <w:rPr>
          <w:szCs w:val="24"/>
        </w:rPr>
      </w:pPr>
      <w:r>
        <w:rPr>
          <w:color w:val="000000"/>
          <w:szCs w:val="24"/>
        </w:rPr>
        <w:t>1.3</w:t>
      </w:r>
      <w:r w:rsidR="00B50B3D" w:rsidRPr="00FB0123">
        <w:rPr>
          <w:color w:val="000000"/>
          <w:szCs w:val="24"/>
        </w:rPr>
        <w:t xml:space="preserve">. </w:t>
      </w:r>
      <w:r w:rsidR="00B50B3D" w:rsidRPr="00FB0123">
        <w:rPr>
          <w:szCs w:val="24"/>
        </w:rPr>
        <w:t>Reikalavimai prek</w:t>
      </w:r>
      <w:r w:rsidR="00B50B3D">
        <w:rPr>
          <w:szCs w:val="24"/>
        </w:rPr>
        <w:t>ėms</w:t>
      </w:r>
      <w:r w:rsidR="00B50B3D" w:rsidRPr="00FB0123">
        <w:rPr>
          <w:szCs w:val="24"/>
        </w:rPr>
        <w:t xml:space="preserve"> nustatyti techninėje specifikacijoje (Sutarties 1 priedas).</w:t>
      </w:r>
    </w:p>
    <w:p w14:paraId="7479C624" w14:textId="1EE41A92" w:rsidR="00B50B3D" w:rsidRDefault="000966B0" w:rsidP="00B50B3D">
      <w:pPr>
        <w:widowControl w:val="0"/>
        <w:ind w:firstLine="432"/>
        <w:rPr>
          <w:szCs w:val="24"/>
        </w:rPr>
      </w:pPr>
      <w:r>
        <w:rPr>
          <w:szCs w:val="24"/>
        </w:rPr>
        <w:t>1.</w:t>
      </w:r>
      <w:r w:rsidR="00BA3FED">
        <w:rPr>
          <w:szCs w:val="24"/>
        </w:rPr>
        <w:t>4</w:t>
      </w:r>
      <w:r w:rsidR="00B50B3D" w:rsidRPr="00FB0123">
        <w:rPr>
          <w:szCs w:val="24"/>
        </w:rPr>
        <w:t>. Prek</w:t>
      </w:r>
      <w:r w:rsidR="00B50B3D">
        <w:rPr>
          <w:szCs w:val="24"/>
        </w:rPr>
        <w:t>ių</w:t>
      </w:r>
      <w:r w:rsidR="00B50B3D" w:rsidRPr="00FB0123">
        <w:rPr>
          <w:szCs w:val="24"/>
        </w:rPr>
        <w:t xml:space="preserve"> pristatymo vieta – </w:t>
      </w:r>
      <w:r w:rsidR="00B50B3D">
        <w:rPr>
          <w:szCs w:val="24"/>
        </w:rPr>
        <w:t>I. Kanto g. 23, Kaunas.</w:t>
      </w:r>
      <w:r w:rsidR="00BA3FED">
        <w:rPr>
          <w:szCs w:val="24"/>
        </w:rPr>
        <w:t xml:space="preserve"> </w:t>
      </w:r>
      <w:r w:rsidR="006E6C35">
        <w:rPr>
          <w:szCs w:val="24"/>
        </w:rPr>
        <w:t xml:space="preserve">Sąskaita faktūra Pirkėjui pateikiama ne </w:t>
      </w:r>
      <w:r w:rsidR="006E6C35">
        <w:rPr>
          <w:szCs w:val="24"/>
        </w:rPr>
        <w:lastRenderedPageBreak/>
        <w:t xml:space="preserve">vėliau negu iki 2024 m. gruodžio 18 d. </w:t>
      </w:r>
    </w:p>
    <w:p w14:paraId="3372C91E" w14:textId="6B45A8EF" w:rsidR="00953771" w:rsidRDefault="00953771" w:rsidP="00953771">
      <w:pPr>
        <w:tabs>
          <w:tab w:val="left" w:pos="0"/>
        </w:tabs>
        <w:rPr>
          <w:szCs w:val="24"/>
        </w:rPr>
      </w:pPr>
      <w:r>
        <w:rPr>
          <w:szCs w:val="24"/>
        </w:rPr>
        <w:t xml:space="preserve">1.5. </w:t>
      </w:r>
      <w:r w:rsidRPr="002267E8">
        <w:rPr>
          <w:szCs w:val="24"/>
        </w:rPr>
        <w:t>Vadovaujantis VPĮ 89 straipsniu,</w:t>
      </w:r>
      <w:r>
        <w:rPr>
          <w:szCs w:val="24"/>
        </w:rPr>
        <w:t xml:space="preserve"> ir skelbiamos apklausos pirkimo sąlygomis </w:t>
      </w:r>
      <w:r w:rsidRPr="002267E8">
        <w:rPr>
          <w:szCs w:val="24"/>
        </w:rPr>
        <w:t>Perkančioji organizacija gali padidinti perkamų prekių kiekį, neviršydama savo numatyto maksimalaus lėšų kiekio, skirto šiam pirkimui.</w:t>
      </w:r>
    </w:p>
    <w:p w14:paraId="559A5C17" w14:textId="77777777" w:rsidR="00953771" w:rsidRDefault="00953771" w:rsidP="00953771">
      <w:pPr>
        <w:tabs>
          <w:tab w:val="left" w:pos="0"/>
        </w:tabs>
        <w:rPr>
          <w:szCs w:val="24"/>
        </w:rPr>
      </w:pPr>
    </w:p>
    <w:p w14:paraId="3B70814C" w14:textId="1DCBB02E" w:rsidR="00953771" w:rsidRPr="00FB0123" w:rsidRDefault="00953771" w:rsidP="00B50B3D">
      <w:pPr>
        <w:widowControl w:val="0"/>
        <w:ind w:firstLine="432"/>
        <w:rPr>
          <w:szCs w:val="24"/>
        </w:rPr>
      </w:pPr>
    </w:p>
    <w:p w14:paraId="7EB34018" w14:textId="77777777" w:rsidR="00B50B3D" w:rsidRPr="00FB0123" w:rsidRDefault="00B50B3D" w:rsidP="00B50B3D">
      <w:pPr>
        <w:widowControl w:val="0"/>
        <w:ind w:firstLine="432"/>
        <w:rPr>
          <w:szCs w:val="24"/>
        </w:rPr>
      </w:pPr>
    </w:p>
    <w:p w14:paraId="3DAEE403" w14:textId="77777777" w:rsidR="00B50B3D" w:rsidRPr="00FB0123" w:rsidRDefault="00B50B3D" w:rsidP="00B50B3D">
      <w:pPr>
        <w:pStyle w:val="HSPunktai"/>
        <w:widowControl w:val="0"/>
        <w:spacing w:line="240" w:lineRule="auto"/>
        <w:ind w:firstLine="709"/>
        <w:rPr>
          <w:rFonts w:ascii="Times New Roman" w:hAnsi="Times New Roman" w:cs="Times New Roman"/>
        </w:rPr>
      </w:pPr>
    </w:p>
    <w:p w14:paraId="796E1456" w14:textId="77777777" w:rsidR="00B50B3D" w:rsidRPr="00FB0123" w:rsidRDefault="00B50B3D" w:rsidP="00B50B3D">
      <w:pPr>
        <w:pStyle w:val="Sraopastraipa"/>
        <w:numPr>
          <w:ilvl w:val="0"/>
          <w:numId w:val="3"/>
        </w:numPr>
        <w:jc w:val="center"/>
        <w:rPr>
          <w:b/>
          <w:caps/>
          <w:szCs w:val="24"/>
        </w:rPr>
      </w:pPr>
      <w:r w:rsidRPr="00FB0123">
        <w:rPr>
          <w:b/>
          <w:caps/>
          <w:szCs w:val="24"/>
        </w:rPr>
        <w:t xml:space="preserve">Sutarties pagrindas </w:t>
      </w:r>
    </w:p>
    <w:p w14:paraId="0F0F31DD" w14:textId="77777777" w:rsidR="00B50B3D" w:rsidRPr="00FB0123" w:rsidRDefault="00B50B3D" w:rsidP="00B50B3D">
      <w:pPr>
        <w:pStyle w:val="Sraopastraipa"/>
        <w:ind w:left="1287" w:firstLine="0"/>
        <w:rPr>
          <w:szCs w:val="24"/>
        </w:rPr>
      </w:pPr>
    </w:p>
    <w:p w14:paraId="54F8A042" w14:textId="77777777" w:rsidR="00B50B3D" w:rsidRPr="00FB0123" w:rsidRDefault="00B50B3D" w:rsidP="00B50B3D">
      <w:pPr>
        <w:ind w:firstLine="720"/>
        <w:rPr>
          <w:szCs w:val="24"/>
        </w:rPr>
      </w:pPr>
    </w:p>
    <w:p w14:paraId="6128EDEC" w14:textId="43F90345"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r w:rsidRPr="00FB0123">
        <w:rPr>
          <w:rFonts w:ascii="Times New Roman" w:hAnsi="Times New Roman" w:cs="Times New Roman"/>
        </w:rPr>
        <w:t>2.1. Sutarties pagrindas – Tiekėjo 202</w:t>
      </w:r>
      <w:r w:rsidR="00D239B3">
        <w:rPr>
          <w:rFonts w:ascii="Times New Roman" w:hAnsi="Times New Roman" w:cs="Times New Roman"/>
        </w:rPr>
        <w:t>4</w:t>
      </w:r>
      <w:r w:rsidRPr="00FB0123">
        <w:rPr>
          <w:rFonts w:ascii="Times New Roman" w:hAnsi="Times New Roman" w:cs="Times New Roman"/>
        </w:rPr>
        <w:t xml:space="preserve"> m.                            d. pasiūlymas ir (Perkančiosios organizacijos pavadinimas) viešojo pirkimo komisijos 202</w:t>
      </w:r>
      <w:r w:rsidR="00D239B3">
        <w:rPr>
          <w:rFonts w:ascii="Times New Roman" w:hAnsi="Times New Roman" w:cs="Times New Roman"/>
        </w:rPr>
        <w:t>4</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7A3C70CA" w14:textId="77777777"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p>
    <w:p w14:paraId="7BBFF176" w14:textId="77777777" w:rsidR="00B50B3D" w:rsidRPr="00FB0123" w:rsidRDefault="00B50B3D" w:rsidP="00B50B3D">
      <w:pPr>
        <w:pStyle w:val="HSPunktai"/>
        <w:spacing w:line="240" w:lineRule="auto"/>
        <w:ind w:firstLine="720"/>
        <w:rPr>
          <w:rFonts w:ascii="Times New Roman" w:hAnsi="Times New Roman" w:cs="Times New Roman"/>
        </w:rPr>
      </w:pPr>
    </w:p>
    <w:p w14:paraId="0D9F3448"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SUTARTIES KAINA</w:t>
      </w:r>
    </w:p>
    <w:p w14:paraId="2FA55DBD" w14:textId="77777777" w:rsidR="00B50B3D" w:rsidRPr="00FB0123" w:rsidRDefault="00B50B3D" w:rsidP="00B50B3D">
      <w:pPr>
        <w:pStyle w:val="HSPunktai"/>
        <w:spacing w:line="240" w:lineRule="auto"/>
        <w:ind w:left="1287"/>
        <w:rPr>
          <w:rFonts w:ascii="Times New Roman" w:hAnsi="Times New Roman" w:cs="Times New Roman"/>
        </w:rPr>
      </w:pPr>
    </w:p>
    <w:p w14:paraId="7609DC3F" w14:textId="77777777" w:rsidR="00B50B3D" w:rsidRPr="00FB0123" w:rsidRDefault="00B50B3D" w:rsidP="00B50B3D">
      <w:pPr>
        <w:pStyle w:val="HSPunktai"/>
        <w:tabs>
          <w:tab w:val="left" w:pos="0"/>
          <w:tab w:val="left" w:pos="1080"/>
        </w:tabs>
        <w:spacing w:line="240" w:lineRule="auto"/>
        <w:ind w:firstLine="720"/>
        <w:rPr>
          <w:rStyle w:val="msointenseemphasis0"/>
          <w:rFonts w:ascii="Times New Roman" w:hAnsi="Times New Roman" w:cs="Times New Roman"/>
        </w:rPr>
      </w:pPr>
    </w:p>
    <w:p w14:paraId="73534CC0" w14:textId="77777777" w:rsidR="00B50B3D" w:rsidRPr="00FB0123" w:rsidRDefault="00B50B3D" w:rsidP="00B50B3D">
      <w:pPr>
        <w:tabs>
          <w:tab w:val="left" w:pos="993"/>
        </w:tabs>
        <w:ind w:firstLine="432"/>
        <w:rPr>
          <w:szCs w:val="24"/>
        </w:rPr>
      </w:pPr>
      <w:r w:rsidRPr="00FB0123">
        <w:rPr>
          <w:rStyle w:val="msointenseemphasis0"/>
          <w:szCs w:val="24"/>
        </w:rPr>
        <w:t>3.1. Sutartimi nustatoma fiksuota prek</w:t>
      </w:r>
      <w:r>
        <w:rPr>
          <w:rStyle w:val="msointenseemphasis0"/>
          <w:szCs w:val="24"/>
        </w:rPr>
        <w:t>ių</w:t>
      </w:r>
      <w:r w:rsidRPr="00FB0123">
        <w:rPr>
          <w:rStyle w:val="msointenseemphasis0"/>
          <w:szCs w:val="24"/>
        </w:rPr>
        <w:t xml:space="preserve"> kaina. </w:t>
      </w:r>
      <w:r w:rsidRPr="00FB0123">
        <w:rPr>
          <w:szCs w:val="24"/>
        </w:rPr>
        <w:t>Sutarties kaina (su visais mokėtinais mokesčiais, taip pat ir pridėtinės vertės mokesčiu (toliau – PVM) – ____________Eur (suma žodžiais) (toliau – 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5DB4694B" w14:textId="77777777" w:rsidR="00B50B3D" w:rsidRPr="00FB0123" w:rsidRDefault="00B50B3D" w:rsidP="00B50B3D">
      <w:pPr>
        <w:tabs>
          <w:tab w:val="left" w:pos="993"/>
          <w:tab w:val="left" w:pos="1211"/>
        </w:tabs>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6D3852B6"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24CA029C" w14:textId="77777777" w:rsidR="00B50B3D" w:rsidRPr="00FB0123" w:rsidRDefault="00B50B3D" w:rsidP="00B50B3D">
      <w:pPr>
        <w:pStyle w:val="Porat"/>
        <w:widowControl w:val="0"/>
        <w:tabs>
          <w:tab w:val="left" w:pos="567"/>
          <w:tab w:val="left" w:pos="1134"/>
        </w:tabs>
        <w:ind w:firstLine="432"/>
        <w:rPr>
          <w:szCs w:val="24"/>
        </w:rPr>
      </w:pPr>
      <w:r w:rsidRPr="008B467E">
        <w:rPr>
          <w:szCs w:val="24"/>
        </w:rPr>
        <w:t>3.4. P</w:t>
      </w:r>
      <w:r w:rsidRPr="008B467E">
        <w:rPr>
          <w:rStyle w:val="msointenseemphasis0"/>
          <w:szCs w:val="24"/>
        </w:rPr>
        <w:t>rekės</w:t>
      </w:r>
      <w:r w:rsidRPr="008B467E">
        <w:rPr>
          <w:color w:val="000000"/>
          <w:szCs w:val="24"/>
        </w:rPr>
        <w:t xml:space="preserve"> kaina Sutarties galiojimo metu gali būti perskaičiuojama (didinama ar mažinama) pasikeitus (padidėjus ar</w:t>
      </w:r>
      <w:r w:rsidRPr="008B467E">
        <w:rPr>
          <w:szCs w:val="24"/>
        </w:rPr>
        <w:t xml:space="preserve"> sumažėjus) PVM tarifui, kuris turėjo tiesioginės įtakos kainai. Raštiškai susitarus </w:t>
      </w:r>
      <w:r w:rsidRPr="008B467E">
        <w:rPr>
          <w:rStyle w:val="FontStyle18"/>
          <w:sz w:val="24"/>
          <w:szCs w:val="24"/>
        </w:rPr>
        <w:t>Tiekėjui</w:t>
      </w:r>
      <w:r w:rsidRPr="008B467E">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8B467E">
        <w:rPr>
          <w:rStyle w:val="FontStyle18"/>
          <w:sz w:val="24"/>
          <w:szCs w:val="24"/>
        </w:rPr>
        <w:t>Tiekėjas</w:t>
      </w:r>
      <w:r w:rsidRPr="008B467E">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8B467E">
        <w:rPr>
          <w:color w:val="000000"/>
          <w:szCs w:val="24"/>
        </w:rPr>
        <w:t xml:space="preserve">Kainos perskaičiavimas įforminamas Šalių pasirašomu protokolu/susitarimu, kuriame užfiksuojami perskaičiuotos įkainos bei šio perskaičiavimo įsigaliojimo sąlygos. </w:t>
      </w:r>
      <w:r w:rsidRPr="008B467E">
        <w:rPr>
          <w:szCs w:val="24"/>
        </w:rPr>
        <w:t>P</w:t>
      </w:r>
      <w:r w:rsidRPr="008B467E">
        <w:rPr>
          <w:rStyle w:val="msointenseemphasis0"/>
          <w:szCs w:val="24"/>
        </w:rPr>
        <w:t>rekės</w:t>
      </w:r>
      <w:r w:rsidRPr="008B467E">
        <w:rPr>
          <w:color w:val="000000"/>
          <w:szCs w:val="24"/>
        </w:rPr>
        <w:t xml:space="preserve"> įkainiai ir Sutarties kaina </w:t>
      </w:r>
      <w:r w:rsidRPr="008B467E">
        <w:rPr>
          <w:szCs w:val="24"/>
        </w:rPr>
        <w:t>dėl bendro kainų lygio kitimo neperskaičiuojami.</w:t>
      </w:r>
      <w:r w:rsidRPr="00FB0123">
        <w:rPr>
          <w:color w:val="000000"/>
          <w:szCs w:val="24"/>
        </w:rPr>
        <w:t xml:space="preserve">  </w:t>
      </w:r>
    </w:p>
    <w:p w14:paraId="74D2E320" w14:textId="77777777"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lang w:eastAsia="lt-LT"/>
        </w:rPr>
      </w:pPr>
      <w:r w:rsidRPr="00FB0123">
        <w:rPr>
          <w:rStyle w:val="FontStyle18"/>
          <w:sz w:val="24"/>
          <w:szCs w:val="24"/>
        </w:rPr>
        <w:t>3.5. Atsiskaitant už prek</w:t>
      </w:r>
      <w:r>
        <w:rPr>
          <w:rStyle w:val="FontStyle18"/>
          <w:sz w:val="24"/>
          <w:szCs w:val="24"/>
        </w:rPr>
        <w:t>es</w:t>
      </w:r>
      <w:r w:rsidRPr="00FB0123">
        <w:rPr>
          <w:rStyle w:val="FontStyle18"/>
          <w:sz w:val="24"/>
          <w:szCs w:val="24"/>
        </w:rPr>
        <w:t xml:space="preserve"> negali būti taikomi Sutartyje nenumatyti mokesčiai ar kainos. Prekė ar paslauga, kuri nenumatyta pagal Sutartyje nurodytą fiksuotą kainą (Sutarties 1.1, 1.2 ir 3.1 punktai), 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59603544" w14:textId="77777777"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rPr>
      </w:pPr>
    </w:p>
    <w:p w14:paraId="5AE8483E" w14:textId="77777777" w:rsidR="00B50B3D" w:rsidRPr="00FB0123" w:rsidRDefault="00B50B3D" w:rsidP="00B50B3D">
      <w:pPr>
        <w:pStyle w:val="HSPunktai"/>
        <w:spacing w:line="240" w:lineRule="auto"/>
        <w:ind w:firstLine="720"/>
        <w:rPr>
          <w:rFonts w:ascii="Times New Roman" w:hAnsi="Times New Roman" w:cs="Times New Roman"/>
        </w:rPr>
      </w:pPr>
    </w:p>
    <w:p w14:paraId="1C286ADC"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MOKĖJIMO IR PRISTATYMO SĄLYGOS</w:t>
      </w:r>
    </w:p>
    <w:p w14:paraId="559848D2" w14:textId="77777777" w:rsidR="00B50B3D" w:rsidRPr="00FB0123" w:rsidRDefault="00B50B3D" w:rsidP="00B50B3D">
      <w:pPr>
        <w:pStyle w:val="HSPunktai"/>
        <w:spacing w:line="240" w:lineRule="auto"/>
        <w:ind w:left="1287"/>
        <w:rPr>
          <w:rFonts w:ascii="Times New Roman" w:hAnsi="Times New Roman" w:cs="Times New Roman"/>
        </w:rPr>
      </w:pPr>
    </w:p>
    <w:p w14:paraId="4E2E8465" w14:textId="77777777" w:rsidR="00B50B3D" w:rsidRPr="00FB0123" w:rsidRDefault="00B50B3D" w:rsidP="00B50B3D">
      <w:pPr>
        <w:pStyle w:val="HSPunktai"/>
        <w:spacing w:line="240" w:lineRule="auto"/>
        <w:ind w:firstLine="720"/>
        <w:jc w:val="center"/>
        <w:rPr>
          <w:rFonts w:ascii="Times New Roman" w:hAnsi="Times New Roman" w:cs="Times New Roman"/>
          <w:b/>
        </w:rPr>
      </w:pPr>
    </w:p>
    <w:p w14:paraId="6999E3F1" w14:textId="1E1DAACD"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4.1. Už prek</w:t>
      </w:r>
      <w:r>
        <w:rPr>
          <w:rFonts w:ascii="Times New Roman" w:hAnsi="Times New Roman" w:cs="Times New Roman"/>
        </w:rPr>
        <w:t>es</w:t>
      </w:r>
      <w:r w:rsidRPr="00FB0123">
        <w:rPr>
          <w:rFonts w:ascii="Times New Roman" w:hAnsi="Times New Roman" w:cs="Times New Roman"/>
        </w:rPr>
        <w:t xml:space="preserve"> Pirkėjas moka pavedimu į Tiekėjo atsiskaitomąją sąskaitą, nurodytą</w:t>
      </w:r>
      <w:r w:rsidR="00DF56C3">
        <w:rPr>
          <w:rFonts w:ascii="Times New Roman" w:hAnsi="Times New Roman" w:cs="Times New Roman"/>
        </w:rPr>
        <w:t xml:space="preserve"> Sutarties XIII skyriuje, per 3</w:t>
      </w:r>
      <w:r w:rsidR="005B05E1">
        <w:rPr>
          <w:rFonts w:ascii="Times New Roman" w:hAnsi="Times New Roman" w:cs="Times New Roman"/>
        </w:rPr>
        <w:t>0</w:t>
      </w:r>
      <w:r w:rsidRPr="00FB0123">
        <w:rPr>
          <w:rFonts w:ascii="Times New Roman" w:hAnsi="Times New Roman" w:cs="Times New Roman"/>
        </w:rPr>
        <w:t xml:space="preserve"> kalendorinių dienų </w:t>
      </w:r>
      <w:r w:rsidRPr="00FD23A5">
        <w:rPr>
          <w:rFonts w:ascii="Times New Roman" w:hAnsi="Times New Roman" w:cs="Times New Roman"/>
        </w:rPr>
        <w:t>nuo perdavimo – priėmimo akto pasirašymo.</w:t>
      </w:r>
    </w:p>
    <w:p w14:paraId="4FCA78CE"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4.2. Prek</w:t>
      </w:r>
      <w:r>
        <w:rPr>
          <w:rFonts w:ascii="Times New Roman" w:hAnsi="Times New Roman" w:cs="Times New Roman"/>
        </w:rPr>
        <w:t>ių</w:t>
      </w:r>
      <w:r w:rsidRPr="00FB0123">
        <w:rPr>
          <w:rFonts w:ascii="Times New Roman" w:hAnsi="Times New Roman" w:cs="Times New Roman"/>
        </w:rPr>
        <w:t xml:space="preserve"> perdavimas ir priėmimas </w:t>
      </w:r>
      <w:r w:rsidRPr="00FD23A5">
        <w:rPr>
          <w:rFonts w:ascii="Times New Roman" w:hAnsi="Times New Roman" w:cs="Times New Roman"/>
        </w:rPr>
        <w:t>įforminamas perdavimo–priėmimo aktu,</w:t>
      </w:r>
      <w:r w:rsidRPr="00FB0123">
        <w:rPr>
          <w:rFonts w:ascii="Times New Roman" w:hAnsi="Times New Roman" w:cs="Times New Roman"/>
        </w:rPr>
        <w:t xml:space="preserve"> kurį pasirašydamos Šalys (už Sutarties vykdymą atsakingi Šalių atstovai) patvirtina tinkamą pristatytos prekės kokybę ir komplektiškumą.</w:t>
      </w:r>
    </w:p>
    <w:p w14:paraId="25895207" w14:textId="77777777" w:rsidR="00B50B3D" w:rsidRPr="00FB0123" w:rsidRDefault="00B50B3D" w:rsidP="00B50B3D">
      <w:pPr>
        <w:pStyle w:val="HSPunktai"/>
        <w:spacing w:line="240" w:lineRule="auto"/>
        <w:ind w:firstLine="432"/>
        <w:rPr>
          <w:rStyle w:val="FontStyle18"/>
          <w:sz w:val="24"/>
          <w:szCs w:val="24"/>
        </w:rPr>
      </w:pPr>
      <w:r w:rsidRPr="00FB0123">
        <w:rPr>
          <w:rStyle w:val="FontStyle18"/>
          <w:sz w:val="24"/>
          <w:szCs w:val="24"/>
        </w:rPr>
        <w:lastRenderedPageBreak/>
        <w:t>4.</w:t>
      </w:r>
      <w:r w:rsidRPr="00753021">
        <w:rPr>
          <w:rStyle w:val="FontStyle18"/>
          <w:sz w:val="24"/>
          <w:szCs w:val="24"/>
        </w:rPr>
        <w:t>3</w:t>
      </w:r>
      <w:r w:rsidRPr="00FB0123">
        <w:rPr>
          <w:rStyle w:val="FontStyle18"/>
          <w:sz w:val="24"/>
          <w:szCs w:val="24"/>
        </w:rPr>
        <w:t xml:space="preserve">. </w:t>
      </w:r>
      <w:r w:rsidRPr="00FD23A5">
        <w:rPr>
          <w:rStyle w:val="FontStyle18"/>
          <w:sz w:val="24"/>
          <w:szCs w:val="24"/>
        </w:rPr>
        <w:t>Pasirašytas prekės perdavimo ir priėmimo aktas pateikiamas ne vėliau kaip per 2 (dvi) darbo dienas po pr</w:t>
      </w:r>
      <w:r w:rsidRPr="00FB0123">
        <w:rPr>
          <w:rStyle w:val="FontStyle18"/>
          <w:sz w:val="24"/>
          <w:szCs w:val="24"/>
        </w:rPr>
        <w:t>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201C8C32" w14:textId="2A20C403" w:rsidR="00B50B3D" w:rsidRDefault="00B50B3D" w:rsidP="00B50B3D">
      <w:pPr>
        <w:pStyle w:val="HSPunktai"/>
        <w:spacing w:line="240" w:lineRule="auto"/>
        <w:ind w:firstLine="432"/>
        <w:rPr>
          <w:rFonts w:ascii="Times New Roman" w:hAnsi="Times New Roman" w:cs="Times New Roman"/>
        </w:rPr>
      </w:pPr>
    </w:p>
    <w:p w14:paraId="460C7DC8" w14:textId="648B8682" w:rsidR="005679B9" w:rsidRDefault="005679B9" w:rsidP="00B50B3D">
      <w:pPr>
        <w:pStyle w:val="HSPunktai"/>
        <w:spacing w:line="240" w:lineRule="auto"/>
        <w:ind w:firstLine="432"/>
        <w:rPr>
          <w:rFonts w:ascii="Times New Roman" w:hAnsi="Times New Roman" w:cs="Times New Roman"/>
        </w:rPr>
      </w:pPr>
    </w:p>
    <w:p w14:paraId="57B41E7D" w14:textId="73F94661" w:rsidR="005679B9" w:rsidRDefault="005679B9" w:rsidP="00B50B3D">
      <w:pPr>
        <w:pStyle w:val="HSPunktai"/>
        <w:spacing w:line="240" w:lineRule="auto"/>
        <w:ind w:firstLine="432"/>
        <w:rPr>
          <w:rFonts w:ascii="Times New Roman" w:hAnsi="Times New Roman" w:cs="Times New Roman"/>
        </w:rPr>
      </w:pPr>
    </w:p>
    <w:p w14:paraId="3D0DE755" w14:textId="77777777" w:rsidR="005679B9" w:rsidRPr="00FB0123" w:rsidRDefault="005679B9" w:rsidP="00B50B3D">
      <w:pPr>
        <w:pStyle w:val="HSPunktai"/>
        <w:spacing w:line="240" w:lineRule="auto"/>
        <w:ind w:firstLine="432"/>
        <w:rPr>
          <w:rFonts w:ascii="Times New Roman" w:hAnsi="Times New Roman" w:cs="Times New Roman"/>
        </w:rPr>
      </w:pPr>
    </w:p>
    <w:p w14:paraId="023B0FBE" w14:textId="77777777" w:rsidR="00B50B3D" w:rsidRPr="00FB0123" w:rsidRDefault="00B50B3D" w:rsidP="00B50B3D">
      <w:pPr>
        <w:pStyle w:val="HSPunktai"/>
        <w:spacing w:line="240" w:lineRule="auto"/>
        <w:ind w:firstLine="720"/>
        <w:rPr>
          <w:rFonts w:ascii="Times New Roman" w:hAnsi="Times New Roman" w:cs="Times New Roman"/>
          <w:b/>
        </w:rPr>
      </w:pPr>
    </w:p>
    <w:p w14:paraId="2ED79AA1" w14:textId="77777777" w:rsidR="00B50B3D" w:rsidRPr="00FB0123" w:rsidRDefault="00B50B3D" w:rsidP="00B50B3D">
      <w:pPr>
        <w:pStyle w:val="HSPunktai"/>
        <w:spacing w:line="240" w:lineRule="auto"/>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2053EB95" w14:textId="77777777" w:rsidR="00B50B3D" w:rsidRPr="00FB0123" w:rsidRDefault="00B50B3D" w:rsidP="00B50B3D">
      <w:pPr>
        <w:pStyle w:val="HSPunktai"/>
        <w:spacing w:line="240" w:lineRule="auto"/>
        <w:jc w:val="center"/>
        <w:rPr>
          <w:rFonts w:ascii="Times New Roman" w:hAnsi="Times New Roman" w:cs="Times New Roman"/>
        </w:rPr>
      </w:pPr>
    </w:p>
    <w:p w14:paraId="4E817C7C" w14:textId="77777777" w:rsidR="00B50B3D" w:rsidRPr="00FB0123" w:rsidRDefault="00B50B3D" w:rsidP="00B50B3D">
      <w:pPr>
        <w:pStyle w:val="HSPunktai"/>
        <w:spacing w:line="240" w:lineRule="auto"/>
        <w:ind w:firstLine="720"/>
        <w:rPr>
          <w:rFonts w:ascii="Times New Roman" w:hAnsi="Times New Roman" w:cs="Times New Roman"/>
        </w:rPr>
      </w:pPr>
    </w:p>
    <w:p w14:paraId="58917437" w14:textId="77777777" w:rsidR="00B50B3D" w:rsidRPr="00FB0123" w:rsidRDefault="00B50B3D" w:rsidP="00B50B3D">
      <w:pPr>
        <w:pStyle w:val="HSPunktai"/>
        <w:tabs>
          <w:tab w:val="left" w:pos="-142"/>
          <w:tab w:val="left" w:pos="0"/>
        </w:tabs>
        <w:spacing w:line="240" w:lineRule="auto"/>
        <w:ind w:firstLine="432"/>
        <w:rPr>
          <w:rFonts w:ascii="Times New Roman" w:hAnsi="Times New Roman" w:cs="Times New Roman"/>
        </w:rPr>
      </w:pPr>
      <w:r w:rsidRPr="00FB0123">
        <w:rPr>
          <w:rFonts w:ascii="Times New Roman" w:hAnsi="Times New Roman" w:cs="Times New Roman"/>
        </w:rPr>
        <w:t xml:space="preserve">5.1. Tiekėjas </w:t>
      </w:r>
      <w:r w:rsidRPr="00445BFD">
        <w:rPr>
          <w:rFonts w:ascii="Times New Roman" w:hAnsi="Times New Roman" w:cs="Times New Roman"/>
        </w:rPr>
        <w:t>be papildomo mokesčio pristato</w:t>
      </w:r>
      <w:r w:rsidRPr="00FB0123">
        <w:rPr>
          <w:rFonts w:ascii="Times New Roman" w:hAnsi="Times New Roman" w:cs="Times New Roman"/>
        </w:rPr>
        <w:t xml:space="preserve"> Sutarties 1.3 punkte nustatytu terminu Sutarties 1.1 punkte nurodyt</w:t>
      </w:r>
      <w:r>
        <w:rPr>
          <w:rFonts w:ascii="Times New Roman" w:hAnsi="Times New Roman" w:cs="Times New Roman"/>
        </w:rPr>
        <w:t>as</w:t>
      </w:r>
      <w:r w:rsidRPr="00FB0123">
        <w:rPr>
          <w:rFonts w:ascii="Times New Roman" w:hAnsi="Times New Roman" w:cs="Times New Roman"/>
        </w:rPr>
        <w:t xml:space="preserve"> prek</w:t>
      </w:r>
      <w:r>
        <w:rPr>
          <w:rFonts w:ascii="Times New Roman" w:hAnsi="Times New Roman" w:cs="Times New Roman"/>
        </w:rPr>
        <w:t>es</w:t>
      </w:r>
      <w:r w:rsidRPr="00FB0123">
        <w:rPr>
          <w:rFonts w:ascii="Times New Roman" w:hAnsi="Times New Roman" w:cs="Times New Roman"/>
        </w:rPr>
        <w:t>, atitinkanči</w:t>
      </w:r>
      <w:r>
        <w:rPr>
          <w:rFonts w:ascii="Times New Roman" w:hAnsi="Times New Roman" w:cs="Times New Roman"/>
        </w:rPr>
        <w:t>as</w:t>
      </w:r>
      <w:r w:rsidRPr="00FB0123">
        <w:rPr>
          <w:rFonts w:ascii="Times New Roman" w:hAnsi="Times New Roman" w:cs="Times New Roman"/>
        </w:rPr>
        <w:t xml:space="preserve"> Sutarties 1 priede nustatytus reikalavimus, Sutarties 1.4 punkte nurodytu adresu.</w:t>
      </w:r>
    </w:p>
    <w:p w14:paraId="5F2453A5"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5.2. Tiekėjas suteikia prek</w:t>
      </w:r>
      <w:r>
        <w:rPr>
          <w:rFonts w:ascii="Times New Roman" w:hAnsi="Times New Roman" w:cs="Times New Roman"/>
        </w:rPr>
        <w:t>ėms</w:t>
      </w:r>
      <w:r w:rsidRPr="00FB0123">
        <w:rPr>
          <w:rFonts w:ascii="Times New Roman" w:hAnsi="Times New Roman" w:cs="Times New Roman"/>
        </w:rPr>
        <w:t xml:space="preserve"> kokybės garantijos terminą, skaičiuojant nuo prekės perdavimo–priėmimo akto pasirašymo dienos, atlieka garantinį aptarnavimą, nurodytą </w:t>
      </w:r>
      <w:r w:rsidRPr="00FD23A5">
        <w:rPr>
          <w:rFonts w:ascii="Times New Roman" w:hAnsi="Times New Roman" w:cs="Times New Roman"/>
        </w:rPr>
        <w:t>Sutarties</w:t>
      </w:r>
      <w:r w:rsidRPr="00FB0123">
        <w:rPr>
          <w:rFonts w:ascii="Times New Roman" w:hAnsi="Times New Roman" w:cs="Times New Roman"/>
        </w:rPr>
        <w:t xml:space="preserve"> 1 priede. </w:t>
      </w:r>
    </w:p>
    <w:p w14:paraId="0FA9CFD7" w14:textId="77777777" w:rsidR="00B50B3D" w:rsidRDefault="00B50B3D" w:rsidP="00B50B3D">
      <w:pPr>
        <w:pStyle w:val="HSPunktai"/>
        <w:tabs>
          <w:tab w:val="left" w:pos="851"/>
          <w:tab w:val="left" w:pos="993"/>
          <w:tab w:val="left" w:pos="1134"/>
        </w:tabs>
        <w:spacing w:line="240" w:lineRule="auto"/>
        <w:ind w:firstLine="432"/>
        <w:rPr>
          <w:rFonts w:ascii="Times New Roman" w:hAnsi="Times New Roman" w:cs="Times New Roman"/>
        </w:rPr>
      </w:pPr>
      <w:r w:rsidRPr="00FB0123">
        <w:rPr>
          <w:rFonts w:ascii="Times New Roman" w:hAnsi="Times New Roman" w:cs="Times New Roman"/>
        </w:rPr>
        <w:t xml:space="preserve">5.3. </w:t>
      </w:r>
      <w:r w:rsidRPr="00726836">
        <w:rPr>
          <w:rFonts w:ascii="Times New Roman" w:hAnsi="Times New Roman" w:cs="Times New Roman"/>
        </w:rPr>
        <w:t xml:space="preserve">Kokybės garantijos termino metu prekės ar jos atskirų komponentų gedimų šalinimas atliekamas tiekėjo sąskaita (yra nemokamas Pirkėjui). Gedimų šalinimas, aptarnavimas privalo būti atliekamas kvalifikuotai ir laiku. </w:t>
      </w:r>
      <w:r w:rsidRPr="00726836">
        <w:rPr>
          <w:noProof/>
          <w:color w:val="auto"/>
        </w:rPr>
        <w:t>Garantinio laikotarpio metu Tiekėjas privalo iš Perkančiosios organizacijos buveinės paimti sugedusį įrenginį, atlikti jo remontą ir grąžinti į Perkančiosios organizacijos buveinę savo lėšomis.</w:t>
      </w:r>
      <w:r>
        <w:rPr>
          <w:noProof/>
          <w:color w:val="auto"/>
        </w:rPr>
        <w:t xml:space="preserve"> </w:t>
      </w:r>
      <w:r w:rsidRPr="00726836">
        <w:rPr>
          <w:rFonts w:ascii="Times New Roman" w:hAnsi="Times New Roman" w:cs="Times New Roman"/>
          <w:color w:val="auto"/>
        </w:rPr>
        <w:t xml:space="preserve">Jei </w:t>
      </w:r>
      <w:r w:rsidRPr="00726836">
        <w:rPr>
          <w:rFonts w:ascii="Times New Roman" w:hAnsi="Times New Roman" w:cs="Times New Roman"/>
        </w:rPr>
        <w:t>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nuo to, kad sutarties galiojimo terminas pasibaigęs</w:t>
      </w:r>
      <w:r>
        <w:rPr>
          <w:rFonts w:ascii="Times New Roman" w:hAnsi="Times New Roman" w:cs="Times New Roman"/>
        </w:rPr>
        <w:t>, lieka galioti garantinių įsipareigojimų laikotarpiui, nurodytam tiekėjo pasiūlyme.</w:t>
      </w:r>
    </w:p>
    <w:p w14:paraId="009717FE" w14:textId="77777777" w:rsidR="00B50B3D" w:rsidRPr="00FB0123" w:rsidRDefault="00B50B3D" w:rsidP="00B50B3D">
      <w:pPr>
        <w:pStyle w:val="HSPunktai"/>
        <w:tabs>
          <w:tab w:val="left" w:pos="851"/>
          <w:tab w:val="left" w:pos="993"/>
          <w:tab w:val="left" w:pos="1134"/>
        </w:tabs>
        <w:spacing w:line="240" w:lineRule="auto"/>
        <w:ind w:firstLine="432"/>
        <w:rPr>
          <w:rFonts w:ascii="Times New Roman" w:hAnsi="Times New Roman" w:cs="Times New Roman"/>
        </w:rPr>
      </w:pPr>
      <w:r w:rsidRPr="001710BD">
        <w:rPr>
          <w:rFonts w:ascii="Times New Roman" w:hAnsi="Times New Roman" w:cs="Times New Roman"/>
        </w:rPr>
        <w:t>.</w:t>
      </w:r>
    </w:p>
    <w:p w14:paraId="3F80172F" w14:textId="77777777" w:rsidR="00B50B3D" w:rsidRPr="00FB0123" w:rsidRDefault="00B50B3D" w:rsidP="00B50B3D">
      <w:pPr>
        <w:widowControl w:val="0"/>
        <w:tabs>
          <w:tab w:val="left" w:pos="0"/>
          <w:tab w:val="left" w:pos="993"/>
        </w:tabs>
        <w:ind w:firstLine="432"/>
        <w:rPr>
          <w:szCs w:val="24"/>
        </w:rPr>
      </w:pPr>
      <w:r w:rsidRPr="00FB0123">
        <w:rPr>
          <w:szCs w:val="24"/>
        </w:rPr>
        <w:t>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30062A7C" w14:textId="77777777" w:rsidR="00B50B3D" w:rsidRPr="00FB0123" w:rsidRDefault="00B50B3D" w:rsidP="00B50B3D">
      <w:pPr>
        <w:pStyle w:val="HSPunktai"/>
        <w:tabs>
          <w:tab w:val="left" w:pos="928"/>
          <w:tab w:val="left" w:pos="1134"/>
          <w:tab w:val="left" w:pos="1276"/>
        </w:tabs>
        <w:spacing w:line="240" w:lineRule="auto"/>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7798B621" w14:textId="77777777" w:rsidR="00B50B3D" w:rsidRPr="00FB0123" w:rsidRDefault="00B50B3D" w:rsidP="00B50B3D">
      <w:pPr>
        <w:pStyle w:val="HSPunktai"/>
        <w:tabs>
          <w:tab w:val="left" w:pos="1134"/>
        </w:tabs>
        <w:spacing w:line="240" w:lineRule="auto"/>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388FFD16" w14:textId="77777777" w:rsidR="00B50B3D" w:rsidRPr="00FB0123" w:rsidRDefault="00B50B3D" w:rsidP="00B50B3D">
      <w:pPr>
        <w:pStyle w:val="HSPunktai"/>
        <w:tabs>
          <w:tab w:val="left" w:pos="1134"/>
        </w:tabs>
        <w:spacing w:line="240" w:lineRule="auto"/>
        <w:ind w:firstLine="432"/>
        <w:rPr>
          <w:rFonts w:ascii="Times New Roman" w:hAnsi="Times New Roman" w:cs="Times New Roman"/>
        </w:rPr>
      </w:pPr>
    </w:p>
    <w:p w14:paraId="06ECFA74" w14:textId="77777777" w:rsidR="00B50B3D" w:rsidRPr="00FB0123" w:rsidRDefault="00B50B3D" w:rsidP="00B50B3D">
      <w:pPr>
        <w:pStyle w:val="HSPunktai"/>
        <w:tabs>
          <w:tab w:val="left" w:pos="1134"/>
        </w:tabs>
        <w:spacing w:line="240" w:lineRule="auto"/>
        <w:ind w:firstLine="720"/>
        <w:rPr>
          <w:rStyle w:val="FontStyle18"/>
          <w:sz w:val="24"/>
          <w:szCs w:val="24"/>
        </w:rPr>
      </w:pPr>
    </w:p>
    <w:p w14:paraId="4C50F63A" w14:textId="77777777" w:rsidR="00B50B3D" w:rsidRPr="00FB0123" w:rsidRDefault="00B50B3D" w:rsidP="00B50B3D">
      <w:pPr>
        <w:pStyle w:val="Punktai11"/>
        <w:spacing w:line="240" w:lineRule="auto"/>
        <w:jc w:val="center"/>
        <w:rPr>
          <w:rFonts w:ascii="Times New Roman" w:hAnsi="Times New Roman" w:cs="Times New Roman"/>
        </w:rPr>
      </w:pPr>
      <w:r w:rsidRPr="00FB0123">
        <w:rPr>
          <w:rFonts w:ascii="Times New Roman" w:hAnsi="Times New Roman" w:cs="Times New Roman"/>
          <w:b/>
        </w:rPr>
        <w:t>VI. PIRKĖJO TEISĖS IR ĮSIPAREIGOJIMAI</w:t>
      </w:r>
    </w:p>
    <w:p w14:paraId="5902F0DA" w14:textId="77777777" w:rsidR="00B50B3D" w:rsidRPr="00FB0123" w:rsidRDefault="00B50B3D" w:rsidP="00B50B3D">
      <w:pPr>
        <w:pStyle w:val="Punktai11"/>
        <w:spacing w:line="240" w:lineRule="auto"/>
        <w:jc w:val="center"/>
        <w:rPr>
          <w:rFonts w:ascii="Times New Roman" w:hAnsi="Times New Roman" w:cs="Times New Roman"/>
          <w:b/>
        </w:rPr>
      </w:pPr>
    </w:p>
    <w:p w14:paraId="60DEB69B" w14:textId="77777777" w:rsidR="00B50B3D" w:rsidRPr="00FB0123" w:rsidRDefault="00B50B3D" w:rsidP="00B50B3D">
      <w:pPr>
        <w:pStyle w:val="Punktai11"/>
        <w:spacing w:line="240" w:lineRule="auto"/>
        <w:jc w:val="center"/>
        <w:rPr>
          <w:rFonts w:ascii="Times New Roman" w:hAnsi="Times New Roman" w:cs="Times New Roman"/>
          <w:b/>
        </w:rPr>
      </w:pPr>
    </w:p>
    <w:p w14:paraId="5B104939"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6.1.Pirkėjas įsipareigoja Sutarties 4.4. punkte nustatyta tvarka priimti pristatytą, Sutarties reikalavimus atitinkančią prekę.</w:t>
      </w:r>
    </w:p>
    <w:p w14:paraId="1AD605A6"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1FA36109"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9CE64CB"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5DFDA75F"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670AC95E" w14:textId="77777777" w:rsidR="00B50B3D" w:rsidRPr="00FB0123" w:rsidRDefault="00B50B3D" w:rsidP="00B50B3D">
      <w:pPr>
        <w:pStyle w:val="Punktai11"/>
        <w:spacing w:line="240" w:lineRule="auto"/>
        <w:ind w:firstLine="432"/>
        <w:rPr>
          <w:rFonts w:ascii="Times New Roman" w:hAnsi="Times New Roman" w:cs="Times New Roman"/>
        </w:rPr>
      </w:pPr>
    </w:p>
    <w:p w14:paraId="23DBFD8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499A10D7" w14:textId="77777777" w:rsidR="00B50B3D" w:rsidRPr="00FB0123" w:rsidRDefault="00B50B3D" w:rsidP="00B50B3D">
      <w:pPr>
        <w:pStyle w:val="HSPunktai"/>
        <w:spacing w:line="240" w:lineRule="auto"/>
        <w:ind w:hanging="360"/>
        <w:jc w:val="center"/>
        <w:rPr>
          <w:rFonts w:ascii="Times New Roman" w:hAnsi="Times New Roman" w:cs="Times New Roman"/>
        </w:rPr>
      </w:pPr>
      <w:r w:rsidRPr="00FB0123">
        <w:rPr>
          <w:rFonts w:ascii="Times New Roman" w:hAnsi="Times New Roman" w:cs="Times New Roman"/>
          <w:b/>
        </w:rPr>
        <w:t>VII. ŠALIŲ ATSAKOMYBĖ</w:t>
      </w:r>
    </w:p>
    <w:p w14:paraId="3684D80E"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216163A9"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30390451"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6675A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160A16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1C105A65" w14:textId="77777777" w:rsidR="00B50B3D" w:rsidRPr="00FB0123" w:rsidRDefault="00B50B3D" w:rsidP="00B50B3D">
      <w:pPr>
        <w:pStyle w:val="HSPunktai"/>
        <w:tabs>
          <w:tab w:val="left" w:pos="960"/>
        </w:tabs>
        <w:spacing w:line="240" w:lineRule="auto"/>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3A68A47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5B7B3A6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bookmarkStart w:id="0" w:name="_Ref168985875"/>
      <w:bookmarkEnd w:id="0"/>
    </w:p>
    <w:p w14:paraId="217C904F" w14:textId="77777777" w:rsidR="00B50B3D" w:rsidRPr="00753021" w:rsidRDefault="00B50B3D" w:rsidP="00B50B3D">
      <w:pPr>
        <w:pStyle w:val="headingas"/>
        <w:spacing w:line="240" w:lineRule="auto"/>
        <w:ind w:firstLine="720"/>
        <w:rPr>
          <w:rFonts w:ascii="Times New Roman" w:hAnsi="Times New Roman" w:cs="Times New Roman"/>
          <w:lang w:val="fr-FR"/>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42B8E916" w14:textId="77777777" w:rsidR="00B50B3D" w:rsidRPr="00FB0123" w:rsidRDefault="00B50B3D" w:rsidP="00B50B3D">
      <w:pPr>
        <w:ind w:firstLine="720"/>
        <w:rPr>
          <w:szCs w:val="24"/>
        </w:rPr>
      </w:pPr>
    </w:p>
    <w:p w14:paraId="4AD2C849" w14:textId="77777777" w:rsidR="00B50B3D" w:rsidRPr="00FB0123" w:rsidRDefault="00B50B3D" w:rsidP="00B50B3D">
      <w:pPr>
        <w:ind w:firstLine="720"/>
        <w:rPr>
          <w:szCs w:val="24"/>
        </w:rPr>
      </w:pPr>
    </w:p>
    <w:p w14:paraId="135A6373"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r w:rsidRPr="00FB0123">
        <w:rPr>
          <w:rStyle w:val="FontStyle18"/>
          <w:spacing w:val="-2"/>
          <w:sz w:val="24"/>
          <w:szCs w:val="24"/>
        </w:rPr>
        <w:t>.</w:t>
      </w:r>
    </w:p>
    <w:p w14:paraId="0DA5FED5"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lastRenderedPageBreak/>
        <w:t>8.2. 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342DF2D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1CAFF0B"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43A74561"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031D61CD"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rPr>
      </w:pPr>
    </w:p>
    <w:p w14:paraId="193D947F"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6A768741"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602FC584"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23B9514A"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177052C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9.2. </w:t>
      </w:r>
      <w:r w:rsidRPr="00FD23A5">
        <w:rPr>
          <w:rFonts w:ascii="Times New Roman" w:hAnsi="Times New Roman" w:cs="Times New Roman"/>
          <w:sz w:val="24"/>
        </w:rPr>
        <w:t>Garantiniai įsipareigojimai galioja iki garantinių įsipareigojimų įvykdymo pabaigos (Sutarties 5.2 punktas).</w:t>
      </w:r>
    </w:p>
    <w:p w14:paraId="4B24A6C3"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81E5417"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1E8CDA9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1CAB6DD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p>
    <w:p w14:paraId="77A26CEE"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2D39E8C3"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1A355E3"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12229F2A"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5540BC7D"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2F8BE406"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10.2. Visi ginčai, kylantys iš Sutarties, sprendžiami gera valia ir bendru Šalių susitarimu. Nepavykus ginčo išspręsti derybomis per 30 (trisdešimt) kalendorinių dienų nuo derybų pradžios, bet koks ginčas sprendžiamas Lietuvos Respublikos teismuose. Derybų pradžia laikoma diena, kurią viena iš Sutarties Šalių pateikė prašymą raštu kitai Šaliai su siūlymu pradėti derybas.</w:t>
      </w:r>
    </w:p>
    <w:p w14:paraId="24B7812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p>
    <w:p w14:paraId="2EE1F614"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b/>
        </w:rPr>
      </w:pPr>
    </w:p>
    <w:p w14:paraId="2DAA395B"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r w:rsidRPr="00FB0123">
        <w:rPr>
          <w:rFonts w:ascii="Times New Roman" w:hAnsi="Times New Roman" w:cs="Times New Roman"/>
          <w:b/>
        </w:rPr>
        <w:t>XI. KITOS SUTARTIES SALYGOS</w:t>
      </w:r>
    </w:p>
    <w:p w14:paraId="76671499"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6B8E28CA"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47BFCD4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11.1.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w:t>
      </w:r>
      <w:r w:rsidRPr="00FB0123">
        <w:rPr>
          <w:rFonts w:ascii="Times New Roman" w:hAnsi="Times New Roman" w:cs="Times New Roman"/>
          <w:sz w:val="24"/>
        </w:rPr>
        <w:lastRenderedPageBreak/>
        <w:t>numatytomis aplinkybėmis, jei šios aplinkybės nustatytos aiškiai ir nedviprasmiškai bei buvo pateiktos konkurso sąlygose.</w:t>
      </w:r>
    </w:p>
    <w:p w14:paraId="243345C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11.2. Šalys įsipareigoja neatskleisti tretiesiems asmenims Sutarties turinio ir kitos informacijos, susijusios su Sutarties sudarymu ir vykdymu, be išankstinio rašytinio kitos Šalies sutikimo, išskyrus Lietuvos Respublikos įstatymų numatytus atvejus.</w:t>
      </w:r>
    </w:p>
    <w:p w14:paraId="5E07EDF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11.3. Sutartis sudaryta dviem vienodą juridinę galią turinčiais egzemplioriais – po vieną kiekvienai iš Šalių.</w:t>
      </w:r>
    </w:p>
    <w:p w14:paraId="7140989B"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 Šalių atstovai, atsakingi už Sutarties vykdymą ir bendravimą:</w:t>
      </w:r>
    </w:p>
    <w:p w14:paraId="562B72E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11.4.1. Pirkėjo</w:t>
      </w:r>
      <w:bookmarkStart w:id="1" w:name="OLE_LINK1"/>
      <w:bookmarkStart w:id="2" w:name="OLE_LINK2"/>
      <w:r w:rsidRPr="00FB0123">
        <w:rPr>
          <w:rFonts w:ascii="Times New Roman" w:hAnsi="Times New Roman" w:cs="Times New Roman"/>
          <w:sz w:val="24"/>
        </w:rPr>
        <w:t>:</w:t>
      </w:r>
      <w:bookmarkEnd w:id="1"/>
      <w:bookmarkEnd w:id="2"/>
      <w:r w:rsidRPr="00FB0123">
        <w:rPr>
          <w:rFonts w:ascii="Times New Roman" w:hAnsi="Times New Roman" w:cs="Times New Roman"/>
          <w:sz w:val="24"/>
        </w:rPr>
        <w:t xml:space="preserve"> [Vardas ir pavardė, tel. nr.]</w:t>
      </w:r>
    </w:p>
    <w:p w14:paraId="5BE33C9D"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r w:rsidRPr="00FB0123">
        <w:rPr>
          <w:rFonts w:ascii="Times New Roman" w:hAnsi="Times New Roman" w:cs="Times New Roman"/>
        </w:rPr>
        <w:t>11.4.2. Tiekėjo: [Vardas ir pavardė, tel. nr.]</w:t>
      </w:r>
    </w:p>
    <w:p w14:paraId="37993E2F"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p>
    <w:p w14:paraId="0CF3612D" w14:textId="77777777" w:rsidR="00B50B3D" w:rsidRPr="00FB0123" w:rsidRDefault="00B50B3D" w:rsidP="00B50B3D">
      <w:pPr>
        <w:pStyle w:val="Punktai1"/>
        <w:spacing w:line="240" w:lineRule="auto"/>
        <w:jc w:val="center"/>
        <w:rPr>
          <w:rFonts w:ascii="Times New Roman" w:hAnsi="Times New Roman" w:cs="Times New Roman"/>
          <w:b/>
        </w:rPr>
      </w:pPr>
    </w:p>
    <w:p w14:paraId="6FE3B57D" w14:textId="77777777" w:rsidR="00B50B3D" w:rsidRPr="00FB0123" w:rsidRDefault="00B50B3D" w:rsidP="00B50B3D">
      <w:pPr>
        <w:pStyle w:val="Punktai1"/>
        <w:spacing w:line="240" w:lineRule="auto"/>
        <w:ind w:left="720"/>
        <w:jc w:val="center"/>
        <w:rPr>
          <w:rFonts w:ascii="Times New Roman" w:hAnsi="Times New Roman" w:cs="Times New Roman"/>
          <w:b/>
        </w:rPr>
      </w:pPr>
      <w:r w:rsidRPr="00FB0123">
        <w:rPr>
          <w:rFonts w:ascii="Times New Roman" w:hAnsi="Times New Roman" w:cs="Times New Roman"/>
          <w:b/>
        </w:rPr>
        <w:t>XII. SUTARTIES PRIEDAI</w:t>
      </w:r>
    </w:p>
    <w:p w14:paraId="0DB67AD1" w14:textId="77777777" w:rsidR="00B50B3D" w:rsidRPr="00FB0123" w:rsidRDefault="00B50B3D" w:rsidP="00B50B3D">
      <w:pPr>
        <w:pStyle w:val="Punktai1"/>
        <w:spacing w:line="240" w:lineRule="auto"/>
        <w:ind w:left="720"/>
        <w:jc w:val="center"/>
        <w:rPr>
          <w:rFonts w:ascii="Times New Roman" w:hAnsi="Times New Roman" w:cs="Times New Roman"/>
          <w:b/>
        </w:rPr>
      </w:pPr>
    </w:p>
    <w:p w14:paraId="2C9267E3" w14:textId="77777777" w:rsidR="00B50B3D" w:rsidRPr="00FB0123" w:rsidRDefault="00B50B3D" w:rsidP="00B50B3D">
      <w:pPr>
        <w:pStyle w:val="Punktai1"/>
        <w:spacing w:line="240" w:lineRule="auto"/>
        <w:ind w:left="720"/>
        <w:jc w:val="center"/>
        <w:rPr>
          <w:rFonts w:ascii="Times New Roman" w:hAnsi="Times New Roman" w:cs="Times New Roman"/>
          <w:b/>
        </w:rPr>
      </w:pPr>
    </w:p>
    <w:p w14:paraId="07A83FA4" w14:textId="77777777"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5C9E37B0" w14:textId="7DD8C5B2"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 xml:space="preserve">12.1.1. </w:t>
      </w:r>
      <w:r w:rsidR="005679B9">
        <w:rPr>
          <w:rFonts w:ascii="Times New Roman" w:hAnsi="Times New Roman" w:cs="Times New Roman"/>
        </w:rPr>
        <w:t>stacionarių</w:t>
      </w:r>
      <w:r>
        <w:rPr>
          <w:rFonts w:ascii="Times New Roman" w:hAnsi="Times New Roman" w:cs="Times New Roman"/>
        </w:rPr>
        <w:t xml:space="preserve"> kompiuterių</w:t>
      </w:r>
      <w:r w:rsidRPr="00FB0123">
        <w:rPr>
          <w:rFonts w:ascii="Times New Roman" w:hAnsi="Times New Roman" w:cs="Times New Roman"/>
        </w:rPr>
        <w:t xml:space="preserve"> techninė specifikacija (Sutarties 1 priedas);</w:t>
      </w:r>
    </w:p>
    <w:p w14:paraId="3CCB5539" w14:textId="39BB23F8"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 xml:space="preserve">12.1.2. </w:t>
      </w:r>
      <w:r w:rsidR="005679B9">
        <w:rPr>
          <w:rFonts w:ascii="Times New Roman" w:hAnsi="Times New Roman" w:cs="Times New Roman"/>
        </w:rPr>
        <w:t>stacionarių</w:t>
      </w:r>
      <w:r w:rsidRPr="00FD23A5">
        <w:rPr>
          <w:rFonts w:ascii="Times New Roman" w:hAnsi="Times New Roman" w:cs="Times New Roman"/>
        </w:rPr>
        <w:t xml:space="preserve"> kompiuterių perdavimo–priėmimo aktas.</w:t>
      </w:r>
    </w:p>
    <w:p w14:paraId="5F912FF7" w14:textId="77777777" w:rsidR="00B50B3D" w:rsidRPr="00FB0123" w:rsidRDefault="00B50B3D" w:rsidP="00B50B3D">
      <w:pPr>
        <w:pStyle w:val="Punktai1"/>
        <w:spacing w:line="240" w:lineRule="auto"/>
        <w:ind w:left="720" w:hanging="294"/>
        <w:rPr>
          <w:rFonts w:ascii="Times New Roman" w:hAnsi="Times New Roman" w:cs="Times New Roman"/>
        </w:rPr>
      </w:pPr>
    </w:p>
    <w:p w14:paraId="5FEA02C7" w14:textId="77777777" w:rsidR="00B50B3D" w:rsidRPr="00FB0123" w:rsidRDefault="00B50B3D" w:rsidP="00B50B3D">
      <w:pPr>
        <w:pStyle w:val="Punktai1"/>
        <w:spacing w:line="240" w:lineRule="auto"/>
        <w:ind w:left="720" w:hanging="294"/>
        <w:rPr>
          <w:rFonts w:ascii="Times New Roman" w:hAnsi="Times New Roman" w:cs="Times New Roman"/>
        </w:rPr>
      </w:pPr>
    </w:p>
    <w:p w14:paraId="2F796349" w14:textId="77777777" w:rsidR="00B50B3D" w:rsidRPr="00FB0123" w:rsidRDefault="00B50B3D" w:rsidP="00B50B3D">
      <w:pPr>
        <w:pStyle w:val="Punktai1"/>
        <w:spacing w:line="240" w:lineRule="auto"/>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5EE2BCF0" w14:textId="77777777" w:rsidR="00B50B3D" w:rsidRPr="00FB0123" w:rsidRDefault="00B50B3D" w:rsidP="00B50B3D">
      <w:pPr>
        <w:pStyle w:val="Punktai1"/>
        <w:spacing w:line="240" w:lineRule="auto"/>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B50B3D" w:rsidRPr="00FB0123" w14:paraId="595DB665" w14:textId="77777777" w:rsidTr="00B77C06">
        <w:trPr>
          <w:trHeight w:val="4054"/>
        </w:trPr>
        <w:tc>
          <w:tcPr>
            <w:tcW w:w="5211" w:type="dxa"/>
            <w:shd w:val="clear" w:color="auto" w:fill="auto"/>
          </w:tcPr>
          <w:p w14:paraId="3B771FB9" w14:textId="77777777" w:rsidR="00B50B3D" w:rsidRPr="00FB0123" w:rsidRDefault="00B50B3D" w:rsidP="00B77C06">
            <w:pPr>
              <w:pStyle w:val="Antrat2"/>
              <w:numPr>
                <w:ilvl w:val="0"/>
                <w:numId w:val="0"/>
              </w:numPr>
              <w:jc w:val="left"/>
              <w:rPr>
                <w:szCs w:val="24"/>
              </w:rPr>
            </w:pPr>
            <w:r w:rsidRPr="00FB0123">
              <w:rPr>
                <w:szCs w:val="24"/>
                <w:lang w:eastAsia="en-US"/>
              </w:rPr>
              <w:lastRenderedPageBreak/>
              <w:t>Pirkėjas:</w:t>
            </w:r>
          </w:p>
          <w:p w14:paraId="6408E28F" w14:textId="77777777" w:rsidR="00B50B3D" w:rsidRPr="00FB0123" w:rsidRDefault="00B50B3D" w:rsidP="00B77C06">
            <w:pPr>
              <w:outlineLvl w:val="0"/>
              <w:rPr>
                <w:b/>
                <w:szCs w:val="24"/>
              </w:rPr>
            </w:pPr>
          </w:p>
          <w:p w14:paraId="43E8666F" w14:textId="77777777" w:rsidR="00B50B3D" w:rsidRPr="00FB0123" w:rsidRDefault="00B50B3D" w:rsidP="00B77C06">
            <w:pPr>
              <w:ind w:firstLine="0"/>
              <w:outlineLvl w:val="0"/>
              <w:rPr>
                <w:szCs w:val="24"/>
              </w:rPr>
            </w:pPr>
            <w:r w:rsidRPr="00FB0123">
              <w:rPr>
                <w:szCs w:val="24"/>
              </w:rPr>
              <w:t>[Organizacijos pavadinimas]</w:t>
            </w:r>
          </w:p>
          <w:p w14:paraId="45AE8C09" w14:textId="77777777" w:rsidR="00B50B3D" w:rsidRPr="00FB0123" w:rsidRDefault="00B50B3D" w:rsidP="00B77C06">
            <w:pPr>
              <w:ind w:firstLine="0"/>
              <w:outlineLvl w:val="0"/>
              <w:rPr>
                <w:szCs w:val="24"/>
              </w:rPr>
            </w:pPr>
            <w:r w:rsidRPr="00FB0123">
              <w:rPr>
                <w:szCs w:val="24"/>
              </w:rPr>
              <w:t>Įstaigos kodas: [kodas]</w:t>
            </w:r>
          </w:p>
          <w:p w14:paraId="543F1BB2" w14:textId="77777777" w:rsidR="00B50B3D" w:rsidRPr="00FB0123" w:rsidRDefault="00B50B3D" w:rsidP="00B77C06">
            <w:pPr>
              <w:ind w:firstLine="0"/>
              <w:outlineLvl w:val="0"/>
              <w:rPr>
                <w:szCs w:val="24"/>
              </w:rPr>
            </w:pPr>
            <w:r w:rsidRPr="00FB0123">
              <w:rPr>
                <w:szCs w:val="24"/>
              </w:rPr>
              <w:t>[Adresas]</w:t>
            </w:r>
          </w:p>
          <w:p w14:paraId="1416611F" w14:textId="77777777" w:rsidR="00B50B3D" w:rsidRPr="00FB0123" w:rsidRDefault="00B50B3D" w:rsidP="00B77C06">
            <w:pPr>
              <w:ind w:firstLine="0"/>
              <w:outlineLvl w:val="0"/>
              <w:rPr>
                <w:szCs w:val="24"/>
              </w:rPr>
            </w:pPr>
            <w:r w:rsidRPr="00FB0123">
              <w:rPr>
                <w:szCs w:val="24"/>
              </w:rPr>
              <w:t>[Tel. nr.]</w:t>
            </w:r>
          </w:p>
          <w:p w14:paraId="3998937E" w14:textId="77777777" w:rsidR="00B50B3D" w:rsidRPr="00FB0123" w:rsidRDefault="00B50B3D" w:rsidP="00B77C06">
            <w:pPr>
              <w:ind w:firstLine="0"/>
              <w:outlineLvl w:val="0"/>
              <w:rPr>
                <w:szCs w:val="24"/>
              </w:rPr>
            </w:pPr>
            <w:r w:rsidRPr="00FB0123">
              <w:rPr>
                <w:szCs w:val="24"/>
              </w:rPr>
              <w:t>[Faks. nr.]</w:t>
            </w:r>
          </w:p>
          <w:p w14:paraId="2D5F0937" w14:textId="77777777" w:rsidR="00B50B3D" w:rsidRPr="00FB0123" w:rsidRDefault="00B50B3D" w:rsidP="00B77C06">
            <w:pPr>
              <w:ind w:firstLine="0"/>
              <w:outlineLvl w:val="0"/>
              <w:rPr>
                <w:szCs w:val="24"/>
              </w:rPr>
            </w:pPr>
            <w:r w:rsidRPr="00FB0123">
              <w:rPr>
                <w:szCs w:val="24"/>
              </w:rPr>
              <w:t>[El. pašto adresas]</w:t>
            </w:r>
          </w:p>
          <w:p w14:paraId="31F13E8D" w14:textId="77777777" w:rsidR="00B50B3D" w:rsidRPr="00FB0123" w:rsidRDefault="00B50B3D" w:rsidP="00B77C06">
            <w:pPr>
              <w:ind w:firstLine="0"/>
              <w:outlineLvl w:val="0"/>
              <w:rPr>
                <w:szCs w:val="24"/>
              </w:rPr>
            </w:pPr>
            <w:r w:rsidRPr="00FB0123">
              <w:rPr>
                <w:szCs w:val="24"/>
              </w:rPr>
              <w:t>[A.s. numeris]</w:t>
            </w:r>
          </w:p>
          <w:p w14:paraId="0EF96A36" w14:textId="77777777" w:rsidR="00B50B3D" w:rsidRPr="00FB0123" w:rsidRDefault="00B50B3D" w:rsidP="00B77C06">
            <w:pPr>
              <w:ind w:firstLine="0"/>
              <w:outlineLvl w:val="0"/>
              <w:rPr>
                <w:szCs w:val="24"/>
              </w:rPr>
            </w:pPr>
            <w:r w:rsidRPr="00FB0123">
              <w:rPr>
                <w:szCs w:val="24"/>
              </w:rPr>
              <w:t>[Banko pavadinimas]</w:t>
            </w:r>
          </w:p>
          <w:p w14:paraId="116C5BEF" w14:textId="77777777" w:rsidR="00B50B3D" w:rsidRPr="00FB0123" w:rsidRDefault="00B50B3D" w:rsidP="00B77C06">
            <w:pPr>
              <w:ind w:firstLine="0"/>
              <w:outlineLvl w:val="0"/>
              <w:rPr>
                <w:szCs w:val="24"/>
              </w:rPr>
            </w:pPr>
            <w:r w:rsidRPr="00FB0123">
              <w:rPr>
                <w:szCs w:val="24"/>
              </w:rPr>
              <w:t>[Banko kodas]</w:t>
            </w:r>
          </w:p>
          <w:p w14:paraId="050F89CA" w14:textId="77777777" w:rsidR="00B50B3D" w:rsidRPr="00FB0123" w:rsidRDefault="00B50B3D" w:rsidP="00B77C06">
            <w:pPr>
              <w:outlineLvl w:val="0"/>
              <w:rPr>
                <w:b/>
                <w:szCs w:val="24"/>
              </w:rPr>
            </w:pPr>
          </w:p>
          <w:p w14:paraId="4025B312" w14:textId="77777777" w:rsidR="00B50B3D" w:rsidRPr="00FB0123" w:rsidRDefault="00B50B3D" w:rsidP="00B77C06">
            <w:pPr>
              <w:outlineLvl w:val="0"/>
              <w:rPr>
                <w:b/>
                <w:szCs w:val="24"/>
              </w:rPr>
            </w:pPr>
          </w:p>
          <w:p w14:paraId="01538539" w14:textId="77777777" w:rsidR="00B50B3D" w:rsidRPr="00FB0123" w:rsidRDefault="00B50B3D" w:rsidP="00B77C06">
            <w:pPr>
              <w:outlineLvl w:val="0"/>
              <w:rPr>
                <w:b/>
                <w:szCs w:val="24"/>
              </w:rPr>
            </w:pPr>
          </w:p>
          <w:p w14:paraId="7C2A7A59" w14:textId="77777777" w:rsidR="00B50B3D" w:rsidRPr="00FB0123" w:rsidRDefault="00B50B3D" w:rsidP="00B77C06">
            <w:pPr>
              <w:outlineLvl w:val="0"/>
              <w:rPr>
                <w:szCs w:val="24"/>
              </w:rPr>
            </w:pPr>
          </w:p>
          <w:p w14:paraId="04A4B3B4" w14:textId="77777777" w:rsidR="00B50B3D" w:rsidRPr="00FB0123" w:rsidRDefault="00B50B3D" w:rsidP="00B77C06">
            <w:pPr>
              <w:outlineLvl w:val="0"/>
              <w:rPr>
                <w:szCs w:val="24"/>
              </w:rPr>
            </w:pPr>
            <w:bookmarkStart w:id="3" w:name="__DdeLink__6014_925347798"/>
            <w:r w:rsidRPr="00FB0123">
              <w:rPr>
                <w:szCs w:val="24"/>
              </w:rPr>
              <w:t xml:space="preserve">A.V. </w:t>
            </w:r>
            <w:bookmarkEnd w:id="3"/>
            <w:r w:rsidRPr="00FB0123">
              <w:rPr>
                <w:szCs w:val="24"/>
              </w:rPr>
              <w:t xml:space="preserve">               </w:t>
            </w:r>
          </w:p>
          <w:p w14:paraId="3D8EB9B6" w14:textId="77777777" w:rsidR="00B50B3D" w:rsidRPr="00FB0123" w:rsidRDefault="00B50B3D" w:rsidP="00B77C06">
            <w:pPr>
              <w:outlineLvl w:val="0"/>
              <w:rPr>
                <w:b/>
                <w:szCs w:val="24"/>
              </w:rPr>
            </w:pPr>
          </w:p>
        </w:tc>
        <w:tc>
          <w:tcPr>
            <w:tcW w:w="4796" w:type="dxa"/>
            <w:shd w:val="clear" w:color="auto" w:fill="auto"/>
          </w:tcPr>
          <w:p w14:paraId="2777533C" w14:textId="77777777" w:rsidR="00B50B3D" w:rsidRPr="00FB0123" w:rsidRDefault="00B50B3D" w:rsidP="00B77C06">
            <w:pPr>
              <w:pStyle w:val="Antrat2"/>
              <w:numPr>
                <w:ilvl w:val="0"/>
                <w:numId w:val="0"/>
              </w:numPr>
              <w:jc w:val="left"/>
              <w:rPr>
                <w:szCs w:val="24"/>
              </w:rPr>
            </w:pPr>
            <w:r w:rsidRPr="00FB0123">
              <w:rPr>
                <w:szCs w:val="24"/>
                <w:lang w:eastAsia="en-US"/>
              </w:rPr>
              <w:t>Teikėjas</w:t>
            </w:r>
            <w:r w:rsidRPr="00FB0123">
              <w:rPr>
                <w:b/>
                <w:szCs w:val="24"/>
                <w:lang w:eastAsia="en-US"/>
              </w:rPr>
              <w:t>:</w:t>
            </w:r>
          </w:p>
          <w:p w14:paraId="27C0EFA7" w14:textId="77777777" w:rsidR="00B50B3D" w:rsidRPr="00FB0123" w:rsidRDefault="00B50B3D" w:rsidP="00B77C06">
            <w:pPr>
              <w:rPr>
                <w:szCs w:val="24"/>
                <w:highlight w:val="yellow"/>
              </w:rPr>
            </w:pPr>
          </w:p>
          <w:p w14:paraId="2FB69EC1" w14:textId="77777777" w:rsidR="00B50B3D" w:rsidRPr="00FB0123" w:rsidRDefault="00B50B3D" w:rsidP="00B77C06">
            <w:pPr>
              <w:ind w:firstLine="33"/>
              <w:outlineLvl w:val="0"/>
              <w:rPr>
                <w:szCs w:val="24"/>
              </w:rPr>
            </w:pPr>
            <w:r w:rsidRPr="00FB0123">
              <w:rPr>
                <w:szCs w:val="24"/>
              </w:rPr>
              <w:t>[Organizacijos pavadinimas]</w:t>
            </w:r>
          </w:p>
          <w:p w14:paraId="0BF517BA" w14:textId="77777777" w:rsidR="00B50B3D" w:rsidRPr="00FB0123" w:rsidRDefault="00B50B3D" w:rsidP="00B77C06">
            <w:pPr>
              <w:ind w:firstLine="33"/>
              <w:outlineLvl w:val="0"/>
              <w:rPr>
                <w:szCs w:val="24"/>
              </w:rPr>
            </w:pPr>
            <w:r w:rsidRPr="00FB0123">
              <w:rPr>
                <w:szCs w:val="24"/>
              </w:rPr>
              <w:t>Įstaigos kodas: [kodas]</w:t>
            </w:r>
          </w:p>
          <w:p w14:paraId="549BE43B" w14:textId="77777777" w:rsidR="00B50B3D" w:rsidRPr="00FB0123" w:rsidRDefault="00B50B3D" w:rsidP="00B77C06">
            <w:pPr>
              <w:ind w:firstLine="33"/>
              <w:outlineLvl w:val="0"/>
              <w:rPr>
                <w:szCs w:val="24"/>
              </w:rPr>
            </w:pPr>
            <w:r w:rsidRPr="00FB0123">
              <w:rPr>
                <w:szCs w:val="24"/>
              </w:rPr>
              <w:t>[Adresas]</w:t>
            </w:r>
          </w:p>
          <w:p w14:paraId="7B8F84F8" w14:textId="77777777" w:rsidR="00B50B3D" w:rsidRPr="00FB0123" w:rsidRDefault="00B50B3D" w:rsidP="00B77C06">
            <w:pPr>
              <w:ind w:firstLine="33"/>
              <w:outlineLvl w:val="0"/>
              <w:rPr>
                <w:szCs w:val="24"/>
              </w:rPr>
            </w:pPr>
            <w:r w:rsidRPr="00FB0123">
              <w:rPr>
                <w:szCs w:val="24"/>
              </w:rPr>
              <w:t>[Tel. nr.]</w:t>
            </w:r>
          </w:p>
          <w:p w14:paraId="4BED209E" w14:textId="77777777" w:rsidR="00B50B3D" w:rsidRPr="00FB0123" w:rsidRDefault="00B50B3D" w:rsidP="00B77C06">
            <w:pPr>
              <w:ind w:firstLine="33"/>
              <w:outlineLvl w:val="0"/>
              <w:rPr>
                <w:szCs w:val="24"/>
              </w:rPr>
            </w:pPr>
            <w:r w:rsidRPr="00FB0123">
              <w:rPr>
                <w:szCs w:val="24"/>
              </w:rPr>
              <w:t>[Faks. nr.]</w:t>
            </w:r>
          </w:p>
          <w:p w14:paraId="6309376C" w14:textId="77777777" w:rsidR="00B50B3D" w:rsidRPr="00FB0123" w:rsidRDefault="00B50B3D" w:rsidP="00B77C06">
            <w:pPr>
              <w:ind w:firstLine="33"/>
              <w:outlineLvl w:val="0"/>
              <w:rPr>
                <w:szCs w:val="24"/>
              </w:rPr>
            </w:pPr>
            <w:r w:rsidRPr="00FB0123">
              <w:rPr>
                <w:szCs w:val="24"/>
              </w:rPr>
              <w:t>[El. pašto adresas]</w:t>
            </w:r>
          </w:p>
          <w:p w14:paraId="73A004E5" w14:textId="77777777" w:rsidR="00B50B3D" w:rsidRPr="00FB0123" w:rsidRDefault="00B50B3D" w:rsidP="00B77C06">
            <w:pPr>
              <w:ind w:firstLine="33"/>
              <w:outlineLvl w:val="0"/>
              <w:rPr>
                <w:szCs w:val="24"/>
              </w:rPr>
            </w:pPr>
            <w:r w:rsidRPr="00FB0123">
              <w:rPr>
                <w:szCs w:val="24"/>
              </w:rPr>
              <w:t>[A.s. numeris]</w:t>
            </w:r>
          </w:p>
          <w:p w14:paraId="5CE8BD26" w14:textId="77777777" w:rsidR="00B50B3D" w:rsidRPr="00FB0123" w:rsidRDefault="00B50B3D" w:rsidP="00B77C06">
            <w:pPr>
              <w:ind w:firstLine="33"/>
              <w:outlineLvl w:val="0"/>
              <w:rPr>
                <w:szCs w:val="24"/>
              </w:rPr>
            </w:pPr>
            <w:r w:rsidRPr="00FB0123">
              <w:rPr>
                <w:szCs w:val="24"/>
              </w:rPr>
              <w:t>[Banko pavadinimas]</w:t>
            </w:r>
          </w:p>
          <w:p w14:paraId="67AD53A9" w14:textId="77777777" w:rsidR="00B50B3D" w:rsidRPr="00FB0123" w:rsidRDefault="00B50B3D" w:rsidP="00B77C06">
            <w:pPr>
              <w:ind w:firstLine="33"/>
              <w:outlineLvl w:val="0"/>
              <w:rPr>
                <w:szCs w:val="24"/>
              </w:rPr>
            </w:pPr>
            <w:r w:rsidRPr="00FB0123">
              <w:rPr>
                <w:szCs w:val="24"/>
              </w:rPr>
              <w:t>[Banko kodas]</w:t>
            </w:r>
          </w:p>
          <w:p w14:paraId="7F6F7A12" w14:textId="77777777" w:rsidR="00B50B3D" w:rsidRPr="00FB0123" w:rsidRDefault="00B50B3D" w:rsidP="00B77C06">
            <w:pPr>
              <w:outlineLvl w:val="0"/>
              <w:rPr>
                <w:b/>
                <w:szCs w:val="24"/>
              </w:rPr>
            </w:pPr>
          </w:p>
          <w:p w14:paraId="72AAF228" w14:textId="77777777" w:rsidR="00B50B3D" w:rsidRPr="00FB0123" w:rsidRDefault="00B50B3D" w:rsidP="00B77C06">
            <w:pPr>
              <w:outlineLvl w:val="0"/>
              <w:rPr>
                <w:b/>
                <w:szCs w:val="24"/>
              </w:rPr>
            </w:pPr>
          </w:p>
          <w:p w14:paraId="2318DED8" w14:textId="77777777" w:rsidR="00B50B3D" w:rsidRPr="00FB0123" w:rsidRDefault="00B50B3D" w:rsidP="00B77C06">
            <w:pPr>
              <w:outlineLvl w:val="0"/>
              <w:rPr>
                <w:b/>
                <w:szCs w:val="24"/>
              </w:rPr>
            </w:pPr>
          </w:p>
          <w:p w14:paraId="0C29D71E" w14:textId="77777777" w:rsidR="00B50B3D" w:rsidRPr="00FB0123" w:rsidRDefault="00B50B3D" w:rsidP="00B77C06">
            <w:pPr>
              <w:outlineLvl w:val="0"/>
              <w:rPr>
                <w:szCs w:val="24"/>
              </w:rPr>
            </w:pPr>
          </w:p>
          <w:p w14:paraId="3C2E5AC9" w14:textId="77777777" w:rsidR="00B50B3D" w:rsidRPr="00FB0123" w:rsidRDefault="00B50B3D" w:rsidP="00B77C06">
            <w:pPr>
              <w:outlineLvl w:val="0"/>
              <w:rPr>
                <w:szCs w:val="24"/>
              </w:rPr>
            </w:pPr>
            <w:r w:rsidRPr="00FB0123">
              <w:rPr>
                <w:szCs w:val="24"/>
              </w:rPr>
              <w:t xml:space="preserve">A.V. </w:t>
            </w:r>
          </w:p>
        </w:tc>
      </w:tr>
    </w:tbl>
    <w:p w14:paraId="7B2B37AD" w14:textId="77777777" w:rsidR="00B50B3D" w:rsidRPr="00FB0123" w:rsidRDefault="00B50B3D" w:rsidP="00B50B3D">
      <w:pPr>
        <w:ind w:firstLine="0"/>
        <w:jc w:val="left"/>
        <w:rPr>
          <w:szCs w:val="24"/>
        </w:rPr>
      </w:pPr>
    </w:p>
    <w:p w14:paraId="4403D2C5" w14:textId="77777777" w:rsidR="00B50B3D" w:rsidRPr="00753021" w:rsidRDefault="00B50B3D" w:rsidP="00B50B3D">
      <w:pPr>
        <w:widowControl w:val="0"/>
        <w:tabs>
          <w:tab w:val="left" w:pos="0"/>
        </w:tabs>
        <w:jc w:val="center"/>
        <w:rPr>
          <w:rFonts w:eastAsia="Times New Roman"/>
          <w:szCs w:val="24"/>
          <w:lang w:val="de-DE" w:eastAsia="lt-LT"/>
        </w:rPr>
      </w:pPr>
    </w:p>
    <w:p w14:paraId="216B76F3" w14:textId="77777777" w:rsidR="00B50B3D" w:rsidRPr="00753021" w:rsidRDefault="00B50B3D" w:rsidP="0098374E">
      <w:pPr>
        <w:widowControl w:val="0"/>
        <w:tabs>
          <w:tab w:val="left" w:pos="0"/>
        </w:tabs>
        <w:ind w:firstLine="0"/>
        <w:rPr>
          <w:sz w:val="22"/>
          <w:lang w:val="de-DE"/>
        </w:rPr>
      </w:pPr>
    </w:p>
    <w:p w14:paraId="75A2161B" w14:textId="6636FA0D" w:rsidR="00E81777" w:rsidRPr="00753021" w:rsidRDefault="00E81777" w:rsidP="0098374E">
      <w:pPr>
        <w:widowControl w:val="0"/>
        <w:tabs>
          <w:tab w:val="left" w:pos="0"/>
        </w:tabs>
        <w:ind w:firstLine="0"/>
        <w:rPr>
          <w:sz w:val="22"/>
          <w:lang w:val="de-DE"/>
        </w:rPr>
      </w:pPr>
    </w:p>
    <w:p w14:paraId="6623A275" w14:textId="001C4543" w:rsidR="00E81777" w:rsidRPr="00753021" w:rsidRDefault="00E81777" w:rsidP="0098374E">
      <w:pPr>
        <w:widowControl w:val="0"/>
        <w:tabs>
          <w:tab w:val="left" w:pos="0"/>
        </w:tabs>
        <w:ind w:firstLine="0"/>
        <w:rPr>
          <w:sz w:val="22"/>
          <w:lang w:val="de-DE"/>
        </w:rPr>
      </w:pPr>
    </w:p>
    <w:p w14:paraId="5799DE40" w14:textId="44F01EF5" w:rsidR="00E81777" w:rsidRPr="00753021" w:rsidRDefault="00E81777" w:rsidP="0098374E">
      <w:pPr>
        <w:widowControl w:val="0"/>
        <w:tabs>
          <w:tab w:val="left" w:pos="0"/>
        </w:tabs>
        <w:ind w:firstLine="0"/>
        <w:rPr>
          <w:sz w:val="22"/>
          <w:lang w:val="de-DE"/>
        </w:rPr>
      </w:pPr>
    </w:p>
    <w:p w14:paraId="4AE07FD5" w14:textId="11168F84" w:rsidR="00E81777" w:rsidRPr="00753021" w:rsidRDefault="00E81777" w:rsidP="0098374E">
      <w:pPr>
        <w:widowControl w:val="0"/>
        <w:tabs>
          <w:tab w:val="left" w:pos="0"/>
        </w:tabs>
        <w:ind w:firstLine="0"/>
        <w:rPr>
          <w:sz w:val="22"/>
          <w:lang w:val="de-DE"/>
        </w:rPr>
      </w:pPr>
    </w:p>
    <w:p w14:paraId="298C6CDB" w14:textId="642E892D" w:rsidR="00130E9B" w:rsidRPr="00753021" w:rsidRDefault="00130E9B" w:rsidP="0098374E">
      <w:pPr>
        <w:widowControl w:val="0"/>
        <w:tabs>
          <w:tab w:val="left" w:pos="0"/>
        </w:tabs>
        <w:ind w:firstLine="0"/>
        <w:rPr>
          <w:sz w:val="22"/>
          <w:lang w:val="de-DE"/>
        </w:rPr>
      </w:pPr>
    </w:p>
    <w:p w14:paraId="6851607B" w14:textId="617230E2" w:rsidR="00130E9B" w:rsidRPr="00753021" w:rsidRDefault="00130E9B" w:rsidP="0098374E">
      <w:pPr>
        <w:widowControl w:val="0"/>
        <w:tabs>
          <w:tab w:val="left" w:pos="0"/>
        </w:tabs>
        <w:ind w:firstLine="0"/>
        <w:rPr>
          <w:sz w:val="22"/>
          <w:lang w:val="de-DE"/>
        </w:rPr>
      </w:pPr>
    </w:p>
    <w:p w14:paraId="74CA4024" w14:textId="48098310" w:rsidR="00130E9B" w:rsidRPr="00753021" w:rsidRDefault="00130E9B" w:rsidP="0098374E">
      <w:pPr>
        <w:widowControl w:val="0"/>
        <w:tabs>
          <w:tab w:val="left" w:pos="0"/>
        </w:tabs>
        <w:ind w:firstLine="0"/>
        <w:rPr>
          <w:sz w:val="22"/>
          <w:lang w:val="de-DE"/>
        </w:rPr>
      </w:pPr>
    </w:p>
    <w:p w14:paraId="2FF5C592" w14:textId="1E8C0D18" w:rsidR="00130E9B" w:rsidRPr="00753021" w:rsidRDefault="00130E9B" w:rsidP="0098374E">
      <w:pPr>
        <w:widowControl w:val="0"/>
        <w:tabs>
          <w:tab w:val="left" w:pos="0"/>
        </w:tabs>
        <w:ind w:firstLine="0"/>
        <w:rPr>
          <w:sz w:val="22"/>
          <w:lang w:val="de-DE"/>
        </w:rPr>
      </w:pPr>
    </w:p>
    <w:p w14:paraId="7DDF02DE" w14:textId="53DB0C11" w:rsidR="00130E9B" w:rsidRPr="00753021" w:rsidRDefault="00130E9B" w:rsidP="0098374E">
      <w:pPr>
        <w:widowControl w:val="0"/>
        <w:tabs>
          <w:tab w:val="left" w:pos="0"/>
        </w:tabs>
        <w:ind w:firstLine="0"/>
        <w:rPr>
          <w:sz w:val="22"/>
          <w:lang w:val="de-DE"/>
        </w:rPr>
      </w:pPr>
    </w:p>
    <w:p w14:paraId="156AD5F3" w14:textId="5AAC200A" w:rsidR="00130E9B" w:rsidRPr="00753021" w:rsidRDefault="00130E9B" w:rsidP="0098374E">
      <w:pPr>
        <w:widowControl w:val="0"/>
        <w:tabs>
          <w:tab w:val="left" w:pos="0"/>
        </w:tabs>
        <w:ind w:firstLine="0"/>
        <w:rPr>
          <w:sz w:val="22"/>
          <w:lang w:val="de-DE"/>
        </w:rPr>
      </w:pPr>
    </w:p>
    <w:p w14:paraId="185600F8" w14:textId="32B63C55" w:rsidR="00130E9B" w:rsidRPr="00753021" w:rsidRDefault="00130E9B" w:rsidP="0098374E">
      <w:pPr>
        <w:widowControl w:val="0"/>
        <w:tabs>
          <w:tab w:val="left" w:pos="0"/>
        </w:tabs>
        <w:ind w:firstLine="0"/>
        <w:rPr>
          <w:sz w:val="22"/>
          <w:lang w:val="de-DE"/>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EE5B4" w14:textId="77777777" w:rsidR="007C1BA4" w:rsidRDefault="007C1BA4" w:rsidP="00377DE7">
      <w:r>
        <w:separator/>
      </w:r>
    </w:p>
  </w:endnote>
  <w:endnote w:type="continuationSeparator" w:id="0">
    <w:p w14:paraId="1EE67404" w14:textId="77777777" w:rsidR="007C1BA4" w:rsidRDefault="007C1BA4"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A9077" w14:textId="77777777" w:rsidR="007C1BA4" w:rsidRDefault="007C1BA4" w:rsidP="00377DE7">
      <w:r>
        <w:separator/>
      </w:r>
    </w:p>
  </w:footnote>
  <w:footnote w:type="continuationSeparator" w:id="0">
    <w:p w14:paraId="45C2BC6C" w14:textId="77777777" w:rsidR="007C1BA4" w:rsidRDefault="007C1BA4"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6"/>
  </w:num>
  <w:num w:numId="2" w16cid:durableId="2010449692">
    <w:abstractNumId w:val="5"/>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857"/>
    <w:rsid w:val="00014E4B"/>
    <w:rsid w:val="00017F21"/>
    <w:rsid w:val="00022106"/>
    <w:rsid w:val="00030ED3"/>
    <w:rsid w:val="000446B3"/>
    <w:rsid w:val="0005291A"/>
    <w:rsid w:val="000578D9"/>
    <w:rsid w:val="00060233"/>
    <w:rsid w:val="000707C8"/>
    <w:rsid w:val="0008239B"/>
    <w:rsid w:val="000922CA"/>
    <w:rsid w:val="000966B0"/>
    <w:rsid w:val="000C6E72"/>
    <w:rsid w:val="000E07F9"/>
    <w:rsid w:val="000E1FAE"/>
    <w:rsid w:val="000E2546"/>
    <w:rsid w:val="000E2E8D"/>
    <w:rsid w:val="00117E91"/>
    <w:rsid w:val="00130E9B"/>
    <w:rsid w:val="0013509B"/>
    <w:rsid w:val="001446CD"/>
    <w:rsid w:val="00150351"/>
    <w:rsid w:val="00156320"/>
    <w:rsid w:val="0015672E"/>
    <w:rsid w:val="001710BD"/>
    <w:rsid w:val="00193301"/>
    <w:rsid w:val="001A5D58"/>
    <w:rsid w:val="001B58B1"/>
    <w:rsid w:val="001D401B"/>
    <w:rsid w:val="001D43AC"/>
    <w:rsid w:val="001E1887"/>
    <w:rsid w:val="001E3A00"/>
    <w:rsid w:val="001E6E37"/>
    <w:rsid w:val="001F6F98"/>
    <w:rsid w:val="00201C84"/>
    <w:rsid w:val="00207930"/>
    <w:rsid w:val="002202B0"/>
    <w:rsid w:val="00230581"/>
    <w:rsid w:val="0023697F"/>
    <w:rsid w:val="00240B93"/>
    <w:rsid w:val="00252920"/>
    <w:rsid w:val="00260FCF"/>
    <w:rsid w:val="002644FD"/>
    <w:rsid w:val="00277ACF"/>
    <w:rsid w:val="00286424"/>
    <w:rsid w:val="0029455D"/>
    <w:rsid w:val="00296B2B"/>
    <w:rsid w:val="002A110B"/>
    <w:rsid w:val="002A4404"/>
    <w:rsid w:val="002A460D"/>
    <w:rsid w:val="002C5987"/>
    <w:rsid w:val="002C5A15"/>
    <w:rsid w:val="002C6824"/>
    <w:rsid w:val="002C6EB2"/>
    <w:rsid w:val="002D21D6"/>
    <w:rsid w:val="002E3B50"/>
    <w:rsid w:val="002E6636"/>
    <w:rsid w:val="00304EAA"/>
    <w:rsid w:val="0031001E"/>
    <w:rsid w:val="00313D07"/>
    <w:rsid w:val="00323A3E"/>
    <w:rsid w:val="0032735B"/>
    <w:rsid w:val="003308CB"/>
    <w:rsid w:val="0033564D"/>
    <w:rsid w:val="00340756"/>
    <w:rsid w:val="0036349D"/>
    <w:rsid w:val="00375EE9"/>
    <w:rsid w:val="00377DE7"/>
    <w:rsid w:val="0038558B"/>
    <w:rsid w:val="003A7EFB"/>
    <w:rsid w:val="003B1387"/>
    <w:rsid w:val="003D5D30"/>
    <w:rsid w:val="003D78D5"/>
    <w:rsid w:val="003E6511"/>
    <w:rsid w:val="003F15B8"/>
    <w:rsid w:val="003F5E24"/>
    <w:rsid w:val="0041352F"/>
    <w:rsid w:val="00415FBF"/>
    <w:rsid w:val="00445BFD"/>
    <w:rsid w:val="004478D4"/>
    <w:rsid w:val="004502B3"/>
    <w:rsid w:val="004519BE"/>
    <w:rsid w:val="0045235A"/>
    <w:rsid w:val="004568C0"/>
    <w:rsid w:val="004612DF"/>
    <w:rsid w:val="004826D9"/>
    <w:rsid w:val="004858F3"/>
    <w:rsid w:val="0049336C"/>
    <w:rsid w:val="004C3BF9"/>
    <w:rsid w:val="004C4FE2"/>
    <w:rsid w:val="004D71A8"/>
    <w:rsid w:val="004E7493"/>
    <w:rsid w:val="004F4D3F"/>
    <w:rsid w:val="004F59A3"/>
    <w:rsid w:val="0051592A"/>
    <w:rsid w:val="0052359B"/>
    <w:rsid w:val="005333CD"/>
    <w:rsid w:val="0053340B"/>
    <w:rsid w:val="00550EB5"/>
    <w:rsid w:val="0055493A"/>
    <w:rsid w:val="0056335C"/>
    <w:rsid w:val="005679B9"/>
    <w:rsid w:val="005A333A"/>
    <w:rsid w:val="005A4E8A"/>
    <w:rsid w:val="005B05E1"/>
    <w:rsid w:val="005B3242"/>
    <w:rsid w:val="005B5D08"/>
    <w:rsid w:val="005D613D"/>
    <w:rsid w:val="005D75C9"/>
    <w:rsid w:val="005E5F0F"/>
    <w:rsid w:val="005F5201"/>
    <w:rsid w:val="00633553"/>
    <w:rsid w:val="0064177F"/>
    <w:rsid w:val="0065624E"/>
    <w:rsid w:val="00657264"/>
    <w:rsid w:val="0066320D"/>
    <w:rsid w:val="006705DA"/>
    <w:rsid w:val="00670780"/>
    <w:rsid w:val="0067231F"/>
    <w:rsid w:val="0069617F"/>
    <w:rsid w:val="006A22A2"/>
    <w:rsid w:val="006B0EC1"/>
    <w:rsid w:val="006B2D44"/>
    <w:rsid w:val="006B2E96"/>
    <w:rsid w:val="006B7214"/>
    <w:rsid w:val="006B7CE3"/>
    <w:rsid w:val="006C4EE1"/>
    <w:rsid w:val="006C79EB"/>
    <w:rsid w:val="006D7C10"/>
    <w:rsid w:val="006E6C35"/>
    <w:rsid w:val="006E6F90"/>
    <w:rsid w:val="006F753E"/>
    <w:rsid w:val="007011BC"/>
    <w:rsid w:val="00701778"/>
    <w:rsid w:val="007026EF"/>
    <w:rsid w:val="00707995"/>
    <w:rsid w:val="0072411E"/>
    <w:rsid w:val="00725A67"/>
    <w:rsid w:val="00726836"/>
    <w:rsid w:val="00727D3C"/>
    <w:rsid w:val="00732F41"/>
    <w:rsid w:val="00740E8B"/>
    <w:rsid w:val="0074168D"/>
    <w:rsid w:val="00746778"/>
    <w:rsid w:val="00753021"/>
    <w:rsid w:val="00756B68"/>
    <w:rsid w:val="0076520D"/>
    <w:rsid w:val="00784892"/>
    <w:rsid w:val="00786F50"/>
    <w:rsid w:val="007A1C02"/>
    <w:rsid w:val="007B1156"/>
    <w:rsid w:val="007C1BA4"/>
    <w:rsid w:val="007E1490"/>
    <w:rsid w:val="007F410D"/>
    <w:rsid w:val="007F4DD4"/>
    <w:rsid w:val="007F66BC"/>
    <w:rsid w:val="00803141"/>
    <w:rsid w:val="00817DC2"/>
    <w:rsid w:val="008319BD"/>
    <w:rsid w:val="00835977"/>
    <w:rsid w:val="0084558F"/>
    <w:rsid w:val="00850461"/>
    <w:rsid w:val="00863C61"/>
    <w:rsid w:val="00864584"/>
    <w:rsid w:val="00870E0A"/>
    <w:rsid w:val="00894679"/>
    <w:rsid w:val="008A1C25"/>
    <w:rsid w:val="008A7D88"/>
    <w:rsid w:val="008A7D93"/>
    <w:rsid w:val="008B467E"/>
    <w:rsid w:val="008C17C6"/>
    <w:rsid w:val="008C6D89"/>
    <w:rsid w:val="008D1FA2"/>
    <w:rsid w:val="008D347C"/>
    <w:rsid w:val="008D5E17"/>
    <w:rsid w:val="008E0F99"/>
    <w:rsid w:val="008E332F"/>
    <w:rsid w:val="008E6DFD"/>
    <w:rsid w:val="008F38A9"/>
    <w:rsid w:val="008F39B2"/>
    <w:rsid w:val="00911DC5"/>
    <w:rsid w:val="00913574"/>
    <w:rsid w:val="00914AF7"/>
    <w:rsid w:val="009221DA"/>
    <w:rsid w:val="00942ABF"/>
    <w:rsid w:val="00946221"/>
    <w:rsid w:val="00952F69"/>
    <w:rsid w:val="00953771"/>
    <w:rsid w:val="0097060D"/>
    <w:rsid w:val="0098374E"/>
    <w:rsid w:val="009972D9"/>
    <w:rsid w:val="009A1C7B"/>
    <w:rsid w:val="009A732D"/>
    <w:rsid w:val="009B7CAC"/>
    <w:rsid w:val="009C674C"/>
    <w:rsid w:val="009D3544"/>
    <w:rsid w:val="009E0D44"/>
    <w:rsid w:val="009E66E1"/>
    <w:rsid w:val="009F0F72"/>
    <w:rsid w:val="009F3F36"/>
    <w:rsid w:val="00A07855"/>
    <w:rsid w:val="00A133FB"/>
    <w:rsid w:val="00A22C9E"/>
    <w:rsid w:val="00A328A7"/>
    <w:rsid w:val="00A343B1"/>
    <w:rsid w:val="00A42563"/>
    <w:rsid w:val="00A43237"/>
    <w:rsid w:val="00A46858"/>
    <w:rsid w:val="00A55BEF"/>
    <w:rsid w:val="00A75FB4"/>
    <w:rsid w:val="00AB1819"/>
    <w:rsid w:val="00AB3BA9"/>
    <w:rsid w:val="00AD09AE"/>
    <w:rsid w:val="00AD1721"/>
    <w:rsid w:val="00AD1AF5"/>
    <w:rsid w:val="00AE4455"/>
    <w:rsid w:val="00AF379C"/>
    <w:rsid w:val="00AF427F"/>
    <w:rsid w:val="00AF65BE"/>
    <w:rsid w:val="00AF67FF"/>
    <w:rsid w:val="00B00414"/>
    <w:rsid w:val="00B26A11"/>
    <w:rsid w:val="00B50B3D"/>
    <w:rsid w:val="00B77C06"/>
    <w:rsid w:val="00B854D4"/>
    <w:rsid w:val="00B92D5F"/>
    <w:rsid w:val="00BA3FED"/>
    <w:rsid w:val="00BA7986"/>
    <w:rsid w:val="00BB1A8A"/>
    <w:rsid w:val="00BD3710"/>
    <w:rsid w:val="00BD5C1E"/>
    <w:rsid w:val="00BD5CDA"/>
    <w:rsid w:val="00BE3FC8"/>
    <w:rsid w:val="00C10548"/>
    <w:rsid w:val="00C106B7"/>
    <w:rsid w:val="00C13EA2"/>
    <w:rsid w:val="00C177EF"/>
    <w:rsid w:val="00C216B1"/>
    <w:rsid w:val="00C26E03"/>
    <w:rsid w:val="00C37A7A"/>
    <w:rsid w:val="00C4556F"/>
    <w:rsid w:val="00C50717"/>
    <w:rsid w:val="00C80624"/>
    <w:rsid w:val="00C82D6E"/>
    <w:rsid w:val="00C84137"/>
    <w:rsid w:val="00C91375"/>
    <w:rsid w:val="00C950B3"/>
    <w:rsid w:val="00C955EB"/>
    <w:rsid w:val="00CA33A7"/>
    <w:rsid w:val="00CB60DE"/>
    <w:rsid w:val="00CE086D"/>
    <w:rsid w:val="00CE08D8"/>
    <w:rsid w:val="00CE52D0"/>
    <w:rsid w:val="00CF2EE1"/>
    <w:rsid w:val="00CF7683"/>
    <w:rsid w:val="00D014D8"/>
    <w:rsid w:val="00D02C13"/>
    <w:rsid w:val="00D15109"/>
    <w:rsid w:val="00D239B3"/>
    <w:rsid w:val="00D271B8"/>
    <w:rsid w:val="00D316A5"/>
    <w:rsid w:val="00D37527"/>
    <w:rsid w:val="00D406F2"/>
    <w:rsid w:val="00D55FE9"/>
    <w:rsid w:val="00D57AC4"/>
    <w:rsid w:val="00D678A5"/>
    <w:rsid w:val="00D700D3"/>
    <w:rsid w:val="00D766C3"/>
    <w:rsid w:val="00D8448E"/>
    <w:rsid w:val="00D844F9"/>
    <w:rsid w:val="00D95DA3"/>
    <w:rsid w:val="00DA062C"/>
    <w:rsid w:val="00DB1F59"/>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81777"/>
    <w:rsid w:val="00E868D1"/>
    <w:rsid w:val="00E96041"/>
    <w:rsid w:val="00EA688A"/>
    <w:rsid w:val="00EC15B2"/>
    <w:rsid w:val="00EC39F4"/>
    <w:rsid w:val="00ED0850"/>
    <w:rsid w:val="00ED1ED3"/>
    <w:rsid w:val="00ED3C42"/>
    <w:rsid w:val="00ED474D"/>
    <w:rsid w:val="00ED52C9"/>
    <w:rsid w:val="00EF00D5"/>
    <w:rsid w:val="00EF2EEE"/>
    <w:rsid w:val="00EF5C80"/>
    <w:rsid w:val="00F25D1D"/>
    <w:rsid w:val="00F506DC"/>
    <w:rsid w:val="00F5335F"/>
    <w:rsid w:val="00F56CB5"/>
    <w:rsid w:val="00F62033"/>
    <w:rsid w:val="00F64CE7"/>
    <w:rsid w:val="00F66593"/>
    <w:rsid w:val="00F67432"/>
    <w:rsid w:val="00F70F42"/>
    <w:rsid w:val="00F71194"/>
    <w:rsid w:val="00F7177A"/>
    <w:rsid w:val="00F719BF"/>
    <w:rsid w:val="00F73B54"/>
    <w:rsid w:val="00F83521"/>
    <w:rsid w:val="00FA1E96"/>
    <w:rsid w:val="00FB0123"/>
    <w:rsid w:val="00FB4685"/>
    <w:rsid w:val="00FB5FD3"/>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FB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5565</Words>
  <Characters>31723</Characters>
  <Application>Microsoft Office Word</Application>
  <DocSecurity>0</DocSecurity>
  <Lines>264</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279</cp:revision>
  <dcterms:created xsi:type="dcterms:W3CDTF">2020-11-18T11:42:00Z</dcterms:created>
  <dcterms:modified xsi:type="dcterms:W3CDTF">2024-12-06T07:27:00Z</dcterms:modified>
</cp:coreProperties>
</file>