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2E78BC08"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EA04F5" w:rsidRPr="00834455">
            <w:rPr>
              <w:rFonts w:ascii="Times New Roman" w:hAnsi="Times New Roman" w:cs="Times New Roman"/>
              <w:b/>
              <w:color w:val="242424"/>
              <w:sz w:val="24"/>
              <w:szCs w:val="24"/>
              <w:shd w:val="clear" w:color="auto" w:fill="FFFFFF"/>
            </w:rPr>
            <w:t>AUTOMOBILIŲ NUOMA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26B67829"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1, </w:t>
          </w:r>
          <w:r w:rsidRPr="006878FA">
            <w:rPr>
              <w:rFonts w:ascii="Times New Roman" w:hAnsi="Times New Roman" w:cs="Times New Roman"/>
              <w:b/>
              <w:bCs/>
              <w:sz w:val="24"/>
              <w:szCs w:val="24"/>
            </w:rPr>
            <w:t>2024-10-</w:t>
          </w:r>
          <w:r w:rsidR="006878FA" w:rsidRPr="006878FA">
            <w:rPr>
              <w:rFonts w:ascii="Times New Roman" w:hAnsi="Times New Roman" w:cs="Times New Roman"/>
              <w:b/>
              <w:bCs/>
              <w:sz w:val="24"/>
              <w:szCs w:val="24"/>
            </w:rPr>
            <w:t>30</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015CDE">
              <w:pPr>
                <w:pStyle w:val="Turinys1"/>
                <w:rPr>
                  <w:rFonts w:ascii="Times New Roman" w:hAnsi="Times New Roman" w:cs="Times New Roman"/>
                  <w:noProof/>
                  <w:sz w:val="24"/>
                  <w:szCs w:val="24"/>
                  <w:lang w:val="en-US" w:eastAsia="en-US"/>
                </w:rPr>
              </w:pPr>
              <w:hyperlink w:anchor="_Toc137194948" w:history="1">
                <w:r w:rsidR="00E76E1F" w:rsidRPr="006878FA">
                  <w:rPr>
                    <w:rStyle w:val="Hipersaitas"/>
                    <w:rFonts w:ascii="Times New Roman" w:eastAsia="Calibri" w:hAnsi="Times New Roman" w:cs="Times New Roman"/>
                    <w:noProof/>
                    <w:sz w:val="24"/>
                    <w:szCs w:val="24"/>
                  </w:rPr>
                  <w:t>2.</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Pirkimo objektas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_Toc137194948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3B364848" w14:textId="414CEFE5" w:rsidR="00E76E1F" w:rsidRPr="006878FA" w:rsidRDefault="00015CDE">
              <w:pPr>
                <w:pStyle w:val="Turinys1"/>
                <w:rPr>
                  <w:rFonts w:ascii="Times New Roman" w:hAnsi="Times New Roman" w:cs="Times New Roman"/>
                  <w:noProof/>
                  <w:sz w:val="24"/>
                  <w:szCs w:val="24"/>
                  <w:lang w:val="en-US" w:eastAsia="en-US"/>
                </w:rPr>
              </w:pPr>
              <w:hyperlink w:anchor="_Toc137194949" w:history="1">
                <w:r w:rsidR="00E76E1F" w:rsidRPr="006878FA">
                  <w:rPr>
                    <w:rStyle w:val="Hipersaitas"/>
                    <w:rFonts w:ascii="Times New Roman" w:eastAsia="Calibri" w:hAnsi="Times New Roman" w:cs="Times New Roman"/>
                    <w:noProof/>
                    <w:sz w:val="24"/>
                    <w:szCs w:val="24"/>
                  </w:rPr>
                  <w:t>3.</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_Toc137194949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3</w:t>
                </w:r>
                <w:r w:rsidR="00E76E1F" w:rsidRPr="006878FA">
                  <w:rPr>
                    <w:rFonts w:ascii="Times New Roman" w:hAnsi="Times New Roman" w:cs="Times New Roman"/>
                    <w:noProof/>
                    <w:webHidden/>
                    <w:sz w:val="24"/>
                    <w:szCs w:val="24"/>
                  </w:rPr>
                  <w:fldChar w:fldCharType="end"/>
                </w:r>
              </w:hyperlink>
            </w:p>
            <w:p w14:paraId="2C7FBD3C" w14:textId="00C3156F" w:rsidR="00E76E1F" w:rsidRPr="006878FA" w:rsidRDefault="00015CDE">
              <w:pPr>
                <w:pStyle w:val="Turinys1"/>
                <w:rPr>
                  <w:rFonts w:ascii="Times New Roman" w:hAnsi="Times New Roman" w:cs="Times New Roman"/>
                  <w:noProof/>
                  <w:sz w:val="24"/>
                  <w:szCs w:val="24"/>
                  <w:lang w:val="en-US" w:eastAsia="en-US"/>
                </w:rPr>
              </w:pPr>
              <w:hyperlink w:anchor="_Toc137194950" w:history="1">
                <w:r w:rsidR="00E76E1F" w:rsidRPr="006878FA">
                  <w:rPr>
                    <w:rStyle w:val="Hipersaitas"/>
                    <w:rFonts w:ascii="Times New Roman" w:eastAsia="Calibri" w:hAnsi="Times New Roman" w:cs="Times New Roman"/>
                    <w:noProof/>
                    <w:sz w:val="24"/>
                    <w:szCs w:val="24"/>
                  </w:rPr>
                  <w:t>4.</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Reikalavimai, susiję su nacionaliniu saugumu</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_Toc137194950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4</w:t>
                </w:r>
                <w:r w:rsidR="00E76E1F" w:rsidRPr="006878FA">
                  <w:rPr>
                    <w:rFonts w:ascii="Times New Roman" w:hAnsi="Times New Roman" w:cs="Times New Roman"/>
                    <w:noProof/>
                    <w:webHidden/>
                    <w:sz w:val="24"/>
                    <w:szCs w:val="24"/>
                  </w:rPr>
                  <w:fldChar w:fldCharType="end"/>
                </w:r>
              </w:hyperlink>
            </w:p>
            <w:p w14:paraId="3B8B80C9" w14:textId="381608A5" w:rsidR="00E76E1F" w:rsidRPr="006878FA" w:rsidRDefault="00015CDE">
              <w:pPr>
                <w:pStyle w:val="Turinys1"/>
                <w:rPr>
                  <w:rFonts w:ascii="Times New Roman" w:hAnsi="Times New Roman" w:cs="Times New Roman"/>
                  <w:noProof/>
                  <w:sz w:val="24"/>
                  <w:szCs w:val="24"/>
                  <w:lang w:val="en-US" w:eastAsia="en-US"/>
                </w:rPr>
              </w:pPr>
              <w:hyperlink w:anchor="_Toc137194951" w:history="1">
                <w:r w:rsidR="00E76E1F" w:rsidRPr="006878FA">
                  <w:rPr>
                    <w:rStyle w:val="Hipersaitas"/>
                    <w:rFonts w:ascii="Times New Roman" w:eastAsia="Calibri" w:hAnsi="Times New Roman" w:cs="Times New Roman"/>
                    <w:noProof/>
                    <w:sz w:val="24"/>
                    <w:szCs w:val="24"/>
                  </w:rPr>
                  <w:t>5.</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Specialieji reikalavimai pasiūlymų rengimui ir pateikimui</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_Toc137194951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5</w:t>
                </w:r>
                <w:r w:rsidR="00E76E1F" w:rsidRPr="006878FA">
                  <w:rPr>
                    <w:rFonts w:ascii="Times New Roman" w:hAnsi="Times New Roman" w:cs="Times New Roman"/>
                    <w:noProof/>
                    <w:webHidden/>
                    <w:sz w:val="24"/>
                    <w:szCs w:val="24"/>
                  </w:rPr>
                  <w:fldChar w:fldCharType="end"/>
                </w:r>
              </w:hyperlink>
            </w:p>
            <w:p w14:paraId="71D87EA0" w14:textId="2889473E" w:rsidR="00E76E1F" w:rsidRPr="006878FA" w:rsidRDefault="00015CDE">
              <w:pPr>
                <w:pStyle w:val="Turinys1"/>
                <w:rPr>
                  <w:rFonts w:ascii="Times New Roman" w:hAnsi="Times New Roman" w:cs="Times New Roman"/>
                  <w:noProof/>
                  <w:sz w:val="24"/>
                  <w:szCs w:val="24"/>
                  <w:lang w:val="en-US" w:eastAsia="en-US"/>
                </w:rPr>
              </w:pPr>
              <w:hyperlink w:anchor="_Toc137194952" w:history="1">
                <w:r w:rsidR="00E76E1F" w:rsidRPr="006878FA">
                  <w:rPr>
                    <w:rStyle w:val="Hipersaitas"/>
                    <w:rFonts w:ascii="Times New Roman" w:hAnsi="Times New Roman" w:cs="Times New Roman"/>
                    <w:noProof/>
                    <w:sz w:val="24"/>
                    <w:szCs w:val="24"/>
                  </w:rPr>
                  <w:t>6.     Pasiūlymo galiojimo užtikrinimas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_Toc137194952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6</w:t>
                </w:r>
                <w:r w:rsidR="00E76E1F" w:rsidRPr="006878FA">
                  <w:rPr>
                    <w:rFonts w:ascii="Times New Roman" w:hAnsi="Times New Roman" w:cs="Times New Roman"/>
                    <w:noProof/>
                    <w:webHidden/>
                    <w:sz w:val="24"/>
                    <w:szCs w:val="24"/>
                  </w:rPr>
                  <w:fldChar w:fldCharType="end"/>
                </w:r>
              </w:hyperlink>
            </w:p>
            <w:p w14:paraId="197EB7A3" w14:textId="5DD375B4" w:rsidR="00E76E1F" w:rsidRPr="006878FA" w:rsidRDefault="00015CDE">
              <w:pPr>
                <w:pStyle w:val="Turinys1"/>
                <w:rPr>
                  <w:rFonts w:ascii="Times New Roman" w:hAnsi="Times New Roman" w:cs="Times New Roman"/>
                  <w:noProof/>
                  <w:sz w:val="24"/>
                  <w:szCs w:val="24"/>
                  <w:lang w:val="en-US" w:eastAsia="en-US"/>
                </w:rPr>
              </w:pPr>
              <w:hyperlink w:anchor="_Toc137194953" w:history="1">
                <w:r w:rsidR="00E76E1F" w:rsidRPr="006878FA">
                  <w:rPr>
                    <w:rStyle w:val="Hipersaitas"/>
                    <w:rFonts w:ascii="Times New Roman" w:hAnsi="Times New Roman" w:cs="Times New Roman"/>
                    <w:noProof/>
                    <w:sz w:val="24"/>
                    <w:szCs w:val="24"/>
                  </w:rPr>
                  <w:t>7.</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Pasiūlymų vertinimas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_Toc137194953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7</w:t>
                </w:r>
                <w:r w:rsidR="00E76E1F" w:rsidRPr="006878FA">
                  <w:rPr>
                    <w:rFonts w:ascii="Times New Roman" w:hAnsi="Times New Roman" w:cs="Times New Roman"/>
                    <w:noProof/>
                    <w:webHidden/>
                    <w:sz w:val="24"/>
                    <w:szCs w:val="24"/>
                  </w:rPr>
                  <w:fldChar w:fldCharType="end"/>
                </w:r>
              </w:hyperlink>
            </w:p>
            <w:p w14:paraId="2D57B744" w14:textId="21FB4291" w:rsidR="00E76E1F" w:rsidRPr="006878FA" w:rsidRDefault="00015CDE">
              <w:pPr>
                <w:pStyle w:val="Turinys1"/>
                <w:rPr>
                  <w:rFonts w:ascii="Times New Roman" w:hAnsi="Times New Roman" w:cs="Times New Roman"/>
                  <w:noProof/>
                  <w:sz w:val="24"/>
                  <w:szCs w:val="24"/>
                  <w:lang w:val="en-US" w:eastAsia="en-US"/>
                </w:rPr>
              </w:pPr>
              <w:hyperlink w:anchor="_Toc137194954" w:history="1">
                <w:r w:rsidR="00E76E1F"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Sutarties sudarymas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_Toc137194954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8</w:t>
                </w:r>
                <w:r w:rsidR="00E76E1F" w:rsidRPr="006878FA">
                  <w:rPr>
                    <w:rFonts w:ascii="Times New Roman" w:hAnsi="Times New Roman" w:cs="Times New Roman"/>
                    <w:noProof/>
                    <w:webHidden/>
                    <w:sz w:val="24"/>
                    <w:szCs w:val="24"/>
                  </w:rPr>
                  <w:fldChar w:fldCharType="end"/>
                </w:r>
              </w:hyperlink>
            </w:p>
            <w:p w14:paraId="191E7762" w14:textId="41112BF6" w:rsidR="00E76E1F" w:rsidRPr="006878FA" w:rsidRDefault="00015CDE">
              <w:pPr>
                <w:pStyle w:val="Turinys1"/>
                <w:rPr>
                  <w:rFonts w:ascii="Times New Roman" w:hAnsi="Times New Roman" w:cs="Times New Roman"/>
                  <w:noProof/>
                  <w:sz w:val="24"/>
                  <w:szCs w:val="24"/>
                  <w:lang w:val="en-US" w:eastAsia="en-US"/>
                </w:rPr>
              </w:pPr>
              <w:hyperlink w:anchor="_Toc137194955" w:history="1">
                <w:r w:rsidR="00E76E1F"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00E76E1F" w:rsidRPr="006878FA">
                  <w:rPr>
                    <w:rStyle w:val="Hipersaitas"/>
                    <w:rFonts w:ascii="Times New Roman" w:hAnsi="Times New Roman" w:cs="Times New Roman"/>
                    <w:noProof/>
                    <w:sz w:val="24"/>
                    <w:szCs w:val="24"/>
                  </w:rPr>
                  <w:t>Kitos sąlygos</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_Toc137194955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9</w:t>
                </w:r>
                <w:r w:rsidR="00E76E1F"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15CDE"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36E007A3"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A5380C" w:rsidRPr="006878FA">
        <w:rPr>
          <w:rFonts w:ascii="Times New Roman" w:eastAsia="Calibri" w:hAnsi="Times New Roman" w:cs="Times New Roman"/>
          <w:sz w:val="24"/>
          <w:szCs w:val="24"/>
        </w:rPr>
        <w:t>automobilių nuomą</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A5380C" w:rsidRPr="006878FA">
        <w:rPr>
          <w:rFonts w:ascii="Times New Roman" w:hAnsi="Times New Roman" w:cs="Times New Roman"/>
          <w:sz w:val="24"/>
          <w:szCs w:val="24"/>
          <w:shd w:val="clear" w:color="auto" w:fill="FFFFFF"/>
        </w:rPr>
        <w:t xml:space="preserve">34110000-4. </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74D26253"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 xml:space="preserve">skaidomas į dalis: </w:t>
      </w:r>
      <w:r w:rsidR="00A15E11" w:rsidRPr="006878FA">
        <w:rPr>
          <w:rFonts w:ascii="Times New Roman" w:hAnsi="Times New Roman" w:cs="Times New Roman"/>
          <w:sz w:val="24"/>
          <w:szCs w:val="24"/>
        </w:rPr>
        <w:t>Nurodoma maksimali pirkimo daliai skirta lėšų suma.</w:t>
      </w:r>
    </w:p>
    <w:p w14:paraId="681CA429" w14:textId="5F54A0E6" w:rsidR="00A15E11" w:rsidRPr="006878FA" w:rsidRDefault="00A15E11" w:rsidP="00A15E11">
      <w:pPr>
        <w:pStyle w:val="Betarp"/>
        <w:spacing w:after="120"/>
        <w:ind w:firstLine="709"/>
        <w:contextualSpacing/>
        <w:rPr>
          <w:rFonts w:ascii="Times New Roman" w:eastAsia="Times New Roman" w:hAnsi="Times New Roman" w:cs="Times New Roman"/>
          <w:sz w:val="24"/>
          <w:szCs w:val="24"/>
        </w:rPr>
      </w:pPr>
      <w:r w:rsidRPr="006878FA">
        <w:rPr>
          <w:rFonts w:ascii="Times New Roman" w:eastAsia="Calibri" w:hAnsi="Times New Roman" w:cs="Times New Roman"/>
          <w:color w:val="000000" w:themeColor="text1"/>
          <w:sz w:val="24"/>
          <w:szCs w:val="24"/>
        </w:rPr>
        <w:t xml:space="preserve">2.2.1. </w:t>
      </w:r>
      <w:r w:rsidR="008F2F9D" w:rsidRPr="006878FA">
        <w:rPr>
          <w:rFonts w:ascii="Times New Roman" w:eastAsia="TimesNewRomanPS-BoldMT" w:hAnsi="Times New Roman" w:cs="Times New Roman"/>
          <w:sz w:val="24"/>
          <w:szCs w:val="24"/>
        </w:rPr>
        <w:t>Automobilių nuoma</w:t>
      </w:r>
      <w:r w:rsidR="00AD4A7C" w:rsidRPr="006878FA">
        <w:rPr>
          <w:rFonts w:ascii="Times New Roman" w:eastAsia="TimesNewRomanPS-BoldMT" w:hAnsi="Times New Roman" w:cs="Times New Roman"/>
          <w:sz w:val="24"/>
          <w:szCs w:val="24"/>
        </w:rPr>
        <w:t xml:space="preserve"> (5 vnt.)</w:t>
      </w:r>
      <w:r w:rsidRPr="006878FA">
        <w:rPr>
          <w:rFonts w:ascii="Times New Roman" w:eastAsia="TimesNewRomanPS-BoldMT" w:hAnsi="Times New Roman" w:cs="Times New Roman"/>
          <w:color w:val="000000" w:themeColor="text1"/>
          <w:sz w:val="24"/>
          <w:szCs w:val="24"/>
        </w:rPr>
        <w:t xml:space="preserve"> </w:t>
      </w:r>
      <w:r w:rsidRPr="006878FA">
        <w:rPr>
          <w:rFonts w:ascii="Times New Roman" w:hAnsi="Times New Roman" w:cs="Times New Roman"/>
          <w:color w:val="000000"/>
          <w:sz w:val="24"/>
          <w:szCs w:val="24"/>
        </w:rPr>
        <w:t xml:space="preserve">– </w:t>
      </w:r>
      <w:r w:rsidR="00015CDE">
        <w:rPr>
          <w:rFonts w:ascii="Times New Roman" w:hAnsi="Times New Roman" w:cs="Times New Roman"/>
          <w:color w:val="000000"/>
          <w:sz w:val="24"/>
          <w:szCs w:val="24"/>
        </w:rPr>
        <w:t>32</w:t>
      </w:r>
      <w:r w:rsidR="008F2F9D" w:rsidRPr="006878FA">
        <w:rPr>
          <w:rFonts w:ascii="Times New Roman" w:hAnsi="Times New Roman" w:cs="Times New Roman"/>
          <w:color w:val="000000"/>
          <w:sz w:val="24"/>
          <w:szCs w:val="24"/>
        </w:rPr>
        <w:t>.000,00</w:t>
      </w:r>
      <w:r w:rsidRPr="006878FA">
        <w:rPr>
          <w:rFonts w:ascii="Times New Roman" w:hAnsi="Times New Roman" w:cs="Times New Roman"/>
          <w:color w:val="000000"/>
          <w:sz w:val="24"/>
          <w:szCs w:val="24"/>
        </w:rPr>
        <w:t xml:space="preserve"> Eur su PVM.</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14732FF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ų 2</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D22193E"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(2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Pr="006878FA" w:rsidRDefault="006D67EE" w:rsidP="00F77A5D">
      <w:pPr>
        <w:pStyle w:val="Betarp"/>
        <w:ind w:firstLine="720"/>
        <w:rPr>
          <w:rFonts w:ascii="Times New Roman" w:eastAsia="Yu Mincho" w:hAnsi="Times New Roman" w:cs="Times New Roman"/>
          <w:b/>
          <w:bCs/>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D0561FC" w14:textId="77777777" w:rsidR="00DD10C2" w:rsidRPr="006878FA" w:rsidRDefault="006D67EE" w:rsidP="00F77A5D">
      <w:pPr>
        <w:pStyle w:val="Betarp"/>
        <w:ind w:firstLine="720"/>
        <w:rPr>
          <w:rFonts w:ascii="Times New Roman" w:hAnsi="Times New Roman" w:cs="Times New Roman"/>
          <w:sz w:val="24"/>
          <w:szCs w:val="24"/>
        </w:rPr>
      </w:pPr>
      <w:r w:rsidRPr="006878FA">
        <w:rPr>
          <w:rFonts w:ascii="Times New Roman" w:eastAsia="Arial" w:hAnsi="Times New Roman" w:cs="Times New Roman"/>
          <w:i/>
          <w:sz w:val="24"/>
          <w:szCs w:val="24"/>
        </w:rPr>
        <w:t>4.</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ED8B7F2" w:rsidR="006D67EE" w:rsidRPr="006878FA" w:rsidRDefault="006D67EE" w:rsidP="00F77A5D">
      <w:pPr>
        <w:pStyle w:val="Betarp"/>
        <w:ind w:firstLine="720"/>
        <w:rPr>
          <w:rFonts w:ascii="Times New Roman" w:eastAsia="Yu Mincho" w:hAnsi="Times New Roman" w:cs="Times New Roman"/>
          <w:b/>
          <w:bCs/>
          <w:iCs/>
          <w:sz w:val="24"/>
          <w:szCs w:val="24"/>
        </w:rPr>
      </w:pPr>
      <w:r w:rsidRPr="006878FA">
        <w:rPr>
          <w:rFonts w:ascii="Times New Roman" w:eastAsia="Arial" w:hAnsi="Times New Roman" w:cs="Times New Roman"/>
          <w:sz w:val="24"/>
          <w:szCs w:val="24"/>
        </w:rPr>
        <w:t>5.</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2C71264F" w14:textId="77777777" w:rsidR="00015CDE" w:rsidRPr="00AD0FE7" w:rsidRDefault="00015CDE" w:rsidP="00015CDE">
      <w:pPr>
        <w:tabs>
          <w:tab w:val="center" w:pos="4819"/>
          <w:tab w:val="right" w:pos="9638"/>
        </w:tabs>
        <w:spacing w:line="240" w:lineRule="auto"/>
        <w:jc w:val="center"/>
        <w:rPr>
          <w:b/>
        </w:rPr>
      </w:pPr>
      <w:r>
        <w:rPr>
          <w:b/>
          <w:bCs/>
          <w:color w:val="000000"/>
        </w:rPr>
        <w:t>AUTOMOBILIŲ NBUOMA</w:t>
      </w:r>
    </w:p>
    <w:p w14:paraId="0BD7722E" w14:textId="77777777" w:rsidR="00015CDE" w:rsidRDefault="00015CDE" w:rsidP="00015CDE">
      <w:pPr>
        <w:spacing w:line="360" w:lineRule="auto"/>
        <w:ind w:left="720"/>
        <w:jc w:val="center"/>
        <w:rPr>
          <w:b/>
          <w:bCs/>
        </w:rPr>
      </w:pPr>
      <w:r w:rsidRPr="00866178">
        <w:rPr>
          <w:b/>
          <w:bCs/>
        </w:rPr>
        <w:t xml:space="preserve">Bendrieji reikalavimai </w:t>
      </w:r>
    </w:p>
    <w:p w14:paraId="6343FB24" w14:textId="77777777" w:rsidR="00015CDE" w:rsidRPr="00866178" w:rsidRDefault="00015CDE" w:rsidP="00015CDE">
      <w:pPr>
        <w:numPr>
          <w:ilvl w:val="0"/>
          <w:numId w:val="11"/>
        </w:numPr>
        <w:spacing w:line="276" w:lineRule="auto"/>
      </w:pPr>
      <w:r w:rsidRPr="00866178">
        <w:t>Perkančioji organizacija perka</w:t>
      </w:r>
      <w:r>
        <w:t xml:space="preserve"> 5 (penkių)</w:t>
      </w:r>
      <w:r w:rsidRPr="00866178">
        <w:t xml:space="preserve"> </w:t>
      </w:r>
      <w:r>
        <w:t>automobilių</w:t>
      </w:r>
      <w:r w:rsidRPr="00866178">
        <w:t xml:space="preserve"> nuomą (toliau – Prekė).</w:t>
      </w:r>
    </w:p>
    <w:p w14:paraId="42068944" w14:textId="77777777" w:rsidR="00015CDE" w:rsidRPr="00866178" w:rsidRDefault="00015CDE" w:rsidP="00015CDE">
      <w:pPr>
        <w:numPr>
          <w:ilvl w:val="0"/>
          <w:numId w:val="11"/>
        </w:numPr>
        <w:spacing w:line="276" w:lineRule="auto"/>
        <w:rPr>
          <w:rFonts w:eastAsia="Times New Roman"/>
        </w:rPr>
      </w:pPr>
      <w:r w:rsidRPr="00866178">
        <w:rPr>
          <w:rFonts w:eastAsia="Times New Roman"/>
        </w:rPr>
        <w:t xml:space="preserve">Perkančioji organizacija prekę perka pagal </w:t>
      </w:r>
      <w:r w:rsidRPr="00066CDE">
        <w:rPr>
          <w:rFonts w:eastAsia="Times New Roman"/>
        </w:rPr>
        <w:t xml:space="preserve">lentelėje </w:t>
      </w:r>
      <w:r w:rsidRPr="00866178">
        <w:rPr>
          <w:rFonts w:eastAsia="Times New Roman"/>
        </w:rPr>
        <w:t>nurodytus reikalavimus</w:t>
      </w:r>
      <w:r>
        <w:rPr>
          <w:rFonts w:eastAsia="Times New Roman"/>
        </w:rPr>
        <w:t>.</w:t>
      </w:r>
    </w:p>
    <w:p w14:paraId="0FCCD2D8" w14:textId="77777777" w:rsidR="00015CDE" w:rsidRPr="00866178" w:rsidRDefault="00015CDE" w:rsidP="00015CDE">
      <w:pPr>
        <w:numPr>
          <w:ilvl w:val="0"/>
          <w:numId w:val="11"/>
        </w:numPr>
        <w:spacing w:line="276" w:lineRule="auto"/>
        <w:rPr>
          <w:rFonts w:eastAsia="Times New Roman"/>
        </w:rPr>
      </w:pPr>
      <w:r w:rsidRPr="00866178">
        <w:t xml:space="preserve">Tiekėjas Prekę privalo pristatyti </w:t>
      </w:r>
      <w:r w:rsidRPr="00C462EF">
        <w:t>per 30 (trisdešimt) dienų nuo</w:t>
      </w:r>
      <w:r w:rsidRPr="00866178">
        <w:t xml:space="preserve"> sutarties pasirašymo </w:t>
      </w:r>
      <w:r>
        <w:t>datos</w:t>
      </w:r>
      <w:r w:rsidRPr="00866178">
        <w:t xml:space="preserve">, adresu </w:t>
      </w:r>
      <w:r>
        <w:rPr>
          <w:sz w:val="22"/>
          <w:szCs w:val="22"/>
        </w:rPr>
        <w:t>k. Kalinausko 7</w:t>
      </w:r>
      <w:r w:rsidRPr="00866178">
        <w:rPr>
          <w:sz w:val="22"/>
          <w:szCs w:val="22"/>
        </w:rPr>
        <w:t xml:space="preserve">, </w:t>
      </w:r>
      <w:r>
        <w:rPr>
          <w:sz w:val="22"/>
          <w:szCs w:val="22"/>
        </w:rPr>
        <w:t>Vilnius</w:t>
      </w:r>
      <w:r w:rsidRPr="00866178">
        <w:t>.</w:t>
      </w:r>
    </w:p>
    <w:p w14:paraId="3FC1537A" w14:textId="77777777" w:rsidR="00015CDE" w:rsidRPr="00202702" w:rsidRDefault="00015CDE" w:rsidP="00015CDE">
      <w:pPr>
        <w:numPr>
          <w:ilvl w:val="0"/>
          <w:numId w:val="11"/>
        </w:numPr>
        <w:spacing w:line="276" w:lineRule="auto"/>
        <w:rPr>
          <w:rFonts w:eastAsia="Times New Roman"/>
        </w:rPr>
      </w:pPr>
      <w:r w:rsidRPr="00866178">
        <w:rPr>
          <w:rFonts w:eastAsia="Times New Roman"/>
          <w:b/>
          <w:bCs/>
          <w:color w:val="201F1E"/>
          <w:bdr w:val="none" w:sz="0" w:space="0" w:color="auto" w:frame="1"/>
        </w:rPr>
        <w:t>Tiekėjas teikdamas pasiūlymą privalo Techninėje specifikacijoje nurodyti reikalaujamos</w:t>
      </w:r>
      <w:r w:rsidRPr="00AD0FE7">
        <w:rPr>
          <w:rFonts w:eastAsia="Times New Roman"/>
          <w:b/>
          <w:bCs/>
          <w:color w:val="201F1E"/>
          <w:bdr w:val="none" w:sz="0" w:space="0" w:color="auto" w:frame="1"/>
        </w:rPr>
        <w:t xml:space="preserve"> </w:t>
      </w:r>
      <w:r>
        <w:rPr>
          <w:rFonts w:eastAsia="Times New Roman"/>
          <w:b/>
          <w:bCs/>
          <w:color w:val="201F1E"/>
          <w:bdr w:val="none" w:sz="0" w:space="0" w:color="auto" w:frame="1"/>
        </w:rPr>
        <w:t xml:space="preserve">charakteristikos Tiekėjo </w:t>
      </w:r>
      <w:r w:rsidRPr="00AD0FE7">
        <w:rPr>
          <w:rFonts w:eastAsia="Times New Roman"/>
          <w:b/>
          <w:bCs/>
          <w:color w:val="201F1E"/>
          <w:bdr w:val="none" w:sz="0" w:space="0" w:color="auto" w:frame="1"/>
        </w:rPr>
        <w:t>siūlom</w:t>
      </w:r>
      <w:r>
        <w:rPr>
          <w:rFonts w:eastAsia="Times New Roman"/>
          <w:b/>
          <w:bCs/>
          <w:color w:val="201F1E"/>
          <w:bdr w:val="none" w:sz="0" w:space="0" w:color="auto" w:frame="1"/>
        </w:rPr>
        <w:t>a</w:t>
      </w:r>
      <w:r w:rsidRPr="00AD0FE7">
        <w:rPr>
          <w:rFonts w:eastAsia="Times New Roman"/>
          <w:b/>
          <w:bCs/>
          <w:color w:val="201F1E"/>
          <w:bdr w:val="none" w:sz="0" w:space="0" w:color="auto" w:frame="1"/>
        </w:rPr>
        <w:t xml:space="preserve">s </w:t>
      </w:r>
      <w:r w:rsidRPr="00AD0FE7">
        <w:rPr>
          <w:rFonts w:eastAsia="Times New Roman"/>
          <w:b/>
          <w:bCs/>
          <w:color w:val="201F1E"/>
          <w:u w:val="single"/>
          <w:bdr w:val="none" w:sz="0" w:space="0" w:color="auto" w:frame="1"/>
        </w:rPr>
        <w:t>reikšmes</w:t>
      </w:r>
      <w:r>
        <w:rPr>
          <w:rFonts w:eastAsia="Times New Roman"/>
          <w:b/>
          <w:bCs/>
          <w:color w:val="201F1E"/>
          <w:u w:val="single"/>
          <w:bdr w:val="none" w:sz="0" w:space="0" w:color="auto" w:frame="1"/>
        </w:rPr>
        <w:t xml:space="preserve"> arba TAI/NE</w:t>
      </w:r>
      <w:r w:rsidRPr="00AD0FE7">
        <w:rPr>
          <w:rFonts w:eastAsia="Times New Roman"/>
          <w:b/>
          <w:bCs/>
          <w:color w:val="201F1E"/>
          <w:bdr w:val="none" w:sz="0" w:space="0" w:color="auto" w:frame="1"/>
        </w:rPr>
        <w:t xml:space="preserve">. </w:t>
      </w:r>
      <w:r w:rsidRPr="00AD0FE7">
        <w:rPr>
          <w:rFonts w:eastAsia="Times New Roman"/>
          <w:b/>
          <w:bCs/>
          <w:i/>
          <w:iCs/>
          <w:color w:val="201F1E"/>
          <w:bdr w:val="none" w:sz="0" w:space="0" w:color="auto" w:frame="1"/>
        </w:rPr>
        <w:t>Neužpildžius</w:t>
      </w:r>
      <w:r>
        <w:rPr>
          <w:rFonts w:eastAsia="Times New Roman"/>
          <w:b/>
          <w:bCs/>
          <w:i/>
          <w:iCs/>
          <w:color w:val="201F1E"/>
          <w:bdr w:val="none" w:sz="0" w:space="0" w:color="auto" w:frame="1"/>
        </w:rPr>
        <w:t xml:space="preserve"> (lentelės 4 stulpelį)</w:t>
      </w:r>
      <w:r w:rsidRPr="00AD0FE7">
        <w:rPr>
          <w:rFonts w:eastAsia="Times New Roman"/>
          <w:b/>
          <w:bCs/>
          <w:i/>
          <w:iCs/>
          <w:color w:val="201F1E"/>
          <w:bdr w:val="none" w:sz="0" w:space="0" w:color="auto" w:frame="1"/>
        </w:rPr>
        <w:t xml:space="preserve"> ar nepilnai užpildžius prašomos tikslios</w:t>
      </w:r>
      <w:r>
        <w:rPr>
          <w:rFonts w:eastAsia="Times New Roman"/>
          <w:b/>
          <w:bCs/>
          <w:i/>
          <w:iCs/>
          <w:color w:val="201F1E"/>
          <w:bdr w:val="none" w:sz="0" w:space="0" w:color="auto" w:frame="1"/>
        </w:rPr>
        <w:t xml:space="preserve"> informacijos, ir/</w:t>
      </w:r>
      <w:r w:rsidRPr="00AD0FE7">
        <w:rPr>
          <w:rFonts w:eastAsia="Times New Roman"/>
          <w:b/>
          <w:bCs/>
          <w:i/>
          <w:iCs/>
          <w:color w:val="201F1E"/>
          <w:bdr w:val="none" w:sz="0" w:space="0" w:color="auto" w:frame="1"/>
        </w:rPr>
        <w:t xml:space="preserve">ar </w:t>
      </w:r>
      <w:r>
        <w:rPr>
          <w:rFonts w:eastAsia="Times New Roman"/>
          <w:b/>
          <w:bCs/>
          <w:i/>
          <w:iCs/>
          <w:color w:val="201F1E"/>
          <w:bdr w:val="none" w:sz="0" w:space="0" w:color="auto" w:frame="1"/>
        </w:rPr>
        <w:t xml:space="preserve">užpildžius </w:t>
      </w:r>
      <w:r w:rsidRPr="00AD0FE7">
        <w:rPr>
          <w:rFonts w:eastAsia="Times New Roman"/>
          <w:b/>
          <w:bCs/>
          <w:i/>
          <w:iCs/>
          <w:color w:val="201F1E"/>
          <w:bdr w:val="none" w:sz="0" w:space="0" w:color="auto" w:frame="1"/>
        </w:rPr>
        <w:t>neatitinkanči</w:t>
      </w:r>
      <w:r>
        <w:rPr>
          <w:rFonts w:eastAsia="Times New Roman"/>
          <w:b/>
          <w:bCs/>
          <w:i/>
          <w:iCs/>
          <w:color w:val="201F1E"/>
          <w:bdr w:val="none" w:sz="0" w:space="0" w:color="auto" w:frame="1"/>
        </w:rPr>
        <w:t>u</w:t>
      </w:r>
      <w:r w:rsidRPr="00AD0FE7">
        <w:rPr>
          <w:rFonts w:eastAsia="Times New Roman"/>
          <w:b/>
          <w:bCs/>
          <w:i/>
          <w:iCs/>
          <w:color w:val="201F1E"/>
          <w:bdr w:val="none" w:sz="0" w:space="0" w:color="auto" w:frame="1"/>
        </w:rPr>
        <w:t>s reikalavimų informacij</w:t>
      </w:r>
      <w:r>
        <w:rPr>
          <w:rFonts w:eastAsia="Times New Roman"/>
          <w:b/>
          <w:bCs/>
          <w:i/>
          <w:iCs/>
          <w:color w:val="201F1E"/>
          <w:bdr w:val="none" w:sz="0" w:space="0" w:color="auto" w:frame="1"/>
        </w:rPr>
        <w:t>os</w:t>
      </w:r>
      <w:r w:rsidRPr="00AD0FE7">
        <w:rPr>
          <w:rFonts w:eastAsia="Times New Roman"/>
          <w:b/>
          <w:bCs/>
          <w:i/>
          <w:iCs/>
          <w:color w:val="201F1E"/>
          <w:bdr w:val="none" w:sz="0" w:space="0" w:color="auto" w:frame="1"/>
        </w:rPr>
        <w:t>, pasiūlymas bus atmestas</w:t>
      </w:r>
      <w:r w:rsidRPr="00AD0FE7">
        <w:rPr>
          <w:rFonts w:eastAsia="Times New Roman"/>
          <w:b/>
          <w:bCs/>
          <w:i/>
          <w:iCs/>
          <w:color w:val="201F1E"/>
          <w:sz w:val="22"/>
          <w:szCs w:val="22"/>
          <w:bdr w:val="none" w:sz="0" w:space="0" w:color="auto" w:frame="1"/>
        </w:rPr>
        <w:t>.</w:t>
      </w:r>
    </w:p>
    <w:p w14:paraId="76AC5332" w14:textId="77777777" w:rsidR="00015CDE" w:rsidRPr="00AD0FE7" w:rsidRDefault="00015CDE" w:rsidP="00015CDE">
      <w:pPr>
        <w:spacing w:line="276" w:lineRule="auto"/>
        <w:ind w:left="720"/>
        <w:rPr>
          <w:rFonts w:eastAsia="Times New Roman"/>
        </w:rPr>
      </w:pPr>
    </w:p>
    <w:p w14:paraId="4C00AA3C" w14:textId="77777777" w:rsidR="00015CDE" w:rsidRPr="005E4366" w:rsidRDefault="00015CDE" w:rsidP="00015CDE">
      <w:pPr>
        <w:pBdr>
          <w:top w:val="none" w:sz="0" w:space="0" w:color="000000"/>
          <w:left w:val="none" w:sz="0" w:space="0" w:color="000000"/>
          <w:bottom w:val="none" w:sz="0" w:space="0" w:color="000000"/>
          <w:right w:val="none" w:sz="0" w:space="0" w:color="000000"/>
        </w:pBdr>
        <w:suppressAutoHyphens/>
        <w:spacing w:line="240" w:lineRule="auto"/>
        <w:jc w:val="center"/>
        <w:rPr>
          <w:b/>
        </w:rPr>
      </w:pPr>
      <w:r w:rsidRPr="005E4366">
        <w:rPr>
          <w:b/>
        </w:rPr>
        <w:t>Specialūs reikalavimai</w:t>
      </w:r>
      <w:r>
        <w:rPr>
          <w:b/>
        </w:rPr>
        <w:t>[</w:t>
      </w:r>
    </w:p>
    <w:p w14:paraId="508FB06A" w14:textId="77777777" w:rsidR="00015CDE" w:rsidRDefault="00015CDE" w:rsidP="00015CDE">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p w14:paraId="336FAC93" w14:textId="77777777" w:rsidR="00015CDE" w:rsidRPr="00EA4114" w:rsidRDefault="00015CDE" w:rsidP="00015CDE">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sz w:val="22"/>
          <w:szCs w:val="16"/>
          <w:lang w:eastAsia="zh-CN"/>
        </w:rPr>
      </w:pPr>
      <w:r w:rsidRPr="00EA4114">
        <w:rPr>
          <w:rFonts w:eastAsia="Arial Unicode MS"/>
          <w:b/>
          <w:sz w:val="22"/>
          <w:szCs w:val="16"/>
          <w:lang w:eastAsia="zh-CN"/>
        </w:rPr>
        <w:t>AUTOMOBILI</w:t>
      </w:r>
      <w:r>
        <w:rPr>
          <w:rFonts w:eastAsia="Arial Unicode MS"/>
          <w:b/>
          <w:sz w:val="22"/>
          <w:szCs w:val="16"/>
          <w:lang w:eastAsia="zh-CN"/>
        </w:rPr>
        <w:t>Ų</w:t>
      </w:r>
      <w:r w:rsidRPr="00EA4114">
        <w:rPr>
          <w:rFonts w:eastAsia="Arial Unicode MS"/>
          <w:b/>
          <w:sz w:val="22"/>
          <w:szCs w:val="16"/>
          <w:lang w:eastAsia="zh-CN"/>
        </w:rPr>
        <w:t xml:space="preserve"> NUOMA</w:t>
      </w:r>
      <w:r>
        <w:rPr>
          <w:rFonts w:eastAsia="Arial Unicode MS"/>
          <w:b/>
          <w:sz w:val="22"/>
          <w:szCs w:val="16"/>
          <w:lang w:eastAsia="zh-CN"/>
        </w:rPr>
        <w:t xml:space="preserve">  (5 vnt.)</w:t>
      </w:r>
    </w:p>
    <w:tbl>
      <w:tblPr>
        <w:tblW w:w="96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4"/>
        <w:gridCol w:w="2310"/>
        <w:gridCol w:w="3252"/>
        <w:gridCol w:w="2777"/>
      </w:tblGrid>
      <w:tr w:rsidR="00015CDE" w:rsidRPr="00EA4114" w14:paraId="067FC303" w14:textId="77777777" w:rsidTr="002D5149">
        <w:trPr>
          <w:trHeight w:val="425"/>
        </w:trPr>
        <w:tc>
          <w:tcPr>
            <w:tcW w:w="637" w:type="dxa"/>
            <w:vAlign w:val="center"/>
            <w:hideMark/>
          </w:tcPr>
          <w:p w14:paraId="3831D50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Eil. Nr.</w:t>
            </w:r>
          </w:p>
        </w:tc>
        <w:tc>
          <w:tcPr>
            <w:tcW w:w="1732" w:type="dxa"/>
            <w:vAlign w:val="center"/>
            <w:hideMark/>
          </w:tcPr>
          <w:p w14:paraId="6AC6920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Charakteristikų pavadinimas</w:t>
            </w:r>
          </w:p>
        </w:tc>
        <w:tc>
          <w:tcPr>
            <w:tcW w:w="4010" w:type="dxa"/>
            <w:vAlign w:val="center"/>
            <w:hideMark/>
          </w:tcPr>
          <w:p w14:paraId="5EDC4B7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Reikalaujamos charakteristikos</w:t>
            </w:r>
          </w:p>
        </w:tc>
        <w:tc>
          <w:tcPr>
            <w:tcW w:w="3260" w:type="dxa"/>
          </w:tcPr>
          <w:p w14:paraId="4447EE12" w14:textId="77777777" w:rsidR="00015CDE" w:rsidRDefault="00015CDE" w:rsidP="002D5149">
            <w:pPr>
              <w:pBdr>
                <w:top w:val="none" w:sz="0" w:space="0" w:color="000000"/>
                <w:left w:val="none" w:sz="0" w:space="0" w:color="000000"/>
                <w:bottom w:val="none" w:sz="0" w:space="0" w:color="000000"/>
                <w:right w:val="none" w:sz="0" w:space="0" w:color="000000"/>
              </w:pBdr>
              <w:suppressAutoHyphens/>
              <w:rPr>
                <w:b/>
                <w:bCs/>
                <w:color w:val="FF0000"/>
              </w:rPr>
            </w:pPr>
            <w:r w:rsidRPr="009C4A2B">
              <w:rPr>
                <w:b/>
                <w:bCs/>
                <w:color w:val="FF0000"/>
              </w:rPr>
              <w:t xml:space="preserve">Tiekėjas nurodo siūlomų prekių </w:t>
            </w:r>
          </w:p>
          <w:p w14:paraId="1684FA3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Pr>
                <w:b/>
                <w:bCs/>
                <w:color w:val="FF0000"/>
              </w:rPr>
              <w:t>charakteristikos</w:t>
            </w:r>
            <w:r w:rsidRPr="009C4A2B">
              <w:rPr>
                <w:b/>
                <w:bCs/>
                <w:color w:val="FF0000"/>
              </w:rPr>
              <w:t xml:space="preserve"> reikšmes</w:t>
            </w:r>
            <w:r>
              <w:rPr>
                <w:b/>
                <w:bCs/>
                <w:color w:val="FF0000"/>
              </w:rPr>
              <w:t xml:space="preserve"> arba Taip/Ne</w:t>
            </w:r>
          </w:p>
        </w:tc>
      </w:tr>
      <w:tr w:rsidR="00015CDE" w:rsidRPr="00EA4114" w14:paraId="7F94ACC5" w14:textId="77777777" w:rsidTr="002D5149">
        <w:trPr>
          <w:trHeight w:val="425"/>
        </w:trPr>
        <w:tc>
          <w:tcPr>
            <w:tcW w:w="637" w:type="dxa"/>
            <w:vAlign w:val="center"/>
          </w:tcPr>
          <w:p w14:paraId="6E68F1F3" w14:textId="77777777" w:rsidR="00015CDE" w:rsidRPr="008B5501" w:rsidRDefault="00015CDE" w:rsidP="002D514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1</w:t>
            </w:r>
          </w:p>
        </w:tc>
        <w:tc>
          <w:tcPr>
            <w:tcW w:w="1732" w:type="dxa"/>
            <w:vAlign w:val="center"/>
          </w:tcPr>
          <w:p w14:paraId="4B16E965" w14:textId="77777777" w:rsidR="00015CDE" w:rsidRPr="008B5501" w:rsidRDefault="00015CDE" w:rsidP="002D514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2</w:t>
            </w:r>
          </w:p>
        </w:tc>
        <w:tc>
          <w:tcPr>
            <w:tcW w:w="4010" w:type="dxa"/>
            <w:vAlign w:val="center"/>
          </w:tcPr>
          <w:p w14:paraId="490493BE" w14:textId="77777777" w:rsidR="00015CDE" w:rsidRPr="008B5501" w:rsidRDefault="00015CDE" w:rsidP="002D5149">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3</w:t>
            </w:r>
          </w:p>
        </w:tc>
        <w:tc>
          <w:tcPr>
            <w:tcW w:w="3260" w:type="dxa"/>
          </w:tcPr>
          <w:p w14:paraId="4FA4C7E0" w14:textId="77777777" w:rsidR="00015CDE" w:rsidRPr="008B5501" w:rsidRDefault="00015CDE" w:rsidP="002D5149">
            <w:pPr>
              <w:pBdr>
                <w:top w:val="none" w:sz="0" w:space="0" w:color="000000"/>
                <w:left w:val="none" w:sz="0" w:space="0" w:color="000000"/>
                <w:bottom w:val="none" w:sz="0" w:space="0" w:color="000000"/>
                <w:right w:val="none" w:sz="0" w:space="0" w:color="000000"/>
              </w:pBdr>
              <w:suppressAutoHyphens/>
              <w:spacing w:line="240" w:lineRule="auto"/>
              <w:jc w:val="center"/>
              <w:rPr>
                <w:b/>
                <w:bCs/>
                <w:i/>
                <w:iCs/>
                <w:color w:val="FF0000"/>
              </w:rPr>
            </w:pPr>
            <w:r w:rsidRPr="008B5501">
              <w:rPr>
                <w:b/>
                <w:bCs/>
                <w:i/>
                <w:iCs/>
                <w:color w:val="FF0000"/>
              </w:rPr>
              <w:t>4</w:t>
            </w:r>
          </w:p>
        </w:tc>
      </w:tr>
      <w:tr w:rsidR="00015CDE" w:rsidRPr="00EA4114" w14:paraId="26354921" w14:textId="77777777" w:rsidTr="002D5149">
        <w:trPr>
          <w:trHeight w:val="260"/>
        </w:trPr>
        <w:tc>
          <w:tcPr>
            <w:tcW w:w="637" w:type="dxa"/>
            <w:vAlign w:val="center"/>
            <w:hideMark/>
          </w:tcPr>
          <w:p w14:paraId="05B4FDF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1.</w:t>
            </w:r>
          </w:p>
        </w:tc>
        <w:tc>
          <w:tcPr>
            <w:tcW w:w="9006" w:type="dxa"/>
            <w:gridSpan w:val="3"/>
            <w:vAlign w:val="center"/>
            <w:hideMark/>
          </w:tcPr>
          <w:p w14:paraId="0B7F1AD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b/>
                <w:sz w:val="22"/>
                <w:szCs w:val="22"/>
              </w:rPr>
              <w:t>Bendri reikalavimai</w:t>
            </w:r>
          </w:p>
        </w:tc>
      </w:tr>
      <w:tr w:rsidR="00015CDE" w:rsidRPr="00EA4114" w14:paraId="28B5AA7D" w14:textId="77777777" w:rsidTr="002D5149">
        <w:trPr>
          <w:trHeight w:val="170"/>
        </w:trPr>
        <w:tc>
          <w:tcPr>
            <w:tcW w:w="637" w:type="dxa"/>
            <w:vAlign w:val="center"/>
          </w:tcPr>
          <w:p w14:paraId="6543321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w:t>
            </w:r>
          </w:p>
        </w:tc>
        <w:tc>
          <w:tcPr>
            <w:tcW w:w="1732" w:type="dxa"/>
            <w:vAlign w:val="center"/>
            <w:hideMark/>
          </w:tcPr>
          <w:p w14:paraId="5DE61BB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Paskirtis</w:t>
            </w:r>
          </w:p>
        </w:tc>
        <w:tc>
          <w:tcPr>
            <w:tcW w:w="4010" w:type="dxa"/>
            <w:vAlign w:val="center"/>
            <w:hideMark/>
          </w:tcPr>
          <w:p w14:paraId="5FC1F02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sz w:val="22"/>
                <w:szCs w:val="22"/>
              </w:rPr>
              <w:t>Automobilis turi būti, turintis 4 keleiviams skirtas vietas (neįskaitant vairuotojo).</w:t>
            </w:r>
          </w:p>
        </w:tc>
        <w:tc>
          <w:tcPr>
            <w:tcW w:w="3260" w:type="dxa"/>
          </w:tcPr>
          <w:p w14:paraId="2E26FC9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0C9C2146" w14:textId="77777777" w:rsidTr="002D5149">
        <w:trPr>
          <w:trHeight w:val="170"/>
        </w:trPr>
        <w:tc>
          <w:tcPr>
            <w:tcW w:w="637" w:type="dxa"/>
            <w:vAlign w:val="center"/>
          </w:tcPr>
          <w:p w14:paraId="5C5A51A1"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1.2</w:t>
            </w:r>
          </w:p>
        </w:tc>
        <w:tc>
          <w:tcPr>
            <w:tcW w:w="1732" w:type="dxa"/>
            <w:vAlign w:val="center"/>
            <w:hideMark/>
          </w:tcPr>
          <w:p w14:paraId="0FFA6DA0"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 kėbulo tipas</w:t>
            </w:r>
          </w:p>
        </w:tc>
        <w:tc>
          <w:tcPr>
            <w:tcW w:w="4010" w:type="dxa"/>
            <w:vAlign w:val="center"/>
            <w:hideMark/>
          </w:tcPr>
          <w:p w14:paraId="154C485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rFonts w:eastAsia="Arial Unicode MS"/>
                <w:sz w:val="22"/>
                <w:szCs w:val="22"/>
                <w:lang w:eastAsia="zh-CN"/>
              </w:rPr>
              <w:t xml:space="preserve"> </w:t>
            </w:r>
            <w:r w:rsidRPr="00B46329">
              <w:rPr>
                <w:sz w:val="22"/>
                <w:szCs w:val="22"/>
              </w:rPr>
              <w:t>C1 klasės arba SUV – pagal UAB „Auto tyrimai“ klasifikatorių</w:t>
            </w:r>
            <w:r w:rsidRPr="00EA4114">
              <w:rPr>
                <w:sz w:val="22"/>
                <w:szCs w:val="22"/>
              </w:rPr>
              <w:t xml:space="preserve">. </w:t>
            </w:r>
          </w:p>
          <w:p w14:paraId="2A7F70A5" w14:textId="77777777" w:rsidR="00015CDE" w:rsidRPr="00C84B0D"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sz w:val="22"/>
                <w:szCs w:val="22"/>
                <w:lang w:eastAsia="zh-CN"/>
              </w:rPr>
            </w:pPr>
            <w:r w:rsidRPr="00C84B0D">
              <w:rPr>
                <w:b/>
                <w:bCs/>
                <w:sz w:val="22"/>
                <w:szCs w:val="22"/>
              </w:rPr>
              <w:t>Būtina nurodyti tikslų modelį.</w:t>
            </w:r>
          </w:p>
        </w:tc>
        <w:tc>
          <w:tcPr>
            <w:tcW w:w="3260" w:type="dxa"/>
          </w:tcPr>
          <w:p w14:paraId="7611314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171897FF" w14:textId="77777777" w:rsidTr="002D5149">
        <w:trPr>
          <w:trHeight w:val="170"/>
        </w:trPr>
        <w:tc>
          <w:tcPr>
            <w:tcW w:w="637" w:type="dxa"/>
            <w:vAlign w:val="center"/>
          </w:tcPr>
          <w:p w14:paraId="5CB541F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1.3</w:t>
            </w:r>
          </w:p>
        </w:tc>
        <w:tc>
          <w:tcPr>
            <w:tcW w:w="1732" w:type="dxa"/>
            <w:vAlign w:val="center"/>
          </w:tcPr>
          <w:p w14:paraId="30B14C4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Nuomos terminas</w:t>
            </w:r>
          </w:p>
        </w:tc>
        <w:tc>
          <w:tcPr>
            <w:tcW w:w="4010" w:type="dxa"/>
            <w:vAlign w:val="center"/>
          </w:tcPr>
          <w:p w14:paraId="1CC8BAB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Pr>
                <w:rFonts w:eastAsia="Arial Unicode MS"/>
                <w:sz w:val="22"/>
                <w:szCs w:val="22"/>
                <w:lang w:eastAsia="zh-CN"/>
              </w:rPr>
              <w:t>12</w:t>
            </w:r>
            <w:r w:rsidRPr="00EA4114">
              <w:rPr>
                <w:rFonts w:eastAsia="Arial Unicode MS"/>
                <w:sz w:val="22"/>
                <w:szCs w:val="22"/>
                <w:lang w:eastAsia="zh-CN"/>
              </w:rPr>
              <w:t xml:space="preserve"> mėnesi</w:t>
            </w:r>
            <w:r>
              <w:rPr>
                <w:rFonts w:eastAsia="Arial Unicode MS"/>
                <w:sz w:val="22"/>
                <w:szCs w:val="22"/>
                <w:lang w:eastAsia="zh-CN"/>
              </w:rPr>
              <w:t>ų su galimybe pratęsti du kartus po 12 mėn.</w:t>
            </w:r>
          </w:p>
        </w:tc>
        <w:tc>
          <w:tcPr>
            <w:tcW w:w="3260" w:type="dxa"/>
          </w:tcPr>
          <w:p w14:paraId="5BB0577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1EE9A55F" w14:textId="77777777" w:rsidTr="002D5149">
        <w:trPr>
          <w:trHeight w:val="170"/>
        </w:trPr>
        <w:tc>
          <w:tcPr>
            <w:tcW w:w="637" w:type="dxa"/>
            <w:vAlign w:val="center"/>
          </w:tcPr>
          <w:p w14:paraId="258BDFB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1.4</w:t>
            </w:r>
          </w:p>
        </w:tc>
        <w:tc>
          <w:tcPr>
            <w:tcW w:w="1732" w:type="dxa"/>
            <w:vAlign w:val="center"/>
          </w:tcPr>
          <w:p w14:paraId="02122D4D"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Rida nuomos laikotarpiui</w:t>
            </w:r>
          </w:p>
        </w:tc>
        <w:tc>
          <w:tcPr>
            <w:tcW w:w="4010" w:type="dxa"/>
            <w:vAlign w:val="center"/>
          </w:tcPr>
          <w:p w14:paraId="0E6090D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 xml:space="preserve">5 </w:t>
            </w:r>
            <w:r w:rsidRPr="00EA4114">
              <w:rPr>
                <w:rFonts w:eastAsia="Arial Unicode MS"/>
                <w:sz w:val="22"/>
                <w:szCs w:val="22"/>
                <w:lang w:eastAsia="zh-CN"/>
              </w:rPr>
              <w:t>000 km</w:t>
            </w:r>
            <w:r>
              <w:rPr>
                <w:rFonts w:eastAsia="Arial Unicode MS"/>
                <w:sz w:val="22"/>
                <w:szCs w:val="22"/>
                <w:lang w:eastAsia="zh-CN"/>
              </w:rPr>
              <w:t>. Per 1 metus</w:t>
            </w:r>
          </w:p>
        </w:tc>
        <w:tc>
          <w:tcPr>
            <w:tcW w:w="3260" w:type="dxa"/>
          </w:tcPr>
          <w:p w14:paraId="29A0F52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4FD494E2" w14:textId="77777777" w:rsidTr="002D5149">
        <w:trPr>
          <w:trHeight w:val="170"/>
        </w:trPr>
        <w:tc>
          <w:tcPr>
            <w:tcW w:w="637" w:type="dxa"/>
            <w:noWrap/>
            <w:vAlign w:val="center"/>
          </w:tcPr>
          <w:p w14:paraId="0479FCF1"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1.6</w:t>
            </w:r>
          </w:p>
        </w:tc>
        <w:tc>
          <w:tcPr>
            <w:tcW w:w="1732" w:type="dxa"/>
            <w:vAlign w:val="center"/>
            <w:hideMark/>
          </w:tcPr>
          <w:p w14:paraId="56E94B5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Pagaminimo data</w:t>
            </w:r>
          </w:p>
        </w:tc>
        <w:tc>
          <w:tcPr>
            <w:tcW w:w="4010" w:type="dxa"/>
            <w:vAlign w:val="center"/>
            <w:hideMark/>
          </w:tcPr>
          <w:p w14:paraId="4EFC45B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Ne ankstesnė kaip 20</w:t>
            </w:r>
            <w:r>
              <w:rPr>
                <w:rFonts w:eastAsia="Arial Unicode MS"/>
                <w:sz w:val="22"/>
                <w:szCs w:val="22"/>
                <w:lang w:eastAsia="zh-CN"/>
              </w:rPr>
              <w:t>20</w:t>
            </w:r>
            <w:r w:rsidRPr="00EA4114">
              <w:rPr>
                <w:rFonts w:eastAsia="Arial Unicode MS"/>
                <w:sz w:val="22"/>
                <w:szCs w:val="22"/>
                <w:lang w:eastAsia="zh-CN"/>
              </w:rPr>
              <w:t xml:space="preserve">m. </w:t>
            </w:r>
          </w:p>
        </w:tc>
        <w:tc>
          <w:tcPr>
            <w:tcW w:w="3260" w:type="dxa"/>
          </w:tcPr>
          <w:p w14:paraId="3F0C242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381A3569" w14:textId="77777777" w:rsidTr="002D5149">
        <w:trPr>
          <w:trHeight w:val="170"/>
        </w:trPr>
        <w:tc>
          <w:tcPr>
            <w:tcW w:w="637" w:type="dxa"/>
            <w:noWrap/>
            <w:vAlign w:val="center"/>
          </w:tcPr>
          <w:p w14:paraId="2960875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1.7</w:t>
            </w:r>
          </w:p>
        </w:tc>
        <w:tc>
          <w:tcPr>
            <w:tcW w:w="1732" w:type="dxa"/>
            <w:vAlign w:val="center"/>
          </w:tcPr>
          <w:p w14:paraId="77348A90"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Registracija</w:t>
            </w:r>
          </w:p>
        </w:tc>
        <w:tc>
          <w:tcPr>
            <w:tcW w:w="4010" w:type="dxa"/>
            <w:vAlign w:val="center"/>
          </w:tcPr>
          <w:p w14:paraId="35B4A97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Perdavimo dienai automobilis turi būti registruotas Lietuvos Respublikoje, turintis galiojančią techninę apžiūrą.</w:t>
            </w:r>
          </w:p>
        </w:tc>
        <w:tc>
          <w:tcPr>
            <w:tcW w:w="3260" w:type="dxa"/>
          </w:tcPr>
          <w:p w14:paraId="6ED68E3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2E893ADC" w14:textId="77777777" w:rsidTr="002D5149">
        <w:trPr>
          <w:trHeight w:val="170"/>
        </w:trPr>
        <w:tc>
          <w:tcPr>
            <w:tcW w:w="637" w:type="dxa"/>
            <w:noWrap/>
            <w:vAlign w:val="center"/>
          </w:tcPr>
          <w:p w14:paraId="607FD2C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2.</w:t>
            </w:r>
          </w:p>
        </w:tc>
        <w:tc>
          <w:tcPr>
            <w:tcW w:w="9006" w:type="dxa"/>
            <w:gridSpan w:val="3"/>
            <w:vAlign w:val="center"/>
            <w:hideMark/>
          </w:tcPr>
          <w:p w14:paraId="22C65A7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Variklis</w:t>
            </w:r>
          </w:p>
        </w:tc>
      </w:tr>
      <w:tr w:rsidR="00015CDE" w:rsidRPr="00EA4114" w14:paraId="691F543A" w14:textId="77777777" w:rsidTr="002D5149">
        <w:trPr>
          <w:trHeight w:val="170"/>
        </w:trPr>
        <w:tc>
          <w:tcPr>
            <w:tcW w:w="637" w:type="dxa"/>
            <w:noWrap/>
            <w:vAlign w:val="center"/>
          </w:tcPr>
          <w:p w14:paraId="61A3C32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lastRenderedPageBreak/>
              <w:t>2.1</w:t>
            </w:r>
          </w:p>
        </w:tc>
        <w:tc>
          <w:tcPr>
            <w:tcW w:w="1732" w:type="dxa"/>
            <w:vAlign w:val="center"/>
            <w:hideMark/>
          </w:tcPr>
          <w:p w14:paraId="628319C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w:t>
            </w:r>
          </w:p>
        </w:tc>
        <w:tc>
          <w:tcPr>
            <w:tcW w:w="4010" w:type="dxa"/>
            <w:vAlign w:val="center"/>
            <w:hideMark/>
          </w:tcPr>
          <w:p w14:paraId="5A80698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EA4114">
              <w:rPr>
                <w:rFonts w:eastAsia="Arial Unicode MS"/>
                <w:sz w:val="22"/>
                <w:szCs w:val="22"/>
                <w:lang w:eastAsia="zh-CN"/>
              </w:rPr>
              <w:t>Dyzelinis</w:t>
            </w:r>
            <w:r>
              <w:rPr>
                <w:rFonts w:eastAsia="Arial Unicode MS"/>
                <w:sz w:val="22"/>
                <w:szCs w:val="22"/>
                <w:lang w:eastAsia="zh-CN"/>
              </w:rPr>
              <w:t>, benzininis arba hibridinis</w:t>
            </w:r>
          </w:p>
          <w:p w14:paraId="0B5DBE3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p>
        </w:tc>
        <w:tc>
          <w:tcPr>
            <w:tcW w:w="3260" w:type="dxa"/>
          </w:tcPr>
          <w:p w14:paraId="2656C06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4FF378E8" w14:textId="77777777" w:rsidTr="002D5149">
        <w:trPr>
          <w:trHeight w:val="170"/>
        </w:trPr>
        <w:tc>
          <w:tcPr>
            <w:tcW w:w="637" w:type="dxa"/>
            <w:noWrap/>
            <w:vAlign w:val="center"/>
          </w:tcPr>
          <w:p w14:paraId="71EF331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2.2</w:t>
            </w:r>
          </w:p>
        </w:tc>
        <w:tc>
          <w:tcPr>
            <w:tcW w:w="1732" w:type="dxa"/>
            <w:vAlign w:val="center"/>
            <w:hideMark/>
          </w:tcPr>
          <w:p w14:paraId="008833D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Darbinis tūris</w:t>
            </w:r>
          </w:p>
        </w:tc>
        <w:tc>
          <w:tcPr>
            <w:tcW w:w="4010" w:type="dxa"/>
            <w:vAlign w:val="center"/>
            <w:hideMark/>
          </w:tcPr>
          <w:p w14:paraId="043A1016" w14:textId="77777777" w:rsidR="00015CDE"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Nuo </w:t>
            </w:r>
            <w:r>
              <w:rPr>
                <w:rFonts w:eastAsia="Arial Unicode MS"/>
                <w:sz w:val="22"/>
                <w:szCs w:val="22"/>
                <w:lang w:eastAsia="zh-CN"/>
              </w:rPr>
              <w:t>9</w:t>
            </w:r>
            <w:r w:rsidRPr="00EA4114">
              <w:rPr>
                <w:rFonts w:eastAsia="Arial Unicode MS"/>
                <w:sz w:val="22"/>
                <w:szCs w:val="22"/>
                <w:lang w:eastAsia="zh-CN"/>
              </w:rPr>
              <w:t xml:space="preserve">00 iki </w:t>
            </w:r>
            <w:r>
              <w:rPr>
                <w:rFonts w:eastAsia="Arial Unicode MS"/>
                <w:sz w:val="22"/>
                <w:szCs w:val="22"/>
                <w:lang w:eastAsia="zh-CN"/>
              </w:rPr>
              <w:t>15</w:t>
            </w:r>
            <w:r w:rsidRPr="00EA4114">
              <w:rPr>
                <w:rFonts w:eastAsia="Arial Unicode MS"/>
                <w:sz w:val="22"/>
                <w:szCs w:val="22"/>
                <w:lang w:eastAsia="zh-CN"/>
              </w:rPr>
              <w:t>00 cm³</w:t>
            </w:r>
          </w:p>
          <w:p w14:paraId="4287BFF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464285">
              <w:rPr>
                <w:rFonts w:eastAsia="Arial Unicode MS"/>
                <w:sz w:val="22"/>
                <w:szCs w:val="22"/>
                <w:lang w:eastAsia="zh-CN"/>
              </w:rPr>
              <w:t>Variklio galia – ne mažiau kaip 85 kW</w:t>
            </w:r>
          </w:p>
        </w:tc>
        <w:tc>
          <w:tcPr>
            <w:tcW w:w="3260" w:type="dxa"/>
          </w:tcPr>
          <w:p w14:paraId="6CDC068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04B14D61" w14:textId="77777777" w:rsidTr="002D5149">
        <w:trPr>
          <w:trHeight w:val="170"/>
        </w:trPr>
        <w:tc>
          <w:tcPr>
            <w:tcW w:w="637" w:type="dxa"/>
            <w:noWrap/>
            <w:vAlign w:val="center"/>
          </w:tcPr>
          <w:p w14:paraId="4A722C87"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2.3</w:t>
            </w:r>
          </w:p>
        </w:tc>
        <w:tc>
          <w:tcPr>
            <w:tcW w:w="1732" w:type="dxa"/>
            <w:vAlign w:val="center"/>
          </w:tcPr>
          <w:p w14:paraId="1923257D"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7461FC35"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reikalavimas</w:t>
            </w:r>
          </w:p>
        </w:tc>
        <w:tc>
          <w:tcPr>
            <w:tcW w:w="4010" w:type="dxa"/>
            <w:vAlign w:val="center"/>
          </w:tcPr>
          <w:p w14:paraId="6E156840"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
                <w:bCs/>
                <w:sz w:val="22"/>
                <w:szCs w:val="22"/>
              </w:rPr>
            </w:pPr>
            <w:r w:rsidRPr="00085A5C">
              <w:rPr>
                <w:b/>
                <w:bCs/>
                <w:sz w:val="22"/>
                <w:szCs w:val="22"/>
              </w:rPr>
              <w:t xml:space="preserve">Turi atitikti ne žemesnius kaip EURO 6 </w:t>
            </w:r>
          </w:p>
          <w:p w14:paraId="464D47C6"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color w:val="FF0000"/>
                <w:sz w:val="22"/>
                <w:szCs w:val="22"/>
                <w:lang w:eastAsia="zh-CN"/>
              </w:rPr>
            </w:pPr>
            <w:r w:rsidRPr="00085A5C">
              <w:rPr>
                <w:b/>
                <w:sz w:val="22"/>
                <w:szCs w:val="22"/>
              </w:rPr>
              <w:t>ES toksiškumo standartus.</w:t>
            </w:r>
          </w:p>
        </w:tc>
        <w:tc>
          <w:tcPr>
            <w:tcW w:w="3260" w:type="dxa"/>
          </w:tcPr>
          <w:p w14:paraId="1DC75FC2"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7D547BF2" w14:textId="77777777" w:rsidTr="002D5149">
        <w:trPr>
          <w:trHeight w:val="170"/>
        </w:trPr>
        <w:tc>
          <w:tcPr>
            <w:tcW w:w="637" w:type="dxa"/>
            <w:noWrap/>
            <w:vAlign w:val="center"/>
          </w:tcPr>
          <w:p w14:paraId="20F222AF"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2.4</w:t>
            </w:r>
          </w:p>
        </w:tc>
        <w:tc>
          <w:tcPr>
            <w:tcW w:w="1732" w:type="dxa"/>
            <w:vAlign w:val="center"/>
          </w:tcPr>
          <w:p w14:paraId="04296001"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4254C454"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085A5C">
              <w:rPr>
                <w:rFonts w:eastAsia="Arial Unicode MS"/>
                <w:sz w:val="22"/>
                <w:szCs w:val="22"/>
                <w:lang w:eastAsia="zh-CN"/>
              </w:rPr>
              <w:t>reikalavimas</w:t>
            </w:r>
          </w:p>
        </w:tc>
        <w:tc>
          <w:tcPr>
            <w:tcW w:w="4010" w:type="dxa"/>
            <w:vAlign w:val="center"/>
          </w:tcPr>
          <w:p w14:paraId="48FCACAC"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085A5C">
              <w:rPr>
                <w:rFonts w:eastAsia="Arial Unicode MS"/>
                <w:b/>
                <w:sz w:val="22"/>
                <w:szCs w:val="22"/>
                <w:lang w:eastAsia="zh-CN"/>
              </w:rPr>
              <w:t>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neturi viršyti 130 CO2, g/km  (Atitiktį reikalavimams įrodantys dokumentai: gamintojo techniniai dokumentai (transporto priemonės tipo patvirtinimo dokumentai) arba tiekėjo deklaracija, arba kiti lygiaverčiai įrodymai).</w:t>
            </w:r>
          </w:p>
          <w:p w14:paraId="20791A61"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085A5C">
              <w:rPr>
                <w:rFonts w:eastAsia="Arial Unicode MS"/>
                <w:b/>
                <w:sz w:val="22"/>
                <w:szCs w:val="22"/>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60F5B12F"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tc>
        <w:tc>
          <w:tcPr>
            <w:tcW w:w="3260" w:type="dxa"/>
            <w:vAlign w:val="center"/>
          </w:tcPr>
          <w:p w14:paraId="4C9B4FE2" w14:textId="77777777" w:rsidR="00015CDE" w:rsidRPr="00085A5C"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tc>
      </w:tr>
      <w:tr w:rsidR="00015CDE" w:rsidRPr="00EA4114" w14:paraId="19B09835" w14:textId="77777777" w:rsidTr="002D5149">
        <w:trPr>
          <w:trHeight w:val="170"/>
        </w:trPr>
        <w:tc>
          <w:tcPr>
            <w:tcW w:w="637" w:type="dxa"/>
            <w:noWrap/>
            <w:vAlign w:val="center"/>
          </w:tcPr>
          <w:p w14:paraId="2D23F3D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3.</w:t>
            </w:r>
          </w:p>
        </w:tc>
        <w:tc>
          <w:tcPr>
            <w:tcW w:w="9006" w:type="dxa"/>
            <w:gridSpan w:val="3"/>
            <w:vAlign w:val="center"/>
            <w:hideMark/>
          </w:tcPr>
          <w:p w14:paraId="574F565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Transmisija</w:t>
            </w:r>
          </w:p>
        </w:tc>
      </w:tr>
      <w:tr w:rsidR="00015CDE" w:rsidRPr="00EA4114" w14:paraId="6C9DC21F" w14:textId="77777777" w:rsidTr="002D5149">
        <w:trPr>
          <w:trHeight w:val="170"/>
        </w:trPr>
        <w:tc>
          <w:tcPr>
            <w:tcW w:w="637" w:type="dxa"/>
            <w:noWrap/>
            <w:vAlign w:val="center"/>
          </w:tcPr>
          <w:p w14:paraId="26CBF71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lastRenderedPageBreak/>
              <w:t>3.1</w:t>
            </w:r>
          </w:p>
        </w:tc>
        <w:tc>
          <w:tcPr>
            <w:tcW w:w="1732" w:type="dxa"/>
            <w:vAlign w:val="center"/>
            <w:hideMark/>
          </w:tcPr>
          <w:p w14:paraId="79D3961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Pavarų dėžė</w:t>
            </w:r>
          </w:p>
        </w:tc>
        <w:tc>
          <w:tcPr>
            <w:tcW w:w="4010" w:type="dxa"/>
            <w:vAlign w:val="center"/>
            <w:hideMark/>
          </w:tcPr>
          <w:p w14:paraId="4531843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Automatinė</w:t>
            </w:r>
          </w:p>
        </w:tc>
        <w:tc>
          <w:tcPr>
            <w:tcW w:w="3260" w:type="dxa"/>
          </w:tcPr>
          <w:p w14:paraId="17A9EAB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7E7879FD" w14:textId="77777777" w:rsidTr="002D5149">
        <w:trPr>
          <w:trHeight w:val="170"/>
        </w:trPr>
        <w:tc>
          <w:tcPr>
            <w:tcW w:w="637" w:type="dxa"/>
            <w:noWrap/>
            <w:vAlign w:val="center"/>
          </w:tcPr>
          <w:p w14:paraId="7B2D0B1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4.</w:t>
            </w:r>
          </w:p>
        </w:tc>
        <w:tc>
          <w:tcPr>
            <w:tcW w:w="9006" w:type="dxa"/>
            <w:gridSpan w:val="3"/>
            <w:vAlign w:val="center"/>
            <w:hideMark/>
          </w:tcPr>
          <w:p w14:paraId="0A0F0D2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Vairo mechanizmas</w:t>
            </w:r>
          </w:p>
        </w:tc>
      </w:tr>
      <w:tr w:rsidR="00015CDE" w:rsidRPr="00EA4114" w14:paraId="238BCD71" w14:textId="77777777" w:rsidTr="002D5149">
        <w:trPr>
          <w:trHeight w:val="170"/>
        </w:trPr>
        <w:tc>
          <w:tcPr>
            <w:tcW w:w="637" w:type="dxa"/>
            <w:noWrap/>
            <w:vAlign w:val="center"/>
          </w:tcPr>
          <w:p w14:paraId="6EECE38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4.1</w:t>
            </w:r>
          </w:p>
        </w:tc>
        <w:tc>
          <w:tcPr>
            <w:tcW w:w="1732" w:type="dxa"/>
            <w:vAlign w:val="center"/>
            <w:hideMark/>
          </w:tcPr>
          <w:p w14:paraId="10E1C5B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Vairo stiprintuvas</w:t>
            </w:r>
          </w:p>
        </w:tc>
        <w:tc>
          <w:tcPr>
            <w:tcW w:w="4010" w:type="dxa"/>
            <w:vAlign w:val="center"/>
            <w:hideMark/>
          </w:tcPr>
          <w:p w14:paraId="406B4B0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Turi būti </w:t>
            </w:r>
          </w:p>
        </w:tc>
        <w:tc>
          <w:tcPr>
            <w:tcW w:w="3260" w:type="dxa"/>
          </w:tcPr>
          <w:p w14:paraId="6F296EC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392B755B" w14:textId="77777777" w:rsidTr="002D5149">
        <w:trPr>
          <w:trHeight w:val="170"/>
        </w:trPr>
        <w:tc>
          <w:tcPr>
            <w:tcW w:w="637" w:type="dxa"/>
            <w:noWrap/>
            <w:vAlign w:val="center"/>
          </w:tcPr>
          <w:p w14:paraId="4555395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5.</w:t>
            </w:r>
          </w:p>
        </w:tc>
        <w:tc>
          <w:tcPr>
            <w:tcW w:w="9006" w:type="dxa"/>
            <w:gridSpan w:val="3"/>
            <w:vAlign w:val="center"/>
            <w:hideMark/>
          </w:tcPr>
          <w:p w14:paraId="7185E83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Važiuoklė</w:t>
            </w:r>
          </w:p>
        </w:tc>
      </w:tr>
      <w:tr w:rsidR="00015CDE" w:rsidRPr="00EA4114" w14:paraId="68E9C73E" w14:textId="77777777" w:rsidTr="002D5149">
        <w:trPr>
          <w:trHeight w:val="170"/>
        </w:trPr>
        <w:tc>
          <w:tcPr>
            <w:tcW w:w="637" w:type="dxa"/>
            <w:noWrap/>
            <w:vAlign w:val="center"/>
          </w:tcPr>
          <w:p w14:paraId="5341EE0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1</w:t>
            </w:r>
          </w:p>
        </w:tc>
        <w:tc>
          <w:tcPr>
            <w:tcW w:w="1732" w:type="dxa"/>
            <w:vAlign w:val="center"/>
          </w:tcPr>
          <w:p w14:paraId="2354CDA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saugojimas ir padangų aptarnavimas</w:t>
            </w:r>
          </w:p>
        </w:tc>
        <w:tc>
          <w:tcPr>
            <w:tcW w:w="4010" w:type="dxa"/>
            <w:vAlign w:val="center"/>
          </w:tcPr>
          <w:p w14:paraId="076203A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priežiūra, keitimas ir saugojimas visą nuomos laikotarpį.</w:t>
            </w:r>
          </w:p>
        </w:tc>
        <w:tc>
          <w:tcPr>
            <w:tcW w:w="3260" w:type="dxa"/>
          </w:tcPr>
          <w:p w14:paraId="5632761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5E0C5B26" w14:textId="77777777" w:rsidTr="002D5149">
        <w:trPr>
          <w:trHeight w:val="170"/>
        </w:trPr>
        <w:tc>
          <w:tcPr>
            <w:tcW w:w="637" w:type="dxa"/>
            <w:noWrap/>
            <w:vAlign w:val="center"/>
          </w:tcPr>
          <w:p w14:paraId="6B8D82C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2</w:t>
            </w:r>
          </w:p>
        </w:tc>
        <w:tc>
          <w:tcPr>
            <w:tcW w:w="1732" w:type="dxa"/>
            <w:vAlign w:val="center"/>
          </w:tcPr>
          <w:p w14:paraId="2EDE92F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ir/arba rato remontui skirtas komplektas.</w:t>
            </w:r>
          </w:p>
        </w:tc>
        <w:tc>
          <w:tcPr>
            <w:tcW w:w="4010" w:type="dxa"/>
            <w:vAlign w:val="center"/>
          </w:tcPr>
          <w:p w14:paraId="2BB8C7A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turi būti normalaus dydžio arba vietą taupantis / arba defektą patyrusiai padangai remontuoti skirtas remonto komplektas (12 V kompresorius ir padangų sandarinimo priemonė).</w:t>
            </w:r>
          </w:p>
          <w:p w14:paraId="6AD014CD"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Automobilis komplektuojamas su mechaniniu keltuvu ir reikalingų įrankių komplektu, skirtų rato pakeitimui.</w:t>
            </w:r>
          </w:p>
        </w:tc>
        <w:tc>
          <w:tcPr>
            <w:tcW w:w="3260" w:type="dxa"/>
          </w:tcPr>
          <w:p w14:paraId="4BBAF31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06A6D3E9" w14:textId="77777777" w:rsidTr="002D5149">
        <w:trPr>
          <w:trHeight w:val="170"/>
        </w:trPr>
        <w:tc>
          <w:tcPr>
            <w:tcW w:w="637" w:type="dxa"/>
            <w:noWrap/>
            <w:vAlign w:val="center"/>
          </w:tcPr>
          <w:p w14:paraId="1B11979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6.</w:t>
            </w:r>
          </w:p>
        </w:tc>
        <w:tc>
          <w:tcPr>
            <w:tcW w:w="9006" w:type="dxa"/>
            <w:gridSpan w:val="3"/>
            <w:vAlign w:val="center"/>
            <w:hideMark/>
          </w:tcPr>
          <w:p w14:paraId="0CF0A2E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Stabdžių sistema</w:t>
            </w:r>
          </w:p>
        </w:tc>
      </w:tr>
      <w:tr w:rsidR="00015CDE" w:rsidRPr="00EA4114" w14:paraId="792C0FBF" w14:textId="77777777" w:rsidTr="002D5149">
        <w:trPr>
          <w:trHeight w:val="170"/>
        </w:trPr>
        <w:tc>
          <w:tcPr>
            <w:tcW w:w="637" w:type="dxa"/>
            <w:noWrap/>
            <w:vAlign w:val="center"/>
          </w:tcPr>
          <w:p w14:paraId="491C508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6.1</w:t>
            </w:r>
          </w:p>
        </w:tc>
        <w:tc>
          <w:tcPr>
            <w:tcW w:w="1732" w:type="dxa"/>
            <w:vAlign w:val="center"/>
          </w:tcPr>
          <w:p w14:paraId="5E49744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Numatytosios saugos sistemos</w:t>
            </w:r>
          </w:p>
        </w:tc>
        <w:tc>
          <w:tcPr>
            <w:tcW w:w="4010" w:type="dxa"/>
            <w:vAlign w:val="center"/>
            <w:hideMark/>
          </w:tcPr>
          <w:p w14:paraId="42FE949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Stabdžių antiblokavimo sistema, </w:t>
            </w:r>
          </w:p>
          <w:p w14:paraId="3B976C07"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elektroninė stabilumo sistema,</w:t>
            </w:r>
          </w:p>
          <w:p w14:paraId="3B18161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antiprabuksavimo sistema ir/arba analogiškos.</w:t>
            </w:r>
          </w:p>
        </w:tc>
        <w:tc>
          <w:tcPr>
            <w:tcW w:w="3260" w:type="dxa"/>
          </w:tcPr>
          <w:p w14:paraId="2614707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2B0CE514" w14:textId="77777777" w:rsidTr="002D5149">
        <w:trPr>
          <w:trHeight w:val="170"/>
        </w:trPr>
        <w:tc>
          <w:tcPr>
            <w:tcW w:w="637" w:type="dxa"/>
            <w:noWrap/>
            <w:vAlign w:val="center"/>
          </w:tcPr>
          <w:p w14:paraId="2A65164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7.</w:t>
            </w:r>
          </w:p>
        </w:tc>
        <w:tc>
          <w:tcPr>
            <w:tcW w:w="9006" w:type="dxa"/>
            <w:gridSpan w:val="3"/>
            <w:vAlign w:val="center"/>
            <w:hideMark/>
          </w:tcPr>
          <w:p w14:paraId="0313D63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Elektrinė sistema</w:t>
            </w:r>
          </w:p>
        </w:tc>
      </w:tr>
      <w:tr w:rsidR="00015CDE" w:rsidRPr="00EA4114" w14:paraId="52015404" w14:textId="77777777" w:rsidTr="002D5149">
        <w:trPr>
          <w:trHeight w:val="170"/>
        </w:trPr>
        <w:tc>
          <w:tcPr>
            <w:tcW w:w="637" w:type="dxa"/>
            <w:noWrap/>
            <w:vAlign w:val="center"/>
          </w:tcPr>
          <w:p w14:paraId="28BCEA7D"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7.</w:t>
            </w:r>
            <w:r>
              <w:rPr>
                <w:rFonts w:eastAsia="Arial Unicode MS"/>
                <w:sz w:val="22"/>
                <w:szCs w:val="22"/>
                <w:lang w:eastAsia="zh-CN"/>
              </w:rPr>
              <w:t>1</w:t>
            </w:r>
          </w:p>
        </w:tc>
        <w:tc>
          <w:tcPr>
            <w:tcW w:w="1732" w:type="dxa"/>
            <w:vAlign w:val="center"/>
          </w:tcPr>
          <w:p w14:paraId="727C8D0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Kondicionierius</w:t>
            </w:r>
          </w:p>
        </w:tc>
        <w:tc>
          <w:tcPr>
            <w:tcW w:w="4010" w:type="dxa"/>
            <w:vAlign w:val="center"/>
          </w:tcPr>
          <w:p w14:paraId="2F3C558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Cs/>
                <w:sz w:val="22"/>
                <w:szCs w:val="22"/>
              </w:rPr>
            </w:pPr>
            <w:r w:rsidRPr="00EA4114">
              <w:rPr>
                <w:bCs/>
                <w:sz w:val="22"/>
                <w:szCs w:val="22"/>
              </w:rPr>
              <w:t>Automatinis salono oro kondicionierius</w:t>
            </w:r>
            <w:r>
              <w:rPr>
                <w:bCs/>
                <w:sz w:val="22"/>
                <w:szCs w:val="22"/>
              </w:rPr>
              <w:t>.</w:t>
            </w:r>
          </w:p>
        </w:tc>
        <w:tc>
          <w:tcPr>
            <w:tcW w:w="3260" w:type="dxa"/>
          </w:tcPr>
          <w:p w14:paraId="38A94D2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535D673A" w14:textId="77777777" w:rsidTr="002D5149">
        <w:trPr>
          <w:trHeight w:val="170"/>
        </w:trPr>
        <w:tc>
          <w:tcPr>
            <w:tcW w:w="637" w:type="dxa"/>
            <w:noWrap/>
            <w:vAlign w:val="center"/>
          </w:tcPr>
          <w:p w14:paraId="1800F38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8.</w:t>
            </w:r>
          </w:p>
        </w:tc>
        <w:tc>
          <w:tcPr>
            <w:tcW w:w="9006" w:type="dxa"/>
            <w:gridSpan w:val="3"/>
            <w:vAlign w:val="center"/>
            <w:hideMark/>
          </w:tcPr>
          <w:p w14:paraId="778C106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Saugos sistemos</w:t>
            </w:r>
          </w:p>
        </w:tc>
      </w:tr>
      <w:tr w:rsidR="00015CDE" w:rsidRPr="00EA4114" w14:paraId="2465ACC6" w14:textId="77777777" w:rsidTr="002D5149">
        <w:trPr>
          <w:trHeight w:val="170"/>
        </w:trPr>
        <w:tc>
          <w:tcPr>
            <w:tcW w:w="637" w:type="dxa"/>
            <w:noWrap/>
            <w:vAlign w:val="center"/>
          </w:tcPr>
          <w:p w14:paraId="414DFE00"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8.1</w:t>
            </w:r>
          </w:p>
        </w:tc>
        <w:tc>
          <w:tcPr>
            <w:tcW w:w="1732" w:type="dxa"/>
            <w:vAlign w:val="center"/>
          </w:tcPr>
          <w:p w14:paraId="68162F5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Oro pagalvės</w:t>
            </w:r>
          </w:p>
        </w:tc>
        <w:tc>
          <w:tcPr>
            <w:tcW w:w="4010" w:type="dxa"/>
            <w:vAlign w:val="center"/>
          </w:tcPr>
          <w:p w14:paraId="3623520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color w:val="FF0000"/>
                <w:sz w:val="22"/>
                <w:szCs w:val="22"/>
                <w:lang w:eastAsia="zh-CN"/>
              </w:rPr>
            </w:pPr>
            <w:r w:rsidRPr="00EA4114">
              <w:rPr>
                <w:sz w:val="22"/>
                <w:szCs w:val="22"/>
              </w:rPr>
              <w:t>Numatytos ir gamintojo įrengtos: vairuotojui ir keleiviui</w:t>
            </w:r>
            <w:r>
              <w:rPr>
                <w:sz w:val="22"/>
                <w:szCs w:val="22"/>
              </w:rPr>
              <w:t>, ne mažiau nei 6 saugos pagalvės.</w:t>
            </w:r>
          </w:p>
        </w:tc>
        <w:tc>
          <w:tcPr>
            <w:tcW w:w="3260" w:type="dxa"/>
          </w:tcPr>
          <w:p w14:paraId="040DE70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4AF56CAE" w14:textId="77777777" w:rsidTr="002D5149">
        <w:trPr>
          <w:trHeight w:val="170"/>
        </w:trPr>
        <w:tc>
          <w:tcPr>
            <w:tcW w:w="637" w:type="dxa"/>
            <w:noWrap/>
            <w:vAlign w:val="center"/>
          </w:tcPr>
          <w:p w14:paraId="6BA1F39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w:t>
            </w:r>
            <w:r>
              <w:rPr>
                <w:rFonts w:eastAsia="Arial Unicode MS"/>
                <w:sz w:val="22"/>
                <w:szCs w:val="22"/>
                <w:lang w:eastAsia="zh-CN"/>
              </w:rPr>
              <w:t>2</w:t>
            </w:r>
          </w:p>
        </w:tc>
        <w:tc>
          <w:tcPr>
            <w:tcW w:w="1732" w:type="dxa"/>
            <w:vAlign w:val="center"/>
          </w:tcPr>
          <w:p w14:paraId="3F0B6CA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Apsauga nuo atviros vagystės</w:t>
            </w:r>
          </w:p>
        </w:tc>
        <w:tc>
          <w:tcPr>
            <w:tcW w:w="4010" w:type="dxa"/>
            <w:vAlign w:val="center"/>
          </w:tcPr>
          <w:p w14:paraId="3455344A" w14:textId="77777777" w:rsidR="00015CDE" w:rsidRPr="00EA4114" w:rsidRDefault="00015CDE" w:rsidP="002D5149">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line="240" w:lineRule="auto"/>
              <w:rPr>
                <w:rFonts w:eastAsia="Arial Unicode MS"/>
                <w:noProof/>
                <w:color w:val="000000"/>
                <w:sz w:val="22"/>
                <w:szCs w:val="22"/>
              </w:rPr>
            </w:pPr>
            <w:r w:rsidRPr="00EA4114">
              <w:rPr>
                <w:rFonts w:eastAsia="Arial Unicode MS"/>
                <w:sz w:val="22"/>
                <w:szCs w:val="22"/>
              </w:rPr>
              <w:t>Apsaugos sistema atitinkanti apsaugos lygį pagal „Kasko“ draudimo reikalavimus.</w:t>
            </w:r>
          </w:p>
        </w:tc>
        <w:tc>
          <w:tcPr>
            <w:tcW w:w="3260" w:type="dxa"/>
          </w:tcPr>
          <w:p w14:paraId="43C3D5FF"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7A19B601" w14:textId="77777777" w:rsidTr="002D5149">
        <w:trPr>
          <w:trHeight w:val="170"/>
        </w:trPr>
        <w:tc>
          <w:tcPr>
            <w:tcW w:w="637" w:type="dxa"/>
            <w:noWrap/>
            <w:vAlign w:val="center"/>
          </w:tcPr>
          <w:p w14:paraId="44572F4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Pr>
                <w:rFonts w:eastAsia="Arial Unicode MS"/>
                <w:b/>
                <w:sz w:val="22"/>
                <w:szCs w:val="22"/>
                <w:lang w:eastAsia="zh-CN"/>
              </w:rPr>
              <w:t>9</w:t>
            </w:r>
            <w:r w:rsidRPr="00EA4114">
              <w:rPr>
                <w:rFonts w:eastAsia="Arial Unicode MS"/>
                <w:b/>
                <w:sz w:val="22"/>
                <w:szCs w:val="22"/>
                <w:lang w:eastAsia="zh-CN"/>
              </w:rPr>
              <w:t>.</w:t>
            </w:r>
          </w:p>
        </w:tc>
        <w:tc>
          <w:tcPr>
            <w:tcW w:w="9006" w:type="dxa"/>
            <w:gridSpan w:val="3"/>
            <w:vAlign w:val="center"/>
            <w:hideMark/>
          </w:tcPr>
          <w:p w14:paraId="5FBD3EA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 xml:space="preserve">Techninių aptarnavimų ir jų periodiškumas </w:t>
            </w:r>
          </w:p>
        </w:tc>
      </w:tr>
      <w:tr w:rsidR="00015CDE" w:rsidRPr="00EA4114" w14:paraId="4FA3064C" w14:textId="77777777" w:rsidTr="002D5149">
        <w:trPr>
          <w:trHeight w:val="170"/>
        </w:trPr>
        <w:tc>
          <w:tcPr>
            <w:tcW w:w="637" w:type="dxa"/>
            <w:noWrap/>
            <w:vAlign w:val="center"/>
          </w:tcPr>
          <w:p w14:paraId="476831AF"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.1</w:t>
            </w:r>
          </w:p>
        </w:tc>
        <w:tc>
          <w:tcPr>
            <w:tcW w:w="1732" w:type="dxa"/>
            <w:vAlign w:val="center"/>
            <w:hideMark/>
          </w:tcPr>
          <w:p w14:paraId="0346E10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Periodiškumas tarp techninių aptarnavimų</w:t>
            </w:r>
          </w:p>
        </w:tc>
        <w:tc>
          <w:tcPr>
            <w:tcW w:w="4010" w:type="dxa"/>
            <w:vAlign w:val="center"/>
            <w:hideMark/>
          </w:tcPr>
          <w:p w14:paraId="5133132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Pagal gamintojo rekomendacijas</w:t>
            </w:r>
          </w:p>
        </w:tc>
        <w:tc>
          <w:tcPr>
            <w:tcW w:w="3260" w:type="dxa"/>
          </w:tcPr>
          <w:p w14:paraId="2F72513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3B5AC1D3" w14:textId="77777777" w:rsidTr="002D5149">
        <w:trPr>
          <w:trHeight w:val="170"/>
        </w:trPr>
        <w:tc>
          <w:tcPr>
            <w:tcW w:w="637" w:type="dxa"/>
            <w:noWrap/>
            <w:vAlign w:val="center"/>
          </w:tcPr>
          <w:p w14:paraId="3C355E7D"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.2</w:t>
            </w:r>
          </w:p>
        </w:tc>
        <w:tc>
          <w:tcPr>
            <w:tcW w:w="1732" w:type="dxa"/>
            <w:vAlign w:val="center"/>
          </w:tcPr>
          <w:p w14:paraId="6676A2D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Natūraliai nusidėvinčių detalių keitimas</w:t>
            </w:r>
          </w:p>
        </w:tc>
        <w:tc>
          <w:tcPr>
            <w:tcW w:w="4010" w:type="dxa"/>
            <w:vAlign w:val="center"/>
          </w:tcPr>
          <w:p w14:paraId="7051421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Turi būti atliekamas paslaugos teikėjo sąskaita.</w:t>
            </w:r>
          </w:p>
        </w:tc>
        <w:tc>
          <w:tcPr>
            <w:tcW w:w="3260" w:type="dxa"/>
          </w:tcPr>
          <w:p w14:paraId="7860F9C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22F5593D" w14:textId="77777777" w:rsidTr="002D5149">
        <w:trPr>
          <w:trHeight w:val="170"/>
        </w:trPr>
        <w:tc>
          <w:tcPr>
            <w:tcW w:w="637" w:type="dxa"/>
            <w:noWrap/>
            <w:vAlign w:val="center"/>
          </w:tcPr>
          <w:p w14:paraId="23CA8B9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1</w:t>
            </w:r>
            <w:r>
              <w:rPr>
                <w:rFonts w:eastAsia="Arial Unicode MS"/>
                <w:b/>
                <w:sz w:val="22"/>
                <w:szCs w:val="22"/>
                <w:lang w:eastAsia="zh-CN"/>
              </w:rPr>
              <w:t>0</w:t>
            </w:r>
            <w:r w:rsidRPr="00EA4114">
              <w:rPr>
                <w:rFonts w:eastAsia="Arial Unicode MS"/>
                <w:b/>
                <w:sz w:val="22"/>
                <w:szCs w:val="22"/>
                <w:lang w:eastAsia="zh-CN"/>
              </w:rPr>
              <w:t>.</w:t>
            </w:r>
          </w:p>
        </w:tc>
        <w:tc>
          <w:tcPr>
            <w:tcW w:w="9006" w:type="dxa"/>
            <w:gridSpan w:val="3"/>
            <w:vAlign w:val="center"/>
            <w:hideMark/>
          </w:tcPr>
          <w:p w14:paraId="2C5A658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Kita</w:t>
            </w:r>
          </w:p>
        </w:tc>
      </w:tr>
      <w:tr w:rsidR="00015CDE" w:rsidRPr="00EA4114" w14:paraId="069B28E5" w14:textId="77777777" w:rsidTr="002D5149">
        <w:trPr>
          <w:trHeight w:val="170"/>
        </w:trPr>
        <w:tc>
          <w:tcPr>
            <w:tcW w:w="637" w:type="dxa"/>
            <w:noWrap/>
            <w:vAlign w:val="center"/>
          </w:tcPr>
          <w:p w14:paraId="396D3C4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.1</w:t>
            </w:r>
          </w:p>
        </w:tc>
        <w:tc>
          <w:tcPr>
            <w:tcW w:w="1732" w:type="dxa"/>
            <w:vAlign w:val="center"/>
            <w:hideMark/>
          </w:tcPr>
          <w:p w14:paraId="2EAEFFD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Instrukcijos</w:t>
            </w:r>
          </w:p>
        </w:tc>
        <w:tc>
          <w:tcPr>
            <w:tcW w:w="4010" w:type="dxa"/>
            <w:vAlign w:val="center"/>
            <w:hideMark/>
          </w:tcPr>
          <w:p w14:paraId="0A9A630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Automobilio ir papildomos įrangos eksploatavimo ir naudojimo instrukcijos, lietuvių kalba turi būti pateiktos kartu su automobiliu.</w:t>
            </w:r>
          </w:p>
        </w:tc>
        <w:tc>
          <w:tcPr>
            <w:tcW w:w="3260" w:type="dxa"/>
          </w:tcPr>
          <w:p w14:paraId="5FD4ED29"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01A0D7A1" w14:textId="77777777" w:rsidTr="002D5149">
        <w:trPr>
          <w:trHeight w:val="170"/>
        </w:trPr>
        <w:tc>
          <w:tcPr>
            <w:tcW w:w="637" w:type="dxa"/>
            <w:noWrap/>
            <w:vAlign w:val="center"/>
          </w:tcPr>
          <w:p w14:paraId="097C9B5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lastRenderedPageBreak/>
              <w:t>1</w:t>
            </w:r>
            <w:r>
              <w:rPr>
                <w:rFonts w:eastAsia="Arial Unicode MS"/>
                <w:sz w:val="22"/>
                <w:szCs w:val="22"/>
                <w:lang w:eastAsia="zh-CN"/>
              </w:rPr>
              <w:t>0</w:t>
            </w:r>
            <w:r w:rsidRPr="00EA4114">
              <w:rPr>
                <w:rFonts w:eastAsia="Arial Unicode MS"/>
                <w:sz w:val="22"/>
                <w:szCs w:val="22"/>
              </w:rPr>
              <w:t>.2</w:t>
            </w:r>
          </w:p>
        </w:tc>
        <w:tc>
          <w:tcPr>
            <w:tcW w:w="1732" w:type="dxa"/>
            <w:vAlign w:val="center"/>
          </w:tcPr>
          <w:p w14:paraId="0C60B473"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caps/>
                <w:color w:val="FF0000"/>
                <w:sz w:val="22"/>
                <w:szCs w:val="22"/>
              </w:rPr>
            </w:pPr>
            <w:r w:rsidRPr="00EA4114">
              <w:rPr>
                <w:sz w:val="22"/>
                <w:szCs w:val="22"/>
              </w:rPr>
              <w:t>KET paketas</w:t>
            </w:r>
          </w:p>
        </w:tc>
        <w:tc>
          <w:tcPr>
            <w:tcW w:w="4010" w:type="dxa"/>
            <w:vAlign w:val="center"/>
          </w:tcPr>
          <w:p w14:paraId="74F750B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lang w:eastAsia="zh-CN"/>
              </w:rPr>
            </w:pPr>
            <w:r w:rsidRPr="00EA4114">
              <w:rPr>
                <w:sz w:val="22"/>
                <w:szCs w:val="22"/>
                <w:lang w:eastAsia="zh-CN"/>
              </w:rPr>
              <w:t>Komplektacijoje turi būti p</w:t>
            </w:r>
            <w:r w:rsidRPr="00EA4114">
              <w:rPr>
                <w:sz w:val="22"/>
                <w:szCs w:val="22"/>
              </w:rPr>
              <w:t>irmos pagalbos rinkinys (sukomplektuotas pagal Lietuvos Respublikos sveikatos apsaugos ministerijos nustatytus reikalavimus), gesintuvas,</w:t>
            </w:r>
            <w:r w:rsidRPr="00EA4114">
              <w:rPr>
                <w:sz w:val="22"/>
                <w:szCs w:val="22"/>
                <w:lang w:eastAsia="zh-CN"/>
              </w:rPr>
              <w:t xml:space="preserve"> </w:t>
            </w:r>
            <w:r w:rsidRPr="00EA4114">
              <w:rPr>
                <w:sz w:val="22"/>
                <w:szCs w:val="22"/>
              </w:rPr>
              <w:t>avarinio sustojimo ženklas, signalinė liemenė.</w:t>
            </w:r>
          </w:p>
        </w:tc>
        <w:tc>
          <w:tcPr>
            <w:tcW w:w="3260" w:type="dxa"/>
          </w:tcPr>
          <w:p w14:paraId="4EDFFAA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758D27A2" w14:textId="77777777" w:rsidTr="002D5149">
        <w:trPr>
          <w:trHeight w:val="170"/>
        </w:trPr>
        <w:tc>
          <w:tcPr>
            <w:tcW w:w="637" w:type="dxa"/>
            <w:noWrap/>
            <w:vAlign w:val="center"/>
          </w:tcPr>
          <w:p w14:paraId="127CFCF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.3</w:t>
            </w:r>
          </w:p>
        </w:tc>
        <w:tc>
          <w:tcPr>
            <w:tcW w:w="1732" w:type="dxa"/>
            <w:vAlign w:val="center"/>
          </w:tcPr>
          <w:p w14:paraId="6001D33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Kilimėliai po kojomis</w:t>
            </w:r>
          </w:p>
        </w:tc>
        <w:tc>
          <w:tcPr>
            <w:tcW w:w="4010" w:type="dxa"/>
            <w:vAlign w:val="center"/>
          </w:tcPr>
          <w:p w14:paraId="4110ECDD"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Vairuotojui ir keleiviams </w:t>
            </w:r>
          </w:p>
        </w:tc>
        <w:tc>
          <w:tcPr>
            <w:tcW w:w="3260" w:type="dxa"/>
          </w:tcPr>
          <w:p w14:paraId="415BB074"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15C8D7CE" w14:textId="77777777" w:rsidTr="002D5149">
        <w:trPr>
          <w:trHeight w:val="170"/>
        </w:trPr>
        <w:tc>
          <w:tcPr>
            <w:tcW w:w="637" w:type="dxa"/>
            <w:noWrap/>
            <w:vAlign w:val="center"/>
          </w:tcPr>
          <w:p w14:paraId="4336555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.4</w:t>
            </w:r>
          </w:p>
        </w:tc>
        <w:tc>
          <w:tcPr>
            <w:tcW w:w="1732" w:type="dxa"/>
            <w:vAlign w:val="center"/>
          </w:tcPr>
          <w:p w14:paraId="1675664B"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Pakaitinis automobilis</w:t>
            </w:r>
          </w:p>
        </w:tc>
        <w:tc>
          <w:tcPr>
            <w:tcW w:w="4010" w:type="dxa"/>
            <w:vAlign w:val="center"/>
          </w:tcPr>
          <w:p w14:paraId="30E203BE"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Techninių aptarnavimų, garantinių ir/ar negarantinių remontų atveju, kai Nuomotojas negali naudotis konkrečiu automobiliu daugiau negu </w:t>
            </w:r>
            <w:r>
              <w:rPr>
                <w:sz w:val="22"/>
                <w:szCs w:val="22"/>
              </w:rPr>
              <w:t>72</w:t>
            </w:r>
            <w:r w:rsidRPr="00EA4114">
              <w:rPr>
                <w:sz w:val="22"/>
                <w:szCs w:val="22"/>
              </w:rPr>
              <w:t xml:space="preserve"> val., paslaugos teikėjas suteikia analogiškų techninių parametrų automobilį be papildomų finansinių įsipareigojimų, neįskaitant degalų kaštų (šiuos kaštus prisiima </w:t>
            </w:r>
            <w:r w:rsidRPr="00EA4114">
              <w:rPr>
                <w:sz w:val="22"/>
                <w:szCs w:val="22"/>
                <w:lang w:eastAsia="zh-CN"/>
              </w:rPr>
              <w:t>Pirkėjas</w:t>
            </w:r>
            <w:r w:rsidRPr="00EA4114">
              <w:rPr>
                <w:sz w:val="22"/>
                <w:szCs w:val="22"/>
              </w:rPr>
              <w:t>).</w:t>
            </w:r>
          </w:p>
        </w:tc>
        <w:tc>
          <w:tcPr>
            <w:tcW w:w="3260" w:type="dxa"/>
          </w:tcPr>
          <w:p w14:paraId="69B66836"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3CAF6B6E" w14:textId="77777777" w:rsidTr="002D5149">
        <w:trPr>
          <w:trHeight w:val="170"/>
        </w:trPr>
        <w:tc>
          <w:tcPr>
            <w:tcW w:w="637" w:type="dxa"/>
            <w:noWrap/>
            <w:vAlign w:val="center"/>
          </w:tcPr>
          <w:p w14:paraId="550BBAC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.5</w:t>
            </w:r>
          </w:p>
        </w:tc>
        <w:tc>
          <w:tcPr>
            <w:tcW w:w="1732" w:type="dxa"/>
            <w:vAlign w:val="center"/>
          </w:tcPr>
          <w:p w14:paraId="3E0A1075"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Draudimas</w:t>
            </w:r>
          </w:p>
        </w:tc>
        <w:tc>
          <w:tcPr>
            <w:tcW w:w="4010" w:type="dxa"/>
            <w:vAlign w:val="center"/>
          </w:tcPr>
          <w:p w14:paraId="23262502"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Automobilis turi būti apdraustas transporto priemonės valdytojų civilinės atsakomybės privalomuoju  ir Kasko draudimais. Kasko draudimo franšizė visoms žaloms negali būti didesnė nei </w:t>
            </w:r>
            <w:r>
              <w:rPr>
                <w:sz w:val="22"/>
                <w:szCs w:val="22"/>
              </w:rPr>
              <w:t>200</w:t>
            </w:r>
            <w:r w:rsidRPr="00EA4114">
              <w:rPr>
                <w:sz w:val="22"/>
                <w:szCs w:val="22"/>
              </w:rPr>
              <w:t xml:space="preserve"> Eur.</w:t>
            </w:r>
          </w:p>
        </w:tc>
        <w:tc>
          <w:tcPr>
            <w:tcW w:w="3260" w:type="dxa"/>
          </w:tcPr>
          <w:p w14:paraId="096682A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015CDE" w:rsidRPr="00EA4114" w14:paraId="18B53A51" w14:textId="77777777" w:rsidTr="002D5149">
        <w:trPr>
          <w:trHeight w:val="170"/>
        </w:trPr>
        <w:tc>
          <w:tcPr>
            <w:tcW w:w="637" w:type="dxa"/>
            <w:noWrap/>
            <w:vAlign w:val="center"/>
          </w:tcPr>
          <w:p w14:paraId="30B9333A"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11.6</w:t>
            </w:r>
          </w:p>
        </w:tc>
        <w:tc>
          <w:tcPr>
            <w:tcW w:w="1732" w:type="dxa"/>
            <w:vAlign w:val="center"/>
          </w:tcPr>
          <w:p w14:paraId="4BEF10DC"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Automobilio pristatymas</w:t>
            </w:r>
          </w:p>
        </w:tc>
        <w:tc>
          <w:tcPr>
            <w:tcW w:w="4010" w:type="dxa"/>
            <w:vAlign w:val="center"/>
          </w:tcPr>
          <w:p w14:paraId="2D66AB21" w14:textId="77777777" w:rsidR="00015CDE" w:rsidRPr="0093300E" w:rsidRDefault="00015CDE" w:rsidP="002D5149">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Pr>
                <w:sz w:val="22"/>
                <w:szCs w:val="22"/>
              </w:rPr>
              <w:t>Ne daugiau kaip1 mėn. nuo sutarties pasirašymo datos</w:t>
            </w:r>
          </w:p>
        </w:tc>
        <w:tc>
          <w:tcPr>
            <w:tcW w:w="3260" w:type="dxa"/>
          </w:tcPr>
          <w:p w14:paraId="56BFD758" w14:textId="77777777" w:rsidR="00015CDE" w:rsidRPr="00EA4114" w:rsidRDefault="00015CDE" w:rsidP="002D5149">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bl>
    <w:p w14:paraId="7B8AE5C0" w14:textId="77777777" w:rsidR="00015CDE" w:rsidRPr="00EA4114" w:rsidRDefault="00015CDE" w:rsidP="00015CDE">
      <w:pPr>
        <w:pBdr>
          <w:top w:val="none" w:sz="0" w:space="0" w:color="000000"/>
          <w:left w:val="none" w:sz="0" w:space="0" w:color="000000"/>
          <w:bottom w:val="none" w:sz="0" w:space="0" w:color="000000"/>
          <w:right w:val="none" w:sz="0" w:space="0" w:color="000000"/>
        </w:pBdr>
        <w:suppressAutoHyphens/>
        <w:spacing w:line="240" w:lineRule="auto"/>
        <w:rPr>
          <w:rFonts w:eastAsia="Arial Unicode MS"/>
          <w:lang w:eastAsia="zh-CN"/>
        </w:rPr>
      </w:pPr>
    </w:p>
    <w:p w14:paraId="479E6614" w14:textId="1A9CFD06" w:rsidR="0011560E"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3A395D7" w14:textId="05B817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26E0ECB" w14:textId="7C224996"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934D4D" w14:textId="1C48037D"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1BA85E4" w14:textId="65843108"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8E65413" w14:textId="2D9581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99A0D3" w14:textId="1F56C7FB"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F429D28" w14:textId="365791F5"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887360D" w14:textId="7B299BB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4835AB" w14:textId="4D061203"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CEDDE91" w14:textId="354E52E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8D058CB" w14:textId="029DC77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77777777" w:rsidR="00015CDE" w:rsidRPr="006878FA"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bookmarkStart w:id="29" w:name="_GoBack"/>
      <w:bookmarkEnd w:id="29"/>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0" w:name="_Pirkimo_sąlygų_2"/>
      <w:bookmarkStart w:id="31" w:name="_Hlk86825377"/>
      <w:bookmarkStart w:id="32" w:name="_Ref38540913"/>
      <w:bookmarkStart w:id="33" w:name="_Ref38898051"/>
      <w:bookmarkStart w:id="34" w:name="_Ref38901392"/>
      <w:bookmarkStart w:id="35" w:name="_Toc48053189"/>
      <w:bookmarkStart w:id="36" w:name="_Toc85706892"/>
      <w:bookmarkEnd w:id="30"/>
      <w:r w:rsidRPr="006878FA">
        <w:rPr>
          <w:rFonts w:ascii="Times New Roman" w:hAnsi="Times New Roman" w:cs="Times New Roman"/>
          <w:sz w:val="24"/>
          <w:szCs w:val="24"/>
        </w:rPr>
        <w:lastRenderedPageBreak/>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1"/>
    <w:bookmarkEnd w:id="32"/>
    <w:bookmarkEnd w:id="33"/>
    <w:bookmarkEnd w:id="34"/>
    <w:bookmarkEnd w:id="35"/>
    <w:bookmarkEnd w:id="36"/>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7" w:name="_Pirkimo_sąlygų_3"/>
      <w:bookmarkEnd w:id="37"/>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337359F2"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po 45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6878FA" w:rsidRDefault="00082FAA" w:rsidP="003C138F">
            <w:pPr>
              <w:ind w:firstLine="34"/>
              <w:rPr>
                <w:sz w:val="24"/>
                <w:szCs w:val="24"/>
              </w:rPr>
            </w:pPr>
            <w:r w:rsidRPr="00082FAA">
              <w:rPr>
                <w:rFonts w:asciiTheme="minorHAnsi" w:hAnsiTheme="minorHAnsi" w:cstheme="minorHAnsi"/>
                <w:sz w:val="21"/>
                <w:szCs w:val="21"/>
              </w:rPr>
              <w:t>30</w:t>
            </w:r>
            <w:r w:rsidR="00DA1A56" w:rsidRPr="00082FAA">
              <w:rPr>
                <w:rFonts w:asciiTheme="minorHAnsi" w:hAnsiTheme="minorHAnsi" w:cstheme="minorHAnsi"/>
                <w:sz w:val="21"/>
                <w:szCs w:val="21"/>
              </w:rPr>
              <w:t xml:space="preserve"> (</w:t>
            </w:r>
            <w:r w:rsidRPr="00082FAA">
              <w:rPr>
                <w:rFonts w:asciiTheme="minorHAnsi" w:hAnsiTheme="minorHAnsi" w:cstheme="minorHAnsi"/>
                <w:sz w:val="21"/>
                <w:szCs w:val="21"/>
              </w:rPr>
              <w:t>trisdešimt</w:t>
            </w:r>
            <w:r w:rsidR="00DA1A56" w:rsidRPr="00082FAA">
              <w:rPr>
                <w:rFonts w:asciiTheme="minorHAnsi" w:hAnsiTheme="minorHAnsi" w:cstheme="minorHAnsi"/>
                <w:sz w:val="21"/>
                <w:szCs w:val="21"/>
              </w:rPr>
              <w:t xml:space="preserve">) dienų </w:t>
            </w:r>
            <w:r w:rsidR="00DA1A56" w:rsidRPr="004F1A11">
              <w:rPr>
                <w:rFonts w:asciiTheme="minorHAnsi" w:hAnsiTheme="minorHAnsi" w:cstheme="minorHAnsi"/>
                <w:sz w:val="21"/>
                <w:szCs w:val="21"/>
              </w:rPr>
              <w:t>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w:t>
            </w:r>
            <w:r w:rsidRPr="006878FA">
              <w:rPr>
                <w:sz w:val="24"/>
                <w:szCs w:val="24"/>
              </w:rPr>
              <w:lastRenderedPageBreak/>
              <w:t xml:space="preserve">ieškinį teismui per (išskyrus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85FE48" w14:textId="77777777" w:rsidR="00ED3612" w:rsidRDefault="00ED3612" w:rsidP="00D05666">
      <w:r>
        <w:separator/>
      </w:r>
    </w:p>
  </w:endnote>
  <w:endnote w:type="continuationSeparator" w:id="0">
    <w:p w14:paraId="1EE60895" w14:textId="77777777" w:rsidR="00ED3612" w:rsidRDefault="00ED3612" w:rsidP="00D05666">
      <w:r>
        <w:continuationSeparator/>
      </w:r>
    </w:p>
  </w:endnote>
  <w:endnote w:type="continuationNotice" w:id="1">
    <w:p w14:paraId="3B2EFF2B" w14:textId="77777777" w:rsidR="00ED3612" w:rsidRDefault="00ED36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1E8AA0" w14:textId="77777777" w:rsidR="00ED3612" w:rsidRDefault="00ED3612" w:rsidP="00D05666">
      <w:r>
        <w:separator/>
      </w:r>
    </w:p>
  </w:footnote>
  <w:footnote w:type="continuationSeparator" w:id="0">
    <w:p w14:paraId="343D4A64" w14:textId="77777777" w:rsidR="00ED3612" w:rsidRDefault="00ED3612" w:rsidP="00D05666">
      <w:r>
        <w:continuationSeparator/>
      </w:r>
    </w:p>
  </w:footnote>
  <w:footnote w:type="continuationNotice" w:id="1">
    <w:p w14:paraId="10B20FEA" w14:textId="77777777" w:rsidR="00ED3612" w:rsidRDefault="00ED361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5"/>
  </w:num>
  <w:num w:numId="4">
    <w:abstractNumId w:val="10"/>
  </w:num>
  <w:num w:numId="5">
    <w:abstractNumId w:val="4"/>
  </w:num>
  <w:num w:numId="6">
    <w:abstractNumId w:val="1"/>
  </w:num>
  <w:num w:numId="7">
    <w:abstractNumId w:val="6"/>
  </w:num>
  <w:num w:numId="8">
    <w:abstractNumId w:val="0"/>
  </w:num>
  <w:num w:numId="9">
    <w:abstractNumId w:val="9"/>
  </w:num>
  <w:num w:numId="10">
    <w:abstractNumId w:val="8"/>
  </w:num>
  <w:num w:numId="11">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3661A6"/>
    <w:rsid w:val="004161F4"/>
    <w:rsid w:val="00430113"/>
    <w:rsid w:val="00460C76"/>
    <w:rsid w:val="0046126A"/>
    <w:rsid w:val="004C214A"/>
    <w:rsid w:val="004D38E9"/>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purl.org/dc/terms/"/>
    <ds:schemaRef ds:uri="http://schemas.microsoft.com/office/infopath/2007/PartnerControls"/>
    <ds:schemaRef ds:uri="bd2a18c2-06d4-44cd-af38-3237b532008a"/>
    <ds:schemaRef ds:uri="441e4d8e-a8ab-46be-9694-e40af28e9c61"/>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EF241E8-9032-447C-9BB7-FFD4100A4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11435</Words>
  <Characters>6518</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17918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3</cp:revision>
  <cp:lastPrinted>2021-11-03T05:49:00Z</cp:lastPrinted>
  <dcterms:created xsi:type="dcterms:W3CDTF">2024-12-04T14:10:00Z</dcterms:created>
  <dcterms:modified xsi:type="dcterms:W3CDTF">2024-12-04T14:17:00Z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