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505F20B5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1FCCD886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775F15">
        <w:rPr>
          <w:rFonts w:ascii="Times New Roman" w:eastAsia="Times New Roman" w:hAnsi="Times New Roman" w:cs="Times New Roman"/>
          <w:b/>
          <w:sz w:val="24"/>
          <w:szCs w:val="24"/>
        </w:rPr>
        <w:t>TRAKTORIUKAS SU PADARGAIS (APLINKOS TVARKYMO DARBAMS)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1100D423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proofErr w:type="spellStart"/>
      <w:r w:rsidR="00775F15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Traktoriukas</w:t>
      </w:r>
      <w:proofErr w:type="spellEnd"/>
      <w:r w:rsidR="00775F15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su padargais (aplinkos tvarkymo darbams)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0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0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>
      <w:bookmarkStart w:id="1" w:name="_GoBack"/>
      <w:bookmarkEnd w:id="1"/>
    </w:p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B1D83" w14:textId="77777777" w:rsidR="00455928" w:rsidRDefault="00455928">
      <w:pPr>
        <w:spacing w:after="0" w:line="240" w:lineRule="auto"/>
      </w:pPr>
      <w:r>
        <w:separator/>
      </w:r>
    </w:p>
  </w:endnote>
  <w:endnote w:type="continuationSeparator" w:id="0">
    <w:p w14:paraId="28814A7C" w14:textId="77777777" w:rsidR="00455928" w:rsidRDefault="0045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5C189" w14:textId="77777777" w:rsidR="00455928" w:rsidRDefault="00455928">
      <w:pPr>
        <w:spacing w:after="0" w:line="240" w:lineRule="auto"/>
      </w:pPr>
      <w:r>
        <w:separator/>
      </w:r>
    </w:p>
  </w:footnote>
  <w:footnote w:type="continuationSeparator" w:id="0">
    <w:p w14:paraId="4FC1314E" w14:textId="77777777" w:rsidR="00455928" w:rsidRDefault="0045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2C32E866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775F15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55928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5F15"/>
    <w:rsid w:val="00777AF6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D1678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BB82-1572-460D-A3B9-31F0388A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Rasa Ruliene</cp:lastModifiedBy>
  <cp:revision>6</cp:revision>
  <cp:lastPrinted>2017-12-05T15:57:00Z</cp:lastPrinted>
  <dcterms:created xsi:type="dcterms:W3CDTF">2025-03-31T17:12:00Z</dcterms:created>
  <dcterms:modified xsi:type="dcterms:W3CDTF">2025-05-20T07:39:00Z</dcterms:modified>
</cp:coreProperties>
</file>