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FC16" w14:textId="40A7898C" w:rsidR="00A1643D" w:rsidRPr="00084639" w:rsidRDefault="002B2402">
      <w:r w:rsidRPr="00084639">
        <w:t xml:space="preserve">Tiekėjams </w:t>
      </w:r>
      <w:r w:rsidR="00DE7B15" w:rsidRPr="00084639">
        <w:t xml:space="preserve">                                                                                                                      2025-05-20</w:t>
      </w:r>
    </w:p>
    <w:p w14:paraId="482C99DD" w14:textId="77777777" w:rsidR="002B2402" w:rsidRPr="00084639" w:rsidRDefault="002B2402"/>
    <w:p w14:paraId="3E303088" w14:textId="77777777" w:rsidR="00DE7B15" w:rsidRPr="00084639" w:rsidRDefault="00DE7B15">
      <w:pPr>
        <w:rPr>
          <w:b/>
          <w:bCs/>
        </w:rPr>
      </w:pPr>
    </w:p>
    <w:p w14:paraId="18E34795" w14:textId="77777777" w:rsidR="00DE7B15" w:rsidRPr="00084639" w:rsidRDefault="00DE7B15">
      <w:pPr>
        <w:rPr>
          <w:b/>
          <w:bCs/>
        </w:rPr>
      </w:pPr>
    </w:p>
    <w:p w14:paraId="7C0CB037" w14:textId="77777777" w:rsidR="00DE7B15" w:rsidRPr="00084639" w:rsidRDefault="00DE7B15">
      <w:pPr>
        <w:rPr>
          <w:b/>
          <w:bCs/>
        </w:rPr>
      </w:pPr>
    </w:p>
    <w:p w14:paraId="034BFBB0" w14:textId="623DE87B" w:rsidR="002B2402" w:rsidRPr="00084639" w:rsidRDefault="002B2402">
      <w:pPr>
        <w:rPr>
          <w:b/>
          <w:bCs/>
        </w:rPr>
      </w:pPr>
      <w:r w:rsidRPr="00084639">
        <w:rPr>
          <w:b/>
          <w:bCs/>
        </w:rPr>
        <w:t>ATSAKYMAS Į GAUTĄ  PRAŠYMĄ</w:t>
      </w:r>
    </w:p>
    <w:p w14:paraId="3757425C" w14:textId="77777777" w:rsidR="002B2402" w:rsidRPr="00084639" w:rsidRDefault="002B2402">
      <w:pPr>
        <w:rPr>
          <w:b/>
          <w:bCs/>
        </w:rPr>
      </w:pPr>
    </w:p>
    <w:p w14:paraId="016FF057" w14:textId="77777777" w:rsidR="002B2402" w:rsidRPr="00084639" w:rsidRDefault="002B2402">
      <w:pPr>
        <w:rPr>
          <w:b/>
          <w:bCs/>
        </w:rPr>
      </w:pPr>
    </w:p>
    <w:p w14:paraId="3E63EC1C" w14:textId="77777777" w:rsidR="002B2402" w:rsidRPr="00084639" w:rsidRDefault="002B2402" w:rsidP="002B2402">
      <w:pPr>
        <w:jc w:val="both"/>
        <w:rPr>
          <w:bCs/>
          <w:color w:val="000000" w:themeColor="text1"/>
        </w:rPr>
      </w:pPr>
      <w:bookmarkStart w:id="0" w:name="_Hlk198635384"/>
      <w:r w:rsidRPr="00084639">
        <w:rPr>
          <w:bCs/>
          <w:color w:val="000000" w:themeColor="text1"/>
        </w:rPr>
        <w:t xml:space="preserve">Pateikiame atsakymą  į  tiekėjo  </w:t>
      </w:r>
      <w:r w:rsidRPr="00084639">
        <w:t>klausimą / prašymą</w:t>
      </w:r>
      <w:r w:rsidRPr="00084639">
        <w:rPr>
          <w:bCs/>
          <w:color w:val="000000" w:themeColor="text1"/>
        </w:rPr>
        <w:t>:</w:t>
      </w:r>
    </w:p>
    <w:p w14:paraId="72B3CE3A" w14:textId="61D364C2" w:rsidR="00690AB0" w:rsidRDefault="002B2402" w:rsidP="002B2402">
      <w:pPr>
        <w:jc w:val="both"/>
        <w:rPr>
          <w:bCs/>
          <w:i/>
          <w:iCs/>
          <w:color w:val="000000" w:themeColor="text1"/>
        </w:rPr>
      </w:pPr>
      <w:r w:rsidRPr="00084639">
        <w:t xml:space="preserve"> KLAUSIMAS.  </w:t>
      </w:r>
      <w:r w:rsidRPr="00084639">
        <w:rPr>
          <w:bCs/>
          <w:color w:val="000000" w:themeColor="text1"/>
        </w:rPr>
        <w:t xml:space="preserve"> </w:t>
      </w:r>
      <w:r w:rsidRPr="00084639">
        <w:rPr>
          <w:bCs/>
          <w:i/>
          <w:iCs/>
          <w:color w:val="000000" w:themeColor="text1"/>
        </w:rPr>
        <w:t>„Pirkimo dokumentuose nurodyta, kad Perkantysis subjektas šiame pirkime netaiko reikalavimų tiekėjų kvalifikacijai, bei netaiko kokybės vadybos sistemos ir (arba) aplinkos apsaugos vadybos sistemos standartų reikalavimų. Tačiau, teikiant pasiūlymą prašoma pateikti ISO27001</w:t>
      </w:r>
      <w:r w:rsidRPr="00690AB0">
        <w:rPr>
          <w:bCs/>
          <w:i/>
          <w:iCs/>
          <w:color w:val="000000" w:themeColor="text1"/>
        </w:rPr>
        <w:t xml:space="preserve"> arba lygiavertį sertifikatą, o tai reiškia, kad yra taikomas kvalifikacinis reikalavimas.  Prašome patikslinti pirkimo sąlygas.</w:t>
      </w:r>
    </w:p>
    <w:p w14:paraId="1A65B1FC" w14:textId="2842740B" w:rsidR="002B2402" w:rsidRPr="00690AB0" w:rsidRDefault="002B2402" w:rsidP="002B2402">
      <w:pPr>
        <w:jc w:val="both"/>
        <w:rPr>
          <w:bCs/>
          <w:i/>
          <w:iCs/>
          <w:color w:val="000000" w:themeColor="text1"/>
        </w:rPr>
      </w:pPr>
      <w:r w:rsidRPr="00690AB0">
        <w:rPr>
          <w:bCs/>
          <w:i/>
          <w:iCs/>
          <w:color w:val="000000" w:themeColor="text1"/>
        </w:rPr>
        <w:t xml:space="preserve">     Taip pat prašome nukelti pasiūlymo pateikimo terminą iki 2025-05-29, nes laukiame kainų iš gamintojų.“</w:t>
      </w:r>
    </w:p>
    <w:p w14:paraId="4A69DE3F" w14:textId="5E24C9AB" w:rsidR="002B2402" w:rsidRPr="00865478" w:rsidRDefault="002B2402" w:rsidP="002B2402">
      <w:pPr>
        <w:jc w:val="both"/>
        <w:rPr>
          <w:b/>
          <w:bCs/>
        </w:rPr>
      </w:pPr>
      <w:r w:rsidRPr="00865478">
        <w:rPr>
          <w:b/>
          <w:bCs/>
        </w:rPr>
        <w:t>ATSAKYMAS.</w:t>
      </w:r>
    </w:p>
    <w:p w14:paraId="5A7FFE96" w14:textId="3831D77F" w:rsidR="002B2402" w:rsidRPr="00690AB0" w:rsidRDefault="002B2402" w:rsidP="002B2402">
      <w:pPr>
        <w:jc w:val="both"/>
      </w:pPr>
      <w:r w:rsidRPr="00690AB0">
        <w:t xml:space="preserve">       Atsakydami į </w:t>
      </w:r>
      <w:r w:rsidR="00865478">
        <w:t xml:space="preserve"> </w:t>
      </w:r>
      <w:r w:rsidRPr="00690AB0">
        <w:t>prašymą patikslinti konkurso sąlygas dėl kvalifikacijos reikalavimo</w:t>
      </w:r>
      <w:r w:rsidR="002911C0" w:rsidRPr="00690AB0">
        <w:t xml:space="preserve"> taikymo</w:t>
      </w:r>
      <w:r w:rsidRPr="00690AB0">
        <w:t xml:space="preserve">,  informuojame, kad perkantysis subjektas šiame pirkime nekelia reikalavimo  tiekėjų kvalifikacijai    ir netaiko  reikalavimų kokybės vadybos sistemos ir (arba) aplinkos apsaugos vadybos sistemos standartų reikalavimų (pvz.  </w:t>
      </w:r>
      <w:hyperlink r:id="rId4" w:history="1">
        <w:r w:rsidRPr="00690AB0">
          <w:t>ISO 9001 Kokybės vadyba</w:t>
        </w:r>
      </w:hyperlink>
      <w:r w:rsidR="00AC7621" w:rsidRPr="00690AB0">
        <w:t>,</w:t>
      </w:r>
      <w:r w:rsidRPr="00690AB0">
        <w:t xml:space="preserve">  </w:t>
      </w:r>
      <w:hyperlink r:id="rId5" w:history="1">
        <w:r w:rsidRPr="00690AB0">
          <w:t>ISO 14001</w:t>
        </w:r>
        <w:r w:rsidR="00AC7621" w:rsidRPr="00690AB0">
          <w:t xml:space="preserve"> </w:t>
        </w:r>
        <w:r w:rsidR="007D4E50" w:rsidRPr="00690AB0">
          <w:t xml:space="preserve"> </w:t>
        </w:r>
        <w:r w:rsidRPr="00690AB0">
          <w:t>aplinkos apsaugos vadyba</w:t>
        </w:r>
      </w:hyperlink>
      <w:r w:rsidR="00AC7621" w:rsidRPr="00690AB0">
        <w:t>,  EMAS</w:t>
      </w:r>
      <w:r w:rsidRPr="00690AB0">
        <w:t>)</w:t>
      </w:r>
      <w:r w:rsidR="002911C0" w:rsidRPr="00690AB0">
        <w:t xml:space="preserve">, kaip </w:t>
      </w:r>
      <w:r w:rsidR="00690AB0">
        <w:t xml:space="preserve">ir </w:t>
      </w:r>
      <w:r w:rsidR="002911C0" w:rsidRPr="00690AB0">
        <w:t>nurodyta konkurso sąlygų 3.1 punkte</w:t>
      </w:r>
      <w:r w:rsidR="000E29BE" w:rsidRPr="00690AB0">
        <w:t>.</w:t>
      </w:r>
      <w:r w:rsidRPr="00690AB0">
        <w:t xml:space="preserve">   </w:t>
      </w:r>
    </w:p>
    <w:p w14:paraId="72077E68" w14:textId="5E7B1977" w:rsidR="000E29BE" w:rsidRPr="00690AB0" w:rsidRDefault="002B2402" w:rsidP="000E29BE">
      <w:pPr>
        <w:jc w:val="both"/>
      </w:pPr>
      <w:r w:rsidRPr="00690AB0">
        <w:t xml:space="preserve">  </w:t>
      </w:r>
      <w:r w:rsidR="000E29BE" w:rsidRPr="00690AB0">
        <w:t xml:space="preserve">  Reikalavimas </w:t>
      </w:r>
      <w:r w:rsidR="002911C0" w:rsidRPr="00690AB0">
        <w:t xml:space="preserve">konkurso sąlygų 2 priedo „Techninė specifikacija“ 11.5.3 punkte </w:t>
      </w:r>
      <w:r w:rsidR="000E29BE" w:rsidRPr="00690AB0">
        <w:t>pateikti ISO27001 informacijos saugos vadybos arba lygiavertį</w:t>
      </w:r>
      <w:r w:rsidRPr="00690AB0">
        <w:t xml:space="preserve"> </w:t>
      </w:r>
      <w:r w:rsidR="000E29BE" w:rsidRPr="00690AB0">
        <w:t xml:space="preserve">sertifikatą yra susijęs su </w:t>
      </w:r>
      <w:bookmarkStart w:id="1" w:name="_Hlk198628268"/>
      <w:r w:rsidR="000E29BE" w:rsidRPr="00690AB0">
        <w:t xml:space="preserve">perkamų </w:t>
      </w:r>
      <w:bookmarkStart w:id="2" w:name="_Hlk198629527"/>
      <w:r w:rsidR="000E29BE" w:rsidRPr="00690AB0">
        <w:t>prekių programinės įrangos</w:t>
      </w:r>
      <w:r w:rsidR="00690AB0">
        <w:t xml:space="preserve"> </w:t>
      </w:r>
      <w:r w:rsidR="000E29BE" w:rsidRPr="00690AB0">
        <w:t xml:space="preserve">atitiktimi </w:t>
      </w:r>
      <w:bookmarkEnd w:id="1"/>
      <w:bookmarkEnd w:id="2"/>
      <w:r w:rsidR="000E29BE" w:rsidRPr="00690AB0">
        <w:t xml:space="preserve">kibernetinio saugumo reikalavimams ir negali būti </w:t>
      </w:r>
      <w:r w:rsidR="001C1E8A" w:rsidRPr="00690AB0">
        <w:t>priskirt</w:t>
      </w:r>
      <w:r w:rsidR="000F0FCD" w:rsidRPr="00690AB0">
        <w:t>as</w:t>
      </w:r>
      <w:r w:rsidR="000E29BE" w:rsidRPr="00690AB0">
        <w:t xml:space="preserve"> kvalifikacijos reikalavim</w:t>
      </w:r>
      <w:r w:rsidR="001C1E8A" w:rsidRPr="00690AB0">
        <w:t xml:space="preserve">ams  </w:t>
      </w:r>
      <w:bookmarkStart w:id="3" w:name="_Hlk124158759"/>
      <w:r w:rsidR="001C1E8A" w:rsidRPr="00690AB0">
        <w:t xml:space="preserve">Lietuvos Respublikos pirkimų, atliekamų vandentvarkos, energetikos, transporto ar pašto paslaugų srities perkančiųjų subjektų, įstatymo </w:t>
      </w:r>
      <w:bookmarkEnd w:id="3"/>
      <w:r w:rsidR="003620CE" w:rsidRPr="00690AB0">
        <w:t>(toliau – Pirkimų įstatymas)</w:t>
      </w:r>
      <w:r w:rsidR="001C1E8A" w:rsidRPr="00690AB0">
        <w:t xml:space="preserve"> 59 straipsnio / Viešųjų pirkimų įstatymo  47 straipsnio prasme. </w:t>
      </w:r>
    </w:p>
    <w:p w14:paraId="0381F196" w14:textId="77777777" w:rsidR="006057C8" w:rsidRPr="00690AB0" w:rsidRDefault="002911C0" w:rsidP="000E29BE">
      <w:pPr>
        <w:jc w:val="both"/>
      </w:pPr>
      <w:r w:rsidRPr="00690AB0">
        <w:t xml:space="preserve">  </w:t>
      </w:r>
    </w:p>
    <w:p w14:paraId="46D41C02" w14:textId="34D15E2E" w:rsidR="001C1E8A" w:rsidRPr="00690AB0" w:rsidRDefault="002911C0" w:rsidP="002F074B">
      <w:pPr>
        <w:tabs>
          <w:tab w:val="left" w:pos="709"/>
          <w:tab w:val="left" w:pos="7797"/>
        </w:tabs>
        <w:jc w:val="both"/>
      </w:pPr>
      <w:r w:rsidRPr="00690AB0">
        <w:t xml:space="preserve">  </w:t>
      </w:r>
      <w:r w:rsidR="001C1E8A" w:rsidRPr="00690AB0">
        <w:t xml:space="preserve"> Atsakydami į prašymą  nukelti pasiūlymo pateikimo terminą iki 2025-05-29, informuojame, kad  perkantysis </w:t>
      </w:r>
      <w:r w:rsidR="00600FEE">
        <w:t xml:space="preserve">subjektas </w:t>
      </w:r>
      <w:r w:rsidR="001C1E8A" w:rsidRPr="00690AB0">
        <w:t xml:space="preserve">nenukels pasiūlymo pateikimo termino.  </w:t>
      </w:r>
      <w:r w:rsidR="002F074B" w:rsidRPr="00690AB0">
        <w:t xml:space="preserve">Pasiūlymas turi būti pateiktas  iki  2025 m. gegužės 22 d. 9 val. 00 min. Lietuvos Respublikos laiku.   </w:t>
      </w:r>
    </w:p>
    <w:p w14:paraId="64E91409" w14:textId="7B2787C4" w:rsidR="002B2497" w:rsidRPr="00690AB0" w:rsidRDefault="003620CE" w:rsidP="002F074B">
      <w:pPr>
        <w:tabs>
          <w:tab w:val="left" w:pos="709"/>
          <w:tab w:val="left" w:pos="7797"/>
        </w:tabs>
        <w:jc w:val="both"/>
      </w:pPr>
      <w:r w:rsidRPr="00690AB0">
        <w:t xml:space="preserve">      </w:t>
      </w:r>
      <w:r w:rsidR="002B2497" w:rsidRPr="00690AB0">
        <w:t xml:space="preserve">Perkančiojo subjekto nuomone šiame pirkime nustatytas 13 dienų pasiūlymų pateikimo terminas  nuo skelbimo paskelbimo Centrinėje viešųjų pirkimų informacinėje sistemoje dienos  yra pakankamas ir atitinka Pirkimų įstatymo 70 straipsnio 1 dalies 2) punkto  nuostatas.   </w:t>
      </w:r>
    </w:p>
    <w:bookmarkEnd w:id="0"/>
    <w:p w14:paraId="491C95FA" w14:textId="77777777" w:rsidR="002B2497" w:rsidRPr="00690AB0" w:rsidRDefault="002B2497" w:rsidP="000E29BE">
      <w:pPr>
        <w:jc w:val="both"/>
      </w:pPr>
    </w:p>
    <w:sectPr w:rsidR="002B2497" w:rsidRPr="00690A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54"/>
    <w:rsid w:val="000468A5"/>
    <w:rsid w:val="00084639"/>
    <w:rsid w:val="000C7C10"/>
    <w:rsid w:val="000D185C"/>
    <w:rsid w:val="000E29BE"/>
    <w:rsid w:val="000F0FCD"/>
    <w:rsid w:val="00125941"/>
    <w:rsid w:val="001C1E8A"/>
    <w:rsid w:val="001E7D2E"/>
    <w:rsid w:val="002911C0"/>
    <w:rsid w:val="002B2402"/>
    <w:rsid w:val="002B2497"/>
    <w:rsid w:val="002B5BAC"/>
    <w:rsid w:val="002F074B"/>
    <w:rsid w:val="003620CE"/>
    <w:rsid w:val="0058214D"/>
    <w:rsid w:val="00600FEE"/>
    <w:rsid w:val="006057C8"/>
    <w:rsid w:val="00690AB0"/>
    <w:rsid w:val="006A55F4"/>
    <w:rsid w:val="007A11A0"/>
    <w:rsid w:val="007D4E50"/>
    <w:rsid w:val="008419CD"/>
    <w:rsid w:val="00865478"/>
    <w:rsid w:val="00A1643D"/>
    <w:rsid w:val="00A20654"/>
    <w:rsid w:val="00AC7621"/>
    <w:rsid w:val="00DE0017"/>
    <w:rsid w:val="00DE7B15"/>
    <w:rsid w:val="00F14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B413"/>
  <w15:chartTrackingRefBased/>
  <w15:docId w15:val="{C01184FA-A0A5-4113-A55F-E34D2A0F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402"/>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2065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2065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2065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2065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2065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2065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2065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2065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2065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06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06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06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06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06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06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06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06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06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065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206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06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206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065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20654"/>
    <w:rPr>
      <w:i/>
      <w:iCs/>
      <w:color w:val="404040" w:themeColor="text1" w:themeTint="BF"/>
    </w:rPr>
  </w:style>
  <w:style w:type="paragraph" w:styleId="Sraopastraipa">
    <w:name w:val="List Paragraph"/>
    <w:basedOn w:val="prastasis"/>
    <w:uiPriority w:val="34"/>
    <w:qFormat/>
    <w:rsid w:val="00A2065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A20654"/>
    <w:rPr>
      <w:i/>
      <w:iCs/>
      <w:color w:val="2F5496" w:themeColor="accent1" w:themeShade="BF"/>
    </w:rPr>
  </w:style>
  <w:style w:type="paragraph" w:styleId="Iskirtacitata">
    <w:name w:val="Intense Quote"/>
    <w:basedOn w:val="prastasis"/>
    <w:next w:val="prastasis"/>
    <w:link w:val="IskirtacitataDiagrama"/>
    <w:uiPriority w:val="30"/>
    <w:qFormat/>
    <w:rsid w:val="00A2065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20654"/>
    <w:rPr>
      <w:i/>
      <w:iCs/>
      <w:color w:val="2F5496" w:themeColor="accent1" w:themeShade="BF"/>
    </w:rPr>
  </w:style>
  <w:style w:type="character" w:styleId="Rykinuoroda">
    <w:name w:val="Intense Reference"/>
    <w:basedOn w:val="Numatytasispastraiposriftas"/>
    <w:uiPriority w:val="32"/>
    <w:qFormat/>
    <w:rsid w:val="00A20654"/>
    <w:rPr>
      <w:b/>
      <w:bCs/>
      <w:smallCaps/>
      <w:color w:val="2F5496" w:themeColor="accent1" w:themeShade="BF"/>
      <w:spacing w:val="5"/>
    </w:rPr>
  </w:style>
  <w:style w:type="character" w:styleId="Hipersaitas">
    <w:name w:val="Hyperlink"/>
    <w:basedOn w:val="Numatytasispastraiposriftas"/>
    <w:uiPriority w:val="99"/>
    <w:unhideWhenUsed/>
    <w:rsid w:val="002B2402"/>
    <w:rPr>
      <w:color w:val="0000FF"/>
      <w:u w:val="single"/>
    </w:rPr>
  </w:style>
  <w:style w:type="character" w:styleId="Neapdorotaspaminjimas">
    <w:name w:val="Unresolved Mention"/>
    <w:basedOn w:val="Numatytasispastraiposriftas"/>
    <w:uiPriority w:val="99"/>
    <w:semiHidden/>
    <w:unhideWhenUsed/>
    <w:rsid w:val="007D4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82849">
      <w:bodyDiv w:val="1"/>
      <w:marLeft w:val="0"/>
      <w:marRight w:val="0"/>
      <w:marTop w:val="0"/>
      <w:marBottom w:val="0"/>
      <w:divBdr>
        <w:top w:val="none" w:sz="0" w:space="0" w:color="auto"/>
        <w:left w:val="none" w:sz="0" w:space="0" w:color="auto"/>
        <w:bottom w:val="none" w:sz="0" w:space="0" w:color="auto"/>
        <w:right w:val="none" w:sz="0" w:space="0" w:color="auto"/>
      </w:divBdr>
    </w:div>
    <w:div w:id="1744835257">
      <w:bodyDiv w:val="1"/>
      <w:marLeft w:val="0"/>
      <w:marRight w:val="0"/>
      <w:marTop w:val="0"/>
      <w:marBottom w:val="0"/>
      <w:divBdr>
        <w:top w:val="none" w:sz="0" w:space="0" w:color="auto"/>
        <w:left w:val="none" w:sz="0" w:space="0" w:color="auto"/>
        <w:bottom w:val="none" w:sz="0" w:space="0" w:color="auto"/>
        <w:right w:val="none" w:sz="0" w:space="0" w:color="auto"/>
      </w:divBdr>
    </w:div>
    <w:div w:id="20422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wa.com/lt/lt/produktai2/sertifikavimas/iso-14001-aplinkos-apsaugos-vadyba/" TargetMode="External"/><Relationship Id="rId4" Type="http://schemas.openxmlformats.org/officeDocument/2006/relationships/hyperlink" Target="https://www.kiwa.com/lt/lt/produktai2/sertifikavimas/iso-9001-kokybes-vadyb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1577</Words>
  <Characters>899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19</cp:revision>
  <dcterms:created xsi:type="dcterms:W3CDTF">2025-05-20T06:51:00Z</dcterms:created>
  <dcterms:modified xsi:type="dcterms:W3CDTF">2025-05-20T12:46:00Z</dcterms:modified>
</cp:coreProperties>
</file>