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41D72" w14:textId="77777777" w:rsidR="00AF11BD" w:rsidRPr="00D05E54" w:rsidRDefault="00AF11BD" w:rsidP="00843EDC">
      <w:pPr>
        <w:tabs>
          <w:tab w:val="left" w:pos="6237"/>
          <w:tab w:val="left" w:pos="6521"/>
        </w:tabs>
        <w:spacing w:after="0" w:line="240" w:lineRule="auto"/>
        <w:rPr>
          <w:rFonts w:ascii="Times New Roman" w:hAnsi="Times New Roman"/>
          <w:b/>
          <w:bCs/>
          <w:color w:val="000000"/>
          <w:sz w:val="24"/>
          <w:szCs w:val="24"/>
        </w:rPr>
      </w:pPr>
    </w:p>
    <w:p w14:paraId="352A6719" w14:textId="47075856" w:rsidR="008775CC" w:rsidRPr="003173D6" w:rsidRDefault="003173D6" w:rsidP="00173FAC">
      <w:pPr>
        <w:tabs>
          <w:tab w:val="left" w:pos="6379"/>
        </w:tabs>
        <w:spacing w:after="0" w:line="240" w:lineRule="auto"/>
        <w:ind w:left="6379"/>
        <w:jc w:val="right"/>
        <w:rPr>
          <w:rFonts w:ascii="Times New Roman" w:hAnsi="Times New Roman"/>
          <w:b/>
          <w:bCs/>
          <w:sz w:val="24"/>
          <w:szCs w:val="24"/>
        </w:rPr>
      </w:pPr>
      <w:bookmarkStart w:id="0" w:name="_Hlk96507964"/>
      <w:bookmarkStart w:id="1" w:name="_Hlk92272728"/>
      <w:r w:rsidRPr="003173D6">
        <w:rPr>
          <w:rFonts w:ascii="Times New Roman" w:hAnsi="Times New Roman"/>
          <w:b/>
          <w:bCs/>
          <w:sz w:val="24"/>
          <w:szCs w:val="24"/>
        </w:rPr>
        <w:t>PRIEDAS NR. 2</w:t>
      </w:r>
    </w:p>
    <w:bookmarkEnd w:id="0"/>
    <w:p w14:paraId="36C1F067" w14:textId="77777777" w:rsidR="00FF7C3C" w:rsidRPr="00D05E54" w:rsidRDefault="00FF7C3C" w:rsidP="00247C7E">
      <w:pPr>
        <w:spacing w:after="0" w:line="240" w:lineRule="auto"/>
        <w:ind w:right="-178"/>
        <w:jc w:val="center"/>
        <w:rPr>
          <w:rFonts w:ascii="Times New Roman" w:hAnsi="Times New Roman"/>
          <w:sz w:val="20"/>
          <w:szCs w:val="16"/>
        </w:rPr>
      </w:pPr>
    </w:p>
    <w:p w14:paraId="49307818"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Herbas arba prekių ženklas</w:t>
      </w:r>
    </w:p>
    <w:p w14:paraId="637C1C9D"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(Tiekėjo pavadinimas)</w:t>
      </w:r>
    </w:p>
    <w:p w14:paraId="2B62A275" w14:textId="77777777" w:rsidR="00247C7E" w:rsidRPr="00D05E54" w:rsidRDefault="00247C7E" w:rsidP="00247C7E">
      <w:pPr>
        <w:spacing w:after="0" w:line="240" w:lineRule="auto"/>
        <w:ind w:right="-178"/>
        <w:jc w:val="center"/>
        <w:rPr>
          <w:rFonts w:ascii="Times New Roman" w:hAnsi="Times New Roman"/>
          <w:sz w:val="18"/>
          <w:szCs w:val="18"/>
        </w:rPr>
      </w:pPr>
      <w:r w:rsidRPr="00D05E54">
        <w:rPr>
          <w:rFonts w:ascii="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D05E54" w:rsidRDefault="00223A1E" w:rsidP="00247C7E">
      <w:pPr>
        <w:tabs>
          <w:tab w:val="center" w:pos="2520"/>
        </w:tabs>
        <w:spacing w:after="0" w:line="240" w:lineRule="auto"/>
        <w:jc w:val="both"/>
        <w:rPr>
          <w:rFonts w:ascii="Times New Roman" w:hAnsi="Times New Roman"/>
          <w:b/>
          <w:bCs/>
          <w:sz w:val="24"/>
          <w:szCs w:val="24"/>
        </w:rPr>
      </w:pPr>
    </w:p>
    <w:p w14:paraId="328DA943" w14:textId="77777777" w:rsidR="00247C7E" w:rsidRPr="00D05E54" w:rsidRDefault="00223A1E" w:rsidP="00247C7E">
      <w:pPr>
        <w:tabs>
          <w:tab w:val="center" w:pos="2520"/>
        </w:tabs>
        <w:spacing w:after="0" w:line="240" w:lineRule="auto"/>
        <w:jc w:val="both"/>
        <w:rPr>
          <w:rFonts w:ascii="Times New Roman" w:hAnsi="Times New Roman"/>
          <w:b/>
          <w:bCs/>
        </w:rPr>
      </w:pPr>
      <w:r w:rsidRPr="00D05E54">
        <w:rPr>
          <w:rFonts w:ascii="Times New Roman" w:hAnsi="Times New Roman"/>
          <w:b/>
          <w:bCs/>
        </w:rPr>
        <w:t>__________________________</w:t>
      </w:r>
    </w:p>
    <w:p w14:paraId="7FA3365F" w14:textId="77777777" w:rsidR="00223A1E" w:rsidRPr="00D05E54" w:rsidRDefault="00173FAC" w:rsidP="00247C7E">
      <w:pPr>
        <w:tabs>
          <w:tab w:val="center" w:pos="2520"/>
        </w:tabs>
        <w:spacing w:after="0" w:line="240" w:lineRule="auto"/>
        <w:jc w:val="both"/>
        <w:rPr>
          <w:rFonts w:ascii="Times New Roman" w:hAnsi="Times New Roman"/>
          <w:i/>
        </w:rPr>
      </w:pPr>
      <w:r w:rsidRPr="00D05E54">
        <w:rPr>
          <w:rFonts w:ascii="Times New Roman" w:hAnsi="Times New Roman"/>
          <w:i/>
        </w:rPr>
        <w:t>(perkantysis subjektas</w:t>
      </w:r>
      <w:r w:rsidR="00223A1E" w:rsidRPr="00D05E54">
        <w:rPr>
          <w:rFonts w:ascii="Times New Roman" w:hAnsi="Times New Roman"/>
          <w:i/>
        </w:rPr>
        <w:t xml:space="preserve">) </w:t>
      </w:r>
    </w:p>
    <w:p w14:paraId="43D36A1E" w14:textId="3A97E5DD" w:rsidR="006453FD" w:rsidRPr="003173D6" w:rsidRDefault="00640AE4" w:rsidP="00640AE4">
      <w:pPr>
        <w:spacing w:after="0" w:line="240" w:lineRule="auto"/>
        <w:jc w:val="center"/>
        <w:rPr>
          <w:rFonts w:ascii="Times New Roman" w:hAnsi="Times New Roman"/>
          <w:b/>
          <w:sz w:val="24"/>
          <w:szCs w:val="24"/>
        </w:rPr>
      </w:pPr>
      <w:r w:rsidRPr="00640AE4">
        <w:rPr>
          <w:rFonts w:ascii="Times New Roman" w:hAnsi="Times New Roman"/>
          <w:b/>
          <w:sz w:val="24"/>
          <w:szCs w:val="24"/>
        </w:rPr>
        <w:t>PASIŪLYMAS</w:t>
      </w:r>
      <w:r w:rsidR="000C4E8E" w:rsidRPr="00640AE4">
        <w:rPr>
          <w:rFonts w:ascii="Times New Roman" w:hAnsi="Times New Roman"/>
          <w:b/>
          <w:sz w:val="24"/>
          <w:szCs w:val="24"/>
        </w:rPr>
        <w:br/>
      </w:r>
      <w:r w:rsidRPr="00640AE4">
        <w:rPr>
          <w:rFonts w:ascii="Times New Roman" w:hAnsi="Times New Roman"/>
          <w:b/>
          <w:sz w:val="24"/>
          <w:szCs w:val="24"/>
        </w:rPr>
        <w:t xml:space="preserve"> </w:t>
      </w:r>
      <w:r w:rsidR="006232D9">
        <w:rPr>
          <w:rFonts w:ascii="Times New Roman" w:hAnsi="Times New Roman"/>
          <w:b/>
          <w:sz w:val="24"/>
          <w:szCs w:val="24"/>
        </w:rPr>
        <w:t xml:space="preserve">DĖL </w:t>
      </w:r>
      <w:r w:rsidR="00937E5E" w:rsidRPr="00640AE4">
        <w:rPr>
          <w:rFonts w:ascii="Times New Roman" w:hAnsi="Times New Roman"/>
          <w:b/>
          <w:sz w:val="24"/>
          <w:szCs w:val="24"/>
        </w:rPr>
        <w:t xml:space="preserve">ARTEZINIŲ GRĘŽINIŲ NR. </w:t>
      </w:r>
      <w:r w:rsidR="00584D47" w:rsidRPr="00640AE4">
        <w:rPr>
          <w:rFonts w:ascii="Times New Roman" w:hAnsi="Times New Roman"/>
          <w:b/>
          <w:sz w:val="24"/>
          <w:szCs w:val="24"/>
        </w:rPr>
        <w:t>17652</w:t>
      </w:r>
      <w:r w:rsidR="00937E5E" w:rsidRPr="00640AE4">
        <w:rPr>
          <w:rFonts w:ascii="Times New Roman" w:hAnsi="Times New Roman"/>
          <w:b/>
          <w:sz w:val="24"/>
          <w:szCs w:val="24"/>
        </w:rPr>
        <w:t xml:space="preserve">, NR. </w:t>
      </w:r>
      <w:r w:rsidR="00584D47" w:rsidRPr="00640AE4">
        <w:rPr>
          <w:rFonts w:ascii="Times New Roman" w:hAnsi="Times New Roman"/>
          <w:b/>
          <w:sz w:val="24"/>
          <w:szCs w:val="24"/>
        </w:rPr>
        <w:t>9401</w:t>
      </w:r>
      <w:r w:rsidR="00937E5E" w:rsidRPr="00640AE4">
        <w:rPr>
          <w:rFonts w:ascii="Times New Roman" w:hAnsi="Times New Roman"/>
          <w:b/>
          <w:sz w:val="24"/>
          <w:szCs w:val="24"/>
        </w:rPr>
        <w:t xml:space="preserve"> </w:t>
      </w:r>
      <w:r w:rsidRPr="00640AE4">
        <w:rPr>
          <w:rFonts w:ascii="Times New Roman" w:hAnsi="Times New Roman"/>
          <w:b/>
          <w:sz w:val="24"/>
          <w:szCs w:val="24"/>
        </w:rPr>
        <w:t xml:space="preserve"> </w:t>
      </w:r>
      <w:r w:rsidR="00937E5E" w:rsidRPr="00640AE4">
        <w:rPr>
          <w:rFonts w:ascii="Times New Roman" w:hAnsi="Times New Roman"/>
          <w:b/>
          <w:sz w:val="24"/>
          <w:szCs w:val="24"/>
        </w:rPr>
        <w:t>IR </w:t>
      </w:r>
      <w:r w:rsidRPr="00640AE4">
        <w:rPr>
          <w:rFonts w:ascii="Times New Roman" w:hAnsi="Times New Roman"/>
          <w:b/>
          <w:sz w:val="24"/>
          <w:szCs w:val="24"/>
        </w:rPr>
        <w:t xml:space="preserve"> </w:t>
      </w:r>
      <w:r w:rsidR="00937E5E" w:rsidRPr="00640AE4">
        <w:rPr>
          <w:rFonts w:ascii="Times New Roman" w:hAnsi="Times New Roman"/>
          <w:b/>
          <w:sz w:val="24"/>
          <w:szCs w:val="24"/>
        </w:rPr>
        <w:t xml:space="preserve">NR. </w:t>
      </w:r>
      <w:r w:rsidR="00584D47" w:rsidRPr="00640AE4">
        <w:rPr>
          <w:rFonts w:ascii="Times New Roman" w:hAnsi="Times New Roman"/>
          <w:b/>
          <w:sz w:val="24"/>
          <w:szCs w:val="24"/>
        </w:rPr>
        <w:t>17884</w:t>
      </w:r>
      <w:r w:rsidR="006232D9">
        <w:rPr>
          <w:rFonts w:ascii="Times New Roman" w:hAnsi="Times New Roman"/>
          <w:b/>
          <w:sz w:val="24"/>
          <w:szCs w:val="24"/>
        </w:rPr>
        <w:t xml:space="preserve">, ESANČIŲ ANYKŠČIŲ R. SAV., </w:t>
      </w:r>
      <w:r w:rsidR="00937E5E" w:rsidRPr="00640AE4">
        <w:rPr>
          <w:rFonts w:ascii="Times New Roman" w:hAnsi="Times New Roman"/>
          <w:b/>
          <w:sz w:val="24"/>
          <w:szCs w:val="24"/>
        </w:rPr>
        <w:t xml:space="preserve"> LIKVIDAVIMO</w:t>
      </w:r>
      <w:r w:rsidR="006232D9">
        <w:rPr>
          <w:rFonts w:ascii="Times New Roman" w:hAnsi="Times New Roman"/>
          <w:b/>
          <w:sz w:val="24"/>
          <w:szCs w:val="24"/>
        </w:rPr>
        <w:t xml:space="preserve"> DARBŲ</w:t>
      </w:r>
      <w:r w:rsidR="00937E5E" w:rsidRPr="003173D6">
        <w:rPr>
          <w:rFonts w:ascii="Times New Roman" w:hAnsi="Times New Roman"/>
          <w:b/>
          <w:sz w:val="24"/>
          <w:szCs w:val="24"/>
        </w:rPr>
        <w:t xml:space="preserve"> </w:t>
      </w:r>
      <w:r w:rsidR="006232D9">
        <w:rPr>
          <w:rFonts w:ascii="Times New Roman" w:hAnsi="Times New Roman"/>
          <w:b/>
          <w:sz w:val="24"/>
          <w:szCs w:val="24"/>
        </w:rPr>
        <w:t xml:space="preserve">PIRKIMO, </w:t>
      </w:r>
      <w:r w:rsidR="00BC1C0B" w:rsidRPr="003173D6">
        <w:rPr>
          <w:rFonts w:ascii="Times New Roman" w:hAnsi="Times New Roman"/>
          <w:b/>
          <w:sz w:val="24"/>
          <w:szCs w:val="24"/>
        </w:rPr>
        <w:t xml:space="preserve"> </w:t>
      </w:r>
      <w:r w:rsidR="006453FD" w:rsidRPr="003173D6">
        <w:rPr>
          <w:rFonts w:ascii="Times New Roman" w:hAnsi="Times New Roman"/>
          <w:b/>
          <w:sz w:val="24"/>
          <w:szCs w:val="24"/>
        </w:rPr>
        <w:t xml:space="preserve">VYKDOMO </w:t>
      </w:r>
      <w:r w:rsidR="008745CD" w:rsidRPr="003173D6">
        <w:rPr>
          <w:rFonts w:ascii="Times New Roman" w:hAnsi="Times New Roman"/>
          <w:b/>
          <w:sz w:val="24"/>
          <w:szCs w:val="24"/>
        </w:rPr>
        <w:t xml:space="preserve">ATVIRO KONKURSO </w:t>
      </w:r>
      <w:r w:rsidR="006453FD" w:rsidRPr="003173D6">
        <w:rPr>
          <w:rFonts w:ascii="Times New Roman" w:hAnsi="Times New Roman"/>
          <w:b/>
          <w:sz w:val="24"/>
          <w:szCs w:val="24"/>
        </w:rPr>
        <w:t xml:space="preserve"> BŪDU</w:t>
      </w:r>
    </w:p>
    <w:p w14:paraId="209AD98A" w14:textId="78C4111E" w:rsidR="00B05B44" w:rsidRPr="00D05E54" w:rsidRDefault="00B05B44" w:rsidP="00B3542B">
      <w:pPr>
        <w:spacing w:after="0" w:line="240" w:lineRule="auto"/>
        <w:jc w:val="center"/>
        <w:rPr>
          <w:rFonts w:ascii="Times New Roman" w:hAnsi="Times New Roman"/>
          <w:b/>
        </w:rPr>
      </w:pPr>
    </w:p>
    <w:p w14:paraId="6F985866" w14:textId="77777777" w:rsidR="006453FD" w:rsidRPr="00D05E54" w:rsidRDefault="006453FD" w:rsidP="00B3542B">
      <w:pPr>
        <w:spacing w:after="0" w:line="240" w:lineRule="auto"/>
        <w:jc w:val="center"/>
        <w:rPr>
          <w:rFonts w:ascii="Times New Roman" w:hAnsi="Times New Roman"/>
          <w:b/>
        </w:rPr>
      </w:pPr>
      <w:r w:rsidRPr="00D05E54">
        <w:rPr>
          <w:rFonts w:ascii="Times New Roman" w:hAnsi="Times New Roman"/>
          <w:b/>
        </w:rPr>
        <w:tab/>
      </w:r>
    </w:p>
    <w:p w14:paraId="42843605" w14:textId="77777777" w:rsidR="00247C7E" w:rsidRPr="00D05E54" w:rsidRDefault="00247C7E" w:rsidP="00247C7E">
      <w:pPr>
        <w:shd w:val="clear" w:color="auto" w:fill="FFFFFF"/>
        <w:spacing w:after="0" w:line="240" w:lineRule="auto"/>
        <w:jc w:val="center"/>
        <w:rPr>
          <w:rFonts w:ascii="Times New Roman" w:hAnsi="Times New Roman"/>
          <w:b/>
          <w:bCs/>
          <w:color w:val="000000"/>
        </w:rPr>
      </w:pPr>
      <w:r w:rsidRPr="00D05E54">
        <w:rPr>
          <w:rFonts w:ascii="Times New Roman" w:hAnsi="Times New Roman"/>
        </w:rPr>
        <w:t>____________</w:t>
      </w:r>
      <w:r w:rsidRPr="00D05E54">
        <w:rPr>
          <w:rFonts w:ascii="Times New Roman" w:hAnsi="Times New Roman"/>
          <w:b/>
          <w:bCs/>
          <w:color w:val="000000"/>
        </w:rPr>
        <w:t xml:space="preserve"> </w:t>
      </w:r>
      <w:r w:rsidRPr="00D05E54">
        <w:rPr>
          <w:rFonts w:ascii="Times New Roman" w:hAnsi="Times New Roman"/>
        </w:rPr>
        <w:t>Nr.______</w:t>
      </w:r>
    </w:p>
    <w:p w14:paraId="6519261F"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(Data)</w:t>
      </w:r>
    </w:p>
    <w:p w14:paraId="10D857F8"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_____________</w:t>
      </w:r>
    </w:p>
    <w:p w14:paraId="56B37D5D" w14:textId="77777777" w:rsidR="00247C7E" w:rsidRPr="00D05E54" w:rsidRDefault="00247C7E" w:rsidP="00247C7E">
      <w:pPr>
        <w:shd w:val="clear" w:color="auto" w:fill="FFFFFF"/>
        <w:spacing w:after="0" w:line="240" w:lineRule="auto"/>
        <w:jc w:val="center"/>
        <w:rPr>
          <w:rFonts w:ascii="Times New Roman" w:hAnsi="Times New Roman"/>
          <w:bCs/>
          <w:color w:val="000000"/>
        </w:rPr>
      </w:pPr>
      <w:r w:rsidRPr="00D05E54">
        <w:rPr>
          <w:rFonts w:ascii="Times New Roman" w:hAnsi="Times New Roman"/>
          <w:bCs/>
          <w:color w:val="000000"/>
        </w:rPr>
        <w:t>(Sudarymo vieta)</w:t>
      </w:r>
    </w:p>
    <w:p w14:paraId="3EDD426F" w14:textId="77777777" w:rsidR="00247C7E" w:rsidRDefault="00247C7E" w:rsidP="00643624">
      <w:pPr>
        <w:spacing w:after="0" w:line="240" w:lineRule="auto"/>
        <w:rPr>
          <w:rFonts w:ascii="Times New Roman" w:hAnsi="Times New Roman"/>
        </w:rPr>
      </w:pPr>
    </w:p>
    <w:p w14:paraId="3CE77072" w14:textId="4C1649EB" w:rsidR="00610D42" w:rsidRPr="00D05E54" w:rsidRDefault="00610D42" w:rsidP="00643624">
      <w:pPr>
        <w:spacing w:after="0" w:line="240" w:lineRule="auto"/>
        <w:rPr>
          <w:rFonts w:ascii="Times New Roman" w:hAnsi="Times New Roman"/>
        </w:rPr>
      </w:pPr>
      <w:r w:rsidRPr="00610D42">
        <w:rPr>
          <w:rFonts w:ascii="Times New Roman" w:hAnsi="Times New Roman"/>
          <w:b/>
          <w:bCs/>
        </w:rPr>
        <w:t>1 lentelė. Informacija apie tiekėją</w:t>
      </w:r>
      <w:r>
        <w:rPr>
          <w:rFonts w:ascii="Times New Roman" w:hAnsi="Times New Roman"/>
        </w:rPr>
        <w:t xml:space="preserve"> </w:t>
      </w:r>
      <w:r w:rsidRPr="00610D42">
        <w:rPr>
          <w:rFonts w:ascii="Times New Roman" w:hAnsi="Times New Roman"/>
          <w:i/>
          <w:iCs/>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47C7E" w:rsidRPr="00D05E54" w14:paraId="0CDA862F"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94A7A82" w14:textId="77777777" w:rsidR="00247C7E" w:rsidRPr="00D05E54" w:rsidRDefault="00247C7E">
            <w:pPr>
              <w:spacing w:after="0" w:line="240" w:lineRule="auto"/>
              <w:rPr>
                <w:rFonts w:ascii="Times New Roman" w:hAnsi="Times New Roman"/>
                <w:i/>
              </w:rPr>
            </w:pPr>
            <w:r w:rsidRPr="00D05E54">
              <w:rPr>
                <w:rFonts w:ascii="Times New Roman" w:hAnsi="Times New Roman"/>
              </w:rPr>
              <w:t xml:space="preserve">Tiekėjo pavadinimas </w:t>
            </w:r>
            <w:r w:rsidRPr="00D05E54">
              <w:rPr>
                <w:rFonts w:ascii="Times New Roman" w:hAnsi="Times New Roman"/>
                <w:i/>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D05E54" w:rsidRDefault="00247C7E">
            <w:pPr>
              <w:spacing w:after="0" w:line="240" w:lineRule="auto"/>
              <w:jc w:val="both"/>
              <w:rPr>
                <w:rFonts w:ascii="Times New Roman" w:hAnsi="Times New Roman"/>
              </w:rPr>
            </w:pPr>
          </w:p>
          <w:p w14:paraId="51D25382" w14:textId="77777777" w:rsidR="00247C7E" w:rsidRPr="00D05E54" w:rsidRDefault="00247C7E">
            <w:pPr>
              <w:spacing w:after="0" w:line="240" w:lineRule="auto"/>
              <w:jc w:val="both"/>
              <w:rPr>
                <w:rFonts w:ascii="Times New Roman" w:hAnsi="Times New Roman"/>
              </w:rPr>
            </w:pPr>
          </w:p>
        </w:tc>
      </w:tr>
      <w:tr w:rsidR="00247C7E" w:rsidRPr="00D05E54" w14:paraId="28100265"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A7864"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Tiekėjo adresas</w:t>
            </w:r>
            <w:r w:rsidRPr="00D05E54">
              <w:rPr>
                <w:rFonts w:ascii="Times New Roman" w:hAnsi="Times New Roman"/>
                <w:i/>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D05E54" w:rsidRDefault="00247C7E">
            <w:pPr>
              <w:spacing w:after="0" w:line="240" w:lineRule="auto"/>
              <w:jc w:val="both"/>
              <w:rPr>
                <w:rFonts w:ascii="Times New Roman" w:hAnsi="Times New Roman"/>
              </w:rPr>
            </w:pPr>
          </w:p>
          <w:p w14:paraId="12A03B4F" w14:textId="77777777" w:rsidR="00247C7E" w:rsidRPr="00D05E54" w:rsidRDefault="00247C7E">
            <w:pPr>
              <w:spacing w:after="0" w:line="240" w:lineRule="auto"/>
              <w:jc w:val="both"/>
              <w:rPr>
                <w:rFonts w:ascii="Times New Roman" w:hAnsi="Times New Roman"/>
              </w:rPr>
            </w:pPr>
          </w:p>
        </w:tc>
      </w:tr>
      <w:tr w:rsidR="00247C7E" w:rsidRPr="00D05E54" w14:paraId="2AE9CA6C"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38951E" w14:textId="77777777" w:rsidR="00247C7E" w:rsidRPr="00D05E54" w:rsidRDefault="00247C7E">
            <w:pPr>
              <w:spacing w:after="0" w:line="240" w:lineRule="auto"/>
              <w:jc w:val="both"/>
              <w:rPr>
                <w:rFonts w:ascii="Times New Roman" w:hAnsi="Times New Roman"/>
              </w:rPr>
            </w:pPr>
            <w:r w:rsidRPr="00D05E54">
              <w:rPr>
                <w:rFonts w:ascii="Times New Roman" w:hAnsi="Times New Roman"/>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D05E54" w:rsidRDefault="00247C7E">
            <w:pPr>
              <w:spacing w:after="0" w:line="240" w:lineRule="auto"/>
              <w:jc w:val="both"/>
              <w:rPr>
                <w:rFonts w:ascii="Times New Roman" w:hAnsi="Times New Roman"/>
              </w:rPr>
            </w:pPr>
          </w:p>
        </w:tc>
      </w:tr>
      <w:tr w:rsidR="00247C7E" w:rsidRPr="00D05E54" w14:paraId="033040A4" w14:textId="77777777" w:rsidTr="00610D42">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60751D2" w14:textId="63572868" w:rsidR="00247C7E" w:rsidRPr="00D05E54" w:rsidRDefault="00247C7E">
            <w:pPr>
              <w:spacing w:after="0" w:line="240" w:lineRule="auto"/>
              <w:jc w:val="both"/>
              <w:rPr>
                <w:rFonts w:ascii="Times New Roman" w:hAnsi="Times New Roman"/>
              </w:rPr>
            </w:pPr>
            <w:r w:rsidRPr="00D05E54">
              <w:rPr>
                <w:rFonts w:ascii="Times New Roman" w:hAnsi="Times New Roman"/>
              </w:rPr>
              <w:t>Telefono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D05E54" w:rsidRDefault="00247C7E">
            <w:pPr>
              <w:spacing w:after="0" w:line="240" w:lineRule="auto"/>
              <w:jc w:val="both"/>
              <w:rPr>
                <w:rFonts w:ascii="Times New Roman" w:hAnsi="Times New Roman"/>
              </w:rPr>
            </w:pPr>
          </w:p>
        </w:tc>
      </w:tr>
      <w:tr w:rsidR="00247C7E" w:rsidRPr="00D05E54" w14:paraId="10280D35" w14:textId="77777777" w:rsidTr="00610D42">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2C96A3" w14:textId="42E046B0" w:rsidR="00247C7E" w:rsidRPr="00D05E54" w:rsidRDefault="00247C7E">
            <w:pPr>
              <w:spacing w:after="0" w:line="240" w:lineRule="auto"/>
              <w:jc w:val="both"/>
              <w:rPr>
                <w:rFonts w:ascii="Times New Roman" w:hAnsi="Times New Roman"/>
              </w:rPr>
            </w:pPr>
            <w:r w:rsidRPr="00D05E54">
              <w:rPr>
                <w:rFonts w:ascii="Times New Roman" w:hAnsi="Times New Roman"/>
              </w:rPr>
              <w:t>El. pašt</w:t>
            </w:r>
            <w:r w:rsidR="00F74359">
              <w:rPr>
                <w:rFonts w:ascii="Times New Roman" w:hAnsi="Times New Roman"/>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D05E54" w:rsidRDefault="00247C7E">
            <w:pPr>
              <w:spacing w:after="0" w:line="240" w:lineRule="auto"/>
              <w:jc w:val="both"/>
              <w:rPr>
                <w:rFonts w:ascii="Times New Roman" w:hAnsi="Times New Roman"/>
              </w:rPr>
            </w:pPr>
          </w:p>
        </w:tc>
      </w:tr>
    </w:tbl>
    <w:p w14:paraId="6B8F5137" w14:textId="77777777" w:rsidR="00247C7E" w:rsidRPr="00D05E54" w:rsidRDefault="00247C7E" w:rsidP="00247C7E">
      <w:pPr>
        <w:spacing w:after="0" w:line="240" w:lineRule="auto"/>
        <w:jc w:val="both"/>
        <w:rPr>
          <w:rFonts w:ascii="Times New Roman" w:hAnsi="Times New Roman"/>
        </w:rPr>
      </w:pPr>
    </w:p>
    <w:p w14:paraId="7D7E0E5D" w14:textId="77777777" w:rsid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color w:val="000000"/>
        </w:rPr>
        <w:t xml:space="preserve">Šiuo pasiūlymu pažymime, kad sutinkame su visomis pirkimo sąlygomis, nustatytomis pirkimo dokumentuose bei jų paaiškinimuose, papildymuose. </w:t>
      </w:r>
    </w:p>
    <w:p w14:paraId="2D5F4177" w14:textId="067CD182"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Patvirtiname, kad visa pasiūlyme pateikta informacija yra teisinga, atitinka tikrovę ir apima viską, ko reikia visiškam ir tinkamam sutarties vykdymui.</w:t>
      </w:r>
      <w:r w:rsidR="0098669B" w:rsidRPr="0098669B">
        <w:rPr>
          <w:rFonts w:ascii="Times New Roman" w:eastAsia="Times New Roman" w:hAnsi="Times New Roman"/>
          <w:color w:val="000000"/>
        </w:rPr>
        <w:t xml:space="preserve"> Siūlomi darbai visiškai atitinka pirkimo dokumentuose nurodytus reikalavimus. </w:t>
      </w:r>
    </w:p>
    <w:p w14:paraId="7267AE91" w14:textId="0C32DD45" w:rsidR="0098669B" w:rsidRPr="0098669B"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610D42">
        <w:rPr>
          <w:rFonts w:ascii="Times New Roman" w:eastAsia="Times New Roman" w:hAnsi="Times New Roman"/>
        </w:rPr>
        <w:t>Teikdami šį pasiūlymą, mes patvirtiname, kad į mūsų siūlomų Darbų kainą įskaičiuoti visi mokesčiai ir tiekėjo išlaidos</w:t>
      </w:r>
      <w:r w:rsidR="0098669B">
        <w:rPr>
          <w:rFonts w:ascii="Times New Roman" w:eastAsia="Times New Roman" w:hAnsi="Times New Roman"/>
        </w:rPr>
        <w:t>.</w:t>
      </w:r>
    </w:p>
    <w:p w14:paraId="5752DC81" w14:textId="650E71BF" w:rsidR="00075002" w:rsidRPr="0098669B"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rPr>
      </w:pPr>
      <w:r w:rsidRPr="0098669B">
        <w:rPr>
          <w:rFonts w:ascii="Times New Roman" w:hAnsi="Times New Roman"/>
        </w:rPr>
        <w:t>Pasiraš</w:t>
      </w:r>
      <w:r w:rsidR="0098669B">
        <w:rPr>
          <w:rFonts w:ascii="Times New Roman" w:hAnsi="Times New Roman"/>
        </w:rPr>
        <w:t>ant</w:t>
      </w:r>
      <w:r w:rsidRPr="0098669B">
        <w:rPr>
          <w:rFonts w:ascii="Times New Roman" w:hAnsi="Times New Roman"/>
        </w:rPr>
        <w:t xml:space="preserve"> pasiūlymą saugiu elektroniniu parašu, patvirtin</w:t>
      </w:r>
      <w:r w:rsidR="0098669B">
        <w:rPr>
          <w:rFonts w:ascii="Times New Roman" w:hAnsi="Times New Roman"/>
        </w:rPr>
        <w:t>ame</w:t>
      </w:r>
      <w:r w:rsidRPr="0098669B">
        <w:rPr>
          <w:rFonts w:ascii="Times New Roman" w:hAnsi="Times New Roman"/>
        </w:rPr>
        <w:t>, kad dokumentų skaitmeninės kopijos ir elektroninėmis priemonėmis pateikti duomenys yra tikri.</w:t>
      </w:r>
    </w:p>
    <w:p w14:paraId="127380D6" w14:textId="77777777" w:rsidR="0098669B" w:rsidRPr="0098669B"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rPr>
      </w:pPr>
    </w:p>
    <w:p w14:paraId="1B74A900" w14:textId="4E242A97" w:rsidR="00EC1B89" w:rsidRDefault="0098669B" w:rsidP="00EC1B89">
      <w:pPr>
        <w:autoSpaceDE w:val="0"/>
        <w:adjustRightInd w:val="0"/>
        <w:spacing w:after="0" w:line="240" w:lineRule="auto"/>
        <w:rPr>
          <w:rFonts w:ascii="Times New Roman" w:hAnsi="Times New Roman"/>
          <w:b/>
          <w:bCs/>
          <w:lang w:eastAsia="en-GB"/>
        </w:rPr>
      </w:pPr>
      <w:r w:rsidRPr="00EF3367">
        <w:rPr>
          <w:rFonts w:ascii="Times New Roman" w:hAnsi="Times New Roman"/>
          <w:b/>
          <w:bCs/>
          <w:lang w:eastAsia="en-GB"/>
        </w:rPr>
        <w:t>2. lentel</w:t>
      </w:r>
      <w:r>
        <w:rPr>
          <w:rFonts w:ascii="Times New Roman" w:hAnsi="Times New Roman"/>
          <w:b/>
          <w:bCs/>
          <w:lang w:eastAsia="en-GB"/>
        </w:rPr>
        <w:t>ė. Siūlomi darb</w:t>
      </w:r>
      <w:r w:rsidR="001C67F5">
        <w:rPr>
          <w:rFonts w:ascii="Times New Roman" w:hAnsi="Times New Roman"/>
          <w:b/>
          <w:bCs/>
          <w:lang w:eastAsia="en-GB"/>
        </w:rPr>
        <w:t>ų/paslaugų įkainiai</w:t>
      </w:r>
      <w:r>
        <w:rPr>
          <w:rFonts w:ascii="Times New Roman" w:hAnsi="Times New Roman"/>
          <w:b/>
          <w:bCs/>
          <w:lang w:eastAsia="en-GB"/>
        </w:rPr>
        <w:t>:</w:t>
      </w:r>
    </w:p>
    <w:p w14:paraId="2AF75558" w14:textId="232E71DC" w:rsidR="001C67F5" w:rsidRPr="001C67F5" w:rsidRDefault="001C67F5" w:rsidP="001C67F5">
      <w:pPr>
        <w:autoSpaceDE w:val="0"/>
        <w:adjustRightInd w:val="0"/>
        <w:spacing w:after="0" w:line="240" w:lineRule="auto"/>
        <w:rPr>
          <w:rFonts w:ascii="Times New Roman" w:hAnsi="Times New Roman"/>
          <w:b/>
          <w:bCs/>
          <w:lang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715"/>
        <w:gridCol w:w="992"/>
        <w:gridCol w:w="1559"/>
        <w:gridCol w:w="1276"/>
        <w:gridCol w:w="1276"/>
      </w:tblGrid>
      <w:tr w:rsidR="001C67F5" w:rsidRPr="001C67F5" w14:paraId="12F63C5F" w14:textId="77777777" w:rsidTr="001C67F5">
        <w:tc>
          <w:tcPr>
            <w:tcW w:w="67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91C81D" w14:textId="3B5028F7" w:rsidR="001C67F5" w:rsidRPr="001C67F5" w:rsidRDefault="001C67F5" w:rsidP="001C67F5">
            <w:pPr>
              <w:autoSpaceDE w:val="0"/>
              <w:adjustRightInd w:val="0"/>
              <w:spacing w:after="0" w:line="240" w:lineRule="auto"/>
              <w:rPr>
                <w:rFonts w:ascii="Times New Roman" w:hAnsi="Times New Roman"/>
                <w:b/>
                <w:bCs/>
                <w:lang w:val="en-US" w:eastAsia="en-GB"/>
              </w:rPr>
            </w:pPr>
            <w:r>
              <w:rPr>
                <w:rFonts w:ascii="Times New Roman" w:hAnsi="Times New Roman"/>
                <w:b/>
                <w:bCs/>
                <w:lang w:val="en-US" w:eastAsia="en-GB"/>
              </w:rPr>
              <w:t>1.</w:t>
            </w:r>
          </w:p>
        </w:tc>
        <w:tc>
          <w:tcPr>
            <w:tcW w:w="3715"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CB6F4C1" w14:textId="2DB1914E" w:rsidR="001C67F5" w:rsidRPr="009F53A8" w:rsidRDefault="00A0426F" w:rsidP="00A0426F">
            <w:pPr>
              <w:tabs>
                <w:tab w:val="left" w:pos="426"/>
              </w:tabs>
              <w:spacing w:line="240" w:lineRule="auto"/>
              <w:jc w:val="both"/>
              <w:rPr>
                <w:rFonts w:ascii="Times New Roman" w:hAnsi="Times New Roman"/>
                <w:b/>
                <w:bCs/>
                <w:lang w:eastAsia="en-GB"/>
              </w:rPr>
            </w:pPr>
            <w:r>
              <w:rPr>
                <w:rFonts w:ascii="Times New Roman" w:hAnsi="Times New Roman"/>
                <w:b/>
                <w:bCs/>
                <w:lang w:eastAsia="en-GB"/>
              </w:rPr>
              <w:t>A</w:t>
            </w:r>
            <w:r w:rsidRPr="00A0426F">
              <w:rPr>
                <w:rFonts w:ascii="Times New Roman" w:hAnsi="Times New Roman"/>
                <w:b/>
                <w:bCs/>
                <w:lang w:eastAsia="en-GB"/>
              </w:rPr>
              <w:t xml:space="preserve">rtezinių gręžinių Nr. </w:t>
            </w:r>
            <w:r w:rsidR="00584D47" w:rsidRPr="00584D47">
              <w:rPr>
                <w:rFonts w:ascii="Times New Roman" w:hAnsi="Times New Roman"/>
                <w:b/>
                <w:bCs/>
                <w:lang w:eastAsia="en-GB"/>
              </w:rPr>
              <w:t>17652</w:t>
            </w:r>
            <w:r w:rsidRPr="00A0426F">
              <w:rPr>
                <w:rFonts w:ascii="Times New Roman" w:hAnsi="Times New Roman"/>
                <w:b/>
                <w:bCs/>
                <w:lang w:eastAsia="en-GB"/>
              </w:rPr>
              <w:t xml:space="preserve">, Nr. </w:t>
            </w:r>
            <w:r w:rsidR="00584D47" w:rsidRPr="00584D47">
              <w:rPr>
                <w:rFonts w:ascii="Times New Roman" w:hAnsi="Times New Roman"/>
                <w:b/>
                <w:bCs/>
                <w:lang w:eastAsia="en-GB"/>
              </w:rPr>
              <w:t>9401</w:t>
            </w:r>
            <w:r w:rsidRPr="00A0426F">
              <w:rPr>
                <w:rFonts w:ascii="Times New Roman" w:hAnsi="Times New Roman"/>
                <w:b/>
                <w:bCs/>
                <w:lang w:eastAsia="en-GB"/>
              </w:rPr>
              <w:t xml:space="preserve"> ir Nr. </w:t>
            </w:r>
            <w:r w:rsidR="00584D47" w:rsidRPr="00584D47">
              <w:rPr>
                <w:rFonts w:ascii="Times New Roman" w:hAnsi="Times New Roman"/>
                <w:b/>
                <w:bCs/>
                <w:lang w:eastAsia="en-GB"/>
              </w:rPr>
              <w:t>17884</w:t>
            </w:r>
            <w:r w:rsidRPr="00A0426F">
              <w:rPr>
                <w:rFonts w:ascii="Times New Roman" w:hAnsi="Times New Roman"/>
                <w:b/>
                <w:bCs/>
                <w:lang w:eastAsia="en-GB"/>
              </w:rPr>
              <w:t xml:space="preserve"> likvidavimo paslaugos</w:t>
            </w:r>
            <w:r w:rsidR="00584D47">
              <w:rPr>
                <w:rFonts w:ascii="Times New Roman" w:hAnsi="Times New Roman"/>
                <w:b/>
                <w:bCs/>
                <w:lang w:eastAsia="en-GB"/>
              </w:rPr>
              <w:t xml:space="preserve"> Anykščių r</w:t>
            </w:r>
            <w:r w:rsidRPr="00A0426F">
              <w:rPr>
                <w:rFonts w:ascii="Times New Roman" w:hAnsi="Times New Roman"/>
                <w:b/>
                <w:bCs/>
                <w:lang w:eastAsia="en-GB"/>
              </w:rPr>
              <w:t>.</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D83919"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Kiekis</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F135BA2"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Mato vnt.</w:t>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4AF30BD"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2FEDA92A"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be PVM</w:t>
            </w:r>
            <w:r w:rsidRPr="001C67F5">
              <w:rPr>
                <w:rFonts w:ascii="Times New Roman" w:hAnsi="Times New Roman"/>
                <w:b/>
                <w:bCs/>
                <w:vertAlign w:val="superscript"/>
                <w:lang w:eastAsia="en-GB"/>
              </w:rPr>
              <w:footnoteReference w:id="1"/>
            </w: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7F7651"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 xml:space="preserve">Kaina </w:t>
            </w:r>
          </w:p>
          <w:p w14:paraId="73EAD4E5" w14:textId="77777777" w:rsidR="001C67F5" w:rsidRPr="001C67F5" w:rsidRDefault="001C67F5" w:rsidP="001C67F5">
            <w:pPr>
              <w:autoSpaceDE w:val="0"/>
              <w:adjustRightInd w:val="0"/>
              <w:spacing w:after="0" w:line="240" w:lineRule="auto"/>
              <w:rPr>
                <w:rFonts w:ascii="Times New Roman" w:hAnsi="Times New Roman"/>
                <w:b/>
                <w:bCs/>
                <w:lang w:eastAsia="en-GB"/>
              </w:rPr>
            </w:pPr>
            <w:r w:rsidRPr="001C67F5">
              <w:rPr>
                <w:rFonts w:ascii="Times New Roman" w:hAnsi="Times New Roman"/>
                <w:b/>
                <w:bCs/>
                <w:lang w:eastAsia="en-GB"/>
              </w:rPr>
              <w:t>Eur su PVM</w:t>
            </w:r>
          </w:p>
        </w:tc>
      </w:tr>
      <w:tr w:rsidR="001C67F5" w:rsidRPr="001C67F5" w14:paraId="58A35D66"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B76C0A3" w14:textId="7B8AF7F0"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1.1.</w:t>
            </w:r>
          </w:p>
        </w:tc>
        <w:tc>
          <w:tcPr>
            <w:tcW w:w="3715" w:type="dxa"/>
            <w:tcBorders>
              <w:top w:val="single" w:sz="4" w:space="0" w:color="auto"/>
              <w:left w:val="single" w:sz="4" w:space="0" w:color="auto"/>
              <w:bottom w:val="single" w:sz="4" w:space="0" w:color="auto"/>
              <w:right w:val="single" w:sz="4" w:space="0" w:color="auto"/>
            </w:tcBorders>
          </w:tcPr>
          <w:p w14:paraId="65C8E290" w14:textId="3E0B12E7" w:rsidR="001C67F5" w:rsidRPr="001C67F5" w:rsidRDefault="0025233A" w:rsidP="001C67F5">
            <w:pPr>
              <w:autoSpaceDE w:val="0"/>
              <w:adjustRightInd w:val="0"/>
              <w:spacing w:after="0" w:line="240" w:lineRule="auto"/>
              <w:rPr>
                <w:rFonts w:ascii="Times New Roman" w:hAnsi="Times New Roman"/>
                <w:lang w:eastAsia="en-GB"/>
              </w:rPr>
            </w:pPr>
            <w:r>
              <w:rPr>
                <w:rFonts w:ascii="Times New Roman" w:hAnsi="Times New Roman"/>
                <w:lang w:eastAsia="en-GB"/>
              </w:rPr>
              <w:t xml:space="preserve">Artezinio gręžinio Nr. </w:t>
            </w:r>
            <w:r w:rsidR="00584D47" w:rsidRPr="00584D47">
              <w:rPr>
                <w:rFonts w:ascii="Times New Roman" w:hAnsi="Times New Roman"/>
                <w:lang w:eastAsia="en-GB"/>
              </w:rPr>
              <w:t>17652</w:t>
            </w:r>
            <w:r w:rsidR="00584D47">
              <w:rPr>
                <w:rFonts w:ascii="Times New Roman" w:hAnsi="Times New Roman"/>
                <w:lang w:eastAsia="en-GB"/>
              </w:rPr>
              <w:t xml:space="preserve"> </w:t>
            </w:r>
            <w:r>
              <w:rPr>
                <w:rFonts w:ascii="Times New Roman" w:hAnsi="Times New Roman"/>
                <w:lang w:eastAsia="en-GB"/>
              </w:rPr>
              <w:t>l</w:t>
            </w:r>
            <w:r w:rsidR="009F53A8">
              <w:rPr>
                <w:rFonts w:ascii="Times New Roman" w:hAnsi="Times New Roman"/>
                <w:lang w:eastAsia="en-GB"/>
              </w:rPr>
              <w:t>ikvidavimo darbai</w:t>
            </w:r>
          </w:p>
        </w:tc>
        <w:tc>
          <w:tcPr>
            <w:tcW w:w="992" w:type="dxa"/>
            <w:tcBorders>
              <w:top w:val="single" w:sz="4" w:space="0" w:color="auto"/>
              <w:left w:val="single" w:sz="4" w:space="0" w:color="auto"/>
              <w:bottom w:val="single" w:sz="4" w:space="0" w:color="auto"/>
              <w:right w:val="single" w:sz="4" w:space="0" w:color="auto"/>
            </w:tcBorders>
          </w:tcPr>
          <w:p w14:paraId="66A894BD" w14:textId="77777777" w:rsidR="001C67F5" w:rsidRPr="001C67F5" w:rsidRDefault="001C67F5" w:rsidP="001C67F5">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6C5EFC1C" w14:textId="77777777" w:rsidR="001C67F5" w:rsidRPr="001C67F5" w:rsidRDefault="001C67F5" w:rsidP="001C67F5">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2FABC21" w14:textId="77777777" w:rsidR="001C67F5" w:rsidRPr="001C67F5" w:rsidRDefault="001C67F5" w:rsidP="001C67F5">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80FFE81" w14:textId="77777777" w:rsidR="001C67F5" w:rsidRPr="001C67F5" w:rsidRDefault="001C67F5" w:rsidP="001C67F5">
            <w:pPr>
              <w:autoSpaceDE w:val="0"/>
              <w:adjustRightInd w:val="0"/>
              <w:spacing w:after="0" w:line="240" w:lineRule="auto"/>
              <w:rPr>
                <w:rFonts w:ascii="Times New Roman" w:hAnsi="Times New Roman"/>
                <w:b/>
                <w:bCs/>
                <w:lang w:eastAsia="en-GB"/>
              </w:rPr>
            </w:pPr>
          </w:p>
        </w:tc>
      </w:tr>
      <w:tr w:rsidR="002A47AE" w:rsidRPr="001C67F5" w14:paraId="5F11F8D8"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24A56F09" w14:textId="206D8408" w:rsidR="002A47AE" w:rsidRPr="001C67F5"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1.2.</w:t>
            </w:r>
          </w:p>
        </w:tc>
        <w:tc>
          <w:tcPr>
            <w:tcW w:w="3715" w:type="dxa"/>
            <w:tcBorders>
              <w:top w:val="single" w:sz="4" w:space="0" w:color="auto"/>
              <w:left w:val="single" w:sz="4" w:space="0" w:color="auto"/>
              <w:bottom w:val="single" w:sz="4" w:space="0" w:color="auto"/>
              <w:right w:val="single" w:sz="4" w:space="0" w:color="auto"/>
            </w:tcBorders>
          </w:tcPr>
          <w:p w14:paraId="79A17E2A" w14:textId="3BCED2A8" w:rsidR="002A47AE"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 xml:space="preserve">Artezinio gręžinio Nr. </w:t>
            </w:r>
            <w:r w:rsidR="00584D47" w:rsidRPr="00584D47">
              <w:rPr>
                <w:rFonts w:ascii="Times New Roman" w:hAnsi="Times New Roman"/>
                <w:lang w:eastAsia="en-GB"/>
              </w:rPr>
              <w:t>9401</w:t>
            </w:r>
            <w:r>
              <w:rPr>
                <w:rFonts w:ascii="Times New Roman" w:hAnsi="Times New Roman"/>
                <w:lang w:eastAsia="en-GB"/>
              </w:rPr>
              <w:t xml:space="preserve"> likvidavimo darbai</w:t>
            </w:r>
          </w:p>
        </w:tc>
        <w:tc>
          <w:tcPr>
            <w:tcW w:w="992" w:type="dxa"/>
            <w:tcBorders>
              <w:top w:val="single" w:sz="4" w:space="0" w:color="auto"/>
              <w:left w:val="single" w:sz="4" w:space="0" w:color="auto"/>
              <w:bottom w:val="single" w:sz="4" w:space="0" w:color="auto"/>
              <w:right w:val="single" w:sz="4" w:space="0" w:color="auto"/>
            </w:tcBorders>
          </w:tcPr>
          <w:p w14:paraId="4371FF8D" w14:textId="11F6BABA" w:rsidR="002A47AE" w:rsidRPr="001C67F5" w:rsidRDefault="002A47AE" w:rsidP="002A47AE">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0765AC74" w14:textId="41662067" w:rsidR="002A47AE" w:rsidRPr="001C67F5" w:rsidRDefault="002A47AE" w:rsidP="002A47A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29584A7" w14:textId="77777777" w:rsidR="002A47AE" w:rsidRPr="001C67F5" w:rsidRDefault="002A47AE" w:rsidP="002A47A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D0EE272" w14:textId="77777777" w:rsidR="002A47AE" w:rsidRPr="001C67F5" w:rsidRDefault="002A47AE" w:rsidP="002A47AE">
            <w:pPr>
              <w:autoSpaceDE w:val="0"/>
              <w:adjustRightInd w:val="0"/>
              <w:spacing w:after="0" w:line="240" w:lineRule="auto"/>
              <w:rPr>
                <w:rFonts w:ascii="Times New Roman" w:hAnsi="Times New Roman"/>
                <w:b/>
                <w:bCs/>
                <w:lang w:eastAsia="en-GB"/>
              </w:rPr>
            </w:pPr>
          </w:p>
        </w:tc>
      </w:tr>
      <w:tr w:rsidR="002A47AE" w:rsidRPr="001C67F5" w14:paraId="18918C81" w14:textId="77777777" w:rsidTr="00E67C9E">
        <w:trPr>
          <w:trHeight w:val="289"/>
        </w:trPr>
        <w:tc>
          <w:tcPr>
            <w:tcW w:w="675" w:type="dxa"/>
            <w:tcBorders>
              <w:top w:val="single" w:sz="4" w:space="0" w:color="auto"/>
              <w:left w:val="single" w:sz="4" w:space="0" w:color="auto"/>
              <w:bottom w:val="single" w:sz="4" w:space="0" w:color="auto"/>
              <w:right w:val="single" w:sz="4" w:space="0" w:color="auto"/>
            </w:tcBorders>
            <w:vAlign w:val="center"/>
          </w:tcPr>
          <w:p w14:paraId="0A5D10BB" w14:textId="5EB5318A" w:rsidR="002A47AE" w:rsidRPr="001C67F5"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1.3.</w:t>
            </w:r>
          </w:p>
        </w:tc>
        <w:tc>
          <w:tcPr>
            <w:tcW w:w="3715" w:type="dxa"/>
            <w:tcBorders>
              <w:top w:val="single" w:sz="4" w:space="0" w:color="auto"/>
              <w:left w:val="single" w:sz="4" w:space="0" w:color="auto"/>
              <w:bottom w:val="single" w:sz="4" w:space="0" w:color="auto"/>
              <w:right w:val="single" w:sz="4" w:space="0" w:color="auto"/>
            </w:tcBorders>
          </w:tcPr>
          <w:p w14:paraId="2F579865" w14:textId="01EC51B0" w:rsidR="002A47AE" w:rsidRDefault="002A47AE" w:rsidP="002A47AE">
            <w:pPr>
              <w:autoSpaceDE w:val="0"/>
              <w:adjustRightInd w:val="0"/>
              <w:spacing w:after="0" w:line="240" w:lineRule="auto"/>
              <w:rPr>
                <w:rFonts w:ascii="Times New Roman" w:hAnsi="Times New Roman"/>
                <w:lang w:eastAsia="en-GB"/>
              </w:rPr>
            </w:pPr>
            <w:r>
              <w:rPr>
                <w:rFonts w:ascii="Times New Roman" w:hAnsi="Times New Roman"/>
                <w:lang w:eastAsia="en-GB"/>
              </w:rPr>
              <w:t xml:space="preserve">Artezinio gręžinio Nr. </w:t>
            </w:r>
            <w:r w:rsidR="00584D47" w:rsidRPr="00584D47">
              <w:rPr>
                <w:rFonts w:ascii="Times New Roman" w:hAnsi="Times New Roman"/>
                <w:lang w:eastAsia="en-GB"/>
              </w:rPr>
              <w:t>17884</w:t>
            </w:r>
            <w:r>
              <w:rPr>
                <w:rFonts w:ascii="Times New Roman" w:hAnsi="Times New Roman"/>
                <w:lang w:eastAsia="en-GB"/>
              </w:rPr>
              <w:t xml:space="preserve"> likvidavimo darbai</w:t>
            </w:r>
          </w:p>
        </w:tc>
        <w:tc>
          <w:tcPr>
            <w:tcW w:w="992" w:type="dxa"/>
            <w:tcBorders>
              <w:top w:val="single" w:sz="4" w:space="0" w:color="auto"/>
              <w:left w:val="single" w:sz="4" w:space="0" w:color="auto"/>
              <w:bottom w:val="single" w:sz="4" w:space="0" w:color="auto"/>
              <w:right w:val="single" w:sz="4" w:space="0" w:color="auto"/>
            </w:tcBorders>
          </w:tcPr>
          <w:p w14:paraId="4E7E38F3" w14:textId="05F5D70E" w:rsidR="002A47AE" w:rsidRPr="001C67F5" w:rsidRDefault="002A47AE" w:rsidP="002A47AE">
            <w:pPr>
              <w:autoSpaceDE w:val="0"/>
              <w:adjustRightInd w:val="0"/>
              <w:spacing w:after="0" w:line="240" w:lineRule="auto"/>
              <w:rPr>
                <w:rFonts w:ascii="Times New Roman" w:hAnsi="Times New Roman"/>
                <w:lang w:val="en-US" w:eastAsia="en-GB"/>
              </w:rPr>
            </w:pPr>
            <w:r w:rsidRPr="001C67F5">
              <w:rPr>
                <w:rFonts w:ascii="Times New Roman" w:hAnsi="Times New Roman"/>
                <w:lang w:val="en-US" w:eastAsia="en-GB"/>
              </w:rPr>
              <w:t>1</w:t>
            </w:r>
          </w:p>
        </w:tc>
        <w:tc>
          <w:tcPr>
            <w:tcW w:w="1559" w:type="dxa"/>
            <w:tcBorders>
              <w:top w:val="single" w:sz="4" w:space="0" w:color="auto"/>
              <w:left w:val="single" w:sz="4" w:space="0" w:color="auto"/>
              <w:bottom w:val="single" w:sz="4" w:space="0" w:color="auto"/>
              <w:right w:val="single" w:sz="4" w:space="0" w:color="auto"/>
            </w:tcBorders>
          </w:tcPr>
          <w:p w14:paraId="5B5BAF72" w14:textId="4347DA13" w:rsidR="002A47AE" w:rsidRPr="001C67F5" w:rsidRDefault="002A47AE" w:rsidP="002A47AE">
            <w:pPr>
              <w:autoSpaceDE w:val="0"/>
              <w:adjustRightInd w:val="0"/>
              <w:spacing w:after="0" w:line="240" w:lineRule="auto"/>
              <w:rPr>
                <w:rFonts w:ascii="Times New Roman" w:hAnsi="Times New Roman"/>
                <w:lang w:eastAsia="en-GB"/>
              </w:rPr>
            </w:pPr>
            <w:r w:rsidRPr="001C67F5">
              <w:rPr>
                <w:rFonts w:ascii="Times New Roman" w:hAnsi="Times New Roman"/>
                <w:lang w:eastAsia="en-GB"/>
              </w:rPr>
              <w:t>Komplektas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669B34" w14:textId="77777777" w:rsidR="002A47AE" w:rsidRPr="001C67F5" w:rsidRDefault="002A47AE" w:rsidP="002A47AE">
            <w:pPr>
              <w:autoSpaceDE w:val="0"/>
              <w:adjustRightInd w:val="0"/>
              <w:spacing w:after="0" w:line="240" w:lineRule="auto"/>
              <w:rPr>
                <w:rFonts w:ascii="Times New Roman" w:hAnsi="Times New Roman"/>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65CFE38" w14:textId="77777777" w:rsidR="002A47AE" w:rsidRPr="001C67F5" w:rsidRDefault="002A47AE" w:rsidP="002A47AE">
            <w:pPr>
              <w:autoSpaceDE w:val="0"/>
              <w:adjustRightInd w:val="0"/>
              <w:spacing w:after="0" w:line="240" w:lineRule="auto"/>
              <w:rPr>
                <w:rFonts w:ascii="Times New Roman" w:hAnsi="Times New Roman"/>
                <w:b/>
                <w:bCs/>
                <w:lang w:eastAsia="en-GB"/>
              </w:rPr>
            </w:pPr>
          </w:p>
        </w:tc>
      </w:tr>
      <w:tr w:rsidR="000D4B8D" w:rsidRPr="001C67F5" w14:paraId="1F063E9E" w14:textId="77777777" w:rsidTr="00E67C9E">
        <w:trPr>
          <w:trHeight w:val="341"/>
        </w:trPr>
        <w:tc>
          <w:tcPr>
            <w:tcW w:w="675" w:type="dxa"/>
            <w:tcBorders>
              <w:top w:val="single" w:sz="4" w:space="0" w:color="auto"/>
              <w:left w:val="single" w:sz="4" w:space="0" w:color="auto"/>
              <w:bottom w:val="single" w:sz="4" w:space="0" w:color="auto"/>
              <w:right w:val="single" w:sz="4" w:space="0" w:color="auto"/>
            </w:tcBorders>
            <w:vAlign w:val="center"/>
          </w:tcPr>
          <w:p w14:paraId="5D07DE80"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3715" w:type="dxa"/>
            <w:tcBorders>
              <w:top w:val="single" w:sz="4" w:space="0" w:color="auto"/>
              <w:left w:val="single" w:sz="4" w:space="0" w:color="auto"/>
              <w:bottom w:val="single" w:sz="4" w:space="0" w:color="auto"/>
              <w:right w:val="single" w:sz="12" w:space="0" w:color="auto"/>
            </w:tcBorders>
          </w:tcPr>
          <w:p w14:paraId="11EFC8B8" w14:textId="77777777" w:rsidR="000D4B8D" w:rsidRPr="001C67F5" w:rsidRDefault="000D4B8D" w:rsidP="000D4B8D">
            <w:pPr>
              <w:autoSpaceDE w:val="0"/>
              <w:adjustRightInd w:val="0"/>
              <w:spacing w:after="0" w:line="240" w:lineRule="auto"/>
              <w:rPr>
                <w:rFonts w:ascii="Times New Roman" w:hAnsi="Times New Roman"/>
                <w:lang w:eastAsia="en-GB"/>
              </w:rPr>
            </w:pPr>
            <w:r w:rsidRPr="001C67F5">
              <w:rPr>
                <w:rFonts w:ascii="Times New Roman" w:hAnsi="Times New Roman"/>
                <w:lang w:eastAsia="en-GB"/>
              </w:rPr>
              <w:t>VISO:</w:t>
            </w:r>
          </w:p>
        </w:tc>
        <w:tc>
          <w:tcPr>
            <w:tcW w:w="992" w:type="dxa"/>
            <w:tcBorders>
              <w:top w:val="single" w:sz="12" w:space="0" w:color="auto"/>
              <w:left w:val="single" w:sz="12" w:space="0" w:color="auto"/>
              <w:bottom w:val="single" w:sz="12" w:space="0" w:color="auto"/>
              <w:right w:val="single" w:sz="12" w:space="0" w:color="auto"/>
            </w:tcBorders>
          </w:tcPr>
          <w:p w14:paraId="36F3E3C1"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559" w:type="dxa"/>
            <w:tcBorders>
              <w:top w:val="single" w:sz="12" w:space="0" w:color="auto"/>
              <w:left w:val="single" w:sz="12" w:space="0" w:color="auto"/>
              <w:bottom w:val="single" w:sz="12" w:space="0" w:color="auto"/>
              <w:right w:val="single" w:sz="12" w:space="0" w:color="auto"/>
            </w:tcBorders>
          </w:tcPr>
          <w:p w14:paraId="457543B2"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3EB2E2AC" w14:textId="77777777" w:rsidR="000D4B8D" w:rsidRPr="001C67F5" w:rsidRDefault="000D4B8D" w:rsidP="000D4B8D">
            <w:pPr>
              <w:autoSpaceDE w:val="0"/>
              <w:adjustRightInd w:val="0"/>
              <w:spacing w:after="0" w:line="240" w:lineRule="auto"/>
              <w:rPr>
                <w:rFonts w:ascii="Times New Roman" w:hAnsi="Times New Roman"/>
                <w:lang w:eastAsia="en-GB"/>
              </w:rPr>
            </w:pPr>
          </w:p>
        </w:tc>
        <w:tc>
          <w:tcPr>
            <w:tcW w:w="1276" w:type="dxa"/>
            <w:tcBorders>
              <w:top w:val="single" w:sz="12" w:space="0" w:color="auto"/>
              <w:left w:val="single" w:sz="12" w:space="0" w:color="auto"/>
              <w:bottom w:val="single" w:sz="12" w:space="0" w:color="auto"/>
              <w:right w:val="single" w:sz="12" w:space="0" w:color="auto"/>
            </w:tcBorders>
            <w:shd w:val="clear" w:color="auto" w:fill="auto"/>
          </w:tcPr>
          <w:p w14:paraId="6FAEC69C" w14:textId="77777777" w:rsidR="000D4B8D" w:rsidRPr="001C67F5" w:rsidRDefault="000D4B8D" w:rsidP="000D4B8D">
            <w:pPr>
              <w:autoSpaceDE w:val="0"/>
              <w:adjustRightInd w:val="0"/>
              <w:spacing w:after="0" w:line="240" w:lineRule="auto"/>
              <w:rPr>
                <w:rFonts w:ascii="Times New Roman" w:hAnsi="Times New Roman"/>
                <w:lang w:eastAsia="en-GB"/>
              </w:rPr>
            </w:pPr>
          </w:p>
        </w:tc>
      </w:tr>
    </w:tbl>
    <w:p w14:paraId="2C09F305" w14:textId="77777777" w:rsidR="0098669B" w:rsidRPr="0098669B" w:rsidRDefault="0098669B" w:rsidP="0098669B">
      <w:pPr>
        <w:tabs>
          <w:tab w:val="left" w:pos="1560"/>
          <w:tab w:val="num" w:pos="1920"/>
          <w:tab w:val="left" w:pos="7513"/>
        </w:tabs>
        <w:spacing w:after="0"/>
        <w:jc w:val="both"/>
        <w:rPr>
          <w:rFonts w:ascii="Times New Roman" w:hAnsi="Times New Roman"/>
          <w:b/>
          <w:i/>
          <w:iCs/>
        </w:rPr>
      </w:pPr>
      <w:r w:rsidRPr="0098669B">
        <w:rPr>
          <w:rFonts w:ascii="Times New Roman" w:hAnsi="Times New Roman"/>
          <w:b/>
          <w:i/>
          <w:iCs/>
        </w:rPr>
        <w:lastRenderedPageBreak/>
        <w:t>Pastabos:</w:t>
      </w:r>
    </w:p>
    <w:p w14:paraId="14BCC3A0" w14:textId="0CC28C52"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001C67F5">
        <w:rPr>
          <w:rFonts w:ascii="Times New Roman" w:hAnsi="Times New Roman"/>
          <w:i/>
        </w:rPr>
        <w:t xml:space="preserve"> įkainiai </w:t>
      </w:r>
      <w:r w:rsidRPr="0098669B">
        <w:rPr>
          <w:rFonts w:ascii="Times New Roman" w:hAnsi="Times New Roman"/>
          <w:i/>
        </w:rPr>
        <w:t>turi būti pildom</w:t>
      </w:r>
      <w:r w:rsidR="001C67F5">
        <w:rPr>
          <w:rFonts w:ascii="Times New Roman" w:hAnsi="Times New Roman"/>
          <w:i/>
        </w:rPr>
        <w:t>i</w:t>
      </w:r>
      <w:r w:rsidRPr="0098669B">
        <w:rPr>
          <w:rFonts w:ascii="Times New Roman" w:hAnsi="Times New Roman"/>
          <w:i/>
        </w:rPr>
        <w:t xml:space="preserve"> atsižvelgiant į pirkimo dokumentus, pirkimo sutarties sąlygas, </w:t>
      </w:r>
      <w:r w:rsidR="00ED5F0E">
        <w:rPr>
          <w:rFonts w:ascii="Times New Roman" w:hAnsi="Times New Roman"/>
          <w:i/>
        </w:rPr>
        <w:t>Projektavimo užduotį</w:t>
      </w:r>
      <w:r w:rsidR="00A958C2">
        <w:rPr>
          <w:rFonts w:ascii="Times New Roman" w:hAnsi="Times New Roman"/>
          <w:i/>
        </w:rPr>
        <w:t>,</w:t>
      </w:r>
      <w:r w:rsidR="00ED5F0E">
        <w:rPr>
          <w:rFonts w:ascii="Times New Roman" w:hAnsi="Times New Roman"/>
          <w:i/>
        </w:rPr>
        <w:t xml:space="preserve"> </w:t>
      </w:r>
      <w:r w:rsidR="00A958C2">
        <w:rPr>
          <w:rFonts w:ascii="Times New Roman" w:hAnsi="Times New Roman"/>
          <w:i/>
        </w:rPr>
        <w:t xml:space="preserve"> </w:t>
      </w:r>
      <w:r w:rsidR="00ED5F0E">
        <w:rPr>
          <w:rFonts w:ascii="Times New Roman" w:hAnsi="Times New Roman"/>
          <w:i/>
        </w:rPr>
        <w:t>Techninę specifikaciją</w:t>
      </w:r>
      <w:r w:rsidRPr="0098669B">
        <w:rPr>
          <w:rFonts w:ascii="Times New Roman" w:hAnsi="Times New Roman"/>
          <w:i/>
        </w:rPr>
        <w:t>;</w:t>
      </w:r>
    </w:p>
    <w:p w14:paraId="28A980D2" w14:textId="50C91DBD"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Tiekėjas </w:t>
      </w:r>
      <w:r>
        <w:rPr>
          <w:rFonts w:ascii="Times New Roman" w:hAnsi="Times New Roman"/>
          <w:i/>
        </w:rPr>
        <w:t>siūlomų</w:t>
      </w:r>
      <w:r w:rsidR="00ED5F0E">
        <w:rPr>
          <w:rFonts w:ascii="Times New Roman" w:hAnsi="Times New Roman"/>
          <w:i/>
        </w:rPr>
        <w:t xml:space="preserve"> </w:t>
      </w:r>
      <w:r w:rsidR="00ED5F0E" w:rsidRPr="00ED5F0E">
        <w:rPr>
          <w:rFonts w:ascii="Times New Roman" w:hAnsi="Times New Roman"/>
          <w:i/>
        </w:rPr>
        <w:t>darbų</w:t>
      </w:r>
      <w:r w:rsidR="00A958C2">
        <w:rPr>
          <w:rFonts w:ascii="Times New Roman" w:hAnsi="Times New Roman"/>
          <w:i/>
        </w:rPr>
        <w:t xml:space="preserve"> </w:t>
      </w:r>
      <w:r w:rsidR="00ED5F0E" w:rsidRPr="00ED5F0E">
        <w:rPr>
          <w:rFonts w:ascii="Times New Roman" w:hAnsi="Times New Roman"/>
          <w:i/>
        </w:rPr>
        <w:t xml:space="preserve"> įkaini</w:t>
      </w:r>
      <w:r w:rsidR="00ED5F0E">
        <w:rPr>
          <w:rFonts w:ascii="Times New Roman" w:hAnsi="Times New Roman"/>
          <w:i/>
        </w:rPr>
        <w:t xml:space="preserve">ų </w:t>
      </w:r>
      <w:r w:rsidRPr="0098669B">
        <w:rPr>
          <w:rFonts w:ascii="Times New Roman" w:hAnsi="Times New Roman"/>
          <w:i/>
        </w:rPr>
        <w:t xml:space="preserve">sąraše turi įvertinti (įkainoti) visus reikiamus Darbus, kurie reikalingi </w:t>
      </w:r>
      <w:r w:rsidR="00ED5F0E">
        <w:rPr>
          <w:rFonts w:ascii="Times New Roman" w:hAnsi="Times New Roman"/>
          <w:i/>
        </w:rPr>
        <w:t xml:space="preserve">Projektavimo užduotyje </w:t>
      </w:r>
      <w:r w:rsidRPr="0098669B">
        <w:rPr>
          <w:rFonts w:ascii="Times New Roman" w:hAnsi="Times New Roman"/>
          <w:i/>
        </w:rPr>
        <w:t xml:space="preserve"> numatytiems Darbams atlikti;</w:t>
      </w:r>
    </w:p>
    <w:p w14:paraId="09BFB027" w14:textId="7F949ED0"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Pr>
          <w:rFonts w:ascii="Times New Roman" w:hAnsi="Times New Roman"/>
          <w:i/>
        </w:rPr>
        <w:t>Siūlomų darbų</w:t>
      </w:r>
      <w:r w:rsidRPr="0098669B">
        <w:rPr>
          <w:rFonts w:ascii="Times New Roman" w:hAnsi="Times New Roman"/>
          <w:i/>
        </w:rPr>
        <w:t xml:space="preserve"> </w:t>
      </w:r>
      <w:r w:rsidR="00ED5F0E">
        <w:rPr>
          <w:rFonts w:ascii="Times New Roman" w:hAnsi="Times New Roman"/>
          <w:i/>
        </w:rPr>
        <w:t xml:space="preserve">įkainių </w:t>
      </w:r>
      <w:r w:rsidRPr="0098669B">
        <w:rPr>
          <w:rFonts w:ascii="Times New Roman" w:hAnsi="Times New Roman"/>
          <w:i/>
        </w:rPr>
        <w:t>sąraše pateiktose tiekėjo kainose turi būti įvertinti visi reikiami tiekėjo įrengimai bei mechanizmai Darbams atlikti, montavimas, tiekėjo personalo darbas, medžiagos, montažinės-tvirtinimo medžiago</w:t>
      </w:r>
      <w:r w:rsidR="00A958C2">
        <w:rPr>
          <w:rFonts w:ascii="Times New Roman" w:hAnsi="Times New Roman"/>
          <w:i/>
        </w:rPr>
        <w:t>s</w:t>
      </w:r>
      <w:r w:rsidRPr="0098669B">
        <w:rPr>
          <w:rFonts w:ascii="Times New Roman" w:hAnsi="Times New Roman"/>
          <w:i/>
        </w:rPr>
        <w:t>, netiesioginės išlaidos, tiekėjo mokami mokesčiai, prievolės ir įsipareigojimai apibrėžti pirkimo sutartyje ar atsirandantys ją vykdant;</w:t>
      </w:r>
    </w:p>
    <w:p w14:paraId="19D57850" w14:textId="0D2989E4"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Visos tiekėjo išlaidos, susijusios su pirkimo sutarties nuostatų laikymusi, turi būti įvertintos </w:t>
      </w:r>
      <w:r>
        <w:rPr>
          <w:rFonts w:ascii="Times New Roman" w:hAnsi="Times New Roman"/>
          <w:i/>
        </w:rPr>
        <w:t>siūlomų darbų</w:t>
      </w:r>
      <w:r w:rsidR="00A958C2">
        <w:rPr>
          <w:rFonts w:ascii="Times New Roman" w:hAnsi="Times New Roman"/>
          <w:i/>
        </w:rPr>
        <w:t xml:space="preserve"> </w:t>
      </w:r>
      <w:r w:rsidR="00ED5F0E">
        <w:rPr>
          <w:rFonts w:ascii="Times New Roman" w:hAnsi="Times New Roman"/>
          <w:i/>
        </w:rPr>
        <w:t xml:space="preserve"> įkainių</w:t>
      </w:r>
      <w:r>
        <w:rPr>
          <w:rFonts w:ascii="Times New Roman" w:hAnsi="Times New Roman"/>
          <w:i/>
        </w:rPr>
        <w:t xml:space="preserve"> </w:t>
      </w:r>
      <w:r w:rsidRPr="0098669B">
        <w:rPr>
          <w:rFonts w:ascii="Times New Roman" w:hAnsi="Times New Roman"/>
          <w:i/>
        </w:rPr>
        <w:t>sąraše paskirstant išlaidas Darbų kainose;</w:t>
      </w:r>
    </w:p>
    <w:p w14:paraId="2D75505F" w14:textId="77777777" w:rsidR="0098669B" w:rsidRPr="0098669B" w:rsidRDefault="0098669B" w:rsidP="0098669B">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Kainos pasiūlyme nurodomos paliekant du skaitmenis po kablelio;</w:t>
      </w:r>
    </w:p>
    <w:p w14:paraId="03117778" w14:textId="740452D4" w:rsidR="0098669B" w:rsidRPr="00A958C2" w:rsidRDefault="0098669B" w:rsidP="00A958C2">
      <w:pPr>
        <w:numPr>
          <w:ilvl w:val="0"/>
          <w:numId w:val="14"/>
        </w:numPr>
        <w:tabs>
          <w:tab w:val="left" w:pos="1560"/>
          <w:tab w:val="num" w:pos="1920"/>
          <w:tab w:val="left" w:pos="7513"/>
        </w:tabs>
        <w:spacing w:after="0"/>
        <w:jc w:val="both"/>
        <w:rPr>
          <w:rFonts w:ascii="Times New Roman" w:hAnsi="Times New Roman"/>
          <w:i/>
        </w:rPr>
      </w:pPr>
      <w:r w:rsidRPr="0098669B">
        <w:rPr>
          <w:rFonts w:ascii="Times New Roman" w:hAnsi="Times New Roman"/>
          <w:i/>
        </w:rPr>
        <w:t>Bendra pasiūlymo kaina turi atitikti pateiktų jos sudėtinių dalių sumą</w:t>
      </w:r>
      <w:r>
        <w:rPr>
          <w:rFonts w:ascii="Times New Roman" w:hAnsi="Times New Roman"/>
          <w:i/>
        </w:rPr>
        <w:t>.</w:t>
      </w:r>
    </w:p>
    <w:p w14:paraId="722C9CCC" w14:textId="145F4C91" w:rsidR="0098669B" w:rsidRPr="0098669B" w:rsidRDefault="0098669B" w:rsidP="0098669B">
      <w:pPr>
        <w:tabs>
          <w:tab w:val="left" w:pos="1560"/>
          <w:tab w:val="num" w:pos="1920"/>
          <w:tab w:val="left" w:pos="7513"/>
        </w:tabs>
        <w:spacing w:after="0"/>
        <w:jc w:val="both"/>
        <w:rPr>
          <w:rFonts w:ascii="Times New Roman" w:hAnsi="Times New Roman"/>
          <w:i/>
        </w:rPr>
      </w:pPr>
      <w:r w:rsidRPr="0098669B">
        <w:rPr>
          <w:rFonts w:ascii="Times New Roman" w:hAnsi="Times New Roman"/>
          <w:i/>
        </w:rPr>
        <w:t xml:space="preserve">Tais atvejais, kai pagal galiojančius teisės aktus tiekėjui nereikia mokėti PVM, jis atitinkamų skilčių nepildo ir nurodo priežastis, dėl kurių PVM nemoka: </w:t>
      </w:r>
    </w:p>
    <w:p w14:paraId="3488337C" w14:textId="77777777" w:rsidR="0098669B" w:rsidRP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rPr>
        <w:t>___________________________________________________________________________.</w:t>
      </w:r>
    </w:p>
    <w:p w14:paraId="1AC26704" w14:textId="77777777" w:rsidR="0098669B" w:rsidRDefault="0098669B" w:rsidP="00264898">
      <w:pPr>
        <w:tabs>
          <w:tab w:val="left" w:pos="1560"/>
          <w:tab w:val="num" w:pos="1920"/>
          <w:tab w:val="left" w:pos="7513"/>
        </w:tabs>
        <w:spacing w:after="0"/>
        <w:jc w:val="both"/>
        <w:rPr>
          <w:rFonts w:ascii="Times New Roman" w:hAnsi="Times New Roman"/>
        </w:rPr>
      </w:pPr>
    </w:p>
    <w:p w14:paraId="522003C5" w14:textId="6F946F1B" w:rsidR="001C67F5" w:rsidRPr="001C67F5" w:rsidRDefault="001C67F5" w:rsidP="001C67F5">
      <w:pPr>
        <w:tabs>
          <w:tab w:val="left" w:pos="1560"/>
          <w:tab w:val="num" w:pos="1920"/>
          <w:tab w:val="left" w:pos="7513"/>
        </w:tabs>
        <w:spacing w:after="0"/>
        <w:jc w:val="both"/>
        <w:rPr>
          <w:rFonts w:ascii="Times New Roman" w:hAnsi="Times New Roman"/>
        </w:rPr>
      </w:pPr>
      <w:r w:rsidRPr="001C67F5">
        <w:rPr>
          <w:rFonts w:ascii="Times New Roman" w:hAnsi="Times New Roman"/>
          <w:b/>
          <w:bCs/>
        </w:rPr>
        <w:t>Bendra pasiūlymo kaina</w:t>
      </w:r>
      <w:r w:rsidRPr="001C67F5">
        <w:rPr>
          <w:rFonts w:ascii="Times New Roman" w:hAnsi="Times New Roman"/>
          <w:b/>
          <w:bCs/>
          <w:vertAlign w:val="superscript"/>
        </w:rPr>
        <w:footnoteReference w:id="2"/>
      </w:r>
      <w:r w:rsidRPr="001C67F5">
        <w:rPr>
          <w:rFonts w:ascii="Times New Roman" w:hAnsi="Times New Roman"/>
          <w:b/>
          <w:bCs/>
        </w:rPr>
        <w:t xml:space="preserve"> be PVM </w:t>
      </w:r>
      <w:r w:rsidRPr="001C67F5">
        <w:rPr>
          <w:rFonts w:ascii="Times New Roman" w:hAnsi="Times New Roman"/>
        </w:rPr>
        <w:t xml:space="preserve">– </w:t>
      </w:r>
      <w:r>
        <w:rPr>
          <w:rFonts w:ascii="Times New Roman" w:hAnsi="Times New Roman"/>
        </w:rPr>
        <w:t>____________</w:t>
      </w:r>
      <w:r w:rsidRPr="001C67F5">
        <w:rPr>
          <w:rFonts w:ascii="Times New Roman" w:hAnsi="Times New Roman"/>
        </w:rPr>
        <w:t xml:space="preserve"> Eur </w:t>
      </w:r>
      <w:r w:rsidRPr="001C67F5">
        <w:rPr>
          <w:rFonts w:ascii="Times New Roman" w:hAnsi="Times New Roman"/>
          <w:b/>
          <w:bCs/>
          <w:i/>
          <w:iCs/>
        </w:rPr>
        <w:t>(suma žodžiais).</w:t>
      </w:r>
    </w:p>
    <w:p w14:paraId="5F1C0CB2" w14:textId="436EF874" w:rsidR="001C67F5" w:rsidRPr="00ED5F0E" w:rsidRDefault="001C67F5" w:rsidP="00264898">
      <w:pPr>
        <w:tabs>
          <w:tab w:val="left" w:pos="1560"/>
          <w:tab w:val="num" w:pos="1920"/>
          <w:tab w:val="left" w:pos="7513"/>
        </w:tabs>
        <w:spacing w:after="0"/>
        <w:jc w:val="both"/>
        <w:rPr>
          <w:rFonts w:ascii="Times New Roman" w:hAnsi="Times New Roman"/>
          <w:vertAlign w:val="superscript"/>
        </w:rPr>
      </w:pPr>
      <w:r w:rsidRPr="001C67F5">
        <w:rPr>
          <w:rFonts w:ascii="Times New Roman" w:hAnsi="Times New Roman"/>
          <w:vertAlign w:val="superscript"/>
        </w:rPr>
        <w:tab/>
      </w:r>
      <w:r w:rsidRPr="001C67F5">
        <w:rPr>
          <w:rFonts w:ascii="Times New Roman" w:hAnsi="Times New Roman"/>
          <w:vertAlign w:val="superscript"/>
        </w:rPr>
        <w:tab/>
        <w:t xml:space="preserve">                                                                              (žodžiais)</w:t>
      </w:r>
    </w:p>
    <w:p w14:paraId="43610BB5" w14:textId="2C774636" w:rsidR="0098669B" w:rsidRDefault="0098669B" w:rsidP="0098669B">
      <w:pPr>
        <w:tabs>
          <w:tab w:val="left" w:pos="1560"/>
          <w:tab w:val="num" w:pos="1920"/>
          <w:tab w:val="left" w:pos="7513"/>
        </w:tabs>
        <w:spacing w:after="0"/>
        <w:jc w:val="both"/>
        <w:rPr>
          <w:rFonts w:ascii="Times New Roman" w:hAnsi="Times New Roman"/>
        </w:rPr>
      </w:pPr>
      <w:r w:rsidRPr="0098669B">
        <w:rPr>
          <w:rFonts w:ascii="Times New Roman" w:hAnsi="Times New Roman"/>
          <w:b/>
          <w:bCs/>
        </w:rPr>
        <w:t>Bendra</w:t>
      </w:r>
      <w:r w:rsidR="00ED5F0E">
        <w:rPr>
          <w:rFonts w:ascii="Times New Roman" w:hAnsi="Times New Roman"/>
          <w:b/>
          <w:bCs/>
        </w:rPr>
        <w:t xml:space="preserve"> </w:t>
      </w:r>
      <w:r w:rsidRPr="0098669B">
        <w:rPr>
          <w:rFonts w:ascii="Times New Roman" w:hAnsi="Times New Roman"/>
          <w:b/>
          <w:bCs/>
        </w:rPr>
        <w:t>pasiūlymo kaina su PVM</w:t>
      </w:r>
      <w:r w:rsidRPr="0098669B">
        <w:rPr>
          <w:rFonts w:ascii="Times New Roman" w:hAnsi="Times New Roman"/>
        </w:rPr>
        <w:t xml:space="preserve"> – ___________________________________Eur (</w:t>
      </w:r>
      <w:r w:rsidRPr="0098669B">
        <w:rPr>
          <w:rFonts w:ascii="Times New Roman" w:hAnsi="Times New Roman"/>
          <w:b/>
          <w:bCs/>
          <w:i/>
          <w:iCs/>
        </w:rPr>
        <w:t>suma žodžiais</w:t>
      </w:r>
      <w:r w:rsidRPr="0098669B">
        <w:rPr>
          <w:rFonts w:ascii="Times New Roman" w:hAnsi="Times New Roman"/>
        </w:rPr>
        <w:t>). Į šią sumą įeina visos išlaidos ir visi mokesčiai, taip pat PVM, kuris sudaro_________________________ Eur (</w:t>
      </w:r>
      <w:r w:rsidRPr="0098669B">
        <w:rPr>
          <w:rFonts w:ascii="Times New Roman" w:hAnsi="Times New Roman"/>
          <w:i/>
          <w:iCs/>
        </w:rPr>
        <w:t>suma  žodžiais</w:t>
      </w:r>
      <w:r w:rsidRPr="0098669B">
        <w:rPr>
          <w:rFonts w:ascii="Times New Roman" w:hAnsi="Times New Roman"/>
        </w:rPr>
        <w:t>).</w:t>
      </w:r>
    </w:p>
    <w:p w14:paraId="469F30EF" w14:textId="77777777" w:rsidR="0098669B" w:rsidRDefault="0098669B" w:rsidP="0098669B">
      <w:pPr>
        <w:tabs>
          <w:tab w:val="left" w:pos="1560"/>
          <w:tab w:val="num" w:pos="1920"/>
          <w:tab w:val="left" w:pos="7513"/>
        </w:tabs>
        <w:spacing w:after="0"/>
        <w:jc w:val="both"/>
        <w:rPr>
          <w:rFonts w:ascii="Times New Roman" w:hAnsi="Times New Roman"/>
          <w:i/>
        </w:rPr>
      </w:pPr>
    </w:p>
    <w:p w14:paraId="7DC7435E" w14:textId="77777777" w:rsidR="00ED5F0E" w:rsidRPr="0098669B" w:rsidRDefault="00ED5F0E" w:rsidP="0098669B">
      <w:pPr>
        <w:tabs>
          <w:tab w:val="left" w:pos="1560"/>
          <w:tab w:val="num" w:pos="1920"/>
          <w:tab w:val="left" w:pos="7513"/>
        </w:tabs>
        <w:spacing w:after="0"/>
        <w:jc w:val="both"/>
        <w:rPr>
          <w:rFonts w:ascii="Times New Roman" w:hAnsi="Times New Roman"/>
          <w:i/>
        </w:rPr>
      </w:pPr>
    </w:p>
    <w:p w14:paraId="17FBEBF2" w14:textId="64BE7FC9" w:rsidR="00264898" w:rsidRPr="00610D42" w:rsidRDefault="0098669B" w:rsidP="00264898">
      <w:pPr>
        <w:tabs>
          <w:tab w:val="left" w:pos="1560"/>
          <w:tab w:val="num" w:pos="1920"/>
          <w:tab w:val="left" w:pos="7513"/>
        </w:tabs>
        <w:spacing w:after="0"/>
        <w:jc w:val="both"/>
        <w:rPr>
          <w:rFonts w:ascii="Times New Roman" w:hAnsi="Times New Roman"/>
          <w:i/>
          <w:iCs/>
        </w:rPr>
      </w:pPr>
      <w:r w:rsidRPr="00EF3367">
        <w:rPr>
          <w:rFonts w:ascii="Times New Roman" w:hAnsi="Times New Roman"/>
          <w:b/>
          <w:bCs/>
        </w:rPr>
        <w:t>3. lentel</w:t>
      </w:r>
      <w:r w:rsidRPr="0098669B">
        <w:rPr>
          <w:rFonts w:ascii="Times New Roman" w:hAnsi="Times New Roman"/>
          <w:b/>
          <w:bCs/>
        </w:rPr>
        <w:t xml:space="preserve">ė. </w:t>
      </w:r>
      <w:r w:rsidR="00610D42" w:rsidRPr="00610D42">
        <w:rPr>
          <w:rFonts w:ascii="Times New Roman" w:hAnsi="Times New Roman"/>
          <w:b/>
          <w:bCs/>
        </w:rPr>
        <w:t xml:space="preserve">Informacija apie žinomus </w:t>
      </w:r>
      <w:r w:rsidR="00610D42" w:rsidRPr="00610D42">
        <w:rPr>
          <w:rFonts w:ascii="Times New Roman" w:hAnsi="Times New Roman"/>
          <w:b/>
          <w:bCs/>
          <w:u w:val="single"/>
        </w:rPr>
        <w:t>subtiekėjus/subrangovus</w:t>
      </w:r>
      <w:r w:rsidR="00610D42" w:rsidRPr="00610D42">
        <w:rPr>
          <w:rFonts w:ascii="Times New Roman" w:hAnsi="Times New Roman"/>
          <w:b/>
          <w:bCs/>
        </w:rPr>
        <w:t xml:space="preserve">, kurių </w:t>
      </w:r>
      <w:r w:rsidR="00610D42" w:rsidRPr="00610D42">
        <w:rPr>
          <w:rFonts w:ascii="Times New Roman" w:hAnsi="Times New Roman"/>
          <w:b/>
          <w:bCs/>
          <w:u w:val="single"/>
        </w:rPr>
        <w:t>pajėgumais</w:t>
      </w:r>
      <w:r w:rsidR="00610D42" w:rsidRPr="00610D42">
        <w:rPr>
          <w:rFonts w:ascii="Times New Roman" w:hAnsi="Times New Roman"/>
          <w:b/>
          <w:bCs/>
        </w:rPr>
        <w:t xml:space="preserve"> (kad atitiktų įgaliotos perkančiosios organizacijos keliamus kvalifikacijos reikalavimus) tiekėjas </w:t>
      </w:r>
      <w:r w:rsidR="00610D42" w:rsidRPr="00610D42">
        <w:rPr>
          <w:rFonts w:ascii="Times New Roman" w:hAnsi="Times New Roman"/>
          <w:b/>
          <w:bCs/>
          <w:u w:val="single"/>
        </w:rPr>
        <w:t>nesiremia</w:t>
      </w:r>
      <w:r w:rsidR="00610D42" w:rsidRPr="00610D42">
        <w:rPr>
          <w:rFonts w:ascii="Times New Roman" w:hAnsi="Times New Roman"/>
          <w:b/>
          <w:bCs/>
        </w:rPr>
        <w:t xml:space="preserve">, ir jiems perduodama vykdyti pirkimo sutarties dalis </w:t>
      </w:r>
      <w:r>
        <w:rPr>
          <w:rFonts w:ascii="Times New Roman" w:hAnsi="Times New Roman"/>
          <w:b/>
          <w:bCs/>
        </w:rPr>
        <w:t xml:space="preserve"> </w:t>
      </w:r>
      <w:r w:rsidR="00610D42" w:rsidRPr="00610D42">
        <w:rPr>
          <w:rFonts w:ascii="Times New Roman" w:hAnsi="Times New Roman"/>
          <w:i/>
          <w:iCs/>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64898" w:rsidRPr="00D05E54" w14:paraId="5C924FA7" w14:textId="77777777" w:rsidTr="00610D42">
        <w:tc>
          <w:tcPr>
            <w:tcW w:w="240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975D5C" w14:textId="7A3AE71F" w:rsidR="00264898" w:rsidRPr="00D05E54" w:rsidRDefault="00610D42" w:rsidP="00264898">
            <w:pPr>
              <w:tabs>
                <w:tab w:val="left" w:pos="1560"/>
                <w:tab w:val="num" w:pos="1920"/>
                <w:tab w:val="left" w:pos="7513"/>
              </w:tabs>
              <w:spacing w:after="0"/>
              <w:jc w:val="both"/>
              <w:rPr>
                <w:rFonts w:ascii="Times New Roman" w:hAnsi="Times New Roman"/>
              </w:rPr>
            </w:pPr>
            <w:r>
              <w:rPr>
                <w:rFonts w:ascii="Times New Roman" w:hAnsi="Times New Roman"/>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E55FF8" w14:textId="354BDE6D"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59FAD38" w14:textId="198EFE82" w:rsidR="00264898" w:rsidRPr="00D05E54" w:rsidRDefault="00F74359" w:rsidP="00264898">
            <w:pPr>
              <w:tabs>
                <w:tab w:val="left" w:pos="1560"/>
                <w:tab w:val="num" w:pos="1920"/>
                <w:tab w:val="left" w:pos="7513"/>
              </w:tabs>
              <w:spacing w:after="0"/>
              <w:jc w:val="both"/>
              <w:rPr>
                <w:rFonts w:ascii="Times New Roman" w:hAnsi="Times New Roman"/>
              </w:rPr>
            </w:pPr>
            <w:r>
              <w:rPr>
                <w:rFonts w:ascii="Times New Roman" w:hAnsi="Times New Roman"/>
              </w:rPr>
              <w:t>Adresas</w:t>
            </w:r>
          </w:p>
        </w:tc>
        <w:tc>
          <w:tcPr>
            <w:tcW w:w="255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C52E69" w14:textId="12A22719" w:rsidR="00264898" w:rsidRPr="00F74359" w:rsidRDefault="00F74359" w:rsidP="00ED0867">
            <w:pPr>
              <w:tabs>
                <w:tab w:val="left" w:pos="1560"/>
                <w:tab w:val="num" w:pos="1920"/>
                <w:tab w:val="left" w:pos="7513"/>
              </w:tabs>
              <w:spacing w:after="0"/>
              <w:jc w:val="both"/>
              <w:rPr>
                <w:rFonts w:ascii="Times New Roman" w:hAnsi="Times New Roman"/>
              </w:rPr>
            </w:pPr>
            <w:r>
              <w:rPr>
                <w:rFonts w:ascii="Times New Roman" w:hAnsi="Times New Roman"/>
              </w:rPr>
              <w:t>Darbai (Darbų dalis (</w:t>
            </w:r>
            <w:r w:rsidRPr="00584D47">
              <w:rPr>
                <w:rFonts w:ascii="Times New Roman" w:hAnsi="Times New Roman"/>
              </w:rPr>
              <w:t xml:space="preserve">%) jei </w:t>
            </w:r>
            <w:r>
              <w:rPr>
                <w:rFonts w:ascii="Times New Roman" w:hAnsi="Times New Roman"/>
              </w:rPr>
              <w:t>žinoma)</w:t>
            </w:r>
          </w:p>
        </w:tc>
      </w:tr>
      <w:tr w:rsidR="00264898" w:rsidRPr="00D05E54"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584D47"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536D370A" w14:textId="77777777" w:rsidR="00264898" w:rsidRPr="00D05E54" w:rsidRDefault="00264898" w:rsidP="00264898">
      <w:pPr>
        <w:tabs>
          <w:tab w:val="left" w:pos="1560"/>
          <w:tab w:val="num" w:pos="1920"/>
          <w:tab w:val="left" w:pos="7513"/>
        </w:tabs>
        <w:spacing w:after="0"/>
        <w:jc w:val="both"/>
        <w:rPr>
          <w:rFonts w:ascii="Times New Roman" w:hAnsi="Times New Roman"/>
          <w:bCs/>
          <w:i/>
          <w:sz w:val="18"/>
          <w:szCs w:val="18"/>
        </w:rPr>
      </w:pPr>
      <w:r w:rsidRPr="00D05E54">
        <w:rPr>
          <w:rFonts w:ascii="Times New Roman" w:hAnsi="Times New Roman"/>
          <w:bCs/>
          <w:i/>
          <w:sz w:val="18"/>
          <w:szCs w:val="18"/>
        </w:rPr>
        <w:t>Pildyti tuomet, jei sutarties vykdymui bus pasitelkiami subtiekėjai (subtiekėjai).</w:t>
      </w:r>
    </w:p>
    <w:p w14:paraId="7069F9D0" w14:textId="77777777" w:rsidR="00D05E54" w:rsidRDefault="00D05E54" w:rsidP="00264898">
      <w:pPr>
        <w:tabs>
          <w:tab w:val="left" w:pos="1560"/>
          <w:tab w:val="num" w:pos="1920"/>
          <w:tab w:val="left" w:pos="7513"/>
        </w:tabs>
        <w:spacing w:after="0"/>
        <w:jc w:val="both"/>
        <w:rPr>
          <w:rFonts w:ascii="Times New Roman" w:hAnsi="Times New Roman"/>
        </w:rPr>
      </w:pPr>
    </w:p>
    <w:p w14:paraId="00FAE0B9" w14:textId="008C3CA0" w:rsidR="0098669B" w:rsidRDefault="0098669B" w:rsidP="00264898">
      <w:pPr>
        <w:tabs>
          <w:tab w:val="left" w:pos="1560"/>
          <w:tab w:val="num" w:pos="1920"/>
          <w:tab w:val="left" w:pos="7513"/>
        </w:tabs>
        <w:spacing w:after="0"/>
        <w:jc w:val="both"/>
        <w:rPr>
          <w:rFonts w:ascii="Times New Roman" w:hAnsi="Times New Roman"/>
          <w:b/>
          <w:bCs/>
          <w:i/>
          <w:iCs/>
        </w:rPr>
      </w:pPr>
      <w:r w:rsidRPr="0098669B">
        <w:rPr>
          <w:rFonts w:ascii="Times New Roman" w:hAnsi="Times New Roman"/>
          <w:b/>
          <w:bCs/>
          <w:i/>
          <w:iCs/>
        </w:rPr>
        <w:t xml:space="preserve">Tiekėjas kartu su pasiūlymu turi pateikti </w:t>
      </w:r>
      <w:r>
        <w:rPr>
          <w:rFonts w:ascii="Times New Roman" w:hAnsi="Times New Roman"/>
          <w:b/>
          <w:bCs/>
          <w:i/>
          <w:iCs/>
        </w:rPr>
        <w:t>darbų</w:t>
      </w:r>
      <w:r w:rsidRPr="0098669B">
        <w:rPr>
          <w:rFonts w:ascii="Times New Roman" w:hAnsi="Times New Roman"/>
          <w:b/>
          <w:bCs/>
          <w:i/>
          <w:iCs/>
        </w:rPr>
        <w:t xml:space="preserve"> žiniaraš</w:t>
      </w:r>
      <w:r w:rsidR="006710F2">
        <w:rPr>
          <w:rFonts w:ascii="Times New Roman" w:hAnsi="Times New Roman"/>
          <w:b/>
          <w:bCs/>
          <w:i/>
          <w:iCs/>
        </w:rPr>
        <w:t>tį `(-ius)</w:t>
      </w:r>
      <w:r>
        <w:rPr>
          <w:rFonts w:ascii="Times New Roman" w:hAnsi="Times New Roman"/>
          <w:b/>
          <w:bCs/>
          <w:i/>
          <w:iCs/>
        </w:rPr>
        <w:t>.</w:t>
      </w:r>
    </w:p>
    <w:p w14:paraId="3DE9CF9D" w14:textId="77777777" w:rsidR="0098669B" w:rsidRPr="0098669B" w:rsidRDefault="0098669B" w:rsidP="00264898">
      <w:pPr>
        <w:tabs>
          <w:tab w:val="left" w:pos="1560"/>
          <w:tab w:val="num" w:pos="1920"/>
          <w:tab w:val="left" w:pos="7513"/>
        </w:tabs>
        <w:spacing w:after="0"/>
        <w:jc w:val="both"/>
        <w:rPr>
          <w:rFonts w:ascii="Times New Roman" w:hAnsi="Times New Roman"/>
          <w:b/>
          <w:bCs/>
          <w:i/>
          <w:iCs/>
        </w:rPr>
      </w:pPr>
    </w:p>
    <w:p w14:paraId="1FE55273" w14:textId="0E749DA4" w:rsidR="00264898" w:rsidRPr="0098669B" w:rsidRDefault="0098669B" w:rsidP="00264898">
      <w:pPr>
        <w:tabs>
          <w:tab w:val="left" w:pos="1560"/>
          <w:tab w:val="num" w:pos="1920"/>
          <w:tab w:val="left" w:pos="7513"/>
        </w:tabs>
        <w:spacing w:after="0"/>
        <w:jc w:val="both"/>
        <w:rPr>
          <w:rFonts w:ascii="Times New Roman" w:hAnsi="Times New Roman"/>
          <w:b/>
          <w:bCs/>
        </w:rPr>
      </w:pPr>
      <w:r w:rsidRPr="0098669B">
        <w:rPr>
          <w:rFonts w:ascii="Times New Roman" w:hAnsi="Times New Roman"/>
          <w:b/>
          <w:bCs/>
        </w:rPr>
        <w:t xml:space="preserve"> </w:t>
      </w:r>
      <w:r w:rsidRPr="00EF3367">
        <w:rPr>
          <w:rFonts w:ascii="Times New Roman" w:hAnsi="Times New Roman"/>
          <w:b/>
          <w:bCs/>
          <w:lang w:val="fi-FI"/>
        </w:rPr>
        <w:t>4. lentel</w:t>
      </w:r>
      <w:r w:rsidRPr="0098669B">
        <w:rPr>
          <w:rFonts w:ascii="Times New Roman" w:hAnsi="Times New Roman"/>
          <w:b/>
          <w:bCs/>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64898" w:rsidRPr="00D05E54" w14:paraId="60343D98" w14:textId="77777777" w:rsidTr="00610D42">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B98DB1F"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Eil.Nr.</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1B09D4" w14:textId="5FAF0FF0"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 xml:space="preserve">Prie pasiūlymo pridedamų </w:t>
            </w:r>
            <w:r w:rsidR="00264898" w:rsidRPr="00D05E54">
              <w:rPr>
                <w:rFonts w:ascii="Times New Roman" w:hAnsi="Times New Roman"/>
              </w:rPr>
              <w:t>dokumentų pavadinimas</w:t>
            </w:r>
          </w:p>
        </w:tc>
        <w:tc>
          <w:tcPr>
            <w:tcW w:w="453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254F47E" w14:textId="1A39866F" w:rsidR="00264898" w:rsidRPr="00D05E54" w:rsidRDefault="00C6363A" w:rsidP="00264898">
            <w:pPr>
              <w:tabs>
                <w:tab w:val="left" w:pos="1560"/>
                <w:tab w:val="num" w:pos="1920"/>
                <w:tab w:val="left" w:pos="7513"/>
              </w:tabs>
              <w:spacing w:after="0"/>
              <w:jc w:val="center"/>
              <w:rPr>
                <w:rFonts w:ascii="Times New Roman" w:hAnsi="Times New Roman"/>
              </w:rPr>
            </w:pPr>
            <w:r>
              <w:rPr>
                <w:rFonts w:ascii="Times New Roman" w:hAnsi="Times New Roman"/>
              </w:rPr>
              <w:t>Nurodoma ar dokumentas konfidencialus</w:t>
            </w:r>
            <w:r>
              <w:rPr>
                <w:rStyle w:val="Puslapioinaosnuoroda"/>
                <w:rFonts w:ascii="Times New Roman" w:hAnsi="Times New Roman"/>
              </w:rPr>
              <w:footnoteReference w:id="3"/>
            </w:r>
          </w:p>
        </w:tc>
      </w:tr>
      <w:tr w:rsidR="00CF21A6" w:rsidRPr="00D05E54"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D05E54" w:rsidRDefault="00CF21A6" w:rsidP="00264898">
            <w:pPr>
              <w:tabs>
                <w:tab w:val="left" w:pos="1560"/>
                <w:tab w:val="num" w:pos="1920"/>
                <w:tab w:val="left" w:pos="7513"/>
              </w:tabs>
              <w:spacing w:after="0"/>
              <w:jc w:val="both"/>
              <w:rPr>
                <w:rFonts w:ascii="Times New Roman" w:hAnsi="Times New Roman"/>
                <w:lang w:val="en-US"/>
              </w:rPr>
            </w:pPr>
            <w:r w:rsidRPr="00D05E54">
              <w:rPr>
                <w:rFonts w:ascii="Times New Roman" w:hAnsi="Times New Roman"/>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6C21F05F" w:rsidR="00CF21A6" w:rsidRPr="00D05E54" w:rsidRDefault="00FD391D" w:rsidP="00FD391D">
            <w:pPr>
              <w:tabs>
                <w:tab w:val="left" w:pos="1560"/>
                <w:tab w:val="num" w:pos="1920"/>
                <w:tab w:val="left" w:pos="7513"/>
              </w:tabs>
              <w:spacing w:after="0"/>
              <w:jc w:val="both"/>
              <w:rPr>
                <w:rFonts w:ascii="Times New Roman" w:hAnsi="Times New Roman"/>
              </w:rPr>
            </w:pPr>
            <w:r w:rsidRPr="00FD391D">
              <w:rPr>
                <w:rFonts w:ascii="Times New Roman" w:hAnsi="Times New Roman"/>
              </w:rPr>
              <w:t>Jungtinės veiklos sutarties kopija (jei taikoma)</w:t>
            </w: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D05E54" w:rsidRDefault="00CF21A6" w:rsidP="00264898">
            <w:pPr>
              <w:tabs>
                <w:tab w:val="left" w:pos="1560"/>
                <w:tab w:val="num" w:pos="1920"/>
                <w:tab w:val="left" w:pos="7513"/>
              </w:tabs>
              <w:spacing w:after="0"/>
              <w:jc w:val="center"/>
              <w:rPr>
                <w:rFonts w:ascii="Times New Roman" w:hAnsi="Times New Roman"/>
              </w:rPr>
            </w:pPr>
          </w:p>
        </w:tc>
      </w:tr>
      <w:tr w:rsidR="00264898" w:rsidRPr="00D05E54"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2</w:t>
            </w:r>
            <w:r w:rsidR="00FC3D21" w:rsidRPr="00D05E54">
              <w:rPr>
                <w:rFonts w:ascii="Times New Roman" w:hAnsi="Times New Roman"/>
              </w:rPr>
              <w:t>.</w:t>
            </w:r>
          </w:p>
        </w:tc>
        <w:tc>
          <w:tcPr>
            <w:tcW w:w="4536" w:type="dxa"/>
            <w:tcBorders>
              <w:top w:val="single" w:sz="4" w:space="0" w:color="auto"/>
              <w:left w:val="single" w:sz="4" w:space="0" w:color="auto"/>
              <w:bottom w:val="single" w:sz="4" w:space="0" w:color="auto"/>
              <w:right w:val="single" w:sz="4" w:space="0" w:color="auto"/>
            </w:tcBorders>
          </w:tcPr>
          <w:p w14:paraId="5FCDBDC8" w14:textId="587E0DD8" w:rsidR="00264898" w:rsidRPr="00D05E54" w:rsidRDefault="00FD391D" w:rsidP="00264898">
            <w:pPr>
              <w:tabs>
                <w:tab w:val="left" w:pos="1560"/>
                <w:tab w:val="num" w:pos="1920"/>
                <w:tab w:val="left" w:pos="7513"/>
              </w:tabs>
              <w:spacing w:after="0"/>
              <w:jc w:val="both"/>
              <w:rPr>
                <w:rFonts w:ascii="Times New Roman" w:hAnsi="Times New Roman"/>
              </w:rPr>
            </w:pPr>
            <w:r w:rsidRPr="00FD391D">
              <w:rPr>
                <w:rFonts w:ascii="Times New Roman" w:hAnsi="Times New Roman"/>
              </w:rPr>
              <w:t>Įgaliojimai</w:t>
            </w:r>
            <w:r>
              <w:rPr>
                <w:rFonts w:ascii="Times New Roman" w:hAnsi="Times New Roman"/>
              </w:rPr>
              <w:t xml:space="preserve"> (jei taikoma)</w:t>
            </w: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CF21A6" w:rsidRPr="00D05E54"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D05E54" w:rsidRDefault="00CF21A6"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3.</w:t>
            </w:r>
          </w:p>
        </w:tc>
        <w:tc>
          <w:tcPr>
            <w:tcW w:w="4536" w:type="dxa"/>
            <w:tcBorders>
              <w:top w:val="single" w:sz="4" w:space="0" w:color="auto"/>
              <w:left w:val="single" w:sz="4" w:space="0" w:color="auto"/>
              <w:bottom w:val="single" w:sz="4" w:space="0" w:color="auto"/>
              <w:right w:val="single" w:sz="4" w:space="0" w:color="auto"/>
            </w:tcBorders>
          </w:tcPr>
          <w:p w14:paraId="1A600530" w14:textId="0CF25DC1" w:rsidR="00CF21A6" w:rsidRPr="00D05E54" w:rsidRDefault="00FD391D"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Darbų žiniaraštis</w:t>
            </w: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D05E54" w:rsidRDefault="00CF21A6" w:rsidP="00264898">
            <w:pPr>
              <w:tabs>
                <w:tab w:val="left" w:pos="1560"/>
                <w:tab w:val="num" w:pos="1920"/>
                <w:tab w:val="left" w:pos="7513"/>
              </w:tabs>
              <w:spacing w:after="0"/>
              <w:jc w:val="both"/>
              <w:rPr>
                <w:rFonts w:ascii="Times New Roman" w:hAnsi="Times New Roman"/>
              </w:rPr>
            </w:pPr>
          </w:p>
        </w:tc>
      </w:tr>
      <w:tr w:rsidR="00FD391D" w:rsidRPr="00D05E54"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017E8EA3"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r w:rsidR="00FD391D" w:rsidRPr="00D05E54"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7777777" w:rsidR="00FD391D"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D05E54" w:rsidRDefault="00FD391D" w:rsidP="00FD391D">
            <w:pPr>
              <w:tabs>
                <w:tab w:val="left" w:pos="1560"/>
                <w:tab w:val="num" w:pos="1920"/>
                <w:tab w:val="left" w:pos="7513"/>
              </w:tabs>
              <w:spacing w:after="0"/>
              <w:jc w:val="both"/>
              <w:rPr>
                <w:rFonts w:ascii="Times New Roman" w:hAnsi="Times New Roman"/>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D05E54" w:rsidRDefault="00FD391D" w:rsidP="00FD391D">
            <w:pPr>
              <w:tabs>
                <w:tab w:val="left" w:pos="1560"/>
                <w:tab w:val="num" w:pos="1920"/>
                <w:tab w:val="left" w:pos="7513"/>
              </w:tabs>
              <w:spacing w:after="0"/>
              <w:jc w:val="both"/>
              <w:rPr>
                <w:rFonts w:ascii="Times New Roman" w:hAnsi="Times New Roman"/>
              </w:rPr>
            </w:pPr>
          </w:p>
        </w:tc>
      </w:tr>
    </w:tbl>
    <w:p w14:paraId="261D76D7" w14:textId="3786D073" w:rsidR="00264898" w:rsidRDefault="00264898" w:rsidP="00264898">
      <w:pPr>
        <w:tabs>
          <w:tab w:val="left" w:pos="1560"/>
          <w:tab w:val="num" w:pos="1920"/>
          <w:tab w:val="left" w:pos="7513"/>
        </w:tabs>
        <w:spacing w:after="0"/>
        <w:jc w:val="both"/>
        <w:rPr>
          <w:rFonts w:ascii="Times New Roman" w:hAnsi="Times New Roman"/>
        </w:rPr>
      </w:pPr>
    </w:p>
    <w:p w14:paraId="23265CC1" w14:textId="77777777" w:rsidR="006243D7" w:rsidRPr="007D3AFC" w:rsidRDefault="006243D7" w:rsidP="006243D7">
      <w:pPr>
        <w:tabs>
          <w:tab w:val="left" w:pos="1560"/>
          <w:tab w:val="num" w:pos="1920"/>
          <w:tab w:val="left" w:pos="7513"/>
        </w:tabs>
        <w:spacing w:after="0"/>
        <w:jc w:val="both"/>
        <w:rPr>
          <w:rFonts w:ascii="Times New Roman" w:hAnsi="Times New Roman"/>
          <w:b/>
          <w:bCs/>
        </w:rPr>
      </w:pPr>
      <w:r w:rsidRPr="007D3AFC">
        <w:rPr>
          <w:rFonts w:ascii="Times New Roman" w:hAnsi="Times New Roman"/>
          <w:b/>
          <w:bCs/>
        </w:rPr>
        <w:lastRenderedPageBreak/>
        <w:t>Pasirašydamas šį pasiūlymą, tvirtintu, kad:</w:t>
      </w:r>
    </w:p>
    <w:p w14:paraId="11C11A47" w14:textId="77777777" w:rsidR="006243D7" w:rsidRPr="007D3AFC" w:rsidRDefault="006243D7" w:rsidP="006243D7">
      <w:pPr>
        <w:tabs>
          <w:tab w:val="left" w:pos="1560"/>
          <w:tab w:val="num" w:pos="1920"/>
          <w:tab w:val="left" w:pos="7513"/>
        </w:tabs>
        <w:spacing w:after="0"/>
        <w:jc w:val="both"/>
        <w:rPr>
          <w:rFonts w:ascii="Times New Roman" w:hAnsi="Times New Roman"/>
        </w:rPr>
      </w:pPr>
    </w:p>
    <w:p w14:paraId="3819D82E" w14:textId="77777777" w:rsidR="006243D7" w:rsidRPr="00A958C2" w:rsidRDefault="006243D7" w:rsidP="006243D7">
      <w:pPr>
        <w:tabs>
          <w:tab w:val="left" w:pos="1560"/>
          <w:tab w:val="num" w:pos="1920"/>
          <w:tab w:val="left" w:pos="7513"/>
        </w:tabs>
        <w:spacing w:after="0"/>
        <w:jc w:val="both"/>
        <w:rPr>
          <w:rFonts w:ascii="Times New Roman" w:hAnsi="Times New Roman"/>
        </w:rPr>
      </w:pPr>
      <w:r w:rsidRPr="00A958C2">
        <w:rPr>
          <w:rFonts w:ascii="Times New Roman" w:hAnsi="Times New Roman"/>
        </w:rPr>
        <w:t>1) mano atstovaujama bendrovė 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14:paraId="52873400" w14:textId="77777777" w:rsidR="006243D7" w:rsidRPr="00A958C2" w:rsidRDefault="006243D7" w:rsidP="006243D7">
      <w:pPr>
        <w:tabs>
          <w:tab w:val="left" w:pos="1560"/>
          <w:tab w:val="num" w:pos="1920"/>
          <w:tab w:val="left" w:pos="7513"/>
        </w:tabs>
        <w:spacing w:after="0"/>
        <w:jc w:val="both"/>
        <w:rPr>
          <w:rFonts w:ascii="Times New Roman" w:hAnsi="Times New Roman"/>
        </w:rPr>
      </w:pPr>
      <w:r w:rsidRPr="00A958C2">
        <w:rPr>
          <w:rFonts w:ascii="Times New Roman" w:hAnsi="Times New Roman"/>
        </w:rPr>
        <w:t>(a) mano atstovaujama įmonė (ir nė viena iš bendrovių, kurios yra mūsų konsorciumo nariais) nėra įsteigta Rusijoje;</w:t>
      </w:r>
    </w:p>
    <w:p w14:paraId="27E2D54B" w14:textId="77777777" w:rsidR="006243D7" w:rsidRPr="00A958C2" w:rsidRDefault="006243D7" w:rsidP="006243D7">
      <w:pPr>
        <w:tabs>
          <w:tab w:val="left" w:pos="1560"/>
          <w:tab w:val="num" w:pos="1920"/>
          <w:tab w:val="left" w:pos="7513"/>
        </w:tabs>
        <w:spacing w:after="0"/>
        <w:jc w:val="both"/>
        <w:rPr>
          <w:rFonts w:ascii="Times New Roman" w:hAnsi="Times New Roman"/>
        </w:rPr>
      </w:pPr>
      <w:r w:rsidRPr="00A958C2">
        <w:rPr>
          <w:rFonts w:ascii="Times New Roman" w:hAnsi="Times New Roman"/>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441D6A4C" w14:textId="77777777" w:rsidR="006243D7" w:rsidRPr="00A958C2" w:rsidRDefault="006243D7" w:rsidP="006243D7">
      <w:pPr>
        <w:tabs>
          <w:tab w:val="left" w:pos="1560"/>
          <w:tab w:val="num" w:pos="1920"/>
          <w:tab w:val="left" w:pos="7513"/>
        </w:tabs>
        <w:spacing w:after="0"/>
        <w:jc w:val="both"/>
        <w:rPr>
          <w:rFonts w:ascii="Times New Roman" w:hAnsi="Times New Roman"/>
        </w:rPr>
      </w:pPr>
      <w:r w:rsidRPr="00A958C2">
        <w:rPr>
          <w:rFonts w:ascii="Times New Roman" w:hAnsi="Times New Roman"/>
        </w:rPr>
        <w:t>(c) nei aš, nei mano atstovaujama bendrovė nesame fiziniu ar juridiniu asmeniu, subjektu ar organizacija, veikiančia šios deklaracijos a) arba b) punkte nurodyto subjekto vardu ar jo nurodymu;</w:t>
      </w:r>
    </w:p>
    <w:p w14:paraId="3783CD76" w14:textId="77777777" w:rsidR="006243D7" w:rsidRPr="00A958C2" w:rsidRDefault="006243D7" w:rsidP="006243D7">
      <w:pPr>
        <w:tabs>
          <w:tab w:val="left" w:pos="1560"/>
          <w:tab w:val="num" w:pos="1920"/>
          <w:tab w:val="left" w:pos="7513"/>
        </w:tabs>
        <w:spacing w:after="0"/>
        <w:jc w:val="both"/>
        <w:rPr>
          <w:rFonts w:ascii="Times New Roman" w:hAnsi="Times New Roman"/>
        </w:rPr>
      </w:pPr>
      <w:r w:rsidRPr="00A958C2">
        <w:rPr>
          <w:rFonts w:ascii="Times New Roman" w:hAnsi="Times New Roman"/>
        </w:rPr>
        <w:t>d) sutartis nebus paskirta vykdyti subrangovui (-ams), ar kitam (-iems) subjektui (-tams), kurių pajėgumais remiasi, kurie priskirtini šios deklaracijos a) arba b), arba c) punktuose nurodytiems subjektams.</w:t>
      </w:r>
    </w:p>
    <w:p w14:paraId="49F7A29E" w14:textId="77777777" w:rsidR="00C6363A" w:rsidRPr="00A958C2" w:rsidRDefault="00C6363A" w:rsidP="00264898">
      <w:pPr>
        <w:tabs>
          <w:tab w:val="left" w:pos="1560"/>
          <w:tab w:val="num" w:pos="1920"/>
          <w:tab w:val="left" w:pos="7513"/>
        </w:tabs>
        <w:spacing w:after="0"/>
        <w:jc w:val="both"/>
        <w:rPr>
          <w:rFonts w:ascii="Times New Roman" w:hAnsi="Times New Roman"/>
        </w:rPr>
      </w:pPr>
    </w:p>
    <w:p w14:paraId="490EC2BD" w14:textId="28EEDB88" w:rsidR="00A42794" w:rsidRPr="00D05E54" w:rsidRDefault="00B3542B" w:rsidP="00264898">
      <w:pPr>
        <w:tabs>
          <w:tab w:val="left" w:pos="1560"/>
          <w:tab w:val="num" w:pos="1920"/>
          <w:tab w:val="left" w:pos="7513"/>
        </w:tabs>
        <w:spacing w:after="0"/>
        <w:jc w:val="both"/>
        <w:rPr>
          <w:rFonts w:ascii="Times New Roman" w:hAnsi="Times New Roman"/>
        </w:rPr>
      </w:pPr>
      <w:r w:rsidRPr="00A958C2">
        <w:rPr>
          <w:rFonts w:ascii="Times New Roman" w:hAnsi="Times New Roman"/>
        </w:rPr>
        <w:t>Pasiūlymas galioja iki 20</w:t>
      </w:r>
      <w:r w:rsidR="00140D94" w:rsidRPr="00A958C2">
        <w:rPr>
          <w:rFonts w:ascii="Times New Roman" w:hAnsi="Times New Roman"/>
        </w:rPr>
        <w:t>2</w:t>
      </w:r>
      <w:r w:rsidR="00D52265" w:rsidRPr="00A958C2">
        <w:rPr>
          <w:rFonts w:ascii="Times New Roman" w:hAnsi="Times New Roman"/>
          <w:lang w:val="fi-FI"/>
        </w:rPr>
        <w:t>5</w:t>
      </w:r>
      <w:r w:rsidR="00264898" w:rsidRPr="00A958C2">
        <w:rPr>
          <w:rFonts w:ascii="Times New Roman" w:hAnsi="Times New Roman"/>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64898" w:rsidRPr="00D05E54" w14:paraId="20A10068" w14:textId="77777777" w:rsidTr="00786DB3">
        <w:trPr>
          <w:trHeight w:val="285"/>
        </w:trPr>
        <w:tc>
          <w:tcPr>
            <w:tcW w:w="3283" w:type="dxa"/>
            <w:tcBorders>
              <w:top w:val="nil"/>
              <w:left w:val="nil"/>
              <w:bottom w:val="single" w:sz="4" w:space="0" w:color="auto"/>
              <w:right w:val="nil"/>
            </w:tcBorders>
          </w:tcPr>
          <w:p w14:paraId="55CC3419" w14:textId="77777777" w:rsidR="00264898" w:rsidRDefault="00264898" w:rsidP="00264898">
            <w:pPr>
              <w:tabs>
                <w:tab w:val="left" w:pos="1560"/>
                <w:tab w:val="num" w:pos="1920"/>
                <w:tab w:val="left" w:pos="7513"/>
              </w:tabs>
              <w:spacing w:after="0"/>
              <w:jc w:val="both"/>
              <w:rPr>
                <w:rFonts w:ascii="Times New Roman" w:hAnsi="Times New Roman"/>
              </w:rPr>
            </w:pPr>
          </w:p>
          <w:p w14:paraId="5F1A0DD5" w14:textId="77777777" w:rsidR="00ED5F0E" w:rsidRPr="00D05E54" w:rsidRDefault="00ED5F0E" w:rsidP="00264898">
            <w:pPr>
              <w:tabs>
                <w:tab w:val="left" w:pos="1560"/>
                <w:tab w:val="num" w:pos="1920"/>
                <w:tab w:val="left" w:pos="7513"/>
              </w:tabs>
              <w:spacing w:after="0"/>
              <w:jc w:val="both"/>
              <w:rPr>
                <w:rFonts w:ascii="Times New Roman" w:hAnsi="Times New Roman"/>
              </w:rPr>
            </w:pPr>
          </w:p>
        </w:tc>
        <w:tc>
          <w:tcPr>
            <w:tcW w:w="604" w:type="dxa"/>
          </w:tcPr>
          <w:p w14:paraId="05917B6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nil"/>
              <w:left w:val="nil"/>
              <w:bottom w:val="single" w:sz="4" w:space="0" w:color="auto"/>
              <w:right w:val="nil"/>
            </w:tcBorders>
          </w:tcPr>
          <w:p w14:paraId="3936C0EE"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701" w:type="dxa"/>
          </w:tcPr>
          <w:p w14:paraId="04944700"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nil"/>
              <w:left w:val="nil"/>
              <w:bottom w:val="single" w:sz="4" w:space="0" w:color="auto"/>
              <w:right w:val="nil"/>
            </w:tcBorders>
          </w:tcPr>
          <w:p w14:paraId="47748AFD"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648" w:type="dxa"/>
          </w:tcPr>
          <w:p w14:paraId="5D04EA6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r w:rsidR="00264898" w:rsidRPr="00D05E54"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(Tiekėjo arba jo įgalioto asmens pareigų pavadinimas*)</w:t>
            </w:r>
          </w:p>
        </w:tc>
        <w:tc>
          <w:tcPr>
            <w:tcW w:w="604" w:type="dxa"/>
          </w:tcPr>
          <w:p w14:paraId="247F24EC"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1979" w:type="dxa"/>
            <w:tcBorders>
              <w:top w:val="single" w:sz="4" w:space="0" w:color="auto"/>
              <w:left w:val="nil"/>
              <w:bottom w:val="nil"/>
              <w:right w:val="nil"/>
            </w:tcBorders>
            <w:hideMark/>
          </w:tcPr>
          <w:p w14:paraId="3CB84953"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(Parašas*)</w:t>
            </w:r>
            <w:r w:rsidRPr="00D05E54">
              <w:rPr>
                <w:rFonts w:ascii="Times New Roman" w:hAnsi="Times New Roman"/>
                <w:i/>
              </w:rPr>
              <w:t xml:space="preserve"> </w:t>
            </w:r>
          </w:p>
        </w:tc>
        <w:tc>
          <w:tcPr>
            <w:tcW w:w="701" w:type="dxa"/>
          </w:tcPr>
          <w:p w14:paraId="04E1DBF5" w14:textId="77777777" w:rsidR="00264898" w:rsidRPr="00D05E54" w:rsidRDefault="00264898" w:rsidP="00264898">
            <w:pPr>
              <w:tabs>
                <w:tab w:val="left" w:pos="1560"/>
                <w:tab w:val="num" w:pos="1920"/>
                <w:tab w:val="left" w:pos="7513"/>
              </w:tabs>
              <w:spacing w:after="0"/>
              <w:jc w:val="both"/>
              <w:rPr>
                <w:rFonts w:ascii="Times New Roman" w:hAnsi="Times New Roman"/>
              </w:rPr>
            </w:pPr>
          </w:p>
        </w:tc>
        <w:tc>
          <w:tcPr>
            <w:tcW w:w="2610" w:type="dxa"/>
            <w:tcBorders>
              <w:top w:val="single" w:sz="4" w:space="0" w:color="auto"/>
              <w:left w:val="nil"/>
              <w:bottom w:val="nil"/>
              <w:right w:val="nil"/>
            </w:tcBorders>
            <w:hideMark/>
          </w:tcPr>
          <w:p w14:paraId="67C00192" w14:textId="77777777" w:rsidR="00264898" w:rsidRPr="00D05E54" w:rsidRDefault="00264898" w:rsidP="00264898">
            <w:pPr>
              <w:tabs>
                <w:tab w:val="left" w:pos="1560"/>
                <w:tab w:val="num" w:pos="1920"/>
                <w:tab w:val="left" w:pos="7513"/>
              </w:tabs>
              <w:spacing w:after="0"/>
              <w:jc w:val="both"/>
              <w:rPr>
                <w:rFonts w:ascii="Times New Roman" w:hAnsi="Times New Roman"/>
              </w:rPr>
            </w:pPr>
            <w:r w:rsidRPr="00D05E54">
              <w:rPr>
                <w:rFonts w:ascii="Times New Roman" w:hAnsi="Times New Roman"/>
              </w:rPr>
              <w:t>(Vardas ir pavardė*)</w:t>
            </w:r>
            <w:r w:rsidRPr="00D05E54">
              <w:rPr>
                <w:rFonts w:ascii="Times New Roman" w:hAnsi="Times New Roman"/>
                <w:i/>
              </w:rPr>
              <w:t xml:space="preserve"> </w:t>
            </w:r>
          </w:p>
        </w:tc>
        <w:tc>
          <w:tcPr>
            <w:tcW w:w="648" w:type="dxa"/>
          </w:tcPr>
          <w:p w14:paraId="4C092763" w14:textId="77777777" w:rsidR="00264898" w:rsidRPr="00D05E54" w:rsidRDefault="00264898" w:rsidP="00264898">
            <w:pPr>
              <w:tabs>
                <w:tab w:val="left" w:pos="1560"/>
                <w:tab w:val="num" w:pos="1920"/>
                <w:tab w:val="left" w:pos="7513"/>
              </w:tabs>
              <w:spacing w:after="0"/>
              <w:jc w:val="both"/>
              <w:rPr>
                <w:rFonts w:ascii="Times New Roman" w:hAnsi="Times New Roman"/>
              </w:rPr>
            </w:pPr>
          </w:p>
        </w:tc>
      </w:tr>
    </w:tbl>
    <w:p w14:paraId="366FFD53" w14:textId="77777777" w:rsidR="00D05E54" w:rsidRDefault="00D05E54" w:rsidP="00643624">
      <w:pPr>
        <w:tabs>
          <w:tab w:val="left" w:pos="567"/>
        </w:tabs>
        <w:spacing w:after="0" w:line="240" w:lineRule="auto"/>
        <w:ind w:left="567"/>
        <w:rPr>
          <w:rFonts w:ascii="Times New Roman" w:hAnsi="Times New Roman"/>
          <w:sz w:val="18"/>
          <w:szCs w:val="18"/>
        </w:rPr>
      </w:pPr>
    </w:p>
    <w:p w14:paraId="5F825363" w14:textId="77777777" w:rsidR="00D05E54" w:rsidRDefault="00D05E54" w:rsidP="00643624">
      <w:pPr>
        <w:tabs>
          <w:tab w:val="left" w:pos="567"/>
        </w:tabs>
        <w:spacing w:after="0" w:line="240" w:lineRule="auto"/>
        <w:ind w:left="567"/>
        <w:rPr>
          <w:rFonts w:ascii="Times New Roman" w:hAnsi="Times New Roman"/>
          <w:sz w:val="18"/>
          <w:szCs w:val="18"/>
        </w:rPr>
      </w:pPr>
    </w:p>
    <w:p w14:paraId="2A6CB04E" w14:textId="77777777" w:rsidR="00C6363A" w:rsidRDefault="00C6363A" w:rsidP="00643624">
      <w:pPr>
        <w:tabs>
          <w:tab w:val="left" w:pos="567"/>
        </w:tabs>
        <w:spacing w:after="0" w:line="240" w:lineRule="auto"/>
        <w:ind w:left="567"/>
        <w:rPr>
          <w:rFonts w:ascii="Times New Roman" w:hAnsi="Times New Roman"/>
          <w:sz w:val="18"/>
          <w:szCs w:val="18"/>
        </w:rPr>
      </w:pPr>
    </w:p>
    <w:p w14:paraId="70C36FED" w14:textId="77777777" w:rsidR="00C6363A" w:rsidRDefault="00C6363A" w:rsidP="00643624">
      <w:pPr>
        <w:tabs>
          <w:tab w:val="left" w:pos="567"/>
        </w:tabs>
        <w:spacing w:after="0" w:line="240" w:lineRule="auto"/>
        <w:ind w:left="567"/>
        <w:rPr>
          <w:rFonts w:ascii="Times New Roman" w:hAnsi="Times New Roman"/>
          <w:sz w:val="18"/>
          <w:szCs w:val="18"/>
        </w:rPr>
      </w:pPr>
    </w:p>
    <w:p w14:paraId="206808E7" w14:textId="26B45F94" w:rsidR="00B17B0B" w:rsidRPr="00D05E54" w:rsidRDefault="00264898" w:rsidP="00643624">
      <w:pPr>
        <w:tabs>
          <w:tab w:val="left" w:pos="567"/>
        </w:tabs>
        <w:spacing w:after="0" w:line="240" w:lineRule="auto"/>
        <w:ind w:left="567"/>
        <w:rPr>
          <w:rFonts w:ascii="Times New Roman" w:hAnsi="Times New Roman"/>
          <w:sz w:val="18"/>
          <w:szCs w:val="18"/>
        </w:rPr>
      </w:pPr>
      <w:r w:rsidRPr="00D05E54">
        <w:rPr>
          <w:rFonts w:ascii="Times New Roman" w:hAnsi="Times New Roman"/>
          <w:sz w:val="18"/>
          <w:szCs w:val="18"/>
        </w:rPr>
        <w:t>*Pasirašoma atskirai elektroniniu parašu tuo atveju, kai dokumente nurodytas kitas nei visą pasiūlymą pasirašantis</w:t>
      </w:r>
      <w:r w:rsidR="000D2EB9" w:rsidRPr="00D05E54">
        <w:rPr>
          <w:rFonts w:ascii="Times New Roman" w:hAnsi="Times New Roman"/>
          <w:sz w:val="18"/>
          <w:szCs w:val="18"/>
        </w:rPr>
        <w:t xml:space="preserve"> </w:t>
      </w:r>
      <w:r w:rsidRPr="00D05E54">
        <w:rPr>
          <w:rFonts w:ascii="Times New Roman" w:hAnsi="Times New Roman"/>
          <w:sz w:val="18"/>
          <w:szCs w:val="18"/>
        </w:rPr>
        <w:t>asmuo</w:t>
      </w:r>
    </w:p>
    <w:sectPr w:rsidR="00B17B0B" w:rsidRPr="00D05E54" w:rsidSect="006C27CB">
      <w:footerReference w:type="default" r:id="rId8"/>
      <w:type w:val="continuous"/>
      <w:pgSz w:w="11906" w:h="16838" w:code="9"/>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0F76" w14:textId="77777777" w:rsidR="00AA0581" w:rsidRDefault="00AA0581">
      <w:pPr>
        <w:spacing w:after="0" w:line="240" w:lineRule="auto"/>
      </w:pPr>
      <w:r>
        <w:separator/>
      </w:r>
    </w:p>
  </w:endnote>
  <w:endnote w:type="continuationSeparator" w:id="0">
    <w:p w14:paraId="504B554E" w14:textId="77777777" w:rsidR="00AA0581" w:rsidRDefault="00AA0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A8B" w14:textId="77777777" w:rsidR="008B527D" w:rsidRDefault="008B527D">
    <w:pPr>
      <w:pStyle w:val="Porat"/>
      <w:framePr w:wrap="around" w:vAnchor="text" w:hAnchor="margin" w:xAlign="right" w:y="1"/>
      <w:rPr>
        <w:rStyle w:val="Puslapionumeris"/>
      </w:rPr>
    </w:pPr>
    <w:r>
      <w:rPr>
        <w:rStyle w:val="Puslapionumeris"/>
      </w:rPr>
      <w:fldChar w:fldCharType="begin"/>
    </w:r>
    <w:r>
      <w:rPr>
        <w:rStyle w:val="Puslapionumeris"/>
      </w:rPr>
      <w:instrText xml:space="preserve"> PAGE   \* MERGEFORMAT </w:instrText>
    </w:r>
    <w:r>
      <w:rPr>
        <w:rStyle w:val="Puslapionumeris"/>
      </w:rPr>
      <w:fldChar w:fldCharType="separate"/>
    </w:r>
    <w:r w:rsidR="00A70A18">
      <w:rPr>
        <w:rStyle w:val="Puslapionumeris"/>
        <w:noProof/>
      </w:rPr>
      <w:t>12</w:t>
    </w:r>
    <w:r>
      <w:rPr>
        <w:rStyle w:val="Puslapionumeris"/>
      </w:rPr>
      <w:fldChar w:fldCharType="end"/>
    </w:r>
  </w:p>
  <w:p w14:paraId="6ADD41F1" w14:textId="77777777" w:rsidR="008B527D" w:rsidRDefault="008B527D">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D9CC" w14:textId="77777777" w:rsidR="00AA0581" w:rsidRDefault="00AA0581">
      <w:pPr>
        <w:spacing w:after="0" w:line="240" w:lineRule="auto"/>
      </w:pPr>
      <w:r>
        <w:separator/>
      </w:r>
    </w:p>
  </w:footnote>
  <w:footnote w:type="continuationSeparator" w:id="0">
    <w:p w14:paraId="2ECD2D35" w14:textId="77777777" w:rsidR="00AA0581" w:rsidRDefault="00AA0581">
      <w:pPr>
        <w:spacing w:after="0" w:line="240" w:lineRule="auto"/>
      </w:pPr>
      <w:r>
        <w:continuationSeparator/>
      </w:r>
    </w:p>
  </w:footnote>
  <w:footnote w:id="1">
    <w:p w14:paraId="1DB21E33" w14:textId="77777777" w:rsidR="001C67F5" w:rsidRPr="00D05E54" w:rsidRDefault="001C67F5" w:rsidP="001C67F5">
      <w:pPr>
        <w:tabs>
          <w:tab w:val="left" w:pos="0"/>
          <w:tab w:val="left" w:pos="284"/>
        </w:tabs>
        <w:spacing w:after="0" w:line="240" w:lineRule="auto"/>
        <w:jc w:val="both"/>
        <w:rPr>
          <w:rFonts w:ascii="Times New Roman" w:hAnsi="Times New Roman"/>
          <w:i/>
          <w:sz w:val="18"/>
          <w:szCs w:val="18"/>
        </w:rPr>
      </w:pPr>
      <w:r>
        <w:rPr>
          <w:rStyle w:val="Puslapioinaosnuoroda"/>
        </w:rPr>
        <w:footnoteRef/>
      </w:r>
      <w:r>
        <w:t xml:space="preserve"> </w:t>
      </w:r>
      <w:r w:rsidRPr="00D05E54">
        <w:rPr>
          <w:rFonts w:ascii="Times New Roman" w:hAnsi="Times New Roman"/>
          <w:i/>
          <w:sz w:val="18"/>
          <w:szCs w:val="18"/>
        </w:rPr>
        <w:t>Tais atvejais, kai pagal galiojančius teisės aktus tiekėjui nereikia mokėti PVM, jis nurodo priežastis, dėl kurių PVM nemoka</w:t>
      </w:r>
      <w:r>
        <w:rPr>
          <w:rFonts w:ascii="Times New Roman" w:hAnsi="Times New Roman"/>
          <w:i/>
          <w:sz w:val="18"/>
          <w:szCs w:val="18"/>
        </w:rPr>
        <w:t xml:space="preserve">. </w:t>
      </w:r>
      <w:r w:rsidRPr="00D05E54">
        <w:rPr>
          <w:rFonts w:ascii="Times New Roman" w:hAnsi="Times New Roman"/>
          <w:i/>
          <w:sz w:val="18"/>
          <w:szCs w:val="18"/>
        </w:rPr>
        <w:t xml:space="preserve">Tiekėjas kainą nurodo 2 skaičių po kablelio tikslumu. </w:t>
      </w:r>
    </w:p>
    <w:p w14:paraId="553D4CB0" w14:textId="77777777" w:rsidR="001C67F5" w:rsidRPr="00EF3367" w:rsidRDefault="001C67F5" w:rsidP="001C67F5">
      <w:pPr>
        <w:pStyle w:val="Puslapioinaostekstas"/>
      </w:pPr>
    </w:p>
  </w:footnote>
  <w:footnote w:id="2">
    <w:p w14:paraId="2075489E" w14:textId="77777777" w:rsidR="001C67F5" w:rsidRPr="00EF3367" w:rsidRDefault="001C67F5" w:rsidP="001C67F5">
      <w:pPr>
        <w:pStyle w:val="Puslapioinaostekstas"/>
        <w:jc w:val="both"/>
        <w:rPr>
          <w:rFonts w:ascii="Times New Roman" w:hAnsi="Times New Roman"/>
          <w:i/>
          <w:iCs/>
          <w:sz w:val="18"/>
          <w:szCs w:val="18"/>
        </w:rPr>
      </w:pPr>
      <w:r w:rsidRPr="00C6363A">
        <w:rPr>
          <w:rStyle w:val="Puslapioinaosnuoroda"/>
          <w:i/>
          <w:iCs/>
          <w:sz w:val="18"/>
          <w:szCs w:val="18"/>
        </w:rPr>
        <w:footnoteRef/>
      </w:r>
      <w:r w:rsidRPr="00C6363A">
        <w:rPr>
          <w:rFonts w:ascii="Times New Roman" w:hAnsi="Times New Roman"/>
          <w:i/>
          <w:iCs/>
          <w:sz w:val="18"/>
          <w:szCs w:val="18"/>
        </w:rPr>
        <w:t xml:space="preserve"> Pasiūlymo kainą sudaro </w:t>
      </w:r>
      <w:r w:rsidRPr="00C6363A">
        <w:rPr>
          <w:rFonts w:ascii="Times New Roman" w:hAnsi="Times New Roman"/>
          <w:i/>
          <w:iCs/>
          <w:color w:val="000000" w:themeColor="text1"/>
          <w:sz w:val="18"/>
          <w:szCs w:val="18"/>
        </w:rPr>
        <w:t>įkainių padaugintų iš preliminarių Darbų kiekių suma.</w:t>
      </w:r>
    </w:p>
  </w:footnote>
  <w:footnote w:id="3">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Puslapioinaosnuoroda"/>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0350399">
    <w:abstractNumId w:val="8"/>
  </w:num>
  <w:num w:numId="2" w16cid:durableId="871385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754279">
    <w:abstractNumId w:val="4"/>
  </w:num>
  <w:num w:numId="4" w16cid:durableId="1211068671">
    <w:abstractNumId w:val="2"/>
  </w:num>
  <w:num w:numId="5" w16cid:durableId="913049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204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805836">
    <w:abstractNumId w:val="7"/>
  </w:num>
  <w:num w:numId="8" w16cid:durableId="1263534512">
    <w:abstractNumId w:val="6"/>
  </w:num>
  <w:num w:numId="9" w16cid:durableId="497498074">
    <w:abstractNumId w:val="5"/>
  </w:num>
  <w:num w:numId="10" w16cid:durableId="622078175">
    <w:abstractNumId w:val="9"/>
  </w:num>
  <w:num w:numId="11" w16cid:durableId="1117486369">
    <w:abstractNumId w:val="12"/>
  </w:num>
  <w:num w:numId="12" w16cid:durableId="898200787">
    <w:abstractNumId w:val="1"/>
  </w:num>
  <w:num w:numId="13" w16cid:durableId="502668573">
    <w:abstractNumId w:val="13"/>
  </w:num>
  <w:num w:numId="14" w16cid:durableId="1953245888">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AE1"/>
    <w:rsid w:val="00000AD8"/>
    <w:rsid w:val="00002832"/>
    <w:rsid w:val="00003612"/>
    <w:rsid w:val="000050F5"/>
    <w:rsid w:val="000051ED"/>
    <w:rsid w:val="00011347"/>
    <w:rsid w:val="00013850"/>
    <w:rsid w:val="000138E7"/>
    <w:rsid w:val="00023074"/>
    <w:rsid w:val="00026AFD"/>
    <w:rsid w:val="000306D4"/>
    <w:rsid w:val="00031901"/>
    <w:rsid w:val="00034C9F"/>
    <w:rsid w:val="000369B0"/>
    <w:rsid w:val="000438C5"/>
    <w:rsid w:val="00051BF1"/>
    <w:rsid w:val="000605E9"/>
    <w:rsid w:val="00062A6A"/>
    <w:rsid w:val="000704DD"/>
    <w:rsid w:val="00070615"/>
    <w:rsid w:val="00072D1B"/>
    <w:rsid w:val="00075002"/>
    <w:rsid w:val="00077448"/>
    <w:rsid w:val="00083BA9"/>
    <w:rsid w:val="00084551"/>
    <w:rsid w:val="0009551E"/>
    <w:rsid w:val="00095F19"/>
    <w:rsid w:val="000A1193"/>
    <w:rsid w:val="000B4F5A"/>
    <w:rsid w:val="000B6103"/>
    <w:rsid w:val="000C1570"/>
    <w:rsid w:val="000C25CB"/>
    <w:rsid w:val="000C4023"/>
    <w:rsid w:val="000C4E8E"/>
    <w:rsid w:val="000D1F4A"/>
    <w:rsid w:val="000D2EB9"/>
    <w:rsid w:val="000D3698"/>
    <w:rsid w:val="000D4B8D"/>
    <w:rsid w:val="000D5378"/>
    <w:rsid w:val="000D5987"/>
    <w:rsid w:val="000E0E38"/>
    <w:rsid w:val="000E19F9"/>
    <w:rsid w:val="000E5D7A"/>
    <w:rsid w:val="000E5EA7"/>
    <w:rsid w:val="000F1446"/>
    <w:rsid w:val="000F25F6"/>
    <w:rsid w:val="000F5CFC"/>
    <w:rsid w:val="000F73C7"/>
    <w:rsid w:val="001000ED"/>
    <w:rsid w:val="001007C7"/>
    <w:rsid w:val="0010501E"/>
    <w:rsid w:val="00114D2A"/>
    <w:rsid w:val="0011731C"/>
    <w:rsid w:val="00121AEA"/>
    <w:rsid w:val="001231B3"/>
    <w:rsid w:val="0012597B"/>
    <w:rsid w:val="001332BD"/>
    <w:rsid w:val="00134AC5"/>
    <w:rsid w:val="0013583C"/>
    <w:rsid w:val="001408C5"/>
    <w:rsid w:val="00140D94"/>
    <w:rsid w:val="00144EDD"/>
    <w:rsid w:val="00146ED0"/>
    <w:rsid w:val="00152721"/>
    <w:rsid w:val="001535FE"/>
    <w:rsid w:val="0015729F"/>
    <w:rsid w:val="001576B8"/>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5B81"/>
    <w:rsid w:val="001F04C9"/>
    <w:rsid w:val="0020142B"/>
    <w:rsid w:val="002033CB"/>
    <w:rsid w:val="0020521E"/>
    <w:rsid w:val="002056D5"/>
    <w:rsid w:val="00205EFF"/>
    <w:rsid w:val="002074D0"/>
    <w:rsid w:val="00223A1E"/>
    <w:rsid w:val="00225F2D"/>
    <w:rsid w:val="00231ECB"/>
    <w:rsid w:val="00232C9E"/>
    <w:rsid w:val="00234CB0"/>
    <w:rsid w:val="00237036"/>
    <w:rsid w:val="0023753D"/>
    <w:rsid w:val="002439D1"/>
    <w:rsid w:val="0024729B"/>
    <w:rsid w:val="00247C7E"/>
    <w:rsid w:val="0025233A"/>
    <w:rsid w:val="002558D9"/>
    <w:rsid w:val="002611E8"/>
    <w:rsid w:val="002643E7"/>
    <w:rsid w:val="00264405"/>
    <w:rsid w:val="00264898"/>
    <w:rsid w:val="00264A29"/>
    <w:rsid w:val="002662C9"/>
    <w:rsid w:val="00267C09"/>
    <w:rsid w:val="00276552"/>
    <w:rsid w:val="00276692"/>
    <w:rsid w:val="00276D61"/>
    <w:rsid w:val="00280574"/>
    <w:rsid w:val="00280609"/>
    <w:rsid w:val="00280F0B"/>
    <w:rsid w:val="002818E4"/>
    <w:rsid w:val="0028272B"/>
    <w:rsid w:val="00285667"/>
    <w:rsid w:val="00287A0A"/>
    <w:rsid w:val="002920F5"/>
    <w:rsid w:val="002A2509"/>
    <w:rsid w:val="002A47AE"/>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6EF"/>
    <w:rsid w:val="002F2A1A"/>
    <w:rsid w:val="00301B34"/>
    <w:rsid w:val="003022E8"/>
    <w:rsid w:val="00305CD8"/>
    <w:rsid w:val="00312356"/>
    <w:rsid w:val="00316C2A"/>
    <w:rsid w:val="00317218"/>
    <w:rsid w:val="003173D6"/>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3FFC"/>
    <w:rsid w:val="004351B0"/>
    <w:rsid w:val="00437450"/>
    <w:rsid w:val="004403FA"/>
    <w:rsid w:val="00441927"/>
    <w:rsid w:val="00450F8B"/>
    <w:rsid w:val="00457B77"/>
    <w:rsid w:val="00461F82"/>
    <w:rsid w:val="00462206"/>
    <w:rsid w:val="0047511F"/>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D5B6C"/>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4D47"/>
    <w:rsid w:val="00585675"/>
    <w:rsid w:val="005866C6"/>
    <w:rsid w:val="005969B1"/>
    <w:rsid w:val="00597A38"/>
    <w:rsid w:val="005A2928"/>
    <w:rsid w:val="005A2D3B"/>
    <w:rsid w:val="005A3E20"/>
    <w:rsid w:val="005A63FF"/>
    <w:rsid w:val="005B0EB0"/>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79BB"/>
    <w:rsid w:val="00607EE1"/>
    <w:rsid w:val="00610D42"/>
    <w:rsid w:val="00611819"/>
    <w:rsid w:val="00611ADD"/>
    <w:rsid w:val="00611B79"/>
    <w:rsid w:val="00616D26"/>
    <w:rsid w:val="00617594"/>
    <w:rsid w:val="006232D9"/>
    <w:rsid w:val="006243D7"/>
    <w:rsid w:val="00625226"/>
    <w:rsid w:val="00625425"/>
    <w:rsid w:val="006336B6"/>
    <w:rsid w:val="00640AE4"/>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336A"/>
    <w:rsid w:val="00685D69"/>
    <w:rsid w:val="00691774"/>
    <w:rsid w:val="00691A5B"/>
    <w:rsid w:val="006931F0"/>
    <w:rsid w:val="006935BD"/>
    <w:rsid w:val="00695062"/>
    <w:rsid w:val="006955E4"/>
    <w:rsid w:val="006A298B"/>
    <w:rsid w:val="006A2CFC"/>
    <w:rsid w:val="006B3217"/>
    <w:rsid w:val="006B489E"/>
    <w:rsid w:val="006C10BC"/>
    <w:rsid w:val="006C27CB"/>
    <w:rsid w:val="006D2FCA"/>
    <w:rsid w:val="006D72FA"/>
    <w:rsid w:val="006E4DE3"/>
    <w:rsid w:val="006E6855"/>
    <w:rsid w:val="006F0110"/>
    <w:rsid w:val="006F7F44"/>
    <w:rsid w:val="00703DDC"/>
    <w:rsid w:val="007114C6"/>
    <w:rsid w:val="007237A2"/>
    <w:rsid w:val="00727086"/>
    <w:rsid w:val="007314E7"/>
    <w:rsid w:val="007321AA"/>
    <w:rsid w:val="00733720"/>
    <w:rsid w:val="007339E7"/>
    <w:rsid w:val="007346A6"/>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EDC"/>
    <w:rsid w:val="00851039"/>
    <w:rsid w:val="0085276D"/>
    <w:rsid w:val="008559C2"/>
    <w:rsid w:val="008620B3"/>
    <w:rsid w:val="008656B2"/>
    <w:rsid w:val="008659A9"/>
    <w:rsid w:val="0086795D"/>
    <w:rsid w:val="00872642"/>
    <w:rsid w:val="008735DF"/>
    <w:rsid w:val="008745CD"/>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6BEA"/>
    <w:rsid w:val="00930D61"/>
    <w:rsid w:val="009352B1"/>
    <w:rsid w:val="00935BCF"/>
    <w:rsid w:val="00935BF6"/>
    <w:rsid w:val="00937E5E"/>
    <w:rsid w:val="009435D8"/>
    <w:rsid w:val="009476A0"/>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BC6"/>
    <w:rsid w:val="009B745B"/>
    <w:rsid w:val="009C0CE9"/>
    <w:rsid w:val="009C6B9D"/>
    <w:rsid w:val="009C7C73"/>
    <w:rsid w:val="009D0323"/>
    <w:rsid w:val="009D12D9"/>
    <w:rsid w:val="009D673B"/>
    <w:rsid w:val="009E221B"/>
    <w:rsid w:val="009E4E53"/>
    <w:rsid w:val="009E5B5E"/>
    <w:rsid w:val="009E5F79"/>
    <w:rsid w:val="009F53A8"/>
    <w:rsid w:val="009F5A7A"/>
    <w:rsid w:val="009F6A0A"/>
    <w:rsid w:val="00A029B1"/>
    <w:rsid w:val="00A032DE"/>
    <w:rsid w:val="00A0426F"/>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631D2"/>
    <w:rsid w:val="00A70A18"/>
    <w:rsid w:val="00A7290E"/>
    <w:rsid w:val="00A77D0C"/>
    <w:rsid w:val="00A80AE5"/>
    <w:rsid w:val="00A81744"/>
    <w:rsid w:val="00A8425B"/>
    <w:rsid w:val="00A84303"/>
    <w:rsid w:val="00A848EF"/>
    <w:rsid w:val="00A90BA8"/>
    <w:rsid w:val="00A914D8"/>
    <w:rsid w:val="00A91C6E"/>
    <w:rsid w:val="00A932F6"/>
    <w:rsid w:val="00A940DE"/>
    <w:rsid w:val="00A942C5"/>
    <w:rsid w:val="00A958C2"/>
    <w:rsid w:val="00AA0581"/>
    <w:rsid w:val="00AA1C92"/>
    <w:rsid w:val="00AA3B33"/>
    <w:rsid w:val="00AA3D78"/>
    <w:rsid w:val="00AB2521"/>
    <w:rsid w:val="00AC0141"/>
    <w:rsid w:val="00AC08BC"/>
    <w:rsid w:val="00AD69DA"/>
    <w:rsid w:val="00AE1A66"/>
    <w:rsid w:val="00AE59AA"/>
    <w:rsid w:val="00AE7427"/>
    <w:rsid w:val="00AF1057"/>
    <w:rsid w:val="00AF11BD"/>
    <w:rsid w:val="00AF1A2C"/>
    <w:rsid w:val="00AF2142"/>
    <w:rsid w:val="00AF26EC"/>
    <w:rsid w:val="00AF604E"/>
    <w:rsid w:val="00B016F6"/>
    <w:rsid w:val="00B05B44"/>
    <w:rsid w:val="00B114C5"/>
    <w:rsid w:val="00B11831"/>
    <w:rsid w:val="00B127CE"/>
    <w:rsid w:val="00B17B0B"/>
    <w:rsid w:val="00B24E0F"/>
    <w:rsid w:val="00B25929"/>
    <w:rsid w:val="00B2751A"/>
    <w:rsid w:val="00B30884"/>
    <w:rsid w:val="00B30CB5"/>
    <w:rsid w:val="00B321D9"/>
    <w:rsid w:val="00B3542B"/>
    <w:rsid w:val="00B43779"/>
    <w:rsid w:val="00B46FB7"/>
    <w:rsid w:val="00B47412"/>
    <w:rsid w:val="00B5191F"/>
    <w:rsid w:val="00B535F2"/>
    <w:rsid w:val="00B57688"/>
    <w:rsid w:val="00B62E1B"/>
    <w:rsid w:val="00B65348"/>
    <w:rsid w:val="00B672A3"/>
    <w:rsid w:val="00B73722"/>
    <w:rsid w:val="00B74315"/>
    <w:rsid w:val="00B8049C"/>
    <w:rsid w:val="00B82838"/>
    <w:rsid w:val="00B82CBA"/>
    <w:rsid w:val="00B84471"/>
    <w:rsid w:val="00B9303C"/>
    <w:rsid w:val="00BA3735"/>
    <w:rsid w:val="00BA3CBC"/>
    <w:rsid w:val="00BA4A5F"/>
    <w:rsid w:val="00BA4D1D"/>
    <w:rsid w:val="00BA6240"/>
    <w:rsid w:val="00BB0791"/>
    <w:rsid w:val="00BB0C13"/>
    <w:rsid w:val="00BB5B62"/>
    <w:rsid w:val="00BB6B04"/>
    <w:rsid w:val="00BB6B0C"/>
    <w:rsid w:val="00BC1C0B"/>
    <w:rsid w:val="00BC6892"/>
    <w:rsid w:val="00BC6E96"/>
    <w:rsid w:val="00BC6EEF"/>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73A0"/>
    <w:rsid w:val="00C077B6"/>
    <w:rsid w:val="00C12E65"/>
    <w:rsid w:val="00C131BB"/>
    <w:rsid w:val="00C21C2A"/>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6363A"/>
    <w:rsid w:val="00C64E85"/>
    <w:rsid w:val="00C655D3"/>
    <w:rsid w:val="00C7011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72E0"/>
    <w:rsid w:val="00D11264"/>
    <w:rsid w:val="00D20CC4"/>
    <w:rsid w:val="00D238DC"/>
    <w:rsid w:val="00D246E2"/>
    <w:rsid w:val="00D27E72"/>
    <w:rsid w:val="00D30B1D"/>
    <w:rsid w:val="00D311DF"/>
    <w:rsid w:val="00D336AB"/>
    <w:rsid w:val="00D33C4A"/>
    <w:rsid w:val="00D35049"/>
    <w:rsid w:val="00D359E9"/>
    <w:rsid w:val="00D359EB"/>
    <w:rsid w:val="00D3705A"/>
    <w:rsid w:val="00D42E6F"/>
    <w:rsid w:val="00D4572D"/>
    <w:rsid w:val="00D47CA3"/>
    <w:rsid w:val="00D52265"/>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5A2"/>
    <w:rsid w:val="00E01779"/>
    <w:rsid w:val="00E03193"/>
    <w:rsid w:val="00E106BC"/>
    <w:rsid w:val="00E1304A"/>
    <w:rsid w:val="00E13649"/>
    <w:rsid w:val="00E1448A"/>
    <w:rsid w:val="00E20ED8"/>
    <w:rsid w:val="00E23E77"/>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7891"/>
    <w:rsid w:val="00E9791B"/>
    <w:rsid w:val="00E97A38"/>
    <w:rsid w:val="00E97C14"/>
    <w:rsid w:val="00E97D65"/>
    <w:rsid w:val="00EA19D2"/>
    <w:rsid w:val="00EA7A76"/>
    <w:rsid w:val="00EB12C2"/>
    <w:rsid w:val="00EB132D"/>
    <w:rsid w:val="00EB2ADD"/>
    <w:rsid w:val="00EB7F5F"/>
    <w:rsid w:val="00EC09DC"/>
    <w:rsid w:val="00EC1B89"/>
    <w:rsid w:val="00ED06CD"/>
    <w:rsid w:val="00ED0867"/>
    <w:rsid w:val="00ED0976"/>
    <w:rsid w:val="00ED5267"/>
    <w:rsid w:val="00ED5B7E"/>
    <w:rsid w:val="00ED5F06"/>
    <w:rsid w:val="00ED5F0E"/>
    <w:rsid w:val="00EE1D50"/>
    <w:rsid w:val="00EE331D"/>
    <w:rsid w:val="00EF2C4C"/>
    <w:rsid w:val="00EF3367"/>
    <w:rsid w:val="00F02F58"/>
    <w:rsid w:val="00F0407A"/>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2AA8"/>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F57"/>
    <w:pPr>
      <w:spacing w:after="200" w:line="276" w:lineRule="auto"/>
    </w:pPr>
    <w:rPr>
      <w:sz w:val="22"/>
      <w:szCs w:val="22"/>
      <w:lang w:eastAsia="en-US"/>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basedOn w:val="prastasis"/>
    <w:next w:val="prastasis"/>
    <w:link w:val="Antrat2Diagrama"/>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Antrat3">
    <w:name w:val="heading 3"/>
    <w:aliases w:val="H3,Section Header3,Sub-Clause Paragraph"/>
    <w:basedOn w:val="prastasis"/>
    <w:next w:val="prastasis"/>
    <w:link w:val="Antrat3Diagrama"/>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Sub-Clause Sub-paragraph"/>
    <w:basedOn w:val="prastasis"/>
    <w:next w:val="Bodytxt"/>
    <w:link w:val="Antrat4Diagrama"/>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Antrat2Diagrama">
    <w:name w:val="Antraštė 2 Diagrama"/>
    <w:link w:val="Antrat2"/>
    <w:rsid w:val="00FE0447"/>
    <w:rPr>
      <w:rFonts w:ascii="Times New Roman" w:eastAsia="Times New Roman" w:hAnsi="Times New Roman"/>
      <w:b/>
      <w:caps/>
      <w:sz w:val="24"/>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Pagrindinistekstas">
    <w:name w:val="Body Text"/>
    <w:basedOn w:val="prastasis"/>
    <w:link w:val="PagrindinistekstasDiagrama"/>
    <w:uiPriority w:val="99"/>
    <w:semiHidden/>
    <w:unhideWhenUsed/>
    <w:rsid w:val="005A3E20"/>
    <w:pPr>
      <w:spacing w:after="120"/>
    </w:pPr>
    <w:rPr>
      <w:lang w:val="x-none"/>
    </w:rPr>
  </w:style>
  <w:style w:type="character" w:customStyle="1" w:styleId="PagrindinistekstasDiagrama">
    <w:name w:val="Pagrindinis tekstas Diagrama"/>
    <w:link w:val="Pagrindinistekstas"/>
    <w:uiPriority w:val="99"/>
    <w:semiHidden/>
    <w:rsid w:val="005A3E20"/>
    <w:rPr>
      <w:sz w:val="22"/>
      <w:szCs w:val="22"/>
      <w:lang w:eastAsia="en-US"/>
    </w:rPr>
  </w:style>
  <w:style w:type="character" w:customStyle="1" w:styleId="Antrat3Diagrama">
    <w:name w:val="Antraštė 3 Diagrama"/>
    <w:aliases w:val="H3 Diagrama,Section Header3 Diagrama,Sub-Clause Paragraph Diagrama"/>
    <w:link w:val="Antrat3"/>
    <w:uiPriority w:val="99"/>
    <w:rsid w:val="006955E4"/>
    <w:rPr>
      <w:rFonts w:ascii="Cambria" w:eastAsia="Times New Roman" w:hAnsi="Cambria" w:cs="Times New Roman"/>
      <w:b/>
      <w:bCs/>
      <w:sz w:val="26"/>
      <w:szCs w:val="26"/>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unhideWhenUsed/>
    <w:rsid w:val="005A2928"/>
    <w:rPr>
      <w:color w:val="0000FF"/>
      <w:u w:val="single"/>
    </w:rPr>
  </w:style>
  <w:style w:type="character" w:styleId="Komentaronuoroda">
    <w:name w:val="annotation reference"/>
    <w:uiPriority w:val="99"/>
    <w:semiHidden/>
    <w:unhideWhenUsed/>
    <w:rsid w:val="00B114C5"/>
    <w:rPr>
      <w:sz w:val="16"/>
      <w:szCs w:val="16"/>
    </w:rPr>
  </w:style>
  <w:style w:type="paragraph" w:styleId="Komentarotekstas">
    <w:name w:val="annotation text"/>
    <w:basedOn w:val="prastasis"/>
    <w:link w:val="KomentarotekstasDiagrama"/>
    <w:uiPriority w:val="99"/>
    <w:semiHidden/>
    <w:unhideWhenUsed/>
    <w:rsid w:val="00B114C5"/>
    <w:rPr>
      <w:sz w:val="20"/>
      <w:szCs w:val="20"/>
      <w:lang w:val="x-none"/>
    </w:rPr>
  </w:style>
  <w:style w:type="character" w:customStyle="1" w:styleId="KomentarotekstasDiagrama">
    <w:name w:val="Komentaro tekstas Diagrama"/>
    <w:link w:val="Komentarotekstas"/>
    <w:uiPriority w:val="99"/>
    <w:semiHidden/>
    <w:rsid w:val="00B114C5"/>
    <w:rPr>
      <w:lang w:eastAsia="en-US"/>
    </w:rPr>
  </w:style>
  <w:style w:type="paragraph" w:styleId="Komentarotema">
    <w:name w:val="annotation subject"/>
    <w:basedOn w:val="Komentarotekstas"/>
    <w:next w:val="Komentarotekstas"/>
    <w:link w:val="KomentarotemaDiagrama"/>
    <w:uiPriority w:val="99"/>
    <w:semiHidden/>
    <w:unhideWhenUsed/>
    <w:rsid w:val="00B114C5"/>
    <w:rPr>
      <w:b/>
      <w:bCs/>
    </w:rPr>
  </w:style>
  <w:style w:type="character" w:customStyle="1" w:styleId="KomentarotemaDiagrama">
    <w:name w:val="Komentaro tema Diagrama"/>
    <w:link w:val="Komentarotema"/>
    <w:uiPriority w:val="99"/>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paragraph" w:styleId="Pagrindinistekstas2">
    <w:name w:val="Body Text 2"/>
    <w:basedOn w:val="prastasis"/>
    <w:link w:val="Pagrindinistekstas2Diagrama"/>
    <w:uiPriority w:val="99"/>
    <w:semiHidden/>
    <w:unhideWhenUsed/>
    <w:rsid w:val="009A32E5"/>
    <w:pPr>
      <w:spacing w:after="120" w:line="480" w:lineRule="auto"/>
    </w:pPr>
    <w:rPr>
      <w:lang w:val="x-none"/>
    </w:rPr>
  </w:style>
  <w:style w:type="character" w:customStyle="1" w:styleId="Pagrindinistekstas2Diagrama">
    <w:name w:val="Pagrindinis tekstas 2 Diagrama"/>
    <w:link w:val="Pagrindinistekstas2"/>
    <w:uiPriority w:val="99"/>
    <w:semiHidden/>
    <w:rsid w:val="009A32E5"/>
    <w:rPr>
      <w:sz w:val="22"/>
      <w:szCs w:val="22"/>
      <w:lang w:eastAsia="en-US"/>
    </w:rPr>
  </w:style>
  <w:style w:type="table" w:styleId="Lentelstinklelis">
    <w:name w:val="Table Grid"/>
    <w:basedOn w:val="prastojilente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rsid w:val="00AD69DA"/>
    <w:rPr>
      <w:rFonts w:ascii="Times New Roman" w:eastAsia="Times New Roman" w:hAnsi="Times New Roman"/>
      <w:sz w:val="24"/>
      <w:lang w:eastAsia="en-US"/>
    </w:rPr>
  </w:style>
  <w:style w:type="paragraph" w:customStyle="1" w:styleId="linija">
    <w:name w:val="linija"/>
    <w:basedOn w:val="prastasis"/>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prastasis"/>
    <w:rsid w:val="00363424"/>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363424"/>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uiPriority w:val="99"/>
    <w:semiHidden/>
    <w:unhideWhenUsed/>
    <w:rsid w:val="008620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20B3"/>
    <w:rPr>
      <w:lang w:eastAsia="en-US"/>
    </w:rPr>
  </w:style>
  <w:style w:type="character" w:styleId="Puslapioinaosnuoroda">
    <w:name w:val="footnote reference"/>
    <w:basedOn w:val="Numatytasispastraiposriftas"/>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6B6A3-44FE-4CFB-A73A-D5DE24304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3748</Words>
  <Characters>2137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Darbuotojas</cp:lastModifiedBy>
  <cp:revision>31</cp:revision>
  <cp:lastPrinted>2022-05-06T07:33:00Z</cp:lastPrinted>
  <dcterms:created xsi:type="dcterms:W3CDTF">2023-12-07T10:34:00Z</dcterms:created>
  <dcterms:modified xsi:type="dcterms:W3CDTF">2025-05-20T09:31:00Z</dcterms:modified>
</cp:coreProperties>
</file>