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68C905FF"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2245C6">
            <w:rPr>
              <w:rFonts w:ascii="Arial" w:hAnsi="Arial" w:cs="Arial"/>
              <w:sz w:val="24"/>
              <w:szCs w:val="24"/>
            </w:rPr>
            <w:t>5</w:t>
          </w:r>
          <w:r w:rsidRPr="00C514E3">
            <w:rPr>
              <w:rFonts w:ascii="Arial" w:hAnsi="Arial" w:cs="Arial"/>
              <w:sz w:val="24"/>
              <w:szCs w:val="24"/>
            </w:rPr>
            <w:t>-</w:t>
          </w:r>
          <w:r w:rsidR="00AB48D3">
            <w:rPr>
              <w:rFonts w:ascii="Arial" w:hAnsi="Arial" w:cs="Arial"/>
              <w:sz w:val="24"/>
              <w:szCs w:val="24"/>
            </w:rPr>
            <w:t>05</w:t>
          </w:r>
          <w:r w:rsidRPr="00C514E3">
            <w:rPr>
              <w:rFonts w:ascii="Arial" w:hAnsi="Arial" w:cs="Arial"/>
              <w:sz w:val="24"/>
              <w:szCs w:val="24"/>
            </w:rPr>
            <w:t>-</w:t>
          </w:r>
          <w:r w:rsidR="00AB48D3">
            <w:rPr>
              <w:rFonts w:ascii="Arial" w:hAnsi="Arial" w:cs="Arial"/>
              <w:sz w:val="24"/>
              <w:szCs w:val="24"/>
            </w:rPr>
            <w:t>21</w:t>
          </w:r>
          <w:r w:rsidRPr="00C514E3">
            <w:rPr>
              <w:rFonts w:ascii="Arial" w:hAnsi="Arial" w:cs="Arial"/>
              <w:sz w:val="24"/>
              <w:szCs w:val="24"/>
            </w:rPr>
            <w:t xml:space="preserve"> įsakymu Nr. AV-</w:t>
          </w:r>
          <w:r w:rsidR="00AB48D3">
            <w:rPr>
              <w:rFonts w:ascii="Arial" w:hAnsi="Arial" w:cs="Arial"/>
              <w:sz w:val="24"/>
              <w:szCs w:val="24"/>
            </w:rPr>
            <w:t>732</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54918771" w14:textId="246CE0F9" w:rsidR="002A69CB" w:rsidRPr="00560E27" w:rsidRDefault="002A69CB" w:rsidP="00D426D9">
          <w:pPr>
            <w:spacing w:after="0"/>
            <w:jc w:val="center"/>
            <w:rPr>
              <w:rFonts w:ascii="Arial" w:hAnsi="Arial" w:cs="Arial"/>
              <w:b/>
              <w:sz w:val="24"/>
              <w:szCs w:val="24"/>
            </w:rPr>
          </w:pPr>
          <w:r w:rsidRPr="00560E27">
            <w:rPr>
              <w:rFonts w:ascii="Arial" w:hAnsi="Arial" w:cs="Arial"/>
              <w:b/>
              <w:sz w:val="24"/>
              <w:szCs w:val="24"/>
            </w:rPr>
            <w:t>,,</w:t>
          </w:r>
          <w:r w:rsidR="00D426D9">
            <w:rPr>
              <w:rFonts w:ascii="Arial" w:hAnsi="Arial" w:cs="Arial"/>
              <w:b/>
              <w:sz w:val="24"/>
              <w:szCs w:val="24"/>
            </w:rPr>
            <w:t>KLAIPĖDOS RAJONO SAVIVALDYBĖS ADMINISTRACIJOS JUDRĖNŲ SENIŪNIJOS ŠILDYMO SISTEMOS REMONTO DARBAI</w:t>
          </w:r>
          <w:r w:rsidRPr="00560E27">
            <w:rPr>
              <w:rFonts w:ascii="Arial" w:hAnsi="Arial" w:cs="Arial"/>
              <w:b/>
              <w:sz w:val="24"/>
              <w:szCs w:val="24"/>
            </w:rPr>
            <w:t>“</w:t>
          </w:r>
        </w:p>
        <w:p w14:paraId="54FE2CEB" w14:textId="3F1B7440" w:rsidR="00E33A4B" w:rsidRPr="00560E27" w:rsidRDefault="00CF02E4" w:rsidP="002245C6">
          <w:pPr>
            <w:spacing w:after="0"/>
            <w:jc w:val="center"/>
            <w:rPr>
              <w:rFonts w:ascii="Arial" w:hAnsi="Arial" w:cs="Arial"/>
              <w:b/>
              <w:sz w:val="24"/>
              <w:szCs w:val="24"/>
            </w:rPr>
          </w:pPr>
          <w:r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4A16514C" w14:textId="77777777" w:rsidR="00A0185D" w:rsidRPr="00560E27" w:rsidRDefault="00A0185D" w:rsidP="002245C6">
          <w:pPr>
            <w:spacing w:after="0"/>
            <w:jc w:val="center"/>
            <w:rPr>
              <w:rFonts w:ascii="Arial" w:hAnsi="Arial" w:cs="Arial"/>
              <w:b/>
              <w:sz w:val="24"/>
              <w:szCs w:val="24"/>
            </w:rPr>
          </w:pP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1EFC7E95" w14:textId="592F840D"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(versija 202</w:t>
          </w:r>
          <w:r w:rsidR="00B50F37">
            <w:rPr>
              <w:rFonts w:ascii="Arial" w:hAnsi="Arial" w:cs="Arial"/>
              <w:b/>
              <w:bCs/>
              <w:sz w:val="24"/>
              <w:szCs w:val="24"/>
            </w:rPr>
            <w:t>5</w:t>
          </w:r>
          <w:r w:rsidRPr="00560E27">
            <w:rPr>
              <w:rFonts w:ascii="Arial" w:hAnsi="Arial" w:cs="Arial"/>
              <w:b/>
              <w:bCs/>
              <w:sz w:val="24"/>
              <w:szCs w:val="24"/>
            </w:rPr>
            <w:t>.0</w:t>
          </w:r>
          <w:r w:rsidR="00D426D9">
            <w:rPr>
              <w:rFonts w:ascii="Arial" w:hAnsi="Arial" w:cs="Arial"/>
              <w:b/>
              <w:bCs/>
              <w:sz w:val="24"/>
              <w:szCs w:val="24"/>
            </w:rPr>
            <w:t>2</w:t>
          </w:r>
          <w:r w:rsidRPr="00560E27">
            <w:rPr>
              <w:rFonts w:ascii="Arial" w:hAnsi="Arial" w:cs="Arial"/>
              <w:b/>
              <w:bCs/>
              <w:sz w:val="24"/>
              <w:szCs w:val="24"/>
            </w:rPr>
            <w:t>.</w:t>
          </w:r>
          <w:r w:rsidR="00D426D9">
            <w:rPr>
              <w:rFonts w:ascii="Arial" w:hAnsi="Arial" w:cs="Arial"/>
              <w:b/>
              <w:bCs/>
              <w:sz w:val="24"/>
              <w:szCs w:val="24"/>
            </w:rPr>
            <w:t>01</w:t>
          </w:r>
          <w:r w:rsidRPr="00560E27">
            <w:rPr>
              <w:rFonts w:ascii="Arial" w:hAnsi="Arial" w:cs="Arial"/>
              <w:b/>
              <w:bCs/>
              <w:sz w:val="24"/>
              <w:szCs w:val="24"/>
            </w:rPr>
            <w:t>)</w:t>
          </w:r>
        </w:p>
        <w:p w14:paraId="73CCB438" w14:textId="4496067A" w:rsidR="005F13F0" w:rsidRPr="00560E27" w:rsidRDefault="00000000"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7AEE4518" w:rsidR="005B5ED5" w:rsidRPr="00560E27" w:rsidRDefault="00E05E2D" w:rsidP="002245C6">
      <w:pPr>
        <w:pStyle w:val="Sraopastraipa"/>
        <w:numPr>
          <w:ilvl w:val="1"/>
          <w:numId w:val="1"/>
        </w:numPr>
        <w:tabs>
          <w:tab w:val="left" w:pos="993"/>
        </w:tabs>
        <w:spacing w:after="0"/>
        <w:ind w:left="0" w:firstLine="567"/>
        <w:jc w:val="both"/>
        <w:rPr>
          <w:rFonts w:ascii="Arial" w:hAnsi="Arial" w:cs="Arial"/>
          <w:sz w:val="24"/>
          <w:szCs w:val="24"/>
        </w:rPr>
      </w:pPr>
      <w:r w:rsidRPr="00560E27">
        <w:rPr>
          <w:rFonts w:ascii="Arial" w:hAnsi="Arial" w:cs="Arial"/>
          <w:sz w:val="24"/>
          <w:szCs w:val="24"/>
        </w:rPr>
        <w:t xml:space="preserve">Perkančioji organizacija – </w:t>
      </w:r>
      <w:r w:rsidR="00452116" w:rsidRPr="00560E27">
        <w:rPr>
          <w:rFonts w:ascii="Arial" w:eastAsia="Calibri" w:hAnsi="Arial" w:cs="Arial"/>
          <w:sz w:val="24"/>
          <w:szCs w:val="24"/>
        </w:rPr>
        <w:t>Klaipėdos rajono savivaldybės administracija</w:t>
      </w:r>
      <w:r w:rsidR="00E56BA8" w:rsidRPr="00560E27">
        <w:rPr>
          <w:rFonts w:ascii="Arial" w:eastAsia="Calibri" w:hAnsi="Arial" w:cs="Arial"/>
          <w:sz w:val="24"/>
          <w:szCs w:val="24"/>
        </w:rPr>
        <w:t>, juridinio asmens kodas</w:t>
      </w:r>
      <w:r w:rsidR="00452116" w:rsidRPr="00560E27">
        <w:rPr>
          <w:rFonts w:ascii="Arial" w:eastAsia="Calibri" w:hAnsi="Arial" w:cs="Arial"/>
          <w:sz w:val="24"/>
          <w:szCs w:val="24"/>
        </w:rPr>
        <w:t xml:space="preserve"> 188773688</w:t>
      </w:r>
      <w:r w:rsidR="00E56BA8" w:rsidRPr="00560E27">
        <w:rPr>
          <w:rFonts w:ascii="Arial" w:eastAsia="Calibri" w:hAnsi="Arial" w:cs="Arial"/>
          <w:sz w:val="24"/>
          <w:szCs w:val="24"/>
        </w:rPr>
        <w:t>, adresas</w:t>
      </w:r>
      <w:r w:rsidR="00452116" w:rsidRPr="00560E27">
        <w:rPr>
          <w:rFonts w:ascii="Arial" w:eastAsia="Calibri" w:hAnsi="Arial" w:cs="Arial"/>
          <w:sz w:val="24"/>
          <w:szCs w:val="24"/>
        </w:rPr>
        <w:t xml:space="preserve"> Klaipėdos g. 2, LT-96130 Gargždai</w:t>
      </w:r>
      <w:r w:rsidR="006E56DA" w:rsidRPr="00560E27">
        <w:rPr>
          <w:rFonts w:ascii="Arial" w:eastAsia="Calibri" w:hAnsi="Arial" w:cs="Arial"/>
          <w:sz w:val="24"/>
          <w:szCs w:val="24"/>
        </w:rPr>
        <w:t xml:space="preserve"> (toliau – Perkančioji organizacija</w:t>
      </w:r>
      <w:r w:rsidR="00F4108B" w:rsidRPr="00560E27">
        <w:rPr>
          <w:rFonts w:ascii="Arial" w:eastAsia="Calibri" w:hAnsi="Arial" w:cs="Arial"/>
          <w:sz w:val="24"/>
          <w:szCs w:val="24"/>
        </w:rPr>
        <w:t>/PO</w:t>
      </w:r>
      <w:r w:rsidR="006E56DA" w:rsidRPr="00560E27">
        <w:rPr>
          <w:rFonts w:ascii="Arial" w:eastAsia="Calibri" w:hAnsi="Arial" w:cs="Arial"/>
          <w:sz w:val="24"/>
          <w:szCs w:val="24"/>
        </w:rPr>
        <w:t>)</w:t>
      </w:r>
      <w:r w:rsidR="00E56BA8" w:rsidRPr="00560E27">
        <w:rPr>
          <w:rFonts w:ascii="Arial" w:eastAsia="Calibri" w:hAnsi="Arial" w:cs="Arial"/>
          <w:sz w:val="24"/>
          <w:szCs w:val="24"/>
        </w:rPr>
        <w:t xml:space="preserve">. </w:t>
      </w:r>
      <w:r w:rsidRPr="00560E27">
        <w:rPr>
          <w:rFonts w:ascii="Arial" w:eastAsiaTheme="minorHAnsi" w:hAnsi="Arial" w:cs="Arial"/>
          <w:sz w:val="24"/>
          <w:szCs w:val="24"/>
          <w:lang w:eastAsia="en-US"/>
        </w:rPr>
        <w:t>Perkančioji organizacija nėra PVM mokėtoja</w:t>
      </w:r>
      <w:r w:rsidRPr="00560E27">
        <w:rPr>
          <w:rFonts w:ascii="Arial" w:eastAsia="Calibri" w:hAnsi="Arial" w:cs="Arial"/>
          <w:sz w:val="24"/>
          <w:szCs w:val="24"/>
        </w:rPr>
        <w:t>.</w:t>
      </w:r>
    </w:p>
    <w:p w14:paraId="6446701F" w14:textId="161FDA68"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DF4D30" w:rsidRPr="00560E27">
        <w:rPr>
          <w:rFonts w:ascii="Arial" w:hAnsi="Arial" w:cs="Arial"/>
          <w:sz w:val="24"/>
          <w:szCs w:val="24"/>
        </w:rPr>
        <w:t>perkančioji organizacija</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2239DD1B" w14:textId="48BF34E1" w:rsidR="002F5F8E" w:rsidRPr="00560E27" w:rsidRDefault="002F5F8E" w:rsidP="002245C6">
      <w:pPr>
        <w:pStyle w:val="Sraopastraipa"/>
        <w:spacing w:after="0"/>
        <w:ind w:left="0" w:firstLine="567"/>
        <w:jc w:val="both"/>
        <w:rPr>
          <w:rFonts w:ascii="Arial" w:eastAsia="Calibri" w:hAnsi="Arial" w:cs="Arial"/>
          <w:color w:val="00B050"/>
          <w:sz w:val="24"/>
          <w:szCs w:val="24"/>
          <w:u w:val="single"/>
        </w:rPr>
      </w:pPr>
      <w:r w:rsidRPr="00560E27">
        <w:rPr>
          <w:rFonts w:ascii="Arial" w:hAnsi="Arial" w:cs="Arial"/>
          <w:sz w:val="24"/>
          <w:szCs w:val="24"/>
        </w:rPr>
        <w:t xml:space="preserve">1.3. </w:t>
      </w:r>
      <w:r w:rsidR="007D6857" w:rsidRPr="00560E27">
        <w:rPr>
          <w:rFonts w:ascii="Arial" w:hAnsi="Arial" w:cs="Arial"/>
          <w:sz w:val="24"/>
          <w:szCs w:val="24"/>
        </w:rPr>
        <w:t>Pirkimas</w:t>
      </w:r>
      <w:r w:rsidR="00B37854" w:rsidRPr="00560E27">
        <w:rPr>
          <w:rFonts w:ascii="Arial" w:hAnsi="Arial" w:cs="Arial"/>
          <w:sz w:val="24"/>
          <w:szCs w:val="24"/>
        </w:rPr>
        <w:t xml:space="preserve"> neatlieka</w:t>
      </w:r>
      <w:r w:rsidR="007D6857" w:rsidRPr="00560E27">
        <w:rPr>
          <w:rFonts w:ascii="Arial" w:hAnsi="Arial" w:cs="Arial"/>
          <w:sz w:val="24"/>
          <w:szCs w:val="24"/>
        </w:rPr>
        <w:t>mas</w:t>
      </w:r>
      <w:r w:rsidR="00B37854" w:rsidRPr="00560E27">
        <w:rPr>
          <w:rFonts w:ascii="Arial" w:hAnsi="Arial" w:cs="Arial"/>
          <w:sz w:val="24"/>
          <w:szCs w:val="24"/>
        </w:rPr>
        <w:t xml:space="preserve"> </w:t>
      </w:r>
      <w:r w:rsidRPr="00560E27">
        <w:rPr>
          <w:rFonts w:ascii="Arial" w:hAnsi="Arial" w:cs="Arial"/>
          <w:sz w:val="24"/>
          <w:szCs w:val="24"/>
        </w:rPr>
        <w:t>naudojantis centralizuotų pirkimų katalogu</w:t>
      </w:r>
      <w:r w:rsidR="007D6857" w:rsidRPr="00560E27">
        <w:rPr>
          <w:rFonts w:ascii="Arial" w:hAnsi="Arial" w:cs="Arial"/>
          <w:sz w:val="24"/>
          <w:szCs w:val="24"/>
        </w:rPr>
        <w:t>, nes</w:t>
      </w:r>
      <w:r w:rsidR="004E08BB">
        <w:rPr>
          <w:rFonts w:ascii="Arial" w:hAnsi="Arial" w:cs="Arial"/>
          <w:sz w:val="24"/>
          <w:szCs w:val="24"/>
        </w:rPr>
        <w:t xml:space="preserve"> </w:t>
      </w:r>
      <w:r w:rsidR="004E08BB" w:rsidRPr="004E08BB">
        <w:rPr>
          <w:rFonts w:ascii="Arial" w:hAnsi="Arial" w:cs="Arial"/>
          <w:sz w:val="24"/>
          <w:szCs w:val="24"/>
          <w:u w:val="single"/>
        </w:rPr>
        <w:t>šiuo pirkimu</w:t>
      </w:r>
      <w:r w:rsidR="004E08BB">
        <w:rPr>
          <w:rFonts w:ascii="Arial" w:hAnsi="Arial" w:cs="Arial"/>
          <w:sz w:val="24"/>
          <w:szCs w:val="24"/>
        </w:rPr>
        <w:t xml:space="preserve"> </w:t>
      </w:r>
      <w:r w:rsidR="004E08BB" w:rsidRPr="004E08BB">
        <w:rPr>
          <w:rFonts w:ascii="Arial" w:hAnsi="Arial" w:cs="Arial"/>
          <w:sz w:val="24"/>
          <w:szCs w:val="24"/>
          <w:u w:val="single"/>
        </w:rPr>
        <w:t>perkamų darbų ar jų dalies nėra CPO kataloge</w:t>
      </w:r>
      <w:r w:rsidR="00B50F37" w:rsidRPr="004E08BB">
        <w:rPr>
          <w:rFonts w:ascii="Arial" w:hAnsi="Arial" w:cs="Arial"/>
          <w:sz w:val="24"/>
          <w:szCs w:val="24"/>
        </w:rPr>
        <w:t>.</w:t>
      </w:r>
    </w:p>
    <w:p w14:paraId="573233DF" w14:textId="29418898" w:rsidR="00E32C8E" w:rsidRPr="00560E27" w:rsidRDefault="002F5F8E" w:rsidP="00B50F37">
      <w:pPr>
        <w:spacing w:after="0"/>
        <w:ind w:firstLine="567"/>
        <w:jc w:val="both"/>
        <w:rPr>
          <w:rFonts w:ascii="Arial" w:hAnsi="Arial" w:cs="Arial"/>
          <w:sz w:val="24"/>
          <w:szCs w:val="24"/>
        </w:rPr>
      </w:pPr>
      <w:r w:rsidRPr="00560E27">
        <w:rPr>
          <w:rFonts w:ascii="Arial" w:hAnsi="Arial" w:cs="Arial"/>
          <w:sz w:val="24"/>
          <w:szCs w:val="24"/>
        </w:rPr>
        <w:t xml:space="preserve">1.4. </w:t>
      </w:r>
      <w:r w:rsidR="00AA23FB" w:rsidRPr="00560E27">
        <w:rPr>
          <w:rFonts w:ascii="Arial" w:hAnsi="Arial" w:cs="Arial"/>
          <w:sz w:val="24"/>
          <w:szCs w:val="24"/>
        </w:rPr>
        <w:t xml:space="preserve"> </w:t>
      </w:r>
      <w:r w:rsidR="00AA23FB" w:rsidRPr="00560E27">
        <w:rPr>
          <w:rFonts w:ascii="Arial" w:eastAsia="Times New Roman" w:hAnsi="Arial" w:cs="Arial"/>
          <w:sz w:val="24"/>
          <w:szCs w:val="24"/>
        </w:rPr>
        <w:t>Perkančioji organizacija nerezervuoja teisės dalyvauti pirkime.</w:t>
      </w:r>
      <w:r w:rsidR="006E77D3" w:rsidRPr="00560E27">
        <w:rPr>
          <w:rFonts w:ascii="Arial" w:eastAsia="Times New Roman" w:hAnsi="Arial" w:cs="Arial"/>
          <w:sz w:val="24"/>
          <w:szCs w:val="24"/>
        </w:rPr>
        <w:t xml:space="preserve"> </w:t>
      </w:r>
      <w:r w:rsidR="00E32C8E" w:rsidRPr="00560E27">
        <w:rPr>
          <w:rFonts w:ascii="Arial" w:hAnsi="Arial" w:cs="Arial"/>
          <w:sz w:val="24"/>
          <w:szCs w:val="24"/>
        </w:rPr>
        <w:t xml:space="preserve">Stebėtojai dalyvauti </w:t>
      </w:r>
      <w:r w:rsidR="008A3C98" w:rsidRPr="00560E27">
        <w:rPr>
          <w:rFonts w:ascii="Arial" w:hAnsi="Arial" w:cs="Arial"/>
          <w:sz w:val="24"/>
          <w:szCs w:val="24"/>
        </w:rPr>
        <w:t>K</w:t>
      </w:r>
      <w:r w:rsidR="00E32C8E" w:rsidRPr="00560E27">
        <w:rPr>
          <w:rFonts w:ascii="Arial" w:hAnsi="Arial" w:cs="Arial"/>
          <w:sz w:val="24"/>
          <w:szCs w:val="24"/>
        </w:rPr>
        <w:t>omisijos posėdžiuose nėra kviečiami.</w:t>
      </w:r>
    </w:p>
    <w:p w14:paraId="39603E6D" w14:textId="01923018" w:rsidR="005E62F0" w:rsidRPr="00560E27" w:rsidRDefault="006E56DA" w:rsidP="002245C6">
      <w:pPr>
        <w:tabs>
          <w:tab w:val="left" w:pos="567"/>
        </w:tabs>
        <w:spacing w:after="0"/>
        <w:jc w:val="both"/>
        <w:rPr>
          <w:rFonts w:ascii="Arial" w:hAnsi="Arial" w:cs="Arial"/>
          <w:sz w:val="24"/>
          <w:szCs w:val="24"/>
        </w:rPr>
      </w:pPr>
      <w:r w:rsidRPr="00560E27">
        <w:rPr>
          <w:rFonts w:ascii="Arial" w:hAnsi="Arial" w:cs="Arial"/>
          <w:sz w:val="24"/>
          <w:szCs w:val="24"/>
        </w:rPr>
        <w:tab/>
        <w:t xml:space="preserve">1.5. </w:t>
      </w:r>
      <w:r w:rsidR="005E62F0" w:rsidRPr="00560E27">
        <w:rPr>
          <w:rFonts w:ascii="Arial" w:hAnsi="Arial" w:cs="Arial"/>
          <w:sz w:val="24"/>
          <w:szCs w:val="24"/>
        </w:rPr>
        <w:t xml:space="preserve">Atliekamas žaliasis pirkimas. Pirkimas vykdomas vadovaujantis </w:t>
      </w:r>
      <w:hyperlink r:id="rId11" w:history="1">
        <w:r w:rsidR="005E62F0" w:rsidRPr="00560E27">
          <w:rPr>
            <w:rStyle w:val="Hipersaitas"/>
            <w:rFonts w:ascii="Arial" w:hAnsi="Arial" w:cs="Arial"/>
            <w:sz w:val="24"/>
            <w:szCs w:val="24"/>
          </w:rPr>
          <w:t>Lietuvos Respublikos aplinkos ministro 2022 m. gruodžio 13 d. įsakym</w:t>
        </w:r>
        <w:r w:rsidR="005D59E2" w:rsidRPr="00560E27">
          <w:rPr>
            <w:rStyle w:val="Hipersaitas"/>
            <w:rFonts w:ascii="Arial" w:hAnsi="Arial" w:cs="Arial"/>
            <w:sz w:val="24"/>
            <w:szCs w:val="24"/>
          </w:rPr>
          <w:t>o</w:t>
        </w:r>
        <w:r w:rsidR="005E62F0" w:rsidRPr="00560E27">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560E27">
        <w:rPr>
          <w:rFonts w:ascii="Arial" w:hAnsi="Arial" w:cs="Arial"/>
          <w:sz w:val="24"/>
          <w:szCs w:val="24"/>
        </w:rPr>
        <w:t xml:space="preserve">“ </w:t>
      </w:r>
      <w:r w:rsidR="005D59E2" w:rsidRPr="00560E27">
        <w:rPr>
          <w:rFonts w:ascii="Arial" w:hAnsi="Arial" w:cs="Arial"/>
          <w:sz w:val="24"/>
          <w:szCs w:val="24"/>
        </w:rPr>
        <w:t>nuostatomis</w:t>
      </w:r>
      <w:r w:rsidR="005E62F0" w:rsidRPr="00560E27">
        <w:rPr>
          <w:rFonts w:ascii="Arial" w:hAnsi="Arial" w:cs="Arial"/>
          <w:sz w:val="24"/>
          <w:szCs w:val="24"/>
        </w:rPr>
        <w:t xml:space="preserve">. Aplinkos apaugos </w:t>
      </w:r>
      <w:r w:rsidR="004E08BB" w:rsidRPr="004E08BB">
        <w:rPr>
          <w:rFonts w:ascii="Arial" w:hAnsi="Arial" w:cs="Arial"/>
          <w:sz w:val="24"/>
          <w:szCs w:val="24"/>
          <w:u w:val="single"/>
        </w:rPr>
        <w:t>kriterijai nustatyti</w:t>
      </w:r>
      <w:r w:rsidR="00A86785">
        <w:rPr>
          <w:rFonts w:ascii="Arial" w:hAnsi="Arial" w:cs="Arial"/>
          <w:sz w:val="24"/>
          <w:szCs w:val="24"/>
          <w:u w:val="single"/>
        </w:rPr>
        <w:t xml:space="preserve"> </w:t>
      </w:r>
      <w:r w:rsidR="00D426D9" w:rsidRPr="00A86785">
        <w:rPr>
          <w:rFonts w:ascii="Arial" w:hAnsi="Arial" w:cs="Arial"/>
          <w:sz w:val="24"/>
          <w:szCs w:val="24"/>
          <w:u w:val="single"/>
        </w:rPr>
        <w:t xml:space="preserve">sutarties </w:t>
      </w:r>
      <w:r w:rsidR="00A86785" w:rsidRPr="00A86785">
        <w:rPr>
          <w:rFonts w:ascii="Arial" w:hAnsi="Arial" w:cs="Arial"/>
          <w:sz w:val="24"/>
          <w:szCs w:val="24"/>
          <w:u w:val="single"/>
        </w:rPr>
        <w:t>vykdymo sąlygose</w:t>
      </w:r>
      <w:r w:rsidR="00F6367D" w:rsidRPr="00A86785">
        <w:rPr>
          <w:rFonts w:ascii="Arial" w:hAnsi="Arial" w:cs="Arial"/>
          <w:sz w:val="24"/>
          <w:szCs w:val="24"/>
          <w:u w:val="single"/>
        </w:rPr>
        <w:t>.</w:t>
      </w:r>
    </w:p>
    <w:p w14:paraId="278EA4A0" w14:textId="57CFEE54" w:rsidR="00AF1430" w:rsidRPr="00560E27" w:rsidRDefault="007466F8" w:rsidP="002245C6">
      <w:pPr>
        <w:pStyle w:val="Sraopastraipa"/>
        <w:numPr>
          <w:ilvl w:val="1"/>
          <w:numId w:val="8"/>
        </w:numPr>
        <w:tabs>
          <w:tab w:val="left" w:pos="851"/>
          <w:tab w:val="left" w:pos="993"/>
        </w:tabs>
        <w:spacing w:after="0"/>
        <w:ind w:left="0" w:firstLine="567"/>
        <w:jc w:val="both"/>
        <w:rPr>
          <w:rFonts w:ascii="Arial" w:hAnsi="Arial" w:cs="Arial"/>
          <w:sz w:val="24"/>
          <w:szCs w:val="24"/>
        </w:rPr>
      </w:pPr>
      <w:r w:rsidRPr="00560E27">
        <w:rPr>
          <w:rFonts w:ascii="Arial" w:hAnsi="Arial" w:cs="Arial"/>
          <w:sz w:val="24"/>
          <w:szCs w:val="24"/>
        </w:rPr>
        <w:t>Pirkime neleidžia</w:t>
      </w:r>
      <w:r w:rsidR="00216820" w:rsidRPr="00560E27">
        <w:rPr>
          <w:rFonts w:ascii="Arial" w:hAnsi="Arial" w:cs="Arial"/>
          <w:sz w:val="24"/>
          <w:szCs w:val="24"/>
        </w:rPr>
        <w:t>ma</w:t>
      </w:r>
      <w:r w:rsidRPr="00560E27">
        <w:rPr>
          <w:rFonts w:ascii="Arial" w:hAnsi="Arial" w:cs="Arial"/>
          <w:sz w:val="24"/>
          <w:szCs w:val="24"/>
        </w:rPr>
        <w:t xml:space="preserve"> pateikti alternatyvių </w:t>
      </w:r>
      <w:r w:rsidR="00D27E76" w:rsidRPr="00560E27">
        <w:rPr>
          <w:rFonts w:ascii="Arial" w:hAnsi="Arial" w:cs="Arial"/>
          <w:sz w:val="24"/>
          <w:szCs w:val="24"/>
        </w:rPr>
        <w:t>p</w:t>
      </w:r>
      <w:r w:rsidRPr="00560E27">
        <w:rPr>
          <w:rFonts w:ascii="Arial" w:hAnsi="Arial" w:cs="Arial"/>
          <w:sz w:val="24"/>
          <w:szCs w:val="24"/>
        </w:rPr>
        <w:t xml:space="preserve">asiūlymų. </w:t>
      </w:r>
    </w:p>
    <w:p w14:paraId="0C002F05" w14:textId="68A15AD1" w:rsidR="00E32C8E" w:rsidRPr="00560E27" w:rsidRDefault="00E32C8E"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eastAsia="Arial" w:hAnsi="Arial" w:cs="Arial"/>
          <w:sz w:val="24"/>
          <w:szCs w:val="24"/>
        </w:rPr>
        <w:t xml:space="preserve">Bendrosios </w:t>
      </w:r>
      <w:r w:rsidR="007E5F55" w:rsidRPr="00560E27">
        <w:rPr>
          <w:rFonts w:ascii="Arial" w:eastAsia="Arial" w:hAnsi="Arial" w:cs="Arial"/>
          <w:sz w:val="24"/>
          <w:szCs w:val="24"/>
        </w:rPr>
        <w:t xml:space="preserve">pirkimo </w:t>
      </w:r>
      <w:r w:rsidRPr="00560E27">
        <w:rPr>
          <w:rFonts w:ascii="Arial" w:eastAsia="Arial" w:hAnsi="Arial" w:cs="Arial"/>
          <w:sz w:val="24"/>
          <w:szCs w:val="24"/>
        </w:rPr>
        <w:t>sąlygos yra neatskiriama ši</w:t>
      </w:r>
      <w:r w:rsidR="00C07F25" w:rsidRPr="00560E27">
        <w:rPr>
          <w:rFonts w:ascii="Arial" w:eastAsia="Arial" w:hAnsi="Arial" w:cs="Arial"/>
          <w:sz w:val="24"/>
          <w:szCs w:val="24"/>
        </w:rPr>
        <w:t>ų</w:t>
      </w:r>
      <w:r w:rsidRPr="00560E27">
        <w:rPr>
          <w:rFonts w:ascii="Arial" w:eastAsia="Arial" w:hAnsi="Arial" w:cs="Arial"/>
          <w:sz w:val="24"/>
          <w:szCs w:val="24"/>
        </w:rPr>
        <w:t xml:space="preserve"> </w:t>
      </w:r>
      <w:r w:rsidR="00F4541C" w:rsidRPr="00560E27">
        <w:rPr>
          <w:rFonts w:ascii="Arial" w:eastAsia="Arial" w:hAnsi="Arial" w:cs="Arial"/>
          <w:sz w:val="24"/>
          <w:szCs w:val="24"/>
        </w:rPr>
        <w:t>p</w:t>
      </w:r>
      <w:r w:rsidRPr="00560E27">
        <w:rPr>
          <w:rFonts w:ascii="Arial" w:eastAsia="Arial" w:hAnsi="Arial" w:cs="Arial"/>
          <w:sz w:val="24"/>
          <w:szCs w:val="24"/>
        </w:rPr>
        <w:t xml:space="preserve">irkimo </w:t>
      </w:r>
      <w:r w:rsidRPr="00560E27">
        <w:rPr>
          <w:rFonts w:ascii="Arial" w:eastAsia="Arial" w:hAnsi="Arial" w:cs="Arial"/>
          <w:color w:val="333333"/>
          <w:sz w:val="24"/>
          <w:szCs w:val="24"/>
        </w:rPr>
        <w:t>sąlygų dalis.</w:t>
      </w:r>
    </w:p>
    <w:p w14:paraId="44CFBD39" w14:textId="30BB63C9" w:rsidR="006E77D3" w:rsidRPr="00560E27" w:rsidRDefault="006E77D3"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hAnsi="Arial" w:cs="Arial"/>
          <w:sz w:val="24"/>
          <w:szCs w:val="24"/>
        </w:rPr>
        <w:t>P</w:t>
      </w:r>
      <w:r w:rsidR="00B50F37">
        <w:rPr>
          <w:rFonts w:ascii="Arial" w:hAnsi="Arial" w:cs="Arial"/>
          <w:sz w:val="24"/>
          <w:szCs w:val="24"/>
        </w:rPr>
        <w:t>erkančiosios organizacijos</w:t>
      </w:r>
      <w:r w:rsidRPr="00560E27">
        <w:rPr>
          <w:rFonts w:ascii="Arial" w:hAnsi="Arial" w:cs="Arial"/>
          <w:sz w:val="24"/>
          <w:szCs w:val="24"/>
        </w:rPr>
        <w:t xml:space="preserve"> vardu pirkimo procedūras vykdo ir pirkimo procedūrų klausimais konsultuoja pirkimo organizatorius: </w:t>
      </w:r>
      <w:r w:rsidR="008727E1" w:rsidRPr="008727E1">
        <w:rPr>
          <w:rFonts w:ascii="Arial" w:hAnsi="Arial" w:cs="Arial"/>
          <w:sz w:val="24"/>
          <w:szCs w:val="24"/>
        </w:rPr>
        <w:t xml:space="preserve">Sandra Vilė, Viešųjų pirkimų skyriaus vyriausioji specialistė, tel. +370 685 42810, el. paštas: </w:t>
      </w:r>
      <w:hyperlink r:id="rId12" w:history="1">
        <w:r w:rsidR="008727E1" w:rsidRPr="008727E1">
          <w:rPr>
            <w:rStyle w:val="Hipersaitas"/>
            <w:rFonts w:ascii="Arial" w:hAnsi="Arial" w:cs="Arial"/>
            <w:sz w:val="24"/>
            <w:szCs w:val="24"/>
          </w:rPr>
          <w:t>sandra.vile</w:t>
        </w:r>
        <w:r w:rsidR="008727E1" w:rsidRPr="008727E1">
          <w:rPr>
            <w:rStyle w:val="Hipersaitas"/>
            <w:rFonts w:ascii="Arial" w:hAnsi="Arial" w:cs="Arial"/>
            <w:sz w:val="24"/>
            <w:szCs w:val="24"/>
            <w:lang w:val="en-US"/>
          </w:rPr>
          <w:t>@</w:t>
        </w:r>
        <w:r w:rsidR="008727E1" w:rsidRPr="008727E1">
          <w:rPr>
            <w:rStyle w:val="Hipersaitas"/>
            <w:rFonts w:ascii="Arial" w:hAnsi="Arial" w:cs="Arial"/>
            <w:sz w:val="24"/>
            <w:szCs w:val="24"/>
          </w:rPr>
          <w:t>klaipedos-r.lt</w:t>
        </w:r>
      </w:hyperlink>
      <w:r w:rsidR="00F4108B" w:rsidRPr="00560E27">
        <w:rPr>
          <w:rFonts w:ascii="Arial" w:hAnsi="Arial" w:cs="Arial"/>
          <w:sz w:val="24"/>
          <w:szCs w:val="24"/>
        </w:rPr>
        <w:t xml:space="preserve">. </w:t>
      </w:r>
    </w:p>
    <w:p w14:paraId="13734E59" w14:textId="28EBDD27" w:rsidR="003815A1" w:rsidRPr="00E66C99" w:rsidRDefault="006E77D3" w:rsidP="00E66C99">
      <w:pPr>
        <w:pStyle w:val="Sraopastraipa"/>
        <w:numPr>
          <w:ilvl w:val="1"/>
          <w:numId w:val="8"/>
        </w:numPr>
        <w:tabs>
          <w:tab w:val="left" w:pos="993"/>
        </w:tabs>
        <w:spacing w:after="0"/>
        <w:ind w:left="0" w:firstLine="567"/>
        <w:jc w:val="both"/>
        <w:rPr>
          <w:rFonts w:ascii="Arial" w:hAnsi="Arial" w:cs="Arial"/>
          <w:color w:val="7030A0"/>
          <w:sz w:val="24"/>
          <w:szCs w:val="24"/>
        </w:rPr>
      </w:pPr>
      <w:r w:rsidRPr="00560E27">
        <w:rPr>
          <w:rFonts w:ascii="Arial" w:eastAsia="Calibri" w:hAnsi="Arial" w:cs="Arial"/>
          <w:bCs/>
          <w:sz w:val="24"/>
          <w:szCs w:val="24"/>
        </w:rPr>
        <w:t xml:space="preserve">Dėl pirkimo objekto </w:t>
      </w:r>
      <w:r w:rsidRPr="00560E27">
        <w:rPr>
          <w:rFonts w:ascii="Arial" w:hAnsi="Arial" w:cs="Arial"/>
          <w:sz w:val="24"/>
          <w:szCs w:val="24"/>
        </w:rPr>
        <w:t>konsultuoja</w:t>
      </w:r>
      <w:r w:rsidR="00A0185D" w:rsidRPr="00560E27">
        <w:rPr>
          <w:rFonts w:ascii="Arial" w:hAnsi="Arial" w:cs="Arial"/>
          <w:sz w:val="24"/>
          <w:szCs w:val="24"/>
        </w:rPr>
        <w:t>:</w:t>
      </w:r>
      <w:r w:rsidRPr="00560E27">
        <w:rPr>
          <w:rFonts w:ascii="Arial" w:hAnsi="Arial" w:cs="Arial"/>
          <w:sz w:val="24"/>
          <w:szCs w:val="24"/>
        </w:rPr>
        <w:t xml:space="preserve"> </w:t>
      </w:r>
      <w:r w:rsidR="00D426D9" w:rsidRPr="009D1D26">
        <w:rPr>
          <w:rFonts w:ascii="Arial" w:hAnsi="Arial" w:cs="Arial"/>
          <w:color w:val="000000" w:themeColor="text1"/>
          <w:sz w:val="24"/>
          <w:szCs w:val="24"/>
        </w:rPr>
        <w:t>Raimundas Gabrilavičius, Komunalinio ūkio ir aplinkosaugos skyriaus vyriausiasis specialistas, tel. +370</w:t>
      </w:r>
      <w:r w:rsidR="00D426D9" w:rsidRPr="009D1D26">
        <w:rPr>
          <w:rFonts w:ascii="Arial" w:hAnsi="Arial" w:cs="Arial"/>
          <w:sz w:val="24"/>
          <w:szCs w:val="24"/>
        </w:rPr>
        <w:t xml:space="preserve"> 674 92524</w:t>
      </w:r>
      <w:r w:rsidR="00D426D9" w:rsidRPr="009D1D26">
        <w:rPr>
          <w:rFonts w:ascii="Arial" w:hAnsi="Arial" w:cs="Arial"/>
          <w:color w:val="000000" w:themeColor="text1"/>
          <w:sz w:val="24"/>
          <w:szCs w:val="24"/>
        </w:rPr>
        <w:t xml:space="preserve">, el. paštas: </w:t>
      </w:r>
      <w:hyperlink r:id="rId13" w:history="1">
        <w:r w:rsidR="00D426D9" w:rsidRPr="006F1CF3">
          <w:rPr>
            <w:rStyle w:val="Hipersaitas"/>
            <w:rFonts w:ascii="Arial" w:hAnsi="Arial" w:cs="Arial"/>
            <w:sz w:val="24"/>
            <w:szCs w:val="24"/>
          </w:rPr>
          <w:t>raimundas.gabrilavicius@klaipedos-r.lt</w:t>
        </w:r>
      </w:hyperlink>
      <w:r w:rsidR="00A0185D" w:rsidRPr="00560E27">
        <w:rPr>
          <w:rFonts w:ascii="Arial" w:hAnsi="Arial" w:cs="Arial"/>
          <w:sz w:val="24"/>
          <w:szCs w:val="24"/>
        </w:rPr>
        <w:t xml:space="preserve">.  </w:t>
      </w:r>
    </w:p>
    <w:p w14:paraId="77F6DB72"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560E27">
        <w:rPr>
          <w:rFonts w:ascii="Arial" w:hAnsi="Arial" w:cs="Arial"/>
          <w:b/>
          <w:bCs/>
          <w:sz w:val="24"/>
          <w:szCs w:val="24"/>
        </w:rPr>
        <w:lastRenderedPageBreak/>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4994EE33" w14:textId="3858DB2B" w:rsidR="00AE3669"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eastAsia="Calibri" w:hAnsi="Arial" w:cs="Arial"/>
          <w:color w:val="000000" w:themeColor="text1"/>
          <w:sz w:val="24"/>
          <w:szCs w:val="24"/>
        </w:rPr>
        <w:t xml:space="preserve">Perkančioji organizacija numato </w:t>
      </w:r>
      <w:r w:rsidRPr="00560E27">
        <w:rPr>
          <w:rFonts w:ascii="Arial" w:eastAsia="Calibri" w:hAnsi="Arial" w:cs="Arial"/>
          <w:sz w:val="24"/>
          <w:szCs w:val="24"/>
        </w:rPr>
        <w:t>įsigyti</w:t>
      </w:r>
      <w:r w:rsidR="00F4108B" w:rsidRPr="00560E27">
        <w:rPr>
          <w:rFonts w:ascii="Arial" w:hAnsi="Arial" w:cs="Arial"/>
          <w:sz w:val="24"/>
          <w:szCs w:val="24"/>
        </w:rPr>
        <w:t xml:space="preserve"> </w:t>
      </w:r>
      <w:r w:rsidR="00D426D9">
        <w:rPr>
          <w:rFonts w:ascii="Arial" w:hAnsi="Arial" w:cs="Arial"/>
          <w:b/>
          <w:bCs/>
          <w:sz w:val="24"/>
          <w:szCs w:val="24"/>
        </w:rPr>
        <w:t>Klaipėdos rajono savivaldybės administracijos Judrėnų seniūnijos šildymo sistemos remonto darbus</w:t>
      </w:r>
      <w:r w:rsidR="00064DDF" w:rsidRPr="00560E27">
        <w:rPr>
          <w:rFonts w:ascii="Arial" w:eastAsia="Calibri" w:hAnsi="Arial" w:cs="Arial"/>
          <w:sz w:val="24"/>
          <w:szCs w:val="24"/>
        </w:rPr>
        <w:t xml:space="preserve">. </w:t>
      </w:r>
      <w:r w:rsidRPr="00560E27">
        <w:rPr>
          <w:rFonts w:ascii="Arial" w:hAnsi="Arial" w:cs="Arial"/>
          <w:sz w:val="24"/>
          <w:szCs w:val="24"/>
        </w:rPr>
        <w:t xml:space="preserve">Reikalavimai pirkimo objektui nustatyti </w:t>
      </w:r>
      <w:r w:rsidR="00704310" w:rsidRPr="00560E27">
        <w:rPr>
          <w:rFonts w:ascii="Arial" w:hAnsi="Arial" w:cs="Arial"/>
          <w:sz w:val="24"/>
          <w:szCs w:val="24"/>
        </w:rPr>
        <w:t>s</w:t>
      </w:r>
      <w:r w:rsidR="00444CAF" w:rsidRPr="00560E27">
        <w:rPr>
          <w:rFonts w:ascii="Arial" w:hAnsi="Arial" w:cs="Arial"/>
          <w:sz w:val="24"/>
          <w:szCs w:val="24"/>
        </w:rPr>
        <w:t xml:space="preserve">pecialiųjų </w:t>
      </w:r>
      <w:r w:rsidR="00CE7209" w:rsidRPr="00560E27">
        <w:rPr>
          <w:rFonts w:ascii="Arial" w:hAnsi="Arial" w:cs="Arial"/>
          <w:sz w:val="24"/>
          <w:szCs w:val="24"/>
        </w:rPr>
        <w:t xml:space="preserve">pirkimo </w:t>
      </w:r>
      <w:r w:rsidR="00444CAF" w:rsidRPr="00560E27">
        <w:rPr>
          <w:rFonts w:ascii="Arial" w:hAnsi="Arial" w:cs="Arial"/>
          <w:sz w:val="24"/>
          <w:szCs w:val="24"/>
        </w:rPr>
        <w:t xml:space="preserve">sąlygų </w:t>
      </w:r>
      <w:r w:rsidR="00CA1914" w:rsidRPr="00560E27">
        <w:rPr>
          <w:rFonts w:ascii="Arial" w:hAnsi="Arial" w:cs="Arial"/>
          <w:sz w:val="24"/>
          <w:szCs w:val="24"/>
        </w:rPr>
        <w:t xml:space="preserve">2 </w:t>
      </w:r>
      <w:r w:rsidR="00444CAF" w:rsidRPr="00560E27">
        <w:rPr>
          <w:rFonts w:ascii="Arial" w:hAnsi="Arial" w:cs="Arial"/>
          <w:sz w:val="24"/>
          <w:szCs w:val="24"/>
        </w:rPr>
        <w:t>priede</w:t>
      </w:r>
      <w:r w:rsidR="00CA1914" w:rsidRPr="00560E27">
        <w:rPr>
          <w:rFonts w:ascii="Arial" w:hAnsi="Arial" w:cs="Arial"/>
          <w:sz w:val="24"/>
          <w:szCs w:val="24"/>
        </w:rPr>
        <w:t xml:space="preserve"> </w:t>
      </w:r>
      <w:r w:rsidR="009B5D5B" w:rsidRPr="00560E27">
        <w:rPr>
          <w:rFonts w:ascii="Arial" w:hAnsi="Arial" w:cs="Arial"/>
          <w:sz w:val="24"/>
          <w:szCs w:val="24"/>
        </w:rPr>
        <w:t>,,Techninė specifikacija“.</w:t>
      </w:r>
    </w:p>
    <w:p w14:paraId="79F82D21" w14:textId="2182D982" w:rsidR="00554FFB"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Pirkimo objektas</w:t>
      </w:r>
      <w:r w:rsidR="00697B9E" w:rsidRPr="00560E27">
        <w:rPr>
          <w:rFonts w:ascii="Arial" w:hAnsi="Arial" w:cs="Arial"/>
          <w:sz w:val="24"/>
          <w:szCs w:val="24"/>
        </w:rPr>
        <w:t xml:space="preserve"> </w:t>
      </w:r>
      <w:r w:rsidRPr="00560E27">
        <w:rPr>
          <w:rFonts w:ascii="Arial" w:hAnsi="Arial" w:cs="Arial"/>
          <w:sz w:val="24"/>
          <w:szCs w:val="24"/>
          <w:u w:val="single"/>
        </w:rPr>
        <w:t>į dalis</w:t>
      </w:r>
      <w:r w:rsidR="00554FFB" w:rsidRPr="00560E27">
        <w:rPr>
          <w:rFonts w:ascii="Arial" w:hAnsi="Arial" w:cs="Arial"/>
          <w:sz w:val="24"/>
          <w:szCs w:val="24"/>
          <w:u w:val="single"/>
        </w:rPr>
        <w:t xml:space="preserve"> neskaidomas</w:t>
      </w:r>
      <w:r w:rsidR="00D426D9">
        <w:rPr>
          <w:rFonts w:ascii="Arial" w:hAnsi="Arial" w:cs="Arial"/>
          <w:sz w:val="24"/>
          <w:szCs w:val="24"/>
        </w:rPr>
        <w:t xml:space="preserve">, </w:t>
      </w:r>
      <w:r w:rsidR="00D426D9" w:rsidRPr="00D426D9">
        <w:rPr>
          <w:rFonts w:ascii="Arial" w:hAnsi="Arial" w:cs="Arial"/>
          <w:sz w:val="24"/>
          <w:szCs w:val="24"/>
        </w:rPr>
        <w:t>nes vykdomas supaprastintas pirkimas</w:t>
      </w:r>
      <w:r w:rsidRPr="00560E27">
        <w:rPr>
          <w:rFonts w:ascii="Arial" w:hAnsi="Arial" w:cs="Arial"/>
          <w:sz w:val="24"/>
          <w:szCs w:val="24"/>
        </w:rPr>
        <w:t xml:space="preserve">. </w:t>
      </w:r>
      <w:r w:rsidR="007554D6" w:rsidRPr="00560E27">
        <w:rPr>
          <w:rFonts w:ascii="Arial" w:hAnsi="Arial" w:cs="Arial"/>
          <w:sz w:val="24"/>
          <w:szCs w:val="24"/>
        </w:rPr>
        <w:t xml:space="preserve">Pirkimo apimtys, reikalavimai ir techninė specifikacija apibrėžti </w:t>
      </w:r>
      <w:r w:rsidR="007204DB" w:rsidRPr="00560E27">
        <w:rPr>
          <w:rFonts w:ascii="Arial" w:hAnsi="Arial" w:cs="Arial"/>
          <w:sz w:val="24"/>
          <w:szCs w:val="24"/>
        </w:rPr>
        <w:t xml:space="preserve">specialiųjų </w:t>
      </w:r>
      <w:r w:rsidR="007554D6" w:rsidRPr="00560E27">
        <w:rPr>
          <w:rFonts w:ascii="Arial" w:hAnsi="Arial" w:cs="Arial"/>
          <w:sz w:val="24"/>
          <w:szCs w:val="24"/>
        </w:rPr>
        <w:t>pirkimo sąlygų</w:t>
      </w:r>
      <w:r w:rsidR="00CA1914" w:rsidRPr="00560E27">
        <w:rPr>
          <w:rFonts w:ascii="Arial" w:hAnsi="Arial" w:cs="Arial"/>
          <w:sz w:val="24"/>
          <w:szCs w:val="24"/>
        </w:rPr>
        <w:t xml:space="preserve"> 2</w:t>
      </w:r>
      <w:r w:rsidR="007554D6" w:rsidRPr="00560E27">
        <w:rPr>
          <w:rFonts w:ascii="Arial" w:hAnsi="Arial" w:cs="Arial"/>
          <w:sz w:val="24"/>
          <w:szCs w:val="24"/>
        </w:rPr>
        <w:t xml:space="preserve"> priede</w:t>
      </w:r>
      <w:r w:rsidR="00C47C66" w:rsidRPr="00560E27">
        <w:rPr>
          <w:rFonts w:ascii="Arial" w:hAnsi="Arial" w:cs="Arial"/>
          <w:sz w:val="24"/>
          <w:szCs w:val="24"/>
        </w:rPr>
        <w:t xml:space="preserve"> </w:t>
      </w:r>
      <w:r w:rsidR="006B4D47" w:rsidRPr="00560E27">
        <w:rPr>
          <w:rFonts w:ascii="Arial" w:hAnsi="Arial" w:cs="Arial"/>
          <w:sz w:val="24"/>
          <w:szCs w:val="24"/>
        </w:rPr>
        <w:t xml:space="preserve"> </w:t>
      </w:r>
      <w:r w:rsidR="009B5D5B" w:rsidRPr="00560E27">
        <w:rPr>
          <w:rFonts w:ascii="Arial" w:hAnsi="Arial" w:cs="Arial"/>
          <w:sz w:val="24"/>
          <w:szCs w:val="24"/>
        </w:rPr>
        <w:t>,,Techninė specifikacija“</w:t>
      </w:r>
      <w:r w:rsidR="007554D6" w:rsidRPr="00560E27">
        <w:rPr>
          <w:rFonts w:ascii="Arial" w:hAnsi="Arial" w:cs="Arial"/>
          <w:sz w:val="24"/>
          <w:szCs w:val="24"/>
        </w:rPr>
        <w:t>.</w:t>
      </w:r>
      <w:r w:rsidR="00AE3669" w:rsidRPr="00560E27">
        <w:rPr>
          <w:rFonts w:ascii="Arial" w:hAnsi="Arial" w:cs="Arial"/>
          <w:sz w:val="24"/>
          <w:szCs w:val="24"/>
        </w:rPr>
        <w:t xml:space="preserve"> Perkančioji organizacija sudarys atskiras sutartis dėl pirkimo dalių, dėl kurių laimėtoju nustatytas tas pats tiekėjas</w:t>
      </w:r>
      <w:r w:rsidR="00554FFB" w:rsidRPr="00560E27">
        <w:rPr>
          <w:rFonts w:ascii="Arial" w:hAnsi="Arial" w:cs="Arial"/>
          <w:sz w:val="24"/>
          <w:szCs w:val="24"/>
        </w:rPr>
        <w:t xml:space="preserve">, jei Pirkimas skaidomas į dalis. </w:t>
      </w:r>
    </w:p>
    <w:p w14:paraId="07FE60B4" w14:textId="4C4C03B3"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560E27">
        <w:rPr>
          <w:rFonts w:ascii="Arial" w:hAnsi="Arial" w:cs="Arial"/>
          <w:sz w:val="24"/>
          <w:szCs w:val="24"/>
        </w:rPr>
        <w:t>Jeigu apibūdinant pirkimo objektą techninėje specifikacijoje nurodytas konkretus modelis ar tiekimo šaltinis, konkretus procesas,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77777777"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 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6"/>
      <w:bookmarkEnd w:id="7"/>
      <w:r w:rsidRPr="00560E27">
        <w:rPr>
          <w:rFonts w:ascii="Arial" w:hAnsi="Arial" w:cs="Arial"/>
          <w:b/>
          <w:bCs/>
          <w:sz w:val="24"/>
          <w:szCs w:val="24"/>
        </w:rPr>
        <w:t xml:space="preserve"> IR OBJEKTO APŽIŪRA</w:t>
      </w:r>
      <w:bookmarkEnd w:id="8"/>
      <w:bookmarkEnd w:id="9"/>
    </w:p>
    <w:p w14:paraId="204D6EFB" w14:textId="77777777" w:rsidR="00093260" w:rsidRPr="00560E27" w:rsidRDefault="00862DB8" w:rsidP="002245C6">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w:t>
      </w:r>
    </w:p>
    <w:p w14:paraId="047814F1" w14:textId="77777777" w:rsidR="004E08BB" w:rsidRPr="004E08BB" w:rsidRDefault="00093260" w:rsidP="004E08BB">
      <w:pPr>
        <w:pStyle w:val="Sraopastraipa"/>
        <w:spacing w:after="0"/>
        <w:ind w:left="0" w:firstLine="567"/>
        <w:jc w:val="both"/>
        <w:rPr>
          <w:rFonts w:ascii="Arial" w:hAnsi="Arial" w:cs="Arial"/>
          <w:sz w:val="24"/>
          <w:szCs w:val="24"/>
        </w:rPr>
      </w:pPr>
      <w:r w:rsidRPr="00560E27">
        <w:rPr>
          <w:rFonts w:ascii="Arial" w:hAnsi="Arial" w:cs="Arial"/>
          <w:sz w:val="24"/>
          <w:szCs w:val="24"/>
        </w:rPr>
        <w:t xml:space="preserve">3.2. </w:t>
      </w:r>
      <w:r w:rsidR="004E08BB" w:rsidRPr="004E08BB">
        <w:rPr>
          <w:rFonts w:ascii="Arial" w:hAnsi="Arial" w:cs="Arial"/>
          <w:sz w:val="24"/>
          <w:szCs w:val="24"/>
        </w:rPr>
        <w:t>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174E715D" w14:textId="04F69A16" w:rsidR="00AE3669" w:rsidRPr="00560E27" w:rsidRDefault="004E08BB" w:rsidP="004E08BB">
      <w:pPr>
        <w:pStyle w:val="Sraopastraipa"/>
        <w:spacing w:after="0"/>
        <w:ind w:left="0" w:firstLine="567"/>
        <w:jc w:val="both"/>
        <w:rPr>
          <w:rFonts w:ascii="Arial" w:hAnsi="Arial" w:cs="Arial"/>
          <w:sz w:val="24"/>
          <w:szCs w:val="24"/>
        </w:rPr>
      </w:pPr>
      <w:r w:rsidRPr="004E08BB">
        <w:rPr>
          <w:rFonts w:ascii="Arial" w:hAnsi="Arial" w:cs="Arial"/>
          <w:sz w:val="24"/>
          <w:szCs w:val="24"/>
        </w:rPr>
        <w:t xml:space="preserve">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w:t>
      </w:r>
      <w:r w:rsidR="00F10EAA">
        <w:rPr>
          <w:rFonts w:ascii="Arial" w:hAnsi="Arial" w:cs="Arial"/>
          <w:sz w:val="24"/>
          <w:szCs w:val="24"/>
        </w:rPr>
        <w:t>1 darbo dienai</w:t>
      </w:r>
      <w:r w:rsidRPr="004E08BB">
        <w:rPr>
          <w:rFonts w:ascii="Arial" w:hAnsi="Arial" w:cs="Arial"/>
          <w:sz w:val="24"/>
          <w:szCs w:val="24"/>
        </w:rPr>
        <w:t xml:space="preserve"> iki pasiūlymų pateikimo termino pabaigos. Perkančioji organizacija nedraudžia Tiekėjams savo iniciatyv</w:t>
      </w:r>
      <w:r>
        <w:rPr>
          <w:rFonts w:ascii="Arial" w:hAnsi="Arial" w:cs="Arial"/>
          <w:sz w:val="24"/>
          <w:szCs w:val="24"/>
        </w:rPr>
        <w:t>a</w:t>
      </w:r>
      <w:r w:rsidRPr="004E08BB">
        <w:rPr>
          <w:rFonts w:ascii="Arial" w:hAnsi="Arial" w:cs="Arial"/>
          <w:sz w:val="24"/>
          <w:szCs w:val="24"/>
        </w:rPr>
        <w:t xml:space="preserve"> savarankiškai apžiūrėti objektą vietoje.</w:t>
      </w:r>
      <w:r w:rsidR="00343595" w:rsidRPr="00560E27">
        <w:rPr>
          <w:rFonts w:ascii="Arial" w:hAnsi="Arial" w:cs="Arial"/>
          <w:sz w:val="24"/>
          <w:szCs w:val="24"/>
        </w:rPr>
        <w:t xml:space="preserve"> </w:t>
      </w:r>
      <w:r w:rsidR="00093260" w:rsidRPr="00560E27">
        <w:rPr>
          <w:rFonts w:ascii="Arial" w:hAnsi="Arial" w:cs="Arial"/>
          <w:sz w:val="24"/>
          <w:szCs w:val="24"/>
        </w:rPr>
        <w:t xml:space="preserve"> </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0"/>
      <w:bookmarkEnd w:id="11"/>
      <w:bookmarkEnd w:id="12"/>
      <w:r w:rsidRPr="00560E27">
        <w:rPr>
          <w:rFonts w:ascii="Arial" w:hAnsi="Arial" w:cs="Arial"/>
          <w:b/>
          <w:bCs/>
          <w:sz w:val="24"/>
          <w:szCs w:val="24"/>
        </w:rPr>
        <w:t xml:space="preserve"> IR KVALIFIKACIJOS REIKALAVIMAI</w:t>
      </w:r>
      <w:bookmarkEnd w:id="13"/>
    </w:p>
    <w:p w14:paraId="62FA0541" w14:textId="5FF7CE3C" w:rsidR="002E6155" w:rsidRPr="00560E27" w:rsidRDefault="002E6155" w:rsidP="002245C6">
      <w:pPr>
        <w:pStyle w:val="Sraopastraipa"/>
        <w:spacing w:after="0"/>
        <w:ind w:left="0" w:firstLine="567"/>
        <w:jc w:val="both"/>
        <w:rPr>
          <w:rFonts w:ascii="Arial" w:hAnsi="Arial" w:cs="Arial"/>
          <w:sz w:val="24"/>
          <w:szCs w:val="24"/>
        </w:rPr>
      </w:pPr>
      <w:r w:rsidRPr="00560E27">
        <w:rPr>
          <w:rFonts w:ascii="Arial" w:hAnsi="Arial" w:cs="Arial"/>
          <w:sz w:val="24"/>
          <w:szCs w:val="24"/>
        </w:rPr>
        <w:t>4.1. Reikalavimai dėl tiekėjo ir</w:t>
      </w:r>
      <w:bookmarkStart w:id="14" w:name="_Hlk41039660"/>
      <w:r w:rsidRPr="00560E27">
        <w:rPr>
          <w:rFonts w:ascii="Arial" w:hAnsi="Arial" w:cs="Arial"/>
          <w:sz w:val="24"/>
          <w:szCs w:val="24"/>
        </w:rPr>
        <w:t xml:space="preserve"> subtiekėjų (jei taikoma), ūkio subjektų, kurių pajėgumais tiekėjas remiasi, </w:t>
      </w:r>
      <w:bookmarkEnd w:id="14"/>
      <w:r w:rsidRPr="00560E27">
        <w:rPr>
          <w:rFonts w:ascii="Arial" w:hAnsi="Arial" w:cs="Arial"/>
          <w:sz w:val="24"/>
          <w:szCs w:val="24"/>
        </w:rPr>
        <w:t xml:space="preserve">pašalinimo pagrindų nebuvimo bei jų nebuvimą patvirtinantys dokumentai nurodyti specialiųjų </w:t>
      </w:r>
      <w:r w:rsidRPr="00560E27">
        <w:rPr>
          <w:rFonts w:ascii="Arial" w:eastAsia="Calibri" w:hAnsi="Arial" w:cs="Arial"/>
          <w:sz w:val="24"/>
          <w:szCs w:val="24"/>
        </w:rPr>
        <w:t>pirkimo sąlygų 3 priede</w:t>
      </w:r>
      <w:r w:rsidRPr="00560E27">
        <w:rPr>
          <w:rFonts w:ascii="Arial" w:hAnsi="Arial" w:cs="Arial"/>
          <w:sz w:val="24"/>
          <w:szCs w:val="24"/>
        </w:rPr>
        <w:t xml:space="preserve"> </w:t>
      </w:r>
      <w:r w:rsidR="00E66C99">
        <w:rPr>
          <w:rFonts w:ascii="Arial" w:hAnsi="Arial" w:cs="Arial"/>
          <w:sz w:val="24"/>
          <w:szCs w:val="24"/>
        </w:rPr>
        <w:t>„</w:t>
      </w:r>
      <w:r w:rsidRPr="00560E27">
        <w:rPr>
          <w:rFonts w:ascii="Arial" w:hAnsi="Arial" w:cs="Arial"/>
          <w:sz w:val="24"/>
          <w:szCs w:val="24"/>
        </w:rPr>
        <w:t>Tiekėjų pašalinimo pagrindai“.</w:t>
      </w:r>
    </w:p>
    <w:p w14:paraId="2CA88274" w14:textId="6FAD919E" w:rsidR="002E6155" w:rsidRPr="00560E27" w:rsidRDefault="002E6155" w:rsidP="002245C6">
      <w:pPr>
        <w:pStyle w:val="Sraopastraipa"/>
        <w:tabs>
          <w:tab w:val="left" w:pos="851"/>
        </w:tabs>
        <w:spacing w:after="0"/>
        <w:ind w:left="0" w:firstLine="567"/>
        <w:jc w:val="both"/>
        <w:rPr>
          <w:rFonts w:ascii="Arial" w:hAnsi="Arial" w:cs="Arial"/>
          <w:sz w:val="24"/>
          <w:szCs w:val="24"/>
        </w:rPr>
      </w:pPr>
      <w:r w:rsidRPr="00560E27">
        <w:rPr>
          <w:rFonts w:ascii="Arial" w:hAnsi="Arial" w:cs="Arial"/>
          <w:sz w:val="24"/>
          <w:szCs w:val="24"/>
        </w:rPr>
        <w:t xml:space="preserve">4.2. Tiekėjams nustatomi kvalifikacijos reikalavimai ir (arba) reikalavimai dėl kokybės vadybos sistemos ir (arba) aplinkos apsaugos vadybos sistemos standartų laikymosi ir jų atitiktį patvirtinantys </w:t>
      </w:r>
      <w:r w:rsidRPr="00560E27">
        <w:rPr>
          <w:rFonts w:ascii="Arial" w:hAnsi="Arial" w:cs="Arial"/>
          <w:sz w:val="24"/>
          <w:szCs w:val="24"/>
        </w:rPr>
        <w:lastRenderedPageBreak/>
        <w:t xml:space="preserve">dokumentai nurodyti specialiųjų pirkimo sąlygų 4 priede  </w:t>
      </w:r>
      <w:r w:rsidR="00315576">
        <w:rPr>
          <w:rFonts w:ascii="Arial" w:hAnsi="Arial" w:cs="Arial"/>
          <w:sz w:val="24"/>
          <w:szCs w:val="24"/>
        </w:rPr>
        <w:t>„</w:t>
      </w:r>
      <w:r w:rsidRPr="00560E27">
        <w:rPr>
          <w:rFonts w:ascii="Arial" w:hAnsi="Arial" w:cs="Arial"/>
          <w:sz w:val="24"/>
          <w:szCs w:val="24"/>
        </w:rPr>
        <w:t>Tiekėjų kvalifikacijos reikalavimai ir reikalaujami kokybės bei aplinkos apsaugos vadybos sistemų standartai“.</w:t>
      </w:r>
    </w:p>
    <w:p w14:paraId="5AB288F6" w14:textId="77777777" w:rsidR="00B108C9" w:rsidRPr="00560E27" w:rsidRDefault="00B108C9" w:rsidP="002245C6">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5"/>
    </w:p>
    <w:p w14:paraId="4D4F16E3" w14:textId="6D8DE667" w:rsidR="00701577" w:rsidRPr="00560E27" w:rsidRDefault="00D24970" w:rsidP="002245C6">
      <w:pPr>
        <w:pStyle w:val="Sraopastraipa"/>
        <w:spacing w:after="0"/>
        <w:ind w:left="0" w:firstLine="567"/>
        <w:jc w:val="both"/>
        <w:rPr>
          <w:rFonts w:ascii="Arial" w:hAnsi="Arial" w:cs="Arial"/>
          <w:sz w:val="24"/>
          <w:szCs w:val="24"/>
          <w:u w:val="single"/>
        </w:rPr>
      </w:pPr>
      <w:r w:rsidRPr="00560E27">
        <w:rPr>
          <w:rFonts w:ascii="Arial" w:hAnsi="Arial" w:cs="Arial"/>
          <w:sz w:val="24"/>
          <w:szCs w:val="24"/>
        </w:rPr>
        <w:t>5</w:t>
      </w:r>
      <w:r w:rsidR="00B669F2" w:rsidRPr="00560E27">
        <w:rPr>
          <w:rFonts w:ascii="Arial" w:hAnsi="Arial" w:cs="Arial"/>
          <w:sz w:val="24"/>
          <w:szCs w:val="24"/>
        </w:rPr>
        <w:t>.</w:t>
      </w:r>
      <w:r w:rsidR="0068188A" w:rsidRPr="00560E27">
        <w:rPr>
          <w:rFonts w:ascii="Arial" w:hAnsi="Arial" w:cs="Arial"/>
          <w:sz w:val="24"/>
          <w:szCs w:val="24"/>
        </w:rPr>
        <w:t>1</w:t>
      </w:r>
      <w:r w:rsidR="00B669F2" w:rsidRPr="00560E27">
        <w:rPr>
          <w:rFonts w:ascii="Arial" w:hAnsi="Arial" w:cs="Arial"/>
          <w:sz w:val="24"/>
          <w:szCs w:val="24"/>
        </w:rPr>
        <w:t>.</w:t>
      </w:r>
      <w:r w:rsidR="00E752EC" w:rsidRPr="00560E27">
        <w:rPr>
          <w:rFonts w:ascii="Arial" w:hAnsi="Arial" w:cs="Arial"/>
          <w:sz w:val="24"/>
          <w:szCs w:val="24"/>
        </w:rPr>
        <w:t xml:space="preserve"> </w:t>
      </w:r>
      <w:r w:rsidR="00F467C5" w:rsidRPr="00560E27">
        <w:rPr>
          <w:rFonts w:ascii="Arial" w:hAnsi="Arial" w:cs="Arial"/>
          <w:sz w:val="24"/>
          <w:szCs w:val="24"/>
          <w:u w:val="single"/>
        </w:rPr>
        <w:t xml:space="preserve">Netaikomi. </w:t>
      </w:r>
    </w:p>
    <w:p w14:paraId="2A04CD22" w14:textId="77777777" w:rsidR="00FB3807" w:rsidRPr="00560E27" w:rsidRDefault="00FB3807" w:rsidP="002245C6">
      <w:pPr>
        <w:pStyle w:val="Sraopastraipa"/>
        <w:spacing w:after="0"/>
        <w:ind w:left="0" w:firstLine="567"/>
        <w:jc w:val="both"/>
        <w:rPr>
          <w:rFonts w:ascii="Arial" w:hAnsi="Arial" w:cs="Arial"/>
          <w:sz w:val="24"/>
          <w:szCs w:val="24"/>
        </w:rPr>
      </w:pPr>
    </w:p>
    <w:p w14:paraId="14CB4019"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6" w:name="_Ref39666794"/>
      <w:bookmarkStart w:id="17" w:name="_Ref39666796"/>
      <w:bookmarkStart w:id="18" w:name="_Toc126333933"/>
      <w:r w:rsidRPr="00560E27">
        <w:rPr>
          <w:rFonts w:ascii="Arial" w:hAnsi="Arial" w:cs="Arial"/>
          <w:b/>
          <w:bCs/>
          <w:sz w:val="24"/>
          <w:szCs w:val="24"/>
        </w:rPr>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6"/>
      <w:bookmarkEnd w:id="17"/>
      <w:bookmarkEnd w:id="18"/>
    </w:p>
    <w:p w14:paraId="3D47F821" w14:textId="77CB34D4" w:rsidR="00EF5623" w:rsidRPr="00560E27" w:rsidRDefault="00EF5623" w:rsidP="002245C6">
      <w:pPr>
        <w:pStyle w:val="Sraopastraipa"/>
        <w:numPr>
          <w:ilvl w:val="1"/>
          <w:numId w:val="9"/>
        </w:numPr>
        <w:spacing w:after="0"/>
        <w:jc w:val="both"/>
        <w:rPr>
          <w:rFonts w:ascii="Arial" w:hAnsi="Arial" w:cs="Arial"/>
          <w:i/>
          <w:iCs/>
          <w:color w:val="7030A0"/>
          <w:sz w:val="24"/>
          <w:szCs w:val="24"/>
        </w:rPr>
      </w:pPr>
      <w:r w:rsidRPr="00560E27">
        <w:rPr>
          <w:rFonts w:ascii="Arial" w:hAnsi="Arial" w:cs="Arial"/>
          <w:sz w:val="24"/>
          <w:szCs w:val="24"/>
        </w:rPr>
        <w:t xml:space="preserve">Tiekėjo </w:t>
      </w:r>
      <w:r w:rsidR="0058726C" w:rsidRPr="00560E27">
        <w:rPr>
          <w:rFonts w:ascii="Arial" w:hAnsi="Arial" w:cs="Arial"/>
          <w:sz w:val="24"/>
          <w:szCs w:val="24"/>
        </w:rPr>
        <w:t>p</w:t>
      </w:r>
      <w:r w:rsidRPr="00560E27">
        <w:rPr>
          <w:rFonts w:ascii="Arial" w:hAnsi="Arial" w:cs="Arial"/>
          <w:sz w:val="24"/>
          <w:szCs w:val="24"/>
        </w:rPr>
        <w:t>asiūlymą sudaro CVP IS pateikiamų ir žemiau nurodytų dokumentų visuma</w:t>
      </w:r>
      <w:r w:rsidR="00FD53CF" w:rsidRPr="00560E27">
        <w:rPr>
          <w:rFonts w:ascii="Arial" w:hAnsi="Arial" w:cs="Arial"/>
          <w:sz w:val="24"/>
          <w:szCs w:val="24"/>
        </w:rPr>
        <w:t>:</w:t>
      </w:r>
    </w:p>
    <w:p w14:paraId="0B17BEF7" w14:textId="6AD4BF23" w:rsidR="00FF12F1" w:rsidRPr="00560E27" w:rsidRDefault="003F0DA7"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tiekėjo pasirašytas </w:t>
      </w:r>
      <w:r w:rsidR="005A195F" w:rsidRPr="00560E27">
        <w:rPr>
          <w:rFonts w:ascii="Arial" w:hAnsi="Arial" w:cs="Arial"/>
          <w:sz w:val="24"/>
          <w:szCs w:val="24"/>
        </w:rPr>
        <w:t>p</w:t>
      </w:r>
      <w:r w:rsidRPr="00560E27">
        <w:rPr>
          <w:rFonts w:ascii="Arial" w:hAnsi="Arial" w:cs="Arial"/>
          <w:sz w:val="24"/>
          <w:szCs w:val="24"/>
        </w:rPr>
        <w:t xml:space="preserve">asiūlymas, parengtas pagal </w:t>
      </w:r>
      <w:r w:rsidR="007C1C57" w:rsidRPr="00560E27">
        <w:rPr>
          <w:rFonts w:ascii="Arial" w:hAnsi="Arial" w:cs="Arial"/>
          <w:sz w:val="24"/>
          <w:szCs w:val="24"/>
        </w:rPr>
        <w:t>specialiųjų p</w:t>
      </w:r>
      <w:r w:rsidR="00551FA7" w:rsidRPr="00560E27">
        <w:rPr>
          <w:rFonts w:ascii="Arial" w:hAnsi="Arial" w:cs="Arial"/>
          <w:sz w:val="24"/>
          <w:szCs w:val="24"/>
        </w:rPr>
        <w:t xml:space="preserve">irkimo </w:t>
      </w:r>
      <w:r w:rsidR="00476F8C" w:rsidRPr="00560E27">
        <w:rPr>
          <w:rFonts w:ascii="Arial" w:hAnsi="Arial" w:cs="Arial"/>
          <w:sz w:val="24"/>
          <w:szCs w:val="24"/>
        </w:rPr>
        <w:t>sąlygų</w:t>
      </w:r>
      <w:r w:rsidR="00DE5F20" w:rsidRPr="00560E27">
        <w:rPr>
          <w:rFonts w:ascii="Arial" w:hAnsi="Arial" w:cs="Arial"/>
          <w:sz w:val="24"/>
          <w:szCs w:val="24"/>
        </w:rPr>
        <w:t xml:space="preserve"> </w:t>
      </w:r>
      <w:r w:rsidR="00776B03" w:rsidRPr="00560E27">
        <w:rPr>
          <w:rFonts w:ascii="Arial" w:hAnsi="Arial" w:cs="Arial"/>
          <w:sz w:val="24"/>
          <w:szCs w:val="24"/>
        </w:rPr>
        <w:t>3</w:t>
      </w:r>
      <w:r w:rsidR="00CA1914" w:rsidRPr="00560E27">
        <w:rPr>
          <w:rFonts w:ascii="Arial" w:hAnsi="Arial" w:cs="Arial"/>
          <w:sz w:val="24"/>
          <w:szCs w:val="24"/>
        </w:rPr>
        <w:t xml:space="preserve"> </w:t>
      </w:r>
      <w:r w:rsidR="00476F8C" w:rsidRPr="00560E27">
        <w:rPr>
          <w:rFonts w:ascii="Arial" w:hAnsi="Arial" w:cs="Arial"/>
          <w:sz w:val="24"/>
          <w:szCs w:val="24"/>
        </w:rPr>
        <w:t xml:space="preserve">priede </w:t>
      </w:r>
      <w:r w:rsidR="0068188A" w:rsidRPr="00560E27">
        <w:rPr>
          <w:rFonts w:ascii="Arial" w:hAnsi="Arial" w:cs="Arial"/>
          <w:sz w:val="24"/>
          <w:szCs w:val="24"/>
        </w:rPr>
        <w:t xml:space="preserve"> </w:t>
      </w:r>
      <w:r w:rsidR="009B5D5B" w:rsidRPr="00560E27">
        <w:rPr>
          <w:rFonts w:ascii="Arial" w:hAnsi="Arial" w:cs="Arial"/>
          <w:sz w:val="24"/>
          <w:szCs w:val="24"/>
        </w:rPr>
        <w:t xml:space="preserve">,,Pasiūlymo forma“ </w:t>
      </w:r>
      <w:r w:rsidRPr="00560E27">
        <w:rPr>
          <w:rFonts w:ascii="Arial" w:hAnsi="Arial" w:cs="Arial"/>
          <w:sz w:val="24"/>
          <w:szCs w:val="24"/>
        </w:rPr>
        <w:t xml:space="preserve">pateiktą </w:t>
      </w:r>
      <w:r w:rsidR="00C35C26" w:rsidRPr="00560E27">
        <w:rPr>
          <w:rFonts w:ascii="Arial" w:hAnsi="Arial" w:cs="Arial"/>
          <w:sz w:val="24"/>
          <w:szCs w:val="24"/>
        </w:rPr>
        <w:t>p</w:t>
      </w:r>
      <w:r w:rsidRPr="00560E27">
        <w:rPr>
          <w:rFonts w:ascii="Arial" w:hAnsi="Arial" w:cs="Arial"/>
          <w:sz w:val="24"/>
          <w:szCs w:val="24"/>
        </w:rPr>
        <w:t>asiūlymo formą</w:t>
      </w:r>
      <w:r w:rsidR="00315576">
        <w:rPr>
          <w:rFonts w:ascii="Arial" w:hAnsi="Arial" w:cs="Arial"/>
          <w:sz w:val="24"/>
          <w:szCs w:val="24"/>
        </w:rPr>
        <w:t>;</w:t>
      </w:r>
    </w:p>
    <w:p w14:paraId="7BB0BD7C"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užpildytas EBVPD (specialiųjų pirkimo sąlygų 5 priedas  ,,EBVPD“). Pasirašydamas pasiūlymą, tiekėjas patvirtina ir EBVPD tikrumą;</w:t>
      </w:r>
    </w:p>
    <w:p w14:paraId="46623974"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jungtinės veiklos sutarties kopija (jeigu pirkime dalyvauja ūkio subjektų grupė jungtinės veiklos sutarties pagrindu);</w:t>
      </w:r>
    </w:p>
    <w:p w14:paraId="4142F746"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dokumentas, patvirtinantis, kad asmuo, kuris pasirašė pasiūlymą (jei jis ne tiekėjo vadovas), turėjo teisę jį pasirašyti;</w:t>
      </w:r>
    </w:p>
    <w:p w14:paraId="411513FE"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jei tiekėjas pasitelkia ūkio subjektus, kurių pajėgumais remiasi, – įrodymai, kad šie ištekliai bus prieinami per visą sutartinių įsipareigojimų vykdymo laikotarpį;</w:t>
      </w:r>
    </w:p>
    <w:p w14:paraId="60ACCFC3"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jei tiekėjas pasitelkia subtiekėjus, subtiekėjo deklaracija ar kitas dokumentas, patvirtinantis jo sutikimą būti subtiekėju pirkime;</w:t>
      </w:r>
    </w:p>
    <w:p w14:paraId="60AB5988"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60E27">
        <w:rPr>
          <w:rFonts w:ascii="Arial" w:hAnsi="Arial" w:cs="Arial"/>
          <w:i/>
          <w:iCs/>
          <w:sz w:val="24"/>
          <w:szCs w:val="24"/>
        </w:rPr>
        <w:t xml:space="preserve"> </w:t>
      </w:r>
    </w:p>
    <w:p w14:paraId="2896B39D"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kitus pirkimo dokumentuose nurodytus dokumentus. </w:t>
      </w:r>
    </w:p>
    <w:p w14:paraId="3E54366B" w14:textId="06048C36" w:rsidR="00225BEF" w:rsidRPr="00560E27" w:rsidRDefault="00C7179F" w:rsidP="002245C6">
      <w:pPr>
        <w:spacing w:after="0"/>
        <w:ind w:firstLine="567"/>
        <w:jc w:val="both"/>
        <w:rPr>
          <w:rFonts w:ascii="Arial" w:hAnsi="Arial" w:cs="Arial"/>
          <w:color w:val="7030A0"/>
          <w:sz w:val="24"/>
          <w:szCs w:val="24"/>
        </w:rPr>
      </w:pPr>
      <w:r w:rsidRPr="00560E27">
        <w:rPr>
          <w:rFonts w:ascii="Arial" w:hAnsi="Arial" w:cs="Arial"/>
          <w:sz w:val="24"/>
          <w:szCs w:val="24"/>
        </w:rPr>
        <w:t>6.</w:t>
      </w:r>
      <w:r w:rsidR="00315576">
        <w:rPr>
          <w:rFonts w:ascii="Arial" w:hAnsi="Arial" w:cs="Arial"/>
          <w:sz w:val="24"/>
          <w:szCs w:val="24"/>
        </w:rPr>
        <w:t>1.9.</w:t>
      </w:r>
      <w:r w:rsidR="00AE3669" w:rsidRPr="00560E27">
        <w:rPr>
          <w:rFonts w:ascii="Arial" w:hAnsi="Arial" w:cs="Arial"/>
          <w:sz w:val="24"/>
          <w:szCs w:val="24"/>
        </w:rPr>
        <w:t xml:space="preserve"> </w:t>
      </w:r>
      <w:r w:rsidR="00424C4C" w:rsidRPr="00560E27">
        <w:rPr>
          <w:rFonts w:ascii="Arial" w:eastAsia="Calibri" w:hAnsi="Arial" w:cs="Arial"/>
          <w:sz w:val="24"/>
          <w:szCs w:val="24"/>
        </w:rPr>
        <w:t>Visas</w:t>
      </w:r>
      <w:r w:rsidR="004B6FBD" w:rsidRPr="00560E27">
        <w:rPr>
          <w:rFonts w:ascii="Arial" w:eastAsia="Calibri" w:hAnsi="Arial" w:cs="Arial"/>
          <w:sz w:val="24"/>
          <w:szCs w:val="24"/>
        </w:rPr>
        <w:t xml:space="preserve"> </w:t>
      </w:r>
      <w:r w:rsidRPr="00560E27">
        <w:rPr>
          <w:rFonts w:ascii="Arial" w:eastAsia="Calibri" w:hAnsi="Arial" w:cs="Arial"/>
          <w:sz w:val="24"/>
          <w:szCs w:val="24"/>
        </w:rPr>
        <w:t>p</w:t>
      </w:r>
      <w:r w:rsidR="00826A7E" w:rsidRPr="00560E27">
        <w:rPr>
          <w:rFonts w:ascii="Arial" w:eastAsia="Calibri" w:hAnsi="Arial" w:cs="Arial"/>
          <w:sz w:val="24"/>
          <w:szCs w:val="24"/>
        </w:rPr>
        <w:t xml:space="preserve">asiūlymas privalo būti pasirašytas kvalifikuotu elektroniniu parašu, atitinkančiu </w:t>
      </w:r>
      <w:r w:rsidR="00BA31F7" w:rsidRPr="00560E27">
        <w:rPr>
          <w:rFonts w:ascii="Arial" w:eastAsia="Calibri" w:hAnsi="Arial" w:cs="Arial"/>
          <w:sz w:val="24"/>
          <w:szCs w:val="24"/>
        </w:rPr>
        <w:t>VPĮ</w:t>
      </w:r>
      <w:r w:rsidR="00826A7E" w:rsidRPr="00560E27">
        <w:rPr>
          <w:rFonts w:ascii="Arial" w:eastAsia="Calibri" w:hAnsi="Arial" w:cs="Arial"/>
          <w:sz w:val="24"/>
          <w:szCs w:val="24"/>
        </w:rPr>
        <w:t xml:space="preserve"> 22 straipsnio 11 dalies 2 ir 3 punktuose nustatytus reikalavimus. Kvalifikuotu elektroniniu parašu </w:t>
      </w:r>
      <w:r w:rsidR="00BA31F7" w:rsidRPr="00560E27">
        <w:rPr>
          <w:rFonts w:ascii="Arial" w:eastAsia="Calibri" w:hAnsi="Arial" w:cs="Arial"/>
          <w:sz w:val="24"/>
          <w:szCs w:val="24"/>
        </w:rPr>
        <w:t xml:space="preserve">tiekėjo </w:t>
      </w:r>
      <w:r w:rsidR="00826A7E" w:rsidRPr="00560E27">
        <w:rPr>
          <w:rFonts w:ascii="Arial" w:eastAsia="Calibri" w:hAnsi="Arial" w:cs="Arial"/>
          <w:sz w:val="24"/>
          <w:szCs w:val="24"/>
        </w:rPr>
        <w:t>vadovas ar jo įgaliotas asmuo turi patvirtinti visą pasiūlymą</w:t>
      </w:r>
      <w:r w:rsidR="00BA31F7" w:rsidRPr="00560E27">
        <w:rPr>
          <w:rFonts w:ascii="Arial" w:eastAsia="Calibri" w:hAnsi="Arial" w:cs="Arial"/>
          <w:sz w:val="24"/>
          <w:szCs w:val="24"/>
        </w:rPr>
        <w:t xml:space="preserve">, </w:t>
      </w:r>
      <w:r w:rsidR="00826A7E" w:rsidRPr="00560E27">
        <w:rPr>
          <w:rFonts w:ascii="Arial" w:eastAsia="Calibri" w:hAnsi="Arial" w:cs="Arial"/>
          <w:sz w:val="24"/>
          <w:szCs w:val="24"/>
        </w:rPr>
        <w:t>atskirai kiekvieno</w:t>
      </w:r>
      <w:r w:rsidR="00225BEF" w:rsidRPr="00560E27">
        <w:rPr>
          <w:rFonts w:ascii="Arial" w:eastAsia="Calibri" w:hAnsi="Arial" w:cs="Arial"/>
          <w:sz w:val="24"/>
          <w:szCs w:val="24"/>
        </w:rPr>
        <w:t>s</w:t>
      </w:r>
      <w:r w:rsidR="00826A7E" w:rsidRPr="00560E27">
        <w:rPr>
          <w:rFonts w:ascii="Arial" w:eastAsia="Calibri" w:hAnsi="Arial" w:cs="Arial"/>
          <w:sz w:val="24"/>
          <w:szCs w:val="24"/>
        </w:rPr>
        <w:t xml:space="preserve"> dokument</w:t>
      </w:r>
      <w:r w:rsidR="00225BEF" w:rsidRPr="00560E27">
        <w:rPr>
          <w:rFonts w:ascii="Arial" w:eastAsia="Calibri" w:hAnsi="Arial" w:cs="Arial"/>
          <w:sz w:val="24"/>
          <w:szCs w:val="24"/>
        </w:rPr>
        <w:t>ų kopijos</w:t>
      </w:r>
      <w:r w:rsidR="00826A7E" w:rsidRPr="00560E27">
        <w:rPr>
          <w:rFonts w:ascii="Arial" w:eastAsia="Calibri" w:hAnsi="Arial" w:cs="Arial"/>
          <w:sz w:val="24"/>
          <w:szCs w:val="24"/>
        </w:rPr>
        <w:t xml:space="preserve"> pasirašyti kvalifikuotu elektroniniu parašu nereikia</w:t>
      </w:r>
      <w:r w:rsidR="00424C4C" w:rsidRPr="00560E27">
        <w:rPr>
          <w:rFonts w:ascii="Arial" w:eastAsia="Calibri" w:hAnsi="Arial" w:cs="Arial"/>
          <w:sz w:val="24"/>
          <w:szCs w:val="24"/>
        </w:rPr>
        <w:t xml:space="preserve"> (jei pirkimo </w:t>
      </w:r>
      <w:r w:rsidR="00AF4EF5" w:rsidRPr="00560E27">
        <w:rPr>
          <w:rFonts w:ascii="Arial" w:eastAsia="Calibri" w:hAnsi="Arial" w:cs="Arial"/>
          <w:sz w:val="24"/>
          <w:szCs w:val="24"/>
        </w:rPr>
        <w:t xml:space="preserve">sąlygose </w:t>
      </w:r>
      <w:r w:rsidR="00424C4C" w:rsidRPr="00560E27">
        <w:rPr>
          <w:rFonts w:ascii="Arial" w:eastAsia="Calibri" w:hAnsi="Arial" w:cs="Arial"/>
          <w:sz w:val="24"/>
          <w:szCs w:val="24"/>
        </w:rPr>
        <w:t>nenumatyta kitaip)</w:t>
      </w:r>
      <w:r w:rsidR="00826A7E" w:rsidRPr="00560E27">
        <w:rPr>
          <w:rFonts w:ascii="Arial" w:eastAsia="Calibri" w:hAnsi="Arial" w:cs="Arial"/>
          <w:sz w:val="24"/>
          <w:szCs w:val="24"/>
        </w:rPr>
        <w:t>.</w:t>
      </w:r>
      <w:r w:rsidR="00225BEF" w:rsidRPr="00560E27">
        <w:rPr>
          <w:rFonts w:ascii="Arial" w:eastAsia="Calibri" w:hAnsi="Arial" w:cs="Arial"/>
          <w:sz w:val="24"/>
          <w:szCs w:val="24"/>
        </w:rPr>
        <w:t xml:space="preserve"> Gali būti pateikiami:</w:t>
      </w:r>
    </w:p>
    <w:p w14:paraId="3FB88B46" w14:textId="64A7E4C8" w:rsidR="00225BEF" w:rsidRPr="00560E27" w:rsidRDefault="00315576" w:rsidP="00315576">
      <w:pPr>
        <w:pStyle w:val="Sraopastraipa"/>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 xml:space="preserve">6.1.9.1. </w:t>
      </w:r>
      <w:r w:rsidR="00225BEF" w:rsidRPr="00560E27">
        <w:rPr>
          <w:rFonts w:ascii="Arial" w:eastAsia="Calibri" w:hAnsi="Arial" w:cs="Arial"/>
          <w:sz w:val="24"/>
          <w:szCs w:val="24"/>
        </w:rPr>
        <w:t>kvalifikuotu elektroniniu parašu pasirašyti elektroninėmis priemonėmis suformuoti dokumentai (</w:t>
      </w:r>
      <w:r w:rsidR="003E51C1" w:rsidRPr="00560E27">
        <w:rPr>
          <w:rFonts w:ascii="Arial" w:eastAsia="Calibri" w:hAnsi="Arial" w:cs="Arial"/>
          <w:sz w:val="24"/>
          <w:szCs w:val="24"/>
        </w:rPr>
        <w:t>kai</w:t>
      </w:r>
      <w:r w:rsidR="00225BEF" w:rsidRPr="00560E27">
        <w:rPr>
          <w:rFonts w:ascii="Arial" w:eastAsia="Calibri" w:hAnsi="Arial" w:cs="Arial"/>
          <w:sz w:val="24"/>
          <w:szCs w:val="24"/>
        </w:rPr>
        <w:t xml:space="preserve"> tiekėją atstovaujantis </w:t>
      </w:r>
      <w:r w:rsidR="003E51C1" w:rsidRPr="00560E27">
        <w:rPr>
          <w:rFonts w:ascii="Arial" w:eastAsia="Calibri" w:hAnsi="Arial" w:cs="Arial"/>
          <w:sz w:val="24"/>
          <w:szCs w:val="24"/>
        </w:rPr>
        <w:t xml:space="preserve">ir visą pasiūlymą pasirašantis </w:t>
      </w:r>
      <w:r w:rsidR="00225BEF" w:rsidRPr="00560E27">
        <w:rPr>
          <w:rFonts w:ascii="Arial" w:eastAsia="Calibri" w:hAnsi="Arial" w:cs="Arial"/>
          <w:sz w:val="24"/>
          <w:szCs w:val="24"/>
        </w:rPr>
        <w:t xml:space="preserve">asmuo </w:t>
      </w:r>
      <w:r w:rsidR="003E51C1" w:rsidRPr="00560E27">
        <w:rPr>
          <w:rFonts w:ascii="Arial" w:eastAsia="Calibri" w:hAnsi="Arial" w:cs="Arial"/>
          <w:sz w:val="24"/>
          <w:szCs w:val="24"/>
        </w:rPr>
        <w:t>nesutampa</w:t>
      </w:r>
      <w:r w:rsidR="00225BEF" w:rsidRPr="00560E27">
        <w:rPr>
          <w:rFonts w:ascii="Arial" w:eastAsia="Calibri" w:hAnsi="Arial" w:cs="Arial"/>
          <w:sz w:val="24"/>
          <w:szCs w:val="24"/>
        </w:rPr>
        <w:t xml:space="preserve"> su elektroniniu parašu </w:t>
      </w:r>
      <w:r w:rsidR="003E51C1" w:rsidRPr="00560E27">
        <w:rPr>
          <w:rFonts w:ascii="Arial" w:eastAsia="Calibri" w:hAnsi="Arial" w:cs="Arial"/>
          <w:sz w:val="24"/>
          <w:szCs w:val="24"/>
        </w:rPr>
        <w:t>atitinkamą</w:t>
      </w:r>
      <w:r w:rsidR="00225BEF" w:rsidRPr="00560E27">
        <w:rPr>
          <w:rFonts w:ascii="Arial" w:eastAsia="Calibri" w:hAnsi="Arial" w:cs="Arial"/>
          <w:sz w:val="24"/>
          <w:szCs w:val="24"/>
        </w:rPr>
        <w:t xml:space="preserve"> dokumentą pasirašančiu asmeniu);</w:t>
      </w:r>
    </w:p>
    <w:p w14:paraId="4E59774C" w14:textId="4E739020" w:rsidR="00225BEF" w:rsidRPr="00560E27" w:rsidRDefault="00315576" w:rsidP="00315576">
      <w:pPr>
        <w:pStyle w:val="Sraopastraipa"/>
        <w:tabs>
          <w:tab w:val="left" w:pos="567"/>
        </w:tabs>
        <w:spacing w:after="0"/>
        <w:ind w:left="0"/>
        <w:jc w:val="both"/>
        <w:rPr>
          <w:rFonts w:ascii="Arial" w:hAnsi="Arial" w:cs="Arial"/>
          <w:bCs/>
          <w:iCs/>
          <w:sz w:val="24"/>
          <w:szCs w:val="24"/>
          <w:u w:val="single"/>
        </w:rPr>
      </w:pPr>
      <w:r>
        <w:rPr>
          <w:rFonts w:ascii="Arial" w:eastAsia="Calibri" w:hAnsi="Arial" w:cs="Arial"/>
          <w:bCs/>
          <w:iCs/>
          <w:sz w:val="24"/>
          <w:szCs w:val="24"/>
        </w:rPr>
        <w:tab/>
        <w:t xml:space="preserve">6.1.9.2. </w:t>
      </w:r>
      <w:r w:rsidR="00225BEF" w:rsidRPr="00560E27">
        <w:rPr>
          <w:rFonts w:ascii="Arial" w:eastAsia="Calibri" w:hAnsi="Arial" w:cs="Arial"/>
          <w:bCs/>
          <w:iCs/>
          <w:sz w:val="24"/>
          <w:szCs w:val="24"/>
        </w:rPr>
        <w:t>elektroninėmis priemonėmis suformuoti dokumentai (</w:t>
      </w:r>
      <w:r w:rsidR="003E51C1" w:rsidRPr="00560E27">
        <w:rPr>
          <w:rFonts w:ascii="Arial" w:eastAsia="Calibri" w:hAnsi="Arial" w:cs="Arial"/>
          <w:bCs/>
          <w:iCs/>
          <w:sz w:val="24"/>
          <w:szCs w:val="24"/>
        </w:rPr>
        <w:t>kai</w:t>
      </w:r>
      <w:r w:rsidR="00225BEF" w:rsidRPr="00560E27">
        <w:rPr>
          <w:rFonts w:ascii="Arial" w:eastAsia="Calibri" w:hAnsi="Arial" w:cs="Arial"/>
          <w:bCs/>
          <w:iCs/>
          <w:sz w:val="24"/>
          <w:szCs w:val="24"/>
        </w:rPr>
        <w:t xml:space="preserve"> tiekėją atstovaujantis </w:t>
      </w:r>
      <w:r w:rsidR="003E51C1" w:rsidRPr="00560E27">
        <w:rPr>
          <w:rFonts w:ascii="Arial" w:eastAsia="Calibri" w:hAnsi="Arial" w:cs="Arial"/>
          <w:bCs/>
          <w:iCs/>
          <w:sz w:val="24"/>
          <w:szCs w:val="24"/>
        </w:rPr>
        <w:t xml:space="preserve">ir visą pasiūlymą pasirašantis </w:t>
      </w:r>
      <w:r w:rsidR="00225BEF" w:rsidRPr="00560E27">
        <w:rPr>
          <w:rFonts w:ascii="Arial" w:eastAsia="Calibri" w:hAnsi="Arial" w:cs="Arial"/>
          <w:bCs/>
          <w:iCs/>
          <w:sz w:val="24"/>
          <w:szCs w:val="24"/>
        </w:rPr>
        <w:t>asmuo suta</w:t>
      </w:r>
      <w:r w:rsidR="00147A63" w:rsidRPr="00560E27">
        <w:rPr>
          <w:rFonts w:ascii="Arial" w:eastAsia="Calibri" w:hAnsi="Arial" w:cs="Arial"/>
          <w:bCs/>
          <w:iCs/>
          <w:sz w:val="24"/>
          <w:szCs w:val="24"/>
        </w:rPr>
        <w:t>m</w:t>
      </w:r>
      <w:r w:rsidR="00225BEF" w:rsidRPr="00560E27">
        <w:rPr>
          <w:rFonts w:ascii="Arial" w:eastAsia="Calibri" w:hAnsi="Arial" w:cs="Arial"/>
          <w:bCs/>
          <w:iCs/>
          <w:sz w:val="24"/>
          <w:szCs w:val="24"/>
        </w:rPr>
        <w:t>p</w:t>
      </w:r>
      <w:r w:rsidR="00147A63" w:rsidRPr="00560E27">
        <w:rPr>
          <w:rFonts w:ascii="Arial" w:eastAsia="Calibri" w:hAnsi="Arial" w:cs="Arial"/>
          <w:bCs/>
          <w:iCs/>
          <w:sz w:val="24"/>
          <w:szCs w:val="24"/>
        </w:rPr>
        <w:t>a</w:t>
      </w:r>
      <w:r w:rsidR="00225BEF" w:rsidRPr="00560E27">
        <w:rPr>
          <w:rFonts w:ascii="Arial" w:eastAsia="Calibri" w:hAnsi="Arial" w:cs="Arial"/>
          <w:bCs/>
          <w:iCs/>
          <w:sz w:val="24"/>
          <w:szCs w:val="24"/>
        </w:rPr>
        <w:t xml:space="preserve"> su </w:t>
      </w:r>
      <w:r w:rsidR="003E51C1" w:rsidRPr="00560E27">
        <w:rPr>
          <w:rFonts w:ascii="Arial" w:eastAsia="Calibri" w:hAnsi="Arial" w:cs="Arial"/>
          <w:bCs/>
          <w:iCs/>
          <w:sz w:val="24"/>
          <w:szCs w:val="24"/>
        </w:rPr>
        <w:t>atitinkamą</w:t>
      </w:r>
      <w:r w:rsidR="00225BEF" w:rsidRPr="00560E27">
        <w:rPr>
          <w:rFonts w:ascii="Arial" w:eastAsia="Calibri" w:hAnsi="Arial" w:cs="Arial"/>
          <w:bCs/>
          <w:iCs/>
          <w:sz w:val="24"/>
          <w:szCs w:val="24"/>
        </w:rPr>
        <w:t xml:space="preserve"> dokumentą </w:t>
      </w:r>
      <w:r w:rsidR="003E51C1" w:rsidRPr="00560E27">
        <w:rPr>
          <w:rFonts w:ascii="Arial" w:eastAsia="Calibri" w:hAnsi="Arial" w:cs="Arial"/>
          <w:bCs/>
          <w:iCs/>
          <w:sz w:val="24"/>
          <w:szCs w:val="24"/>
        </w:rPr>
        <w:t xml:space="preserve">turinčiu teisę </w:t>
      </w:r>
      <w:r w:rsidR="00225BEF" w:rsidRPr="00560E27">
        <w:rPr>
          <w:rFonts w:ascii="Arial" w:eastAsia="Calibri" w:hAnsi="Arial" w:cs="Arial"/>
          <w:bCs/>
          <w:iCs/>
          <w:sz w:val="24"/>
          <w:szCs w:val="24"/>
        </w:rPr>
        <w:t>pasiraš</w:t>
      </w:r>
      <w:r w:rsidR="003E51C1" w:rsidRPr="00560E27">
        <w:rPr>
          <w:rFonts w:ascii="Arial" w:eastAsia="Calibri" w:hAnsi="Arial" w:cs="Arial"/>
          <w:bCs/>
          <w:iCs/>
          <w:sz w:val="24"/>
          <w:szCs w:val="24"/>
        </w:rPr>
        <w:t>yti</w:t>
      </w:r>
      <w:r w:rsidR="00225BEF" w:rsidRPr="00560E27">
        <w:rPr>
          <w:rFonts w:ascii="Arial" w:eastAsia="Calibri" w:hAnsi="Arial" w:cs="Arial"/>
          <w:bCs/>
          <w:iCs/>
          <w:sz w:val="24"/>
          <w:szCs w:val="24"/>
        </w:rPr>
        <w:t xml:space="preserve"> asmeniu)</w:t>
      </w:r>
      <w:r w:rsidR="000464E8" w:rsidRPr="00560E27">
        <w:rPr>
          <w:rFonts w:ascii="Arial" w:eastAsia="Calibri" w:hAnsi="Arial" w:cs="Arial"/>
          <w:bCs/>
          <w:iCs/>
          <w:sz w:val="24"/>
          <w:szCs w:val="24"/>
        </w:rPr>
        <w:t>;</w:t>
      </w:r>
    </w:p>
    <w:p w14:paraId="1320560C" w14:textId="3F44B614" w:rsidR="00B310A3"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6.1.9.3. </w:t>
      </w:r>
      <w:r w:rsidR="00225BEF" w:rsidRPr="00560E27">
        <w:rPr>
          <w:rFonts w:ascii="Arial" w:eastAsia="Calibri" w:hAnsi="Arial" w:cs="Arial"/>
          <w:bCs/>
          <w:iCs/>
          <w:sz w:val="24"/>
          <w:szCs w:val="24"/>
        </w:rPr>
        <w:t>skaitmeninės dokumentų kopijos (</w:t>
      </w:r>
      <w:r w:rsidR="00225BEF" w:rsidRPr="00560E27">
        <w:rPr>
          <w:rFonts w:ascii="Arial" w:eastAsia="Calibri" w:hAnsi="Arial" w:cs="Arial"/>
          <w:iCs/>
          <w:sz w:val="24"/>
          <w:szCs w:val="24"/>
        </w:rPr>
        <w:t>fizini</w:t>
      </w:r>
      <w:r>
        <w:rPr>
          <w:rFonts w:ascii="Arial" w:eastAsia="Calibri" w:hAnsi="Arial" w:cs="Arial"/>
          <w:iCs/>
          <w:sz w:val="24"/>
          <w:szCs w:val="24"/>
        </w:rPr>
        <w:t>o</w:t>
      </w:r>
      <w:r w:rsidR="00225BEF" w:rsidRPr="00560E27">
        <w:rPr>
          <w:rFonts w:ascii="Arial" w:eastAsia="Calibri" w:hAnsi="Arial" w:cs="Arial"/>
          <w:iCs/>
          <w:sz w:val="24"/>
          <w:szCs w:val="24"/>
        </w:rPr>
        <w:t xml:space="preserve"> asmens, nesutampančio, su pasiūlymą pasirašančiu asmeniu, parašu tvirtinami dokumentai turi būti pateikiami pasirašyti ir nuskenuoti)</w:t>
      </w:r>
      <w:r>
        <w:rPr>
          <w:rFonts w:ascii="Arial" w:eastAsia="Calibri" w:hAnsi="Arial" w:cs="Arial"/>
          <w:bCs/>
          <w:iCs/>
          <w:sz w:val="24"/>
          <w:szCs w:val="24"/>
        </w:rPr>
        <w:t>;</w:t>
      </w:r>
    </w:p>
    <w:p w14:paraId="79D589F0" w14:textId="7A588E22" w:rsidR="00315576"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6.1.9.4. </w:t>
      </w:r>
      <w:r w:rsidRPr="00315576">
        <w:rPr>
          <w:rFonts w:ascii="Arial" w:eastAsia="Calibr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315576">
        <w:rPr>
          <w:rFonts w:ascii="Arial" w:eastAsia="Calibri" w:hAnsi="Arial" w:cs="Arial"/>
          <w:b/>
          <w:iCs/>
          <w:sz w:val="24"/>
          <w:szCs w:val="24"/>
          <w:u w:val="single"/>
        </w:rPr>
        <w:t>Jeigu norima įkelti pasirašytą .adoc dokumentą, tiekėjas pirma turi šį dokumentą suspausti (į .zip ar kitus palaikomus formatus) ir tada prisegti CVP IS</w:t>
      </w:r>
      <w:r w:rsidRPr="00315576">
        <w:rPr>
          <w:rFonts w:ascii="Arial" w:eastAsia="Calibri" w:hAnsi="Arial" w:cs="Arial"/>
          <w:bCs/>
          <w:iCs/>
          <w:sz w:val="24"/>
          <w:szCs w:val="24"/>
        </w:rPr>
        <w:t>.</w:t>
      </w:r>
    </w:p>
    <w:p w14:paraId="23A21AA9" w14:textId="1F577B2C" w:rsidR="00D426D9" w:rsidRPr="00560E27" w:rsidRDefault="00D426D9" w:rsidP="00315576">
      <w:pPr>
        <w:pStyle w:val="Sraopastraipa"/>
        <w:tabs>
          <w:tab w:val="left" w:pos="567"/>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lastRenderedPageBreak/>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7B57BE96" w14:textId="208F8F4A" w:rsidR="00B310A3"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hAnsi="Arial" w:cs="Arial"/>
          <w:sz w:val="24"/>
          <w:szCs w:val="24"/>
        </w:rPr>
        <w:tab/>
        <w:t xml:space="preserve">6.1.10. </w:t>
      </w:r>
      <w:r w:rsidR="00B310A3" w:rsidRPr="00560E27">
        <w:rPr>
          <w:rFonts w:ascii="Arial" w:hAnsi="Arial" w:cs="Arial"/>
          <w:sz w:val="24"/>
          <w:szCs w:val="24"/>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w:t>
      </w:r>
      <w:r w:rsidR="00D426D9">
        <w:rPr>
          <w:rFonts w:ascii="Arial" w:hAnsi="Arial" w:cs="Arial"/>
          <w:sz w:val="24"/>
          <w:szCs w:val="24"/>
        </w:rPr>
        <w:t>erkančioji organizacija</w:t>
      </w:r>
      <w:r w:rsidR="00B310A3" w:rsidRPr="00560E27">
        <w:rPr>
          <w:rFonts w:ascii="Arial" w:hAnsi="Arial" w:cs="Arial"/>
          <w:sz w:val="24"/>
          <w:szCs w:val="24"/>
        </w:rPr>
        <w:t xml:space="preserve"> turint įtarimų dėl pasiūlyme pateikto dokumento vertimo kokybės ir (ar) jo atitikties dokumento originalo turiniui, P</w:t>
      </w:r>
      <w:r w:rsidR="00D426D9">
        <w:rPr>
          <w:rFonts w:ascii="Arial" w:hAnsi="Arial" w:cs="Arial"/>
          <w:sz w:val="24"/>
          <w:szCs w:val="24"/>
        </w:rPr>
        <w:t>erkančioji organizacija</w:t>
      </w:r>
      <w:r w:rsidR="00B310A3" w:rsidRPr="00560E27">
        <w:rPr>
          <w:rFonts w:ascii="Arial" w:hAnsi="Arial" w:cs="Arial"/>
          <w:sz w:val="24"/>
          <w:szCs w:val="24"/>
        </w:rPr>
        <w:t xml:space="preserve"> reikalauja pateikti vertimą atlikusio asmens parašu ir vertimų biuro antspaudu (jei turi) patvirtintą šio dokumento vertimą.</w:t>
      </w:r>
    </w:p>
    <w:p w14:paraId="22059CDA" w14:textId="4AC9D5E4" w:rsidR="003A0EC0" w:rsidRPr="00560E27" w:rsidRDefault="00315576" w:rsidP="00315576">
      <w:pPr>
        <w:pStyle w:val="Sraopastraipa"/>
        <w:tabs>
          <w:tab w:val="left" w:pos="567"/>
        </w:tabs>
        <w:spacing w:after="0"/>
        <w:ind w:left="0"/>
        <w:jc w:val="both"/>
        <w:rPr>
          <w:rFonts w:ascii="Arial" w:hAnsi="Arial" w:cs="Arial"/>
          <w:sz w:val="24"/>
          <w:szCs w:val="24"/>
        </w:rPr>
      </w:pPr>
      <w:r>
        <w:rPr>
          <w:rFonts w:ascii="Arial" w:eastAsia="Arial" w:hAnsi="Arial" w:cs="Arial"/>
          <w:sz w:val="24"/>
          <w:szCs w:val="24"/>
        </w:rPr>
        <w:tab/>
        <w:t xml:space="preserve">6.1.11. </w:t>
      </w:r>
      <w:r w:rsidR="003A0EC0" w:rsidRPr="00560E27">
        <w:rPr>
          <w:rFonts w:ascii="Arial" w:eastAsia="Arial" w:hAnsi="Arial" w:cs="Arial"/>
          <w:sz w:val="24"/>
          <w:szCs w:val="24"/>
        </w:rPr>
        <w:t xml:space="preserve">Tiekėjų </w:t>
      </w:r>
      <w:r w:rsidR="00A217B2" w:rsidRPr="00560E27">
        <w:rPr>
          <w:rFonts w:ascii="Arial" w:eastAsia="Arial" w:hAnsi="Arial" w:cs="Arial"/>
          <w:sz w:val="24"/>
          <w:szCs w:val="24"/>
        </w:rPr>
        <w:t>p</w:t>
      </w:r>
      <w:r w:rsidR="003A0EC0" w:rsidRPr="00560E27">
        <w:rPr>
          <w:rFonts w:ascii="Arial" w:eastAsia="Arial" w:hAnsi="Arial" w:cs="Arial"/>
          <w:sz w:val="24"/>
          <w:szCs w:val="24"/>
        </w:rPr>
        <w:t xml:space="preserve">asiūlymuose nurodytos kainos bus vertinamos </w:t>
      </w:r>
      <w:r w:rsidR="003A0EC0" w:rsidRPr="00560E27">
        <w:rPr>
          <w:rFonts w:ascii="Arial" w:hAnsi="Arial" w:cs="Arial"/>
          <w:sz w:val="24"/>
          <w:szCs w:val="24"/>
        </w:rPr>
        <w:t>ir lyginamos su visais mokesčiais, įskaitant PVM</w:t>
      </w:r>
      <w:r w:rsidR="006E3394" w:rsidRPr="00560E27">
        <w:rPr>
          <w:rFonts w:ascii="Arial" w:hAnsi="Arial" w:cs="Arial"/>
          <w:sz w:val="24"/>
          <w:szCs w:val="24"/>
        </w:rPr>
        <w:t>.</w:t>
      </w:r>
      <w:r w:rsidR="003A0EC0" w:rsidRPr="00560E27">
        <w:rPr>
          <w:rFonts w:ascii="Arial" w:hAnsi="Arial" w:cs="Arial"/>
          <w:sz w:val="24"/>
          <w:szCs w:val="24"/>
        </w:rPr>
        <w:t xml:space="preserve"> </w:t>
      </w:r>
    </w:p>
    <w:p w14:paraId="77F17E19" w14:textId="77777777" w:rsidR="003C42B4" w:rsidRPr="00560E27" w:rsidRDefault="003C42B4" w:rsidP="002245C6">
      <w:pPr>
        <w:pStyle w:val="Sraopastraipa"/>
        <w:tabs>
          <w:tab w:val="left" w:pos="993"/>
        </w:tabs>
        <w:spacing w:after="0"/>
        <w:ind w:left="567"/>
        <w:jc w:val="both"/>
        <w:rPr>
          <w:rFonts w:ascii="Arial" w:hAnsi="Arial" w:cs="Arial"/>
          <w:sz w:val="24"/>
          <w:szCs w:val="24"/>
        </w:rPr>
      </w:pP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560E27">
        <w:rPr>
          <w:rFonts w:ascii="Arial" w:hAnsi="Arial" w:cs="Arial"/>
          <w:b/>
          <w:bCs/>
          <w:color w:val="auto"/>
          <w:sz w:val="24"/>
          <w:szCs w:val="24"/>
        </w:rPr>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7777777"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r w:rsidRPr="00560E27">
        <w:rPr>
          <w:rFonts w:ascii="Arial" w:eastAsiaTheme="minorHAnsi" w:hAnsi="Arial" w:cs="Arial"/>
          <w:bCs/>
          <w:iCs/>
          <w:sz w:val="24"/>
          <w:szCs w:val="24"/>
        </w:rPr>
        <w:t>Jeigu pirkimas skaidomas į dalis, l</w:t>
      </w:r>
      <w:r w:rsidRPr="00560E27">
        <w:rPr>
          <w:rFonts w:ascii="Arial" w:hAnsi="Arial" w:cs="Arial"/>
          <w:iCs/>
          <w:sz w:val="24"/>
          <w:szCs w:val="24"/>
        </w:rPr>
        <w:t>aimėjusiu</w:t>
      </w:r>
      <w:r w:rsidRPr="00560E27">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29"/>
      <w:bookmarkEnd w:id="30"/>
      <w:bookmarkEnd w:id="31"/>
    </w:p>
    <w:p w14:paraId="27CAEFF7" w14:textId="056E292C"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o jei pirkimas 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sąlygų 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0E407FF1" w14:textId="77777777" w:rsidR="003C42B4" w:rsidRPr="00560E27" w:rsidRDefault="003C42B4" w:rsidP="002245C6">
      <w:pPr>
        <w:pStyle w:val="Sraopastraipa"/>
        <w:numPr>
          <w:ilvl w:val="1"/>
          <w:numId w:val="35"/>
        </w:numPr>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2" w:name="_Toc126333938"/>
      <w:bookmarkEnd w:id="2"/>
      <w:r w:rsidRPr="00560E27">
        <w:rPr>
          <w:rFonts w:ascii="Arial" w:hAnsi="Arial" w:cs="Arial"/>
          <w:b/>
          <w:bCs/>
          <w:sz w:val="24"/>
          <w:szCs w:val="24"/>
        </w:rPr>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2"/>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3"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3"/>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60E27"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60E27" w:rsidRDefault="00776B03" w:rsidP="002245C6">
            <w:pPr>
              <w:spacing w:after="0"/>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r w:rsidRPr="00560E27">
              <w:rPr>
                <w:rFonts w:ascii="Arial" w:hAnsi="Arial" w:cs="Arial"/>
                <w:b/>
                <w:bCs/>
                <w:sz w:val="24"/>
                <w:szCs w:val="24"/>
              </w:rPr>
              <w:lastRenderedPageBreak/>
              <w:t>Eil.Nr.</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776B03">
        <w:trPr>
          <w:trHeight w:val="17"/>
        </w:trPr>
        <w:tc>
          <w:tcPr>
            <w:tcW w:w="990" w:type="dxa"/>
            <w:shd w:val="clear" w:color="auto" w:fill="auto"/>
            <w:tcMar>
              <w:top w:w="0" w:type="dxa"/>
              <w:left w:w="108" w:type="dxa"/>
              <w:bottom w:w="0" w:type="dxa"/>
              <w:right w:w="108" w:type="dxa"/>
            </w:tcMa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1.</w:t>
            </w:r>
          </w:p>
        </w:tc>
        <w:tc>
          <w:tcPr>
            <w:tcW w:w="4817" w:type="dxa"/>
            <w:shd w:val="clear" w:color="auto" w:fill="auto"/>
            <w:tcMar>
              <w:top w:w="0" w:type="dxa"/>
              <w:left w:w="108" w:type="dxa"/>
              <w:bottom w:w="0" w:type="dxa"/>
              <w:right w:w="108" w:type="dxa"/>
            </w:tcMa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nurodytas skelbime </w:t>
            </w:r>
          </w:p>
        </w:tc>
      </w:tr>
      <w:tr w:rsidR="00776B03" w:rsidRPr="00560E27" w14:paraId="41897B97" w14:textId="77777777" w:rsidTr="00776B03">
        <w:trPr>
          <w:trHeight w:val="17"/>
        </w:trPr>
        <w:tc>
          <w:tcPr>
            <w:tcW w:w="990" w:type="dxa"/>
            <w:shd w:val="clear" w:color="auto" w:fill="auto"/>
            <w:tcMar>
              <w:top w:w="0" w:type="dxa"/>
              <w:left w:w="108" w:type="dxa"/>
              <w:bottom w:w="0" w:type="dxa"/>
              <w:right w:w="108" w:type="dxa"/>
            </w:tcMa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shd w:val="clear" w:color="auto" w:fill="auto"/>
            <w:tcMar>
              <w:top w:w="0" w:type="dxa"/>
              <w:left w:w="108" w:type="dxa"/>
              <w:bottom w:w="0" w:type="dxa"/>
              <w:right w:w="108" w:type="dxa"/>
            </w:tcMa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776B03">
        <w:trPr>
          <w:trHeight w:val="17"/>
        </w:trPr>
        <w:tc>
          <w:tcPr>
            <w:tcW w:w="990" w:type="dxa"/>
            <w:shd w:val="clear" w:color="auto" w:fill="auto"/>
            <w:tcMar>
              <w:top w:w="0" w:type="dxa"/>
              <w:left w:w="108" w:type="dxa"/>
              <w:bottom w:w="0" w:type="dxa"/>
              <w:right w:w="108" w:type="dxa"/>
            </w:tcMa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shd w:val="clear" w:color="auto" w:fill="auto"/>
            <w:tcMar>
              <w:top w:w="0" w:type="dxa"/>
              <w:left w:w="108" w:type="dxa"/>
              <w:bottom w:w="0" w:type="dxa"/>
              <w:right w:w="108" w:type="dxa"/>
            </w:tcMa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776B03">
        <w:trPr>
          <w:trHeight w:val="17"/>
        </w:trPr>
        <w:tc>
          <w:tcPr>
            <w:tcW w:w="990" w:type="dxa"/>
            <w:shd w:val="clear" w:color="auto" w:fill="auto"/>
            <w:tcMar>
              <w:top w:w="0" w:type="dxa"/>
              <w:left w:w="108" w:type="dxa"/>
              <w:bottom w:w="0" w:type="dxa"/>
              <w:right w:w="108" w:type="dxa"/>
            </w:tcMa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shd w:val="clear" w:color="auto" w:fill="auto"/>
            <w:tcMar>
              <w:top w:w="0" w:type="dxa"/>
              <w:left w:w="108" w:type="dxa"/>
              <w:bottom w:w="0" w:type="dxa"/>
              <w:right w:w="108" w:type="dxa"/>
            </w:tcMa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776B03">
        <w:trPr>
          <w:trHeight w:val="17"/>
        </w:trPr>
        <w:tc>
          <w:tcPr>
            <w:tcW w:w="990" w:type="dxa"/>
            <w:shd w:val="clear" w:color="auto" w:fill="auto"/>
            <w:tcMar>
              <w:top w:w="0" w:type="dxa"/>
              <w:left w:w="108" w:type="dxa"/>
              <w:bottom w:w="0" w:type="dxa"/>
              <w:right w:w="108" w:type="dxa"/>
            </w:tcMa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5. </w:t>
            </w:r>
          </w:p>
        </w:tc>
        <w:tc>
          <w:tcPr>
            <w:tcW w:w="4817" w:type="dxa"/>
            <w:shd w:val="clear" w:color="auto" w:fill="auto"/>
            <w:tcMar>
              <w:top w:w="0" w:type="dxa"/>
              <w:left w:w="108" w:type="dxa"/>
              <w:bottom w:w="0" w:type="dxa"/>
              <w:right w:w="108" w:type="dxa"/>
            </w:tcMa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776B03">
        <w:trPr>
          <w:trHeight w:val="17"/>
        </w:trPr>
        <w:tc>
          <w:tcPr>
            <w:tcW w:w="990" w:type="dxa"/>
            <w:shd w:val="clear" w:color="auto" w:fill="auto"/>
            <w:tcMar>
              <w:top w:w="0" w:type="dxa"/>
              <w:left w:w="108" w:type="dxa"/>
              <w:bottom w:w="0" w:type="dxa"/>
              <w:right w:w="108" w:type="dxa"/>
            </w:tcMa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shd w:val="clear" w:color="auto" w:fill="auto"/>
            <w:tcMar>
              <w:top w:w="0" w:type="dxa"/>
              <w:left w:w="108" w:type="dxa"/>
              <w:bottom w:w="0" w:type="dxa"/>
              <w:right w:w="108" w:type="dxa"/>
            </w:tcMa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7BDFCCC9" w14:textId="77777777" w:rsidTr="00776B03">
        <w:trPr>
          <w:trHeight w:val="17"/>
        </w:trPr>
        <w:tc>
          <w:tcPr>
            <w:tcW w:w="990" w:type="dxa"/>
            <w:shd w:val="clear" w:color="auto" w:fill="auto"/>
            <w:tcMar>
              <w:top w:w="0" w:type="dxa"/>
              <w:left w:w="108" w:type="dxa"/>
              <w:bottom w:w="0" w:type="dxa"/>
              <w:right w:w="108" w:type="dxa"/>
            </w:tcMa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shd w:val="clear" w:color="auto" w:fill="auto"/>
            <w:tcMar>
              <w:top w:w="0" w:type="dxa"/>
              <w:left w:w="108" w:type="dxa"/>
              <w:bottom w:w="0" w:type="dxa"/>
              <w:right w:w="108" w:type="dxa"/>
            </w:tcMa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776B03">
        <w:trPr>
          <w:trHeight w:val="17"/>
        </w:trPr>
        <w:tc>
          <w:tcPr>
            <w:tcW w:w="990" w:type="dxa"/>
            <w:shd w:val="clear" w:color="auto" w:fill="auto"/>
            <w:tcMar>
              <w:top w:w="0" w:type="dxa"/>
              <w:left w:w="108" w:type="dxa"/>
              <w:bottom w:w="0" w:type="dxa"/>
              <w:right w:w="108" w:type="dxa"/>
            </w:tcMar>
          </w:tcPr>
          <w:p w14:paraId="34AF877D" w14:textId="1F724ADD" w:rsidR="00F2779C" w:rsidRPr="00560E27" w:rsidRDefault="00F2779C" w:rsidP="002245C6">
            <w:pPr>
              <w:spacing w:after="0"/>
              <w:rPr>
                <w:rFonts w:ascii="Arial" w:hAnsi="Arial" w:cs="Arial"/>
                <w:sz w:val="24"/>
                <w:szCs w:val="24"/>
              </w:rPr>
            </w:pPr>
            <w:r w:rsidRPr="00560E27">
              <w:rPr>
                <w:rFonts w:ascii="Arial" w:hAnsi="Arial" w:cs="Arial"/>
                <w:sz w:val="24"/>
                <w:szCs w:val="24"/>
              </w:rPr>
              <w:t>8</w:t>
            </w:r>
            <w:r w:rsidR="00D6263B" w:rsidRPr="00560E27">
              <w:rPr>
                <w:rFonts w:ascii="Arial" w:hAnsi="Arial" w:cs="Arial"/>
                <w:sz w:val="24"/>
                <w:szCs w:val="24"/>
              </w:rPr>
              <w:t>.</w:t>
            </w:r>
          </w:p>
        </w:tc>
        <w:tc>
          <w:tcPr>
            <w:tcW w:w="4817" w:type="dxa"/>
            <w:shd w:val="clear" w:color="auto" w:fill="auto"/>
            <w:tcMar>
              <w:top w:w="0" w:type="dxa"/>
              <w:left w:w="108" w:type="dxa"/>
              <w:bottom w:w="0" w:type="dxa"/>
              <w:right w:w="108" w:type="dxa"/>
            </w:tcMar>
          </w:tcPr>
          <w:p w14:paraId="4CEDA5DE" w14:textId="5B79BBE3" w:rsidR="00F2779C" w:rsidRPr="00560E27" w:rsidRDefault="00F2779C" w:rsidP="002245C6">
            <w:pPr>
              <w:spacing w:after="0"/>
              <w:jc w:val="both"/>
              <w:rPr>
                <w:rFonts w:ascii="Arial" w:hAnsi="Arial" w:cs="Arial"/>
                <w:sz w:val="24"/>
                <w:szCs w:val="24"/>
              </w:rPr>
            </w:pPr>
            <w:r w:rsidRPr="00560E27">
              <w:rPr>
                <w:rFonts w:ascii="Arial" w:hAnsi="Arial" w:cs="Arial"/>
                <w:sz w:val="24"/>
                <w:szCs w:val="24"/>
              </w:rPr>
              <w:t>Pasiūlymo galiojimo terminas</w:t>
            </w:r>
          </w:p>
        </w:tc>
        <w:tc>
          <w:tcPr>
            <w:tcW w:w="4717" w:type="dxa"/>
            <w:shd w:val="clear" w:color="auto" w:fill="auto"/>
            <w:tcMar>
              <w:top w:w="0" w:type="dxa"/>
              <w:left w:w="108" w:type="dxa"/>
              <w:bottom w:w="0" w:type="dxa"/>
              <w:right w:w="108" w:type="dxa"/>
            </w:tcMar>
          </w:tcPr>
          <w:p w14:paraId="54011F39" w14:textId="2CC886DE" w:rsidR="00F2779C" w:rsidRPr="00560E27" w:rsidRDefault="00F2779C" w:rsidP="002245C6">
            <w:pPr>
              <w:spacing w:after="0"/>
              <w:jc w:val="both"/>
              <w:rPr>
                <w:rFonts w:ascii="Arial" w:hAnsi="Arial" w:cs="Arial"/>
                <w:bCs/>
                <w:sz w:val="24"/>
                <w:szCs w:val="24"/>
              </w:rPr>
            </w:pPr>
            <w:r w:rsidRPr="00CC0A74">
              <w:rPr>
                <w:rFonts w:ascii="Arial" w:hAnsi="Arial" w:cs="Arial"/>
                <w:b/>
                <w:bCs/>
                <w:sz w:val="24"/>
                <w:szCs w:val="24"/>
              </w:rPr>
              <w:t xml:space="preserve">Iki </w:t>
            </w:r>
            <w:r w:rsidR="00CC584C" w:rsidRPr="00F10EAA">
              <w:rPr>
                <w:rFonts w:ascii="Arial" w:hAnsi="Arial" w:cs="Arial"/>
                <w:b/>
                <w:bCs/>
                <w:sz w:val="24"/>
                <w:szCs w:val="24"/>
              </w:rPr>
              <w:t>2025-</w:t>
            </w:r>
            <w:r w:rsidR="00135D25" w:rsidRPr="00F10EAA">
              <w:rPr>
                <w:rFonts w:ascii="Arial" w:hAnsi="Arial" w:cs="Arial"/>
                <w:b/>
                <w:bCs/>
                <w:sz w:val="24"/>
                <w:szCs w:val="24"/>
              </w:rPr>
              <w:t>0</w:t>
            </w:r>
            <w:r w:rsidR="00D426D9" w:rsidRPr="00F10EAA">
              <w:rPr>
                <w:rFonts w:ascii="Arial" w:hAnsi="Arial" w:cs="Arial"/>
                <w:b/>
                <w:bCs/>
                <w:sz w:val="24"/>
                <w:szCs w:val="24"/>
              </w:rPr>
              <w:t>8</w:t>
            </w:r>
            <w:r w:rsidR="00135D25" w:rsidRPr="00F10EAA">
              <w:rPr>
                <w:rFonts w:ascii="Arial" w:hAnsi="Arial" w:cs="Arial"/>
                <w:b/>
                <w:bCs/>
                <w:sz w:val="24"/>
                <w:szCs w:val="24"/>
              </w:rPr>
              <w:t>-</w:t>
            </w:r>
            <w:r w:rsidR="00D426D9" w:rsidRPr="00F10EAA">
              <w:rPr>
                <w:rFonts w:ascii="Arial" w:hAnsi="Arial" w:cs="Arial"/>
                <w:b/>
                <w:bCs/>
                <w:sz w:val="24"/>
                <w:szCs w:val="24"/>
              </w:rPr>
              <w:t>2</w:t>
            </w:r>
            <w:r w:rsidR="00F10EAA" w:rsidRPr="00F10EAA">
              <w:rPr>
                <w:rFonts w:ascii="Arial" w:hAnsi="Arial" w:cs="Arial"/>
                <w:b/>
                <w:bCs/>
                <w:sz w:val="24"/>
                <w:szCs w:val="24"/>
              </w:rPr>
              <w:t>1</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7A0AF258" w14:textId="77777777" w:rsidR="000F755B" w:rsidRPr="00560E27" w:rsidRDefault="00A4599F" w:rsidP="002245C6">
      <w:pPr>
        <w:pStyle w:val="Antrat2"/>
        <w:spacing w:before="0" w:line="276" w:lineRule="auto"/>
        <w:jc w:val="both"/>
        <w:rPr>
          <w:rFonts w:ascii="Arial" w:hAnsi="Arial" w:cs="Arial"/>
          <w:b/>
          <w:bCs/>
          <w:smallCaps/>
          <w:sz w:val="24"/>
          <w:szCs w:val="24"/>
        </w:rPr>
      </w:pPr>
      <w:r w:rsidRPr="00560E27">
        <w:rPr>
          <w:rFonts w:ascii="Arial" w:hAnsi="Arial" w:cs="Arial"/>
          <w:b/>
          <w:bCs/>
          <w:smallCaps/>
          <w:sz w:val="24"/>
          <w:szCs w:val="24"/>
        </w:rPr>
        <w:br w:type="page"/>
      </w:r>
    </w:p>
    <w:p w14:paraId="17AC2F91" w14:textId="77777777" w:rsidR="002E6155" w:rsidRPr="00560E27" w:rsidRDefault="002E6155" w:rsidP="002245C6">
      <w:pPr>
        <w:pStyle w:val="Antrat2"/>
        <w:spacing w:before="0" w:line="276" w:lineRule="auto"/>
        <w:ind w:left="5103"/>
        <w:jc w:val="both"/>
        <w:rPr>
          <w:rFonts w:ascii="Arial" w:eastAsia="Calibri" w:hAnsi="Arial" w:cs="Arial"/>
          <w:color w:val="auto"/>
          <w:sz w:val="24"/>
          <w:szCs w:val="24"/>
        </w:rPr>
      </w:pPr>
      <w:bookmarkStart w:id="39" w:name="_Ref38285444"/>
      <w:bookmarkStart w:id="40" w:name="_Ref38291496"/>
      <w:bookmarkStart w:id="41" w:name="_Toc126333941"/>
      <w:r w:rsidRPr="00560E27">
        <w:rPr>
          <w:rFonts w:ascii="Arial" w:eastAsia="Calibri" w:hAnsi="Arial" w:cs="Arial"/>
          <w:color w:val="auto"/>
          <w:sz w:val="24"/>
          <w:szCs w:val="24"/>
        </w:rPr>
        <w:lastRenderedPageBreak/>
        <w:t>Pirkimo sąlygų 3 priedas „Tiekėjų pašalinimo pagrindai“</w:t>
      </w:r>
      <w:bookmarkEnd w:id="39"/>
      <w:bookmarkEnd w:id="40"/>
      <w:bookmarkEnd w:id="41"/>
    </w:p>
    <w:p w14:paraId="43A97F0E" w14:textId="77777777" w:rsidR="002E6155" w:rsidRPr="00560E27" w:rsidRDefault="002E6155" w:rsidP="002245C6">
      <w:pPr>
        <w:spacing w:after="0"/>
        <w:jc w:val="center"/>
        <w:rPr>
          <w:rFonts w:ascii="Arial" w:hAnsi="Arial" w:cs="Arial"/>
          <w:b/>
          <w:bCs/>
          <w:smallCaps/>
          <w:sz w:val="24"/>
          <w:szCs w:val="24"/>
        </w:rPr>
      </w:pPr>
    </w:p>
    <w:p w14:paraId="587C0A76"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TIEKĖJŲ PAŠALINIMO PAGRINDAI</w:t>
      </w:r>
    </w:p>
    <w:p w14:paraId="29AA2A8F"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D426D9">
        <w:rPr>
          <w:rFonts w:ascii="Arial" w:hAnsi="Arial" w:cs="Arial"/>
          <w:sz w:val="24"/>
          <w:szCs w:val="24"/>
          <w:u w:val="single"/>
        </w:rPr>
        <w:t>Su pasiūlymu teikiamas tik EBVPD</w:t>
      </w:r>
      <w:r w:rsidRPr="00560E27">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02F73B0"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Pašalinimo pagrindai taikomi tiekėjui (kai pasiūlymą teikia ūkio subjektų grupė – visiems tos grupės nariams) ir ūkio subjektams, kurių pajėgumais tiekėjas </w:t>
      </w:r>
      <w:r w:rsidRPr="00560E27">
        <w:rPr>
          <w:rFonts w:ascii="Arial" w:hAnsi="Arial" w:cs="Arial"/>
          <w:i/>
          <w:iCs/>
          <w:sz w:val="24"/>
          <w:szCs w:val="24"/>
        </w:rPr>
        <w:t>remiasi</w:t>
      </w:r>
      <w:r w:rsidRPr="00560E27">
        <w:rPr>
          <w:rFonts w:ascii="Arial" w:hAnsi="Arial" w:cs="Arial"/>
          <w:sz w:val="24"/>
          <w:szCs w:val="24"/>
        </w:rPr>
        <w:t>.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3775E23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60E27">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4073D8BB"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4E5F1E"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60E27">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560E27">
          <w:rPr>
            <w:rStyle w:val="Hipersaitas"/>
            <w:rFonts w:ascii="Arial" w:eastAsia="Calibri" w:hAnsi="Arial" w:cs="Arial"/>
            <w:sz w:val="24"/>
            <w:szCs w:val="24"/>
          </w:rPr>
          <w:t>https://ec.europa.eu/tools/ecertis/</w:t>
        </w:r>
      </w:hyperlink>
      <w:r w:rsidRPr="00560E27">
        <w:rPr>
          <w:rFonts w:ascii="Arial" w:hAnsi="Arial" w:cs="Arial"/>
          <w:sz w:val="24"/>
          <w:szCs w:val="24"/>
        </w:rPr>
        <w:t xml:space="preserve">. </w:t>
      </w:r>
    </w:p>
    <w:p w14:paraId="54A3CBED"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Perkančioji organizacija nereikalauja iš tiekėjo pateikti dokumentų, patvirtinančių jo pašalinimo pagrindų nebuvimą, jeigu ji:</w:t>
      </w:r>
    </w:p>
    <w:p w14:paraId="2AD32E9F"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 xml:space="preserve">turi galimybę susipažinti su šiais dokumentais ar informacija </w:t>
      </w:r>
      <w:r w:rsidRPr="00560E27">
        <w:rPr>
          <w:rFonts w:ascii="Arial" w:hAnsi="Arial" w:cs="Arial"/>
          <w:b/>
          <w:bCs/>
          <w:sz w:val="24"/>
          <w:szCs w:val="24"/>
        </w:rPr>
        <w:t>tiesiogiai ir neatlygintinai</w:t>
      </w:r>
      <w:r w:rsidRPr="00560E2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2B0565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41ED1382" w14:textId="76ABF219" w:rsidR="002E6155" w:rsidRPr="0060488C" w:rsidRDefault="002E6155" w:rsidP="002245C6">
      <w:pPr>
        <w:pStyle w:val="Betarp"/>
        <w:tabs>
          <w:tab w:val="left" w:pos="567"/>
          <w:tab w:val="left" w:pos="993"/>
        </w:tabs>
        <w:spacing w:line="276" w:lineRule="auto"/>
        <w:jc w:val="both"/>
        <w:rPr>
          <w:rFonts w:ascii="Arial" w:hAnsi="Arial" w:cs="Arial"/>
          <w:sz w:val="24"/>
          <w:szCs w:val="24"/>
        </w:rPr>
      </w:pPr>
      <w:r w:rsidRPr="0060488C">
        <w:rPr>
          <w:rFonts w:ascii="Arial" w:hAnsi="Arial" w:cs="Arial"/>
          <w:sz w:val="24"/>
          <w:szCs w:val="24"/>
        </w:rPr>
        <w:tab/>
      </w:r>
      <w:r w:rsidR="00315576">
        <w:rPr>
          <w:rFonts w:ascii="Arial" w:hAnsi="Arial" w:cs="Arial"/>
          <w:sz w:val="24"/>
          <w:szCs w:val="24"/>
        </w:rPr>
        <w:t>6</w:t>
      </w:r>
      <w:r w:rsidRPr="0060488C">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3F123C2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w:t>
      </w:r>
      <w:r w:rsidRPr="00560E27">
        <w:rPr>
          <w:rFonts w:ascii="Arial" w:hAnsi="Arial" w:cs="Arial"/>
          <w:sz w:val="24"/>
          <w:szCs w:val="24"/>
        </w:rPr>
        <w:lastRenderedPageBreak/>
        <w:t>šalyje tokie dokumentai neišduodami arba toje šalyje išduodami dokumentai neapima visų 46 straipsnio 1 ir 3 dalyse ir 6 dalies 2 punkte keliamų klausimų, jie gali būti pakeisti:</w:t>
      </w:r>
    </w:p>
    <w:p w14:paraId="399A20B9"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priesaikos deklaracija;</w:t>
      </w:r>
    </w:p>
    <w:p w14:paraId="68E6256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35FC91" w14:textId="77777777" w:rsidR="002E6155" w:rsidRPr="00560E27" w:rsidRDefault="002E6155" w:rsidP="002245C6">
      <w:pPr>
        <w:tabs>
          <w:tab w:val="left" w:pos="851"/>
        </w:tabs>
        <w:spacing w:after="0"/>
        <w:jc w:val="both"/>
        <w:rPr>
          <w:rFonts w:ascii="Arial" w:hAnsi="Arial" w:cs="Arial"/>
          <w:sz w:val="24"/>
          <w:szCs w:val="24"/>
          <w:highlight w:val="yellow"/>
        </w:rPr>
      </w:pPr>
    </w:p>
    <w:tbl>
      <w:tblPr>
        <w:tblW w:w="10485" w:type="dxa"/>
        <w:tblLayout w:type="fixed"/>
        <w:tblCellMar>
          <w:left w:w="10" w:type="dxa"/>
          <w:right w:w="10" w:type="dxa"/>
        </w:tblCellMar>
        <w:tblLook w:val="04A0" w:firstRow="1" w:lastRow="0" w:firstColumn="1" w:lastColumn="0" w:noHBand="0" w:noVBand="1"/>
      </w:tblPr>
      <w:tblGrid>
        <w:gridCol w:w="704"/>
        <w:gridCol w:w="4111"/>
        <w:gridCol w:w="1417"/>
        <w:gridCol w:w="4253"/>
      </w:tblGrid>
      <w:tr w:rsidR="0060488C" w:rsidRPr="0060488C" w14:paraId="0843284F"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273533" w14:textId="77777777" w:rsidR="002E6155" w:rsidRPr="0060488C" w:rsidRDefault="002E6155" w:rsidP="002245C6">
            <w:pPr>
              <w:spacing w:after="0"/>
              <w:ind w:left="32"/>
              <w:jc w:val="center"/>
              <w:rPr>
                <w:rFonts w:ascii="Arial" w:hAnsi="Arial" w:cs="Arial"/>
                <w:b/>
                <w:bCs/>
                <w:sz w:val="24"/>
                <w:szCs w:val="24"/>
              </w:rPr>
            </w:pPr>
            <w:bookmarkStart w:id="43" w:name="_Hlk156079548"/>
            <w:r w:rsidRPr="0060488C">
              <w:rPr>
                <w:rFonts w:ascii="Arial" w:hAnsi="Arial" w:cs="Arial"/>
                <w:b/>
                <w:bCs/>
                <w:sz w:val="24"/>
                <w:szCs w:val="24"/>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3095EF" w14:textId="77777777" w:rsidR="002E6155" w:rsidRPr="0060488C" w:rsidRDefault="002E6155" w:rsidP="002245C6">
            <w:pPr>
              <w:spacing w:after="0"/>
              <w:jc w:val="center"/>
              <w:rPr>
                <w:rFonts w:ascii="Arial" w:hAnsi="Arial" w:cs="Arial"/>
                <w:bCs/>
                <w:sz w:val="24"/>
                <w:szCs w:val="24"/>
                <w:lang w:eastAsia="en-US"/>
              </w:rPr>
            </w:pPr>
            <w:r w:rsidRPr="0060488C">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F4B257" w14:textId="77777777" w:rsidR="002E6155" w:rsidRPr="0060488C" w:rsidRDefault="002E6155" w:rsidP="002245C6">
            <w:pPr>
              <w:spacing w:after="0"/>
              <w:jc w:val="center"/>
              <w:rPr>
                <w:rFonts w:ascii="Arial" w:eastAsia="Yu Mincho" w:hAnsi="Arial" w:cs="Arial"/>
                <w:b/>
                <w:bCs/>
                <w:sz w:val="24"/>
                <w:szCs w:val="24"/>
              </w:rPr>
            </w:pPr>
            <w:r w:rsidRPr="0060488C">
              <w:rPr>
                <w:rFonts w:ascii="Arial" w:eastAsia="Yu Mincho" w:hAnsi="Arial" w:cs="Arial"/>
                <w:b/>
                <w:bCs/>
                <w:sz w:val="24"/>
                <w:szCs w:val="24"/>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6A7624" w14:textId="77777777" w:rsidR="002E6155" w:rsidRPr="0060488C" w:rsidRDefault="002E6155" w:rsidP="002245C6">
            <w:pPr>
              <w:spacing w:after="0"/>
              <w:jc w:val="center"/>
              <w:rPr>
                <w:rFonts w:ascii="Arial" w:hAnsi="Arial" w:cs="Arial"/>
                <w:bCs/>
                <w:iCs/>
                <w:sz w:val="24"/>
                <w:szCs w:val="24"/>
                <w:lang w:eastAsia="en-US"/>
              </w:rPr>
            </w:pPr>
            <w:r w:rsidRPr="0060488C">
              <w:rPr>
                <w:rFonts w:ascii="Arial" w:hAnsi="Arial" w:cs="Arial"/>
                <w:b/>
                <w:sz w:val="24"/>
                <w:szCs w:val="24"/>
              </w:rPr>
              <w:t>Pašalinimo pagrindų nebuvimą įrodantys dokumentai</w:t>
            </w:r>
          </w:p>
        </w:tc>
      </w:tr>
      <w:tr w:rsidR="0060488C" w:rsidRPr="0060488C" w14:paraId="03039FC5" w14:textId="77777777" w:rsidTr="00D563EA">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163" w14:textId="77777777" w:rsidR="002E6155" w:rsidRPr="0060488C" w:rsidRDefault="002E6155" w:rsidP="002245C6">
            <w:pPr>
              <w:spacing w:after="0"/>
              <w:jc w:val="both"/>
              <w:rPr>
                <w:rFonts w:ascii="Arial" w:hAnsi="Arial" w:cs="Arial"/>
                <w:sz w:val="24"/>
                <w:szCs w:val="24"/>
                <w:lang w:eastAsia="en-US"/>
              </w:rPr>
            </w:pPr>
            <w:r w:rsidRPr="0060488C">
              <w:rPr>
                <w:rFonts w:ascii="Arial" w:hAnsi="Arial" w:cs="Arial"/>
                <w:b/>
                <w:bCs/>
                <w:sz w:val="24"/>
                <w:szCs w:val="24"/>
                <w:lang w:eastAsia="en-US"/>
              </w:rPr>
              <w:t>Privalomi</w:t>
            </w:r>
            <w:r w:rsidRPr="0060488C">
              <w:rPr>
                <w:rFonts w:ascii="Arial" w:hAnsi="Arial" w:cs="Arial"/>
                <w:b/>
                <w:bCs/>
                <w:sz w:val="24"/>
                <w:szCs w:val="24"/>
                <w:vertAlign w:val="superscript"/>
                <w:lang w:eastAsia="en-US"/>
              </w:rPr>
              <w:footnoteReference w:id="2"/>
            </w:r>
            <w:r w:rsidRPr="0060488C">
              <w:rPr>
                <w:rFonts w:ascii="Arial" w:hAnsi="Arial" w:cs="Arial"/>
                <w:b/>
                <w:bCs/>
                <w:sz w:val="24"/>
                <w:szCs w:val="24"/>
                <w:lang w:eastAsia="en-US"/>
              </w:rPr>
              <w:t xml:space="preserve"> pašalinimo pagrindai pagal VPĮ 46 straipsnio 1 – 4 dalių nuostatas</w:t>
            </w:r>
          </w:p>
        </w:tc>
      </w:tr>
      <w:tr w:rsidR="0060488C" w:rsidRPr="0060488C" w14:paraId="6EE77C34"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50303" w14:textId="77777777" w:rsidR="002E6155" w:rsidRPr="0060488C" w:rsidRDefault="002E6155" w:rsidP="002245C6">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157A4"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sz w:val="24"/>
                <w:szCs w:val="24"/>
                <w:lang w:eastAsia="en-US"/>
              </w:rPr>
              <w:t>Tiekėjas arba jo atsakingas asmuo, nurodytas VPĮ 46 straipsnio 2 dalies 2 punkte, nuteistas už šią nusikalstamą veiką:</w:t>
            </w:r>
          </w:p>
          <w:p w14:paraId="1C2C1F59"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1) dalyvavimą nusikalstamame susivienijime, jo organizavimą ar vadovavimą jam;</w:t>
            </w:r>
          </w:p>
          <w:p w14:paraId="63BB5A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2) kyšininkavimą, prekybą poveikiu, papirkimą;</w:t>
            </w:r>
          </w:p>
          <w:p w14:paraId="259DBA6E"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0488C">
              <w:rPr>
                <w:rFonts w:ascii="Arial" w:hAnsi="Arial" w:cs="Arial"/>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2F05DBBD"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4) nusikalstamą bankrotą;</w:t>
            </w:r>
          </w:p>
          <w:p w14:paraId="0ECBA9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5) teroristinį ir su teroristine veikla susijusį nusikaltimą;</w:t>
            </w:r>
          </w:p>
          <w:p w14:paraId="36444D6F"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6) nusikalstamu būdu gauto turto legalizavimą;</w:t>
            </w:r>
          </w:p>
          <w:p w14:paraId="755B79F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7) prekybą žmonėmis, vaiko pirkimą arba pardavimą;</w:t>
            </w:r>
          </w:p>
          <w:p w14:paraId="516295A7"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E140601" w14:textId="77777777" w:rsidR="002E6155" w:rsidRPr="0060488C" w:rsidRDefault="002E6155" w:rsidP="002245C6">
            <w:pPr>
              <w:spacing w:after="0"/>
              <w:jc w:val="both"/>
              <w:rPr>
                <w:rFonts w:ascii="Arial" w:hAnsi="Arial" w:cs="Arial"/>
                <w:b/>
                <w:bCs/>
                <w:sz w:val="24"/>
                <w:szCs w:val="24"/>
                <w:lang w:eastAsia="en-US"/>
              </w:rPr>
            </w:pPr>
          </w:p>
          <w:p w14:paraId="7137222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arba jo atsakingas asmuo nuteistas už aukščiau nurodytą nusikalstamą veiką, kai dėl:</w:t>
            </w:r>
          </w:p>
          <w:p w14:paraId="19C79F62" w14:textId="32A5DE61" w:rsidR="002E6155" w:rsidRPr="0060488C" w:rsidRDefault="002E6155" w:rsidP="002245C6">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8E9697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 xml:space="preserve">Punkto redakcija </w:t>
            </w:r>
            <w:r w:rsidRPr="0060488C">
              <w:rPr>
                <w:rFonts w:ascii="Arial" w:hAnsi="Arial" w:cs="Arial"/>
                <w:b/>
                <w:bCs/>
                <w:sz w:val="24"/>
                <w:szCs w:val="24"/>
                <w:u w:val="single"/>
                <w:lang w:eastAsia="en-US"/>
              </w:rPr>
              <w:t>supaprastintam</w:t>
            </w:r>
            <w:r w:rsidRPr="0060488C">
              <w:rPr>
                <w:rFonts w:ascii="Arial" w:hAnsi="Arial" w:cs="Arial"/>
                <w:b/>
                <w:bCs/>
                <w:sz w:val="24"/>
                <w:szCs w:val="24"/>
                <w:lang w:eastAsia="en-US"/>
              </w:rPr>
              <w:t xml:space="preserve"> pirkimui, pradedamam 2024-01-01 ir vėliau:</w:t>
            </w:r>
          </w:p>
          <w:p w14:paraId="58F39A40" w14:textId="205103FC" w:rsidR="002E6155" w:rsidRPr="0060488C" w:rsidRDefault="002E6155" w:rsidP="002245C6">
            <w:pPr>
              <w:spacing w:after="0"/>
              <w:jc w:val="both"/>
              <w:rPr>
                <w:rFonts w:ascii="Arial" w:hAnsi="Arial" w:cs="Arial"/>
                <w:sz w:val="24"/>
                <w:szCs w:val="24"/>
                <w:lang w:eastAsia="en-US"/>
              </w:rPr>
            </w:pPr>
            <w:r w:rsidRPr="0060488C">
              <w:rPr>
                <w:rFonts w:ascii="Arial" w:hAnsi="Arial" w:cs="Arial"/>
                <w:sz w:val="24"/>
                <w:szCs w:val="24"/>
                <w:lang w:eastAsia="en-US"/>
              </w:rPr>
              <w:t xml:space="preserve">2) tiekėjo, kuris yra juridinis asmuo, kita organizacija ar jos </w:t>
            </w:r>
            <w:r w:rsidRPr="0060488C">
              <w:rPr>
                <w:rFonts w:ascii="Arial" w:hAnsi="Arial" w:cs="Arial"/>
                <w:b/>
                <w:bCs/>
                <w:sz w:val="24"/>
                <w:szCs w:val="24"/>
                <w:lang w:eastAsia="en-US"/>
              </w:rPr>
              <w:t>struktūrinis</w:t>
            </w:r>
            <w:r w:rsidRPr="0060488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716C7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Punkto redakcija pirkimui, pradedamam 2024-01-01 ir vėliau:</w:t>
            </w:r>
          </w:p>
          <w:p w14:paraId="5E5A8ADC"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w:t>
            </w:r>
            <w:r w:rsidRPr="0060488C">
              <w:rPr>
                <w:rFonts w:ascii="Arial" w:hAnsi="Arial" w:cs="Arial"/>
                <w:bCs/>
                <w:sz w:val="24"/>
                <w:szCs w:val="24"/>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E0944" w14:textId="77777777" w:rsidR="002E6155" w:rsidRPr="0060488C" w:rsidRDefault="002E6155" w:rsidP="002245C6">
            <w:pPr>
              <w:spacing w:after="0"/>
              <w:jc w:val="both"/>
              <w:rPr>
                <w:rFonts w:ascii="Arial" w:eastAsia="Yu Mincho" w:hAnsi="Arial" w:cs="Arial"/>
                <w:b/>
                <w:bCs/>
                <w:sz w:val="24"/>
                <w:szCs w:val="24"/>
                <w:lang w:eastAsia="en-US"/>
              </w:rPr>
            </w:pPr>
            <w:r w:rsidRPr="0060488C">
              <w:rPr>
                <w:rFonts w:ascii="Arial" w:eastAsia="Yu Mincho" w:hAnsi="Arial" w:cs="Arial"/>
                <w:b/>
                <w:bCs/>
                <w:sz w:val="24"/>
                <w:szCs w:val="24"/>
                <w:lang w:eastAsia="en-US"/>
              </w:rPr>
              <w:lastRenderedPageBreak/>
              <w:t>VPĮ 46 straipsnio 1 dalis</w:t>
            </w:r>
          </w:p>
          <w:p w14:paraId="2E064C66" w14:textId="77777777" w:rsidR="002E6155" w:rsidRPr="0060488C" w:rsidRDefault="002E6155" w:rsidP="002245C6">
            <w:pPr>
              <w:spacing w:after="0"/>
              <w:jc w:val="both"/>
              <w:rPr>
                <w:rFonts w:ascii="Arial" w:eastAsia="Yu Mincho" w:hAnsi="Arial" w:cs="Arial"/>
                <w:sz w:val="24"/>
                <w:szCs w:val="24"/>
                <w:lang w:eastAsia="en-US"/>
              </w:rPr>
            </w:pPr>
          </w:p>
          <w:p w14:paraId="42AD9E9A"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A1-A6 punktai</w:t>
            </w:r>
          </w:p>
          <w:p w14:paraId="19AA409B" w14:textId="77777777" w:rsidR="002E6155" w:rsidRPr="0060488C" w:rsidRDefault="002E6155" w:rsidP="002245C6">
            <w:pPr>
              <w:spacing w:after="0"/>
              <w:jc w:val="both"/>
              <w:rPr>
                <w:rFonts w:ascii="Arial" w:eastAsia="Yu Mincho" w:hAnsi="Arial" w:cs="Arial"/>
                <w:sz w:val="24"/>
                <w:szCs w:val="24"/>
                <w:lang w:eastAsia="en-US"/>
              </w:rPr>
            </w:pPr>
          </w:p>
          <w:p w14:paraId="337D38CD"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D6AE"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Lietuvoje įsteigtų subjektų reikalaujama:</w:t>
            </w:r>
          </w:p>
          <w:p w14:paraId="1650B29F"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išrašo iš teismo sprendimo arba</w:t>
            </w:r>
          </w:p>
          <w:p w14:paraId="30E13655"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Informatikos ir ryšių departamento prie Vidaus reikalų ministerijos pažymos, arba</w:t>
            </w:r>
          </w:p>
          <w:p w14:paraId="4AEE3A0A"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0355F56" w14:textId="77777777" w:rsidR="002E6155" w:rsidRPr="0060488C" w:rsidRDefault="002E6155" w:rsidP="002245C6">
            <w:pPr>
              <w:spacing w:after="0"/>
              <w:jc w:val="both"/>
              <w:rPr>
                <w:rFonts w:ascii="Arial" w:hAnsi="Arial" w:cs="Arial"/>
                <w:sz w:val="24"/>
                <w:szCs w:val="24"/>
                <w:lang w:eastAsia="en-US"/>
              </w:rPr>
            </w:pPr>
          </w:p>
          <w:p w14:paraId="0A97279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63D64197"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3"/>
            </w:r>
            <w:r w:rsidRPr="0060488C">
              <w:rPr>
                <w:rFonts w:ascii="Arial" w:hAnsi="Arial" w:cs="Arial"/>
                <w:sz w:val="24"/>
                <w:szCs w:val="24"/>
              </w:rPr>
              <w:t>.</w:t>
            </w:r>
          </w:p>
          <w:p w14:paraId="2D9F1C1E" w14:textId="77777777" w:rsidR="002E6155" w:rsidRPr="0060488C" w:rsidRDefault="002E6155" w:rsidP="002245C6">
            <w:pPr>
              <w:spacing w:after="0"/>
              <w:jc w:val="both"/>
              <w:rPr>
                <w:rFonts w:ascii="Arial" w:hAnsi="Arial" w:cs="Arial"/>
                <w:sz w:val="24"/>
                <w:szCs w:val="24"/>
              </w:rPr>
            </w:pPr>
          </w:p>
          <w:p w14:paraId="4C0671B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 xml:space="preserve">Nurodyti dokumentai turi būti išduoti ne anksčiau kaip 180 dienų iki </w:t>
            </w:r>
            <w:r w:rsidRPr="0060488C">
              <w:rPr>
                <w:rFonts w:ascii="Arial" w:eastAsia="Times New Roman" w:hAnsi="Arial" w:cs="Arial"/>
                <w:i/>
                <w:iCs/>
                <w:sz w:val="24"/>
                <w:szCs w:val="24"/>
              </w:rPr>
              <w:t xml:space="preserve">tos </w:t>
            </w:r>
            <w:r w:rsidRPr="0060488C">
              <w:rPr>
                <w:rFonts w:ascii="Arial" w:eastAsia="Times New Roman" w:hAnsi="Arial" w:cs="Arial"/>
                <w:i/>
                <w:iCs/>
                <w:sz w:val="24"/>
                <w:szCs w:val="24"/>
              </w:rPr>
              <w:lastRenderedPageBreak/>
              <w:t>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44F92F" w14:textId="77777777" w:rsidR="002E6155" w:rsidRPr="0060488C" w:rsidRDefault="002E6155" w:rsidP="002245C6">
            <w:pPr>
              <w:spacing w:after="0"/>
              <w:jc w:val="both"/>
              <w:rPr>
                <w:rFonts w:ascii="Arial" w:hAnsi="Arial" w:cs="Arial"/>
                <w:b/>
                <w:bCs/>
                <w:sz w:val="24"/>
                <w:szCs w:val="24"/>
              </w:rPr>
            </w:pPr>
          </w:p>
          <w:p w14:paraId="27183E0B" w14:textId="77777777" w:rsidR="002E6155" w:rsidRPr="0060488C" w:rsidRDefault="002E6155" w:rsidP="002245C6">
            <w:pPr>
              <w:spacing w:after="0"/>
              <w:jc w:val="both"/>
              <w:rPr>
                <w:rFonts w:ascii="Arial" w:hAnsi="Arial" w:cs="Arial"/>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10E7C9" w14:textId="77777777" w:rsidR="002E6155" w:rsidRPr="0060488C" w:rsidRDefault="002E6155" w:rsidP="002245C6">
            <w:pPr>
              <w:spacing w:after="0"/>
              <w:jc w:val="both"/>
              <w:rPr>
                <w:rFonts w:ascii="Arial" w:hAnsi="Arial" w:cs="Arial"/>
                <w:bCs/>
                <w:sz w:val="24"/>
                <w:szCs w:val="24"/>
              </w:rPr>
            </w:pPr>
          </w:p>
          <w:p w14:paraId="68DF41BD" w14:textId="77777777" w:rsidR="002E6155" w:rsidRPr="0060488C" w:rsidRDefault="002E6155" w:rsidP="002245C6">
            <w:pPr>
              <w:spacing w:after="0"/>
              <w:jc w:val="both"/>
              <w:rPr>
                <w:rFonts w:ascii="Arial" w:hAnsi="Arial" w:cs="Arial"/>
                <w:b/>
                <w:bCs/>
                <w:i/>
                <w:iCs/>
                <w:sz w:val="24"/>
                <w:szCs w:val="24"/>
              </w:rPr>
            </w:pPr>
            <w:r w:rsidRPr="0060488C">
              <w:rPr>
                <w:rFonts w:ascii="Arial" w:hAnsi="Arial" w:cs="Arial"/>
                <w:b/>
                <w:bCs/>
                <w:i/>
                <w:iCs/>
                <w:sz w:val="24"/>
                <w:szCs w:val="24"/>
              </w:rPr>
              <w:t>PASTABA</w:t>
            </w:r>
          </w:p>
          <w:p w14:paraId="57E9E778"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361D171" w14:textId="77777777" w:rsidR="002E6155" w:rsidRPr="0060488C" w:rsidRDefault="002E6155" w:rsidP="002245C6">
            <w:pPr>
              <w:spacing w:after="0"/>
              <w:jc w:val="both"/>
              <w:rPr>
                <w:rFonts w:ascii="Arial" w:hAnsi="Arial" w:cs="Arial"/>
                <w:b/>
                <w:bCs/>
                <w:sz w:val="24"/>
                <w:szCs w:val="24"/>
              </w:rPr>
            </w:pPr>
          </w:p>
          <w:p w14:paraId="1AACB6A4" w14:textId="77777777" w:rsidR="002E6155" w:rsidRPr="0060488C" w:rsidRDefault="002E6155" w:rsidP="002245C6">
            <w:pPr>
              <w:spacing w:after="0"/>
              <w:jc w:val="both"/>
              <w:rPr>
                <w:rFonts w:ascii="Arial" w:hAnsi="Arial" w:cs="Arial"/>
                <w:b/>
                <w:bCs/>
                <w:sz w:val="24"/>
                <w:szCs w:val="24"/>
              </w:rPr>
            </w:pPr>
          </w:p>
        </w:tc>
      </w:tr>
      <w:tr w:rsidR="00F668EE" w:rsidRPr="0060488C" w14:paraId="0BFBCA9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F5E4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9B301" w14:textId="77777777" w:rsidR="00F668EE" w:rsidRPr="00C74B03" w:rsidRDefault="00F668EE" w:rsidP="00F668EE">
            <w:pPr>
              <w:pStyle w:val="Betarp"/>
              <w:spacing w:line="276" w:lineRule="auto"/>
              <w:rPr>
                <w:rFonts w:ascii="Arial" w:hAnsi="Arial" w:cs="Arial"/>
                <w:b/>
                <w:bCs/>
                <w:sz w:val="24"/>
                <w:szCs w:val="24"/>
                <w:lang w:eastAsia="en-US"/>
              </w:rPr>
            </w:pPr>
            <w:r w:rsidRPr="00C74B03">
              <w:rPr>
                <w:rFonts w:ascii="Arial" w:hAnsi="Arial" w:cs="Arial"/>
                <w:b/>
                <w:bCs/>
                <w:sz w:val="24"/>
                <w:szCs w:val="24"/>
                <w:lang w:eastAsia="en-US"/>
              </w:rPr>
              <w:t>Punkto redakcija pirkimui, pradedamam 2025-02-01 ir vėliau:</w:t>
            </w:r>
          </w:p>
          <w:p w14:paraId="03311620" w14:textId="054508A1"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8C51B" w14:textId="777777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b/>
                <w:bCs/>
                <w:sz w:val="24"/>
                <w:szCs w:val="24"/>
              </w:rPr>
              <w:t>VPĮ 46 straipsnio 2¹ dalis</w:t>
            </w:r>
          </w:p>
          <w:p w14:paraId="025E74A1" w14:textId="77777777" w:rsidR="00F668EE" w:rsidRPr="00C74B03" w:rsidRDefault="00F668EE" w:rsidP="00F668EE">
            <w:pPr>
              <w:spacing w:after="0"/>
              <w:jc w:val="both"/>
              <w:rPr>
                <w:rFonts w:ascii="Arial" w:eastAsia="Yu Mincho" w:hAnsi="Arial" w:cs="Arial"/>
                <w:b/>
                <w:bCs/>
                <w:sz w:val="24"/>
                <w:szCs w:val="24"/>
              </w:rPr>
            </w:pPr>
          </w:p>
          <w:p w14:paraId="0D2A89EB" w14:textId="7CACF3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sz w:val="24"/>
                <w:szCs w:val="24"/>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5182B" w14:textId="77777777" w:rsidR="00F668EE" w:rsidRPr="00C74B03" w:rsidRDefault="00F668EE" w:rsidP="00F668EE">
            <w:pPr>
              <w:spacing w:after="0"/>
              <w:jc w:val="both"/>
              <w:rPr>
                <w:rFonts w:ascii="Arial" w:hAnsi="Arial" w:cs="Arial"/>
                <w:sz w:val="24"/>
                <w:szCs w:val="24"/>
              </w:rPr>
            </w:pPr>
            <w:r w:rsidRPr="00C74B03">
              <w:rPr>
                <w:rFonts w:ascii="Arial" w:hAnsi="Arial" w:cs="Arial"/>
                <w:sz w:val="24"/>
                <w:szCs w:val="24"/>
              </w:rPr>
              <w:t>Iš Lietuvoje įsteigtų subjektų įrodančių dokumentų nereikalaujama. Užtenka pateikto EBVPD.</w:t>
            </w:r>
          </w:p>
          <w:p w14:paraId="33F9AA01" w14:textId="77777777" w:rsidR="00F668EE" w:rsidRPr="00C74B03" w:rsidRDefault="00F668EE" w:rsidP="00F668EE">
            <w:pPr>
              <w:spacing w:after="0"/>
              <w:jc w:val="both"/>
              <w:rPr>
                <w:rFonts w:ascii="Arial" w:hAnsi="Arial" w:cs="Arial"/>
                <w:sz w:val="24"/>
                <w:szCs w:val="24"/>
              </w:rPr>
            </w:pPr>
          </w:p>
        </w:tc>
      </w:tr>
      <w:tr w:rsidR="00F668EE" w:rsidRPr="0060488C" w14:paraId="1B5374E8"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4D3CC" w14:textId="77777777" w:rsidR="00F668EE" w:rsidRPr="0060488C" w:rsidRDefault="00F668EE" w:rsidP="00F668EE">
            <w:pPr>
              <w:numPr>
                <w:ilvl w:val="0"/>
                <w:numId w:val="4"/>
              </w:numPr>
              <w:spacing w:after="0"/>
              <w:ind w:left="0" w:firstLine="0"/>
              <w:rPr>
                <w:rFonts w:ascii="Arial" w:hAnsi="Arial" w:cs="Arial"/>
                <w:b/>
                <w:bCs/>
                <w:sz w:val="24"/>
                <w:szCs w:val="24"/>
              </w:rPr>
            </w:pPr>
            <w:bookmarkStart w:id="44"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E0B29"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4ED366" w14:textId="77777777" w:rsidR="00F668EE" w:rsidRPr="0060488C" w:rsidRDefault="00F668EE" w:rsidP="00F668EE">
            <w:pPr>
              <w:spacing w:after="0"/>
              <w:jc w:val="both"/>
              <w:rPr>
                <w:rFonts w:ascii="Arial" w:hAnsi="Arial" w:cs="Arial"/>
                <w:b/>
                <w:bCs/>
                <w:sz w:val="24"/>
                <w:szCs w:val="24"/>
                <w:lang w:eastAsia="en-US"/>
              </w:rPr>
            </w:pPr>
          </w:p>
          <w:p w14:paraId="2C10D00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nuteistas už aukščiau nurodytą nusikalstamą veiką, kai dėl:</w:t>
            </w:r>
          </w:p>
          <w:p w14:paraId="1C09DD43" w14:textId="77777777" w:rsidR="00F668EE" w:rsidRPr="0060488C" w:rsidRDefault="00F668EE" w:rsidP="00F668EE">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17A0DB6" w14:textId="77777777" w:rsidR="00F668EE" w:rsidRPr="0060488C" w:rsidRDefault="00F668EE" w:rsidP="00F668EE">
            <w:pPr>
              <w:spacing w:after="0"/>
              <w:jc w:val="both"/>
              <w:rPr>
                <w:rFonts w:ascii="Arial" w:hAnsi="Arial" w:cs="Arial"/>
                <w:b/>
                <w:bCs/>
                <w:sz w:val="24"/>
                <w:szCs w:val="24"/>
                <w:lang w:eastAsia="en-US"/>
              </w:rPr>
            </w:pPr>
          </w:p>
          <w:p w14:paraId="6A1F7346" w14:textId="77777777"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Punkto redakcija pirkimui, pradedamam 2024-01-01 ir vėliau:</w:t>
            </w:r>
          </w:p>
          <w:p w14:paraId="5396442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lastRenderedPageBreak/>
              <w:t xml:space="preserve">2)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C28D4D"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Tačiau ši nuostata netaikoma, jeigu:</w:t>
            </w:r>
          </w:p>
          <w:p w14:paraId="30B38EB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377418B"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2) įsiskolinimo suma neviršija 50 Eur (penkiasdešimt eurų);</w:t>
            </w:r>
          </w:p>
          <w:p w14:paraId="411A78B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6E59E"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3 dalis</w:t>
            </w:r>
          </w:p>
          <w:p w14:paraId="4AF3BB02" w14:textId="77777777" w:rsidR="00F668EE" w:rsidRPr="0060488C" w:rsidRDefault="00F668EE" w:rsidP="00F668EE">
            <w:pPr>
              <w:spacing w:after="0"/>
              <w:jc w:val="both"/>
              <w:rPr>
                <w:rFonts w:ascii="Arial" w:eastAsia="Arial" w:hAnsi="Arial" w:cs="Arial"/>
                <w:sz w:val="24"/>
                <w:szCs w:val="24"/>
              </w:rPr>
            </w:pPr>
          </w:p>
          <w:p w14:paraId="035A290D" w14:textId="77777777" w:rsidR="00F668EE" w:rsidRPr="0060488C" w:rsidRDefault="00F668EE" w:rsidP="00F668EE">
            <w:pPr>
              <w:spacing w:after="0"/>
              <w:jc w:val="both"/>
              <w:rPr>
                <w:rFonts w:ascii="Arial" w:eastAsia="Yu Mincho" w:hAnsi="Arial" w:cs="Arial"/>
                <w:sz w:val="24"/>
                <w:szCs w:val="24"/>
              </w:rPr>
            </w:pPr>
            <w:r w:rsidRPr="0060488C">
              <w:rPr>
                <w:rFonts w:ascii="Arial" w:eastAsia="Arial" w:hAnsi="Arial" w:cs="Arial"/>
                <w:sz w:val="24"/>
                <w:szCs w:val="24"/>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58BB9"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1) Dėl įsipareigojimų, susijusių su mokesčių mokėjimu, įvykdymo i</w:t>
            </w:r>
            <w:r w:rsidRPr="0060488C">
              <w:rPr>
                <w:rFonts w:ascii="Arial" w:hAnsi="Arial" w:cs="Arial"/>
                <w:sz w:val="24"/>
                <w:szCs w:val="24"/>
                <w:lang w:eastAsia="en-US"/>
              </w:rPr>
              <w:t xml:space="preserve">š Lietuvoje įsteigtų subjektų </w:t>
            </w:r>
            <w:r w:rsidRPr="0060488C">
              <w:rPr>
                <w:rFonts w:ascii="Arial" w:hAnsi="Arial" w:cs="Arial"/>
                <w:sz w:val="24"/>
                <w:szCs w:val="24"/>
              </w:rPr>
              <w:t>prašoma:</w:t>
            </w:r>
          </w:p>
          <w:p w14:paraId="652E144B" w14:textId="77777777" w:rsidR="00F668EE" w:rsidRPr="0060488C" w:rsidRDefault="00F668EE" w:rsidP="00F668EE">
            <w:pPr>
              <w:spacing w:after="0"/>
              <w:jc w:val="both"/>
              <w:rPr>
                <w:rFonts w:ascii="Arial" w:hAnsi="Arial" w:cs="Arial"/>
                <w:b/>
                <w:bCs/>
                <w:sz w:val="24"/>
                <w:szCs w:val="24"/>
              </w:rPr>
            </w:pPr>
          </w:p>
          <w:p w14:paraId="33CD6427" w14:textId="77777777" w:rsidR="00F668EE" w:rsidRPr="0060488C" w:rsidRDefault="00F668EE" w:rsidP="00F668EE">
            <w:pPr>
              <w:numPr>
                <w:ilvl w:val="0"/>
                <w:numId w:val="14"/>
              </w:numPr>
              <w:tabs>
                <w:tab w:val="left" w:pos="598"/>
              </w:tabs>
              <w:spacing w:after="0"/>
              <w:ind w:left="31" w:firstLine="329"/>
              <w:jc w:val="both"/>
              <w:rPr>
                <w:rFonts w:ascii="Arial" w:hAnsi="Arial" w:cs="Arial"/>
                <w:sz w:val="24"/>
                <w:szCs w:val="24"/>
              </w:rPr>
            </w:pPr>
            <w:r w:rsidRPr="0060488C">
              <w:rPr>
                <w:rFonts w:ascii="Arial" w:hAnsi="Arial" w:cs="Arial"/>
                <w:sz w:val="24"/>
                <w:szCs w:val="24"/>
              </w:rPr>
              <w:t>išrašo iš teismo sprendimo (jei toks yra) arba Valstybinės mokesčių inspekcijos prie Lietuvos Respublikos finansų ministerijos išduoto dokumento,</w:t>
            </w:r>
          </w:p>
          <w:p w14:paraId="6987FD03" w14:textId="77777777" w:rsidR="00F668EE" w:rsidRPr="0060488C" w:rsidRDefault="00F668EE" w:rsidP="00F668EE">
            <w:pPr>
              <w:numPr>
                <w:ilvl w:val="0"/>
                <w:numId w:val="13"/>
              </w:numPr>
              <w:tabs>
                <w:tab w:val="left" w:pos="598"/>
              </w:tabs>
              <w:spacing w:after="0"/>
              <w:ind w:left="31" w:firstLine="329"/>
              <w:jc w:val="both"/>
              <w:rPr>
                <w:rFonts w:ascii="Arial" w:hAnsi="Arial" w:cs="Arial"/>
                <w:sz w:val="24"/>
                <w:szCs w:val="24"/>
              </w:rPr>
            </w:pPr>
            <w:r w:rsidRPr="0060488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1025BEB" w14:textId="77777777" w:rsidR="00F668EE" w:rsidRPr="0060488C" w:rsidRDefault="00F668EE" w:rsidP="00F668EE">
            <w:pPr>
              <w:spacing w:after="0"/>
              <w:jc w:val="both"/>
              <w:rPr>
                <w:rFonts w:ascii="Arial" w:hAnsi="Arial" w:cs="Arial"/>
                <w:sz w:val="24"/>
                <w:szCs w:val="24"/>
              </w:rPr>
            </w:pPr>
          </w:p>
          <w:p w14:paraId="728D1B9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2A67514F" w14:textId="77777777" w:rsidR="00F668EE" w:rsidRPr="0060488C" w:rsidRDefault="00F668EE" w:rsidP="00F668EE">
            <w:pPr>
              <w:numPr>
                <w:ilvl w:val="0"/>
                <w:numId w:val="15"/>
              </w:numPr>
              <w:tabs>
                <w:tab w:val="left" w:pos="173"/>
                <w:tab w:val="left" w:pos="740"/>
              </w:tabs>
              <w:spacing w:after="0"/>
              <w:ind w:left="-111" w:firstLine="567"/>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4"/>
            </w:r>
            <w:r w:rsidRPr="0060488C">
              <w:rPr>
                <w:rFonts w:ascii="Arial" w:hAnsi="Arial" w:cs="Arial"/>
                <w:sz w:val="24"/>
                <w:szCs w:val="24"/>
              </w:rPr>
              <w:t>.</w:t>
            </w:r>
          </w:p>
          <w:p w14:paraId="58A7100D" w14:textId="77777777" w:rsidR="00F668EE" w:rsidRPr="0060488C" w:rsidRDefault="00F668EE" w:rsidP="00F668EE">
            <w:pPr>
              <w:spacing w:after="0"/>
              <w:jc w:val="both"/>
              <w:rPr>
                <w:rFonts w:ascii="Arial" w:eastAsia="Yu Mincho" w:hAnsi="Arial" w:cs="Arial"/>
                <w:sz w:val="24"/>
                <w:szCs w:val="24"/>
              </w:rPr>
            </w:pPr>
          </w:p>
          <w:p w14:paraId="1C1FA016"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 xml:space="preserve">tos dienos, kai tiekėjas perkančiosios organizacijos prašymu turės pateikti </w:t>
            </w:r>
            <w:r w:rsidRPr="0060488C">
              <w:rPr>
                <w:rFonts w:ascii="Arial" w:eastAsia="Times New Roman" w:hAnsi="Arial" w:cs="Arial"/>
                <w:i/>
                <w:iCs/>
                <w:sz w:val="24"/>
                <w:szCs w:val="24"/>
              </w:rPr>
              <w:lastRenderedPageBreak/>
              <w:t>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4D2BE9" w14:textId="77777777" w:rsidR="00F668EE" w:rsidRPr="0060488C" w:rsidRDefault="00F668EE" w:rsidP="00F668EE">
            <w:pPr>
              <w:spacing w:after="0"/>
              <w:jc w:val="both"/>
              <w:rPr>
                <w:rFonts w:ascii="Arial" w:hAnsi="Arial" w:cs="Arial"/>
                <w:i/>
                <w:iCs/>
                <w:sz w:val="24"/>
                <w:szCs w:val="24"/>
              </w:rPr>
            </w:pPr>
          </w:p>
          <w:p w14:paraId="1F9A3ACD"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CE83F0" w14:textId="77777777" w:rsidR="00F668EE" w:rsidRPr="0060488C" w:rsidRDefault="00F668EE" w:rsidP="00F668EE">
            <w:pPr>
              <w:spacing w:after="0"/>
              <w:jc w:val="both"/>
              <w:rPr>
                <w:rFonts w:ascii="Arial" w:hAnsi="Arial" w:cs="Arial"/>
                <w:b/>
                <w:bCs/>
                <w:sz w:val="24"/>
                <w:szCs w:val="24"/>
              </w:rPr>
            </w:pPr>
          </w:p>
          <w:p w14:paraId="5FA89A9A"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2) Dėl įsipareigojimų, susijusių su socialinio draudimo įmokų mokėjimu, įvykdymo i</w:t>
            </w:r>
            <w:r w:rsidRPr="0060488C">
              <w:rPr>
                <w:rFonts w:ascii="Arial" w:hAnsi="Arial" w:cs="Arial"/>
                <w:sz w:val="24"/>
                <w:szCs w:val="24"/>
                <w:lang w:eastAsia="en-US"/>
              </w:rPr>
              <w:t xml:space="preserve">š Lietuvoje įsteigtų subjektų </w:t>
            </w:r>
            <w:r w:rsidRPr="0060488C">
              <w:rPr>
                <w:rFonts w:ascii="Arial" w:hAnsi="Arial" w:cs="Arial"/>
                <w:bCs/>
                <w:sz w:val="24"/>
                <w:szCs w:val="24"/>
              </w:rPr>
              <w:t>prašoma:</w:t>
            </w:r>
          </w:p>
          <w:p w14:paraId="623FEF11"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0488C">
                <w:rPr>
                  <w:rFonts w:ascii="Arial" w:hAnsi="Arial" w:cs="Arial"/>
                  <w:bCs/>
                  <w:sz w:val="24"/>
                  <w:szCs w:val="24"/>
                  <w:u w:val="single"/>
                </w:rPr>
                <w:t>http://draudejai.sodra.lt/draudeju_viesi_duomenys/</w:t>
              </w:r>
            </w:hyperlink>
            <w:r w:rsidRPr="0060488C">
              <w:rPr>
                <w:rFonts w:ascii="Arial" w:hAnsi="Arial" w:cs="Arial"/>
                <w:bCs/>
                <w:sz w:val="24"/>
                <w:szCs w:val="24"/>
              </w:rPr>
              <w:t>.</w:t>
            </w:r>
          </w:p>
          <w:p w14:paraId="49C3594F" w14:textId="77777777" w:rsidR="00F668EE" w:rsidRPr="0060488C" w:rsidRDefault="00F668EE" w:rsidP="00F668EE">
            <w:pPr>
              <w:spacing w:after="0"/>
              <w:jc w:val="both"/>
              <w:rPr>
                <w:rFonts w:ascii="Arial" w:hAnsi="Arial" w:cs="Arial"/>
                <w:b/>
                <w:bCs/>
                <w:sz w:val="24"/>
                <w:szCs w:val="24"/>
              </w:rPr>
            </w:pPr>
          </w:p>
          <w:p w14:paraId="6646086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60488C">
              <w:rPr>
                <w:rFonts w:ascii="Arial" w:hAnsi="Arial" w:cs="Arial"/>
                <w:sz w:val="24"/>
                <w:szCs w:val="24"/>
              </w:rPr>
              <w:lastRenderedPageBreak/>
              <w:t>dokumentą, patvirtinantį jungtinius kompetentingų institucijų tvarkomus duomenis.</w:t>
            </w:r>
          </w:p>
          <w:p w14:paraId="27BC8BE4" w14:textId="77777777" w:rsidR="00F668EE" w:rsidRPr="0060488C" w:rsidRDefault="00F668EE" w:rsidP="00F668EE">
            <w:pPr>
              <w:spacing w:after="0"/>
              <w:jc w:val="both"/>
              <w:rPr>
                <w:rFonts w:ascii="Arial" w:hAnsi="Arial" w:cs="Arial"/>
                <w:b/>
                <w:bCs/>
                <w:sz w:val="24"/>
                <w:szCs w:val="24"/>
              </w:rPr>
            </w:pPr>
          </w:p>
          <w:p w14:paraId="074F801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F10F01" w14:textId="77777777" w:rsidR="00F668EE" w:rsidRPr="0060488C" w:rsidRDefault="00F668EE" w:rsidP="00F668EE">
            <w:pPr>
              <w:spacing w:after="0"/>
              <w:jc w:val="both"/>
              <w:rPr>
                <w:rFonts w:ascii="Arial" w:hAnsi="Arial" w:cs="Arial"/>
                <w:b/>
                <w:bCs/>
                <w:sz w:val="24"/>
                <w:szCs w:val="24"/>
              </w:rPr>
            </w:pPr>
          </w:p>
          <w:p w14:paraId="2DD9526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053A5C36" w14:textId="77777777" w:rsidR="00F668EE" w:rsidRPr="0060488C" w:rsidRDefault="00F668EE" w:rsidP="00F668EE">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kompetentingos institucijos dokumento</w:t>
            </w:r>
            <w:r w:rsidRPr="0060488C">
              <w:rPr>
                <w:rFonts w:ascii="Arial" w:hAnsi="Arial" w:cs="Arial"/>
                <w:sz w:val="24"/>
                <w:szCs w:val="24"/>
                <w:vertAlign w:val="superscript"/>
              </w:rPr>
              <w:footnoteReference w:id="5"/>
            </w:r>
            <w:r w:rsidRPr="0060488C">
              <w:rPr>
                <w:rFonts w:ascii="Arial" w:hAnsi="Arial" w:cs="Arial"/>
                <w:sz w:val="24"/>
                <w:szCs w:val="24"/>
              </w:rPr>
              <w:t>.</w:t>
            </w:r>
          </w:p>
          <w:p w14:paraId="2AF03898" w14:textId="77777777" w:rsidR="00F668EE" w:rsidRPr="0060488C" w:rsidRDefault="00F668EE" w:rsidP="00F668EE">
            <w:pPr>
              <w:spacing w:after="0"/>
              <w:jc w:val="both"/>
              <w:rPr>
                <w:rFonts w:ascii="Arial" w:hAnsi="Arial" w:cs="Arial"/>
                <w:b/>
                <w:bCs/>
                <w:sz w:val="24"/>
                <w:szCs w:val="24"/>
              </w:rPr>
            </w:pPr>
          </w:p>
          <w:p w14:paraId="5CB7E2CD"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tos 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1584CC89" w14:textId="77777777" w:rsidR="00F668EE" w:rsidRPr="0060488C" w:rsidRDefault="00F668EE" w:rsidP="00F668EE">
            <w:pPr>
              <w:spacing w:after="0"/>
              <w:jc w:val="both"/>
              <w:rPr>
                <w:rFonts w:ascii="Arial" w:hAnsi="Arial" w:cs="Arial"/>
                <w:b/>
                <w:bCs/>
                <w:sz w:val="24"/>
                <w:szCs w:val="24"/>
              </w:rPr>
            </w:pPr>
          </w:p>
          <w:p w14:paraId="22A7532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 dokumentas išduotas anksčiau, tačiau jame nurodytas galiojimo terminas ilgesnis nei pašalinimo pagrindų nebuvimą patvirtinančių </w:t>
            </w:r>
            <w:r w:rsidRPr="0060488C">
              <w:rPr>
                <w:rFonts w:ascii="Arial" w:hAnsi="Arial" w:cs="Arial"/>
                <w:sz w:val="24"/>
                <w:szCs w:val="24"/>
              </w:rPr>
              <w:lastRenderedPageBreak/>
              <w:t>dokumentų pagal EBVPD galutinis pateikimo terminas, toks dokumentas jo galiojimo laikotarpiu yra priimtinas.</w:t>
            </w:r>
          </w:p>
          <w:p w14:paraId="68605102" w14:textId="77777777" w:rsidR="00F668EE" w:rsidRPr="0060488C" w:rsidRDefault="00F668EE" w:rsidP="00F668EE">
            <w:pPr>
              <w:spacing w:after="0"/>
              <w:jc w:val="both"/>
              <w:rPr>
                <w:rFonts w:ascii="Arial" w:hAnsi="Arial" w:cs="Arial"/>
                <w:sz w:val="24"/>
                <w:szCs w:val="24"/>
              </w:rPr>
            </w:pPr>
          </w:p>
          <w:p w14:paraId="6722ECAD" w14:textId="5F129EBB" w:rsidR="00F668EE" w:rsidRPr="0060488C" w:rsidRDefault="00F668EE" w:rsidP="00F668EE">
            <w:pPr>
              <w:spacing w:after="0"/>
              <w:jc w:val="both"/>
              <w:rPr>
                <w:rFonts w:ascii="Arial" w:hAnsi="Arial" w:cs="Arial"/>
                <w:b/>
                <w:bCs/>
                <w:i/>
                <w:iCs/>
                <w:sz w:val="24"/>
                <w:szCs w:val="24"/>
              </w:rPr>
            </w:pPr>
            <w:r w:rsidRPr="0060488C">
              <w:rPr>
                <w:rFonts w:ascii="Arial" w:hAnsi="Arial" w:cs="Arial"/>
                <w:b/>
                <w:bCs/>
                <w:i/>
                <w:iCs/>
                <w:sz w:val="24"/>
                <w:szCs w:val="24"/>
              </w:rPr>
              <w:t>PASTABA</w:t>
            </w:r>
          </w:p>
          <w:p w14:paraId="41DE9CD6"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4339E7A" w14:textId="77777777" w:rsidR="00F668EE" w:rsidRPr="0060488C" w:rsidRDefault="00F668EE" w:rsidP="00F668EE">
            <w:pPr>
              <w:spacing w:after="0"/>
              <w:jc w:val="both"/>
              <w:rPr>
                <w:rFonts w:ascii="Arial" w:hAnsi="Arial" w:cs="Arial"/>
                <w:b/>
                <w:bCs/>
                <w:sz w:val="24"/>
                <w:szCs w:val="24"/>
              </w:rPr>
            </w:pPr>
          </w:p>
        </w:tc>
      </w:tr>
      <w:bookmarkEnd w:id="44"/>
      <w:tr w:rsidR="00F668EE" w:rsidRPr="0060488C" w14:paraId="45DC91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89FCD"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76C2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684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1 punktas</w:t>
            </w:r>
          </w:p>
          <w:p w14:paraId="5576C156" w14:textId="77777777" w:rsidR="00F668EE" w:rsidRPr="0060488C" w:rsidRDefault="00F668EE" w:rsidP="00F668EE">
            <w:pPr>
              <w:spacing w:after="0"/>
              <w:jc w:val="both"/>
              <w:rPr>
                <w:rFonts w:ascii="Arial" w:eastAsia="Yu Mincho" w:hAnsi="Arial" w:cs="Arial"/>
                <w:sz w:val="24"/>
                <w:szCs w:val="24"/>
              </w:rPr>
            </w:pPr>
          </w:p>
          <w:p w14:paraId="47E3F428"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A7C4C"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061F3A51" w14:textId="77777777" w:rsidR="00F668EE" w:rsidRPr="0060488C" w:rsidRDefault="00F668EE" w:rsidP="00F668EE">
            <w:pPr>
              <w:spacing w:after="0"/>
              <w:jc w:val="both"/>
              <w:rPr>
                <w:rFonts w:ascii="Arial" w:hAnsi="Arial" w:cs="Arial"/>
                <w:bCs/>
                <w:iCs/>
                <w:sz w:val="24"/>
                <w:szCs w:val="24"/>
                <w:lang w:eastAsia="en-US"/>
              </w:rPr>
            </w:pPr>
          </w:p>
          <w:p w14:paraId="770CEC92"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468E6F2A"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D39F7"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579E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pateko į interesų konflikto situaciją, kaip apibrėžta VPĮ 21 straipsnyje, ir atitinkamos padėties negalima ištaisyti. </w:t>
            </w:r>
          </w:p>
          <w:p w14:paraId="6F030742"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A557A"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2 punktas</w:t>
            </w:r>
          </w:p>
          <w:p w14:paraId="72EE15BD" w14:textId="77777777" w:rsidR="00F668EE" w:rsidRPr="0060488C" w:rsidRDefault="00F668EE" w:rsidP="00F668EE">
            <w:pPr>
              <w:spacing w:after="0"/>
              <w:jc w:val="both"/>
              <w:rPr>
                <w:rFonts w:ascii="Arial" w:eastAsia="Yu Mincho" w:hAnsi="Arial" w:cs="Arial"/>
                <w:sz w:val="24"/>
                <w:szCs w:val="24"/>
              </w:rPr>
            </w:pPr>
          </w:p>
          <w:p w14:paraId="32C4ED7F"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7E21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4009C56E" w14:textId="77777777" w:rsidR="00F668EE" w:rsidRPr="0060488C" w:rsidRDefault="00F668EE" w:rsidP="00F668EE">
            <w:pPr>
              <w:spacing w:after="0"/>
              <w:jc w:val="both"/>
              <w:rPr>
                <w:rFonts w:ascii="Arial" w:hAnsi="Arial" w:cs="Arial"/>
                <w:bCs/>
                <w:iCs/>
                <w:sz w:val="24"/>
                <w:szCs w:val="24"/>
                <w:lang w:eastAsia="en-US"/>
              </w:rPr>
            </w:pPr>
          </w:p>
          <w:p w14:paraId="51E7D97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181E922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B7C4B"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C2183"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E7762"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3 punktas</w:t>
            </w:r>
          </w:p>
          <w:p w14:paraId="13C6A772" w14:textId="77777777" w:rsidR="00F668EE" w:rsidRPr="0060488C" w:rsidRDefault="00F668EE" w:rsidP="00F668EE">
            <w:pPr>
              <w:spacing w:after="0"/>
              <w:jc w:val="both"/>
              <w:rPr>
                <w:rFonts w:ascii="Arial" w:eastAsia="Yu Mincho" w:hAnsi="Arial" w:cs="Arial"/>
                <w:sz w:val="24"/>
                <w:szCs w:val="24"/>
              </w:rPr>
            </w:pPr>
          </w:p>
          <w:p w14:paraId="471286C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C13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22E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3B4D1B5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78AF5876"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9A8D3"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E8B8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w:t>
            </w:r>
            <w:r w:rsidRPr="0060488C">
              <w:rPr>
                <w:rFonts w:ascii="Arial" w:hAnsi="Arial" w:cs="Arial"/>
                <w:sz w:val="24"/>
                <w:szCs w:val="24"/>
              </w:rPr>
              <w:lastRenderedPageBreak/>
              <w:t xml:space="preserve">įrodyti bet kokiomis teisėtomis priemonėmis, arba tiekėjas dėl pateiktos melagingos informacijos negali pateikti patvirtinančių dokumentų, reikalaujamų pagal VPĮ 50 straipsnį. </w:t>
            </w:r>
          </w:p>
          <w:p w14:paraId="28AAC070"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A543BB"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43BDF"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4 punktas</w:t>
            </w:r>
          </w:p>
          <w:p w14:paraId="4D1992CF" w14:textId="77777777" w:rsidR="00F668EE" w:rsidRPr="0060488C" w:rsidRDefault="00F668EE" w:rsidP="00F668EE">
            <w:pPr>
              <w:spacing w:after="0"/>
              <w:jc w:val="both"/>
              <w:rPr>
                <w:rFonts w:ascii="Arial" w:eastAsia="Yu Mincho" w:hAnsi="Arial" w:cs="Arial"/>
                <w:sz w:val="24"/>
                <w:szCs w:val="24"/>
              </w:rPr>
            </w:pPr>
          </w:p>
          <w:p w14:paraId="6921DCE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lastRenderedPageBreak/>
              <w:t>EBVPD III dalies C15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44B41" w14:textId="77777777" w:rsidR="00F668EE" w:rsidRPr="00D22A6C" w:rsidRDefault="00F668EE" w:rsidP="00F668EE">
            <w:pPr>
              <w:spacing w:after="0"/>
              <w:jc w:val="both"/>
              <w:rPr>
                <w:rFonts w:ascii="Arial" w:hAnsi="Arial" w:cs="Arial"/>
                <w:sz w:val="24"/>
                <w:szCs w:val="24"/>
                <w:lang w:eastAsia="en-US"/>
              </w:rPr>
            </w:pPr>
            <w:r w:rsidRPr="00D22A6C">
              <w:rPr>
                <w:rFonts w:ascii="Arial" w:hAnsi="Arial" w:cs="Arial"/>
                <w:sz w:val="24"/>
                <w:szCs w:val="24"/>
                <w:lang w:eastAsia="en-US"/>
              </w:rPr>
              <w:lastRenderedPageBreak/>
              <w:t>Iš Lietuvoje įsteigtų subjektų įrodančių dokumentų nereikalaujama. Užtenka pateikto EBVPD.</w:t>
            </w:r>
          </w:p>
          <w:p w14:paraId="3267E570" w14:textId="77777777" w:rsidR="00F668EE" w:rsidRPr="00D22A6C" w:rsidRDefault="00F668EE" w:rsidP="00F668EE">
            <w:pPr>
              <w:spacing w:after="0"/>
              <w:jc w:val="both"/>
              <w:rPr>
                <w:rFonts w:ascii="Arial" w:hAnsi="Arial" w:cs="Arial"/>
                <w:bCs/>
                <w:iCs/>
                <w:sz w:val="24"/>
                <w:szCs w:val="24"/>
                <w:lang w:eastAsia="en-US"/>
              </w:rPr>
            </w:pPr>
          </w:p>
          <w:p w14:paraId="56D9D7F2" w14:textId="77777777" w:rsidR="00F668EE" w:rsidRPr="00D22A6C" w:rsidRDefault="00F668EE" w:rsidP="00F668EE">
            <w:pPr>
              <w:spacing w:after="0"/>
              <w:jc w:val="both"/>
              <w:rPr>
                <w:rFonts w:ascii="Arial" w:hAnsi="Arial" w:cs="Arial"/>
                <w:bCs/>
                <w:iCs/>
                <w:sz w:val="24"/>
                <w:szCs w:val="24"/>
                <w:lang w:eastAsia="en-US"/>
              </w:rPr>
            </w:pPr>
          </w:p>
          <w:p w14:paraId="7E3E4C15" w14:textId="77777777" w:rsidR="00F668EE" w:rsidRPr="00D22A6C" w:rsidRDefault="00F668EE" w:rsidP="00F668EE">
            <w:pPr>
              <w:spacing w:after="0"/>
              <w:jc w:val="both"/>
              <w:rPr>
                <w:rFonts w:ascii="Arial" w:hAnsi="Arial" w:cs="Arial"/>
                <w:b/>
                <w:bCs/>
                <w:sz w:val="24"/>
                <w:szCs w:val="24"/>
              </w:rPr>
            </w:pPr>
            <w:r w:rsidRPr="00D22A6C">
              <w:rPr>
                <w:rFonts w:ascii="Arial" w:hAnsi="Arial" w:cs="Arial"/>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9B46C" w14:textId="77777777" w:rsidR="00F668EE" w:rsidRPr="00D22A6C" w:rsidRDefault="00F668EE" w:rsidP="00F668EE">
            <w:pPr>
              <w:spacing w:after="0"/>
              <w:jc w:val="both"/>
              <w:rPr>
                <w:rFonts w:ascii="Arial" w:hAnsi="Arial" w:cs="Arial"/>
                <w:b/>
                <w:bCs/>
                <w:sz w:val="24"/>
                <w:szCs w:val="24"/>
              </w:rPr>
            </w:pPr>
          </w:p>
          <w:p w14:paraId="0FB6F3B0" w14:textId="4C290CC9" w:rsidR="00F668EE" w:rsidRPr="00D22A6C" w:rsidRDefault="00F668EE" w:rsidP="00F668EE">
            <w:pPr>
              <w:spacing w:after="0"/>
              <w:jc w:val="both"/>
              <w:rPr>
                <w:rFonts w:ascii="Arial" w:hAnsi="Arial" w:cs="Arial"/>
                <w:b/>
                <w:bCs/>
                <w:sz w:val="24"/>
                <w:szCs w:val="24"/>
                <w:u w:val="single"/>
              </w:rPr>
            </w:pPr>
            <w:hyperlink r:id="rId16" w:history="1">
              <w:r w:rsidRPr="00D22A6C">
                <w:rPr>
                  <w:rStyle w:val="Hipersaitas"/>
                  <w:rFonts w:ascii="Arial" w:hAnsi="Arial" w:cs="Arial"/>
                  <w:sz w:val="24"/>
                  <w:szCs w:val="24"/>
                  <w:u w:val="single"/>
                </w:rPr>
                <w:t>https://vpt.lrv.lt/lt/nuorodos/kiti-duomenys/powerbi/melaginga-informacija-pateikusiu-tiekeju-sarasas-3/</w:t>
              </w:r>
            </w:hyperlink>
            <w:r w:rsidRPr="00D22A6C">
              <w:rPr>
                <w:rFonts w:ascii="Arial" w:hAnsi="Arial" w:cs="Arial"/>
                <w:sz w:val="24"/>
                <w:szCs w:val="24"/>
                <w:u w:val="single"/>
              </w:rPr>
              <w:t xml:space="preserve"> </w:t>
            </w:r>
          </w:p>
        </w:tc>
      </w:tr>
      <w:tr w:rsidR="00F668EE" w:rsidRPr="0060488C" w14:paraId="1ACE5852"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1A98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20AF1"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60488C">
              <w:rPr>
                <w:rFonts w:ascii="Arial" w:hAnsi="Arial" w:cs="Arial"/>
                <w:sz w:val="24"/>
                <w:szCs w:val="24"/>
              </w:rPr>
              <w:lastRenderedPageBreak/>
              <w:t>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AAA7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5 punktas</w:t>
            </w:r>
          </w:p>
          <w:p w14:paraId="7ACAC583" w14:textId="77777777" w:rsidR="00F668EE" w:rsidRPr="0060488C" w:rsidRDefault="00F668EE" w:rsidP="00F668EE">
            <w:pPr>
              <w:spacing w:after="0"/>
              <w:jc w:val="both"/>
              <w:rPr>
                <w:rFonts w:ascii="Arial" w:eastAsia="Yu Mincho" w:hAnsi="Arial" w:cs="Arial"/>
                <w:sz w:val="24"/>
                <w:szCs w:val="24"/>
              </w:rPr>
            </w:pPr>
          </w:p>
          <w:p w14:paraId="50081F76"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C15 punktas</w:t>
            </w:r>
          </w:p>
          <w:p w14:paraId="62ABC8DB" w14:textId="77777777" w:rsidR="00F668EE" w:rsidRPr="0060488C" w:rsidRDefault="00F668EE" w:rsidP="00F668EE">
            <w:pPr>
              <w:spacing w:after="0"/>
              <w:jc w:val="both"/>
              <w:rPr>
                <w:rFonts w:ascii="Arial" w:eastAsia="Yu Mincho" w:hAnsi="Arial" w:cs="Arial"/>
                <w:sz w:val="24"/>
                <w:szCs w:val="24"/>
                <w:lang w:eastAsia="en-US"/>
              </w:rPr>
            </w:pPr>
          </w:p>
          <w:p w14:paraId="73457556"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3672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lastRenderedPageBreak/>
              <w:t>Iš Lietuvoje įsteigtų subjektų įrodančių dokumentų nereikalaujama. Užtenka pateikto EBVPD.</w:t>
            </w:r>
          </w:p>
          <w:p w14:paraId="5F88B681"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359A42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EF304"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DC741"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1EA8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60488C">
              <w:rPr>
                <w:rFonts w:ascii="Arial" w:hAnsi="Arial" w:cs="Arial"/>
                <w:sz w:val="24"/>
                <w:szCs w:val="24"/>
              </w:rPr>
              <w:lastRenderedPageBreak/>
              <w:t>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FBFD8"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6 punktas</w:t>
            </w:r>
          </w:p>
          <w:p w14:paraId="5AEFAA24" w14:textId="77777777" w:rsidR="00F668EE" w:rsidRPr="0060488C" w:rsidRDefault="00F668EE" w:rsidP="00F668EE">
            <w:pPr>
              <w:spacing w:after="0"/>
              <w:jc w:val="both"/>
              <w:rPr>
                <w:rFonts w:ascii="Arial" w:eastAsia="Yu Mincho" w:hAnsi="Arial" w:cs="Arial"/>
                <w:sz w:val="24"/>
                <w:szCs w:val="24"/>
              </w:rPr>
            </w:pPr>
          </w:p>
          <w:p w14:paraId="375F1DC4"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C14 punktas</w:t>
            </w:r>
          </w:p>
          <w:p w14:paraId="5705B740" w14:textId="77777777" w:rsidR="00F668EE" w:rsidRPr="0060488C" w:rsidRDefault="00F668EE" w:rsidP="00F668EE">
            <w:pPr>
              <w:spacing w:after="0"/>
              <w:jc w:val="both"/>
              <w:rPr>
                <w:rFonts w:ascii="Arial" w:eastAsia="Yu Mincho" w:hAnsi="Arial" w:cs="Arial"/>
                <w:sz w:val="24"/>
                <w:szCs w:val="24"/>
                <w:lang w:eastAsia="en-US"/>
              </w:rPr>
            </w:pPr>
          </w:p>
          <w:p w14:paraId="1154044B"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57641"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2106809E" w14:textId="77777777" w:rsidR="00F668EE" w:rsidRPr="0060488C" w:rsidRDefault="00F668EE" w:rsidP="00F668EE">
            <w:pPr>
              <w:spacing w:after="0"/>
              <w:jc w:val="both"/>
              <w:rPr>
                <w:rFonts w:ascii="Arial" w:hAnsi="Arial" w:cs="Arial"/>
                <w:bCs/>
                <w:iCs/>
                <w:sz w:val="24"/>
                <w:szCs w:val="24"/>
                <w:lang w:eastAsia="en-US"/>
              </w:rPr>
            </w:pPr>
          </w:p>
          <w:p w14:paraId="1181018C" w14:textId="77777777" w:rsidR="00F668EE" w:rsidRPr="0060488C" w:rsidRDefault="00F668EE" w:rsidP="00F668EE">
            <w:pPr>
              <w:spacing w:after="0"/>
              <w:jc w:val="both"/>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D250AAA" w14:textId="77777777" w:rsidR="00F668EE" w:rsidRPr="0060488C" w:rsidRDefault="00F668EE" w:rsidP="00F668EE">
            <w:pPr>
              <w:spacing w:after="0"/>
              <w:jc w:val="both"/>
              <w:rPr>
                <w:rFonts w:ascii="Arial" w:hAnsi="Arial" w:cs="Arial"/>
                <w:sz w:val="24"/>
                <w:szCs w:val="24"/>
              </w:rPr>
            </w:pPr>
          </w:p>
          <w:p w14:paraId="53F93861" w14:textId="5F7BD22B" w:rsidR="00F668EE" w:rsidRPr="00D328CD" w:rsidRDefault="00F668EE" w:rsidP="00F668EE">
            <w:pPr>
              <w:spacing w:after="0"/>
              <w:jc w:val="both"/>
              <w:rPr>
                <w:rFonts w:ascii="Arial" w:hAnsi="Arial" w:cs="Arial"/>
                <w:sz w:val="24"/>
                <w:szCs w:val="24"/>
                <w:u w:val="single"/>
              </w:rPr>
            </w:pPr>
            <w:hyperlink r:id="rId17" w:history="1">
              <w:r w:rsidRPr="00D328CD">
                <w:rPr>
                  <w:rStyle w:val="Hipersaitas"/>
                  <w:rFonts w:ascii="Arial" w:hAnsi="Arial" w:cs="Arial"/>
                  <w:sz w:val="24"/>
                  <w:szCs w:val="24"/>
                  <w:u w:val="single"/>
                </w:rPr>
                <w:t>https://vpt.lrv.lt/lt/nuorodos/kiti-duomenys/powerbi/nepatikimi-tiekejai-1/</w:t>
              </w:r>
            </w:hyperlink>
          </w:p>
          <w:p w14:paraId="39663544" w14:textId="77777777" w:rsidR="00F668EE" w:rsidRPr="00D328CD" w:rsidRDefault="00F668EE" w:rsidP="00F668EE">
            <w:pPr>
              <w:spacing w:after="0"/>
              <w:jc w:val="both"/>
              <w:rPr>
                <w:rFonts w:ascii="Arial" w:hAnsi="Arial" w:cs="Arial"/>
                <w:sz w:val="24"/>
                <w:szCs w:val="24"/>
                <w:u w:val="single"/>
              </w:rPr>
            </w:pPr>
          </w:p>
          <w:p w14:paraId="1AF4D275" w14:textId="77777777" w:rsidR="00F668EE" w:rsidRPr="00D328CD" w:rsidRDefault="00F668EE" w:rsidP="00F668EE">
            <w:pPr>
              <w:spacing w:after="0"/>
              <w:jc w:val="both"/>
              <w:rPr>
                <w:rFonts w:ascii="Arial" w:hAnsi="Arial" w:cs="Arial"/>
                <w:sz w:val="24"/>
                <w:szCs w:val="24"/>
                <w:u w:val="single"/>
              </w:rPr>
            </w:pPr>
            <w:hyperlink r:id="rId18" w:history="1">
              <w:r w:rsidRPr="00D328CD">
                <w:rPr>
                  <w:rFonts w:ascii="Arial" w:hAnsi="Arial" w:cs="Arial"/>
                  <w:sz w:val="24"/>
                  <w:szCs w:val="24"/>
                  <w:u w:val="single"/>
                </w:rPr>
                <w:t>https://vpt.lrv.lt/lt/pasalinimo-pagrindai-1/nepatikimu-koncesininku-sarasas-1/nepatikimu-koncesininku-sarasas</w:t>
              </w:r>
            </w:hyperlink>
          </w:p>
          <w:p w14:paraId="3D3A9797" w14:textId="77777777" w:rsidR="00F668EE" w:rsidRPr="0060488C" w:rsidRDefault="00F668EE" w:rsidP="00F668EE">
            <w:pPr>
              <w:spacing w:after="0"/>
              <w:jc w:val="both"/>
              <w:rPr>
                <w:rFonts w:ascii="Arial" w:hAnsi="Arial" w:cs="Arial"/>
                <w:bCs/>
                <w:sz w:val="24"/>
                <w:szCs w:val="24"/>
              </w:rPr>
            </w:pPr>
          </w:p>
          <w:p w14:paraId="0BD64178" w14:textId="77777777" w:rsidR="00F668EE" w:rsidRPr="0060488C" w:rsidRDefault="00F668EE" w:rsidP="00F668EE">
            <w:pPr>
              <w:spacing w:after="0"/>
              <w:jc w:val="both"/>
              <w:rPr>
                <w:rFonts w:ascii="Arial" w:hAnsi="Arial" w:cs="Arial"/>
                <w:b/>
                <w:bCs/>
                <w:sz w:val="24"/>
                <w:szCs w:val="24"/>
              </w:rPr>
            </w:pPr>
          </w:p>
        </w:tc>
      </w:tr>
      <w:tr w:rsidR="00F668EE" w:rsidRPr="0060488C" w14:paraId="19E2293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C9126" w14:textId="77777777" w:rsidR="00F668EE" w:rsidRPr="0060488C" w:rsidRDefault="00F668EE" w:rsidP="00F668EE">
            <w:pPr>
              <w:numPr>
                <w:ilvl w:val="0"/>
                <w:numId w:val="4"/>
              </w:numPr>
              <w:spacing w:after="0"/>
              <w:ind w:left="0" w:firstLine="0"/>
              <w:rPr>
                <w:rFonts w:ascii="Arial" w:hAnsi="Arial" w:cs="Arial"/>
                <w:sz w:val="24"/>
                <w:szCs w:val="24"/>
              </w:rPr>
            </w:pPr>
          </w:p>
          <w:p w14:paraId="03896155" w14:textId="77777777" w:rsidR="00F668EE" w:rsidRPr="0060488C" w:rsidRDefault="00F668EE" w:rsidP="00F668EE">
            <w:pPr>
              <w:spacing w:after="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7BD8A"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 kai jis</w:t>
            </w:r>
            <w:bookmarkStart w:id="45" w:name="part_030e6c6c64ba4f96a23474e439d1b80c"/>
            <w:bookmarkEnd w:id="45"/>
            <w:r w:rsidRPr="0060488C">
              <w:rPr>
                <w:rFonts w:ascii="Arial" w:hAnsi="Arial" w:cs="Arial"/>
                <w:sz w:val="24"/>
                <w:szCs w:val="24"/>
              </w:rPr>
              <w:t xml:space="preserve"> yra padaręs finansinės atskaitomybės ir audito teisės aktų pažeidimą ir nuo jo padarymo dienos praėjo mažiau kaip vieni metai.</w:t>
            </w:r>
          </w:p>
          <w:p w14:paraId="4EDF31CC" w14:textId="77777777" w:rsidR="00F668EE" w:rsidRPr="0060488C" w:rsidRDefault="00F668EE" w:rsidP="00F668EE">
            <w:pPr>
              <w:spacing w:after="0"/>
              <w:jc w:val="both"/>
              <w:rPr>
                <w:rFonts w:ascii="Arial" w:hAnsi="Arial" w:cs="Arial"/>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630B4"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a papunktis</w:t>
            </w:r>
          </w:p>
          <w:p w14:paraId="2E07622D" w14:textId="77777777" w:rsidR="00F668EE" w:rsidRPr="0060488C" w:rsidRDefault="00F668EE" w:rsidP="00F668EE">
            <w:pPr>
              <w:spacing w:after="0"/>
              <w:jc w:val="both"/>
              <w:rPr>
                <w:rFonts w:ascii="Arial" w:eastAsia="Yu Mincho" w:hAnsi="Arial" w:cs="Arial"/>
                <w:sz w:val="24"/>
                <w:szCs w:val="24"/>
              </w:rPr>
            </w:pPr>
          </w:p>
          <w:p w14:paraId="6C4E2AB1"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8BA0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 xml:space="preserve">Iš Lietuvoje įsteigtų subjektų įrodančių dokumentų nereikalaujama. Užtenka pateikto EBVPD. </w:t>
            </w: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19" w:history="1">
              <w:r w:rsidRPr="0060488C">
                <w:rPr>
                  <w:rFonts w:ascii="Arial" w:hAnsi="Arial" w:cs="Arial"/>
                  <w:sz w:val="24"/>
                  <w:szCs w:val="24"/>
                  <w:u w:val="single"/>
                </w:rPr>
                <w:t>https://www.registrucentras.lt/jar/p/index.php</w:t>
              </w:r>
            </w:hyperlink>
          </w:p>
          <w:p w14:paraId="689607A5"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paskelbtą informaciją, taip pat į šiame informaciniame pranešime pateiktą informaciją:</w:t>
            </w:r>
          </w:p>
          <w:p w14:paraId="26154AC5" w14:textId="7B878BF5" w:rsidR="00F668EE" w:rsidRPr="00D328CD" w:rsidRDefault="00F668EE" w:rsidP="00F668EE">
            <w:pPr>
              <w:spacing w:after="0"/>
              <w:jc w:val="both"/>
              <w:rPr>
                <w:rFonts w:ascii="Arial" w:hAnsi="Arial" w:cs="Arial"/>
                <w:sz w:val="24"/>
                <w:szCs w:val="24"/>
                <w:lang w:eastAsia="en-US"/>
              </w:rPr>
            </w:pPr>
            <w:hyperlink r:id="rId20" w:history="1">
              <w:r w:rsidRPr="0060488C">
                <w:rPr>
                  <w:rFonts w:ascii="Arial" w:hAnsi="Arial" w:cs="Arial"/>
                  <w:sz w:val="24"/>
                  <w:szCs w:val="24"/>
                </w:rPr>
                <w:t>https://vpt.lrv.lt/lt/naujienos/finansiniu-ataskaitu-nepateikimas-gali-tapti-kliutimi-dalyvauti-viesuosiuose-pirkimuose</w:t>
              </w:r>
            </w:hyperlink>
          </w:p>
        </w:tc>
      </w:tr>
      <w:tr w:rsidR="00F668EE" w:rsidRPr="0060488C" w14:paraId="4C1FDAD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38E3A"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414D8"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yra padaręs rimtą profesinį pažeidimą, dėl kurio perkančioji organizacija abejoja tiekėjo sąžiningumu, </w:t>
            </w:r>
            <w:r w:rsidRPr="0060488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0488C">
              <w:rPr>
                <w:rFonts w:ascii="Arial" w:eastAsia="Times New Roman" w:hAnsi="Arial" w:cs="Arial"/>
                <w:sz w:val="24"/>
                <w:szCs w:val="24"/>
                <w:vertAlign w:val="superscript"/>
              </w:rPr>
              <w:t>1</w:t>
            </w:r>
            <w:r w:rsidRPr="0060488C">
              <w:rPr>
                <w:rFonts w:ascii="Arial" w:eastAsia="Times New Roman" w:hAnsi="Arial" w:cs="Arial"/>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09123"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b papunktis</w:t>
            </w:r>
          </w:p>
          <w:p w14:paraId="0E6CD06C" w14:textId="77777777" w:rsidR="00F668EE" w:rsidRPr="0060488C" w:rsidRDefault="00F668EE" w:rsidP="00F668EE">
            <w:pPr>
              <w:spacing w:after="0"/>
              <w:jc w:val="both"/>
              <w:rPr>
                <w:rFonts w:ascii="Arial" w:eastAsia="Yu Mincho" w:hAnsi="Arial" w:cs="Arial"/>
                <w:sz w:val="24"/>
                <w:szCs w:val="24"/>
              </w:rPr>
            </w:pPr>
          </w:p>
          <w:p w14:paraId="7F847781"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9798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72E774EC" w14:textId="77777777" w:rsidR="00F668EE" w:rsidRPr="0060488C" w:rsidRDefault="00F668EE" w:rsidP="00F668EE">
            <w:pPr>
              <w:spacing w:after="0"/>
              <w:jc w:val="both"/>
              <w:rPr>
                <w:rFonts w:ascii="Arial" w:hAnsi="Arial" w:cs="Arial"/>
                <w:b/>
                <w:bCs/>
                <w:iCs/>
                <w:sz w:val="24"/>
                <w:szCs w:val="24"/>
                <w:lang w:eastAsia="en-US"/>
              </w:rPr>
            </w:pPr>
          </w:p>
          <w:p w14:paraId="347D75E0"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21">
              <w:r w:rsidRPr="0060488C">
                <w:rPr>
                  <w:rFonts w:ascii="Arial" w:hAnsi="Arial" w:cs="Arial"/>
                  <w:sz w:val="24"/>
                  <w:szCs w:val="24"/>
                  <w:u w:val="single"/>
                </w:rPr>
                <w:t>https://www.vmi.lt/evmi/mokesciu-moketoju-informacija</w:t>
              </w:r>
            </w:hyperlink>
            <w:r w:rsidRPr="0060488C">
              <w:rPr>
                <w:rFonts w:ascii="Arial" w:hAnsi="Arial" w:cs="Arial"/>
                <w:sz w:val="24"/>
                <w:szCs w:val="24"/>
              </w:rPr>
              <w:t xml:space="preserve"> skelbiamą informaciją.</w:t>
            </w:r>
          </w:p>
        </w:tc>
      </w:tr>
      <w:tr w:rsidR="00F668EE" w:rsidRPr="0060488C" w14:paraId="392265E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AE9A7"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2A86D"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w:t>
            </w:r>
            <w:r w:rsidRPr="0060488C">
              <w:rPr>
                <w:rFonts w:ascii="Arial" w:eastAsia="Times New Roman" w:hAnsi="Arial" w:cs="Arial"/>
                <w:sz w:val="24"/>
                <w:szCs w:val="24"/>
              </w:rPr>
              <w:t xml:space="preserve"> kai jis </w:t>
            </w:r>
            <w:r w:rsidRPr="0060488C">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21B6"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c papunktis</w:t>
            </w:r>
          </w:p>
          <w:p w14:paraId="670DFADD" w14:textId="77777777" w:rsidR="00F668EE" w:rsidRPr="0060488C" w:rsidRDefault="00F668EE" w:rsidP="00F668EE">
            <w:pPr>
              <w:spacing w:after="0"/>
              <w:jc w:val="both"/>
              <w:rPr>
                <w:rFonts w:ascii="Arial" w:eastAsia="Yu Mincho" w:hAnsi="Arial" w:cs="Arial"/>
                <w:sz w:val="24"/>
                <w:szCs w:val="24"/>
              </w:rPr>
            </w:pPr>
          </w:p>
          <w:p w14:paraId="1E5DCF85"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EF5FD"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5D5FA820" w14:textId="77777777" w:rsidR="00F668EE" w:rsidRPr="0060488C" w:rsidRDefault="00F668EE" w:rsidP="00F668EE">
            <w:pPr>
              <w:spacing w:after="0"/>
              <w:jc w:val="both"/>
              <w:rPr>
                <w:rFonts w:ascii="Arial" w:hAnsi="Arial" w:cs="Arial"/>
                <w:bCs/>
                <w:iCs/>
                <w:sz w:val="24"/>
                <w:szCs w:val="24"/>
                <w:lang w:eastAsia="en-US"/>
              </w:rPr>
            </w:pPr>
          </w:p>
          <w:p w14:paraId="39C1BCD3" w14:textId="77777777" w:rsidR="00F668EE" w:rsidRPr="0060488C" w:rsidRDefault="00F668EE" w:rsidP="00F668EE">
            <w:pPr>
              <w:spacing w:after="0"/>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5875C564" w14:textId="77777777" w:rsidR="00F668EE" w:rsidRPr="0060488C" w:rsidRDefault="00F668EE" w:rsidP="00F668EE">
            <w:pPr>
              <w:spacing w:after="0"/>
              <w:rPr>
                <w:rFonts w:ascii="Arial" w:hAnsi="Arial" w:cs="Arial"/>
                <w:bCs/>
                <w:iCs/>
                <w:sz w:val="24"/>
                <w:szCs w:val="24"/>
                <w:lang w:eastAsia="en-US"/>
              </w:rPr>
            </w:pPr>
            <w:hyperlink r:id="rId22" w:history="1">
              <w:r w:rsidRPr="0060488C">
                <w:rPr>
                  <w:rFonts w:ascii="Arial" w:hAnsi="Arial" w:cs="Arial"/>
                  <w:sz w:val="24"/>
                  <w:szCs w:val="24"/>
                  <w:u w:val="single"/>
                </w:rPr>
                <w:t>https://kt.gov.lt/lt/atviri-duomenys/diskvalifikavimas-is-viesuju-pirkimu</w:t>
              </w:r>
            </w:hyperlink>
            <w:r w:rsidRPr="0060488C">
              <w:rPr>
                <w:rFonts w:ascii="Arial" w:hAnsi="Arial" w:cs="Arial"/>
                <w:sz w:val="24"/>
                <w:szCs w:val="24"/>
              </w:rPr>
              <w:t xml:space="preserve"> skelbiamą informaciją. </w:t>
            </w:r>
          </w:p>
        </w:tc>
      </w:tr>
    </w:tbl>
    <w:bookmarkEnd w:id="43"/>
    <w:p w14:paraId="77ABD07D" w14:textId="77777777" w:rsidR="002E6155" w:rsidRPr="00560E27" w:rsidRDefault="002E6155" w:rsidP="002245C6">
      <w:pPr>
        <w:tabs>
          <w:tab w:val="left" w:pos="851"/>
        </w:tabs>
        <w:spacing w:after="0"/>
        <w:jc w:val="both"/>
        <w:rPr>
          <w:rFonts w:ascii="Arial" w:hAnsi="Arial" w:cs="Arial"/>
          <w:sz w:val="24"/>
          <w:szCs w:val="24"/>
          <w:highlight w:val="yellow"/>
        </w:rPr>
      </w:pPr>
      <w:r w:rsidRPr="00560E27">
        <w:rPr>
          <w:rFonts w:ascii="Arial" w:hAnsi="Arial" w:cs="Arial"/>
          <w:sz w:val="24"/>
          <w:szCs w:val="24"/>
          <w:highlight w:val="yellow"/>
        </w:rPr>
        <w:lastRenderedPageBreak/>
        <w:t xml:space="preserve"> </w:t>
      </w:r>
    </w:p>
    <w:p w14:paraId="156A447F" w14:textId="77777777" w:rsidR="002E6155" w:rsidRPr="00560E27" w:rsidRDefault="002E6155" w:rsidP="002245C6">
      <w:pPr>
        <w:tabs>
          <w:tab w:val="center" w:pos="4320"/>
          <w:tab w:val="right" w:pos="8640"/>
        </w:tabs>
        <w:spacing w:after="0"/>
        <w:jc w:val="both"/>
        <w:rPr>
          <w:rFonts w:ascii="Arial" w:hAnsi="Arial" w:cs="Arial"/>
          <w:b/>
          <w:sz w:val="24"/>
          <w:szCs w:val="24"/>
          <w:lang w:val="x-none"/>
        </w:rPr>
      </w:pPr>
    </w:p>
    <w:p w14:paraId="28D283FF" w14:textId="77777777" w:rsidR="002E6155" w:rsidRPr="00560E27" w:rsidRDefault="002E6155" w:rsidP="002245C6">
      <w:pPr>
        <w:tabs>
          <w:tab w:val="center" w:pos="4320"/>
          <w:tab w:val="right" w:pos="8640"/>
        </w:tabs>
        <w:spacing w:after="0"/>
        <w:jc w:val="both"/>
        <w:rPr>
          <w:rFonts w:ascii="Arial" w:hAnsi="Arial" w:cs="Arial"/>
          <w:b/>
          <w:sz w:val="24"/>
          <w:szCs w:val="24"/>
        </w:rPr>
      </w:pPr>
      <w:r w:rsidRPr="00560E27">
        <w:rPr>
          <w:rFonts w:ascii="Arial" w:hAnsi="Arial" w:cs="Arial"/>
          <w:b/>
          <w:sz w:val="24"/>
          <w:szCs w:val="24"/>
          <w:lang w:val="x-none"/>
        </w:rPr>
        <w:t>Pastab</w:t>
      </w:r>
      <w:r w:rsidRPr="00560E27">
        <w:rPr>
          <w:rFonts w:ascii="Arial" w:hAnsi="Arial" w:cs="Arial"/>
          <w:b/>
          <w:sz w:val="24"/>
          <w:szCs w:val="24"/>
        </w:rPr>
        <w:t>os</w:t>
      </w:r>
      <w:r w:rsidRPr="00560E27">
        <w:rPr>
          <w:rFonts w:ascii="Arial" w:hAnsi="Arial" w:cs="Arial"/>
          <w:b/>
          <w:sz w:val="24"/>
          <w:szCs w:val="24"/>
          <w:lang w:val="x-none"/>
        </w:rPr>
        <w:t>:</w:t>
      </w:r>
    </w:p>
    <w:p w14:paraId="2F1E8888"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(i)</w:t>
      </w:r>
      <w:r w:rsidRPr="00560E27">
        <w:rPr>
          <w:rFonts w:ascii="Arial" w:hAnsi="Arial" w:cs="Arial"/>
          <w:b/>
          <w:sz w:val="24"/>
          <w:szCs w:val="24"/>
        </w:rPr>
        <w:t xml:space="preserve"> </w:t>
      </w:r>
      <w:r w:rsidRPr="00560E27">
        <w:rPr>
          <w:rFonts w:ascii="Arial" w:hAnsi="Arial" w:cs="Arial"/>
          <w:sz w:val="24"/>
          <w:szCs w:val="24"/>
        </w:rPr>
        <w:t>Perkančioji organizacija pripažįsta kitose valstybėse išduotus lygiaverčius pašalinimo pagrindų nebuvimą įrodančius dokumentus.</w:t>
      </w:r>
    </w:p>
    <w:p w14:paraId="41689A6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(ii) 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64F848D1"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560E27">
        <w:rPr>
          <w:rFonts w:ascii="Arial" w:hAnsi="Arial" w:cs="Arial"/>
          <w:b/>
          <w:sz w:val="24"/>
          <w:szCs w:val="24"/>
        </w:rPr>
        <w:t>laikoma, kad dokumentai, nurodantys duomenis po pasiūlymų pateikimo termino pabaigos, yra priimtini.</w:t>
      </w:r>
    </w:p>
    <w:p w14:paraId="240E6D3E"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(iv) Perkančiajai organizacijai paprašius, tiekėjas privalės pateikti pašalinimo pagrindų nebuvimą įrodančių dokumentų originalus.</w:t>
      </w:r>
    </w:p>
    <w:p w14:paraId="5881ABE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(v) </w:t>
      </w:r>
      <w:r w:rsidRPr="00560E27">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560E27">
        <w:rPr>
          <w:rFonts w:ascii="Arial" w:hAnsi="Arial" w:cs="Arial"/>
          <w:sz w:val="24"/>
          <w:szCs w:val="24"/>
        </w:rPr>
        <w:t xml:space="preserve">galės būti </w:t>
      </w:r>
      <w:r w:rsidRPr="00560E27">
        <w:rPr>
          <w:rFonts w:ascii="Arial" w:hAnsi="Arial" w:cs="Arial"/>
          <w:b/>
          <w:sz w:val="24"/>
          <w:szCs w:val="24"/>
          <w:lang w:val="x-none"/>
        </w:rPr>
        <w:t>pateikiama nuoroda į informacijos šaltinį</w:t>
      </w:r>
      <w:r w:rsidRPr="00560E27">
        <w:rPr>
          <w:rFonts w:ascii="Arial" w:hAnsi="Arial" w:cs="Arial"/>
          <w:sz w:val="24"/>
          <w:szCs w:val="24"/>
          <w:lang w:val="x-none"/>
        </w:rPr>
        <w:t>.</w:t>
      </w:r>
    </w:p>
    <w:p w14:paraId="39CBAD3C"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2A8A6B38" w14:textId="1B401EFC" w:rsidR="00217A04" w:rsidRDefault="00217A04">
      <w:pPr>
        <w:rPr>
          <w:rFonts w:ascii="Arial" w:hAnsi="Arial" w:cs="Arial"/>
          <w:b/>
          <w:bCs/>
          <w:smallCaps/>
          <w:sz w:val="24"/>
          <w:szCs w:val="24"/>
        </w:rPr>
      </w:pPr>
      <w:r>
        <w:rPr>
          <w:rFonts w:ascii="Arial" w:hAnsi="Arial" w:cs="Arial"/>
          <w:b/>
          <w:bCs/>
          <w:smallCaps/>
          <w:sz w:val="24"/>
          <w:szCs w:val="24"/>
        </w:rPr>
        <w:br w:type="page"/>
      </w:r>
    </w:p>
    <w:p w14:paraId="75D63E09" w14:textId="77777777" w:rsidR="00C74B03" w:rsidRDefault="00C74B03" w:rsidP="00217A04">
      <w:pPr>
        <w:pStyle w:val="Antrat2"/>
        <w:spacing w:before="0" w:line="276" w:lineRule="auto"/>
        <w:ind w:left="5103"/>
        <w:jc w:val="both"/>
        <w:rPr>
          <w:rFonts w:ascii="Arial" w:eastAsia="Calibri" w:hAnsi="Arial" w:cs="Arial"/>
          <w:color w:val="auto"/>
          <w:sz w:val="24"/>
          <w:szCs w:val="24"/>
        </w:rPr>
      </w:pPr>
      <w:bookmarkStart w:id="46" w:name="_Ref38291223"/>
      <w:bookmarkStart w:id="47" w:name="_Ref38291334"/>
      <w:bookmarkStart w:id="48" w:name="_Ref38533412"/>
      <w:bookmarkStart w:id="49" w:name="_Toc126333942"/>
    </w:p>
    <w:p w14:paraId="039C15E1" w14:textId="77777777" w:rsidR="00C74B03" w:rsidRDefault="00C74B03" w:rsidP="00217A04">
      <w:pPr>
        <w:pStyle w:val="Antrat2"/>
        <w:spacing w:before="0" w:line="276" w:lineRule="auto"/>
        <w:ind w:left="5103"/>
        <w:jc w:val="both"/>
        <w:rPr>
          <w:rFonts w:ascii="Arial" w:eastAsia="Calibri" w:hAnsi="Arial" w:cs="Arial"/>
          <w:color w:val="auto"/>
          <w:sz w:val="24"/>
          <w:szCs w:val="24"/>
        </w:rPr>
      </w:pPr>
    </w:p>
    <w:p w14:paraId="232E06FB" w14:textId="3716DFFF" w:rsidR="00217A04" w:rsidRPr="00217A04" w:rsidRDefault="00217A04" w:rsidP="00217A04">
      <w:pPr>
        <w:pStyle w:val="Antrat2"/>
        <w:spacing w:before="0" w:line="276" w:lineRule="auto"/>
        <w:ind w:left="5103"/>
        <w:jc w:val="both"/>
        <w:rPr>
          <w:rFonts w:ascii="Arial" w:eastAsia="Calibri" w:hAnsi="Arial" w:cs="Arial"/>
          <w:color w:val="auto"/>
          <w:sz w:val="24"/>
          <w:szCs w:val="24"/>
        </w:rPr>
      </w:pPr>
      <w:r w:rsidRPr="00217A04">
        <w:rPr>
          <w:rFonts w:ascii="Arial" w:eastAsia="Calibri" w:hAnsi="Arial" w:cs="Arial"/>
          <w:color w:val="auto"/>
          <w:sz w:val="24"/>
          <w:szCs w:val="24"/>
        </w:rPr>
        <w:t>Pirkimo sąlygų 4 priedas „Tiekėjų kvalifikacijos reikalavimai ir reikalaujami kokybės bei aplinkos apsaugos vadybos sistemų standartai“</w:t>
      </w:r>
      <w:bookmarkEnd w:id="46"/>
      <w:bookmarkEnd w:id="47"/>
      <w:bookmarkEnd w:id="48"/>
      <w:bookmarkEnd w:id="49"/>
    </w:p>
    <w:p w14:paraId="096C84C4" w14:textId="77777777" w:rsidR="00217A04" w:rsidRPr="00217A04" w:rsidRDefault="00217A04" w:rsidP="00217A04">
      <w:pPr>
        <w:numPr>
          <w:ilvl w:val="1"/>
          <w:numId w:val="0"/>
        </w:numPr>
        <w:spacing w:after="0"/>
        <w:rPr>
          <w:rFonts w:ascii="Arial" w:hAnsi="Arial" w:cs="Arial"/>
          <w:b/>
          <w:bCs/>
          <w:caps/>
          <w:smallCaps/>
          <w:spacing w:val="20"/>
          <w:sz w:val="24"/>
          <w:szCs w:val="24"/>
        </w:rPr>
      </w:pPr>
    </w:p>
    <w:p w14:paraId="6054010A" w14:textId="7B0BA958" w:rsidR="00217A04" w:rsidRPr="00217A04" w:rsidRDefault="00217A04" w:rsidP="00217A04">
      <w:pPr>
        <w:numPr>
          <w:ilvl w:val="1"/>
          <w:numId w:val="0"/>
        </w:numPr>
        <w:spacing w:after="0"/>
        <w:jc w:val="center"/>
        <w:rPr>
          <w:rFonts w:ascii="Arial" w:hAnsi="Arial" w:cs="Arial"/>
          <w:b/>
          <w:bCs/>
          <w:caps/>
          <w:smallCaps/>
          <w:spacing w:val="20"/>
          <w:sz w:val="24"/>
          <w:szCs w:val="24"/>
        </w:rPr>
      </w:pPr>
      <w:r w:rsidRPr="00217A04">
        <w:rPr>
          <w:rFonts w:ascii="Arial" w:hAnsi="Arial" w:cs="Arial"/>
          <w:b/>
          <w:bCs/>
          <w:caps/>
          <w:smallCaps/>
          <w:spacing w:val="20"/>
          <w:sz w:val="24"/>
          <w:szCs w:val="24"/>
        </w:rPr>
        <w:t xml:space="preserve">TIEKĖJŲ KVALIFIKACIJOS REIKALAVIMAI IR REIKALAVIMAI LAIKYTIS </w:t>
      </w:r>
      <w:r w:rsidRPr="00217A04">
        <w:rPr>
          <w:rFonts w:ascii="Arial" w:hAnsi="Arial" w:cs="Arial"/>
          <w:b/>
          <w:bCs/>
          <w:caps/>
          <w:spacing w:val="20"/>
          <w:sz w:val="24"/>
          <w:szCs w:val="24"/>
          <w:lang w:eastAsia="en-US"/>
        </w:rPr>
        <w:t>KOKYBĖS VADYBOS SISTEMOS IR (ARBA) APLINKOS APSAUGOS VADYBOS SISTEMOS STANDARTŲ</w:t>
      </w:r>
    </w:p>
    <w:p w14:paraId="11B8B9C6" w14:textId="77777777" w:rsidR="00217A04" w:rsidRPr="00217A04" w:rsidRDefault="00217A04" w:rsidP="00217A04">
      <w:pPr>
        <w:numPr>
          <w:ilvl w:val="0"/>
          <w:numId w:val="3"/>
        </w:numPr>
        <w:tabs>
          <w:tab w:val="left" w:pos="851"/>
        </w:tabs>
        <w:spacing w:after="0"/>
        <w:ind w:left="0" w:firstLine="567"/>
        <w:contextualSpacing/>
        <w:jc w:val="both"/>
        <w:rPr>
          <w:rFonts w:ascii="Arial" w:eastAsiaTheme="minorHAnsi" w:hAnsi="Arial" w:cs="Arial"/>
          <w:sz w:val="24"/>
          <w:szCs w:val="24"/>
        </w:rPr>
      </w:pPr>
      <w:r w:rsidRPr="00217A04">
        <w:rPr>
          <w:rFonts w:ascii="Arial" w:eastAsiaTheme="minorHAnsi" w:hAnsi="Arial" w:cs="Arial"/>
          <w:sz w:val="24"/>
          <w:szCs w:val="24"/>
          <w:lang w:eastAsia="en-US"/>
        </w:rPr>
        <w:t>Tiekėjo kvalifikacija turi atitikti šiame priede nustatytus reikalavimus kvalifikacijai.</w:t>
      </w:r>
      <w:r w:rsidRPr="00217A04">
        <w:rPr>
          <w:rFonts w:ascii="Arial" w:eastAsiaTheme="minorHAnsi" w:hAnsi="Arial" w:cs="Arial"/>
          <w:sz w:val="24"/>
          <w:szCs w:val="24"/>
        </w:rPr>
        <w:t xml:space="preserve"> </w:t>
      </w:r>
    </w:p>
    <w:p w14:paraId="76BB8BEF" w14:textId="77777777" w:rsidR="00217A04" w:rsidRPr="00217A04" w:rsidRDefault="00217A04" w:rsidP="00217A04">
      <w:pPr>
        <w:numPr>
          <w:ilvl w:val="0"/>
          <w:numId w:val="3"/>
        </w:numPr>
        <w:tabs>
          <w:tab w:val="left" w:pos="851"/>
        </w:tabs>
        <w:spacing w:after="0"/>
        <w:ind w:left="0" w:firstLine="567"/>
        <w:contextualSpacing/>
        <w:jc w:val="both"/>
        <w:rPr>
          <w:rFonts w:ascii="Arial" w:hAnsi="Arial" w:cs="Arial"/>
          <w:sz w:val="24"/>
          <w:szCs w:val="24"/>
        </w:rPr>
      </w:pPr>
      <w:r w:rsidRPr="00217A04">
        <w:rPr>
          <w:rFonts w:ascii="Arial" w:hAnsi="Arial" w:cs="Arial"/>
          <w:sz w:val="24"/>
          <w:szCs w:val="24"/>
        </w:rPr>
        <w:t xml:space="preserve">Kai tiekėjas remiasi kitų ūkio subjektų pajėgumais, kad atitiktų nustatytus ekonominio ir finansinio pajėgumo reikalavimus </w:t>
      </w:r>
      <w:r w:rsidRPr="00217A04">
        <w:rPr>
          <w:rFonts w:ascii="Arial" w:eastAsia="Calibri" w:hAnsi="Arial" w:cs="Arial"/>
          <w:sz w:val="24"/>
          <w:szCs w:val="24"/>
        </w:rPr>
        <w:t xml:space="preserve">(kai tiekėjas remiasi ūkio subjekto pajėgumais dėl atitikties bet kuriam iš nustatytų ekonominio ir finansinio pajėgumo reikalavimų, arba tik dėl rėmimosi tam tikrais konkrečiais ekonominio ir (ar) finansinio pajėgumo reikalavimais), </w:t>
      </w:r>
      <w:r w:rsidRPr="00C74B03">
        <w:rPr>
          <w:rFonts w:ascii="Arial" w:eastAsia="Calibri" w:hAnsi="Arial" w:cs="Arial"/>
          <w:sz w:val="24"/>
          <w:szCs w:val="24"/>
        </w:rPr>
        <w:t xml:space="preserve">jie </w:t>
      </w:r>
      <w:r w:rsidRPr="00C74B03">
        <w:rPr>
          <w:rFonts w:ascii="Arial" w:hAnsi="Arial" w:cs="Arial"/>
          <w:sz w:val="24"/>
          <w:szCs w:val="24"/>
        </w:rPr>
        <w:t>privalo prisiimti solidarią atsakomybę už sutarties įvykdymą.</w:t>
      </w:r>
      <w:r w:rsidRPr="00C74B03">
        <w:rPr>
          <w:rFonts w:ascii="Arial" w:eastAsia="Calibri" w:hAnsi="Arial" w:cs="Arial"/>
          <w:sz w:val="24"/>
          <w:szCs w:val="24"/>
        </w:rPr>
        <w:t xml:space="preserve"> Tokiu atveju kartu su pasiūlymu pateikiama ūkio subjekto pasirašytos laidavimo sutarties kopija,</w:t>
      </w:r>
      <w:r w:rsidRPr="00217A04">
        <w:rPr>
          <w:rFonts w:ascii="Arial" w:eastAsia="Calibri" w:hAnsi="Arial" w:cs="Arial"/>
          <w:sz w:val="24"/>
          <w:szCs w:val="24"/>
        </w:rPr>
        <w:t xml:space="preserve">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3F45A12" w14:textId="77777777" w:rsidR="00217A04" w:rsidRPr="00217A04" w:rsidRDefault="00217A04" w:rsidP="00217A04">
      <w:pPr>
        <w:numPr>
          <w:ilvl w:val="0"/>
          <w:numId w:val="3"/>
        </w:numPr>
        <w:tabs>
          <w:tab w:val="left" w:pos="851"/>
        </w:tabs>
        <w:spacing w:after="0"/>
        <w:ind w:left="0" w:firstLine="567"/>
        <w:contextualSpacing/>
        <w:jc w:val="both"/>
        <w:rPr>
          <w:rFonts w:ascii="Arial" w:eastAsiaTheme="minorHAnsi" w:hAnsi="Arial" w:cs="Arial"/>
          <w:b/>
          <w:bCs/>
          <w:sz w:val="24"/>
          <w:szCs w:val="24"/>
        </w:rPr>
      </w:pPr>
      <w:r w:rsidRPr="00217A04">
        <w:rPr>
          <w:rFonts w:ascii="Arial" w:hAnsi="Arial" w:cs="Arial"/>
          <w:sz w:val="24"/>
          <w:szCs w:val="24"/>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217A04">
        <w:rPr>
          <w:rFonts w:ascii="Arial" w:eastAsiaTheme="minorHAnsi" w:hAnsi="Arial" w:cs="Arial"/>
          <w:sz w:val="24"/>
          <w:szCs w:val="24"/>
          <w:lang w:eastAsia="en-US"/>
        </w:rPr>
        <w:t>.</w:t>
      </w:r>
    </w:p>
    <w:tbl>
      <w:tblPr>
        <w:tblStyle w:val="TableGrid3"/>
        <w:tblpPr w:leftFromText="180" w:rightFromText="180" w:horzAnchor="margin" w:tblpX="-435" w:tblpY="770"/>
        <w:tblW w:w="5176" w:type="pct"/>
        <w:tblLook w:val="04A0" w:firstRow="1" w:lastRow="0" w:firstColumn="1" w:lastColumn="0" w:noHBand="0" w:noVBand="1"/>
      </w:tblPr>
      <w:tblGrid>
        <w:gridCol w:w="617"/>
        <w:gridCol w:w="2496"/>
        <w:gridCol w:w="4293"/>
        <w:gridCol w:w="3418"/>
      </w:tblGrid>
      <w:tr w:rsidR="00217A04" w:rsidRPr="00217A04" w14:paraId="6AE0CA6C" w14:textId="77777777" w:rsidTr="007B437C">
        <w:trPr>
          <w:cantSplit/>
          <w:trHeight w:val="696"/>
          <w:tblHeader/>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0301CF6" w14:textId="77777777" w:rsidR="00217A04" w:rsidRPr="00217A04" w:rsidRDefault="00217A04" w:rsidP="00217A04">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lastRenderedPageBreak/>
              <w:t>Eil. Nr.</w:t>
            </w: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0D3DA96" w14:textId="77777777" w:rsidR="00217A04" w:rsidRPr="00217A04" w:rsidRDefault="00217A04" w:rsidP="00217A04">
            <w:pPr>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Kvalifikacijos reikalavimas</w:t>
            </w:r>
            <w:r w:rsidRPr="00217A04">
              <w:rPr>
                <w:rFonts w:ascii="Arial" w:eastAsiaTheme="minorEastAsia" w:hAnsi="Arial" w:cs="Arial"/>
                <w:b/>
                <w:bCs/>
                <w:sz w:val="24"/>
                <w:szCs w:val="24"/>
                <w:vertAlign w:val="superscript"/>
              </w:rPr>
              <w:footnoteReference w:id="6"/>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A75A8CD"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ED98122" w14:textId="77777777" w:rsidR="00217A04" w:rsidRPr="00217A04" w:rsidRDefault="00217A04" w:rsidP="00217A04">
            <w:pPr>
              <w:autoSpaceDE w:val="0"/>
              <w:autoSpaceDN w:val="0"/>
              <w:adjustRightInd w:val="0"/>
              <w:spacing w:line="276" w:lineRule="auto"/>
              <w:ind w:firstLine="266"/>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593BEC30"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217A04" w:rsidRPr="00217A04" w14:paraId="264AC081"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27B08" w14:textId="77777777" w:rsidR="00217A04" w:rsidRPr="00217A04" w:rsidRDefault="00217A04" w:rsidP="00217A04">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6CE07"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Teisė verstis veikla</w:t>
            </w:r>
          </w:p>
        </w:tc>
      </w:tr>
      <w:tr w:rsidR="00217A04" w:rsidRPr="00217A04" w14:paraId="0CC0244B"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7E62A" w14:textId="77777777" w:rsidR="00217A04" w:rsidRPr="00217A04" w:rsidRDefault="00217A04" w:rsidP="00217A04">
            <w:pPr>
              <w:spacing w:line="276" w:lineRule="auto"/>
              <w:contextualSpacing/>
              <w:jc w:val="right"/>
              <w:rPr>
                <w:rFonts w:ascii="Arial" w:eastAsiaTheme="minorHAnsi" w:hAnsi="Arial" w:cs="Arial"/>
                <w:sz w:val="24"/>
                <w:szCs w:val="24"/>
              </w:rPr>
            </w:pPr>
            <w:r w:rsidRPr="00217A04">
              <w:rPr>
                <w:rFonts w:ascii="Arial" w:eastAsiaTheme="minorHAnsi" w:hAnsi="Arial" w:cs="Arial"/>
                <w:sz w:val="24"/>
                <w:szCs w:val="24"/>
              </w:rPr>
              <w:t xml:space="preserve">1.1. </w:t>
            </w: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0AFAB4AB" w14:textId="7AA8ADAE" w:rsidR="00C74B03" w:rsidRPr="00C74B03" w:rsidRDefault="00C74B03" w:rsidP="00C74B03">
            <w:pPr>
              <w:autoSpaceDN w:val="0"/>
              <w:jc w:val="both"/>
              <w:rPr>
                <w:rFonts w:ascii="Arial" w:eastAsiaTheme="minorEastAsia" w:hAnsi="Arial" w:cs="Arial"/>
                <w:sz w:val="24"/>
                <w:szCs w:val="24"/>
                <w:u w:val="single"/>
              </w:rPr>
            </w:pPr>
            <w:r w:rsidRPr="00C74B03">
              <w:rPr>
                <w:rFonts w:ascii="Arial" w:eastAsiaTheme="minorEastAsia" w:hAnsi="Arial" w:cs="Arial"/>
                <w:sz w:val="24"/>
                <w:szCs w:val="24"/>
                <w:u w:val="single"/>
              </w:rPr>
              <w:t>NETIKRINAMA</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643B6BF6" w14:textId="4B7C2D72"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BE154" w14:textId="3563A91F" w:rsidR="00217A04" w:rsidRPr="00217A04" w:rsidRDefault="00217A04" w:rsidP="007B437C">
            <w:pPr>
              <w:tabs>
                <w:tab w:val="left" w:pos="273"/>
              </w:tabs>
              <w:autoSpaceDE w:val="0"/>
              <w:autoSpaceDN w:val="0"/>
              <w:adjustRightInd w:val="0"/>
              <w:spacing w:line="276" w:lineRule="auto"/>
              <w:jc w:val="both"/>
              <w:rPr>
                <w:rFonts w:ascii="Arial" w:eastAsiaTheme="minorEastAsia" w:hAnsi="Arial" w:cs="Arial"/>
                <w:color w:val="002060"/>
                <w:sz w:val="24"/>
                <w:szCs w:val="24"/>
              </w:rPr>
            </w:pPr>
          </w:p>
        </w:tc>
      </w:tr>
      <w:tr w:rsidR="00217A04" w:rsidRPr="00217A04" w14:paraId="03192693"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CFD61" w14:textId="77777777" w:rsidR="00217A04" w:rsidRPr="00217A04" w:rsidRDefault="00217A04" w:rsidP="00217A04">
            <w:pPr>
              <w:spacing w:line="276" w:lineRule="auto"/>
              <w:contextualSpacing/>
              <w:jc w:val="both"/>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C4DD8" w14:textId="77777777" w:rsidR="00217A04" w:rsidRPr="00217A04" w:rsidRDefault="00217A04" w:rsidP="00217A04">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Pastaba:</w:t>
            </w:r>
          </w:p>
          <w:p w14:paraId="1A532758" w14:textId="77777777" w:rsidR="00217A04" w:rsidRPr="009F7DEF" w:rsidRDefault="00217A04" w:rsidP="00217A04">
            <w:pPr>
              <w:autoSpaceDE w:val="0"/>
              <w:autoSpaceDN w:val="0"/>
              <w:adjustRightInd w:val="0"/>
              <w:spacing w:line="276" w:lineRule="auto"/>
              <w:jc w:val="both"/>
              <w:rPr>
                <w:rFonts w:ascii="Arial" w:eastAsiaTheme="minorEastAsia" w:hAnsi="Arial" w:cs="Arial"/>
                <w:b/>
                <w:bCs/>
                <w:sz w:val="24"/>
                <w:szCs w:val="24"/>
              </w:rPr>
            </w:pPr>
            <w:r w:rsidRPr="009F7DEF">
              <w:rPr>
                <w:rFonts w:ascii="Arial" w:eastAsia="Calibri" w:hAnsi="Arial" w:cs="Arial"/>
                <w:b/>
                <w:bCs/>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217A04" w:rsidRPr="00217A04" w14:paraId="5EE68C1E"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99371" w14:textId="77777777" w:rsidR="00217A04" w:rsidRPr="00217A04" w:rsidRDefault="00217A04" w:rsidP="00217A04">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A3F2D"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Finansinis</w:t>
            </w:r>
            <w:r w:rsidRPr="00217A04">
              <w:rPr>
                <w:rFonts w:ascii="Arial" w:eastAsiaTheme="minorEastAsia" w:hAnsi="Arial" w:cs="Arial"/>
                <w:sz w:val="24"/>
                <w:szCs w:val="24"/>
              </w:rPr>
              <w:t xml:space="preserve"> </w:t>
            </w:r>
            <w:r w:rsidRPr="00217A04">
              <w:rPr>
                <w:rFonts w:ascii="Arial" w:eastAsiaTheme="minorEastAsia" w:hAnsi="Arial" w:cs="Arial"/>
                <w:b/>
                <w:bCs/>
                <w:sz w:val="24"/>
                <w:szCs w:val="24"/>
              </w:rPr>
              <w:t>ir ekonominis pajėgumas</w:t>
            </w:r>
          </w:p>
        </w:tc>
      </w:tr>
      <w:tr w:rsidR="00217A04" w:rsidRPr="00217A04" w14:paraId="56BB28AA"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A54F5" w14:textId="77777777" w:rsidR="00217A04" w:rsidRPr="00217A04" w:rsidRDefault="00217A04" w:rsidP="00217A04">
            <w:pPr>
              <w:numPr>
                <w:ilvl w:val="1"/>
                <w:numId w:val="11"/>
              </w:numPr>
              <w:spacing w:line="276" w:lineRule="auto"/>
              <w:ind w:left="357" w:hanging="357"/>
              <w:contextualSpacing/>
              <w:jc w:val="right"/>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34BA10B9" w14:textId="77777777" w:rsidR="00217A04" w:rsidRPr="00C74B03" w:rsidRDefault="00217A04" w:rsidP="00217A04">
            <w:pPr>
              <w:autoSpaceDE w:val="0"/>
              <w:autoSpaceDN w:val="0"/>
              <w:adjustRightInd w:val="0"/>
              <w:spacing w:line="276" w:lineRule="auto"/>
              <w:rPr>
                <w:rFonts w:ascii="Arial" w:eastAsiaTheme="minorEastAsia" w:hAnsi="Arial" w:cs="Arial"/>
                <w:sz w:val="24"/>
                <w:szCs w:val="24"/>
                <w:u w:val="single"/>
              </w:rPr>
            </w:pPr>
            <w:r w:rsidRPr="00C74B03">
              <w:rPr>
                <w:rFonts w:ascii="Arial" w:eastAsiaTheme="minorEastAsia" w:hAnsi="Arial" w:cs="Arial"/>
                <w:sz w:val="24"/>
                <w:szCs w:val="24"/>
                <w:u w:val="single"/>
              </w:rPr>
              <w:t>NETIKRINAMA</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61205B40"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9A27B" w14:textId="77777777" w:rsidR="00217A04" w:rsidRPr="00217A04" w:rsidRDefault="00217A04" w:rsidP="00217A04">
            <w:pPr>
              <w:autoSpaceDE w:val="0"/>
              <w:autoSpaceDN w:val="0"/>
              <w:adjustRightInd w:val="0"/>
              <w:spacing w:line="276" w:lineRule="auto"/>
              <w:rPr>
                <w:rFonts w:ascii="Arial" w:eastAsiaTheme="minorEastAsia" w:hAnsi="Arial" w:cs="Arial"/>
                <w:color w:val="002060"/>
                <w:sz w:val="24"/>
                <w:szCs w:val="24"/>
              </w:rPr>
            </w:pPr>
          </w:p>
        </w:tc>
      </w:tr>
      <w:tr w:rsidR="00217A04" w:rsidRPr="00217A04" w14:paraId="43CAC163"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3F5BF" w14:textId="77777777" w:rsidR="00217A04" w:rsidRPr="00217A04" w:rsidRDefault="00217A04" w:rsidP="00217A04">
            <w:pPr>
              <w:spacing w:line="276" w:lineRule="auto"/>
              <w:jc w:val="center"/>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49C7811E"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05B148D9"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4645A" w14:textId="77777777" w:rsidR="00217A04" w:rsidRPr="00217A04" w:rsidRDefault="00217A04" w:rsidP="00217A04">
            <w:pPr>
              <w:autoSpaceDE w:val="0"/>
              <w:autoSpaceDN w:val="0"/>
              <w:adjustRightInd w:val="0"/>
              <w:spacing w:line="276" w:lineRule="auto"/>
              <w:rPr>
                <w:rFonts w:ascii="Arial" w:eastAsiaTheme="minorEastAsia" w:hAnsi="Arial" w:cs="Arial"/>
                <w:color w:val="002060"/>
                <w:sz w:val="24"/>
                <w:szCs w:val="24"/>
              </w:rPr>
            </w:pPr>
          </w:p>
        </w:tc>
      </w:tr>
      <w:tr w:rsidR="00217A04" w:rsidRPr="00217A04" w14:paraId="6734261E"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9D3FF" w14:textId="77777777" w:rsidR="00217A04" w:rsidRPr="00217A04" w:rsidRDefault="00217A04" w:rsidP="00217A04">
            <w:pPr>
              <w:numPr>
                <w:ilvl w:val="0"/>
                <w:numId w:val="11"/>
              </w:numPr>
              <w:spacing w:line="276" w:lineRule="auto"/>
              <w:ind w:left="357" w:hanging="357"/>
              <w:contextualSpacing/>
              <w:rPr>
                <w:rFonts w:ascii="Arial" w:eastAsiaTheme="minorHAnsi" w:hAnsi="Arial" w:cs="Arial"/>
                <w:sz w:val="24"/>
                <w:szCs w:val="24"/>
              </w:rPr>
            </w:pPr>
          </w:p>
        </w:tc>
        <w:tc>
          <w:tcPr>
            <w:tcW w:w="47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6C017"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Techninis ir profesinis pajėgumas</w:t>
            </w:r>
          </w:p>
        </w:tc>
      </w:tr>
      <w:tr w:rsidR="00217A04" w:rsidRPr="00217A04" w14:paraId="536D8343" w14:textId="77777777" w:rsidTr="00C74B03">
        <w:trPr>
          <w:trHeight w:val="272"/>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73F2A" w14:textId="77777777" w:rsidR="00217A04" w:rsidRPr="00217A04" w:rsidRDefault="00217A04" w:rsidP="00217A04">
            <w:pPr>
              <w:numPr>
                <w:ilvl w:val="1"/>
                <w:numId w:val="11"/>
              </w:numPr>
              <w:spacing w:line="276" w:lineRule="auto"/>
              <w:ind w:left="357" w:hanging="357"/>
              <w:contextualSpacing/>
              <w:jc w:val="right"/>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3381D9F2" w14:textId="78B609F3" w:rsidR="00217A04" w:rsidRPr="00217A04" w:rsidRDefault="00C74B03" w:rsidP="00217A04">
            <w:pPr>
              <w:spacing w:line="276" w:lineRule="auto"/>
              <w:jc w:val="both"/>
              <w:rPr>
                <w:rFonts w:ascii="Arial" w:eastAsiaTheme="minorEastAsia" w:hAnsi="Arial" w:cs="Arial"/>
                <w:sz w:val="24"/>
                <w:szCs w:val="24"/>
              </w:rPr>
            </w:pPr>
            <w:r w:rsidRPr="00C74B03">
              <w:rPr>
                <w:rFonts w:ascii="Arial" w:eastAsiaTheme="minorEastAsia" w:hAnsi="Arial" w:cs="Arial"/>
                <w:sz w:val="24"/>
                <w:szCs w:val="24"/>
                <w:u w:val="single"/>
              </w:rPr>
              <w:t>NETIKRINAMA</w:t>
            </w: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1334761C" w14:textId="286C3542" w:rsidR="00217A04" w:rsidRPr="00217A04" w:rsidRDefault="00217A04" w:rsidP="00217A04">
            <w:pPr>
              <w:autoSpaceDE w:val="0"/>
              <w:autoSpaceDN w:val="0"/>
              <w:adjustRightInd w:val="0"/>
              <w:spacing w:line="276" w:lineRule="auto"/>
              <w:jc w:val="both"/>
              <w:rPr>
                <w:rFonts w:ascii="Arial" w:eastAsiaTheme="minorEastAsia"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A8A6E" w14:textId="77777777" w:rsidR="00217A04" w:rsidRPr="00217A04" w:rsidRDefault="00217A04" w:rsidP="00C74B03">
            <w:pPr>
              <w:widowControl w:val="0"/>
              <w:tabs>
                <w:tab w:val="left" w:pos="727"/>
              </w:tabs>
              <w:autoSpaceDE w:val="0"/>
              <w:autoSpaceDN w:val="0"/>
              <w:adjustRightInd w:val="0"/>
              <w:contextualSpacing/>
              <w:jc w:val="both"/>
              <w:rPr>
                <w:rFonts w:ascii="Arial" w:eastAsiaTheme="minorEastAsia" w:hAnsi="Arial" w:cs="Arial"/>
                <w:sz w:val="24"/>
                <w:szCs w:val="24"/>
              </w:rPr>
            </w:pPr>
          </w:p>
        </w:tc>
      </w:tr>
      <w:tr w:rsidR="00217A04" w:rsidRPr="00217A04" w14:paraId="776D35ED" w14:textId="77777777" w:rsidTr="007B437C">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1915C" w14:textId="77777777" w:rsidR="00217A04" w:rsidRPr="00217A04" w:rsidRDefault="00217A04" w:rsidP="00217A04">
            <w:pPr>
              <w:numPr>
                <w:ilvl w:val="1"/>
                <w:numId w:val="11"/>
              </w:numPr>
              <w:spacing w:line="276" w:lineRule="auto"/>
              <w:ind w:left="357" w:hanging="357"/>
              <w:contextualSpacing/>
              <w:jc w:val="right"/>
              <w:rPr>
                <w:rFonts w:ascii="Arial" w:eastAsiaTheme="minorHAnsi" w:hAnsi="Arial" w:cs="Arial"/>
                <w:sz w:val="24"/>
                <w:szCs w:val="24"/>
              </w:rPr>
            </w:pPr>
          </w:p>
        </w:tc>
        <w:tc>
          <w:tcPr>
            <w:tcW w:w="1153" w:type="pct"/>
            <w:tcBorders>
              <w:top w:val="single" w:sz="4" w:space="0" w:color="000000" w:themeColor="text1"/>
              <w:left w:val="single" w:sz="4" w:space="0" w:color="000000" w:themeColor="text1"/>
              <w:bottom w:val="single" w:sz="4" w:space="0" w:color="000000" w:themeColor="text1"/>
              <w:right w:val="single" w:sz="4" w:space="0" w:color="auto"/>
            </w:tcBorders>
          </w:tcPr>
          <w:p w14:paraId="56274F97" w14:textId="2F9C97CC" w:rsidR="00217A04" w:rsidRPr="00217A04" w:rsidRDefault="00217A04" w:rsidP="00217A04">
            <w:pPr>
              <w:spacing w:line="276" w:lineRule="auto"/>
              <w:jc w:val="both"/>
              <w:rPr>
                <w:rFonts w:ascii="Arial" w:eastAsia="Arial Unicode MS" w:hAnsi="Arial" w:cs="Arial"/>
                <w:sz w:val="24"/>
                <w:szCs w:val="24"/>
              </w:rPr>
            </w:pPr>
          </w:p>
        </w:tc>
        <w:tc>
          <w:tcPr>
            <w:tcW w:w="1983" w:type="pct"/>
            <w:tcBorders>
              <w:top w:val="single" w:sz="4" w:space="0" w:color="000000" w:themeColor="text1"/>
              <w:left w:val="single" w:sz="4" w:space="0" w:color="auto"/>
              <w:bottom w:val="single" w:sz="4" w:space="0" w:color="000000" w:themeColor="text1"/>
              <w:right w:val="single" w:sz="4" w:space="0" w:color="000000" w:themeColor="text1"/>
            </w:tcBorders>
          </w:tcPr>
          <w:p w14:paraId="4FE750F6" w14:textId="6FBDFE59" w:rsidR="00217A04" w:rsidRPr="00217A04" w:rsidRDefault="00217A04" w:rsidP="00217A04">
            <w:pPr>
              <w:spacing w:line="276" w:lineRule="auto"/>
              <w:jc w:val="both"/>
              <w:rPr>
                <w:rFonts w:ascii="Arial" w:eastAsia="Calibri" w:hAnsi="Arial" w:cs="Arial"/>
                <w:sz w:val="24"/>
                <w:szCs w:val="24"/>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2FE93" w14:textId="77777777" w:rsidR="00C74B03" w:rsidRPr="00217A04" w:rsidRDefault="00C74B03" w:rsidP="00C74B03">
            <w:pPr>
              <w:widowControl w:val="0"/>
              <w:tabs>
                <w:tab w:val="left" w:pos="727"/>
              </w:tabs>
              <w:autoSpaceDE w:val="0"/>
              <w:autoSpaceDN w:val="0"/>
              <w:adjustRightInd w:val="0"/>
              <w:contextualSpacing/>
              <w:jc w:val="both"/>
              <w:rPr>
                <w:rFonts w:ascii="Arial" w:eastAsiaTheme="minorEastAsia" w:hAnsi="Arial" w:cs="Arial"/>
                <w:color w:val="002060"/>
                <w:sz w:val="24"/>
                <w:szCs w:val="24"/>
              </w:rPr>
            </w:pPr>
          </w:p>
        </w:tc>
      </w:tr>
    </w:tbl>
    <w:p w14:paraId="5B7E75D9" w14:textId="77777777" w:rsidR="00217A04" w:rsidRPr="00217A04" w:rsidRDefault="00217A04" w:rsidP="00217A04">
      <w:pPr>
        <w:spacing w:after="0"/>
        <w:jc w:val="center"/>
        <w:rPr>
          <w:rFonts w:ascii="Arial" w:eastAsiaTheme="minorHAnsi" w:hAnsi="Arial" w:cs="Arial"/>
          <w:b/>
          <w:bCs/>
          <w:sz w:val="24"/>
          <w:szCs w:val="24"/>
        </w:rPr>
      </w:pPr>
    </w:p>
    <w:p w14:paraId="1D7BEF8F" w14:textId="7205D9B7" w:rsidR="00217A04" w:rsidRPr="00217A04" w:rsidRDefault="00EB2A1C" w:rsidP="00217A04">
      <w:pPr>
        <w:spacing w:after="0"/>
        <w:jc w:val="center"/>
        <w:rPr>
          <w:rFonts w:ascii="Arial" w:eastAsiaTheme="minorHAnsi" w:hAnsi="Arial" w:cs="Arial"/>
          <w:b/>
          <w:bCs/>
          <w:sz w:val="24"/>
          <w:szCs w:val="24"/>
        </w:rPr>
      </w:pPr>
      <w:r>
        <w:rPr>
          <w:rFonts w:ascii="Arial" w:eastAsiaTheme="minorHAnsi" w:hAnsi="Arial" w:cs="Arial"/>
          <w:b/>
          <w:bCs/>
          <w:sz w:val="24"/>
          <w:szCs w:val="24"/>
        </w:rPr>
        <w:t>Tiekėjų kvalifikacijos reikalavimai</w:t>
      </w:r>
    </w:p>
    <w:p w14:paraId="1894262B" w14:textId="77777777" w:rsidR="00C74B03" w:rsidRDefault="00C74B03" w:rsidP="00217A04">
      <w:pPr>
        <w:tabs>
          <w:tab w:val="left" w:pos="720"/>
        </w:tabs>
        <w:spacing w:after="0"/>
        <w:jc w:val="center"/>
        <w:rPr>
          <w:rFonts w:ascii="Arial" w:eastAsia="Calibri" w:hAnsi="Arial" w:cs="Arial"/>
          <w:b/>
          <w:bCs/>
          <w:sz w:val="24"/>
          <w:szCs w:val="24"/>
          <w:lang w:eastAsia="en-US"/>
        </w:rPr>
      </w:pPr>
    </w:p>
    <w:p w14:paraId="7FDCD7BD" w14:textId="15FFFCDB" w:rsidR="00217A04" w:rsidRPr="00217A04" w:rsidRDefault="00217A04" w:rsidP="00217A04">
      <w:pPr>
        <w:tabs>
          <w:tab w:val="left" w:pos="720"/>
        </w:tabs>
        <w:spacing w:after="0"/>
        <w:jc w:val="center"/>
        <w:rPr>
          <w:rFonts w:ascii="Arial" w:eastAsia="Calibri" w:hAnsi="Arial" w:cs="Arial"/>
          <w:b/>
          <w:bCs/>
          <w:sz w:val="24"/>
          <w:szCs w:val="24"/>
          <w:lang w:eastAsia="en-US"/>
        </w:rPr>
      </w:pPr>
      <w:r w:rsidRPr="00217A04">
        <w:rPr>
          <w:rFonts w:ascii="Arial" w:eastAsia="Calibri" w:hAnsi="Arial" w:cs="Arial"/>
          <w:b/>
          <w:bCs/>
          <w:sz w:val="24"/>
          <w:szCs w:val="24"/>
          <w:lang w:eastAsia="en-US"/>
        </w:rPr>
        <w:t>Tiekėjams keliami reikalavimai dėl kokybės vadybos sistemos ir (ar) aplinkos apsaugos vadybos sistemos standartų reikalavimai</w:t>
      </w:r>
    </w:p>
    <w:p w14:paraId="564D64F2" w14:textId="77777777" w:rsidR="00217A04" w:rsidRPr="00217A04" w:rsidRDefault="00217A04" w:rsidP="00217A04">
      <w:pPr>
        <w:tabs>
          <w:tab w:val="left" w:pos="720"/>
        </w:tabs>
        <w:spacing w:after="0"/>
        <w:ind w:firstLine="567"/>
        <w:jc w:val="both"/>
        <w:rPr>
          <w:rFonts w:ascii="Arial" w:eastAsia="Calibri" w:hAnsi="Arial" w:cs="Arial"/>
          <w:color w:val="7030A0"/>
          <w:sz w:val="24"/>
          <w:szCs w:val="24"/>
          <w:lang w:eastAsia="en-US"/>
        </w:rPr>
      </w:pPr>
    </w:p>
    <w:p w14:paraId="72267858" w14:textId="77777777" w:rsidR="00217A04" w:rsidRPr="00217A04" w:rsidRDefault="00217A04" w:rsidP="00217A04">
      <w:pPr>
        <w:spacing w:after="0"/>
        <w:ind w:firstLine="567"/>
        <w:jc w:val="both"/>
        <w:rPr>
          <w:rFonts w:ascii="Arial" w:eastAsiaTheme="minorHAnsi" w:hAnsi="Arial" w:cs="Arial"/>
          <w:sz w:val="24"/>
          <w:szCs w:val="24"/>
          <w:lang w:eastAsia="en-US"/>
        </w:rPr>
      </w:pPr>
      <w:r w:rsidRPr="00217A04">
        <w:rPr>
          <w:rFonts w:ascii="Arial" w:eastAsiaTheme="minorHAnsi" w:hAnsi="Arial" w:cs="Arial"/>
          <w:sz w:val="24"/>
          <w:szCs w:val="24"/>
        </w:rPr>
        <w:t xml:space="preserve">1. </w:t>
      </w:r>
      <w:r w:rsidRPr="00217A04">
        <w:rPr>
          <w:rFonts w:ascii="Arial" w:eastAsia="Calibri" w:hAnsi="Arial" w:cs="Arial"/>
          <w:sz w:val="24"/>
          <w:szCs w:val="24"/>
          <w:lang w:eastAsia="en-US"/>
        </w:rPr>
        <w:t>Tiekėjai turi atitikti šiame priede nustatytus reikalavimus</w:t>
      </w:r>
      <w:r w:rsidRPr="00217A04">
        <w:rPr>
          <w:rFonts w:ascii="Arial" w:eastAsiaTheme="minorHAnsi" w:hAnsi="Arial" w:cs="Arial"/>
          <w:sz w:val="24"/>
          <w:szCs w:val="24"/>
          <w:lang w:eastAsia="en-US"/>
        </w:rPr>
        <w:t xml:space="preserve"> dėl </w:t>
      </w:r>
      <w:r w:rsidRPr="00217A04">
        <w:rPr>
          <w:rFonts w:ascii="Arial" w:eastAsia="Calibri" w:hAnsi="Arial" w:cs="Arial"/>
          <w:sz w:val="24"/>
          <w:szCs w:val="24"/>
          <w:lang w:eastAsia="en-US"/>
        </w:rPr>
        <w:t>kokybės vadybos sistemos ir (arba) aplinkos apsaugos vadybos sistemos standartų</w:t>
      </w:r>
      <w:r w:rsidRPr="00217A04">
        <w:rPr>
          <w:rFonts w:ascii="Arial" w:eastAsiaTheme="minorHAnsi" w:hAnsi="Arial" w:cs="Arial"/>
          <w:sz w:val="24"/>
          <w:szCs w:val="24"/>
          <w:lang w:eastAsia="en-US"/>
        </w:rPr>
        <w:t xml:space="preserve"> laikymosi.</w:t>
      </w:r>
    </w:p>
    <w:p w14:paraId="48E3BF67" w14:textId="77777777" w:rsidR="00217A04" w:rsidRPr="00217A04" w:rsidRDefault="00217A04" w:rsidP="00217A04">
      <w:pPr>
        <w:tabs>
          <w:tab w:val="left" w:pos="709"/>
        </w:tabs>
        <w:spacing w:after="0"/>
        <w:ind w:firstLine="567"/>
        <w:jc w:val="right"/>
        <w:rPr>
          <w:rFonts w:ascii="Arial" w:eastAsiaTheme="minorHAnsi" w:hAnsi="Arial" w:cs="Arial"/>
          <w:sz w:val="24"/>
          <w:szCs w:val="24"/>
          <w:lang w:eastAsia="en-US"/>
        </w:rPr>
      </w:pPr>
    </w:p>
    <w:tbl>
      <w:tblPr>
        <w:tblStyle w:val="TableGrid3"/>
        <w:tblW w:w="10206" w:type="dxa"/>
        <w:tblInd w:w="137" w:type="dxa"/>
        <w:tblLook w:val="04A0" w:firstRow="1" w:lastRow="0" w:firstColumn="1" w:lastColumn="0" w:noHBand="0" w:noVBand="1"/>
      </w:tblPr>
      <w:tblGrid>
        <w:gridCol w:w="709"/>
        <w:gridCol w:w="3685"/>
        <w:gridCol w:w="2992"/>
        <w:gridCol w:w="2820"/>
      </w:tblGrid>
      <w:tr w:rsidR="00217A04" w:rsidRPr="00217A04" w14:paraId="3BE20849" w14:textId="77777777" w:rsidTr="00A86785">
        <w:trPr>
          <w:cantSplit/>
          <w:trHeight w:val="300"/>
          <w:tblHead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32C0EF" w14:textId="77777777" w:rsidR="00217A04" w:rsidRPr="00217A04" w:rsidRDefault="00217A04" w:rsidP="00A86785">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A208DF5"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EastAsia" w:hAnsi="Arial" w:cs="Arial"/>
                <w:b/>
                <w:bCs/>
                <w:sz w:val="24"/>
                <w:szCs w:val="24"/>
              </w:rPr>
              <w:t xml:space="preserve">Reikalavimas </w:t>
            </w:r>
            <w:r w:rsidRPr="00217A04">
              <w:rPr>
                <w:rFonts w:ascii="Arial" w:eastAsiaTheme="minorHAnsi" w:hAnsi="Arial" w:cs="Arial"/>
                <w:b/>
                <w:bCs/>
                <w:sz w:val="24"/>
                <w:szCs w:val="24"/>
                <w:lang w:eastAsia="en-US"/>
              </w:rPr>
              <w:t xml:space="preserve">dėl </w:t>
            </w:r>
            <w:r w:rsidRPr="00217A04">
              <w:rPr>
                <w:rFonts w:ascii="Arial" w:eastAsia="Calibri" w:hAnsi="Arial" w:cs="Arial"/>
                <w:b/>
                <w:bCs/>
                <w:sz w:val="24"/>
                <w:szCs w:val="24"/>
                <w:lang w:eastAsia="en-US"/>
              </w:rPr>
              <w:t>kokybės vadybos sistemos ir (arba) aplinkos apsaugos vadybos sistemos standartų</w:t>
            </w:r>
            <w:r w:rsidRPr="00217A04">
              <w:rPr>
                <w:rFonts w:ascii="Arial" w:eastAsiaTheme="minorHAnsi" w:hAnsi="Arial" w:cs="Arial"/>
                <w:b/>
                <w:bCs/>
                <w:sz w:val="24"/>
                <w:szCs w:val="24"/>
                <w:lang w:eastAsia="en-US"/>
              </w:rPr>
              <w:t xml:space="preserve"> laikymosi.</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DF2B085"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26AA0DB"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4FA9B06C"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217A04" w:rsidRPr="00217A04" w14:paraId="16CB8692" w14:textId="77777777" w:rsidTr="00A86785">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4BC52"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1.</w:t>
            </w:r>
          </w:p>
        </w:tc>
        <w:tc>
          <w:tcPr>
            <w:tcW w:w="9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993E4" w14:textId="77777777" w:rsidR="00217A04" w:rsidRPr="00217A04" w:rsidRDefault="00217A04" w:rsidP="00217A04">
            <w:pPr>
              <w:autoSpaceDE w:val="0"/>
              <w:autoSpaceDN w:val="0"/>
              <w:adjustRightInd w:val="0"/>
              <w:spacing w:line="276" w:lineRule="auto"/>
              <w:rPr>
                <w:rFonts w:ascii="Arial" w:eastAsiaTheme="minorEastAsia" w:hAnsi="Arial" w:cs="Arial"/>
                <w:b/>
                <w:bCs/>
                <w:color w:val="000000"/>
                <w:sz w:val="24"/>
                <w:szCs w:val="24"/>
              </w:rPr>
            </w:pPr>
            <w:r w:rsidRPr="00217A04">
              <w:rPr>
                <w:rFonts w:ascii="Arial" w:eastAsiaTheme="minorEastAsia" w:hAnsi="Arial" w:cs="Arial"/>
                <w:b/>
                <w:bCs/>
                <w:color w:val="000000"/>
                <w:sz w:val="24"/>
                <w:szCs w:val="24"/>
              </w:rPr>
              <w:t>Kokybės vadybos sistemos taikymas</w:t>
            </w:r>
          </w:p>
        </w:tc>
      </w:tr>
      <w:tr w:rsidR="00217A04" w:rsidRPr="00217A04" w14:paraId="7B6209B9" w14:textId="77777777" w:rsidTr="00A86785">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6425E" w14:textId="77777777" w:rsidR="00217A04" w:rsidRPr="00217A04" w:rsidRDefault="00217A04" w:rsidP="00217A04">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1.1.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CD3E2"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 xml:space="preserve">NETAIKOMA </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966BC"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707C6"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r>
      <w:tr w:rsidR="00217A04" w:rsidRPr="00217A04" w14:paraId="348B0477" w14:textId="77777777" w:rsidTr="00A86785">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BF364"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2.</w:t>
            </w:r>
          </w:p>
        </w:tc>
        <w:tc>
          <w:tcPr>
            <w:tcW w:w="94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546D3"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Aplinkos apsaugos vadybos sistemos taikymas</w:t>
            </w:r>
          </w:p>
        </w:tc>
      </w:tr>
      <w:tr w:rsidR="00C74B03" w:rsidRPr="00217A04" w14:paraId="76AE868B" w14:textId="77777777" w:rsidTr="00A867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70DCA" w14:textId="77777777" w:rsidR="00C74B03" w:rsidRPr="00217A04" w:rsidRDefault="00C74B03" w:rsidP="00C74B03">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2.1.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8DFF0" w14:textId="3453AD4B" w:rsidR="00C74B03" w:rsidRPr="00217A04" w:rsidRDefault="00C74B03" w:rsidP="00C74B03">
            <w:pPr>
              <w:autoSpaceDE w:val="0"/>
              <w:autoSpaceDN w:val="0"/>
              <w:adjustRightInd w:val="0"/>
              <w:spacing w:line="276" w:lineRule="auto"/>
              <w:jc w:val="both"/>
              <w:rPr>
                <w:rFonts w:ascii="Arial" w:eastAsiaTheme="minorEastAsia" w:hAnsi="Arial" w:cs="Arial"/>
                <w:b/>
                <w:bCs/>
                <w:sz w:val="24"/>
                <w:szCs w:val="24"/>
                <w:bdr w:val="none" w:sz="0" w:space="0" w:color="auto" w:frame="1"/>
              </w:rPr>
            </w:pPr>
            <w:r w:rsidRPr="00217A04">
              <w:rPr>
                <w:rFonts w:ascii="Arial" w:eastAsiaTheme="minorEastAsia" w:hAnsi="Arial" w:cs="Arial"/>
                <w:sz w:val="24"/>
                <w:szCs w:val="24"/>
              </w:rPr>
              <w:t xml:space="preserve">NETAIKOMA </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8E923" w14:textId="092BDE68" w:rsidR="00C74B03" w:rsidRPr="00217A04" w:rsidRDefault="00C74B03" w:rsidP="00C74B03">
            <w:pPr>
              <w:autoSpaceDE w:val="0"/>
              <w:autoSpaceDN w:val="0"/>
              <w:adjustRightInd w:val="0"/>
              <w:jc w:val="both"/>
              <w:rPr>
                <w:rFonts w:ascii="Arial" w:eastAsiaTheme="minorEastAsia" w:hAnsi="Arial" w:cs="Arial"/>
                <w:sz w:val="24"/>
                <w:szCs w:val="24"/>
              </w:rPr>
            </w:pPr>
            <w:r w:rsidRPr="00217A04">
              <w:rPr>
                <w:rFonts w:ascii="Arial" w:eastAsiaTheme="minorEastAsia" w:hAnsi="Arial" w:cs="Arial"/>
                <w:sz w:val="24"/>
                <w:szCs w:val="24"/>
              </w:rPr>
              <w:t>NETAIKOMA</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94EBD" w14:textId="72FFEC2F" w:rsidR="00C74B03" w:rsidRPr="00217A04" w:rsidRDefault="00C74B03" w:rsidP="00C74B03">
            <w:pPr>
              <w:shd w:val="clear" w:color="auto" w:fill="FFFFFF" w:themeFill="background1"/>
              <w:tabs>
                <w:tab w:val="left" w:pos="313"/>
              </w:tabs>
              <w:autoSpaceDN w:val="0"/>
              <w:spacing w:line="276" w:lineRule="auto"/>
              <w:ind w:left="30"/>
              <w:jc w:val="both"/>
              <w:rPr>
                <w:rFonts w:ascii="Arial" w:eastAsia="Calibri" w:hAnsi="Arial" w:cs="Arial"/>
                <w:sz w:val="24"/>
                <w:szCs w:val="24"/>
                <w:bdr w:val="none" w:sz="0" w:space="0" w:color="auto" w:frame="1"/>
              </w:rPr>
            </w:pPr>
            <w:r w:rsidRPr="00217A04">
              <w:rPr>
                <w:rFonts w:ascii="Arial" w:eastAsiaTheme="minorEastAsia" w:hAnsi="Arial" w:cs="Arial"/>
                <w:sz w:val="24"/>
                <w:szCs w:val="24"/>
              </w:rPr>
              <w:t>NETAIKOMA</w:t>
            </w:r>
          </w:p>
        </w:tc>
      </w:tr>
    </w:tbl>
    <w:p w14:paraId="206C7331" w14:textId="77777777" w:rsidR="00217A04" w:rsidRPr="00217A04" w:rsidRDefault="00217A04" w:rsidP="00217A04">
      <w:pPr>
        <w:tabs>
          <w:tab w:val="center" w:pos="4513"/>
          <w:tab w:val="right" w:pos="9026"/>
        </w:tabs>
        <w:spacing w:after="0"/>
        <w:jc w:val="both"/>
        <w:rPr>
          <w:rFonts w:ascii="Arial" w:hAnsi="Arial" w:cs="Arial"/>
          <w:b/>
          <w:sz w:val="24"/>
          <w:szCs w:val="24"/>
        </w:rPr>
      </w:pPr>
      <w:r w:rsidRPr="00217A04">
        <w:rPr>
          <w:rFonts w:ascii="Arial" w:hAnsi="Arial" w:cs="Arial"/>
          <w:b/>
          <w:sz w:val="24"/>
          <w:szCs w:val="24"/>
        </w:rPr>
        <w:t>Pastabos:</w:t>
      </w:r>
    </w:p>
    <w:p w14:paraId="7B8BD977"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217A04">
        <w:rPr>
          <w:rFonts w:ascii="Arial" w:hAnsi="Arial" w:cs="Arial"/>
          <w:b/>
          <w:sz w:val="24"/>
          <w:szCs w:val="24"/>
        </w:rPr>
        <w:t>pateikiama nuoroda į informacijos šaltinį</w:t>
      </w:r>
      <w:r w:rsidRPr="00217A04">
        <w:rPr>
          <w:rFonts w:ascii="Arial" w:hAnsi="Arial" w:cs="Arial"/>
          <w:sz w:val="24"/>
          <w:szCs w:val="24"/>
        </w:rPr>
        <w:t xml:space="preserve">. Perkančiajai organizacijai paprašius, Dalyvis privalės pateikti atitiktį kvalifikacijos reikalavimams įrodančių dokumentų originalus. </w:t>
      </w:r>
    </w:p>
    <w:p w14:paraId="3F22B30D"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w:t>
      </w:r>
      <w:r w:rsidRPr="00217A04">
        <w:rPr>
          <w:rFonts w:ascii="Arial" w:hAnsi="Arial" w:cs="Arial"/>
          <w:sz w:val="24"/>
          <w:szCs w:val="24"/>
        </w:rPr>
        <w:lastRenderedPageBreak/>
        <w:t xml:space="preserve">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217A04">
          <w:rPr>
            <w:rFonts w:ascii="Arial" w:hAnsi="Arial" w:cs="Arial"/>
            <w:sz w:val="24"/>
            <w:szCs w:val="24"/>
          </w:rPr>
          <w:t>https://eimin.lrv.lt/lt/veiklos-sritys/verslo-aplinka/reglamentuojamu-profesiniu-kvalifikaciju-pripazinimas</w:t>
        </w:r>
      </w:hyperlink>
      <w:r w:rsidRPr="00217A04">
        <w:rPr>
          <w:rFonts w:ascii="Arial" w:hAnsi="Arial" w:cs="Arial"/>
          <w:sz w:val="24"/>
          <w:szCs w:val="24"/>
          <w:u w:val="single"/>
        </w:rPr>
        <w:t>)</w:t>
      </w:r>
      <w:r w:rsidRPr="00217A04">
        <w:rPr>
          <w:rFonts w:ascii="Arial" w:hAnsi="Arial" w:cs="Arial"/>
          <w:sz w:val="24"/>
          <w:szCs w:val="24"/>
        </w:rPr>
        <w:t xml:space="preserve">. Atitinkamai, šie dokumentai turės būti pateikti iki pirkimo sutarties pasirašymo. </w:t>
      </w:r>
    </w:p>
    <w:p w14:paraId="313BC746"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5F162A5" w14:textId="5D58A231" w:rsidR="00217A04" w:rsidRPr="00217A04" w:rsidRDefault="00217A04" w:rsidP="00217A04">
      <w:pPr>
        <w:spacing w:after="0"/>
        <w:jc w:val="center"/>
        <w:rPr>
          <w:rFonts w:ascii="Arial" w:hAnsi="Arial" w:cs="Arial"/>
          <w:sz w:val="24"/>
          <w:szCs w:val="24"/>
        </w:rPr>
      </w:pPr>
      <w:r w:rsidRPr="00217A04">
        <w:rPr>
          <w:rFonts w:ascii="Arial" w:eastAsiaTheme="minorHAnsi" w:hAnsi="Arial" w:cs="Arial"/>
          <w:sz w:val="24"/>
          <w:szCs w:val="24"/>
          <w:lang w:eastAsia="en-US"/>
        </w:rPr>
        <w:t>__________</w:t>
      </w:r>
    </w:p>
    <w:p w14:paraId="576F2E32" w14:textId="529DEC36" w:rsidR="002E6155" w:rsidRPr="00560E27" w:rsidRDefault="002E6155" w:rsidP="00217A04">
      <w:pPr>
        <w:spacing w:after="0"/>
        <w:jc w:val="center"/>
        <w:rPr>
          <w:rFonts w:ascii="Arial" w:hAnsi="Arial" w:cs="Arial"/>
          <w:b/>
          <w:bCs/>
          <w:smallCaps/>
          <w:sz w:val="24"/>
          <w:szCs w:val="24"/>
        </w:rPr>
      </w:pPr>
      <w:r w:rsidRPr="00217A04">
        <w:rPr>
          <w:rFonts w:ascii="Arial" w:hAnsi="Arial" w:cs="Arial"/>
          <w:b/>
          <w:bCs/>
          <w:smallCaps/>
          <w:sz w:val="24"/>
          <w:szCs w:val="24"/>
        </w:rPr>
        <w:br w:type="page"/>
      </w:r>
    </w:p>
    <w:p w14:paraId="5F4C0EE7" w14:textId="77777777" w:rsidR="002E6155" w:rsidRPr="00560E27" w:rsidRDefault="002E6155" w:rsidP="002245C6">
      <w:pPr>
        <w:pStyle w:val="Antrat2"/>
        <w:spacing w:before="0" w:line="276" w:lineRule="auto"/>
        <w:ind w:left="5103"/>
        <w:jc w:val="right"/>
        <w:rPr>
          <w:rFonts w:ascii="Arial" w:hAnsi="Arial" w:cs="Arial"/>
          <w:color w:val="auto"/>
          <w:sz w:val="24"/>
          <w:szCs w:val="24"/>
        </w:rPr>
      </w:pPr>
      <w:bookmarkStart w:id="50" w:name="_Ref38291379"/>
      <w:bookmarkStart w:id="51" w:name="_Ref38291394"/>
      <w:bookmarkStart w:id="52" w:name="_Ref38898251"/>
      <w:bookmarkStart w:id="53" w:name="_Toc126333943"/>
      <w:r w:rsidRPr="00560E27">
        <w:rPr>
          <w:rFonts w:ascii="Arial" w:eastAsia="Calibri" w:hAnsi="Arial" w:cs="Arial"/>
          <w:color w:val="auto"/>
          <w:sz w:val="24"/>
          <w:szCs w:val="24"/>
        </w:rPr>
        <w:lastRenderedPageBreak/>
        <w:t xml:space="preserve">Pirkimo sąlygų 5 priedas „EBVPD“ </w:t>
      </w:r>
      <w:r w:rsidRPr="00560E27">
        <w:rPr>
          <w:rFonts w:ascii="Arial" w:hAnsi="Arial" w:cs="Arial"/>
          <w:color w:val="auto"/>
          <w:sz w:val="24"/>
          <w:szCs w:val="24"/>
        </w:rPr>
        <w:t>(XML formatu)</w:t>
      </w:r>
      <w:bookmarkEnd w:id="50"/>
      <w:bookmarkEnd w:id="51"/>
      <w:bookmarkEnd w:id="52"/>
      <w:bookmarkEnd w:id="53"/>
    </w:p>
    <w:p w14:paraId="03E48C7D" w14:textId="77777777" w:rsidR="002E6155" w:rsidRPr="00560E27" w:rsidRDefault="002E6155" w:rsidP="002245C6">
      <w:pPr>
        <w:spacing w:after="0"/>
        <w:rPr>
          <w:rFonts w:ascii="Arial" w:hAnsi="Arial" w:cs="Arial"/>
          <w:b/>
          <w:bCs/>
          <w:smallCaps/>
          <w:sz w:val="24"/>
          <w:szCs w:val="24"/>
        </w:rPr>
      </w:pPr>
    </w:p>
    <w:p w14:paraId="71EE3F58" w14:textId="77777777" w:rsidR="002E6155" w:rsidRPr="00560E27" w:rsidRDefault="002E6155" w:rsidP="002245C6">
      <w:pPr>
        <w:pStyle w:val="Paantrat"/>
        <w:spacing w:after="0"/>
        <w:jc w:val="center"/>
        <w:rPr>
          <w:rFonts w:ascii="Arial" w:hAnsi="Arial" w:cs="Arial"/>
          <w:b/>
          <w:bCs/>
          <w:smallCaps/>
          <w:color w:val="auto"/>
          <w:sz w:val="24"/>
          <w:szCs w:val="24"/>
        </w:rPr>
      </w:pPr>
      <w:r w:rsidRPr="00560E27">
        <w:rPr>
          <w:rFonts w:ascii="Arial" w:hAnsi="Arial" w:cs="Arial"/>
          <w:b/>
          <w:bCs/>
          <w:color w:val="auto"/>
          <w:sz w:val="24"/>
          <w:szCs w:val="24"/>
        </w:rPr>
        <w:t>EUROPOS BENDRASIS VIEŠŲJŲ PIRKIMŲ DOKUMENTAS</w:t>
      </w:r>
    </w:p>
    <w:p w14:paraId="5C010C0D"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„Europos bendrasis viešųjų pirkimų dokumentas (EBVPD)“ pateikiamas .xml formatu.</w:t>
      </w:r>
    </w:p>
    <w:p w14:paraId="2F383CF2"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6821DAB9" w14:textId="739CB720" w:rsidR="00A4599F" w:rsidRPr="00560E27" w:rsidRDefault="002E6155" w:rsidP="002245C6">
      <w:pPr>
        <w:spacing w:after="0"/>
        <w:rPr>
          <w:rFonts w:ascii="Arial" w:hAnsi="Arial" w:cs="Arial"/>
          <w:b/>
          <w:bCs/>
          <w:smallCaps/>
          <w:sz w:val="24"/>
          <w:szCs w:val="24"/>
        </w:rPr>
      </w:pPr>
      <w:r w:rsidRPr="00560E27">
        <w:rPr>
          <w:rFonts w:ascii="Arial" w:hAnsi="Arial" w:cs="Arial"/>
          <w:b/>
          <w:bCs/>
          <w:smallCaps/>
          <w:sz w:val="24"/>
          <w:szCs w:val="24"/>
        </w:rPr>
        <w:br w:type="page"/>
      </w:r>
    </w:p>
    <w:p w14:paraId="44D514D3" w14:textId="15A17390" w:rsidR="008D704D" w:rsidRPr="00560E27" w:rsidRDefault="008D704D" w:rsidP="002245C6">
      <w:pPr>
        <w:pStyle w:val="Antrat2"/>
        <w:spacing w:before="0" w:line="276" w:lineRule="auto"/>
        <w:ind w:left="5103"/>
        <w:jc w:val="right"/>
        <w:rPr>
          <w:rFonts w:ascii="Arial" w:eastAsia="Calibri" w:hAnsi="Arial" w:cs="Arial"/>
          <w:color w:val="auto"/>
          <w:sz w:val="24"/>
          <w:szCs w:val="24"/>
        </w:rPr>
      </w:pPr>
      <w:bookmarkStart w:id="54" w:name="_Ref38540913"/>
      <w:bookmarkStart w:id="55" w:name="_Ref38898051"/>
      <w:bookmarkStart w:id="56" w:name="_Ref38901392"/>
      <w:bookmarkStart w:id="57" w:name="_Toc126333944"/>
      <w:r w:rsidRPr="00560E27">
        <w:rPr>
          <w:rFonts w:ascii="Arial" w:eastAsia="Calibri" w:hAnsi="Arial" w:cs="Arial"/>
          <w:color w:val="auto"/>
          <w:sz w:val="24"/>
          <w:szCs w:val="24"/>
        </w:rPr>
        <w:lastRenderedPageBreak/>
        <w:t xml:space="preserve">Pirkimo sąlygų </w:t>
      </w:r>
      <w:r w:rsidR="002E6155" w:rsidRPr="00560E27">
        <w:rPr>
          <w:rFonts w:ascii="Arial" w:eastAsia="Calibri" w:hAnsi="Arial" w:cs="Arial"/>
          <w:color w:val="auto"/>
          <w:sz w:val="24"/>
          <w:szCs w:val="24"/>
        </w:rPr>
        <w:t>6</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54"/>
      <w:bookmarkEnd w:id="55"/>
      <w:bookmarkEnd w:id="56"/>
      <w:bookmarkEnd w:id="57"/>
    </w:p>
    <w:p w14:paraId="2EDF208A" w14:textId="77777777" w:rsidR="00693D4F" w:rsidRPr="00560E27" w:rsidRDefault="00693D4F" w:rsidP="002245C6">
      <w:pPr>
        <w:spacing w:after="0"/>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D328CD" w:rsidRPr="00CE17BB" w14:paraId="4CBABE76"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5C1A2131"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71784989"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EAA0CD3"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D328CD" w:rsidRPr="00CE17BB" w14:paraId="79F2CF1A"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33299D78" w14:textId="69E40B3A" w:rsidR="00D328CD" w:rsidRPr="00CE17BB" w:rsidRDefault="00D328CD" w:rsidP="00D328CD">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5E8ACDF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0E0BB67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72632514" w14:textId="7415AF08"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PIRKIMUI ,,</w:t>
            </w:r>
            <w:r w:rsidR="00C74B03">
              <w:rPr>
                <w:rFonts w:ascii="Arial" w:eastAsia="Times New Roman" w:hAnsi="Arial" w:cs="Arial"/>
                <w:b/>
                <w:bCs/>
                <w:sz w:val="24"/>
                <w:szCs w:val="24"/>
              </w:rPr>
              <w:t>P-2025/12479 KLAIPĖDOS RAJONO SAVIVALDYBĖS ADMINISTRACIJOS JUDRĖNŲ SENIŪNIJOS ŠILDYMO SISTEMOS REMONTO DARBAI</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60925F28"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6A597B2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05D5E65A"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D328CD" w:rsidRPr="00CE17BB" w14:paraId="64CFD4B5"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7300126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000DB02"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420205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F8645E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D33CE7C"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7854DA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D328CD" w:rsidRPr="00CE17BB" w14:paraId="6E3A04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BDE9F5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69293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juridinio asmens kodas (-ai) (tuo atveju, jei paraišką teikia fizinis asmuo - verslo pažymėjimo Nr. ar pan.) </w:t>
            </w:r>
          </w:p>
          <w:p w14:paraId="103B4F3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E5A033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1F22B7D"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CAE90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D5AA59A"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1990130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7361C8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1941BDD5"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7AFAD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2F66FFE"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33311E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16A362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A1C5DB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D44C877"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2CB6EE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D70BC7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AC9D1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314095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2B679E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4CD0F97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8F9DCC5"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49741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9B377C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15071C2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D328CD" w:rsidRPr="00CE17BB" w14:paraId="4F2EDEC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7FEFB2A"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BF61ED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C0950B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C69F13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758A7E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114AD63"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42459A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190E0DF"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7E0F862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49985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0B256D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4BB50B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637C637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14C8EA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1094E6B"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D12501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297530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25A0B9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54226C8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600DFD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A980E8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67124B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D9A16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B55C2E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7AEEFF2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7AA972A"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6760676"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28E2E5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3953E4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F83453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A025E5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7EAEF6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3C3DBD5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DC093D4"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FF3F94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DAE89F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BEF573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7F0CE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31ADD68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796B65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BDEC0E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B9A99A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505B00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63EC8E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5D3A6B5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50CC57F"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601970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60B54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BAD5A9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4787C0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505DBD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535945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387D6D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D49FA2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A0D9FC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7B75C5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895EA4A"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73B161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0CB34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E9FF7B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9EF863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4FDD3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BA365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A4A19E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7D0D1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0F809F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6A25B4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D93E4B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4CF40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BC39D19"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A6E74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A72FB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8156DA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91C49E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D328CD" w:rsidRPr="00CE17BB" w14:paraId="45E354E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C3A456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2843A6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5C0988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38A7F4C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E65E3D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D328CD" w:rsidRPr="00CE17BB" w14:paraId="3E970C2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D3CDD9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30CA744" w14:textId="77777777" w:rsidR="00D328CD" w:rsidRPr="00CE17BB" w:rsidRDefault="00D328CD" w:rsidP="00686986">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779C041"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4D174A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275DC73"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43BB29D6" w14:textId="77777777" w:rsidR="00D328CD" w:rsidRDefault="00D328CD" w:rsidP="00D328CD">
      <w:pPr>
        <w:pStyle w:val="paragraph"/>
        <w:spacing w:before="0" w:beforeAutospacing="0" w:after="0" w:afterAutospacing="0"/>
        <w:jc w:val="both"/>
        <w:textAlignment w:val="baseline"/>
        <w:rPr>
          <w:rStyle w:val="normaltextrun"/>
          <w:rFonts w:ascii="Calibri" w:hAnsi="Calibri" w:cs="Calibri"/>
          <w:color w:val="004F88"/>
        </w:rPr>
      </w:pPr>
    </w:p>
    <w:p w14:paraId="7E40CA82"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16A5E047"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7499D1CA" w14:textId="77777777" w:rsidR="00D328CD" w:rsidRPr="00430029" w:rsidRDefault="00D328CD" w:rsidP="00D328CD">
      <w:pPr>
        <w:spacing w:after="0"/>
        <w:jc w:val="both"/>
        <w:rPr>
          <w:rFonts w:ascii="Arial" w:hAnsi="Arial" w:cs="Arial"/>
          <w:sz w:val="24"/>
          <w:szCs w:val="24"/>
        </w:rPr>
      </w:pPr>
    </w:p>
    <w:p w14:paraId="4C1235F5"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Šiuo pasiūlymu pažymime, kad:</w:t>
      </w:r>
    </w:p>
    <w:p w14:paraId="71ACD057"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0DC19FBB"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581981CE"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65959081"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35D58872"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5BE04040"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lastRenderedPageBreak/>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450DB1FD" w14:textId="77777777" w:rsidR="00D328CD" w:rsidRPr="00A80FF3" w:rsidRDefault="00D328CD" w:rsidP="00D328CD">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39720F7A" w14:textId="77777777" w:rsidR="00D328CD" w:rsidRPr="00A80FF3" w:rsidRDefault="00D328CD" w:rsidP="00D328CD">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67C8899E" w14:textId="77777777" w:rsidR="00D328CD" w:rsidRPr="00A80FF3" w:rsidRDefault="00D328CD" w:rsidP="00D328CD">
      <w:pPr>
        <w:spacing w:after="0"/>
        <w:jc w:val="both"/>
        <w:rPr>
          <w:rFonts w:ascii="Arial" w:eastAsia="Calibri" w:hAnsi="Arial" w:cs="Arial"/>
          <w:sz w:val="24"/>
          <w:szCs w:val="24"/>
        </w:rPr>
      </w:pPr>
      <w:r w:rsidRPr="00A80FF3">
        <w:rPr>
          <w:rFonts w:ascii="Arial" w:hAnsi="Arial" w:cs="Arial"/>
          <w:b/>
          <w:sz w:val="24"/>
          <w:szCs w:val="24"/>
        </w:rPr>
        <w:t>(ii) siūlom</w:t>
      </w:r>
      <w:r>
        <w:rPr>
          <w:rFonts w:ascii="Arial" w:hAnsi="Arial" w:cs="Arial"/>
          <w:b/>
          <w:sz w:val="24"/>
          <w:szCs w:val="24"/>
        </w:rPr>
        <w:t xml:space="preserve">i Darbai </w:t>
      </w:r>
      <w:r w:rsidRPr="00A80FF3">
        <w:rPr>
          <w:rFonts w:ascii="Arial" w:hAnsi="Arial" w:cs="Arial"/>
          <w:b/>
          <w:sz w:val="24"/>
          <w:szCs w:val="24"/>
        </w:rPr>
        <w:t>visiškai atitinka perkančiosios organizacijos Pirkimo dokumentuose nurodytus reikalavimus.</w:t>
      </w:r>
    </w:p>
    <w:p w14:paraId="13546B7C" w14:textId="77777777" w:rsidR="00D328CD" w:rsidRPr="00A80FF3" w:rsidRDefault="00D328CD" w:rsidP="00D328CD">
      <w:pPr>
        <w:spacing w:after="0"/>
        <w:rPr>
          <w:rFonts w:ascii="Arial" w:hAnsi="Arial" w:cs="Arial"/>
          <w:sz w:val="24"/>
          <w:szCs w:val="24"/>
          <w:u w:val="single"/>
        </w:rPr>
      </w:pPr>
    </w:p>
    <w:p w14:paraId="28AC3BE8" w14:textId="58DDB0C8" w:rsidR="00D328CD" w:rsidRPr="00430029" w:rsidRDefault="00D328CD" w:rsidP="00D328CD">
      <w:pPr>
        <w:spacing w:after="0"/>
        <w:rPr>
          <w:rFonts w:ascii="Arial" w:hAnsi="Arial" w:cs="Arial"/>
          <w:sz w:val="24"/>
          <w:szCs w:val="24"/>
          <w:u w:val="single"/>
        </w:rPr>
      </w:pPr>
      <w:r w:rsidRPr="00430029">
        <w:rPr>
          <w:rFonts w:ascii="Arial" w:hAnsi="Arial" w:cs="Arial"/>
          <w:sz w:val="24"/>
          <w:szCs w:val="24"/>
          <w:u w:val="single"/>
        </w:rPr>
        <w:t xml:space="preserve">VI. Mes siūlome: </w:t>
      </w:r>
    </w:p>
    <w:p w14:paraId="216C7FFF" w14:textId="77777777" w:rsidR="00D563EA" w:rsidRPr="00560E27" w:rsidRDefault="00D563EA" w:rsidP="002245C6">
      <w:pPr>
        <w:spacing w:after="0"/>
        <w:rPr>
          <w:rFonts w:ascii="Arial" w:hAnsi="Arial" w:cs="Arial"/>
          <w:sz w:val="24"/>
          <w:szCs w:val="24"/>
          <w:u w:val="single"/>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253"/>
        <w:gridCol w:w="1559"/>
        <w:gridCol w:w="1276"/>
        <w:gridCol w:w="2693"/>
      </w:tblGrid>
      <w:tr w:rsidR="00135D25" w:rsidRPr="00135D25" w14:paraId="19D02781" w14:textId="77777777" w:rsidTr="00E26841">
        <w:trPr>
          <w:cantSplit/>
          <w:trHeight w:val="498"/>
          <w:tblHeader/>
        </w:trPr>
        <w:tc>
          <w:tcPr>
            <w:tcW w:w="596" w:type="dxa"/>
            <w:shd w:val="clear" w:color="auto" w:fill="E6E6E6"/>
            <w:vAlign w:val="center"/>
          </w:tcPr>
          <w:p w14:paraId="5EE2400F"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z w:val="24"/>
                <w:szCs w:val="24"/>
                <w:lang w:eastAsia="en-US"/>
              </w:rPr>
              <w:t>Eil. Nr.</w:t>
            </w:r>
          </w:p>
        </w:tc>
        <w:tc>
          <w:tcPr>
            <w:tcW w:w="4253" w:type="dxa"/>
            <w:shd w:val="clear" w:color="auto" w:fill="E6E6E6"/>
            <w:vAlign w:val="center"/>
          </w:tcPr>
          <w:p w14:paraId="28C05F49"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z w:val="24"/>
                <w:szCs w:val="24"/>
                <w:lang w:eastAsia="en-US"/>
              </w:rPr>
              <w:t>Pavadinimas</w:t>
            </w:r>
          </w:p>
        </w:tc>
        <w:tc>
          <w:tcPr>
            <w:tcW w:w="1559" w:type="dxa"/>
            <w:shd w:val="clear" w:color="auto" w:fill="E6E6E6"/>
            <w:vAlign w:val="center"/>
          </w:tcPr>
          <w:p w14:paraId="77143335"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z w:val="24"/>
                <w:szCs w:val="24"/>
                <w:lang w:eastAsia="en-US"/>
              </w:rPr>
              <w:t>Mato vnt.</w:t>
            </w:r>
          </w:p>
        </w:tc>
        <w:tc>
          <w:tcPr>
            <w:tcW w:w="1276" w:type="dxa"/>
            <w:shd w:val="clear" w:color="auto" w:fill="E6E6E6"/>
            <w:vAlign w:val="center"/>
          </w:tcPr>
          <w:p w14:paraId="5CFD613A"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z w:val="24"/>
                <w:szCs w:val="24"/>
                <w:lang w:eastAsia="en-US"/>
              </w:rPr>
              <w:t>Kiekis</w:t>
            </w:r>
          </w:p>
        </w:tc>
        <w:tc>
          <w:tcPr>
            <w:tcW w:w="2693" w:type="dxa"/>
            <w:shd w:val="clear" w:color="auto" w:fill="E6E6E6"/>
            <w:vAlign w:val="center"/>
          </w:tcPr>
          <w:p w14:paraId="7F87DA57" w14:textId="77777777" w:rsidR="00135D25" w:rsidRPr="00135D25" w:rsidRDefault="00135D25" w:rsidP="00135D25">
            <w:pPr>
              <w:spacing w:after="0" w:line="240" w:lineRule="auto"/>
              <w:jc w:val="center"/>
              <w:rPr>
                <w:rFonts w:ascii="Arial" w:eastAsia="Times New Roman" w:hAnsi="Arial" w:cs="Arial"/>
                <w:b/>
                <w:sz w:val="24"/>
                <w:szCs w:val="24"/>
                <w:lang w:eastAsia="en-US"/>
              </w:rPr>
            </w:pPr>
            <w:r w:rsidRPr="00135D25">
              <w:rPr>
                <w:rFonts w:ascii="Arial" w:eastAsia="Times New Roman" w:hAnsi="Arial" w:cs="Arial"/>
                <w:b/>
                <w:spacing w:val="2"/>
                <w:sz w:val="24"/>
                <w:szCs w:val="24"/>
                <w:lang w:eastAsia="en-US"/>
              </w:rPr>
              <w:t>Kaina</w:t>
            </w:r>
            <w:r w:rsidRPr="00135D25">
              <w:rPr>
                <w:rFonts w:ascii="Arial" w:eastAsia="Times New Roman" w:hAnsi="Arial" w:cs="Arial"/>
                <w:b/>
                <w:sz w:val="24"/>
                <w:szCs w:val="24"/>
                <w:lang w:eastAsia="en-US"/>
              </w:rPr>
              <w:t xml:space="preserve"> EUR be PVM</w:t>
            </w:r>
          </w:p>
        </w:tc>
      </w:tr>
      <w:tr w:rsidR="00135D25" w:rsidRPr="00135D25" w14:paraId="1D54A59B" w14:textId="77777777" w:rsidTr="00135D25">
        <w:trPr>
          <w:cantSplit/>
          <w:trHeight w:val="229"/>
          <w:tblHeader/>
        </w:trPr>
        <w:tc>
          <w:tcPr>
            <w:tcW w:w="596" w:type="dxa"/>
            <w:shd w:val="clear" w:color="auto" w:fill="FFFFFF"/>
            <w:vAlign w:val="center"/>
          </w:tcPr>
          <w:p w14:paraId="618848EB"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A</w:t>
            </w:r>
          </w:p>
        </w:tc>
        <w:tc>
          <w:tcPr>
            <w:tcW w:w="4253" w:type="dxa"/>
            <w:shd w:val="clear" w:color="auto" w:fill="FFFFFF"/>
            <w:vAlign w:val="center"/>
          </w:tcPr>
          <w:p w14:paraId="44623D08"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B</w:t>
            </w:r>
          </w:p>
        </w:tc>
        <w:tc>
          <w:tcPr>
            <w:tcW w:w="1559" w:type="dxa"/>
            <w:shd w:val="clear" w:color="auto" w:fill="FFFFFF"/>
            <w:vAlign w:val="center"/>
          </w:tcPr>
          <w:p w14:paraId="07CC37B2"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C</w:t>
            </w:r>
          </w:p>
        </w:tc>
        <w:tc>
          <w:tcPr>
            <w:tcW w:w="1276" w:type="dxa"/>
            <w:shd w:val="clear" w:color="auto" w:fill="FFFFFF"/>
            <w:vAlign w:val="center"/>
          </w:tcPr>
          <w:p w14:paraId="40816EB2"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D</w:t>
            </w:r>
          </w:p>
        </w:tc>
        <w:tc>
          <w:tcPr>
            <w:tcW w:w="2693" w:type="dxa"/>
            <w:shd w:val="clear" w:color="auto" w:fill="FFFFFF"/>
            <w:vAlign w:val="center"/>
          </w:tcPr>
          <w:p w14:paraId="408083FF"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E</w:t>
            </w:r>
          </w:p>
        </w:tc>
      </w:tr>
      <w:tr w:rsidR="00135D25" w:rsidRPr="00135D25" w14:paraId="459B6794" w14:textId="77777777" w:rsidTr="00135D25">
        <w:trPr>
          <w:trHeight w:val="446"/>
        </w:trPr>
        <w:tc>
          <w:tcPr>
            <w:tcW w:w="596" w:type="dxa"/>
            <w:shd w:val="clear" w:color="auto" w:fill="auto"/>
            <w:vAlign w:val="center"/>
          </w:tcPr>
          <w:p w14:paraId="5361E839" w14:textId="77777777" w:rsidR="00135D25" w:rsidRPr="00135D25" w:rsidRDefault="00135D25" w:rsidP="00A86785">
            <w:pPr>
              <w:spacing w:after="0"/>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1</w:t>
            </w:r>
          </w:p>
        </w:tc>
        <w:tc>
          <w:tcPr>
            <w:tcW w:w="4253" w:type="dxa"/>
            <w:shd w:val="clear" w:color="auto" w:fill="auto"/>
            <w:vAlign w:val="center"/>
          </w:tcPr>
          <w:p w14:paraId="6E16C665" w14:textId="6FDF2C67" w:rsidR="00135D25" w:rsidRPr="00135D25" w:rsidRDefault="00A86785" w:rsidP="00A86785">
            <w:pPr>
              <w:tabs>
                <w:tab w:val="left" w:pos="0"/>
                <w:tab w:val="left" w:pos="567"/>
              </w:tabs>
              <w:spacing w:after="0"/>
              <w:rPr>
                <w:rFonts w:ascii="Arial" w:eastAsia="Times New Roman" w:hAnsi="Arial" w:cs="Arial"/>
                <w:color w:val="00B050"/>
                <w:sz w:val="24"/>
                <w:szCs w:val="24"/>
                <w:lang w:eastAsia="en-US"/>
              </w:rPr>
            </w:pPr>
            <w:r>
              <w:rPr>
                <w:rFonts w:ascii="Arial" w:eastAsia="Times New Roman" w:hAnsi="Arial" w:cs="Arial"/>
                <w:bCs/>
                <w:sz w:val="24"/>
                <w:szCs w:val="24"/>
                <w:lang w:eastAsia="en-US"/>
              </w:rPr>
              <w:t>Klaipėdos rajono savivaldybės administracijos Judrėnų seniūnijos šildymo sistemos remonto darbai</w:t>
            </w:r>
          </w:p>
        </w:tc>
        <w:tc>
          <w:tcPr>
            <w:tcW w:w="1559" w:type="dxa"/>
            <w:vAlign w:val="center"/>
          </w:tcPr>
          <w:p w14:paraId="7AC5FBE9" w14:textId="77777777" w:rsidR="00135D25" w:rsidRPr="00135D25" w:rsidRDefault="00135D25" w:rsidP="00A86785">
            <w:pPr>
              <w:spacing w:after="0"/>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kompl.</w:t>
            </w:r>
          </w:p>
        </w:tc>
        <w:tc>
          <w:tcPr>
            <w:tcW w:w="1276" w:type="dxa"/>
            <w:shd w:val="clear" w:color="auto" w:fill="auto"/>
            <w:vAlign w:val="center"/>
          </w:tcPr>
          <w:p w14:paraId="185E1727" w14:textId="77777777" w:rsidR="00135D25" w:rsidRPr="00135D25" w:rsidRDefault="00135D25" w:rsidP="00A86785">
            <w:pPr>
              <w:spacing w:after="0"/>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1</w:t>
            </w:r>
          </w:p>
        </w:tc>
        <w:tc>
          <w:tcPr>
            <w:tcW w:w="2693" w:type="dxa"/>
            <w:shd w:val="clear" w:color="auto" w:fill="F2F2F2"/>
            <w:vAlign w:val="center"/>
          </w:tcPr>
          <w:p w14:paraId="6CAAF03B" w14:textId="77777777" w:rsidR="00135D25" w:rsidRPr="00135D25" w:rsidRDefault="00135D25" w:rsidP="00A86785">
            <w:pPr>
              <w:spacing w:after="0"/>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Įrašyti skaičius</w:t>
            </w:r>
          </w:p>
          <w:p w14:paraId="74CF090F" w14:textId="77777777" w:rsidR="00135D25" w:rsidRPr="00135D25" w:rsidRDefault="00135D25" w:rsidP="00A86785">
            <w:pPr>
              <w:spacing w:after="0"/>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x,xx</w:t>
            </w:r>
          </w:p>
        </w:tc>
      </w:tr>
      <w:tr w:rsidR="00135D25" w:rsidRPr="00135D25" w14:paraId="3FBDD9FD" w14:textId="77777777" w:rsidTr="00135D25">
        <w:trPr>
          <w:trHeight w:val="446"/>
        </w:trPr>
        <w:tc>
          <w:tcPr>
            <w:tcW w:w="7684" w:type="dxa"/>
            <w:gridSpan w:val="4"/>
            <w:shd w:val="clear" w:color="auto" w:fill="auto"/>
            <w:vAlign w:val="center"/>
          </w:tcPr>
          <w:p w14:paraId="32E502A2" w14:textId="77777777" w:rsidR="00135D25" w:rsidRPr="00135D25" w:rsidRDefault="00135D25" w:rsidP="00135D25">
            <w:pPr>
              <w:spacing w:after="0" w:line="240" w:lineRule="auto"/>
              <w:jc w:val="right"/>
              <w:rPr>
                <w:rFonts w:ascii="Arial" w:eastAsia="Times New Roman" w:hAnsi="Arial" w:cs="Arial"/>
                <w:bCs/>
                <w:sz w:val="24"/>
                <w:szCs w:val="24"/>
                <w:lang w:eastAsia="en-US"/>
              </w:rPr>
            </w:pPr>
            <w:r w:rsidRPr="00135D25">
              <w:rPr>
                <w:rFonts w:ascii="Arial" w:eastAsia="Times New Roman" w:hAnsi="Arial" w:cs="Arial"/>
                <w:bCs/>
                <w:sz w:val="24"/>
                <w:szCs w:val="24"/>
                <w:lang w:eastAsia="en-US"/>
              </w:rPr>
              <w:t>PVM</w:t>
            </w:r>
          </w:p>
        </w:tc>
        <w:tc>
          <w:tcPr>
            <w:tcW w:w="2693" w:type="dxa"/>
            <w:shd w:val="clear" w:color="auto" w:fill="F2F2F2"/>
            <w:vAlign w:val="center"/>
          </w:tcPr>
          <w:p w14:paraId="16A2BFDE"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Įrašyti skaičius</w:t>
            </w:r>
          </w:p>
          <w:p w14:paraId="7CA77845"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x,xx</w:t>
            </w:r>
          </w:p>
        </w:tc>
      </w:tr>
      <w:tr w:rsidR="00135D25" w:rsidRPr="00135D25" w14:paraId="41AC8C2E" w14:textId="77777777" w:rsidTr="00135D25">
        <w:trPr>
          <w:trHeight w:val="446"/>
        </w:trPr>
        <w:tc>
          <w:tcPr>
            <w:tcW w:w="7684" w:type="dxa"/>
            <w:gridSpan w:val="4"/>
            <w:shd w:val="clear" w:color="auto" w:fill="auto"/>
            <w:vAlign w:val="center"/>
          </w:tcPr>
          <w:p w14:paraId="7160A08A" w14:textId="49A07BDF" w:rsidR="00135D25" w:rsidRPr="00135D25" w:rsidRDefault="00135D25" w:rsidP="00135D25">
            <w:pPr>
              <w:spacing w:after="0" w:line="240" w:lineRule="auto"/>
              <w:jc w:val="right"/>
              <w:rPr>
                <w:rFonts w:ascii="Arial" w:eastAsia="Times New Roman" w:hAnsi="Arial" w:cs="Arial"/>
                <w:bCs/>
                <w:sz w:val="24"/>
                <w:szCs w:val="24"/>
                <w:lang w:eastAsia="en-US"/>
              </w:rPr>
            </w:pPr>
            <w:r w:rsidRPr="00135D25">
              <w:rPr>
                <w:rFonts w:ascii="Arial" w:eastAsia="Times New Roman" w:hAnsi="Arial" w:cs="Arial"/>
                <w:bCs/>
                <w:sz w:val="24"/>
                <w:szCs w:val="24"/>
                <w:lang w:eastAsia="en-US"/>
              </w:rPr>
              <w:t xml:space="preserve">Bendra pasiūlymo kaina EUR su PVM </w:t>
            </w:r>
          </w:p>
        </w:tc>
        <w:tc>
          <w:tcPr>
            <w:tcW w:w="2693" w:type="dxa"/>
            <w:shd w:val="clear" w:color="auto" w:fill="F2F2F2"/>
            <w:vAlign w:val="center"/>
          </w:tcPr>
          <w:p w14:paraId="22FBC1F9"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Įrašyti skaičius</w:t>
            </w:r>
          </w:p>
          <w:p w14:paraId="2F4D4067" w14:textId="77777777" w:rsidR="00135D25" w:rsidRPr="00135D25" w:rsidRDefault="00135D25" w:rsidP="00135D25">
            <w:pPr>
              <w:spacing w:after="0" w:line="240" w:lineRule="auto"/>
              <w:jc w:val="center"/>
              <w:rPr>
                <w:rFonts w:ascii="Arial" w:eastAsia="Times New Roman" w:hAnsi="Arial" w:cs="Arial"/>
                <w:bCs/>
                <w:sz w:val="24"/>
                <w:szCs w:val="24"/>
                <w:lang w:eastAsia="en-US"/>
              </w:rPr>
            </w:pPr>
            <w:r w:rsidRPr="00135D25">
              <w:rPr>
                <w:rFonts w:ascii="Arial" w:eastAsia="Times New Roman" w:hAnsi="Arial" w:cs="Arial"/>
                <w:bCs/>
                <w:sz w:val="24"/>
                <w:szCs w:val="24"/>
                <w:lang w:eastAsia="en-US"/>
              </w:rPr>
              <w:t>x,xx</w:t>
            </w:r>
          </w:p>
        </w:tc>
      </w:tr>
    </w:tbl>
    <w:p w14:paraId="78C0C40B" w14:textId="77777777" w:rsidR="00D563EA" w:rsidRPr="00560E27" w:rsidRDefault="00D563EA" w:rsidP="002245C6">
      <w:pPr>
        <w:spacing w:after="0"/>
        <w:rPr>
          <w:rFonts w:ascii="Arial" w:hAnsi="Arial" w:cs="Arial"/>
          <w:b/>
          <w:bCs/>
          <w:i/>
          <w:iCs/>
          <w:sz w:val="24"/>
          <w:szCs w:val="24"/>
        </w:rPr>
      </w:pPr>
    </w:p>
    <w:p w14:paraId="162DDE9F" w14:textId="547C4583" w:rsidR="00D563EA" w:rsidRDefault="00D563EA" w:rsidP="002245C6">
      <w:pPr>
        <w:tabs>
          <w:tab w:val="left" w:pos="1860"/>
        </w:tabs>
        <w:spacing w:after="0"/>
        <w:jc w:val="both"/>
        <w:rPr>
          <w:rFonts w:ascii="Arial" w:hAnsi="Arial" w:cs="Arial"/>
          <w:b/>
          <w:sz w:val="24"/>
          <w:szCs w:val="24"/>
        </w:rPr>
      </w:pPr>
      <w:r w:rsidRPr="00560E27">
        <w:rPr>
          <w:rFonts w:ascii="Arial" w:hAnsi="Arial" w:cs="Arial"/>
          <w:b/>
          <w:sz w:val="24"/>
          <w:szCs w:val="24"/>
        </w:rPr>
        <w:t xml:space="preserve">Pastabos: </w:t>
      </w:r>
      <w:r w:rsidR="0090519F">
        <w:rPr>
          <w:rFonts w:ascii="Arial" w:hAnsi="Arial" w:cs="Arial"/>
          <w:b/>
          <w:sz w:val="24"/>
          <w:szCs w:val="24"/>
        </w:rPr>
        <w:tab/>
      </w:r>
    </w:p>
    <w:p w14:paraId="78C240B7" w14:textId="0227C5DC" w:rsidR="00D563EA" w:rsidRPr="00473674" w:rsidRDefault="00473674"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473674">
        <w:rPr>
          <w:rFonts w:ascii="Arial" w:hAnsi="Arial" w:cs="Arial"/>
          <w:sz w:val="24"/>
          <w:szCs w:val="24"/>
          <w:u w:val="single"/>
        </w:rPr>
        <w:t>Apskaičiuojant kainą, turi būti atsižvelgta į visą pirkimo dokumentuose nurodytą pirkimo objekto apimtį ir reikalavimus, kainos sudėtines dalis ir pan.</w:t>
      </w:r>
      <w:r w:rsidRPr="00473674">
        <w:rPr>
          <w:rFonts w:ascii="Arial" w:hAnsi="Arial" w:cs="Arial"/>
          <w:sz w:val="24"/>
          <w:szCs w:val="24"/>
        </w:rPr>
        <w:t xml:space="preserve"> Perkančioji organizacija, tiekėjui baigus vykdyti sutartį, turės galėti naudotis pirkimo objektu be papildomų išlaidų, jei pirkimo dokumentuose aiškiai nenurodyta kitaip.</w:t>
      </w:r>
      <w:r w:rsidR="00D563EA" w:rsidRPr="00473674">
        <w:rPr>
          <w:rFonts w:ascii="Arial" w:hAnsi="Arial" w:cs="Arial"/>
          <w:sz w:val="24"/>
          <w:szCs w:val="24"/>
        </w:rPr>
        <w:t xml:space="preserve"> </w:t>
      </w:r>
    </w:p>
    <w:p w14:paraId="4F39AD35" w14:textId="77777777" w:rsidR="00D563EA" w:rsidRPr="00560E27" w:rsidRDefault="00D563EA"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560E27">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B6A67D" w14:textId="77777777" w:rsidR="00D563EA" w:rsidRPr="00560E27" w:rsidRDefault="00D563EA"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560E27">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560E27" w:rsidRDefault="00CE789C" w:rsidP="002245C6">
      <w:pPr>
        <w:tabs>
          <w:tab w:val="left" w:pos="720"/>
        </w:tabs>
        <w:spacing w:after="0"/>
        <w:jc w:val="both"/>
        <w:rPr>
          <w:rFonts w:ascii="Arial" w:hAnsi="Arial" w:cs="Arial"/>
          <w:b/>
          <w:sz w:val="24"/>
          <w:szCs w:val="24"/>
        </w:rPr>
      </w:pPr>
    </w:p>
    <w:p w14:paraId="325935F8"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b/>
          <w:sz w:val="24"/>
          <w:szCs w:val="24"/>
        </w:rPr>
        <w:t>Teikdami šį pasiūlymą, mes patvirtiname, kad</w:t>
      </w:r>
      <w:r w:rsidRPr="00560E27">
        <w:rPr>
          <w:rFonts w:ascii="Arial" w:hAnsi="Arial" w:cs="Arial"/>
          <w:sz w:val="24"/>
          <w:szCs w:val="24"/>
        </w:rPr>
        <w:t>:</w:t>
      </w:r>
    </w:p>
    <w:p w14:paraId="23782D55" w14:textId="77777777" w:rsidR="00CE789C" w:rsidRPr="00560E27" w:rsidRDefault="00CE789C" w:rsidP="002245C6">
      <w:pPr>
        <w:numPr>
          <w:ilvl w:val="0"/>
          <w:numId w:val="20"/>
        </w:numPr>
        <w:tabs>
          <w:tab w:val="left" w:pos="720"/>
        </w:tabs>
        <w:spacing w:after="0"/>
        <w:jc w:val="both"/>
        <w:rPr>
          <w:rFonts w:ascii="Arial" w:hAnsi="Arial" w:cs="Arial"/>
          <w:sz w:val="24"/>
          <w:szCs w:val="24"/>
        </w:rPr>
      </w:pPr>
      <w:r w:rsidRPr="00560E27">
        <w:rPr>
          <w:rFonts w:ascii="Arial" w:hAnsi="Arial" w:cs="Arial"/>
          <w:sz w:val="24"/>
          <w:szCs w:val="24"/>
        </w:rPr>
        <w:t>Atidžiai išnagrinėjome PO pateiktą Techninę specifikaciją ir kitus pirkimo dokumentus, pirkimo metu PO pateiktus paaiškinimus ir kt. PO pirkimui pateiktus dokumentus.</w:t>
      </w:r>
    </w:p>
    <w:p w14:paraId="546FDF3C" w14:textId="77777777" w:rsidR="00CE789C" w:rsidRPr="00560E27" w:rsidRDefault="00CE789C" w:rsidP="002245C6">
      <w:pPr>
        <w:numPr>
          <w:ilvl w:val="0"/>
          <w:numId w:val="20"/>
        </w:numPr>
        <w:spacing w:after="0"/>
        <w:jc w:val="both"/>
        <w:rPr>
          <w:rFonts w:ascii="Arial" w:hAnsi="Arial" w:cs="Arial"/>
          <w:sz w:val="24"/>
          <w:szCs w:val="24"/>
        </w:rPr>
      </w:pPr>
      <w:r w:rsidRPr="00560E27">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560E27" w:rsidRDefault="00CE789C" w:rsidP="002245C6">
      <w:pPr>
        <w:numPr>
          <w:ilvl w:val="0"/>
          <w:numId w:val="20"/>
        </w:numPr>
        <w:spacing w:after="0"/>
        <w:jc w:val="both"/>
        <w:rPr>
          <w:rFonts w:ascii="Arial" w:hAnsi="Arial" w:cs="Arial"/>
          <w:sz w:val="24"/>
          <w:szCs w:val="24"/>
        </w:rPr>
      </w:pPr>
      <w:r w:rsidRPr="00560E27">
        <w:rPr>
          <w:rFonts w:ascii="Arial" w:hAnsi="Arial" w:cs="Arial"/>
          <w:sz w:val="24"/>
          <w:szCs w:val="24"/>
        </w:rPr>
        <w:t>Visa pasiūlyme pateikta informacija yra teisinga, atitinka tikrovę ir apima viską, ko reikia visiškam ir tinkamam sutarties įvykdymui.</w:t>
      </w:r>
    </w:p>
    <w:p w14:paraId="73779C65" w14:textId="77777777" w:rsidR="00CE789C" w:rsidRPr="00560E27" w:rsidRDefault="00CE789C" w:rsidP="002245C6">
      <w:pPr>
        <w:numPr>
          <w:ilvl w:val="0"/>
          <w:numId w:val="20"/>
        </w:numPr>
        <w:spacing w:after="0"/>
        <w:jc w:val="both"/>
        <w:rPr>
          <w:rFonts w:ascii="Arial" w:eastAsia="Calibri" w:hAnsi="Arial" w:cs="Arial"/>
          <w:iCs/>
          <w:sz w:val="24"/>
          <w:szCs w:val="24"/>
        </w:rPr>
      </w:pPr>
      <w:r w:rsidRPr="00560E27">
        <w:rPr>
          <w:rFonts w:ascii="Arial" w:hAnsi="Arial" w:cs="Arial"/>
          <w:sz w:val="24"/>
          <w:szCs w:val="24"/>
        </w:rPr>
        <w:lastRenderedPageBreak/>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560E27" w:rsidRDefault="00CE789C" w:rsidP="002245C6">
      <w:pPr>
        <w:numPr>
          <w:ilvl w:val="0"/>
          <w:numId w:val="20"/>
        </w:numPr>
        <w:autoSpaceDN w:val="0"/>
        <w:spacing w:after="0"/>
        <w:jc w:val="both"/>
        <w:rPr>
          <w:rFonts w:ascii="Arial" w:hAnsi="Arial" w:cs="Arial"/>
          <w:bCs/>
          <w:sz w:val="24"/>
          <w:szCs w:val="24"/>
        </w:rPr>
      </w:pPr>
      <w:r w:rsidRPr="00560E27">
        <w:rPr>
          <w:rFonts w:ascii="Arial"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560E27" w:rsidRDefault="00CE789C" w:rsidP="002245C6">
      <w:pPr>
        <w:spacing w:after="0"/>
        <w:jc w:val="both"/>
        <w:rPr>
          <w:rFonts w:ascii="Arial" w:hAnsi="Arial" w:cs="Arial"/>
          <w:b/>
          <w:sz w:val="24"/>
          <w:szCs w:val="24"/>
        </w:rPr>
      </w:pPr>
    </w:p>
    <w:p w14:paraId="2C3682EF"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560E27" w14:paraId="43CB44F5" w14:textId="77777777" w:rsidTr="00DB36DE">
        <w:tc>
          <w:tcPr>
            <w:tcW w:w="567" w:type="dxa"/>
            <w:shd w:val="clear" w:color="auto" w:fill="D9D9D9"/>
          </w:tcPr>
          <w:p w14:paraId="4249CF62"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Eil.Nr.</w:t>
            </w:r>
          </w:p>
        </w:tc>
        <w:tc>
          <w:tcPr>
            <w:tcW w:w="6521" w:type="dxa"/>
            <w:shd w:val="clear" w:color="auto" w:fill="D9D9D9"/>
          </w:tcPr>
          <w:p w14:paraId="24A5C429"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06631F68"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23B88956" w14:textId="77777777" w:rsidR="00CE789C" w:rsidRPr="00560E27" w:rsidRDefault="00CE789C" w:rsidP="002245C6">
            <w:pPr>
              <w:spacing w:after="0"/>
              <w:jc w:val="center"/>
              <w:rPr>
                <w:rFonts w:ascii="Arial" w:hAnsi="Arial" w:cs="Arial"/>
                <w:b/>
                <w:sz w:val="24"/>
                <w:szCs w:val="24"/>
              </w:rPr>
            </w:pPr>
          </w:p>
        </w:tc>
        <w:tc>
          <w:tcPr>
            <w:tcW w:w="3118" w:type="dxa"/>
            <w:shd w:val="clear" w:color="auto" w:fill="D9D9D9"/>
          </w:tcPr>
          <w:p w14:paraId="797976B0"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Dokumento puslapių skaičius</w:t>
            </w:r>
          </w:p>
        </w:tc>
      </w:tr>
      <w:tr w:rsidR="00CE789C" w:rsidRPr="00560E27" w14:paraId="5787B512" w14:textId="77777777" w:rsidTr="00DB36DE">
        <w:tc>
          <w:tcPr>
            <w:tcW w:w="567" w:type="dxa"/>
          </w:tcPr>
          <w:p w14:paraId="68215121"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1.</w:t>
            </w:r>
          </w:p>
        </w:tc>
        <w:tc>
          <w:tcPr>
            <w:tcW w:w="6521" w:type="dxa"/>
          </w:tcPr>
          <w:p w14:paraId="61324EEE" w14:textId="2A04981B" w:rsidR="00CE789C" w:rsidRPr="00560E27" w:rsidRDefault="00CE789C" w:rsidP="002245C6">
            <w:pPr>
              <w:spacing w:after="0"/>
              <w:rPr>
                <w:rFonts w:ascii="Arial" w:hAnsi="Arial" w:cs="Arial"/>
                <w:sz w:val="24"/>
                <w:szCs w:val="24"/>
              </w:rPr>
            </w:pPr>
            <w:r w:rsidRPr="00560E27">
              <w:rPr>
                <w:rFonts w:ascii="Arial" w:hAnsi="Arial" w:cs="Arial"/>
                <w:sz w:val="24"/>
                <w:szCs w:val="24"/>
              </w:rPr>
              <w:t>[Tiekėjas įrašo teikiamo dokumento pavadinimą</w:t>
            </w:r>
            <w:r w:rsidR="002B16BE" w:rsidRPr="00560E27">
              <w:rPr>
                <w:rFonts w:ascii="Arial" w:hAnsi="Arial" w:cs="Arial"/>
                <w:sz w:val="24"/>
                <w:szCs w:val="24"/>
              </w:rPr>
              <w:t>]</w:t>
            </w:r>
          </w:p>
        </w:tc>
        <w:tc>
          <w:tcPr>
            <w:tcW w:w="3118" w:type="dxa"/>
          </w:tcPr>
          <w:p w14:paraId="620AE889"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w:t>
            </w:r>
          </w:p>
        </w:tc>
      </w:tr>
      <w:tr w:rsidR="00CE789C" w:rsidRPr="00560E27" w14:paraId="42F44284" w14:textId="77777777" w:rsidTr="00DB36DE">
        <w:tc>
          <w:tcPr>
            <w:tcW w:w="567" w:type="dxa"/>
          </w:tcPr>
          <w:p w14:paraId="0C3A638F"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2.</w:t>
            </w:r>
          </w:p>
        </w:tc>
        <w:tc>
          <w:tcPr>
            <w:tcW w:w="6521" w:type="dxa"/>
          </w:tcPr>
          <w:p w14:paraId="370A2DA1" w14:textId="77777777" w:rsidR="00CE789C" w:rsidRPr="00560E27" w:rsidRDefault="00CE789C" w:rsidP="002245C6">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560E27" w:rsidRDefault="00CE789C" w:rsidP="002245C6">
            <w:pPr>
              <w:spacing w:after="0"/>
              <w:rPr>
                <w:rFonts w:ascii="Arial" w:hAnsi="Arial" w:cs="Arial"/>
                <w:sz w:val="24"/>
                <w:szCs w:val="24"/>
              </w:rPr>
            </w:pPr>
          </w:p>
        </w:tc>
      </w:tr>
      <w:tr w:rsidR="00560E27" w:rsidRPr="00560E27" w14:paraId="5C3966AD" w14:textId="77777777" w:rsidTr="00DB36DE">
        <w:tc>
          <w:tcPr>
            <w:tcW w:w="567" w:type="dxa"/>
          </w:tcPr>
          <w:p w14:paraId="2FA8871D"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3.</w:t>
            </w:r>
          </w:p>
        </w:tc>
        <w:tc>
          <w:tcPr>
            <w:tcW w:w="6521" w:type="dxa"/>
          </w:tcPr>
          <w:p w14:paraId="6F54301C" w14:textId="70545077" w:rsidR="00560E27" w:rsidRPr="00560E27" w:rsidRDefault="00D328CD" w:rsidP="002245C6">
            <w:pPr>
              <w:spacing w:after="0"/>
              <w:rPr>
                <w:rFonts w:ascii="Arial" w:hAnsi="Arial" w:cs="Arial"/>
                <w:b/>
                <w:bCs/>
                <w:color w:val="FF0000"/>
                <w:sz w:val="24"/>
                <w:szCs w:val="24"/>
              </w:rPr>
            </w:pPr>
            <w:r>
              <w:rPr>
                <w:rFonts w:ascii="Arial" w:hAnsi="Arial" w:cs="Arial"/>
                <w:b/>
                <w:bCs/>
                <w:color w:val="FF0000"/>
                <w:sz w:val="24"/>
                <w:szCs w:val="24"/>
              </w:rPr>
              <w:t>...</w:t>
            </w:r>
            <w:r w:rsidR="00560E27" w:rsidRPr="00560E27">
              <w:rPr>
                <w:rFonts w:ascii="Arial" w:hAnsi="Arial" w:cs="Arial"/>
                <w:b/>
                <w:bCs/>
                <w:color w:val="FF0000"/>
                <w:sz w:val="24"/>
                <w:szCs w:val="24"/>
              </w:rPr>
              <w:t xml:space="preserve"> </w:t>
            </w:r>
          </w:p>
        </w:tc>
        <w:tc>
          <w:tcPr>
            <w:tcW w:w="3118" w:type="dxa"/>
          </w:tcPr>
          <w:p w14:paraId="0BC69471" w14:textId="77777777" w:rsidR="00560E27" w:rsidRPr="00560E27" w:rsidRDefault="00560E27" w:rsidP="002245C6">
            <w:pPr>
              <w:spacing w:after="0"/>
              <w:rPr>
                <w:rFonts w:ascii="Arial" w:hAnsi="Arial" w:cs="Arial"/>
                <w:sz w:val="24"/>
                <w:szCs w:val="24"/>
              </w:rPr>
            </w:pPr>
          </w:p>
        </w:tc>
      </w:tr>
      <w:tr w:rsidR="00560E27" w:rsidRPr="00560E27"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r>
    </w:tbl>
    <w:p w14:paraId="6D5989CC" w14:textId="77777777" w:rsidR="00CE789C" w:rsidRPr="00560E27" w:rsidRDefault="00CE789C" w:rsidP="002245C6">
      <w:pPr>
        <w:spacing w:after="0"/>
        <w:ind w:right="-108"/>
        <w:jc w:val="both"/>
        <w:rPr>
          <w:rFonts w:ascii="Arial" w:hAnsi="Arial" w:cs="Arial"/>
          <w:sz w:val="24"/>
          <w:szCs w:val="24"/>
        </w:rPr>
      </w:pPr>
    </w:p>
    <w:p w14:paraId="1F083BBE"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560E27" w14:paraId="543433DD" w14:textId="77777777" w:rsidTr="00DB36DE">
        <w:tc>
          <w:tcPr>
            <w:tcW w:w="567" w:type="dxa"/>
            <w:shd w:val="clear" w:color="auto" w:fill="D9D9D9"/>
            <w:vAlign w:val="center"/>
          </w:tcPr>
          <w:p w14:paraId="19E89967"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Eil.Nr.</w:t>
            </w:r>
          </w:p>
        </w:tc>
        <w:tc>
          <w:tcPr>
            <w:tcW w:w="4678" w:type="dxa"/>
            <w:shd w:val="clear" w:color="auto" w:fill="D9D9D9"/>
            <w:vAlign w:val="center"/>
          </w:tcPr>
          <w:p w14:paraId="0B51D2C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CE789C" w:rsidRPr="00560E27" w14:paraId="41C24EC1" w14:textId="77777777" w:rsidTr="00DB36DE">
        <w:tc>
          <w:tcPr>
            <w:tcW w:w="567" w:type="dxa"/>
          </w:tcPr>
          <w:p w14:paraId="71B6991F"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4678" w:type="dxa"/>
          </w:tcPr>
          <w:p w14:paraId="051D336D"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552" w:type="dxa"/>
          </w:tcPr>
          <w:p w14:paraId="4C4A852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61E24D74" w14:textId="77777777" w:rsidR="00CE789C" w:rsidRPr="00560E27" w:rsidRDefault="00CE789C" w:rsidP="002245C6">
            <w:pPr>
              <w:spacing w:after="0"/>
              <w:rPr>
                <w:rFonts w:ascii="Arial" w:eastAsia="Calibri" w:hAnsi="Arial" w:cs="Arial"/>
                <w:sz w:val="24"/>
                <w:szCs w:val="24"/>
              </w:rPr>
            </w:pPr>
          </w:p>
        </w:tc>
      </w:tr>
      <w:tr w:rsidR="00CE789C" w:rsidRPr="00560E27" w14:paraId="64133D31" w14:textId="77777777" w:rsidTr="00DB36DE">
        <w:tc>
          <w:tcPr>
            <w:tcW w:w="567" w:type="dxa"/>
          </w:tcPr>
          <w:p w14:paraId="5654265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4678" w:type="dxa"/>
          </w:tcPr>
          <w:p w14:paraId="7550BF55"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35C92241"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0033F38E" w14:textId="77777777" w:rsidR="00CE789C" w:rsidRPr="00560E27" w:rsidRDefault="00CE789C" w:rsidP="002245C6">
            <w:pPr>
              <w:spacing w:after="0"/>
              <w:rPr>
                <w:rFonts w:ascii="Arial" w:eastAsia="Calibri" w:hAnsi="Arial" w:cs="Arial"/>
                <w:sz w:val="24"/>
                <w:szCs w:val="24"/>
              </w:rPr>
            </w:pPr>
          </w:p>
        </w:tc>
      </w:tr>
      <w:tr w:rsidR="00CE789C" w:rsidRPr="00560E27"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560E27" w:rsidRDefault="00CE789C" w:rsidP="002245C6">
            <w:pPr>
              <w:spacing w:after="0"/>
              <w:rPr>
                <w:rFonts w:ascii="Arial" w:eastAsia="Calibri" w:hAnsi="Arial" w:cs="Arial"/>
                <w:sz w:val="24"/>
                <w:szCs w:val="24"/>
              </w:rPr>
            </w:pPr>
          </w:p>
        </w:tc>
      </w:tr>
    </w:tbl>
    <w:p w14:paraId="620E389D"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*Pildoma ir nurodyti šaltinį, jei PO gali turėti atitinkamus dokumentus iš kitų pirkimo procedūrų.</w:t>
      </w:r>
    </w:p>
    <w:p w14:paraId="569ECEC1" w14:textId="77777777" w:rsidR="00CE789C" w:rsidRPr="00560E27" w:rsidRDefault="00CE789C" w:rsidP="002245C6">
      <w:pPr>
        <w:spacing w:after="0"/>
        <w:ind w:right="-108"/>
        <w:jc w:val="both"/>
        <w:rPr>
          <w:rFonts w:ascii="Arial" w:hAnsi="Arial" w:cs="Arial"/>
          <w:sz w:val="24"/>
          <w:szCs w:val="24"/>
        </w:rPr>
      </w:pPr>
    </w:p>
    <w:p w14:paraId="256E9549" w14:textId="77777777" w:rsidR="00CE789C" w:rsidRPr="00560E27" w:rsidRDefault="00CE789C" w:rsidP="002245C6">
      <w:pPr>
        <w:spacing w:after="0"/>
        <w:ind w:right="-108"/>
        <w:jc w:val="both"/>
        <w:rPr>
          <w:rFonts w:ascii="Arial" w:hAnsi="Arial" w:cs="Arial"/>
          <w:sz w:val="24"/>
          <w:szCs w:val="24"/>
        </w:rPr>
      </w:pPr>
      <w:r w:rsidRPr="00560E27">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560E27" w14:paraId="0794433A" w14:textId="77777777" w:rsidTr="00DB36DE">
        <w:tc>
          <w:tcPr>
            <w:tcW w:w="567" w:type="dxa"/>
            <w:shd w:val="clear" w:color="auto" w:fill="D9D9D9"/>
            <w:vAlign w:val="center"/>
          </w:tcPr>
          <w:p w14:paraId="1E61DCD3"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560E27" w:rsidRDefault="00CE789C" w:rsidP="002245C6">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CE789C" w:rsidRPr="00560E27" w14:paraId="190FEC5F" w14:textId="77777777" w:rsidTr="00DB36DE">
        <w:tc>
          <w:tcPr>
            <w:tcW w:w="567" w:type="dxa"/>
          </w:tcPr>
          <w:p w14:paraId="5DE3B553"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016F9C73" w14:textId="77777777" w:rsidTr="00DB36DE">
        <w:tc>
          <w:tcPr>
            <w:tcW w:w="567" w:type="dxa"/>
          </w:tcPr>
          <w:p w14:paraId="12EBB46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560E27" w:rsidRDefault="00CE789C" w:rsidP="002245C6">
            <w:pPr>
              <w:spacing w:after="0"/>
              <w:ind w:right="-108"/>
              <w:jc w:val="both"/>
              <w:rPr>
                <w:rFonts w:ascii="Arial" w:eastAsia="Calibri" w:hAnsi="Arial" w:cs="Arial"/>
                <w:sz w:val="24"/>
                <w:szCs w:val="24"/>
              </w:rPr>
            </w:pPr>
          </w:p>
        </w:tc>
      </w:tr>
    </w:tbl>
    <w:p w14:paraId="2FB1FD4B" w14:textId="77777777" w:rsidR="00CE789C" w:rsidRPr="00560E27" w:rsidRDefault="00CE789C" w:rsidP="002245C6">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560E27" w:rsidRDefault="00CE789C" w:rsidP="002245C6">
      <w:pPr>
        <w:spacing w:after="0"/>
        <w:jc w:val="both"/>
        <w:rPr>
          <w:rFonts w:ascii="Arial" w:hAnsi="Arial" w:cs="Arial"/>
          <w:sz w:val="24"/>
          <w:szCs w:val="24"/>
        </w:rPr>
      </w:pPr>
    </w:p>
    <w:p w14:paraId="498E1F5C" w14:textId="29CFE978" w:rsidR="002905E9" w:rsidRPr="00560E27" w:rsidRDefault="00CE789C" w:rsidP="002245C6">
      <w:pPr>
        <w:spacing w:after="0"/>
        <w:jc w:val="both"/>
        <w:rPr>
          <w:rFonts w:ascii="Arial" w:hAnsi="Arial" w:cs="Arial"/>
          <w:sz w:val="24"/>
          <w:szCs w:val="24"/>
        </w:rPr>
      </w:pPr>
      <w:r w:rsidRPr="00560E27">
        <w:rPr>
          <w:rFonts w:ascii="Arial" w:hAnsi="Arial" w:cs="Arial"/>
          <w:sz w:val="24"/>
          <w:szCs w:val="24"/>
        </w:rPr>
        <w:t>Pasiūlymas galioja iki 202</w:t>
      </w:r>
      <w:r w:rsidR="00D328CD">
        <w:rPr>
          <w:rFonts w:ascii="Arial" w:hAnsi="Arial" w:cs="Arial"/>
          <w:sz w:val="24"/>
          <w:szCs w:val="24"/>
        </w:rPr>
        <w:t>5</w:t>
      </w:r>
      <w:r w:rsidRPr="00560E27">
        <w:rPr>
          <w:rFonts w:ascii="Arial" w:hAnsi="Arial" w:cs="Arial"/>
          <w:sz w:val="24"/>
          <w:szCs w:val="24"/>
        </w:rPr>
        <w:t xml:space="preserve">-___-___ </w:t>
      </w:r>
      <w:r w:rsidR="002905E9" w:rsidRPr="00560E27">
        <w:rPr>
          <w:rFonts w:ascii="Arial" w:hAnsi="Arial" w:cs="Arial"/>
          <w:sz w:val="24"/>
          <w:szCs w:val="24"/>
        </w:rPr>
        <w:t xml:space="preserve">(žr. </w:t>
      </w:r>
      <w:r w:rsidR="002905E9" w:rsidRPr="00560E27">
        <w:rPr>
          <w:rFonts w:ascii="Arial" w:hAnsi="Arial" w:cs="Arial"/>
          <w:bCs/>
          <w:iCs/>
          <w:sz w:val="24"/>
          <w:szCs w:val="24"/>
        </w:rPr>
        <w:t>specialiųjų sąlygų IX skyriuje ,,Kitos sąlygos“</w:t>
      </w:r>
      <w:r w:rsidR="002905E9" w:rsidRPr="00560E27">
        <w:rPr>
          <w:rFonts w:ascii="Arial" w:hAnsi="Arial" w:cs="Arial"/>
          <w:sz w:val="24"/>
          <w:szCs w:val="24"/>
        </w:rPr>
        <w:t xml:space="preserve">) </w:t>
      </w:r>
    </w:p>
    <w:p w14:paraId="1F5F303C" w14:textId="6C55F2B2" w:rsidR="00CE789C" w:rsidRPr="00560E27" w:rsidRDefault="00CE789C" w:rsidP="002245C6">
      <w:pPr>
        <w:spacing w:after="0"/>
        <w:jc w:val="both"/>
        <w:rPr>
          <w:rFonts w:ascii="Arial" w:hAnsi="Arial" w:cs="Arial"/>
          <w:sz w:val="24"/>
          <w:szCs w:val="24"/>
        </w:rPr>
      </w:pPr>
    </w:p>
    <w:p w14:paraId="21CA20E6"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lastRenderedPageBreak/>
        <w:t>_____________________________________________________________</w:t>
      </w:r>
    </w:p>
    <w:p w14:paraId="625CECBF"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26C96AD" w14:textId="77777777" w:rsidR="00D328CD" w:rsidRDefault="00D328CD" w:rsidP="00D328CD">
      <w:pPr>
        <w:rPr>
          <w:rFonts w:ascii="Arial" w:hAnsi="Arial" w:cs="Arial"/>
          <w:sz w:val="24"/>
          <w:szCs w:val="24"/>
        </w:rPr>
      </w:pPr>
    </w:p>
    <w:p w14:paraId="071F346A" w14:textId="77777777" w:rsidR="00D328CD" w:rsidRDefault="00D328CD" w:rsidP="00D328CD">
      <w:pPr>
        <w:rPr>
          <w:rFonts w:ascii="Arial" w:hAnsi="Arial" w:cs="Arial"/>
          <w:sz w:val="24"/>
          <w:szCs w:val="24"/>
        </w:rPr>
      </w:pPr>
    </w:p>
    <w:p w14:paraId="52C466DE" w14:textId="15782804" w:rsidR="002E6155" w:rsidRPr="00560E27" w:rsidRDefault="00D328CD" w:rsidP="00D328CD">
      <w:pPr>
        <w:jc w:val="center"/>
        <w:rPr>
          <w:rFonts w:ascii="Arial" w:hAnsi="Arial" w:cs="Arial"/>
          <w:sz w:val="24"/>
          <w:szCs w:val="24"/>
        </w:rPr>
      </w:pPr>
      <w:r w:rsidRPr="00D328CD">
        <w:rPr>
          <w:rFonts w:ascii="Arial" w:hAnsi="Arial" w:cs="Arial"/>
          <w:color w:val="00B050"/>
          <w:sz w:val="24"/>
          <w:szCs w:val="24"/>
        </w:rPr>
        <w:t>[Jeigu norima įkelti pasirašytą .adoc dokumentą, tiekėjas pirma turi šį dokumentą suspausti (į .zip ar kitus palaikomus formatus) ir tada prisegti CVP IS] </w:t>
      </w:r>
      <w:r>
        <w:rPr>
          <w:rFonts w:ascii="Arial" w:hAnsi="Arial" w:cs="Arial"/>
          <w:sz w:val="24"/>
          <w:szCs w:val="24"/>
        </w:rPr>
        <w:br w:type="page"/>
      </w:r>
    </w:p>
    <w:p w14:paraId="239C7C3A" w14:textId="2075CD6C"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D563EA" w:rsidRPr="00560E27">
        <w:rPr>
          <w:rFonts w:ascii="Arial" w:eastAsia="Calibri" w:hAnsi="Arial" w:cs="Arial"/>
          <w:color w:val="auto"/>
          <w:sz w:val="24"/>
          <w:szCs w:val="24"/>
        </w:rPr>
        <w:t>7</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24"/>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1554A" w14:textId="77777777" w:rsidR="00D30DDA" w:rsidRDefault="00D30DDA" w:rsidP="00D05666">
      <w:r>
        <w:separator/>
      </w:r>
    </w:p>
  </w:endnote>
  <w:endnote w:type="continuationSeparator" w:id="0">
    <w:p w14:paraId="3A64C9AC" w14:textId="77777777" w:rsidR="00D30DDA" w:rsidRDefault="00D30DDA" w:rsidP="00D05666">
      <w:r>
        <w:continuationSeparator/>
      </w:r>
    </w:p>
  </w:endnote>
  <w:endnote w:type="continuationNotice" w:id="1">
    <w:p w14:paraId="68A53E25" w14:textId="77777777" w:rsidR="00D30DDA" w:rsidRDefault="00D30D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7B0CF" w14:textId="77777777" w:rsidR="00D30DDA" w:rsidRDefault="00D30DDA" w:rsidP="00D05666">
      <w:r>
        <w:separator/>
      </w:r>
    </w:p>
  </w:footnote>
  <w:footnote w:type="continuationSeparator" w:id="0">
    <w:p w14:paraId="0D83BE31" w14:textId="77777777" w:rsidR="00D30DDA" w:rsidRDefault="00D30DDA" w:rsidP="00D05666">
      <w:r>
        <w:continuationSeparator/>
      </w:r>
    </w:p>
  </w:footnote>
  <w:footnote w:type="continuationNotice" w:id="1">
    <w:p w14:paraId="0AAF59E0" w14:textId="77777777" w:rsidR="00D30DDA" w:rsidRDefault="00D30DDA">
      <w:pPr>
        <w:spacing w:after="0" w:line="240" w:lineRule="auto"/>
      </w:pPr>
    </w:p>
  </w:footnote>
  <w:footnote w:id="2">
    <w:p w14:paraId="1F2C64A7" w14:textId="77777777" w:rsidR="002E6155" w:rsidRPr="001620D3" w:rsidRDefault="002E6155" w:rsidP="002E6155">
      <w:pPr>
        <w:pStyle w:val="Puslapioinaostekstas"/>
        <w:jc w:val="both"/>
        <w:rPr>
          <w:i/>
          <w:iCs/>
        </w:rPr>
      </w:pPr>
      <w:r w:rsidRPr="00D8740C">
        <w:rPr>
          <w:rStyle w:val="Puslapioinaosnuoroda"/>
          <w:i/>
          <w:iCs/>
        </w:rPr>
        <w:footnoteRef/>
      </w:r>
      <w:r w:rsidRPr="00D8740C">
        <w:rPr>
          <w:i/>
          <w:iCs/>
        </w:rPr>
        <w:t xml:space="preserve"> Pirkimą vykdant pagal VPĮ. </w:t>
      </w:r>
    </w:p>
  </w:footnote>
  <w:footnote w:id="3">
    <w:p w14:paraId="051E2334" w14:textId="77777777" w:rsidR="002E6155" w:rsidRPr="001620D3" w:rsidRDefault="002E6155" w:rsidP="002E615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92EC5" w14:textId="77777777" w:rsidR="002E6155" w:rsidRPr="001620D3" w:rsidRDefault="002E6155" w:rsidP="002E615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43433" w14:textId="77777777" w:rsidR="002E6155" w:rsidRDefault="002E6155" w:rsidP="002E615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137373"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40E455" w14:textId="77777777" w:rsidR="00F668EE" w:rsidRPr="001620D3" w:rsidRDefault="00F668EE" w:rsidP="002E615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847DE7" w14:textId="77777777" w:rsidR="00F668EE" w:rsidRDefault="00F668EE" w:rsidP="002E615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DEC57D"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4AF339" w14:textId="77777777" w:rsidR="00F668EE" w:rsidRPr="001620D3" w:rsidRDefault="00F668EE" w:rsidP="002E615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61AEFF" w14:textId="77777777" w:rsidR="00F668EE" w:rsidRDefault="00F668EE" w:rsidP="002E615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C5322DE" w14:textId="77777777" w:rsidR="00217A04" w:rsidRDefault="00217A04" w:rsidP="00217A04">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C6D7C2A" w14:textId="77777777" w:rsidR="00217A04" w:rsidRDefault="00217A04" w:rsidP="00217A04">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33D8308C"/>
    <w:lvl w:ilvl="0">
      <w:start w:val="1"/>
      <w:numFmt w:val="decimal"/>
      <w:lvlText w:val="%1."/>
      <w:lvlJc w:val="left"/>
      <w:pPr>
        <w:ind w:left="928"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4"/>
  </w:num>
  <w:num w:numId="8" w16cid:durableId="12269543">
    <w:abstractNumId w:val="32"/>
  </w:num>
  <w:num w:numId="9" w16cid:durableId="749809940">
    <w:abstractNumId w:val="1"/>
  </w:num>
  <w:num w:numId="10" w16cid:durableId="412043720">
    <w:abstractNumId w:val="33"/>
  </w:num>
  <w:num w:numId="11" w16cid:durableId="1996449446">
    <w:abstractNumId w:val="31"/>
  </w:num>
  <w:num w:numId="12" w16cid:durableId="1864435576">
    <w:abstractNumId w:val="29"/>
  </w:num>
  <w:num w:numId="13" w16cid:durableId="1428577194">
    <w:abstractNumId w:val="10"/>
  </w:num>
  <w:num w:numId="14" w16cid:durableId="1416827284">
    <w:abstractNumId w:val="26"/>
  </w:num>
  <w:num w:numId="15" w16cid:durableId="106436718">
    <w:abstractNumId w:val="22"/>
  </w:num>
  <w:num w:numId="16" w16cid:durableId="1736465449">
    <w:abstractNumId w:val="18"/>
  </w:num>
  <w:num w:numId="17" w16cid:durableId="1664626999">
    <w:abstractNumId w:val="25"/>
  </w:num>
  <w:num w:numId="18" w16cid:durableId="1125659087">
    <w:abstractNumId w:val="28"/>
  </w:num>
  <w:num w:numId="19" w16cid:durableId="217136743">
    <w:abstractNumId w:val="0"/>
  </w:num>
  <w:num w:numId="20" w16cid:durableId="116877555">
    <w:abstractNumId w:val="21"/>
  </w:num>
  <w:num w:numId="21" w16cid:durableId="272327206">
    <w:abstractNumId w:val="14"/>
  </w:num>
  <w:num w:numId="22" w16cid:durableId="336923964">
    <w:abstractNumId w:val="3"/>
  </w:num>
  <w:num w:numId="23" w16cid:durableId="1891988227">
    <w:abstractNumId w:val="7"/>
  </w:num>
  <w:num w:numId="24" w16cid:durableId="1002783874">
    <w:abstractNumId w:val="6"/>
  </w:num>
  <w:num w:numId="25" w16cid:durableId="466628098">
    <w:abstractNumId w:val="5"/>
  </w:num>
  <w:num w:numId="26" w16cid:durableId="1336225649">
    <w:abstractNumId w:val="15"/>
  </w:num>
  <w:num w:numId="27" w16cid:durableId="1071738426">
    <w:abstractNumId w:val="9"/>
  </w:num>
  <w:num w:numId="28" w16cid:durableId="248776203">
    <w:abstractNumId w:val="13"/>
  </w:num>
  <w:num w:numId="29" w16cid:durableId="538467746">
    <w:abstractNumId w:val="17"/>
  </w:num>
  <w:num w:numId="30" w16cid:durableId="1103570358">
    <w:abstractNumId w:val="16"/>
  </w:num>
  <w:num w:numId="31" w16cid:durableId="63383137">
    <w:abstractNumId w:val="20"/>
  </w:num>
  <w:num w:numId="32" w16cid:durableId="1333295571">
    <w:abstractNumId w:val="12"/>
  </w:num>
  <w:num w:numId="33" w16cid:durableId="1501390017">
    <w:abstractNumId w:val="11"/>
  </w:num>
  <w:num w:numId="34" w16cid:durableId="1767312472">
    <w:abstractNumId w:val="24"/>
  </w:num>
  <w:num w:numId="35" w16cid:durableId="91300535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0D4"/>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239D"/>
    <w:rsid w:val="0006300C"/>
    <w:rsid w:val="000631F1"/>
    <w:rsid w:val="00063FBC"/>
    <w:rsid w:val="00064150"/>
    <w:rsid w:val="00064868"/>
    <w:rsid w:val="00064BA2"/>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2C4"/>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55B"/>
    <w:rsid w:val="00100B38"/>
    <w:rsid w:val="001010F7"/>
    <w:rsid w:val="001012BB"/>
    <w:rsid w:val="00101313"/>
    <w:rsid w:val="0010146E"/>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D25"/>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661"/>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C9"/>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4E"/>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F1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472"/>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07B"/>
    <w:rsid w:val="002E5C9B"/>
    <w:rsid w:val="002E5EA9"/>
    <w:rsid w:val="002E6155"/>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803"/>
    <w:rsid w:val="00336EF0"/>
    <w:rsid w:val="003406FD"/>
    <w:rsid w:val="00340F7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E42"/>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0A"/>
    <w:rsid w:val="004F1635"/>
    <w:rsid w:val="004F1855"/>
    <w:rsid w:val="004F1982"/>
    <w:rsid w:val="004F1E4F"/>
    <w:rsid w:val="004F30E1"/>
    <w:rsid w:val="004F33F0"/>
    <w:rsid w:val="004F4D51"/>
    <w:rsid w:val="004F50BE"/>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0E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2D"/>
    <w:rsid w:val="005A0791"/>
    <w:rsid w:val="005A07D8"/>
    <w:rsid w:val="005A195F"/>
    <w:rsid w:val="005A1979"/>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B9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C"/>
    <w:rsid w:val="00605629"/>
    <w:rsid w:val="006059FB"/>
    <w:rsid w:val="00605D03"/>
    <w:rsid w:val="00606FD4"/>
    <w:rsid w:val="00607C46"/>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F26"/>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5B8"/>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488"/>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165"/>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87E"/>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897"/>
    <w:rsid w:val="00993EC5"/>
    <w:rsid w:val="0099413E"/>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067"/>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2567"/>
    <w:rsid w:val="009E322F"/>
    <w:rsid w:val="009E3E43"/>
    <w:rsid w:val="009E43D5"/>
    <w:rsid w:val="009E46B6"/>
    <w:rsid w:val="009E46BC"/>
    <w:rsid w:val="009E4975"/>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DEF"/>
    <w:rsid w:val="009F7F79"/>
    <w:rsid w:val="00A000BE"/>
    <w:rsid w:val="00A000F5"/>
    <w:rsid w:val="00A00739"/>
    <w:rsid w:val="00A00765"/>
    <w:rsid w:val="00A00F5A"/>
    <w:rsid w:val="00A0185D"/>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A2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6785"/>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8D3"/>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4F95"/>
    <w:rsid w:val="00B65126"/>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127"/>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F"/>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4B03"/>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0DDA"/>
    <w:rsid w:val="00D311C5"/>
    <w:rsid w:val="00D31692"/>
    <w:rsid w:val="00D32314"/>
    <w:rsid w:val="00D324CF"/>
    <w:rsid w:val="00D325C1"/>
    <w:rsid w:val="00D328CD"/>
    <w:rsid w:val="00D331C2"/>
    <w:rsid w:val="00D3330B"/>
    <w:rsid w:val="00D33EED"/>
    <w:rsid w:val="00D33F7A"/>
    <w:rsid w:val="00D3495E"/>
    <w:rsid w:val="00D354EB"/>
    <w:rsid w:val="00D35747"/>
    <w:rsid w:val="00D37664"/>
    <w:rsid w:val="00D4074E"/>
    <w:rsid w:val="00D40764"/>
    <w:rsid w:val="00D4094C"/>
    <w:rsid w:val="00D40BD6"/>
    <w:rsid w:val="00D40E98"/>
    <w:rsid w:val="00D41091"/>
    <w:rsid w:val="00D4126D"/>
    <w:rsid w:val="00D4135B"/>
    <w:rsid w:val="00D41480"/>
    <w:rsid w:val="00D41BC8"/>
    <w:rsid w:val="00D41D77"/>
    <w:rsid w:val="00D42637"/>
    <w:rsid w:val="00D426D9"/>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3EA"/>
    <w:rsid w:val="00D56B13"/>
    <w:rsid w:val="00D56E36"/>
    <w:rsid w:val="00D5753E"/>
    <w:rsid w:val="00D5779B"/>
    <w:rsid w:val="00D57BC3"/>
    <w:rsid w:val="00D60217"/>
    <w:rsid w:val="00D60271"/>
    <w:rsid w:val="00D60623"/>
    <w:rsid w:val="00D60E01"/>
    <w:rsid w:val="00D611AB"/>
    <w:rsid w:val="00D61620"/>
    <w:rsid w:val="00D61638"/>
    <w:rsid w:val="00D6263B"/>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E42"/>
    <w:rsid w:val="00E43FBD"/>
    <w:rsid w:val="00E448B7"/>
    <w:rsid w:val="00E5081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55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04"/>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AA"/>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E67"/>
    <w:rsid w:val="00F429B7"/>
    <w:rsid w:val="00F42BEE"/>
    <w:rsid w:val="00F42CE8"/>
    <w:rsid w:val="00F431D1"/>
    <w:rsid w:val="00F431D3"/>
    <w:rsid w:val="00F4353E"/>
    <w:rsid w:val="00F43C74"/>
    <w:rsid w:val="00F43D84"/>
    <w:rsid w:val="00F43FF1"/>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7D"/>
    <w:rsid w:val="00F636E5"/>
    <w:rsid w:val="00F638A8"/>
    <w:rsid w:val="00F63BE9"/>
    <w:rsid w:val="00F644F1"/>
    <w:rsid w:val="00F649D3"/>
    <w:rsid w:val="00F650C8"/>
    <w:rsid w:val="00F65227"/>
    <w:rsid w:val="00F65FF2"/>
    <w:rsid w:val="00F668EE"/>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imundas.gabrilavicius@klaipedos-r.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sandra.vil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27</Pages>
  <Words>34724</Words>
  <Characters>19793</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35</cp:revision>
  <dcterms:created xsi:type="dcterms:W3CDTF">2024-02-29T06:45:00Z</dcterms:created>
  <dcterms:modified xsi:type="dcterms:W3CDTF">2025-05-21T07:28:00Z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