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79562A"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79562A" w:rsidP="00BA01B9">
          <w:pPr>
            <w:pStyle w:val="TOC1"/>
            <w:rPr>
              <w:rFonts w:eastAsiaTheme="minorEastAsia" w:cstheme="minorBidi"/>
              <w:b w:val="0"/>
              <w:bCs w:val="0"/>
              <w:sz w:val="22"/>
              <w:szCs w:val="22"/>
            </w:rPr>
          </w:pPr>
          <w:hyperlink w:anchor="_Toc124323604" w:history="1">
            <w:r w:rsidR="00BA01B9" w:rsidRPr="00FC08E7">
              <w:rPr>
                <w:rStyle w:val="Hyperlink"/>
                <w:rFonts w:cstheme="minorHAnsi"/>
                <w:b w:val="0"/>
                <w:bCs w:val="0"/>
              </w:rPr>
              <w:t>2.</w:t>
            </w:r>
            <w:r w:rsidR="00BA01B9" w:rsidRPr="00FC08E7">
              <w:rPr>
                <w:rFonts w:eastAsiaTheme="minorEastAsia" w:cstheme="minorBidi"/>
                <w:b w:val="0"/>
                <w:bCs w:val="0"/>
                <w:sz w:val="22"/>
                <w:szCs w:val="22"/>
              </w:rPr>
              <w:tab/>
            </w:r>
            <w:r w:rsidR="00BA01B9" w:rsidRPr="00FC08E7">
              <w:rPr>
                <w:rStyle w:val="Hyperlink"/>
                <w:rFonts w:cstheme="minorHAnsi"/>
                <w:b w:val="0"/>
                <w:bCs w:val="0"/>
              </w:rPr>
              <w:t>Bendrosios nuostatos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_Toc124323604 \h </w:instrText>
            </w:r>
            <w:r w:rsidR="00BA01B9" w:rsidRPr="00FC08E7">
              <w:rPr>
                <w:b w:val="0"/>
                <w:bCs w:val="0"/>
                <w:webHidden/>
              </w:rPr>
            </w:r>
            <w:r w:rsidR="00BA01B9" w:rsidRPr="00FC08E7">
              <w:rPr>
                <w:b w:val="0"/>
                <w:bCs w:val="0"/>
                <w:webHidden/>
              </w:rPr>
              <w:fldChar w:fldCharType="separate"/>
            </w:r>
            <w:r w:rsidR="00BA01B9">
              <w:rPr>
                <w:b w:val="0"/>
                <w:bCs w:val="0"/>
                <w:webHidden/>
              </w:rPr>
              <w:t>4</w:t>
            </w:r>
            <w:r w:rsidR="00BA01B9" w:rsidRPr="00FC08E7">
              <w:rPr>
                <w:b w:val="0"/>
                <w:bCs w:val="0"/>
                <w:webHidden/>
              </w:rPr>
              <w:fldChar w:fldCharType="end"/>
            </w:r>
          </w:hyperlink>
        </w:p>
        <w:p w14:paraId="52399AFF" w14:textId="77777777" w:rsidR="00BA01B9" w:rsidRPr="00FC08E7" w:rsidRDefault="0079562A" w:rsidP="00BA01B9">
          <w:pPr>
            <w:pStyle w:val="TOC1"/>
            <w:rPr>
              <w:rFonts w:eastAsiaTheme="minorEastAsia" w:cstheme="minorBidi"/>
              <w:b w:val="0"/>
              <w:bCs w:val="0"/>
              <w:sz w:val="22"/>
              <w:szCs w:val="22"/>
            </w:rPr>
          </w:pPr>
          <w:hyperlink w:anchor="_Toc124323605" w:history="1">
            <w:r w:rsidR="00BA01B9" w:rsidRPr="00FC08E7">
              <w:rPr>
                <w:rStyle w:val="Hyperlink"/>
                <w:rFonts w:cstheme="minorHAnsi"/>
                <w:b w:val="0"/>
                <w:bCs w:val="0"/>
              </w:rPr>
              <w:t>3.</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objektas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_Toc124323605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06FC1703" w14:textId="77777777" w:rsidR="00BA01B9" w:rsidRPr="00FC08E7" w:rsidRDefault="0079562A" w:rsidP="00BA01B9">
          <w:pPr>
            <w:pStyle w:val="TOC1"/>
            <w:rPr>
              <w:rFonts w:eastAsiaTheme="minorEastAsia" w:cstheme="minorBidi"/>
              <w:b w:val="0"/>
              <w:bCs w:val="0"/>
              <w:sz w:val="22"/>
              <w:szCs w:val="22"/>
            </w:rPr>
          </w:pPr>
          <w:hyperlink w:anchor="_Toc124323606" w:history="1">
            <w:r w:rsidR="00BA01B9" w:rsidRPr="00FC08E7">
              <w:rPr>
                <w:rStyle w:val="Hyperlink"/>
                <w:rFonts w:cstheme="minorHAnsi"/>
                <w:b w:val="0"/>
                <w:bCs w:val="0"/>
              </w:rPr>
              <w:t>4.</w:t>
            </w:r>
            <w:r w:rsidR="00BA01B9" w:rsidRPr="00FC08E7">
              <w:rPr>
                <w:rFonts w:eastAsiaTheme="minorEastAsia" w:cstheme="minorBidi"/>
                <w:b w:val="0"/>
                <w:bCs w:val="0"/>
                <w:sz w:val="22"/>
                <w:szCs w:val="22"/>
              </w:rPr>
              <w:tab/>
            </w:r>
            <w:r w:rsidR="00BA01B9" w:rsidRPr="00FC08E7">
              <w:rPr>
                <w:rStyle w:val="Hyperlink"/>
                <w:rFonts w:cstheme="minorHAnsi"/>
                <w:b w:val="0"/>
                <w:bCs w:val="0"/>
              </w:rPr>
              <w:t>Perkančiosios organizacijos ir tiekėjų bendravimo ir keitimosi informacija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_Toc124323606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100B708F" w14:textId="77777777" w:rsidR="00BA01B9" w:rsidRPr="00FC08E7" w:rsidRDefault="0079562A" w:rsidP="00BA01B9">
          <w:pPr>
            <w:pStyle w:val="TOC1"/>
            <w:rPr>
              <w:rFonts w:eastAsiaTheme="minorEastAsia" w:cstheme="minorBidi"/>
              <w:b w:val="0"/>
              <w:bCs w:val="0"/>
              <w:sz w:val="22"/>
              <w:szCs w:val="22"/>
            </w:rPr>
          </w:pPr>
          <w:hyperlink w:anchor="_Toc124323607" w:history="1">
            <w:r w:rsidR="00BA01B9" w:rsidRPr="00FC08E7">
              <w:rPr>
                <w:rStyle w:val="Hyperlink"/>
                <w:rFonts w:cstheme="minorHAnsi"/>
                <w:b w:val="0"/>
                <w:bCs w:val="0"/>
              </w:rPr>
              <w:t>5.</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sąlygų paaiškinimai ir patikslinimai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_Toc124323607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1E9E6B5" w14:textId="77777777" w:rsidR="00BA01B9" w:rsidRPr="00FC08E7" w:rsidRDefault="0079562A" w:rsidP="00BA01B9">
          <w:pPr>
            <w:pStyle w:val="TOC1"/>
            <w:rPr>
              <w:rFonts w:eastAsiaTheme="minorEastAsia" w:cstheme="minorBidi"/>
              <w:b w:val="0"/>
              <w:bCs w:val="0"/>
              <w:sz w:val="22"/>
              <w:szCs w:val="22"/>
            </w:rPr>
          </w:pPr>
          <w:hyperlink w:anchor="_Toc124323608" w:history="1">
            <w:r w:rsidR="00BA01B9" w:rsidRPr="00FC08E7">
              <w:rPr>
                <w:rStyle w:val="Hyperlink"/>
                <w:rFonts w:cstheme="minorHAnsi"/>
                <w:b w:val="0"/>
                <w:bCs w:val="0"/>
              </w:rPr>
              <w:t>6.</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pašalinimo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_Toc124323608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5446F8B" w14:textId="77777777" w:rsidR="00BA01B9" w:rsidRPr="00FC08E7" w:rsidRDefault="0079562A" w:rsidP="00BA01B9">
          <w:pPr>
            <w:pStyle w:val="TOC1"/>
            <w:rPr>
              <w:rFonts w:eastAsiaTheme="minorEastAsia" w:cstheme="minorBidi"/>
              <w:b w:val="0"/>
              <w:bCs w:val="0"/>
              <w:sz w:val="22"/>
              <w:szCs w:val="22"/>
            </w:rPr>
          </w:pPr>
          <w:hyperlink w:anchor="_Toc124323609" w:history="1">
            <w:r w:rsidR="00BA01B9" w:rsidRPr="00FC08E7">
              <w:rPr>
                <w:rStyle w:val="Hyperlink"/>
                <w:rFonts w:cstheme="minorHAnsi"/>
                <w:b w:val="0"/>
                <w:bCs w:val="0"/>
              </w:rPr>
              <w:t>7.</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kvalifikacijos reikalavimai ir reikalaujami kokybės bei aplinkos apsaugos vadybos sistemų standartai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_Toc124323609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4D77ED67" w14:textId="77777777" w:rsidR="00BA01B9" w:rsidRPr="00FC08E7" w:rsidRDefault="0079562A" w:rsidP="00BA01B9">
          <w:pPr>
            <w:pStyle w:val="TOC1"/>
            <w:rPr>
              <w:rFonts w:eastAsiaTheme="minorEastAsia" w:cstheme="minorBidi"/>
              <w:b w:val="0"/>
              <w:bCs w:val="0"/>
              <w:sz w:val="22"/>
              <w:szCs w:val="22"/>
            </w:rPr>
          </w:pPr>
          <w:hyperlink w:anchor="_Toc124323610" w:history="1">
            <w:r w:rsidR="00BA01B9" w:rsidRPr="00FC08E7">
              <w:rPr>
                <w:rStyle w:val="Hyperlink"/>
                <w:rFonts w:cstheme="minorHAnsi"/>
                <w:b w:val="0"/>
                <w:bCs w:val="0"/>
              </w:rPr>
              <w:t>8.</w:t>
            </w:r>
            <w:r w:rsidR="00BA01B9" w:rsidRPr="00FC08E7">
              <w:rPr>
                <w:rFonts w:eastAsiaTheme="minorEastAsia" w:cstheme="minorBidi"/>
                <w:b w:val="0"/>
                <w:bCs w:val="0"/>
                <w:sz w:val="22"/>
                <w:szCs w:val="22"/>
              </w:rPr>
              <w:tab/>
            </w:r>
            <w:r w:rsidR="00BA01B9" w:rsidRPr="00FC08E7">
              <w:rPr>
                <w:rStyle w:val="Hyperlink"/>
                <w:rFonts w:cstheme="minorHAnsi"/>
                <w:b w:val="0"/>
                <w:bCs w:val="0"/>
              </w:rPr>
              <w:t>Rezervuota teisė dalyvauti pirkime</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_Toc124323610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0CDB7451" w14:textId="77777777" w:rsidR="00BA01B9" w:rsidRPr="00FC08E7" w:rsidRDefault="0079562A" w:rsidP="00BA01B9">
          <w:pPr>
            <w:pStyle w:val="TOC1"/>
            <w:rPr>
              <w:rFonts w:eastAsiaTheme="minorEastAsia" w:cstheme="minorBidi"/>
              <w:b w:val="0"/>
              <w:bCs w:val="0"/>
              <w:sz w:val="22"/>
              <w:szCs w:val="22"/>
            </w:rPr>
          </w:pPr>
          <w:hyperlink w:anchor="_Toc124323611" w:history="1">
            <w:r w:rsidR="00BA01B9" w:rsidRPr="00FC08E7">
              <w:rPr>
                <w:rStyle w:val="Hyperlink"/>
                <w:rFonts w:cstheme="minorHAnsi"/>
                <w:b w:val="0"/>
                <w:bCs w:val="0"/>
              </w:rPr>
              <w:t>9.</w:t>
            </w:r>
            <w:r w:rsidR="00BA01B9" w:rsidRPr="00FC08E7">
              <w:rPr>
                <w:rFonts w:eastAsiaTheme="minorEastAsia" w:cstheme="minorBidi"/>
                <w:b w:val="0"/>
                <w:bCs w:val="0"/>
                <w:sz w:val="22"/>
                <w:szCs w:val="22"/>
              </w:rPr>
              <w:tab/>
            </w:r>
            <w:r w:rsidR="00BA01B9" w:rsidRPr="00FC08E7">
              <w:rPr>
                <w:rStyle w:val="Hyperlink"/>
                <w:rFonts w:cstheme="minorHAnsi"/>
                <w:b w:val="0"/>
                <w:bCs w:val="0"/>
              </w:rPr>
              <w:t>EBVPD pateikimo tvarka ir EBVPD pateikiamos informacijos patvirtinimo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_Toc124323611 \h </w:instrText>
            </w:r>
            <w:r w:rsidR="00BA01B9" w:rsidRPr="00FC08E7">
              <w:rPr>
                <w:b w:val="0"/>
                <w:bCs w:val="0"/>
                <w:webHidden/>
              </w:rPr>
            </w:r>
            <w:r w:rsidR="00BA01B9" w:rsidRPr="00FC08E7">
              <w:rPr>
                <w:b w:val="0"/>
                <w:bCs w:val="0"/>
                <w:webHidden/>
              </w:rPr>
              <w:fldChar w:fldCharType="separate"/>
            </w:r>
            <w:r w:rsidR="00BA01B9">
              <w:rPr>
                <w:b w:val="0"/>
                <w:bCs w:val="0"/>
                <w:webHidden/>
              </w:rPr>
              <w:t>8</w:t>
            </w:r>
            <w:r w:rsidR="00BA01B9" w:rsidRPr="00FC08E7">
              <w:rPr>
                <w:b w:val="0"/>
                <w:bCs w:val="0"/>
                <w:webHidden/>
              </w:rPr>
              <w:fldChar w:fldCharType="end"/>
            </w:r>
          </w:hyperlink>
        </w:p>
        <w:p w14:paraId="5A0A107B" w14:textId="77777777" w:rsidR="00BA01B9" w:rsidRPr="00FC08E7" w:rsidRDefault="0079562A" w:rsidP="00BA01B9">
          <w:pPr>
            <w:pStyle w:val="TOC1"/>
            <w:rPr>
              <w:rFonts w:eastAsiaTheme="minorEastAsia" w:cstheme="minorBidi"/>
              <w:b w:val="0"/>
              <w:bCs w:val="0"/>
              <w:sz w:val="22"/>
              <w:szCs w:val="22"/>
            </w:rPr>
          </w:pPr>
          <w:hyperlink w:anchor="_Toc124323612" w:history="1">
            <w:r w:rsidR="00BA01B9" w:rsidRPr="00FC08E7">
              <w:rPr>
                <w:rStyle w:val="Hyperlink"/>
                <w:rFonts w:cstheme="minorHAnsi"/>
                <w:b w:val="0"/>
                <w:bCs w:val="0"/>
              </w:rPr>
              <w:t>10.</w:t>
            </w:r>
            <w:r w:rsidR="00BA01B9" w:rsidRPr="00FC08E7">
              <w:rPr>
                <w:rFonts w:eastAsiaTheme="minorEastAsia" w:cstheme="minorBidi"/>
                <w:b w:val="0"/>
                <w:bCs w:val="0"/>
                <w:sz w:val="22"/>
                <w:szCs w:val="22"/>
              </w:rPr>
              <w:tab/>
            </w:r>
            <w:r w:rsidR="00BA01B9" w:rsidRPr="00FC08E7">
              <w:rPr>
                <w:rStyle w:val="Hyperlink"/>
                <w:rFonts w:cstheme="minorHAnsi"/>
                <w:b w:val="0"/>
                <w:bCs w:val="0"/>
              </w:rPr>
              <w:t>Rėmimasis ūkio subjektų pajėgumais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_Toc124323612 \h </w:instrText>
            </w:r>
            <w:r w:rsidR="00BA01B9" w:rsidRPr="00FC08E7">
              <w:rPr>
                <w:b w:val="0"/>
                <w:bCs w:val="0"/>
                <w:webHidden/>
              </w:rPr>
            </w:r>
            <w:r w:rsidR="00BA01B9" w:rsidRPr="00FC08E7">
              <w:rPr>
                <w:b w:val="0"/>
                <w:bCs w:val="0"/>
                <w:webHidden/>
              </w:rPr>
              <w:fldChar w:fldCharType="separate"/>
            </w:r>
            <w:r w:rsidR="00BA01B9">
              <w:rPr>
                <w:b w:val="0"/>
                <w:bCs w:val="0"/>
                <w:webHidden/>
              </w:rPr>
              <w:t>9</w:t>
            </w:r>
            <w:r w:rsidR="00BA01B9" w:rsidRPr="00FC08E7">
              <w:rPr>
                <w:b w:val="0"/>
                <w:bCs w:val="0"/>
                <w:webHidden/>
              </w:rPr>
              <w:fldChar w:fldCharType="end"/>
            </w:r>
          </w:hyperlink>
        </w:p>
        <w:p w14:paraId="4F271C58" w14:textId="77777777" w:rsidR="00BA01B9" w:rsidRPr="00FC08E7" w:rsidRDefault="0079562A" w:rsidP="00BA01B9">
          <w:pPr>
            <w:pStyle w:val="TOC1"/>
            <w:rPr>
              <w:rFonts w:eastAsiaTheme="minorEastAsia" w:cstheme="minorBidi"/>
              <w:b w:val="0"/>
              <w:bCs w:val="0"/>
              <w:sz w:val="22"/>
              <w:szCs w:val="22"/>
            </w:rPr>
          </w:pPr>
          <w:hyperlink w:anchor="_Toc124323613" w:history="1">
            <w:r w:rsidR="00BA01B9" w:rsidRPr="00FC08E7">
              <w:rPr>
                <w:rStyle w:val="Hyperlink"/>
                <w:rFonts w:ascii="Calibri" w:hAnsi="Calibri" w:cs="Calibri"/>
                <w:b w:val="0"/>
                <w:bCs w:val="0"/>
              </w:rPr>
              <w:t>11.</w:t>
            </w:r>
            <w:r w:rsidR="00BA01B9" w:rsidRPr="00FC08E7">
              <w:rPr>
                <w:rFonts w:eastAsiaTheme="minorEastAsia" w:cstheme="minorBidi"/>
                <w:b w:val="0"/>
                <w:bCs w:val="0"/>
                <w:sz w:val="22"/>
                <w:szCs w:val="22"/>
              </w:rPr>
              <w:tab/>
            </w:r>
            <w:r w:rsidR="00BA01B9" w:rsidRPr="00FC08E7">
              <w:rPr>
                <w:rStyle w:val="Hyperlink"/>
                <w:rFonts w:ascii="Calibri" w:hAnsi="Calibri" w:cs="Calibri"/>
                <w:b w:val="0"/>
                <w:bCs w:val="0"/>
              </w:rPr>
              <w:t>Subtiekėjų pasitelkimas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_Toc124323613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2A7737C2" w14:textId="77777777" w:rsidR="00BA01B9" w:rsidRPr="00FC08E7" w:rsidRDefault="0079562A" w:rsidP="00BA01B9">
          <w:pPr>
            <w:pStyle w:val="TOC1"/>
            <w:rPr>
              <w:rFonts w:eastAsiaTheme="minorEastAsia" w:cstheme="minorBidi"/>
              <w:b w:val="0"/>
              <w:bCs w:val="0"/>
              <w:sz w:val="22"/>
              <w:szCs w:val="22"/>
            </w:rPr>
          </w:pPr>
          <w:hyperlink w:anchor="_Toc124323614" w:history="1">
            <w:r w:rsidR="00BA01B9" w:rsidRPr="00FC08E7">
              <w:rPr>
                <w:rStyle w:val="Hyperlink"/>
                <w:rFonts w:cstheme="minorHAnsi"/>
                <w:b w:val="0"/>
                <w:bCs w:val="0"/>
              </w:rPr>
              <w:t>12.</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grupės dalyvavimas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_Toc124323614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3AA2D482" w14:textId="77777777" w:rsidR="00BA01B9" w:rsidRPr="00FC08E7" w:rsidRDefault="0079562A" w:rsidP="00BA01B9">
          <w:pPr>
            <w:pStyle w:val="TOC1"/>
            <w:rPr>
              <w:rFonts w:eastAsiaTheme="minorEastAsia" w:cstheme="minorBidi"/>
              <w:b w:val="0"/>
              <w:bCs w:val="0"/>
              <w:sz w:val="22"/>
              <w:szCs w:val="22"/>
            </w:rPr>
          </w:pPr>
          <w:hyperlink w:anchor="_Toc124323615" w:history="1">
            <w:r w:rsidR="00BA01B9" w:rsidRPr="00FC08E7">
              <w:rPr>
                <w:rStyle w:val="Hyperlink"/>
                <w:rFonts w:cstheme="minorHAnsi"/>
                <w:b w:val="0"/>
                <w:bCs w:val="0"/>
              </w:rPr>
              <w:t>13.</w:t>
            </w:r>
            <w:r w:rsidR="00BA01B9" w:rsidRPr="00FC08E7">
              <w:rPr>
                <w:rFonts w:eastAsiaTheme="minorEastAsia" w:cstheme="minorBidi"/>
                <w:b w:val="0"/>
                <w:bCs w:val="0"/>
                <w:sz w:val="22"/>
                <w:szCs w:val="22"/>
              </w:rPr>
              <w:tab/>
            </w:r>
            <w:r w:rsidR="00BA01B9" w:rsidRPr="00FC08E7">
              <w:rPr>
                <w:rStyle w:val="Hyperlink"/>
                <w:rFonts w:cstheme="minorHAnsi"/>
                <w:b w:val="0"/>
                <w:bCs w:val="0"/>
              </w:rPr>
              <w:t>Reikalavimai pasiūlymų rengimui ir pateikimui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_Toc124323615 \h </w:instrText>
            </w:r>
            <w:r w:rsidR="00BA01B9" w:rsidRPr="00FC08E7">
              <w:rPr>
                <w:b w:val="0"/>
                <w:bCs w:val="0"/>
                <w:webHidden/>
              </w:rPr>
            </w:r>
            <w:r w:rsidR="00BA01B9" w:rsidRPr="00FC08E7">
              <w:rPr>
                <w:b w:val="0"/>
                <w:bCs w:val="0"/>
                <w:webHidden/>
              </w:rPr>
              <w:fldChar w:fldCharType="separate"/>
            </w:r>
            <w:r w:rsidR="00BA01B9">
              <w:rPr>
                <w:b w:val="0"/>
                <w:bCs w:val="0"/>
                <w:webHidden/>
              </w:rPr>
              <w:t>11</w:t>
            </w:r>
            <w:r w:rsidR="00BA01B9" w:rsidRPr="00FC08E7">
              <w:rPr>
                <w:b w:val="0"/>
                <w:bCs w:val="0"/>
                <w:webHidden/>
              </w:rPr>
              <w:fldChar w:fldCharType="end"/>
            </w:r>
          </w:hyperlink>
        </w:p>
        <w:p w14:paraId="13BF6090" w14:textId="77777777" w:rsidR="00BA01B9" w:rsidRPr="00FC08E7" w:rsidRDefault="0079562A" w:rsidP="00BA01B9">
          <w:pPr>
            <w:pStyle w:val="TOC1"/>
            <w:rPr>
              <w:rFonts w:eastAsiaTheme="minorEastAsia" w:cstheme="minorBidi"/>
              <w:b w:val="0"/>
              <w:bCs w:val="0"/>
              <w:sz w:val="22"/>
              <w:szCs w:val="22"/>
            </w:rPr>
          </w:pPr>
          <w:hyperlink w:anchor="_Toc124323616" w:history="1">
            <w:r w:rsidR="00BA01B9" w:rsidRPr="00FC08E7">
              <w:rPr>
                <w:rStyle w:val="Hyperlink"/>
                <w:rFonts w:cstheme="minorHAnsi"/>
                <w:b w:val="0"/>
                <w:bCs w:val="0"/>
              </w:rPr>
              <w:t>14.         Pasiūlymų šifravimas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_Toc124323616 \h </w:instrText>
            </w:r>
            <w:r w:rsidR="00BA01B9" w:rsidRPr="00FC08E7">
              <w:rPr>
                <w:b w:val="0"/>
                <w:bCs w:val="0"/>
                <w:webHidden/>
              </w:rPr>
            </w:r>
            <w:r w:rsidR="00BA01B9" w:rsidRPr="00FC08E7">
              <w:rPr>
                <w:b w:val="0"/>
                <w:bCs w:val="0"/>
                <w:webHidden/>
              </w:rPr>
              <w:fldChar w:fldCharType="separate"/>
            </w:r>
            <w:r w:rsidR="00BA01B9">
              <w:rPr>
                <w:b w:val="0"/>
                <w:bCs w:val="0"/>
                <w:webHidden/>
              </w:rPr>
              <w:t>12</w:t>
            </w:r>
            <w:r w:rsidR="00BA01B9" w:rsidRPr="00FC08E7">
              <w:rPr>
                <w:b w:val="0"/>
                <w:bCs w:val="0"/>
                <w:webHidden/>
              </w:rPr>
              <w:fldChar w:fldCharType="end"/>
            </w:r>
          </w:hyperlink>
        </w:p>
        <w:p w14:paraId="2FE825EB" w14:textId="77777777" w:rsidR="00BA01B9" w:rsidRPr="00FC08E7" w:rsidRDefault="0079562A" w:rsidP="00BA01B9">
          <w:pPr>
            <w:pStyle w:val="TOC1"/>
            <w:rPr>
              <w:rFonts w:eastAsiaTheme="minorEastAsia" w:cstheme="minorBidi"/>
              <w:b w:val="0"/>
              <w:bCs w:val="0"/>
              <w:sz w:val="22"/>
              <w:szCs w:val="22"/>
            </w:rPr>
          </w:pPr>
          <w:hyperlink w:anchor="_Toc124323617" w:history="1">
            <w:r w:rsidR="00BA01B9" w:rsidRPr="00FC08E7">
              <w:rPr>
                <w:rStyle w:val="Hyperlink"/>
                <w:rFonts w:cstheme="minorHAnsi"/>
                <w:b w:val="0"/>
                <w:bCs w:val="0"/>
              </w:rPr>
              <w:t>15.</w:t>
            </w:r>
            <w:r w:rsidR="00BA01B9" w:rsidRPr="00FC08E7">
              <w:rPr>
                <w:rFonts w:eastAsiaTheme="minorEastAsia" w:cstheme="minorBidi"/>
                <w:b w:val="0"/>
                <w:bCs w:val="0"/>
                <w:sz w:val="22"/>
                <w:szCs w:val="22"/>
              </w:rPr>
              <w:tab/>
            </w:r>
            <w:r w:rsidR="00BA01B9" w:rsidRPr="00FC08E7">
              <w:rPr>
                <w:rStyle w:val="Hyperlink"/>
                <w:rFonts w:cstheme="minorHAnsi"/>
                <w:b w:val="0"/>
                <w:bCs w:val="0"/>
              </w:rPr>
              <w:t>Susipažinimas su pasiūlymais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_Toc124323617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78036549" w14:textId="77777777" w:rsidR="00BA01B9" w:rsidRPr="00FC08E7" w:rsidRDefault="0079562A" w:rsidP="00BA01B9">
          <w:pPr>
            <w:pStyle w:val="TOC1"/>
            <w:rPr>
              <w:rFonts w:eastAsiaTheme="minorEastAsia" w:cstheme="minorBidi"/>
              <w:b w:val="0"/>
              <w:bCs w:val="0"/>
              <w:sz w:val="22"/>
              <w:szCs w:val="22"/>
            </w:rPr>
          </w:pPr>
          <w:hyperlink w:anchor="_Toc124323618" w:history="1">
            <w:r w:rsidR="00BA01B9" w:rsidRPr="00FC08E7">
              <w:rPr>
                <w:rStyle w:val="Hyperlink"/>
                <w:rFonts w:cstheme="minorHAnsi"/>
                <w:b w:val="0"/>
                <w:bCs w:val="0"/>
              </w:rPr>
              <w:t>16.</w:t>
            </w:r>
            <w:r w:rsidR="00BA01B9" w:rsidRPr="00FC08E7">
              <w:rPr>
                <w:rFonts w:eastAsiaTheme="minorEastAsia" w:cstheme="minorBidi"/>
                <w:b w:val="0"/>
                <w:bCs w:val="0"/>
                <w:sz w:val="22"/>
                <w:szCs w:val="22"/>
              </w:rPr>
              <w:tab/>
            </w:r>
            <w:r w:rsidR="00BA01B9" w:rsidRPr="00FC08E7">
              <w:rPr>
                <w:rStyle w:val="Hyperlink"/>
                <w:rFonts w:cstheme="minorHAnsi"/>
                <w:b w:val="0"/>
                <w:bCs w:val="0"/>
              </w:rPr>
              <w:t>Elektroninis aukcionas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_Toc124323618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35519536" w14:textId="77777777" w:rsidR="00BA01B9" w:rsidRPr="00FC08E7" w:rsidRDefault="0079562A" w:rsidP="00BA01B9">
          <w:pPr>
            <w:pStyle w:val="TOC1"/>
            <w:rPr>
              <w:rFonts w:eastAsiaTheme="minorEastAsia" w:cstheme="minorBidi"/>
              <w:b w:val="0"/>
              <w:bCs w:val="0"/>
              <w:sz w:val="22"/>
              <w:szCs w:val="22"/>
            </w:rPr>
          </w:pPr>
          <w:hyperlink w:anchor="_Toc124323619" w:history="1">
            <w:r w:rsidR="00BA01B9" w:rsidRPr="00FC08E7">
              <w:rPr>
                <w:rStyle w:val="Hyperlink"/>
                <w:rFonts w:cstheme="minorHAnsi"/>
                <w:b w:val="0"/>
                <w:bCs w:val="0"/>
              </w:rPr>
              <w:t>17.</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vertinimas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_Toc124323619 \h </w:instrText>
            </w:r>
            <w:r w:rsidR="00BA01B9" w:rsidRPr="00FC08E7">
              <w:rPr>
                <w:b w:val="0"/>
                <w:bCs w:val="0"/>
                <w:webHidden/>
              </w:rPr>
            </w:r>
            <w:r w:rsidR="00BA01B9" w:rsidRPr="00FC08E7">
              <w:rPr>
                <w:b w:val="0"/>
                <w:bCs w:val="0"/>
                <w:webHidden/>
              </w:rPr>
              <w:fldChar w:fldCharType="separate"/>
            </w:r>
            <w:r w:rsidR="00BA01B9">
              <w:rPr>
                <w:b w:val="0"/>
                <w:bCs w:val="0"/>
                <w:webHidden/>
              </w:rPr>
              <w:t>14</w:t>
            </w:r>
            <w:r w:rsidR="00BA01B9" w:rsidRPr="00FC08E7">
              <w:rPr>
                <w:b w:val="0"/>
                <w:bCs w:val="0"/>
                <w:webHidden/>
              </w:rPr>
              <w:fldChar w:fldCharType="end"/>
            </w:r>
          </w:hyperlink>
        </w:p>
        <w:p w14:paraId="15D5FD7B" w14:textId="77777777" w:rsidR="00BA01B9" w:rsidRPr="00FC08E7" w:rsidRDefault="0079562A" w:rsidP="00BA01B9">
          <w:pPr>
            <w:pStyle w:val="TOC1"/>
            <w:rPr>
              <w:rFonts w:eastAsiaTheme="minorEastAsia" w:cstheme="minorBidi"/>
              <w:b w:val="0"/>
              <w:bCs w:val="0"/>
              <w:sz w:val="22"/>
              <w:szCs w:val="22"/>
            </w:rPr>
          </w:pPr>
          <w:hyperlink w:anchor="_Toc124323620" w:history="1">
            <w:r w:rsidR="00BA01B9" w:rsidRPr="00FC08E7">
              <w:rPr>
                <w:rStyle w:val="Hyperlink"/>
                <w:rFonts w:eastAsiaTheme="minorHAnsi" w:cstheme="minorHAnsi"/>
                <w:b w:val="0"/>
                <w:bCs w:val="0"/>
                <w:iCs/>
              </w:rPr>
              <w:t>18.</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atmetimo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_Toc124323620 \h </w:instrText>
            </w:r>
            <w:r w:rsidR="00BA01B9" w:rsidRPr="00FC08E7">
              <w:rPr>
                <w:b w:val="0"/>
                <w:bCs w:val="0"/>
                <w:webHidden/>
              </w:rPr>
            </w:r>
            <w:r w:rsidR="00BA01B9" w:rsidRPr="00FC08E7">
              <w:rPr>
                <w:b w:val="0"/>
                <w:bCs w:val="0"/>
                <w:webHidden/>
              </w:rPr>
              <w:fldChar w:fldCharType="separate"/>
            </w:r>
            <w:r w:rsidR="00BA01B9">
              <w:rPr>
                <w:b w:val="0"/>
                <w:bCs w:val="0"/>
                <w:webHidden/>
              </w:rPr>
              <w:t>15</w:t>
            </w:r>
            <w:r w:rsidR="00BA01B9" w:rsidRPr="00FC08E7">
              <w:rPr>
                <w:b w:val="0"/>
                <w:bCs w:val="0"/>
                <w:webHidden/>
              </w:rPr>
              <w:fldChar w:fldCharType="end"/>
            </w:r>
          </w:hyperlink>
        </w:p>
        <w:p w14:paraId="4D6A0863" w14:textId="77777777" w:rsidR="00BA01B9" w:rsidRPr="00FC08E7" w:rsidRDefault="0079562A" w:rsidP="00BA01B9">
          <w:pPr>
            <w:pStyle w:val="TOC1"/>
            <w:rPr>
              <w:rFonts w:eastAsiaTheme="minorEastAsia" w:cstheme="minorBidi"/>
              <w:b w:val="0"/>
              <w:bCs w:val="0"/>
              <w:sz w:val="22"/>
              <w:szCs w:val="22"/>
            </w:rPr>
          </w:pPr>
          <w:hyperlink w:anchor="_Toc124323621" w:history="1">
            <w:r w:rsidR="00BA01B9">
              <w:rPr>
                <w:rStyle w:val="Hyperlink"/>
                <w:rFonts w:cstheme="minorHAnsi"/>
                <w:b w:val="0"/>
                <w:bCs w:val="0"/>
              </w:rPr>
              <w:t>19</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eilė ir laimėtojo nustatymas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_Toc124323621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77D09A59" w14:textId="77777777" w:rsidR="00BA01B9" w:rsidRPr="00FC08E7" w:rsidRDefault="0079562A" w:rsidP="00BA01B9">
          <w:pPr>
            <w:pStyle w:val="TOC1"/>
            <w:rPr>
              <w:rFonts w:eastAsiaTheme="minorEastAsia" w:cstheme="minorBidi"/>
              <w:b w:val="0"/>
              <w:bCs w:val="0"/>
              <w:sz w:val="22"/>
              <w:szCs w:val="22"/>
            </w:rPr>
          </w:pPr>
          <w:hyperlink w:anchor="_Toc124323622" w:history="1">
            <w:r w:rsidR="00BA01B9">
              <w:rPr>
                <w:rStyle w:val="Hyperlink"/>
                <w:rFonts w:cstheme="minorHAnsi"/>
                <w:b w:val="0"/>
                <w:bCs w:val="0"/>
              </w:rPr>
              <w:t>20</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Informavimas apie pirkimo procedūrų rezultatus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_Toc124323622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18BE471D" w14:textId="77777777" w:rsidR="00BA01B9" w:rsidRPr="00FC08E7" w:rsidRDefault="0079562A" w:rsidP="00BA01B9">
          <w:pPr>
            <w:pStyle w:val="TOC1"/>
            <w:rPr>
              <w:rFonts w:eastAsiaTheme="minorEastAsia" w:cstheme="minorBidi"/>
              <w:b w:val="0"/>
              <w:bCs w:val="0"/>
              <w:sz w:val="22"/>
              <w:szCs w:val="22"/>
            </w:rPr>
          </w:pPr>
          <w:hyperlink w:anchor="_Toc124323623" w:history="1">
            <w:r w:rsidR="00BA01B9" w:rsidRPr="00FC08E7">
              <w:rPr>
                <w:rStyle w:val="Hyperlink"/>
                <w:rFonts w:cstheme="minorHAnsi"/>
                <w:b w:val="0"/>
                <w:bCs w:val="0"/>
              </w:rPr>
              <w:t>2</w:t>
            </w:r>
            <w:r w:rsidR="00BA01B9">
              <w:rPr>
                <w:rStyle w:val="Hyperlink"/>
                <w:rFonts w:cstheme="minorHAnsi"/>
                <w:b w:val="0"/>
                <w:bCs w:val="0"/>
              </w:rPr>
              <w:t>1</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Sutarties sudarymas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_Toc124323623 \h </w:instrText>
            </w:r>
            <w:r w:rsidR="00BA01B9" w:rsidRPr="00FC08E7">
              <w:rPr>
                <w:b w:val="0"/>
                <w:bCs w:val="0"/>
                <w:webHidden/>
              </w:rPr>
            </w:r>
            <w:r w:rsidR="00BA01B9" w:rsidRPr="00FC08E7">
              <w:rPr>
                <w:b w:val="0"/>
                <w:bCs w:val="0"/>
                <w:webHidden/>
              </w:rPr>
              <w:fldChar w:fldCharType="separate"/>
            </w:r>
            <w:r w:rsidR="00BA01B9">
              <w:rPr>
                <w:b w:val="0"/>
                <w:bCs w:val="0"/>
                <w:webHidden/>
              </w:rPr>
              <w:t>17</w:t>
            </w:r>
            <w:r w:rsidR="00BA01B9" w:rsidRPr="00FC08E7">
              <w:rPr>
                <w:b w:val="0"/>
                <w:bCs w:val="0"/>
                <w:webHidden/>
              </w:rPr>
              <w:fldChar w:fldCharType="end"/>
            </w:r>
          </w:hyperlink>
        </w:p>
        <w:p w14:paraId="56BAE3E6" w14:textId="77777777" w:rsidR="00BA01B9" w:rsidRPr="00FC08E7" w:rsidRDefault="0079562A" w:rsidP="00BA01B9">
          <w:pPr>
            <w:pStyle w:val="TOC1"/>
            <w:rPr>
              <w:rFonts w:eastAsiaTheme="minorEastAsia" w:cstheme="minorBidi"/>
              <w:b w:val="0"/>
              <w:bCs w:val="0"/>
              <w:sz w:val="22"/>
              <w:szCs w:val="22"/>
            </w:rPr>
          </w:pPr>
          <w:hyperlink w:anchor="_Toc124323624" w:history="1">
            <w:r w:rsidR="00BA01B9" w:rsidRPr="00FC08E7">
              <w:rPr>
                <w:rStyle w:val="Hyperlink"/>
                <w:rFonts w:cstheme="minorHAnsi"/>
                <w:b w:val="0"/>
                <w:bCs w:val="0"/>
              </w:rPr>
              <w:t>2</w:t>
            </w:r>
            <w:r w:rsidR="00BA01B9">
              <w:rPr>
                <w:rStyle w:val="Hyperlink"/>
                <w:rFonts w:cstheme="minorHAnsi"/>
                <w:b w:val="0"/>
                <w:bCs w:val="0"/>
              </w:rPr>
              <w:t>2</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Teisė ginčyti perkančiosios organizacijos veiksmus ar priimtus sprendimus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_Toc124323624 \h </w:instrText>
            </w:r>
            <w:r w:rsidR="00BA01B9" w:rsidRPr="00FC08E7">
              <w:rPr>
                <w:b w:val="0"/>
                <w:bCs w:val="0"/>
                <w:webHidden/>
              </w:rPr>
            </w:r>
            <w:r w:rsidR="00BA01B9" w:rsidRPr="00FC08E7">
              <w:rPr>
                <w:b w:val="0"/>
                <w:bCs w:val="0"/>
                <w:webHidden/>
              </w:rPr>
              <w:fldChar w:fldCharType="separate"/>
            </w:r>
            <w:r w:rsidR="00BA01B9">
              <w:rPr>
                <w:b w:val="0"/>
                <w:bCs w:val="0"/>
                <w:webHidden/>
              </w:rPr>
              <w:t>18</w:t>
            </w:r>
            <w:r w:rsidR="00BA01B9"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 xml:space="preserve">irkimo stebėjimo vadovaujantis Viešųjų ir privačių interesų derinimo įstatymu. Jeigu specialiosiose pirkimo sąlygose nenurodyta kitaip, taikoma toliau nustatyta tvarka: iš vienos institucijos </w:t>
      </w:r>
      <w:r w:rsidRPr="2F180F3F">
        <w:rPr>
          <w:lang w:val="lt-LT"/>
        </w:rPr>
        <w:lastRenderedPageBreak/>
        <w:t>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 xml:space="preserve">(jeigu  perkančioji organizacija nustato reikalavimus dėl fizinių </w:t>
      </w:r>
      <w:r w:rsidRPr="004A1F5D">
        <w:rPr>
          <w:lang w:val="lt-LT"/>
        </w:rPr>
        <w:lastRenderedPageBreak/>
        <w:t>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lastRenderedPageBreak/>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w:t>
      </w:r>
      <w:r w:rsidRPr="2E4BCC36">
        <w:rPr>
          <w:rFonts w:eastAsia="Arial"/>
          <w:color w:val="000000" w:themeColor="text1"/>
          <w:lang w:val="lt-LT"/>
        </w:rPr>
        <w:lastRenderedPageBreak/>
        <w:t xml:space="preserve">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lastRenderedPageBreak/>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 xml:space="preserve">Jeigu perkančioji organizacija, </w:t>
      </w:r>
      <w:r w:rsidRPr="2E4BCC36">
        <w:rPr>
          <w:lang w:val="lt-LT"/>
        </w:rPr>
        <w:lastRenderedPageBreak/>
        <w:t>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w:t>
      </w:r>
      <w:r w:rsidRPr="58B3C938">
        <w:rPr>
          <w:lang w:val="lt-LT"/>
        </w:rPr>
        <w:lastRenderedPageBreak/>
        <w:t xml:space="preserve">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 xml:space="preserve">alyviams dienos iki atidėjimo termino pabaigos gali prašyti perkančiosios organizacijos pateikti laimėjusį pasiūlymą. Tokiu atveju VPĮ 102 straipsnio 1 dalyje nustatytas terminas ir </w:t>
      </w:r>
      <w:r w:rsidRPr="008412F7">
        <w:rPr>
          <w:rStyle w:val="cf01"/>
          <w:rFonts w:cstheme="minorHAnsi"/>
          <w:sz w:val="21"/>
          <w:szCs w:val="21"/>
          <w:lang w:val="lt-LT"/>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w:t>
      </w:r>
      <w:r w:rsidRPr="00A876C9">
        <w:rPr>
          <w:lang w:val="lt-LT"/>
        </w:rPr>
        <w:lastRenderedPageBreak/>
        <w:t xml:space="preserve">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EE88C" w14:textId="77777777" w:rsidR="0079562A" w:rsidRDefault="0079562A" w:rsidP="00BA01B9">
      <w:pPr>
        <w:spacing w:after="0" w:line="240" w:lineRule="auto"/>
      </w:pPr>
      <w:r>
        <w:separator/>
      </w:r>
    </w:p>
  </w:endnote>
  <w:endnote w:type="continuationSeparator" w:id="0">
    <w:p w14:paraId="4BB480EC" w14:textId="77777777" w:rsidR="0079562A" w:rsidRDefault="0079562A"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47DCB" w14:textId="77777777" w:rsidR="0079562A" w:rsidRDefault="0079562A" w:rsidP="00BA01B9">
      <w:pPr>
        <w:spacing w:after="0" w:line="240" w:lineRule="auto"/>
      </w:pPr>
      <w:r>
        <w:separator/>
      </w:r>
    </w:p>
  </w:footnote>
  <w:footnote w:type="continuationSeparator" w:id="0">
    <w:p w14:paraId="07B7F53C" w14:textId="77777777" w:rsidR="0079562A" w:rsidRDefault="0079562A"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9"/>
  </w:num>
  <w:num w:numId="5">
    <w:abstractNumId w:val="6"/>
  </w:num>
  <w:num w:numId="6">
    <w:abstractNumId w:val="1"/>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61155"/>
    <w:rsid w:val="00162305"/>
    <w:rsid w:val="001F2F23"/>
    <w:rsid w:val="00253C0A"/>
    <w:rsid w:val="002E731A"/>
    <w:rsid w:val="002F4119"/>
    <w:rsid w:val="00446525"/>
    <w:rsid w:val="004D0988"/>
    <w:rsid w:val="00593891"/>
    <w:rsid w:val="00633F11"/>
    <w:rsid w:val="006A5759"/>
    <w:rsid w:val="00771077"/>
    <w:rsid w:val="0079562A"/>
    <w:rsid w:val="00BA01B9"/>
    <w:rsid w:val="00BC35CD"/>
    <w:rsid w:val="00BD55C7"/>
    <w:rsid w:val="00D44A0A"/>
    <w:rsid w:val="00D65C59"/>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39899</Words>
  <Characters>22743</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2025-04-14T08:48:00Z</dcterms:created>
  <dcterms:modified xsi:type="dcterms:W3CDTF">2025-04-14T08:48:00Z</dcterms:modified>
</cp:coreProperties>
</file>