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211FC1">
          <w:pPr>
            <w:spacing w:line="240" w:lineRule="auto"/>
            <w:ind w:firstLine="0"/>
            <w:contextualSpacing/>
            <w:jc w:val="center"/>
            <w:rPr>
              <w:rFonts w:ascii="Arial" w:hAnsi="Arial" w:cs="Arial"/>
              <w:b/>
              <w:bCs/>
            </w:rPr>
          </w:pPr>
        </w:p>
        <w:p w14:paraId="4F4ADE4A" w14:textId="77777777" w:rsidR="004609DB" w:rsidRPr="00AC0673" w:rsidRDefault="004609DB" w:rsidP="00211FC1">
          <w:pPr>
            <w:spacing w:line="240" w:lineRule="auto"/>
            <w:ind w:firstLine="0"/>
            <w:jc w:val="center"/>
            <w:rPr>
              <w:rFonts w:ascii="Times New Roman" w:eastAsia="Times New Roman" w:hAnsi="Times New Roman" w:cs="Times New Roman"/>
              <w:sz w:val="28"/>
              <w:szCs w:val="28"/>
            </w:rPr>
          </w:pPr>
          <w:r w:rsidRPr="00AC0673">
            <w:rPr>
              <w:rFonts w:ascii="Times New Roman" w:eastAsia="Times New Roman" w:hAnsi="Times New Roman" w:cs="Times New Roman"/>
              <w:b/>
              <w:noProof/>
              <w:sz w:val="24"/>
              <w:szCs w:val="24"/>
            </w:rPr>
            <w:drawing>
              <wp:inline distT="0" distB="0" distL="0" distR="0" wp14:anchorId="3DED6DFF" wp14:editId="58A1B3F7">
                <wp:extent cx="1428750" cy="447675"/>
                <wp:effectExtent l="0" t="0" r="0" b="9525"/>
                <wp:docPr id="23" name="Picture 1" descr="1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 copy"/>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28750" cy="447675"/>
                        </a:xfrm>
                        <a:prstGeom prst="rect">
                          <a:avLst/>
                        </a:prstGeom>
                        <a:noFill/>
                        <a:ln>
                          <a:noFill/>
                        </a:ln>
                      </pic:spPr>
                    </pic:pic>
                  </a:graphicData>
                </a:graphic>
              </wp:inline>
            </w:drawing>
          </w:r>
        </w:p>
        <w:p w14:paraId="063EA496" w14:textId="77777777" w:rsidR="004609DB" w:rsidRPr="006F0306" w:rsidRDefault="004609DB" w:rsidP="00211FC1">
          <w:pPr>
            <w:spacing w:line="240" w:lineRule="auto"/>
            <w:ind w:firstLine="0"/>
            <w:jc w:val="center"/>
            <w:outlineLvl w:val="0"/>
            <w:rPr>
              <w:rFonts w:eastAsia="Times New Roman" w:cstheme="minorHAnsi"/>
              <w:b/>
              <w:sz w:val="24"/>
              <w:szCs w:val="24"/>
            </w:rPr>
          </w:pPr>
          <w:r w:rsidRPr="006F0306">
            <w:rPr>
              <w:rFonts w:eastAsia="Times New Roman" w:cstheme="minorHAnsi"/>
              <w:b/>
              <w:sz w:val="24"/>
              <w:szCs w:val="24"/>
            </w:rPr>
            <w:t>UŽDAROJI AKCINĖ BENDROVĖ „TRAKŲ VANDENYS“</w:t>
          </w:r>
        </w:p>
        <w:p w14:paraId="2C3CD0F5" w14:textId="77777777" w:rsidR="004609DB" w:rsidRPr="006F0306" w:rsidRDefault="004609DB" w:rsidP="00211FC1">
          <w:pPr>
            <w:spacing w:line="240" w:lineRule="auto"/>
            <w:ind w:firstLine="0"/>
            <w:jc w:val="center"/>
            <w:rPr>
              <w:rFonts w:eastAsia="Times New Roman" w:cstheme="minorHAnsi"/>
              <w:sz w:val="20"/>
              <w:szCs w:val="20"/>
            </w:rPr>
          </w:pPr>
          <w:r w:rsidRPr="006F0306">
            <w:rPr>
              <w:rFonts w:eastAsia="Times New Roman" w:cstheme="minorHAnsi"/>
              <w:sz w:val="20"/>
              <w:szCs w:val="20"/>
            </w:rPr>
            <w:t>Įmonės kodas 281523640; PVM mokėtojo kodas  LT815236416; Birutės g.27, LT-21114 Trakai;</w:t>
          </w:r>
        </w:p>
        <w:p w14:paraId="3428FEE7" w14:textId="77777777" w:rsidR="004609DB" w:rsidRPr="006F0306" w:rsidRDefault="004609DB" w:rsidP="00211FC1">
          <w:pPr>
            <w:spacing w:line="240" w:lineRule="auto"/>
            <w:ind w:firstLine="0"/>
            <w:jc w:val="center"/>
            <w:rPr>
              <w:rFonts w:eastAsia="Times New Roman" w:cstheme="minorHAnsi"/>
              <w:sz w:val="20"/>
              <w:szCs w:val="20"/>
            </w:rPr>
          </w:pPr>
          <w:r w:rsidRPr="006F0306">
            <w:rPr>
              <w:rFonts w:eastAsia="Times New Roman" w:cstheme="minorHAnsi"/>
              <w:sz w:val="20"/>
              <w:szCs w:val="20"/>
            </w:rPr>
            <w:t xml:space="preserve">buveinė Žemaitės g. 17, LT-21142 Trakai, </w:t>
          </w:r>
          <w:proofErr w:type="spellStart"/>
          <w:r w:rsidRPr="006F0306">
            <w:rPr>
              <w:rFonts w:eastAsia="Times New Roman" w:cstheme="minorHAnsi"/>
              <w:sz w:val="20"/>
              <w:szCs w:val="20"/>
            </w:rPr>
            <w:t>Luminor</w:t>
          </w:r>
          <w:proofErr w:type="spellEnd"/>
          <w:r w:rsidRPr="006F0306">
            <w:rPr>
              <w:rFonts w:eastAsia="Times New Roman" w:cstheme="minorHAnsi"/>
              <w:sz w:val="20"/>
              <w:szCs w:val="20"/>
            </w:rPr>
            <w:t xml:space="preserve"> Bank AS, banko kodas 40100; </w:t>
          </w:r>
          <w:proofErr w:type="spellStart"/>
          <w:r w:rsidRPr="006F0306">
            <w:rPr>
              <w:rFonts w:eastAsia="Times New Roman" w:cstheme="minorHAnsi"/>
              <w:sz w:val="20"/>
              <w:szCs w:val="20"/>
            </w:rPr>
            <w:t>a.s</w:t>
          </w:r>
          <w:proofErr w:type="spellEnd"/>
          <w:r w:rsidRPr="006F0306">
            <w:rPr>
              <w:rFonts w:eastAsia="Times New Roman" w:cstheme="minorHAnsi"/>
              <w:sz w:val="20"/>
              <w:szCs w:val="20"/>
            </w:rPr>
            <w:t>. LT094010042700060404;</w:t>
          </w:r>
        </w:p>
        <w:p w14:paraId="23C7AABA" w14:textId="77777777" w:rsidR="004609DB" w:rsidRPr="006F0306" w:rsidRDefault="004609DB" w:rsidP="00211FC1">
          <w:pPr>
            <w:spacing w:line="240" w:lineRule="auto"/>
            <w:ind w:firstLine="0"/>
            <w:jc w:val="center"/>
            <w:rPr>
              <w:rFonts w:eastAsia="Times New Roman" w:cstheme="minorHAnsi"/>
              <w:sz w:val="20"/>
              <w:szCs w:val="20"/>
            </w:rPr>
          </w:pPr>
          <w:r w:rsidRPr="006F0306">
            <w:rPr>
              <w:rFonts w:eastAsia="Times New Roman" w:cstheme="minorHAnsi"/>
              <w:sz w:val="20"/>
              <w:szCs w:val="20"/>
            </w:rPr>
            <w:t xml:space="preserve">tel. 8-528 55560, faksas 8-528 55581;  </w:t>
          </w:r>
          <w:proofErr w:type="spellStart"/>
          <w:r w:rsidRPr="006F0306">
            <w:rPr>
              <w:rFonts w:eastAsia="Times New Roman" w:cstheme="minorHAnsi"/>
              <w:sz w:val="20"/>
              <w:szCs w:val="20"/>
            </w:rPr>
            <w:t>el.p</w:t>
          </w:r>
          <w:proofErr w:type="spellEnd"/>
          <w:r w:rsidRPr="006F0306">
            <w:rPr>
              <w:rFonts w:eastAsia="Times New Roman" w:cstheme="minorHAnsi"/>
              <w:sz w:val="20"/>
              <w:szCs w:val="20"/>
            </w:rPr>
            <w:t xml:space="preserve">. </w:t>
          </w:r>
          <w:hyperlink r:id="rId12" w:history="1">
            <w:r w:rsidRPr="006F0306">
              <w:rPr>
                <w:rFonts w:eastAsia="Times New Roman" w:cstheme="minorHAnsi"/>
                <w:color w:val="0000FF"/>
                <w:sz w:val="20"/>
                <w:szCs w:val="20"/>
                <w:u w:val="single"/>
              </w:rPr>
              <w:t>kanceliarija@trakuvandenys.lt</w:t>
            </w:r>
          </w:hyperlink>
        </w:p>
        <w:p w14:paraId="46315E48" w14:textId="77777777" w:rsidR="00C32E53" w:rsidRPr="00173FBA" w:rsidRDefault="00C32E53" w:rsidP="00211FC1">
          <w:pPr>
            <w:spacing w:line="240" w:lineRule="auto"/>
            <w:ind w:firstLine="0"/>
            <w:contextualSpacing/>
            <w:jc w:val="center"/>
            <w:rPr>
              <w:rFonts w:ascii="Arial" w:hAnsi="Arial" w:cs="Arial"/>
              <w:color w:val="00B050"/>
            </w:rPr>
          </w:pPr>
        </w:p>
        <w:p w14:paraId="4B92F888" w14:textId="77777777" w:rsidR="00C32E53" w:rsidRPr="00173FBA" w:rsidRDefault="00C32E53" w:rsidP="00211FC1">
          <w:pPr>
            <w:spacing w:line="240" w:lineRule="auto"/>
            <w:ind w:firstLine="0"/>
            <w:contextualSpacing/>
            <w:jc w:val="center"/>
            <w:rPr>
              <w:rFonts w:ascii="Arial" w:hAnsi="Arial" w:cs="Arial"/>
              <w:color w:val="00B050"/>
            </w:rPr>
          </w:pPr>
        </w:p>
        <w:p w14:paraId="47B8E29B" w14:textId="1ADA2B87" w:rsidR="00D526C8" w:rsidRPr="00173FBA" w:rsidRDefault="00D526C8" w:rsidP="00211FC1">
          <w:pPr>
            <w:spacing w:line="240" w:lineRule="auto"/>
            <w:ind w:firstLine="0"/>
            <w:contextualSpacing/>
            <w:jc w:val="center"/>
            <w:rPr>
              <w:rFonts w:ascii="Arial" w:hAnsi="Arial" w:cs="Arial"/>
            </w:rPr>
          </w:pPr>
        </w:p>
        <w:p w14:paraId="47EF0C37" w14:textId="19126F9D" w:rsidR="00D526C8" w:rsidRPr="001A2892" w:rsidRDefault="00D526C8" w:rsidP="00211FC1">
          <w:pPr>
            <w:spacing w:line="240" w:lineRule="auto"/>
            <w:ind w:firstLine="0"/>
            <w:contextualSpacing/>
            <w:jc w:val="center"/>
            <w:rPr>
              <w:rFonts w:cstheme="minorHAnsi"/>
              <w:sz w:val="28"/>
              <w:szCs w:val="28"/>
            </w:rPr>
          </w:pPr>
        </w:p>
        <w:p w14:paraId="7350A7E2" w14:textId="78457EBC" w:rsidR="00D526C8" w:rsidRPr="001A2892" w:rsidRDefault="00D526C8" w:rsidP="00211FC1">
          <w:pPr>
            <w:spacing w:line="240" w:lineRule="auto"/>
            <w:ind w:firstLine="0"/>
            <w:contextualSpacing/>
            <w:jc w:val="center"/>
            <w:rPr>
              <w:rFonts w:cstheme="minorHAnsi"/>
              <w:sz w:val="28"/>
              <w:szCs w:val="28"/>
            </w:rPr>
          </w:pPr>
        </w:p>
        <w:p w14:paraId="11CAF811" w14:textId="77777777" w:rsidR="006F0306" w:rsidRDefault="006F0306" w:rsidP="00211FC1">
          <w:pPr>
            <w:spacing w:line="240" w:lineRule="auto"/>
            <w:ind w:firstLine="0"/>
            <w:jc w:val="center"/>
            <w:rPr>
              <w:rFonts w:cstheme="minorHAnsi"/>
              <w:b/>
              <w:bCs/>
              <w:sz w:val="28"/>
              <w:szCs w:val="28"/>
            </w:rPr>
          </w:pPr>
          <w:r>
            <w:rPr>
              <w:rFonts w:cstheme="minorHAnsi"/>
              <w:b/>
              <w:bCs/>
              <w:sz w:val="28"/>
              <w:szCs w:val="28"/>
            </w:rPr>
            <w:t xml:space="preserve">SUPAPRASTINTO </w:t>
          </w:r>
          <w:r w:rsidR="00C006CB" w:rsidRPr="001A2892">
            <w:rPr>
              <w:rFonts w:cstheme="minorHAnsi"/>
              <w:b/>
              <w:bCs/>
              <w:sz w:val="28"/>
              <w:szCs w:val="28"/>
            </w:rPr>
            <w:t xml:space="preserve">MAŽOS VERTĖS </w:t>
          </w:r>
          <w:r w:rsidR="00D526C8" w:rsidRPr="001A2892">
            <w:rPr>
              <w:rFonts w:cstheme="minorHAnsi"/>
              <w:b/>
              <w:bCs/>
              <w:sz w:val="28"/>
              <w:szCs w:val="28"/>
            </w:rPr>
            <w:t xml:space="preserve">VIEŠOJO PIRKIMO </w:t>
          </w:r>
        </w:p>
        <w:p w14:paraId="474AF04E" w14:textId="768810C2" w:rsidR="006F0306" w:rsidRPr="00932D00" w:rsidRDefault="00D526C8" w:rsidP="00211FC1">
          <w:pPr>
            <w:spacing w:line="240" w:lineRule="auto"/>
            <w:ind w:firstLine="0"/>
            <w:jc w:val="center"/>
            <w:rPr>
              <w:b/>
              <w:szCs w:val="24"/>
            </w:rPr>
          </w:pPr>
          <w:r w:rsidRPr="006F0306">
            <w:rPr>
              <w:rFonts w:cstheme="minorHAnsi"/>
              <w:b/>
              <w:bCs/>
              <w:sz w:val="28"/>
              <w:szCs w:val="28"/>
            </w:rPr>
            <w:t>„</w:t>
          </w:r>
          <w:bookmarkStart w:id="0" w:name="_Hlk198107243"/>
          <w:r w:rsidR="006F0306" w:rsidRPr="006F0306">
            <w:rPr>
              <w:b/>
              <w:sz w:val="28"/>
              <w:szCs w:val="28"/>
            </w:rPr>
            <w:t xml:space="preserve">DAUGIABUČIŲ </w:t>
          </w:r>
          <w:r w:rsidR="005C5F5A">
            <w:rPr>
              <w:b/>
              <w:sz w:val="28"/>
              <w:szCs w:val="28"/>
            </w:rPr>
            <w:t xml:space="preserve">GYVENAMŲJŲ </w:t>
          </w:r>
          <w:r w:rsidR="006F0306" w:rsidRPr="006F0306">
            <w:rPr>
              <w:b/>
              <w:sz w:val="28"/>
              <w:szCs w:val="28"/>
            </w:rPr>
            <w:t xml:space="preserve">NAMŲ BENDRO NAUDOJIMO </w:t>
          </w:r>
          <w:r w:rsidR="00082D41">
            <w:rPr>
              <w:b/>
              <w:sz w:val="28"/>
              <w:szCs w:val="28"/>
            </w:rPr>
            <w:t>PATALPŲ</w:t>
          </w:r>
          <w:r w:rsidR="006F0306" w:rsidRPr="006F0306">
            <w:rPr>
              <w:b/>
              <w:sz w:val="28"/>
              <w:szCs w:val="28"/>
            </w:rPr>
            <w:t xml:space="preserve"> VALYMO</w:t>
          </w:r>
          <w:bookmarkEnd w:id="0"/>
          <w:r w:rsidR="006F0306" w:rsidRPr="006F0306">
            <w:rPr>
              <w:b/>
              <w:sz w:val="28"/>
              <w:szCs w:val="28"/>
            </w:rPr>
            <w:t xml:space="preserve"> PASLAUGOS</w:t>
          </w:r>
          <w:r w:rsidR="006F0306">
            <w:rPr>
              <w:b/>
              <w:sz w:val="28"/>
              <w:szCs w:val="28"/>
            </w:rPr>
            <w:t>“</w:t>
          </w:r>
        </w:p>
        <w:p w14:paraId="1FD724CA" w14:textId="2F8BD627" w:rsidR="006F0306" w:rsidRDefault="006F0306" w:rsidP="00211FC1">
          <w:pPr>
            <w:spacing w:line="240" w:lineRule="auto"/>
            <w:ind w:firstLine="0"/>
            <w:contextualSpacing/>
            <w:jc w:val="center"/>
            <w:rPr>
              <w:rFonts w:cstheme="minorHAnsi"/>
              <w:b/>
              <w:bCs/>
              <w:sz w:val="28"/>
              <w:szCs w:val="28"/>
            </w:rPr>
          </w:pPr>
          <w:r>
            <w:rPr>
              <w:rFonts w:cstheme="minorHAnsi"/>
              <w:b/>
              <w:bCs/>
              <w:sz w:val="28"/>
              <w:szCs w:val="28"/>
            </w:rPr>
            <w:t xml:space="preserve">VYKDOMO </w:t>
          </w:r>
          <w:r w:rsidR="00DF1318" w:rsidRPr="001A2892">
            <w:rPr>
              <w:rFonts w:cstheme="minorHAnsi"/>
              <w:b/>
              <w:bCs/>
              <w:sz w:val="28"/>
              <w:szCs w:val="28"/>
            </w:rPr>
            <w:t>SKELBIAM</w:t>
          </w:r>
          <w:r w:rsidR="0019623B" w:rsidRPr="001A2892">
            <w:rPr>
              <w:rFonts w:cstheme="minorHAnsi"/>
              <w:b/>
              <w:bCs/>
              <w:sz w:val="28"/>
              <w:szCs w:val="28"/>
            </w:rPr>
            <w:t>OS APKLAUSOS</w:t>
          </w:r>
          <w:r w:rsidR="00D526C8" w:rsidRPr="001A2892">
            <w:rPr>
              <w:rFonts w:cstheme="minorHAnsi"/>
              <w:b/>
              <w:bCs/>
              <w:sz w:val="28"/>
              <w:szCs w:val="28"/>
            </w:rPr>
            <w:t xml:space="preserve"> </w:t>
          </w:r>
          <w:r>
            <w:rPr>
              <w:rFonts w:cstheme="minorHAnsi"/>
              <w:b/>
              <w:bCs/>
              <w:sz w:val="28"/>
              <w:szCs w:val="28"/>
            </w:rPr>
            <w:t>BŪDU</w:t>
          </w:r>
        </w:p>
        <w:p w14:paraId="18ACC6AD" w14:textId="1EB4F992" w:rsidR="00D526C8" w:rsidRPr="001A2892" w:rsidRDefault="00E861F5" w:rsidP="00211FC1">
          <w:pPr>
            <w:spacing w:line="240" w:lineRule="auto"/>
            <w:ind w:firstLine="0"/>
            <w:contextualSpacing/>
            <w:jc w:val="center"/>
            <w:rPr>
              <w:rFonts w:cstheme="minorHAnsi"/>
              <w:b/>
              <w:bCs/>
              <w:sz w:val="28"/>
              <w:szCs w:val="28"/>
            </w:rPr>
          </w:pPr>
          <w:r w:rsidRPr="001A2892">
            <w:rPr>
              <w:rFonts w:cstheme="minorHAnsi"/>
              <w:b/>
              <w:bCs/>
              <w:sz w:val="28"/>
              <w:szCs w:val="28"/>
            </w:rPr>
            <w:t xml:space="preserve">SPECIALIOSIOS </w:t>
          </w:r>
          <w:r w:rsidR="00D526C8" w:rsidRPr="001A2892">
            <w:rPr>
              <w:rFonts w:cstheme="minorHAnsi"/>
              <w:b/>
              <w:bCs/>
              <w:sz w:val="28"/>
              <w:szCs w:val="28"/>
            </w:rPr>
            <w:t>SĄLYGOS</w:t>
          </w:r>
          <w:r w:rsidR="00110582">
            <w:rPr>
              <w:rFonts w:cstheme="minorHAnsi"/>
              <w:b/>
              <w:bCs/>
              <w:sz w:val="28"/>
              <w:szCs w:val="28"/>
            </w:rPr>
            <w:t xml:space="preserve"> </w:t>
          </w:r>
        </w:p>
        <w:p w14:paraId="517C01D9" w14:textId="6BCD0AD3" w:rsidR="001C24BC" w:rsidRDefault="00D53BF4" w:rsidP="00211FC1">
          <w:pPr>
            <w:spacing w:line="240" w:lineRule="auto"/>
            <w:ind w:firstLine="0"/>
            <w:contextualSpacing/>
            <w:jc w:val="center"/>
            <w:rPr>
              <w:rFonts w:ascii="Arial" w:hAnsi="Arial" w:cs="Arial"/>
            </w:rPr>
          </w:pPr>
          <w:r w:rsidRPr="001A2892">
            <w:rPr>
              <w:rFonts w:cstheme="minorHAnsi"/>
              <w:b/>
              <w:bCs/>
              <w:sz w:val="28"/>
              <w:szCs w:val="28"/>
            </w:rPr>
            <w:t>V</w:t>
          </w:r>
          <w:r w:rsidR="00755F3B" w:rsidRPr="001A2892">
            <w:rPr>
              <w:rFonts w:cstheme="minorHAnsi"/>
              <w:b/>
              <w:bCs/>
              <w:sz w:val="28"/>
              <w:szCs w:val="28"/>
            </w:rPr>
            <w:t>ersija</w:t>
          </w:r>
          <w:r w:rsidRPr="001A2892">
            <w:rPr>
              <w:rFonts w:cstheme="minorHAnsi"/>
              <w:b/>
              <w:bCs/>
              <w:sz w:val="28"/>
              <w:szCs w:val="28"/>
            </w:rPr>
            <w:t xml:space="preserve"> Nr.</w:t>
          </w:r>
          <w:r w:rsidR="00140274">
            <w:rPr>
              <w:rFonts w:cstheme="minorHAnsi"/>
              <w:b/>
              <w:bCs/>
              <w:sz w:val="28"/>
              <w:szCs w:val="28"/>
            </w:rPr>
            <w:t>1</w:t>
          </w:r>
          <w:r w:rsidRPr="001A2892">
            <w:rPr>
              <w:rFonts w:cstheme="minorHAnsi"/>
              <w:i/>
              <w:iCs/>
              <w:color w:val="7030A0"/>
              <w:sz w:val="28"/>
              <w:szCs w:val="28"/>
            </w:rPr>
            <w:t xml:space="preserve"> </w:t>
          </w:r>
          <w:r w:rsidR="005F13F0" w:rsidRPr="0493D5F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912E2" w:rsidRDefault="00173FBA" w:rsidP="00211FC1">
              <w:pPr>
                <w:pStyle w:val="Turinioantrat"/>
                <w:tabs>
                  <w:tab w:val="left" w:pos="6555"/>
                </w:tabs>
                <w:spacing w:before="0" w:after="0"/>
                <w:ind w:firstLine="0"/>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64303EC1" w14:textId="312A3897" w:rsidR="00E76E1F" w:rsidRDefault="00173FBA" w:rsidP="00211FC1">
              <w:pPr>
                <w:pStyle w:val="Turinys1"/>
                <w:spacing w:line="240" w:lineRule="auto"/>
                <w:ind w:left="0" w:right="0"/>
                <w:rPr>
                  <w:noProof/>
                  <w:sz w:val="22"/>
                  <w:szCs w:val="22"/>
                  <w:lang w:val="en-US" w:eastAsia="en-US"/>
                </w:rPr>
              </w:pPr>
              <w:r w:rsidRPr="00D50C54">
                <w:fldChar w:fldCharType="begin"/>
              </w:r>
              <w:r w:rsidRPr="003468EC">
                <w:instrText xml:space="preserve"> TOC \o "1-3" \h \z \u </w:instrText>
              </w:r>
              <w:r w:rsidRPr="00D50C54">
                <w:fldChar w:fldCharType="separate"/>
              </w:r>
              <w:hyperlink w:anchor="_Toc137194947" w:history="1">
                <w:r w:rsidR="00E76E1F" w:rsidRPr="00B710A7">
                  <w:rPr>
                    <w:rStyle w:val="Hipersaitas"/>
                    <w:rFonts w:cstheme="minorHAnsi"/>
                    <w:noProof/>
                  </w:rPr>
                  <w:t>1.</w:t>
                </w:r>
                <w:r w:rsidR="00E76E1F">
                  <w:rPr>
                    <w:noProof/>
                    <w:sz w:val="22"/>
                    <w:szCs w:val="22"/>
                    <w:lang w:val="en-US" w:eastAsia="en-US"/>
                  </w:rPr>
                  <w:tab/>
                </w:r>
                <w:r w:rsidR="00E76E1F" w:rsidRPr="00B710A7">
                  <w:rPr>
                    <w:rStyle w:val="Hipersaitas"/>
                    <w:rFonts w:cstheme="minorHAnsi"/>
                    <w:noProof/>
                  </w:rPr>
                  <w:t>Bendra informacija</w:t>
                </w:r>
                <w:r w:rsidR="00E76E1F">
                  <w:rPr>
                    <w:noProof/>
                    <w:webHidden/>
                  </w:rPr>
                  <w:tab/>
                </w:r>
                <w:r w:rsidR="00E76E1F">
                  <w:rPr>
                    <w:noProof/>
                    <w:webHidden/>
                  </w:rPr>
                  <w:fldChar w:fldCharType="begin"/>
                </w:r>
                <w:r w:rsidR="00E76E1F">
                  <w:rPr>
                    <w:noProof/>
                    <w:webHidden/>
                  </w:rPr>
                  <w:instrText xml:space="preserve"> PAGEREF _Toc137194947 \h </w:instrText>
                </w:r>
                <w:r w:rsidR="00E76E1F">
                  <w:rPr>
                    <w:noProof/>
                    <w:webHidden/>
                  </w:rPr>
                </w:r>
                <w:r w:rsidR="00E76E1F">
                  <w:rPr>
                    <w:noProof/>
                    <w:webHidden/>
                  </w:rPr>
                  <w:fldChar w:fldCharType="separate"/>
                </w:r>
                <w:r w:rsidR="00E76E1F">
                  <w:rPr>
                    <w:noProof/>
                    <w:webHidden/>
                  </w:rPr>
                  <w:t>2</w:t>
                </w:r>
                <w:r w:rsidR="00E76E1F">
                  <w:rPr>
                    <w:noProof/>
                    <w:webHidden/>
                  </w:rPr>
                  <w:fldChar w:fldCharType="end"/>
                </w:r>
              </w:hyperlink>
            </w:p>
            <w:p w14:paraId="29E46CFF" w14:textId="6CAD7D0E" w:rsidR="00E76E1F" w:rsidRDefault="00FE37DD" w:rsidP="00211FC1">
              <w:pPr>
                <w:pStyle w:val="Turinys1"/>
                <w:spacing w:line="240" w:lineRule="auto"/>
                <w:ind w:left="0" w:right="0"/>
                <w:rPr>
                  <w:noProof/>
                  <w:sz w:val="22"/>
                  <w:szCs w:val="22"/>
                  <w:lang w:val="en-US" w:eastAsia="en-US"/>
                </w:rPr>
              </w:pPr>
              <w:hyperlink w:anchor="_Toc137194948" w:history="1">
                <w:r w:rsidR="00E76E1F" w:rsidRPr="00B710A7">
                  <w:rPr>
                    <w:rStyle w:val="Hipersaitas"/>
                    <w:rFonts w:eastAsia="Calibri" w:cstheme="minorHAnsi"/>
                    <w:noProof/>
                  </w:rPr>
                  <w:t>2.</w:t>
                </w:r>
                <w:r w:rsidR="00E76E1F">
                  <w:rPr>
                    <w:noProof/>
                    <w:sz w:val="22"/>
                    <w:szCs w:val="22"/>
                    <w:lang w:val="en-US" w:eastAsia="en-US"/>
                  </w:rPr>
                  <w:tab/>
                </w:r>
                <w:r w:rsidR="00E76E1F" w:rsidRPr="00B710A7">
                  <w:rPr>
                    <w:rStyle w:val="Hipersaitas"/>
                    <w:rFonts w:cstheme="minorHAnsi"/>
                    <w:noProof/>
                  </w:rPr>
                  <w:t>Pirkimo objektas</w:t>
                </w:r>
                <w:r w:rsidR="00E76E1F">
                  <w:rPr>
                    <w:noProof/>
                    <w:webHidden/>
                  </w:rPr>
                  <w:tab/>
                </w:r>
                <w:r w:rsidR="00E76E1F">
                  <w:rPr>
                    <w:noProof/>
                    <w:webHidden/>
                  </w:rPr>
                  <w:fldChar w:fldCharType="begin"/>
                </w:r>
                <w:r w:rsidR="00E76E1F">
                  <w:rPr>
                    <w:noProof/>
                    <w:webHidden/>
                  </w:rPr>
                  <w:instrText xml:space="preserve"> PAGEREF _Toc137194948 \h </w:instrText>
                </w:r>
                <w:r w:rsidR="00E76E1F">
                  <w:rPr>
                    <w:noProof/>
                    <w:webHidden/>
                  </w:rPr>
                </w:r>
                <w:r w:rsidR="00E76E1F">
                  <w:rPr>
                    <w:noProof/>
                    <w:webHidden/>
                  </w:rPr>
                  <w:fldChar w:fldCharType="separate"/>
                </w:r>
                <w:r w:rsidR="00E76E1F">
                  <w:rPr>
                    <w:noProof/>
                    <w:webHidden/>
                  </w:rPr>
                  <w:t>2</w:t>
                </w:r>
                <w:r w:rsidR="00E76E1F">
                  <w:rPr>
                    <w:noProof/>
                    <w:webHidden/>
                  </w:rPr>
                  <w:fldChar w:fldCharType="end"/>
                </w:r>
              </w:hyperlink>
            </w:p>
            <w:p w14:paraId="3B364848" w14:textId="414CEFE5" w:rsidR="00E76E1F" w:rsidRDefault="00FE37DD" w:rsidP="00211FC1">
              <w:pPr>
                <w:pStyle w:val="Turinys1"/>
                <w:spacing w:line="240" w:lineRule="auto"/>
                <w:ind w:left="0" w:right="0"/>
                <w:rPr>
                  <w:noProof/>
                  <w:sz w:val="22"/>
                  <w:szCs w:val="22"/>
                  <w:lang w:val="en-US" w:eastAsia="en-US"/>
                </w:rPr>
              </w:pPr>
              <w:hyperlink w:anchor="_Toc137194949" w:history="1">
                <w:r w:rsidR="00E76E1F" w:rsidRPr="00B710A7">
                  <w:rPr>
                    <w:rStyle w:val="Hipersaitas"/>
                    <w:rFonts w:eastAsia="Calibri" w:cstheme="minorHAnsi"/>
                    <w:noProof/>
                  </w:rPr>
                  <w:t>3.</w:t>
                </w:r>
                <w:r w:rsidR="00E76E1F">
                  <w:rPr>
                    <w:noProof/>
                    <w:sz w:val="22"/>
                    <w:szCs w:val="22"/>
                    <w:lang w:val="en-US" w:eastAsia="en-US"/>
                  </w:rPr>
                  <w:tab/>
                </w:r>
                <w:r w:rsidR="00E76E1F" w:rsidRPr="00B710A7">
                  <w:rPr>
                    <w:rStyle w:val="Hipersaitas"/>
                    <w:rFonts w:cstheme="minorHAnsi"/>
                    <w:noProof/>
                  </w:rPr>
                  <w:t>Tiekėjų pašalinimo pagrindai, kvalifikacijos reikalavimai ir reikalaujami kokybės vadybos sistemos ir (arba) aplinkos apsaugos vadybos sistemos standartai</w:t>
                </w:r>
                <w:r w:rsidR="00E76E1F">
                  <w:rPr>
                    <w:noProof/>
                    <w:webHidden/>
                  </w:rPr>
                  <w:tab/>
                </w:r>
                <w:r w:rsidR="00E76E1F">
                  <w:rPr>
                    <w:noProof/>
                    <w:webHidden/>
                  </w:rPr>
                  <w:fldChar w:fldCharType="begin"/>
                </w:r>
                <w:r w:rsidR="00E76E1F">
                  <w:rPr>
                    <w:noProof/>
                    <w:webHidden/>
                  </w:rPr>
                  <w:instrText xml:space="preserve"> PAGEREF _Toc137194949 \h </w:instrText>
                </w:r>
                <w:r w:rsidR="00E76E1F">
                  <w:rPr>
                    <w:noProof/>
                    <w:webHidden/>
                  </w:rPr>
                </w:r>
                <w:r w:rsidR="00E76E1F">
                  <w:rPr>
                    <w:noProof/>
                    <w:webHidden/>
                  </w:rPr>
                  <w:fldChar w:fldCharType="separate"/>
                </w:r>
                <w:r w:rsidR="00E76E1F">
                  <w:rPr>
                    <w:noProof/>
                    <w:webHidden/>
                  </w:rPr>
                  <w:t>3</w:t>
                </w:r>
                <w:r w:rsidR="00E76E1F">
                  <w:rPr>
                    <w:noProof/>
                    <w:webHidden/>
                  </w:rPr>
                  <w:fldChar w:fldCharType="end"/>
                </w:r>
              </w:hyperlink>
            </w:p>
            <w:p w14:paraId="2C7FBD3C" w14:textId="00C3156F" w:rsidR="00E76E1F" w:rsidRDefault="00FE37DD" w:rsidP="00211FC1">
              <w:pPr>
                <w:pStyle w:val="Turinys1"/>
                <w:spacing w:line="240" w:lineRule="auto"/>
                <w:ind w:left="0" w:right="0"/>
                <w:rPr>
                  <w:noProof/>
                  <w:sz w:val="22"/>
                  <w:szCs w:val="22"/>
                  <w:lang w:val="en-US" w:eastAsia="en-US"/>
                </w:rPr>
              </w:pPr>
              <w:hyperlink w:anchor="_Toc137194950" w:history="1">
                <w:r w:rsidR="00E76E1F" w:rsidRPr="00B710A7">
                  <w:rPr>
                    <w:rStyle w:val="Hipersaitas"/>
                    <w:rFonts w:eastAsia="Calibri" w:cstheme="minorHAnsi"/>
                    <w:noProof/>
                  </w:rPr>
                  <w:t>4.</w:t>
                </w:r>
                <w:r w:rsidR="00E76E1F">
                  <w:rPr>
                    <w:noProof/>
                    <w:sz w:val="22"/>
                    <w:szCs w:val="22"/>
                    <w:lang w:val="en-US" w:eastAsia="en-US"/>
                  </w:rPr>
                  <w:tab/>
                </w:r>
                <w:r w:rsidR="00E76E1F" w:rsidRPr="00B710A7">
                  <w:rPr>
                    <w:rStyle w:val="Hipersaitas"/>
                    <w:rFonts w:cstheme="minorHAnsi"/>
                    <w:noProof/>
                  </w:rPr>
                  <w:t>Reikalavimai, susiję su nacionaliniu saugumu</w:t>
                </w:r>
                <w:r w:rsidR="00E76E1F">
                  <w:rPr>
                    <w:noProof/>
                    <w:webHidden/>
                  </w:rPr>
                  <w:tab/>
                </w:r>
                <w:r w:rsidR="00E76E1F">
                  <w:rPr>
                    <w:noProof/>
                    <w:webHidden/>
                  </w:rPr>
                  <w:fldChar w:fldCharType="begin"/>
                </w:r>
                <w:r w:rsidR="00E76E1F">
                  <w:rPr>
                    <w:noProof/>
                    <w:webHidden/>
                  </w:rPr>
                  <w:instrText xml:space="preserve"> PAGEREF _Toc137194950 \h </w:instrText>
                </w:r>
                <w:r w:rsidR="00E76E1F">
                  <w:rPr>
                    <w:noProof/>
                    <w:webHidden/>
                  </w:rPr>
                </w:r>
                <w:r w:rsidR="00E76E1F">
                  <w:rPr>
                    <w:noProof/>
                    <w:webHidden/>
                  </w:rPr>
                  <w:fldChar w:fldCharType="separate"/>
                </w:r>
                <w:r w:rsidR="00E76E1F">
                  <w:rPr>
                    <w:noProof/>
                    <w:webHidden/>
                  </w:rPr>
                  <w:t>4</w:t>
                </w:r>
                <w:r w:rsidR="00E76E1F">
                  <w:rPr>
                    <w:noProof/>
                    <w:webHidden/>
                  </w:rPr>
                  <w:fldChar w:fldCharType="end"/>
                </w:r>
              </w:hyperlink>
            </w:p>
            <w:p w14:paraId="3B8B80C9" w14:textId="381608A5" w:rsidR="00E76E1F" w:rsidRDefault="00FE37DD" w:rsidP="00211FC1">
              <w:pPr>
                <w:pStyle w:val="Turinys1"/>
                <w:spacing w:line="240" w:lineRule="auto"/>
                <w:ind w:left="0" w:right="0"/>
                <w:rPr>
                  <w:noProof/>
                  <w:sz w:val="22"/>
                  <w:szCs w:val="22"/>
                  <w:lang w:val="en-US" w:eastAsia="en-US"/>
                </w:rPr>
              </w:pPr>
              <w:hyperlink w:anchor="_Toc137194951" w:history="1">
                <w:r w:rsidR="00E76E1F" w:rsidRPr="00B710A7">
                  <w:rPr>
                    <w:rStyle w:val="Hipersaitas"/>
                    <w:rFonts w:eastAsia="Calibri" w:cstheme="minorHAnsi"/>
                    <w:noProof/>
                  </w:rPr>
                  <w:t>5.</w:t>
                </w:r>
                <w:r w:rsidR="00E76E1F">
                  <w:rPr>
                    <w:noProof/>
                    <w:sz w:val="22"/>
                    <w:szCs w:val="22"/>
                    <w:lang w:val="en-US" w:eastAsia="en-US"/>
                  </w:rPr>
                  <w:tab/>
                </w:r>
                <w:r w:rsidR="00E76E1F" w:rsidRPr="00B710A7">
                  <w:rPr>
                    <w:rStyle w:val="Hipersaitas"/>
                    <w:rFonts w:cstheme="minorHAnsi"/>
                    <w:noProof/>
                  </w:rPr>
                  <w:t>Specialieji reikalavimai pasiūlymų rengimui ir pateikimui</w:t>
                </w:r>
                <w:r w:rsidR="00E76E1F">
                  <w:rPr>
                    <w:noProof/>
                    <w:webHidden/>
                  </w:rPr>
                  <w:tab/>
                </w:r>
                <w:r w:rsidR="00E76E1F">
                  <w:rPr>
                    <w:noProof/>
                    <w:webHidden/>
                  </w:rPr>
                  <w:fldChar w:fldCharType="begin"/>
                </w:r>
                <w:r w:rsidR="00E76E1F">
                  <w:rPr>
                    <w:noProof/>
                    <w:webHidden/>
                  </w:rPr>
                  <w:instrText xml:space="preserve"> PAGEREF _Toc137194951 \h </w:instrText>
                </w:r>
                <w:r w:rsidR="00E76E1F">
                  <w:rPr>
                    <w:noProof/>
                    <w:webHidden/>
                  </w:rPr>
                </w:r>
                <w:r w:rsidR="00E76E1F">
                  <w:rPr>
                    <w:noProof/>
                    <w:webHidden/>
                  </w:rPr>
                  <w:fldChar w:fldCharType="separate"/>
                </w:r>
                <w:r w:rsidR="00E76E1F">
                  <w:rPr>
                    <w:noProof/>
                    <w:webHidden/>
                  </w:rPr>
                  <w:t>5</w:t>
                </w:r>
                <w:r w:rsidR="00E76E1F">
                  <w:rPr>
                    <w:noProof/>
                    <w:webHidden/>
                  </w:rPr>
                  <w:fldChar w:fldCharType="end"/>
                </w:r>
              </w:hyperlink>
            </w:p>
            <w:p w14:paraId="71D87EA0" w14:textId="2889473E" w:rsidR="00E76E1F" w:rsidRDefault="00FE37DD" w:rsidP="00211FC1">
              <w:pPr>
                <w:pStyle w:val="Turinys1"/>
                <w:spacing w:line="240" w:lineRule="auto"/>
                <w:ind w:left="0" w:right="0"/>
                <w:rPr>
                  <w:noProof/>
                  <w:sz w:val="22"/>
                  <w:szCs w:val="22"/>
                  <w:lang w:val="en-US" w:eastAsia="en-US"/>
                </w:rPr>
              </w:pPr>
              <w:hyperlink w:anchor="_Toc137194952" w:history="1">
                <w:r w:rsidR="00E76E1F" w:rsidRPr="00B710A7">
                  <w:rPr>
                    <w:rStyle w:val="Hipersaitas"/>
                    <w:rFonts w:cstheme="minorHAnsi"/>
                    <w:noProof/>
                  </w:rPr>
                  <w:t>6.</w:t>
                </w:r>
                <w:r w:rsidR="00E76E1F">
                  <w:rPr>
                    <w:rStyle w:val="Hipersaitas"/>
                    <w:rFonts w:cstheme="minorHAnsi"/>
                    <w:noProof/>
                  </w:rPr>
                  <w:t xml:space="preserve">    </w:t>
                </w:r>
                <w:r w:rsidR="00E76E1F" w:rsidRPr="00B710A7">
                  <w:rPr>
                    <w:rStyle w:val="Hipersaitas"/>
                    <w:rFonts w:cstheme="minorHAnsi"/>
                    <w:noProof/>
                  </w:rPr>
                  <w:t xml:space="preserve"> Pasiūlymo galiojimo užtikrinimas</w:t>
                </w:r>
                <w:r w:rsidR="00E76E1F">
                  <w:rPr>
                    <w:noProof/>
                    <w:webHidden/>
                  </w:rPr>
                  <w:tab/>
                </w:r>
                <w:r w:rsidR="00E76E1F">
                  <w:rPr>
                    <w:noProof/>
                    <w:webHidden/>
                  </w:rPr>
                  <w:fldChar w:fldCharType="begin"/>
                </w:r>
                <w:r w:rsidR="00E76E1F">
                  <w:rPr>
                    <w:noProof/>
                    <w:webHidden/>
                  </w:rPr>
                  <w:instrText xml:space="preserve"> PAGEREF _Toc137194952 \h </w:instrText>
                </w:r>
                <w:r w:rsidR="00E76E1F">
                  <w:rPr>
                    <w:noProof/>
                    <w:webHidden/>
                  </w:rPr>
                </w:r>
                <w:r w:rsidR="00E76E1F">
                  <w:rPr>
                    <w:noProof/>
                    <w:webHidden/>
                  </w:rPr>
                  <w:fldChar w:fldCharType="separate"/>
                </w:r>
                <w:r w:rsidR="00E76E1F">
                  <w:rPr>
                    <w:noProof/>
                    <w:webHidden/>
                  </w:rPr>
                  <w:t>6</w:t>
                </w:r>
                <w:r w:rsidR="00E76E1F">
                  <w:rPr>
                    <w:noProof/>
                    <w:webHidden/>
                  </w:rPr>
                  <w:fldChar w:fldCharType="end"/>
                </w:r>
              </w:hyperlink>
            </w:p>
            <w:p w14:paraId="197EB7A3" w14:textId="5DD375B4" w:rsidR="00E76E1F" w:rsidRDefault="00FE37DD" w:rsidP="00211FC1">
              <w:pPr>
                <w:pStyle w:val="Turinys1"/>
                <w:spacing w:line="240" w:lineRule="auto"/>
                <w:ind w:left="0" w:right="0"/>
                <w:rPr>
                  <w:noProof/>
                  <w:sz w:val="22"/>
                  <w:szCs w:val="22"/>
                  <w:lang w:val="en-US" w:eastAsia="en-US"/>
                </w:rPr>
              </w:pPr>
              <w:hyperlink w:anchor="_Toc137194953" w:history="1">
                <w:r w:rsidR="00E76E1F" w:rsidRPr="00B710A7">
                  <w:rPr>
                    <w:rStyle w:val="Hipersaitas"/>
                    <w:rFonts w:ascii="Arial" w:hAnsi="Arial" w:cs="Arial"/>
                    <w:noProof/>
                  </w:rPr>
                  <w:t>7.</w:t>
                </w:r>
                <w:r w:rsidR="00E76E1F">
                  <w:rPr>
                    <w:noProof/>
                    <w:sz w:val="22"/>
                    <w:szCs w:val="22"/>
                    <w:lang w:val="en-US" w:eastAsia="en-US"/>
                  </w:rPr>
                  <w:tab/>
                </w:r>
                <w:r w:rsidR="00E76E1F" w:rsidRPr="00B710A7">
                  <w:rPr>
                    <w:rStyle w:val="Hipersaitas"/>
                    <w:rFonts w:cstheme="minorHAnsi"/>
                    <w:noProof/>
                  </w:rPr>
                  <w:t>Pasiūlymų vertinimas</w:t>
                </w:r>
                <w:r w:rsidR="00E76E1F">
                  <w:rPr>
                    <w:noProof/>
                    <w:webHidden/>
                  </w:rPr>
                  <w:tab/>
                </w:r>
                <w:r w:rsidR="00E76E1F">
                  <w:rPr>
                    <w:noProof/>
                    <w:webHidden/>
                  </w:rPr>
                  <w:fldChar w:fldCharType="begin"/>
                </w:r>
                <w:r w:rsidR="00E76E1F">
                  <w:rPr>
                    <w:noProof/>
                    <w:webHidden/>
                  </w:rPr>
                  <w:instrText xml:space="preserve"> PAGEREF _Toc137194953 \h </w:instrText>
                </w:r>
                <w:r w:rsidR="00E76E1F">
                  <w:rPr>
                    <w:noProof/>
                    <w:webHidden/>
                  </w:rPr>
                </w:r>
                <w:r w:rsidR="00E76E1F">
                  <w:rPr>
                    <w:noProof/>
                    <w:webHidden/>
                  </w:rPr>
                  <w:fldChar w:fldCharType="separate"/>
                </w:r>
                <w:r w:rsidR="00E76E1F">
                  <w:rPr>
                    <w:noProof/>
                    <w:webHidden/>
                  </w:rPr>
                  <w:t>7</w:t>
                </w:r>
                <w:r w:rsidR="00E76E1F">
                  <w:rPr>
                    <w:noProof/>
                    <w:webHidden/>
                  </w:rPr>
                  <w:fldChar w:fldCharType="end"/>
                </w:r>
              </w:hyperlink>
            </w:p>
            <w:p w14:paraId="2D57B744" w14:textId="21FB4291" w:rsidR="00E76E1F" w:rsidRDefault="00FE37DD" w:rsidP="00211FC1">
              <w:pPr>
                <w:pStyle w:val="Turinys1"/>
                <w:spacing w:line="240" w:lineRule="auto"/>
                <w:ind w:left="0" w:right="0"/>
                <w:rPr>
                  <w:noProof/>
                  <w:sz w:val="22"/>
                  <w:szCs w:val="22"/>
                  <w:lang w:val="en-US" w:eastAsia="en-US"/>
                </w:rPr>
              </w:pPr>
              <w:hyperlink w:anchor="_Toc137194954" w:history="1">
                <w:r w:rsidR="00E76E1F" w:rsidRPr="00B710A7">
                  <w:rPr>
                    <w:rStyle w:val="Hipersaitas"/>
                    <w:rFonts w:cstheme="minorHAnsi"/>
                    <w:noProof/>
                  </w:rPr>
                  <w:t xml:space="preserve">8. </w:t>
                </w:r>
                <w:r w:rsidR="00581B14">
                  <w:rPr>
                    <w:rStyle w:val="Hipersaitas"/>
                    <w:rFonts w:cstheme="minorHAnsi"/>
                    <w:noProof/>
                  </w:rPr>
                  <w:t xml:space="preserve">    </w:t>
                </w:r>
                <w:r w:rsidR="00E76E1F" w:rsidRPr="00B710A7">
                  <w:rPr>
                    <w:rStyle w:val="Hipersaitas"/>
                    <w:rFonts w:cstheme="minorHAnsi"/>
                    <w:noProof/>
                  </w:rPr>
                  <w:t>Sutarties sudarymas</w:t>
                </w:r>
                <w:r w:rsidR="00E76E1F">
                  <w:rPr>
                    <w:noProof/>
                    <w:webHidden/>
                  </w:rPr>
                  <w:tab/>
                </w:r>
                <w:r w:rsidR="00E76E1F">
                  <w:rPr>
                    <w:noProof/>
                    <w:webHidden/>
                  </w:rPr>
                  <w:fldChar w:fldCharType="begin"/>
                </w:r>
                <w:r w:rsidR="00E76E1F">
                  <w:rPr>
                    <w:noProof/>
                    <w:webHidden/>
                  </w:rPr>
                  <w:instrText xml:space="preserve"> PAGEREF _Toc137194954 \h </w:instrText>
                </w:r>
                <w:r w:rsidR="00E76E1F">
                  <w:rPr>
                    <w:noProof/>
                    <w:webHidden/>
                  </w:rPr>
                </w:r>
                <w:r w:rsidR="00E76E1F">
                  <w:rPr>
                    <w:noProof/>
                    <w:webHidden/>
                  </w:rPr>
                  <w:fldChar w:fldCharType="separate"/>
                </w:r>
                <w:r w:rsidR="00E76E1F">
                  <w:rPr>
                    <w:noProof/>
                    <w:webHidden/>
                  </w:rPr>
                  <w:t>8</w:t>
                </w:r>
                <w:r w:rsidR="00E76E1F">
                  <w:rPr>
                    <w:noProof/>
                    <w:webHidden/>
                  </w:rPr>
                  <w:fldChar w:fldCharType="end"/>
                </w:r>
              </w:hyperlink>
            </w:p>
            <w:p w14:paraId="191E7762" w14:textId="41112BF6" w:rsidR="00E76E1F" w:rsidRDefault="00FE37DD" w:rsidP="00211FC1">
              <w:pPr>
                <w:pStyle w:val="Turinys1"/>
                <w:spacing w:line="240" w:lineRule="auto"/>
                <w:ind w:left="0" w:right="0"/>
                <w:rPr>
                  <w:noProof/>
                  <w:sz w:val="22"/>
                  <w:szCs w:val="22"/>
                  <w:lang w:val="en-US" w:eastAsia="en-US"/>
                </w:rPr>
              </w:pPr>
              <w:hyperlink w:anchor="_Toc137194955" w:history="1">
                <w:r w:rsidR="00E76E1F" w:rsidRPr="00B710A7">
                  <w:rPr>
                    <w:rStyle w:val="Hipersaitas"/>
                    <w:rFonts w:cstheme="minorHAnsi"/>
                    <w:noProof/>
                  </w:rPr>
                  <w:t xml:space="preserve">9. </w:t>
                </w:r>
                <w:r w:rsidR="00581B14">
                  <w:rPr>
                    <w:rStyle w:val="Hipersaitas"/>
                    <w:rFonts w:cstheme="minorHAnsi"/>
                    <w:noProof/>
                  </w:rPr>
                  <w:t xml:space="preserve">    </w:t>
                </w:r>
                <w:r w:rsidR="00E76E1F" w:rsidRPr="00B710A7">
                  <w:rPr>
                    <w:rStyle w:val="Hipersaitas"/>
                    <w:rFonts w:cstheme="minorHAnsi"/>
                    <w:noProof/>
                  </w:rPr>
                  <w:t>Kitos sąlygos</w:t>
                </w:r>
                <w:r w:rsidR="00E76E1F">
                  <w:rPr>
                    <w:noProof/>
                    <w:webHidden/>
                  </w:rPr>
                  <w:tab/>
                </w:r>
                <w:r w:rsidR="00E76E1F">
                  <w:rPr>
                    <w:noProof/>
                    <w:webHidden/>
                  </w:rPr>
                  <w:fldChar w:fldCharType="begin"/>
                </w:r>
                <w:r w:rsidR="00E76E1F">
                  <w:rPr>
                    <w:noProof/>
                    <w:webHidden/>
                  </w:rPr>
                  <w:instrText xml:space="preserve"> PAGEREF _Toc137194955 \h </w:instrText>
                </w:r>
                <w:r w:rsidR="00E76E1F">
                  <w:rPr>
                    <w:noProof/>
                    <w:webHidden/>
                  </w:rPr>
                </w:r>
                <w:r w:rsidR="00E76E1F">
                  <w:rPr>
                    <w:noProof/>
                    <w:webHidden/>
                  </w:rPr>
                  <w:fldChar w:fldCharType="separate"/>
                </w:r>
                <w:r w:rsidR="00E76E1F">
                  <w:rPr>
                    <w:noProof/>
                    <w:webHidden/>
                  </w:rPr>
                  <w:t>9</w:t>
                </w:r>
                <w:r w:rsidR="00E76E1F">
                  <w:rPr>
                    <w:noProof/>
                    <w:webHidden/>
                  </w:rPr>
                  <w:fldChar w:fldCharType="end"/>
                </w:r>
              </w:hyperlink>
            </w:p>
            <w:p w14:paraId="50FBC201" w14:textId="424D8B3C" w:rsidR="00413BD0" w:rsidRPr="00413BD0" w:rsidRDefault="00173FBA" w:rsidP="00211FC1">
              <w:pPr>
                <w:spacing w:line="240" w:lineRule="auto"/>
                <w:ind w:firstLine="0"/>
                <w:sectPr w:rsidR="00413BD0" w:rsidRPr="00413BD0" w:rsidSect="0094708F">
                  <w:headerReference w:type="default" r:id="rId13"/>
                  <w:footerReference w:type="default" r:id="rId14"/>
                  <w:footerReference w:type="first" r:id="rId15"/>
                  <w:pgSz w:w="12240" w:h="15840"/>
                  <w:pgMar w:top="1134" w:right="567" w:bottom="1134" w:left="1701" w:header="720" w:footer="720" w:gutter="0"/>
                  <w:pgNumType w:start="0"/>
                  <w:cols w:space="720"/>
                  <w:titlePg/>
                  <w:docGrid w:linePitch="360"/>
                </w:sectPr>
              </w:pPr>
              <w:r w:rsidRPr="00D50C54">
                <w:rPr>
                  <w:noProof/>
                </w:rPr>
                <w:fldChar w:fldCharType="end"/>
              </w:r>
            </w:p>
          </w:sdtContent>
        </w:sdt>
        <w:p w14:paraId="73CCB438" w14:textId="5ACC71EB" w:rsidR="005F13F0" w:rsidRPr="00C17D3C" w:rsidRDefault="00FE37DD" w:rsidP="00211FC1">
          <w:pPr>
            <w:spacing w:line="240" w:lineRule="auto"/>
            <w:ind w:firstLine="0"/>
            <w:contextualSpacing/>
            <w:rPr>
              <w:rFonts w:ascii="Arial" w:hAnsi="Arial" w:cs="Arial"/>
            </w:rPr>
          </w:pPr>
        </w:p>
      </w:sdtContent>
    </w:sdt>
    <w:p w14:paraId="12085CDF" w14:textId="16073931" w:rsidR="00746BAF" w:rsidRPr="000800AB" w:rsidRDefault="00C31EC9" w:rsidP="00211FC1">
      <w:pPr>
        <w:pStyle w:val="Antrat1"/>
        <w:numPr>
          <w:ilvl w:val="0"/>
          <w:numId w:val="5"/>
        </w:numPr>
        <w:spacing w:before="0" w:after="0"/>
        <w:ind w:left="0" w:firstLine="0"/>
        <w:rPr>
          <w:rFonts w:asciiTheme="minorHAnsi" w:hAnsiTheme="minorHAnsi" w:cstheme="minorHAnsi"/>
          <w:color w:val="auto"/>
          <w:sz w:val="32"/>
          <w:szCs w:val="32"/>
        </w:rPr>
      </w:pPr>
      <w:bookmarkStart w:id="1" w:name="part_c8889be5d523482e81bb176e6fe56cd2"/>
      <w:bookmarkStart w:id="2" w:name="part_da460e3efffa45688cb920cd281c7959"/>
      <w:bookmarkStart w:id="3" w:name="part_2d694ec0bf4747a2ace8bc3a118ff44f"/>
      <w:bookmarkStart w:id="4" w:name="part_b3f278cdbcbe467a8b3f1d6ea4ea85f8"/>
      <w:bookmarkStart w:id="5" w:name="part_472a163f4f844a9297cdf9e29b7fb942"/>
      <w:bookmarkStart w:id="6" w:name="_Toc137194947"/>
      <w:bookmarkStart w:id="7" w:name="_Ref39666794"/>
      <w:bookmarkStart w:id="8" w:name="_Ref39666796"/>
      <w:bookmarkStart w:id="9" w:name="_Toc48053171"/>
      <w:bookmarkStart w:id="10" w:name="_Toc147739116"/>
      <w:bookmarkEnd w:id="1"/>
      <w:bookmarkEnd w:id="2"/>
      <w:bookmarkEnd w:id="3"/>
      <w:bookmarkEnd w:id="4"/>
      <w:bookmarkEnd w:id="5"/>
      <w:r w:rsidRPr="000800AB">
        <w:rPr>
          <w:rFonts w:asciiTheme="minorHAnsi" w:hAnsiTheme="minorHAnsi" w:cstheme="minorHAnsi"/>
          <w:color w:val="auto"/>
          <w:sz w:val="32"/>
          <w:szCs w:val="32"/>
        </w:rPr>
        <w:t>Bendra informacij</w:t>
      </w:r>
      <w:r w:rsidR="00B076FD" w:rsidRPr="000800AB">
        <w:rPr>
          <w:rFonts w:asciiTheme="minorHAnsi" w:hAnsiTheme="minorHAnsi" w:cstheme="minorHAnsi"/>
          <w:color w:val="auto"/>
          <w:sz w:val="32"/>
          <w:szCs w:val="32"/>
        </w:rPr>
        <w:t>a</w:t>
      </w:r>
      <w:bookmarkEnd w:id="6"/>
      <w:r w:rsidR="6B81CCAC" w:rsidRPr="000800AB">
        <w:rPr>
          <w:rFonts w:asciiTheme="minorHAnsi" w:hAnsiTheme="minorHAnsi" w:cstheme="minorHAnsi"/>
          <w:color w:val="auto"/>
          <w:sz w:val="32"/>
          <w:szCs w:val="32"/>
        </w:rPr>
        <w:t xml:space="preserve"> </w:t>
      </w:r>
    </w:p>
    <w:p w14:paraId="698C5E70" w14:textId="490FD0EB" w:rsidR="00746BAF" w:rsidRDefault="00746BAF" w:rsidP="00746BAF">
      <w:pPr>
        <w:ind w:firstLine="0"/>
      </w:pPr>
    </w:p>
    <w:p w14:paraId="326148B0" w14:textId="16D7E0A3" w:rsidR="0037191F" w:rsidRPr="0076008F" w:rsidRDefault="002902C1" w:rsidP="0037191F">
      <w:pPr>
        <w:spacing w:line="240" w:lineRule="auto"/>
        <w:rPr>
          <w:rFonts w:cstheme="minorHAnsi"/>
          <w:sz w:val="22"/>
          <w:szCs w:val="22"/>
        </w:rPr>
      </w:pPr>
      <w:r w:rsidRPr="006B1A30">
        <w:rPr>
          <w:rFonts w:cstheme="minorHAnsi"/>
        </w:rPr>
        <w:t xml:space="preserve">1.1. </w:t>
      </w:r>
      <w:r w:rsidR="639AD35A" w:rsidRPr="006B1A30">
        <w:rPr>
          <w:rFonts w:cstheme="minorHAnsi"/>
        </w:rPr>
        <w:t>P</w:t>
      </w:r>
      <w:r w:rsidR="00B312C4" w:rsidRPr="006B1A30">
        <w:rPr>
          <w:rFonts w:cstheme="minorHAnsi"/>
        </w:rPr>
        <w:t>erkan</w:t>
      </w:r>
      <w:r w:rsidR="00F731DA">
        <w:rPr>
          <w:rFonts w:cstheme="minorHAnsi"/>
        </w:rPr>
        <w:t>tysis</w:t>
      </w:r>
      <w:r w:rsidR="00B312C4" w:rsidRPr="006B1A30">
        <w:rPr>
          <w:rFonts w:cstheme="minorHAnsi"/>
        </w:rPr>
        <w:t xml:space="preserve"> </w:t>
      </w:r>
      <w:r w:rsidR="00F731DA">
        <w:rPr>
          <w:rFonts w:cstheme="minorHAnsi"/>
        </w:rPr>
        <w:t>subjektas</w:t>
      </w:r>
      <w:r w:rsidR="00291EAC" w:rsidRPr="006B1A30">
        <w:rPr>
          <w:rFonts w:cstheme="minorHAnsi"/>
        </w:rPr>
        <w:t xml:space="preserve"> </w:t>
      </w:r>
      <w:r w:rsidR="00FB3C75" w:rsidRPr="006B1A30">
        <w:rPr>
          <w:rFonts w:cstheme="minorHAnsi"/>
        </w:rPr>
        <w:t xml:space="preserve">– </w:t>
      </w:r>
      <w:r w:rsidR="00F731DA">
        <w:rPr>
          <w:rFonts w:cstheme="minorHAnsi"/>
        </w:rPr>
        <w:t>UAB „Trakų vandenys“</w:t>
      </w:r>
      <w:r w:rsidR="00FB3C75" w:rsidRPr="006B1A30">
        <w:rPr>
          <w:rFonts w:cstheme="minorHAnsi"/>
        </w:rPr>
        <w:t xml:space="preserve">, juridinio asmens kodas </w:t>
      </w:r>
      <w:r w:rsidR="00F731DA">
        <w:t>281523640</w:t>
      </w:r>
      <w:r w:rsidR="00FB3C75" w:rsidRPr="006B1A30">
        <w:rPr>
          <w:rFonts w:cstheme="minorHAnsi"/>
        </w:rPr>
        <w:t xml:space="preserve">, </w:t>
      </w:r>
      <w:r w:rsidR="0037191F" w:rsidRPr="0076008F">
        <w:rPr>
          <w:rFonts w:cstheme="minorHAnsi"/>
          <w:sz w:val="22"/>
          <w:szCs w:val="22"/>
        </w:rPr>
        <w:t xml:space="preserve">adresas Žemaitės g. 17, </w:t>
      </w:r>
      <w:proofErr w:type="spellStart"/>
      <w:r w:rsidR="0037191F" w:rsidRPr="0076008F">
        <w:rPr>
          <w:rFonts w:cstheme="minorHAnsi"/>
          <w:sz w:val="22"/>
          <w:szCs w:val="22"/>
        </w:rPr>
        <w:t>Varnikų</w:t>
      </w:r>
      <w:proofErr w:type="spellEnd"/>
      <w:r w:rsidR="0037191F" w:rsidRPr="0076008F">
        <w:rPr>
          <w:rFonts w:cstheme="minorHAnsi"/>
          <w:sz w:val="22"/>
          <w:szCs w:val="22"/>
        </w:rPr>
        <w:t xml:space="preserve"> k., Trakų r. </w:t>
      </w:r>
      <w:proofErr w:type="spellStart"/>
      <w:r w:rsidR="0037191F" w:rsidRPr="0076008F">
        <w:rPr>
          <w:rFonts w:cstheme="minorHAnsi"/>
          <w:sz w:val="22"/>
          <w:szCs w:val="22"/>
        </w:rPr>
        <w:t>sav</w:t>
      </w:r>
      <w:proofErr w:type="spellEnd"/>
      <w:r w:rsidR="0037191F" w:rsidRPr="0076008F">
        <w:rPr>
          <w:rFonts w:cstheme="minorHAnsi"/>
          <w:sz w:val="22"/>
          <w:szCs w:val="22"/>
        </w:rPr>
        <w:t>, darbo laikas I-IV - 8.00-17.00 val., V- 8.00-15.45 val. Perkančioji organizacija yra PVM mokėtoja.</w:t>
      </w:r>
    </w:p>
    <w:p w14:paraId="6669709E" w14:textId="32270F2B" w:rsidR="00316D64" w:rsidRPr="004939D6" w:rsidRDefault="00CA0CC5" w:rsidP="007422C1">
      <w:pPr>
        <w:pStyle w:val="Sraopastraipa"/>
        <w:numPr>
          <w:ilvl w:val="1"/>
          <w:numId w:val="9"/>
        </w:numPr>
        <w:spacing w:line="240" w:lineRule="auto"/>
        <w:ind w:left="0" w:firstLine="710"/>
        <w:rPr>
          <w:rFonts w:cstheme="minorHAnsi"/>
        </w:rPr>
      </w:pPr>
      <w:r w:rsidRPr="004939D6">
        <w:rPr>
          <w:rFonts w:cstheme="minorHAnsi"/>
          <w:color w:val="000000" w:themeColor="text1"/>
        </w:rPr>
        <w:t xml:space="preserve">Pirkimas neatliekamas naudojantis centralizuotų pirkimų katalogu, nes </w:t>
      </w:r>
      <w:r w:rsidR="0037191F">
        <w:rPr>
          <w:rFonts w:cstheme="minorHAnsi"/>
          <w:color w:val="000000" w:themeColor="text1"/>
        </w:rPr>
        <w:t>CPO kataloge tokių paslaugų nėra</w:t>
      </w:r>
      <w:r w:rsidRPr="004939D6">
        <w:rPr>
          <w:rFonts w:cstheme="minorHAnsi"/>
          <w:color w:val="000000" w:themeColor="text1"/>
        </w:rPr>
        <w:t>.</w:t>
      </w:r>
      <w:r w:rsidR="00131B8A">
        <w:rPr>
          <w:rFonts w:cstheme="minorHAnsi"/>
          <w:color w:val="000000" w:themeColor="text1"/>
        </w:rPr>
        <w:t xml:space="preserve"> </w:t>
      </w:r>
      <w:r w:rsidRPr="004939D6">
        <w:rPr>
          <w:rFonts w:cstheme="minorHAnsi"/>
          <w:color w:val="000000" w:themeColor="text1"/>
        </w:rPr>
        <w:t xml:space="preserve">  </w:t>
      </w:r>
    </w:p>
    <w:p w14:paraId="52EA068B" w14:textId="398AA41F" w:rsidR="00C71C6F" w:rsidRPr="006A559E" w:rsidRDefault="00503A5B" w:rsidP="00F77A5D">
      <w:pPr>
        <w:spacing w:line="240" w:lineRule="auto"/>
        <w:ind w:left="697" w:firstLine="0"/>
        <w:rPr>
          <w:rFonts w:cstheme="minorHAnsi"/>
        </w:rPr>
      </w:pPr>
      <w:r w:rsidRPr="006A559E">
        <w:rPr>
          <w:rFonts w:cstheme="minorHAnsi"/>
        </w:rPr>
        <w:t>1.</w:t>
      </w:r>
      <w:r w:rsidR="00362DF0" w:rsidRPr="006A559E">
        <w:rPr>
          <w:rFonts w:cstheme="minorHAnsi"/>
        </w:rPr>
        <w:t>4</w:t>
      </w:r>
      <w:r w:rsidRPr="006A559E">
        <w:rPr>
          <w:rFonts w:cstheme="minorHAnsi"/>
        </w:rPr>
        <w:t xml:space="preserve">. </w:t>
      </w:r>
      <w:r w:rsidR="00DB3784">
        <w:rPr>
          <w:rFonts w:cstheme="minorHAnsi"/>
        </w:rPr>
        <w:t xml:space="preserve"> </w:t>
      </w:r>
      <w:r w:rsidR="00091F01" w:rsidRPr="006A559E">
        <w:rPr>
          <w:rFonts w:cstheme="minorHAnsi"/>
        </w:rPr>
        <w:t xml:space="preserve">Pirkimo Komisija </w:t>
      </w:r>
      <w:sdt>
        <w:sdtPr>
          <w:id w:val="481666640"/>
          <w:placeholder>
            <w:docPart w:val="FFAD8B59BFD548D38B43B552C59BB6F6"/>
          </w:placeholder>
          <w15:color w:val="000000"/>
          <w:dropDownList>
            <w:listItem w:value="[Pasirinkite]"/>
            <w:listItem w:displayText="nėra" w:value="nėra"/>
            <w:listItem w:displayText="yra" w:value="yra"/>
          </w:dropDownList>
        </w:sdtPr>
        <w:sdtEndPr>
          <w:rPr>
            <w:rFonts w:ascii="Arial" w:hAnsi="Arial" w:cs="Arial"/>
          </w:rPr>
        </w:sdtEndPr>
        <w:sdtContent>
          <w:r w:rsidR="0098701C" w:rsidRPr="006A559E">
            <w:t>nėra</w:t>
          </w:r>
        </w:sdtContent>
      </w:sdt>
      <w:r w:rsidR="00A100C8" w:rsidRPr="006A559E" w:rsidDel="00A100C8">
        <w:rPr>
          <w:rFonts w:cstheme="minorHAnsi"/>
        </w:rPr>
        <w:t xml:space="preserve"> </w:t>
      </w:r>
      <w:r w:rsidR="00091F01" w:rsidRPr="006A559E">
        <w:rPr>
          <w:rFonts w:cstheme="minorHAnsi"/>
        </w:rPr>
        <w:t xml:space="preserve">sudaroma. </w:t>
      </w:r>
      <w:r w:rsidR="007D4F52" w:rsidRPr="006A559E">
        <w:rPr>
          <w:rFonts w:cstheme="minorHAnsi"/>
        </w:rPr>
        <w:t>Pirkimą vykdo pirkimo organizatorius.</w:t>
      </w:r>
    </w:p>
    <w:p w14:paraId="16DB9CE8" w14:textId="17BC10E7" w:rsidR="001045C0" w:rsidRPr="009F0121" w:rsidRDefault="006C3EC9" w:rsidP="006C3EC9">
      <w:pPr>
        <w:pStyle w:val="Sraopastraipa"/>
        <w:spacing w:line="240" w:lineRule="auto"/>
        <w:ind w:left="0" w:firstLine="0"/>
        <w:rPr>
          <w:color w:val="00B050"/>
        </w:rPr>
      </w:pPr>
      <w:r>
        <w:t xml:space="preserve">               </w:t>
      </w:r>
      <w:r w:rsidR="004F6423" w:rsidRPr="006C3EC9">
        <w:t>1.5.</w:t>
      </w:r>
      <w:r w:rsidR="004F6423" w:rsidRPr="006C3EC9">
        <w:rPr>
          <w:i/>
          <w:iCs/>
        </w:rPr>
        <w:t xml:space="preserve"> </w:t>
      </w:r>
      <w:r w:rsidR="00D459E3" w:rsidRPr="006C3EC9">
        <w:t xml:space="preserve">Atliekamas žaliasis pirkimas. Pirkimas vykdomas vadovaujantis </w:t>
      </w:r>
      <w:hyperlink r:id="rId16" w:history="1">
        <w:r w:rsidR="009B66AB" w:rsidRPr="006C3EC9">
          <w:rPr>
            <w:rStyle w:val="Hipersaitas"/>
            <w:rFonts w:cstheme="minorHAnsi"/>
          </w:rPr>
          <w:t>Lietuvos Respublikos aplinkos ministro 2011 m. birželio 28 d. įsakymu Nr. D1-508 „Dėl aplinkos apsaugos kriterijų taikymo, vykdant žaliuosius pirkimus, tvarkos aprašo patvirtinimo“</w:t>
        </w:r>
      </w:hyperlink>
      <w:r w:rsidR="009B66AB" w:rsidRPr="006C3EC9">
        <w:rPr>
          <w:color w:val="00B050"/>
        </w:rPr>
        <w:t xml:space="preserve"> </w:t>
      </w:r>
      <w:r w:rsidRPr="009F0121">
        <w:t xml:space="preserve">4.3 papunkčiu. Perkamai paslaugai Tiekėjas privalo taikyti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 </w:t>
      </w:r>
      <w:r w:rsidR="00D459E3" w:rsidRPr="009F0121">
        <w:t xml:space="preserve">Aplinkos apaugos kriterijai nustatyti </w:t>
      </w:r>
      <w:r w:rsidRPr="009F0121">
        <w:t>specialiųjų pirkimo sąlygų 2 priede.</w:t>
      </w:r>
    </w:p>
    <w:p w14:paraId="58B4D3E2" w14:textId="670DD884" w:rsidR="00BD290E" w:rsidRPr="004939D6" w:rsidRDefault="00B1192A" w:rsidP="00BD290E">
      <w:pPr>
        <w:spacing w:line="240" w:lineRule="auto"/>
        <w:ind w:firstLine="567"/>
        <w:rPr>
          <w:rFonts w:cstheme="minorHAnsi"/>
          <w:color w:val="7030A0"/>
        </w:rPr>
      </w:pPr>
      <w:r w:rsidRPr="004939D6">
        <w:rPr>
          <w:rFonts w:cstheme="minorHAnsi"/>
        </w:rPr>
        <w:t xml:space="preserve">1.6. Šiame pirkime </w:t>
      </w:r>
      <w:r w:rsidR="00B9659B">
        <w:rPr>
          <w:rFonts w:cstheme="minorHAnsi"/>
        </w:rPr>
        <w:t>ne</w:t>
      </w:r>
      <w:r w:rsidRPr="004939D6">
        <w:rPr>
          <w:rFonts w:cstheme="minorHAnsi"/>
        </w:rPr>
        <w:t>taikomi socialiniai kriterijai</w:t>
      </w:r>
      <w:bookmarkStart w:id="11" w:name="_Hlk163547301"/>
      <w:r w:rsidR="00B9659B">
        <w:rPr>
          <w:rFonts w:cstheme="minorHAnsi"/>
        </w:rPr>
        <w:t>.</w:t>
      </w:r>
    </w:p>
    <w:p w14:paraId="70D39E0D" w14:textId="1DF52832" w:rsidR="00701959" w:rsidRPr="00B9659B" w:rsidRDefault="00771A27" w:rsidP="003D3DF5">
      <w:pPr>
        <w:spacing w:line="240" w:lineRule="auto"/>
        <w:ind w:firstLine="567"/>
        <w:rPr>
          <w:rFonts w:cstheme="minorHAnsi"/>
          <w:sz w:val="20"/>
          <w:szCs w:val="20"/>
        </w:rPr>
      </w:pPr>
      <w:r w:rsidRPr="00B9659B">
        <w:rPr>
          <w:rFonts w:cstheme="minorHAnsi"/>
          <w:sz w:val="20"/>
          <w:szCs w:val="20"/>
        </w:rPr>
        <w:t xml:space="preserve">1.7. </w:t>
      </w:r>
      <w:r w:rsidR="00BD290E" w:rsidRPr="009F0121">
        <w:rPr>
          <w:rFonts w:eastAsia="Times New Roman" w:cstheme="minorHAnsi"/>
        </w:rPr>
        <w:t xml:space="preserve">Pirkimo metu </w:t>
      </w:r>
      <w:r w:rsidR="00B9659B" w:rsidRPr="009F0121">
        <w:rPr>
          <w:rFonts w:eastAsia="Times New Roman" w:cstheme="minorHAnsi"/>
        </w:rPr>
        <w:t>ne</w:t>
      </w:r>
      <w:r w:rsidR="00BD290E" w:rsidRPr="009F0121">
        <w:rPr>
          <w:rFonts w:eastAsia="Times New Roman" w:cstheme="minorHAnsi"/>
        </w:rPr>
        <w:t xml:space="preserve">bus atliekama patikra Nacionaliniam saugumui užtikrinti svarbių objektų apsaugos įstatyme nustatyta tvarka, </w:t>
      </w:r>
      <w:r w:rsidR="00BD290E" w:rsidRPr="009F0121">
        <w:rPr>
          <w:rFonts w:cstheme="minorHAnsi"/>
        </w:rPr>
        <w:t xml:space="preserve">dalyvis </w:t>
      </w:r>
      <w:r w:rsidR="00B9659B" w:rsidRPr="009F0121">
        <w:rPr>
          <w:rFonts w:cstheme="minorHAnsi"/>
        </w:rPr>
        <w:t>ne</w:t>
      </w:r>
      <w:r w:rsidR="00BD290E" w:rsidRPr="009F0121">
        <w:rPr>
          <w:rFonts w:cstheme="minorHAnsi"/>
        </w:rPr>
        <w:t>turės pateikti tokiai patikrai atlikti reikalingus dokumentus.</w:t>
      </w:r>
      <w:r w:rsidR="00BD290E" w:rsidRPr="00B9659B">
        <w:rPr>
          <w:rFonts w:cstheme="minorHAnsi"/>
          <w:sz w:val="22"/>
          <w:szCs w:val="22"/>
        </w:rPr>
        <w:t xml:space="preserve"> </w:t>
      </w:r>
    </w:p>
    <w:bookmarkEnd w:id="11"/>
    <w:p w14:paraId="15179C0E" w14:textId="0FF2287E" w:rsidR="00257685" w:rsidRDefault="003D3DF5" w:rsidP="007A6EAB">
      <w:pPr>
        <w:spacing w:line="240" w:lineRule="auto"/>
        <w:ind w:firstLine="567"/>
        <w:rPr>
          <w:rFonts w:eastAsia="Arial" w:cstheme="minorHAnsi"/>
        </w:rPr>
      </w:pPr>
      <w:r w:rsidRPr="00667683">
        <w:rPr>
          <w:rFonts w:eastAsia="Arial" w:cstheme="minorHAnsi"/>
        </w:rPr>
        <w:t>1.8.</w:t>
      </w:r>
      <w:r w:rsidR="00CA1A1C" w:rsidRPr="00667683">
        <w:rPr>
          <w:rFonts w:eastAsia="Arial" w:cstheme="minorHAnsi"/>
        </w:rPr>
        <w:t xml:space="preserve"> </w:t>
      </w:r>
      <w:r w:rsidR="4B7098B6" w:rsidRPr="00667683">
        <w:rPr>
          <w:rFonts w:eastAsia="Arial" w:cstheme="minorHAnsi"/>
        </w:rPr>
        <w:t>Bendrosios</w:t>
      </w:r>
      <w:r w:rsidR="00931CA2" w:rsidRPr="00667683">
        <w:rPr>
          <w:rFonts w:eastAsia="Arial" w:cstheme="minorHAnsi"/>
        </w:rPr>
        <w:t xml:space="preserve"> pirkimo</w:t>
      </w:r>
      <w:r w:rsidR="4B7098B6" w:rsidRPr="00667683">
        <w:rPr>
          <w:rFonts w:eastAsia="Arial" w:cstheme="minorHAnsi"/>
        </w:rPr>
        <w:t xml:space="preserve"> sąlygos yra neatskiriama ši</w:t>
      </w:r>
      <w:r w:rsidR="00931CA2" w:rsidRPr="00667683">
        <w:rPr>
          <w:rFonts w:eastAsia="Arial" w:cstheme="minorHAnsi"/>
        </w:rPr>
        <w:t>ų</w:t>
      </w:r>
      <w:r w:rsidR="4B7098B6" w:rsidRPr="00667683">
        <w:rPr>
          <w:rFonts w:eastAsia="Arial" w:cstheme="minorHAnsi"/>
        </w:rPr>
        <w:t xml:space="preserve"> pirkimo sąlygų dalis.</w:t>
      </w:r>
    </w:p>
    <w:p w14:paraId="580820B2" w14:textId="77777777" w:rsidR="00211FC1" w:rsidRPr="00667683" w:rsidRDefault="00211FC1" w:rsidP="007A6EAB">
      <w:pPr>
        <w:spacing w:line="240" w:lineRule="auto"/>
        <w:ind w:firstLine="567"/>
        <w:rPr>
          <w:rFonts w:cstheme="minorHAnsi"/>
        </w:rPr>
      </w:pPr>
    </w:p>
    <w:p w14:paraId="4ED932F3" w14:textId="2CE07367" w:rsidR="00FB3C75" w:rsidRPr="000800AB" w:rsidRDefault="00244994" w:rsidP="00211FC1">
      <w:pPr>
        <w:pStyle w:val="Antrat1"/>
        <w:numPr>
          <w:ilvl w:val="0"/>
          <w:numId w:val="7"/>
        </w:numPr>
        <w:spacing w:before="0" w:after="0"/>
        <w:ind w:left="0" w:firstLine="0"/>
        <w:rPr>
          <w:rFonts w:asciiTheme="minorHAnsi" w:hAnsiTheme="minorHAnsi" w:cstheme="minorHAnsi"/>
          <w:color w:val="auto"/>
          <w:sz w:val="32"/>
          <w:szCs w:val="32"/>
        </w:rPr>
      </w:pPr>
      <w:bookmarkStart w:id="12" w:name="_Toc137194948"/>
      <w:r w:rsidRPr="000800AB">
        <w:rPr>
          <w:rFonts w:asciiTheme="minorHAnsi" w:hAnsiTheme="minorHAnsi" w:cstheme="minorHAnsi"/>
          <w:color w:val="auto"/>
          <w:sz w:val="32"/>
          <w:szCs w:val="32"/>
        </w:rPr>
        <w:t>Pirkimo objektas</w:t>
      </w:r>
      <w:bookmarkEnd w:id="12"/>
    </w:p>
    <w:p w14:paraId="7D847502" w14:textId="77777777" w:rsidR="00FB3C75" w:rsidRDefault="00FB3C75" w:rsidP="00E62E95">
      <w:pPr>
        <w:spacing w:line="240" w:lineRule="auto"/>
        <w:ind w:firstLine="0"/>
      </w:pPr>
    </w:p>
    <w:p w14:paraId="0AEFEE07" w14:textId="11D28C43" w:rsidR="00FB3C75" w:rsidRPr="007D4F52" w:rsidRDefault="4A330118" w:rsidP="007422C1">
      <w:pPr>
        <w:pStyle w:val="Betarp"/>
        <w:numPr>
          <w:ilvl w:val="1"/>
          <w:numId w:val="7"/>
        </w:numPr>
        <w:tabs>
          <w:tab w:val="left" w:pos="1134"/>
        </w:tabs>
        <w:spacing w:after="120"/>
        <w:ind w:left="0" w:firstLine="709"/>
        <w:contextualSpacing/>
        <w:rPr>
          <w:rFonts w:cstheme="minorHAnsi"/>
          <w:color w:val="000000" w:themeColor="text1"/>
        </w:rPr>
      </w:pPr>
      <w:r w:rsidRPr="00244994">
        <w:rPr>
          <w:rFonts w:cstheme="minorHAnsi"/>
        </w:rPr>
        <w:t xml:space="preserve"> </w:t>
      </w:r>
      <w:r w:rsidR="00651664">
        <w:rPr>
          <w:rFonts w:cstheme="minorHAnsi"/>
        </w:rPr>
        <w:t>Perkan</w:t>
      </w:r>
      <w:r w:rsidR="00082D41">
        <w:rPr>
          <w:rFonts w:cstheme="minorHAnsi"/>
        </w:rPr>
        <w:t>tysis</w:t>
      </w:r>
      <w:r w:rsidR="00651664">
        <w:rPr>
          <w:rFonts w:cstheme="minorHAnsi"/>
        </w:rPr>
        <w:t xml:space="preserve"> </w:t>
      </w:r>
      <w:r w:rsidR="00082D41">
        <w:rPr>
          <w:rFonts w:cstheme="minorHAnsi"/>
        </w:rPr>
        <w:t>subjektas</w:t>
      </w:r>
      <w:r w:rsidR="00651664">
        <w:rPr>
          <w:rFonts w:cstheme="minorHAnsi"/>
        </w:rPr>
        <w:t xml:space="preserve"> </w:t>
      </w:r>
      <w:r w:rsidR="00FB3C75" w:rsidRPr="00244994">
        <w:rPr>
          <w:rFonts w:eastAsia="Calibri" w:cstheme="minorHAnsi"/>
          <w:color w:val="000000" w:themeColor="text1"/>
        </w:rPr>
        <w:t xml:space="preserve">numato įsigyti </w:t>
      </w:r>
      <w:r w:rsidR="00082D41">
        <w:rPr>
          <w:rFonts w:eastAsia="Calibri" w:cstheme="minorHAnsi"/>
          <w:color w:val="000000" w:themeColor="text1"/>
        </w:rPr>
        <w:t xml:space="preserve">„Daugiabučių </w:t>
      </w:r>
      <w:r w:rsidR="004B5E0E">
        <w:rPr>
          <w:rFonts w:eastAsia="Calibri" w:cstheme="minorHAnsi"/>
          <w:color w:val="000000" w:themeColor="text1"/>
        </w:rPr>
        <w:t xml:space="preserve">gyvenamųjų </w:t>
      </w:r>
      <w:r w:rsidR="00082D41">
        <w:rPr>
          <w:rFonts w:eastAsia="Calibri" w:cstheme="minorHAnsi"/>
          <w:color w:val="000000" w:themeColor="text1"/>
        </w:rPr>
        <w:t>namų bendro naudojimo patalpų valymo paslaugas“</w:t>
      </w:r>
      <w:r w:rsidR="00AD2A62">
        <w:rPr>
          <w:rFonts w:eastAsia="Calibri" w:cstheme="minorHAnsi"/>
          <w:color w:val="000000" w:themeColor="text1"/>
        </w:rPr>
        <w:t xml:space="preserve"> (toliau- Paslaugos)</w:t>
      </w:r>
      <w:r w:rsidR="00082D41">
        <w:rPr>
          <w:rFonts w:eastAsia="Calibri" w:cstheme="minorHAnsi"/>
          <w:color w:val="000000" w:themeColor="text1"/>
        </w:rPr>
        <w:t>.</w:t>
      </w:r>
      <w:r w:rsidR="00FB3C75" w:rsidRPr="00244994">
        <w:rPr>
          <w:rFonts w:cstheme="minorHAnsi"/>
        </w:rPr>
        <w:t xml:space="preserve"> Reikalavimai </w:t>
      </w:r>
      <w:r w:rsidR="00966703">
        <w:rPr>
          <w:rFonts w:cstheme="minorHAnsi"/>
        </w:rPr>
        <w:t>p</w:t>
      </w:r>
      <w:r w:rsidR="00FB3C75" w:rsidRPr="00244994">
        <w:rPr>
          <w:rFonts w:cstheme="minorHAnsi"/>
        </w:rPr>
        <w:t>irkimo objektui nustatyti</w:t>
      </w:r>
      <w:r w:rsidR="00AE2AEF" w:rsidRPr="00244994">
        <w:rPr>
          <w:rFonts w:cstheme="minorHAnsi"/>
        </w:rPr>
        <w:t xml:space="preserve"> </w:t>
      </w:r>
      <w:r w:rsidR="00966703">
        <w:rPr>
          <w:rFonts w:cstheme="minorHAnsi"/>
        </w:rPr>
        <w:t>s</w:t>
      </w:r>
      <w:r w:rsidR="00044836" w:rsidRPr="00244994">
        <w:rPr>
          <w:rFonts w:cstheme="minorHAnsi"/>
        </w:rPr>
        <w:t xml:space="preserve">pecialiųjų </w:t>
      </w:r>
      <w:r w:rsidR="00044836" w:rsidRPr="007D4F52">
        <w:rPr>
          <w:rFonts w:cstheme="minorHAnsi"/>
        </w:rPr>
        <w:t>p</w:t>
      </w:r>
      <w:r w:rsidR="00AE2AEF" w:rsidRPr="007D4F52">
        <w:rPr>
          <w:rFonts w:cstheme="minorHAnsi"/>
        </w:rPr>
        <w:t xml:space="preserve">irkimo sąlygų </w:t>
      </w:r>
      <w:r w:rsidR="007D4F52">
        <w:rPr>
          <w:rFonts w:cstheme="minorHAnsi"/>
        </w:rPr>
        <w:t>4</w:t>
      </w:r>
      <w:r w:rsidR="00AE2AEF" w:rsidRPr="007D4F52">
        <w:rPr>
          <w:rFonts w:cstheme="minorHAnsi"/>
          <w:color w:val="00B050"/>
        </w:rPr>
        <w:t xml:space="preserve"> </w:t>
      </w:r>
      <w:r w:rsidR="00AE2AEF" w:rsidRPr="007D4F52">
        <w:rPr>
          <w:rFonts w:cstheme="minorHAnsi"/>
        </w:rPr>
        <w:t>priede</w:t>
      </w:r>
      <w:r w:rsidR="007D4F52">
        <w:rPr>
          <w:rFonts w:cstheme="minorHAnsi"/>
        </w:rPr>
        <w:t xml:space="preserve"> (Techninė specifikacija)</w:t>
      </w:r>
      <w:r w:rsidR="00AE2AEF" w:rsidRPr="007D4F52">
        <w:rPr>
          <w:rFonts w:cstheme="minorHAnsi"/>
        </w:rPr>
        <w:t>.</w:t>
      </w:r>
    </w:p>
    <w:p w14:paraId="326CC732" w14:textId="43297D83" w:rsidR="00FB3C75" w:rsidRPr="000800AB" w:rsidRDefault="002C41AA" w:rsidP="00F77A5D">
      <w:pPr>
        <w:pStyle w:val="Betarp"/>
        <w:ind w:firstLine="709"/>
        <w:contextualSpacing/>
        <w:rPr>
          <w:rFonts w:cstheme="minorHAnsi"/>
          <w:sz w:val="20"/>
          <w:szCs w:val="20"/>
        </w:rPr>
      </w:pPr>
      <w:r w:rsidRPr="006C3EC9">
        <w:rPr>
          <w:rFonts w:cstheme="minorHAnsi"/>
        </w:rPr>
        <w:t>2.2.</w:t>
      </w:r>
      <w:r w:rsidR="002C4B0F" w:rsidRPr="006C3EC9">
        <w:rPr>
          <w:rFonts w:cstheme="minorHAnsi"/>
        </w:rPr>
        <w:t xml:space="preserve"> </w:t>
      </w:r>
      <w:r w:rsidR="00FB3C75" w:rsidRPr="006C3EC9">
        <w:rPr>
          <w:rFonts w:cstheme="minorHAnsi"/>
        </w:rPr>
        <w:t xml:space="preserve">Pirkimo objektas skaidomas į </w:t>
      </w:r>
      <w:r w:rsidR="006C3EC9">
        <w:rPr>
          <w:rFonts w:cstheme="minorHAnsi"/>
        </w:rPr>
        <w:t xml:space="preserve">3 </w:t>
      </w:r>
      <w:r w:rsidR="005540E5">
        <w:rPr>
          <w:rFonts w:cstheme="minorHAnsi"/>
        </w:rPr>
        <w:t>(tris)</w:t>
      </w:r>
      <w:r w:rsidR="000500D0">
        <w:rPr>
          <w:rFonts w:cstheme="minorHAnsi"/>
        </w:rPr>
        <w:t xml:space="preserve"> </w:t>
      </w:r>
      <w:r w:rsidR="00FB3C75" w:rsidRPr="006C3EC9">
        <w:rPr>
          <w:rFonts w:cstheme="minorHAnsi"/>
        </w:rPr>
        <w:t xml:space="preserve">dalis, kurių apimtys ir dalykas, reikalavimai </w:t>
      </w:r>
      <w:r w:rsidR="00702B7B" w:rsidRPr="006C3EC9">
        <w:rPr>
          <w:rFonts w:cstheme="minorHAnsi"/>
        </w:rPr>
        <w:t xml:space="preserve">ir techninė specifikacija </w:t>
      </w:r>
      <w:r w:rsidR="00FB3C75" w:rsidRPr="006C3EC9">
        <w:rPr>
          <w:rFonts w:cstheme="minorHAnsi"/>
        </w:rPr>
        <w:t xml:space="preserve">apibrėžti </w:t>
      </w:r>
      <w:r w:rsidR="005D30B4" w:rsidRPr="006C3EC9">
        <w:rPr>
          <w:rFonts w:cstheme="minorHAnsi"/>
        </w:rPr>
        <w:t>s</w:t>
      </w:r>
      <w:r w:rsidR="005C3941" w:rsidRPr="006C3EC9">
        <w:rPr>
          <w:rFonts w:cstheme="minorHAnsi"/>
        </w:rPr>
        <w:t>pecialiųjų p</w:t>
      </w:r>
      <w:r w:rsidR="00FB3C75" w:rsidRPr="006C3EC9">
        <w:rPr>
          <w:rFonts w:cstheme="minorHAnsi"/>
        </w:rPr>
        <w:t xml:space="preserve">irkimo sąlygų </w:t>
      </w:r>
      <w:r w:rsidR="000800AB">
        <w:rPr>
          <w:rFonts w:cstheme="minorHAnsi"/>
        </w:rPr>
        <w:t xml:space="preserve">4 </w:t>
      </w:r>
      <w:r w:rsidR="00FB3C75" w:rsidRPr="006C3EC9">
        <w:rPr>
          <w:rFonts w:cstheme="minorHAnsi"/>
        </w:rPr>
        <w:t>priede.</w:t>
      </w:r>
      <w:r w:rsidR="006A539D" w:rsidRPr="006C3EC9">
        <w:rPr>
          <w:rFonts w:cstheme="minorHAnsi"/>
        </w:rPr>
        <w:t xml:space="preserve"> </w:t>
      </w:r>
      <w:r w:rsidR="00A0136C" w:rsidRPr="006C3EC9">
        <w:rPr>
          <w:rFonts w:cstheme="minorHAnsi"/>
        </w:rPr>
        <w:t>Perkan</w:t>
      </w:r>
      <w:r w:rsidR="00082D41" w:rsidRPr="006C3EC9">
        <w:rPr>
          <w:rFonts w:cstheme="minorHAnsi"/>
        </w:rPr>
        <w:t>tysis</w:t>
      </w:r>
      <w:r w:rsidR="00A0136C" w:rsidRPr="006C3EC9">
        <w:rPr>
          <w:rFonts w:cstheme="minorHAnsi"/>
        </w:rPr>
        <w:t xml:space="preserve"> </w:t>
      </w:r>
      <w:r w:rsidR="00082D41" w:rsidRPr="006C3EC9">
        <w:rPr>
          <w:rFonts w:cstheme="minorHAnsi"/>
        </w:rPr>
        <w:t>subjektas</w:t>
      </w:r>
      <w:r w:rsidR="00A0136C" w:rsidRPr="006C3EC9">
        <w:rPr>
          <w:rFonts w:cstheme="minorHAnsi"/>
        </w:rPr>
        <w:t xml:space="preserve"> </w:t>
      </w:r>
      <w:r w:rsidR="006A539D" w:rsidRPr="006C3EC9">
        <w:rPr>
          <w:rFonts w:cstheme="minorHAnsi"/>
        </w:rPr>
        <w:t xml:space="preserve">sudarys </w:t>
      </w:r>
      <w:r w:rsidR="006A539D" w:rsidRPr="000800AB">
        <w:rPr>
          <w:rFonts w:cstheme="minorHAnsi"/>
        </w:rPr>
        <w:t xml:space="preserve">vieną sutartį </w:t>
      </w:r>
      <w:r w:rsidR="006A539D" w:rsidRPr="006C3EC9">
        <w:rPr>
          <w:rFonts w:cstheme="minorHAnsi"/>
        </w:rPr>
        <w:t>dėl pirkimo dalių, dėl kurių laimėtoju nustatytas tas pats tiekėjas</w:t>
      </w:r>
      <w:r w:rsidR="006A539D" w:rsidRPr="000800AB">
        <w:rPr>
          <w:rFonts w:cstheme="minorHAnsi"/>
          <w:sz w:val="20"/>
          <w:szCs w:val="20"/>
        </w:rPr>
        <w:t>.</w:t>
      </w:r>
      <w:r w:rsidR="000800AB" w:rsidRPr="000800AB">
        <w:rPr>
          <w:rFonts w:cstheme="minorHAnsi"/>
          <w:sz w:val="20"/>
          <w:szCs w:val="20"/>
        </w:rPr>
        <w:t xml:space="preserve"> </w:t>
      </w:r>
      <w:r w:rsidR="000800AB">
        <w:rPr>
          <w:rFonts w:cstheme="minorHAnsi"/>
          <w:sz w:val="20"/>
          <w:szCs w:val="20"/>
        </w:rPr>
        <w:t>T</w:t>
      </w:r>
      <w:r w:rsidR="000800AB" w:rsidRPr="000800AB">
        <w:rPr>
          <w:rStyle w:val="cf01"/>
          <w:rFonts w:cstheme="minorHAnsi"/>
          <w:sz w:val="20"/>
          <w:szCs w:val="20"/>
        </w:rPr>
        <w:t>iekėjas gali pateikti perkančiajam subjektui po vieną pasiūlymą dėl vienos, kelių ar visų pirkimo objekto dalių</w:t>
      </w:r>
    </w:p>
    <w:p w14:paraId="2B9FCCA2" w14:textId="34073C68" w:rsidR="003943EC" w:rsidRDefault="003943EC" w:rsidP="00F77A5D">
      <w:pPr>
        <w:pStyle w:val="Sraopastraipa"/>
        <w:spacing w:line="240" w:lineRule="auto"/>
        <w:ind w:left="0" w:firstLine="709"/>
        <w:rPr>
          <w:rFonts w:cstheme="minorHAnsi"/>
        </w:rPr>
      </w:pPr>
      <w:r w:rsidRPr="00630A0F">
        <w:rPr>
          <w:rFonts w:cstheme="minorHAnsi"/>
        </w:rPr>
        <w:t>2.</w:t>
      </w:r>
      <w:r w:rsidR="001F568A">
        <w:rPr>
          <w:rFonts w:cstheme="minorHAnsi"/>
        </w:rPr>
        <w:t>3</w:t>
      </w:r>
      <w:r w:rsidRPr="00630A0F">
        <w:rPr>
          <w:rFonts w:cstheme="minorHAnsi"/>
        </w:rPr>
        <w:t>.</w:t>
      </w:r>
      <w:r>
        <w:rPr>
          <w:rFonts w:cstheme="minorHAnsi"/>
        </w:rPr>
        <w:t xml:space="preserve"> Jeigu a</w:t>
      </w:r>
      <w:r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Pr>
          <w:rFonts w:cstheme="minorHAnsi"/>
        </w:rPr>
        <w:t xml:space="preserve">turi būti laikoma, kad kiekviena tokia nuoroda yra pateikta su žodžiais „arba lygiavertis“. </w:t>
      </w:r>
    </w:p>
    <w:p w14:paraId="2D421658" w14:textId="4CF7C4D6" w:rsidR="00255C04" w:rsidRDefault="003943EC" w:rsidP="00F77A5D">
      <w:pPr>
        <w:pStyle w:val="Sraopastraipa"/>
        <w:spacing w:line="240" w:lineRule="auto"/>
        <w:ind w:left="0" w:firstLine="709"/>
        <w:rPr>
          <w:rFonts w:cstheme="minorHAnsi"/>
        </w:rPr>
      </w:pPr>
      <w:r>
        <w:rPr>
          <w:rFonts w:cstheme="minorHAnsi"/>
        </w:rPr>
        <w:t>2.</w:t>
      </w:r>
      <w:r w:rsidR="001F568A">
        <w:rPr>
          <w:rFonts w:cstheme="minorHAnsi"/>
        </w:rPr>
        <w:t>4</w:t>
      </w:r>
      <w:r>
        <w:rPr>
          <w:rFonts w:cstheme="minorHAnsi"/>
        </w:rPr>
        <w:t>. Jeigu a</w:t>
      </w:r>
      <w:r w:rsidRPr="00E53E12">
        <w:rPr>
          <w:rFonts w:cstheme="minorHAnsi"/>
        </w:rPr>
        <w:t>pibūdinant pirkimo objektą techninėje specifikacijoje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58471863" w14:textId="77777777" w:rsidR="00211FC1" w:rsidRPr="003943EC" w:rsidRDefault="00211FC1" w:rsidP="00F77A5D">
      <w:pPr>
        <w:pStyle w:val="Sraopastraipa"/>
        <w:spacing w:line="240" w:lineRule="auto"/>
        <w:ind w:left="0" w:firstLine="709"/>
        <w:rPr>
          <w:rFonts w:cstheme="minorHAnsi"/>
        </w:rPr>
      </w:pPr>
    </w:p>
    <w:p w14:paraId="0CEA2D40" w14:textId="7FD38B57" w:rsidR="00FB3C75" w:rsidRPr="000800AB" w:rsidRDefault="00BF3638" w:rsidP="00211FC1">
      <w:pPr>
        <w:pStyle w:val="Antrat1"/>
        <w:numPr>
          <w:ilvl w:val="0"/>
          <w:numId w:val="7"/>
        </w:numPr>
        <w:spacing w:before="0" w:after="0"/>
        <w:ind w:left="0" w:firstLine="0"/>
        <w:rPr>
          <w:rFonts w:asciiTheme="minorHAnsi" w:hAnsiTheme="minorHAnsi" w:cstheme="minorHAnsi"/>
          <w:color w:val="auto"/>
          <w:sz w:val="32"/>
          <w:szCs w:val="32"/>
        </w:rPr>
      </w:pPr>
      <w:bookmarkStart w:id="13" w:name="_Toc137194949"/>
      <w:r w:rsidRPr="000800AB">
        <w:rPr>
          <w:rFonts w:asciiTheme="minorHAnsi" w:hAnsiTheme="minorHAnsi" w:cstheme="minorHAnsi"/>
          <w:color w:val="auto"/>
          <w:sz w:val="32"/>
          <w:szCs w:val="32"/>
        </w:rPr>
        <w:t>Tiekėjų pašalinimo pagrindai</w:t>
      </w:r>
      <w:r w:rsidR="00E201D8" w:rsidRPr="000800AB">
        <w:rPr>
          <w:rFonts w:asciiTheme="minorHAnsi" w:hAnsiTheme="minorHAnsi" w:cstheme="minorHAnsi"/>
          <w:color w:val="auto"/>
          <w:sz w:val="32"/>
          <w:szCs w:val="32"/>
        </w:rPr>
        <w:t>, kvalifikacijos reikalavimai ir reikalaujami kokybės vadybos sistemos ir (ar</w:t>
      </w:r>
      <w:r w:rsidR="00817AB9" w:rsidRPr="000800AB">
        <w:rPr>
          <w:rFonts w:asciiTheme="minorHAnsi" w:hAnsiTheme="minorHAnsi" w:cstheme="minorHAnsi"/>
          <w:color w:val="auto"/>
          <w:sz w:val="32"/>
          <w:szCs w:val="32"/>
        </w:rPr>
        <w:t>ba</w:t>
      </w:r>
      <w:r w:rsidR="00E201D8" w:rsidRPr="000800AB">
        <w:rPr>
          <w:rFonts w:asciiTheme="minorHAnsi" w:hAnsiTheme="minorHAnsi" w:cstheme="minorHAnsi"/>
          <w:color w:val="auto"/>
          <w:sz w:val="32"/>
          <w:szCs w:val="32"/>
        </w:rPr>
        <w:t xml:space="preserve">) </w:t>
      </w:r>
      <w:r w:rsidR="00817AB9" w:rsidRPr="000800AB">
        <w:rPr>
          <w:rFonts w:asciiTheme="minorHAnsi" w:hAnsiTheme="minorHAnsi" w:cstheme="minorHAnsi"/>
          <w:color w:val="auto"/>
          <w:sz w:val="32"/>
          <w:szCs w:val="32"/>
        </w:rPr>
        <w:t>aplinkos apsaugos vadybos sistemos standartai</w:t>
      </w:r>
      <w:bookmarkEnd w:id="13"/>
      <w:r w:rsidR="00817AB9" w:rsidRPr="000800AB">
        <w:rPr>
          <w:rFonts w:asciiTheme="minorHAnsi" w:hAnsiTheme="minorHAnsi" w:cstheme="minorHAnsi"/>
          <w:color w:val="auto"/>
          <w:sz w:val="32"/>
          <w:szCs w:val="32"/>
        </w:rPr>
        <w:t xml:space="preserve"> </w:t>
      </w:r>
    </w:p>
    <w:p w14:paraId="0ED6AD78" w14:textId="723DA34A" w:rsidR="00FB3C75" w:rsidRDefault="00FB3C75" w:rsidP="00E62E95">
      <w:pPr>
        <w:spacing w:line="240" w:lineRule="auto"/>
        <w:ind w:firstLine="0"/>
      </w:pPr>
    </w:p>
    <w:p w14:paraId="603A5358" w14:textId="38DF9F9E" w:rsidR="00AA5F07" w:rsidRPr="00224EFF" w:rsidRDefault="005D280D" w:rsidP="007422C1">
      <w:pPr>
        <w:pStyle w:val="Sraopastraipa"/>
        <w:numPr>
          <w:ilvl w:val="1"/>
          <w:numId w:val="7"/>
        </w:numPr>
        <w:spacing w:line="240" w:lineRule="auto"/>
        <w:ind w:left="0" w:firstLine="709"/>
        <w:rPr>
          <w:rFonts w:cstheme="minorHAnsi"/>
          <w:i/>
          <w:iCs/>
        </w:rPr>
      </w:pPr>
      <w:r w:rsidRPr="00224EFF">
        <w:rPr>
          <w:rFonts w:cstheme="minorHAnsi"/>
        </w:rPr>
        <w:t>Reikalavimai dėl tiekėjo ir</w:t>
      </w:r>
      <w:r w:rsidR="00F17EDA" w:rsidRPr="00224EFF">
        <w:rPr>
          <w:rFonts w:cstheme="minorHAnsi"/>
        </w:rPr>
        <w:t xml:space="preserve"> </w:t>
      </w:r>
      <w:r w:rsidRPr="00224EFF">
        <w:rPr>
          <w:rFonts w:cstheme="minorHAnsi"/>
        </w:rPr>
        <w:t>subtiekėjų</w:t>
      </w:r>
      <w:r w:rsidR="00DF6485" w:rsidRPr="00224EFF">
        <w:rPr>
          <w:rFonts w:cstheme="minorHAnsi"/>
        </w:rPr>
        <w:t xml:space="preserve"> (jeigu taikoma)</w:t>
      </w:r>
      <w:r w:rsidR="00A857C4" w:rsidRPr="00224EFF">
        <w:rPr>
          <w:rFonts w:cstheme="minorHAnsi"/>
        </w:rPr>
        <w:t xml:space="preserve">, ūkio subjektų, kurių pajėgumais </w:t>
      </w:r>
      <w:r w:rsidR="00CF1B69" w:rsidRPr="00224EFF">
        <w:rPr>
          <w:rFonts w:cstheme="minorHAnsi"/>
        </w:rPr>
        <w:t>tiekėjas remiasi,</w:t>
      </w:r>
      <w:r w:rsidR="00FB4B5E" w:rsidRPr="00224EFF">
        <w:rPr>
          <w:rFonts w:cstheme="minorHAnsi"/>
        </w:rPr>
        <w:t xml:space="preserve"> </w:t>
      </w:r>
      <w:r w:rsidRPr="00224EFF">
        <w:rPr>
          <w:rFonts w:cstheme="minorHAnsi"/>
        </w:rPr>
        <w:t>pašalinimo pagrindų nebuvimo</w:t>
      </w:r>
      <w:r w:rsidR="004A415C" w:rsidRPr="00224EFF">
        <w:rPr>
          <w:rFonts w:cstheme="minorHAnsi"/>
        </w:rPr>
        <w:t xml:space="preserve"> </w:t>
      </w:r>
      <w:r w:rsidRPr="00224EFF">
        <w:rPr>
          <w:rFonts w:cstheme="minorHAnsi"/>
        </w:rPr>
        <w:t xml:space="preserve">bei jų nebuvimą patvirtinantys dokumentai nurodyti </w:t>
      </w:r>
      <w:r w:rsidR="00CF1B69" w:rsidRPr="00224EFF">
        <w:rPr>
          <w:rFonts w:cstheme="minorHAnsi"/>
        </w:rPr>
        <w:t>s</w:t>
      </w:r>
      <w:r w:rsidR="0035091B" w:rsidRPr="00224EFF">
        <w:rPr>
          <w:rFonts w:cstheme="minorHAnsi"/>
        </w:rPr>
        <w:t>pecialiųjų p</w:t>
      </w:r>
      <w:r w:rsidRPr="00224EFF">
        <w:rPr>
          <w:rFonts w:cstheme="minorHAnsi"/>
        </w:rPr>
        <w:t xml:space="preserve">irkimo sąlygų </w:t>
      </w:r>
      <w:r w:rsidR="007D4F52">
        <w:rPr>
          <w:rFonts w:cstheme="minorHAnsi"/>
        </w:rPr>
        <w:t>3</w:t>
      </w:r>
      <w:r w:rsidRPr="00224EFF">
        <w:rPr>
          <w:rFonts w:cstheme="minorHAnsi"/>
          <w:color w:val="00B050"/>
        </w:rPr>
        <w:t xml:space="preserve"> </w:t>
      </w:r>
      <w:r w:rsidRPr="00224EFF">
        <w:rPr>
          <w:rFonts w:cstheme="minorHAnsi"/>
        </w:rPr>
        <w:t xml:space="preserve">priede. </w:t>
      </w:r>
    </w:p>
    <w:p w14:paraId="694FBDAB" w14:textId="1D76663E" w:rsidR="009905AD" w:rsidRPr="00794DB7" w:rsidRDefault="005D280D" w:rsidP="007422C1">
      <w:pPr>
        <w:pStyle w:val="Sraopastraipa"/>
        <w:numPr>
          <w:ilvl w:val="1"/>
          <w:numId w:val="7"/>
        </w:numPr>
        <w:spacing w:line="240" w:lineRule="auto"/>
        <w:ind w:left="0" w:firstLine="697"/>
        <w:rPr>
          <w:rFonts w:cstheme="minorHAnsi"/>
        </w:rPr>
      </w:pPr>
      <w:r w:rsidRPr="00794DB7">
        <w:rPr>
          <w:rFonts w:cstheme="minorHAnsi"/>
        </w:rPr>
        <w:t>Tiekėjams n</w:t>
      </w:r>
      <w:r w:rsidR="00243470" w:rsidRPr="00794DB7">
        <w:rPr>
          <w:rFonts w:cstheme="minorHAnsi"/>
        </w:rPr>
        <w:t xml:space="preserve">enustatomi </w:t>
      </w:r>
      <w:r w:rsidRPr="00794DB7">
        <w:rPr>
          <w:rFonts w:cstheme="minorHAnsi"/>
        </w:rPr>
        <w:t>kvalifikacijos reikalavimai</w:t>
      </w:r>
      <w:r w:rsidR="00F80768" w:rsidRPr="00794DB7">
        <w:rPr>
          <w:rFonts w:cstheme="minorHAnsi"/>
        </w:rPr>
        <w:t xml:space="preserve">, </w:t>
      </w:r>
      <w:r w:rsidRPr="00794DB7">
        <w:rPr>
          <w:rFonts w:cstheme="minorHAnsi"/>
        </w:rPr>
        <w:t>reikalavim</w:t>
      </w:r>
      <w:r w:rsidR="001128FB" w:rsidRPr="00794DB7">
        <w:rPr>
          <w:rFonts w:cstheme="minorHAnsi"/>
        </w:rPr>
        <w:t>ai</w:t>
      </w:r>
      <w:r w:rsidRPr="00794DB7">
        <w:rPr>
          <w:rFonts w:cstheme="minorHAnsi"/>
        </w:rPr>
        <w:t xml:space="preserve"> dėl kokybės vadybos sistemos standartų laikymosi</w:t>
      </w:r>
      <w:r w:rsidR="009905AD" w:rsidRPr="00794DB7">
        <w:rPr>
          <w:rFonts w:cstheme="minorHAnsi"/>
        </w:rPr>
        <w:t>.</w:t>
      </w:r>
      <w:r w:rsidR="003B3D2C" w:rsidRPr="00794DB7">
        <w:rPr>
          <w:rFonts w:cstheme="minorHAnsi"/>
        </w:rPr>
        <w:t xml:space="preserve"> Tiekėjas, teikdamas pasiūlymą, įsipareigoja, kad sutartį vykdys tik teisę verstis atitinkama veikla turintys asmenys.</w:t>
      </w:r>
    </w:p>
    <w:p w14:paraId="317A11F7" w14:textId="4F8D6BF3" w:rsidR="00464D07" w:rsidRPr="00794DB7" w:rsidRDefault="00464D07" w:rsidP="00F77A5D">
      <w:pPr>
        <w:spacing w:line="240" w:lineRule="auto"/>
        <w:ind w:firstLine="709"/>
        <w:rPr>
          <w:rFonts w:cstheme="minorHAnsi"/>
        </w:rPr>
      </w:pPr>
      <w:r w:rsidRPr="00794DB7">
        <w:rPr>
          <w:rFonts w:cstheme="minorHAnsi"/>
        </w:rPr>
        <w:t>3.</w:t>
      </w:r>
      <w:r w:rsidR="00FB67E3">
        <w:rPr>
          <w:rFonts w:cstheme="minorHAnsi"/>
        </w:rPr>
        <w:t>3</w:t>
      </w:r>
      <w:r w:rsidR="001B5CAB" w:rsidRPr="00794DB7">
        <w:rPr>
          <w:rFonts w:cstheme="minorHAnsi"/>
        </w:rPr>
        <w:t>.</w:t>
      </w:r>
      <w:r w:rsidRPr="00794DB7">
        <w:rPr>
          <w:rFonts w:cstheme="minorHAnsi"/>
        </w:rPr>
        <w:t xml:space="preserve"> Tiekėjams nustatomi aplinkos apsaugos vadybos sistemos standartų laikymosi ir jų atitiktį patvirtinantys dokumentai nurodyti </w:t>
      </w:r>
      <w:r w:rsidR="00703983" w:rsidRPr="00794DB7">
        <w:rPr>
          <w:rFonts w:cstheme="minorHAnsi"/>
        </w:rPr>
        <w:t>s</w:t>
      </w:r>
      <w:r w:rsidR="006E42EC" w:rsidRPr="00794DB7">
        <w:rPr>
          <w:rFonts w:cstheme="minorHAnsi"/>
        </w:rPr>
        <w:t>pecialiųjų p</w:t>
      </w:r>
      <w:r w:rsidRPr="00794DB7">
        <w:rPr>
          <w:rFonts w:cstheme="minorHAnsi"/>
        </w:rPr>
        <w:t xml:space="preserve">irkimo sąlygų </w:t>
      </w:r>
      <w:r w:rsidR="009F0121">
        <w:rPr>
          <w:rFonts w:cstheme="minorHAnsi"/>
        </w:rPr>
        <w:t xml:space="preserve">2 </w:t>
      </w:r>
      <w:r w:rsidRPr="00794DB7">
        <w:rPr>
          <w:rFonts w:cstheme="minorHAnsi"/>
          <w:color w:val="00B050"/>
        </w:rPr>
        <w:t xml:space="preserve"> </w:t>
      </w:r>
      <w:r w:rsidRPr="00794DB7">
        <w:rPr>
          <w:rFonts w:cstheme="minorHAnsi"/>
        </w:rPr>
        <w:t>priede. Tiekėjas, teikdamas pasiūlymą</w:t>
      </w:r>
      <w:r w:rsidR="00FD0F2E" w:rsidRPr="00794DB7">
        <w:rPr>
          <w:rFonts w:cstheme="minorHAnsi"/>
        </w:rPr>
        <w:t>,</w:t>
      </w:r>
      <w:r w:rsidRPr="00794DB7">
        <w:rPr>
          <w:rFonts w:cstheme="minorHAnsi"/>
        </w:rPr>
        <w:t xml:space="preserve"> įsipareigoja, kad sutartį vykdys tik teisę verstis atitinkama veikla turintys asmenys.</w:t>
      </w:r>
    </w:p>
    <w:p w14:paraId="38740773" w14:textId="536F83EE" w:rsidR="00520EF1" w:rsidRPr="002218E9" w:rsidRDefault="00245C47" w:rsidP="00520EF1">
      <w:pPr>
        <w:pStyle w:val="Sraopastraipa"/>
        <w:numPr>
          <w:ilvl w:val="1"/>
          <w:numId w:val="19"/>
        </w:numPr>
        <w:spacing w:line="240" w:lineRule="auto"/>
        <w:rPr>
          <w:rFonts w:eastAsia="Arial" w:cstheme="minorHAnsi"/>
        </w:rPr>
      </w:pPr>
      <w:r w:rsidRPr="00794DB7">
        <w:rPr>
          <w:rFonts w:eastAsia="Arial" w:cstheme="minorHAnsi"/>
        </w:rPr>
        <w:t xml:space="preserve">Tiekėjas teikdamas </w:t>
      </w:r>
      <w:r w:rsidR="00A95620" w:rsidRPr="00794DB7">
        <w:rPr>
          <w:rFonts w:eastAsia="Arial" w:cstheme="minorHAnsi"/>
        </w:rPr>
        <w:t>p</w:t>
      </w:r>
      <w:r w:rsidRPr="00794DB7">
        <w:rPr>
          <w:rFonts w:eastAsia="Arial" w:cstheme="minorHAnsi"/>
        </w:rPr>
        <w:t xml:space="preserve">asiūlymą turi pateikti </w:t>
      </w:r>
      <w:r w:rsidR="00DB35AF" w:rsidRPr="00794DB7">
        <w:rPr>
          <w:rFonts w:eastAsia="Arial" w:cstheme="minorHAnsi"/>
        </w:rPr>
        <w:t>EBVPD – aktualią</w:t>
      </w:r>
      <w:r w:rsidR="00C57DBB" w:rsidRPr="00794DB7">
        <w:rPr>
          <w:rFonts w:eastAsia="Arial" w:cstheme="minorHAnsi"/>
        </w:rPr>
        <w:t xml:space="preserve"> deklaraciją,</w:t>
      </w:r>
      <w:r w:rsidR="00DB35AF" w:rsidRPr="00794DB7">
        <w:rPr>
          <w:rFonts w:eastAsia="Arial" w:cstheme="minorHAnsi"/>
        </w:rPr>
        <w:t xml:space="preserve"> </w:t>
      </w:r>
      <w:r w:rsidR="00C57DBB" w:rsidRPr="00794DB7">
        <w:rPr>
          <w:rFonts w:cstheme="minorHAnsi"/>
        </w:rPr>
        <w:t xml:space="preserve">pakeičiančią kompetentingų institucijų </w:t>
      </w:r>
    </w:p>
    <w:p w14:paraId="4A97CF29" w14:textId="6B410545" w:rsidR="009F7690" w:rsidRPr="00520EF1" w:rsidRDefault="00C57DBB" w:rsidP="00520EF1">
      <w:pPr>
        <w:spacing w:line="240" w:lineRule="auto"/>
        <w:ind w:firstLine="0"/>
        <w:rPr>
          <w:rFonts w:eastAsia="Arial" w:cstheme="minorHAnsi"/>
        </w:rPr>
      </w:pPr>
      <w:r w:rsidRPr="00520EF1">
        <w:rPr>
          <w:rFonts w:cstheme="minorHAnsi"/>
        </w:rPr>
        <w:lastRenderedPageBreak/>
        <w:t>išduodamus dokumentus ir preliminariai patvirtinančią, kad tiekėjas ir ūkio subjektai, kurių pajėgumais jis remiasi pagal VPĮ 49</w:t>
      </w:r>
      <w:r w:rsidR="00DF7D95" w:rsidRPr="00520EF1">
        <w:rPr>
          <w:rFonts w:cstheme="minorHAnsi"/>
        </w:rPr>
        <w:t xml:space="preserve"> </w:t>
      </w:r>
      <w:r w:rsidRPr="00520EF1">
        <w:rPr>
          <w:rFonts w:cstheme="minorHAnsi"/>
        </w:rPr>
        <w:t xml:space="preserve">straipsnį, atitinka </w:t>
      </w:r>
      <w:r w:rsidR="001256F0" w:rsidRPr="00520EF1">
        <w:rPr>
          <w:rFonts w:cstheme="minorHAnsi"/>
        </w:rPr>
        <w:t>p</w:t>
      </w:r>
      <w:r w:rsidRPr="00520EF1">
        <w:rPr>
          <w:rFonts w:cstheme="minorHAnsi"/>
        </w:rPr>
        <w:t xml:space="preserve">irkimo dokumentuose pagal VPĮ 46, 47, 48 straipsnius nustatytus reikalavimus dėl pašalinimo pagrindų nebuvimo, </w:t>
      </w:r>
      <w:r w:rsidR="00DF7D95" w:rsidRPr="00520EF1">
        <w:rPr>
          <w:rFonts w:cstheme="minorHAnsi"/>
        </w:rPr>
        <w:t xml:space="preserve">jei taikoma, </w:t>
      </w:r>
      <w:r w:rsidRPr="00520EF1">
        <w:rPr>
          <w:rFonts w:cstheme="minorHAnsi"/>
        </w:rPr>
        <w:t>kvalifikacijos reikalavimus, reikalavimus dėl kokybės vadybos sistemos ir (arba) aplinkos apsaugos vadybos sistemos standartų laikymosi</w:t>
      </w:r>
      <w:r w:rsidR="00AB76FA" w:rsidRPr="00520EF1">
        <w:rPr>
          <w:rFonts w:cstheme="minorHAnsi"/>
        </w:rPr>
        <w:t xml:space="preserve"> (toliau – Reikalavimai)</w:t>
      </w:r>
      <w:r w:rsidR="00404031" w:rsidRPr="00520EF1">
        <w:rPr>
          <w:rFonts w:cstheme="minorHAnsi"/>
        </w:rPr>
        <w:t>.</w:t>
      </w:r>
      <w:r w:rsidR="00955876" w:rsidRPr="00520EF1">
        <w:rPr>
          <w:rFonts w:cstheme="minorHAnsi"/>
        </w:rPr>
        <w:t xml:space="preserve"> Pažymų, patvirtinančių tiekėjo pašalinimo pagrindų nebuvimą, nereikalaujama, išskyrus atvejus, kai kyla pagrįstų abejonių dėl tiekėjo patikimumo.</w:t>
      </w:r>
    </w:p>
    <w:p w14:paraId="0BA31E8D" w14:textId="77777777" w:rsidR="00520EF1" w:rsidRPr="00794DB7" w:rsidRDefault="00520EF1" w:rsidP="00520EF1">
      <w:pPr>
        <w:pStyle w:val="Sraopastraipa"/>
        <w:spacing w:line="240" w:lineRule="auto"/>
        <w:ind w:left="709" w:firstLine="0"/>
        <w:rPr>
          <w:rFonts w:eastAsia="Arial" w:cstheme="minorHAnsi"/>
        </w:rPr>
      </w:pPr>
    </w:p>
    <w:p w14:paraId="69360CD7" w14:textId="6915587E" w:rsidR="00894FEF" w:rsidRPr="000800AB" w:rsidRDefault="00817AB9" w:rsidP="00520EF1">
      <w:pPr>
        <w:pStyle w:val="Antrat1"/>
        <w:numPr>
          <w:ilvl w:val="0"/>
          <w:numId w:val="19"/>
        </w:numPr>
        <w:spacing w:before="0" w:after="0"/>
        <w:ind w:left="0" w:firstLine="0"/>
        <w:rPr>
          <w:rFonts w:asciiTheme="minorHAnsi" w:hAnsiTheme="minorHAnsi" w:cstheme="minorHAnsi"/>
          <w:color w:val="auto"/>
          <w:sz w:val="32"/>
          <w:szCs w:val="32"/>
        </w:rPr>
      </w:pPr>
      <w:bookmarkStart w:id="14" w:name="_Toc137194950"/>
      <w:r w:rsidRPr="000800AB">
        <w:rPr>
          <w:rFonts w:asciiTheme="minorHAnsi" w:hAnsiTheme="minorHAnsi" w:cstheme="minorHAnsi"/>
          <w:color w:val="auto"/>
          <w:sz w:val="32"/>
          <w:szCs w:val="32"/>
        </w:rPr>
        <w:t>Reikalavima</w:t>
      </w:r>
      <w:r w:rsidR="00202139" w:rsidRPr="000800AB">
        <w:rPr>
          <w:rFonts w:asciiTheme="minorHAnsi" w:hAnsiTheme="minorHAnsi" w:cstheme="minorHAnsi"/>
          <w:color w:val="auto"/>
          <w:sz w:val="32"/>
          <w:szCs w:val="32"/>
        </w:rPr>
        <w:t xml:space="preserve">i, </w:t>
      </w:r>
      <w:r w:rsidRPr="000800AB">
        <w:rPr>
          <w:rFonts w:asciiTheme="minorHAnsi" w:hAnsiTheme="minorHAnsi" w:cstheme="minorHAnsi"/>
          <w:color w:val="auto"/>
          <w:sz w:val="32"/>
          <w:szCs w:val="32"/>
        </w:rPr>
        <w:t>susiję su nacionaliniu saugumu</w:t>
      </w:r>
      <w:bookmarkEnd w:id="14"/>
      <w:r w:rsidRPr="000800AB">
        <w:rPr>
          <w:rFonts w:asciiTheme="minorHAnsi" w:hAnsiTheme="minorHAnsi" w:cstheme="minorHAnsi"/>
          <w:color w:val="auto"/>
          <w:sz w:val="32"/>
          <w:szCs w:val="32"/>
        </w:rPr>
        <w:t xml:space="preserve"> </w:t>
      </w:r>
    </w:p>
    <w:p w14:paraId="0A3E7F23" w14:textId="2800E67D" w:rsidR="00894FEF" w:rsidRDefault="00894FEF" w:rsidP="009F7690">
      <w:pPr>
        <w:pStyle w:val="Sraopastraipa"/>
        <w:spacing w:line="20" w:lineRule="atLeast"/>
        <w:ind w:left="697" w:firstLine="0"/>
      </w:pPr>
    </w:p>
    <w:p w14:paraId="32F35041" w14:textId="557FBFC9" w:rsidR="000064F3" w:rsidRPr="00520EF1" w:rsidRDefault="0008378B" w:rsidP="00520EF1">
      <w:pPr>
        <w:pStyle w:val="Sraopastraipa"/>
        <w:numPr>
          <w:ilvl w:val="1"/>
          <w:numId w:val="19"/>
        </w:numPr>
        <w:spacing w:line="240" w:lineRule="auto"/>
        <w:rPr>
          <w:rFonts w:cstheme="minorHAnsi"/>
          <w:iCs/>
        </w:rPr>
      </w:pPr>
      <w:r w:rsidRPr="00C065E3">
        <w:rPr>
          <w:rFonts w:cstheme="minorHAnsi"/>
        </w:rPr>
        <w:t>P</w:t>
      </w:r>
      <w:r w:rsidR="000F6EDF" w:rsidRPr="00C065E3">
        <w:rPr>
          <w:rFonts w:cstheme="minorHAnsi"/>
        </w:rPr>
        <w:t>erkan</w:t>
      </w:r>
      <w:r w:rsidR="00C065E3" w:rsidRPr="00C065E3">
        <w:rPr>
          <w:rFonts w:cstheme="minorHAnsi"/>
        </w:rPr>
        <w:t>tysis</w:t>
      </w:r>
      <w:r w:rsidR="000F6EDF" w:rsidRPr="00C065E3">
        <w:rPr>
          <w:rFonts w:cstheme="minorHAnsi"/>
        </w:rPr>
        <w:t xml:space="preserve"> </w:t>
      </w:r>
      <w:r w:rsidR="00C065E3" w:rsidRPr="00C065E3">
        <w:rPr>
          <w:rFonts w:cstheme="minorHAnsi"/>
        </w:rPr>
        <w:t>subjektas</w:t>
      </w:r>
      <w:r w:rsidR="00C065E3">
        <w:rPr>
          <w:rFonts w:cstheme="minorHAnsi"/>
        </w:rPr>
        <w:t xml:space="preserve"> šiame pirkime netaiko</w:t>
      </w:r>
      <w:r w:rsidRPr="00C065E3">
        <w:rPr>
          <w:rFonts w:cstheme="minorHAnsi"/>
        </w:rPr>
        <w:t xml:space="preserve"> </w:t>
      </w:r>
      <w:r w:rsidR="00C065E3" w:rsidRPr="00C065E3">
        <w:rPr>
          <w:rFonts w:cstheme="minorHAnsi"/>
        </w:rPr>
        <w:t>nuostat</w:t>
      </w:r>
      <w:r w:rsidR="00C065E3">
        <w:rPr>
          <w:rFonts w:cstheme="minorHAnsi"/>
        </w:rPr>
        <w:t>ų</w:t>
      </w:r>
      <w:r w:rsidR="00C065E3" w:rsidRPr="00C065E3">
        <w:rPr>
          <w:rFonts w:cstheme="minorHAnsi"/>
        </w:rPr>
        <w:t xml:space="preserve">, susijusias su nacionaliniu saugumu, kaip nurodyta PĮ </w:t>
      </w:r>
      <w:r w:rsidR="000C2F57">
        <w:rPr>
          <w:rFonts w:cstheme="minorHAnsi"/>
        </w:rPr>
        <w:t>58</w:t>
      </w:r>
      <w:r w:rsidR="00C065E3" w:rsidRPr="00C065E3">
        <w:rPr>
          <w:rFonts w:cstheme="minorHAnsi"/>
        </w:rPr>
        <w:t xml:space="preserve"> straipsnio </w:t>
      </w:r>
      <w:r w:rsidR="000C2F57">
        <w:rPr>
          <w:rFonts w:cstheme="minorHAnsi"/>
        </w:rPr>
        <w:t>4</w:t>
      </w:r>
      <w:r w:rsidR="00C065E3" w:rsidRPr="00C065E3">
        <w:rPr>
          <w:rFonts w:cstheme="minorHAnsi"/>
          <w:vertAlign w:val="superscript"/>
        </w:rPr>
        <w:t>1</w:t>
      </w:r>
      <w:r w:rsidR="00C065E3" w:rsidRPr="00C065E3">
        <w:rPr>
          <w:rFonts w:cstheme="minorHAnsi"/>
        </w:rPr>
        <w:t xml:space="preserve"> dalyje</w:t>
      </w:r>
      <w:r w:rsidR="00C065E3">
        <w:rPr>
          <w:rFonts w:cstheme="minorHAnsi"/>
        </w:rPr>
        <w:t>.</w:t>
      </w:r>
    </w:p>
    <w:p w14:paraId="20ED526B" w14:textId="77777777" w:rsidR="00520EF1" w:rsidRPr="00F8218F" w:rsidRDefault="00520EF1" w:rsidP="008C1617">
      <w:pPr>
        <w:pStyle w:val="Sraopastraipa"/>
        <w:spacing w:line="240" w:lineRule="auto"/>
        <w:ind w:left="1069" w:firstLine="0"/>
        <w:rPr>
          <w:rFonts w:cstheme="minorHAnsi"/>
          <w:iCs/>
        </w:rPr>
      </w:pPr>
    </w:p>
    <w:p w14:paraId="490591E3" w14:textId="4440F86E" w:rsidR="006D3202" w:rsidRPr="000800AB" w:rsidRDefault="003630A0" w:rsidP="00520EF1">
      <w:pPr>
        <w:pStyle w:val="Antrat1"/>
        <w:numPr>
          <w:ilvl w:val="0"/>
          <w:numId w:val="19"/>
        </w:numPr>
        <w:spacing w:before="0" w:after="0"/>
        <w:ind w:left="0" w:firstLine="0"/>
        <w:rPr>
          <w:rFonts w:asciiTheme="minorHAnsi" w:hAnsiTheme="minorHAnsi" w:cstheme="minorHAnsi"/>
          <w:color w:val="auto"/>
          <w:sz w:val="32"/>
          <w:szCs w:val="32"/>
        </w:rPr>
      </w:pPr>
      <w:bookmarkStart w:id="15" w:name="_Toc137194951"/>
      <w:r w:rsidRPr="000800AB">
        <w:rPr>
          <w:rFonts w:asciiTheme="minorHAnsi" w:hAnsiTheme="minorHAnsi" w:cstheme="minorHAnsi"/>
          <w:color w:val="auto"/>
          <w:sz w:val="32"/>
          <w:szCs w:val="32"/>
        </w:rPr>
        <w:t>Specialieji reikalavimai pasiūlymų rengimui ir pateikimui</w:t>
      </w:r>
      <w:bookmarkEnd w:id="7"/>
      <w:bookmarkEnd w:id="8"/>
      <w:bookmarkEnd w:id="9"/>
      <w:bookmarkEnd w:id="15"/>
    </w:p>
    <w:p w14:paraId="5971D0C7" w14:textId="77777777" w:rsidR="00E861F5" w:rsidRPr="00257685" w:rsidRDefault="00E861F5" w:rsidP="00257685">
      <w:pPr>
        <w:ind w:firstLine="0"/>
        <w:rPr>
          <w:rFonts w:ascii="Arial" w:hAnsi="Arial" w:cs="Arial"/>
          <w:b/>
          <w:bCs/>
        </w:rPr>
      </w:pPr>
    </w:p>
    <w:p w14:paraId="42752441" w14:textId="16EF713D" w:rsidR="008B12C0" w:rsidRPr="00F70558" w:rsidRDefault="000010DA" w:rsidP="009B4FB1">
      <w:pPr>
        <w:pStyle w:val="Sraopastraipa"/>
        <w:spacing w:line="240" w:lineRule="auto"/>
        <w:ind w:left="0" w:firstLine="709"/>
        <w:rPr>
          <w:rFonts w:cstheme="minorHAnsi"/>
        </w:rPr>
      </w:pPr>
      <w:r w:rsidRPr="00F70558">
        <w:rPr>
          <w:rFonts w:cstheme="minorHAnsi"/>
        </w:rPr>
        <w:t>5</w:t>
      </w:r>
      <w:r w:rsidR="00CC654F" w:rsidRPr="00F70558">
        <w:rPr>
          <w:rFonts w:cstheme="minorHAnsi"/>
        </w:rPr>
        <w:t>.</w:t>
      </w:r>
      <w:r w:rsidR="00BD2E81" w:rsidRPr="00F70558">
        <w:rPr>
          <w:rFonts w:cstheme="minorHAnsi"/>
        </w:rPr>
        <w:t>1</w:t>
      </w:r>
      <w:r w:rsidR="00CC654F" w:rsidRPr="00F70558">
        <w:rPr>
          <w:rFonts w:cstheme="minorHAnsi"/>
        </w:rPr>
        <w:t>.</w:t>
      </w:r>
      <w:r w:rsidR="00291C92" w:rsidRPr="00F70558">
        <w:rPr>
          <w:rFonts w:cstheme="minorHAnsi"/>
        </w:rPr>
        <w:t xml:space="preserve"> </w:t>
      </w:r>
      <w:r w:rsidR="00D41416" w:rsidRPr="00787729">
        <w:rPr>
          <w:rFonts w:cstheme="minorHAnsi"/>
          <w:b/>
          <w:bCs/>
        </w:rPr>
        <w:t xml:space="preserve">CVP IS pasiūlymo lango </w:t>
      </w:r>
      <w:r w:rsidR="00F16BEB" w:rsidRPr="00787729">
        <w:rPr>
          <w:rFonts w:cstheme="minorHAnsi"/>
          <w:b/>
          <w:bCs/>
        </w:rPr>
        <w:t xml:space="preserve">eilutėje </w:t>
      </w:r>
      <w:r w:rsidR="008D277C" w:rsidRPr="00787729">
        <w:rPr>
          <w:rFonts w:cstheme="minorHAnsi"/>
          <w:b/>
          <w:bCs/>
        </w:rPr>
        <w:t>„Prisegti dokument</w:t>
      </w:r>
      <w:r w:rsidR="00B7716A">
        <w:rPr>
          <w:rFonts w:cstheme="minorHAnsi"/>
          <w:b/>
          <w:bCs/>
        </w:rPr>
        <w:t>us</w:t>
      </w:r>
      <w:r w:rsidR="008D277C" w:rsidRPr="00787729">
        <w:rPr>
          <w:rFonts w:cstheme="minorHAnsi"/>
          <w:b/>
          <w:bCs/>
        </w:rPr>
        <w:t>“ pateikiama</w:t>
      </w:r>
      <w:r w:rsidR="005964CC" w:rsidRPr="00787729">
        <w:rPr>
          <w:rFonts w:cstheme="minorHAnsi"/>
          <w:b/>
          <w:bCs/>
        </w:rPr>
        <w:t>s</w:t>
      </w:r>
      <w:r w:rsidR="005964CC">
        <w:rPr>
          <w:rFonts w:cstheme="minorHAnsi"/>
        </w:rPr>
        <w:t xml:space="preserve"> </w:t>
      </w:r>
      <w:r w:rsidR="005A5204" w:rsidRPr="00F70558">
        <w:rPr>
          <w:rFonts w:cstheme="minorHAnsi"/>
        </w:rPr>
        <w:t xml:space="preserve">tiekėjo pasirašytas pasiūlymas, parengtas pagal </w:t>
      </w:r>
      <w:r w:rsidR="00820787">
        <w:rPr>
          <w:rFonts w:cstheme="minorHAnsi"/>
        </w:rPr>
        <w:t>s</w:t>
      </w:r>
      <w:r w:rsidR="00D85943" w:rsidRPr="00F70558">
        <w:rPr>
          <w:rFonts w:cstheme="minorHAnsi"/>
        </w:rPr>
        <w:t xml:space="preserve">pecialiųjų </w:t>
      </w:r>
      <w:r w:rsidR="00BA487D">
        <w:rPr>
          <w:rFonts w:cstheme="minorHAnsi"/>
        </w:rPr>
        <w:t xml:space="preserve">pirkimo sąlygų 5 </w:t>
      </w:r>
      <w:r w:rsidR="008339CC">
        <w:rPr>
          <w:rFonts w:cstheme="minorHAnsi"/>
        </w:rPr>
        <w:t xml:space="preserve">priede </w:t>
      </w:r>
      <w:r w:rsidR="005A5204" w:rsidRPr="00F70558">
        <w:rPr>
          <w:rFonts w:cstheme="minorHAnsi"/>
        </w:rPr>
        <w:t>pateiktą pasiūlymo formą ir pasiūlymo formoje nurodyti ir kiti, tiekėjo nuomone, būtini dokumentai (jų kopijos).</w:t>
      </w:r>
    </w:p>
    <w:p w14:paraId="0A3C79F0" w14:textId="2890C052" w:rsidR="001C1D32" w:rsidRPr="00F70558" w:rsidRDefault="005A52E6" w:rsidP="009B4FB1">
      <w:pPr>
        <w:pStyle w:val="Sraopastraipa"/>
        <w:spacing w:line="240" w:lineRule="auto"/>
        <w:ind w:left="0"/>
        <w:rPr>
          <w:rFonts w:cstheme="minorHAnsi"/>
          <w:u w:val="single"/>
        </w:rPr>
      </w:pPr>
      <w:r w:rsidRPr="00F70558">
        <w:rPr>
          <w:rFonts w:eastAsia="Calibri" w:cstheme="minorHAnsi"/>
        </w:rPr>
        <w:t xml:space="preserve">5.2. </w:t>
      </w:r>
      <w:r w:rsidR="00AD4F1A" w:rsidRPr="00F70558">
        <w:rPr>
          <w:rFonts w:eastAsia="Calibri" w:cstheme="minorHAnsi"/>
        </w:rPr>
        <w:t xml:space="preserve">Pasiūlymas gali būti pasirašytas </w:t>
      </w:r>
      <w:r w:rsidR="00FD5736">
        <w:rPr>
          <w:rFonts w:eastAsia="Calibri" w:cstheme="minorHAnsi"/>
        </w:rPr>
        <w:t xml:space="preserve">fiziniu arba </w:t>
      </w:r>
      <w:r w:rsidR="00AD4F1A" w:rsidRPr="00F70558">
        <w:rPr>
          <w:rFonts w:eastAsia="Calibri" w:cstheme="minorHAnsi"/>
        </w:rPr>
        <w:t xml:space="preserve">kvalifikuotu elektroniniu parašu. Jeigu </w:t>
      </w:r>
      <w:r w:rsidR="00FD5736">
        <w:rPr>
          <w:rFonts w:eastAsia="Calibri" w:cstheme="minorHAnsi"/>
        </w:rPr>
        <w:t xml:space="preserve">tiekėjas </w:t>
      </w:r>
      <w:r w:rsidR="00AD4F1A" w:rsidRPr="00F70558">
        <w:rPr>
          <w:rFonts w:eastAsia="Calibri" w:cstheme="minorHAnsi"/>
        </w:rPr>
        <w:t xml:space="preserve">dokumentus tvirtina naudodamas elektroninį, o ne fizinį parašą, elektroninis parašas turi atitikti PĮ </w:t>
      </w:r>
      <w:r w:rsidR="0080006E">
        <w:rPr>
          <w:rFonts w:eastAsia="Calibri" w:cstheme="minorHAnsi"/>
        </w:rPr>
        <w:t>34</w:t>
      </w:r>
      <w:r w:rsidR="006E2B14" w:rsidRPr="00F70558">
        <w:rPr>
          <w:rFonts w:eastAsia="Calibri" w:cstheme="minorHAnsi"/>
        </w:rPr>
        <w:t xml:space="preserve"> </w:t>
      </w:r>
      <w:r w:rsidR="00AD4F1A" w:rsidRPr="00F70558">
        <w:rPr>
          <w:rFonts w:eastAsia="Calibri" w:cstheme="minorHAnsi"/>
        </w:rPr>
        <w:t xml:space="preserve">straipsnio 11 dalies 2 ir 3 punktuose nustatytus reikalavimus. </w:t>
      </w:r>
      <w:r w:rsidR="7C928381" w:rsidRPr="00F70558">
        <w:rPr>
          <w:rFonts w:cstheme="minorHAnsi"/>
        </w:rPr>
        <w:t>P</w:t>
      </w:r>
      <w:r w:rsidR="007037F7">
        <w:rPr>
          <w:rFonts w:cstheme="minorHAnsi"/>
        </w:rPr>
        <w:t>erkančiaja</w:t>
      </w:r>
      <w:r w:rsidR="0080006E">
        <w:rPr>
          <w:rFonts w:cstheme="minorHAnsi"/>
        </w:rPr>
        <w:t>m</w:t>
      </w:r>
      <w:r w:rsidR="007037F7">
        <w:rPr>
          <w:rFonts w:cstheme="minorHAnsi"/>
        </w:rPr>
        <w:t xml:space="preserve"> </w:t>
      </w:r>
      <w:r w:rsidR="0080006E">
        <w:rPr>
          <w:rFonts w:cstheme="minorHAnsi"/>
        </w:rPr>
        <w:t>subjektui</w:t>
      </w:r>
      <w:r w:rsidR="00AD4F1A" w:rsidRPr="00F70558">
        <w:rPr>
          <w:rFonts w:cstheme="minorHAnsi"/>
        </w:rPr>
        <w:t xml:space="preserve"> kilus abejonių dėl dokumentų tikrumo, ji turi teisę reikalauti pateikti dokumentų originalus.</w:t>
      </w:r>
      <w:r w:rsidR="00AD4F1A" w:rsidRPr="00F70558">
        <w:rPr>
          <w:rFonts w:eastAsia="Calibri" w:cstheme="minorHAnsi"/>
        </w:rPr>
        <w:t xml:space="preserve"> Gali būti:</w:t>
      </w:r>
    </w:p>
    <w:p w14:paraId="2EE860FF" w14:textId="0B983AE4" w:rsidR="001C1D32" w:rsidRPr="00F70558" w:rsidRDefault="005A52E6" w:rsidP="009B4FB1">
      <w:pPr>
        <w:spacing w:line="240" w:lineRule="auto"/>
        <w:ind w:firstLine="709"/>
        <w:rPr>
          <w:rFonts w:cstheme="minorHAnsi"/>
        </w:rPr>
      </w:pPr>
      <w:r w:rsidRPr="00F70558">
        <w:rPr>
          <w:rFonts w:eastAsia="Calibri" w:cstheme="minorHAnsi"/>
        </w:rPr>
        <w:t>5</w:t>
      </w:r>
      <w:r w:rsidR="00713645" w:rsidRPr="00F70558">
        <w:rPr>
          <w:rFonts w:eastAsia="Calibri" w:cstheme="minorHAnsi"/>
        </w:rPr>
        <w:t>.</w:t>
      </w:r>
      <w:r w:rsidR="00C60621" w:rsidRPr="00F70558">
        <w:rPr>
          <w:rFonts w:eastAsia="Calibri" w:cstheme="minorHAnsi"/>
        </w:rPr>
        <w:t>2</w:t>
      </w:r>
      <w:r w:rsidR="00713645" w:rsidRPr="00F70558">
        <w:rPr>
          <w:rFonts w:eastAsia="Calibri" w:cstheme="minorHAnsi"/>
        </w:rPr>
        <w:t xml:space="preserve">.1. </w:t>
      </w:r>
      <w:r w:rsidR="00AD4F1A" w:rsidRPr="00F70558">
        <w:rPr>
          <w:rFonts w:eastAsia="Calibri" w:cstheme="minorHAnsi"/>
        </w:rPr>
        <w:t>pateikiami kvalifikuotu elektroniniu parašu pasirašyti elektroninėmis priemonėmis suformuoti dokumentai;</w:t>
      </w:r>
    </w:p>
    <w:p w14:paraId="5207D451" w14:textId="35836754" w:rsidR="00AD4F1A" w:rsidRPr="00F70558" w:rsidRDefault="00C60621" w:rsidP="009B4FB1">
      <w:pPr>
        <w:pStyle w:val="Sraopastraipa"/>
        <w:spacing w:line="240" w:lineRule="auto"/>
        <w:ind w:left="0"/>
        <w:rPr>
          <w:rFonts w:cstheme="minorHAnsi"/>
        </w:rPr>
      </w:pPr>
      <w:r w:rsidRPr="00F70558">
        <w:rPr>
          <w:rFonts w:eastAsia="Calibri" w:cstheme="minorHAnsi"/>
        </w:rPr>
        <w:t>5</w:t>
      </w:r>
      <w:r w:rsidR="00713645" w:rsidRPr="00F70558">
        <w:rPr>
          <w:rFonts w:eastAsia="Calibri" w:cstheme="minorHAnsi"/>
        </w:rPr>
        <w:t>.</w:t>
      </w:r>
      <w:r w:rsidRPr="00F70558">
        <w:rPr>
          <w:rFonts w:eastAsia="Calibri" w:cstheme="minorHAnsi"/>
        </w:rPr>
        <w:t>2</w:t>
      </w:r>
      <w:r w:rsidR="00713645" w:rsidRPr="00F70558">
        <w:rPr>
          <w:rFonts w:eastAsia="Calibri" w:cstheme="minorHAnsi"/>
        </w:rPr>
        <w:t xml:space="preserve">.2. </w:t>
      </w:r>
      <w:r w:rsidR="00AD4F1A" w:rsidRPr="00F70558">
        <w:rPr>
          <w:rFonts w:eastAsia="Calibri" w:cstheme="minorHAnsi"/>
        </w:rPr>
        <w:t>skaitmeninės dokumentų kopijos (fiziniu parašu tvirtinami dokumentai turi būti pateikiami pasirašyti ir nuskenuoti).</w:t>
      </w:r>
    </w:p>
    <w:p w14:paraId="34D2CE05" w14:textId="1E9F401D" w:rsidR="000038CD" w:rsidRPr="00AE3C18" w:rsidRDefault="000038CD" w:rsidP="000038CD">
      <w:pPr>
        <w:widowControl w:val="0"/>
        <w:spacing w:line="240" w:lineRule="auto"/>
        <w:ind w:firstLine="0"/>
        <w:rPr>
          <w:bCs/>
        </w:rPr>
      </w:pPr>
      <w:r>
        <w:rPr>
          <w:rFonts w:eastAsia="Arial" w:cstheme="minorHAnsi"/>
        </w:rPr>
        <w:t xml:space="preserve">               </w:t>
      </w:r>
      <w:r w:rsidRPr="00AE3C18">
        <w:t xml:space="preserve">5.3. </w:t>
      </w:r>
      <w:r w:rsidRPr="00AE3C18">
        <w:rPr>
          <w:b/>
          <w:bCs/>
        </w:rPr>
        <w:t>Pasiūlymą sudaro CVP IS priemonėmis pateiktų duomenų visuma</w:t>
      </w:r>
      <w:r w:rsidRPr="00AE3C18">
        <w:rPr>
          <w:bCs/>
        </w:rPr>
        <w:t xml:space="preserve"> (Perkan</w:t>
      </w:r>
      <w:r>
        <w:rPr>
          <w:bCs/>
        </w:rPr>
        <w:t>tysis</w:t>
      </w:r>
      <w:r w:rsidRPr="00AE3C18">
        <w:rPr>
          <w:bCs/>
        </w:rPr>
        <w:t xml:space="preserve"> </w:t>
      </w:r>
      <w:r>
        <w:rPr>
          <w:bCs/>
        </w:rPr>
        <w:t>subjektas</w:t>
      </w:r>
      <w:r w:rsidRPr="00AE3C18">
        <w:rPr>
          <w:bCs/>
        </w:rPr>
        <w:t xml:space="preserve"> pasilieka teisę prašyti Tiekėjo pateikti pažymų ar kitų</w:t>
      </w:r>
      <w:r w:rsidR="007F621E">
        <w:rPr>
          <w:bCs/>
        </w:rPr>
        <w:t>,</w:t>
      </w:r>
      <w:r w:rsidRPr="00AE3C18">
        <w:rPr>
          <w:bCs/>
        </w:rPr>
        <w:t xml:space="preserve"> su pasiūlymu teikiamų dokumentų</w:t>
      </w:r>
      <w:r w:rsidR="007F621E">
        <w:rPr>
          <w:bCs/>
        </w:rPr>
        <w:t>,</w:t>
      </w:r>
      <w:r w:rsidRPr="00AE3C18">
        <w:rPr>
          <w:bCs/>
        </w:rPr>
        <w:t xml:space="preserve"> original</w:t>
      </w:r>
      <w:r w:rsidR="007F621E">
        <w:rPr>
          <w:bCs/>
        </w:rPr>
        <w:t>ų</w:t>
      </w:r>
      <w:r w:rsidRPr="00AE3C18">
        <w:rPr>
          <w:bCs/>
        </w:rPr>
        <w:t>):</w:t>
      </w:r>
    </w:p>
    <w:p w14:paraId="1636597B" w14:textId="0F000941" w:rsidR="000038CD" w:rsidRPr="007F621E" w:rsidRDefault="000038CD" w:rsidP="000038CD">
      <w:pPr>
        <w:widowControl w:val="0"/>
        <w:spacing w:line="240" w:lineRule="auto"/>
        <w:ind w:firstLine="0"/>
        <w:rPr>
          <w:bCs/>
        </w:rPr>
      </w:pPr>
      <w:r>
        <w:rPr>
          <w:bCs/>
        </w:rPr>
        <w:t xml:space="preserve">                </w:t>
      </w:r>
      <w:r w:rsidRPr="00AE3C18">
        <w:rPr>
          <w:bCs/>
        </w:rPr>
        <w:t xml:space="preserve">5.3.1. </w:t>
      </w:r>
      <w:r w:rsidRPr="007F621E">
        <w:rPr>
          <w:bCs/>
          <w:u w:val="single"/>
        </w:rPr>
        <w:t>pasiūlymai</w:t>
      </w:r>
      <w:r w:rsidR="009169C9">
        <w:rPr>
          <w:bCs/>
          <w:u w:val="single"/>
        </w:rPr>
        <w:t>,</w:t>
      </w:r>
      <w:r w:rsidRPr="007F621E">
        <w:rPr>
          <w:bCs/>
          <w:u w:val="single"/>
        </w:rPr>
        <w:t xml:space="preserve"> kiekvienai pirkimo daliai</w:t>
      </w:r>
      <w:r w:rsidR="007F621E" w:rsidRPr="007F621E">
        <w:rPr>
          <w:bCs/>
          <w:u w:val="single"/>
        </w:rPr>
        <w:t xml:space="preserve"> atskirai</w:t>
      </w:r>
      <w:r w:rsidRPr="00AE3C18">
        <w:rPr>
          <w:bCs/>
        </w:rPr>
        <w:t xml:space="preserve">, parengti pagal šių viešojo pirkimo dokumentų </w:t>
      </w:r>
      <w:r>
        <w:rPr>
          <w:bCs/>
        </w:rPr>
        <w:t>5</w:t>
      </w:r>
      <w:r w:rsidRPr="00AE3C18">
        <w:rPr>
          <w:bCs/>
        </w:rPr>
        <w:t xml:space="preserve"> priedą (</w:t>
      </w:r>
      <w:r w:rsidRPr="007F621E">
        <w:rPr>
          <w:bCs/>
        </w:rPr>
        <w:t>pasirašytas įmonės vadovo ar jo įgalioto asmens);</w:t>
      </w:r>
      <w:r w:rsidR="00B65927" w:rsidRPr="007F621E">
        <w:rPr>
          <w:bCs/>
        </w:rPr>
        <w:t xml:space="preserve">  </w:t>
      </w:r>
    </w:p>
    <w:p w14:paraId="3E1377FC" w14:textId="2F9A1F2C" w:rsidR="000038CD" w:rsidRPr="00AE3C18" w:rsidRDefault="000038CD" w:rsidP="000038CD">
      <w:pPr>
        <w:widowControl w:val="0"/>
        <w:spacing w:line="240" w:lineRule="auto"/>
        <w:ind w:firstLine="0"/>
      </w:pPr>
      <w:r>
        <w:rPr>
          <w:bCs/>
        </w:rPr>
        <w:t xml:space="preserve">                </w:t>
      </w:r>
      <w:r w:rsidRPr="00AE3C18">
        <w:rPr>
          <w:bCs/>
        </w:rPr>
        <w:t>5.3.2.</w:t>
      </w:r>
      <w:r w:rsidRPr="00AE3C18">
        <w:t xml:space="preserve"> jungtinės veiklos sutartis, jei pasiūlymą pateikia jungtinės veiklos sutarties pagrindu veikianti ūkio subjektų grupė (pateikiamas skenuotas dokumentas elektroninėje formoje);</w:t>
      </w:r>
    </w:p>
    <w:p w14:paraId="0BEED026" w14:textId="7955CC01" w:rsidR="000038CD" w:rsidRPr="00AE3C18" w:rsidRDefault="000038CD" w:rsidP="000038CD">
      <w:pPr>
        <w:widowControl w:val="0"/>
        <w:spacing w:line="240" w:lineRule="auto"/>
        <w:ind w:firstLine="0"/>
      </w:pPr>
      <w:r>
        <w:t xml:space="preserve">                </w:t>
      </w:r>
      <w:r w:rsidRPr="00AE3C18">
        <w:t>5.3.</w:t>
      </w:r>
      <w:r w:rsidRPr="00AE3C18">
        <w:rPr>
          <w:bCs/>
        </w:rPr>
        <w:t>3.</w:t>
      </w:r>
      <w:r w:rsidRPr="00AE3C18">
        <w:t xml:space="preserve"> kitų ūkio subjektų išteklių prieinamumą patvirtinantys dokumentai, jei pasitelkiami kiti ūkio subjektai (pateikiamas skenuotas dokumentas elektroninėje formoje);</w:t>
      </w:r>
    </w:p>
    <w:p w14:paraId="63B3EDDC" w14:textId="1AB88E59" w:rsidR="000038CD" w:rsidRPr="00AE3C18" w:rsidRDefault="000038CD" w:rsidP="000038CD">
      <w:pPr>
        <w:widowControl w:val="0"/>
        <w:spacing w:line="240" w:lineRule="auto"/>
        <w:ind w:firstLine="0"/>
        <w:rPr>
          <w:bCs/>
        </w:rPr>
      </w:pPr>
      <w:r>
        <w:t xml:space="preserve">                </w:t>
      </w:r>
      <w:r w:rsidRPr="00AE3C18">
        <w:t>5.3.</w:t>
      </w:r>
      <w:r w:rsidRPr="00AE3C18">
        <w:rPr>
          <w:bCs/>
        </w:rPr>
        <w:t>4</w:t>
      </w:r>
      <w:r w:rsidRPr="00AE3C18">
        <w:t xml:space="preserve">. </w:t>
      </w:r>
      <w:r w:rsidRPr="00AE3C18">
        <w:rPr>
          <w:rFonts w:eastAsia="Arial Unicode MS"/>
        </w:rPr>
        <w:t>įgaliojimo ar kito dokumento (pvz., pareigybės aprašymo), suteikiančio teisę pasirašyti Tiekėjo pasiūlymą, skaitmeninė kopija (taikoma, kai pasiūlymą elektroniniu parašu patvirtina ne įmonės vadovas, o įgaliotas asmuo)</w:t>
      </w:r>
      <w:r w:rsidRPr="00AE3C18">
        <w:rPr>
          <w:bCs/>
        </w:rPr>
        <w:t>;</w:t>
      </w:r>
    </w:p>
    <w:p w14:paraId="08B909A3" w14:textId="2787A83E" w:rsidR="000038CD" w:rsidRPr="00AE3C18" w:rsidRDefault="000038CD" w:rsidP="000038CD">
      <w:pPr>
        <w:widowControl w:val="0"/>
        <w:autoSpaceDE w:val="0"/>
        <w:spacing w:line="240" w:lineRule="auto"/>
        <w:ind w:firstLine="0"/>
        <w:rPr>
          <w:rFonts w:eastAsiaTheme="minorHAnsi"/>
        </w:rPr>
      </w:pPr>
      <w:r>
        <w:rPr>
          <w:rFonts w:eastAsiaTheme="minorHAnsi"/>
        </w:rPr>
        <w:t xml:space="preserve">                </w:t>
      </w:r>
      <w:r w:rsidRPr="00AE3C18">
        <w:rPr>
          <w:rFonts w:eastAsiaTheme="minorHAnsi"/>
        </w:rPr>
        <w:t>5.3.5. subtiekėjų prieinamumą patvirtinantys dokumentai (pateikiamas skenuotas dokumentas elektroninėje formoje);</w:t>
      </w:r>
    </w:p>
    <w:p w14:paraId="78EE99C9" w14:textId="765908C7" w:rsidR="000038CD" w:rsidRDefault="000038CD" w:rsidP="000038CD">
      <w:pPr>
        <w:widowControl w:val="0"/>
        <w:spacing w:line="240" w:lineRule="auto"/>
        <w:ind w:firstLine="0"/>
        <w:rPr>
          <w:bCs/>
        </w:rPr>
      </w:pPr>
      <w:r>
        <w:rPr>
          <w:bCs/>
        </w:rPr>
        <w:t xml:space="preserve">                </w:t>
      </w:r>
      <w:r w:rsidRPr="00AE3C18">
        <w:rPr>
          <w:bCs/>
        </w:rPr>
        <w:t xml:space="preserve">5.3.6. </w:t>
      </w:r>
      <w:r w:rsidRPr="00794DB7">
        <w:rPr>
          <w:rFonts w:cstheme="minorHAnsi"/>
        </w:rPr>
        <w:t xml:space="preserve">aplinkos apsaugos vadybos sistemos standartų laikymosi ir jų atitiktį patvirtinantys dokumentai nurodyti specialiųjų pirkimo sąlygų </w:t>
      </w:r>
      <w:r>
        <w:rPr>
          <w:rFonts w:cstheme="minorHAnsi"/>
        </w:rPr>
        <w:t xml:space="preserve">2 </w:t>
      </w:r>
      <w:r w:rsidRPr="00794DB7">
        <w:rPr>
          <w:rFonts w:cstheme="minorHAnsi"/>
          <w:color w:val="00B050"/>
        </w:rPr>
        <w:t xml:space="preserve"> </w:t>
      </w:r>
      <w:r w:rsidRPr="00794DB7">
        <w:rPr>
          <w:rFonts w:cstheme="minorHAnsi"/>
        </w:rPr>
        <w:t>priede</w:t>
      </w:r>
      <w:r w:rsidR="00211FC1">
        <w:rPr>
          <w:rFonts w:cstheme="minorHAnsi"/>
        </w:rPr>
        <w:t>;</w:t>
      </w:r>
    </w:p>
    <w:p w14:paraId="242641EF" w14:textId="5376CD4E" w:rsidR="000038CD" w:rsidRPr="00AE3C18" w:rsidRDefault="000038CD" w:rsidP="000038CD">
      <w:pPr>
        <w:widowControl w:val="0"/>
        <w:spacing w:line="240" w:lineRule="auto"/>
        <w:ind w:firstLine="0"/>
        <w:rPr>
          <w:bCs/>
        </w:rPr>
      </w:pPr>
      <w:r>
        <w:rPr>
          <w:bCs/>
        </w:rPr>
        <w:t xml:space="preserve">                </w:t>
      </w:r>
      <w:r w:rsidRPr="00AE3C18">
        <w:rPr>
          <w:bCs/>
        </w:rPr>
        <w:t>5.3.7</w:t>
      </w:r>
      <w:r w:rsidRPr="00AE3C18">
        <w:t>. kiti reikalaujami dokumentai.</w:t>
      </w:r>
    </w:p>
    <w:p w14:paraId="25741C16" w14:textId="2001116C" w:rsidR="00EB0E73" w:rsidRPr="00F70558" w:rsidRDefault="00EB3D73" w:rsidP="00F77A5D">
      <w:pPr>
        <w:pStyle w:val="Sraopastraipa"/>
        <w:spacing w:line="240" w:lineRule="auto"/>
        <w:ind w:left="0"/>
        <w:rPr>
          <w:rFonts w:cstheme="minorHAnsi"/>
        </w:rPr>
      </w:pPr>
      <w:r>
        <w:rPr>
          <w:rFonts w:eastAsia="Arial" w:cstheme="minorHAnsi"/>
        </w:rPr>
        <w:t xml:space="preserve">  </w:t>
      </w:r>
      <w:r w:rsidR="000038CD">
        <w:rPr>
          <w:rFonts w:eastAsia="Arial" w:cstheme="minorHAnsi"/>
        </w:rPr>
        <w:t>5.4.</w:t>
      </w:r>
      <w:r w:rsidR="00D61DED" w:rsidRPr="00F70558">
        <w:rPr>
          <w:rFonts w:eastAsia="Arial" w:cstheme="minorHAnsi"/>
        </w:rPr>
        <w:t>Pasiūlyma</w:t>
      </w:r>
      <w:r w:rsidR="00543400">
        <w:rPr>
          <w:rFonts w:eastAsia="Arial" w:cstheme="minorHAnsi"/>
        </w:rPr>
        <w:t>s turi būti parengtas</w:t>
      </w:r>
      <w:r w:rsidR="00D61DED" w:rsidRPr="00F70558">
        <w:rPr>
          <w:rFonts w:eastAsia="Arial" w:cstheme="minorHAnsi"/>
        </w:rPr>
        <w:t xml:space="preserve"> lietuvių kalb</w:t>
      </w:r>
      <w:r w:rsidR="0080006E">
        <w:rPr>
          <w:rFonts w:eastAsia="Arial" w:cstheme="minorHAnsi"/>
        </w:rPr>
        <w:t>a</w:t>
      </w:r>
      <w:r w:rsidR="00D61DED" w:rsidRPr="00F70558">
        <w:rPr>
          <w:rFonts w:eastAsia="Arial" w:cstheme="minorHAnsi"/>
        </w:rPr>
        <w:t xml:space="preserve">. </w:t>
      </w:r>
      <w:r w:rsidR="000A3108" w:rsidRPr="127DD6E8">
        <w:rPr>
          <w:rFonts w:eastAsia="Arial"/>
        </w:rPr>
        <w:t>Jei kurie nors su pasiūlymu teikiami dokumentai parengti ne</w:t>
      </w:r>
      <w:r w:rsidR="000A3108">
        <w:rPr>
          <w:rFonts w:eastAsia="Arial"/>
        </w:rPr>
        <w:t xml:space="preserve"> </w:t>
      </w:r>
      <w:r w:rsidR="0080006E">
        <w:rPr>
          <w:rFonts w:eastAsia="Arial"/>
        </w:rPr>
        <w:t>lietuvių</w:t>
      </w:r>
      <w:r w:rsidR="000A3108">
        <w:rPr>
          <w:rFonts w:eastAsia="Arial"/>
        </w:rPr>
        <w:t xml:space="preserve"> kalba, </w:t>
      </w:r>
      <w:r w:rsidR="000A3108" w:rsidRPr="127DD6E8">
        <w:rPr>
          <w:rFonts w:eastAsia="Arial"/>
        </w:rPr>
        <w:t xml:space="preserve">turi būti pateiktas tikslus vertimas į </w:t>
      </w:r>
      <w:r w:rsidR="0080006E">
        <w:rPr>
          <w:rFonts w:eastAsia="Arial"/>
        </w:rPr>
        <w:t>lietuvių</w:t>
      </w:r>
      <w:r w:rsidR="000A3108">
        <w:rPr>
          <w:rFonts w:eastAsia="Arial"/>
        </w:rPr>
        <w:t xml:space="preserve"> </w:t>
      </w:r>
      <w:r w:rsidR="000A3108" w:rsidRPr="127DD6E8">
        <w:rPr>
          <w:rFonts w:eastAsia="Arial"/>
        </w:rPr>
        <w:t xml:space="preserve">kalbą. </w:t>
      </w:r>
    </w:p>
    <w:p w14:paraId="5669A55B" w14:textId="599253E6" w:rsidR="0032046A" w:rsidRPr="00F70558" w:rsidRDefault="00EB3D73" w:rsidP="00F77A5D">
      <w:pPr>
        <w:pStyle w:val="Sraopastraipa"/>
        <w:spacing w:line="240" w:lineRule="auto"/>
        <w:ind w:left="0"/>
        <w:rPr>
          <w:rFonts w:cstheme="minorHAnsi"/>
        </w:rPr>
      </w:pPr>
      <w:r>
        <w:rPr>
          <w:rFonts w:cstheme="minorHAnsi"/>
        </w:rPr>
        <w:t xml:space="preserve">  </w:t>
      </w:r>
      <w:r w:rsidR="00AB0036" w:rsidRPr="00F70558">
        <w:rPr>
          <w:rFonts w:cstheme="minorHAnsi"/>
        </w:rPr>
        <w:t>5.</w:t>
      </w:r>
      <w:r w:rsidR="000038CD">
        <w:rPr>
          <w:rFonts w:cstheme="minorHAnsi"/>
        </w:rPr>
        <w:t>5</w:t>
      </w:r>
      <w:r w:rsidR="00AB0036" w:rsidRPr="00F70558">
        <w:rPr>
          <w:rFonts w:cstheme="minorHAnsi"/>
        </w:rPr>
        <w:t xml:space="preserve">. </w:t>
      </w:r>
      <w:r w:rsidR="0032046A" w:rsidRPr="00F70558">
        <w:rPr>
          <w:rFonts w:cstheme="minorHAnsi"/>
        </w:rPr>
        <w:t>Pasiūlym</w:t>
      </w:r>
      <w:r w:rsidR="00990A2D">
        <w:rPr>
          <w:rFonts w:cstheme="minorHAnsi"/>
        </w:rPr>
        <w:t xml:space="preserve">uose nurodytos kainos </w:t>
      </w:r>
      <w:r w:rsidR="003C09C7">
        <w:rPr>
          <w:rFonts w:cstheme="minorHAnsi"/>
        </w:rPr>
        <w:t xml:space="preserve">bus vertinamos </w:t>
      </w:r>
      <w:r w:rsidR="0032046A" w:rsidRPr="00F70558">
        <w:rPr>
          <w:rFonts w:cstheme="minorHAnsi"/>
        </w:rPr>
        <w:t>eurais</w:t>
      </w:r>
      <w:r w:rsidR="0032046A" w:rsidRPr="00F70558">
        <w:rPr>
          <w:rFonts w:eastAsia="Calibri" w:cstheme="minorHAnsi"/>
        </w:rPr>
        <w:t>.</w:t>
      </w:r>
      <w:r w:rsidR="0032046A" w:rsidRPr="00F70558">
        <w:rPr>
          <w:rFonts w:cstheme="minorHAnsi"/>
        </w:rPr>
        <w:t xml:space="preserve"> Jeigu </w:t>
      </w:r>
      <w:r w:rsidR="005B57A2">
        <w:rPr>
          <w:rFonts w:cstheme="minorHAnsi"/>
        </w:rPr>
        <w:t>p</w:t>
      </w:r>
      <w:r w:rsidR="0032046A" w:rsidRPr="00F70558">
        <w:rPr>
          <w:rFonts w:cstheme="minorHAnsi"/>
        </w:rPr>
        <w:t xml:space="preserve">asiūlymuose kainos nurodytos užsienio valiuta, jos </w:t>
      </w:r>
      <w:r w:rsidR="003C09C7">
        <w:rPr>
          <w:rFonts w:cstheme="minorHAnsi"/>
        </w:rPr>
        <w:t>bus</w:t>
      </w:r>
      <w:r w:rsidR="0032046A" w:rsidRPr="00F70558">
        <w:rPr>
          <w:rFonts w:cstheme="minorHAnsi"/>
        </w:rPr>
        <w:t xml:space="preserve"> perskaičiuojamos </w:t>
      </w:r>
      <w:r w:rsidR="003C09C7">
        <w:rPr>
          <w:rFonts w:cstheme="minorHAnsi"/>
        </w:rPr>
        <w:t>eurais</w:t>
      </w:r>
      <w:r w:rsidR="0032046A"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F70558">
        <w:rPr>
          <w:rFonts w:cstheme="minorHAnsi"/>
        </w:rPr>
        <w:t>.</w:t>
      </w:r>
    </w:p>
    <w:p w14:paraId="4CC36FFA" w14:textId="49572E0B" w:rsidR="006A6A5B" w:rsidRDefault="00EB3D73" w:rsidP="00F77A5D">
      <w:pPr>
        <w:pStyle w:val="Sraopastraipa"/>
        <w:spacing w:after="160" w:line="240" w:lineRule="auto"/>
        <w:ind w:left="0" w:firstLine="710"/>
        <w:rPr>
          <w:rFonts w:eastAsia="Arial"/>
          <w:color w:val="7030A0"/>
        </w:rPr>
      </w:pPr>
      <w:r>
        <w:rPr>
          <w:rFonts w:eastAsia="Arial" w:cstheme="minorHAnsi"/>
        </w:rPr>
        <w:t xml:space="preserve">  </w:t>
      </w:r>
      <w:r w:rsidR="00AB0036" w:rsidRPr="00F70558">
        <w:rPr>
          <w:rFonts w:eastAsia="Arial" w:cstheme="minorHAnsi"/>
        </w:rPr>
        <w:t>5.</w:t>
      </w:r>
      <w:r w:rsidR="000038CD">
        <w:rPr>
          <w:rFonts w:eastAsia="Arial" w:cstheme="minorHAnsi"/>
        </w:rPr>
        <w:t>6</w:t>
      </w:r>
      <w:r w:rsidR="00AB0036" w:rsidRPr="00F70558">
        <w:rPr>
          <w:rFonts w:eastAsia="Arial" w:cstheme="minorHAnsi"/>
        </w:rPr>
        <w:t>.</w:t>
      </w:r>
      <w:r w:rsidR="006A6A5B">
        <w:rPr>
          <w:rFonts w:eastAsia="Arial" w:cstheme="minorHAnsi"/>
        </w:rPr>
        <w:t xml:space="preserve"> </w:t>
      </w:r>
      <w:r w:rsidR="006A6A5B">
        <w:rPr>
          <w:rFonts w:eastAsia="Arial"/>
        </w:rPr>
        <w:t>Bendra pasiūlymo kaina</w:t>
      </w:r>
      <w:r w:rsidR="006A6A5B" w:rsidRPr="127DD6E8">
        <w:rPr>
          <w:rFonts w:eastAsia="Arial"/>
        </w:rPr>
        <w:t xml:space="preserve"> </w:t>
      </w:r>
      <w:r w:rsidR="006A6A5B">
        <w:rPr>
          <w:rFonts w:eastAsia="Arial"/>
        </w:rPr>
        <w:t>(</w:t>
      </w:r>
      <w:r w:rsidR="006A6A5B" w:rsidRPr="127DD6E8">
        <w:rPr>
          <w:rFonts w:eastAsia="Arial"/>
        </w:rPr>
        <w:t>sąnaudos</w:t>
      </w:r>
      <w:r w:rsidR="006A6A5B">
        <w:rPr>
          <w:rFonts w:eastAsia="Arial"/>
        </w:rPr>
        <w:t>)</w:t>
      </w:r>
      <w:r w:rsidR="006A6A5B" w:rsidRPr="127DD6E8">
        <w:rPr>
          <w:rFonts w:eastAsia="Arial"/>
        </w:rPr>
        <w:t xml:space="preserve"> </w:t>
      </w:r>
      <w:r w:rsidR="006A6A5B">
        <w:rPr>
          <w:rFonts w:eastAsia="Arial"/>
        </w:rPr>
        <w:t xml:space="preserve">su PVM  turi būti nurodoma </w:t>
      </w:r>
      <w:r w:rsidR="006A6A5B" w:rsidRPr="127DD6E8">
        <w:rPr>
          <w:rFonts w:eastAsia="Arial"/>
        </w:rPr>
        <w:t xml:space="preserve">dviejų </w:t>
      </w:r>
      <w:r w:rsidR="00EE7D60">
        <w:rPr>
          <w:rFonts w:eastAsia="Arial"/>
        </w:rPr>
        <w:t>skaitmenų</w:t>
      </w:r>
      <w:r w:rsidR="006A6A5B" w:rsidRPr="127DD6E8">
        <w:rPr>
          <w:rFonts w:eastAsia="Arial"/>
        </w:rPr>
        <w:t xml:space="preserve"> po kablelio tikslumu. </w:t>
      </w:r>
      <w:r w:rsidR="006A6A5B" w:rsidRPr="00B75F6D">
        <w:rPr>
          <w:rFonts w:eastAsia="Arial" w:cstheme="minorHAnsi"/>
        </w:rPr>
        <w:t xml:space="preserve">Šią kainą sudarančios kainos sudedamosios dalys ar įkainiai </w:t>
      </w:r>
      <w:r w:rsidR="0080006E">
        <w:rPr>
          <w:rFonts w:eastAsia="Arial"/>
        </w:rPr>
        <w:t xml:space="preserve">turi būti nurodomi </w:t>
      </w:r>
      <w:r w:rsidR="0080006E" w:rsidRPr="127DD6E8">
        <w:rPr>
          <w:rFonts w:eastAsia="Arial"/>
        </w:rPr>
        <w:t xml:space="preserve">dviejų </w:t>
      </w:r>
      <w:r w:rsidR="0080006E">
        <w:rPr>
          <w:rFonts w:eastAsia="Arial"/>
        </w:rPr>
        <w:t>skaitmenų</w:t>
      </w:r>
      <w:r w:rsidR="0080006E" w:rsidRPr="127DD6E8">
        <w:rPr>
          <w:rFonts w:eastAsia="Arial"/>
        </w:rPr>
        <w:t xml:space="preserve"> po kablelio tikslumu</w:t>
      </w:r>
      <w:r w:rsidR="0080006E">
        <w:rPr>
          <w:rFonts w:eastAsia="Arial"/>
        </w:rPr>
        <w:t>.</w:t>
      </w:r>
    </w:p>
    <w:p w14:paraId="4AC2116E" w14:textId="78A1768A" w:rsidR="00CD457C" w:rsidRDefault="00EB3D73" w:rsidP="009D1C91">
      <w:pPr>
        <w:pStyle w:val="Sraopastraipa"/>
        <w:spacing w:line="240" w:lineRule="auto"/>
        <w:ind w:left="0" w:firstLine="0"/>
      </w:pPr>
      <w:r>
        <w:rPr>
          <w:rFonts w:eastAsia="Arial"/>
        </w:rPr>
        <w:t xml:space="preserve">  </w:t>
      </w:r>
      <w:r w:rsidR="00203895">
        <w:rPr>
          <w:rFonts w:eastAsia="Arial"/>
        </w:rPr>
        <w:t xml:space="preserve">               </w:t>
      </w:r>
      <w:r w:rsidR="009C66EF" w:rsidRPr="009C66EF">
        <w:rPr>
          <w:rFonts w:eastAsia="Arial"/>
        </w:rPr>
        <w:t>5.</w:t>
      </w:r>
      <w:r w:rsidR="000038CD">
        <w:rPr>
          <w:rFonts w:eastAsia="Arial"/>
        </w:rPr>
        <w:t>7</w:t>
      </w:r>
      <w:r w:rsidR="009C66EF" w:rsidRPr="009C66EF">
        <w:rPr>
          <w:rFonts w:eastAsia="Arial"/>
        </w:rPr>
        <w:t xml:space="preserve">. </w:t>
      </w:r>
      <w:r w:rsidR="009C66EF" w:rsidRPr="00A217B2">
        <w:rPr>
          <w:rFonts w:eastAsia="Arial"/>
        </w:rPr>
        <w:t xml:space="preserve">Tiekėjų </w:t>
      </w:r>
      <w:r w:rsidR="009C66EF">
        <w:rPr>
          <w:rFonts w:eastAsia="Arial"/>
        </w:rPr>
        <w:t>p</w:t>
      </w:r>
      <w:r w:rsidR="009C66EF" w:rsidRPr="00A217B2">
        <w:rPr>
          <w:rFonts w:eastAsia="Arial"/>
        </w:rPr>
        <w:t xml:space="preserve">asiūlymuose nurodytos kainos bus vertinamos </w:t>
      </w:r>
      <w:r w:rsidR="009C66EF" w:rsidRPr="00A217B2">
        <w:t xml:space="preserve">ir lyginamos su visais mokesčiais, įskaitant PVM. </w:t>
      </w:r>
    </w:p>
    <w:p w14:paraId="787C53BD" w14:textId="77777777" w:rsidR="009D1C91" w:rsidRPr="00211FC1" w:rsidRDefault="009D1C91" w:rsidP="009D1C91">
      <w:pPr>
        <w:pStyle w:val="Sraopastraipa"/>
        <w:spacing w:line="240" w:lineRule="auto"/>
        <w:ind w:left="0" w:firstLine="0"/>
        <w:rPr>
          <w:rFonts w:cstheme="minorHAnsi"/>
        </w:rPr>
      </w:pPr>
    </w:p>
    <w:p w14:paraId="3946E33E" w14:textId="21265714" w:rsidR="00F527B1" w:rsidRPr="000800AB" w:rsidRDefault="009D1C91" w:rsidP="009D1C91">
      <w:pPr>
        <w:pStyle w:val="Antrat1"/>
        <w:spacing w:before="0" w:after="0"/>
        <w:ind w:firstLine="0"/>
        <w:rPr>
          <w:rFonts w:asciiTheme="minorHAnsi" w:hAnsiTheme="minorHAnsi" w:cstheme="minorHAnsi"/>
          <w:color w:val="auto"/>
          <w:sz w:val="32"/>
          <w:szCs w:val="32"/>
        </w:rPr>
      </w:pPr>
      <w:bookmarkStart w:id="16" w:name="_Toc137194952"/>
      <w:r>
        <w:rPr>
          <w:rFonts w:asciiTheme="minorHAnsi" w:hAnsiTheme="minorHAnsi" w:cstheme="minorHAnsi"/>
          <w:color w:val="auto"/>
          <w:sz w:val="32"/>
          <w:szCs w:val="32"/>
        </w:rPr>
        <w:t xml:space="preserve">        </w:t>
      </w:r>
      <w:r w:rsidR="00E85882" w:rsidRPr="000800AB">
        <w:rPr>
          <w:rFonts w:asciiTheme="minorHAnsi" w:hAnsiTheme="minorHAnsi" w:cstheme="minorHAnsi"/>
          <w:color w:val="auto"/>
          <w:sz w:val="32"/>
          <w:szCs w:val="32"/>
        </w:rPr>
        <w:t>6</w:t>
      </w:r>
      <w:r w:rsidR="003F5D40" w:rsidRPr="000800AB">
        <w:rPr>
          <w:rFonts w:asciiTheme="minorHAnsi" w:hAnsiTheme="minorHAnsi" w:cstheme="minorHAnsi"/>
          <w:color w:val="auto"/>
          <w:sz w:val="32"/>
          <w:szCs w:val="32"/>
        </w:rPr>
        <w:t xml:space="preserve">. </w:t>
      </w:r>
      <w:r w:rsidR="00E62E95" w:rsidRPr="000800AB">
        <w:rPr>
          <w:rFonts w:asciiTheme="minorHAnsi" w:hAnsiTheme="minorHAnsi" w:cstheme="minorHAnsi"/>
          <w:color w:val="auto"/>
          <w:sz w:val="32"/>
          <w:szCs w:val="32"/>
        </w:rPr>
        <w:t>Pasiūlymo galiojimo užtikrinimas</w:t>
      </w:r>
      <w:bookmarkEnd w:id="16"/>
    </w:p>
    <w:p w14:paraId="7A210472" w14:textId="77777777" w:rsidR="003D73C2" w:rsidRPr="000261FD" w:rsidRDefault="003D73C2" w:rsidP="00C17335">
      <w:pPr>
        <w:ind w:firstLine="0"/>
        <w:rPr>
          <w:rFonts w:ascii="Arial" w:hAnsi="Arial" w:cs="Arial"/>
          <w:i/>
          <w:iCs/>
          <w:color w:val="7030A0"/>
        </w:rPr>
      </w:pPr>
    </w:p>
    <w:p w14:paraId="7203423F" w14:textId="7C4714CF" w:rsidR="00F527B1" w:rsidRDefault="007F65C2" w:rsidP="00F77A5D">
      <w:pPr>
        <w:pStyle w:val="Sraopastraipa"/>
        <w:spacing w:line="240" w:lineRule="auto"/>
        <w:ind w:left="0" w:firstLine="567"/>
        <w:rPr>
          <w:rFonts w:eastAsia="Calibri"/>
        </w:rPr>
      </w:pPr>
      <w:r w:rsidRPr="00E62E95">
        <w:rPr>
          <w:rFonts w:cstheme="minorHAnsi"/>
        </w:rPr>
        <w:lastRenderedPageBreak/>
        <w:t>6</w:t>
      </w:r>
      <w:r w:rsidR="003F5D40" w:rsidRPr="00E62E95">
        <w:rPr>
          <w:rFonts w:cstheme="minorHAnsi"/>
        </w:rPr>
        <w:t xml:space="preserve">.1. </w:t>
      </w:r>
      <w:r w:rsidR="0AA88C09" w:rsidRPr="00E62E95">
        <w:rPr>
          <w:rFonts w:cstheme="minorHAnsi"/>
        </w:rPr>
        <w:t xml:space="preserve"> </w:t>
      </w:r>
      <w:r w:rsidR="00504AD9" w:rsidRPr="11690C5F">
        <w:rPr>
          <w:rFonts w:eastAsia="Calibri"/>
        </w:rPr>
        <w:t>Perkan</w:t>
      </w:r>
      <w:r w:rsidR="0080006E">
        <w:rPr>
          <w:rFonts w:eastAsia="Calibri"/>
        </w:rPr>
        <w:t>tysis</w:t>
      </w:r>
      <w:r w:rsidR="00504AD9" w:rsidRPr="11690C5F">
        <w:rPr>
          <w:rFonts w:eastAsia="Calibri"/>
        </w:rPr>
        <w:t xml:space="preserve"> </w:t>
      </w:r>
      <w:r w:rsidR="0080006E">
        <w:rPr>
          <w:rFonts w:eastAsia="Calibri"/>
        </w:rPr>
        <w:t>subjektas</w:t>
      </w:r>
      <w:r w:rsidR="00504AD9" w:rsidRPr="11690C5F">
        <w:rPr>
          <w:rFonts w:eastAsia="Calibri"/>
        </w:rPr>
        <w:t xml:space="preserve"> nereikalauja užtikrinti </w:t>
      </w:r>
      <w:r w:rsidR="00504AD9">
        <w:rPr>
          <w:rFonts w:eastAsia="Calibri"/>
        </w:rPr>
        <w:t>p</w:t>
      </w:r>
      <w:r w:rsidR="00504AD9"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4DF6535E" w14:textId="77777777" w:rsidR="00211FC1" w:rsidRPr="00504AD9" w:rsidRDefault="00211FC1" w:rsidP="00F77A5D">
      <w:pPr>
        <w:pStyle w:val="Sraopastraipa"/>
        <w:spacing w:line="240" w:lineRule="auto"/>
        <w:ind w:left="0" w:firstLine="567"/>
      </w:pPr>
    </w:p>
    <w:p w14:paraId="5D02D1AD" w14:textId="08322900" w:rsidR="00831133" w:rsidRPr="00211FC1" w:rsidRDefault="00B52705" w:rsidP="007422C1">
      <w:pPr>
        <w:pStyle w:val="Antrat1"/>
        <w:numPr>
          <w:ilvl w:val="0"/>
          <w:numId w:val="6"/>
        </w:numPr>
        <w:spacing w:before="0" w:after="0" w:line="300" w:lineRule="auto"/>
        <w:ind w:left="425" w:firstLine="0"/>
        <w:rPr>
          <w:rFonts w:ascii="Arial" w:hAnsi="Arial" w:cs="Arial"/>
          <w:sz w:val="32"/>
          <w:szCs w:val="32"/>
        </w:rPr>
      </w:pPr>
      <w:bookmarkStart w:id="17" w:name="_Toc15392775"/>
      <w:bookmarkStart w:id="18" w:name="_Toc137194953"/>
      <w:r w:rsidRPr="00211FC1">
        <w:rPr>
          <w:rFonts w:asciiTheme="minorHAnsi" w:hAnsiTheme="minorHAnsi" w:cstheme="minorHAnsi"/>
          <w:color w:val="auto"/>
          <w:sz w:val="32"/>
          <w:szCs w:val="32"/>
        </w:rPr>
        <w:t>P</w:t>
      </w:r>
      <w:bookmarkEnd w:id="17"/>
      <w:r w:rsidR="00E62E95" w:rsidRPr="00211FC1">
        <w:rPr>
          <w:rFonts w:asciiTheme="minorHAnsi" w:hAnsiTheme="minorHAnsi" w:cstheme="minorHAnsi"/>
          <w:color w:val="auto"/>
          <w:sz w:val="32"/>
          <w:szCs w:val="32"/>
        </w:rPr>
        <w:t xml:space="preserve">asiūlymų </w:t>
      </w:r>
      <w:r w:rsidR="00A84437" w:rsidRPr="00211FC1">
        <w:rPr>
          <w:rFonts w:asciiTheme="minorHAnsi" w:hAnsiTheme="minorHAnsi" w:cstheme="minorHAnsi"/>
          <w:color w:val="auto"/>
          <w:sz w:val="32"/>
          <w:szCs w:val="32"/>
        </w:rPr>
        <w:t>vertinimas</w:t>
      </w:r>
      <w:bookmarkEnd w:id="18"/>
    </w:p>
    <w:p w14:paraId="0C1B0E3A" w14:textId="77777777" w:rsidR="00E85882" w:rsidRPr="00A84437" w:rsidRDefault="00E85882" w:rsidP="00F77A5D">
      <w:pPr>
        <w:spacing w:line="240" w:lineRule="auto"/>
        <w:ind w:firstLine="0"/>
        <w:rPr>
          <w:rFonts w:cstheme="minorHAnsi"/>
          <w:vanish/>
        </w:rPr>
      </w:pPr>
    </w:p>
    <w:p w14:paraId="2DFF0A66" w14:textId="5558DB04" w:rsidR="00CD2CC2" w:rsidRDefault="005A4255" w:rsidP="00F77A5D">
      <w:pPr>
        <w:pStyle w:val="Sraopastraipa"/>
        <w:spacing w:line="240" w:lineRule="auto"/>
        <w:ind w:left="0" w:firstLine="709"/>
        <w:rPr>
          <w:rFonts w:eastAsia="Calibri" w:cstheme="minorHAnsi"/>
        </w:rPr>
      </w:pPr>
      <w:r w:rsidRPr="00A84437">
        <w:rPr>
          <w:rFonts w:eastAsia="Calibri" w:cstheme="minorHAnsi"/>
        </w:rPr>
        <w:t>7</w:t>
      </w:r>
      <w:r w:rsidR="0010148D" w:rsidRPr="00A84437">
        <w:rPr>
          <w:rFonts w:eastAsia="Calibri" w:cstheme="minorHAnsi"/>
        </w:rPr>
        <w:t xml:space="preserve">.1. </w:t>
      </w:r>
      <w:r w:rsidR="00CD2CC2" w:rsidRPr="00A84437">
        <w:rPr>
          <w:rFonts w:eastAsia="Calibri" w:cstheme="minorHAnsi"/>
        </w:rPr>
        <w:t xml:space="preserve"> </w:t>
      </w:r>
      <w:r w:rsidR="3CB1384C" w:rsidRPr="00A84437">
        <w:rPr>
          <w:rFonts w:cstheme="minorHAnsi"/>
        </w:rPr>
        <w:t>P</w:t>
      </w:r>
      <w:r w:rsidR="000B220A">
        <w:rPr>
          <w:rFonts w:cstheme="minorHAnsi"/>
        </w:rPr>
        <w:t>erkan</w:t>
      </w:r>
      <w:r w:rsidR="0080006E">
        <w:rPr>
          <w:rFonts w:cstheme="minorHAnsi"/>
        </w:rPr>
        <w:t>tysis</w:t>
      </w:r>
      <w:r w:rsidR="000B220A">
        <w:rPr>
          <w:rFonts w:cstheme="minorHAnsi"/>
        </w:rPr>
        <w:t xml:space="preserve"> </w:t>
      </w:r>
      <w:r w:rsidR="0080006E">
        <w:rPr>
          <w:rFonts w:cstheme="minorHAnsi"/>
        </w:rPr>
        <w:t>subjektas</w:t>
      </w:r>
      <w:r w:rsidR="00831133" w:rsidRPr="00A84437">
        <w:rPr>
          <w:rFonts w:eastAsia="Calibri" w:cstheme="minorHAnsi"/>
        </w:rPr>
        <w:t xml:space="preserve"> ekonomiškai naudingiausią </w:t>
      </w:r>
      <w:r w:rsidR="000B220A">
        <w:rPr>
          <w:rFonts w:eastAsia="Calibri" w:cstheme="minorHAnsi"/>
        </w:rPr>
        <w:t>p</w:t>
      </w:r>
      <w:r w:rsidR="00831133" w:rsidRPr="00A84437">
        <w:rPr>
          <w:rFonts w:eastAsia="Calibri" w:cstheme="minorHAnsi"/>
        </w:rPr>
        <w:t xml:space="preserve">asiūlymą išrenka pagal </w:t>
      </w:r>
      <w:r w:rsidR="000B220A">
        <w:rPr>
          <w:rFonts w:eastAsia="Calibri" w:cstheme="minorHAnsi"/>
        </w:rPr>
        <w:t>tiekėjo p</w:t>
      </w:r>
      <w:r w:rsidR="00831133" w:rsidRPr="00A84437">
        <w:rPr>
          <w:rFonts w:eastAsia="Calibri" w:cstheme="minorHAnsi"/>
        </w:rPr>
        <w:t>asiūlyme nurodytą kainą, kuri turi būti apskaičiuota ir nurodyta taip, kaip reikalaujama</w:t>
      </w:r>
      <w:r w:rsidR="00DE051B" w:rsidRPr="00A84437">
        <w:rPr>
          <w:rFonts w:eastAsia="Calibri" w:cstheme="minorHAnsi"/>
        </w:rPr>
        <w:t xml:space="preserve"> </w:t>
      </w:r>
      <w:r w:rsidR="00023019">
        <w:rPr>
          <w:rFonts w:eastAsia="Calibri" w:cstheme="minorHAnsi"/>
        </w:rPr>
        <w:t>specialiųjų p</w:t>
      </w:r>
      <w:r w:rsidR="00DE051B" w:rsidRPr="00A84437">
        <w:rPr>
          <w:rFonts w:eastAsia="Calibri" w:cstheme="minorHAnsi"/>
        </w:rPr>
        <w:t xml:space="preserve">irkimo sąlygų priede </w:t>
      </w:r>
      <w:r w:rsidR="0080006E">
        <w:rPr>
          <w:rFonts w:eastAsia="Calibri" w:cstheme="minorHAnsi"/>
        </w:rPr>
        <w:t>pasiūlymo formoje</w:t>
      </w:r>
      <w:r w:rsidR="00AC5FAD">
        <w:rPr>
          <w:rFonts w:eastAsia="Calibri" w:cstheme="minorHAnsi"/>
        </w:rPr>
        <w:t xml:space="preserve"> 5 priedas.</w:t>
      </w:r>
    </w:p>
    <w:p w14:paraId="313FDE6C" w14:textId="2B89005B" w:rsidR="00D734C6" w:rsidRPr="00622556" w:rsidRDefault="00436C5B" w:rsidP="006C7DED">
      <w:pPr>
        <w:pStyle w:val="Betarp"/>
        <w:ind w:firstLine="709"/>
        <w:contextualSpacing/>
      </w:pPr>
      <w:r w:rsidRPr="00622556">
        <w:rPr>
          <w:rFonts w:cstheme="minorHAnsi"/>
          <w:color w:val="000000" w:themeColor="text1"/>
        </w:rPr>
        <w:t>7</w:t>
      </w:r>
      <w:r w:rsidR="001404CC" w:rsidRPr="00622556">
        <w:rPr>
          <w:rFonts w:cstheme="minorHAnsi"/>
          <w:color w:val="000000" w:themeColor="text1"/>
        </w:rPr>
        <w:t xml:space="preserve">.2. </w:t>
      </w:r>
      <w:r w:rsidR="001816D6" w:rsidRPr="00622556">
        <w:rPr>
          <w:color w:val="000000" w:themeColor="text1"/>
        </w:rPr>
        <w:t>Laimėjusiu pasiūlymu kiekvienoje pirkimo objekto dalyje galės būti pripažinti tik po 1 (vieną) ekonomiškai naudingiausią pasiūlymą, esantį atitinkamos pirkimo objekto dalies pasiūlymų eilės pirmojoje vietoje.</w:t>
      </w:r>
      <w:r w:rsidR="001816D6" w:rsidRPr="00622556">
        <w:t xml:space="preserve"> </w:t>
      </w:r>
      <w:r w:rsidR="001816D6" w:rsidRPr="00EE6547">
        <w:t xml:space="preserve">Tas pats tiekėjas gali būti nustatomas laimėtoju dėl </w:t>
      </w:r>
      <w:r w:rsidR="001816D6" w:rsidRPr="00A14AC1">
        <w:t>visų pirkimo objekto dalių</w:t>
      </w:r>
      <w:r w:rsidR="001816D6" w:rsidRPr="00EE6547">
        <w:t>.</w:t>
      </w:r>
      <w:r w:rsidR="001816D6" w:rsidRPr="00622556">
        <w:t xml:space="preserve"> </w:t>
      </w:r>
    </w:p>
    <w:p w14:paraId="7E67ECB8" w14:textId="00286723" w:rsidR="00EC790E" w:rsidRDefault="00F5411E" w:rsidP="006C7DED">
      <w:pPr>
        <w:pStyle w:val="Betarp"/>
        <w:ind w:firstLine="709"/>
        <w:contextualSpacing/>
        <w:rPr>
          <w:rStyle w:val="cf01"/>
          <w:rFonts w:asciiTheme="minorHAnsi" w:hAnsiTheme="minorHAnsi" w:cstheme="minorHAnsi"/>
          <w:sz w:val="21"/>
          <w:szCs w:val="21"/>
        </w:rPr>
      </w:pPr>
      <w:r w:rsidRPr="00622556">
        <w:rPr>
          <w:rStyle w:val="cf01"/>
          <w:rFonts w:asciiTheme="minorHAnsi" w:hAnsiTheme="minorHAnsi" w:cstheme="minorHAnsi"/>
          <w:sz w:val="21"/>
          <w:szCs w:val="21"/>
        </w:rPr>
        <w:t>7.3. P</w:t>
      </w:r>
      <w:r w:rsidR="0014359C" w:rsidRPr="00622556">
        <w:rPr>
          <w:rStyle w:val="cf01"/>
          <w:rFonts w:asciiTheme="minorHAnsi" w:hAnsiTheme="minorHAnsi" w:cstheme="minorHAnsi"/>
          <w:sz w:val="21"/>
          <w:szCs w:val="21"/>
        </w:rPr>
        <w:t>erkan</w:t>
      </w:r>
      <w:r w:rsidR="00622556">
        <w:rPr>
          <w:rStyle w:val="cf01"/>
          <w:rFonts w:asciiTheme="minorHAnsi" w:hAnsiTheme="minorHAnsi" w:cstheme="minorHAnsi"/>
          <w:sz w:val="21"/>
          <w:szCs w:val="21"/>
        </w:rPr>
        <w:t>tysis</w:t>
      </w:r>
      <w:r w:rsidR="0014359C" w:rsidRPr="00622556">
        <w:rPr>
          <w:rStyle w:val="cf01"/>
          <w:rFonts w:asciiTheme="minorHAnsi" w:hAnsiTheme="minorHAnsi" w:cstheme="minorHAnsi"/>
          <w:sz w:val="21"/>
          <w:szCs w:val="21"/>
        </w:rPr>
        <w:t xml:space="preserve"> </w:t>
      </w:r>
      <w:r w:rsidR="00622556">
        <w:rPr>
          <w:rStyle w:val="cf01"/>
          <w:rFonts w:asciiTheme="minorHAnsi" w:hAnsiTheme="minorHAnsi" w:cstheme="minorHAnsi"/>
          <w:sz w:val="21"/>
          <w:szCs w:val="21"/>
        </w:rPr>
        <w:t>subjektas</w:t>
      </w:r>
      <w:r w:rsidR="0014359C" w:rsidRPr="00622556">
        <w:rPr>
          <w:rStyle w:val="cf01"/>
          <w:rFonts w:asciiTheme="minorHAnsi" w:hAnsiTheme="minorHAnsi" w:cstheme="minorHAnsi"/>
          <w:sz w:val="21"/>
          <w:szCs w:val="21"/>
        </w:rPr>
        <w:t xml:space="preserve"> </w:t>
      </w:r>
      <w:r w:rsidRPr="00622556">
        <w:rPr>
          <w:rStyle w:val="cf01"/>
          <w:rFonts w:asciiTheme="minorHAnsi" w:hAnsiTheme="minorHAnsi" w:cstheme="minorHAnsi"/>
          <w:sz w:val="21"/>
          <w:szCs w:val="21"/>
        </w:rPr>
        <w:t xml:space="preserve">atmes tiekėjo pasiūlymą, jeigu kartu su pasiūlymu nebus pateikti šie </w:t>
      </w:r>
      <w:r w:rsidR="0014359C" w:rsidRPr="00622556">
        <w:rPr>
          <w:rStyle w:val="cf01"/>
          <w:rFonts w:asciiTheme="minorHAnsi" w:hAnsiTheme="minorHAnsi" w:cstheme="minorHAnsi"/>
          <w:sz w:val="21"/>
          <w:szCs w:val="21"/>
        </w:rPr>
        <w:t>p</w:t>
      </w:r>
      <w:r w:rsidRPr="00622556">
        <w:rPr>
          <w:rStyle w:val="cf01"/>
          <w:rFonts w:asciiTheme="minorHAnsi" w:hAnsiTheme="minorHAnsi" w:cstheme="minorHAnsi"/>
          <w:sz w:val="21"/>
          <w:szCs w:val="21"/>
        </w:rPr>
        <w:t>irkimo sąlygose reikalaujami pateikti dokumentai</w:t>
      </w:r>
      <w:r w:rsidR="00622556">
        <w:rPr>
          <w:rStyle w:val="cf01"/>
          <w:rFonts w:asciiTheme="minorHAnsi" w:hAnsiTheme="minorHAnsi" w:cstheme="minorHAnsi"/>
          <w:sz w:val="21"/>
          <w:szCs w:val="21"/>
        </w:rPr>
        <w:t xml:space="preserve"> nurodyti specialiųjų pirkimo sąlygų 5.3.1 – 5.3.6 punktuose. </w:t>
      </w:r>
    </w:p>
    <w:p w14:paraId="290956AC" w14:textId="77777777" w:rsidR="00622556" w:rsidRPr="0072204F" w:rsidRDefault="00622556" w:rsidP="006C7DED">
      <w:pPr>
        <w:pStyle w:val="Betarp"/>
        <w:ind w:firstLine="709"/>
        <w:contextualSpacing/>
        <w:rPr>
          <w:rFonts w:eastAsiaTheme="minorHAnsi" w:cstheme="minorHAnsi"/>
          <w:bCs/>
          <w:i/>
          <w:iCs/>
          <w:color w:val="7030A0"/>
        </w:rPr>
      </w:pPr>
    </w:p>
    <w:p w14:paraId="4CFAC41F" w14:textId="01FDD1A6" w:rsidR="00D83C57" w:rsidRPr="00211FC1" w:rsidRDefault="00211FC1" w:rsidP="00622556">
      <w:pPr>
        <w:pStyle w:val="Antrat1"/>
        <w:tabs>
          <w:tab w:val="left" w:pos="567"/>
        </w:tabs>
        <w:spacing w:before="0" w:after="0"/>
        <w:ind w:firstLine="0"/>
        <w:contextualSpacing/>
        <w:rPr>
          <w:rFonts w:asciiTheme="minorHAnsi" w:hAnsiTheme="minorHAnsi" w:cstheme="minorHAnsi"/>
          <w:sz w:val="32"/>
          <w:szCs w:val="32"/>
        </w:rPr>
      </w:pPr>
      <w:bookmarkStart w:id="19" w:name="_Ref39425999"/>
      <w:bookmarkStart w:id="20" w:name="_Ref39426005"/>
      <w:bookmarkStart w:id="21" w:name="_Toc126333937"/>
      <w:bookmarkStart w:id="22" w:name="_Toc137194954"/>
      <w:r>
        <w:rPr>
          <w:rFonts w:asciiTheme="minorHAnsi" w:hAnsiTheme="minorHAnsi" w:cstheme="minorHAnsi"/>
          <w:sz w:val="32"/>
          <w:szCs w:val="32"/>
        </w:rPr>
        <w:t xml:space="preserve">     </w:t>
      </w:r>
      <w:r w:rsidR="00D83C57" w:rsidRPr="00211FC1">
        <w:rPr>
          <w:rFonts w:asciiTheme="minorHAnsi" w:hAnsiTheme="minorHAnsi" w:cstheme="minorHAnsi"/>
          <w:sz w:val="32"/>
          <w:szCs w:val="32"/>
        </w:rPr>
        <w:t>8. Sutarties sudarymas</w:t>
      </w:r>
      <w:bookmarkEnd w:id="19"/>
      <w:bookmarkEnd w:id="20"/>
      <w:bookmarkEnd w:id="21"/>
      <w:bookmarkEnd w:id="22"/>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248EF47B" w:rsidR="00D83C57" w:rsidRDefault="000003B6" w:rsidP="006C7DED">
      <w:pPr>
        <w:pStyle w:val="Sraopastraipa"/>
        <w:spacing w:line="240" w:lineRule="auto"/>
        <w:ind w:left="0" w:firstLine="709"/>
        <w:rPr>
          <w:color w:val="000000" w:themeColor="text1"/>
        </w:rPr>
      </w:pPr>
      <w:r>
        <w:rPr>
          <w:color w:val="000000" w:themeColor="text1"/>
        </w:rPr>
        <w:t xml:space="preserve">8.1. </w:t>
      </w:r>
      <w:r w:rsidR="00D83C57">
        <w:rPr>
          <w:color w:val="000000" w:themeColor="text1"/>
        </w:rPr>
        <w:t>Ši pirkimo procedūra atliekama siekiant sudaryti sutartį su tiekėju</w:t>
      </w:r>
      <w:r w:rsidR="0098547C">
        <w:rPr>
          <w:color w:val="000000" w:themeColor="text1"/>
        </w:rPr>
        <w:t xml:space="preserve"> (-jais)</w:t>
      </w:r>
      <w:r w:rsidR="00D83C57">
        <w:rPr>
          <w:color w:val="000000" w:themeColor="text1"/>
        </w:rPr>
        <w:t>, kurio</w:t>
      </w:r>
      <w:r w:rsidR="0098547C">
        <w:rPr>
          <w:color w:val="000000" w:themeColor="text1"/>
        </w:rPr>
        <w:t>(-ų)</w:t>
      </w:r>
      <w:r w:rsidR="00D83C57">
        <w:rPr>
          <w:color w:val="000000" w:themeColor="text1"/>
        </w:rPr>
        <w:t xml:space="preserve"> pasiūlymas, vadovaujantis pirkimo sąlygose</w:t>
      </w:r>
      <w:r w:rsidR="00D83C57">
        <w:rPr>
          <w:color w:val="0070C0"/>
        </w:rPr>
        <w:t xml:space="preserve"> </w:t>
      </w:r>
      <w:r w:rsidR="00D83C57">
        <w:rPr>
          <w:color w:val="000000" w:themeColor="text1"/>
        </w:rPr>
        <w:t xml:space="preserve">nustatyta tvarka, </w:t>
      </w:r>
      <w:r w:rsidR="0098547C">
        <w:rPr>
          <w:color w:val="000000" w:themeColor="text1"/>
        </w:rPr>
        <w:t>kurio (-</w:t>
      </w:r>
      <w:r w:rsidR="00D83C57">
        <w:rPr>
          <w:color w:val="000000" w:themeColor="text1"/>
        </w:rPr>
        <w:t>ų</w:t>
      </w:r>
      <w:r w:rsidR="0098547C">
        <w:rPr>
          <w:color w:val="000000" w:themeColor="text1"/>
        </w:rPr>
        <w:t>)</w:t>
      </w:r>
      <w:r w:rsidR="00D83C57">
        <w:rPr>
          <w:color w:val="000000" w:themeColor="text1"/>
        </w:rPr>
        <w:t xml:space="preserve"> pasiūlyma</w:t>
      </w:r>
      <w:r w:rsidR="0098547C">
        <w:rPr>
          <w:color w:val="000000" w:themeColor="text1"/>
        </w:rPr>
        <w:t>s(-</w:t>
      </w:r>
      <w:r w:rsidR="00D83C57">
        <w:rPr>
          <w:color w:val="000000" w:themeColor="text1"/>
        </w:rPr>
        <w:t>i</w:t>
      </w:r>
      <w:r w:rsidR="0098547C">
        <w:rPr>
          <w:color w:val="000000" w:themeColor="text1"/>
        </w:rPr>
        <w:t>)</w:t>
      </w:r>
      <w:r w:rsidR="00D83C57">
        <w:rPr>
          <w:color w:val="000000" w:themeColor="text1"/>
        </w:rPr>
        <w:t xml:space="preserve"> bus pripažint</w:t>
      </w:r>
      <w:r w:rsidR="0098547C">
        <w:rPr>
          <w:color w:val="000000" w:themeColor="text1"/>
        </w:rPr>
        <w:t>as(-</w:t>
      </w:r>
      <w:r w:rsidR="00D83C57">
        <w:rPr>
          <w:color w:val="000000" w:themeColor="text1"/>
        </w:rPr>
        <w:t>i</w:t>
      </w:r>
      <w:r w:rsidR="0098547C">
        <w:rPr>
          <w:color w:val="000000" w:themeColor="text1"/>
        </w:rPr>
        <w:t>)</w:t>
      </w:r>
      <w:r w:rsidR="00D83C57">
        <w:rPr>
          <w:color w:val="000000" w:themeColor="text1"/>
        </w:rPr>
        <w:t xml:space="preserve"> laimėj</w:t>
      </w:r>
      <w:r w:rsidR="0098547C">
        <w:rPr>
          <w:color w:val="000000" w:themeColor="text1"/>
        </w:rPr>
        <w:t>ęs(-</w:t>
      </w:r>
      <w:r w:rsidR="00D83C57">
        <w:rPr>
          <w:color w:val="000000" w:themeColor="text1"/>
        </w:rPr>
        <w:t>ę</w:t>
      </w:r>
      <w:r w:rsidR="0098547C">
        <w:rPr>
          <w:color w:val="000000" w:themeColor="text1"/>
        </w:rPr>
        <w:t>)</w:t>
      </w:r>
      <w:r w:rsidR="00D83C57">
        <w:rPr>
          <w:color w:val="000000" w:themeColor="text1"/>
        </w:rPr>
        <w:t xml:space="preserve">. </w:t>
      </w:r>
      <w:r w:rsidR="00D83C57">
        <w:t>Sutarties sąlygos pateikiamos</w:t>
      </w:r>
      <w:r w:rsidR="00F56579">
        <w:t xml:space="preserve"> specialiųjų p</w:t>
      </w:r>
      <w:r w:rsidR="00F56579" w:rsidRPr="127DD6E8">
        <w:t>irkimo sąlygų</w:t>
      </w:r>
      <w:r w:rsidR="00D83C57">
        <w:t xml:space="preserve"> </w:t>
      </w:r>
      <w:r w:rsidR="00203895">
        <w:t>6</w:t>
      </w:r>
      <w:r w:rsidR="00F56579" w:rsidRPr="00244994">
        <w:rPr>
          <w:rFonts w:cstheme="minorHAnsi"/>
          <w:color w:val="00B050"/>
        </w:rPr>
        <w:t xml:space="preserve"> </w:t>
      </w:r>
      <w:r w:rsidR="00F56579" w:rsidRPr="004A0305">
        <w:rPr>
          <w:rFonts w:cstheme="minorHAnsi"/>
        </w:rPr>
        <w:t xml:space="preserve">priede. </w:t>
      </w:r>
    </w:p>
    <w:p w14:paraId="10559D25" w14:textId="77777777" w:rsidR="00F5411E" w:rsidRDefault="00F5411E" w:rsidP="00F77A5D">
      <w:pPr>
        <w:pStyle w:val="Betarp"/>
        <w:contextualSpacing/>
        <w:rPr>
          <w:color w:val="00B050"/>
        </w:rPr>
      </w:pPr>
    </w:p>
    <w:p w14:paraId="5B316373" w14:textId="5974697B" w:rsidR="000D5039" w:rsidRPr="00211FC1" w:rsidRDefault="00D83C57" w:rsidP="00DA4A0C">
      <w:pPr>
        <w:pStyle w:val="Antrat1"/>
        <w:spacing w:before="0" w:after="0" w:line="300" w:lineRule="auto"/>
        <w:ind w:firstLine="0"/>
        <w:rPr>
          <w:rFonts w:asciiTheme="minorHAnsi" w:hAnsiTheme="minorHAnsi" w:cstheme="minorHAnsi"/>
          <w:color w:val="auto"/>
          <w:sz w:val="32"/>
          <w:szCs w:val="32"/>
        </w:rPr>
      </w:pPr>
      <w:bookmarkStart w:id="23" w:name="_Toc137194955"/>
      <w:r w:rsidRPr="00211FC1">
        <w:rPr>
          <w:rFonts w:asciiTheme="minorHAnsi" w:hAnsiTheme="minorHAnsi" w:cstheme="minorHAnsi"/>
          <w:color w:val="auto"/>
          <w:sz w:val="32"/>
          <w:szCs w:val="32"/>
        </w:rPr>
        <w:t xml:space="preserve">9. </w:t>
      </w:r>
      <w:r w:rsidR="00274B64" w:rsidRPr="00211FC1">
        <w:rPr>
          <w:rFonts w:asciiTheme="minorHAnsi" w:hAnsiTheme="minorHAnsi" w:cstheme="minorHAnsi"/>
          <w:color w:val="auto"/>
          <w:sz w:val="32"/>
          <w:szCs w:val="32"/>
        </w:rPr>
        <w:t>K</w:t>
      </w:r>
      <w:r w:rsidR="00A84437" w:rsidRPr="00211FC1">
        <w:rPr>
          <w:rFonts w:asciiTheme="minorHAnsi" w:hAnsiTheme="minorHAnsi" w:cstheme="minorHAnsi"/>
          <w:color w:val="auto"/>
          <w:sz w:val="32"/>
          <w:szCs w:val="32"/>
        </w:rPr>
        <w:t>itos sąlygos</w:t>
      </w:r>
      <w:bookmarkEnd w:id="23"/>
      <w:r w:rsidR="00A84437" w:rsidRPr="00211FC1">
        <w:rPr>
          <w:rFonts w:asciiTheme="minorHAnsi" w:hAnsiTheme="minorHAnsi" w:cstheme="minorHAnsi"/>
          <w:color w:val="auto"/>
          <w:sz w:val="32"/>
          <w:szCs w:val="32"/>
        </w:rPr>
        <w:t xml:space="preserve"> </w:t>
      </w:r>
    </w:p>
    <w:p w14:paraId="229A419C" w14:textId="77777777" w:rsidR="0008378B" w:rsidRPr="004700D1" w:rsidRDefault="0008378B" w:rsidP="00E250DF">
      <w:pPr>
        <w:pStyle w:val="Betarp"/>
        <w:spacing w:line="300" w:lineRule="auto"/>
        <w:ind w:firstLine="0"/>
        <w:contextualSpacing/>
        <w:rPr>
          <w:rFonts w:eastAsiaTheme="minorHAnsi" w:cstheme="minorHAnsi"/>
        </w:rPr>
      </w:pPr>
    </w:p>
    <w:p w14:paraId="3CDEAAA9" w14:textId="77777777" w:rsidR="00DD1559" w:rsidRPr="00DD1559" w:rsidRDefault="00DD1559" w:rsidP="00DD1559">
      <w:pPr>
        <w:shd w:val="clear" w:color="auto" w:fill="FFFFFF"/>
        <w:spacing w:line="240" w:lineRule="auto"/>
        <w:ind w:firstLine="0"/>
        <w:rPr>
          <w:rFonts w:cstheme="minorHAnsi"/>
        </w:rPr>
      </w:pPr>
      <w:r w:rsidRPr="00DD1559">
        <w:rPr>
          <w:rFonts w:cstheme="minorHAnsi"/>
          <w:color w:val="000000" w:themeColor="text1"/>
        </w:rPr>
        <w:t xml:space="preserve">9.1. Perkančiojo subjekto atstovai, įgalioti palaikyti tiesioginį ryšį su tiekėjais ir gauti iš jų (ne </w:t>
      </w:r>
      <w:r w:rsidRPr="00DD1559">
        <w:rPr>
          <w:rFonts w:cstheme="minorHAnsi"/>
        </w:rPr>
        <w:t>tarpininkų) pranešimus, susijusius su pirkimų procedūromis:</w:t>
      </w:r>
    </w:p>
    <w:p w14:paraId="4545E0D9" w14:textId="6172B42C" w:rsidR="00DD1559" w:rsidRPr="00DD1559" w:rsidRDefault="00DD1559" w:rsidP="00DD1559">
      <w:pPr>
        <w:spacing w:line="240" w:lineRule="auto"/>
        <w:ind w:firstLine="0"/>
        <w:rPr>
          <w:rFonts w:cstheme="minorHAnsi"/>
        </w:rPr>
      </w:pPr>
      <w:r w:rsidRPr="00DD1559">
        <w:rPr>
          <w:rFonts w:cstheme="minorHAnsi"/>
        </w:rPr>
        <w:t>9.1.</w:t>
      </w:r>
      <w:r w:rsidRPr="00DD1559">
        <w:rPr>
          <w:rFonts w:cstheme="minorHAnsi"/>
        </w:rPr>
        <w:tab/>
        <w:t xml:space="preserve">techniniais klausimais – </w:t>
      </w:r>
      <w:r w:rsidR="004700D1" w:rsidRPr="004700D1">
        <w:rPr>
          <w:rFonts w:cstheme="minorHAnsi"/>
        </w:rPr>
        <w:t>daugiabučių namų administravimo tarnybos viršininkė</w:t>
      </w:r>
      <w:r w:rsidRPr="00DD1559">
        <w:rPr>
          <w:rFonts w:cstheme="minorHAnsi"/>
        </w:rPr>
        <w:t xml:space="preserve"> </w:t>
      </w:r>
      <w:r w:rsidR="004700D1" w:rsidRPr="004700D1">
        <w:rPr>
          <w:rFonts w:cstheme="minorHAnsi"/>
        </w:rPr>
        <w:t xml:space="preserve">Edita Merkevičienė, tel. +370 64442672, el. paštas </w:t>
      </w:r>
      <w:proofErr w:type="spellStart"/>
      <w:r w:rsidR="004700D1" w:rsidRPr="004700D1">
        <w:rPr>
          <w:rFonts w:cstheme="minorHAnsi"/>
        </w:rPr>
        <w:t>adm.prieziura@trakuvandenys.lt</w:t>
      </w:r>
      <w:proofErr w:type="spellEnd"/>
      <w:r w:rsidR="004700D1" w:rsidRPr="004700D1">
        <w:rPr>
          <w:rFonts w:cstheme="minorHAnsi"/>
        </w:rPr>
        <w:t xml:space="preserve">;  </w:t>
      </w:r>
    </w:p>
    <w:p w14:paraId="24CFBB4D" w14:textId="1A5B739A" w:rsidR="00DD1559" w:rsidRDefault="00DD1559" w:rsidP="00DD1559">
      <w:pPr>
        <w:spacing w:line="240" w:lineRule="auto"/>
        <w:ind w:firstLine="0"/>
        <w:rPr>
          <w:rFonts w:eastAsia="Times New Roman" w:cstheme="minorHAnsi"/>
          <w:lang w:eastAsia="en-US"/>
        </w:rPr>
      </w:pPr>
      <w:r w:rsidRPr="00DD1559">
        <w:rPr>
          <w:rFonts w:eastAsia="Times New Roman" w:cstheme="minorHAnsi"/>
          <w:lang w:eastAsia="en-US"/>
        </w:rPr>
        <w:t xml:space="preserve">9.2. </w:t>
      </w:r>
      <w:r w:rsidRPr="00DD1559">
        <w:rPr>
          <w:rFonts w:cstheme="minorHAnsi"/>
        </w:rPr>
        <w:t xml:space="preserve"> viešųjų pirkimų procedūrų klausimais – viešųjų pirkimų specialistė Aušra Bozienė, tel. +370 656 86552, el. p.: </w:t>
      </w:r>
      <w:hyperlink r:id="rId17" w:history="1">
        <w:r w:rsidRPr="004700D1">
          <w:rPr>
            <w:rFonts w:eastAsia="Times New Roman" w:cstheme="minorHAnsi"/>
            <w:lang w:eastAsia="en-US"/>
          </w:rPr>
          <w:t>pirkimai@trakuvandenys.lt</w:t>
        </w:r>
      </w:hyperlink>
      <w:r w:rsidRPr="004700D1">
        <w:rPr>
          <w:rFonts w:eastAsia="Times New Roman" w:cstheme="minorHAnsi"/>
          <w:lang w:eastAsia="en-US"/>
        </w:rPr>
        <w:t>.</w:t>
      </w:r>
    </w:p>
    <w:p w14:paraId="48DC1C99" w14:textId="3268CBEE" w:rsidR="007711FB" w:rsidRPr="007711FB" w:rsidRDefault="007711FB" w:rsidP="007711FB">
      <w:pPr>
        <w:tabs>
          <w:tab w:val="left" w:pos="0"/>
        </w:tabs>
        <w:spacing w:line="240" w:lineRule="auto"/>
        <w:ind w:firstLine="0"/>
        <w:rPr>
          <w:rFonts w:eastAsia="Times New Roman" w:cstheme="minorHAnsi"/>
          <w:color w:val="000000"/>
          <w:sz w:val="22"/>
          <w:szCs w:val="22"/>
          <w:lang w:eastAsia="en-US"/>
        </w:rPr>
      </w:pPr>
      <w:r>
        <w:rPr>
          <w:rFonts w:eastAsia="Times New Roman" w:cstheme="minorHAnsi"/>
          <w:color w:val="000000"/>
          <w:sz w:val="22"/>
          <w:szCs w:val="22"/>
          <w:lang w:eastAsia="en-US"/>
        </w:rPr>
        <w:t xml:space="preserve">9.3. </w:t>
      </w:r>
      <w:r w:rsidRPr="007711FB">
        <w:rPr>
          <w:rFonts w:eastAsia="Times New Roman" w:cstheme="minorHAnsi"/>
          <w:b/>
          <w:color w:val="000000"/>
          <w:sz w:val="22"/>
          <w:szCs w:val="22"/>
          <w:lang w:eastAsia="en-US"/>
        </w:rPr>
        <w:t>Tiekėjas sutinka, kad Perkantysis subjektas prisiima administruojamų klientų nemokumo riziką vykdant perkamų paslaugų administravimą:</w:t>
      </w:r>
    </w:p>
    <w:p w14:paraId="3F41E87B" w14:textId="0A4ADD37" w:rsidR="007711FB" w:rsidRPr="007711FB" w:rsidRDefault="007711FB" w:rsidP="007711FB">
      <w:pPr>
        <w:tabs>
          <w:tab w:val="left" w:pos="0"/>
        </w:tabs>
        <w:spacing w:line="240" w:lineRule="auto"/>
        <w:ind w:firstLine="0"/>
        <w:rPr>
          <w:rFonts w:eastAsia="Times New Roman" w:cstheme="minorHAnsi"/>
          <w:sz w:val="22"/>
          <w:szCs w:val="22"/>
          <w:lang w:eastAsia="en-US"/>
        </w:rPr>
      </w:pPr>
      <w:r w:rsidRPr="007711FB">
        <w:rPr>
          <w:rFonts w:eastAsia="Times New Roman" w:cstheme="minorHAnsi"/>
          <w:sz w:val="22"/>
          <w:szCs w:val="22"/>
          <w:lang w:eastAsia="en-US"/>
        </w:rPr>
        <w:t xml:space="preserve">9.3.1. Tiekėjas sumoka </w:t>
      </w:r>
      <w:r>
        <w:rPr>
          <w:rFonts w:eastAsia="Times New Roman" w:cstheme="minorHAnsi"/>
          <w:sz w:val="22"/>
          <w:szCs w:val="22"/>
          <w:lang w:eastAsia="en-US"/>
        </w:rPr>
        <w:t>Perkančiajam subjektui</w:t>
      </w:r>
      <w:r w:rsidRPr="007711FB">
        <w:rPr>
          <w:rFonts w:eastAsia="Times New Roman" w:cstheme="minorHAnsi"/>
          <w:sz w:val="22"/>
          <w:szCs w:val="22"/>
          <w:lang w:eastAsia="en-US"/>
        </w:rPr>
        <w:t xml:space="preserve"> už </w:t>
      </w:r>
      <w:r>
        <w:rPr>
          <w:rFonts w:eastAsia="Times New Roman" w:cstheme="minorHAnsi"/>
          <w:sz w:val="22"/>
          <w:szCs w:val="22"/>
          <w:lang w:eastAsia="en-US"/>
        </w:rPr>
        <w:t>2.1. punkte nurodytų</w:t>
      </w:r>
      <w:r w:rsidRPr="007711FB">
        <w:rPr>
          <w:rFonts w:eastAsia="Times New Roman" w:cstheme="minorHAnsi"/>
          <w:sz w:val="22"/>
          <w:szCs w:val="22"/>
          <w:lang w:eastAsia="en-US"/>
        </w:rPr>
        <w:t xml:space="preserve"> </w:t>
      </w:r>
      <w:r>
        <w:rPr>
          <w:rFonts w:eastAsia="Times New Roman" w:cstheme="minorHAnsi"/>
          <w:sz w:val="22"/>
          <w:szCs w:val="22"/>
          <w:lang w:eastAsia="en-US"/>
        </w:rPr>
        <w:t>paslaugų administravimą</w:t>
      </w:r>
      <w:r w:rsidRPr="007711FB">
        <w:rPr>
          <w:rFonts w:eastAsia="Times New Roman" w:cstheme="minorHAnsi"/>
          <w:sz w:val="22"/>
          <w:szCs w:val="22"/>
          <w:lang w:eastAsia="en-US"/>
        </w:rPr>
        <w:t xml:space="preserve"> 15 (penkiolika) % dydžio mokestį nuo Tiekėjo pateiktos PVM sąskaitos faktūros už atliktas </w:t>
      </w:r>
      <w:r w:rsidR="001F6943">
        <w:rPr>
          <w:rFonts w:eastAsia="Times New Roman" w:cstheme="minorHAnsi"/>
          <w:sz w:val="22"/>
          <w:szCs w:val="22"/>
          <w:lang w:eastAsia="en-US"/>
        </w:rPr>
        <w:t>P</w:t>
      </w:r>
      <w:r w:rsidRPr="007711FB">
        <w:rPr>
          <w:rFonts w:eastAsia="Times New Roman" w:cstheme="minorHAnsi"/>
          <w:sz w:val="22"/>
          <w:szCs w:val="22"/>
          <w:lang w:eastAsia="en-US"/>
        </w:rPr>
        <w:t>aslaugas.</w:t>
      </w:r>
    </w:p>
    <w:p w14:paraId="5E809AC9" w14:textId="2EDED08A" w:rsidR="007711FB" w:rsidRPr="007711FB" w:rsidRDefault="007711FB" w:rsidP="007711FB">
      <w:pPr>
        <w:autoSpaceDE w:val="0"/>
        <w:autoSpaceDN w:val="0"/>
        <w:adjustRightInd w:val="0"/>
        <w:spacing w:line="240" w:lineRule="auto"/>
        <w:ind w:firstLine="0"/>
        <w:rPr>
          <w:rFonts w:eastAsia="Times New Roman" w:cstheme="minorHAnsi"/>
          <w:color w:val="000000"/>
          <w:sz w:val="22"/>
          <w:szCs w:val="22"/>
          <w:lang w:eastAsia="en-US"/>
        </w:rPr>
      </w:pPr>
      <w:r>
        <w:rPr>
          <w:rFonts w:eastAsia="Times New Roman" w:cstheme="minorHAnsi"/>
          <w:color w:val="000000"/>
          <w:sz w:val="22"/>
          <w:szCs w:val="22"/>
          <w:lang w:eastAsia="en-US"/>
        </w:rPr>
        <w:t>9</w:t>
      </w:r>
      <w:r w:rsidRPr="007711FB">
        <w:rPr>
          <w:rFonts w:eastAsia="Times New Roman" w:cstheme="minorHAnsi"/>
          <w:color w:val="000000"/>
          <w:sz w:val="22"/>
          <w:szCs w:val="22"/>
          <w:lang w:eastAsia="en-US"/>
        </w:rPr>
        <w:t xml:space="preserve">.3.2. Mokėjimai vykdomi pagal </w:t>
      </w:r>
      <w:r>
        <w:rPr>
          <w:rFonts w:eastAsia="Times New Roman" w:cstheme="minorHAnsi"/>
          <w:color w:val="000000"/>
          <w:sz w:val="22"/>
          <w:szCs w:val="22"/>
          <w:lang w:eastAsia="en-US"/>
        </w:rPr>
        <w:t>Perkančiojo subjekto</w:t>
      </w:r>
      <w:r w:rsidRPr="007711FB">
        <w:rPr>
          <w:rFonts w:eastAsia="Times New Roman" w:cstheme="minorHAnsi"/>
          <w:color w:val="000000"/>
          <w:sz w:val="22"/>
          <w:szCs w:val="22"/>
          <w:lang w:eastAsia="en-US"/>
        </w:rPr>
        <w:t xml:space="preserve"> pateiktas sąskaitas per 30 (trisdešimt) kalendorinių dienų skaičiuojant nuo sąskaitos išrašymo dienos. Šalys susitaria, kad Šalių vienarūšiai priešpriešiniai reikalavimai gali būti įskaitomi tarpusavio užskaitos būdu. </w:t>
      </w:r>
    </w:p>
    <w:p w14:paraId="416E8B20" w14:textId="77777777" w:rsidR="007711FB" w:rsidRPr="004700D1" w:rsidRDefault="007711FB" w:rsidP="00DD1559">
      <w:pPr>
        <w:spacing w:line="240" w:lineRule="auto"/>
        <w:ind w:firstLine="0"/>
        <w:rPr>
          <w:rFonts w:eastAsia="Times New Roman" w:cstheme="minorHAnsi"/>
          <w:lang w:eastAsia="en-US"/>
        </w:rPr>
      </w:pPr>
    </w:p>
    <w:p w14:paraId="3433E779" w14:textId="77777777" w:rsidR="00DD1559" w:rsidRPr="004700D1" w:rsidRDefault="00DD1559" w:rsidP="00DD1559">
      <w:pPr>
        <w:tabs>
          <w:tab w:val="left" w:pos="0"/>
        </w:tabs>
        <w:rPr>
          <w:rFonts w:cstheme="minorHAnsi"/>
        </w:rPr>
      </w:pPr>
    </w:p>
    <w:p w14:paraId="370B057F" w14:textId="77777777" w:rsidR="00DD1559" w:rsidRDefault="00DD1559" w:rsidP="00DD1559">
      <w:pPr>
        <w:tabs>
          <w:tab w:val="left" w:pos="0"/>
        </w:tabs>
      </w:pPr>
    </w:p>
    <w:p w14:paraId="52BA0CEF" w14:textId="3D7DB9F7" w:rsidR="00E250DF" w:rsidRDefault="00EE68F7" w:rsidP="00F77A5D">
      <w:pPr>
        <w:pStyle w:val="Betarp"/>
        <w:spacing w:line="276" w:lineRule="auto"/>
        <w:ind w:firstLine="0"/>
        <w:contextualSpacing/>
        <w:rPr>
          <w:rFonts w:ascii="Arial" w:eastAsiaTheme="minorHAnsi" w:hAnsi="Arial" w:cs="Arial"/>
        </w:rPr>
      </w:pPr>
      <w:r>
        <w:rPr>
          <w:rFonts w:ascii="Arial" w:eastAsiaTheme="minorHAnsi" w:hAnsi="Arial" w:cs="Arial"/>
        </w:rPr>
        <w:br w:type="page"/>
      </w:r>
    </w:p>
    <w:p w14:paraId="729EDC83" w14:textId="6E7D82C4" w:rsidR="00112F92" w:rsidRPr="00AC0420" w:rsidRDefault="005450B5" w:rsidP="00112F92">
      <w:pPr>
        <w:spacing w:line="240" w:lineRule="auto"/>
        <w:ind w:left="7314" w:firstLine="0"/>
        <w:rPr>
          <w:rFonts w:cstheme="minorHAnsi"/>
        </w:rPr>
      </w:pPr>
      <w:r>
        <w:rPr>
          <w:rFonts w:cstheme="minorHAnsi"/>
        </w:rPr>
        <w:lastRenderedPageBreak/>
        <w:t>P</w:t>
      </w:r>
      <w:r w:rsidR="00112F92" w:rsidRPr="002E1129">
        <w:rPr>
          <w:rFonts w:cstheme="minorHAnsi"/>
        </w:rPr>
        <w:t xml:space="preserve">irkimo sąlygų 1 priedas </w:t>
      </w:r>
      <w:r w:rsidR="00112F92" w:rsidRPr="00AC0420">
        <w:rPr>
          <w:rFonts w:cstheme="minorHAnsi"/>
        </w:rPr>
        <w:t>„Tiekėjų pašalinimo pagrindai“</w:t>
      </w:r>
    </w:p>
    <w:p w14:paraId="7A29390D" w14:textId="77777777" w:rsidR="00CC4F0B" w:rsidRPr="00571EF1" w:rsidRDefault="00CC4F0B" w:rsidP="00CC4F0B">
      <w:pPr>
        <w:numPr>
          <w:ilvl w:val="1"/>
          <w:numId w:val="0"/>
        </w:numPr>
        <w:spacing w:after="240" w:line="276" w:lineRule="auto"/>
        <w:jc w:val="center"/>
        <w:rPr>
          <w:rFonts w:ascii="Times New Roman" w:hAnsi="Times New Roman" w:cs="Times New Roman"/>
          <w:b/>
          <w:caps/>
          <w:color w:val="404040" w:themeColor="text1" w:themeTint="BF"/>
          <w:spacing w:val="20"/>
          <w:sz w:val="20"/>
          <w:szCs w:val="20"/>
        </w:rPr>
      </w:pPr>
    </w:p>
    <w:p w14:paraId="1A7EA00F" w14:textId="77777777" w:rsidR="00CC4F0B" w:rsidRPr="00740955" w:rsidRDefault="00CC4F0B" w:rsidP="00CC4F0B">
      <w:pPr>
        <w:numPr>
          <w:ilvl w:val="1"/>
          <w:numId w:val="0"/>
        </w:numPr>
        <w:spacing w:after="240" w:line="276" w:lineRule="auto"/>
        <w:jc w:val="center"/>
        <w:rPr>
          <w:rFonts w:cstheme="minorHAnsi"/>
          <w:b/>
          <w:caps/>
          <w:color w:val="404040" w:themeColor="text1" w:themeTint="BF"/>
          <w:spacing w:val="20"/>
          <w:sz w:val="24"/>
          <w:szCs w:val="24"/>
        </w:rPr>
      </w:pPr>
      <w:r w:rsidRPr="00740955">
        <w:rPr>
          <w:rFonts w:cstheme="minorHAnsi"/>
          <w:b/>
          <w:caps/>
          <w:color w:val="404040" w:themeColor="text1" w:themeTint="BF"/>
          <w:spacing w:val="20"/>
          <w:sz w:val="24"/>
          <w:szCs w:val="24"/>
        </w:rPr>
        <w:t>TIEKĖJŲ PAŠALINIMO PAGRINDAI</w:t>
      </w:r>
    </w:p>
    <w:p w14:paraId="06CF2E81" w14:textId="77777777" w:rsidR="00CC4F0B" w:rsidRPr="00CA53B8" w:rsidRDefault="00CC4F0B" w:rsidP="007422C1">
      <w:pPr>
        <w:numPr>
          <w:ilvl w:val="0"/>
          <w:numId w:val="18"/>
        </w:numPr>
        <w:spacing w:line="240" w:lineRule="auto"/>
        <w:ind w:left="0" w:firstLine="0"/>
        <w:rPr>
          <w:rFonts w:cstheme="minorHAnsi"/>
          <w:sz w:val="20"/>
          <w:szCs w:val="20"/>
        </w:rPr>
      </w:pPr>
      <w:r w:rsidRPr="00CA53B8">
        <w:rPr>
          <w:rFonts w:cstheme="minorHAnsi"/>
          <w:sz w:val="20"/>
          <w:szCs w:val="20"/>
        </w:rPr>
        <w:t>Su pasiūlymu</w:t>
      </w:r>
      <w:r w:rsidRPr="00CA53B8">
        <w:rPr>
          <w:rFonts w:cstheme="minorHAnsi"/>
          <w:color w:val="00B050"/>
          <w:sz w:val="20"/>
          <w:szCs w:val="20"/>
        </w:rPr>
        <w:t xml:space="preserve"> </w:t>
      </w:r>
      <w:r w:rsidRPr="00CA53B8">
        <w:rPr>
          <w:rFonts w:cstheme="minorHAnsi"/>
          <w:sz w:val="20"/>
          <w:szCs w:val="20"/>
        </w:rPr>
        <w:t>teikiamas tik EBVPD. Perkantysis subjektas su pasiūlymu</w:t>
      </w:r>
      <w:r w:rsidRPr="00CA53B8">
        <w:rPr>
          <w:rFonts w:cstheme="minorHAnsi"/>
          <w:color w:val="00B050"/>
          <w:sz w:val="20"/>
          <w:szCs w:val="20"/>
        </w:rPr>
        <w:t xml:space="preserve"> </w:t>
      </w:r>
      <w:r w:rsidRPr="00CA53B8">
        <w:rPr>
          <w:rFonts w:cstheme="minorHAnsi"/>
          <w:sz w:val="20"/>
          <w:szCs w:val="20"/>
        </w:rPr>
        <w:t xml:space="preserve">nereikalauja pateikti lentelėje nurodytų pašalinimo pagrindų nebuvimą įrodančių dokumentų. Šių dokumentų prašoma tik iš ekonomiškai naudingiausią pasiūlymą pateikusio tiekėjo prieš nustatant laimėjusį pasiūlymą. Vis dėlto, perkantysis subjektas bet kuriuo pirkimo procedūros metu gali paprašyti kandidatų ar dalyvių pateikti visus ar dalį dokumentų, patvirtinančių jų pašalinimo pagrindų nebuvimą, jeigu tai būtina siekiant užtikrinti tinkamą pirkimo procedūros atlikimą. </w:t>
      </w:r>
    </w:p>
    <w:p w14:paraId="5537B02D" w14:textId="77777777" w:rsidR="00CC4F0B" w:rsidRPr="00CA53B8" w:rsidRDefault="00CC4F0B" w:rsidP="007422C1">
      <w:pPr>
        <w:numPr>
          <w:ilvl w:val="0"/>
          <w:numId w:val="18"/>
        </w:numPr>
        <w:spacing w:line="240" w:lineRule="auto"/>
        <w:ind w:left="0" w:firstLine="0"/>
        <w:rPr>
          <w:rFonts w:cstheme="minorHAnsi"/>
          <w:sz w:val="20"/>
          <w:szCs w:val="20"/>
        </w:rPr>
      </w:pPr>
      <w:r w:rsidRPr="00CA53B8">
        <w:rPr>
          <w:rFonts w:cstheme="minorHAnsi"/>
          <w:sz w:val="20"/>
          <w:szCs w:val="20"/>
        </w:rPr>
        <w:t xml:space="preserve">Pašalinimo pagrindai taikomi tiekėjui (kai pasiūlymą teikia ūkio subjektų grupė – visiems tos grupės nariams) ir ūkio subjektams, kurių pajėgumais tiekėjas remiasi. </w:t>
      </w:r>
    </w:p>
    <w:p w14:paraId="546E99B8" w14:textId="77777777" w:rsidR="00CC4F0B" w:rsidRPr="00CA53B8" w:rsidRDefault="00CC4F0B" w:rsidP="007422C1">
      <w:pPr>
        <w:numPr>
          <w:ilvl w:val="0"/>
          <w:numId w:val="18"/>
        </w:numPr>
        <w:spacing w:line="240" w:lineRule="auto"/>
        <w:ind w:left="0" w:firstLine="0"/>
        <w:rPr>
          <w:rFonts w:eastAsia="Verdana" w:cstheme="minorHAnsi"/>
          <w:sz w:val="20"/>
          <w:szCs w:val="20"/>
        </w:rPr>
      </w:pPr>
      <w:r w:rsidRPr="00CA53B8">
        <w:rPr>
          <w:rFonts w:cstheme="minorHAnsi"/>
          <w:color w:val="000000" w:themeColor="text1"/>
          <w:sz w:val="20"/>
          <w:szCs w:val="20"/>
        </w:rPr>
        <w:t>Perkantysis subjektas tiekėją pašalina iš pirkimo procedūros bet kuriame pirkimo procedūros etape, jeigu paaiškėja, kad dėl savo veiksmų ar neveikimo prieš pirkimo procedūrą ar jos metu jis atitinka bent vieną iš pirkimo dokumentuos</w:t>
      </w:r>
      <w:r w:rsidRPr="00CA53B8">
        <w:rPr>
          <w:rFonts w:eastAsia="Verdana" w:cstheme="minorHAnsi"/>
          <w:color w:val="000000" w:themeColor="text1"/>
          <w:sz w:val="20"/>
          <w:szCs w:val="20"/>
        </w:rPr>
        <w:t xml:space="preserve">e nustatytų tiekėjo pašalinimo pagrindų, išskyrus VPĮ 46 straipsnio 10 dalyje nustatytus atvejus (tačiau atsižvelgiant į VPĮ 46 straipsnio 11 ir 12 dalių nuostatas). </w:t>
      </w:r>
    </w:p>
    <w:p w14:paraId="320C0CD9" w14:textId="77777777" w:rsidR="00CC4F0B" w:rsidRPr="00CA53B8" w:rsidRDefault="00CC4F0B" w:rsidP="007422C1">
      <w:pPr>
        <w:numPr>
          <w:ilvl w:val="0"/>
          <w:numId w:val="18"/>
        </w:numPr>
        <w:spacing w:line="240" w:lineRule="auto"/>
        <w:ind w:left="0" w:firstLine="0"/>
        <w:rPr>
          <w:rFonts w:eastAsia="Verdana" w:cstheme="minorHAnsi"/>
          <w:color w:val="000000" w:themeColor="text1"/>
          <w:sz w:val="20"/>
          <w:szCs w:val="20"/>
        </w:rPr>
      </w:pPr>
      <w:r w:rsidRPr="00CA53B8">
        <w:rPr>
          <w:rFonts w:eastAsia="Verdana" w:cstheme="minorHAnsi"/>
          <w:color w:val="000000" w:themeColor="text1"/>
          <w:sz w:val="20"/>
          <w:szCs w:val="20"/>
        </w:rPr>
        <w:t>Perkantysis subjektas, priimdamas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355B4FB" w14:textId="77777777" w:rsidR="00CC4F0B" w:rsidRPr="00CA53B8" w:rsidRDefault="00CC4F0B" w:rsidP="007422C1">
      <w:pPr>
        <w:numPr>
          <w:ilvl w:val="0"/>
          <w:numId w:val="18"/>
        </w:numPr>
        <w:spacing w:line="240" w:lineRule="auto"/>
        <w:ind w:left="0" w:firstLine="0"/>
        <w:rPr>
          <w:rFonts w:cstheme="minorHAnsi"/>
          <w:sz w:val="20"/>
          <w:szCs w:val="20"/>
        </w:rPr>
      </w:pPr>
      <w:r w:rsidRPr="00CA53B8">
        <w:rPr>
          <w:rFonts w:eastAsia="Verdana" w:cstheme="minorHAnsi"/>
          <w:sz w:val="20"/>
          <w:szCs w:val="20"/>
        </w:rPr>
        <w:t>Perkantysis subjektas visų pirma reikalauja tokios rūšies pažymų ir tokių dokumentinių įrodymų formų, apie kuriuos pateikta informacija Europos Komisijos informacinėje dokumentų saugykloje „e-</w:t>
      </w:r>
      <w:proofErr w:type="spellStart"/>
      <w:r w:rsidRPr="00CA53B8">
        <w:rPr>
          <w:rFonts w:eastAsia="Verdana" w:cstheme="minorHAnsi"/>
          <w:sz w:val="20"/>
          <w:szCs w:val="20"/>
        </w:rPr>
        <w:t>Certis</w:t>
      </w:r>
      <w:proofErr w:type="spellEnd"/>
      <w:r w:rsidRPr="00CA53B8">
        <w:rPr>
          <w:rFonts w:eastAsia="Verdana" w:cstheme="minorHAnsi"/>
          <w:sz w:val="20"/>
          <w:szCs w:val="20"/>
        </w:rPr>
        <w:t>“. Lentelės ketvirtame stulpelyje nurodomi doku</w:t>
      </w:r>
      <w:r w:rsidRPr="00CA53B8">
        <w:rPr>
          <w:rFonts w:cstheme="minorHAnsi"/>
          <w:sz w:val="20"/>
          <w:szCs w:val="20"/>
        </w:rPr>
        <w:t>mentai, kuriuos turi pateikti Lietuvos Respublikoje registruoti tiekėjai. Dėl dokumentų, kuriuos turi pateikti užsienio šalių tiekėjai, informaciją Perkantysis subjektas pasitikrina „e-</w:t>
      </w:r>
      <w:proofErr w:type="spellStart"/>
      <w:r w:rsidRPr="00CA53B8">
        <w:rPr>
          <w:rFonts w:cstheme="minorHAnsi"/>
          <w:sz w:val="20"/>
          <w:szCs w:val="20"/>
        </w:rPr>
        <w:t>Certis</w:t>
      </w:r>
      <w:proofErr w:type="spellEnd"/>
      <w:r w:rsidRPr="00CA53B8">
        <w:rPr>
          <w:rFonts w:cstheme="minorHAnsi"/>
          <w:sz w:val="20"/>
          <w:szCs w:val="20"/>
        </w:rPr>
        <w:t xml:space="preserve">“, adresu </w:t>
      </w:r>
      <w:hyperlink r:id="rId18" w:history="1">
        <w:r w:rsidRPr="00CA53B8">
          <w:rPr>
            <w:rFonts w:eastAsia="Calibri" w:cstheme="minorHAnsi"/>
            <w:sz w:val="20"/>
            <w:szCs w:val="20"/>
          </w:rPr>
          <w:t>https://ec.europa.eu/tools/ecertis/</w:t>
        </w:r>
      </w:hyperlink>
      <w:r w:rsidRPr="00CA53B8">
        <w:rPr>
          <w:rFonts w:cstheme="minorHAnsi"/>
          <w:sz w:val="20"/>
          <w:szCs w:val="20"/>
        </w:rPr>
        <w:t xml:space="preserve">. </w:t>
      </w:r>
    </w:p>
    <w:p w14:paraId="5A0CB3FC" w14:textId="293BF2AD" w:rsidR="00CC4F0B" w:rsidRPr="00CA53B8" w:rsidRDefault="00CC4F0B" w:rsidP="007422C1">
      <w:pPr>
        <w:numPr>
          <w:ilvl w:val="0"/>
          <w:numId w:val="18"/>
        </w:numPr>
        <w:spacing w:line="240" w:lineRule="auto"/>
        <w:ind w:left="0" w:firstLine="0"/>
        <w:rPr>
          <w:rFonts w:cstheme="minorHAnsi"/>
          <w:sz w:val="20"/>
          <w:szCs w:val="20"/>
        </w:rPr>
      </w:pPr>
      <w:r w:rsidRPr="00CA53B8">
        <w:rPr>
          <w:rFonts w:cstheme="minorHAnsi"/>
          <w:sz w:val="20"/>
          <w:szCs w:val="20"/>
        </w:rPr>
        <w:t>Perkantysis subjektas nereikalauja iš tiekėjo pateikti dokumentų, patvirtinančių jo pašalinimo pagrindų nebuvimą, jeigu ji</w:t>
      </w:r>
      <w:r w:rsidR="00501B4E" w:rsidRPr="00CA53B8">
        <w:rPr>
          <w:rFonts w:cstheme="minorHAnsi"/>
          <w:sz w:val="20"/>
          <w:szCs w:val="20"/>
        </w:rPr>
        <w:t>s</w:t>
      </w:r>
      <w:r w:rsidRPr="00CA53B8">
        <w:rPr>
          <w:rFonts w:cstheme="minorHAnsi"/>
          <w:sz w:val="20"/>
          <w:szCs w:val="20"/>
        </w:rPr>
        <w:t>:</w:t>
      </w:r>
    </w:p>
    <w:p w14:paraId="3461AA3B" w14:textId="77777777" w:rsidR="00CC4F0B" w:rsidRPr="00CA53B8" w:rsidRDefault="00CC4F0B" w:rsidP="007422C1">
      <w:pPr>
        <w:numPr>
          <w:ilvl w:val="1"/>
          <w:numId w:val="18"/>
        </w:numPr>
        <w:spacing w:line="240" w:lineRule="auto"/>
        <w:ind w:left="0" w:firstLine="0"/>
        <w:rPr>
          <w:rFonts w:cstheme="minorHAnsi"/>
          <w:sz w:val="20"/>
          <w:szCs w:val="20"/>
        </w:rPr>
      </w:pPr>
      <w:r w:rsidRPr="00CA53B8">
        <w:rPr>
          <w:rFonts w:cstheme="minorHAnsi"/>
          <w:sz w:val="20"/>
          <w:szCs w:val="20"/>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1CC718D" w14:textId="77777777" w:rsidR="00CC4F0B" w:rsidRPr="00CA53B8" w:rsidRDefault="00CC4F0B" w:rsidP="007422C1">
      <w:pPr>
        <w:numPr>
          <w:ilvl w:val="1"/>
          <w:numId w:val="18"/>
        </w:numPr>
        <w:spacing w:line="240" w:lineRule="auto"/>
        <w:ind w:left="0" w:firstLine="0"/>
        <w:rPr>
          <w:rFonts w:cstheme="minorHAnsi"/>
          <w:sz w:val="20"/>
          <w:szCs w:val="20"/>
        </w:rPr>
      </w:pPr>
      <w:r w:rsidRPr="00CA53B8">
        <w:rPr>
          <w:rFonts w:cstheme="minorHAnsi"/>
          <w:sz w:val="20"/>
          <w:szCs w:val="20"/>
        </w:rPr>
        <w:t>šiuos dokumentus jau turi iš ankstesnių pirkimo procedūrų, jeigu šiuose dokumentuose nurodyta informacija vis dar yra aktuali (dokumentas išduotas prieš ne daugiau dienų, negu nurodyta atitinkamoje žemiau esančios lentelės eilutėje).</w:t>
      </w:r>
    </w:p>
    <w:p w14:paraId="3B2CF914" w14:textId="77777777" w:rsidR="00CC4F0B" w:rsidRPr="00CA53B8" w:rsidRDefault="00CC4F0B" w:rsidP="00CC4F0B">
      <w:pPr>
        <w:spacing w:line="240" w:lineRule="auto"/>
        <w:ind w:firstLine="0"/>
        <w:rPr>
          <w:rFonts w:cstheme="minorHAnsi"/>
          <w:sz w:val="20"/>
          <w:szCs w:val="20"/>
        </w:rPr>
      </w:pPr>
      <w:r w:rsidRPr="00CA53B8">
        <w:rPr>
          <w:rFonts w:cstheme="minorHAnsi"/>
          <w:sz w:val="20"/>
          <w:szCs w:val="20"/>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perkantysis subjektas gali reikalauti iš tiekėjų tik turėdamas pagrįstų abejonių dėl šių tiekėjų patikimumo.</w:t>
      </w:r>
    </w:p>
    <w:p w14:paraId="475C3959" w14:textId="77777777" w:rsidR="00CC4F0B" w:rsidRPr="00CA53B8" w:rsidRDefault="00CC4F0B" w:rsidP="00CC4F0B">
      <w:pPr>
        <w:spacing w:line="240" w:lineRule="auto"/>
        <w:ind w:firstLine="0"/>
        <w:rPr>
          <w:rFonts w:cstheme="minorHAnsi"/>
          <w:sz w:val="20"/>
          <w:szCs w:val="20"/>
        </w:rPr>
      </w:pPr>
      <w:r w:rsidRPr="00CA53B8">
        <w:rPr>
          <w:rFonts w:cstheme="minorHAnsi"/>
          <w:sz w:val="20"/>
          <w:szCs w:val="20"/>
        </w:rPr>
        <w:t>6</w:t>
      </w:r>
      <w:r w:rsidRPr="00CA53B8">
        <w:rPr>
          <w:rFonts w:cstheme="minorHAnsi"/>
          <w:sz w:val="20"/>
          <w:szCs w:val="20"/>
          <w:vertAlign w:val="superscript"/>
        </w:rPr>
        <w:t>2</w:t>
      </w:r>
      <w:r w:rsidRPr="00CA53B8">
        <w:rPr>
          <w:rFonts w:cstheme="minorHAnsi"/>
          <w:sz w:val="20"/>
          <w:szCs w:val="20"/>
        </w:rPr>
        <w:t>. Nuo 2024-07-01 įsigaliojus PĮ 37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perkantysis subjektas gali reikalauti iš tiekėjų tik turėdamas pagrįstų abejonių dėl šių tiekėjų patikimumo.</w:t>
      </w:r>
    </w:p>
    <w:p w14:paraId="3810F74E" w14:textId="77777777" w:rsidR="00CC4F0B" w:rsidRPr="00CA53B8" w:rsidRDefault="00CC4F0B" w:rsidP="007422C1">
      <w:pPr>
        <w:numPr>
          <w:ilvl w:val="0"/>
          <w:numId w:val="18"/>
        </w:numPr>
        <w:spacing w:line="240" w:lineRule="auto"/>
        <w:ind w:left="0" w:firstLine="0"/>
        <w:rPr>
          <w:rFonts w:cstheme="minorHAnsi"/>
          <w:sz w:val="20"/>
          <w:szCs w:val="20"/>
        </w:rPr>
      </w:pPr>
      <w:r w:rsidRPr="00CA53B8">
        <w:rPr>
          <w:rFonts w:cstheme="minorHAnsi"/>
          <w:sz w:val="20"/>
          <w:szCs w:val="20"/>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DEC3B5B" w14:textId="77777777" w:rsidR="00CC4F0B" w:rsidRPr="00CA53B8" w:rsidRDefault="00CC4F0B" w:rsidP="007422C1">
      <w:pPr>
        <w:numPr>
          <w:ilvl w:val="1"/>
          <w:numId w:val="18"/>
        </w:numPr>
        <w:spacing w:line="240" w:lineRule="auto"/>
        <w:ind w:left="0" w:firstLine="0"/>
        <w:rPr>
          <w:rFonts w:cstheme="minorHAnsi"/>
          <w:sz w:val="20"/>
          <w:szCs w:val="20"/>
        </w:rPr>
      </w:pPr>
      <w:r w:rsidRPr="00CA53B8">
        <w:rPr>
          <w:rFonts w:cstheme="minorHAnsi"/>
          <w:sz w:val="20"/>
          <w:szCs w:val="20"/>
        </w:rPr>
        <w:t>priesaikos deklaracija;</w:t>
      </w:r>
    </w:p>
    <w:p w14:paraId="6AAE11F5" w14:textId="77777777" w:rsidR="00CC4F0B" w:rsidRPr="00CA53B8" w:rsidRDefault="00CC4F0B" w:rsidP="00CC4F0B">
      <w:pPr>
        <w:spacing w:line="240" w:lineRule="auto"/>
        <w:ind w:firstLine="0"/>
        <w:rPr>
          <w:rFonts w:cstheme="minorHAnsi"/>
          <w:sz w:val="20"/>
          <w:szCs w:val="20"/>
        </w:rPr>
      </w:pPr>
      <w:r w:rsidRPr="00CA53B8">
        <w:rPr>
          <w:rFonts w:cstheme="minorHAnsi"/>
          <w:sz w:val="20"/>
          <w:szCs w:val="20"/>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2F3E69B" w14:textId="77777777" w:rsidR="00CC4F0B" w:rsidRPr="00CA53B8" w:rsidRDefault="00CC4F0B" w:rsidP="00CC4F0B">
      <w:pPr>
        <w:spacing w:line="240" w:lineRule="auto"/>
        <w:ind w:firstLine="0"/>
        <w:rPr>
          <w:rFonts w:cstheme="minorHAnsi"/>
          <w:sz w:val="20"/>
          <w:szCs w:val="20"/>
        </w:rPr>
      </w:pPr>
    </w:p>
    <w:tbl>
      <w:tblPr>
        <w:tblW w:w="10768" w:type="dxa"/>
        <w:tblLayout w:type="fixed"/>
        <w:tblCellMar>
          <w:left w:w="10" w:type="dxa"/>
          <w:right w:w="10" w:type="dxa"/>
        </w:tblCellMar>
        <w:tblLook w:val="04A0" w:firstRow="1" w:lastRow="0" w:firstColumn="1" w:lastColumn="0" w:noHBand="0" w:noVBand="1"/>
      </w:tblPr>
      <w:tblGrid>
        <w:gridCol w:w="562"/>
        <w:gridCol w:w="3686"/>
        <w:gridCol w:w="2551"/>
        <w:gridCol w:w="3969"/>
      </w:tblGrid>
      <w:tr w:rsidR="00CC4F0B" w:rsidRPr="00CA53B8" w14:paraId="428B8314" w14:textId="77777777" w:rsidTr="00501B4E">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1E292C9" w14:textId="77777777" w:rsidR="00CC4F0B" w:rsidRPr="00CA53B8" w:rsidRDefault="00CC4F0B" w:rsidP="00501B4E">
            <w:pPr>
              <w:spacing w:line="240" w:lineRule="auto"/>
              <w:ind w:left="32" w:firstLine="0"/>
              <w:jc w:val="center"/>
              <w:rPr>
                <w:rFonts w:cstheme="minorHAnsi"/>
                <w:b/>
                <w:bCs/>
                <w:sz w:val="20"/>
                <w:szCs w:val="20"/>
              </w:rPr>
            </w:pPr>
            <w:r w:rsidRPr="00CA53B8">
              <w:rPr>
                <w:rFonts w:cstheme="minorHAnsi"/>
                <w:b/>
                <w:bCs/>
                <w:sz w:val="20"/>
                <w:szCs w:val="20"/>
              </w:rPr>
              <w:t>Eil. Nr.</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C2617FC" w14:textId="77777777" w:rsidR="00CC4F0B" w:rsidRPr="00CA53B8" w:rsidRDefault="00CC4F0B" w:rsidP="00501B4E">
            <w:pPr>
              <w:spacing w:line="240" w:lineRule="auto"/>
              <w:ind w:firstLine="0"/>
              <w:jc w:val="center"/>
              <w:rPr>
                <w:rFonts w:cstheme="minorHAnsi"/>
                <w:bCs/>
                <w:sz w:val="20"/>
                <w:szCs w:val="20"/>
                <w:lang w:eastAsia="en-US"/>
              </w:rPr>
            </w:pPr>
            <w:r w:rsidRPr="00CA53B8">
              <w:rPr>
                <w:rFonts w:cstheme="minorHAnsi"/>
                <w:b/>
                <w:sz w:val="20"/>
                <w:szCs w:val="20"/>
              </w:rPr>
              <w:t>Tiekėjo pašalinimo pagrindai</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C731F1F" w14:textId="77777777" w:rsidR="00CC4F0B" w:rsidRPr="00CA53B8" w:rsidRDefault="00CC4F0B" w:rsidP="00501B4E">
            <w:pPr>
              <w:spacing w:line="240" w:lineRule="auto"/>
              <w:ind w:firstLine="0"/>
              <w:jc w:val="center"/>
              <w:rPr>
                <w:rFonts w:eastAsia="Yu Mincho" w:cstheme="minorHAnsi"/>
                <w:b/>
                <w:bCs/>
                <w:sz w:val="20"/>
                <w:szCs w:val="20"/>
              </w:rPr>
            </w:pPr>
            <w:r w:rsidRPr="00CA53B8">
              <w:rPr>
                <w:rFonts w:eastAsia="Yu Mincho" w:cstheme="minorHAnsi"/>
                <w:b/>
                <w:bCs/>
                <w:sz w:val="20"/>
                <w:szCs w:val="20"/>
              </w:rPr>
              <w:t xml:space="preserve">VPĮ straipsnis,  dalis, punktas bei EBVPD formos dalis pildymui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77DDCC6" w14:textId="77777777" w:rsidR="00CC4F0B" w:rsidRPr="00CA53B8" w:rsidRDefault="00CC4F0B" w:rsidP="00501B4E">
            <w:pPr>
              <w:spacing w:line="240" w:lineRule="auto"/>
              <w:ind w:firstLine="0"/>
              <w:jc w:val="center"/>
              <w:rPr>
                <w:rFonts w:cstheme="minorHAnsi"/>
                <w:bCs/>
                <w:iCs/>
                <w:sz w:val="20"/>
                <w:szCs w:val="20"/>
                <w:lang w:eastAsia="en-US"/>
              </w:rPr>
            </w:pPr>
            <w:r w:rsidRPr="00CA53B8">
              <w:rPr>
                <w:rFonts w:cstheme="minorHAnsi"/>
                <w:b/>
                <w:sz w:val="20"/>
                <w:szCs w:val="20"/>
              </w:rPr>
              <w:t>Pašalinimo pagrindų nebuvimą įrodantys dokumentai</w:t>
            </w:r>
          </w:p>
        </w:tc>
      </w:tr>
      <w:tr w:rsidR="00CC4F0B" w:rsidRPr="00CA53B8" w14:paraId="44D3DE4B" w14:textId="77777777" w:rsidTr="00501B4E">
        <w:tc>
          <w:tcPr>
            <w:tcW w:w="107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30665C" w14:textId="77777777" w:rsidR="00CC4F0B" w:rsidRPr="00CA53B8" w:rsidRDefault="00CC4F0B" w:rsidP="00501B4E">
            <w:pPr>
              <w:spacing w:line="240" w:lineRule="auto"/>
              <w:ind w:firstLine="0"/>
              <w:rPr>
                <w:rFonts w:cstheme="minorHAnsi"/>
                <w:sz w:val="20"/>
                <w:szCs w:val="20"/>
                <w:lang w:eastAsia="en-US"/>
              </w:rPr>
            </w:pPr>
            <w:r w:rsidRPr="00CA53B8">
              <w:rPr>
                <w:rFonts w:cstheme="minorHAnsi"/>
                <w:b/>
                <w:bCs/>
                <w:sz w:val="20"/>
                <w:szCs w:val="20"/>
                <w:lang w:eastAsia="en-US"/>
              </w:rPr>
              <w:t>Privalomi</w:t>
            </w:r>
            <w:r w:rsidRPr="00CA53B8">
              <w:rPr>
                <w:rFonts w:cstheme="minorHAnsi"/>
                <w:b/>
                <w:bCs/>
                <w:sz w:val="20"/>
                <w:szCs w:val="20"/>
                <w:vertAlign w:val="superscript"/>
                <w:lang w:eastAsia="en-US"/>
              </w:rPr>
              <w:footnoteReference w:id="2"/>
            </w:r>
            <w:r w:rsidRPr="00CA53B8">
              <w:rPr>
                <w:rFonts w:cstheme="minorHAnsi"/>
                <w:b/>
                <w:bCs/>
                <w:sz w:val="20"/>
                <w:szCs w:val="20"/>
                <w:lang w:eastAsia="en-US"/>
              </w:rPr>
              <w:t xml:space="preserve"> pašalinimo pagrindai pagal VPĮ 46 straipsnio 1 – 4 dalių nuostatas</w:t>
            </w:r>
          </w:p>
        </w:tc>
      </w:tr>
      <w:tr w:rsidR="00CC4F0B" w:rsidRPr="00CA53B8" w14:paraId="014CD1CE" w14:textId="77777777" w:rsidTr="00501B4E">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03BB4A" w14:textId="77777777" w:rsidR="00CC4F0B" w:rsidRPr="00CA53B8" w:rsidRDefault="00CC4F0B" w:rsidP="007422C1">
            <w:pPr>
              <w:numPr>
                <w:ilvl w:val="0"/>
                <w:numId w:val="11"/>
              </w:numPr>
              <w:spacing w:after="160" w:line="240" w:lineRule="auto"/>
              <w:ind w:left="0" w:firstLine="0"/>
              <w:jc w:val="left"/>
              <w:rPr>
                <w:rFonts w:cstheme="minorHAnsi"/>
                <w:b/>
                <w:bCs/>
                <w:sz w:val="20"/>
                <w:szCs w:val="20"/>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34C9C5" w14:textId="77777777" w:rsidR="00CC4F0B" w:rsidRPr="00CA53B8" w:rsidRDefault="00CC4F0B" w:rsidP="00501B4E">
            <w:pPr>
              <w:spacing w:line="240" w:lineRule="auto"/>
              <w:ind w:firstLine="0"/>
              <w:rPr>
                <w:rFonts w:cstheme="minorHAnsi"/>
                <w:b/>
                <w:bCs/>
                <w:sz w:val="20"/>
                <w:szCs w:val="20"/>
                <w:lang w:eastAsia="en-US"/>
              </w:rPr>
            </w:pPr>
            <w:r w:rsidRPr="00CA53B8">
              <w:rPr>
                <w:rFonts w:cstheme="minorHAnsi"/>
                <w:sz w:val="20"/>
                <w:szCs w:val="20"/>
                <w:lang w:eastAsia="en-US"/>
              </w:rPr>
              <w:t>Tiekėjas arba jo atsakingas asmuo, nurodytas VPĮ 46 straipsnio 2 dalies 2 punkte, nuteistas už šią nusikalstamą veiką:</w:t>
            </w:r>
          </w:p>
          <w:p w14:paraId="0D2D53C6" w14:textId="77777777" w:rsidR="00CC4F0B" w:rsidRPr="00CA53B8" w:rsidRDefault="00CC4F0B" w:rsidP="00501B4E">
            <w:pPr>
              <w:spacing w:line="240" w:lineRule="auto"/>
              <w:ind w:firstLine="0"/>
              <w:rPr>
                <w:rFonts w:cstheme="minorHAnsi"/>
                <w:b/>
                <w:bCs/>
                <w:sz w:val="20"/>
                <w:szCs w:val="20"/>
                <w:lang w:eastAsia="en-US"/>
              </w:rPr>
            </w:pPr>
            <w:r w:rsidRPr="00CA53B8">
              <w:rPr>
                <w:rFonts w:cstheme="minorHAnsi"/>
                <w:bCs/>
                <w:sz w:val="20"/>
                <w:szCs w:val="20"/>
                <w:lang w:eastAsia="en-US"/>
              </w:rPr>
              <w:t>1) dalyvavimą nusikalstamame susivienijime, jo organizavimą ar vadovavimą jam;</w:t>
            </w:r>
          </w:p>
          <w:p w14:paraId="1EF3982A" w14:textId="77777777" w:rsidR="00CC4F0B" w:rsidRPr="00CA53B8" w:rsidRDefault="00CC4F0B" w:rsidP="00501B4E">
            <w:pPr>
              <w:spacing w:line="240" w:lineRule="auto"/>
              <w:ind w:firstLine="0"/>
              <w:rPr>
                <w:rFonts w:cstheme="minorHAnsi"/>
                <w:b/>
                <w:bCs/>
                <w:sz w:val="20"/>
                <w:szCs w:val="20"/>
                <w:lang w:eastAsia="en-US"/>
              </w:rPr>
            </w:pPr>
            <w:r w:rsidRPr="00CA53B8">
              <w:rPr>
                <w:rFonts w:cstheme="minorHAnsi"/>
                <w:bCs/>
                <w:sz w:val="20"/>
                <w:szCs w:val="20"/>
                <w:lang w:eastAsia="en-US"/>
              </w:rPr>
              <w:t>2) kyšininkavimą, prekybą poveikiu, papirkimą;</w:t>
            </w:r>
          </w:p>
          <w:p w14:paraId="022156CF" w14:textId="77777777" w:rsidR="00CC4F0B" w:rsidRPr="00CA53B8" w:rsidRDefault="00CC4F0B" w:rsidP="00501B4E">
            <w:pPr>
              <w:spacing w:line="240" w:lineRule="auto"/>
              <w:ind w:firstLine="0"/>
              <w:rPr>
                <w:rFonts w:cstheme="minorHAnsi"/>
                <w:b/>
                <w:bCs/>
                <w:sz w:val="20"/>
                <w:szCs w:val="20"/>
                <w:lang w:eastAsia="en-US"/>
              </w:rPr>
            </w:pPr>
            <w:r w:rsidRPr="00CA53B8">
              <w:rPr>
                <w:rFonts w:cstheme="minorHAnsi"/>
                <w:bCs/>
                <w:sz w:val="20"/>
                <w:szCs w:val="20"/>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40BE49E" w14:textId="77777777" w:rsidR="00CC4F0B" w:rsidRPr="00CA53B8" w:rsidRDefault="00CC4F0B" w:rsidP="00501B4E">
            <w:pPr>
              <w:spacing w:line="240" w:lineRule="auto"/>
              <w:ind w:firstLine="0"/>
              <w:rPr>
                <w:rFonts w:cstheme="minorHAnsi"/>
                <w:b/>
                <w:bCs/>
                <w:sz w:val="20"/>
                <w:szCs w:val="20"/>
                <w:lang w:eastAsia="en-US"/>
              </w:rPr>
            </w:pPr>
            <w:r w:rsidRPr="00CA53B8">
              <w:rPr>
                <w:rFonts w:cstheme="minorHAnsi"/>
                <w:bCs/>
                <w:sz w:val="20"/>
                <w:szCs w:val="20"/>
                <w:lang w:eastAsia="en-US"/>
              </w:rPr>
              <w:t>4) nusikalstamą bankrotą;</w:t>
            </w:r>
          </w:p>
          <w:p w14:paraId="674E5BB0" w14:textId="77777777" w:rsidR="00CC4F0B" w:rsidRPr="00CA53B8" w:rsidRDefault="00CC4F0B" w:rsidP="00501B4E">
            <w:pPr>
              <w:spacing w:line="240" w:lineRule="auto"/>
              <w:ind w:firstLine="0"/>
              <w:rPr>
                <w:rFonts w:cstheme="minorHAnsi"/>
                <w:b/>
                <w:bCs/>
                <w:sz w:val="20"/>
                <w:szCs w:val="20"/>
                <w:lang w:eastAsia="en-US"/>
              </w:rPr>
            </w:pPr>
            <w:r w:rsidRPr="00CA53B8">
              <w:rPr>
                <w:rFonts w:cstheme="minorHAnsi"/>
                <w:bCs/>
                <w:sz w:val="20"/>
                <w:szCs w:val="20"/>
                <w:lang w:eastAsia="en-US"/>
              </w:rPr>
              <w:t>5) teroristinį ir su teroristine veikla susijusį nusikaltimą;</w:t>
            </w:r>
          </w:p>
          <w:p w14:paraId="44205B0F" w14:textId="77777777" w:rsidR="00CC4F0B" w:rsidRPr="00CA53B8" w:rsidRDefault="00CC4F0B" w:rsidP="00501B4E">
            <w:pPr>
              <w:spacing w:line="240" w:lineRule="auto"/>
              <w:ind w:firstLine="0"/>
              <w:rPr>
                <w:rFonts w:cstheme="minorHAnsi"/>
                <w:b/>
                <w:bCs/>
                <w:sz w:val="20"/>
                <w:szCs w:val="20"/>
                <w:lang w:eastAsia="en-US"/>
              </w:rPr>
            </w:pPr>
            <w:r w:rsidRPr="00CA53B8">
              <w:rPr>
                <w:rFonts w:cstheme="minorHAnsi"/>
                <w:bCs/>
                <w:sz w:val="20"/>
                <w:szCs w:val="20"/>
                <w:lang w:eastAsia="en-US"/>
              </w:rPr>
              <w:t>6) nusikalstamu būdu gauto turto legalizavimą;</w:t>
            </w:r>
          </w:p>
          <w:p w14:paraId="28522C69" w14:textId="77777777" w:rsidR="00CC4F0B" w:rsidRPr="00CA53B8" w:rsidRDefault="00CC4F0B" w:rsidP="00501B4E">
            <w:pPr>
              <w:spacing w:line="240" w:lineRule="auto"/>
              <w:ind w:firstLine="0"/>
              <w:rPr>
                <w:rFonts w:cstheme="minorHAnsi"/>
                <w:b/>
                <w:bCs/>
                <w:sz w:val="20"/>
                <w:szCs w:val="20"/>
                <w:lang w:eastAsia="en-US"/>
              </w:rPr>
            </w:pPr>
            <w:r w:rsidRPr="00CA53B8">
              <w:rPr>
                <w:rFonts w:cstheme="minorHAnsi"/>
                <w:bCs/>
                <w:sz w:val="20"/>
                <w:szCs w:val="20"/>
                <w:lang w:eastAsia="en-US"/>
              </w:rPr>
              <w:t>7) prekybą žmonėmis, vaiko pirkimą arba pardavimą;</w:t>
            </w:r>
          </w:p>
          <w:p w14:paraId="737E8970" w14:textId="77777777" w:rsidR="00CC4F0B" w:rsidRPr="00CA53B8" w:rsidRDefault="00CC4F0B" w:rsidP="00501B4E">
            <w:pPr>
              <w:spacing w:line="240" w:lineRule="auto"/>
              <w:ind w:firstLine="0"/>
              <w:rPr>
                <w:rFonts w:cstheme="minorHAnsi"/>
                <w:b/>
                <w:bCs/>
                <w:sz w:val="20"/>
                <w:szCs w:val="20"/>
                <w:lang w:eastAsia="en-US"/>
              </w:rPr>
            </w:pPr>
            <w:r w:rsidRPr="00CA53B8">
              <w:rPr>
                <w:rFonts w:cstheme="minorHAnsi"/>
                <w:bCs/>
                <w:sz w:val="20"/>
                <w:szCs w:val="20"/>
                <w:lang w:eastAsia="en-US"/>
              </w:rPr>
              <w:t>8) kitos valstybės tiekėjo atliktą nusikaltimą, apibrėžtą Direktyvos 2014/24/ES 57 straipsnio 1 dalyje išvardytus Europos Sąjungos teisės aktus įgyvendinančiuose kitų valstybių teisės aktuose.</w:t>
            </w:r>
          </w:p>
          <w:p w14:paraId="586B90F6" w14:textId="77777777" w:rsidR="00CC4F0B" w:rsidRPr="00CA53B8" w:rsidRDefault="00CC4F0B" w:rsidP="00501B4E">
            <w:pPr>
              <w:spacing w:line="240" w:lineRule="auto"/>
              <w:ind w:firstLine="0"/>
              <w:rPr>
                <w:rFonts w:cstheme="minorHAnsi"/>
                <w:b/>
                <w:bCs/>
                <w:sz w:val="20"/>
                <w:szCs w:val="20"/>
                <w:lang w:eastAsia="en-US"/>
              </w:rPr>
            </w:pPr>
          </w:p>
          <w:p w14:paraId="31A51033" w14:textId="77777777" w:rsidR="00CC4F0B" w:rsidRPr="00CA53B8" w:rsidRDefault="00CC4F0B" w:rsidP="00501B4E">
            <w:pPr>
              <w:spacing w:line="240" w:lineRule="auto"/>
              <w:ind w:firstLine="0"/>
              <w:rPr>
                <w:rFonts w:cstheme="minorHAnsi"/>
                <w:b/>
                <w:bCs/>
                <w:sz w:val="20"/>
                <w:szCs w:val="20"/>
                <w:lang w:eastAsia="en-US"/>
              </w:rPr>
            </w:pPr>
            <w:r w:rsidRPr="00CA53B8">
              <w:rPr>
                <w:rFonts w:cstheme="minorHAnsi"/>
                <w:bCs/>
                <w:sz w:val="20"/>
                <w:szCs w:val="20"/>
                <w:lang w:eastAsia="en-US"/>
              </w:rPr>
              <w:t>Laikoma, kad tiekėjas arba jo atsakingas asmuo nuteistas už aukščiau nurodytą nusikalstamą veiką, kai dėl:</w:t>
            </w:r>
          </w:p>
          <w:p w14:paraId="246B3E69" w14:textId="77777777" w:rsidR="00CC4F0B" w:rsidRPr="00CA53B8" w:rsidRDefault="00CC4F0B" w:rsidP="00501B4E">
            <w:pPr>
              <w:spacing w:line="240" w:lineRule="auto"/>
              <w:ind w:firstLine="0"/>
              <w:rPr>
                <w:rFonts w:cstheme="minorHAnsi"/>
                <w:bCs/>
                <w:sz w:val="20"/>
                <w:szCs w:val="20"/>
                <w:lang w:eastAsia="en-US"/>
              </w:rPr>
            </w:pPr>
            <w:r w:rsidRPr="00CA53B8">
              <w:rPr>
                <w:rFonts w:cstheme="minorHAnsi"/>
                <w:bCs/>
                <w:sz w:val="20"/>
                <w:szCs w:val="20"/>
                <w:lang w:eastAsia="en-US"/>
              </w:rPr>
              <w:t>1) tiekėjo, kuris yra fizinis asmuo, per pastaruosius 5 metus buvo priimtas ir įsiteisėjęs apkaltinamasis teismo nuosprendis ir šis asmuo turi neišnykusį ar nepanaikintą teistumą;</w:t>
            </w:r>
          </w:p>
          <w:p w14:paraId="4145F95E" w14:textId="77777777" w:rsidR="00CC4F0B" w:rsidRPr="00CA53B8" w:rsidRDefault="00CC4F0B" w:rsidP="00501B4E">
            <w:pPr>
              <w:spacing w:line="240" w:lineRule="auto"/>
              <w:ind w:firstLine="0"/>
              <w:rPr>
                <w:rFonts w:cstheme="minorHAnsi"/>
                <w:b/>
                <w:bCs/>
                <w:sz w:val="20"/>
                <w:szCs w:val="20"/>
                <w:lang w:eastAsia="en-US"/>
              </w:rPr>
            </w:pPr>
          </w:p>
          <w:p w14:paraId="347C5FF8" w14:textId="77777777" w:rsidR="00CC4F0B" w:rsidRPr="00CA53B8" w:rsidRDefault="00CC4F0B" w:rsidP="00501B4E">
            <w:pPr>
              <w:spacing w:line="240" w:lineRule="auto"/>
              <w:ind w:firstLine="0"/>
              <w:rPr>
                <w:rFonts w:cstheme="minorHAnsi"/>
                <w:sz w:val="20"/>
                <w:szCs w:val="20"/>
                <w:lang w:eastAsia="en-US"/>
              </w:rPr>
            </w:pPr>
            <w:r w:rsidRPr="00CA53B8">
              <w:rPr>
                <w:rFonts w:cstheme="minorHAnsi"/>
                <w:sz w:val="20"/>
                <w:szCs w:val="20"/>
                <w:lang w:eastAsia="en-US"/>
              </w:rPr>
              <w:lastRenderedPageBreak/>
              <w:t xml:space="preserve">2) tiekėjo, kuris yra juridinis asmuo, kita organizacija ar jos </w:t>
            </w:r>
            <w:r w:rsidRPr="00CA53B8">
              <w:rPr>
                <w:rFonts w:cstheme="minorHAnsi"/>
                <w:b/>
                <w:bCs/>
                <w:sz w:val="20"/>
                <w:szCs w:val="20"/>
                <w:lang w:eastAsia="en-US"/>
              </w:rPr>
              <w:t>struktūrinis</w:t>
            </w:r>
            <w:r w:rsidRPr="00CA53B8">
              <w:rPr>
                <w:rFonts w:cstheme="minorHAnsi"/>
                <w:sz w:val="20"/>
                <w:szCs w:val="20"/>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27A7840" w14:textId="77777777" w:rsidR="00CC4F0B" w:rsidRPr="00CA53B8" w:rsidRDefault="00CC4F0B" w:rsidP="00501B4E">
            <w:pPr>
              <w:spacing w:line="240" w:lineRule="auto"/>
              <w:ind w:firstLine="0"/>
              <w:rPr>
                <w:rFonts w:cstheme="minorHAnsi"/>
                <w:bCs/>
                <w:sz w:val="20"/>
                <w:szCs w:val="20"/>
                <w:lang w:eastAsia="en-US"/>
              </w:rPr>
            </w:pPr>
          </w:p>
          <w:p w14:paraId="4F63E9D8" w14:textId="77777777" w:rsidR="00CC4F0B" w:rsidRPr="00CA53B8" w:rsidRDefault="00CC4F0B" w:rsidP="00501B4E">
            <w:pPr>
              <w:spacing w:line="240" w:lineRule="auto"/>
              <w:ind w:firstLine="0"/>
              <w:rPr>
                <w:rFonts w:cstheme="minorHAnsi"/>
                <w:b/>
                <w:bCs/>
                <w:sz w:val="20"/>
                <w:szCs w:val="20"/>
                <w:lang w:eastAsia="en-US"/>
              </w:rPr>
            </w:pPr>
            <w:r w:rsidRPr="00CA53B8">
              <w:rPr>
                <w:rFonts w:cstheme="minorHAnsi"/>
                <w:bCs/>
                <w:sz w:val="20"/>
                <w:szCs w:val="20"/>
                <w:lang w:eastAsia="en-US"/>
              </w:rPr>
              <w:t xml:space="preserve">3) tiekėjo, kuris yra juridinis asmuo, kita organizacija ar jos </w:t>
            </w:r>
            <w:r w:rsidRPr="00CA53B8">
              <w:rPr>
                <w:rFonts w:cstheme="minorHAnsi"/>
                <w:b/>
                <w:sz w:val="20"/>
                <w:szCs w:val="20"/>
                <w:lang w:eastAsia="en-US"/>
              </w:rPr>
              <w:t>struktūrinis</w:t>
            </w:r>
            <w:r w:rsidRPr="00CA53B8">
              <w:rPr>
                <w:rFonts w:cstheme="minorHAnsi"/>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0EDEF5" w14:textId="77777777" w:rsidR="00CC4F0B" w:rsidRPr="00CA53B8" w:rsidRDefault="00CC4F0B" w:rsidP="00501B4E">
            <w:pPr>
              <w:spacing w:line="240" w:lineRule="auto"/>
              <w:ind w:firstLine="0"/>
              <w:rPr>
                <w:rFonts w:eastAsia="Yu Mincho" w:cstheme="minorHAnsi"/>
                <w:b/>
                <w:bCs/>
                <w:sz w:val="20"/>
                <w:szCs w:val="20"/>
                <w:lang w:eastAsia="en-US"/>
              </w:rPr>
            </w:pPr>
            <w:r w:rsidRPr="00CA53B8">
              <w:rPr>
                <w:rFonts w:eastAsia="Yu Mincho" w:cstheme="minorHAnsi"/>
                <w:b/>
                <w:bCs/>
                <w:sz w:val="20"/>
                <w:szCs w:val="20"/>
                <w:lang w:eastAsia="en-US"/>
              </w:rPr>
              <w:lastRenderedPageBreak/>
              <w:t>VPĮ 46 straipsnio 1 dalis</w:t>
            </w:r>
          </w:p>
          <w:p w14:paraId="208C2E87" w14:textId="77777777" w:rsidR="00CC4F0B" w:rsidRPr="00CA53B8" w:rsidRDefault="00CC4F0B" w:rsidP="00501B4E">
            <w:pPr>
              <w:spacing w:line="240" w:lineRule="auto"/>
              <w:ind w:firstLine="0"/>
              <w:rPr>
                <w:rFonts w:eastAsia="Yu Mincho" w:cstheme="minorHAnsi"/>
                <w:sz w:val="20"/>
                <w:szCs w:val="20"/>
                <w:lang w:eastAsia="en-US"/>
              </w:rPr>
            </w:pPr>
          </w:p>
          <w:p w14:paraId="3CE1BC7F" w14:textId="77777777" w:rsidR="00CC4F0B" w:rsidRPr="00CA53B8" w:rsidRDefault="00CC4F0B" w:rsidP="00501B4E">
            <w:pPr>
              <w:spacing w:line="240" w:lineRule="auto"/>
              <w:ind w:firstLine="0"/>
              <w:rPr>
                <w:rFonts w:eastAsia="Yu Mincho" w:cstheme="minorHAnsi"/>
                <w:sz w:val="20"/>
                <w:szCs w:val="20"/>
                <w:lang w:eastAsia="en-US"/>
              </w:rPr>
            </w:pPr>
            <w:r w:rsidRPr="00CA53B8">
              <w:rPr>
                <w:rFonts w:eastAsia="Yu Mincho" w:cstheme="minorHAnsi"/>
                <w:sz w:val="20"/>
                <w:szCs w:val="20"/>
                <w:lang w:eastAsia="en-US"/>
              </w:rPr>
              <w:t>EBVPD III dalies A1-A6 punktai</w:t>
            </w:r>
          </w:p>
          <w:p w14:paraId="3B092A9B" w14:textId="77777777" w:rsidR="00CC4F0B" w:rsidRPr="00CA53B8" w:rsidRDefault="00CC4F0B" w:rsidP="00501B4E">
            <w:pPr>
              <w:spacing w:line="240" w:lineRule="auto"/>
              <w:ind w:firstLine="0"/>
              <w:rPr>
                <w:rFonts w:eastAsia="Yu Mincho" w:cstheme="minorHAnsi"/>
                <w:sz w:val="20"/>
                <w:szCs w:val="20"/>
                <w:lang w:eastAsia="en-US"/>
              </w:rPr>
            </w:pPr>
          </w:p>
          <w:p w14:paraId="69B4474F" w14:textId="77777777" w:rsidR="00CC4F0B" w:rsidRPr="00CA53B8" w:rsidRDefault="00CC4F0B" w:rsidP="00501B4E">
            <w:pPr>
              <w:spacing w:line="240" w:lineRule="auto"/>
              <w:ind w:firstLine="0"/>
              <w:rPr>
                <w:rFonts w:eastAsia="Yu Mincho" w:cstheme="minorHAnsi"/>
                <w:sz w:val="20"/>
                <w:szCs w:val="20"/>
                <w:lang w:eastAsia="en-US"/>
              </w:rPr>
            </w:pPr>
            <w:r w:rsidRPr="00CA53B8">
              <w:rPr>
                <w:rFonts w:eastAsia="Yu Mincho" w:cstheme="minorHAnsi"/>
                <w:sz w:val="20"/>
                <w:szCs w:val="20"/>
                <w:lang w:eastAsia="en-US"/>
              </w:rPr>
              <w:t>EBVPD III dalies D1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209B15" w14:textId="77777777" w:rsidR="00CC4F0B" w:rsidRPr="00CA53B8" w:rsidRDefault="00CC4F0B" w:rsidP="00501B4E">
            <w:pPr>
              <w:spacing w:line="240" w:lineRule="auto"/>
              <w:ind w:firstLine="0"/>
              <w:rPr>
                <w:rFonts w:cstheme="minorHAnsi"/>
                <w:sz w:val="20"/>
                <w:szCs w:val="20"/>
              </w:rPr>
            </w:pPr>
            <w:r w:rsidRPr="00CA53B8">
              <w:rPr>
                <w:rFonts w:cstheme="minorHAnsi"/>
                <w:sz w:val="20"/>
                <w:szCs w:val="20"/>
                <w:lang w:eastAsia="en-US"/>
              </w:rPr>
              <w:t>Iš Lietuvoje įsteigtų subjektų reikalaujama:</w:t>
            </w:r>
          </w:p>
          <w:p w14:paraId="31EA585C" w14:textId="77777777" w:rsidR="00CC4F0B" w:rsidRPr="00CA53B8" w:rsidRDefault="00CC4F0B" w:rsidP="007422C1">
            <w:pPr>
              <w:numPr>
                <w:ilvl w:val="0"/>
                <w:numId w:val="14"/>
              </w:numPr>
              <w:spacing w:after="160" w:line="240" w:lineRule="auto"/>
              <w:ind w:left="314"/>
              <w:jc w:val="left"/>
              <w:rPr>
                <w:rFonts w:cstheme="minorHAnsi"/>
                <w:b/>
                <w:bCs/>
                <w:sz w:val="20"/>
                <w:szCs w:val="20"/>
              </w:rPr>
            </w:pPr>
            <w:r w:rsidRPr="00CA53B8">
              <w:rPr>
                <w:rFonts w:cstheme="minorHAnsi"/>
                <w:sz w:val="20"/>
                <w:szCs w:val="20"/>
              </w:rPr>
              <w:t>išrašo iš teismo sprendimo arba</w:t>
            </w:r>
          </w:p>
          <w:p w14:paraId="064C9233" w14:textId="77777777" w:rsidR="00CC4F0B" w:rsidRPr="00CA53B8" w:rsidRDefault="00CC4F0B" w:rsidP="007422C1">
            <w:pPr>
              <w:numPr>
                <w:ilvl w:val="0"/>
                <w:numId w:val="14"/>
              </w:numPr>
              <w:spacing w:after="160" w:line="240" w:lineRule="auto"/>
              <w:ind w:left="314"/>
              <w:jc w:val="left"/>
              <w:rPr>
                <w:rFonts w:cstheme="minorHAnsi"/>
                <w:b/>
                <w:bCs/>
                <w:sz w:val="20"/>
                <w:szCs w:val="20"/>
              </w:rPr>
            </w:pPr>
            <w:r w:rsidRPr="00CA53B8">
              <w:rPr>
                <w:rFonts w:cstheme="minorHAnsi"/>
                <w:sz w:val="20"/>
                <w:szCs w:val="20"/>
              </w:rPr>
              <w:t>Informatikos ir ryšių departamento prie Vidaus reikalų ministerijos pažymos, arba</w:t>
            </w:r>
          </w:p>
          <w:p w14:paraId="42915AA9" w14:textId="77777777" w:rsidR="00CC4F0B" w:rsidRPr="00CA53B8" w:rsidRDefault="00CC4F0B" w:rsidP="007422C1">
            <w:pPr>
              <w:numPr>
                <w:ilvl w:val="0"/>
                <w:numId w:val="14"/>
              </w:numPr>
              <w:spacing w:after="160" w:line="240" w:lineRule="auto"/>
              <w:ind w:left="314"/>
              <w:jc w:val="left"/>
              <w:rPr>
                <w:rFonts w:cstheme="minorHAnsi"/>
                <w:b/>
                <w:bCs/>
                <w:sz w:val="20"/>
                <w:szCs w:val="20"/>
              </w:rPr>
            </w:pPr>
            <w:r w:rsidRPr="00CA53B8">
              <w:rPr>
                <w:rFonts w:cstheme="minorHAnsi"/>
                <w:sz w:val="20"/>
                <w:szCs w:val="20"/>
              </w:rPr>
              <w:t>valstybės įmonės Registrų centro Lietuvos Respublikos Vyriausybės nustatyta tvarka išduoto dokumento, patvirtinančio jungtinius kompetentingų institucijų tvarkomus duomenis.</w:t>
            </w:r>
          </w:p>
          <w:p w14:paraId="5D4FDEB5" w14:textId="77777777" w:rsidR="00CC4F0B" w:rsidRPr="00CA53B8" w:rsidRDefault="00CC4F0B" w:rsidP="00501B4E">
            <w:pPr>
              <w:spacing w:line="240" w:lineRule="auto"/>
              <w:ind w:firstLine="0"/>
              <w:rPr>
                <w:rFonts w:cstheme="minorHAnsi"/>
                <w:sz w:val="20"/>
                <w:szCs w:val="20"/>
                <w:lang w:eastAsia="en-US"/>
              </w:rPr>
            </w:pPr>
          </w:p>
          <w:p w14:paraId="5C1FB35F" w14:textId="77777777" w:rsidR="00CC4F0B" w:rsidRPr="00CA53B8" w:rsidRDefault="00CC4F0B" w:rsidP="00501B4E">
            <w:pPr>
              <w:spacing w:line="240" w:lineRule="auto"/>
              <w:ind w:firstLine="0"/>
              <w:rPr>
                <w:rFonts w:cstheme="minorHAnsi"/>
                <w:sz w:val="20"/>
                <w:szCs w:val="20"/>
              </w:rPr>
            </w:pPr>
            <w:r w:rsidRPr="00CA53B8">
              <w:rPr>
                <w:rFonts w:cstheme="minorHAnsi"/>
                <w:sz w:val="20"/>
                <w:szCs w:val="20"/>
                <w:lang w:eastAsia="en-US"/>
              </w:rPr>
              <w:t>Iš ne Lietuvoje įsteigtų subjektų reikalaujama:</w:t>
            </w:r>
          </w:p>
          <w:p w14:paraId="473139C0" w14:textId="77777777" w:rsidR="00CC4F0B" w:rsidRPr="00CA53B8" w:rsidRDefault="00CC4F0B" w:rsidP="007422C1">
            <w:pPr>
              <w:numPr>
                <w:ilvl w:val="0"/>
                <w:numId w:val="14"/>
              </w:numPr>
              <w:spacing w:after="160" w:line="240" w:lineRule="auto"/>
              <w:ind w:left="314"/>
              <w:jc w:val="left"/>
              <w:rPr>
                <w:rFonts w:cstheme="minorHAnsi"/>
                <w:b/>
                <w:bCs/>
                <w:sz w:val="20"/>
                <w:szCs w:val="20"/>
              </w:rPr>
            </w:pPr>
            <w:r w:rsidRPr="00CA53B8">
              <w:rPr>
                <w:rFonts w:cstheme="minorHAnsi"/>
                <w:sz w:val="20"/>
                <w:szCs w:val="20"/>
              </w:rPr>
              <w:t>atitinkamos užsienio šalies institucijos dokumento</w:t>
            </w:r>
            <w:r w:rsidRPr="00CA53B8">
              <w:rPr>
                <w:rFonts w:cstheme="minorHAnsi"/>
                <w:sz w:val="20"/>
                <w:szCs w:val="20"/>
                <w:vertAlign w:val="superscript"/>
              </w:rPr>
              <w:footnoteReference w:id="3"/>
            </w:r>
            <w:r w:rsidRPr="00CA53B8">
              <w:rPr>
                <w:rFonts w:cstheme="minorHAnsi"/>
                <w:sz w:val="20"/>
                <w:szCs w:val="20"/>
              </w:rPr>
              <w:t>.</w:t>
            </w:r>
          </w:p>
          <w:p w14:paraId="4681465A" w14:textId="77777777" w:rsidR="00CC4F0B" w:rsidRPr="00CA53B8" w:rsidRDefault="00CC4F0B" w:rsidP="00501B4E">
            <w:pPr>
              <w:spacing w:line="240" w:lineRule="auto"/>
              <w:ind w:firstLine="0"/>
              <w:rPr>
                <w:rFonts w:cstheme="minorHAnsi"/>
                <w:sz w:val="20"/>
                <w:szCs w:val="20"/>
              </w:rPr>
            </w:pPr>
          </w:p>
          <w:p w14:paraId="6874CF19" w14:textId="77777777" w:rsidR="00CC4F0B" w:rsidRPr="00CA53B8" w:rsidRDefault="00CC4F0B" w:rsidP="00501B4E">
            <w:pPr>
              <w:spacing w:line="240" w:lineRule="auto"/>
              <w:ind w:firstLine="0"/>
              <w:rPr>
                <w:rFonts w:cstheme="minorHAnsi"/>
                <w:color w:val="7030A0"/>
                <w:sz w:val="20"/>
                <w:szCs w:val="20"/>
              </w:rPr>
            </w:pPr>
            <w:r w:rsidRPr="00CA53B8">
              <w:rPr>
                <w:rFonts w:cstheme="minorHAnsi"/>
                <w:sz w:val="20"/>
                <w:szCs w:val="20"/>
              </w:rPr>
              <w:t xml:space="preserve">Nurodyti dokumentai turi būti išduoti ne anksčiau kaip </w:t>
            </w:r>
            <w:r w:rsidRPr="001D2B1C">
              <w:rPr>
                <w:rFonts w:cstheme="minorHAnsi"/>
                <w:b/>
                <w:sz w:val="20"/>
                <w:szCs w:val="20"/>
              </w:rPr>
              <w:t>180 dienų</w:t>
            </w:r>
            <w:r w:rsidRPr="001D2B1C">
              <w:rPr>
                <w:rFonts w:cstheme="minorHAnsi"/>
                <w:sz w:val="20"/>
                <w:szCs w:val="20"/>
              </w:rPr>
              <w:t xml:space="preserve"> </w:t>
            </w:r>
            <w:r w:rsidRPr="00CA53B8">
              <w:rPr>
                <w:rFonts w:cstheme="minorHAnsi"/>
                <w:sz w:val="20"/>
                <w:szCs w:val="20"/>
              </w:rPr>
              <w:t xml:space="preserve">iki </w:t>
            </w:r>
            <w:r w:rsidRPr="00CA53B8">
              <w:rPr>
                <w:rFonts w:eastAsia="Times New Roman" w:cstheme="minorHAnsi"/>
                <w:i/>
                <w:iCs/>
                <w:sz w:val="20"/>
                <w:szCs w:val="20"/>
              </w:rPr>
              <w:t>tos dienos, kai tiekėjas perkančiosios organizacijos prašymu turės pateikti pašalinimo pagrindų nebuvimą patvirtinančius dok</w:t>
            </w:r>
            <w:r w:rsidRPr="00CA53B8">
              <w:rPr>
                <w:rFonts w:eastAsia="Times New Roman" w:cstheme="minorHAnsi"/>
                <w:sz w:val="20"/>
                <w:szCs w:val="20"/>
              </w:rPr>
              <w:t>umentus</w:t>
            </w:r>
            <w:r w:rsidRPr="00CA53B8">
              <w:rPr>
                <w:rFonts w:cstheme="minorHAnsi"/>
                <w:sz w:val="20"/>
                <w:szCs w:val="20"/>
              </w:rPr>
              <w:t xml:space="preserve">. </w:t>
            </w:r>
            <w:r w:rsidRPr="00CA53B8">
              <w:rPr>
                <w:rFonts w:cstheme="minorHAnsi"/>
                <w:b/>
                <w:bCs/>
                <w:i/>
                <w:iCs/>
                <w:color w:val="000000" w:themeColor="text1"/>
                <w:sz w:val="20"/>
                <w:szCs w:val="20"/>
              </w:rPr>
              <w:t>Pavyzdys</w:t>
            </w:r>
            <w:r w:rsidRPr="00CA53B8">
              <w:rPr>
                <w:rFonts w:cstheme="minorHAnsi"/>
                <w:i/>
                <w:iCs/>
                <w:color w:val="000000" w:themeColor="text1"/>
                <w:sz w:val="20"/>
                <w:szCs w:val="20"/>
              </w:rPr>
              <w:t xml:space="preserve">: Jeigu perkančioji organizacija 2022-10-10 kreipėsi į tiekėją prašydama iki 2022-10-14 pateikti įrodančius dokumentus, jie turi būti išduoti ne anksčiau kaip 180 dienų, jas skaičiuojant atgal nuo 2022-10-14. </w:t>
            </w:r>
          </w:p>
          <w:p w14:paraId="6439DB34" w14:textId="77777777" w:rsidR="00CC4F0B" w:rsidRPr="00CA53B8" w:rsidRDefault="00CC4F0B" w:rsidP="00501B4E">
            <w:pPr>
              <w:spacing w:line="240" w:lineRule="auto"/>
              <w:ind w:firstLine="0"/>
              <w:rPr>
                <w:rFonts w:cstheme="minorHAnsi"/>
                <w:b/>
                <w:bCs/>
                <w:sz w:val="20"/>
                <w:szCs w:val="20"/>
              </w:rPr>
            </w:pPr>
          </w:p>
          <w:p w14:paraId="1A9B5407" w14:textId="77777777" w:rsidR="00CC4F0B" w:rsidRPr="00CA53B8" w:rsidRDefault="00CC4F0B" w:rsidP="00501B4E">
            <w:pPr>
              <w:spacing w:line="240" w:lineRule="auto"/>
              <w:ind w:firstLine="0"/>
              <w:rPr>
                <w:rFonts w:cstheme="minorHAnsi"/>
                <w:bCs/>
                <w:sz w:val="20"/>
                <w:szCs w:val="20"/>
              </w:rPr>
            </w:pPr>
            <w:r w:rsidRPr="00CA53B8">
              <w:rPr>
                <w:rFonts w:cstheme="minorHAnsi"/>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53F346DD" w14:textId="77777777" w:rsidR="00CC4F0B" w:rsidRPr="00CA53B8" w:rsidRDefault="00CC4F0B" w:rsidP="00501B4E">
            <w:pPr>
              <w:spacing w:line="240" w:lineRule="auto"/>
              <w:ind w:firstLine="0"/>
              <w:rPr>
                <w:rFonts w:cstheme="minorHAnsi"/>
                <w:bCs/>
                <w:sz w:val="20"/>
                <w:szCs w:val="20"/>
              </w:rPr>
            </w:pPr>
          </w:p>
          <w:p w14:paraId="36F28093" w14:textId="77777777" w:rsidR="00CC4F0B" w:rsidRPr="00CA53B8" w:rsidRDefault="00CC4F0B" w:rsidP="00501B4E">
            <w:pPr>
              <w:spacing w:line="240" w:lineRule="auto"/>
              <w:ind w:firstLine="0"/>
              <w:rPr>
                <w:rFonts w:cstheme="minorHAnsi"/>
                <w:b/>
                <w:bCs/>
                <w:i/>
                <w:iCs/>
                <w:sz w:val="20"/>
                <w:szCs w:val="20"/>
              </w:rPr>
            </w:pPr>
            <w:r w:rsidRPr="00CA53B8">
              <w:rPr>
                <w:rFonts w:cstheme="minorHAnsi"/>
                <w:b/>
                <w:bCs/>
                <w:i/>
                <w:iCs/>
                <w:sz w:val="20"/>
                <w:szCs w:val="20"/>
              </w:rPr>
              <w:t>PASTABA</w:t>
            </w:r>
          </w:p>
          <w:p w14:paraId="103B5DA6" w14:textId="77777777" w:rsidR="00CC4F0B" w:rsidRPr="00CA53B8" w:rsidRDefault="00CC4F0B" w:rsidP="00501B4E">
            <w:pPr>
              <w:spacing w:line="240" w:lineRule="auto"/>
              <w:ind w:firstLine="0"/>
              <w:rPr>
                <w:rFonts w:cstheme="minorHAnsi"/>
                <w:sz w:val="20"/>
                <w:szCs w:val="20"/>
              </w:rPr>
            </w:pPr>
            <w:r w:rsidRPr="00CA53B8">
              <w:rPr>
                <w:rFonts w:cstheme="minorHAnsi"/>
                <w:sz w:val="20"/>
                <w:szCs w:val="20"/>
              </w:rPr>
              <w:t>Pažymų, patvirtinančių VPĮ 46 straipsnyje nurodytų tiekėjo pašalinimo pagrindų nebuvimą, pateikti nereikalaujama. Jų perkantysis subjektas reikalaus tik turėdamas pagrįstų abejonių dėl tiekėjo patikimumo.</w:t>
            </w:r>
          </w:p>
          <w:p w14:paraId="50845F67" w14:textId="77777777" w:rsidR="00CC4F0B" w:rsidRPr="00CA53B8" w:rsidRDefault="00CC4F0B" w:rsidP="00501B4E">
            <w:pPr>
              <w:spacing w:line="240" w:lineRule="auto"/>
              <w:ind w:firstLine="0"/>
              <w:rPr>
                <w:rFonts w:cstheme="minorHAnsi"/>
                <w:b/>
                <w:bCs/>
                <w:sz w:val="20"/>
                <w:szCs w:val="20"/>
              </w:rPr>
            </w:pPr>
          </w:p>
        </w:tc>
      </w:tr>
      <w:tr w:rsidR="00CC4F0B" w:rsidRPr="00CA53B8" w14:paraId="6D65D98B" w14:textId="77777777" w:rsidTr="00501B4E">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198813" w14:textId="77777777" w:rsidR="00CC4F0B" w:rsidRPr="00CA53B8" w:rsidRDefault="00CC4F0B" w:rsidP="007422C1">
            <w:pPr>
              <w:numPr>
                <w:ilvl w:val="0"/>
                <w:numId w:val="11"/>
              </w:numPr>
              <w:spacing w:after="160" w:line="240" w:lineRule="auto"/>
              <w:ind w:left="0" w:firstLine="0"/>
              <w:jc w:val="left"/>
              <w:rPr>
                <w:rFonts w:cstheme="minorHAnsi"/>
                <w:b/>
                <w:bCs/>
                <w:sz w:val="20"/>
                <w:szCs w:val="20"/>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86429B" w14:textId="77777777" w:rsidR="00CC4F0B" w:rsidRPr="00CA53B8" w:rsidRDefault="00CC4F0B" w:rsidP="00501B4E">
            <w:pPr>
              <w:spacing w:line="240" w:lineRule="auto"/>
              <w:ind w:firstLine="0"/>
              <w:rPr>
                <w:rFonts w:cstheme="minorHAnsi"/>
                <w:sz w:val="20"/>
                <w:szCs w:val="20"/>
                <w:lang w:eastAsia="en-US"/>
              </w:rPr>
            </w:pPr>
            <w:r w:rsidRPr="00CA53B8">
              <w:rPr>
                <w:rFonts w:cstheme="minorHAnsi"/>
                <w:sz w:val="20"/>
                <w:szCs w:val="20"/>
                <w:lang w:eastAsia="en-US"/>
              </w:rPr>
              <w:t>Tiekėjas yra neatlikęs jam paskirtos baudžiamojo poveikio priemonės – uždraudimo juridiniam asmeniui dalyvauti viešuosiuose pirkimuose.</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B60382" w14:textId="77777777" w:rsidR="00CC4F0B" w:rsidRPr="00CA53B8" w:rsidRDefault="00CC4F0B" w:rsidP="00501B4E">
            <w:pPr>
              <w:spacing w:line="240" w:lineRule="auto"/>
              <w:ind w:firstLine="0"/>
              <w:rPr>
                <w:rFonts w:eastAsia="Yu Mincho" w:cstheme="minorHAnsi"/>
                <w:b/>
                <w:bCs/>
                <w:sz w:val="20"/>
                <w:szCs w:val="20"/>
                <w:lang w:eastAsia="en-US"/>
              </w:rPr>
            </w:pPr>
            <w:r w:rsidRPr="00CA53B8">
              <w:rPr>
                <w:rFonts w:eastAsia="Yu Mincho" w:cstheme="minorHAnsi"/>
                <w:b/>
                <w:bCs/>
                <w:sz w:val="20"/>
                <w:szCs w:val="20"/>
                <w:lang w:eastAsia="en-US"/>
              </w:rPr>
              <w:t>VPĮ 46 straipsnio 2¹ dalis</w:t>
            </w:r>
          </w:p>
          <w:p w14:paraId="5BB16BD7" w14:textId="77777777" w:rsidR="00CC4F0B" w:rsidRPr="00CA53B8" w:rsidRDefault="00CC4F0B" w:rsidP="00501B4E">
            <w:pPr>
              <w:spacing w:line="240" w:lineRule="auto"/>
              <w:ind w:firstLine="0"/>
              <w:rPr>
                <w:rFonts w:eastAsia="Yu Mincho" w:cstheme="minorHAnsi"/>
                <w:b/>
                <w:bCs/>
                <w:sz w:val="20"/>
                <w:szCs w:val="20"/>
              </w:rPr>
            </w:pPr>
          </w:p>
          <w:p w14:paraId="4082FA3C" w14:textId="77777777" w:rsidR="00CC4F0B" w:rsidRPr="00CA53B8" w:rsidRDefault="00CC4F0B" w:rsidP="00501B4E">
            <w:pPr>
              <w:spacing w:line="240" w:lineRule="auto"/>
              <w:ind w:firstLine="0"/>
              <w:rPr>
                <w:rFonts w:eastAsia="Yu Mincho" w:cstheme="minorHAnsi"/>
                <w:b/>
                <w:bCs/>
                <w:sz w:val="20"/>
                <w:szCs w:val="20"/>
              </w:rPr>
            </w:pPr>
            <w:r w:rsidRPr="00CA53B8">
              <w:rPr>
                <w:rFonts w:eastAsia="Yu Mincho" w:cstheme="minorHAnsi"/>
                <w:sz w:val="20"/>
                <w:szCs w:val="20"/>
                <w:lang w:eastAsia="en-US"/>
              </w:rPr>
              <w:t>EBVPD III dalies D2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C6B58C" w14:textId="77777777" w:rsidR="00CC4F0B" w:rsidRPr="00CA53B8" w:rsidRDefault="00CC4F0B" w:rsidP="00501B4E">
            <w:pPr>
              <w:spacing w:line="240" w:lineRule="auto"/>
              <w:ind w:firstLine="0"/>
              <w:rPr>
                <w:rFonts w:cstheme="minorHAnsi"/>
                <w:sz w:val="20"/>
                <w:szCs w:val="20"/>
                <w:lang w:eastAsia="en-US"/>
              </w:rPr>
            </w:pPr>
            <w:r w:rsidRPr="00CA53B8">
              <w:rPr>
                <w:rFonts w:cstheme="minorHAnsi"/>
                <w:sz w:val="20"/>
                <w:szCs w:val="20"/>
                <w:lang w:eastAsia="en-US"/>
              </w:rPr>
              <w:t>Iš Lietuvoje įsteigtų subjektų įrodančių dokumentų nereikalaujama. Užtenka pateikto EBVPD.</w:t>
            </w:r>
          </w:p>
          <w:p w14:paraId="112FAF54" w14:textId="77777777" w:rsidR="00CC4F0B" w:rsidRPr="00CA53B8" w:rsidRDefault="00CC4F0B" w:rsidP="00501B4E">
            <w:pPr>
              <w:spacing w:line="240" w:lineRule="auto"/>
              <w:ind w:firstLine="0"/>
              <w:rPr>
                <w:rFonts w:cstheme="minorHAnsi"/>
                <w:sz w:val="20"/>
                <w:szCs w:val="20"/>
              </w:rPr>
            </w:pPr>
          </w:p>
        </w:tc>
      </w:tr>
      <w:tr w:rsidR="00CC4F0B" w:rsidRPr="00CA53B8" w14:paraId="7999B641" w14:textId="77777777" w:rsidTr="00501B4E">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5793E4" w14:textId="77777777" w:rsidR="00CC4F0B" w:rsidRPr="00CA53B8" w:rsidRDefault="00CC4F0B" w:rsidP="007422C1">
            <w:pPr>
              <w:numPr>
                <w:ilvl w:val="0"/>
                <w:numId w:val="11"/>
              </w:numPr>
              <w:spacing w:after="160" w:line="240" w:lineRule="auto"/>
              <w:ind w:left="0" w:firstLine="0"/>
              <w:jc w:val="left"/>
              <w:rPr>
                <w:rFonts w:cstheme="minorHAnsi"/>
                <w:b/>
                <w:bCs/>
                <w:sz w:val="20"/>
                <w:szCs w:val="20"/>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D18F54" w14:textId="77777777" w:rsidR="00CC4F0B" w:rsidRPr="00CA53B8" w:rsidRDefault="00CC4F0B" w:rsidP="00501B4E">
            <w:pPr>
              <w:spacing w:line="240" w:lineRule="auto"/>
              <w:ind w:firstLine="0"/>
              <w:rPr>
                <w:rFonts w:cstheme="minorHAnsi"/>
                <w:b/>
                <w:bCs/>
                <w:sz w:val="20"/>
                <w:szCs w:val="20"/>
                <w:lang w:eastAsia="en-US"/>
              </w:rPr>
            </w:pPr>
            <w:r w:rsidRPr="00CA53B8">
              <w:rPr>
                <w:rFonts w:cstheme="minorHAnsi"/>
                <w:sz w:val="20"/>
                <w:szCs w:val="20"/>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3749350" w14:textId="77777777" w:rsidR="00CC4F0B" w:rsidRPr="00CA53B8" w:rsidRDefault="00CC4F0B" w:rsidP="00501B4E">
            <w:pPr>
              <w:spacing w:line="240" w:lineRule="auto"/>
              <w:ind w:firstLine="0"/>
              <w:rPr>
                <w:rFonts w:cstheme="minorHAnsi"/>
                <w:b/>
                <w:bCs/>
                <w:sz w:val="20"/>
                <w:szCs w:val="20"/>
                <w:lang w:eastAsia="en-US"/>
              </w:rPr>
            </w:pPr>
          </w:p>
          <w:p w14:paraId="2A44190A" w14:textId="77777777" w:rsidR="00CC4F0B" w:rsidRPr="00CA53B8" w:rsidRDefault="00CC4F0B" w:rsidP="00501B4E">
            <w:pPr>
              <w:spacing w:line="240" w:lineRule="auto"/>
              <w:ind w:firstLine="0"/>
              <w:rPr>
                <w:rFonts w:cstheme="minorHAnsi"/>
                <w:b/>
                <w:bCs/>
                <w:sz w:val="20"/>
                <w:szCs w:val="20"/>
                <w:lang w:eastAsia="en-US"/>
              </w:rPr>
            </w:pPr>
            <w:r w:rsidRPr="00CA53B8">
              <w:rPr>
                <w:rFonts w:cstheme="minorHAnsi"/>
                <w:bCs/>
                <w:sz w:val="20"/>
                <w:szCs w:val="20"/>
                <w:lang w:eastAsia="en-US"/>
              </w:rPr>
              <w:t>Laikoma, kad tiekėjas nuteistas už aukščiau nurodytą nusikalstamą veiką, kai dėl:</w:t>
            </w:r>
          </w:p>
          <w:p w14:paraId="11815839" w14:textId="77777777" w:rsidR="00CC4F0B" w:rsidRPr="00CA53B8" w:rsidRDefault="00CC4F0B" w:rsidP="00501B4E">
            <w:pPr>
              <w:spacing w:line="240" w:lineRule="auto"/>
              <w:ind w:firstLine="0"/>
              <w:rPr>
                <w:rFonts w:cstheme="minorHAnsi"/>
                <w:bCs/>
                <w:sz w:val="20"/>
                <w:szCs w:val="20"/>
                <w:lang w:eastAsia="en-US"/>
              </w:rPr>
            </w:pPr>
            <w:r w:rsidRPr="00CA53B8">
              <w:rPr>
                <w:rFonts w:cstheme="minorHAnsi"/>
                <w:bCs/>
                <w:sz w:val="20"/>
                <w:szCs w:val="20"/>
                <w:lang w:eastAsia="en-US"/>
              </w:rPr>
              <w:t>1) tiekėjo, kuris yra fizinis asmuo, per pastaruosius 5 metus buvo priimtas ir įsiteisėjęs apkaltinamasis teismo nuosprendis ir šis asmuo turi neišnykusį ar nepanaikintą teistumą;</w:t>
            </w:r>
          </w:p>
          <w:p w14:paraId="2A22300A" w14:textId="77777777" w:rsidR="00CC4F0B" w:rsidRPr="00CA53B8" w:rsidRDefault="00CC4F0B" w:rsidP="00501B4E">
            <w:pPr>
              <w:spacing w:line="240" w:lineRule="auto"/>
              <w:ind w:firstLine="0"/>
              <w:rPr>
                <w:rFonts w:cstheme="minorHAnsi"/>
                <w:b/>
                <w:bCs/>
                <w:sz w:val="20"/>
                <w:szCs w:val="20"/>
                <w:lang w:eastAsia="en-US"/>
              </w:rPr>
            </w:pPr>
          </w:p>
          <w:p w14:paraId="7C99C559" w14:textId="77777777" w:rsidR="00CC4F0B" w:rsidRPr="00CA53B8" w:rsidRDefault="00CC4F0B" w:rsidP="00501B4E">
            <w:pPr>
              <w:spacing w:line="240" w:lineRule="auto"/>
              <w:ind w:firstLine="0"/>
              <w:rPr>
                <w:rFonts w:cstheme="minorHAnsi"/>
                <w:b/>
                <w:bCs/>
                <w:sz w:val="20"/>
                <w:szCs w:val="20"/>
                <w:lang w:eastAsia="en-US"/>
              </w:rPr>
            </w:pPr>
            <w:r w:rsidRPr="00CA53B8">
              <w:rPr>
                <w:rFonts w:cstheme="minorHAnsi"/>
                <w:bCs/>
                <w:sz w:val="20"/>
                <w:szCs w:val="20"/>
                <w:lang w:eastAsia="en-US"/>
              </w:rPr>
              <w:t xml:space="preserve">2) tiekėjo, kuris yra juridinis asmuo, kita organizacija ar jos </w:t>
            </w:r>
            <w:r w:rsidRPr="00CA53B8">
              <w:rPr>
                <w:rFonts w:cstheme="minorHAnsi"/>
                <w:b/>
                <w:sz w:val="20"/>
                <w:szCs w:val="20"/>
                <w:lang w:eastAsia="en-US"/>
              </w:rPr>
              <w:t>struktūrinis</w:t>
            </w:r>
            <w:r w:rsidRPr="00CA53B8">
              <w:rPr>
                <w:rFonts w:cstheme="minorHAnsi"/>
                <w:bCs/>
                <w:sz w:val="20"/>
                <w:szCs w:val="20"/>
                <w:lang w:eastAsia="en-US"/>
              </w:rPr>
              <w:t xml:space="preserve"> padalinys, per pastaruosius 5 metus buvo priimtas ir įsiteisėjęs apkaltinamasis teismo nuosprendis arba VPĮ 46 straipsnio 3 dalies atveju – galutinis administracinis </w:t>
            </w:r>
            <w:r w:rsidRPr="00CA53B8">
              <w:rPr>
                <w:rFonts w:cstheme="minorHAnsi"/>
                <w:bCs/>
                <w:sz w:val="20"/>
                <w:szCs w:val="20"/>
                <w:lang w:eastAsia="en-US"/>
              </w:rPr>
              <w:lastRenderedPageBreak/>
              <w:t>sprendimas, jeigu toks sprendimas priimamas pagal tiekėjo šalies teisės aktų reikalavimus.</w:t>
            </w:r>
          </w:p>
          <w:p w14:paraId="3234DFBE" w14:textId="77777777" w:rsidR="00CC4F0B" w:rsidRPr="00CA53B8" w:rsidRDefault="00CC4F0B" w:rsidP="00501B4E">
            <w:pPr>
              <w:spacing w:line="240" w:lineRule="auto"/>
              <w:ind w:firstLine="0"/>
              <w:rPr>
                <w:rFonts w:cstheme="minorHAnsi"/>
                <w:b/>
                <w:bCs/>
                <w:sz w:val="20"/>
                <w:szCs w:val="20"/>
                <w:lang w:eastAsia="en-US"/>
              </w:rPr>
            </w:pPr>
            <w:r w:rsidRPr="00CA53B8">
              <w:rPr>
                <w:rFonts w:cstheme="minorHAnsi"/>
                <w:bCs/>
                <w:sz w:val="20"/>
                <w:szCs w:val="20"/>
                <w:lang w:eastAsia="en-US"/>
              </w:rPr>
              <w:t>Tačiau ši nuostata netaikoma, jeigu:</w:t>
            </w:r>
          </w:p>
          <w:p w14:paraId="317851F8" w14:textId="77777777" w:rsidR="00CC4F0B" w:rsidRPr="00CA53B8" w:rsidRDefault="00CC4F0B" w:rsidP="00501B4E">
            <w:pPr>
              <w:spacing w:line="240" w:lineRule="auto"/>
              <w:ind w:firstLine="0"/>
              <w:rPr>
                <w:rFonts w:cstheme="minorHAnsi"/>
                <w:b/>
                <w:bCs/>
                <w:sz w:val="20"/>
                <w:szCs w:val="20"/>
                <w:lang w:eastAsia="en-US"/>
              </w:rPr>
            </w:pPr>
            <w:r w:rsidRPr="00CA53B8">
              <w:rPr>
                <w:rFonts w:cstheme="minorHAnsi"/>
                <w:bCs/>
                <w:sz w:val="20"/>
                <w:szCs w:val="20"/>
                <w:lang w:eastAsia="en-US"/>
              </w:rPr>
              <w:t>1) tiekėjas yra įsipareigojęs sumokėti mokesčius, įskaitant socialinio draudimo įmokas ir dėl to laikomas jau įvykdžiusiu šioje dalyje nurodytus įsipareigojimus;</w:t>
            </w:r>
          </w:p>
          <w:p w14:paraId="6FED57AE" w14:textId="77777777" w:rsidR="00CC4F0B" w:rsidRPr="00CA53B8" w:rsidRDefault="00CC4F0B" w:rsidP="00501B4E">
            <w:pPr>
              <w:spacing w:line="240" w:lineRule="auto"/>
              <w:ind w:firstLine="0"/>
              <w:rPr>
                <w:rFonts w:cstheme="minorHAnsi"/>
                <w:b/>
                <w:bCs/>
                <w:sz w:val="20"/>
                <w:szCs w:val="20"/>
                <w:lang w:eastAsia="en-US"/>
              </w:rPr>
            </w:pPr>
            <w:r w:rsidRPr="00CA53B8">
              <w:rPr>
                <w:rFonts w:cstheme="minorHAnsi"/>
                <w:bCs/>
                <w:sz w:val="20"/>
                <w:szCs w:val="20"/>
                <w:lang w:eastAsia="en-US"/>
              </w:rPr>
              <w:t>2) įsiskolinimo suma neviršija 50 Eur (penkiasdešimt eurų);</w:t>
            </w:r>
          </w:p>
          <w:p w14:paraId="7F499E13" w14:textId="77777777" w:rsidR="00CC4F0B" w:rsidRPr="00CA53B8" w:rsidRDefault="00CC4F0B" w:rsidP="00501B4E">
            <w:pPr>
              <w:spacing w:line="240" w:lineRule="auto"/>
              <w:ind w:firstLine="0"/>
              <w:rPr>
                <w:rFonts w:cstheme="minorHAnsi"/>
                <w:b/>
                <w:bCs/>
                <w:sz w:val="20"/>
                <w:szCs w:val="20"/>
                <w:lang w:eastAsia="en-US"/>
              </w:rPr>
            </w:pPr>
            <w:r w:rsidRPr="00CA53B8">
              <w:rPr>
                <w:rFonts w:cstheme="minorHAnsi"/>
                <w:bCs/>
                <w:sz w:val="20"/>
                <w:szCs w:val="20"/>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424673" w14:textId="77777777" w:rsidR="00CC4F0B" w:rsidRPr="00CA53B8" w:rsidRDefault="00CC4F0B" w:rsidP="00501B4E">
            <w:pPr>
              <w:spacing w:line="240" w:lineRule="auto"/>
              <w:ind w:firstLine="0"/>
              <w:rPr>
                <w:rFonts w:eastAsia="Yu Mincho" w:cstheme="minorHAnsi"/>
                <w:b/>
                <w:bCs/>
                <w:sz w:val="20"/>
                <w:szCs w:val="20"/>
              </w:rPr>
            </w:pPr>
            <w:r w:rsidRPr="00CA53B8">
              <w:rPr>
                <w:rFonts w:eastAsia="Yu Mincho" w:cstheme="minorHAnsi"/>
                <w:b/>
                <w:bCs/>
                <w:sz w:val="20"/>
                <w:szCs w:val="20"/>
              </w:rPr>
              <w:lastRenderedPageBreak/>
              <w:t>VPĮ 46 straipsnio 3 dalis</w:t>
            </w:r>
          </w:p>
          <w:p w14:paraId="779573E1" w14:textId="77777777" w:rsidR="00CC4F0B" w:rsidRPr="00CA53B8" w:rsidRDefault="00CC4F0B" w:rsidP="00501B4E">
            <w:pPr>
              <w:spacing w:line="240" w:lineRule="auto"/>
              <w:ind w:firstLine="0"/>
              <w:rPr>
                <w:rFonts w:eastAsia="Arial" w:cstheme="minorHAnsi"/>
                <w:sz w:val="20"/>
                <w:szCs w:val="20"/>
              </w:rPr>
            </w:pPr>
          </w:p>
          <w:p w14:paraId="3B8B713B" w14:textId="77777777" w:rsidR="00CC4F0B" w:rsidRPr="00CA53B8" w:rsidRDefault="00CC4F0B" w:rsidP="00501B4E">
            <w:pPr>
              <w:spacing w:line="240" w:lineRule="auto"/>
              <w:ind w:firstLine="0"/>
              <w:rPr>
                <w:rFonts w:eastAsia="Yu Mincho" w:cstheme="minorHAnsi"/>
                <w:sz w:val="20"/>
                <w:szCs w:val="20"/>
              </w:rPr>
            </w:pPr>
            <w:r w:rsidRPr="00CA53B8">
              <w:rPr>
                <w:rFonts w:eastAsia="Arial" w:cstheme="minorHAnsi"/>
                <w:sz w:val="20"/>
                <w:szCs w:val="20"/>
              </w:rPr>
              <w:t>EBVPD III dalies B1 ir B2 punktai</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83ACE3" w14:textId="77777777" w:rsidR="00CC4F0B" w:rsidRPr="00CA53B8" w:rsidRDefault="00CC4F0B" w:rsidP="00501B4E">
            <w:pPr>
              <w:spacing w:line="240" w:lineRule="auto"/>
              <w:ind w:firstLine="0"/>
              <w:rPr>
                <w:rFonts w:cstheme="minorHAnsi"/>
                <w:sz w:val="20"/>
                <w:szCs w:val="20"/>
              </w:rPr>
            </w:pPr>
            <w:r w:rsidRPr="00CA53B8">
              <w:rPr>
                <w:rFonts w:cstheme="minorHAnsi"/>
                <w:sz w:val="20"/>
                <w:szCs w:val="20"/>
                <w:lang w:eastAsia="en-US"/>
              </w:rPr>
              <w:t>Iš Lietuvoje įsteigtų subjektų reikalaujama:</w:t>
            </w:r>
          </w:p>
          <w:p w14:paraId="298C731B" w14:textId="77777777" w:rsidR="00CC4F0B" w:rsidRPr="00CA53B8" w:rsidRDefault="00CC4F0B" w:rsidP="00501B4E">
            <w:pPr>
              <w:spacing w:line="240" w:lineRule="auto"/>
              <w:ind w:firstLine="0"/>
              <w:rPr>
                <w:rFonts w:cstheme="minorHAnsi"/>
                <w:b/>
                <w:bCs/>
                <w:sz w:val="20"/>
                <w:szCs w:val="20"/>
              </w:rPr>
            </w:pPr>
            <w:r w:rsidRPr="00CA53B8">
              <w:rPr>
                <w:rFonts w:cstheme="minorHAnsi"/>
                <w:sz w:val="20"/>
                <w:szCs w:val="20"/>
              </w:rPr>
              <w:t>1) Dėl įsipareigojimų, susijusių su mokesčių mokėjimu, įvykdymo i</w:t>
            </w:r>
            <w:r w:rsidRPr="00CA53B8">
              <w:rPr>
                <w:rFonts w:cstheme="minorHAnsi"/>
                <w:sz w:val="20"/>
                <w:szCs w:val="20"/>
                <w:lang w:eastAsia="en-US"/>
              </w:rPr>
              <w:t xml:space="preserve">š Lietuvoje įsteigtų subjektų </w:t>
            </w:r>
            <w:r w:rsidRPr="00CA53B8">
              <w:rPr>
                <w:rFonts w:cstheme="minorHAnsi"/>
                <w:sz w:val="20"/>
                <w:szCs w:val="20"/>
              </w:rPr>
              <w:t>prašoma:</w:t>
            </w:r>
          </w:p>
          <w:p w14:paraId="0C28A95B" w14:textId="77777777" w:rsidR="00CC4F0B" w:rsidRPr="00CA53B8" w:rsidRDefault="00CC4F0B" w:rsidP="00501B4E">
            <w:pPr>
              <w:spacing w:line="240" w:lineRule="auto"/>
              <w:ind w:firstLine="0"/>
              <w:rPr>
                <w:rFonts w:cstheme="minorHAnsi"/>
                <w:b/>
                <w:bCs/>
                <w:sz w:val="20"/>
                <w:szCs w:val="20"/>
              </w:rPr>
            </w:pPr>
          </w:p>
          <w:p w14:paraId="0EF5B3AC" w14:textId="77777777" w:rsidR="00CC4F0B" w:rsidRPr="00CA53B8" w:rsidRDefault="00CC4F0B" w:rsidP="007422C1">
            <w:pPr>
              <w:numPr>
                <w:ilvl w:val="0"/>
                <w:numId w:val="13"/>
              </w:numPr>
              <w:spacing w:after="160" w:line="240" w:lineRule="auto"/>
              <w:jc w:val="left"/>
              <w:rPr>
                <w:rFonts w:cstheme="minorHAnsi"/>
                <w:sz w:val="20"/>
                <w:szCs w:val="20"/>
              </w:rPr>
            </w:pPr>
            <w:r w:rsidRPr="00CA53B8">
              <w:rPr>
                <w:rFonts w:cstheme="minorHAnsi"/>
                <w:sz w:val="20"/>
                <w:szCs w:val="20"/>
              </w:rPr>
              <w:t xml:space="preserve">išrašo iš teismo sprendimo (jei toks yra) </w:t>
            </w:r>
          </w:p>
          <w:p w14:paraId="02FA7606" w14:textId="77777777" w:rsidR="00CC4F0B" w:rsidRPr="00CA53B8" w:rsidRDefault="00CC4F0B" w:rsidP="007422C1">
            <w:pPr>
              <w:numPr>
                <w:ilvl w:val="0"/>
                <w:numId w:val="13"/>
              </w:numPr>
              <w:spacing w:after="160" w:line="240" w:lineRule="auto"/>
              <w:jc w:val="left"/>
              <w:rPr>
                <w:rFonts w:cstheme="minorHAnsi"/>
                <w:sz w:val="20"/>
                <w:szCs w:val="20"/>
              </w:rPr>
            </w:pPr>
            <w:r w:rsidRPr="00CA53B8">
              <w:rPr>
                <w:rFonts w:cstheme="minorHAnsi"/>
                <w:sz w:val="20"/>
                <w:szCs w:val="20"/>
              </w:rPr>
              <w:t>arba Valstybinės mokesčių inspekcijos prie Lietuvos Respublikos finansų ministerijos išduoto dokumento,</w:t>
            </w:r>
          </w:p>
          <w:p w14:paraId="5D8E81EB" w14:textId="77777777" w:rsidR="00CC4F0B" w:rsidRPr="00CA53B8" w:rsidRDefault="00CC4F0B" w:rsidP="007422C1">
            <w:pPr>
              <w:numPr>
                <w:ilvl w:val="0"/>
                <w:numId w:val="12"/>
              </w:numPr>
              <w:spacing w:after="160" w:line="240" w:lineRule="auto"/>
              <w:jc w:val="left"/>
              <w:rPr>
                <w:rFonts w:cstheme="minorHAnsi"/>
                <w:sz w:val="20"/>
                <w:szCs w:val="20"/>
              </w:rPr>
            </w:pPr>
            <w:r w:rsidRPr="00CA53B8">
              <w:rPr>
                <w:rFonts w:cstheme="minorHAnsi"/>
                <w:sz w:val="20"/>
                <w:szCs w:val="20"/>
              </w:rPr>
              <w:t>arba valstybės įmonės Registrų centro Lietuvos Respublikos Vyriausybės nustatyta tvarka išduoto dokumento, patvirtinančio jungtinius kompetentingų institucijų tvarkomus duomenis.</w:t>
            </w:r>
          </w:p>
          <w:p w14:paraId="3F1B07FD" w14:textId="77777777" w:rsidR="00CC4F0B" w:rsidRPr="00CA53B8" w:rsidRDefault="00CC4F0B" w:rsidP="00501B4E">
            <w:pPr>
              <w:spacing w:line="240" w:lineRule="auto"/>
              <w:ind w:firstLine="0"/>
              <w:rPr>
                <w:rFonts w:cstheme="minorHAnsi"/>
                <w:sz w:val="20"/>
                <w:szCs w:val="20"/>
              </w:rPr>
            </w:pPr>
          </w:p>
          <w:p w14:paraId="0B0E49CF" w14:textId="77777777" w:rsidR="00CC4F0B" w:rsidRPr="00CA53B8" w:rsidRDefault="00CC4F0B" w:rsidP="00501B4E">
            <w:pPr>
              <w:spacing w:line="240" w:lineRule="auto"/>
              <w:ind w:firstLine="0"/>
              <w:rPr>
                <w:rFonts w:cstheme="minorHAnsi"/>
                <w:sz w:val="20"/>
                <w:szCs w:val="20"/>
              </w:rPr>
            </w:pPr>
            <w:r w:rsidRPr="00CA53B8">
              <w:rPr>
                <w:rFonts w:cstheme="minorHAnsi"/>
                <w:sz w:val="20"/>
                <w:szCs w:val="20"/>
                <w:lang w:eastAsia="en-US"/>
              </w:rPr>
              <w:t>Iš ne Lietuvoje įsteigtų subjektų reikalaujama:</w:t>
            </w:r>
          </w:p>
          <w:p w14:paraId="3E3235F5" w14:textId="77777777" w:rsidR="00CC4F0B" w:rsidRPr="00CA53B8" w:rsidRDefault="00CC4F0B" w:rsidP="007422C1">
            <w:pPr>
              <w:numPr>
                <w:ilvl w:val="0"/>
                <w:numId w:val="14"/>
              </w:numPr>
              <w:spacing w:after="160" w:line="240" w:lineRule="auto"/>
              <w:ind w:left="314"/>
              <w:jc w:val="left"/>
              <w:rPr>
                <w:rFonts w:cstheme="minorHAnsi"/>
                <w:b/>
                <w:bCs/>
                <w:sz w:val="20"/>
                <w:szCs w:val="20"/>
              </w:rPr>
            </w:pPr>
            <w:r w:rsidRPr="00CA53B8">
              <w:rPr>
                <w:rFonts w:cstheme="minorHAnsi"/>
                <w:sz w:val="20"/>
                <w:szCs w:val="20"/>
              </w:rPr>
              <w:t>atitinkamos užsienio šalies institucijos dokumento</w:t>
            </w:r>
            <w:r w:rsidRPr="00CA53B8">
              <w:rPr>
                <w:rFonts w:cstheme="minorHAnsi"/>
                <w:sz w:val="20"/>
                <w:szCs w:val="20"/>
                <w:vertAlign w:val="superscript"/>
              </w:rPr>
              <w:footnoteReference w:id="4"/>
            </w:r>
            <w:r w:rsidRPr="00CA53B8">
              <w:rPr>
                <w:rFonts w:cstheme="minorHAnsi"/>
                <w:sz w:val="20"/>
                <w:szCs w:val="20"/>
              </w:rPr>
              <w:t>.</w:t>
            </w:r>
          </w:p>
          <w:p w14:paraId="274CD4D8" w14:textId="77777777" w:rsidR="00CC4F0B" w:rsidRPr="00CA53B8" w:rsidRDefault="00CC4F0B" w:rsidP="00501B4E">
            <w:pPr>
              <w:spacing w:line="240" w:lineRule="auto"/>
              <w:ind w:firstLine="0"/>
              <w:rPr>
                <w:rFonts w:eastAsia="Yu Mincho" w:cstheme="minorHAnsi"/>
                <w:sz w:val="20"/>
                <w:szCs w:val="20"/>
              </w:rPr>
            </w:pPr>
          </w:p>
          <w:p w14:paraId="498E17F8" w14:textId="77777777" w:rsidR="00CC4F0B" w:rsidRPr="00CA53B8" w:rsidRDefault="00CC4F0B" w:rsidP="00501B4E">
            <w:pPr>
              <w:spacing w:line="240" w:lineRule="auto"/>
              <w:ind w:firstLine="0"/>
              <w:rPr>
                <w:rFonts w:cstheme="minorHAnsi"/>
                <w:i/>
                <w:iCs/>
                <w:color w:val="000000" w:themeColor="text1"/>
                <w:sz w:val="20"/>
                <w:szCs w:val="20"/>
              </w:rPr>
            </w:pPr>
            <w:r w:rsidRPr="00CA53B8">
              <w:rPr>
                <w:rFonts w:cstheme="minorHAnsi"/>
                <w:sz w:val="20"/>
                <w:szCs w:val="20"/>
              </w:rPr>
              <w:lastRenderedPageBreak/>
              <w:t xml:space="preserve">Nurodyti dokumentai turi būti  išduoti ne anksčiau kaip </w:t>
            </w:r>
            <w:r w:rsidRPr="001D2B1C">
              <w:rPr>
                <w:rFonts w:cstheme="minorHAnsi"/>
                <w:b/>
                <w:sz w:val="20"/>
                <w:szCs w:val="20"/>
              </w:rPr>
              <w:t>120 dienų</w:t>
            </w:r>
            <w:r w:rsidRPr="001D2B1C">
              <w:rPr>
                <w:rFonts w:cstheme="minorHAnsi"/>
                <w:sz w:val="20"/>
                <w:szCs w:val="20"/>
              </w:rPr>
              <w:t xml:space="preserve"> </w:t>
            </w:r>
            <w:r w:rsidRPr="00CA53B8">
              <w:rPr>
                <w:rFonts w:cstheme="minorHAnsi"/>
                <w:sz w:val="20"/>
                <w:szCs w:val="20"/>
              </w:rPr>
              <w:t xml:space="preserve">iki </w:t>
            </w:r>
            <w:r w:rsidRPr="00CA53B8">
              <w:rPr>
                <w:rFonts w:eastAsia="Times New Roman" w:cstheme="minorHAnsi"/>
                <w:i/>
                <w:iCs/>
                <w:sz w:val="20"/>
                <w:szCs w:val="20"/>
              </w:rPr>
              <w:t>tos dienos, kai tiekėjas perkančiosios organizacijos prašymu turės pateikti pašalinimo pagrindų nebuvimą patvirtinančius dok</w:t>
            </w:r>
            <w:r w:rsidRPr="00CA53B8">
              <w:rPr>
                <w:rFonts w:eastAsia="Times New Roman" w:cstheme="minorHAnsi"/>
                <w:sz w:val="20"/>
                <w:szCs w:val="20"/>
              </w:rPr>
              <w:t>umentus</w:t>
            </w:r>
            <w:r w:rsidRPr="00CA53B8">
              <w:rPr>
                <w:rFonts w:cstheme="minorHAnsi"/>
                <w:sz w:val="20"/>
                <w:szCs w:val="20"/>
              </w:rPr>
              <w:t xml:space="preserve">. </w:t>
            </w:r>
            <w:r w:rsidRPr="00CA53B8">
              <w:rPr>
                <w:rFonts w:cstheme="minorHAnsi"/>
                <w:b/>
                <w:bCs/>
                <w:i/>
                <w:iCs/>
                <w:color w:val="000000" w:themeColor="text1"/>
                <w:sz w:val="20"/>
                <w:szCs w:val="20"/>
              </w:rPr>
              <w:t>Pavyzdys</w:t>
            </w:r>
            <w:r w:rsidRPr="00CA53B8">
              <w:rPr>
                <w:rFonts w:cstheme="minorHAnsi"/>
                <w:i/>
                <w:iCs/>
                <w:color w:val="000000" w:themeColor="text1"/>
                <w:sz w:val="20"/>
                <w:szCs w:val="20"/>
              </w:rPr>
              <w:t xml:space="preserve">: Jeigu perkančioji organizacija 2022-10-10 kreipėsi į tiekėją prašydama iki 2022-10-14 pateikti įrodančius dokumentus, jie turi būti išduoti ne anksčiau kaip 120 dienų, jas skaičiuojant atgal nuo 2022-10-14. </w:t>
            </w:r>
          </w:p>
          <w:p w14:paraId="6B3A5317" w14:textId="77777777" w:rsidR="00CC4F0B" w:rsidRPr="00CA53B8" w:rsidRDefault="00CC4F0B" w:rsidP="00501B4E">
            <w:pPr>
              <w:spacing w:line="240" w:lineRule="auto"/>
              <w:ind w:firstLine="0"/>
              <w:rPr>
                <w:rFonts w:cstheme="minorHAnsi"/>
                <w:i/>
                <w:iCs/>
                <w:color w:val="7030A0"/>
                <w:sz w:val="20"/>
                <w:szCs w:val="20"/>
              </w:rPr>
            </w:pPr>
          </w:p>
          <w:p w14:paraId="37929CEE" w14:textId="77777777" w:rsidR="00CC4F0B" w:rsidRPr="00CA53B8" w:rsidRDefault="00CC4F0B" w:rsidP="00501B4E">
            <w:pPr>
              <w:spacing w:line="240" w:lineRule="auto"/>
              <w:ind w:firstLine="0"/>
              <w:rPr>
                <w:rFonts w:cstheme="minorHAnsi"/>
                <w:b/>
                <w:bCs/>
                <w:sz w:val="20"/>
                <w:szCs w:val="20"/>
              </w:rPr>
            </w:pPr>
            <w:r w:rsidRPr="00CA53B8">
              <w:rPr>
                <w:rFonts w:cstheme="minorHAnsi"/>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0E9B2ECE" w14:textId="77777777" w:rsidR="00CC4F0B" w:rsidRPr="00CA53B8" w:rsidRDefault="00CC4F0B" w:rsidP="00501B4E">
            <w:pPr>
              <w:spacing w:line="240" w:lineRule="auto"/>
              <w:ind w:firstLine="0"/>
              <w:rPr>
                <w:rFonts w:cstheme="minorHAnsi"/>
                <w:b/>
                <w:bCs/>
                <w:sz w:val="20"/>
                <w:szCs w:val="20"/>
              </w:rPr>
            </w:pPr>
          </w:p>
          <w:p w14:paraId="725F4E3A" w14:textId="77777777" w:rsidR="00CC4F0B" w:rsidRPr="00CA53B8" w:rsidRDefault="00CC4F0B" w:rsidP="00501B4E">
            <w:pPr>
              <w:spacing w:line="240" w:lineRule="auto"/>
              <w:ind w:firstLine="0"/>
              <w:rPr>
                <w:rFonts w:cstheme="minorHAnsi"/>
                <w:b/>
                <w:bCs/>
                <w:sz w:val="20"/>
                <w:szCs w:val="20"/>
              </w:rPr>
            </w:pPr>
            <w:r w:rsidRPr="00CA53B8">
              <w:rPr>
                <w:rFonts w:cstheme="minorHAnsi"/>
                <w:bCs/>
                <w:sz w:val="20"/>
                <w:szCs w:val="20"/>
              </w:rPr>
              <w:t>2) Dėl įsipareigojimų, susijusių su socialinio draudimo įmokų mokėjimu, įvykdymo i</w:t>
            </w:r>
            <w:r w:rsidRPr="00CA53B8">
              <w:rPr>
                <w:rFonts w:cstheme="minorHAnsi"/>
                <w:sz w:val="20"/>
                <w:szCs w:val="20"/>
                <w:lang w:eastAsia="en-US"/>
              </w:rPr>
              <w:t xml:space="preserve">š Lietuvoje įsteigtų subjektų </w:t>
            </w:r>
            <w:r w:rsidRPr="00CA53B8">
              <w:rPr>
                <w:rFonts w:cstheme="minorHAnsi"/>
                <w:bCs/>
                <w:sz w:val="20"/>
                <w:szCs w:val="20"/>
              </w:rPr>
              <w:t>prašoma:</w:t>
            </w:r>
          </w:p>
          <w:p w14:paraId="4D490C84" w14:textId="77777777" w:rsidR="00CC4F0B" w:rsidRPr="00CA53B8" w:rsidRDefault="00CC4F0B" w:rsidP="00501B4E">
            <w:pPr>
              <w:spacing w:line="240" w:lineRule="auto"/>
              <w:ind w:firstLine="0"/>
              <w:rPr>
                <w:rFonts w:cstheme="minorHAnsi"/>
                <w:bCs/>
                <w:sz w:val="20"/>
                <w:szCs w:val="20"/>
              </w:rPr>
            </w:pPr>
            <w:r w:rsidRPr="00CA53B8">
              <w:rPr>
                <w:rFonts w:cstheme="minorHAnsi"/>
                <w:bCs/>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9" w:history="1">
              <w:r w:rsidRPr="00CA53B8">
                <w:rPr>
                  <w:rFonts w:cstheme="minorHAnsi"/>
                  <w:bCs/>
                  <w:sz w:val="20"/>
                  <w:szCs w:val="20"/>
                  <w:u w:val="single"/>
                </w:rPr>
                <w:t>http://draudejai.sodra.lt/draudeju_viesi_duomenys/</w:t>
              </w:r>
            </w:hyperlink>
            <w:r w:rsidRPr="00CA53B8">
              <w:rPr>
                <w:rFonts w:cstheme="minorHAnsi"/>
                <w:bCs/>
                <w:sz w:val="20"/>
                <w:szCs w:val="20"/>
              </w:rPr>
              <w:t>.</w:t>
            </w:r>
          </w:p>
          <w:p w14:paraId="06721121" w14:textId="77777777" w:rsidR="00CC4F0B" w:rsidRPr="00CA53B8" w:rsidRDefault="00CC4F0B" w:rsidP="00501B4E">
            <w:pPr>
              <w:spacing w:line="240" w:lineRule="auto"/>
              <w:ind w:firstLine="0"/>
              <w:rPr>
                <w:rFonts w:cstheme="minorHAnsi"/>
                <w:b/>
                <w:bCs/>
                <w:sz w:val="20"/>
                <w:szCs w:val="20"/>
              </w:rPr>
            </w:pPr>
          </w:p>
          <w:p w14:paraId="6107C50D" w14:textId="77777777" w:rsidR="00CC4F0B" w:rsidRPr="00CA53B8" w:rsidRDefault="00CC4F0B" w:rsidP="00501B4E">
            <w:pPr>
              <w:spacing w:line="240" w:lineRule="auto"/>
              <w:ind w:firstLine="0"/>
              <w:rPr>
                <w:rFonts w:cstheme="minorHAnsi"/>
                <w:sz w:val="20"/>
                <w:szCs w:val="20"/>
              </w:rPr>
            </w:pPr>
            <w:r w:rsidRPr="00CA53B8">
              <w:rPr>
                <w:rFonts w:cstheme="minorHAnsi"/>
                <w:sz w:val="20"/>
                <w:szCs w:val="20"/>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21F680E" w14:textId="77777777" w:rsidR="00CC4F0B" w:rsidRPr="00CA53B8" w:rsidRDefault="00CC4F0B" w:rsidP="00501B4E">
            <w:pPr>
              <w:spacing w:line="240" w:lineRule="auto"/>
              <w:ind w:firstLine="0"/>
              <w:rPr>
                <w:rFonts w:cstheme="minorHAnsi"/>
                <w:b/>
                <w:bCs/>
                <w:sz w:val="20"/>
                <w:szCs w:val="20"/>
              </w:rPr>
            </w:pPr>
          </w:p>
          <w:p w14:paraId="09E79CE2" w14:textId="77777777" w:rsidR="00CC4F0B" w:rsidRPr="00CA53B8" w:rsidRDefault="00CC4F0B" w:rsidP="00501B4E">
            <w:pPr>
              <w:spacing w:line="240" w:lineRule="auto"/>
              <w:ind w:firstLine="0"/>
              <w:rPr>
                <w:rFonts w:cstheme="minorHAnsi"/>
                <w:sz w:val="20"/>
                <w:szCs w:val="20"/>
              </w:rPr>
            </w:pPr>
            <w:r w:rsidRPr="00CA53B8">
              <w:rPr>
                <w:rFonts w:cstheme="minorHAnsi"/>
                <w:sz w:val="20"/>
                <w:szCs w:val="20"/>
              </w:rPr>
              <w:t xml:space="preserve">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w:t>
            </w:r>
            <w:r w:rsidRPr="00CA53B8">
              <w:rPr>
                <w:rFonts w:cstheme="minorHAnsi"/>
                <w:sz w:val="20"/>
                <w:szCs w:val="20"/>
              </w:rPr>
              <w:lastRenderedPageBreak/>
              <w:t>kompetentingų institucijų tvarkomus duomenis.</w:t>
            </w:r>
          </w:p>
          <w:p w14:paraId="157A3BA2" w14:textId="77777777" w:rsidR="00CC4F0B" w:rsidRPr="00CA53B8" w:rsidRDefault="00CC4F0B" w:rsidP="00501B4E">
            <w:pPr>
              <w:spacing w:line="240" w:lineRule="auto"/>
              <w:ind w:firstLine="0"/>
              <w:rPr>
                <w:rFonts w:cstheme="minorHAnsi"/>
                <w:b/>
                <w:bCs/>
                <w:sz w:val="20"/>
                <w:szCs w:val="20"/>
              </w:rPr>
            </w:pPr>
          </w:p>
          <w:p w14:paraId="0D4E82CC" w14:textId="77777777" w:rsidR="00CC4F0B" w:rsidRPr="00CA53B8" w:rsidRDefault="00CC4F0B" w:rsidP="00501B4E">
            <w:pPr>
              <w:spacing w:line="240" w:lineRule="auto"/>
              <w:ind w:firstLine="0"/>
              <w:rPr>
                <w:rFonts w:cstheme="minorHAnsi"/>
                <w:sz w:val="20"/>
                <w:szCs w:val="20"/>
              </w:rPr>
            </w:pPr>
            <w:r w:rsidRPr="00CA53B8">
              <w:rPr>
                <w:rFonts w:cstheme="minorHAnsi"/>
                <w:sz w:val="20"/>
                <w:szCs w:val="20"/>
                <w:lang w:eastAsia="en-US"/>
              </w:rPr>
              <w:t>Iš ne Lietuvoje įsteigtų subjektų reikalaujama:</w:t>
            </w:r>
          </w:p>
          <w:p w14:paraId="17FC853F" w14:textId="77777777" w:rsidR="00CC4F0B" w:rsidRPr="00CA53B8" w:rsidRDefault="00CC4F0B" w:rsidP="007422C1">
            <w:pPr>
              <w:numPr>
                <w:ilvl w:val="0"/>
                <w:numId w:val="14"/>
              </w:numPr>
              <w:spacing w:after="160" w:line="240" w:lineRule="auto"/>
              <w:ind w:left="314"/>
              <w:jc w:val="left"/>
              <w:rPr>
                <w:rFonts w:cstheme="minorHAnsi"/>
                <w:b/>
                <w:bCs/>
                <w:sz w:val="20"/>
                <w:szCs w:val="20"/>
              </w:rPr>
            </w:pPr>
            <w:r w:rsidRPr="00CA53B8">
              <w:rPr>
                <w:rFonts w:cstheme="minorHAnsi"/>
                <w:sz w:val="20"/>
                <w:szCs w:val="20"/>
              </w:rPr>
              <w:t>atitinkamos užsienio šalies kompetentingos institucijos dokumento</w:t>
            </w:r>
            <w:r w:rsidRPr="00CA53B8">
              <w:rPr>
                <w:rFonts w:cstheme="minorHAnsi"/>
                <w:sz w:val="20"/>
                <w:szCs w:val="20"/>
                <w:vertAlign w:val="superscript"/>
              </w:rPr>
              <w:footnoteReference w:id="5"/>
            </w:r>
            <w:r w:rsidRPr="00CA53B8">
              <w:rPr>
                <w:rFonts w:cstheme="minorHAnsi"/>
                <w:sz w:val="20"/>
                <w:szCs w:val="20"/>
              </w:rPr>
              <w:t>.</w:t>
            </w:r>
          </w:p>
          <w:p w14:paraId="4D907566" w14:textId="77777777" w:rsidR="00CC4F0B" w:rsidRPr="00CA53B8" w:rsidRDefault="00CC4F0B" w:rsidP="00501B4E">
            <w:pPr>
              <w:spacing w:line="240" w:lineRule="auto"/>
              <w:ind w:firstLine="0"/>
              <w:rPr>
                <w:rFonts w:cstheme="minorHAnsi"/>
                <w:b/>
                <w:bCs/>
                <w:sz w:val="20"/>
                <w:szCs w:val="20"/>
              </w:rPr>
            </w:pPr>
          </w:p>
          <w:p w14:paraId="39F4B265" w14:textId="77777777" w:rsidR="00CC4F0B" w:rsidRPr="00CA53B8" w:rsidRDefault="00CC4F0B" w:rsidP="00501B4E">
            <w:pPr>
              <w:spacing w:line="240" w:lineRule="auto"/>
              <w:ind w:firstLine="0"/>
              <w:rPr>
                <w:rFonts w:cstheme="minorHAnsi"/>
                <w:i/>
                <w:iCs/>
                <w:color w:val="7030A0"/>
                <w:sz w:val="20"/>
                <w:szCs w:val="20"/>
              </w:rPr>
            </w:pPr>
            <w:r w:rsidRPr="00CA53B8">
              <w:rPr>
                <w:rFonts w:cstheme="minorHAnsi"/>
                <w:sz w:val="20"/>
                <w:szCs w:val="20"/>
              </w:rPr>
              <w:t xml:space="preserve">Nurodyti dokumentai turi būti  išduoti ne anksčiau kaip </w:t>
            </w:r>
            <w:r w:rsidRPr="001D2B1C">
              <w:rPr>
                <w:rFonts w:cstheme="minorHAnsi"/>
                <w:b/>
                <w:sz w:val="20"/>
                <w:szCs w:val="20"/>
              </w:rPr>
              <w:t>120 dienų</w:t>
            </w:r>
            <w:r w:rsidRPr="001D2B1C">
              <w:rPr>
                <w:rFonts w:cstheme="minorHAnsi"/>
                <w:sz w:val="20"/>
                <w:szCs w:val="20"/>
              </w:rPr>
              <w:t xml:space="preserve"> </w:t>
            </w:r>
            <w:r w:rsidRPr="00CA53B8">
              <w:rPr>
                <w:rFonts w:cstheme="minorHAnsi"/>
                <w:sz w:val="20"/>
                <w:szCs w:val="20"/>
              </w:rPr>
              <w:t xml:space="preserve">iki </w:t>
            </w:r>
            <w:r w:rsidRPr="00CA53B8">
              <w:rPr>
                <w:rFonts w:eastAsia="Times New Roman" w:cstheme="minorHAnsi"/>
                <w:i/>
                <w:iCs/>
                <w:sz w:val="20"/>
                <w:szCs w:val="20"/>
              </w:rPr>
              <w:t>tos dienos, kai tiekėjas perkančiosios organizacijos prašymu turės pateikti pašalinimo pagrindų nebuvimą patvirtinančius dok</w:t>
            </w:r>
            <w:r w:rsidRPr="00CA53B8">
              <w:rPr>
                <w:rFonts w:eastAsia="Times New Roman" w:cstheme="minorHAnsi"/>
                <w:sz w:val="20"/>
                <w:szCs w:val="20"/>
              </w:rPr>
              <w:t>umentus</w:t>
            </w:r>
            <w:r w:rsidRPr="00CA53B8">
              <w:rPr>
                <w:rFonts w:cstheme="minorHAnsi"/>
                <w:sz w:val="20"/>
                <w:szCs w:val="20"/>
              </w:rPr>
              <w:t xml:space="preserve">. </w:t>
            </w:r>
            <w:r w:rsidRPr="00CA53B8">
              <w:rPr>
                <w:rFonts w:cstheme="minorHAnsi"/>
                <w:b/>
                <w:bCs/>
                <w:i/>
                <w:iCs/>
                <w:color w:val="000000" w:themeColor="text1"/>
                <w:sz w:val="20"/>
                <w:szCs w:val="20"/>
              </w:rPr>
              <w:t>Pavyzdys</w:t>
            </w:r>
            <w:r w:rsidRPr="00CA53B8">
              <w:rPr>
                <w:rFonts w:cstheme="minorHAnsi"/>
                <w:i/>
                <w:iCs/>
                <w:color w:val="000000" w:themeColor="text1"/>
                <w:sz w:val="20"/>
                <w:szCs w:val="20"/>
              </w:rPr>
              <w:t>: Jeigu perkančioji organizacija 2022-10-10 kreipėsi į tiekėją prašydama iki 2022-10-14 pateikti įrodančius dokumentus, jie turi būti išduoti ne anksčiau kaip 120 dienų, jas skaičiuojant atgal nuo 2022-10-14.</w:t>
            </w:r>
          </w:p>
          <w:p w14:paraId="7B6C90DF" w14:textId="77777777" w:rsidR="00CC4F0B" w:rsidRPr="00CA53B8" w:rsidRDefault="00CC4F0B" w:rsidP="00501B4E">
            <w:pPr>
              <w:spacing w:line="240" w:lineRule="auto"/>
              <w:ind w:firstLine="0"/>
              <w:rPr>
                <w:rFonts w:cstheme="minorHAnsi"/>
                <w:b/>
                <w:bCs/>
                <w:sz w:val="20"/>
                <w:szCs w:val="20"/>
              </w:rPr>
            </w:pPr>
          </w:p>
          <w:p w14:paraId="0EFEC675" w14:textId="77777777" w:rsidR="00CC4F0B" w:rsidRPr="00CA53B8" w:rsidRDefault="00CC4F0B" w:rsidP="00501B4E">
            <w:pPr>
              <w:spacing w:line="240" w:lineRule="auto"/>
              <w:ind w:firstLine="0"/>
              <w:rPr>
                <w:rFonts w:cstheme="minorHAnsi"/>
                <w:sz w:val="20"/>
                <w:szCs w:val="20"/>
              </w:rPr>
            </w:pPr>
            <w:r w:rsidRPr="00CA53B8">
              <w:rPr>
                <w:rFonts w:cstheme="minorHAnsi"/>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5F102B54" w14:textId="77777777" w:rsidR="00CC4F0B" w:rsidRPr="00CA53B8" w:rsidRDefault="00CC4F0B" w:rsidP="00501B4E">
            <w:pPr>
              <w:spacing w:line="240" w:lineRule="auto"/>
              <w:ind w:firstLine="0"/>
              <w:rPr>
                <w:rFonts w:cstheme="minorHAnsi"/>
                <w:b/>
                <w:bCs/>
                <w:sz w:val="20"/>
                <w:szCs w:val="20"/>
              </w:rPr>
            </w:pPr>
          </w:p>
          <w:p w14:paraId="0A5B1188" w14:textId="77777777" w:rsidR="00CC4F0B" w:rsidRPr="00CA53B8" w:rsidRDefault="00CC4F0B" w:rsidP="00501B4E">
            <w:pPr>
              <w:spacing w:line="240" w:lineRule="auto"/>
              <w:ind w:firstLine="0"/>
              <w:rPr>
                <w:rFonts w:cstheme="minorHAnsi"/>
                <w:b/>
                <w:bCs/>
                <w:i/>
                <w:iCs/>
                <w:sz w:val="20"/>
                <w:szCs w:val="20"/>
              </w:rPr>
            </w:pPr>
            <w:r w:rsidRPr="00CA53B8">
              <w:rPr>
                <w:rFonts w:cstheme="minorHAnsi"/>
                <w:b/>
                <w:bCs/>
                <w:i/>
                <w:iCs/>
                <w:sz w:val="20"/>
                <w:szCs w:val="20"/>
              </w:rPr>
              <w:t>PASTABA</w:t>
            </w:r>
          </w:p>
          <w:p w14:paraId="62BC43FA" w14:textId="77777777" w:rsidR="00CC4F0B" w:rsidRPr="00CA53B8" w:rsidRDefault="00CC4F0B" w:rsidP="00501B4E">
            <w:pPr>
              <w:spacing w:line="240" w:lineRule="auto"/>
              <w:ind w:firstLine="0"/>
              <w:rPr>
                <w:rFonts w:cstheme="minorHAnsi"/>
                <w:sz w:val="20"/>
                <w:szCs w:val="20"/>
              </w:rPr>
            </w:pPr>
            <w:r w:rsidRPr="00CA53B8">
              <w:rPr>
                <w:rFonts w:cstheme="minorHAnsi"/>
                <w:sz w:val="20"/>
                <w:szCs w:val="20"/>
              </w:rPr>
              <w:t>Pažymų, patvirtinančių VPĮ 46 straipsnyje nurodytų tiekėjo pašalinimo pagrindų nebuvimą, pateikti nereikalaujama. Jų perkantysis subjektas reikalaus tik turėdamas pagrįstų abejonių dėl tiekėjo patikimumo.</w:t>
            </w:r>
          </w:p>
          <w:p w14:paraId="6B88C926" w14:textId="77777777" w:rsidR="00CC4F0B" w:rsidRPr="00CA53B8" w:rsidRDefault="00CC4F0B" w:rsidP="00501B4E">
            <w:pPr>
              <w:spacing w:line="240" w:lineRule="auto"/>
              <w:ind w:firstLine="0"/>
              <w:rPr>
                <w:rFonts w:cstheme="minorHAnsi"/>
                <w:b/>
                <w:bCs/>
                <w:sz w:val="20"/>
                <w:szCs w:val="20"/>
              </w:rPr>
            </w:pPr>
          </w:p>
        </w:tc>
      </w:tr>
      <w:tr w:rsidR="00CC4F0B" w:rsidRPr="00CA53B8" w14:paraId="55218110" w14:textId="77777777" w:rsidTr="00501B4E">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F1DAC5" w14:textId="77777777" w:rsidR="00CC4F0B" w:rsidRPr="00CA53B8" w:rsidRDefault="00CC4F0B" w:rsidP="007422C1">
            <w:pPr>
              <w:numPr>
                <w:ilvl w:val="0"/>
                <w:numId w:val="11"/>
              </w:numPr>
              <w:spacing w:after="160" w:line="240" w:lineRule="auto"/>
              <w:ind w:left="0" w:firstLine="0"/>
              <w:jc w:val="left"/>
              <w:rPr>
                <w:rFonts w:cstheme="minorHAnsi"/>
                <w:b/>
                <w:bCs/>
                <w:sz w:val="20"/>
                <w:szCs w:val="20"/>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62747C" w14:textId="77777777" w:rsidR="00CC4F0B" w:rsidRPr="00CA53B8" w:rsidRDefault="00CC4F0B" w:rsidP="00501B4E">
            <w:pPr>
              <w:spacing w:line="240" w:lineRule="auto"/>
              <w:ind w:firstLine="0"/>
              <w:rPr>
                <w:rFonts w:cstheme="minorHAnsi"/>
                <w:b/>
                <w:bCs/>
                <w:sz w:val="20"/>
                <w:szCs w:val="20"/>
              </w:rPr>
            </w:pPr>
            <w:r w:rsidRPr="00CA53B8">
              <w:rPr>
                <w:rFonts w:cstheme="minorHAnsi"/>
                <w:sz w:val="20"/>
                <w:szCs w:val="20"/>
              </w:rPr>
              <w:t>Tiekėjas su kitais tiekėjais yra sudaręs susitarimų, kuriais siekiama iškreipti konkurenciją atliekamame pirkime, ir perkančioji organizacija dėl to turi įtikinamų duomenų.</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1B8660" w14:textId="77777777" w:rsidR="00CC4F0B" w:rsidRPr="00CA53B8" w:rsidRDefault="00CC4F0B" w:rsidP="00501B4E">
            <w:pPr>
              <w:spacing w:line="240" w:lineRule="auto"/>
              <w:ind w:firstLine="0"/>
              <w:rPr>
                <w:rFonts w:eastAsia="Yu Mincho" w:cstheme="minorHAnsi"/>
                <w:b/>
                <w:bCs/>
                <w:sz w:val="20"/>
                <w:szCs w:val="20"/>
              </w:rPr>
            </w:pPr>
            <w:r w:rsidRPr="00CA53B8">
              <w:rPr>
                <w:rFonts w:eastAsia="Yu Mincho" w:cstheme="minorHAnsi"/>
                <w:b/>
                <w:bCs/>
                <w:sz w:val="20"/>
                <w:szCs w:val="20"/>
              </w:rPr>
              <w:t>VPĮ 46 straipsnio 4 dalies 1 punktas</w:t>
            </w:r>
          </w:p>
          <w:p w14:paraId="7FFED5BB" w14:textId="77777777" w:rsidR="00CC4F0B" w:rsidRPr="00CA53B8" w:rsidRDefault="00CC4F0B" w:rsidP="00501B4E">
            <w:pPr>
              <w:spacing w:line="240" w:lineRule="auto"/>
              <w:ind w:firstLine="0"/>
              <w:rPr>
                <w:rFonts w:eastAsia="Yu Mincho" w:cstheme="minorHAnsi"/>
                <w:sz w:val="20"/>
                <w:szCs w:val="20"/>
              </w:rPr>
            </w:pPr>
          </w:p>
          <w:p w14:paraId="6E5A645C" w14:textId="77777777" w:rsidR="00CC4F0B" w:rsidRPr="00CA53B8" w:rsidRDefault="00CC4F0B" w:rsidP="00501B4E">
            <w:pPr>
              <w:spacing w:line="240" w:lineRule="auto"/>
              <w:ind w:firstLine="0"/>
              <w:rPr>
                <w:rFonts w:eastAsia="Yu Mincho" w:cstheme="minorHAnsi"/>
                <w:sz w:val="20"/>
                <w:szCs w:val="20"/>
                <w:lang w:eastAsia="en-US"/>
              </w:rPr>
            </w:pPr>
            <w:r w:rsidRPr="00CA53B8">
              <w:rPr>
                <w:rFonts w:eastAsia="Yu Mincho" w:cstheme="minorHAnsi"/>
                <w:sz w:val="20"/>
                <w:szCs w:val="20"/>
              </w:rPr>
              <w:t>EBVPD III dalies C10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C92053" w14:textId="77777777" w:rsidR="00CC4F0B" w:rsidRPr="00CA53B8" w:rsidRDefault="00CC4F0B" w:rsidP="00501B4E">
            <w:pPr>
              <w:spacing w:line="240" w:lineRule="auto"/>
              <w:ind w:firstLine="0"/>
              <w:rPr>
                <w:rFonts w:cstheme="minorHAnsi"/>
                <w:sz w:val="20"/>
                <w:szCs w:val="20"/>
                <w:lang w:eastAsia="en-US"/>
              </w:rPr>
            </w:pPr>
            <w:r w:rsidRPr="00CA53B8">
              <w:rPr>
                <w:rFonts w:cstheme="minorHAnsi"/>
                <w:sz w:val="20"/>
                <w:szCs w:val="20"/>
                <w:lang w:eastAsia="en-US"/>
              </w:rPr>
              <w:t>Iš Lietuvoje įsteigtų subjektų įrodančių dokumentų nereikalaujama. Užtenka pateikto EBVPD.</w:t>
            </w:r>
          </w:p>
          <w:p w14:paraId="6AE9D037" w14:textId="77777777" w:rsidR="00CC4F0B" w:rsidRPr="00CA53B8" w:rsidRDefault="00CC4F0B" w:rsidP="00501B4E">
            <w:pPr>
              <w:spacing w:line="240" w:lineRule="auto"/>
              <w:ind w:firstLine="0"/>
              <w:rPr>
                <w:rFonts w:cstheme="minorHAnsi"/>
                <w:bCs/>
                <w:iCs/>
                <w:sz w:val="20"/>
                <w:szCs w:val="20"/>
                <w:lang w:eastAsia="en-US"/>
              </w:rPr>
            </w:pPr>
          </w:p>
          <w:p w14:paraId="26E5B36F" w14:textId="77777777" w:rsidR="00CC4F0B" w:rsidRPr="00CA53B8" w:rsidRDefault="00CC4F0B" w:rsidP="00501B4E">
            <w:pPr>
              <w:spacing w:line="240" w:lineRule="auto"/>
              <w:ind w:firstLine="0"/>
              <w:rPr>
                <w:rFonts w:cstheme="minorHAnsi"/>
                <w:b/>
                <w:bCs/>
                <w:iCs/>
                <w:sz w:val="20"/>
                <w:szCs w:val="20"/>
                <w:lang w:eastAsia="en-US"/>
              </w:rPr>
            </w:pPr>
          </w:p>
        </w:tc>
      </w:tr>
      <w:tr w:rsidR="00CC4F0B" w:rsidRPr="00CA53B8" w14:paraId="25599235" w14:textId="77777777" w:rsidTr="00501B4E">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161378E" w14:textId="77777777" w:rsidR="00CC4F0B" w:rsidRPr="00CA53B8" w:rsidRDefault="00CC4F0B" w:rsidP="007422C1">
            <w:pPr>
              <w:numPr>
                <w:ilvl w:val="0"/>
                <w:numId w:val="11"/>
              </w:numPr>
              <w:spacing w:after="160" w:line="240" w:lineRule="auto"/>
              <w:ind w:left="0" w:firstLine="0"/>
              <w:jc w:val="left"/>
              <w:rPr>
                <w:rFonts w:cstheme="minorHAnsi"/>
                <w:b/>
                <w:bCs/>
                <w:sz w:val="20"/>
                <w:szCs w:val="20"/>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99CF5EA" w14:textId="77777777" w:rsidR="00CC4F0B" w:rsidRPr="00CA53B8" w:rsidRDefault="00CC4F0B" w:rsidP="00501B4E">
            <w:pPr>
              <w:spacing w:line="240" w:lineRule="auto"/>
              <w:ind w:firstLine="0"/>
              <w:rPr>
                <w:rFonts w:cstheme="minorHAnsi"/>
                <w:b/>
                <w:bCs/>
                <w:sz w:val="20"/>
                <w:szCs w:val="20"/>
              </w:rPr>
            </w:pPr>
            <w:r w:rsidRPr="00CA53B8">
              <w:rPr>
                <w:rFonts w:cstheme="minorHAnsi"/>
                <w:sz w:val="20"/>
                <w:szCs w:val="20"/>
              </w:rPr>
              <w:t xml:space="preserve">Tiekėjas pirkimo metu pateko į interesų konflikto situaciją, kaip apibrėžta VPĮ 21 straipsnyje, ir atitinkamos padėties negalima ištaisyti. </w:t>
            </w:r>
          </w:p>
          <w:p w14:paraId="6592D5BE" w14:textId="77777777" w:rsidR="00CC4F0B" w:rsidRPr="00CA53B8" w:rsidRDefault="00CC4F0B" w:rsidP="00501B4E">
            <w:pPr>
              <w:spacing w:line="240" w:lineRule="auto"/>
              <w:ind w:firstLine="0"/>
              <w:rPr>
                <w:rFonts w:cstheme="minorHAnsi"/>
                <w:b/>
                <w:bCs/>
                <w:sz w:val="20"/>
                <w:szCs w:val="20"/>
              </w:rPr>
            </w:pPr>
            <w:r w:rsidRPr="00CA53B8">
              <w:rPr>
                <w:rFonts w:cstheme="minorHAnsi"/>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1EC728" w14:textId="77777777" w:rsidR="00CC4F0B" w:rsidRPr="00CA53B8" w:rsidRDefault="00CC4F0B" w:rsidP="00501B4E">
            <w:pPr>
              <w:spacing w:line="240" w:lineRule="auto"/>
              <w:ind w:firstLine="0"/>
              <w:rPr>
                <w:rFonts w:eastAsia="Yu Mincho" w:cstheme="minorHAnsi"/>
                <w:b/>
                <w:bCs/>
                <w:sz w:val="20"/>
                <w:szCs w:val="20"/>
              </w:rPr>
            </w:pPr>
            <w:r w:rsidRPr="00CA53B8">
              <w:rPr>
                <w:rFonts w:eastAsia="Yu Mincho" w:cstheme="minorHAnsi"/>
                <w:b/>
                <w:bCs/>
                <w:sz w:val="20"/>
                <w:szCs w:val="20"/>
              </w:rPr>
              <w:t>VPĮ 46 straipsnio 4 dalies 2 punktas</w:t>
            </w:r>
          </w:p>
          <w:p w14:paraId="30CB25B2" w14:textId="77777777" w:rsidR="00CC4F0B" w:rsidRPr="00CA53B8" w:rsidRDefault="00CC4F0B" w:rsidP="00501B4E">
            <w:pPr>
              <w:spacing w:line="240" w:lineRule="auto"/>
              <w:ind w:firstLine="0"/>
              <w:rPr>
                <w:rFonts w:eastAsia="Yu Mincho" w:cstheme="minorHAnsi"/>
                <w:sz w:val="20"/>
                <w:szCs w:val="20"/>
              </w:rPr>
            </w:pPr>
          </w:p>
          <w:p w14:paraId="7C71E12C" w14:textId="77777777" w:rsidR="00CC4F0B" w:rsidRPr="00CA53B8" w:rsidRDefault="00CC4F0B" w:rsidP="00501B4E">
            <w:pPr>
              <w:spacing w:line="240" w:lineRule="auto"/>
              <w:ind w:firstLine="0"/>
              <w:rPr>
                <w:rFonts w:eastAsia="Yu Mincho" w:cstheme="minorHAnsi"/>
                <w:sz w:val="20"/>
                <w:szCs w:val="20"/>
              </w:rPr>
            </w:pPr>
            <w:r w:rsidRPr="00CA53B8">
              <w:rPr>
                <w:rFonts w:eastAsia="Yu Mincho" w:cstheme="minorHAnsi"/>
                <w:sz w:val="20"/>
                <w:szCs w:val="20"/>
              </w:rPr>
              <w:t>EBVPD III dalies C12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D84813" w14:textId="77777777" w:rsidR="00CC4F0B" w:rsidRPr="00CA53B8" w:rsidRDefault="00CC4F0B" w:rsidP="00501B4E">
            <w:pPr>
              <w:spacing w:line="240" w:lineRule="auto"/>
              <w:ind w:firstLine="0"/>
              <w:rPr>
                <w:rFonts w:cstheme="minorHAnsi"/>
                <w:sz w:val="20"/>
                <w:szCs w:val="20"/>
                <w:lang w:eastAsia="en-US"/>
              </w:rPr>
            </w:pPr>
            <w:r w:rsidRPr="00CA53B8">
              <w:rPr>
                <w:rFonts w:cstheme="minorHAnsi"/>
                <w:sz w:val="20"/>
                <w:szCs w:val="20"/>
                <w:lang w:eastAsia="en-US"/>
              </w:rPr>
              <w:t>Iš Lietuvoje įsteigtų subjektų įrodančių dokumentų nereikalaujama. Užtenka pateikto EBVPD.</w:t>
            </w:r>
          </w:p>
          <w:p w14:paraId="7F51DABD" w14:textId="77777777" w:rsidR="00CC4F0B" w:rsidRPr="00CA53B8" w:rsidRDefault="00CC4F0B" w:rsidP="00501B4E">
            <w:pPr>
              <w:spacing w:line="240" w:lineRule="auto"/>
              <w:ind w:firstLine="0"/>
              <w:rPr>
                <w:rFonts w:cstheme="minorHAnsi"/>
                <w:bCs/>
                <w:iCs/>
                <w:sz w:val="20"/>
                <w:szCs w:val="20"/>
                <w:lang w:eastAsia="en-US"/>
              </w:rPr>
            </w:pPr>
          </w:p>
          <w:p w14:paraId="02417CB3" w14:textId="77777777" w:rsidR="00CC4F0B" w:rsidRPr="00CA53B8" w:rsidRDefault="00CC4F0B" w:rsidP="00501B4E">
            <w:pPr>
              <w:spacing w:line="240" w:lineRule="auto"/>
              <w:ind w:firstLine="0"/>
              <w:rPr>
                <w:rFonts w:cstheme="minorHAnsi"/>
                <w:b/>
                <w:bCs/>
                <w:iCs/>
                <w:sz w:val="20"/>
                <w:szCs w:val="20"/>
                <w:lang w:eastAsia="en-US"/>
              </w:rPr>
            </w:pPr>
          </w:p>
        </w:tc>
      </w:tr>
      <w:tr w:rsidR="00CC4F0B" w:rsidRPr="00CA53B8" w14:paraId="338B01AC" w14:textId="77777777" w:rsidTr="00501B4E">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4AB10D" w14:textId="77777777" w:rsidR="00CC4F0B" w:rsidRPr="00CA53B8" w:rsidRDefault="00CC4F0B" w:rsidP="007422C1">
            <w:pPr>
              <w:numPr>
                <w:ilvl w:val="0"/>
                <w:numId w:val="11"/>
              </w:numPr>
              <w:spacing w:after="160" w:line="240" w:lineRule="auto"/>
              <w:ind w:left="0" w:firstLine="0"/>
              <w:jc w:val="left"/>
              <w:rPr>
                <w:rFonts w:cstheme="minorHAnsi"/>
                <w:b/>
                <w:bCs/>
                <w:sz w:val="20"/>
                <w:szCs w:val="20"/>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774099" w14:textId="77777777" w:rsidR="00CC4F0B" w:rsidRPr="00CA53B8" w:rsidRDefault="00CC4F0B" w:rsidP="00501B4E">
            <w:pPr>
              <w:spacing w:line="240" w:lineRule="auto"/>
              <w:ind w:firstLine="0"/>
              <w:rPr>
                <w:rFonts w:cstheme="minorHAnsi"/>
                <w:b/>
                <w:bCs/>
                <w:sz w:val="20"/>
                <w:szCs w:val="20"/>
              </w:rPr>
            </w:pPr>
            <w:r w:rsidRPr="00CA53B8">
              <w:rPr>
                <w:rFonts w:cstheme="minorHAnsi"/>
                <w:sz w:val="20"/>
                <w:szCs w:val="20"/>
              </w:rPr>
              <w:t>Pažeista konkurencija, kaip nustatyta VPĮ 27 straipsnio 3 ir 4 dalyse, ir atitinkamos padėties negalima ištaisyti.</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F6179B" w14:textId="77777777" w:rsidR="00CC4F0B" w:rsidRPr="00CA53B8" w:rsidRDefault="00CC4F0B" w:rsidP="00501B4E">
            <w:pPr>
              <w:spacing w:line="240" w:lineRule="auto"/>
              <w:ind w:firstLine="0"/>
              <w:rPr>
                <w:rFonts w:eastAsia="Yu Mincho" w:cstheme="minorHAnsi"/>
                <w:b/>
                <w:bCs/>
                <w:sz w:val="20"/>
                <w:szCs w:val="20"/>
              </w:rPr>
            </w:pPr>
            <w:r w:rsidRPr="00CA53B8">
              <w:rPr>
                <w:rFonts w:eastAsia="Yu Mincho" w:cstheme="minorHAnsi"/>
                <w:b/>
                <w:bCs/>
                <w:sz w:val="20"/>
                <w:szCs w:val="20"/>
              </w:rPr>
              <w:t>VPĮ 46 straipsnio 4 dalies 3 punktas</w:t>
            </w:r>
          </w:p>
          <w:p w14:paraId="74F46FF8" w14:textId="77777777" w:rsidR="00CC4F0B" w:rsidRPr="00CA53B8" w:rsidRDefault="00CC4F0B" w:rsidP="00501B4E">
            <w:pPr>
              <w:spacing w:line="240" w:lineRule="auto"/>
              <w:ind w:firstLine="0"/>
              <w:rPr>
                <w:rFonts w:eastAsia="Yu Mincho" w:cstheme="minorHAnsi"/>
                <w:sz w:val="20"/>
                <w:szCs w:val="20"/>
              </w:rPr>
            </w:pPr>
          </w:p>
          <w:p w14:paraId="6078750D" w14:textId="77777777" w:rsidR="00CC4F0B" w:rsidRPr="00CA53B8" w:rsidRDefault="00CC4F0B" w:rsidP="00501B4E">
            <w:pPr>
              <w:spacing w:line="240" w:lineRule="auto"/>
              <w:ind w:firstLine="0"/>
              <w:rPr>
                <w:rFonts w:eastAsia="Yu Mincho" w:cstheme="minorHAnsi"/>
                <w:sz w:val="20"/>
                <w:szCs w:val="20"/>
                <w:lang w:eastAsia="en-US"/>
              </w:rPr>
            </w:pPr>
            <w:r w:rsidRPr="00CA53B8">
              <w:rPr>
                <w:rFonts w:eastAsia="Yu Mincho" w:cstheme="minorHAnsi"/>
                <w:sz w:val="20"/>
                <w:szCs w:val="20"/>
              </w:rPr>
              <w:t>EBVPD III dalies C13 punktas</w:t>
            </w:r>
            <w:r w:rsidRPr="00CA53B8">
              <w:rPr>
                <w:rFonts w:eastAsia="Yu Mincho" w:cstheme="minorHAnsi"/>
                <w:sz w:val="20"/>
                <w:szCs w:val="20"/>
                <w:lang w:eastAsia="en-US"/>
              </w:rPr>
              <w:t xml:space="preserve">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2F6C96" w14:textId="77777777" w:rsidR="00CC4F0B" w:rsidRPr="00CA53B8" w:rsidRDefault="00CC4F0B" w:rsidP="00501B4E">
            <w:pPr>
              <w:spacing w:line="240" w:lineRule="auto"/>
              <w:ind w:firstLine="0"/>
              <w:rPr>
                <w:rFonts w:cstheme="minorHAnsi"/>
                <w:sz w:val="20"/>
                <w:szCs w:val="20"/>
                <w:lang w:eastAsia="en-US"/>
              </w:rPr>
            </w:pPr>
            <w:r w:rsidRPr="00CA53B8">
              <w:rPr>
                <w:rFonts w:cstheme="minorHAnsi"/>
                <w:sz w:val="20"/>
                <w:szCs w:val="20"/>
                <w:lang w:eastAsia="en-US"/>
              </w:rPr>
              <w:t>Iš Lietuvoje įsteigtų subjektų įrodančių dokumentų nereikalaujama. Užtenka pateikto EBVPD.</w:t>
            </w:r>
          </w:p>
          <w:p w14:paraId="1E656972" w14:textId="77777777" w:rsidR="00CC4F0B" w:rsidRPr="00CA53B8" w:rsidRDefault="00CC4F0B" w:rsidP="00501B4E">
            <w:pPr>
              <w:spacing w:line="240" w:lineRule="auto"/>
              <w:ind w:firstLine="0"/>
              <w:rPr>
                <w:rFonts w:cstheme="minorHAnsi"/>
                <w:b/>
                <w:bCs/>
                <w:iCs/>
                <w:sz w:val="20"/>
                <w:szCs w:val="20"/>
                <w:lang w:eastAsia="en-US"/>
              </w:rPr>
            </w:pPr>
          </w:p>
        </w:tc>
      </w:tr>
      <w:tr w:rsidR="00CC4F0B" w:rsidRPr="00CA53B8" w14:paraId="3C71A3C2" w14:textId="77777777" w:rsidTr="00501B4E">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CBF35B" w14:textId="77777777" w:rsidR="00CC4F0B" w:rsidRPr="00CA53B8" w:rsidRDefault="00CC4F0B" w:rsidP="007422C1">
            <w:pPr>
              <w:numPr>
                <w:ilvl w:val="0"/>
                <w:numId w:val="11"/>
              </w:numPr>
              <w:spacing w:after="160" w:line="240" w:lineRule="auto"/>
              <w:ind w:left="0" w:firstLine="0"/>
              <w:jc w:val="left"/>
              <w:rPr>
                <w:rFonts w:cstheme="minorHAnsi"/>
                <w:b/>
                <w:bCs/>
                <w:sz w:val="20"/>
                <w:szCs w:val="20"/>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943DC07" w14:textId="77777777" w:rsidR="00CC4F0B" w:rsidRPr="00CA53B8" w:rsidRDefault="00CC4F0B" w:rsidP="00501B4E">
            <w:pPr>
              <w:spacing w:line="240" w:lineRule="auto"/>
              <w:ind w:firstLine="0"/>
              <w:rPr>
                <w:rFonts w:cstheme="minorHAnsi"/>
                <w:sz w:val="20"/>
                <w:szCs w:val="20"/>
              </w:rPr>
            </w:pPr>
            <w:r w:rsidRPr="00CA53B8">
              <w:rPr>
                <w:rFonts w:cstheme="minorHAnsi"/>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B5CB6A9" w14:textId="77777777" w:rsidR="00CC4F0B" w:rsidRPr="00CA53B8" w:rsidRDefault="00CC4F0B" w:rsidP="00501B4E">
            <w:pPr>
              <w:spacing w:line="240" w:lineRule="auto"/>
              <w:ind w:firstLine="0"/>
              <w:rPr>
                <w:rFonts w:cstheme="minorHAnsi"/>
                <w:bCs/>
                <w:sz w:val="20"/>
                <w:szCs w:val="20"/>
              </w:rPr>
            </w:pPr>
            <w:r w:rsidRPr="00CA53B8">
              <w:rPr>
                <w:rFonts w:cstheme="minorHAnsi"/>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ED83B1F" w14:textId="77777777" w:rsidR="00CC4F0B" w:rsidRPr="00CA53B8" w:rsidRDefault="00CC4F0B" w:rsidP="00501B4E">
            <w:pPr>
              <w:spacing w:line="240" w:lineRule="auto"/>
              <w:ind w:firstLine="0"/>
              <w:rPr>
                <w:rFonts w:cstheme="minorHAnsi"/>
                <w:bCs/>
                <w:sz w:val="20"/>
                <w:szCs w:val="20"/>
              </w:rPr>
            </w:pPr>
            <w:r w:rsidRPr="00CA53B8">
              <w:rPr>
                <w:rFonts w:cstheme="minorHAnsi"/>
                <w:bCs/>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610A46" w14:textId="77777777" w:rsidR="00CC4F0B" w:rsidRPr="00CA53B8" w:rsidRDefault="00CC4F0B" w:rsidP="00501B4E">
            <w:pPr>
              <w:spacing w:line="240" w:lineRule="auto"/>
              <w:ind w:firstLine="0"/>
              <w:rPr>
                <w:rFonts w:eastAsia="Yu Mincho" w:cstheme="minorHAnsi"/>
                <w:b/>
                <w:bCs/>
                <w:sz w:val="20"/>
                <w:szCs w:val="20"/>
              </w:rPr>
            </w:pPr>
            <w:r w:rsidRPr="00CA53B8">
              <w:rPr>
                <w:rFonts w:eastAsia="Yu Mincho" w:cstheme="minorHAnsi"/>
                <w:b/>
                <w:bCs/>
                <w:sz w:val="20"/>
                <w:szCs w:val="20"/>
              </w:rPr>
              <w:t>VPĮ 46 straipsnio 4 dalies 4 punktas</w:t>
            </w:r>
          </w:p>
          <w:p w14:paraId="4DD3FC91" w14:textId="77777777" w:rsidR="00CC4F0B" w:rsidRPr="00CA53B8" w:rsidRDefault="00CC4F0B" w:rsidP="00501B4E">
            <w:pPr>
              <w:spacing w:line="240" w:lineRule="auto"/>
              <w:ind w:firstLine="0"/>
              <w:rPr>
                <w:rFonts w:eastAsia="Yu Mincho" w:cstheme="minorHAnsi"/>
                <w:sz w:val="20"/>
                <w:szCs w:val="20"/>
              </w:rPr>
            </w:pPr>
          </w:p>
          <w:p w14:paraId="588D180C" w14:textId="77777777" w:rsidR="00CC4F0B" w:rsidRPr="00CA53B8" w:rsidRDefault="00CC4F0B" w:rsidP="00501B4E">
            <w:pPr>
              <w:spacing w:line="240" w:lineRule="auto"/>
              <w:ind w:firstLine="0"/>
              <w:rPr>
                <w:rFonts w:eastAsia="Yu Mincho" w:cstheme="minorHAnsi"/>
                <w:sz w:val="20"/>
                <w:szCs w:val="20"/>
                <w:lang w:eastAsia="en-US"/>
              </w:rPr>
            </w:pPr>
            <w:r w:rsidRPr="00CA53B8">
              <w:rPr>
                <w:rFonts w:eastAsia="Yu Mincho" w:cstheme="minorHAnsi"/>
                <w:sz w:val="20"/>
                <w:szCs w:val="20"/>
              </w:rPr>
              <w:t>EBVPD III dalies C15 punktas</w:t>
            </w:r>
            <w:r w:rsidRPr="00CA53B8">
              <w:rPr>
                <w:rFonts w:eastAsia="Yu Mincho" w:cstheme="minorHAnsi"/>
                <w:sz w:val="20"/>
                <w:szCs w:val="20"/>
                <w:lang w:eastAsia="en-US"/>
              </w:rPr>
              <w:t xml:space="preserve">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E0683D" w14:textId="77777777" w:rsidR="00CC4F0B" w:rsidRPr="00CA53B8" w:rsidRDefault="00CC4F0B" w:rsidP="00501B4E">
            <w:pPr>
              <w:spacing w:line="240" w:lineRule="auto"/>
              <w:ind w:firstLine="0"/>
              <w:rPr>
                <w:rFonts w:cstheme="minorHAnsi"/>
                <w:sz w:val="20"/>
                <w:szCs w:val="20"/>
                <w:lang w:eastAsia="en-US"/>
              </w:rPr>
            </w:pPr>
            <w:r w:rsidRPr="00CA53B8">
              <w:rPr>
                <w:rFonts w:cstheme="minorHAnsi"/>
                <w:sz w:val="20"/>
                <w:szCs w:val="20"/>
                <w:lang w:eastAsia="en-US"/>
              </w:rPr>
              <w:t>Iš Lietuvoje įsteigtų subjektų įrodančių dokumentų nereikalaujama. Užtenka pateikto EBVPD.</w:t>
            </w:r>
          </w:p>
          <w:p w14:paraId="370BCADF" w14:textId="77777777" w:rsidR="00CC4F0B" w:rsidRPr="00CA53B8" w:rsidRDefault="00CC4F0B" w:rsidP="00501B4E">
            <w:pPr>
              <w:spacing w:line="240" w:lineRule="auto"/>
              <w:ind w:firstLine="0"/>
              <w:rPr>
                <w:rFonts w:cstheme="minorHAnsi"/>
                <w:bCs/>
                <w:iCs/>
                <w:sz w:val="20"/>
                <w:szCs w:val="20"/>
                <w:lang w:eastAsia="en-US"/>
              </w:rPr>
            </w:pPr>
          </w:p>
          <w:p w14:paraId="5A729744" w14:textId="77777777" w:rsidR="00CC4F0B" w:rsidRPr="00CA53B8" w:rsidRDefault="00CC4F0B" w:rsidP="00501B4E">
            <w:pPr>
              <w:spacing w:line="240" w:lineRule="auto"/>
              <w:ind w:firstLine="0"/>
              <w:rPr>
                <w:rFonts w:cstheme="minorHAnsi"/>
                <w:bCs/>
                <w:iCs/>
                <w:sz w:val="20"/>
                <w:szCs w:val="20"/>
                <w:lang w:eastAsia="en-US"/>
              </w:rPr>
            </w:pPr>
          </w:p>
          <w:p w14:paraId="7921E5C4" w14:textId="77777777" w:rsidR="00CC4F0B" w:rsidRPr="00CA53B8" w:rsidRDefault="00CC4F0B" w:rsidP="00501B4E">
            <w:pPr>
              <w:spacing w:line="240" w:lineRule="auto"/>
              <w:ind w:firstLine="0"/>
              <w:rPr>
                <w:rFonts w:cstheme="minorHAnsi"/>
                <w:b/>
                <w:bCs/>
                <w:sz w:val="20"/>
                <w:szCs w:val="20"/>
              </w:rPr>
            </w:pPr>
            <w:r w:rsidRPr="00CA53B8">
              <w:rPr>
                <w:rFonts w:cstheme="minorHAnsi"/>
                <w:b/>
                <w:bCs/>
                <w:sz w:val="20"/>
                <w:szCs w:val="20"/>
              </w:rPr>
              <w:t xml:space="preserve">Priimant sprendimus dėl tiekėjo pašalinimo iš pirkimo procedūros šiame punkte nurodytu pašalinimo pagrindu, be kita ko, gali būti atsižvelgiama į pagal VPĮ 52 straipsnį skelbiamą informaciją: </w:t>
            </w:r>
          </w:p>
          <w:p w14:paraId="247876C8" w14:textId="77777777" w:rsidR="00CC4F0B" w:rsidRPr="00CA53B8" w:rsidRDefault="00FE37DD" w:rsidP="00501B4E">
            <w:pPr>
              <w:spacing w:line="240" w:lineRule="auto"/>
              <w:ind w:firstLine="0"/>
              <w:rPr>
                <w:rFonts w:cstheme="minorHAnsi"/>
                <w:sz w:val="20"/>
                <w:szCs w:val="20"/>
              </w:rPr>
            </w:pPr>
            <w:hyperlink r:id="rId20" w:history="1">
              <w:r w:rsidR="00CC4F0B" w:rsidRPr="00CA53B8">
                <w:rPr>
                  <w:rFonts w:cstheme="minorHAnsi"/>
                  <w:sz w:val="20"/>
                  <w:szCs w:val="20"/>
                </w:rPr>
                <w:t>https://vpt.lrv.lt/lt/nuorodos/kiti-duomenys/powerbi/melaginga-informacija-pateikusiu-tiekeju-sarasas-3/</w:t>
              </w:r>
            </w:hyperlink>
          </w:p>
        </w:tc>
      </w:tr>
      <w:tr w:rsidR="00CC4F0B" w:rsidRPr="00CA53B8" w14:paraId="692BCDCE" w14:textId="77777777" w:rsidTr="00501B4E">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EA41FCB" w14:textId="77777777" w:rsidR="00CC4F0B" w:rsidRPr="00CA53B8" w:rsidRDefault="00CC4F0B" w:rsidP="007422C1">
            <w:pPr>
              <w:numPr>
                <w:ilvl w:val="0"/>
                <w:numId w:val="11"/>
              </w:numPr>
              <w:spacing w:after="160" w:line="240" w:lineRule="auto"/>
              <w:ind w:left="0" w:firstLine="0"/>
              <w:jc w:val="left"/>
              <w:rPr>
                <w:rFonts w:cstheme="minorHAnsi"/>
                <w:b/>
                <w:bCs/>
                <w:sz w:val="20"/>
                <w:szCs w:val="20"/>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964922D" w14:textId="77777777" w:rsidR="00CC4F0B" w:rsidRPr="00CA53B8" w:rsidRDefault="00CC4F0B" w:rsidP="00501B4E">
            <w:pPr>
              <w:spacing w:line="240" w:lineRule="auto"/>
              <w:ind w:firstLine="0"/>
              <w:rPr>
                <w:rFonts w:cstheme="minorHAnsi"/>
                <w:b/>
                <w:bCs/>
                <w:sz w:val="20"/>
                <w:szCs w:val="20"/>
              </w:rPr>
            </w:pPr>
            <w:r w:rsidRPr="00CA53B8">
              <w:rPr>
                <w:rFonts w:cstheme="minorHAnsi"/>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48A3B0" w14:textId="77777777" w:rsidR="00CC4F0B" w:rsidRPr="00CA53B8" w:rsidRDefault="00CC4F0B" w:rsidP="00501B4E">
            <w:pPr>
              <w:spacing w:line="240" w:lineRule="auto"/>
              <w:ind w:firstLine="0"/>
              <w:rPr>
                <w:rFonts w:eastAsia="Yu Mincho" w:cstheme="minorHAnsi"/>
                <w:b/>
                <w:bCs/>
                <w:sz w:val="20"/>
                <w:szCs w:val="20"/>
              </w:rPr>
            </w:pPr>
            <w:r w:rsidRPr="00CA53B8">
              <w:rPr>
                <w:rFonts w:eastAsia="Yu Mincho" w:cstheme="minorHAnsi"/>
                <w:b/>
                <w:bCs/>
                <w:sz w:val="20"/>
                <w:szCs w:val="20"/>
              </w:rPr>
              <w:t>VPĮ 46 straipsnio 4 dalies 5 punktas</w:t>
            </w:r>
          </w:p>
          <w:p w14:paraId="07BC5A87" w14:textId="77777777" w:rsidR="00CC4F0B" w:rsidRPr="00CA53B8" w:rsidRDefault="00CC4F0B" w:rsidP="00501B4E">
            <w:pPr>
              <w:spacing w:line="240" w:lineRule="auto"/>
              <w:ind w:firstLine="0"/>
              <w:rPr>
                <w:rFonts w:eastAsia="Yu Mincho" w:cstheme="minorHAnsi"/>
                <w:sz w:val="20"/>
                <w:szCs w:val="20"/>
              </w:rPr>
            </w:pPr>
          </w:p>
          <w:p w14:paraId="5FE99A5F" w14:textId="77777777" w:rsidR="00CC4F0B" w:rsidRPr="00CA53B8" w:rsidRDefault="00CC4F0B" w:rsidP="00501B4E">
            <w:pPr>
              <w:spacing w:line="240" w:lineRule="auto"/>
              <w:ind w:firstLine="0"/>
              <w:rPr>
                <w:rFonts w:eastAsia="Yu Mincho" w:cstheme="minorHAnsi"/>
                <w:sz w:val="20"/>
                <w:szCs w:val="20"/>
              </w:rPr>
            </w:pPr>
            <w:r w:rsidRPr="00CA53B8">
              <w:rPr>
                <w:rFonts w:eastAsia="Yu Mincho" w:cstheme="minorHAnsi"/>
                <w:sz w:val="20"/>
                <w:szCs w:val="20"/>
              </w:rPr>
              <w:t>EBVPD</w:t>
            </w:r>
            <w:r w:rsidRPr="00CA53B8">
              <w:rPr>
                <w:rFonts w:eastAsia="Arial" w:cstheme="minorHAnsi"/>
                <w:sz w:val="20"/>
                <w:szCs w:val="20"/>
              </w:rPr>
              <w:t xml:space="preserve"> III dalies C15 punktas</w:t>
            </w:r>
          </w:p>
          <w:p w14:paraId="1FD42A98" w14:textId="77777777" w:rsidR="00CC4F0B" w:rsidRPr="00CA53B8" w:rsidRDefault="00CC4F0B" w:rsidP="00501B4E">
            <w:pPr>
              <w:spacing w:line="240" w:lineRule="auto"/>
              <w:ind w:firstLine="0"/>
              <w:rPr>
                <w:rFonts w:eastAsia="Yu Mincho" w:cstheme="minorHAnsi"/>
                <w:sz w:val="20"/>
                <w:szCs w:val="20"/>
                <w:lang w:eastAsia="en-US"/>
              </w:rPr>
            </w:pPr>
          </w:p>
          <w:p w14:paraId="2972DB44" w14:textId="77777777" w:rsidR="00CC4F0B" w:rsidRPr="00CA53B8" w:rsidRDefault="00CC4F0B" w:rsidP="00501B4E">
            <w:pPr>
              <w:spacing w:line="240" w:lineRule="auto"/>
              <w:ind w:firstLine="0"/>
              <w:rPr>
                <w:rFonts w:eastAsia="Yu Mincho" w:cstheme="minorHAnsi"/>
                <w:sz w:val="20"/>
                <w:szCs w:val="20"/>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529592" w14:textId="77777777" w:rsidR="00CC4F0B" w:rsidRPr="00CA53B8" w:rsidRDefault="00CC4F0B" w:rsidP="00501B4E">
            <w:pPr>
              <w:spacing w:line="240" w:lineRule="auto"/>
              <w:ind w:firstLine="0"/>
              <w:rPr>
                <w:rFonts w:cstheme="minorHAnsi"/>
                <w:sz w:val="20"/>
                <w:szCs w:val="20"/>
                <w:lang w:eastAsia="en-US"/>
              </w:rPr>
            </w:pPr>
            <w:r w:rsidRPr="00CA53B8">
              <w:rPr>
                <w:rFonts w:cstheme="minorHAnsi"/>
                <w:sz w:val="20"/>
                <w:szCs w:val="20"/>
                <w:lang w:eastAsia="en-US"/>
              </w:rPr>
              <w:t>Iš Lietuvoje įsteigtų subjektų įrodančių dokumentų nereikalaujama. Užtenka pateikto EBVPD.</w:t>
            </w:r>
          </w:p>
          <w:p w14:paraId="1940E206" w14:textId="77777777" w:rsidR="00CC4F0B" w:rsidRPr="00CA53B8" w:rsidRDefault="00CC4F0B" w:rsidP="00501B4E">
            <w:pPr>
              <w:spacing w:line="240" w:lineRule="auto"/>
              <w:ind w:firstLine="0"/>
              <w:rPr>
                <w:rFonts w:cstheme="minorHAnsi"/>
                <w:b/>
                <w:bCs/>
                <w:iCs/>
                <w:sz w:val="20"/>
                <w:szCs w:val="20"/>
                <w:lang w:eastAsia="en-US"/>
              </w:rPr>
            </w:pPr>
          </w:p>
        </w:tc>
      </w:tr>
      <w:tr w:rsidR="00CC4F0B" w:rsidRPr="00CA53B8" w14:paraId="62C5F916" w14:textId="77777777" w:rsidTr="00501B4E">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0833891" w14:textId="77777777" w:rsidR="00CC4F0B" w:rsidRPr="00CA53B8" w:rsidRDefault="00CC4F0B" w:rsidP="007422C1">
            <w:pPr>
              <w:numPr>
                <w:ilvl w:val="0"/>
                <w:numId w:val="11"/>
              </w:numPr>
              <w:spacing w:after="160" w:line="240" w:lineRule="auto"/>
              <w:ind w:left="0" w:firstLine="0"/>
              <w:jc w:val="left"/>
              <w:rPr>
                <w:rFonts w:cstheme="minorHAnsi"/>
                <w:b/>
                <w:bCs/>
                <w:sz w:val="20"/>
                <w:szCs w:val="20"/>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1DFF9F" w14:textId="77777777" w:rsidR="00CC4F0B" w:rsidRPr="00CA53B8" w:rsidRDefault="00CC4F0B" w:rsidP="00501B4E">
            <w:pPr>
              <w:spacing w:line="240" w:lineRule="auto"/>
              <w:ind w:firstLine="0"/>
              <w:rPr>
                <w:rFonts w:cstheme="minorHAnsi"/>
                <w:sz w:val="20"/>
                <w:szCs w:val="20"/>
              </w:rPr>
            </w:pPr>
            <w:r w:rsidRPr="00CA53B8">
              <w:rPr>
                <w:rFonts w:cstheme="minorHAnsi"/>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AE454A5" w14:textId="77777777" w:rsidR="00CC4F0B" w:rsidRPr="00CA53B8" w:rsidRDefault="00CC4F0B" w:rsidP="00501B4E">
            <w:pPr>
              <w:spacing w:line="240" w:lineRule="auto"/>
              <w:ind w:firstLine="0"/>
              <w:rPr>
                <w:rFonts w:cstheme="minorHAnsi"/>
                <w:sz w:val="20"/>
                <w:szCs w:val="20"/>
              </w:rPr>
            </w:pPr>
            <w:r w:rsidRPr="00CA53B8">
              <w:rPr>
                <w:rFonts w:cstheme="minorHAnsi"/>
                <w:sz w:val="20"/>
                <w:szCs w:val="20"/>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902EA3" w14:textId="77777777" w:rsidR="00CC4F0B" w:rsidRPr="00CA53B8" w:rsidRDefault="00CC4F0B" w:rsidP="00501B4E">
            <w:pPr>
              <w:spacing w:line="240" w:lineRule="auto"/>
              <w:ind w:firstLine="0"/>
              <w:rPr>
                <w:rFonts w:eastAsia="Yu Mincho" w:cstheme="minorHAnsi"/>
                <w:b/>
                <w:bCs/>
                <w:sz w:val="20"/>
                <w:szCs w:val="20"/>
              </w:rPr>
            </w:pPr>
            <w:r w:rsidRPr="00CA53B8">
              <w:rPr>
                <w:rFonts w:eastAsia="Yu Mincho" w:cstheme="minorHAnsi"/>
                <w:b/>
                <w:bCs/>
                <w:sz w:val="20"/>
                <w:szCs w:val="20"/>
              </w:rPr>
              <w:t>VPĮ 46 straipsnio 4 dalies 6 punktas</w:t>
            </w:r>
          </w:p>
          <w:p w14:paraId="4A59DDE2" w14:textId="77777777" w:rsidR="00CC4F0B" w:rsidRPr="00CA53B8" w:rsidRDefault="00CC4F0B" w:rsidP="00501B4E">
            <w:pPr>
              <w:spacing w:line="240" w:lineRule="auto"/>
              <w:ind w:firstLine="0"/>
              <w:rPr>
                <w:rFonts w:eastAsia="Yu Mincho" w:cstheme="minorHAnsi"/>
                <w:sz w:val="20"/>
                <w:szCs w:val="20"/>
              </w:rPr>
            </w:pPr>
          </w:p>
          <w:p w14:paraId="74A2098E" w14:textId="77777777" w:rsidR="00CC4F0B" w:rsidRPr="00CA53B8" w:rsidRDefault="00CC4F0B" w:rsidP="00501B4E">
            <w:pPr>
              <w:spacing w:line="240" w:lineRule="auto"/>
              <w:ind w:firstLine="0"/>
              <w:rPr>
                <w:rFonts w:eastAsia="Yu Mincho" w:cstheme="minorHAnsi"/>
                <w:sz w:val="20"/>
                <w:szCs w:val="20"/>
              </w:rPr>
            </w:pPr>
            <w:r w:rsidRPr="00CA53B8">
              <w:rPr>
                <w:rFonts w:eastAsia="Yu Mincho" w:cstheme="minorHAnsi"/>
                <w:sz w:val="20"/>
                <w:szCs w:val="20"/>
              </w:rPr>
              <w:t>EBVPD</w:t>
            </w:r>
            <w:r w:rsidRPr="00CA53B8">
              <w:rPr>
                <w:rFonts w:eastAsia="Arial" w:cstheme="minorHAnsi"/>
                <w:sz w:val="20"/>
                <w:szCs w:val="20"/>
              </w:rPr>
              <w:t xml:space="preserve"> III dalies C14 punktas</w:t>
            </w:r>
          </w:p>
          <w:p w14:paraId="0755805B" w14:textId="77777777" w:rsidR="00CC4F0B" w:rsidRPr="00CA53B8" w:rsidRDefault="00CC4F0B" w:rsidP="00501B4E">
            <w:pPr>
              <w:spacing w:line="240" w:lineRule="auto"/>
              <w:ind w:firstLine="0"/>
              <w:rPr>
                <w:rFonts w:eastAsia="Yu Mincho" w:cstheme="minorHAnsi"/>
                <w:sz w:val="20"/>
                <w:szCs w:val="20"/>
                <w:lang w:eastAsia="en-US"/>
              </w:rPr>
            </w:pPr>
          </w:p>
          <w:p w14:paraId="7629C898" w14:textId="77777777" w:rsidR="00CC4F0B" w:rsidRPr="00CA53B8" w:rsidRDefault="00CC4F0B" w:rsidP="00501B4E">
            <w:pPr>
              <w:spacing w:line="240" w:lineRule="auto"/>
              <w:ind w:firstLine="0"/>
              <w:rPr>
                <w:rFonts w:eastAsia="Yu Mincho" w:cstheme="minorHAnsi"/>
                <w:sz w:val="20"/>
                <w:szCs w:val="20"/>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016F7F" w14:textId="77777777" w:rsidR="00CC4F0B" w:rsidRPr="00CA53B8" w:rsidRDefault="00CC4F0B" w:rsidP="00501B4E">
            <w:pPr>
              <w:spacing w:line="240" w:lineRule="auto"/>
              <w:ind w:firstLine="0"/>
              <w:rPr>
                <w:rFonts w:cstheme="minorHAnsi"/>
                <w:sz w:val="20"/>
                <w:szCs w:val="20"/>
                <w:lang w:eastAsia="en-US"/>
              </w:rPr>
            </w:pPr>
            <w:r w:rsidRPr="00CA53B8">
              <w:rPr>
                <w:rFonts w:cstheme="minorHAnsi"/>
                <w:sz w:val="20"/>
                <w:szCs w:val="20"/>
                <w:lang w:eastAsia="en-US"/>
              </w:rPr>
              <w:t>Iš Lietuvoje įsteigtų subjektų įrodančių dokumentų nereikalaujama. Užtenka pateikto EBVPD.</w:t>
            </w:r>
          </w:p>
          <w:p w14:paraId="1E1F33C7" w14:textId="77777777" w:rsidR="00CC4F0B" w:rsidRPr="00CA53B8" w:rsidRDefault="00CC4F0B" w:rsidP="00501B4E">
            <w:pPr>
              <w:spacing w:line="240" w:lineRule="auto"/>
              <w:ind w:firstLine="0"/>
              <w:rPr>
                <w:rFonts w:cstheme="minorHAnsi"/>
                <w:bCs/>
                <w:iCs/>
                <w:sz w:val="20"/>
                <w:szCs w:val="20"/>
                <w:lang w:eastAsia="en-US"/>
              </w:rPr>
            </w:pPr>
          </w:p>
          <w:p w14:paraId="2E122E90" w14:textId="77777777" w:rsidR="00CC4F0B" w:rsidRPr="00CA53B8" w:rsidRDefault="00CC4F0B" w:rsidP="00501B4E">
            <w:pPr>
              <w:spacing w:line="240" w:lineRule="auto"/>
              <w:ind w:firstLine="0"/>
              <w:rPr>
                <w:rFonts w:cstheme="minorHAnsi"/>
                <w:b/>
                <w:bCs/>
                <w:sz w:val="20"/>
                <w:szCs w:val="20"/>
              </w:rPr>
            </w:pPr>
            <w:r w:rsidRPr="00CA53B8">
              <w:rPr>
                <w:rFonts w:cstheme="minorHAnsi"/>
                <w:b/>
                <w:bCs/>
                <w:sz w:val="20"/>
                <w:szCs w:val="20"/>
              </w:rPr>
              <w:t xml:space="preserve">Priimant sprendimus dėl tiekėjo pašalinimo iš pirkimo procedūros šiame punkte nurodytu pašalinimo pagrindu, gali būti atsižvelgiama į pagal VPĮ 91 straipsnį skelbiamą informaciją: </w:t>
            </w:r>
          </w:p>
          <w:p w14:paraId="0A9118EA" w14:textId="77777777" w:rsidR="00CC4F0B" w:rsidRPr="00CA53B8" w:rsidRDefault="00CC4F0B" w:rsidP="00501B4E">
            <w:pPr>
              <w:spacing w:line="240" w:lineRule="auto"/>
              <w:ind w:firstLine="0"/>
              <w:rPr>
                <w:rFonts w:cstheme="minorHAnsi"/>
                <w:sz w:val="20"/>
                <w:szCs w:val="20"/>
              </w:rPr>
            </w:pPr>
          </w:p>
          <w:p w14:paraId="7B75913C" w14:textId="77777777" w:rsidR="00CC4F0B" w:rsidRPr="00CA53B8" w:rsidRDefault="00FE37DD" w:rsidP="00501B4E">
            <w:pPr>
              <w:spacing w:line="240" w:lineRule="auto"/>
              <w:ind w:firstLine="0"/>
              <w:rPr>
                <w:rFonts w:cstheme="minorHAnsi"/>
                <w:sz w:val="20"/>
                <w:szCs w:val="20"/>
              </w:rPr>
            </w:pPr>
            <w:hyperlink r:id="rId21" w:history="1">
              <w:r w:rsidR="00CC4F0B" w:rsidRPr="00CA53B8">
                <w:rPr>
                  <w:rFonts w:cstheme="minorHAnsi"/>
                  <w:sz w:val="20"/>
                  <w:szCs w:val="20"/>
                </w:rPr>
                <w:t>https://vpt.lrv.lt/lt/nuorodos/kiti-duomenys/powerbi/nepatikimi-tiekejai-1/</w:t>
              </w:r>
            </w:hyperlink>
          </w:p>
          <w:p w14:paraId="6851AEE5" w14:textId="77777777" w:rsidR="00CC4F0B" w:rsidRPr="00CA53B8" w:rsidRDefault="00CC4F0B" w:rsidP="00501B4E">
            <w:pPr>
              <w:spacing w:line="240" w:lineRule="auto"/>
              <w:ind w:firstLine="0"/>
              <w:rPr>
                <w:rFonts w:cstheme="minorHAnsi"/>
                <w:sz w:val="20"/>
                <w:szCs w:val="20"/>
              </w:rPr>
            </w:pPr>
          </w:p>
          <w:p w14:paraId="20AF6A06" w14:textId="77777777" w:rsidR="00CC4F0B" w:rsidRPr="00CA53B8" w:rsidRDefault="00FE37DD" w:rsidP="00501B4E">
            <w:pPr>
              <w:spacing w:line="240" w:lineRule="auto"/>
              <w:ind w:firstLine="0"/>
              <w:rPr>
                <w:rFonts w:cstheme="minorHAnsi"/>
                <w:sz w:val="20"/>
                <w:szCs w:val="20"/>
              </w:rPr>
            </w:pPr>
            <w:hyperlink r:id="rId22" w:history="1">
              <w:r w:rsidR="00CC4F0B" w:rsidRPr="00CA53B8">
                <w:rPr>
                  <w:rFonts w:cstheme="minorHAnsi"/>
                  <w:sz w:val="20"/>
                  <w:szCs w:val="20"/>
                </w:rPr>
                <w:t>https://vpt.lrv.lt/lt/pasalinimo-pagrindai-1/nepatikimu-koncesininku-sarasas-1/nepatikimu-koncesininku-sarasas/</w:t>
              </w:r>
            </w:hyperlink>
          </w:p>
          <w:p w14:paraId="04833210" w14:textId="77777777" w:rsidR="00CC4F0B" w:rsidRPr="00CA53B8" w:rsidRDefault="00CC4F0B" w:rsidP="00501B4E">
            <w:pPr>
              <w:spacing w:line="240" w:lineRule="auto"/>
              <w:ind w:firstLine="0"/>
              <w:rPr>
                <w:rFonts w:cstheme="minorHAnsi"/>
                <w:bCs/>
                <w:sz w:val="20"/>
                <w:szCs w:val="20"/>
              </w:rPr>
            </w:pPr>
          </w:p>
          <w:p w14:paraId="38244709" w14:textId="77777777" w:rsidR="00CC4F0B" w:rsidRPr="00CA53B8" w:rsidRDefault="00CC4F0B" w:rsidP="00501B4E">
            <w:pPr>
              <w:spacing w:line="240" w:lineRule="auto"/>
              <w:ind w:firstLine="0"/>
              <w:rPr>
                <w:rFonts w:cstheme="minorHAnsi"/>
                <w:b/>
                <w:bCs/>
                <w:sz w:val="20"/>
                <w:szCs w:val="20"/>
              </w:rPr>
            </w:pPr>
          </w:p>
        </w:tc>
      </w:tr>
      <w:tr w:rsidR="00CC4F0B" w:rsidRPr="00CA53B8" w14:paraId="48167D6F" w14:textId="77777777" w:rsidTr="00501B4E">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F1B282" w14:textId="77777777" w:rsidR="00CC4F0B" w:rsidRPr="00CA53B8" w:rsidRDefault="00CC4F0B" w:rsidP="007422C1">
            <w:pPr>
              <w:numPr>
                <w:ilvl w:val="0"/>
                <w:numId w:val="11"/>
              </w:numPr>
              <w:spacing w:after="160" w:line="240" w:lineRule="auto"/>
              <w:ind w:left="0" w:firstLine="0"/>
              <w:jc w:val="left"/>
              <w:rPr>
                <w:rFonts w:cstheme="minorHAnsi"/>
                <w:sz w:val="20"/>
                <w:szCs w:val="20"/>
              </w:rPr>
            </w:pPr>
          </w:p>
          <w:p w14:paraId="565A062F" w14:textId="77777777" w:rsidR="00CC4F0B" w:rsidRPr="00CA53B8" w:rsidRDefault="00CC4F0B" w:rsidP="00501B4E">
            <w:pPr>
              <w:spacing w:line="240" w:lineRule="auto"/>
              <w:ind w:firstLine="0"/>
              <w:jc w:val="left"/>
              <w:rPr>
                <w:rFonts w:cstheme="minorHAnsi"/>
                <w:sz w:val="20"/>
                <w:szCs w:val="20"/>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AC1490" w14:textId="77777777" w:rsidR="00CC4F0B" w:rsidRPr="00CA53B8" w:rsidRDefault="00CC4F0B" w:rsidP="00501B4E">
            <w:pPr>
              <w:spacing w:line="240" w:lineRule="auto"/>
              <w:ind w:firstLine="0"/>
              <w:rPr>
                <w:rFonts w:cstheme="minorHAnsi"/>
                <w:sz w:val="20"/>
                <w:szCs w:val="20"/>
              </w:rPr>
            </w:pPr>
            <w:r w:rsidRPr="00CA53B8">
              <w:rPr>
                <w:rFonts w:cstheme="minorHAnsi"/>
                <w:sz w:val="20"/>
                <w:szCs w:val="20"/>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229DA9D6" w14:textId="77777777" w:rsidR="00CC4F0B" w:rsidRPr="00CA53B8" w:rsidRDefault="00CC4F0B" w:rsidP="00501B4E">
            <w:pPr>
              <w:spacing w:line="240" w:lineRule="auto"/>
              <w:ind w:firstLine="0"/>
              <w:rPr>
                <w:rFonts w:cstheme="minorHAnsi"/>
                <w:b/>
                <w:sz w:val="20"/>
                <w:szCs w:val="20"/>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894233" w14:textId="77777777" w:rsidR="00CC4F0B" w:rsidRPr="00CA53B8" w:rsidRDefault="00CC4F0B" w:rsidP="00501B4E">
            <w:pPr>
              <w:spacing w:line="240" w:lineRule="auto"/>
              <w:ind w:firstLine="0"/>
              <w:rPr>
                <w:rFonts w:eastAsia="Yu Mincho" w:cstheme="minorHAnsi"/>
                <w:b/>
                <w:bCs/>
                <w:sz w:val="20"/>
                <w:szCs w:val="20"/>
              </w:rPr>
            </w:pPr>
            <w:r w:rsidRPr="00CA53B8">
              <w:rPr>
                <w:rFonts w:eastAsia="Yu Mincho" w:cstheme="minorHAnsi"/>
                <w:b/>
                <w:bCs/>
                <w:sz w:val="20"/>
                <w:szCs w:val="20"/>
              </w:rPr>
              <w:t>VPĮ 46 straipsnio 4 dalies 7 punkto a papunktis</w:t>
            </w:r>
          </w:p>
          <w:p w14:paraId="4DBD4EA1" w14:textId="77777777" w:rsidR="00CC4F0B" w:rsidRPr="00CA53B8" w:rsidRDefault="00CC4F0B" w:rsidP="00501B4E">
            <w:pPr>
              <w:spacing w:line="240" w:lineRule="auto"/>
              <w:ind w:firstLine="0"/>
              <w:rPr>
                <w:rFonts w:eastAsia="Yu Mincho" w:cstheme="minorHAnsi"/>
                <w:sz w:val="20"/>
                <w:szCs w:val="20"/>
              </w:rPr>
            </w:pPr>
          </w:p>
          <w:p w14:paraId="727E67DA" w14:textId="77777777" w:rsidR="00CC4F0B" w:rsidRPr="00CA53B8" w:rsidRDefault="00CC4F0B" w:rsidP="00501B4E">
            <w:pPr>
              <w:spacing w:line="240" w:lineRule="auto"/>
              <w:ind w:firstLine="0"/>
              <w:rPr>
                <w:rFonts w:eastAsia="Yu Mincho" w:cstheme="minorHAnsi"/>
                <w:sz w:val="20"/>
                <w:szCs w:val="20"/>
              </w:rPr>
            </w:pPr>
            <w:r w:rsidRPr="00CA53B8">
              <w:rPr>
                <w:rFonts w:eastAsia="Yu Mincho" w:cstheme="minorHAnsi"/>
                <w:sz w:val="20"/>
                <w:szCs w:val="20"/>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630F93" w14:textId="77777777" w:rsidR="00CC4F0B" w:rsidRPr="00CA53B8" w:rsidRDefault="00CC4F0B" w:rsidP="00501B4E">
            <w:pPr>
              <w:spacing w:line="240" w:lineRule="auto"/>
              <w:ind w:firstLine="0"/>
              <w:rPr>
                <w:rFonts w:cstheme="minorHAnsi"/>
                <w:sz w:val="20"/>
                <w:szCs w:val="20"/>
              </w:rPr>
            </w:pPr>
            <w:r w:rsidRPr="00CA53B8">
              <w:rPr>
                <w:rFonts w:cstheme="minorHAnsi"/>
                <w:sz w:val="20"/>
                <w:szCs w:val="20"/>
                <w:lang w:eastAsia="en-US"/>
              </w:rPr>
              <w:t xml:space="preserve">Iš Lietuvoje įsteigtų subjektų įrodančių dokumentų nereikalaujama. Užtenka pateikto EBVPD. </w:t>
            </w:r>
            <w:r w:rsidRPr="00CA53B8">
              <w:rPr>
                <w:rFonts w:cstheme="minorHAnsi"/>
                <w:sz w:val="20"/>
                <w:szCs w:val="20"/>
              </w:rPr>
              <w:t>Priimant sprendimus dėl tiekėjo pašalinimo iš pirkimo procedūros šiame punkte nurodytu pašalinimo pagrindu, be kita ko, atsižvelgiama į</w:t>
            </w:r>
            <w:r w:rsidRPr="00CA53B8">
              <w:rPr>
                <w:rFonts w:cstheme="minorHAnsi"/>
                <w:b/>
                <w:bCs/>
                <w:sz w:val="20"/>
                <w:szCs w:val="20"/>
              </w:rPr>
              <w:t xml:space="preserve"> </w:t>
            </w:r>
            <w:r w:rsidRPr="00CA53B8">
              <w:rPr>
                <w:rFonts w:cstheme="minorHAnsi"/>
                <w:sz w:val="20"/>
                <w:szCs w:val="20"/>
              </w:rPr>
              <w:t xml:space="preserve">nacionalinėje duomenų bazėje adresu: </w:t>
            </w:r>
            <w:hyperlink r:id="rId23" w:history="1">
              <w:r w:rsidRPr="00CA53B8">
                <w:rPr>
                  <w:rFonts w:cstheme="minorHAnsi"/>
                  <w:sz w:val="20"/>
                  <w:szCs w:val="20"/>
                  <w:u w:val="single"/>
                </w:rPr>
                <w:t>https://www.registrucentras.lt/jar/p/index.php</w:t>
              </w:r>
            </w:hyperlink>
          </w:p>
          <w:p w14:paraId="5159847F" w14:textId="77777777" w:rsidR="00CC4F0B" w:rsidRPr="00CA53B8" w:rsidRDefault="00CC4F0B" w:rsidP="00501B4E">
            <w:pPr>
              <w:spacing w:line="240" w:lineRule="auto"/>
              <w:ind w:firstLine="0"/>
              <w:rPr>
                <w:rFonts w:cstheme="minorHAnsi"/>
                <w:sz w:val="20"/>
                <w:szCs w:val="20"/>
              </w:rPr>
            </w:pPr>
            <w:r w:rsidRPr="00CA53B8">
              <w:rPr>
                <w:rFonts w:cstheme="minorHAnsi"/>
                <w:sz w:val="20"/>
                <w:szCs w:val="20"/>
              </w:rPr>
              <w:t>paskelbtą informaciją, taip pat į šiame informaciniame pranešime pateiktą informaciją:</w:t>
            </w:r>
          </w:p>
          <w:p w14:paraId="723CCCFB" w14:textId="77777777" w:rsidR="00CC4F0B" w:rsidRPr="00CA53B8" w:rsidRDefault="00FE37DD" w:rsidP="00501B4E">
            <w:pPr>
              <w:spacing w:line="240" w:lineRule="auto"/>
              <w:ind w:firstLine="0"/>
              <w:rPr>
                <w:rFonts w:cstheme="minorHAnsi"/>
                <w:sz w:val="20"/>
                <w:szCs w:val="20"/>
              </w:rPr>
            </w:pPr>
            <w:hyperlink r:id="rId24" w:history="1">
              <w:r w:rsidR="00CC4F0B" w:rsidRPr="00CA53B8">
                <w:rPr>
                  <w:rFonts w:cstheme="minorHAnsi"/>
                  <w:sz w:val="20"/>
                  <w:szCs w:val="20"/>
                </w:rPr>
                <w:t>https://vpt.lrv.lt/lt/naujienos-3/finansiniu-ataskaitu-nepateikimas-gali-tapti-kliutimi-dalyvauti-viesuosiuose-pirkimuose/</w:t>
              </w:r>
            </w:hyperlink>
          </w:p>
          <w:p w14:paraId="2190B903" w14:textId="77777777" w:rsidR="00CC4F0B" w:rsidRPr="00CA53B8" w:rsidRDefault="00CC4F0B" w:rsidP="00501B4E">
            <w:pPr>
              <w:spacing w:line="240" w:lineRule="auto"/>
              <w:ind w:firstLine="0"/>
              <w:rPr>
                <w:rFonts w:cstheme="minorHAnsi"/>
                <w:b/>
                <w:bCs/>
                <w:iCs/>
                <w:sz w:val="20"/>
                <w:szCs w:val="20"/>
              </w:rPr>
            </w:pPr>
          </w:p>
        </w:tc>
      </w:tr>
      <w:tr w:rsidR="00CC4F0B" w:rsidRPr="00CA53B8" w14:paraId="42867177" w14:textId="77777777" w:rsidTr="00501B4E">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1D6E0E5" w14:textId="77777777" w:rsidR="00CC4F0B" w:rsidRPr="00CA53B8" w:rsidRDefault="00CC4F0B" w:rsidP="007422C1">
            <w:pPr>
              <w:numPr>
                <w:ilvl w:val="0"/>
                <w:numId w:val="11"/>
              </w:numPr>
              <w:spacing w:after="160" w:line="240" w:lineRule="auto"/>
              <w:ind w:left="0" w:firstLine="0"/>
              <w:jc w:val="left"/>
              <w:rPr>
                <w:rFonts w:cstheme="minorHAnsi"/>
                <w:sz w:val="20"/>
                <w:szCs w:val="20"/>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7E754D" w14:textId="77777777" w:rsidR="00CC4F0B" w:rsidRPr="00CA53B8" w:rsidRDefault="00CC4F0B" w:rsidP="00501B4E">
            <w:pPr>
              <w:spacing w:line="240" w:lineRule="auto"/>
              <w:ind w:firstLine="0"/>
              <w:rPr>
                <w:rFonts w:cstheme="minorHAnsi"/>
                <w:b/>
                <w:bCs/>
                <w:sz w:val="20"/>
                <w:szCs w:val="20"/>
              </w:rPr>
            </w:pPr>
            <w:r w:rsidRPr="00CA53B8">
              <w:rPr>
                <w:rFonts w:cstheme="minorHAnsi"/>
                <w:sz w:val="20"/>
                <w:szCs w:val="20"/>
              </w:rPr>
              <w:t xml:space="preserve">Tiekėjas yra padaręs rimtą profesinį pažeidimą, dėl kurio perkančioji organizacija abejoja tiekėjo sąžiningumu, </w:t>
            </w:r>
            <w:r w:rsidRPr="00CA53B8">
              <w:rPr>
                <w:rFonts w:eastAsia="Times New Roman" w:cstheme="minorHAnsi"/>
                <w:sz w:val="20"/>
                <w:szCs w:val="20"/>
              </w:rPr>
              <w:t xml:space="preserve"> kai jis (tiekėjas) neatitinka minimalių patikimo mokesčių mokėtojo kriterijų, nustatytų Lietuvos Respublikos mokesčių administravimo įstatymo 40</w:t>
            </w:r>
            <w:r w:rsidRPr="00CA53B8">
              <w:rPr>
                <w:rFonts w:eastAsia="Times New Roman" w:cstheme="minorHAnsi"/>
                <w:sz w:val="20"/>
                <w:szCs w:val="20"/>
                <w:vertAlign w:val="superscript"/>
              </w:rPr>
              <w:t>1</w:t>
            </w:r>
            <w:r w:rsidRPr="00CA53B8">
              <w:rPr>
                <w:rFonts w:eastAsia="Times New Roman" w:cstheme="minorHAnsi"/>
                <w:sz w:val="20"/>
                <w:szCs w:val="20"/>
              </w:rPr>
              <w:t xml:space="preserve"> straipsnio 1 dalyje.</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66E915" w14:textId="77777777" w:rsidR="00CC4F0B" w:rsidRPr="00CA53B8" w:rsidRDefault="00CC4F0B" w:rsidP="00501B4E">
            <w:pPr>
              <w:spacing w:line="240" w:lineRule="auto"/>
              <w:ind w:firstLine="0"/>
              <w:rPr>
                <w:rFonts w:eastAsia="Yu Mincho" w:cstheme="minorHAnsi"/>
                <w:b/>
                <w:bCs/>
                <w:sz w:val="20"/>
                <w:szCs w:val="20"/>
              </w:rPr>
            </w:pPr>
            <w:r w:rsidRPr="00CA53B8">
              <w:rPr>
                <w:rFonts w:eastAsia="Yu Mincho" w:cstheme="minorHAnsi"/>
                <w:b/>
                <w:bCs/>
                <w:sz w:val="20"/>
                <w:szCs w:val="20"/>
              </w:rPr>
              <w:t>VPĮ 46 straipsnio 4 dalies 7 punkto b papunktis</w:t>
            </w:r>
          </w:p>
          <w:p w14:paraId="0008A9DE" w14:textId="77777777" w:rsidR="00CC4F0B" w:rsidRPr="00CA53B8" w:rsidRDefault="00CC4F0B" w:rsidP="00501B4E">
            <w:pPr>
              <w:spacing w:line="240" w:lineRule="auto"/>
              <w:ind w:firstLine="0"/>
              <w:rPr>
                <w:rFonts w:eastAsia="Yu Mincho" w:cstheme="minorHAnsi"/>
                <w:sz w:val="20"/>
                <w:szCs w:val="20"/>
              </w:rPr>
            </w:pPr>
          </w:p>
          <w:p w14:paraId="676957F4" w14:textId="77777777" w:rsidR="00CC4F0B" w:rsidRPr="00CA53B8" w:rsidRDefault="00CC4F0B" w:rsidP="00501B4E">
            <w:pPr>
              <w:spacing w:line="240" w:lineRule="auto"/>
              <w:ind w:firstLine="0"/>
              <w:rPr>
                <w:rFonts w:eastAsia="Yu Mincho" w:cstheme="minorHAnsi"/>
                <w:sz w:val="20"/>
                <w:szCs w:val="20"/>
                <w:lang w:eastAsia="en-US"/>
              </w:rPr>
            </w:pPr>
            <w:r w:rsidRPr="00CA53B8">
              <w:rPr>
                <w:rFonts w:eastAsia="Yu Mincho" w:cstheme="minorHAnsi"/>
                <w:sz w:val="20"/>
                <w:szCs w:val="20"/>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600F39" w14:textId="77777777" w:rsidR="00CC4F0B" w:rsidRPr="00CA53B8" w:rsidRDefault="00CC4F0B" w:rsidP="00501B4E">
            <w:pPr>
              <w:spacing w:line="240" w:lineRule="auto"/>
              <w:ind w:firstLine="0"/>
              <w:rPr>
                <w:rFonts w:cstheme="minorHAnsi"/>
                <w:sz w:val="20"/>
                <w:szCs w:val="20"/>
                <w:lang w:eastAsia="en-US"/>
              </w:rPr>
            </w:pPr>
            <w:r w:rsidRPr="00CA53B8">
              <w:rPr>
                <w:rFonts w:cstheme="minorHAnsi"/>
                <w:sz w:val="20"/>
                <w:szCs w:val="20"/>
                <w:lang w:eastAsia="en-US"/>
              </w:rPr>
              <w:t>Iš Lietuvoje įsteigtų subjektų įrodančių dokumentų nereikalaujama. Užtenka pateikto EBVPD.</w:t>
            </w:r>
          </w:p>
          <w:p w14:paraId="3334CE2E" w14:textId="77777777" w:rsidR="00CC4F0B" w:rsidRPr="00CA53B8" w:rsidRDefault="00CC4F0B" w:rsidP="00501B4E">
            <w:pPr>
              <w:spacing w:line="240" w:lineRule="auto"/>
              <w:ind w:firstLine="0"/>
              <w:rPr>
                <w:rFonts w:cstheme="minorHAnsi"/>
                <w:b/>
                <w:bCs/>
                <w:iCs/>
                <w:sz w:val="20"/>
                <w:szCs w:val="20"/>
                <w:lang w:eastAsia="en-US"/>
              </w:rPr>
            </w:pPr>
          </w:p>
          <w:p w14:paraId="0BD697B3" w14:textId="77777777" w:rsidR="00CC4F0B" w:rsidRPr="00CA53B8" w:rsidRDefault="00CC4F0B" w:rsidP="00501B4E">
            <w:pPr>
              <w:spacing w:line="240" w:lineRule="auto"/>
              <w:ind w:firstLine="0"/>
              <w:rPr>
                <w:rFonts w:cstheme="minorHAnsi"/>
                <w:b/>
                <w:bCs/>
                <w:sz w:val="20"/>
                <w:szCs w:val="20"/>
              </w:rPr>
            </w:pPr>
            <w:r w:rsidRPr="00CA53B8">
              <w:rPr>
                <w:rFonts w:cstheme="minorHAnsi"/>
                <w:sz w:val="20"/>
                <w:szCs w:val="20"/>
              </w:rPr>
              <w:t>Priimant sprendimus dėl tiekėjo pašalinimo iš pirkimo procedūros šiame punkte nurodytu pašalinimo pagrindu, be kita ko, atsižvelgiama į</w:t>
            </w:r>
            <w:r w:rsidRPr="00CA53B8">
              <w:rPr>
                <w:rFonts w:cstheme="minorHAnsi"/>
                <w:b/>
                <w:bCs/>
                <w:sz w:val="20"/>
                <w:szCs w:val="20"/>
              </w:rPr>
              <w:t xml:space="preserve"> </w:t>
            </w:r>
            <w:r w:rsidRPr="00CA53B8">
              <w:rPr>
                <w:rFonts w:cstheme="minorHAnsi"/>
                <w:sz w:val="20"/>
                <w:szCs w:val="20"/>
              </w:rPr>
              <w:t xml:space="preserve">nacionalinėje duomenų bazėje adresu </w:t>
            </w:r>
            <w:hyperlink r:id="rId25">
              <w:r w:rsidRPr="00CA53B8">
                <w:rPr>
                  <w:rFonts w:cstheme="minorHAnsi"/>
                  <w:sz w:val="20"/>
                  <w:szCs w:val="20"/>
                  <w:u w:val="single"/>
                </w:rPr>
                <w:t>https://www.vmi.lt/evmi/mokesciu-moketoju-informacija</w:t>
              </w:r>
            </w:hyperlink>
            <w:r w:rsidRPr="00CA53B8">
              <w:rPr>
                <w:rFonts w:cstheme="minorHAnsi"/>
                <w:sz w:val="20"/>
                <w:szCs w:val="20"/>
              </w:rPr>
              <w:t xml:space="preserve"> skelbiamą informaciją.</w:t>
            </w:r>
          </w:p>
        </w:tc>
      </w:tr>
      <w:tr w:rsidR="00CC4F0B" w:rsidRPr="00CA53B8" w14:paraId="6D9FCA21" w14:textId="77777777" w:rsidTr="00501B4E">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BBA7FD" w14:textId="77777777" w:rsidR="00CC4F0B" w:rsidRPr="00CA53B8" w:rsidRDefault="00CC4F0B" w:rsidP="007422C1">
            <w:pPr>
              <w:numPr>
                <w:ilvl w:val="0"/>
                <w:numId w:val="11"/>
              </w:numPr>
              <w:spacing w:after="160" w:line="240" w:lineRule="auto"/>
              <w:ind w:left="0" w:firstLine="0"/>
              <w:jc w:val="left"/>
              <w:rPr>
                <w:rFonts w:cstheme="minorHAnsi"/>
                <w:sz w:val="20"/>
                <w:szCs w:val="20"/>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2872DF" w14:textId="77777777" w:rsidR="00CC4F0B" w:rsidRPr="00CA53B8" w:rsidRDefault="00CC4F0B" w:rsidP="00501B4E">
            <w:pPr>
              <w:spacing w:line="240" w:lineRule="auto"/>
              <w:ind w:firstLine="0"/>
              <w:rPr>
                <w:rFonts w:cstheme="minorHAnsi"/>
                <w:sz w:val="20"/>
                <w:szCs w:val="20"/>
              </w:rPr>
            </w:pPr>
            <w:r w:rsidRPr="00CA53B8">
              <w:rPr>
                <w:rFonts w:cstheme="minorHAnsi"/>
                <w:sz w:val="20"/>
                <w:szCs w:val="20"/>
              </w:rPr>
              <w:t>Tiekėjas yra padaręs rimtą profesinį pažeidimą, dėl kurio perkančioji organizacija abejoja tiekėjo sąžiningumu,</w:t>
            </w:r>
            <w:r w:rsidRPr="00CA53B8">
              <w:rPr>
                <w:rFonts w:eastAsia="Times New Roman" w:cstheme="minorHAnsi"/>
                <w:sz w:val="20"/>
                <w:szCs w:val="20"/>
              </w:rPr>
              <w:t xml:space="preserve"> kai jis </w:t>
            </w:r>
            <w:r w:rsidRPr="00CA53B8">
              <w:rPr>
                <w:rFonts w:cstheme="minorHAnsi"/>
                <w:color w:val="000000" w:themeColor="text1"/>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CBA64F" w14:textId="77777777" w:rsidR="00CC4F0B" w:rsidRPr="00CA53B8" w:rsidRDefault="00CC4F0B" w:rsidP="00501B4E">
            <w:pPr>
              <w:spacing w:line="240" w:lineRule="auto"/>
              <w:ind w:firstLine="0"/>
              <w:rPr>
                <w:rFonts w:eastAsia="Yu Mincho" w:cstheme="minorHAnsi"/>
                <w:b/>
                <w:bCs/>
                <w:sz w:val="20"/>
                <w:szCs w:val="20"/>
              </w:rPr>
            </w:pPr>
            <w:r w:rsidRPr="00CA53B8">
              <w:rPr>
                <w:rFonts w:eastAsia="Yu Mincho" w:cstheme="minorHAnsi"/>
                <w:b/>
                <w:bCs/>
                <w:sz w:val="20"/>
                <w:szCs w:val="20"/>
              </w:rPr>
              <w:t>VPĮ 46 straipsnio 4 dalies 7 punkto c papunktis</w:t>
            </w:r>
          </w:p>
          <w:p w14:paraId="0DB8019D" w14:textId="77777777" w:rsidR="00CC4F0B" w:rsidRPr="00CA53B8" w:rsidRDefault="00CC4F0B" w:rsidP="00501B4E">
            <w:pPr>
              <w:spacing w:line="240" w:lineRule="auto"/>
              <w:ind w:firstLine="0"/>
              <w:rPr>
                <w:rFonts w:eastAsia="Yu Mincho" w:cstheme="minorHAnsi"/>
                <w:sz w:val="20"/>
                <w:szCs w:val="20"/>
              </w:rPr>
            </w:pPr>
          </w:p>
          <w:p w14:paraId="6722A080" w14:textId="77777777" w:rsidR="00CC4F0B" w:rsidRPr="00CA53B8" w:rsidRDefault="00CC4F0B" w:rsidP="00501B4E">
            <w:pPr>
              <w:spacing w:line="240" w:lineRule="auto"/>
              <w:ind w:firstLine="0"/>
              <w:rPr>
                <w:rFonts w:eastAsia="Yu Mincho" w:cstheme="minorHAnsi"/>
                <w:sz w:val="20"/>
                <w:szCs w:val="20"/>
                <w:lang w:eastAsia="en-US"/>
              </w:rPr>
            </w:pPr>
            <w:r w:rsidRPr="00CA53B8">
              <w:rPr>
                <w:rFonts w:eastAsia="Yu Mincho" w:cstheme="minorHAnsi"/>
                <w:sz w:val="20"/>
                <w:szCs w:val="20"/>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743EBE" w14:textId="77777777" w:rsidR="00CC4F0B" w:rsidRPr="00CA53B8" w:rsidRDefault="00CC4F0B" w:rsidP="00501B4E">
            <w:pPr>
              <w:spacing w:line="240" w:lineRule="auto"/>
              <w:ind w:firstLine="0"/>
              <w:rPr>
                <w:rFonts w:cstheme="minorHAnsi"/>
                <w:sz w:val="20"/>
                <w:szCs w:val="20"/>
                <w:lang w:eastAsia="en-US"/>
              </w:rPr>
            </w:pPr>
            <w:r w:rsidRPr="00CA53B8">
              <w:rPr>
                <w:rFonts w:cstheme="minorHAnsi"/>
                <w:sz w:val="20"/>
                <w:szCs w:val="20"/>
                <w:lang w:eastAsia="en-US"/>
              </w:rPr>
              <w:t>Iš Lietuvoje įsteigtų subjektų įrodančių dokumentų nereikalaujama. Užtenka pateikto EBVPD.</w:t>
            </w:r>
          </w:p>
          <w:p w14:paraId="2497DC9C" w14:textId="77777777" w:rsidR="00CC4F0B" w:rsidRPr="00CA53B8" w:rsidRDefault="00CC4F0B" w:rsidP="00501B4E">
            <w:pPr>
              <w:spacing w:line="240" w:lineRule="auto"/>
              <w:ind w:firstLine="0"/>
              <w:rPr>
                <w:rFonts w:cstheme="minorHAnsi"/>
                <w:bCs/>
                <w:iCs/>
                <w:sz w:val="20"/>
                <w:szCs w:val="20"/>
                <w:lang w:eastAsia="en-US"/>
              </w:rPr>
            </w:pPr>
          </w:p>
          <w:p w14:paraId="70F7217D" w14:textId="77777777" w:rsidR="00CC4F0B" w:rsidRPr="00CA53B8" w:rsidRDefault="00CC4F0B" w:rsidP="00501B4E">
            <w:pPr>
              <w:spacing w:after="160" w:line="276" w:lineRule="auto"/>
              <w:ind w:firstLine="0"/>
              <w:jc w:val="left"/>
              <w:rPr>
                <w:rFonts w:cstheme="minorHAnsi"/>
                <w:b/>
                <w:bCs/>
                <w:sz w:val="20"/>
                <w:szCs w:val="20"/>
              </w:rPr>
            </w:pPr>
            <w:r w:rsidRPr="00CA53B8">
              <w:rPr>
                <w:rFonts w:cstheme="minorHAnsi"/>
                <w:b/>
                <w:bCs/>
                <w:sz w:val="20"/>
                <w:szCs w:val="20"/>
              </w:rPr>
              <w:t xml:space="preserve">Priimant sprendimus dėl tiekėjo pašalinimo iš pirkimo procedūros šiame punkte nurodytu pašalinimo pagrindu, be kita ko, atsižvelgiama į nacionalinėje duomenų bazėje adresu: </w:t>
            </w:r>
          </w:p>
          <w:p w14:paraId="53CCA9ED" w14:textId="77777777" w:rsidR="00CC4F0B" w:rsidRPr="00CA53B8" w:rsidRDefault="00FE37DD" w:rsidP="00501B4E">
            <w:pPr>
              <w:spacing w:after="160" w:line="276" w:lineRule="auto"/>
              <w:ind w:firstLine="0"/>
              <w:jc w:val="left"/>
              <w:rPr>
                <w:rFonts w:cstheme="minorHAnsi"/>
                <w:bCs/>
                <w:iCs/>
                <w:sz w:val="20"/>
                <w:szCs w:val="20"/>
                <w:lang w:eastAsia="en-US"/>
              </w:rPr>
            </w:pPr>
            <w:hyperlink r:id="rId26" w:history="1">
              <w:r w:rsidR="00CC4F0B" w:rsidRPr="00CA53B8">
                <w:rPr>
                  <w:rFonts w:cstheme="minorHAnsi"/>
                  <w:sz w:val="20"/>
                  <w:szCs w:val="20"/>
                  <w:u w:val="single"/>
                </w:rPr>
                <w:t>https://kt.gov.lt/lt/atviri-duomenys/diskvalifikavimas-is-viesuju-pirkimu</w:t>
              </w:r>
            </w:hyperlink>
            <w:r w:rsidR="00CC4F0B" w:rsidRPr="00CA53B8">
              <w:rPr>
                <w:rFonts w:cstheme="minorHAnsi"/>
                <w:sz w:val="20"/>
                <w:szCs w:val="20"/>
              </w:rPr>
              <w:t xml:space="preserve"> skelbiamą informaciją. </w:t>
            </w:r>
          </w:p>
        </w:tc>
      </w:tr>
      <w:tr w:rsidR="00CC4F0B" w:rsidRPr="00CA53B8" w14:paraId="730B5D7E" w14:textId="77777777" w:rsidTr="00501B4E">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1A3672" w14:textId="77777777" w:rsidR="00CC4F0B" w:rsidRPr="00CA53B8" w:rsidRDefault="00CC4F0B" w:rsidP="00501B4E">
            <w:pPr>
              <w:spacing w:line="240" w:lineRule="auto"/>
              <w:ind w:left="360" w:firstLine="0"/>
              <w:jc w:val="left"/>
              <w:rPr>
                <w:rFonts w:cstheme="minorHAnsi"/>
                <w:bCs/>
                <w:color w:val="7030A0"/>
                <w:sz w:val="20"/>
                <w:szCs w:val="20"/>
              </w:rPr>
            </w:pPr>
          </w:p>
        </w:tc>
        <w:tc>
          <w:tcPr>
            <w:tcW w:w="1020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A780F7" w14:textId="77777777" w:rsidR="00CC4F0B" w:rsidRPr="00CA53B8" w:rsidRDefault="00CC4F0B" w:rsidP="00501B4E">
            <w:pPr>
              <w:spacing w:after="160" w:line="276" w:lineRule="auto"/>
              <w:ind w:firstLine="0"/>
              <w:jc w:val="left"/>
              <w:rPr>
                <w:rFonts w:cstheme="minorHAnsi"/>
                <w:b/>
                <w:bCs/>
                <w:color w:val="7030A0"/>
                <w:sz w:val="20"/>
                <w:szCs w:val="20"/>
              </w:rPr>
            </w:pPr>
            <w:r w:rsidRPr="00CA53B8">
              <w:rPr>
                <w:rFonts w:cstheme="minorHAnsi"/>
                <w:b/>
                <w:bCs/>
                <w:sz w:val="20"/>
                <w:szCs w:val="20"/>
              </w:rPr>
              <w:t xml:space="preserve"> Neprivalomi pašalinimo pagrindai pagal VPĮ 46 straipsnio 6 dalies nuostatas: </w:t>
            </w:r>
          </w:p>
        </w:tc>
      </w:tr>
      <w:tr w:rsidR="00CC4F0B" w:rsidRPr="00CA53B8" w14:paraId="779DA799" w14:textId="77777777" w:rsidTr="00501B4E">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0E9BD8" w14:textId="77777777" w:rsidR="00CC4F0B" w:rsidRPr="00CA53B8" w:rsidRDefault="00CC4F0B" w:rsidP="007422C1">
            <w:pPr>
              <w:numPr>
                <w:ilvl w:val="0"/>
                <w:numId w:val="11"/>
              </w:numPr>
              <w:spacing w:after="160" w:line="240" w:lineRule="auto"/>
              <w:ind w:left="0" w:firstLine="0"/>
              <w:jc w:val="left"/>
              <w:rPr>
                <w:rFonts w:cstheme="minorHAnsi"/>
                <w:color w:val="00B050"/>
                <w:sz w:val="20"/>
                <w:szCs w:val="20"/>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7D64B1" w14:textId="77777777" w:rsidR="00CC4F0B" w:rsidRPr="00CA53B8" w:rsidRDefault="00CC4F0B" w:rsidP="00501B4E">
            <w:pPr>
              <w:spacing w:line="240" w:lineRule="auto"/>
              <w:ind w:firstLine="0"/>
              <w:rPr>
                <w:rFonts w:cstheme="minorHAnsi"/>
                <w:bCs/>
                <w:sz w:val="20"/>
                <w:szCs w:val="20"/>
              </w:rPr>
            </w:pPr>
            <w:r w:rsidRPr="00CA53B8">
              <w:rPr>
                <w:rFonts w:cstheme="minorHAnsi"/>
                <w:bCs/>
                <w:sz w:val="20"/>
                <w:szCs w:val="20"/>
              </w:rPr>
              <w:t xml:space="preserve">Tiekėjas </w:t>
            </w:r>
            <w:r w:rsidRPr="00CA53B8">
              <w:rPr>
                <w:rFonts w:cstheme="minorHAnsi"/>
                <w:sz w:val="20"/>
                <w:szCs w:val="20"/>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8CAF1E" w14:textId="77777777" w:rsidR="00CC4F0B" w:rsidRPr="00CA53B8" w:rsidRDefault="00CC4F0B" w:rsidP="00501B4E">
            <w:pPr>
              <w:spacing w:after="160" w:line="276" w:lineRule="auto"/>
              <w:ind w:firstLine="0"/>
              <w:jc w:val="left"/>
              <w:rPr>
                <w:rFonts w:eastAsia="Yu Mincho" w:cstheme="minorHAnsi"/>
                <w:sz w:val="20"/>
                <w:szCs w:val="20"/>
              </w:rPr>
            </w:pPr>
            <w:r w:rsidRPr="00CA53B8">
              <w:rPr>
                <w:rFonts w:eastAsia="Yu Mincho" w:cstheme="minorHAnsi"/>
                <w:b/>
                <w:bCs/>
                <w:sz w:val="20"/>
                <w:szCs w:val="20"/>
              </w:rPr>
              <w:t>VPĮ 46 straipsnio 6 dalies 1 punktas</w:t>
            </w:r>
          </w:p>
          <w:p w14:paraId="3227036A" w14:textId="77777777" w:rsidR="00CC4F0B" w:rsidRPr="00CA53B8" w:rsidRDefault="00CC4F0B" w:rsidP="00501B4E">
            <w:pPr>
              <w:spacing w:after="160" w:line="276" w:lineRule="auto"/>
              <w:ind w:firstLine="0"/>
              <w:jc w:val="left"/>
              <w:rPr>
                <w:rFonts w:eastAsia="Yu Mincho" w:cstheme="minorHAnsi"/>
                <w:sz w:val="20"/>
                <w:szCs w:val="20"/>
              </w:rPr>
            </w:pPr>
            <w:r w:rsidRPr="00CA53B8">
              <w:rPr>
                <w:rFonts w:eastAsia="Yu Mincho" w:cstheme="minorHAnsi"/>
                <w:sz w:val="20"/>
                <w:szCs w:val="20"/>
              </w:rPr>
              <w:t>EBVPD III dalies C1, C2, C3 punktai</w:t>
            </w:r>
          </w:p>
          <w:p w14:paraId="1DBADA78" w14:textId="77777777" w:rsidR="00CC4F0B" w:rsidRPr="00CA53B8" w:rsidRDefault="00CC4F0B" w:rsidP="00501B4E">
            <w:pPr>
              <w:spacing w:after="160" w:line="276" w:lineRule="auto"/>
              <w:ind w:firstLine="0"/>
              <w:jc w:val="center"/>
              <w:rPr>
                <w:rFonts w:cstheme="minorHAnsi"/>
                <w:sz w:val="20"/>
                <w:szCs w:val="20"/>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5BE2B8" w14:textId="77777777" w:rsidR="00CC4F0B" w:rsidRPr="00CA53B8" w:rsidRDefault="00CC4F0B" w:rsidP="00501B4E">
            <w:pPr>
              <w:spacing w:line="240" w:lineRule="auto"/>
              <w:ind w:firstLine="0"/>
              <w:rPr>
                <w:rFonts w:cstheme="minorHAnsi"/>
                <w:b/>
                <w:bCs/>
                <w:sz w:val="20"/>
                <w:szCs w:val="20"/>
              </w:rPr>
            </w:pPr>
            <w:r w:rsidRPr="00CA53B8">
              <w:rPr>
                <w:rFonts w:cstheme="minorHAnsi"/>
                <w:sz w:val="20"/>
                <w:szCs w:val="20"/>
                <w:lang w:eastAsia="en-US"/>
              </w:rPr>
              <w:t>Iš Lietuvoje įsteigtų subjektų įrodančių dokumentų nereikalaujama. Užtenka pateikto EBVPD.</w:t>
            </w:r>
          </w:p>
          <w:p w14:paraId="74157E5D" w14:textId="77777777" w:rsidR="00CC4F0B" w:rsidRPr="00CA53B8" w:rsidRDefault="00CC4F0B" w:rsidP="00501B4E">
            <w:pPr>
              <w:spacing w:line="240" w:lineRule="auto"/>
              <w:ind w:firstLine="0"/>
              <w:rPr>
                <w:rFonts w:eastAsia="Yu Mincho" w:cstheme="minorHAnsi"/>
                <w:sz w:val="20"/>
                <w:szCs w:val="20"/>
              </w:rPr>
            </w:pPr>
          </w:p>
        </w:tc>
      </w:tr>
      <w:tr w:rsidR="00CC4F0B" w:rsidRPr="00CA53B8" w14:paraId="76827AC0" w14:textId="77777777" w:rsidTr="00501B4E">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33957C" w14:textId="77777777" w:rsidR="00CC4F0B" w:rsidRPr="00CA53B8" w:rsidRDefault="00CC4F0B" w:rsidP="007422C1">
            <w:pPr>
              <w:numPr>
                <w:ilvl w:val="0"/>
                <w:numId w:val="11"/>
              </w:numPr>
              <w:spacing w:after="160" w:line="240" w:lineRule="auto"/>
              <w:ind w:left="0" w:firstLine="0"/>
              <w:jc w:val="left"/>
              <w:rPr>
                <w:rFonts w:cstheme="minorHAnsi"/>
                <w:sz w:val="20"/>
                <w:szCs w:val="20"/>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FAAE75" w14:textId="77777777" w:rsidR="00CC4F0B" w:rsidRPr="00CA53B8" w:rsidRDefault="00CC4F0B" w:rsidP="00501B4E">
            <w:pPr>
              <w:spacing w:line="240" w:lineRule="auto"/>
              <w:ind w:firstLine="0"/>
              <w:rPr>
                <w:rFonts w:cstheme="minorHAnsi"/>
                <w:sz w:val="20"/>
                <w:szCs w:val="20"/>
              </w:rPr>
            </w:pPr>
            <w:r w:rsidRPr="00CA53B8">
              <w:rPr>
                <w:rFonts w:cstheme="minorHAnsi"/>
                <w:sz w:val="20"/>
                <w:szCs w:val="20"/>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33039473" w14:textId="77777777" w:rsidR="00CC4F0B" w:rsidRPr="00CA53B8" w:rsidRDefault="00CC4F0B" w:rsidP="00501B4E">
            <w:pPr>
              <w:spacing w:line="240" w:lineRule="auto"/>
              <w:ind w:firstLine="0"/>
              <w:rPr>
                <w:rFonts w:cstheme="minorHAnsi"/>
                <w:sz w:val="20"/>
                <w:szCs w:val="20"/>
              </w:rPr>
            </w:pPr>
            <w:r w:rsidRPr="00CA53B8">
              <w:rPr>
                <w:rFonts w:cstheme="minorHAnsi"/>
                <w:sz w:val="20"/>
                <w:szCs w:val="20"/>
              </w:rPr>
              <w:lastRenderedPageBreak/>
              <w:t>Tačiau kai yra šiame punkte apibrėžta situacija, perkančioji organizacija nepašalins tiekėjo iš pirkimo procedūros, jeigu jis pateikia pagrįstų įrodymų, kad sugebės tinkamai įvykdyti sutartį.</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62C05E" w14:textId="77777777" w:rsidR="00CC4F0B" w:rsidRPr="00CA53B8" w:rsidRDefault="00CC4F0B" w:rsidP="00501B4E">
            <w:pPr>
              <w:spacing w:after="160" w:line="276" w:lineRule="auto"/>
              <w:ind w:firstLine="0"/>
              <w:jc w:val="left"/>
              <w:rPr>
                <w:rFonts w:eastAsia="Yu Mincho" w:cstheme="minorHAnsi"/>
                <w:sz w:val="20"/>
                <w:szCs w:val="20"/>
              </w:rPr>
            </w:pPr>
            <w:r w:rsidRPr="00CA53B8">
              <w:rPr>
                <w:rFonts w:eastAsia="Yu Mincho" w:cstheme="minorHAnsi"/>
                <w:b/>
                <w:bCs/>
                <w:sz w:val="20"/>
                <w:szCs w:val="20"/>
              </w:rPr>
              <w:lastRenderedPageBreak/>
              <w:t>VPĮ 46 straipsnio 6 dalies 2 punktas</w:t>
            </w:r>
          </w:p>
          <w:p w14:paraId="067A9FA8" w14:textId="77777777" w:rsidR="00CC4F0B" w:rsidRPr="00CA53B8" w:rsidRDefault="00CC4F0B" w:rsidP="00501B4E">
            <w:pPr>
              <w:spacing w:line="240" w:lineRule="auto"/>
              <w:ind w:firstLine="0"/>
              <w:rPr>
                <w:rFonts w:eastAsia="Yu Mincho" w:cstheme="minorHAnsi"/>
                <w:sz w:val="20"/>
                <w:szCs w:val="20"/>
              </w:rPr>
            </w:pPr>
          </w:p>
          <w:p w14:paraId="294BAAC7" w14:textId="77777777" w:rsidR="00CC4F0B" w:rsidRPr="00CA53B8" w:rsidRDefault="00CC4F0B" w:rsidP="00501B4E">
            <w:pPr>
              <w:spacing w:line="240" w:lineRule="auto"/>
              <w:ind w:firstLine="0"/>
              <w:rPr>
                <w:rFonts w:eastAsia="Yu Mincho" w:cstheme="minorHAnsi"/>
                <w:sz w:val="20"/>
                <w:szCs w:val="20"/>
              </w:rPr>
            </w:pPr>
            <w:r w:rsidRPr="00CA53B8">
              <w:rPr>
                <w:rFonts w:eastAsia="Yu Mincho" w:cstheme="minorHAnsi"/>
                <w:sz w:val="20"/>
                <w:szCs w:val="20"/>
              </w:rPr>
              <w:t>EBVPD III dalies C4, C5, C6, C7, C8, C9 punktai</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E3575A" w14:textId="77777777" w:rsidR="00CC4F0B" w:rsidRPr="00CA53B8" w:rsidRDefault="00CC4F0B" w:rsidP="00501B4E">
            <w:pPr>
              <w:spacing w:line="240" w:lineRule="auto"/>
              <w:ind w:firstLine="0"/>
              <w:rPr>
                <w:rFonts w:cstheme="minorHAnsi"/>
                <w:sz w:val="20"/>
                <w:szCs w:val="20"/>
              </w:rPr>
            </w:pPr>
            <w:r w:rsidRPr="00CA53B8">
              <w:rPr>
                <w:rFonts w:cstheme="minorHAnsi"/>
                <w:sz w:val="20"/>
                <w:szCs w:val="20"/>
                <w:lang w:eastAsia="en-US"/>
              </w:rPr>
              <w:t xml:space="preserve">Iš Lietuvoje įsteigtų subjektų įrodančių dokumentų nereikalaujama, užtenka pateikto EBVPD. </w:t>
            </w:r>
            <w:r w:rsidRPr="00CA53B8">
              <w:rPr>
                <w:rFonts w:cstheme="minorHAnsi"/>
                <w:sz w:val="20"/>
                <w:szCs w:val="20"/>
              </w:rPr>
              <w:t>Perkančioji organizacija savarankiškai patikrina duomenis nacionalinėje duomenų bazėje, adresu:</w:t>
            </w:r>
          </w:p>
          <w:p w14:paraId="6A9B0756" w14:textId="77777777" w:rsidR="00CC4F0B" w:rsidRPr="00CA53B8" w:rsidRDefault="00FE37DD" w:rsidP="00501B4E">
            <w:pPr>
              <w:spacing w:line="240" w:lineRule="auto"/>
              <w:ind w:firstLine="0"/>
              <w:rPr>
                <w:rFonts w:cstheme="minorHAnsi"/>
                <w:bCs/>
                <w:sz w:val="20"/>
                <w:szCs w:val="20"/>
              </w:rPr>
            </w:pPr>
            <w:hyperlink r:id="rId27" w:history="1">
              <w:r w:rsidR="00CC4F0B" w:rsidRPr="00CA53B8">
                <w:rPr>
                  <w:rFonts w:cstheme="minorHAnsi"/>
                  <w:bCs/>
                  <w:sz w:val="20"/>
                  <w:szCs w:val="20"/>
                  <w:u w:val="single"/>
                </w:rPr>
                <w:t>https://www.registrucentras.lt/jar/p/</w:t>
              </w:r>
            </w:hyperlink>
            <w:r w:rsidR="00CC4F0B" w:rsidRPr="00CA53B8">
              <w:rPr>
                <w:rFonts w:cstheme="minorHAnsi"/>
                <w:bCs/>
                <w:sz w:val="20"/>
                <w:szCs w:val="20"/>
              </w:rPr>
              <w:t xml:space="preserve">. </w:t>
            </w:r>
          </w:p>
          <w:p w14:paraId="587560CE" w14:textId="77777777" w:rsidR="00CC4F0B" w:rsidRPr="00CA53B8" w:rsidRDefault="00CC4F0B" w:rsidP="00501B4E">
            <w:pPr>
              <w:spacing w:line="240" w:lineRule="auto"/>
              <w:ind w:firstLine="0"/>
              <w:rPr>
                <w:rFonts w:cstheme="minorHAnsi"/>
                <w:b/>
                <w:bCs/>
                <w:sz w:val="20"/>
                <w:szCs w:val="20"/>
              </w:rPr>
            </w:pPr>
          </w:p>
          <w:p w14:paraId="2A0FB4A0" w14:textId="77777777" w:rsidR="00CC4F0B" w:rsidRPr="00CA53B8" w:rsidRDefault="00CC4F0B" w:rsidP="00501B4E">
            <w:pPr>
              <w:spacing w:line="240" w:lineRule="auto"/>
              <w:ind w:firstLine="0"/>
              <w:rPr>
                <w:rFonts w:cstheme="minorHAnsi"/>
                <w:i/>
                <w:iCs/>
                <w:color w:val="000000" w:themeColor="text1"/>
                <w:sz w:val="20"/>
                <w:szCs w:val="20"/>
              </w:rPr>
            </w:pPr>
            <w:r w:rsidRPr="00CA53B8">
              <w:rPr>
                <w:rFonts w:cstheme="minorHAnsi"/>
                <w:sz w:val="20"/>
                <w:szCs w:val="20"/>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w:t>
            </w:r>
            <w:r w:rsidRPr="00CA53B8">
              <w:rPr>
                <w:rFonts w:cstheme="minorHAnsi"/>
                <w:sz w:val="20"/>
                <w:szCs w:val="20"/>
              </w:rPr>
              <w:lastRenderedPageBreak/>
              <w:t xml:space="preserve">kaip </w:t>
            </w:r>
            <w:r w:rsidRPr="001D2B1C">
              <w:rPr>
                <w:rFonts w:cstheme="minorHAnsi"/>
                <w:b/>
                <w:sz w:val="20"/>
                <w:szCs w:val="20"/>
              </w:rPr>
              <w:t>120 dienų</w:t>
            </w:r>
            <w:r w:rsidRPr="001D2B1C">
              <w:rPr>
                <w:rFonts w:cstheme="minorHAnsi"/>
                <w:sz w:val="20"/>
                <w:szCs w:val="20"/>
              </w:rPr>
              <w:t xml:space="preserve"> </w:t>
            </w:r>
            <w:r w:rsidRPr="00CA53B8">
              <w:rPr>
                <w:rFonts w:cstheme="minorHAnsi"/>
                <w:sz w:val="20"/>
                <w:szCs w:val="20"/>
              </w:rPr>
              <w:t xml:space="preserve">iki </w:t>
            </w:r>
            <w:r w:rsidRPr="00CA53B8">
              <w:rPr>
                <w:rFonts w:eastAsia="Times New Roman" w:cstheme="minorHAnsi"/>
                <w:i/>
                <w:iCs/>
                <w:sz w:val="20"/>
                <w:szCs w:val="20"/>
              </w:rPr>
              <w:t>tos dienos, kai tiekėjas perkančiosios organizacijos prašymu turės pateikti pašalinimo pagrindų nebuvimą patvirtinančius dok</w:t>
            </w:r>
            <w:r w:rsidRPr="00CA53B8">
              <w:rPr>
                <w:rFonts w:eastAsia="Times New Roman" w:cstheme="minorHAnsi"/>
                <w:sz w:val="20"/>
                <w:szCs w:val="20"/>
              </w:rPr>
              <w:t>umentus</w:t>
            </w:r>
            <w:r w:rsidRPr="00CA53B8">
              <w:rPr>
                <w:rFonts w:cstheme="minorHAnsi"/>
                <w:sz w:val="20"/>
                <w:szCs w:val="20"/>
              </w:rPr>
              <w:t xml:space="preserve">. </w:t>
            </w:r>
            <w:r w:rsidRPr="00CA53B8">
              <w:rPr>
                <w:rFonts w:cstheme="minorHAnsi"/>
                <w:b/>
                <w:bCs/>
                <w:i/>
                <w:iCs/>
                <w:color w:val="000000" w:themeColor="text1"/>
                <w:sz w:val="20"/>
                <w:szCs w:val="20"/>
              </w:rPr>
              <w:t>Pavyzdys</w:t>
            </w:r>
            <w:r w:rsidRPr="00CA53B8">
              <w:rPr>
                <w:rFonts w:cstheme="minorHAnsi"/>
                <w:i/>
                <w:iCs/>
                <w:color w:val="000000" w:themeColor="text1"/>
                <w:sz w:val="20"/>
                <w:szCs w:val="20"/>
              </w:rPr>
              <w:t>: Jeigu perkančioji organizacija 2022-10-10 kreipėsi į tiekėją prašydama iki 2022-10-14 pateikti įrodančius dokumentus, jie turi būti išduoti ne anksčiau kaip 120 dienų, jas skaičiuojant atgal nuo 2022-10-14.</w:t>
            </w:r>
          </w:p>
          <w:p w14:paraId="37912648" w14:textId="77777777" w:rsidR="00CC4F0B" w:rsidRPr="00CA53B8" w:rsidRDefault="00CC4F0B" w:rsidP="00501B4E">
            <w:pPr>
              <w:spacing w:line="240" w:lineRule="auto"/>
              <w:ind w:firstLine="0"/>
              <w:rPr>
                <w:rFonts w:cstheme="minorHAnsi"/>
                <w:sz w:val="20"/>
                <w:szCs w:val="20"/>
              </w:rPr>
            </w:pPr>
          </w:p>
          <w:p w14:paraId="56766EEC" w14:textId="77777777" w:rsidR="00CC4F0B" w:rsidRPr="00CA53B8" w:rsidRDefault="00CC4F0B" w:rsidP="00501B4E">
            <w:pPr>
              <w:spacing w:line="240" w:lineRule="auto"/>
              <w:ind w:firstLine="0"/>
              <w:rPr>
                <w:rFonts w:cstheme="minorHAnsi"/>
                <w:sz w:val="20"/>
                <w:szCs w:val="20"/>
              </w:rPr>
            </w:pPr>
            <w:r w:rsidRPr="00CA53B8">
              <w:rPr>
                <w:rFonts w:cstheme="minorHAnsi"/>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188A3A9D" w14:textId="77777777" w:rsidR="00CC4F0B" w:rsidRPr="00CA53B8" w:rsidRDefault="00CC4F0B" w:rsidP="00501B4E">
            <w:pPr>
              <w:spacing w:line="240" w:lineRule="auto"/>
              <w:ind w:firstLine="0"/>
              <w:rPr>
                <w:rFonts w:cstheme="minorHAnsi"/>
                <w:b/>
                <w:bCs/>
                <w:i/>
                <w:iCs/>
                <w:sz w:val="20"/>
                <w:szCs w:val="20"/>
              </w:rPr>
            </w:pPr>
            <w:r w:rsidRPr="00CA53B8">
              <w:rPr>
                <w:rFonts w:cstheme="minorHAnsi"/>
                <w:b/>
                <w:bCs/>
                <w:i/>
                <w:iCs/>
                <w:sz w:val="20"/>
                <w:szCs w:val="20"/>
              </w:rPr>
              <w:t>PASTABA</w:t>
            </w:r>
          </w:p>
          <w:p w14:paraId="09F75B93" w14:textId="77777777" w:rsidR="00CC4F0B" w:rsidRPr="00CA53B8" w:rsidRDefault="00CC4F0B" w:rsidP="00501B4E">
            <w:pPr>
              <w:spacing w:line="240" w:lineRule="auto"/>
              <w:ind w:firstLine="0"/>
              <w:rPr>
                <w:rFonts w:cstheme="minorHAnsi"/>
                <w:sz w:val="20"/>
                <w:szCs w:val="20"/>
              </w:rPr>
            </w:pPr>
            <w:r w:rsidRPr="00CA53B8">
              <w:rPr>
                <w:rFonts w:cstheme="minorHAnsi"/>
                <w:sz w:val="20"/>
                <w:szCs w:val="20"/>
              </w:rPr>
              <w:t>Pažymų, patvirtinančių VPĮ 46 straipsnyje nurodytų tiekėjo pašalinimo pagrindų nebuvimą, pateikti nereikalaujama. Jų perkantysis subjektas reikalaus tik turėdamas pagrįstų abejonių dėl tiekėjo patikimumo.</w:t>
            </w:r>
          </w:p>
          <w:p w14:paraId="7180D544" w14:textId="77777777" w:rsidR="00CC4F0B" w:rsidRPr="00CA53B8" w:rsidRDefault="00CC4F0B" w:rsidP="00501B4E">
            <w:pPr>
              <w:spacing w:line="240" w:lineRule="auto"/>
              <w:ind w:firstLine="0"/>
              <w:rPr>
                <w:rFonts w:cstheme="minorHAnsi"/>
                <w:b/>
                <w:bCs/>
                <w:sz w:val="20"/>
                <w:szCs w:val="20"/>
              </w:rPr>
            </w:pPr>
          </w:p>
        </w:tc>
      </w:tr>
      <w:tr w:rsidR="00CC4F0B" w:rsidRPr="00571EF1" w14:paraId="1E50C76A" w14:textId="77777777" w:rsidTr="00501B4E">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AC0B12" w14:textId="77777777" w:rsidR="00CC4F0B" w:rsidRPr="00571EF1" w:rsidRDefault="00CC4F0B" w:rsidP="007422C1">
            <w:pPr>
              <w:numPr>
                <w:ilvl w:val="0"/>
                <w:numId w:val="11"/>
              </w:numPr>
              <w:spacing w:after="160" w:line="240" w:lineRule="auto"/>
              <w:ind w:left="0" w:firstLine="0"/>
              <w:jc w:val="left"/>
              <w:rPr>
                <w:rFonts w:ascii="Times New Roman" w:hAnsi="Times New Roman" w:cs="Times New Roman"/>
                <w:sz w:val="20"/>
                <w:szCs w:val="20"/>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3153A2" w14:textId="77777777" w:rsidR="00CC4F0B" w:rsidRPr="00571EF1" w:rsidRDefault="00CC4F0B" w:rsidP="00501B4E">
            <w:pPr>
              <w:spacing w:line="240" w:lineRule="auto"/>
              <w:ind w:firstLine="0"/>
              <w:rPr>
                <w:rFonts w:ascii="Times New Roman" w:hAnsi="Times New Roman" w:cs="Times New Roman"/>
                <w:sz w:val="20"/>
                <w:szCs w:val="20"/>
              </w:rPr>
            </w:pPr>
            <w:r w:rsidRPr="00571EF1">
              <w:rPr>
                <w:rFonts w:ascii="Times New Roman" w:hAnsi="Times New Roman" w:cs="Times New Roman"/>
                <w:sz w:val="20"/>
                <w:szCs w:val="20"/>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623A21" w14:textId="77777777" w:rsidR="00CC4F0B" w:rsidRPr="00571EF1" w:rsidRDefault="00CC4F0B" w:rsidP="00501B4E">
            <w:pPr>
              <w:spacing w:after="160" w:line="276" w:lineRule="auto"/>
              <w:ind w:firstLine="0"/>
              <w:jc w:val="left"/>
              <w:rPr>
                <w:rFonts w:ascii="Times New Roman" w:eastAsia="Yu Mincho" w:hAnsi="Times New Roman" w:cs="Times New Roman"/>
                <w:sz w:val="20"/>
                <w:szCs w:val="20"/>
              </w:rPr>
            </w:pPr>
            <w:r w:rsidRPr="00571EF1">
              <w:rPr>
                <w:rFonts w:ascii="Times New Roman" w:eastAsia="Yu Mincho" w:hAnsi="Times New Roman" w:cs="Times New Roman"/>
                <w:b/>
                <w:bCs/>
                <w:sz w:val="20"/>
                <w:szCs w:val="20"/>
              </w:rPr>
              <w:t>VPĮ 46 straipsnio 6 dalies 3 punktas</w:t>
            </w:r>
          </w:p>
          <w:p w14:paraId="4F5CDA61" w14:textId="77777777" w:rsidR="00CC4F0B" w:rsidRPr="00571EF1" w:rsidRDefault="00CC4F0B" w:rsidP="00501B4E">
            <w:pPr>
              <w:spacing w:line="240" w:lineRule="auto"/>
              <w:ind w:firstLine="0"/>
              <w:rPr>
                <w:rFonts w:ascii="Times New Roman" w:eastAsia="Yu Mincho" w:hAnsi="Times New Roman" w:cs="Times New Roman"/>
                <w:sz w:val="20"/>
                <w:szCs w:val="20"/>
              </w:rPr>
            </w:pPr>
          </w:p>
          <w:p w14:paraId="3832A5A3" w14:textId="77777777" w:rsidR="00CC4F0B" w:rsidRPr="00571EF1" w:rsidRDefault="00CC4F0B" w:rsidP="00501B4E">
            <w:pPr>
              <w:spacing w:line="240" w:lineRule="auto"/>
              <w:ind w:firstLine="0"/>
              <w:rPr>
                <w:rFonts w:ascii="Times New Roman" w:eastAsia="Yu Mincho" w:hAnsi="Times New Roman" w:cs="Times New Roman"/>
                <w:sz w:val="20"/>
                <w:szCs w:val="20"/>
              </w:rPr>
            </w:pPr>
            <w:r w:rsidRPr="00571EF1">
              <w:rPr>
                <w:rFonts w:ascii="Times New Roman" w:eastAsia="Yu Mincho" w:hAnsi="Times New Roman" w:cs="Times New Roman"/>
                <w:sz w:val="20"/>
                <w:szCs w:val="20"/>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09355C" w14:textId="77777777" w:rsidR="00CC4F0B" w:rsidRPr="00571EF1" w:rsidRDefault="00CC4F0B" w:rsidP="00501B4E">
            <w:pPr>
              <w:spacing w:line="240" w:lineRule="auto"/>
              <w:ind w:firstLine="0"/>
              <w:rPr>
                <w:rFonts w:ascii="Times New Roman" w:hAnsi="Times New Roman" w:cs="Times New Roman"/>
                <w:color w:val="00B050"/>
                <w:sz w:val="20"/>
                <w:szCs w:val="20"/>
                <w:lang w:eastAsia="en-US"/>
              </w:rPr>
            </w:pPr>
            <w:r w:rsidRPr="00571EF1">
              <w:rPr>
                <w:rFonts w:ascii="Times New Roman" w:hAnsi="Times New Roman" w:cs="Times New Roman"/>
                <w:sz w:val="20"/>
                <w:szCs w:val="20"/>
                <w:lang w:eastAsia="en-US"/>
              </w:rPr>
              <w:t>Iš Lietuvoje įsteigtų subjektų įrodančių dokumentų nereikalaujama, užtenka pateikto EBVPD.</w:t>
            </w:r>
          </w:p>
        </w:tc>
      </w:tr>
    </w:tbl>
    <w:p w14:paraId="1BFF01CE" w14:textId="77777777" w:rsidR="00CC4F0B" w:rsidRPr="00571EF1" w:rsidRDefault="00CC4F0B" w:rsidP="00CC4F0B">
      <w:pPr>
        <w:spacing w:line="240" w:lineRule="auto"/>
        <w:ind w:firstLine="0"/>
        <w:jc w:val="left"/>
        <w:rPr>
          <w:rFonts w:ascii="Times New Roman" w:hAnsi="Times New Roman" w:cs="Times New Roman"/>
          <w:sz w:val="20"/>
          <w:szCs w:val="20"/>
        </w:rPr>
      </w:pPr>
    </w:p>
    <w:p w14:paraId="20F4FC94" w14:textId="77777777" w:rsidR="00CC4F0B" w:rsidRPr="00571EF1" w:rsidRDefault="00CC4F0B" w:rsidP="00CC4F0B">
      <w:pPr>
        <w:spacing w:line="240" w:lineRule="auto"/>
        <w:ind w:firstLine="567"/>
        <w:rPr>
          <w:rFonts w:ascii="Times New Roman" w:eastAsiaTheme="minorHAnsi" w:hAnsi="Times New Roman" w:cs="Times New Roman"/>
          <w:sz w:val="20"/>
          <w:szCs w:val="20"/>
        </w:rPr>
      </w:pPr>
    </w:p>
    <w:p w14:paraId="718A6AD7" w14:textId="77777777" w:rsidR="00CC4F0B" w:rsidRPr="00571EF1" w:rsidRDefault="00CC4F0B" w:rsidP="00CC4F0B">
      <w:pPr>
        <w:spacing w:line="240" w:lineRule="auto"/>
        <w:ind w:firstLine="567"/>
        <w:rPr>
          <w:rFonts w:ascii="Times New Roman" w:eastAsiaTheme="minorHAnsi" w:hAnsi="Times New Roman" w:cs="Times New Roman"/>
        </w:rPr>
      </w:pPr>
    </w:p>
    <w:p w14:paraId="537EACFD"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3DBF3DE0" w14:textId="77777777" w:rsidR="00112F92" w:rsidRPr="00AA05AD" w:rsidRDefault="00112F92" w:rsidP="00112F92">
      <w:pPr>
        <w:spacing w:line="240" w:lineRule="auto"/>
        <w:ind w:left="7314" w:firstLine="0"/>
        <w:rPr>
          <w:rFonts w:cstheme="minorHAnsi"/>
        </w:rPr>
      </w:pPr>
      <w:r w:rsidRPr="00AA05AD">
        <w:rPr>
          <w:rFonts w:cstheme="minorHAnsi"/>
        </w:rPr>
        <w:lastRenderedPageBreak/>
        <w:t>Pirkimo sąlygų 2 priedas „Tiekėjų kvalifikacijos reikalavimai ir reikalaujami kokybės bei aplinkos apsaugos vadybos sistemų standartai“</w:t>
      </w:r>
    </w:p>
    <w:p w14:paraId="6CB59DA7" w14:textId="77777777" w:rsidR="00112F92" w:rsidRPr="00AA05AD" w:rsidRDefault="00112F92" w:rsidP="00112F92">
      <w:pPr>
        <w:spacing w:after="240"/>
        <w:rPr>
          <w:smallCaps/>
          <w:color w:val="404040"/>
          <w:sz w:val="28"/>
          <w:szCs w:val="28"/>
        </w:rPr>
      </w:pPr>
    </w:p>
    <w:p w14:paraId="0E6E035C" w14:textId="77777777" w:rsidR="00112F92" w:rsidRPr="00CB6242" w:rsidRDefault="00112F92" w:rsidP="00112F92">
      <w:pPr>
        <w:spacing w:after="240"/>
        <w:jc w:val="center"/>
        <w:rPr>
          <w:rFonts w:eastAsia="Arial" w:cstheme="minorHAnsi"/>
          <w:b/>
          <w:smallCaps/>
          <w:sz w:val="24"/>
          <w:szCs w:val="24"/>
        </w:rPr>
      </w:pPr>
      <w:r w:rsidRPr="00CB6242">
        <w:rPr>
          <w:rFonts w:eastAsia="Arial" w:cstheme="minorHAnsi"/>
          <w:b/>
          <w:smallCaps/>
          <w:sz w:val="24"/>
          <w:szCs w:val="24"/>
        </w:rPr>
        <w:t>TIEKĖJŲ KVALIFIKACIJOS REIKALAVIMAI IR REIKALAVIMAI LAIKYTIS KOKYBĖS VADYBOS SISTEMOS IR (ARBA) APLINKOS APSAUGOS VADYBOS SISTEMOS STANDARTŲ</w:t>
      </w:r>
    </w:p>
    <w:p w14:paraId="3AC4C514" w14:textId="6340AC10" w:rsidR="00112F92" w:rsidRDefault="00E85FDD" w:rsidP="00F77A5D">
      <w:pPr>
        <w:spacing w:line="240" w:lineRule="auto"/>
        <w:ind w:firstLine="567"/>
        <w:rPr>
          <w:rFonts w:eastAsia="Arial" w:cstheme="minorHAnsi"/>
        </w:rPr>
      </w:pPr>
      <w:r w:rsidRPr="008F2D15">
        <w:rPr>
          <w:rFonts w:eastAsia="Arial" w:cstheme="minorHAnsi"/>
        </w:rPr>
        <w:t>1.</w:t>
      </w:r>
      <w:r w:rsidR="00A32DCE">
        <w:rPr>
          <w:rFonts w:eastAsia="Arial" w:cstheme="minorHAnsi"/>
        </w:rPr>
        <w:t xml:space="preserve"> </w:t>
      </w:r>
      <w:r w:rsidR="00112F92" w:rsidRPr="008F2D15">
        <w:rPr>
          <w:rFonts w:eastAsia="Arial" w:cstheme="minorHAnsi"/>
        </w:rPr>
        <w:t>Reikalavimai tiekėjo kvalifikacijai nėra nustatomi.</w:t>
      </w:r>
    </w:p>
    <w:p w14:paraId="1B0B145C" w14:textId="6603DDAA" w:rsidR="00A32DCE" w:rsidRDefault="00A32DCE" w:rsidP="00F77A5D">
      <w:pPr>
        <w:spacing w:line="240" w:lineRule="auto"/>
        <w:ind w:firstLine="567"/>
        <w:rPr>
          <w:rFonts w:eastAsia="Arial" w:cstheme="minorHAnsi"/>
        </w:rPr>
      </w:pPr>
      <w:r>
        <w:rPr>
          <w:rFonts w:eastAsia="Arial" w:cstheme="minorHAnsi"/>
        </w:rPr>
        <w:t xml:space="preserve">2. </w:t>
      </w:r>
      <w:r w:rsidRPr="00D94720">
        <w:rPr>
          <w:rFonts w:eastAsia="Arial" w:cstheme="minorHAnsi"/>
        </w:rPr>
        <w:t>Perkančioji organizacija nereikalauja, kad tiekėja</w:t>
      </w:r>
      <w:r w:rsidR="007E10CB">
        <w:rPr>
          <w:rFonts w:eastAsia="Arial" w:cstheme="minorHAnsi"/>
        </w:rPr>
        <w:t>s</w:t>
      </w:r>
      <w:r w:rsidRPr="00D94720">
        <w:rPr>
          <w:rFonts w:eastAsia="Arial" w:cstheme="minorHAnsi"/>
        </w:rPr>
        <w:t xml:space="preserve"> laikytųsi </w:t>
      </w:r>
      <w:r w:rsidRPr="00A32DCE">
        <w:rPr>
          <w:rFonts w:eastAsia="Arial" w:cstheme="minorHAnsi"/>
        </w:rPr>
        <w:t>kokybės vadybos sistemos</w:t>
      </w:r>
      <w:r>
        <w:rPr>
          <w:rFonts w:eastAsia="Arial" w:cstheme="minorHAnsi"/>
        </w:rPr>
        <w:t xml:space="preserve"> standartų.</w:t>
      </w:r>
    </w:p>
    <w:p w14:paraId="2712F38F" w14:textId="12F65A1D" w:rsidR="00112F92" w:rsidRPr="007E10CB" w:rsidRDefault="00A32DCE" w:rsidP="007E10CB">
      <w:pPr>
        <w:spacing w:line="240" w:lineRule="auto"/>
        <w:ind w:firstLine="567"/>
        <w:rPr>
          <w:rFonts w:eastAsia="Arial" w:cstheme="minorHAnsi"/>
        </w:rPr>
      </w:pPr>
      <w:r>
        <w:rPr>
          <w:rFonts w:eastAsia="Arial" w:cstheme="minorHAnsi"/>
        </w:rPr>
        <w:t xml:space="preserve">3. </w:t>
      </w:r>
      <w:r w:rsidR="007E10CB">
        <w:rPr>
          <w:rFonts w:eastAsia="Arial" w:cstheme="minorHAnsi"/>
        </w:rPr>
        <w:t xml:space="preserve">Tiekėjui yra nustatomas reikalavimas dėl </w:t>
      </w:r>
      <w:r w:rsidR="00112F92" w:rsidRPr="007E10CB">
        <w:rPr>
          <w:rFonts w:eastAsia="Arial" w:cstheme="minorHAnsi"/>
        </w:rPr>
        <w:t>aplinkos apsaugos vadybos sistemos standartų</w:t>
      </w:r>
      <w:r w:rsidR="007E10CB">
        <w:rPr>
          <w:rFonts w:eastAsia="Arial" w:cstheme="minorHAnsi"/>
        </w:rPr>
        <w:t xml:space="preserve"> taikymo.</w:t>
      </w:r>
    </w:p>
    <w:p w14:paraId="6EAE86E2" w14:textId="77777777" w:rsidR="00112F92" w:rsidRDefault="00112F92" w:rsidP="00112F92">
      <w:pPr>
        <w:tabs>
          <w:tab w:val="left" w:pos="709"/>
        </w:tabs>
        <w:ind w:firstLine="567"/>
        <w:jc w:val="right"/>
        <w:rPr>
          <w:rFonts w:ascii="Arial" w:eastAsia="Arial" w:hAnsi="Arial" w:cs="Arial"/>
        </w:rPr>
      </w:pPr>
    </w:p>
    <w:tbl>
      <w:tblPr>
        <w:tblStyle w:val="TableGrid3"/>
        <w:tblW w:w="5000" w:type="pct"/>
        <w:tblLook w:val="04A0" w:firstRow="1" w:lastRow="0" w:firstColumn="1" w:lastColumn="0" w:noHBand="0" w:noVBand="1"/>
      </w:tblPr>
      <w:tblGrid>
        <w:gridCol w:w="1232"/>
        <w:gridCol w:w="3267"/>
        <w:gridCol w:w="3291"/>
        <w:gridCol w:w="3000"/>
      </w:tblGrid>
      <w:tr w:rsidR="00E15479" w:rsidRPr="00F0499F" w14:paraId="7D1C1BC7" w14:textId="46E76342" w:rsidTr="007E10CB">
        <w:trPr>
          <w:cantSplit/>
          <w:tblHeader/>
        </w:trPr>
        <w:tc>
          <w:tcPr>
            <w:tcW w:w="57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4518CA97" w14:textId="77777777" w:rsidR="00E15479" w:rsidRPr="00F0499F" w:rsidRDefault="00E15479" w:rsidP="00044DE7">
            <w:pPr>
              <w:spacing w:before="60" w:after="60" w:line="256" w:lineRule="auto"/>
              <w:ind w:firstLine="0"/>
              <w:rPr>
                <w:rFonts w:asciiTheme="minorHAnsi" w:hAnsiTheme="minorHAnsi" w:cstheme="minorHAnsi"/>
                <w:b/>
                <w:bCs/>
                <w:sz w:val="21"/>
                <w:szCs w:val="21"/>
              </w:rPr>
            </w:pPr>
            <w:r w:rsidRPr="00F0499F">
              <w:rPr>
                <w:rFonts w:asciiTheme="minorHAnsi" w:eastAsiaTheme="minorHAnsi" w:hAnsiTheme="minorHAnsi" w:cstheme="minorHAnsi"/>
                <w:b/>
                <w:bCs/>
                <w:sz w:val="21"/>
                <w:szCs w:val="21"/>
              </w:rPr>
              <w:t>Eil. Nr.</w:t>
            </w:r>
          </w:p>
        </w:tc>
        <w:tc>
          <w:tcPr>
            <w:tcW w:w="1514"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320CB76" w14:textId="2596F33C" w:rsidR="00E15479" w:rsidRPr="00F0499F" w:rsidRDefault="00E15479" w:rsidP="00FA0CF7">
            <w:pPr>
              <w:spacing w:before="60" w:after="60" w:line="256" w:lineRule="auto"/>
              <w:ind w:firstLine="0"/>
              <w:jc w:val="left"/>
              <w:rPr>
                <w:rFonts w:asciiTheme="minorHAnsi" w:eastAsiaTheme="minorHAnsi" w:hAnsiTheme="minorHAnsi" w:cstheme="minorHAnsi"/>
                <w:b/>
                <w:bCs/>
                <w:sz w:val="21"/>
                <w:szCs w:val="21"/>
              </w:rPr>
            </w:pPr>
            <w:r w:rsidRPr="00F0499F">
              <w:rPr>
                <w:rFonts w:asciiTheme="minorHAnsi" w:hAnsiTheme="minorHAnsi" w:cstheme="minorHAnsi"/>
                <w:b/>
                <w:bCs/>
                <w:color w:val="000000"/>
                <w:sz w:val="21"/>
                <w:szCs w:val="21"/>
              </w:rPr>
              <w:t xml:space="preserve">Reikalavimas </w:t>
            </w:r>
            <w:r w:rsidRPr="00F0499F">
              <w:rPr>
                <w:rFonts w:asciiTheme="minorHAnsi" w:eastAsiaTheme="minorHAnsi" w:hAnsiTheme="minorHAnsi" w:cstheme="minorHAnsi"/>
                <w:b/>
                <w:bCs/>
                <w:sz w:val="21"/>
                <w:szCs w:val="21"/>
                <w:lang w:eastAsia="en-US"/>
              </w:rPr>
              <w:t xml:space="preserve">dėl </w:t>
            </w:r>
            <w:r w:rsidRPr="007E10CB">
              <w:rPr>
                <w:rFonts w:asciiTheme="minorHAnsi" w:eastAsia="Calibri" w:hAnsiTheme="minorHAnsi" w:cstheme="minorHAnsi"/>
                <w:b/>
                <w:bCs/>
                <w:iCs/>
                <w:sz w:val="21"/>
                <w:szCs w:val="21"/>
                <w:lang w:eastAsia="en-US"/>
              </w:rPr>
              <w:t xml:space="preserve">aplinkos apsaugos vadybos sistemos </w:t>
            </w:r>
            <w:r w:rsidRPr="00F0499F">
              <w:rPr>
                <w:rFonts w:asciiTheme="minorHAnsi" w:eastAsia="Calibri" w:hAnsiTheme="minorHAnsi" w:cstheme="minorHAnsi"/>
                <w:b/>
                <w:bCs/>
                <w:iCs/>
                <w:sz w:val="21"/>
                <w:szCs w:val="21"/>
                <w:lang w:eastAsia="en-US"/>
              </w:rPr>
              <w:t>standartų</w:t>
            </w:r>
            <w:r w:rsidRPr="00F0499F">
              <w:rPr>
                <w:rFonts w:asciiTheme="minorHAnsi" w:eastAsiaTheme="minorHAnsi" w:hAnsiTheme="minorHAnsi" w:cstheme="minorHAnsi"/>
                <w:b/>
                <w:bCs/>
                <w:sz w:val="21"/>
                <w:szCs w:val="21"/>
                <w:lang w:eastAsia="en-US"/>
              </w:rPr>
              <w:t xml:space="preserve"> laikymosi.</w:t>
            </w:r>
          </w:p>
        </w:tc>
        <w:tc>
          <w:tcPr>
            <w:tcW w:w="152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7C2A4814" w14:textId="77777777" w:rsidR="00E15479" w:rsidRPr="00F0499F" w:rsidRDefault="00E15479" w:rsidP="00E15479">
            <w:pPr>
              <w:autoSpaceDE w:val="0"/>
              <w:autoSpaceDN w:val="0"/>
              <w:adjustRightInd w:val="0"/>
              <w:ind w:firstLine="0"/>
              <w:rPr>
                <w:rFonts w:asciiTheme="minorHAnsi" w:hAnsiTheme="minorHAnsi" w:cstheme="minorHAnsi"/>
                <w:b/>
                <w:bCs/>
                <w:color w:val="000000"/>
                <w:sz w:val="21"/>
                <w:szCs w:val="21"/>
              </w:rPr>
            </w:pPr>
            <w:r w:rsidRPr="00F0499F">
              <w:rPr>
                <w:rFonts w:asciiTheme="minorHAnsi" w:hAnsiTheme="minorHAnsi" w:cstheme="minorHAnsi"/>
                <w:b/>
                <w:bCs/>
                <w:color w:val="000000"/>
                <w:sz w:val="21"/>
                <w:szCs w:val="21"/>
              </w:rPr>
              <w:t>Atitiktį reikalavimui įrodantys dokumentai</w:t>
            </w:r>
          </w:p>
        </w:tc>
        <w:tc>
          <w:tcPr>
            <w:tcW w:w="1389"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07FEBFE5" w14:textId="77777777" w:rsidR="007E10CB" w:rsidRDefault="007E10CB" w:rsidP="00FA0CF7">
            <w:pPr>
              <w:autoSpaceDE w:val="0"/>
              <w:autoSpaceDN w:val="0"/>
              <w:adjustRightInd w:val="0"/>
              <w:ind w:firstLine="0"/>
              <w:jc w:val="left"/>
              <w:rPr>
                <w:rFonts w:asciiTheme="minorHAnsi" w:hAnsiTheme="minorHAnsi" w:cstheme="minorHAnsi"/>
                <w:b/>
                <w:bCs/>
                <w:color w:val="000000"/>
                <w:sz w:val="21"/>
                <w:szCs w:val="21"/>
              </w:rPr>
            </w:pPr>
          </w:p>
          <w:p w14:paraId="1B6777AC" w14:textId="6E9FEAC7" w:rsidR="00E15479" w:rsidRDefault="00E15479" w:rsidP="00FA0CF7">
            <w:pPr>
              <w:autoSpaceDE w:val="0"/>
              <w:autoSpaceDN w:val="0"/>
              <w:adjustRightInd w:val="0"/>
              <w:ind w:firstLine="0"/>
              <w:jc w:val="left"/>
              <w:rPr>
                <w:rFonts w:asciiTheme="minorHAnsi" w:hAnsiTheme="minorHAnsi" w:cstheme="minorHAnsi"/>
                <w:b/>
                <w:bCs/>
                <w:color w:val="000000"/>
                <w:sz w:val="21"/>
                <w:szCs w:val="21"/>
              </w:rPr>
            </w:pPr>
            <w:r w:rsidRPr="002D71B6">
              <w:rPr>
                <w:rFonts w:asciiTheme="minorHAnsi" w:hAnsiTheme="minorHAnsi" w:cstheme="minorHAnsi"/>
                <w:b/>
                <w:bCs/>
                <w:color w:val="000000"/>
                <w:sz w:val="21"/>
                <w:szCs w:val="21"/>
              </w:rPr>
              <w:t>Subjektas, kuris turi atitikti reikalavimą</w:t>
            </w:r>
          </w:p>
          <w:p w14:paraId="35D7C66D" w14:textId="2AFE08AF" w:rsidR="00E15479" w:rsidRPr="00F0499F" w:rsidRDefault="00E15479" w:rsidP="00FA0CF7">
            <w:pPr>
              <w:autoSpaceDE w:val="0"/>
              <w:autoSpaceDN w:val="0"/>
              <w:adjustRightInd w:val="0"/>
              <w:ind w:firstLine="0"/>
              <w:jc w:val="left"/>
              <w:rPr>
                <w:rFonts w:cstheme="minorHAnsi"/>
                <w:b/>
                <w:bCs/>
                <w:color w:val="000000"/>
              </w:rPr>
            </w:pPr>
          </w:p>
        </w:tc>
      </w:tr>
      <w:tr w:rsidR="00E15479" w:rsidRPr="00325F1F" w14:paraId="6CFE58AD" w14:textId="0D7CCE1F" w:rsidTr="00E15479">
        <w:tc>
          <w:tcPr>
            <w:tcW w:w="571" w:type="pct"/>
            <w:tcBorders>
              <w:top w:val="single" w:sz="4" w:space="0" w:color="000000"/>
              <w:left w:val="single" w:sz="4" w:space="0" w:color="000000"/>
              <w:bottom w:val="single" w:sz="4" w:space="0" w:color="000000"/>
              <w:right w:val="single" w:sz="4" w:space="0" w:color="000000"/>
            </w:tcBorders>
          </w:tcPr>
          <w:p w14:paraId="198EEA40" w14:textId="4FE867A8" w:rsidR="00E15479" w:rsidRPr="00CC051F" w:rsidRDefault="007E10CB" w:rsidP="006B0550">
            <w:pPr>
              <w:spacing w:before="60" w:after="60" w:line="256" w:lineRule="auto"/>
              <w:jc w:val="center"/>
              <w:rPr>
                <w:rFonts w:asciiTheme="minorHAnsi" w:eastAsiaTheme="minorHAnsi" w:hAnsiTheme="minorHAnsi" w:cstheme="minorHAnsi"/>
                <w:bCs/>
                <w:sz w:val="21"/>
                <w:szCs w:val="21"/>
              </w:rPr>
            </w:pPr>
            <w:r w:rsidRPr="00CC051F">
              <w:rPr>
                <w:rFonts w:asciiTheme="minorHAnsi" w:eastAsiaTheme="minorHAnsi" w:hAnsiTheme="minorHAnsi" w:cstheme="minorHAnsi"/>
                <w:bCs/>
                <w:sz w:val="21"/>
                <w:szCs w:val="21"/>
              </w:rPr>
              <w:t>1</w:t>
            </w:r>
            <w:r w:rsidR="00E15479" w:rsidRPr="00CC051F">
              <w:rPr>
                <w:rFonts w:asciiTheme="minorHAnsi" w:eastAsiaTheme="minorHAnsi" w:hAnsiTheme="minorHAnsi" w:cstheme="minorHAnsi"/>
                <w:bCs/>
                <w:sz w:val="21"/>
                <w:szCs w:val="21"/>
              </w:rPr>
              <w:t>.</w:t>
            </w:r>
          </w:p>
        </w:tc>
        <w:tc>
          <w:tcPr>
            <w:tcW w:w="4429" w:type="pct"/>
            <w:gridSpan w:val="3"/>
            <w:tcBorders>
              <w:top w:val="single" w:sz="4" w:space="0" w:color="000000"/>
              <w:left w:val="single" w:sz="4" w:space="0" w:color="000000"/>
              <w:bottom w:val="single" w:sz="4" w:space="0" w:color="000000"/>
              <w:right w:val="single" w:sz="4" w:space="0" w:color="000000"/>
            </w:tcBorders>
          </w:tcPr>
          <w:p w14:paraId="07FC20F4" w14:textId="554D90D3" w:rsidR="00E15479" w:rsidRPr="00CC051F" w:rsidRDefault="00E15479" w:rsidP="006B0550">
            <w:pPr>
              <w:autoSpaceDE w:val="0"/>
              <w:autoSpaceDN w:val="0"/>
              <w:adjustRightInd w:val="0"/>
              <w:rPr>
                <w:rFonts w:cstheme="minorHAnsi"/>
                <w:bCs/>
                <w:color w:val="000000"/>
              </w:rPr>
            </w:pPr>
            <w:r w:rsidRPr="00CC051F">
              <w:rPr>
                <w:rFonts w:asciiTheme="minorHAnsi" w:hAnsiTheme="minorHAnsi" w:cstheme="minorHAnsi"/>
                <w:bCs/>
                <w:color w:val="000000"/>
                <w:sz w:val="21"/>
                <w:szCs w:val="21"/>
              </w:rPr>
              <w:t>Aplinkos apsaugos vadybos sistemos taikymas</w:t>
            </w:r>
          </w:p>
        </w:tc>
      </w:tr>
      <w:tr w:rsidR="00E15479" w:rsidRPr="00D14BB3" w14:paraId="5FC9E7E2" w14:textId="058B2810" w:rsidTr="007E10CB">
        <w:tc>
          <w:tcPr>
            <w:tcW w:w="571" w:type="pct"/>
            <w:tcBorders>
              <w:top w:val="single" w:sz="4" w:space="0" w:color="000000"/>
              <w:left w:val="single" w:sz="4" w:space="0" w:color="000000"/>
              <w:bottom w:val="single" w:sz="4" w:space="0" w:color="000000"/>
              <w:right w:val="single" w:sz="4" w:space="0" w:color="000000"/>
            </w:tcBorders>
          </w:tcPr>
          <w:p w14:paraId="749CE187" w14:textId="5D506975" w:rsidR="00E15479" w:rsidRPr="00132FC0" w:rsidRDefault="00D9004D" w:rsidP="006B0550">
            <w:pPr>
              <w:spacing w:before="60" w:after="60" w:line="256" w:lineRule="auto"/>
              <w:jc w:val="center"/>
              <w:rPr>
                <w:rFonts w:asciiTheme="minorHAnsi" w:eastAsiaTheme="minorHAnsi" w:hAnsiTheme="minorHAnsi" w:cstheme="minorHAnsi"/>
                <w:sz w:val="21"/>
                <w:szCs w:val="21"/>
              </w:rPr>
            </w:pPr>
            <w:r>
              <w:rPr>
                <w:rFonts w:asciiTheme="minorHAnsi" w:eastAsiaTheme="minorHAnsi" w:hAnsiTheme="minorHAnsi" w:cstheme="minorHAnsi"/>
                <w:sz w:val="21"/>
                <w:szCs w:val="21"/>
              </w:rPr>
              <w:t>1</w:t>
            </w:r>
            <w:r w:rsidR="00E15479" w:rsidRPr="00132FC0">
              <w:rPr>
                <w:rFonts w:asciiTheme="minorHAnsi" w:eastAsiaTheme="minorHAnsi" w:hAnsiTheme="minorHAnsi" w:cstheme="minorHAnsi"/>
                <w:sz w:val="21"/>
                <w:szCs w:val="21"/>
              </w:rPr>
              <w:t>.1.</w:t>
            </w:r>
          </w:p>
        </w:tc>
        <w:tc>
          <w:tcPr>
            <w:tcW w:w="1514" w:type="pct"/>
            <w:tcBorders>
              <w:top w:val="single" w:sz="4" w:space="0" w:color="000000"/>
              <w:left w:val="single" w:sz="4" w:space="0" w:color="000000"/>
              <w:bottom w:val="single" w:sz="4" w:space="0" w:color="000000"/>
              <w:right w:val="single" w:sz="4" w:space="0" w:color="000000"/>
            </w:tcBorders>
          </w:tcPr>
          <w:p w14:paraId="4184DB79" w14:textId="15ECC888" w:rsidR="00E15479" w:rsidRPr="00955C87" w:rsidRDefault="00E15479" w:rsidP="00F77A5D">
            <w:pPr>
              <w:autoSpaceDE w:val="0"/>
              <w:autoSpaceDN w:val="0"/>
              <w:adjustRightInd w:val="0"/>
              <w:ind w:firstLine="0"/>
              <w:rPr>
                <w:rFonts w:asciiTheme="minorHAnsi" w:hAnsiTheme="minorHAnsi" w:cstheme="minorHAnsi"/>
                <w:color w:val="000000"/>
                <w:sz w:val="21"/>
                <w:szCs w:val="21"/>
              </w:rPr>
            </w:pPr>
            <w:r w:rsidRPr="007E10CB">
              <w:rPr>
                <w:rFonts w:asciiTheme="minorHAnsi" w:hAnsiTheme="minorHAnsi" w:cstheme="minorHAnsi"/>
                <w:sz w:val="21"/>
                <w:szCs w:val="21"/>
              </w:rPr>
              <w:t xml:space="preserve">Perkamoms paslaugoms </w:t>
            </w:r>
            <w:r w:rsidRPr="00955C87">
              <w:rPr>
                <w:rFonts w:asciiTheme="minorHAnsi" w:hAnsiTheme="minorHAnsi" w:cstheme="minorHAnsi"/>
                <w:color w:val="000000"/>
                <w:sz w:val="21"/>
                <w:szCs w:val="21"/>
              </w:rPr>
              <w:t>tiekėjas taiko Europos Sąjungos aplinkos apsaugos vadybos ir audito sistemą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1525" w:type="pct"/>
            <w:tcBorders>
              <w:top w:val="single" w:sz="4" w:space="0" w:color="000000"/>
              <w:left w:val="single" w:sz="4" w:space="0" w:color="000000"/>
              <w:bottom w:val="single" w:sz="4" w:space="0" w:color="000000"/>
              <w:right w:val="single" w:sz="4" w:space="0" w:color="000000"/>
            </w:tcBorders>
          </w:tcPr>
          <w:p w14:paraId="5920ACB1" w14:textId="5CFD0787" w:rsidR="007E10CB" w:rsidRPr="007E10CB" w:rsidRDefault="007E10CB" w:rsidP="007E10CB">
            <w:pPr>
              <w:snapToGrid w:val="0"/>
              <w:ind w:right="-108" w:firstLine="0"/>
              <w:rPr>
                <w:rFonts w:asciiTheme="minorHAnsi" w:hAnsiTheme="minorHAnsi" w:cstheme="minorHAnsi"/>
                <w:color w:val="000000"/>
                <w:sz w:val="21"/>
                <w:szCs w:val="21"/>
              </w:rPr>
            </w:pPr>
            <w:r>
              <w:rPr>
                <w:rFonts w:asciiTheme="minorHAnsi" w:hAnsiTheme="minorHAnsi" w:cstheme="minorHAnsi"/>
                <w:iCs/>
                <w:color w:val="000000"/>
                <w:sz w:val="21"/>
                <w:szCs w:val="21"/>
              </w:rPr>
              <w:t xml:space="preserve">Pateikiamas </w:t>
            </w:r>
            <w:r w:rsidRPr="007E10CB">
              <w:rPr>
                <w:rFonts w:asciiTheme="minorHAnsi" w:hAnsiTheme="minorHAnsi" w:cstheme="minorHAnsi"/>
                <w:iCs/>
                <w:color w:val="000000"/>
                <w:sz w:val="21"/>
                <w:szCs w:val="21"/>
              </w:rPr>
              <w:t xml:space="preserve">EMAS </w:t>
            </w:r>
            <w:r w:rsidRPr="007E10CB">
              <w:rPr>
                <w:rFonts w:asciiTheme="minorHAnsi" w:hAnsiTheme="minorHAnsi" w:cstheme="minorHAnsi"/>
                <w:color w:val="000000"/>
                <w:sz w:val="21"/>
                <w:szCs w:val="21"/>
              </w:rPr>
              <w:t xml:space="preserve">arba </w:t>
            </w:r>
            <w:r w:rsidRPr="007E10CB">
              <w:rPr>
                <w:rFonts w:asciiTheme="minorHAnsi" w:hAnsiTheme="minorHAnsi" w:cstheme="minorHAnsi"/>
                <w:iCs/>
                <w:color w:val="000000"/>
                <w:sz w:val="21"/>
                <w:szCs w:val="21"/>
              </w:rPr>
              <w:t xml:space="preserve">LST EN ISO 14001 </w:t>
            </w:r>
            <w:r w:rsidRPr="007E10CB">
              <w:rPr>
                <w:rFonts w:asciiTheme="minorHAnsi" w:hAnsiTheme="minorHAnsi" w:cstheme="minorHAnsi"/>
                <w:color w:val="000000"/>
                <w:sz w:val="21"/>
                <w:szCs w:val="21"/>
              </w:rPr>
              <w:t>sertifikatas, arba kitas lygiavertis sertifikatas, išduotas kitose valstybėse narėse įsteigtų nepriklausomų įstaigų.</w:t>
            </w:r>
          </w:p>
          <w:p w14:paraId="41AFDB4E" w14:textId="6E8A3149" w:rsidR="007E10CB" w:rsidRPr="007E10CB" w:rsidRDefault="007E10CB" w:rsidP="007E10CB">
            <w:pPr>
              <w:spacing w:line="276" w:lineRule="auto"/>
              <w:ind w:firstLine="0"/>
              <w:rPr>
                <w:bCs/>
                <w:sz w:val="21"/>
                <w:szCs w:val="21"/>
                <w:lang w:eastAsia="en-GB"/>
              </w:rPr>
            </w:pPr>
            <w:r w:rsidRPr="007E10CB">
              <w:rPr>
                <w:rFonts w:asciiTheme="minorHAnsi" w:hAnsiTheme="minorHAnsi" w:cstheme="minorHAnsi"/>
                <w:bCs/>
                <w:sz w:val="21"/>
                <w:szCs w:val="21"/>
                <w:lang w:eastAsia="en-GB"/>
              </w:rPr>
              <w:t xml:space="preserve">Tiekėjas gali pateikti lygiaverčių taikomų aplinkos apsaugos vadybos priemonių aprašymą, parengtą pagal </w:t>
            </w:r>
            <w:r w:rsidRPr="007E10CB">
              <w:rPr>
                <w:rFonts w:asciiTheme="minorHAnsi" w:hAnsiTheme="minorHAnsi" w:cstheme="minorHAnsi"/>
                <w:sz w:val="21"/>
                <w:szCs w:val="21"/>
              </w:rPr>
              <w:t>2011 m. birželio 28 d. Nr. D1-508</w:t>
            </w:r>
            <w:r>
              <w:rPr>
                <w:rFonts w:asciiTheme="minorHAnsi" w:hAnsiTheme="minorHAnsi" w:cstheme="minorHAnsi"/>
                <w:sz w:val="21"/>
                <w:szCs w:val="21"/>
              </w:rPr>
              <w:t xml:space="preserve"> </w:t>
            </w:r>
            <w:r w:rsidRPr="007E10CB">
              <w:rPr>
                <w:rFonts w:asciiTheme="minorHAnsi" w:hAnsiTheme="minorHAnsi" w:cstheme="minorHAnsi"/>
                <w:bCs/>
                <w:sz w:val="21"/>
                <w:szCs w:val="21"/>
                <w:lang w:eastAsia="en-GB"/>
              </w:rPr>
              <w:t>Lietuvos Respublikos Aplinkos apsaugos ministro įsakymu patvirtinto Aprašo reikalavimus, arba kitus lygiaverčius įrodymus.</w:t>
            </w:r>
          </w:p>
          <w:p w14:paraId="127D21CB" w14:textId="77777777" w:rsidR="007E10CB" w:rsidRPr="00F232ED" w:rsidRDefault="007E10CB" w:rsidP="007E10CB">
            <w:pPr>
              <w:snapToGrid w:val="0"/>
              <w:ind w:right="-108"/>
              <w:rPr>
                <w:color w:val="000000"/>
              </w:rPr>
            </w:pPr>
          </w:p>
          <w:p w14:paraId="20E48C4C" w14:textId="416BE63E" w:rsidR="00E15479" w:rsidRPr="00955C87" w:rsidRDefault="00E15479" w:rsidP="00F77A5D">
            <w:pPr>
              <w:autoSpaceDE w:val="0"/>
              <w:autoSpaceDN w:val="0"/>
              <w:adjustRightInd w:val="0"/>
              <w:ind w:firstLine="0"/>
              <w:rPr>
                <w:rFonts w:asciiTheme="minorHAnsi" w:hAnsiTheme="minorHAnsi" w:cstheme="minorHAnsi"/>
                <w:color w:val="000000"/>
                <w:sz w:val="21"/>
                <w:szCs w:val="21"/>
              </w:rPr>
            </w:pPr>
            <w:r w:rsidRPr="00955C87">
              <w:rPr>
                <w:rFonts w:asciiTheme="minorHAnsi" w:hAnsiTheme="minorHAnsi" w:cstheme="minorHAnsi"/>
                <w:color w:val="000000"/>
                <w:sz w:val="21"/>
                <w:szCs w:val="21"/>
              </w:rPr>
              <w:t xml:space="preserve">Nepriklausomos įstaigos išduoto </w:t>
            </w:r>
            <w:r w:rsidRPr="00955C87">
              <w:rPr>
                <w:rFonts w:asciiTheme="minorHAnsi" w:hAnsiTheme="minorHAnsi" w:cstheme="minorHAnsi"/>
                <w:color w:val="000000"/>
                <w:sz w:val="21"/>
                <w:szCs w:val="21"/>
                <w:u w:val="single"/>
              </w:rPr>
              <w:t>galiojančio</w:t>
            </w:r>
            <w:r w:rsidRPr="00955C87">
              <w:rPr>
                <w:rFonts w:asciiTheme="minorHAnsi" w:hAnsiTheme="minorHAnsi" w:cstheme="minorHAnsi"/>
                <w:color w:val="000000"/>
                <w:sz w:val="21"/>
                <w:szCs w:val="21"/>
              </w:rPr>
              <w:t xml:space="preserve"> sertifikato, patvirtinančio, kad tiekėjas laikosi reikalaujamos aplinkos apsaugos vadybos sistemos standartų, skaitmeninė kopija.</w:t>
            </w:r>
          </w:p>
          <w:p w14:paraId="2E958DD4" w14:textId="77777777" w:rsidR="002866F6" w:rsidRPr="00955C87" w:rsidRDefault="002866F6" w:rsidP="00F77A5D">
            <w:pPr>
              <w:autoSpaceDE w:val="0"/>
              <w:autoSpaceDN w:val="0"/>
              <w:adjustRightInd w:val="0"/>
              <w:ind w:firstLine="0"/>
              <w:rPr>
                <w:rFonts w:asciiTheme="minorHAnsi" w:hAnsiTheme="minorHAnsi" w:cstheme="minorHAnsi"/>
                <w:color w:val="000000"/>
                <w:sz w:val="21"/>
                <w:szCs w:val="21"/>
              </w:rPr>
            </w:pPr>
          </w:p>
          <w:p w14:paraId="23480893" w14:textId="5274F097" w:rsidR="002866F6" w:rsidRPr="00955C87" w:rsidRDefault="002866F6" w:rsidP="00F77A5D">
            <w:pPr>
              <w:autoSpaceDE w:val="0"/>
              <w:autoSpaceDN w:val="0"/>
              <w:adjustRightInd w:val="0"/>
              <w:ind w:firstLine="0"/>
              <w:rPr>
                <w:rFonts w:asciiTheme="minorHAnsi" w:hAnsiTheme="minorHAnsi" w:cstheme="minorHAnsi"/>
                <w:color w:val="000000"/>
                <w:sz w:val="21"/>
                <w:szCs w:val="21"/>
              </w:rPr>
            </w:pPr>
            <w:r w:rsidRPr="00955C87">
              <w:rPr>
                <w:rFonts w:asciiTheme="minorHAnsi" w:hAnsiTheme="minorHAnsi" w:cstheme="minorHAnsi"/>
                <w:sz w:val="21"/>
                <w:szCs w:val="21"/>
              </w:rPr>
              <w:t>Pe</w:t>
            </w:r>
            <w:r w:rsidRPr="00955C87">
              <w:rPr>
                <w:rFonts w:asciiTheme="minorHAnsi" w:hAnsiTheme="minorHAnsi" w:cstheme="minorHAnsi"/>
                <w:color w:val="000000"/>
                <w:sz w:val="21"/>
                <w:szCs w:val="21"/>
              </w:rPr>
              <w:t>rkan</w:t>
            </w:r>
            <w:r w:rsidR="00CA274A">
              <w:rPr>
                <w:rFonts w:asciiTheme="minorHAnsi" w:hAnsiTheme="minorHAnsi" w:cstheme="minorHAnsi"/>
                <w:color w:val="000000"/>
                <w:sz w:val="21"/>
                <w:szCs w:val="21"/>
              </w:rPr>
              <w:t>tysis</w:t>
            </w:r>
            <w:r w:rsidRPr="00955C87">
              <w:rPr>
                <w:rFonts w:asciiTheme="minorHAnsi" w:hAnsiTheme="minorHAnsi" w:cstheme="minorHAnsi"/>
                <w:color w:val="000000"/>
                <w:sz w:val="21"/>
                <w:szCs w:val="21"/>
              </w:rPr>
              <w:t xml:space="preserve"> </w:t>
            </w:r>
            <w:r w:rsidR="00CA274A">
              <w:rPr>
                <w:rFonts w:asciiTheme="minorHAnsi" w:hAnsiTheme="minorHAnsi" w:cstheme="minorHAnsi"/>
                <w:color w:val="000000"/>
                <w:sz w:val="21"/>
                <w:szCs w:val="21"/>
              </w:rPr>
              <w:t>subjektas</w:t>
            </w:r>
            <w:r w:rsidRPr="00955C87">
              <w:rPr>
                <w:rFonts w:asciiTheme="minorHAnsi" w:hAnsiTheme="minorHAnsi" w:cstheme="minorHAnsi"/>
                <w:color w:val="000000"/>
                <w:sz w:val="21"/>
                <w:szCs w:val="21"/>
              </w:rPr>
              <w:t xml:space="preserve"> priima ir kitus tiekėjo lygiaverčių aplinkos apsaugos vadybos užtikrinimo priemonių įrodymus, kurie patvirtintų, kad jo siūlomos aplinkos apsaugos vadybos užtikrinimo priemonės atitinka reikalaujamus aplinkos apsaugos vadybos sistemos standartus.</w:t>
            </w:r>
          </w:p>
          <w:p w14:paraId="3C26721C" w14:textId="77777777" w:rsidR="00DD344C" w:rsidRPr="00955C87" w:rsidRDefault="00DD344C" w:rsidP="00F77A5D">
            <w:pPr>
              <w:autoSpaceDE w:val="0"/>
              <w:autoSpaceDN w:val="0"/>
              <w:adjustRightInd w:val="0"/>
              <w:ind w:firstLine="0"/>
              <w:rPr>
                <w:rFonts w:asciiTheme="minorHAnsi" w:hAnsiTheme="minorHAnsi" w:cstheme="minorHAnsi"/>
                <w:color w:val="000000"/>
                <w:sz w:val="21"/>
                <w:szCs w:val="21"/>
              </w:rPr>
            </w:pPr>
          </w:p>
          <w:p w14:paraId="20C521E1" w14:textId="3E8FDF3D" w:rsidR="00DD344C" w:rsidRDefault="00DD344C" w:rsidP="00F77A5D">
            <w:pPr>
              <w:autoSpaceDE w:val="0"/>
              <w:autoSpaceDN w:val="0"/>
              <w:adjustRightInd w:val="0"/>
              <w:ind w:firstLine="0"/>
              <w:rPr>
                <w:rStyle w:val="cf01"/>
                <w:rFonts w:asciiTheme="minorHAnsi" w:hAnsiTheme="minorHAnsi" w:cstheme="minorHAnsi"/>
                <w:sz w:val="21"/>
                <w:szCs w:val="21"/>
              </w:rPr>
            </w:pPr>
            <w:r w:rsidRPr="00955C87">
              <w:rPr>
                <w:rStyle w:val="cf01"/>
                <w:rFonts w:asciiTheme="minorHAnsi" w:hAnsiTheme="minorHAnsi" w:cstheme="minorHAnsi"/>
                <w:sz w:val="21"/>
                <w:szCs w:val="21"/>
              </w:rPr>
              <w:lastRenderedPageBreak/>
              <w:t xml:space="preserve">Jeigu Tiekėjas pats atitinka šį reikalavimą, tačiau pasitelkia Subtiekėjus </w:t>
            </w:r>
            <w:r w:rsidRPr="00CA274A">
              <w:rPr>
                <w:rStyle w:val="cf01"/>
                <w:rFonts w:asciiTheme="minorHAnsi" w:hAnsiTheme="minorHAnsi" w:cstheme="minorHAnsi"/>
                <w:sz w:val="21"/>
                <w:szCs w:val="21"/>
              </w:rPr>
              <w:t>nurodyt</w:t>
            </w:r>
            <w:r w:rsidR="00CA274A">
              <w:rPr>
                <w:rStyle w:val="cf01"/>
                <w:rFonts w:asciiTheme="minorHAnsi" w:hAnsiTheme="minorHAnsi" w:cstheme="minorHAnsi"/>
                <w:sz w:val="21"/>
                <w:szCs w:val="21"/>
              </w:rPr>
              <w:t>o</w:t>
            </w:r>
            <w:r w:rsidRPr="00CA274A">
              <w:rPr>
                <w:rStyle w:val="cf01"/>
                <w:rFonts w:asciiTheme="minorHAnsi" w:hAnsiTheme="minorHAnsi" w:cstheme="minorHAnsi"/>
                <w:sz w:val="21"/>
                <w:szCs w:val="21"/>
              </w:rPr>
              <w:t>ms paslaugoms teikti</w:t>
            </w:r>
            <w:r w:rsidRPr="00955C87">
              <w:rPr>
                <w:rStyle w:val="cf01"/>
                <w:rFonts w:asciiTheme="minorHAnsi" w:hAnsiTheme="minorHAnsi" w:cstheme="minorHAnsi"/>
                <w:sz w:val="21"/>
                <w:szCs w:val="21"/>
              </w:rPr>
              <w:t>, kurioms yra keliamas šis reikalavimas, pateikiamas: Tiekėjo vidaus dokumentas (pvz., įmonės patvirtinta aplinkos apsaugos politika ar kiti dokumentai) arba su Subtiekėju pasirašytas susitarimas, arba kitas dokumentas, kuriame yra aprašyta, kad Subtiekėjas turi laikytis Tiekėjo aplinkos apsaugos vadybos standarto</w:t>
            </w:r>
            <w:r w:rsidR="00BF7343" w:rsidRPr="00955C87">
              <w:rPr>
                <w:rStyle w:val="cf01"/>
                <w:rFonts w:asciiTheme="minorHAnsi" w:hAnsiTheme="minorHAnsi" w:cstheme="minorHAnsi"/>
                <w:sz w:val="21"/>
                <w:szCs w:val="21"/>
              </w:rPr>
              <w:t xml:space="preserve"> (ar Tiekėjo aplinkos apsaugos vadybos užtikrinimo priemonių)</w:t>
            </w:r>
            <w:r w:rsidRPr="00955C87">
              <w:rPr>
                <w:rStyle w:val="cf01"/>
                <w:rFonts w:asciiTheme="minorHAnsi" w:hAnsiTheme="minorHAnsi" w:cstheme="minorHAnsi"/>
                <w:sz w:val="21"/>
                <w:szCs w:val="21"/>
              </w:rPr>
              <w:t xml:space="preserve"> </w:t>
            </w:r>
            <w:r w:rsidRPr="00955C87">
              <w:rPr>
                <w:rStyle w:val="cf11"/>
                <w:rFonts w:asciiTheme="minorHAnsi" w:hAnsiTheme="minorHAnsi" w:cstheme="minorHAnsi"/>
                <w:sz w:val="21"/>
                <w:szCs w:val="21"/>
              </w:rPr>
              <w:t xml:space="preserve">tiek kiek jis </w:t>
            </w:r>
            <w:r w:rsidR="00BF7343" w:rsidRPr="00955C87">
              <w:rPr>
                <w:rStyle w:val="cf11"/>
                <w:rFonts w:asciiTheme="minorHAnsi" w:hAnsiTheme="minorHAnsi" w:cstheme="minorHAnsi"/>
                <w:sz w:val="21"/>
                <w:szCs w:val="21"/>
              </w:rPr>
              <w:t xml:space="preserve">(jos) </w:t>
            </w:r>
            <w:r w:rsidRPr="00955C87">
              <w:rPr>
                <w:rStyle w:val="cf11"/>
                <w:rFonts w:asciiTheme="minorHAnsi" w:hAnsiTheme="minorHAnsi" w:cstheme="minorHAnsi"/>
                <w:sz w:val="21"/>
                <w:szCs w:val="21"/>
              </w:rPr>
              <w:t>taikomas</w:t>
            </w:r>
            <w:r w:rsidR="001C75E8">
              <w:rPr>
                <w:rStyle w:val="cf11"/>
                <w:rFonts w:asciiTheme="minorHAnsi" w:hAnsiTheme="minorHAnsi" w:cstheme="minorHAnsi"/>
                <w:sz w:val="21"/>
                <w:szCs w:val="21"/>
              </w:rPr>
              <w:t xml:space="preserve"> (-</w:t>
            </w:r>
            <w:proofErr w:type="spellStart"/>
            <w:r w:rsidR="001C75E8">
              <w:rPr>
                <w:rStyle w:val="cf11"/>
                <w:rFonts w:asciiTheme="minorHAnsi" w:hAnsiTheme="minorHAnsi" w:cstheme="minorHAnsi"/>
                <w:sz w:val="21"/>
                <w:szCs w:val="21"/>
              </w:rPr>
              <w:t>os</w:t>
            </w:r>
            <w:proofErr w:type="spellEnd"/>
            <w:r w:rsidR="001C75E8">
              <w:rPr>
                <w:rStyle w:val="cf11"/>
                <w:rFonts w:asciiTheme="minorHAnsi" w:hAnsiTheme="minorHAnsi" w:cstheme="minorHAnsi"/>
                <w:sz w:val="21"/>
                <w:szCs w:val="21"/>
              </w:rPr>
              <w:t>)</w:t>
            </w:r>
            <w:r w:rsidRPr="00955C87">
              <w:rPr>
                <w:rStyle w:val="cf11"/>
                <w:rFonts w:asciiTheme="minorHAnsi" w:hAnsiTheme="minorHAnsi" w:cstheme="minorHAnsi"/>
                <w:sz w:val="21"/>
                <w:szCs w:val="21"/>
              </w:rPr>
              <w:t xml:space="preserve"> atsižvelgiant į Subtiekėjo prisiimamus įsipareigojimus pirkimo sutarčiai vykdyti </w:t>
            </w:r>
            <w:r w:rsidRPr="00955C87">
              <w:rPr>
                <w:rStyle w:val="cf01"/>
                <w:rFonts w:asciiTheme="minorHAnsi" w:hAnsiTheme="minorHAnsi" w:cstheme="minorHAnsi"/>
                <w:sz w:val="21"/>
                <w:szCs w:val="21"/>
              </w:rPr>
              <w:t>bei</w:t>
            </w:r>
            <w:r w:rsidRPr="00955C87">
              <w:rPr>
                <w:rStyle w:val="cf11"/>
                <w:rFonts w:asciiTheme="minorHAnsi" w:hAnsiTheme="minorHAnsi" w:cstheme="minorHAnsi"/>
                <w:sz w:val="21"/>
                <w:szCs w:val="21"/>
              </w:rPr>
              <w:t xml:space="preserve"> nustatyta Tiekėjo atsakomybė prižiūrėti, kad Subtiekėjas vadovautųsi Tiekėjo turimu a</w:t>
            </w:r>
            <w:r w:rsidRPr="00955C87">
              <w:rPr>
                <w:rStyle w:val="cf01"/>
                <w:rFonts w:asciiTheme="minorHAnsi" w:hAnsiTheme="minorHAnsi" w:cstheme="minorHAnsi"/>
                <w:sz w:val="21"/>
                <w:szCs w:val="21"/>
              </w:rPr>
              <w:t>plinkos apsaugos vadybos standartu</w:t>
            </w:r>
            <w:r w:rsidR="00955C87" w:rsidRPr="00955C87">
              <w:rPr>
                <w:rStyle w:val="cf01"/>
                <w:rFonts w:asciiTheme="minorHAnsi" w:hAnsiTheme="minorHAnsi" w:cstheme="minorHAnsi"/>
                <w:sz w:val="21"/>
                <w:szCs w:val="21"/>
              </w:rPr>
              <w:t xml:space="preserve"> (ar Tiekėjo a</w:t>
            </w:r>
            <w:r w:rsidR="00955C87" w:rsidRPr="00955C87">
              <w:rPr>
                <w:rStyle w:val="cf11"/>
                <w:rFonts w:asciiTheme="minorHAnsi" w:hAnsiTheme="minorHAnsi" w:cstheme="minorHAnsi"/>
                <w:sz w:val="21"/>
                <w:szCs w:val="21"/>
              </w:rPr>
              <w:t xml:space="preserve">plinkos </w:t>
            </w:r>
            <w:r w:rsidR="00955C87" w:rsidRPr="00955C87">
              <w:rPr>
                <w:rStyle w:val="cf01"/>
                <w:rFonts w:asciiTheme="minorHAnsi" w:hAnsiTheme="minorHAnsi" w:cstheme="minorHAnsi"/>
                <w:sz w:val="21"/>
                <w:szCs w:val="21"/>
              </w:rPr>
              <w:t>apsaugos vadybos užtikrinimo priemonėmis)</w:t>
            </w:r>
            <w:r w:rsidRPr="00955C87">
              <w:rPr>
                <w:rStyle w:val="cf01"/>
                <w:rFonts w:asciiTheme="minorHAnsi" w:hAnsiTheme="minorHAnsi" w:cstheme="minorHAnsi"/>
                <w:sz w:val="21"/>
                <w:szCs w:val="21"/>
              </w:rPr>
              <w:t>.</w:t>
            </w:r>
          </w:p>
          <w:p w14:paraId="3F47D1DB" w14:textId="77777777" w:rsidR="007E10CB" w:rsidRDefault="007E10CB" w:rsidP="00F77A5D">
            <w:pPr>
              <w:autoSpaceDE w:val="0"/>
              <w:autoSpaceDN w:val="0"/>
              <w:adjustRightInd w:val="0"/>
              <w:ind w:firstLine="0"/>
              <w:rPr>
                <w:rStyle w:val="cf01"/>
                <w:rFonts w:asciiTheme="minorHAnsi" w:hAnsiTheme="minorHAnsi" w:cstheme="minorHAnsi"/>
                <w:sz w:val="21"/>
                <w:szCs w:val="21"/>
              </w:rPr>
            </w:pPr>
          </w:p>
          <w:p w14:paraId="0173686F" w14:textId="77777777" w:rsidR="007E10CB" w:rsidRPr="00F232ED" w:rsidRDefault="007E10CB" w:rsidP="007E10CB">
            <w:pPr>
              <w:snapToGrid w:val="0"/>
              <w:ind w:right="-108" w:firstLine="0"/>
              <w:rPr>
                <w:u w:val="single"/>
              </w:rPr>
            </w:pPr>
            <w:r w:rsidRPr="007E10CB">
              <w:rPr>
                <w:rFonts w:asciiTheme="minorHAnsi" w:hAnsiTheme="minorHAnsi" w:cstheme="minorHAnsi"/>
                <w:u w:val="single"/>
              </w:rPr>
              <w:t>Pateikiamas skenuotas dokumentas elektroninėje formoje</w:t>
            </w:r>
            <w:r w:rsidRPr="00F232ED">
              <w:rPr>
                <w:u w:val="single"/>
              </w:rPr>
              <w:t>.</w:t>
            </w:r>
          </w:p>
          <w:p w14:paraId="42C10E9A" w14:textId="77777777" w:rsidR="007E10CB" w:rsidRDefault="007E10CB" w:rsidP="00F77A5D">
            <w:pPr>
              <w:autoSpaceDE w:val="0"/>
              <w:autoSpaceDN w:val="0"/>
              <w:adjustRightInd w:val="0"/>
              <w:ind w:firstLine="0"/>
              <w:rPr>
                <w:rFonts w:asciiTheme="minorHAnsi" w:hAnsiTheme="minorHAnsi" w:cstheme="minorHAnsi"/>
                <w:color w:val="000000"/>
                <w:sz w:val="21"/>
                <w:szCs w:val="21"/>
              </w:rPr>
            </w:pPr>
          </w:p>
          <w:p w14:paraId="52D5667F" w14:textId="45B16D75" w:rsidR="007E10CB" w:rsidRPr="00955C87" w:rsidRDefault="007E10CB" w:rsidP="00F77A5D">
            <w:pPr>
              <w:autoSpaceDE w:val="0"/>
              <w:autoSpaceDN w:val="0"/>
              <w:adjustRightInd w:val="0"/>
              <w:ind w:firstLine="0"/>
              <w:rPr>
                <w:rFonts w:asciiTheme="minorHAnsi" w:hAnsiTheme="minorHAnsi" w:cstheme="minorHAnsi"/>
                <w:color w:val="000000"/>
                <w:sz w:val="21"/>
                <w:szCs w:val="21"/>
              </w:rPr>
            </w:pPr>
          </w:p>
        </w:tc>
        <w:tc>
          <w:tcPr>
            <w:tcW w:w="1389" w:type="pct"/>
            <w:tcBorders>
              <w:top w:val="single" w:sz="4" w:space="0" w:color="000000"/>
              <w:left w:val="single" w:sz="4" w:space="0" w:color="000000"/>
              <w:bottom w:val="single" w:sz="4" w:space="0" w:color="000000"/>
              <w:right w:val="single" w:sz="4" w:space="0" w:color="000000"/>
            </w:tcBorders>
          </w:tcPr>
          <w:p w14:paraId="09048881" w14:textId="77777777" w:rsidR="00E15479" w:rsidRDefault="00E15479" w:rsidP="00107DDA">
            <w:pPr>
              <w:autoSpaceDE w:val="0"/>
              <w:autoSpaceDN w:val="0"/>
              <w:adjustRightInd w:val="0"/>
              <w:ind w:firstLine="0"/>
              <w:rPr>
                <w:rFonts w:cstheme="minorHAnsi"/>
                <w:color w:val="000000"/>
              </w:rPr>
            </w:pPr>
          </w:p>
          <w:p w14:paraId="337EAB9F" w14:textId="77777777" w:rsidR="00955C87" w:rsidRDefault="00955C87" w:rsidP="00107DDA">
            <w:pPr>
              <w:autoSpaceDE w:val="0"/>
              <w:autoSpaceDN w:val="0"/>
              <w:adjustRightInd w:val="0"/>
              <w:ind w:firstLine="0"/>
              <w:rPr>
                <w:rFonts w:asciiTheme="minorHAnsi" w:hAnsiTheme="minorHAnsi" w:cstheme="minorHAnsi"/>
                <w:b/>
                <w:bCs/>
                <w:color w:val="000000"/>
                <w:sz w:val="21"/>
                <w:szCs w:val="21"/>
              </w:rPr>
            </w:pPr>
          </w:p>
          <w:p w14:paraId="71AF97EA" w14:textId="77777777" w:rsidR="00955C87" w:rsidRDefault="00955C87" w:rsidP="00107DDA">
            <w:pPr>
              <w:autoSpaceDE w:val="0"/>
              <w:autoSpaceDN w:val="0"/>
              <w:adjustRightInd w:val="0"/>
              <w:ind w:firstLine="0"/>
              <w:rPr>
                <w:rFonts w:asciiTheme="minorHAnsi" w:hAnsiTheme="minorHAnsi" w:cstheme="minorHAnsi"/>
                <w:b/>
                <w:bCs/>
                <w:color w:val="000000"/>
                <w:sz w:val="21"/>
                <w:szCs w:val="21"/>
              </w:rPr>
            </w:pPr>
          </w:p>
          <w:p w14:paraId="2C0509D1" w14:textId="77777777" w:rsidR="00955C87" w:rsidRDefault="00955C87" w:rsidP="00107DDA">
            <w:pPr>
              <w:autoSpaceDE w:val="0"/>
              <w:autoSpaceDN w:val="0"/>
              <w:adjustRightInd w:val="0"/>
              <w:ind w:firstLine="0"/>
              <w:rPr>
                <w:rFonts w:asciiTheme="minorHAnsi" w:hAnsiTheme="minorHAnsi" w:cstheme="minorHAnsi"/>
                <w:b/>
                <w:bCs/>
                <w:color w:val="000000"/>
                <w:sz w:val="21"/>
                <w:szCs w:val="21"/>
              </w:rPr>
            </w:pPr>
          </w:p>
          <w:p w14:paraId="05C0F16F" w14:textId="77777777" w:rsidR="00955C87" w:rsidRDefault="00955C87" w:rsidP="00107DDA">
            <w:pPr>
              <w:autoSpaceDE w:val="0"/>
              <w:autoSpaceDN w:val="0"/>
              <w:adjustRightInd w:val="0"/>
              <w:ind w:firstLine="0"/>
              <w:rPr>
                <w:rFonts w:asciiTheme="minorHAnsi" w:hAnsiTheme="minorHAnsi" w:cstheme="minorHAnsi"/>
                <w:b/>
                <w:bCs/>
                <w:color w:val="000000"/>
                <w:sz w:val="21"/>
                <w:szCs w:val="21"/>
              </w:rPr>
            </w:pPr>
          </w:p>
          <w:p w14:paraId="135A757A" w14:textId="77777777" w:rsidR="00955C87" w:rsidRDefault="00955C87" w:rsidP="00107DDA">
            <w:pPr>
              <w:autoSpaceDE w:val="0"/>
              <w:autoSpaceDN w:val="0"/>
              <w:adjustRightInd w:val="0"/>
              <w:ind w:firstLine="0"/>
              <w:rPr>
                <w:rFonts w:asciiTheme="minorHAnsi" w:hAnsiTheme="minorHAnsi" w:cstheme="minorHAnsi"/>
                <w:b/>
                <w:bCs/>
                <w:color w:val="000000"/>
                <w:sz w:val="21"/>
                <w:szCs w:val="21"/>
              </w:rPr>
            </w:pPr>
          </w:p>
          <w:p w14:paraId="5648D66F" w14:textId="77777777" w:rsidR="00955C87" w:rsidRDefault="00955C87" w:rsidP="00107DDA">
            <w:pPr>
              <w:autoSpaceDE w:val="0"/>
              <w:autoSpaceDN w:val="0"/>
              <w:adjustRightInd w:val="0"/>
              <w:ind w:firstLine="0"/>
              <w:rPr>
                <w:rFonts w:asciiTheme="minorHAnsi" w:hAnsiTheme="minorHAnsi" w:cstheme="minorHAnsi"/>
                <w:b/>
                <w:bCs/>
                <w:color w:val="000000"/>
                <w:sz w:val="21"/>
                <w:szCs w:val="21"/>
              </w:rPr>
            </w:pPr>
          </w:p>
          <w:p w14:paraId="03FD7355" w14:textId="77777777" w:rsidR="00955C87" w:rsidRDefault="00955C87" w:rsidP="00107DDA">
            <w:pPr>
              <w:autoSpaceDE w:val="0"/>
              <w:autoSpaceDN w:val="0"/>
              <w:adjustRightInd w:val="0"/>
              <w:ind w:firstLine="0"/>
              <w:rPr>
                <w:rFonts w:asciiTheme="minorHAnsi" w:hAnsiTheme="minorHAnsi" w:cstheme="minorHAnsi"/>
                <w:b/>
                <w:bCs/>
                <w:color w:val="000000"/>
                <w:sz w:val="21"/>
                <w:szCs w:val="21"/>
              </w:rPr>
            </w:pPr>
          </w:p>
          <w:p w14:paraId="44CD8787" w14:textId="77777777" w:rsidR="00955C87" w:rsidRDefault="00955C87" w:rsidP="00107DDA">
            <w:pPr>
              <w:autoSpaceDE w:val="0"/>
              <w:autoSpaceDN w:val="0"/>
              <w:adjustRightInd w:val="0"/>
              <w:ind w:firstLine="0"/>
              <w:rPr>
                <w:rFonts w:asciiTheme="minorHAnsi" w:hAnsiTheme="minorHAnsi" w:cstheme="minorHAnsi"/>
                <w:b/>
                <w:bCs/>
                <w:color w:val="000000"/>
                <w:sz w:val="21"/>
                <w:szCs w:val="21"/>
              </w:rPr>
            </w:pPr>
          </w:p>
          <w:p w14:paraId="58CAC311" w14:textId="77777777" w:rsidR="00955C87" w:rsidRDefault="00955C87" w:rsidP="00107DDA">
            <w:pPr>
              <w:autoSpaceDE w:val="0"/>
              <w:autoSpaceDN w:val="0"/>
              <w:adjustRightInd w:val="0"/>
              <w:ind w:firstLine="0"/>
              <w:rPr>
                <w:rFonts w:asciiTheme="minorHAnsi" w:hAnsiTheme="minorHAnsi" w:cstheme="minorHAnsi"/>
                <w:b/>
                <w:bCs/>
                <w:color w:val="000000"/>
                <w:sz w:val="21"/>
                <w:szCs w:val="21"/>
              </w:rPr>
            </w:pPr>
          </w:p>
          <w:p w14:paraId="21F5F178" w14:textId="77777777" w:rsidR="00955C87" w:rsidRDefault="00955C87" w:rsidP="00107DDA">
            <w:pPr>
              <w:autoSpaceDE w:val="0"/>
              <w:autoSpaceDN w:val="0"/>
              <w:adjustRightInd w:val="0"/>
              <w:ind w:firstLine="0"/>
              <w:rPr>
                <w:rFonts w:asciiTheme="minorHAnsi" w:hAnsiTheme="minorHAnsi" w:cstheme="minorHAnsi"/>
                <w:b/>
                <w:bCs/>
                <w:color w:val="000000"/>
                <w:sz w:val="21"/>
                <w:szCs w:val="21"/>
              </w:rPr>
            </w:pPr>
          </w:p>
          <w:p w14:paraId="106142C4" w14:textId="77777777" w:rsidR="00955C87" w:rsidRDefault="00955C87" w:rsidP="00107DDA">
            <w:pPr>
              <w:autoSpaceDE w:val="0"/>
              <w:autoSpaceDN w:val="0"/>
              <w:adjustRightInd w:val="0"/>
              <w:ind w:firstLine="0"/>
              <w:rPr>
                <w:rFonts w:asciiTheme="minorHAnsi" w:hAnsiTheme="minorHAnsi" w:cstheme="minorHAnsi"/>
                <w:b/>
                <w:bCs/>
                <w:color w:val="000000"/>
                <w:sz w:val="21"/>
                <w:szCs w:val="21"/>
              </w:rPr>
            </w:pPr>
          </w:p>
          <w:p w14:paraId="1F29CCC8" w14:textId="77777777" w:rsidR="00955C87" w:rsidRDefault="00955C87" w:rsidP="00107DDA">
            <w:pPr>
              <w:autoSpaceDE w:val="0"/>
              <w:autoSpaceDN w:val="0"/>
              <w:adjustRightInd w:val="0"/>
              <w:ind w:firstLine="0"/>
              <w:rPr>
                <w:rFonts w:asciiTheme="minorHAnsi" w:hAnsiTheme="minorHAnsi" w:cstheme="minorHAnsi"/>
                <w:b/>
                <w:bCs/>
                <w:color w:val="000000"/>
                <w:sz w:val="21"/>
                <w:szCs w:val="21"/>
              </w:rPr>
            </w:pPr>
          </w:p>
          <w:p w14:paraId="5B8F5816" w14:textId="77777777" w:rsidR="00955C87" w:rsidRDefault="00955C87" w:rsidP="00107DDA">
            <w:pPr>
              <w:autoSpaceDE w:val="0"/>
              <w:autoSpaceDN w:val="0"/>
              <w:adjustRightInd w:val="0"/>
              <w:ind w:firstLine="0"/>
              <w:rPr>
                <w:rFonts w:asciiTheme="minorHAnsi" w:hAnsiTheme="minorHAnsi" w:cstheme="minorHAnsi"/>
                <w:b/>
                <w:bCs/>
                <w:color w:val="000000"/>
                <w:sz w:val="21"/>
                <w:szCs w:val="21"/>
              </w:rPr>
            </w:pPr>
          </w:p>
          <w:p w14:paraId="468C95F9" w14:textId="4CEC8573" w:rsidR="00F37F1A" w:rsidRPr="00955C87" w:rsidRDefault="00955C87" w:rsidP="00F77A5D">
            <w:pPr>
              <w:autoSpaceDE w:val="0"/>
              <w:autoSpaceDN w:val="0"/>
              <w:adjustRightInd w:val="0"/>
              <w:ind w:firstLine="0"/>
              <w:rPr>
                <w:rFonts w:asciiTheme="minorHAnsi" w:hAnsiTheme="minorHAnsi" w:cstheme="minorHAnsi"/>
                <w:color w:val="000000"/>
                <w:sz w:val="21"/>
                <w:szCs w:val="21"/>
              </w:rPr>
            </w:pPr>
            <w:r w:rsidRPr="00955C87">
              <w:rPr>
                <w:rFonts w:asciiTheme="minorHAnsi" w:hAnsiTheme="minorHAnsi" w:cstheme="minorHAnsi"/>
                <w:b/>
                <w:bCs/>
                <w:color w:val="000000"/>
                <w:sz w:val="21"/>
                <w:szCs w:val="21"/>
              </w:rPr>
              <w:t>Pastaba:</w:t>
            </w:r>
            <w:r w:rsidRPr="00955C87">
              <w:rPr>
                <w:rFonts w:asciiTheme="minorHAnsi" w:hAnsiTheme="minorHAnsi" w:cstheme="minorHAnsi"/>
                <w:color w:val="000000"/>
                <w:sz w:val="21"/>
                <w:szCs w:val="21"/>
              </w:rPr>
              <w:t xml:space="preserve"> </w:t>
            </w:r>
            <w:r w:rsidR="00F37F1A" w:rsidRPr="00955C87">
              <w:rPr>
                <w:rFonts w:asciiTheme="minorHAnsi" w:hAnsiTheme="minorHAnsi" w:cstheme="minorHAnsi"/>
                <w:color w:val="000000"/>
                <w:sz w:val="21"/>
                <w:szCs w:val="21"/>
              </w:rPr>
              <w:t xml:space="preserve">Jeigu Tiekėjas pats atitinka šį reikalavimą, tačiau pasitelkia Subtiekėjus </w:t>
            </w:r>
            <w:r w:rsidR="00F37F1A" w:rsidRPr="007E10CB">
              <w:rPr>
                <w:rFonts w:asciiTheme="minorHAnsi" w:hAnsiTheme="minorHAnsi" w:cstheme="minorHAnsi"/>
                <w:sz w:val="21"/>
                <w:szCs w:val="21"/>
              </w:rPr>
              <w:t>nurodyt</w:t>
            </w:r>
            <w:r w:rsidR="007E10CB">
              <w:rPr>
                <w:rFonts w:asciiTheme="minorHAnsi" w:hAnsiTheme="minorHAnsi" w:cstheme="minorHAnsi"/>
                <w:sz w:val="21"/>
                <w:szCs w:val="21"/>
              </w:rPr>
              <w:t>oms</w:t>
            </w:r>
            <w:r w:rsidR="00F37F1A" w:rsidRPr="007E10CB">
              <w:rPr>
                <w:rFonts w:asciiTheme="minorHAnsi" w:hAnsiTheme="minorHAnsi" w:cstheme="minorHAnsi"/>
                <w:sz w:val="21"/>
                <w:szCs w:val="21"/>
              </w:rPr>
              <w:t xml:space="preserve"> </w:t>
            </w:r>
            <w:r w:rsidR="007E10CB" w:rsidRPr="007E10CB">
              <w:rPr>
                <w:rFonts w:asciiTheme="minorHAnsi" w:hAnsiTheme="minorHAnsi" w:cstheme="minorHAnsi"/>
                <w:sz w:val="21"/>
                <w:szCs w:val="21"/>
              </w:rPr>
              <w:t>p</w:t>
            </w:r>
            <w:r w:rsidR="00F37F1A" w:rsidRPr="007E10CB">
              <w:rPr>
                <w:rFonts w:asciiTheme="minorHAnsi" w:hAnsiTheme="minorHAnsi" w:cstheme="minorHAnsi"/>
                <w:sz w:val="21"/>
                <w:szCs w:val="21"/>
              </w:rPr>
              <w:t>aslaugoms teikti</w:t>
            </w:r>
            <w:r w:rsidR="00F37F1A" w:rsidRPr="00955C87">
              <w:rPr>
                <w:rFonts w:asciiTheme="minorHAnsi" w:hAnsiTheme="minorHAnsi" w:cstheme="minorHAnsi"/>
                <w:color w:val="000000"/>
                <w:sz w:val="21"/>
                <w:szCs w:val="21"/>
              </w:rPr>
              <w:t xml:space="preserve">, </w:t>
            </w:r>
            <w:proofErr w:type="spellStart"/>
            <w:r w:rsidR="00F37F1A" w:rsidRPr="00955C87">
              <w:rPr>
                <w:rFonts w:asciiTheme="minorHAnsi" w:hAnsiTheme="minorHAnsi" w:cstheme="minorHAnsi"/>
                <w:color w:val="000000"/>
                <w:sz w:val="21"/>
                <w:szCs w:val="21"/>
              </w:rPr>
              <w:t>kuriioms</w:t>
            </w:r>
            <w:proofErr w:type="spellEnd"/>
            <w:r w:rsidR="00F37F1A" w:rsidRPr="00955C87">
              <w:rPr>
                <w:rFonts w:asciiTheme="minorHAnsi" w:hAnsiTheme="minorHAnsi" w:cstheme="minorHAnsi"/>
                <w:color w:val="000000"/>
                <w:sz w:val="21"/>
                <w:szCs w:val="21"/>
              </w:rPr>
              <w:t xml:space="preserve"> yra keliamas šis reikalavimas, tokiu atveju Subtiekėjai turi laikytis reikalaujamo aplinkos apsaugos vadybos standarto</w:t>
            </w:r>
            <w:r w:rsidR="001C75E8">
              <w:rPr>
                <w:rFonts w:asciiTheme="minorHAnsi" w:hAnsiTheme="minorHAnsi" w:cstheme="minorHAnsi"/>
                <w:color w:val="000000"/>
                <w:sz w:val="21"/>
                <w:szCs w:val="21"/>
              </w:rPr>
              <w:t xml:space="preserve"> reikalavimų</w:t>
            </w:r>
            <w:r w:rsidR="00F37F1A" w:rsidRPr="00955C87">
              <w:rPr>
                <w:rFonts w:asciiTheme="minorHAnsi" w:hAnsiTheme="minorHAnsi" w:cstheme="minorHAnsi"/>
                <w:color w:val="000000"/>
                <w:sz w:val="21"/>
                <w:szCs w:val="21"/>
              </w:rPr>
              <w:t>, atsižvelgiant į jų prisiimamus įsipareigojimus pirkimo sutarčiai vykdyti.</w:t>
            </w:r>
          </w:p>
        </w:tc>
      </w:tr>
    </w:tbl>
    <w:p w14:paraId="10688D3F" w14:textId="77777777" w:rsidR="00112F92" w:rsidRDefault="00112F92" w:rsidP="00112F92">
      <w:pPr>
        <w:jc w:val="center"/>
        <w:rPr>
          <w:rFonts w:ascii="Arial" w:eastAsia="Arial" w:hAnsi="Arial" w:cs="Arial"/>
        </w:rPr>
      </w:pPr>
    </w:p>
    <w:p w14:paraId="4D35C629" w14:textId="77777777" w:rsidR="006B1EE7" w:rsidRDefault="006B1EE7" w:rsidP="00112F92">
      <w:pPr>
        <w:jc w:val="center"/>
        <w:rPr>
          <w:rFonts w:ascii="Arial" w:eastAsia="Arial" w:hAnsi="Arial" w:cs="Arial"/>
        </w:rPr>
      </w:pPr>
    </w:p>
    <w:p w14:paraId="15FF68FB" w14:textId="12511F98" w:rsidR="00112F92" w:rsidRDefault="00112F92" w:rsidP="00112F92">
      <w:pPr>
        <w:jc w:val="center"/>
        <w:rPr>
          <w:rFonts w:ascii="Arial" w:eastAsia="Arial" w:hAnsi="Arial" w:cs="Arial"/>
        </w:rPr>
      </w:pPr>
      <w:r>
        <w:rPr>
          <w:rFonts w:ascii="Arial" w:eastAsia="Arial" w:hAnsi="Arial" w:cs="Arial"/>
        </w:rPr>
        <w:t>__________</w:t>
      </w:r>
    </w:p>
    <w:p w14:paraId="2CDE7EE1" w14:textId="77777777" w:rsidR="00A040B5" w:rsidRDefault="00A040B5" w:rsidP="00112F92">
      <w:pPr>
        <w:jc w:val="center"/>
        <w:rPr>
          <w:rFonts w:ascii="Arial" w:eastAsia="Arial" w:hAnsi="Arial" w:cs="Arial"/>
          <w:b/>
          <w:smallCaps/>
        </w:rPr>
      </w:pPr>
    </w:p>
    <w:p w14:paraId="2F58C0C6" w14:textId="5B826EE4" w:rsidR="00483B9F" w:rsidRDefault="00483B9F" w:rsidP="00A040B5">
      <w:pPr>
        <w:pStyle w:val="Antrat2"/>
        <w:ind w:firstLine="0"/>
        <w:jc w:val="right"/>
      </w:pPr>
      <w:bookmarkStart w:id="24" w:name="_heading=h.26in1rg" w:colFirst="0" w:colLast="0"/>
      <w:bookmarkStart w:id="25" w:name="ketvpriedas"/>
      <w:bookmarkStart w:id="26" w:name="_Toc85439812"/>
      <w:bookmarkEnd w:id="24"/>
    </w:p>
    <w:p w14:paraId="5F2B74ED" w14:textId="77777777" w:rsidR="00A040B5" w:rsidRDefault="00A040B5" w:rsidP="00A040B5"/>
    <w:p w14:paraId="0028E1BB" w14:textId="77777777" w:rsidR="00A040B5" w:rsidRDefault="00A040B5" w:rsidP="00A040B5"/>
    <w:p w14:paraId="7B5D4BA9" w14:textId="77777777" w:rsidR="00A040B5" w:rsidRDefault="00A040B5" w:rsidP="00A040B5"/>
    <w:p w14:paraId="337DF235" w14:textId="77777777" w:rsidR="00A040B5" w:rsidRDefault="00A040B5" w:rsidP="00A040B5"/>
    <w:p w14:paraId="5A285091" w14:textId="77777777" w:rsidR="00A040B5" w:rsidRDefault="00A040B5" w:rsidP="00A040B5"/>
    <w:p w14:paraId="6EF20A02" w14:textId="77777777" w:rsidR="00A040B5" w:rsidRDefault="00A040B5" w:rsidP="00A040B5"/>
    <w:p w14:paraId="4B815F12" w14:textId="77777777" w:rsidR="00A040B5" w:rsidRPr="00A040B5" w:rsidRDefault="00A040B5" w:rsidP="00A040B5"/>
    <w:p w14:paraId="54363B23" w14:textId="77777777" w:rsidR="00483B9F" w:rsidRPr="00483B9F" w:rsidRDefault="00483B9F" w:rsidP="00483B9F"/>
    <w:p w14:paraId="6147A0F2" w14:textId="77777777" w:rsidR="00112F92" w:rsidRPr="00272488" w:rsidRDefault="00112F92" w:rsidP="00112F92">
      <w:pPr>
        <w:spacing w:line="240" w:lineRule="auto"/>
        <w:ind w:left="7314" w:firstLine="0"/>
        <w:rPr>
          <w:rFonts w:cstheme="minorHAnsi"/>
        </w:rPr>
      </w:pPr>
      <w:r w:rsidRPr="00272488">
        <w:rPr>
          <w:rFonts w:cstheme="minorHAnsi"/>
        </w:rPr>
        <w:lastRenderedPageBreak/>
        <w:t>Pirkimo sąlygų 3 priedas „„EBVPD“ (XML formatu)“</w:t>
      </w:r>
    </w:p>
    <w:bookmarkEnd w:id="25"/>
    <w:bookmarkEnd w:id="26"/>
    <w:p w14:paraId="13F645DA" w14:textId="77777777" w:rsidR="00112F92" w:rsidRPr="00E508D6" w:rsidRDefault="00112F92" w:rsidP="00112F92">
      <w:pPr>
        <w:pStyle w:val="Paantrat"/>
        <w:jc w:val="center"/>
        <w:rPr>
          <w:rFonts w:eastAsia="Arial" w:cstheme="minorHAnsi"/>
        </w:rPr>
      </w:pPr>
    </w:p>
    <w:p w14:paraId="69E26FD2" w14:textId="77777777" w:rsidR="00112F92" w:rsidRPr="00CB6242" w:rsidRDefault="00112F92" w:rsidP="00112F92">
      <w:pPr>
        <w:pStyle w:val="Paantrat"/>
        <w:jc w:val="center"/>
        <w:rPr>
          <w:rFonts w:eastAsia="Arial" w:cstheme="minorHAnsi"/>
          <w:b/>
        </w:rPr>
      </w:pPr>
      <w:r w:rsidRPr="00CB6242">
        <w:rPr>
          <w:rFonts w:eastAsia="Arial" w:cstheme="minorHAnsi"/>
          <w:b/>
        </w:rPr>
        <w:t>EUROPOS BENDRASIS VIEŠŲJŲ PIRKIMŲ DOKUMENTAS</w:t>
      </w:r>
    </w:p>
    <w:p w14:paraId="2EE8AAE6" w14:textId="77777777" w:rsidR="00112F92" w:rsidRPr="0011128B" w:rsidRDefault="00112F92" w:rsidP="00112F92">
      <w:pPr>
        <w:rPr>
          <w:lang w:val="en-US"/>
        </w:rPr>
      </w:pPr>
    </w:p>
    <w:p w14:paraId="2EF10AB4" w14:textId="77777777" w:rsidR="00112F92" w:rsidRPr="00E508D6" w:rsidRDefault="00112F92" w:rsidP="00DB3CE2">
      <w:pPr>
        <w:jc w:val="left"/>
        <w:rPr>
          <w:rFonts w:eastAsia="Arial" w:cstheme="minorHAnsi"/>
        </w:rPr>
      </w:pPr>
      <w:r w:rsidRPr="00E508D6">
        <w:rPr>
          <w:rFonts w:eastAsia="Arial" w:cstheme="minorHAnsi"/>
        </w:rPr>
        <w:t>„Europos bendrasis viešųjų pirkimų dokumentas (EBVPD)“ pateikiamas .</w:t>
      </w:r>
      <w:proofErr w:type="spellStart"/>
      <w:r w:rsidRPr="00E508D6">
        <w:rPr>
          <w:rFonts w:eastAsia="Arial" w:cstheme="minorHAnsi"/>
        </w:rPr>
        <w:t>xml</w:t>
      </w:r>
      <w:proofErr w:type="spellEnd"/>
      <w:r w:rsidRPr="00E508D6">
        <w:rPr>
          <w:rFonts w:eastAsia="Arial" w:cstheme="minorHAnsi"/>
        </w:rPr>
        <w:t xml:space="preserve"> formatu.</w:t>
      </w:r>
    </w:p>
    <w:p w14:paraId="70346A5D" w14:textId="77777777" w:rsidR="00112F92" w:rsidRDefault="00112F92" w:rsidP="00112F92">
      <w:pPr>
        <w:jc w:val="center"/>
        <w:rPr>
          <w:rFonts w:ascii="Arial" w:eastAsia="Arial" w:hAnsi="Arial" w:cs="Arial"/>
          <w:smallCaps/>
        </w:rPr>
      </w:pPr>
      <w:r>
        <w:rPr>
          <w:rFonts w:ascii="Arial" w:eastAsia="Arial" w:hAnsi="Arial" w:cs="Arial"/>
          <w:smallCaps/>
        </w:rPr>
        <w:t>__________</w:t>
      </w:r>
    </w:p>
    <w:p w14:paraId="231299BB" w14:textId="5035DED3" w:rsidR="003D35C4" w:rsidRDefault="00112F92" w:rsidP="00C70E3A">
      <w:pPr>
        <w:jc w:val="right"/>
        <w:rPr>
          <w:rFonts w:ascii="Arial" w:eastAsia="Arial" w:hAnsi="Arial" w:cs="Arial"/>
          <w:b/>
          <w:smallCaps/>
        </w:rPr>
      </w:pPr>
      <w:r>
        <w:br w:type="page"/>
      </w:r>
      <w:bookmarkStart w:id="27" w:name="_Ref38539939"/>
      <w:bookmarkStart w:id="28" w:name="_Ref38541068"/>
      <w:bookmarkStart w:id="29" w:name="_Ref38885053"/>
      <w:bookmarkStart w:id="30" w:name="_Ref38899023"/>
      <w:bookmarkStart w:id="31" w:name="_Toc48053185"/>
      <w:bookmarkStart w:id="32" w:name="_Toc85706891"/>
      <w:bookmarkStart w:id="33" w:name="_Hlk86837214"/>
    </w:p>
    <w:p w14:paraId="3DB23246" w14:textId="77777777" w:rsidR="00C70E3A" w:rsidRPr="00C70E3A" w:rsidRDefault="00C70E3A" w:rsidP="00C70E3A">
      <w:pPr>
        <w:jc w:val="right"/>
        <w:rPr>
          <w:rFonts w:ascii="Arial" w:eastAsia="Arial" w:hAnsi="Arial" w:cs="Arial"/>
          <w:b/>
          <w:smallCaps/>
        </w:rPr>
      </w:pPr>
    </w:p>
    <w:p w14:paraId="6BCC2113" w14:textId="38E90753" w:rsidR="00CB5907" w:rsidRPr="00A76EAF" w:rsidRDefault="00DE051B" w:rsidP="00105DAD">
      <w:pPr>
        <w:spacing w:line="240" w:lineRule="auto"/>
        <w:ind w:left="7314" w:firstLine="0"/>
        <w:rPr>
          <w:rFonts w:cstheme="minorHAnsi"/>
        </w:rPr>
      </w:pPr>
      <w:r w:rsidRPr="00A76EAF">
        <w:rPr>
          <w:rFonts w:cstheme="minorHAnsi"/>
        </w:rPr>
        <w:t>P</w:t>
      </w:r>
      <w:r w:rsidR="00CB5907" w:rsidRPr="00A76EAF">
        <w:rPr>
          <w:rFonts w:cstheme="minorHAnsi"/>
        </w:rPr>
        <w:t xml:space="preserve">irkimo sąlygų </w:t>
      </w:r>
      <w:r w:rsidR="0012726D" w:rsidRPr="00A76EAF">
        <w:rPr>
          <w:rFonts w:cstheme="minorHAnsi"/>
        </w:rPr>
        <w:t>4</w:t>
      </w:r>
      <w:r w:rsidR="00CB5907" w:rsidRPr="00A76EAF">
        <w:rPr>
          <w:rFonts w:cstheme="minorHAnsi"/>
        </w:rPr>
        <w:t xml:space="preserve"> priedas</w:t>
      </w:r>
      <w:r w:rsidR="00105DAD" w:rsidRPr="00A76EAF">
        <w:rPr>
          <w:rFonts w:cstheme="minorHAnsi"/>
        </w:rPr>
        <w:t xml:space="preserve"> </w:t>
      </w:r>
      <w:r w:rsidR="00CB5907" w:rsidRPr="00A76EAF">
        <w:rPr>
          <w:rFonts w:cstheme="minorHAnsi"/>
        </w:rPr>
        <w:t>„Techninė specifikacija“</w:t>
      </w:r>
      <w:bookmarkEnd w:id="27"/>
      <w:bookmarkEnd w:id="28"/>
      <w:bookmarkEnd w:id="29"/>
      <w:bookmarkEnd w:id="30"/>
      <w:bookmarkEnd w:id="31"/>
      <w:bookmarkEnd w:id="32"/>
    </w:p>
    <w:bookmarkEnd w:id="33"/>
    <w:p w14:paraId="111DB7D6" w14:textId="77777777" w:rsidR="00CB5907" w:rsidRPr="00A76EAF" w:rsidRDefault="00CB5907" w:rsidP="00CB5907">
      <w:pPr>
        <w:jc w:val="center"/>
        <w:rPr>
          <w:rFonts w:cstheme="minorHAnsi"/>
          <w:sz w:val="28"/>
          <w:szCs w:val="28"/>
        </w:rPr>
      </w:pPr>
    </w:p>
    <w:p w14:paraId="3C224FCE" w14:textId="77777777" w:rsidR="00CB5907" w:rsidRPr="0039389C" w:rsidRDefault="00CB5907" w:rsidP="00DC230B">
      <w:pPr>
        <w:spacing w:line="240" w:lineRule="auto"/>
        <w:jc w:val="center"/>
        <w:rPr>
          <w:rFonts w:cstheme="minorHAnsi"/>
          <w:b/>
          <w:sz w:val="28"/>
          <w:szCs w:val="28"/>
        </w:rPr>
      </w:pPr>
      <w:r w:rsidRPr="0039389C">
        <w:rPr>
          <w:rFonts w:cstheme="minorHAnsi"/>
          <w:b/>
          <w:sz w:val="28"/>
          <w:szCs w:val="28"/>
        </w:rPr>
        <w:t>TECHNINĖ SPECIFIKACIJA</w:t>
      </w:r>
    </w:p>
    <w:p w14:paraId="54F63E9A" w14:textId="428C5AB8" w:rsidR="005717D2" w:rsidRDefault="005717D2" w:rsidP="005717D2">
      <w:pPr>
        <w:spacing w:line="240" w:lineRule="auto"/>
        <w:rPr>
          <w:rFonts w:cstheme="minorHAnsi"/>
        </w:rPr>
      </w:pPr>
      <w:bookmarkStart w:id="34" w:name="_Pirkimo_sąlygų_2"/>
      <w:bookmarkStart w:id="35" w:name="_Hlk86825377"/>
      <w:bookmarkStart w:id="36" w:name="_Ref38540913"/>
      <w:bookmarkStart w:id="37" w:name="_Ref38898051"/>
      <w:bookmarkStart w:id="38" w:name="_Ref38901392"/>
      <w:bookmarkStart w:id="39" w:name="_Toc48053189"/>
      <w:bookmarkStart w:id="40" w:name="_Toc85706892"/>
      <w:bookmarkEnd w:id="34"/>
    </w:p>
    <w:p w14:paraId="7B582A34" w14:textId="13B0C4C5" w:rsidR="005717D2" w:rsidRPr="0039389C" w:rsidRDefault="005717D2" w:rsidP="005717D2">
      <w:pPr>
        <w:jc w:val="center"/>
        <w:rPr>
          <w:rFonts w:cstheme="minorHAnsi"/>
          <w:b/>
          <w:sz w:val="24"/>
          <w:szCs w:val="24"/>
        </w:rPr>
      </w:pPr>
      <w:r w:rsidRPr="0039389C">
        <w:rPr>
          <w:rFonts w:cstheme="minorHAnsi"/>
          <w:b/>
          <w:sz w:val="24"/>
          <w:szCs w:val="24"/>
        </w:rPr>
        <w:t xml:space="preserve">DAUGIABUČIŲ </w:t>
      </w:r>
      <w:r w:rsidR="0073576F">
        <w:rPr>
          <w:rFonts w:cstheme="minorHAnsi"/>
          <w:b/>
          <w:sz w:val="24"/>
          <w:szCs w:val="24"/>
        </w:rPr>
        <w:t xml:space="preserve">GYVENAMŲJŲ </w:t>
      </w:r>
      <w:r w:rsidRPr="0039389C">
        <w:rPr>
          <w:rFonts w:cstheme="minorHAnsi"/>
          <w:b/>
          <w:sz w:val="24"/>
          <w:szCs w:val="24"/>
        </w:rPr>
        <w:t>NAMŲ BENDRO NAUDOJIMO PATALPŲ VALYMO PASLAUGOS</w:t>
      </w:r>
    </w:p>
    <w:p w14:paraId="4034665B" w14:textId="77777777" w:rsidR="005717D2" w:rsidRPr="005717D2" w:rsidRDefault="005717D2" w:rsidP="005717D2">
      <w:pPr>
        <w:ind w:firstLine="709"/>
        <w:jc w:val="center"/>
        <w:rPr>
          <w:rFonts w:cstheme="minorHAnsi"/>
          <w:color w:val="000000"/>
        </w:rPr>
      </w:pPr>
    </w:p>
    <w:p w14:paraId="35477E76" w14:textId="5F82AAA7" w:rsidR="005717D2" w:rsidRPr="005717D2" w:rsidRDefault="005717D2" w:rsidP="005717D2">
      <w:pPr>
        <w:pStyle w:val="Default"/>
        <w:jc w:val="both"/>
        <w:rPr>
          <w:rFonts w:asciiTheme="minorHAnsi" w:hAnsiTheme="minorHAnsi" w:cstheme="minorHAnsi"/>
          <w:sz w:val="21"/>
          <w:szCs w:val="21"/>
        </w:rPr>
      </w:pPr>
      <w:r w:rsidRPr="005717D2">
        <w:rPr>
          <w:rFonts w:asciiTheme="minorHAnsi" w:hAnsiTheme="minorHAnsi" w:cstheme="minorHAnsi"/>
          <w:sz w:val="21"/>
          <w:szCs w:val="21"/>
        </w:rPr>
        <w:t xml:space="preserve">1. UAB „Trakų vandenys“ (toliau tekste - Perkantysis subjektas) atlikdama daugiabučių gyvenamųjų namų (toliau – DGN) bendrojo naudojimo objektų administravimą, vykdo supaprastintą mažos vertės pirkimą „Daugiabučių </w:t>
      </w:r>
      <w:r w:rsidR="00540293">
        <w:rPr>
          <w:rFonts w:asciiTheme="minorHAnsi" w:hAnsiTheme="minorHAnsi" w:cstheme="minorHAnsi"/>
          <w:sz w:val="21"/>
          <w:szCs w:val="21"/>
        </w:rPr>
        <w:t xml:space="preserve">gyvenamųjų </w:t>
      </w:r>
      <w:r w:rsidRPr="005717D2">
        <w:rPr>
          <w:rFonts w:asciiTheme="minorHAnsi" w:hAnsiTheme="minorHAnsi" w:cstheme="minorHAnsi"/>
          <w:sz w:val="21"/>
          <w:szCs w:val="21"/>
        </w:rPr>
        <w:t xml:space="preserve">namų  bendro naudojimo patalpų valymo paslaugos“ (toliau – Paslaugos) skelbiamos apklausos būdu CVP IS priemonėmis. </w:t>
      </w:r>
    </w:p>
    <w:p w14:paraId="12CB40B3" w14:textId="77777777" w:rsidR="005717D2" w:rsidRPr="005717D2" w:rsidRDefault="005717D2" w:rsidP="005717D2">
      <w:pPr>
        <w:pStyle w:val="Default"/>
        <w:jc w:val="both"/>
        <w:rPr>
          <w:rFonts w:asciiTheme="minorHAnsi" w:hAnsiTheme="minorHAnsi" w:cstheme="minorHAnsi"/>
          <w:sz w:val="21"/>
          <w:szCs w:val="21"/>
        </w:rPr>
      </w:pPr>
      <w:r w:rsidRPr="005717D2">
        <w:rPr>
          <w:rFonts w:asciiTheme="minorHAnsi" w:hAnsiTheme="minorHAnsi" w:cstheme="minorHAnsi"/>
          <w:sz w:val="21"/>
          <w:szCs w:val="21"/>
        </w:rPr>
        <w:t xml:space="preserve">2. Paslaugos teikiamos Trakų r. sav. teritorijoje ir turi būti teikiamos Perkančiojo subjekto administruojamiems daugiabučiams namams. Daugiabučių namų adresai ir apimtys, kur teikiamos paslaugos nurodyti lentelėje Nr.1. </w:t>
      </w:r>
    </w:p>
    <w:p w14:paraId="1A7DBF9D" w14:textId="71F95373" w:rsidR="005717D2" w:rsidRPr="005717D2" w:rsidRDefault="005717D2" w:rsidP="005717D2">
      <w:pPr>
        <w:pStyle w:val="Default"/>
        <w:jc w:val="both"/>
        <w:rPr>
          <w:rFonts w:asciiTheme="minorHAnsi" w:hAnsiTheme="minorHAnsi" w:cstheme="minorHAnsi"/>
          <w:sz w:val="21"/>
          <w:szCs w:val="21"/>
        </w:rPr>
      </w:pPr>
      <w:r w:rsidRPr="005717D2">
        <w:rPr>
          <w:rFonts w:asciiTheme="minorHAnsi" w:hAnsiTheme="minorHAnsi" w:cstheme="minorHAnsi"/>
          <w:sz w:val="21"/>
          <w:szCs w:val="21"/>
        </w:rPr>
        <w:t>3. Paslaugų sutartis bus sudaroma 12 mėn. laikotarpiui.</w:t>
      </w:r>
      <w:r w:rsidR="005C118F">
        <w:rPr>
          <w:rFonts w:asciiTheme="minorHAnsi" w:hAnsiTheme="minorHAnsi" w:cstheme="minorHAnsi"/>
          <w:sz w:val="21"/>
          <w:szCs w:val="21"/>
        </w:rPr>
        <w:t xml:space="preserve"> Sutartis gali būti pratęsta vieną kartą 12 mėn. laikotarpiui jeigu nėra išpirkta sutarties vertė.</w:t>
      </w:r>
      <w:bookmarkStart w:id="41" w:name="_GoBack"/>
      <w:bookmarkEnd w:id="41"/>
    </w:p>
    <w:p w14:paraId="652CA06E" w14:textId="77777777" w:rsidR="005717D2" w:rsidRPr="005717D2" w:rsidRDefault="005717D2" w:rsidP="005717D2">
      <w:pPr>
        <w:pStyle w:val="Default"/>
        <w:jc w:val="both"/>
        <w:rPr>
          <w:rFonts w:asciiTheme="minorHAnsi" w:hAnsiTheme="minorHAnsi" w:cstheme="minorHAnsi"/>
          <w:sz w:val="21"/>
          <w:szCs w:val="21"/>
        </w:rPr>
      </w:pPr>
      <w:r w:rsidRPr="005717D2">
        <w:rPr>
          <w:rFonts w:asciiTheme="minorHAnsi" w:hAnsiTheme="minorHAnsi" w:cstheme="minorHAnsi"/>
          <w:sz w:val="21"/>
          <w:szCs w:val="21"/>
        </w:rPr>
        <w:t xml:space="preserve">4. Paslaugų kiekiai gali didėti arba mažėti, atitinkamai pagal Perkančiojo subjekto administruojamų DGN butų savininkų išreikštą raštišką pageidavimą. </w:t>
      </w:r>
    </w:p>
    <w:p w14:paraId="7C139737" w14:textId="77777777" w:rsidR="005717D2" w:rsidRPr="005717D2" w:rsidRDefault="005717D2" w:rsidP="005717D2">
      <w:pPr>
        <w:pStyle w:val="Default"/>
        <w:jc w:val="both"/>
        <w:rPr>
          <w:rFonts w:asciiTheme="minorHAnsi" w:hAnsiTheme="minorHAnsi" w:cstheme="minorHAnsi"/>
          <w:sz w:val="21"/>
          <w:szCs w:val="21"/>
        </w:rPr>
      </w:pPr>
      <w:r w:rsidRPr="005717D2">
        <w:rPr>
          <w:rFonts w:asciiTheme="minorHAnsi" w:hAnsiTheme="minorHAnsi" w:cstheme="minorHAnsi"/>
          <w:sz w:val="21"/>
          <w:szCs w:val="21"/>
        </w:rPr>
        <w:t>5. Daugiabučių namų bendro naudojimo laiptinių valymo periodiškumas nustatomas kiekvienam daugiabučiui namui atskirai.</w:t>
      </w:r>
    </w:p>
    <w:p w14:paraId="169D1178" w14:textId="77777777" w:rsidR="005717D2" w:rsidRPr="005717D2" w:rsidRDefault="005717D2" w:rsidP="005717D2">
      <w:pPr>
        <w:pStyle w:val="Default"/>
        <w:jc w:val="both"/>
        <w:rPr>
          <w:rFonts w:asciiTheme="minorHAnsi" w:hAnsiTheme="minorHAnsi" w:cstheme="minorHAnsi"/>
          <w:sz w:val="21"/>
          <w:szCs w:val="21"/>
        </w:rPr>
      </w:pPr>
    </w:p>
    <w:p w14:paraId="22B3DF12" w14:textId="77777777" w:rsidR="005717D2" w:rsidRPr="005717D2" w:rsidRDefault="005717D2" w:rsidP="005717D2">
      <w:pPr>
        <w:pStyle w:val="Default"/>
        <w:jc w:val="center"/>
        <w:rPr>
          <w:rFonts w:asciiTheme="minorHAnsi" w:hAnsiTheme="minorHAnsi" w:cstheme="minorHAnsi"/>
          <w:b/>
          <w:sz w:val="21"/>
          <w:szCs w:val="21"/>
        </w:rPr>
      </w:pPr>
      <w:r w:rsidRPr="005717D2">
        <w:rPr>
          <w:rFonts w:asciiTheme="minorHAnsi" w:hAnsiTheme="minorHAnsi" w:cstheme="minorHAnsi"/>
          <w:b/>
          <w:sz w:val="21"/>
          <w:szCs w:val="21"/>
        </w:rPr>
        <w:t>PASLAUGŲ APRAŠYMAS</w:t>
      </w:r>
    </w:p>
    <w:p w14:paraId="69816B09" w14:textId="77777777" w:rsidR="005717D2" w:rsidRPr="005717D2" w:rsidRDefault="005717D2" w:rsidP="005717D2">
      <w:pPr>
        <w:pStyle w:val="Default"/>
        <w:jc w:val="center"/>
        <w:rPr>
          <w:rFonts w:asciiTheme="minorHAnsi" w:hAnsiTheme="minorHAnsi" w:cstheme="minorHAnsi"/>
          <w:b/>
          <w:sz w:val="21"/>
          <w:szCs w:val="21"/>
        </w:rPr>
      </w:pPr>
    </w:p>
    <w:p w14:paraId="24F42CA3" w14:textId="77777777" w:rsidR="005717D2" w:rsidRPr="005717D2" w:rsidRDefault="005717D2" w:rsidP="005717D2">
      <w:pPr>
        <w:pStyle w:val="Default"/>
        <w:jc w:val="both"/>
        <w:rPr>
          <w:rFonts w:asciiTheme="minorHAnsi" w:hAnsiTheme="minorHAnsi" w:cstheme="minorHAnsi"/>
          <w:sz w:val="21"/>
          <w:szCs w:val="21"/>
        </w:rPr>
      </w:pPr>
      <w:r w:rsidRPr="005717D2">
        <w:rPr>
          <w:rFonts w:asciiTheme="minorHAnsi" w:hAnsiTheme="minorHAnsi" w:cstheme="minorHAnsi"/>
          <w:sz w:val="21"/>
          <w:szCs w:val="21"/>
        </w:rPr>
        <w:t xml:space="preserve">6. DGN bendro naudojimo patalpų valymo metu turi būti atliekama: </w:t>
      </w:r>
    </w:p>
    <w:p w14:paraId="46612010" w14:textId="77777777" w:rsidR="005717D2" w:rsidRPr="005717D2" w:rsidRDefault="005717D2" w:rsidP="005717D2">
      <w:pPr>
        <w:pStyle w:val="Default"/>
        <w:jc w:val="both"/>
        <w:rPr>
          <w:rFonts w:asciiTheme="minorHAnsi" w:hAnsiTheme="minorHAnsi" w:cstheme="minorHAnsi"/>
          <w:sz w:val="21"/>
          <w:szCs w:val="21"/>
        </w:rPr>
      </w:pPr>
      <w:r w:rsidRPr="005717D2">
        <w:rPr>
          <w:rFonts w:asciiTheme="minorHAnsi" w:hAnsiTheme="minorHAnsi" w:cstheme="minorHAnsi"/>
          <w:sz w:val="21"/>
          <w:szCs w:val="21"/>
        </w:rPr>
        <w:t>6.1. Lauko įėjimo aikštelės, tambūro patalpų, laiptų maršų, koridoriaus valymas. Valymas atliekamas ne rečiau kaip  du kartus per  mėnesį t. y. kiekvieną kartą valant sausu būdu (šlavimas ar siurbimas) ir drėgnu būdu (vandeniu su valymo priemonėmis).</w:t>
      </w:r>
    </w:p>
    <w:p w14:paraId="1717DE28" w14:textId="77777777" w:rsidR="005717D2" w:rsidRPr="005717D2" w:rsidRDefault="005717D2" w:rsidP="005717D2">
      <w:pPr>
        <w:pStyle w:val="Default"/>
        <w:jc w:val="both"/>
        <w:rPr>
          <w:rFonts w:asciiTheme="minorHAnsi" w:hAnsiTheme="minorHAnsi" w:cstheme="minorHAnsi"/>
          <w:sz w:val="21"/>
          <w:szCs w:val="21"/>
        </w:rPr>
      </w:pPr>
      <w:r w:rsidRPr="005717D2">
        <w:rPr>
          <w:rFonts w:asciiTheme="minorHAnsi" w:hAnsiTheme="minorHAnsi" w:cstheme="minorHAnsi"/>
          <w:sz w:val="21"/>
          <w:szCs w:val="21"/>
        </w:rPr>
        <w:t xml:space="preserve">6.2. Prie lauko durų esančių kojų valymo grotelių išvalymas (ne rečiau kaip vieną kartą per mėnesį). </w:t>
      </w:r>
    </w:p>
    <w:p w14:paraId="09B25DEE" w14:textId="08AE103B" w:rsidR="005717D2" w:rsidRPr="005717D2" w:rsidRDefault="005717D2" w:rsidP="005717D2">
      <w:pPr>
        <w:pStyle w:val="Default"/>
        <w:jc w:val="both"/>
        <w:rPr>
          <w:rFonts w:asciiTheme="minorHAnsi" w:hAnsiTheme="minorHAnsi" w:cstheme="minorHAnsi"/>
          <w:sz w:val="21"/>
          <w:szCs w:val="21"/>
        </w:rPr>
      </w:pPr>
      <w:r w:rsidRPr="005717D2">
        <w:rPr>
          <w:rFonts w:asciiTheme="minorHAnsi" w:hAnsiTheme="minorHAnsi" w:cstheme="minorHAnsi"/>
          <w:sz w:val="21"/>
          <w:szCs w:val="21"/>
        </w:rPr>
        <w:t xml:space="preserve">6.3. Laiptinės lauko ir tambūro durų, staktų ir durų rankenų valymas (ne rečiau kaip vieną kartą per mėnesį). Lauko durys nevalomos esant neigiamai oro temperatūrai. </w:t>
      </w:r>
    </w:p>
    <w:p w14:paraId="1ACA2C2F" w14:textId="77777777" w:rsidR="005717D2" w:rsidRPr="005717D2" w:rsidRDefault="005717D2" w:rsidP="0065404F">
      <w:pPr>
        <w:tabs>
          <w:tab w:val="left" w:pos="1213"/>
        </w:tabs>
        <w:spacing w:line="240" w:lineRule="auto"/>
        <w:ind w:firstLine="0"/>
        <w:rPr>
          <w:rFonts w:cstheme="minorHAnsi"/>
        </w:rPr>
      </w:pPr>
      <w:r w:rsidRPr="005717D2">
        <w:rPr>
          <w:rFonts w:cstheme="minorHAnsi"/>
        </w:rPr>
        <w:t>6.4. Kietos grindų dangos sausas ir drėgnas valymas atliekamas specialiomis medžiagomis (butų kilimėliai nevalomi ir nepurtomi, po jais tik šluojama ir plaunama). Šlapias valymas atliekamas tik prieš tai sušlavus arba</w:t>
      </w:r>
      <w:r w:rsidRPr="005717D2">
        <w:rPr>
          <w:rFonts w:cstheme="minorHAnsi"/>
          <w:spacing w:val="1"/>
        </w:rPr>
        <w:t xml:space="preserve"> su</w:t>
      </w:r>
      <w:r w:rsidRPr="005717D2">
        <w:rPr>
          <w:rFonts w:cstheme="minorHAnsi"/>
        </w:rPr>
        <w:t>siurbus</w:t>
      </w:r>
      <w:r w:rsidRPr="005717D2">
        <w:rPr>
          <w:rFonts w:cstheme="minorHAnsi"/>
          <w:spacing w:val="-4"/>
        </w:rPr>
        <w:t xml:space="preserve"> </w:t>
      </w:r>
      <w:r w:rsidRPr="005717D2">
        <w:rPr>
          <w:rFonts w:cstheme="minorHAnsi"/>
        </w:rPr>
        <w:t>ir</w:t>
      </w:r>
      <w:r w:rsidRPr="005717D2">
        <w:rPr>
          <w:rFonts w:cstheme="minorHAnsi"/>
          <w:spacing w:val="-4"/>
        </w:rPr>
        <w:t xml:space="preserve"> </w:t>
      </w:r>
      <w:r w:rsidRPr="005717D2">
        <w:rPr>
          <w:rFonts w:cstheme="minorHAnsi"/>
        </w:rPr>
        <w:t>tik</w:t>
      </w:r>
      <w:r w:rsidRPr="005717D2">
        <w:rPr>
          <w:rFonts w:cstheme="minorHAnsi"/>
          <w:spacing w:val="-5"/>
        </w:rPr>
        <w:t xml:space="preserve"> </w:t>
      </w:r>
      <w:r w:rsidRPr="005717D2">
        <w:rPr>
          <w:rFonts w:cstheme="minorHAnsi"/>
        </w:rPr>
        <w:t>tada</w:t>
      </w:r>
      <w:r w:rsidRPr="005717D2">
        <w:rPr>
          <w:rFonts w:cstheme="minorHAnsi"/>
          <w:spacing w:val="-1"/>
        </w:rPr>
        <w:t xml:space="preserve"> </w:t>
      </w:r>
      <w:r w:rsidRPr="005717D2">
        <w:rPr>
          <w:rFonts w:cstheme="minorHAnsi"/>
        </w:rPr>
        <w:t>plaunama. Esant</w:t>
      </w:r>
      <w:r w:rsidRPr="005717D2">
        <w:rPr>
          <w:rFonts w:cstheme="minorHAnsi"/>
          <w:spacing w:val="-1"/>
        </w:rPr>
        <w:t xml:space="preserve"> </w:t>
      </w:r>
      <w:r w:rsidRPr="005717D2">
        <w:rPr>
          <w:rFonts w:cstheme="minorHAnsi"/>
        </w:rPr>
        <w:t>poreikiui</w:t>
      </w:r>
      <w:r w:rsidRPr="005717D2">
        <w:rPr>
          <w:rFonts w:cstheme="minorHAnsi"/>
          <w:spacing w:val="-4"/>
        </w:rPr>
        <w:t xml:space="preserve"> </w:t>
      </w:r>
      <w:r w:rsidRPr="005717D2">
        <w:rPr>
          <w:rFonts w:cstheme="minorHAnsi"/>
        </w:rPr>
        <w:t>(pvz.</w:t>
      </w:r>
      <w:r w:rsidRPr="005717D2">
        <w:rPr>
          <w:rFonts w:cstheme="minorHAnsi"/>
          <w:spacing w:val="-2"/>
        </w:rPr>
        <w:t xml:space="preserve"> </w:t>
      </w:r>
      <w:r w:rsidRPr="005717D2">
        <w:rPr>
          <w:rFonts w:cstheme="minorHAnsi"/>
        </w:rPr>
        <w:t>pandemijai)</w:t>
      </w:r>
      <w:r w:rsidRPr="005717D2">
        <w:rPr>
          <w:rFonts w:cstheme="minorHAnsi"/>
          <w:spacing w:val="1"/>
        </w:rPr>
        <w:t xml:space="preserve"> </w:t>
      </w:r>
      <w:r w:rsidRPr="005717D2">
        <w:rPr>
          <w:rFonts w:cstheme="minorHAnsi"/>
        </w:rPr>
        <w:t>papildomai dezinfekuojama.</w:t>
      </w:r>
    </w:p>
    <w:p w14:paraId="590DCDCE" w14:textId="77777777" w:rsidR="005717D2" w:rsidRPr="005717D2" w:rsidRDefault="005717D2" w:rsidP="0065404F">
      <w:pPr>
        <w:pStyle w:val="Default"/>
        <w:jc w:val="both"/>
        <w:rPr>
          <w:rFonts w:asciiTheme="minorHAnsi" w:hAnsiTheme="minorHAnsi" w:cstheme="minorHAnsi"/>
          <w:sz w:val="21"/>
          <w:szCs w:val="21"/>
        </w:rPr>
      </w:pPr>
      <w:r w:rsidRPr="005717D2">
        <w:rPr>
          <w:rFonts w:asciiTheme="minorHAnsi" w:hAnsiTheme="minorHAnsi" w:cstheme="minorHAnsi"/>
          <w:sz w:val="21"/>
          <w:szCs w:val="21"/>
        </w:rPr>
        <w:t xml:space="preserve">6.5. Laiptinės turėklų valymas (ne rečiau kaip vieną kartą per mėnesį) . </w:t>
      </w:r>
    </w:p>
    <w:p w14:paraId="019D43A9" w14:textId="77777777" w:rsidR="005717D2" w:rsidRPr="005717D2" w:rsidRDefault="005717D2" w:rsidP="0065404F">
      <w:pPr>
        <w:pStyle w:val="Default"/>
        <w:jc w:val="both"/>
        <w:rPr>
          <w:rFonts w:asciiTheme="minorHAnsi" w:hAnsiTheme="minorHAnsi" w:cstheme="minorHAnsi"/>
          <w:sz w:val="21"/>
          <w:szCs w:val="21"/>
        </w:rPr>
      </w:pPr>
      <w:r w:rsidRPr="005717D2">
        <w:rPr>
          <w:rFonts w:asciiTheme="minorHAnsi" w:hAnsiTheme="minorHAnsi" w:cstheme="minorHAnsi"/>
          <w:sz w:val="21"/>
          <w:szCs w:val="21"/>
        </w:rPr>
        <w:t xml:space="preserve">6.6. Voratinklių šalinimas nuo sienų, lubų, durų ir durų staktų, vamzdžių, radiatorių (iki 2,5 m aukštyje) (ne rečiau kaip vieną kartą per mėnesį). </w:t>
      </w:r>
    </w:p>
    <w:p w14:paraId="09396C7C" w14:textId="77777777" w:rsidR="005717D2" w:rsidRPr="005717D2" w:rsidRDefault="005717D2" w:rsidP="0065404F">
      <w:pPr>
        <w:pStyle w:val="Default"/>
        <w:jc w:val="both"/>
        <w:rPr>
          <w:rFonts w:asciiTheme="minorHAnsi" w:hAnsiTheme="minorHAnsi" w:cstheme="minorHAnsi"/>
          <w:sz w:val="21"/>
          <w:szCs w:val="21"/>
        </w:rPr>
      </w:pPr>
      <w:r w:rsidRPr="005717D2">
        <w:rPr>
          <w:rFonts w:asciiTheme="minorHAnsi" w:hAnsiTheme="minorHAnsi" w:cstheme="minorHAnsi"/>
          <w:sz w:val="21"/>
          <w:szCs w:val="21"/>
        </w:rPr>
        <w:t xml:space="preserve">6.7. Dulkių valymas nuo šviestuvų gaubtų, šviesos jungiklių ir elektros lizdų (iki 2,5 m aukštyje) (ne rečiau kaip vieną kartą per mėnesį) . </w:t>
      </w:r>
    </w:p>
    <w:p w14:paraId="7B038C77" w14:textId="77777777" w:rsidR="005717D2" w:rsidRPr="005717D2" w:rsidRDefault="005717D2" w:rsidP="0065404F">
      <w:pPr>
        <w:pStyle w:val="Default"/>
        <w:jc w:val="both"/>
        <w:rPr>
          <w:rFonts w:asciiTheme="minorHAnsi" w:hAnsiTheme="minorHAnsi" w:cstheme="minorHAnsi"/>
          <w:sz w:val="21"/>
          <w:szCs w:val="21"/>
        </w:rPr>
      </w:pPr>
      <w:r w:rsidRPr="005717D2">
        <w:rPr>
          <w:rFonts w:asciiTheme="minorHAnsi" w:hAnsiTheme="minorHAnsi" w:cstheme="minorHAnsi"/>
          <w:sz w:val="21"/>
          <w:szCs w:val="21"/>
        </w:rPr>
        <w:t xml:space="preserve">6.8. Dulkių valymas nuo palangių ir radiatorių (iki 1,6 m aukštyje) (ne rečiau kaip vieną kartą per mėnesį) . </w:t>
      </w:r>
    </w:p>
    <w:p w14:paraId="52309825" w14:textId="77777777" w:rsidR="005717D2" w:rsidRPr="005717D2" w:rsidRDefault="005717D2" w:rsidP="0065404F">
      <w:pPr>
        <w:pStyle w:val="Default"/>
        <w:jc w:val="both"/>
        <w:rPr>
          <w:rFonts w:asciiTheme="minorHAnsi" w:hAnsiTheme="minorHAnsi" w:cstheme="minorHAnsi"/>
          <w:sz w:val="21"/>
          <w:szCs w:val="21"/>
        </w:rPr>
      </w:pPr>
      <w:r w:rsidRPr="005717D2">
        <w:rPr>
          <w:rFonts w:asciiTheme="minorHAnsi" w:hAnsiTheme="minorHAnsi" w:cstheme="minorHAnsi"/>
          <w:sz w:val="21"/>
          <w:szCs w:val="21"/>
        </w:rPr>
        <w:t xml:space="preserve">6.9. Dulkių valymas nuo pašto dėžučių, esančių bendro naudojimo patalpose(ne rečiau kaip vieną kartą per mėnesį) . </w:t>
      </w:r>
    </w:p>
    <w:p w14:paraId="2D499CAF" w14:textId="77777777" w:rsidR="005717D2" w:rsidRPr="005717D2" w:rsidRDefault="005717D2" w:rsidP="0065404F">
      <w:pPr>
        <w:pStyle w:val="Default"/>
        <w:jc w:val="both"/>
        <w:rPr>
          <w:rFonts w:asciiTheme="minorHAnsi" w:hAnsiTheme="minorHAnsi" w:cstheme="minorHAnsi"/>
          <w:sz w:val="21"/>
          <w:szCs w:val="21"/>
        </w:rPr>
      </w:pPr>
      <w:r w:rsidRPr="005717D2">
        <w:rPr>
          <w:rFonts w:asciiTheme="minorHAnsi" w:hAnsiTheme="minorHAnsi" w:cstheme="minorHAnsi"/>
          <w:sz w:val="21"/>
          <w:szCs w:val="21"/>
        </w:rPr>
        <w:t xml:space="preserve">6.10. Lifto (-ų) valymas (jei laiptinėje yra liftas) (ne rečiau kaip vieną kartą per savaitę). </w:t>
      </w:r>
    </w:p>
    <w:p w14:paraId="7C0CA5DC" w14:textId="77777777" w:rsidR="005717D2" w:rsidRPr="005717D2" w:rsidRDefault="005717D2" w:rsidP="0065404F">
      <w:pPr>
        <w:pStyle w:val="Default"/>
        <w:jc w:val="both"/>
        <w:rPr>
          <w:rFonts w:asciiTheme="minorHAnsi" w:hAnsiTheme="minorHAnsi" w:cstheme="minorHAnsi"/>
          <w:sz w:val="21"/>
          <w:szCs w:val="21"/>
        </w:rPr>
      </w:pPr>
      <w:r w:rsidRPr="005717D2">
        <w:rPr>
          <w:rFonts w:asciiTheme="minorHAnsi" w:hAnsiTheme="minorHAnsi" w:cstheme="minorHAnsi"/>
          <w:sz w:val="21"/>
          <w:szCs w:val="21"/>
        </w:rPr>
        <w:t xml:space="preserve">7. Bendro naudojimo patalpų langai valomi tik pagal pateiktą atskirą gyventojų prašymą. </w:t>
      </w:r>
    </w:p>
    <w:p w14:paraId="0C43E349" w14:textId="77777777" w:rsidR="005717D2" w:rsidRPr="005717D2" w:rsidRDefault="005717D2" w:rsidP="005717D2">
      <w:pPr>
        <w:suppressAutoHyphens/>
        <w:autoSpaceDN w:val="0"/>
        <w:ind w:firstLine="142"/>
        <w:textAlignment w:val="baseline"/>
        <w:rPr>
          <w:rFonts w:cstheme="minorHAnsi"/>
        </w:rPr>
      </w:pPr>
      <w:r w:rsidRPr="005717D2">
        <w:rPr>
          <w:rFonts w:cstheme="minorHAnsi"/>
        </w:rPr>
        <w:t xml:space="preserve">          </w:t>
      </w:r>
    </w:p>
    <w:p w14:paraId="23730C76" w14:textId="77777777" w:rsidR="005717D2" w:rsidRPr="005717D2" w:rsidRDefault="005717D2" w:rsidP="005717D2">
      <w:pPr>
        <w:suppressAutoHyphens/>
        <w:autoSpaceDN w:val="0"/>
        <w:ind w:firstLine="142"/>
        <w:jc w:val="center"/>
        <w:textAlignment w:val="baseline"/>
        <w:rPr>
          <w:rFonts w:cstheme="minorHAnsi"/>
          <w:b/>
        </w:rPr>
      </w:pPr>
      <w:r w:rsidRPr="005717D2">
        <w:rPr>
          <w:rFonts w:cstheme="minorHAnsi"/>
          <w:b/>
        </w:rPr>
        <w:t>REIKALAVIMAI PASLAUGOMS</w:t>
      </w:r>
    </w:p>
    <w:p w14:paraId="3407C34D" w14:textId="77777777" w:rsidR="005717D2" w:rsidRPr="005717D2" w:rsidRDefault="005717D2" w:rsidP="005717D2">
      <w:pPr>
        <w:spacing w:line="240" w:lineRule="auto"/>
        <w:ind w:firstLine="0"/>
        <w:rPr>
          <w:rFonts w:cstheme="minorHAnsi"/>
        </w:rPr>
      </w:pPr>
      <w:r w:rsidRPr="005717D2">
        <w:rPr>
          <w:rFonts w:cstheme="minorHAnsi"/>
        </w:rPr>
        <w:t>8. Tiekėjas turi teikti valymo paslaugas, naudodamas specialias tinkamas medžiagas (valymo priemones), valymo įrangą bei technines priemones, kurie būtų nežalingi aplinkai ir sveikatai.</w:t>
      </w:r>
    </w:p>
    <w:p w14:paraId="28DC333F" w14:textId="77777777" w:rsidR="005717D2" w:rsidRPr="005717D2" w:rsidRDefault="005717D2" w:rsidP="005717D2">
      <w:pPr>
        <w:spacing w:line="240" w:lineRule="auto"/>
        <w:ind w:firstLine="0"/>
        <w:rPr>
          <w:rFonts w:cstheme="minorHAnsi"/>
        </w:rPr>
      </w:pPr>
      <w:r w:rsidRPr="005717D2">
        <w:rPr>
          <w:rFonts w:cstheme="minorHAnsi"/>
        </w:rPr>
        <w:t xml:space="preserve">9. Atliekant Paslaugas turi būti naudojamos efektyvios valymo, dezinfekavimo ir kitos priemonės bei įranga, užtikrinant, kad naudojamos priemonės, </w:t>
      </w:r>
      <w:r w:rsidRPr="005717D2">
        <w:rPr>
          <w:rFonts w:cstheme="minorHAnsi"/>
          <w:color w:val="000000"/>
        </w:rPr>
        <w:t>atitiktų Europos Sąjungos ir  Lietuvos Respublikos higienos normų keliamus reikalavimus bei turėtų visus privalomus Europos Sąjungos ir Lietuvos Respublikoje galiojančius sertifikatus.</w:t>
      </w:r>
    </w:p>
    <w:p w14:paraId="22A6BC4C" w14:textId="77777777" w:rsidR="005717D2" w:rsidRPr="005717D2" w:rsidRDefault="005717D2" w:rsidP="005717D2">
      <w:pPr>
        <w:suppressAutoHyphens/>
        <w:autoSpaceDN w:val="0"/>
        <w:spacing w:line="240" w:lineRule="auto"/>
        <w:ind w:firstLine="0"/>
        <w:textAlignment w:val="baseline"/>
        <w:rPr>
          <w:rFonts w:cstheme="minorHAnsi"/>
        </w:rPr>
      </w:pPr>
      <w:r w:rsidRPr="005717D2">
        <w:rPr>
          <w:rFonts w:cstheme="minorHAnsi"/>
        </w:rPr>
        <w:t>10. Paslaugos teikiamos nuo 7.00 val. iki 16.00 val..</w:t>
      </w:r>
    </w:p>
    <w:p w14:paraId="7192833A" w14:textId="77777777" w:rsidR="005717D2" w:rsidRPr="005717D2" w:rsidRDefault="005717D2" w:rsidP="005717D2">
      <w:pPr>
        <w:suppressAutoHyphens/>
        <w:autoSpaceDN w:val="0"/>
        <w:spacing w:line="240" w:lineRule="auto"/>
        <w:ind w:firstLine="0"/>
        <w:textAlignment w:val="baseline"/>
        <w:rPr>
          <w:rFonts w:cstheme="minorHAnsi"/>
        </w:rPr>
      </w:pPr>
      <w:r w:rsidRPr="005717D2">
        <w:rPr>
          <w:rFonts w:cstheme="minorHAnsi"/>
        </w:rPr>
        <w:t>11. Paslaugų teikimo grafikas derinamas su Perkančiuoju subjektu ir talpinamas DGN skelbimų lentoje.</w:t>
      </w:r>
    </w:p>
    <w:p w14:paraId="1CC13D30" w14:textId="77777777" w:rsidR="005717D2" w:rsidRPr="005717D2" w:rsidRDefault="005717D2" w:rsidP="005717D2">
      <w:pPr>
        <w:tabs>
          <w:tab w:val="left" w:pos="1418"/>
        </w:tabs>
        <w:suppressAutoHyphens/>
        <w:autoSpaceDN w:val="0"/>
        <w:spacing w:line="240" w:lineRule="auto"/>
        <w:ind w:firstLine="0"/>
        <w:textAlignment w:val="baseline"/>
        <w:rPr>
          <w:rFonts w:cstheme="minorHAnsi"/>
        </w:rPr>
      </w:pPr>
      <w:r w:rsidRPr="005717D2">
        <w:rPr>
          <w:rFonts w:cstheme="minorHAnsi"/>
        </w:rPr>
        <w:t>12. Vandeniu, valymo ir kitomis reikalingomis priemonėmis tiekėjas apsirūpina pats.</w:t>
      </w:r>
    </w:p>
    <w:p w14:paraId="2579A1E4" w14:textId="77777777" w:rsidR="005717D2" w:rsidRPr="005717D2" w:rsidRDefault="005717D2" w:rsidP="005717D2">
      <w:pPr>
        <w:pStyle w:val="Default"/>
        <w:rPr>
          <w:rFonts w:asciiTheme="minorHAnsi" w:hAnsiTheme="minorHAnsi" w:cstheme="minorHAnsi"/>
          <w:sz w:val="21"/>
          <w:szCs w:val="21"/>
        </w:rPr>
      </w:pPr>
    </w:p>
    <w:p w14:paraId="464460D9" w14:textId="15D1EF66" w:rsidR="005717D2" w:rsidRPr="005717D2" w:rsidRDefault="005717D2" w:rsidP="005717D2">
      <w:pPr>
        <w:pStyle w:val="Default"/>
        <w:rPr>
          <w:rFonts w:asciiTheme="minorHAnsi" w:hAnsiTheme="minorHAnsi" w:cstheme="minorHAnsi"/>
          <w:b/>
          <w:bCs/>
          <w:sz w:val="21"/>
          <w:szCs w:val="21"/>
        </w:rPr>
      </w:pPr>
      <w:r w:rsidRPr="005717D2">
        <w:rPr>
          <w:rFonts w:asciiTheme="minorHAnsi" w:hAnsiTheme="minorHAnsi" w:cstheme="minorHAnsi"/>
          <w:b/>
          <w:bCs/>
          <w:sz w:val="21"/>
          <w:szCs w:val="21"/>
        </w:rPr>
        <w:lastRenderedPageBreak/>
        <w:t xml:space="preserve">DAUGIABUČIŲ </w:t>
      </w:r>
      <w:r w:rsidR="009324A6">
        <w:rPr>
          <w:rFonts w:asciiTheme="minorHAnsi" w:hAnsiTheme="minorHAnsi" w:cstheme="minorHAnsi"/>
          <w:b/>
          <w:bCs/>
          <w:sz w:val="21"/>
          <w:szCs w:val="21"/>
        </w:rPr>
        <w:t xml:space="preserve">GYVENAMŲJŲ </w:t>
      </w:r>
      <w:r w:rsidRPr="005717D2">
        <w:rPr>
          <w:rFonts w:asciiTheme="minorHAnsi" w:hAnsiTheme="minorHAnsi" w:cstheme="minorHAnsi"/>
          <w:b/>
          <w:bCs/>
          <w:sz w:val="21"/>
          <w:szCs w:val="21"/>
        </w:rPr>
        <w:t>NAMŲ BENDRO NAUDOJIMO VALOMŲ PATALPŲ TRAKŲ R. SAV. SĄRAŠAS:</w:t>
      </w:r>
    </w:p>
    <w:p w14:paraId="48444770" w14:textId="77777777" w:rsidR="005717D2" w:rsidRPr="005717D2" w:rsidRDefault="005717D2" w:rsidP="004958E3">
      <w:pPr>
        <w:pStyle w:val="Default"/>
        <w:jc w:val="right"/>
        <w:rPr>
          <w:rFonts w:asciiTheme="minorHAnsi" w:hAnsiTheme="minorHAnsi" w:cstheme="minorHAnsi"/>
          <w:sz w:val="21"/>
          <w:szCs w:val="21"/>
        </w:rPr>
      </w:pPr>
      <w:r w:rsidRPr="005717D2">
        <w:rPr>
          <w:rFonts w:asciiTheme="minorHAnsi" w:hAnsiTheme="minorHAnsi" w:cstheme="minorHAnsi"/>
          <w:sz w:val="21"/>
          <w:szCs w:val="21"/>
        </w:rPr>
        <w:t xml:space="preserve">                                                                                                                                            Lentelė Nr.1</w:t>
      </w:r>
    </w:p>
    <w:p w14:paraId="7E756F06" w14:textId="77777777" w:rsidR="005717D2" w:rsidRPr="005717D2" w:rsidRDefault="005717D2" w:rsidP="005717D2">
      <w:pPr>
        <w:pStyle w:val="Default"/>
        <w:rPr>
          <w:rFonts w:asciiTheme="minorHAnsi" w:hAnsiTheme="minorHAnsi" w:cstheme="minorHAnsi"/>
          <w:sz w:val="21"/>
          <w:szCs w:val="21"/>
        </w:rPr>
      </w:pPr>
    </w:p>
    <w:tbl>
      <w:tblPr>
        <w:tblStyle w:val="Lentelstinklelis"/>
        <w:tblW w:w="0" w:type="auto"/>
        <w:tblInd w:w="0" w:type="dxa"/>
        <w:tblLayout w:type="fixed"/>
        <w:tblLook w:val="04A0" w:firstRow="1" w:lastRow="0" w:firstColumn="1" w:lastColumn="0" w:noHBand="0" w:noVBand="1"/>
      </w:tblPr>
      <w:tblGrid>
        <w:gridCol w:w="554"/>
        <w:gridCol w:w="4544"/>
        <w:gridCol w:w="709"/>
        <w:gridCol w:w="2028"/>
        <w:gridCol w:w="848"/>
        <w:gridCol w:w="988"/>
        <w:gridCol w:w="1119"/>
      </w:tblGrid>
      <w:tr w:rsidR="00CF6ED9" w:rsidRPr="005717D2" w14:paraId="0529C549" w14:textId="77777777" w:rsidTr="00CF6ED9">
        <w:tc>
          <w:tcPr>
            <w:tcW w:w="554" w:type="dxa"/>
          </w:tcPr>
          <w:p w14:paraId="7A312320" w14:textId="77777777" w:rsidR="00CF6ED9" w:rsidRPr="005717D2" w:rsidRDefault="00CF6ED9" w:rsidP="00DB3784">
            <w:pPr>
              <w:pStyle w:val="Default"/>
              <w:jc w:val="center"/>
              <w:rPr>
                <w:rFonts w:asciiTheme="minorHAnsi" w:hAnsiTheme="minorHAnsi" w:cstheme="minorHAnsi"/>
                <w:sz w:val="21"/>
                <w:szCs w:val="21"/>
              </w:rPr>
            </w:pPr>
            <w:r w:rsidRPr="005717D2">
              <w:rPr>
                <w:rFonts w:asciiTheme="minorHAnsi" w:hAnsiTheme="minorHAnsi" w:cstheme="minorHAnsi"/>
                <w:sz w:val="21"/>
                <w:szCs w:val="21"/>
              </w:rPr>
              <w:t>Eil.</w:t>
            </w:r>
          </w:p>
          <w:p w14:paraId="4A1D7CD5" w14:textId="77777777" w:rsidR="00CF6ED9" w:rsidRPr="005717D2" w:rsidRDefault="00CF6ED9" w:rsidP="00DB3784">
            <w:pPr>
              <w:pStyle w:val="Default"/>
              <w:jc w:val="center"/>
              <w:rPr>
                <w:rFonts w:asciiTheme="minorHAnsi" w:hAnsiTheme="minorHAnsi" w:cstheme="minorHAnsi"/>
                <w:sz w:val="21"/>
                <w:szCs w:val="21"/>
              </w:rPr>
            </w:pPr>
            <w:r w:rsidRPr="005717D2">
              <w:rPr>
                <w:rFonts w:asciiTheme="minorHAnsi" w:hAnsiTheme="minorHAnsi" w:cstheme="minorHAnsi"/>
                <w:sz w:val="21"/>
                <w:szCs w:val="21"/>
              </w:rPr>
              <w:t>Nr.</w:t>
            </w:r>
          </w:p>
        </w:tc>
        <w:tc>
          <w:tcPr>
            <w:tcW w:w="4544" w:type="dxa"/>
          </w:tcPr>
          <w:p w14:paraId="684ADB1B" w14:textId="77777777" w:rsidR="00CF6ED9" w:rsidRPr="005717D2" w:rsidRDefault="00CF6ED9" w:rsidP="00DB3784">
            <w:pPr>
              <w:pStyle w:val="Default"/>
              <w:jc w:val="center"/>
              <w:rPr>
                <w:rFonts w:asciiTheme="minorHAnsi" w:hAnsiTheme="minorHAnsi" w:cstheme="minorHAnsi"/>
                <w:sz w:val="21"/>
                <w:szCs w:val="21"/>
              </w:rPr>
            </w:pPr>
            <w:r w:rsidRPr="005717D2">
              <w:rPr>
                <w:rFonts w:asciiTheme="minorHAnsi" w:hAnsiTheme="minorHAnsi" w:cstheme="minorHAnsi"/>
                <w:sz w:val="21"/>
                <w:szCs w:val="21"/>
              </w:rPr>
              <w:t>Adresas</w:t>
            </w:r>
          </w:p>
        </w:tc>
        <w:tc>
          <w:tcPr>
            <w:tcW w:w="709" w:type="dxa"/>
          </w:tcPr>
          <w:p w14:paraId="4FBCF046" w14:textId="77777777" w:rsidR="00CF6ED9" w:rsidRDefault="00CF6ED9" w:rsidP="00DB3784">
            <w:pPr>
              <w:pStyle w:val="Default"/>
              <w:jc w:val="center"/>
              <w:rPr>
                <w:rFonts w:asciiTheme="minorHAnsi" w:hAnsiTheme="minorHAnsi" w:cstheme="minorHAnsi"/>
                <w:sz w:val="21"/>
                <w:szCs w:val="21"/>
              </w:rPr>
            </w:pPr>
            <w:r w:rsidRPr="005717D2">
              <w:rPr>
                <w:rFonts w:asciiTheme="minorHAnsi" w:hAnsiTheme="minorHAnsi" w:cstheme="minorHAnsi"/>
                <w:sz w:val="21"/>
                <w:szCs w:val="21"/>
              </w:rPr>
              <w:t>Laiptinė</w:t>
            </w:r>
          </w:p>
          <w:p w14:paraId="1AC491F2" w14:textId="0485CA5E" w:rsidR="00CF6ED9" w:rsidRPr="005717D2" w:rsidRDefault="00CF6ED9" w:rsidP="00DB3784">
            <w:pPr>
              <w:pStyle w:val="Default"/>
              <w:jc w:val="center"/>
              <w:rPr>
                <w:rFonts w:asciiTheme="minorHAnsi" w:hAnsiTheme="minorHAnsi" w:cstheme="minorHAnsi"/>
                <w:sz w:val="21"/>
                <w:szCs w:val="21"/>
              </w:rPr>
            </w:pPr>
            <w:r>
              <w:rPr>
                <w:rFonts w:asciiTheme="minorHAnsi" w:hAnsiTheme="minorHAnsi" w:cstheme="minorHAnsi"/>
                <w:sz w:val="21"/>
                <w:szCs w:val="21"/>
              </w:rPr>
              <w:t>Vnt.</w:t>
            </w:r>
          </w:p>
        </w:tc>
        <w:tc>
          <w:tcPr>
            <w:tcW w:w="2028" w:type="dxa"/>
          </w:tcPr>
          <w:p w14:paraId="021FC36A" w14:textId="77777777" w:rsidR="00CF6ED9" w:rsidRPr="005717D2" w:rsidRDefault="00CF6ED9" w:rsidP="00DB3784">
            <w:pPr>
              <w:pStyle w:val="Default"/>
              <w:jc w:val="center"/>
              <w:rPr>
                <w:rFonts w:asciiTheme="minorHAnsi" w:hAnsiTheme="minorHAnsi" w:cstheme="minorHAnsi"/>
                <w:sz w:val="21"/>
                <w:szCs w:val="21"/>
              </w:rPr>
            </w:pPr>
            <w:r w:rsidRPr="005717D2">
              <w:rPr>
                <w:rFonts w:asciiTheme="minorHAnsi" w:hAnsiTheme="minorHAnsi" w:cstheme="minorHAnsi"/>
                <w:sz w:val="21"/>
                <w:szCs w:val="21"/>
              </w:rPr>
              <w:t>Butų Nr.</w:t>
            </w:r>
          </w:p>
        </w:tc>
        <w:tc>
          <w:tcPr>
            <w:tcW w:w="848" w:type="dxa"/>
          </w:tcPr>
          <w:p w14:paraId="17986C76" w14:textId="77777777" w:rsidR="00CF6ED9" w:rsidRPr="005717D2" w:rsidRDefault="00CF6ED9" w:rsidP="00DB3784">
            <w:pPr>
              <w:pStyle w:val="Default"/>
              <w:jc w:val="center"/>
              <w:rPr>
                <w:rFonts w:asciiTheme="minorHAnsi" w:hAnsiTheme="minorHAnsi" w:cstheme="minorHAnsi"/>
                <w:sz w:val="21"/>
                <w:szCs w:val="21"/>
              </w:rPr>
            </w:pPr>
            <w:r w:rsidRPr="005717D2">
              <w:rPr>
                <w:rFonts w:asciiTheme="minorHAnsi" w:hAnsiTheme="minorHAnsi" w:cstheme="minorHAnsi"/>
                <w:sz w:val="21"/>
                <w:szCs w:val="21"/>
              </w:rPr>
              <w:t>Aukštų sk.</w:t>
            </w:r>
          </w:p>
        </w:tc>
        <w:tc>
          <w:tcPr>
            <w:tcW w:w="988" w:type="dxa"/>
          </w:tcPr>
          <w:p w14:paraId="4D85B220" w14:textId="6479132F" w:rsidR="00CF6ED9" w:rsidRPr="005717D2" w:rsidRDefault="00CF6ED9" w:rsidP="00DB3784">
            <w:pPr>
              <w:pStyle w:val="Default"/>
              <w:jc w:val="center"/>
              <w:rPr>
                <w:rFonts w:asciiTheme="minorHAnsi" w:hAnsiTheme="minorHAnsi" w:cstheme="minorHAnsi"/>
                <w:sz w:val="21"/>
                <w:szCs w:val="21"/>
              </w:rPr>
            </w:pPr>
            <w:proofErr w:type="spellStart"/>
            <w:r>
              <w:rPr>
                <w:rFonts w:asciiTheme="minorHAnsi" w:hAnsiTheme="minorHAnsi" w:cstheme="minorHAnsi"/>
                <w:sz w:val="21"/>
                <w:szCs w:val="21"/>
              </w:rPr>
              <w:t>Valonas</w:t>
            </w:r>
            <w:proofErr w:type="spellEnd"/>
            <w:r>
              <w:rPr>
                <w:rFonts w:asciiTheme="minorHAnsi" w:hAnsiTheme="minorHAnsi" w:cstheme="minorHAnsi"/>
                <w:sz w:val="21"/>
                <w:szCs w:val="21"/>
              </w:rPr>
              <w:t xml:space="preserve"> p</w:t>
            </w:r>
            <w:r w:rsidRPr="005717D2">
              <w:rPr>
                <w:rFonts w:asciiTheme="minorHAnsi" w:hAnsiTheme="minorHAnsi" w:cstheme="minorHAnsi"/>
                <w:sz w:val="21"/>
                <w:szCs w:val="21"/>
              </w:rPr>
              <w:t>lotas m²</w:t>
            </w:r>
          </w:p>
        </w:tc>
        <w:tc>
          <w:tcPr>
            <w:tcW w:w="1119" w:type="dxa"/>
          </w:tcPr>
          <w:p w14:paraId="1D0F5C81" w14:textId="77777777" w:rsidR="00CF6ED9" w:rsidRPr="005717D2" w:rsidRDefault="00CF6ED9" w:rsidP="00DB3784">
            <w:pPr>
              <w:pStyle w:val="Default"/>
              <w:jc w:val="center"/>
              <w:rPr>
                <w:rFonts w:asciiTheme="minorHAnsi" w:hAnsiTheme="minorHAnsi" w:cstheme="minorHAnsi"/>
                <w:sz w:val="21"/>
                <w:szCs w:val="21"/>
              </w:rPr>
            </w:pPr>
            <w:r w:rsidRPr="005717D2">
              <w:rPr>
                <w:rFonts w:asciiTheme="minorHAnsi" w:hAnsiTheme="minorHAnsi" w:cstheme="minorHAnsi"/>
                <w:sz w:val="21"/>
                <w:szCs w:val="21"/>
              </w:rPr>
              <w:t>Kartai per mėn.</w:t>
            </w:r>
          </w:p>
        </w:tc>
      </w:tr>
      <w:tr w:rsidR="00CF6ED9" w:rsidRPr="005717D2" w14:paraId="42536B04" w14:textId="77777777" w:rsidTr="00CF6ED9">
        <w:tc>
          <w:tcPr>
            <w:tcW w:w="554" w:type="dxa"/>
          </w:tcPr>
          <w:p w14:paraId="2E824448" w14:textId="77777777" w:rsidR="00CF6ED9" w:rsidRPr="005717D2" w:rsidRDefault="00CF6ED9" w:rsidP="00DB3784">
            <w:pPr>
              <w:pStyle w:val="Default"/>
              <w:rPr>
                <w:rFonts w:asciiTheme="minorHAnsi" w:hAnsiTheme="minorHAnsi" w:cstheme="minorHAnsi"/>
                <w:sz w:val="21"/>
                <w:szCs w:val="21"/>
              </w:rPr>
            </w:pPr>
          </w:p>
        </w:tc>
        <w:tc>
          <w:tcPr>
            <w:tcW w:w="4544" w:type="dxa"/>
          </w:tcPr>
          <w:p w14:paraId="568251ED" w14:textId="10E92D57" w:rsidR="00CF6ED9" w:rsidRPr="005717D2" w:rsidRDefault="00CF6ED9" w:rsidP="00B06A26">
            <w:pPr>
              <w:pStyle w:val="Default"/>
              <w:jc w:val="center"/>
              <w:rPr>
                <w:rFonts w:asciiTheme="minorHAnsi" w:hAnsiTheme="minorHAnsi" w:cstheme="minorHAnsi"/>
                <w:b/>
                <w:sz w:val="21"/>
                <w:szCs w:val="21"/>
              </w:rPr>
            </w:pPr>
            <w:r>
              <w:rPr>
                <w:rFonts w:asciiTheme="minorHAnsi" w:hAnsiTheme="minorHAnsi" w:cstheme="minorHAnsi"/>
                <w:b/>
                <w:sz w:val="21"/>
                <w:szCs w:val="21"/>
              </w:rPr>
              <w:t xml:space="preserve">PIRMA PIRKIMO OBJEKTO DALIS  </w:t>
            </w:r>
            <w:r w:rsidRPr="005717D2">
              <w:rPr>
                <w:rFonts w:asciiTheme="minorHAnsi" w:hAnsiTheme="minorHAnsi" w:cstheme="minorHAnsi"/>
                <w:b/>
                <w:sz w:val="21"/>
                <w:szCs w:val="21"/>
              </w:rPr>
              <w:t>TRAKAI</w:t>
            </w:r>
          </w:p>
        </w:tc>
        <w:tc>
          <w:tcPr>
            <w:tcW w:w="709" w:type="dxa"/>
          </w:tcPr>
          <w:p w14:paraId="608DCDC8" w14:textId="77777777" w:rsidR="00CF6ED9" w:rsidRPr="005717D2" w:rsidRDefault="00CF6ED9" w:rsidP="00DB3784">
            <w:pPr>
              <w:pStyle w:val="Default"/>
              <w:rPr>
                <w:rFonts w:asciiTheme="minorHAnsi" w:hAnsiTheme="minorHAnsi" w:cstheme="minorHAnsi"/>
                <w:sz w:val="21"/>
                <w:szCs w:val="21"/>
              </w:rPr>
            </w:pPr>
          </w:p>
        </w:tc>
        <w:tc>
          <w:tcPr>
            <w:tcW w:w="2028" w:type="dxa"/>
          </w:tcPr>
          <w:p w14:paraId="3B1C65F2" w14:textId="77777777" w:rsidR="00CF6ED9" w:rsidRPr="005717D2" w:rsidRDefault="00CF6ED9" w:rsidP="00DB3784">
            <w:pPr>
              <w:pStyle w:val="Default"/>
              <w:rPr>
                <w:rFonts w:asciiTheme="minorHAnsi" w:hAnsiTheme="minorHAnsi" w:cstheme="minorHAnsi"/>
                <w:sz w:val="21"/>
                <w:szCs w:val="21"/>
              </w:rPr>
            </w:pPr>
          </w:p>
        </w:tc>
        <w:tc>
          <w:tcPr>
            <w:tcW w:w="848" w:type="dxa"/>
          </w:tcPr>
          <w:p w14:paraId="4B7FCB28" w14:textId="77777777" w:rsidR="00CF6ED9" w:rsidRPr="005717D2" w:rsidRDefault="00CF6ED9" w:rsidP="00DB3784">
            <w:pPr>
              <w:pStyle w:val="Default"/>
              <w:rPr>
                <w:rFonts w:asciiTheme="minorHAnsi" w:hAnsiTheme="minorHAnsi" w:cstheme="minorHAnsi"/>
                <w:sz w:val="21"/>
                <w:szCs w:val="21"/>
              </w:rPr>
            </w:pPr>
          </w:p>
        </w:tc>
        <w:tc>
          <w:tcPr>
            <w:tcW w:w="988" w:type="dxa"/>
          </w:tcPr>
          <w:p w14:paraId="00A199FF" w14:textId="77777777" w:rsidR="00CF6ED9" w:rsidRPr="005717D2" w:rsidRDefault="00CF6ED9" w:rsidP="00DB3784">
            <w:pPr>
              <w:pStyle w:val="Default"/>
              <w:rPr>
                <w:rFonts w:asciiTheme="minorHAnsi" w:hAnsiTheme="minorHAnsi" w:cstheme="minorHAnsi"/>
                <w:sz w:val="21"/>
                <w:szCs w:val="21"/>
              </w:rPr>
            </w:pPr>
          </w:p>
        </w:tc>
        <w:tc>
          <w:tcPr>
            <w:tcW w:w="1119" w:type="dxa"/>
          </w:tcPr>
          <w:p w14:paraId="529D84A8" w14:textId="77777777" w:rsidR="00CF6ED9" w:rsidRPr="005717D2" w:rsidRDefault="00CF6ED9" w:rsidP="00DB3784">
            <w:pPr>
              <w:pStyle w:val="Default"/>
              <w:rPr>
                <w:rFonts w:asciiTheme="minorHAnsi" w:hAnsiTheme="minorHAnsi" w:cstheme="minorHAnsi"/>
                <w:sz w:val="21"/>
                <w:szCs w:val="21"/>
              </w:rPr>
            </w:pPr>
          </w:p>
        </w:tc>
      </w:tr>
      <w:tr w:rsidR="00CF6ED9" w:rsidRPr="005717D2" w14:paraId="47B519A8" w14:textId="77777777" w:rsidTr="00CF6ED9">
        <w:tc>
          <w:tcPr>
            <w:tcW w:w="554" w:type="dxa"/>
          </w:tcPr>
          <w:p w14:paraId="153D5A63" w14:textId="77777777" w:rsidR="00CF6ED9" w:rsidRPr="005717D2" w:rsidRDefault="00CF6ED9" w:rsidP="00DB3784">
            <w:pPr>
              <w:pStyle w:val="Default"/>
              <w:rPr>
                <w:rFonts w:asciiTheme="minorHAnsi" w:hAnsiTheme="minorHAnsi" w:cstheme="minorHAnsi"/>
                <w:sz w:val="21"/>
                <w:szCs w:val="21"/>
              </w:rPr>
            </w:pPr>
            <w:r w:rsidRPr="005717D2">
              <w:rPr>
                <w:rFonts w:asciiTheme="minorHAnsi" w:hAnsiTheme="minorHAnsi" w:cstheme="minorHAnsi"/>
                <w:sz w:val="21"/>
                <w:szCs w:val="21"/>
              </w:rPr>
              <w:t>1.</w:t>
            </w:r>
          </w:p>
        </w:tc>
        <w:tc>
          <w:tcPr>
            <w:tcW w:w="4544" w:type="dxa"/>
          </w:tcPr>
          <w:p w14:paraId="6DC14AF3" w14:textId="77777777" w:rsidR="00CF6ED9" w:rsidRPr="005717D2" w:rsidRDefault="00CF6ED9" w:rsidP="00DB3784">
            <w:pPr>
              <w:pStyle w:val="Default"/>
              <w:rPr>
                <w:rFonts w:asciiTheme="minorHAnsi" w:hAnsiTheme="minorHAnsi" w:cstheme="minorHAnsi"/>
                <w:sz w:val="21"/>
                <w:szCs w:val="21"/>
              </w:rPr>
            </w:pPr>
            <w:r w:rsidRPr="005717D2">
              <w:rPr>
                <w:rFonts w:asciiTheme="minorHAnsi" w:hAnsiTheme="minorHAnsi" w:cstheme="minorHAnsi"/>
                <w:sz w:val="21"/>
                <w:szCs w:val="21"/>
              </w:rPr>
              <w:t>Birutės g. 29</w:t>
            </w:r>
          </w:p>
        </w:tc>
        <w:tc>
          <w:tcPr>
            <w:tcW w:w="709" w:type="dxa"/>
          </w:tcPr>
          <w:p w14:paraId="2B6534F4" w14:textId="1BB1234F" w:rsidR="00CF6ED9" w:rsidRPr="005717D2" w:rsidRDefault="00CF6ED9" w:rsidP="00CF6ED9">
            <w:pPr>
              <w:pStyle w:val="Default"/>
              <w:jc w:val="center"/>
              <w:rPr>
                <w:rFonts w:asciiTheme="minorHAnsi" w:hAnsiTheme="minorHAnsi" w:cstheme="minorHAnsi"/>
                <w:sz w:val="21"/>
                <w:szCs w:val="21"/>
              </w:rPr>
            </w:pPr>
            <w:r>
              <w:rPr>
                <w:rFonts w:asciiTheme="minorHAnsi" w:hAnsiTheme="minorHAnsi" w:cstheme="minorHAnsi"/>
                <w:sz w:val="21"/>
                <w:szCs w:val="21"/>
              </w:rPr>
              <w:t>1</w:t>
            </w:r>
          </w:p>
        </w:tc>
        <w:tc>
          <w:tcPr>
            <w:tcW w:w="2028" w:type="dxa"/>
          </w:tcPr>
          <w:p w14:paraId="64AD4509" w14:textId="47B1A4CD" w:rsidR="00CF6ED9" w:rsidRPr="005717D2" w:rsidRDefault="00CF6ED9" w:rsidP="00CF6ED9">
            <w:pPr>
              <w:pStyle w:val="Default"/>
              <w:jc w:val="center"/>
              <w:rPr>
                <w:rFonts w:asciiTheme="minorHAnsi" w:hAnsiTheme="minorHAnsi" w:cstheme="minorHAnsi"/>
                <w:sz w:val="21"/>
                <w:szCs w:val="21"/>
              </w:rPr>
            </w:pPr>
            <w:r>
              <w:rPr>
                <w:rFonts w:asciiTheme="minorHAnsi" w:hAnsiTheme="minorHAnsi" w:cstheme="minorHAnsi"/>
                <w:sz w:val="21"/>
                <w:szCs w:val="21"/>
              </w:rPr>
              <w:t>1-12</w:t>
            </w:r>
          </w:p>
        </w:tc>
        <w:tc>
          <w:tcPr>
            <w:tcW w:w="848" w:type="dxa"/>
          </w:tcPr>
          <w:p w14:paraId="663E66A6" w14:textId="7A911893" w:rsidR="00CF6ED9" w:rsidRPr="005717D2" w:rsidRDefault="00CF6ED9" w:rsidP="00CF6ED9">
            <w:pPr>
              <w:pStyle w:val="Default"/>
              <w:jc w:val="center"/>
              <w:rPr>
                <w:rFonts w:asciiTheme="minorHAnsi" w:hAnsiTheme="minorHAnsi" w:cstheme="minorHAnsi"/>
                <w:sz w:val="21"/>
                <w:szCs w:val="21"/>
              </w:rPr>
            </w:pPr>
            <w:r>
              <w:rPr>
                <w:rFonts w:asciiTheme="minorHAnsi" w:hAnsiTheme="minorHAnsi" w:cstheme="minorHAnsi"/>
                <w:sz w:val="21"/>
                <w:szCs w:val="21"/>
              </w:rPr>
              <w:t>4</w:t>
            </w:r>
          </w:p>
        </w:tc>
        <w:tc>
          <w:tcPr>
            <w:tcW w:w="988" w:type="dxa"/>
          </w:tcPr>
          <w:p w14:paraId="02F4DC3B" w14:textId="5B77BDBA" w:rsidR="00CF6ED9" w:rsidRPr="005717D2" w:rsidRDefault="00CF6ED9" w:rsidP="00CF6ED9">
            <w:pPr>
              <w:pStyle w:val="Default"/>
              <w:jc w:val="center"/>
              <w:rPr>
                <w:rFonts w:asciiTheme="minorHAnsi" w:hAnsiTheme="minorHAnsi" w:cstheme="minorHAnsi"/>
                <w:sz w:val="21"/>
                <w:szCs w:val="21"/>
              </w:rPr>
            </w:pPr>
            <w:r>
              <w:rPr>
                <w:rFonts w:asciiTheme="minorHAnsi" w:hAnsiTheme="minorHAnsi" w:cstheme="minorHAnsi"/>
                <w:sz w:val="21"/>
                <w:szCs w:val="21"/>
              </w:rPr>
              <w:t>15</w:t>
            </w:r>
          </w:p>
        </w:tc>
        <w:tc>
          <w:tcPr>
            <w:tcW w:w="1119" w:type="dxa"/>
          </w:tcPr>
          <w:p w14:paraId="06B16275" w14:textId="2409934C" w:rsidR="00CF6ED9" w:rsidRPr="005717D2" w:rsidRDefault="00CF6ED9" w:rsidP="00CF6ED9">
            <w:pPr>
              <w:pStyle w:val="Default"/>
              <w:jc w:val="center"/>
              <w:rPr>
                <w:rFonts w:asciiTheme="minorHAnsi" w:hAnsiTheme="minorHAnsi" w:cstheme="minorHAnsi"/>
                <w:sz w:val="21"/>
                <w:szCs w:val="21"/>
              </w:rPr>
            </w:pPr>
            <w:r>
              <w:rPr>
                <w:rFonts w:asciiTheme="minorHAnsi" w:hAnsiTheme="minorHAnsi" w:cstheme="minorHAnsi"/>
                <w:sz w:val="21"/>
                <w:szCs w:val="21"/>
              </w:rPr>
              <w:t>4</w:t>
            </w:r>
          </w:p>
        </w:tc>
      </w:tr>
      <w:tr w:rsidR="00CF6ED9" w:rsidRPr="005717D2" w14:paraId="187E1686" w14:textId="77777777" w:rsidTr="00CF6ED9">
        <w:tc>
          <w:tcPr>
            <w:tcW w:w="554" w:type="dxa"/>
          </w:tcPr>
          <w:p w14:paraId="09A62B16" w14:textId="77777777" w:rsidR="00CF6ED9" w:rsidRPr="005717D2" w:rsidRDefault="00CF6ED9" w:rsidP="00DB3784">
            <w:pPr>
              <w:pStyle w:val="Default"/>
              <w:rPr>
                <w:rFonts w:asciiTheme="minorHAnsi" w:hAnsiTheme="minorHAnsi" w:cstheme="minorHAnsi"/>
                <w:sz w:val="21"/>
                <w:szCs w:val="21"/>
              </w:rPr>
            </w:pPr>
            <w:r w:rsidRPr="005717D2">
              <w:rPr>
                <w:rFonts w:asciiTheme="minorHAnsi" w:hAnsiTheme="minorHAnsi" w:cstheme="minorHAnsi"/>
                <w:sz w:val="21"/>
                <w:szCs w:val="21"/>
              </w:rPr>
              <w:t>2.</w:t>
            </w:r>
          </w:p>
        </w:tc>
        <w:tc>
          <w:tcPr>
            <w:tcW w:w="4544" w:type="dxa"/>
          </w:tcPr>
          <w:p w14:paraId="46CF916E" w14:textId="77777777" w:rsidR="00CF6ED9" w:rsidRPr="005717D2" w:rsidRDefault="00CF6ED9" w:rsidP="00DB3784">
            <w:pPr>
              <w:pStyle w:val="Default"/>
              <w:rPr>
                <w:rFonts w:asciiTheme="minorHAnsi" w:hAnsiTheme="minorHAnsi" w:cstheme="minorHAnsi"/>
                <w:sz w:val="21"/>
                <w:szCs w:val="21"/>
              </w:rPr>
            </w:pPr>
            <w:r w:rsidRPr="005717D2">
              <w:rPr>
                <w:rFonts w:asciiTheme="minorHAnsi" w:hAnsiTheme="minorHAnsi" w:cstheme="minorHAnsi"/>
                <w:sz w:val="21"/>
                <w:szCs w:val="21"/>
              </w:rPr>
              <w:t>Mindaugo g. 11B</w:t>
            </w:r>
          </w:p>
        </w:tc>
        <w:tc>
          <w:tcPr>
            <w:tcW w:w="709" w:type="dxa"/>
          </w:tcPr>
          <w:p w14:paraId="240B09C5" w14:textId="75A45926" w:rsidR="00CF6ED9" w:rsidRPr="005717D2" w:rsidRDefault="00CF6ED9" w:rsidP="00CF6ED9">
            <w:pPr>
              <w:pStyle w:val="Default"/>
              <w:jc w:val="center"/>
              <w:rPr>
                <w:rFonts w:asciiTheme="minorHAnsi" w:hAnsiTheme="minorHAnsi" w:cstheme="minorHAnsi"/>
                <w:sz w:val="21"/>
                <w:szCs w:val="21"/>
              </w:rPr>
            </w:pPr>
            <w:r>
              <w:rPr>
                <w:rFonts w:asciiTheme="minorHAnsi" w:hAnsiTheme="minorHAnsi" w:cstheme="minorHAnsi"/>
                <w:sz w:val="21"/>
                <w:szCs w:val="21"/>
              </w:rPr>
              <w:t>1</w:t>
            </w:r>
          </w:p>
        </w:tc>
        <w:tc>
          <w:tcPr>
            <w:tcW w:w="2028" w:type="dxa"/>
          </w:tcPr>
          <w:p w14:paraId="5682981E" w14:textId="6DFA035F" w:rsidR="00CF6ED9" w:rsidRPr="005717D2" w:rsidRDefault="00CF6ED9" w:rsidP="00CF6ED9">
            <w:pPr>
              <w:pStyle w:val="Default"/>
              <w:jc w:val="center"/>
              <w:rPr>
                <w:rFonts w:asciiTheme="minorHAnsi" w:hAnsiTheme="minorHAnsi" w:cstheme="minorHAnsi"/>
                <w:sz w:val="21"/>
                <w:szCs w:val="21"/>
              </w:rPr>
            </w:pPr>
            <w:r>
              <w:rPr>
                <w:rFonts w:asciiTheme="minorHAnsi" w:hAnsiTheme="minorHAnsi" w:cstheme="minorHAnsi"/>
                <w:sz w:val="21"/>
                <w:szCs w:val="21"/>
              </w:rPr>
              <w:t>1-18</w:t>
            </w:r>
          </w:p>
        </w:tc>
        <w:tc>
          <w:tcPr>
            <w:tcW w:w="848" w:type="dxa"/>
          </w:tcPr>
          <w:p w14:paraId="6B1290A9" w14:textId="2B68C85F" w:rsidR="00CF6ED9" w:rsidRPr="005717D2" w:rsidRDefault="00CF6ED9" w:rsidP="00CF6ED9">
            <w:pPr>
              <w:pStyle w:val="Default"/>
              <w:jc w:val="center"/>
              <w:rPr>
                <w:rFonts w:asciiTheme="minorHAnsi" w:hAnsiTheme="minorHAnsi" w:cstheme="minorHAnsi"/>
                <w:sz w:val="21"/>
                <w:szCs w:val="21"/>
              </w:rPr>
            </w:pPr>
            <w:r>
              <w:rPr>
                <w:rFonts w:asciiTheme="minorHAnsi" w:hAnsiTheme="minorHAnsi" w:cstheme="minorHAnsi"/>
                <w:sz w:val="21"/>
                <w:szCs w:val="21"/>
              </w:rPr>
              <w:t>5</w:t>
            </w:r>
          </w:p>
        </w:tc>
        <w:tc>
          <w:tcPr>
            <w:tcW w:w="988" w:type="dxa"/>
          </w:tcPr>
          <w:p w14:paraId="42449476" w14:textId="3FA21F8A" w:rsidR="00CF6ED9" w:rsidRPr="005717D2" w:rsidRDefault="00CF6ED9" w:rsidP="00CF6ED9">
            <w:pPr>
              <w:pStyle w:val="Default"/>
              <w:jc w:val="center"/>
              <w:rPr>
                <w:rFonts w:asciiTheme="minorHAnsi" w:hAnsiTheme="minorHAnsi" w:cstheme="minorHAnsi"/>
                <w:sz w:val="21"/>
                <w:szCs w:val="21"/>
              </w:rPr>
            </w:pPr>
            <w:r>
              <w:rPr>
                <w:rFonts w:asciiTheme="minorHAnsi" w:hAnsiTheme="minorHAnsi" w:cstheme="minorHAnsi"/>
                <w:sz w:val="21"/>
                <w:szCs w:val="21"/>
              </w:rPr>
              <w:t>15</w:t>
            </w:r>
          </w:p>
        </w:tc>
        <w:tc>
          <w:tcPr>
            <w:tcW w:w="1119" w:type="dxa"/>
          </w:tcPr>
          <w:p w14:paraId="5C005074" w14:textId="1E649BD6" w:rsidR="00CF6ED9" w:rsidRPr="005717D2" w:rsidRDefault="00CF6ED9" w:rsidP="00CF6ED9">
            <w:pPr>
              <w:pStyle w:val="Default"/>
              <w:jc w:val="center"/>
              <w:rPr>
                <w:rFonts w:asciiTheme="minorHAnsi" w:hAnsiTheme="minorHAnsi" w:cstheme="minorHAnsi"/>
                <w:sz w:val="21"/>
                <w:szCs w:val="21"/>
              </w:rPr>
            </w:pPr>
            <w:r>
              <w:rPr>
                <w:rFonts w:asciiTheme="minorHAnsi" w:hAnsiTheme="minorHAnsi" w:cstheme="minorHAnsi"/>
                <w:sz w:val="21"/>
                <w:szCs w:val="21"/>
              </w:rPr>
              <w:t>4</w:t>
            </w:r>
          </w:p>
        </w:tc>
      </w:tr>
      <w:tr w:rsidR="00CF6ED9" w:rsidRPr="005717D2" w14:paraId="46BA1586" w14:textId="77777777" w:rsidTr="00CF6ED9">
        <w:tc>
          <w:tcPr>
            <w:tcW w:w="554" w:type="dxa"/>
          </w:tcPr>
          <w:p w14:paraId="3832CD46" w14:textId="77777777" w:rsidR="00CF6ED9" w:rsidRPr="005717D2" w:rsidRDefault="00CF6ED9" w:rsidP="00DB3784">
            <w:pPr>
              <w:pStyle w:val="Default"/>
              <w:rPr>
                <w:rFonts w:asciiTheme="minorHAnsi" w:hAnsiTheme="minorHAnsi" w:cstheme="minorHAnsi"/>
                <w:sz w:val="21"/>
                <w:szCs w:val="21"/>
              </w:rPr>
            </w:pPr>
            <w:r w:rsidRPr="005717D2">
              <w:rPr>
                <w:rFonts w:asciiTheme="minorHAnsi" w:hAnsiTheme="minorHAnsi" w:cstheme="minorHAnsi"/>
                <w:sz w:val="21"/>
                <w:szCs w:val="21"/>
              </w:rPr>
              <w:t>3.</w:t>
            </w:r>
          </w:p>
        </w:tc>
        <w:tc>
          <w:tcPr>
            <w:tcW w:w="4544" w:type="dxa"/>
          </w:tcPr>
          <w:p w14:paraId="0FF9D1EC" w14:textId="77777777" w:rsidR="00CF6ED9" w:rsidRPr="005717D2" w:rsidRDefault="00CF6ED9" w:rsidP="00DB3784">
            <w:pPr>
              <w:pStyle w:val="Default"/>
              <w:rPr>
                <w:rFonts w:asciiTheme="minorHAnsi" w:hAnsiTheme="minorHAnsi" w:cstheme="minorHAnsi"/>
                <w:sz w:val="21"/>
                <w:szCs w:val="21"/>
              </w:rPr>
            </w:pPr>
            <w:r w:rsidRPr="005717D2">
              <w:rPr>
                <w:rFonts w:asciiTheme="minorHAnsi" w:hAnsiTheme="minorHAnsi" w:cstheme="minorHAnsi"/>
                <w:sz w:val="21"/>
                <w:szCs w:val="21"/>
              </w:rPr>
              <w:t>Vytauto g. 64A</w:t>
            </w:r>
          </w:p>
        </w:tc>
        <w:tc>
          <w:tcPr>
            <w:tcW w:w="709" w:type="dxa"/>
          </w:tcPr>
          <w:p w14:paraId="7DF6F5E4" w14:textId="3CFD03A3" w:rsidR="00CF6ED9" w:rsidRPr="005717D2" w:rsidRDefault="00CF6ED9" w:rsidP="00CF6ED9">
            <w:pPr>
              <w:pStyle w:val="Default"/>
              <w:jc w:val="center"/>
              <w:rPr>
                <w:rFonts w:asciiTheme="minorHAnsi" w:hAnsiTheme="minorHAnsi" w:cstheme="minorHAnsi"/>
                <w:sz w:val="21"/>
                <w:szCs w:val="21"/>
              </w:rPr>
            </w:pPr>
            <w:r>
              <w:rPr>
                <w:rFonts w:asciiTheme="minorHAnsi" w:hAnsiTheme="minorHAnsi" w:cstheme="minorHAnsi"/>
                <w:sz w:val="21"/>
                <w:szCs w:val="21"/>
              </w:rPr>
              <w:t>1</w:t>
            </w:r>
          </w:p>
        </w:tc>
        <w:tc>
          <w:tcPr>
            <w:tcW w:w="2028" w:type="dxa"/>
          </w:tcPr>
          <w:p w14:paraId="06441DA6" w14:textId="06E07D54" w:rsidR="00CF6ED9" w:rsidRPr="005717D2" w:rsidRDefault="00CF6ED9" w:rsidP="00CF6ED9">
            <w:pPr>
              <w:pStyle w:val="Default"/>
              <w:jc w:val="center"/>
              <w:rPr>
                <w:rFonts w:asciiTheme="minorHAnsi" w:hAnsiTheme="minorHAnsi" w:cstheme="minorHAnsi"/>
                <w:sz w:val="21"/>
                <w:szCs w:val="21"/>
              </w:rPr>
            </w:pPr>
            <w:r>
              <w:rPr>
                <w:rFonts w:asciiTheme="minorHAnsi" w:hAnsiTheme="minorHAnsi" w:cstheme="minorHAnsi"/>
                <w:sz w:val="21"/>
                <w:szCs w:val="21"/>
              </w:rPr>
              <w:t>1-8</w:t>
            </w:r>
          </w:p>
        </w:tc>
        <w:tc>
          <w:tcPr>
            <w:tcW w:w="848" w:type="dxa"/>
          </w:tcPr>
          <w:p w14:paraId="7E32197B" w14:textId="378BB980" w:rsidR="00CF6ED9" w:rsidRPr="005717D2" w:rsidRDefault="00CF6ED9" w:rsidP="00CF6ED9">
            <w:pPr>
              <w:pStyle w:val="Default"/>
              <w:jc w:val="center"/>
              <w:rPr>
                <w:rFonts w:asciiTheme="minorHAnsi" w:hAnsiTheme="minorHAnsi" w:cstheme="minorHAnsi"/>
                <w:sz w:val="21"/>
                <w:szCs w:val="21"/>
              </w:rPr>
            </w:pPr>
            <w:r>
              <w:rPr>
                <w:rFonts w:asciiTheme="minorHAnsi" w:hAnsiTheme="minorHAnsi" w:cstheme="minorHAnsi"/>
                <w:sz w:val="21"/>
                <w:szCs w:val="21"/>
              </w:rPr>
              <w:t>4</w:t>
            </w:r>
          </w:p>
        </w:tc>
        <w:tc>
          <w:tcPr>
            <w:tcW w:w="988" w:type="dxa"/>
          </w:tcPr>
          <w:p w14:paraId="63087C04" w14:textId="393E3CA1" w:rsidR="00CF6ED9" w:rsidRPr="005717D2" w:rsidRDefault="00CF6ED9" w:rsidP="00CF6ED9">
            <w:pPr>
              <w:pStyle w:val="Default"/>
              <w:jc w:val="center"/>
              <w:rPr>
                <w:rFonts w:asciiTheme="minorHAnsi" w:hAnsiTheme="minorHAnsi" w:cstheme="minorHAnsi"/>
                <w:sz w:val="21"/>
                <w:szCs w:val="21"/>
              </w:rPr>
            </w:pPr>
            <w:r>
              <w:rPr>
                <w:rFonts w:asciiTheme="minorHAnsi" w:hAnsiTheme="minorHAnsi" w:cstheme="minorHAnsi"/>
                <w:sz w:val="21"/>
                <w:szCs w:val="21"/>
              </w:rPr>
              <w:t>15</w:t>
            </w:r>
          </w:p>
        </w:tc>
        <w:tc>
          <w:tcPr>
            <w:tcW w:w="1119" w:type="dxa"/>
          </w:tcPr>
          <w:p w14:paraId="578A9ADD" w14:textId="14BB1053" w:rsidR="00CF6ED9" w:rsidRPr="005717D2" w:rsidRDefault="00CF6ED9" w:rsidP="00CF6ED9">
            <w:pPr>
              <w:pStyle w:val="Default"/>
              <w:jc w:val="center"/>
              <w:rPr>
                <w:rFonts w:asciiTheme="minorHAnsi" w:hAnsiTheme="minorHAnsi" w:cstheme="minorHAnsi"/>
                <w:sz w:val="21"/>
                <w:szCs w:val="21"/>
              </w:rPr>
            </w:pPr>
            <w:r>
              <w:rPr>
                <w:rFonts w:asciiTheme="minorHAnsi" w:hAnsiTheme="minorHAnsi" w:cstheme="minorHAnsi"/>
                <w:sz w:val="21"/>
                <w:szCs w:val="21"/>
              </w:rPr>
              <w:t>4</w:t>
            </w:r>
          </w:p>
        </w:tc>
      </w:tr>
      <w:tr w:rsidR="00CF6ED9" w:rsidRPr="005717D2" w14:paraId="096727A7" w14:textId="77777777" w:rsidTr="00CF6ED9">
        <w:tc>
          <w:tcPr>
            <w:tcW w:w="554" w:type="dxa"/>
          </w:tcPr>
          <w:p w14:paraId="6BD89AC1" w14:textId="77777777" w:rsidR="00CF6ED9" w:rsidRPr="005717D2" w:rsidRDefault="00CF6ED9" w:rsidP="00DB3784">
            <w:pPr>
              <w:pStyle w:val="Default"/>
              <w:rPr>
                <w:rFonts w:asciiTheme="minorHAnsi" w:hAnsiTheme="minorHAnsi" w:cstheme="minorHAnsi"/>
                <w:sz w:val="21"/>
                <w:szCs w:val="21"/>
              </w:rPr>
            </w:pPr>
            <w:r w:rsidRPr="005717D2">
              <w:rPr>
                <w:rFonts w:asciiTheme="minorHAnsi" w:hAnsiTheme="minorHAnsi" w:cstheme="minorHAnsi"/>
                <w:sz w:val="21"/>
                <w:szCs w:val="21"/>
              </w:rPr>
              <w:t>4.</w:t>
            </w:r>
          </w:p>
        </w:tc>
        <w:tc>
          <w:tcPr>
            <w:tcW w:w="4544" w:type="dxa"/>
          </w:tcPr>
          <w:p w14:paraId="6FB5DF96" w14:textId="77777777" w:rsidR="00CF6ED9" w:rsidRPr="005717D2" w:rsidRDefault="00CF6ED9" w:rsidP="00DB3784">
            <w:pPr>
              <w:pStyle w:val="Default"/>
              <w:rPr>
                <w:rFonts w:asciiTheme="minorHAnsi" w:hAnsiTheme="minorHAnsi" w:cstheme="minorHAnsi"/>
                <w:sz w:val="21"/>
                <w:szCs w:val="21"/>
              </w:rPr>
            </w:pPr>
            <w:r w:rsidRPr="005717D2">
              <w:rPr>
                <w:rFonts w:asciiTheme="minorHAnsi" w:hAnsiTheme="minorHAnsi" w:cstheme="minorHAnsi"/>
                <w:sz w:val="21"/>
                <w:szCs w:val="21"/>
              </w:rPr>
              <w:t>Vytauto g. 48</w:t>
            </w:r>
          </w:p>
        </w:tc>
        <w:tc>
          <w:tcPr>
            <w:tcW w:w="709" w:type="dxa"/>
          </w:tcPr>
          <w:p w14:paraId="2F4F78E7" w14:textId="51814F5E" w:rsidR="00CF6ED9" w:rsidRPr="005717D2" w:rsidRDefault="00CF6ED9" w:rsidP="00CF6ED9">
            <w:pPr>
              <w:pStyle w:val="Default"/>
              <w:jc w:val="center"/>
              <w:rPr>
                <w:rFonts w:asciiTheme="minorHAnsi" w:hAnsiTheme="minorHAnsi" w:cstheme="minorHAnsi"/>
                <w:sz w:val="21"/>
                <w:szCs w:val="21"/>
              </w:rPr>
            </w:pPr>
            <w:r>
              <w:rPr>
                <w:rFonts w:asciiTheme="minorHAnsi" w:hAnsiTheme="minorHAnsi" w:cstheme="minorHAnsi"/>
                <w:sz w:val="21"/>
                <w:szCs w:val="21"/>
              </w:rPr>
              <w:t>2</w:t>
            </w:r>
          </w:p>
        </w:tc>
        <w:tc>
          <w:tcPr>
            <w:tcW w:w="2028" w:type="dxa"/>
          </w:tcPr>
          <w:p w14:paraId="16DDEFB1" w14:textId="20C1A40A" w:rsidR="00CF6ED9" w:rsidRPr="005717D2" w:rsidRDefault="00CF6ED9" w:rsidP="00CF6ED9">
            <w:pPr>
              <w:pStyle w:val="Default"/>
              <w:jc w:val="center"/>
              <w:rPr>
                <w:rFonts w:asciiTheme="minorHAnsi" w:hAnsiTheme="minorHAnsi" w:cstheme="minorHAnsi"/>
                <w:sz w:val="21"/>
                <w:szCs w:val="21"/>
              </w:rPr>
            </w:pPr>
            <w:r>
              <w:rPr>
                <w:rFonts w:asciiTheme="minorHAnsi" w:hAnsiTheme="minorHAnsi" w:cstheme="minorHAnsi"/>
                <w:sz w:val="21"/>
                <w:szCs w:val="21"/>
              </w:rPr>
              <w:t>1-20</w:t>
            </w:r>
          </w:p>
        </w:tc>
        <w:tc>
          <w:tcPr>
            <w:tcW w:w="848" w:type="dxa"/>
          </w:tcPr>
          <w:p w14:paraId="5B410E80" w14:textId="06584729" w:rsidR="00CF6ED9" w:rsidRPr="005717D2" w:rsidRDefault="00CF6ED9" w:rsidP="00CF6ED9">
            <w:pPr>
              <w:pStyle w:val="Default"/>
              <w:jc w:val="center"/>
              <w:rPr>
                <w:rFonts w:asciiTheme="minorHAnsi" w:hAnsiTheme="minorHAnsi" w:cstheme="minorHAnsi"/>
                <w:sz w:val="21"/>
                <w:szCs w:val="21"/>
              </w:rPr>
            </w:pPr>
            <w:r>
              <w:rPr>
                <w:rFonts w:asciiTheme="minorHAnsi" w:hAnsiTheme="minorHAnsi" w:cstheme="minorHAnsi"/>
                <w:sz w:val="21"/>
                <w:szCs w:val="21"/>
              </w:rPr>
              <w:t>4</w:t>
            </w:r>
          </w:p>
        </w:tc>
        <w:tc>
          <w:tcPr>
            <w:tcW w:w="988" w:type="dxa"/>
          </w:tcPr>
          <w:p w14:paraId="69D61CFD" w14:textId="1B68E63A" w:rsidR="00CF6ED9" w:rsidRPr="005717D2" w:rsidRDefault="00CF6ED9" w:rsidP="00CF6ED9">
            <w:pPr>
              <w:pStyle w:val="Default"/>
              <w:jc w:val="center"/>
              <w:rPr>
                <w:rFonts w:asciiTheme="minorHAnsi" w:hAnsiTheme="minorHAnsi" w:cstheme="minorHAnsi"/>
                <w:sz w:val="21"/>
                <w:szCs w:val="21"/>
              </w:rPr>
            </w:pPr>
            <w:r>
              <w:rPr>
                <w:rFonts w:asciiTheme="minorHAnsi" w:hAnsiTheme="minorHAnsi" w:cstheme="minorHAnsi"/>
                <w:sz w:val="21"/>
                <w:szCs w:val="21"/>
              </w:rPr>
              <w:t>14</w:t>
            </w:r>
          </w:p>
        </w:tc>
        <w:tc>
          <w:tcPr>
            <w:tcW w:w="1119" w:type="dxa"/>
          </w:tcPr>
          <w:p w14:paraId="5623039B" w14:textId="676E00BD" w:rsidR="00CF6ED9" w:rsidRPr="005717D2" w:rsidRDefault="00CF6ED9" w:rsidP="00CF6ED9">
            <w:pPr>
              <w:pStyle w:val="Default"/>
              <w:jc w:val="center"/>
              <w:rPr>
                <w:rFonts w:asciiTheme="minorHAnsi" w:hAnsiTheme="minorHAnsi" w:cstheme="minorHAnsi"/>
                <w:sz w:val="21"/>
                <w:szCs w:val="21"/>
              </w:rPr>
            </w:pPr>
            <w:r>
              <w:rPr>
                <w:rFonts w:asciiTheme="minorHAnsi" w:hAnsiTheme="minorHAnsi" w:cstheme="minorHAnsi"/>
                <w:sz w:val="21"/>
                <w:szCs w:val="21"/>
              </w:rPr>
              <w:t>4</w:t>
            </w:r>
          </w:p>
        </w:tc>
      </w:tr>
      <w:tr w:rsidR="00CF6ED9" w:rsidRPr="005717D2" w14:paraId="337E7775" w14:textId="77777777" w:rsidTr="00CF6ED9">
        <w:tc>
          <w:tcPr>
            <w:tcW w:w="554" w:type="dxa"/>
          </w:tcPr>
          <w:p w14:paraId="5568F015" w14:textId="77777777" w:rsidR="00CF6ED9" w:rsidRPr="005717D2" w:rsidRDefault="00CF6ED9" w:rsidP="00DB3784">
            <w:pPr>
              <w:pStyle w:val="Default"/>
              <w:rPr>
                <w:rFonts w:asciiTheme="minorHAnsi" w:hAnsiTheme="minorHAnsi" w:cstheme="minorHAnsi"/>
                <w:sz w:val="21"/>
                <w:szCs w:val="21"/>
              </w:rPr>
            </w:pPr>
            <w:r w:rsidRPr="005717D2">
              <w:rPr>
                <w:rFonts w:asciiTheme="minorHAnsi" w:hAnsiTheme="minorHAnsi" w:cstheme="minorHAnsi"/>
                <w:sz w:val="21"/>
                <w:szCs w:val="21"/>
              </w:rPr>
              <w:t>5.</w:t>
            </w:r>
          </w:p>
        </w:tc>
        <w:tc>
          <w:tcPr>
            <w:tcW w:w="4544" w:type="dxa"/>
          </w:tcPr>
          <w:p w14:paraId="35CF3B3C" w14:textId="77777777" w:rsidR="00CF6ED9" w:rsidRPr="005717D2" w:rsidRDefault="00CF6ED9" w:rsidP="00DB3784">
            <w:pPr>
              <w:pStyle w:val="Default"/>
              <w:rPr>
                <w:rFonts w:asciiTheme="minorHAnsi" w:hAnsiTheme="minorHAnsi" w:cstheme="minorHAnsi"/>
                <w:sz w:val="21"/>
                <w:szCs w:val="21"/>
              </w:rPr>
            </w:pPr>
            <w:r w:rsidRPr="005717D2">
              <w:rPr>
                <w:rFonts w:asciiTheme="minorHAnsi" w:hAnsiTheme="minorHAnsi" w:cstheme="minorHAnsi"/>
                <w:sz w:val="21"/>
                <w:szCs w:val="21"/>
              </w:rPr>
              <w:t>Vytauto g. 68</w:t>
            </w:r>
          </w:p>
        </w:tc>
        <w:tc>
          <w:tcPr>
            <w:tcW w:w="709" w:type="dxa"/>
          </w:tcPr>
          <w:p w14:paraId="6A202BF6" w14:textId="68CEAA1A" w:rsidR="00CF6ED9" w:rsidRPr="005717D2" w:rsidRDefault="00CF6ED9" w:rsidP="00CF6ED9">
            <w:pPr>
              <w:pStyle w:val="Default"/>
              <w:jc w:val="center"/>
              <w:rPr>
                <w:rFonts w:asciiTheme="minorHAnsi" w:hAnsiTheme="minorHAnsi" w:cstheme="minorHAnsi"/>
                <w:sz w:val="21"/>
                <w:szCs w:val="21"/>
              </w:rPr>
            </w:pPr>
            <w:r>
              <w:rPr>
                <w:rFonts w:asciiTheme="minorHAnsi" w:hAnsiTheme="minorHAnsi" w:cstheme="minorHAnsi"/>
                <w:sz w:val="21"/>
                <w:szCs w:val="21"/>
              </w:rPr>
              <w:t>1</w:t>
            </w:r>
          </w:p>
        </w:tc>
        <w:tc>
          <w:tcPr>
            <w:tcW w:w="2028" w:type="dxa"/>
          </w:tcPr>
          <w:p w14:paraId="6F435AED" w14:textId="77777777" w:rsidR="00CF6ED9" w:rsidRPr="005717D2" w:rsidRDefault="00CF6ED9" w:rsidP="00CF6ED9">
            <w:pPr>
              <w:pStyle w:val="Default"/>
              <w:jc w:val="center"/>
              <w:rPr>
                <w:rFonts w:asciiTheme="minorHAnsi" w:hAnsiTheme="minorHAnsi" w:cstheme="minorHAnsi"/>
                <w:sz w:val="21"/>
                <w:szCs w:val="21"/>
              </w:rPr>
            </w:pPr>
            <w:r w:rsidRPr="005717D2">
              <w:rPr>
                <w:rFonts w:asciiTheme="minorHAnsi" w:hAnsiTheme="minorHAnsi" w:cstheme="minorHAnsi"/>
                <w:sz w:val="21"/>
                <w:szCs w:val="21"/>
              </w:rPr>
              <w:t>13-24</w:t>
            </w:r>
          </w:p>
        </w:tc>
        <w:tc>
          <w:tcPr>
            <w:tcW w:w="848" w:type="dxa"/>
          </w:tcPr>
          <w:p w14:paraId="060418C8" w14:textId="03AE9357" w:rsidR="00CF6ED9" w:rsidRPr="005717D2" w:rsidRDefault="00CF6ED9" w:rsidP="00CF6ED9">
            <w:pPr>
              <w:pStyle w:val="Default"/>
              <w:jc w:val="center"/>
              <w:rPr>
                <w:rFonts w:asciiTheme="minorHAnsi" w:hAnsiTheme="minorHAnsi" w:cstheme="minorHAnsi"/>
                <w:sz w:val="21"/>
                <w:szCs w:val="21"/>
              </w:rPr>
            </w:pPr>
            <w:r>
              <w:rPr>
                <w:rFonts w:asciiTheme="minorHAnsi" w:hAnsiTheme="minorHAnsi" w:cstheme="minorHAnsi"/>
                <w:sz w:val="21"/>
                <w:szCs w:val="21"/>
              </w:rPr>
              <w:t>4</w:t>
            </w:r>
          </w:p>
        </w:tc>
        <w:tc>
          <w:tcPr>
            <w:tcW w:w="988" w:type="dxa"/>
          </w:tcPr>
          <w:p w14:paraId="66376CAC" w14:textId="31AFE219" w:rsidR="00CF6ED9" w:rsidRPr="005717D2" w:rsidRDefault="00CF6ED9" w:rsidP="00CF6ED9">
            <w:pPr>
              <w:pStyle w:val="Default"/>
              <w:jc w:val="center"/>
              <w:rPr>
                <w:rFonts w:asciiTheme="minorHAnsi" w:hAnsiTheme="minorHAnsi" w:cstheme="minorHAnsi"/>
                <w:sz w:val="21"/>
                <w:szCs w:val="21"/>
              </w:rPr>
            </w:pPr>
            <w:r>
              <w:rPr>
                <w:rFonts w:asciiTheme="minorHAnsi" w:hAnsiTheme="minorHAnsi" w:cstheme="minorHAnsi"/>
                <w:sz w:val="21"/>
                <w:szCs w:val="21"/>
              </w:rPr>
              <w:t>25</w:t>
            </w:r>
          </w:p>
        </w:tc>
        <w:tc>
          <w:tcPr>
            <w:tcW w:w="1119" w:type="dxa"/>
          </w:tcPr>
          <w:p w14:paraId="7750EF47" w14:textId="021F4288" w:rsidR="00CF6ED9" w:rsidRPr="005717D2" w:rsidRDefault="00CF6ED9" w:rsidP="00CF6ED9">
            <w:pPr>
              <w:pStyle w:val="Default"/>
              <w:jc w:val="center"/>
              <w:rPr>
                <w:rFonts w:asciiTheme="minorHAnsi" w:hAnsiTheme="minorHAnsi" w:cstheme="minorHAnsi"/>
                <w:sz w:val="21"/>
                <w:szCs w:val="21"/>
              </w:rPr>
            </w:pPr>
            <w:r>
              <w:rPr>
                <w:rFonts w:asciiTheme="minorHAnsi" w:hAnsiTheme="minorHAnsi" w:cstheme="minorHAnsi"/>
                <w:sz w:val="21"/>
                <w:szCs w:val="21"/>
              </w:rPr>
              <w:t>4</w:t>
            </w:r>
          </w:p>
        </w:tc>
      </w:tr>
      <w:tr w:rsidR="00CF6ED9" w:rsidRPr="005717D2" w14:paraId="77A6F3E3" w14:textId="77777777" w:rsidTr="00CF6ED9">
        <w:tc>
          <w:tcPr>
            <w:tcW w:w="554" w:type="dxa"/>
          </w:tcPr>
          <w:p w14:paraId="15B98478" w14:textId="77777777" w:rsidR="00CF6ED9" w:rsidRPr="005717D2" w:rsidRDefault="00CF6ED9" w:rsidP="00DB3784">
            <w:pPr>
              <w:pStyle w:val="Default"/>
              <w:rPr>
                <w:rFonts w:asciiTheme="minorHAnsi" w:hAnsiTheme="minorHAnsi" w:cstheme="minorHAnsi"/>
                <w:sz w:val="21"/>
                <w:szCs w:val="21"/>
              </w:rPr>
            </w:pPr>
            <w:r w:rsidRPr="005717D2">
              <w:rPr>
                <w:rFonts w:asciiTheme="minorHAnsi" w:hAnsiTheme="minorHAnsi" w:cstheme="minorHAnsi"/>
                <w:sz w:val="21"/>
                <w:szCs w:val="21"/>
              </w:rPr>
              <w:t>6.</w:t>
            </w:r>
          </w:p>
        </w:tc>
        <w:tc>
          <w:tcPr>
            <w:tcW w:w="4544" w:type="dxa"/>
          </w:tcPr>
          <w:p w14:paraId="091BB595" w14:textId="77777777" w:rsidR="00CF6ED9" w:rsidRPr="005717D2" w:rsidRDefault="00CF6ED9" w:rsidP="00DB3784">
            <w:pPr>
              <w:pStyle w:val="Default"/>
              <w:rPr>
                <w:rFonts w:asciiTheme="minorHAnsi" w:hAnsiTheme="minorHAnsi" w:cstheme="minorHAnsi"/>
                <w:sz w:val="21"/>
                <w:szCs w:val="21"/>
              </w:rPr>
            </w:pPr>
            <w:r w:rsidRPr="005717D2">
              <w:rPr>
                <w:rFonts w:asciiTheme="minorHAnsi" w:hAnsiTheme="minorHAnsi" w:cstheme="minorHAnsi"/>
                <w:sz w:val="21"/>
                <w:szCs w:val="21"/>
              </w:rPr>
              <w:t>Vytauto g. 70</w:t>
            </w:r>
          </w:p>
        </w:tc>
        <w:tc>
          <w:tcPr>
            <w:tcW w:w="709" w:type="dxa"/>
          </w:tcPr>
          <w:p w14:paraId="0711BB45" w14:textId="5B60A94B" w:rsidR="00CF6ED9" w:rsidRPr="005717D2" w:rsidRDefault="00CF6ED9" w:rsidP="00CF6ED9">
            <w:pPr>
              <w:pStyle w:val="Default"/>
              <w:jc w:val="center"/>
              <w:rPr>
                <w:rFonts w:asciiTheme="minorHAnsi" w:hAnsiTheme="minorHAnsi" w:cstheme="minorHAnsi"/>
                <w:sz w:val="21"/>
                <w:szCs w:val="21"/>
              </w:rPr>
            </w:pPr>
            <w:r>
              <w:rPr>
                <w:rFonts w:asciiTheme="minorHAnsi" w:hAnsiTheme="minorHAnsi" w:cstheme="minorHAnsi"/>
                <w:sz w:val="21"/>
                <w:szCs w:val="21"/>
              </w:rPr>
              <w:t>1</w:t>
            </w:r>
          </w:p>
        </w:tc>
        <w:tc>
          <w:tcPr>
            <w:tcW w:w="2028" w:type="dxa"/>
          </w:tcPr>
          <w:p w14:paraId="4E4A0B00" w14:textId="09DCE6DB" w:rsidR="00CF6ED9" w:rsidRPr="005717D2" w:rsidRDefault="00CF6ED9" w:rsidP="00CF6ED9">
            <w:pPr>
              <w:pStyle w:val="Default"/>
              <w:jc w:val="center"/>
              <w:rPr>
                <w:rFonts w:asciiTheme="minorHAnsi" w:hAnsiTheme="minorHAnsi" w:cstheme="minorHAnsi"/>
                <w:sz w:val="21"/>
                <w:szCs w:val="21"/>
              </w:rPr>
            </w:pPr>
            <w:r>
              <w:rPr>
                <w:rFonts w:asciiTheme="minorHAnsi" w:hAnsiTheme="minorHAnsi" w:cstheme="minorHAnsi"/>
                <w:sz w:val="21"/>
                <w:szCs w:val="21"/>
              </w:rPr>
              <w:t>1-10</w:t>
            </w:r>
          </w:p>
        </w:tc>
        <w:tc>
          <w:tcPr>
            <w:tcW w:w="848" w:type="dxa"/>
          </w:tcPr>
          <w:p w14:paraId="0994DD0A" w14:textId="5B5720DC" w:rsidR="00CF6ED9" w:rsidRPr="005717D2" w:rsidRDefault="00CF6ED9" w:rsidP="00CF6ED9">
            <w:pPr>
              <w:pStyle w:val="Default"/>
              <w:jc w:val="center"/>
              <w:rPr>
                <w:rFonts w:asciiTheme="minorHAnsi" w:hAnsiTheme="minorHAnsi" w:cstheme="minorHAnsi"/>
                <w:sz w:val="21"/>
                <w:szCs w:val="21"/>
              </w:rPr>
            </w:pPr>
            <w:r>
              <w:rPr>
                <w:rFonts w:asciiTheme="minorHAnsi" w:hAnsiTheme="minorHAnsi" w:cstheme="minorHAnsi"/>
                <w:sz w:val="21"/>
                <w:szCs w:val="21"/>
              </w:rPr>
              <w:t>3</w:t>
            </w:r>
          </w:p>
        </w:tc>
        <w:tc>
          <w:tcPr>
            <w:tcW w:w="988" w:type="dxa"/>
          </w:tcPr>
          <w:p w14:paraId="2EF07A89" w14:textId="61D0D85F" w:rsidR="00CF6ED9" w:rsidRPr="005717D2" w:rsidRDefault="00CF6ED9" w:rsidP="00CF6ED9">
            <w:pPr>
              <w:pStyle w:val="Default"/>
              <w:jc w:val="center"/>
              <w:rPr>
                <w:rFonts w:asciiTheme="minorHAnsi" w:hAnsiTheme="minorHAnsi" w:cstheme="minorHAnsi"/>
                <w:sz w:val="21"/>
                <w:szCs w:val="21"/>
              </w:rPr>
            </w:pPr>
            <w:r>
              <w:rPr>
                <w:rFonts w:asciiTheme="minorHAnsi" w:hAnsiTheme="minorHAnsi" w:cstheme="minorHAnsi"/>
                <w:sz w:val="21"/>
                <w:szCs w:val="21"/>
              </w:rPr>
              <w:t>15</w:t>
            </w:r>
          </w:p>
        </w:tc>
        <w:tc>
          <w:tcPr>
            <w:tcW w:w="1119" w:type="dxa"/>
          </w:tcPr>
          <w:p w14:paraId="5A99B28F" w14:textId="04481627" w:rsidR="00CF6ED9" w:rsidRPr="005717D2" w:rsidRDefault="00CF6ED9" w:rsidP="00CF6ED9">
            <w:pPr>
              <w:pStyle w:val="Default"/>
              <w:jc w:val="center"/>
              <w:rPr>
                <w:rFonts w:asciiTheme="minorHAnsi" w:hAnsiTheme="minorHAnsi" w:cstheme="minorHAnsi"/>
                <w:sz w:val="21"/>
                <w:szCs w:val="21"/>
              </w:rPr>
            </w:pPr>
            <w:r>
              <w:rPr>
                <w:rFonts w:asciiTheme="minorHAnsi" w:hAnsiTheme="minorHAnsi" w:cstheme="minorHAnsi"/>
                <w:sz w:val="21"/>
                <w:szCs w:val="21"/>
              </w:rPr>
              <w:t>4</w:t>
            </w:r>
          </w:p>
        </w:tc>
      </w:tr>
      <w:tr w:rsidR="00F85566" w:rsidRPr="005717D2" w14:paraId="070E0E58" w14:textId="77777777" w:rsidTr="005C5F5A">
        <w:tc>
          <w:tcPr>
            <w:tcW w:w="8683" w:type="dxa"/>
            <w:gridSpan w:val="5"/>
          </w:tcPr>
          <w:p w14:paraId="683302D8" w14:textId="369021F5" w:rsidR="00F85566" w:rsidRPr="000764AB" w:rsidRDefault="00F85566" w:rsidP="00F85566">
            <w:pPr>
              <w:pStyle w:val="Default"/>
              <w:jc w:val="right"/>
              <w:rPr>
                <w:rFonts w:asciiTheme="minorHAnsi" w:hAnsiTheme="minorHAnsi" w:cstheme="minorHAnsi"/>
                <w:b/>
                <w:sz w:val="21"/>
                <w:szCs w:val="21"/>
              </w:rPr>
            </w:pPr>
            <w:r w:rsidRPr="000764AB">
              <w:rPr>
                <w:rFonts w:asciiTheme="minorHAnsi" w:hAnsiTheme="minorHAnsi" w:cstheme="minorHAnsi"/>
                <w:b/>
                <w:sz w:val="21"/>
                <w:szCs w:val="21"/>
              </w:rPr>
              <w:t>Viso</w:t>
            </w:r>
            <w:r w:rsidR="007071A0" w:rsidRPr="000764AB">
              <w:rPr>
                <w:rFonts w:asciiTheme="minorHAnsi" w:hAnsiTheme="minorHAnsi" w:cstheme="minorHAnsi"/>
                <w:b/>
                <w:sz w:val="21"/>
                <w:szCs w:val="21"/>
              </w:rPr>
              <w:t xml:space="preserve"> pagal miestą</w:t>
            </w:r>
            <w:r w:rsidRPr="000764AB">
              <w:rPr>
                <w:rFonts w:asciiTheme="minorHAnsi" w:hAnsiTheme="minorHAnsi" w:cstheme="minorHAnsi"/>
                <w:b/>
                <w:sz w:val="21"/>
                <w:szCs w:val="21"/>
              </w:rPr>
              <w:t>:</w:t>
            </w:r>
          </w:p>
        </w:tc>
        <w:tc>
          <w:tcPr>
            <w:tcW w:w="988" w:type="dxa"/>
          </w:tcPr>
          <w:p w14:paraId="080112E8" w14:textId="6D5DCC06" w:rsidR="00F85566" w:rsidRPr="000764AB" w:rsidRDefault="00F85566" w:rsidP="00CF6ED9">
            <w:pPr>
              <w:pStyle w:val="Default"/>
              <w:jc w:val="center"/>
              <w:rPr>
                <w:rFonts w:asciiTheme="minorHAnsi" w:hAnsiTheme="minorHAnsi" w:cstheme="minorHAnsi"/>
                <w:b/>
                <w:sz w:val="21"/>
                <w:szCs w:val="21"/>
              </w:rPr>
            </w:pPr>
            <w:r w:rsidRPr="000764AB">
              <w:rPr>
                <w:rFonts w:asciiTheme="minorHAnsi" w:hAnsiTheme="minorHAnsi" w:cstheme="minorHAnsi"/>
                <w:b/>
                <w:color w:val="auto"/>
                <w:sz w:val="21"/>
                <w:szCs w:val="21"/>
              </w:rPr>
              <w:t>99</w:t>
            </w:r>
          </w:p>
        </w:tc>
        <w:tc>
          <w:tcPr>
            <w:tcW w:w="1119" w:type="dxa"/>
          </w:tcPr>
          <w:p w14:paraId="2C3EFA1E" w14:textId="77777777" w:rsidR="00F85566" w:rsidRDefault="00F85566" w:rsidP="00CF6ED9">
            <w:pPr>
              <w:pStyle w:val="Default"/>
              <w:jc w:val="center"/>
              <w:rPr>
                <w:rFonts w:asciiTheme="minorHAnsi" w:hAnsiTheme="minorHAnsi" w:cstheme="minorHAnsi"/>
                <w:sz w:val="21"/>
                <w:szCs w:val="21"/>
              </w:rPr>
            </w:pPr>
          </w:p>
        </w:tc>
      </w:tr>
      <w:tr w:rsidR="00CF6ED9" w:rsidRPr="005717D2" w14:paraId="70590B15" w14:textId="77777777" w:rsidTr="00CF6ED9">
        <w:tc>
          <w:tcPr>
            <w:tcW w:w="554" w:type="dxa"/>
          </w:tcPr>
          <w:p w14:paraId="5AE73ACF" w14:textId="77777777" w:rsidR="00CF6ED9" w:rsidRPr="005717D2" w:rsidRDefault="00CF6ED9" w:rsidP="00DB3784">
            <w:pPr>
              <w:pStyle w:val="Default"/>
              <w:rPr>
                <w:rFonts w:asciiTheme="minorHAnsi" w:hAnsiTheme="minorHAnsi" w:cstheme="minorHAnsi"/>
                <w:sz w:val="21"/>
                <w:szCs w:val="21"/>
              </w:rPr>
            </w:pPr>
          </w:p>
        </w:tc>
        <w:tc>
          <w:tcPr>
            <w:tcW w:w="4544" w:type="dxa"/>
          </w:tcPr>
          <w:p w14:paraId="73C7EE0A" w14:textId="77777777" w:rsidR="00CF6ED9" w:rsidRPr="005717D2" w:rsidRDefault="00CF6ED9" w:rsidP="00DB3784">
            <w:pPr>
              <w:pStyle w:val="Default"/>
              <w:rPr>
                <w:rFonts w:asciiTheme="minorHAnsi" w:hAnsiTheme="minorHAnsi" w:cstheme="minorHAnsi"/>
                <w:sz w:val="21"/>
                <w:szCs w:val="21"/>
              </w:rPr>
            </w:pPr>
          </w:p>
        </w:tc>
        <w:tc>
          <w:tcPr>
            <w:tcW w:w="709" w:type="dxa"/>
          </w:tcPr>
          <w:p w14:paraId="5803E37A" w14:textId="77777777" w:rsidR="00CF6ED9" w:rsidRPr="005717D2" w:rsidRDefault="00CF6ED9" w:rsidP="00CF6ED9">
            <w:pPr>
              <w:pStyle w:val="Default"/>
              <w:jc w:val="center"/>
              <w:rPr>
                <w:rFonts w:asciiTheme="minorHAnsi" w:hAnsiTheme="minorHAnsi" w:cstheme="minorHAnsi"/>
                <w:sz w:val="21"/>
                <w:szCs w:val="21"/>
              </w:rPr>
            </w:pPr>
          </w:p>
        </w:tc>
        <w:tc>
          <w:tcPr>
            <w:tcW w:w="2028" w:type="dxa"/>
          </w:tcPr>
          <w:p w14:paraId="283AA440" w14:textId="77777777" w:rsidR="00CF6ED9" w:rsidRPr="005717D2" w:rsidRDefault="00CF6ED9" w:rsidP="00CF6ED9">
            <w:pPr>
              <w:pStyle w:val="Default"/>
              <w:jc w:val="center"/>
              <w:rPr>
                <w:rFonts w:asciiTheme="minorHAnsi" w:hAnsiTheme="minorHAnsi" w:cstheme="minorHAnsi"/>
                <w:sz w:val="21"/>
                <w:szCs w:val="21"/>
              </w:rPr>
            </w:pPr>
          </w:p>
        </w:tc>
        <w:tc>
          <w:tcPr>
            <w:tcW w:w="848" w:type="dxa"/>
          </w:tcPr>
          <w:p w14:paraId="6CBBF86C" w14:textId="77777777" w:rsidR="00CF6ED9" w:rsidRPr="005717D2" w:rsidRDefault="00CF6ED9" w:rsidP="00CF6ED9">
            <w:pPr>
              <w:pStyle w:val="Default"/>
              <w:jc w:val="center"/>
              <w:rPr>
                <w:rFonts w:asciiTheme="minorHAnsi" w:hAnsiTheme="minorHAnsi" w:cstheme="minorHAnsi"/>
                <w:sz w:val="21"/>
                <w:szCs w:val="21"/>
              </w:rPr>
            </w:pPr>
          </w:p>
        </w:tc>
        <w:tc>
          <w:tcPr>
            <w:tcW w:w="988" w:type="dxa"/>
          </w:tcPr>
          <w:p w14:paraId="02364AE3" w14:textId="77777777" w:rsidR="00CF6ED9" w:rsidRPr="005717D2" w:rsidRDefault="00CF6ED9" w:rsidP="00CF6ED9">
            <w:pPr>
              <w:pStyle w:val="Default"/>
              <w:jc w:val="center"/>
              <w:rPr>
                <w:rFonts w:asciiTheme="minorHAnsi" w:hAnsiTheme="minorHAnsi" w:cstheme="minorHAnsi"/>
                <w:sz w:val="21"/>
                <w:szCs w:val="21"/>
              </w:rPr>
            </w:pPr>
          </w:p>
        </w:tc>
        <w:tc>
          <w:tcPr>
            <w:tcW w:w="1119" w:type="dxa"/>
          </w:tcPr>
          <w:p w14:paraId="77E39F7B" w14:textId="77777777" w:rsidR="00CF6ED9" w:rsidRPr="005717D2" w:rsidRDefault="00CF6ED9" w:rsidP="00CF6ED9">
            <w:pPr>
              <w:pStyle w:val="Default"/>
              <w:jc w:val="center"/>
              <w:rPr>
                <w:rFonts w:asciiTheme="minorHAnsi" w:hAnsiTheme="minorHAnsi" w:cstheme="minorHAnsi"/>
                <w:sz w:val="21"/>
                <w:szCs w:val="21"/>
              </w:rPr>
            </w:pPr>
          </w:p>
        </w:tc>
      </w:tr>
      <w:tr w:rsidR="00CF6ED9" w:rsidRPr="005717D2" w14:paraId="7E77029E" w14:textId="77777777" w:rsidTr="00CF6ED9">
        <w:tc>
          <w:tcPr>
            <w:tcW w:w="554" w:type="dxa"/>
          </w:tcPr>
          <w:p w14:paraId="230B0C8E" w14:textId="77777777" w:rsidR="00CF6ED9" w:rsidRPr="005717D2" w:rsidRDefault="00CF6ED9" w:rsidP="00DB3784">
            <w:pPr>
              <w:pStyle w:val="Default"/>
              <w:rPr>
                <w:rFonts w:asciiTheme="minorHAnsi" w:hAnsiTheme="minorHAnsi" w:cstheme="minorHAnsi"/>
                <w:sz w:val="21"/>
                <w:szCs w:val="21"/>
              </w:rPr>
            </w:pPr>
          </w:p>
        </w:tc>
        <w:tc>
          <w:tcPr>
            <w:tcW w:w="4544" w:type="dxa"/>
          </w:tcPr>
          <w:p w14:paraId="79ED7B06" w14:textId="774D745D" w:rsidR="00CF6ED9" w:rsidRPr="005717D2" w:rsidRDefault="00CF6ED9" w:rsidP="00DB3784">
            <w:pPr>
              <w:pStyle w:val="Default"/>
              <w:jc w:val="center"/>
              <w:rPr>
                <w:rFonts w:asciiTheme="minorHAnsi" w:hAnsiTheme="minorHAnsi" w:cstheme="minorHAnsi"/>
                <w:b/>
                <w:sz w:val="21"/>
                <w:szCs w:val="21"/>
              </w:rPr>
            </w:pPr>
            <w:r>
              <w:rPr>
                <w:rFonts w:asciiTheme="minorHAnsi" w:hAnsiTheme="minorHAnsi" w:cstheme="minorHAnsi"/>
                <w:b/>
                <w:sz w:val="21"/>
                <w:szCs w:val="21"/>
              </w:rPr>
              <w:t xml:space="preserve">ANTRA PIRKIMO OBJEKTO DALIS  </w:t>
            </w:r>
            <w:r w:rsidRPr="005717D2">
              <w:rPr>
                <w:rFonts w:asciiTheme="minorHAnsi" w:hAnsiTheme="minorHAnsi" w:cstheme="minorHAnsi"/>
                <w:b/>
                <w:sz w:val="21"/>
                <w:szCs w:val="21"/>
              </w:rPr>
              <w:t>LENTVARIS</w:t>
            </w:r>
          </w:p>
        </w:tc>
        <w:tc>
          <w:tcPr>
            <w:tcW w:w="709" w:type="dxa"/>
          </w:tcPr>
          <w:p w14:paraId="26959469" w14:textId="77777777" w:rsidR="00CF6ED9" w:rsidRPr="005717D2" w:rsidRDefault="00CF6ED9" w:rsidP="00CF6ED9">
            <w:pPr>
              <w:pStyle w:val="Default"/>
              <w:jc w:val="center"/>
              <w:rPr>
                <w:rFonts w:asciiTheme="minorHAnsi" w:hAnsiTheme="minorHAnsi" w:cstheme="minorHAnsi"/>
                <w:sz w:val="21"/>
                <w:szCs w:val="21"/>
              </w:rPr>
            </w:pPr>
          </w:p>
        </w:tc>
        <w:tc>
          <w:tcPr>
            <w:tcW w:w="2028" w:type="dxa"/>
          </w:tcPr>
          <w:p w14:paraId="536B441B" w14:textId="77777777" w:rsidR="00CF6ED9" w:rsidRPr="005717D2" w:rsidRDefault="00CF6ED9" w:rsidP="00CF6ED9">
            <w:pPr>
              <w:pStyle w:val="Default"/>
              <w:jc w:val="center"/>
              <w:rPr>
                <w:rFonts w:asciiTheme="minorHAnsi" w:hAnsiTheme="minorHAnsi" w:cstheme="minorHAnsi"/>
                <w:sz w:val="21"/>
                <w:szCs w:val="21"/>
              </w:rPr>
            </w:pPr>
          </w:p>
        </w:tc>
        <w:tc>
          <w:tcPr>
            <w:tcW w:w="848" w:type="dxa"/>
          </w:tcPr>
          <w:p w14:paraId="55208FFB" w14:textId="77777777" w:rsidR="00CF6ED9" w:rsidRPr="005717D2" w:rsidRDefault="00CF6ED9" w:rsidP="00CF6ED9">
            <w:pPr>
              <w:pStyle w:val="Default"/>
              <w:jc w:val="center"/>
              <w:rPr>
                <w:rFonts w:asciiTheme="minorHAnsi" w:hAnsiTheme="minorHAnsi" w:cstheme="minorHAnsi"/>
                <w:sz w:val="21"/>
                <w:szCs w:val="21"/>
              </w:rPr>
            </w:pPr>
          </w:p>
        </w:tc>
        <w:tc>
          <w:tcPr>
            <w:tcW w:w="988" w:type="dxa"/>
          </w:tcPr>
          <w:p w14:paraId="5D4077A8" w14:textId="77777777" w:rsidR="00CF6ED9" w:rsidRPr="005717D2" w:rsidRDefault="00CF6ED9" w:rsidP="00CF6ED9">
            <w:pPr>
              <w:pStyle w:val="Default"/>
              <w:jc w:val="center"/>
              <w:rPr>
                <w:rFonts w:asciiTheme="minorHAnsi" w:hAnsiTheme="minorHAnsi" w:cstheme="minorHAnsi"/>
                <w:sz w:val="21"/>
                <w:szCs w:val="21"/>
              </w:rPr>
            </w:pPr>
          </w:p>
        </w:tc>
        <w:tc>
          <w:tcPr>
            <w:tcW w:w="1119" w:type="dxa"/>
          </w:tcPr>
          <w:p w14:paraId="0D3B6251" w14:textId="77777777" w:rsidR="00CF6ED9" w:rsidRPr="005717D2" w:rsidRDefault="00CF6ED9" w:rsidP="00CF6ED9">
            <w:pPr>
              <w:pStyle w:val="Default"/>
              <w:jc w:val="center"/>
              <w:rPr>
                <w:rFonts w:asciiTheme="minorHAnsi" w:hAnsiTheme="minorHAnsi" w:cstheme="minorHAnsi"/>
                <w:sz w:val="21"/>
                <w:szCs w:val="21"/>
              </w:rPr>
            </w:pPr>
          </w:p>
        </w:tc>
      </w:tr>
      <w:tr w:rsidR="00CF6ED9" w:rsidRPr="005717D2" w14:paraId="26524441" w14:textId="77777777" w:rsidTr="00CF6ED9">
        <w:tc>
          <w:tcPr>
            <w:tcW w:w="554" w:type="dxa"/>
          </w:tcPr>
          <w:p w14:paraId="36AC64C1" w14:textId="77777777" w:rsidR="00CF6ED9" w:rsidRPr="005717D2" w:rsidRDefault="00CF6ED9" w:rsidP="00DB3784">
            <w:pPr>
              <w:pStyle w:val="Default"/>
              <w:rPr>
                <w:rFonts w:asciiTheme="minorHAnsi" w:hAnsiTheme="minorHAnsi" w:cstheme="minorHAnsi"/>
                <w:sz w:val="21"/>
                <w:szCs w:val="21"/>
              </w:rPr>
            </w:pPr>
            <w:r w:rsidRPr="005717D2">
              <w:rPr>
                <w:rFonts w:asciiTheme="minorHAnsi" w:hAnsiTheme="minorHAnsi" w:cstheme="minorHAnsi"/>
                <w:sz w:val="21"/>
                <w:szCs w:val="21"/>
              </w:rPr>
              <w:t>1.</w:t>
            </w:r>
          </w:p>
        </w:tc>
        <w:tc>
          <w:tcPr>
            <w:tcW w:w="4544" w:type="dxa"/>
          </w:tcPr>
          <w:p w14:paraId="0EA2159C" w14:textId="77777777" w:rsidR="00CF6ED9" w:rsidRPr="005717D2" w:rsidRDefault="00CF6ED9" w:rsidP="00DB3784">
            <w:pPr>
              <w:pStyle w:val="Default"/>
              <w:rPr>
                <w:rFonts w:asciiTheme="minorHAnsi" w:hAnsiTheme="minorHAnsi" w:cstheme="minorHAnsi"/>
                <w:sz w:val="21"/>
                <w:szCs w:val="21"/>
              </w:rPr>
            </w:pPr>
            <w:r w:rsidRPr="005717D2">
              <w:rPr>
                <w:rFonts w:asciiTheme="minorHAnsi" w:hAnsiTheme="minorHAnsi" w:cstheme="minorHAnsi"/>
                <w:sz w:val="21"/>
                <w:szCs w:val="21"/>
              </w:rPr>
              <w:t>Bažnyčios g. 24</w:t>
            </w:r>
          </w:p>
        </w:tc>
        <w:tc>
          <w:tcPr>
            <w:tcW w:w="709" w:type="dxa"/>
          </w:tcPr>
          <w:p w14:paraId="7B23BECF" w14:textId="5C86993B" w:rsidR="00CF6ED9" w:rsidRPr="005717D2" w:rsidRDefault="00CF6ED9" w:rsidP="00CF6ED9">
            <w:pPr>
              <w:pStyle w:val="Default"/>
              <w:jc w:val="center"/>
              <w:rPr>
                <w:rFonts w:asciiTheme="minorHAnsi" w:hAnsiTheme="minorHAnsi" w:cstheme="minorHAnsi"/>
                <w:sz w:val="21"/>
                <w:szCs w:val="21"/>
              </w:rPr>
            </w:pPr>
            <w:r>
              <w:rPr>
                <w:rFonts w:asciiTheme="minorHAnsi" w:hAnsiTheme="minorHAnsi" w:cstheme="minorHAnsi"/>
                <w:sz w:val="21"/>
                <w:szCs w:val="21"/>
              </w:rPr>
              <w:t>2</w:t>
            </w:r>
          </w:p>
        </w:tc>
        <w:tc>
          <w:tcPr>
            <w:tcW w:w="2028" w:type="dxa"/>
          </w:tcPr>
          <w:p w14:paraId="255C13CC" w14:textId="01096142" w:rsidR="00CF6ED9" w:rsidRPr="005717D2" w:rsidRDefault="00CF6ED9" w:rsidP="00CF6ED9">
            <w:pPr>
              <w:pStyle w:val="Default"/>
              <w:jc w:val="center"/>
              <w:rPr>
                <w:rFonts w:asciiTheme="minorHAnsi" w:hAnsiTheme="minorHAnsi" w:cstheme="minorHAnsi"/>
                <w:sz w:val="21"/>
                <w:szCs w:val="21"/>
              </w:rPr>
            </w:pPr>
            <w:r>
              <w:rPr>
                <w:rFonts w:asciiTheme="minorHAnsi" w:hAnsiTheme="minorHAnsi" w:cstheme="minorHAnsi"/>
                <w:sz w:val="21"/>
                <w:szCs w:val="21"/>
              </w:rPr>
              <w:t>1-24</w:t>
            </w:r>
          </w:p>
        </w:tc>
        <w:tc>
          <w:tcPr>
            <w:tcW w:w="848" w:type="dxa"/>
          </w:tcPr>
          <w:p w14:paraId="587031AE" w14:textId="5FE4E4DC" w:rsidR="00CF6ED9" w:rsidRPr="005717D2" w:rsidRDefault="00CF6ED9" w:rsidP="00CF6ED9">
            <w:pPr>
              <w:pStyle w:val="Default"/>
              <w:jc w:val="center"/>
              <w:rPr>
                <w:rFonts w:asciiTheme="minorHAnsi" w:hAnsiTheme="minorHAnsi" w:cstheme="minorHAnsi"/>
                <w:sz w:val="21"/>
                <w:szCs w:val="21"/>
              </w:rPr>
            </w:pPr>
            <w:r>
              <w:rPr>
                <w:rFonts w:asciiTheme="minorHAnsi" w:hAnsiTheme="minorHAnsi" w:cstheme="minorHAnsi"/>
                <w:sz w:val="21"/>
                <w:szCs w:val="21"/>
              </w:rPr>
              <w:t>4</w:t>
            </w:r>
          </w:p>
        </w:tc>
        <w:tc>
          <w:tcPr>
            <w:tcW w:w="988" w:type="dxa"/>
          </w:tcPr>
          <w:p w14:paraId="632EBF5E" w14:textId="2E21A179" w:rsidR="00CF6ED9" w:rsidRPr="005717D2" w:rsidRDefault="00CF6ED9" w:rsidP="00CF6ED9">
            <w:pPr>
              <w:pStyle w:val="Default"/>
              <w:jc w:val="center"/>
              <w:rPr>
                <w:rFonts w:asciiTheme="minorHAnsi" w:hAnsiTheme="minorHAnsi" w:cstheme="minorHAnsi"/>
                <w:sz w:val="21"/>
                <w:szCs w:val="21"/>
              </w:rPr>
            </w:pPr>
            <w:r>
              <w:rPr>
                <w:rFonts w:asciiTheme="minorHAnsi" w:hAnsiTheme="minorHAnsi" w:cstheme="minorHAnsi"/>
                <w:sz w:val="21"/>
                <w:szCs w:val="21"/>
              </w:rPr>
              <w:t>46</w:t>
            </w:r>
          </w:p>
        </w:tc>
        <w:tc>
          <w:tcPr>
            <w:tcW w:w="1119" w:type="dxa"/>
          </w:tcPr>
          <w:p w14:paraId="13706D37" w14:textId="5B3C6A8F" w:rsidR="00CF6ED9" w:rsidRPr="005717D2" w:rsidRDefault="00CF6ED9" w:rsidP="00CF6ED9">
            <w:pPr>
              <w:pStyle w:val="Default"/>
              <w:jc w:val="center"/>
              <w:rPr>
                <w:rFonts w:asciiTheme="minorHAnsi" w:hAnsiTheme="minorHAnsi" w:cstheme="minorHAnsi"/>
                <w:sz w:val="21"/>
                <w:szCs w:val="21"/>
              </w:rPr>
            </w:pPr>
            <w:r>
              <w:rPr>
                <w:rFonts w:asciiTheme="minorHAnsi" w:hAnsiTheme="minorHAnsi" w:cstheme="minorHAnsi"/>
                <w:sz w:val="21"/>
                <w:szCs w:val="21"/>
              </w:rPr>
              <w:t>4</w:t>
            </w:r>
          </w:p>
        </w:tc>
      </w:tr>
      <w:tr w:rsidR="00CF6ED9" w:rsidRPr="005717D2" w14:paraId="1F274D55" w14:textId="77777777" w:rsidTr="00CF6ED9">
        <w:tc>
          <w:tcPr>
            <w:tcW w:w="554" w:type="dxa"/>
          </w:tcPr>
          <w:p w14:paraId="3D112983" w14:textId="77777777" w:rsidR="00CF6ED9" w:rsidRPr="005717D2" w:rsidRDefault="00CF6ED9" w:rsidP="00DB3784">
            <w:pPr>
              <w:pStyle w:val="Default"/>
              <w:rPr>
                <w:rFonts w:asciiTheme="minorHAnsi" w:hAnsiTheme="minorHAnsi" w:cstheme="minorHAnsi"/>
                <w:sz w:val="21"/>
                <w:szCs w:val="21"/>
              </w:rPr>
            </w:pPr>
            <w:r w:rsidRPr="005717D2">
              <w:rPr>
                <w:rFonts w:asciiTheme="minorHAnsi" w:hAnsiTheme="minorHAnsi" w:cstheme="minorHAnsi"/>
                <w:sz w:val="21"/>
                <w:szCs w:val="21"/>
              </w:rPr>
              <w:t>2.</w:t>
            </w:r>
          </w:p>
        </w:tc>
        <w:tc>
          <w:tcPr>
            <w:tcW w:w="4544" w:type="dxa"/>
          </w:tcPr>
          <w:p w14:paraId="56724D65" w14:textId="77777777" w:rsidR="00CF6ED9" w:rsidRPr="005717D2" w:rsidRDefault="00CF6ED9" w:rsidP="00DB3784">
            <w:pPr>
              <w:pStyle w:val="Default"/>
              <w:rPr>
                <w:rFonts w:asciiTheme="minorHAnsi" w:hAnsiTheme="minorHAnsi" w:cstheme="minorHAnsi"/>
                <w:sz w:val="21"/>
                <w:szCs w:val="21"/>
              </w:rPr>
            </w:pPr>
            <w:r w:rsidRPr="005717D2">
              <w:rPr>
                <w:rFonts w:asciiTheme="minorHAnsi" w:hAnsiTheme="minorHAnsi" w:cstheme="minorHAnsi"/>
                <w:sz w:val="21"/>
                <w:szCs w:val="21"/>
              </w:rPr>
              <w:t>Ežero g. 4</w:t>
            </w:r>
          </w:p>
        </w:tc>
        <w:tc>
          <w:tcPr>
            <w:tcW w:w="709" w:type="dxa"/>
          </w:tcPr>
          <w:p w14:paraId="7A100E7A" w14:textId="32B14CB5" w:rsidR="00CF6ED9" w:rsidRPr="005717D2" w:rsidRDefault="00CF6ED9" w:rsidP="00CF6ED9">
            <w:pPr>
              <w:pStyle w:val="Default"/>
              <w:jc w:val="center"/>
              <w:rPr>
                <w:rFonts w:asciiTheme="minorHAnsi" w:hAnsiTheme="minorHAnsi" w:cstheme="minorHAnsi"/>
                <w:sz w:val="21"/>
                <w:szCs w:val="21"/>
              </w:rPr>
            </w:pPr>
            <w:r>
              <w:rPr>
                <w:rFonts w:asciiTheme="minorHAnsi" w:hAnsiTheme="minorHAnsi" w:cstheme="minorHAnsi"/>
                <w:sz w:val="21"/>
                <w:szCs w:val="21"/>
              </w:rPr>
              <w:t>2</w:t>
            </w:r>
          </w:p>
        </w:tc>
        <w:tc>
          <w:tcPr>
            <w:tcW w:w="2028" w:type="dxa"/>
          </w:tcPr>
          <w:p w14:paraId="55086903" w14:textId="67CFF1A3" w:rsidR="00CF6ED9" w:rsidRPr="005717D2" w:rsidRDefault="00CF6ED9" w:rsidP="00CF6ED9">
            <w:pPr>
              <w:pStyle w:val="Default"/>
              <w:jc w:val="center"/>
              <w:rPr>
                <w:rFonts w:asciiTheme="minorHAnsi" w:hAnsiTheme="minorHAnsi" w:cstheme="minorHAnsi"/>
                <w:sz w:val="21"/>
                <w:szCs w:val="21"/>
              </w:rPr>
            </w:pPr>
            <w:r>
              <w:rPr>
                <w:rFonts w:asciiTheme="minorHAnsi" w:hAnsiTheme="minorHAnsi" w:cstheme="minorHAnsi"/>
                <w:sz w:val="21"/>
                <w:szCs w:val="21"/>
              </w:rPr>
              <w:t>1-133</w:t>
            </w:r>
          </w:p>
        </w:tc>
        <w:tc>
          <w:tcPr>
            <w:tcW w:w="848" w:type="dxa"/>
          </w:tcPr>
          <w:p w14:paraId="3EB17A52" w14:textId="2F75F6D2" w:rsidR="00CF6ED9" w:rsidRPr="005717D2" w:rsidRDefault="00CF6ED9" w:rsidP="00CF6ED9">
            <w:pPr>
              <w:pStyle w:val="Default"/>
              <w:jc w:val="center"/>
              <w:rPr>
                <w:rFonts w:asciiTheme="minorHAnsi" w:hAnsiTheme="minorHAnsi" w:cstheme="minorHAnsi"/>
                <w:sz w:val="21"/>
                <w:szCs w:val="21"/>
              </w:rPr>
            </w:pPr>
            <w:r>
              <w:rPr>
                <w:rFonts w:asciiTheme="minorHAnsi" w:hAnsiTheme="minorHAnsi" w:cstheme="minorHAnsi"/>
                <w:sz w:val="21"/>
                <w:szCs w:val="21"/>
              </w:rPr>
              <w:t>5</w:t>
            </w:r>
          </w:p>
        </w:tc>
        <w:tc>
          <w:tcPr>
            <w:tcW w:w="988" w:type="dxa"/>
          </w:tcPr>
          <w:p w14:paraId="39AE7AA6" w14:textId="3B00ADF5" w:rsidR="00CF6ED9" w:rsidRPr="005717D2" w:rsidRDefault="00CF6ED9" w:rsidP="00CF6ED9">
            <w:pPr>
              <w:pStyle w:val="Default"/>
              <w:jc w:val="center"/>
              <w:rPr>
                <w:rFonts w:asciiTheme="minorHAnsi" w:hAnsiTheme="minorHAnsi" w:cstheme="minorHAnsi"/>
                <w:sz w:val="21"/>
                <w:szCs w:val="21"/>
              </w:rPr>
            </w:pPr>
            <w:r>
              <w:rPr>
                <w:rFonts w:asciiTheme="minorHAnsi" w:hAnsiTheme="minorHAnsi" w:cstheme="minorHAnsi"/>
                <w:sz w:val="21"/>
                <w:szCs w:val="21"/>
              </w:rPr>
              <w:t>120</w:t>
            </w:r>
          </w:p>
        </w:tc>
        <w:tc>
          <w:tcPr>
            <w:tcW w:w="1119" w:type="dxa"/>
          </w:tcPr>
          <w:p w14:paraId="75A40A7E" w14:textId="241E6B58" w:rsidR="00CF6ED9" w:rsidRPr="005717D2" w:rsidRDefault="00CF6ED9" w:rsidP="00CF6ED9">
            <w:pPr>
              <w:pStyle w:val="Default"/>
              <w:jc w:val="center"/>
              <w:rPr>
                <w:rFonts w:asciiTheme="minorHAnsi" w:hAnsiTheme="minorHAnsi" w:cstheme="minorHAnsi"/>
                <w:sz w:val="21"/>
                <w:szCs w:val="21"/>
              </w:rPr>
            </w:pPr>
            <w:r>
              <w:rPr>
                <w:rFonts w:asciiTheme="minorHAnsi" w:hAnsiTheme="minorHAnsi" w:cstheme="minorHAnsi"/>
                <w:sz w:val="21"/>
                <w:szCs w:val="21"/>
              </w:rPr>
              <w:t>4</w:t>
            </w:r>
          </w:p>
        </w:tc>
      </w:tr>
      <w:tr w:rsidR="00CF6ED9" w:rsidRPr="005717D2" w14:paraId="210486B8" w14:textId="77777777" w:rsidTr="00CF6ED9">
        <w:tc>
          <w:tcPr>
            <w:tcW w:w="554" w:type="dxa"/>
          </w:tcPr>
          <w:p w14:paraId="41CE7BDD" w14:textId="77777777" w:rsidR="00CF6ED9" w:rsidRPr="005717D2" w:rsidRDefault="00CF6ED9" w:rsidP="00DB3784">
            <w:pPr>
              <w:pStyle w:val="Default"/>
              <w:rPr>
                <w:rFonts w:asciiTheme="minorHAnsi" w:hAnsiTheme="minorHAnsi" w:cstheme="minorHAnsi"/>
                <w:sz w:val="21"/>
                <w:szCs w:val="21"/>
              </w:rPr>
            </w:pPr>
            <w:r w:rsidRPr="005717D2">
              <w:rPr>
                <w:rFonts w:asciiTheme="minorHAnsi" w:hAnsiTheme="minorHAnsi" w:cstheme="minorHAnsi"/>
                <w:sz w:val="21"/>
                <w:szCs w:val="21"/>
              </w:rPr>
              <w:t>3.</w:t>
            </w:r>
          </w:p>
        </w:tc>
        <w:tc>
          <w:tcPr>
            <w:tcW w:w="4544" w:type="dxa"/>
          </w:tcPr>
          <w:p w14:paraId="297299CA" w14:textId="77777777" w:rsidR="00CF6ED9" w:rsidRPr="005717D2" w:rsidRDefault="00CF6ED9" w:rsidP="00DB3784">
            <w:pPr>
              <w:pStyle w:val="Default"/>
              <w:rPr>
                <w:rFonts w:asciiTheme="minorHAnsi" w:hAnsiTheme="minorHAnsi" w:cstheme="minorHAnsi"/>
                <w:sz w:val="21"/>
                <w:szCs w:val="21"/>
              </w:rPr>
            </w:pPr>
            <w:r w:rsidRPr="005717D2">
              <w:rPr>
                <w:rFonts w:asciiTheme="minorHAnsi" w:hAnsiTheme="minorHAnsi" w:cstheme="minorHAnsi"/>
                <w:sz w:val="21"/>
                <w:szCs w:val="21"/>
              </w:rPr>
              <w:t>Ežero g. 7</w:t>
            </w:r>
          </w:p>
        </w:tc>
        <w:tc>
          <w:tcPr>
            <w:tcW w:w="709" w:type="dxa"/>
          </w:tcPr>
          <w:p w14:paraId="2C829F51" w14:textId="56D895F7" w:rsidR="00CF6ED9" w:rsidRPr="005717D2" w:rsidRDefault="00CF6ED9" w:rsidP="00CF6ED9">
            <w:pPr>
              <w:pStyle w:val="Default"/>
              <w:jc w:val="center"/>
              <w:rPr>
                <w:rFonts w:asciiTheme="minorHAnsi" w:hAnsiTheme="minorHAnsi" w:cstheme="minorHAnsi"/>
                <w:sz w:val="21"/>
                <w:szCs w:val="21"/>
              </w:rPr>
            </w:pPr>
            <w:r>
              <w:rPr>
                <w:rFonts w:asciiTheme="minorHAnsi" w:hAnsiTheme="minorHAnsi" w:cstheme="minorHAnsi"/>
                <w:sz w:val="21"/>
                <w:szCs w:val="21"/>
              </w:rPr>
              <w:t>1</w:t>
            </w:r>
          </w:p>
        </w:tc>
        <w:tc>
          <w:tcPr>
            <w:tcW w:w="2028" w:type="dxa"/>
          </w:tcPr>
          <w:p w14:paraId="379B9453" w14:textId="050C1C5A" w:rsidR="00CF6ED9" w:rsidRDefault="00CF6ED9" w:rsidP="00CF6ED9">
            <w:pPr>
              <w:pStyle w:val="Default"/>
              <w:jc w:val="center"/>
              <w:rPr>
                <w:rFonts w:asciiTheme="minorHAnsi" w:hAnsiTheme="minorHAnsi" w:cstheme="minorHAnsi"/>
                <w:sz w:val="21"/>
                <w:szCs w:val="21"/>
              </w:rPr>
            </w:pPr>
            <w:r>
              <w:rPr>
                <w:rFonts w:asciiTheme="minorHAnsi" w:hAnsiTheme="minorHAnsi" w:cstheme="minorHAnsi"/>
                <w:sz w:val="21"/>
                <w:szCs w:val="21"/>
              </w:rPr>
              <w:t>1-34</w:t>
            </w:r>
          </w:p>
          <w:p w14:paraId="2A26C476" w14:textId="6B4455C7" w:rsidR="00CF6ED9" w:rsidRPr="005717D2" w:rsidRDefault="00CF6ED9" w:rsidP="00CF6ED9">
            <w:pPr>
              <w:pStyle w:val="Default"/>
              <w:jc w:val="center"/>
              <w:rPr>
                <w:rFonts w:asciiTheme="minorHAnsi" w:hAnsiTheme="minorHAnsi" w:cstheme="minorHAnsi"/>
                <w:sz w:val="21"/>
                <w:szCs w:val="21"/>
              </w:rPr>
            </w:pPr>
            <w:r>
              <w:rPr>
                <w:rFonts w:asciiTheme="minorHAnsi" w:hAnsiTheme="minorHAnsi" w:cstheme="minorHAnsi"/>
                <w:sz w:val="21"/>
                <w:szCs w:val="21"/>
              </w:rPr>
              <w:t>(išskyrus 2 bt.)</w:t>
            </w:r>
          </w:p>
        </w:tc>
        <w:tc>
          <w:tcPr>
            <w:tcW w:w="848" w:type="dxa"/>
          </w:tcPr>
          <w:p w14:paraId="2C4BBB22" w14:textId="140BCC2E" w:rsidR="00CF6ED9" w:rsidRPr="005717D2" w:rsidRDefault="00CF6ED9" w:rsidP="00CF6ED9">
            <w:pPr>
              <w:pStyle w:val="Default"/>
              <w:jc w:val="center"/>
              <w:rPr>
                <w:rFonts w:asciiTheme="minorHAnsi" w:hAnsiTheme="minorHAnsi" w:cstheme="minorHAnsi"/>
                <w:sz w:val="21"/>
                <w:szCs w:val="21"/>
              </w:rPr>
            </w:pPr>
            <w:r>
              <w:rPr>
                <w:rFonts w:asciiTheme="minorHAnsi" w:hAnsiTheme="minorHAnsi" w:cstheme="minorHAnsi"/>
                <w:sz w:val="21"/>
                <w:szCs w:val="21"/>
              </w:rPr>
              <w:t>5</w:t>
            </w:r>
          </w:p>
        </w:tc>
        <w:tc>
          <w:tcPr>
            <w:tcW w:w="988" w:type="dxa"/>
          </w:tcPr>
          <w:p w14:paraId="7056E024" w14:textId="0298707B" w:rsidR="00CF6ED9" w:rsidRPr="005717D2" w:rsidRDefault="00CF6ED9" w:rsidP="00CF6ED9">
            <w:pPr>
              <w:pStyle w:val="Default"/>
              <w:jc w:val="center"/>
              <w:rPr>
                <w:rFonts w:asciiTheme="minorHAnsi" w:hAnsiTheme="minorHAnsi" w:cstheme="minorHAnsi"/>
                <w:sz w:val="21"/>
                <w:szCs w:val="21"/>
              </w:rPr>
            </w:pPr>
            <w:r>
              <w:rPr>
                <w:rFonts w:asciiTheme="minorHAnsi" w:hAnsiTheme="minorHAnsi" w:cstheme="minorHAnsi"/>
                <w:sz w:val="21"/>
                <w:szCs w:val="21"/>
              </w:rPr>
              <w:t>60</w:t>
            </w:r>
          </w:p>
        </w:tc>
        <w:tc>
          <w:tcPr>
            <w:tcW w:w="1119" w:type="dxa"/>
          </w:tcPr>
          <w:p w14:paraId="4FE1A848" w14:textId="2D1FD96E" w:rsidR="00CF6ED9" w:rsidRPr="005717D2" w:rsidRDefault="00CF6ED9" w:rsidP="00CF6ED9">
            <w:pPr>
              <w:pStyle w:val="Default"/>
              <w:jc w:val="center"/>
              <w:rPr>
                <w:rFonts w:asciiTheme="minorHAnsi" w:hAnsiTheme="minorHAnsi" w:cstheme="minorHAnsi"/>
                <w:sz w:val="21"/>
                <w:szCs w:val="21"/>
              </w:rPr>
            </w:pPr>
            <w:r>
              <w:rPr>
                <w:rFonts w:asciiTheme="minorHAnsi" w:hAnsiTheme="minorHAnsi" w:cstheme="minorHAnsi"/>
                <w:sz w:val="21"/>
                <w:szCs w:val="21"/>
              </w:rPr>
              <w:t>4</w:t>
            </w:r>
          </w:p>
        </w:tc>
      </w:tr>
      <w:tr w:rsidR="00CF6ED9" w:rsidRPr="005717D2" w14:paraId="29898120" w14:textId="77777777" w:rsidTr="00CF6ED9">
        <w:tc>
          <w:tcPr>
            <w:tcW w:w="554" w:type="dxa"/>
          </w:tcPr>
          <w:p w14:paraId="45B11789" w14:textId="77777777" w:rsidR="00CF6ED9" w:rsidRPr="005717D2" w:rsidRDefault="00CF6ED9" w:rsidP="00DB3784">
            <w:pPr>
              <w:pStyle w:val="Default"/>
              <w:rPr>
                <w:rFonts w:asciiTheme="minorHAnsi" w:hAnsiTheme="minorHAnsi" w:cstheme="minorHAnsi"/>
                <w:sz w:val="21"/>
                <w:szCs w:val="21"/>
              </w:rPr>
            </w:pPr>
            <w:r w:rsidRPr="005717D2">
              <w:rPr>
                <w:rFonts w:asciiTheme="minorHAnsi" w:hAnsiTheme="minorHAnsi" w:cstheme="minorHAnsi"/>
                <w:sz w:val="21"/>
                <w:szCs w:val="21"/>
              </w:rPr>
              <w:t>4.</w:t>
            </w:r>
          </w:p>
        </w:tc>
        <w:tc>
          <w:tcPr>
            <w:tcW w:w="4544" w:type="dxa"/>
          </w:tcPr>
          <w:p w14:paraId="35E0C2AE" w14:textId="77777777" w:rsidR="00CF6ED9" w:rsidRPr="005717D2" w:rsidRDefault="00CF6ED9" w:rsidP="00DB3784">
            <w:pPr>
              <w:pStyle w:val="Default"/>
              <w:rPr>
                <w:rFonts w:asciiTheme="minorHAnsi" w:hAnsiTheme="minorHAnsi" w:cstheme="minorHAnsi"/>
                <w:sz w:val="21"/>
                <w:szCs w:val="21"/>
              </w:rPr>
            </w:pPr>
            <w:r w:rsidRPr="005717D2">
              <w:rPr>
                <w:rFonts w:asciiTheme="minorHAnsi" w:hAnsiTheme="minorHAnsi" w:cstheme="minorHAnsi"/>
                <w:sz w:val="21"/>
                <w:szCs w:val="21"/>
              </w:rPr>
              <w:t>Kilimų g. 6</w:t>
            </w:r>
          </w:p>
        </w:tc>
        <w:tc>
          <w:tcPr>
            <w:tcW w:w="709" w:type="dxa"/>
          </w:tcPr>
          <w:p w14:paraId="0A9953DF" w14:textId="4DFE193E" w:rsidR="00CF6ED9" w:rsidRPr="005717D2" w:rsidRDefault="00CF6ED9" w:rsidP="00CF6ED9">
            <w:pPr>
              <w:pStyle w:val="Default"/>
              <w:jc w:val="center"/>
              <w:rPr>
                <w:rFonts w:asciiTheme="minorHAnsi" w:hAnsiTheme="minorHAnsi" w:cstheme="minorHAnsi"/>
                <w:sz w:val="21"/>
                <w:szCs w:val="21"/>
              </w:rPr>
            </w:pPr>
            <w:r>
              <w:rPr>
                <w:rFonts w:asciiTheme="minorHAnsi" w:hAnsiTheme="minorHAnsi" w:cstheme="minorHAnsi"/>
                <w:sz w:val="21"/>
                <w:szCs w:val="21"/>
              </w:rPr>
              <w:t>1</w:t>
            </w:r>
          </w:p>
        </w:tc>
        <w:tc>
          <w:tcPr>
            <w:tcW w:w="2028" w:type="dxa"/>
          </w:tcPr>
          <w:p w14:paraId="37335081" w14:textId="08640AA0" w:rsidR="00CF6ED9" w:rsidRPr="005717D2" w:rsidRDefault="00CF6ED9" w:rsidP="00CF6ED9">
            <w:pPr>
              <w:pStyle w:val="Default"/>
              <w:jc w:val="center"/>
              <w:rPr>
                <w:rFonts w:asciiTheme="minorHAnsi" w:hAnsiTheme="minorHAnsi" w:cstheme="minorHAnsi"/>
                <w:sz w:val="21"/>
                <w:szCs w:val="21"/>
              </w:rPr>
            </w:pPr>
            <w:r>
              <w:rPr>
                <w:rFonts w:asciiTheme="minorHAnsi" w:hAnsiTheme="minorHAnsi" w:cstheme="minorHAnsi"/>
                <w:sz w:val="21"/>
                <w:szCs w:val="21"/>
              </w:rPr>
              <w:t>1-9</w:t>
            </w:r>
          </w:p>
        </w:tc>
        <w:tc>
          <w:tcPr>
            <w:tcW w:w="848" w:type="dxa"/>
          </w:tcPr>
          <w:p w14:paraId="46A42B12" w14:textId="00F84916" w:rsidR="00CF6ED9" w:rsidRPr="005717D2" w:rsidRDefault="00CF6ED9" w:rsidP="00CF6ED9">
            <w:pPr>
              <w:pStyle w:val="Default"/>
              <w:jc w:val="center"/>
              <w:rPr>
                <w:rFonts w:asciiTheme="minorHAnsi" w:hAnsiTheme="minorHAnsi" w:cstheme="minorHAnsi"/>
                <w:sz w:val="21"/>
                <w:szCs w:val="21"/>
              </w:rPr>
            </w:pPr>
            <w:r>
              <w:rPr>
                <w:rFonts w:asciiTheme="minorHAnsi" w:hAnsiTheme="minorHAnsi" w:cstheme="minorHAnsi"/>
                <w:sz w:val="21"/>
                <w:szCs w:val="21"/>
              </w:rPr>
              <w:t>3</w:t>
            </w:r>
          </w:p>
        </w:tc>
        <w:tc>
          <w:tcPr>
            <w:tcW w:w="988" w:type="dxa"/>
          </w:tcPr>
          <w:p w14:paraId="231532F3" w14:textId="5787C24D" w:rsidR="00CF6ED9" w:rsidRPr="005717D2" w:rsidRDefault="00CF6ED9" w:rsidP="00CF6ED9">
            <w:pPr>
              <w:pStyle w:val="Default"/>
              <w:jc w:val="center"/>
              <w:rPr>
                <w:rFonts w:asciiTheme="minorHAnsi" w:hAnsiTheme="minorHAnsi" w:cstheme="minorHAnsi"/>
                <w:sz w:val="21"/>
                <w:szCs w:val="21"/>
              </w:rPr>
            </w:pPr>
            <w:r>
              <w:rPr>
                <w:rFonts w:asciiTheme="minorHAnsi" w:hAnsiTheme="minorHAnsi" w:cstheme="minorHAnsi"/>
                <w:sz w:val="21"/>
                <w:szCs w:val="21"/>
              </w:rPr>
              <w:t>15</w:t>
            </w:r>
          </w:p>
        </w:tc>
        <w:tc>
          <w:tcPr>
            <w:tcW w:w="1119" w:type="dxa"/>
          </w:tcPr>
          <w:p w14:paraId="7F504CD8" w14:textId="0E35E36F" w:rsidR="00CF6ED9" w:rsidRPr="005717D2" w:rsidRDefault="00CF6ED9" w:rsidP="00CF6ED9">
            <w:pPr>
              <w:pStyle w:val="Default"/>
              <w:jc w:val="center"/>
              <w:rPr>
                <w:rFonts w:asciiTheme="minorHAnsi" w:hAnsiTheme="minorHAnsi" w:cstheme="minorHAnsi"/>
                <w:sz w:val="21"/>
                <w:szCs w:val="21"/>
              </w:rPr>
            </w:pPr>
            <w:r>
              <w:rPr>
                <w:rFonts w:asciiTheme="minorHAnsi" w:hAnsiTheme="minorHAnsi" w:cstheme="minorHAnsi"/>
                <w:sz w:val="21"/>
                <w:szCs w:val="21"/>
              </w:rPr>
              <w:t>4</w:t>
            </w:r>
          </w:p>
        </w:tc>
      </w:tr>
      <w:tr w:rsidR="00CF6ED9" w:rsidRPr="005717D2" w14:paraId="13B0A7D9" w14:textId="77777777" w:rsidTr="00CF6ED9">
        <w:tc>
          <w:tcPr>
            <w:tcW w:w="554" w:type="dxa"/>
          </w:tcPr>
          <w:p w14:paraId="1B2B77E7" w14:textId="77777777" w:rsidR="00CF6ED9" w:rsidRPr="005717D2" w:rsidRDefault="00CF6ED9" w:rsidP="00DB3784">
            <w:pPr>
              <w:pStyle w:val="Default"/>
              <w:rPr>
                <w:rFonts w:asciiTheme="minorHAnsi" w:hAnsiTheme="minorHAnsi" w:cstheme="minorHAnsi"/>
                <w:sz w:val="21"/>
                <w:szCs w:val="21"/>
              </w:rPr>
            </w:pPr>
            <w:r w:rsidRPr="005717D2">
              <w:rPr>
                <w:rFonts w:asciiTheme="minorHAnsi" w:hAnsiTheme="minorHAnsi" w:cstheme="minorHAnsi"/>
                <w:sz w:val="21"/>
                <w:szCs w:val="21"/>
              </w:rPr>
              <w:t>5.</w:t>
            </w:r>
          </w:p>
        </w:tc>
        <w:tc>
          <w:tcPr>
            <w:tcW w:w="4544" w:type="dxa"/>
          </w:tcPr>
          <w:p w14:paraId="6DA39323" w14:textId="77777777" w:rsidR="00CF6ED9" w:rsidRPr="005717D2" w:rsidRDefault="00CF6ED9" w:rsidP="00DB3784">
            <w:pPr>
              <w:pStyle w:val="Default"/>
              <w:rPr>
                <w:rFonts w:asciiTheme="minorHAnsi" w:hAnsiTheme="minorHAnsi" w:cstheme="minorHAnsi"/>
                <w:sz w:val="21"/>
                <w:szCs w:val="21"/>
              </w:rPr>
            </w:pPr>
            <w:r w:rsidRPr="005717D2">
              <w:rPr>
                <w:rFonts w:asciiTheme="minorHAnsi" w:hAnsiTheme="minorHAnsi" w:cstheme="minorHAnsi"/>
                <w:sz w:val="21"/>
                <w:szCs w:val="21"/>
              </w:rPr>
              <w:t>Klevų alėjos g. 30</w:t>
            </w:r>
          </w:p>
        </w:tc>
        <w:tc>
          <w:tcPr>
            <w:tcW w:w="709" w:type="dxa"/>
          </w:tcPr>
          <w:p w14:paraId="375084BA" w14:textId="1FB34AFD" w:rsidR="00CF6ED9" w:rsidRPr="005717D2" w:rsidRDefault="00CF6ED9" w:rsidP="00CF6ED9">
            <w:pPr>
              <w:pStyle w:val="Default"/>
              <w:jc w:val="center"/>
              <w:rPr>
                <w:rFonts w:asciiTheme="minorHAnsi" w:hAnsiTheme="minorHAnsi" w:cstheme="minorHAnsi"/>
                <w:sz w:val="21"/>
                <w:szCs w:val="21"/>
              </w:rPr>
            </w:pPr>
            <w:r>
              <w:rPr>
                <w:rFonts w:asciiTheme="minorHAnsi" w:hAnsiTheme="minorHAnsi" w:cstheme="minorHAnsi"/>
                <w:sz w:val="21"/>
                <w:szCs w:val="21"/>
              </w:rPr>
              <w:t>3</w:t>
            </w:r>
          </w:p>
        </w:tc>
        <w:tc>
          <w:tcPr>
            <w:tcW w:w="2028" w:type="dxa"/>
          </w:tcPr>
          <w:p w14:paraId="700E3709" w14:textId="3CA84DEF" w:rsidR="00CF6ED9" w:rsidRDefault="00CF6ED9" w:rsidP="00CF6ED9">
            <w:pPr>
              <w:pStyle w:val="Default"/>
              <w:jc w:val="center"/>
              <w:rPr>
                <w:rFonts w:asciiTheme="minorHAnsi" w:hAnsiTheme="minorHAnsi" w:cstheme="minorHAnsi"/>
                <w:sz w:val="21"/>
                <w:szCs w:val="21"/>
              </w:rPr>
            </w:pPr>
            <w:r>
              <w:rPr>
                <w:rFonts w:asciiTheme="minorHAnsi" w:hAnsiTheme="minorHAnsi" w:cstheme="minorHAnsi"/>
                <w:sz w:val="21"/>
                <w:szCs w:val="21"/>
              </w:rPr>
              <w:t>4, 5 ,22,</w:t>
            </w:r>
          </w:p>
          <w:p w14:paraId="27009356" w14:textId="7C374991" w:rsidR="00CF6ED9" w:rsidRPr="005717D2" w:rsidRDefault="00CF6ED9" w:rsidP="00CF6ED9">
            <w:pPr>
              <w:pStyle w:val="Default"/>
              <w:jc w:val="center"/>
              <w:rPr>
                <w:rFonts w:asciiTheme="minorHAnsi" w:hAnsiTheme="minorHAnsi" w:cstheme="minorHAnsi"/>
                <w:sz w:val="21"/>
                <w:szCs w:val="21"/>
              </w:rPr>
            </w:pPr>
            <w:r>
              <w:rPr>
                <w:rFonts w:asciiTheme="minorHAnsi" w:hAnsiTheme="minorHAnsi" w:cstheme="minorHAnsi"/>
                <w:sz w:val="21"/>
                <w:szCs w:val="21"/>
              </w:rPr>
              <w:t>102-619</w:t>
            </w:r>
          </w:p>
        </w:tc>
        <w:tc>
          <w:tcPr>
            <w:tcW w:w="848" w:type="dxa"/>
          </w:tcPr>
          <w:p w14:paraId="5C2113D2" w14:textId="46CD281D" w:rsidR="00CF6ED9" w:rsidRPr="005717D2" w:rsidRDefault="00CF6ED9" w:rsidP="00CF6ED9">
            <w:pPr>
              <w:pStyle w:val="Default"/>
              <w:jc w:val="center"/>
              <w:rPr>
                <w:rFonts w:asciiTheme="minorHAnsi" w:hAnsiTheme="minorHAnsi" w:cstheme="minorHAnsi"/>
                <w:sz w:val="21"/>
                <w:szCs w:val="21"/>
              </w:rPr>
            </w:pPr>
            <w:r>
              <w:rPr>
                <w:rFonts w:asciiTheme="minorHAnsi" w:hAnsiTheme="minorHAnsi" w:cstheme="minorHAnsi"/>
                <w:sz w:val="21"/>
                <w:szCs w:val="21"/>
              </w:rPr>
              <w:t>5</w:t>
            </w:r>
          </w:p>
        </w:tc>
        <w:tc>
          <w:tcPr>
            <w:tcW w:w="988" w:type="dxa"/>
          </w:tcPr>
          <w:p w14:paraId="7C02475C" w14:textId="14372D42" w:rsidR="00CF6ED9" w:rsidRPr="005717D2" w:rsidRDefault="00CF6ED9" w:rsidP="00CF6ED9">
            <w:pPr>
              <w:pStyle w:val="Default"/>
              <w:jc w:val="center"/>
              <w:rPr>
                <w:rFonts w:asciiTheme="minorHAnsi" w:hAnsiTheme="minorHAnsi" w:cstheme="minorHAnsi"/>
                <w:sz w:val="21"/>
                <w:szCs w:val="21"/>
              </w:rPr>
            </w:pPr>
            <w:r>
              <w:rPr>
                <w:rFonts w:asciiTheme="minorHAnsi" w:hAnsiTheme="minorHAnsi" w:cstheme="minorHAnsi"/>
                <w:sz w:val="21"/>
                <w:szCs w:val="21"/>
              </w:rPr>
              <w:t>180</w:t>
            </w:r>
          </w:p>
        </w:tc>
        <w:tc>
          <w:tcPr>
            <w:tcW w:w="1119" w:type="dxa"/>
          </w:tcPr>
          <w:p w14:paraId="7E78A016" w14:textId="23D00669" w:rsidR="00CF6ED9" w:rsidRPr="005717D2" w:rsidRDefault="00CF6ED9" w:rsidP="00CF6ED9">
            <w:pPr>
              <w:pStyle w:val="Default"/>
              <w:jc w:val="center"/>
              <w:rPr>
                <w:rFonts w:asciiTheme="minorHAnsi" w:hAnsiTheme="minorHAnsi" w:cstheme="minorHAnsi"/>
                <w:sz w:val="21"/>
                <w:szCs w:val="21"/>
              </w:rPr>
            </w:pPr>
            <w:r>
              <w:rPr>
                <w:rFonts w:asciiTheme="minorHAnsi" w:hAnsiTheme="minorHAnsi" w:cstheme="minorHAnsi"/>
                <w:sz w:val="21"/>
                <w:szCs w:val="21"/>
              </w:rPr>
              <w:t>4</w:t>
            </w:r>
          </w:p>
        </w:tc>
      </w:tr>
      <w:tr w:rsidR="00CF6ED9" w:rsidRPr="005717D2" w14:paraId="2F314794" w14:textId="77777777" w:rsidTr="00CF6ED9">
        <w:tc>
          <w:tcPr>
            <w:tcW w:w="554" w:type="dxa"/>
          </w:tcPr>
          <w:p w14:paraId="6F38EF5F" w14:textId="024630D3" w:rsidR="00CF6ED9" w:rsidRPr="005717D2" w:rsidRDefault="0079796E" w:rsidP="00DB3784">
            <w:pPr>
              <w:pStyle w:val="Default"/>
              <w:rPr>
                <w:rFonts w:asciiTheme="minorHAnsi" w:hAnsiTheme="minorHAnsi" w:cstheme="minorHAnsi"/>
                <w:sz w:val="21"/>
                <w:szCs w:val="21"/>
              </w:rPr>
            </w:pPr>
            <w:r>
              <w:rPr>
                <w:rFonts w:asciiTheme="minorHAnsi" w:hAnsiTheme="minorHAnsi" w:cstheme="minorHAnsi"/>
                <w:sz w:val="21"/>
                <w:szCs w:val="21"/>
              </w:rPr>
              <w:t>6</w:t>
            </w:r>
            <w:r w:rsidR="00CF6ED9" w:rsidRPr="005717D2">
              <w:rPr>
                <w:rFonts w:asciiTheme="minorHAnsi" w:hAnsiTheme="minorHAnsi" w:cstheme="minorHAnsi"/>
                <w:sz w:val="21"/>
                <w:szCs w:val="21"/>
              </w:rPr>
              <w:t>.</w:t>
            </w:r>
          </w:p>
        </w:tc>
        <w:tc>
          <w:tcPr>
            <w:tcW w:w="4544" w:type="dxa"/>
          </w:tcPr>
          <w:p w14:paraId="76441003" w14:textId="43EB94E8" w:rsidR="00CF6ED9" w:rsidRPr="005717D2" w:rsidRDefault="00CF6ED9" w:rsidP="00DB3784">
            <w:pPr>
              <w:pStyle w:val="Default"/>
              <w:rPr>
                <w:rFonts w:asciiTheme="minorHAnsi" w:hAnsiTheme="minorHAnsi" w:cstheme="minorHAnsi"/>
                <w:sz w:val="21"/>
                <w:szCs w:val="21"/>
              </w:rPr>
            </w:pPr>
            <w:r w:rsidRPr="005717D2">
              <w:rPr>
                <w:rFonts w:asciiTheme="minorHAnsi" w:hAnsiTheme="minorHAnsi" w:cstheme="minorHAnsi"/>
                <w:sz w:val="21"/>
                <w:szCs w:val="21"/>
              </w:rPr>
              <w:t xml:space="preserve">Konduktorių g. </w:t>
            </w:r>
            <w:r>
              <w:rPr>
                <w:rFonts w:asciiTheme="minorHAnsi" w:hAnsiTheme="minorHAnsi" w:cstheme="minorHAnsi"/>
                <w:sz w:val="21"/>
                <w:szCs w:val="21"/>
              </w:rPr>
              <w:t>6A</w:t>
            </w:r>
          </w:p>
        </w:tc>
        <w:tc>
          <w:tcPr>
            <w:tcW w:w="709" w:type="dxa"/>
          </w:tcPr>
          <w:p w14:paraId="2C2730B6" w14:textId="7E929DEB" w:rsidR="00CF6ED9" w:rsidRPr="005717D2" w:rsidRDefault="00CF6ED9" w:rsidP="00CF6ED9">
            <w:pPr>
              <w:pStyle w:val="Default"/>
              <w:jc w:val="center"/>
              <w:rPr>
                <w:rFonts w:asciiTheme="minorHAnsi" w:hAnsiTheme="minorHAnsi" w:cstheme="minorHAnsi"/>
                <w:sz w:val="21"/>
                <w:szCs w:val="21"/>
              </w:rPr>
            </w:pPr>
            <w:r>
              <w:rPr>
                <w:rFonts w:asciiTheme="minorHAnsi" w:hAnsiTheme="minorHAnsi" w:cstheme="minorHAnsi"/>
                <w:sz w:val="21"/>
                <w:szCs w:val="21"/>
              </w:rPr>
              <w:t>2</w:t>
            </w:r>
          </w:p>
        </w:tc>
        <w:tc>
          <w:tcPr>
            <w:tcW w:w="2028" w:type="dxa"/>
          </w:tcPr>
          <w:p w14:paraId="76848610" w14:textId="55E227C3" w:rsidR="00CF6ED9" w:rsidRPr="005717D2" w:rsidRDefault="00CF6ED9" w:rsidP="00CF6ED9">
            <w:pPr>
              <w:pStyle w:val="Default"/>
              <w:jc w:val="center"/>
              <w:rPr>
                <w:rFonts w:asciiTheme="minorHAnsi" w:hAnsiTheme="minorHAnsi" w:cstheme="minorHAnsi"/>
                <w:sz w:val="21"/>
                <w:szCs w:val="21"/>
              </w:rPr>
            </w:pPr>
            <w:r>
              <w:rPr>
                <w:rFonts w:asciiTheme="minorHAnsi" w:hAnsiTheme="minorHAnsi" w:cstheme="minorHAnsi"/>
                <w:sz w:val="21"/>
                <w:szCs w:val="21"/>
              </w:rPr>
              <w:t>1-40</w:t>
            </w:r>
          </w:p>
        </w:tc>
        <w:tc>
          <w:tcPr>
            <w:tcW w:w="848" w:type="dxa"/>
          </w:tcPr>
          <w:p w14:paraId="55180CBF" w14:textId="601C513C" w:rsidR="00CF6ED9" w:rsidRPr="005717D2" w:rsidRDefault="00CF6ED9" w:rsidP="00CF6ED9">
            <w:pPr>
              <w:pStyle w:val="Default"/>
              <w:jc w:val="center"/>
              <w:rPr>
                <w:rFonts w:asciiTheme="minorHAnsi" w:hAnsiTheme="minorHAnsi" w:cstheme="minorHAnsi"/>
                <w:sz w:val="21"/>
                <w:szCs w:val="21"/>
              </w:rPr>
            </w:pPr>
            <w:r>
              <w:rPr>
                <w:rFonts w:asciiTheme="minorHAnsi" w:hAnsiTheme="minorHAnsi" w:cstheme="minorHAnsi"/>
                <w:sz w:val="21"/>
                <w:szCs w:val="21"/>
              </w:rPr>
              <w:t>5</w:t>
            </w:r>
          </w:p>
        </w:tc>
        <w:tc>
          <w:tcPr>
            <w:tcW w:w="988" w:type="dxa"/>
          </w:tcPr>
          <w:p w14:paraId="16ADDBD3" w14:textId="7E2665F3" w:rsidR="00CF6ED9" w:rsidRPr="005717D2" w:rsidRDefault="00CF6ED9" w:rsidP="00CF6ED9">
            <w:pPr>
              <w:pStyle w:val="Default"/>
              <w:jc w:val="center"/>
              <w:rPr>
                <w:rFonts w:asciiTheme="minorHAnsi" w:hAnsiTheme="minorHAnsi" w:cstheme="minorHAnsi"/>
                <w:sz w:val="21"/>
                <w:szCs w:val="21"/>
              </w:rPr>
            </w:pPr>
            <w:r>
              <w:rPr>
                <w:rFonts w:asciiTheme="minorHAnsi" w:hAnsiTheme="minorHAnsi" w:cstheme="minorHAnsi"/>
                <w:sz w:val="21"/>
                <w:szCs w:val="21"/>
              </w:rPr>
              <w:t>60</w:t>
            </w:r>
          </w:p>
        </w:tc>
        <w:tc>
          <w:tcPr>
            <w:tcW w:w="1119" w:type="dxa"/>
          </w:tcPr>
          <w:p w14:paraId="26D6D85D" w14:textId="222224EC" w:rsidR="00CF6ED9" w:rsidRPr="005717D2" w:rsidRDefault="00CF6ED9" w:rsidP="00CF6ED9">
            <w:pPr>
              <w:pStyle w:val="Default"/>
              <w:jc w:val="center"/>
              <w:rPr>
                <w:rFonts w:asciiTheme="minorHAnsi" w:hAnsiTheme="minorHAnsi" w:cstheme="minorHAnsi"/>
                <w:sz w:val="21"/>
                <w:szCs w:val="21"/>
              </w:rPr>
            </w:pPr>
            <w:r>
              <w:rPr>
                <w:rFonts w:asciiTheme="minorHAnsi" w:hAnsiTheme="minorHAnsi" w:cstheme="minorHAnsi"/>
                <w:sz w:val="21"/>
                <w:szCs w:val="21"/>
              </w:rPr>
              <w:t>4</w:t>
            </w:r>
          </w:p>
        </w:tc>
      </w:tr>
      <w:tr w:rsidR="00CF6ED9" w:rsidRPr="005717D2" w14:paraId="5EDB5600" w14:textId="77777777" w:rsidTr="00CF6ED9">
        <w:tc>
          <w:tcPr>
            <w:tcW w:w="554" w:type="dxa"/>
          </w:tcPr>
          <w:p w14:paraId="1093C186" w14:textId="7667FA3E" w:rsidR="00CF6ED9" w:rsidRPr="005717D2" w:rsidRDefault="0079796E" w:rsidP="00DB3784">
            <w:pPr>
              <w:pStyle w:val="Default"/>
              <w:rPr>
                <w:rFonts w:asciiTheme="minorHAnsi" w:hAnsiTheme="minorHAnsi" w:cstheme="minorHAnsi"/>
                <w:sz w:val="21"/>
                <w:szCs w:val="21"/>
              </w:rPr>
            </w:pPr>
            <w:r>
              <w:rPr>
                <w:rFonts w:asciiTheme="minorHAnsi" w:hAnsiTheme="minorHAnsi" w:cstheme="minorHAnsi"/>
                <w:sz w:val="21"/>
                <w:szCs w:val="21"/>
              </w:rPr>
              <w:t>7</w:t>
            </w:r>
            <w:r w:rsidR="00CF6ED9" w:rsidRPr="005717D2">
              <w:rPr>
                <w:rFonts w:asciiTheme="minorHAnsi" w:hAnsiTheme="minorHAnsi" w:cstheme="minorHAnsi"/>
                <w:sz w:val="21"/>
                <w:szCs w:val="21"/>
              </w:rPr>
              <w:t>.</w:t>
            </w:r>
          </w:p>
        </w:tc>
        <w:tc>
          <w:tcPr>
            <w:tcW w:w="4544" w:type="dxa"/>
          </w:tcPr>
          <w:p w14:paraId="0F73F378" w14:textId="77777777" w:rsidR="00CF6ED9" w:rsidRPr="005717D2" w:rsidRDefault="00CF6ED9" w:rsidP="00DB3784">
            <w:pPr>
              <w:pStyle w:val="Default"/>
              <w:rPr>
                <w:rFonts w:asciiTheme="minorHAnsi" w:hAnsiTheme="minorHAnsi" w:cstheme="minorHAnsi"/>
                <w:sz w:val="21"/>
                <w:szCs w:val="21"/>
              </w:rPr>
            </w:pPr>
            <w:r w:rsidRPr="005717D2">
              <w:rPr>
                <w:rFonts w:asciiTheme="minorHAnsi" w:hAnsiTheme="minorHAnsi" w:cstheme="minorHAnsi"/>
                <w:sz w:val="21"/>
                <w:szCs w:val="21"/>
              </w:rPr>
              <w:t>Lauko g. 3</w:t>
            </w:r>
          </w:p>
        </w:tc>
        <w:tc>
          <w:tcPr>
            <w:tcW w:w="709" w:type="dxa"/>
          </w:tcPr>
          <w:p w14:paraId="6E500880" w14:textId="3FBC50D0" w:rsidR="00CF6ED9" w:rsidRPr="005717D2" w:rsidRDefault="00CF6ED9" w:rsidP="00CF6ED9">
            <w:pPr>
              <w:pStyle w:val="Default"/>
              <w:jc w:val="center"/>
              <w:rPr>
                <w:rFonts w:asciiTheme="minorHAnsi" w:hAnsiTheme="minorHAnsi" w:cstheme="minorHAnsi"/>
                <w:sz w:val="21"/>
                <w:szCs w:val="21"/>
              </w:rPr>
            </w:pPr>
            <w:r>
              <w:rPr>
                <w:rFonts w:asciiTheme="minorHAnsi" w:hAnsiTheme="minorHAnsi" w:cstheme="minorHAnsi"/>
                <w:sz w:val="21"/>
                <w:szCs w:val="21"/>
              </w:rPr>
              <w:t>2</w:t>
            </w:r>
          </w:p>
        </w:tc>
        <w:tc>
          <w:tcPr>
            <w:tcW w:w="2028" w:type="dxa"/>
          </w:tcPr>
          <w:p w14:paraId="0F630266" w14:textId="34D88CC5" w:rsidR="00CF6ED9" w:rsidRPr="005717D2" w:rsidRDefault="00CF6ED9" w:rsidP="00CF6ED9">
            <w:pPr>
              <w:pStyle w:val="Default"/>
              <w:jc w:val="center"/>
              <w:rPr>
                <w:rFonts w:asciiTheme="minorHAnsi" w:hAnsiTheme="minorHAnsi" w:cstheme="minorHAnsi"/>
                <w:sz w:val="21"/>
                <w:szCs w:val="21"/>
              </w:rPr>
            </w:pPr>
            <w:r>
              <w:rPr>
                <w:rFonts w:asciiTheme="minorHAnsi" w:hAnsiTheme="minorHAnsi" w:cstheme="minorHAnsi"/>
                <w:sz w:val="21"/>
                <w:szCs w:val="21"/>
              </w:rPr>
              <w:t>1-12</w:t>
            </w:r>
          </w:p>
        </w:tc>
        <w:tc>
          <w:tcPr>
            <w:tcW w:w="848" w:type="dxa"/>
          </w:tcPr>
          <w:p w14:paraId="645FCC1C" w14:textId="729D3050" w:rsidR="00CF6ED9" w:rsidRPr="005717D2" w:rsidRDefault="00CF6ED9" w:rsidP="00CF6ED9">
            <w:pPr>
              <w:pStyle w:val="Default"/>
              <w:jc w:val="center"/>
              <w:rPr>
                <w:rFonts w:asciiTheme="minorHAnsi" w:hAnsiTheme="minorHAnsi" w:cstheme="minorHAnsi"/>
                <w:sz w:val="21"/>
                <w:szCs w:val="21"/>
              </w:rPr>
            </w:pPr>
            <w:r>
              <w:rPr>
                <w:rFonts w:asciiTheme="minorHAnsi" w:hAnsiTheme="minorHAnsi" w:cstheme="minorHAnsi"/>
                <w:sz w:val="21"/>
                <w:szCs w:val="21"/>
              </w:rPr>
              <w:t>3</w:t>
            </w:r>
          </w:p>
        </w:tc>
        <w:tc>
          <w:tcPr>
            <w:tcW w:w="988" w:type="dxa"/>
          </w:tcPr>
          <w:p w14:paraId="4A262BD5" w14:textId="0206C1DE" w:rsidR="00CF6ED9" w:rsidRPr="005717D2" w:rsidRDefault="00CF6ED9" w:rsidP="00CF6ED9">
            <w:pPr>
              <w:pStyle w:val="Default"/>
              <w:jc w:val="center"/>
              <w:rPr>
                <w:rFonts w:asciiTheme="minorHAnsi" w:hAnsiTheme="minorHAnsi" w:cstheme="minorHAnsi"/>
                <w:sz w:val="21"/>
                <w:szCs w:val="21"/>
              </w:rPr>
            </w:pPr>
            <w:r>
              <w:rPr>
                <w:rFonts w:asciiTheme="minorHAnsi" w:hAnsiTheme="minorHAnsi" w:cstheme="minorHAnsi"/>
                <w:sz w:val="21"/>
                <w:szCs w:val="21"/>
              </w:rPr>
              <w:t>12</w:t>
            </w:r>
          </w:p>
        </w:tc>
        <w:tc>
          <w:tcPr>
            <w:tcW w:w="1119" w:type="dxa"/>
          </w:tcPr>
          <w:p w14:paraId="356C662B" w14:textId="76256AAF" w:rsidR="00CF6ED9" w:rsidRPr="005717D2" w:rsidRDefault="00CF6ED9" w:rsidP="00CF6ED9">
            <w:pPr>
              <w:pStyle w:val="Default"/>
              <w:jc w:val="center"/>
              <w:rPr>
                <w:rFonts w:asciiTheme="minorHAnsi" w:hAnsiTheme="minorHAnsi" w:cstheme="minorHAnsi"/>
                <w:sz w:val="21"/>
                <w:szCs w:val="21"/>
              </w:rPr>
            </w:pPr>
            <w:r>
              <w:rPr>
                <w:rFonts w:asciiTheme="minorHAnsi" w:hAnsiTheme="minorHAnsi" w:cstheme="minorHAnsi"/>
                <w:sz w:val="21"/>
                <w:szCs w:val="21"/>
              </w:rPr>
              <w:t>4</w:t>
            </w:r>
          </w:p>
        </w:tc>
      </w:tr>
      <w:tr w:rsidR="00CF6ED9" w:rsidRPr="005717D2" w14:paraId="6AC2B9B1" w14:textId="77777777" w:rsidTr="00CF6ED9">
        <w:tc>
          <w:tcPr>
            <w:tcW w:w="554" w:type="dxa"/>
          </w:tcPr>
          <w:p w14:paraId="1F7F15F8" w14:textId="7E9609CD" w:rsidR="00CF6ED9" w:rsidRPr="005717D2" w:rsidRDefault="0079796E" w:rsidP="00DB3784">
            <w:pPr>
              <w:pStyle w:val="Default"/>
              <w:rPr>
                <w:rFonts w:asciiTheme="minorHAnsi" w:hAnsiTheme="minorHAnsi" w:cstheme="minorHAnsi"/>
                <w:sz w:val="21"/>
                <w:szCs w:val="21"/>
              </w:rPr>
            </w:pPr>
            <w:r>
              <w:rPr>
                <w:rFonts w:asciiTheme="minorHAnsi" w:hAnsiTheme="minorHAnsi" w:cstheme="minorHAnsi"/>
                <w:sz w:val="21"/>
                <w:szCs w:val="21"/>
              </w:rPr>
              <w:t>8</w:t>
            </w:r>
            <w:r w:rsidR="00CF6ED9" w:rsidRPr="005717D2">
              <w:rPr>
                <w:rFonts w:asciiTheme="minorHAnsi" w:hAnsiTheme="minorHAnsi" w:cstheme="minorHAnsi"/>
                <w:sz w:val="21"/>
                <w:szCs w:val="21"/>
              </w:rPr>
              <w:t>.</w:t>
            </w:r>
          </w:p>
        </w:tc>
        <w:tc>
          <w:tcPr>
            <w:tcW w:w="4544" w:type="dxa"/>
          </w:tcPr>
          <w:p w14:paraId="697A8802" w14:textId="77777777" w:rsidR="00CF6ED9" w:rsidRPr="005717D2" w:rsidRDefault="00CF6ED9" w:rsidP="00DB3784">
            <w:pPr>
              <w:pStyle w:val="Default"/>
              <w:rPr>
                <w:rFonts w:asciiTheme="minorHAnsi" w:hAnsiTheme="minorHAnsi" w:cstheme="minorHAnsi"/>
                <w:sz w:val="21"/>
                <w:szCs w:val="21"/>
              </w:rPr>
            </w:pPr>
            <w:r w:rsidRPr="005717D2">
              <w:rPr>
                <w:rFonts w:asciiTheme="minorHAnsi" w:hAnsiTheme="minorHAnsi" w:cstheme="minorHAnsi"/>
                <w:sz w:val="21"/>
                <w:szCs w:val="21"/>
              </w:rPr>
              <w:t>Lauko g. 5</w:t>
            </w:r>
          </w:p>
        </w:tc>
        <w:tc>
          <w:tcPr>
            <w:tcW w:w="709" w:type="dxa"/>
          </w:tcPr>
          <w:p w14:paraId="1CC0A86B" w14:textId="64B65D8A" w:rsidR="00CF6ED9" w:rsidRPr="005717D2" w:rsidRDefault="00CF6ED9" w:rsidP="00CF6ED9">
            <w:pPr>
              <w:pStyle w:val="Default"/>
              <w:jc w:val="center"/>
              <w:rPr>
                <w:rFonts w:asciiTheme="minorHAnsi" w:hAnsiTheme="minorHAnsi" w:cstheme="minorHAnsi"/>
                <w:sz w:val="21"/>
                <w:szCs w:val="21"/>
              </w:rPr>
            </w:pPr>
            <w:r>
              <w:rPr>
                <w:rFonts w:asciiTheme="minorHAnsi" w:hAnsiTheme="minorHAnsi" w:cstheme="minorHAnsi"/>
                <w:sz w:val="21"/>
                <w:szCs w:val="21"/>
              </w:rPr>
              <w:t>2</w:t>
            </w:r>
          </w:p>
        </w:tc>
        <w:tc>
          <w:tcPr>
            <w:tcW w:w="2028" w:type="dxa"/>
          </w:tcPr>
          <w:p w14:paraId="2609D5BB" w14:textId="1191803A" w:rsidR="00CF6ED9" w:rsidRPr="005717D2" w:rsidRDefault="00CF6ED9" w:rsidP="00CF6ED9">
            <w:pPr>
              <w:pStyle w:val="Default"/>
              <w:jc w:val="center"/>
              <w:rPr>
                <w:rFonts w:asciiTheme="minorHAnsi" w:hAnsiTheme="minorHAnsi" w:cstheme="minorHAnsi"/>
                <w:sz w:val="21"/>
                <w:szCs w:val="21"/>
              </w:rPr>
            </w:pPr>
            <w:r>
              <w:rPr>
                <w:rFonts w:asciiTheme="minorHAnsi" w:hAnsiTheme="minorHAnsi" w:cstheme="minorHAnsi"/>
                <w:sz w:val="21"/>
                <w:szCs w:val="21"/>
              </w:rPr>
              <w:t>1-12</w:t>
            </w:r>
          </w:p>
        </w:tc>
        <w:tc>
          <w:tcPr>
            <w:tcW w:w="848" w:type="dxa"/>
          </w:tcPr>
          <w:p w14:paraId="62593E00" w14:textId="15F0F376" w:rsidR="00CF6ED9" w:rsidRPr="005717D2" w:rsidRDefault="00CF6ED9" w:rsidP="00CF6ED9">
            <w:pPr>
              <w:pStyle w:val="Default"/>
              <w:jc w:val="center"/>
              <w:rPr>
                <w:rFonts w:asciiTheme="minorHAnsi" w:hAnsiTheme="minorHAnsi" w:cstheme="minorHAnsi"/>
                <w:sz w:val="21"/>
                <w:szCs w:val="21"/>
              </w:rPr>
            </w:pPr>
            <w:r>
              <w:rPr>
                <w:rFonts w:asciiTheme="minorHAnsi" w:hAnsiTheme="minorHAnsi" w:cstheme="minorHAnsi"/>
                <w:sz w:val="21"/>
                <w:szCs w:val="21"/>
              </w:rPr>
              <w:t>2</w:t>
            </w:r>
          </w:p>
        </w:tc>
        <w:tc>
          <w:tcPr>
            <w:tcW w:w="988" w:type="dxa"/>
          </w:tcPr>
          <w:p w14:paraId="14AC6264" w14:textId="61E3AB09" w:rsidR="00CF6ED9" w:rsidRPr="005717D2" w:rsidRDefault="00CF6ED9" w:rsidP="00CF6ED9">
            <w:pPr>
              <w:pStyle w:val="Default"/>
              <w:jc w:val="center"/>
              <w:rPr>
                <w:rFonts w:asciiTheme="minorHAnsi" w:hAnsiTheme="minorHAnsi" w:cstheme="minorHAnsi"/>
                <w:sz w:val="21"/>
                <w:szCs w:val="21"/>
              </w:rPr>
            </w:pPr>
            <w:r>
              <w:rPr>
                <w:rFonts w:asciiTheme="minorHAnsi" w:hAnsiTheme="minorHAnsi" w:cstheme="minorHAnsi"/>
                <w:sz w:val="21"/>
                <w:szCs w:val="21"/>
              </w:rPr>
              <w:t>25</w:t>
            </w:r>
          </w:p>
        </w:tc>
        <w:tc>
          <w:tcPr>
            <w:tcW w:w="1119" w:type="dxa"/>
          </w:tcPr>
          <w:p w14:paraId="34474862" w14:textId="147AA36E" w:rsidR="00CF6ED9" w:rsidRPr="005717D2" w:rsidRDefault="00CF6ED9" w:rsidP="00CF6ED9">
            <w:pPr>
              <w:pStyle w:val="Default"/>
              <w:jc w:val="center"/>
              <w:rPr>
                <w:rFonts w:asciiTheme="minorHAnsi" w:hAnsiTheme="minorHAnsi" w:cstheme="minorHAnsi"/>
                <w:sz w:val="21"/>
                <w:szCs w:val="21"/>
              </w:rPr>
            </w:pPr>
            <w:r>
              <w:rPr>
                <w:rFonts w:asciiTheme="minorHAnsi" w:hAnsiTheme="minorHAnsi" w:cstheme="minorHAnsi"/>
                <w:sz w:val="21"/>
                <w:szCs w:val="21"/>
              </w:rPr>
              <w:t>4</w:t>
            </w:r>
          </w:p>
        </w:tc>
      </w:tr>
      <w:tr w:rsidR="00CF6ED9" w:rsidRPr="005717D2" w14:paraId="1B1CCBE5" w14:textId="77777777" w:rsidTr="00CF6ED9">
        <w:tc>
          <w:tcPr>
            <w:tcW w:w="554" w:type="dxa"/>
          </w:tcPr>
          <w:p w14:paraId="4B5AA8C5" w14:textId="5AE3418F" w:rsidR="00CF6ED9" w:rsidRPr="005717D2" w:rsidRDefault="0079796E" w:rsidP="00DB3784">
            <w:pPr>
              <w:pStyle w:val="Default"/>
              <w:rPr>
                <w:rFonts w:asciiTheme="minorHAnsi" w:hAnsiTheme="minorHAnsi" w:cstheme="minorHAnsi"/>
                <w:sz w:val="21"/>
                <w:szCs w:val="21"/>
              </w:rPr>
            </w:pPr>
            <w:r>
              <w:rPr>
                <w:rFonts w:asciiTheme="minorHAnsi" w:hAnsiTheme="minorHAnsi" w:cstheme="minorHAnsi"/>
                <w:sz w:val="21"/>
                <w:szCs w:val="21"/>
              </w:rPr>
              <w:t>9</w:t>
            </w:r>
            <w:r w:rsidR="00CF6ED9" w:rsidRPr="005717D2">
              <w:rPr>
                <w:rFonts w:asciiTheme="minorHAnsi" w:hAnsiTheme="minorHAnsi" w:cstheme="minorHAnsi"/>
                <w:sz w:val="21"/>
                <w:szCs w:val="21"/>
              </w:rPr>
              <w:t>.</w:t>
            </w:r>
          </w:p>
        </w:tc>
        <w:tc>
          <w:tcPr>
            <w:tcW w:w="4544" w:type="dxa"/>
          </w:tcPr>
          <w:p w14:paraId="700975DD" w14:textId="77777777" w:rsidR="00CF6ED9" w:rsidRPr="005717D2" w:rsidRDefault="00CF6ED9" w:rsidP="00DB3784">
            <w:pPr>
              <w:pStyle w:val="Default"/>
              <w:rPr>
                <w:rFonts w:asciiTheme="minorHAnsi" w:hAnsiTheme="minorHAnsi" w:cstheme="minorHAnsi"/>
                <w:sz w:val="21"/>
                <w:szCs w:val="21"/>
              </w:rPr>
            </w:pPr>
            <w:r w:rsidRPr="005717D2">
              <w:rPr>
                <w:rFonts w:asciiTheme="minorHAnsi" w:hAnsiTheme="minorHAnsi" w:cstheme="minorHAnsi"/>
                <w:sz w:val="21"/>
                <w:szCs w:val="21"/>
              </w:rPr>
              <w:t>Naujosios sodybos g. 27</w:t>
            </w:r>
          </w:p>
        </w:tc>
        <w:tc>
          <w:tcPr>
            <w:tcW w:w="709" w:type="dxa"/>
          </w:tcPr>
          <w:p w14:paraId="35FB997F" w14:textId="3FDC5D25" w:rsidR="00CF6ED9" w:rsidRPr="005717D2" w:rsidRDefault="00CF6ED9" w:rsidP="00CF6ED9">
            <w:pPr>
              <w:pStyle w:val="Default"/>
              <w:jc w:val="center"/>
              <w:rPr>
                <w:rFonts w:asciiTheme="minorHAnsi" w:hAnsiTheme="minorHAnsi" w:cstheme="minorHAnsi"/>
                <w:sz w:val="21"/>
                <w:szCs w:val="21"/>
              </w:rPr>
            </w:pPr>
            <w:r>
              <w:rPr>
                <w:rFonts w:asciiTheme="minorHAnsi" w:hAnsiTheme="minorHAnsi" w:cstheme="minorHAnsi"/>
                <w:sz w:val="21"/>
                <w:szCs w:val="21"/>
              </w:rPr>
              <w:t>1</w:t>
            </w:r>
          </w:p>
        </w:tc>
        <w:tc>
          <w:tcPr>
            <w:tcW w:w="2028" w:type="dxa"/>
          </w:tcPr>
          <w:p w14:paraId="103C5A82" w14:textId="4092AE61" w:rsidR="00CF6ED9" w:rsidRPr="005717D2" w:rsidRDefault="00CF6ED9" w:rsidP="00CF6ED9">
            <w:pPr>
              <w:pStyle w:val="Default"/>
              <w:jc w:val="center"/>
              <w:rPr>
                <w:rFonts w:asciiTheme="minorHAnsi" w:hAnsiTheme="minorHAnsi" w:cstheme="minorHAnsi"/>
                <w:sz w:val="21"/>
                <w:szCs w:val="21"/>
              </w:rPr>
            </w:pPr>
            <w:r>
              <w:rPr>
                <w:rFonts w:asciiTheme="minorHAnsi" w:hAnsiTheme="minorHAnsi" w:cstheme="minorHAnsi"/>
                <w:sz w:val="21"/>
                <w:szCs w:val="21"/>
              </w:rPr>
              <w:t>1-55</w:t>
            </w:r>
          </w:p>
        </w:tc>
        <w:tc>
          <w:tcPr>
            <w:tcW w:w="848" w:type="dxa"/>
          </w:tcPr>
          <w:p w14:paraId="7668D7A2" w14:textId="5638A24B" w:rsidR="00CF6ED9" w:rsidRPr="005717D2" w:rsidRDefault="00CF6ED9" w:rsidP="00CF6ED9">
            <w:pPr>
              <w:pStyle w:val="Default"/>
              <w:jc w:val="center"/>
              <w:rPr>
                <w:rFonts w:asciiTheme="minorHAnsi" w:hAnsiTheme="minorHAnsi" w:cstheme="minorHAnsi"/>
                <w:sz w:val="21"/>
                <w:szCs w:val="21"/>
              </w:rPr>
            </w:pPr>
            <w:r>
              <w:rPr>
                <w:rFonts w:asciiTheme="minorHAnsi" w:hAnsiTheme="minorHAnsi" w:cstheme="minorHAnsi"/>
                <w:sz w:val="21"/>
                <w:szCs w:val="21"/>
              </w:rPr>
              <w:t>5</w:t>
            </w:r>
          </w:p>
        </w:tc>
        <w:tc>
          <w:tcPr>
            <w:tcW w:w="988" w:type="dxa"/>
          </w:tcPr>
          <w:p w14:paraId="2F255AB6" w14:textId="67096220" w:rsidR="00CF6ED9" w:rsidRPr="005717D2" w:rsidRDefault="00CF6ED9" w:rsidP="00CF6ED9">
            <w:pPr>
              <w:pStyle w:val="Default"/>
              <w:jc w:val="center"/>
              <w:rPr>
                <w:rFonts w:asciiTheme="minorHAnsi" w:hAnsiTheme="minorHAnsi" w:cstheme="minorHAnsi"/>
                <w:sz w:val="21"/>
                <w:szCs w:val="21"/>
              </w:rPr>
            </w:pPr>
            <w:r>
              <w:rPr>
                <w:rFonts w:asciiTheme="minorHAnsi" w:hAnsiTheme="minorHAnsi" w:cstheme="minorHAnsi"/>
                <w:sz w:val="21"/>
                <w:szCs w:val="21"/>
              </w:rPr>
              <w:t>28</w:t>
            </w:r>
          </w:p>
        </w:tc>
        <w:tc>
          <w:tcPr>
            <w:tcW w:w="1119" w:type="dxa"/>
          </w:tcPr>
          <w:p w14:paraId="4715D182" w14:textId="6E0661EE" w:rsidR="00CF6ED9" w:rsidRPr="005717D2" w:rsidRDefault="00CF6ED9" w:rsidP="00CF6ED9">
            <w:pPr>
              <w:pStyle w:val="Default"/>
              <w:jc w:val="center"/>
              <w:rPr>
                <w:rFonts w:asciiTheme="minorHAnsi" w:hAnsiTheme="minorHAnsi" w:cstheme="minorHAnsi"/>
                <w:sz w:val="21"/>
                <w:szCs w:val="21"/>
              </w:rPr>
            </w:pPr>
            <w:r>
              <w:rPr>
                <w:rFonts w:asciiTheme="minorHAnsi" w:hAnsiTheme="minorHAnsi" w:cstheme="minorHAnsi"/>
                <w:sz w:val="21"/>
                <w:szCs w:val="21"/>
              </w:rPr>
              <w:t>4</w:t>
            </w:r>
          </w:p>
        </w:tc>
      </w:tr>
      <w:tr w:rsidR="00CF6ED9" w:rsidRPr="005717D2" w14:paraId="7440A2DB" w14:textId="77777777" w:rsidTr="00CF6ED9">
        <w:tc>
          <w:tcPr>
            <w:tcW w:w="554" w:type="dxa"/>
          </w:tcPr>
          <w:p w14:paraId="3AC6DC2B" w14:textId="3023A497" w:rsidR="00CF6ED9" w:rsidRPr="005717D2" w:rsidRDefault="00CF6ED9" w:rsidP="00DB3784">
            <w:pPr>
              <w:pStyle w:val="Default"/>
              <w:rPr>
                <w:rFonts w:asciiTheme="minorHAnsi" w:hAnsiTheme="minorHAnsi" w:cstheme="minorHAnsi"/>
                <w:sz w:val="21"/>
                <w:szCs w:val="21"/>
              </w:rPr>
            </w:pPr>
            <w:r w:rsidRPr="005717D2">
              <w:rPr>
                <w:rFonts w:asciiTheme="minorHAnsi" w:hAnsiTheme="minorHAnsi" w:cstheme="minorHAnsi"/>
                <w:sz w:val="21"/>
                <w:szCs w:val="21"/>
              </w:rPr>
              <w:t>1</w:t>
            </w:r>
            <w:r w:rsidR="0079796E">
              <w:rPr>
                <w:rFonts w:asciiTheme="minorHAnsi" w:hAnsiTheme="minorHAnsi" w:cstheme="minorHAnsi"/>
                <w:sz w:val="21"/>
                <w:szCs w:val="21"/>
              </w:rPr>
              <w:t>0</w:t>
            </w:r>
            <w:r w:rsidRPr="005717D2">
              <w:rPr>
                <w:rFonts w:asciiTheme="minorHAnsi" w:hAnsiTheme="minorHAnsi" w:cstheme="minorHAnsi"/>
                <w:sz w:val="21"/>
                <w:szCs w:val="21"/>
              </w:rPr>
              <w:t>.</w:t>
            </w:r>
          </w:p>
        </w:tc>
        <w:tc>
          <w:tcPr>
            <w:tcW w:w="4544" w:type="dxa"/>
          </w:tcPr>
          <w:p w14:paraId="79F93E80" w14:textId="77777777" w:rsidR="00CF6ED9" w:rsidRPr="005717D2" w:rsidRDefault="00CF6ED9" w:rsidP="00DB3784">
            <w:pPr>
              <w:pStyle w:val="Default"/>
              <w:rPr>
                <w:rFonts w:asciiTheme="minorHAnsi" w:hAnsiTheme="minorHAnsi" w:cstheme="minorHAnsi"/>
                <w:sz w:val="21"/>
                <w:szCs w:val="21"/>
              </w:rPr>
            </w:pPr>
            <w:r w:rsidRPr="005717D2">
              <w:rPr>
                <w:rFonts w:asciiTheme="minorHAnsi" w:hAnsiTheme="minorHAnsi" w:cstheme="minorHAnsi"/>
                <w:sz w:val="21"/>
                <w:szCs w:val="21"/>
              </w:rPr>
              <w:t>Pakalnės g. 5</w:t>
            </w:r>
          </w:p>
        </w:tc>
        <w:tc>
          <w:tcPr>
            <w:tcW w:w="709" w:type="dxa"/>
          </w:tcPr>
          <w:p w14:paraId="69DFAF61" w14:textId="05E7CE6B" w:rsidR="00CF6ED9" w:rsidRPr="005717D2" w:rsidRDefault="00CF6ED9" w:rsidP="00CF6ED9">
            <w:pPr>
              <w:pStyle w:val="Default"/>
              <w:jc w:val="center"/>
              <w:rPr>
                <w:rFonts w:asciiTheme="minorHAnsi" w:hAnsiTheme="minorHAnsi" w:cstheme="minorHAnsi"/>
                <w:sz w:val="21"/>
                <w:szCs w:val="21"/>
              </w:rPr>
            </w:pPr>
            <w:r>
              <w:rPr>
                <w:rFonts w:asciiTheme="minorHAnsi" w:hAnsiTheme="minorHAnsi" w:cstheme="minorHAnsi"/>
                <w:sz w:val="21"/>
                <w:szCs w:val="21"/>
              </w:rPr>
              <w:t>1</w:t>
            </w:r>
          </w:p>
        </w:tc>
        <w:tc>
          <w:tcPr>
            <w:tcW w:w="2028" w:type="dxa"/>
          </w:tcPr>
          <w:p w14:paraId="4558183F" w14:textId="47FAF38A" w:rsidR="00CF6ED9" w:rsidRPr="005717D2" w:rsidRDefault="00CF6ED9" w:rsidP="00CF6ED9">
            <w:pPr>
              <w:pStyle w:val="Default"/>
              <w:jc w:val="center"/>
              <w:rPr>
                <w:rFonts w:asciiTheme="minorHAnsi" w:hAnsiTheme="minorHAnsi" w:cstheme="minorHAnsi"/>
                <w:sz w:val="21"/>
                <w:szCs w:val="21"/>
              </w:rPr>
            </w:pPr>
            <w:r>
              <w:rPr>
                <w:rFonts w:asciiTheme="minorHAnsi" w:hAnsiTheme="minorHAnsi" w:cstheme="minorHAnsi"/>
                <w:sz w:val="21"/>
                <w:szCs w:val="21"/>
              </w:rPr>
              <w:t>1-20</w:t>
            </w:r>
          </w:p>
        </w:tc>
        <w:tc>
          <w:tcPr>
            <w:tcW w:w="848" w:type="dxa"/>
          </w:tcPr>
          <w:p w14:paraId="5FA6F3F7" w14:textId="015DE0A9" w:rsidR="00CF6ED9" w:rsidRPr="005717D2" w:rsidRDefault="00CF6ED9" w:rsidP="00CF6ED9">
            <w:pPr>
              <w:pStyle w:val="Default"/>
              <w:jc w:val="center"/>
              <w:rPr>
                <w:rFonts w:asciiTheme="minorHAnsi" w:hAnsiTheme="minorHAnsi" w:cstheme="minorHAnsi"/>
                <w:sz w:val="21"/>
                <w:szCs w:val="21"/>
              </w:rPr>
            </w:pPr>
            <w:r>
              <w:rPr>
                <w:rFonts w:asciiTheme="minorHAnsi" w:hAnsiTheme="minorHAnsi" w:cstheme="minorHAnsi"/>
                <w:sz w:val="21"/>
                <w:szCs w:val="21"/>
              </w:rPr>
              <w:t>5</w:t>
            </w:r>
          </w:p>
        </w:tc>
        <w:tc>
          <w:tcPr>
            <w:tcW w:w="988" w:type="dxa"/>
          </w:tcPr>
          <w:p w14:paraId="22EA24B9" w14:textId="1BFA8194" w:rsidR="00CF6ED9" w:rsidRPr="005717D2" w:rsidRDefault="00CF6ED9" w:rsidP="00CF6ED9">
            <w:pPr>
              <w:pStyle w:val="Default"/>
              <w:jc w:val="center"/>
              <w:rPr>
                <w:rFonts w:asciiTheme="minorHAnsi" w:hAnsiTheme="minorHAnsi" w:cstheme="minorHAnsi"/>
                <w:sz w:val="21"/>
                <w:szCs w:val="21"/>
              </w:rPr>
            </w:pPr>
            <w:r>
              <w:rPr>
                <w:rFonts w:asciiTheme="minorHAnsi" w:hAnsiTheme="minorHAnsi" w:cstheme="minorHAnsi"/>
                <w:sz w:val="21"/>
                <w:szCs w:val="21"/>
              </w:rPr>
              <w:t>20</w:t>
            </w:r>
          </w:p>
        </w:tc>
        <w:tc>
          <w:tcPr>
            <w:tcW w:w="1119" w:type="dxa"/>
          </w:tcPr>
          <w:p w14:paraId="0B8F8675" w14:textId="7449C9D1" w:rsidR="00CF6ED9" w:rsidRPr="005717D2" w:rsidRDefault="00CF6ED9" w:rsidP="00CF6ED9">
            <w:pPr>
              <w:pStyle w:val="Default"/>
              <w:jc w:val="center"/>
              <w:rPr>
                <w:rFonts w:asciiTheme="minorHAnsi" w:hAnsiTheme="minorHAnsi" w:cstheme="minorHAnsi"/>
                <w:sz w:val="21"/>
                <w:szCs w:val="21"/>
              </w:rPr>
            </w:pPr>
            <w:r>
              <w:rPr>
                <w:rFonts w:asciiTheme="minorHAnsi" w:hAnsiTheme="minorHAnsi" w:cstheme="minorHAnsi"/>
                <w:sz w:val="21"/>
                <w:szCs w:val="21"/>
              </w:rPr>
              <w:t>4</w:t>
            </w:r>
          </w:p>
        </w:tc>
      </w:tr>
      <w:tr w:rsidR="00CF6ED9" w:rsidRPr="005717D2" w14:paraId="1EBE6FEF" w14:textId="77777777" w:rsidTr="00CF6ED9">
        <w:tc>
          <w:tcPr>
            <w:tcW w:w="554" w:type="dxa"/>
          </w:tcPr>
          <w:p w14:paraId="6EB496A1" w14:textId="31032DAF" w:rsidR="00CF6ED9" w:rsidRPr="005717D2" w:rsidRDefault="00CF6ED9" w:rsidP="00DB3784">
            <w:pPr>
              <w:pStyle w:val="Default"/>
              <w:rPr>
                <w:rFonts w:asciiTheme="minorHAnsi" w:hAnsiTheme="minorHAnsi" w:cstheme="minorHAnsi"/>
                <w:sz w:val="21"/>
                <w:szCs w:val="21"/>
              </w:rPr>
            </w:pPr>
            <w:r w:rsidRPr="005717D2">
              <w:rPr>
                <w:rFonts w:asciiTheme="minorHAnsi" w:hAnsiTheme="minorHAnsi" w:cstheme="minorHAnsi"/>
                <w:sz w:val="21"/>
                <w:szCs w:val="21"/>
              </w:rPr>
              <w:t>1</w:t>
            </w:r>
            <w:r w:rsidR="0079796E">
              <w:rPr>
                <w:rFonts w:asciiTheme="minorHAnsi" w:hAnsiTheme="minorHAnsi" w:cstheme="minorHAnsi"/>
                <w:sz w:val="21"/>
                <w:szCs w:val="21"/>
              </w:rPr>
              <w:t>1</w:t>
            </w:r>
            <w:r w:rsidRPr="005717D2">
              <w:rPr>
                <w:rFonts w:asciiTheme="minorHAnsi" w:hAnsiTheme="minorHAnsi" w:cstheme="minorHAnsi"/>
                <w:sz w:val="21"/>
                <w:szCs w:val="21"/>
              </w:rPr>
              <w:t>.</w:t>
            </w:r>
          </w:p>
        </w:tc>
        <w:tc>
          <w:tcPr>
            <w:tcW w:w="4544" w:type="dxa"/>
          </w:tcPr>
          <w:p w14:paraId="21038E0F" w14:textId="77777777" w:rsidR="00CF6ED9" w:rsidRPr="005717D2" w:rsidRDefault="00CF6ED9" w:rsidP="00DB3784">
            <w:pPr>
              <w:pStyle w:val="Default"/>
              <w:rPr>
                <w:rFonts w:asciiTheme="minorHAnsi" w:hAnsiTheme="minorHAnsi" w:cstheme="minorHAnsi"/>
                <w:sz w:val="21"/>
                <w:szCs w:val="21"/>
              </w:rPr>
            </w:pPr>
            <w:r w:rsidRPr="005717D2">
              <w:rPr>
                <w:rFonts w:asciiTheme="minorHAnsi" w:hAnsiTheme="minorHAnsi" w:cstheme="minorHAnsi"/>
                <w:sz w:val="21"/>
                <w:szCs w:val="21"/>
              </w:rPr>
              <w:t>Pakalnės g. 27</w:t>
            </w:r>
          </w:p>
        </w:tc>
        <w:tc>
          <w:tcPr>
            <w:tcW w:w="709" w:type="dxa"/>
          </w:tcPr>
          <w:p w14:paraId="206D9AC3" w14:textId="4DD03E37" w:rsidR="00CF6ED9" w:rsidRPr="005717D2" w:rsidRDefault="00CF6ED9" w:rsidP="00CF6ED9">
            <w:pPr>
              <w:pStyle w:val="Default"/>
              <w:jc w:val="center"/>
              <w:rPr>
                <w:rFonts w:asciiTheme="minorHAnsi" w:hAnsiTheme="minorHAnsi" w:cstheme="minorHAnsi"/>
                <w:sz w:val="21"/>
                <w:szCs w:val="21"/>
              </w:rPr>
            </w:pPr>
            <w:r>
              <w:rPr>
                <w:rFonts w:asciiTheme="minorHAnsi" w:hAnsiTheme="minorHAnsi" w:cstheme="minorHAnsi"/>
                <w:sz w:val="21"/>
                <w:szCs w:val="21"/>
              </w:rPr>
              <w:t>2</w:t>
            </w:r>
          </w:p>
        </w:tc>
        <w:tc>
          <w:tcPr>
            <w:tcW w:w="2028" w:type="dxa"/>
          </w:tcPr>
          <w:p w14:paraId="5B2D896A" w14:textId="77777777" w:rsidR="00CF6ED9" w:rsidRDefault="00CF6ED9" w:rsidP="00CF6ED9">
            <w:pPr>
              <w:pStyle w:val="Default"/>
              <w:jc w:val="center"/>
              <w:rPr>
                <w:rFonts w:asciiTheme="minorHAnsi" w:hAnsiTheme="minorHAnsi" w:cstheme="minorHAnsi"/>
                <w:sz w:val="21"/>
                <w:szCs w:val="21"/>
              </w:rPr>
            </w:pPr>
            <w:r>
              <w:rPr>
                <w:rFonts w:asciiTheme="minorHAnsi" w:hAnsiTheme="minorHAnsi" w:cstheme="minorHAnsi"/>
                <w:sz w:val="21"/>
                <w:szCs w:val="21"/>
              </w:rPr>
              <w:t>16-30</w:t>
            </w:r>
          </w:p>
          <w:p w14:paraId="27D6DEFE" w14:textId="1D1FB7DB" w:rsidR="00CF6ED9" w:rsidRPr="005717D2" w:rsidRDefault="00CF6ED9" w:rsidP="00CF6ED9">
            <w:pPr>
              <w:pStyle w:val="Default"/>
              <w:jc w:val="center"/>
              <w:rPr>
                <w:rFonts w:asciiTheme="minorHAnsi" w:hAnsiTheme="minorHAnsi" w:cstheme="minorHAnsi"/>
                <w:sz w:val="21"/>
                <w:szCs w:val="21"/>
              </w:rPr>
            </w:pPr>
            <w:r>
              <w:rPr>
                <w:rFonts w:asciiTheme="minorHAnsi" w:hAnsiTheme="minorHAnsi" w:cstheme="minorHAnsi"/>
                <w:sz w:val="21"/>
                <w:szCs w:val="21"/>
              </w:rPr>
              <w:t>52-57</w:t>
            </w:r>
          </w:p>
        </w:tc>
        <w:tc>
          <w:tcPr>
            <w:tcW w:w="848" w:type="dxa"/>
          </w:tcPr>
          <w:p w14:paraId="793579EE" w14:textId="77777777" w:rsidR="00CF6ED9" w:rsidRPr="005717D2" w:rsidRDefault="00CF6ED9" w:rsidP="00CF6ED9">
            <w:pPr>
              <w:pStyle w:val="Default"/>
              <w:jc w:val="center"/>
              <w:rPr>
                <w:rFonts w:asciiTheme="minorHAnsi" w:hAnsiTheme="minorHAnsi" w:cstheme="minorHAnsi"/>
                <w:sz w:val="21"/>
                <w:szCs w:val="21"/>
              </w:rPr>
            </w:pPr>
          </w:p>
        </w:tc>
        <w:tc>
          <w:tcPr>
            <w:tcW w:w="988" w:type="dxa"/>
          </w:tcPr>
          <w:p w14:paraId="1393A07E" w14:textId="0D208D67" w:rsidR="00CF6ED9" w:rsidRPr="005717D2" w:rsidRDefault="00CF6ED9" w:rsidP="00CF6ED9">
            <w:pPr>
              <w:pStyle w:val="Default"/>
              <w:jc w:val="center"/>
              <w:rPr>
                <w:rFonts w:asciiTheme="minorHAnsi" w:hAnsiTheme="minorHAnsi" w:cstheme="minorHAnsi"/>
                <w:sz w:val="21"/>
                <w:szCs w:val="21"/>
              </w:rPr>
            </w:pPr>
            <w:r>
              <w:rPr>
                <w:rFonts w:asciiTheme="minorHAnsi" w:hAnsiTheme="minorHAnsi" w:cstheme="minorHAnsi"/>
                <w:sz w:val="21"/>
                <w:szCs w:val="21"/>
              </w:rPr>
              <w:t>75</w:t>
            </w:r>
          </w:p>
        </w:tc>
        <w:tc>
          <w:tcPr>
            <w:tcW w:w="1119" w:type="dxa"/>
          </w:tcPr>
          <w:p w14:paraId="2180AD29" w14:textId="34DD5D05" w:rsidR="00CF6ED9" w:rsidRPr="005717D2" w:rsidRDefault="00CF6ED9" w:rsidP="00CF6ED9">
            <w:pPr>
              <w:pStyle w:val="Default"/>
              <w:jc w:val="center"/>
              <w:rPr>
                <w:rFonts w:asciiTheme="minorHAnsi" w:hAnsiTheme="minorHAnsi" w:cstheme="minorHAnsi"/>
                <w:sz w:val="21"/>
                <w:szCs w:val="21"/>
              </w:rPr>
            </w:pPr>
            <w:r>
              <w:rPr>
                <w:rFonts w:asciiTheme="minorHAnsi" w:hAnsiTheme="minorHAnsi" w:cstheme="minorHAnsi"/>
                <w:sz w:val="21"/>
                <w:szCs w:val="21"/>
              </w:rPr>
              <w:t>4</w:t>
            </w:r>
          </w:p>
        </w:tc>
      </w:tr>
      <w:tr w:rsidR="00CF6ED9" w:rsidRPr="005717D2" w14:paraId="323B7756" w14:textId="77777777" w:rsidTr="00CF6ED9">
        <w:tc>
          <w:tcPr>
            <w:tcW w:w="554" w:type="dxa"/>
          </w:tcPr>
          <w:p w14:paraId="0AD8EFF4" w14:textId="6B72A468" w:rsidR="00CF6ED9" w:rsidRPr="005717D2" w:rsidRDefault="00CF6ED9" w:rsidP="00DB3784">
            <w:pPr>
              <w:pStyle w:val="Default"/>
              <w:rPr>
                <w:rFonts w:asciiTheme="minorHAnsi" w:hAnsiTheme="minorHAnsi" w:cstheme="minorHAnsi"/>
                <w:sz w:val="21"/>
                <w:szCs w:val="21"/>
              </w:rPr>
            </w:pPr>
            <w:r w:rsidRPr="005717D2">
              <w:rPr>
                <w:rFonts w:asciiTheme="minorHAnsi" w:hAnsiTheme="minorHAnsi" w:cstheme="minorHAnsi"/>
                <w:sz w:val="21"/>
                <w:szCs w:val="21"/>
              </w:rPr>
              <w:t>1</w:t>
            </w:r>
            <w:r w:rsidR="0079796E">
              <w:rPr>
                <w:rFonts w:asciiTheme="minorHAnsi" w:hAnsiTheme="minorHAnsi" w:cstheme="minorHAnsi"/>
                <w:sz w:val="21"/>
                <w:szCs w:val="21"/>
              </w:rPr>
              <w:t>2</w:t>
            </w:r>
            <w:r w:rsidRPr="005717D2">
              <w:rPr>
                <w:rFonts w:asciiTheme="minorHAnsi" w:hAnsiTheme="minorHAnsi" w:cstheme="minorHAnsi"/>
                <w:sz w:val="21"/>
                <w:szCs w:val="21"/>
              </w:rPr>
              <w:t>.</w:t>
            </w:r>
          </w:p>
        </w:tc>
        <w:tc>
          <w:tcPr>
            <w:tcW w:w="4544" w:type="dxa"/>
          </w:tcPr>
          <w:p w14:paraId="3F7A2C19" w14:textId="77777777" w:rsidR="00CF6ED9" w:rsidRPr="005717D2" w:rsidRDefault="00CF6ED9" w:rsidP="00DB3784">
            <w:pPr>
              <w:pStyle w:val="Default"/>
              <w:rPr>
                <w:rFonts w:asciiTheme="minorHAnsi" w:hAnsiTheme="minorHAnsi" w:cstheme="minorHAnsi"/>
                <w:sz w:val="21"/>
                <w:szCs w:val="21"/>
              </w:rPr>
            </w:pPr>
            <w:r w:rsidRPr="005717D2">
              <w:rPr>
                <w:rFonts w:asciiTheme="minorHAnsi" w:hAnsiTheme="minorHAnsi" w:cstheme="minorHAnsi"/>
                <w:sz w:val="21"/>
                <w:szCs w:val="21"/>
              </w:rPr>
              <w:t>Sodų g. 19</w:t>
            </w:r>
          </w:p>
        </w:tc>
        <w:tc>
          <w:tcPr>
            <w:tcW w:w="709" w:type="dxa"/>
          </w:tcPr>
          <w:p w14:paraId="4CFA875C" w14:textId="2B464FED" w:rsidR="00CF6ED9" w:rsidRPr="005717D2" w:rsidRDefault="00CF6ED9" w:rsidP="00CF6ED9">
            <w:pPr>
              <w:pStyle w:val="Default"/>
              <w:jc w:val="center"/>
              <w:rPr>
                <w:rFonts w:asciiTheme="minorHAnsi" w:hAnsiTheme="minorHAnsi" w:cstheme="minorHAnsi"/>
                <w:sz w:val="21"/>
                <w:szCs w:val="21"/>
              </w:rPr>
            </w:pPr>
            <w:r>
              <w:rPr>
                <w:rFonts w:asciiTheme="minorHAnsi" w:hAnsiTheme="minorHAnsi" w:cstheme="minorHAnsi"/>
                <w:sz w:val="21"/>
                <w:szCs w:val="21"/>
              </w:rPr>
              <w:t>2</w:t>
            </w:r>
          </w:p>
        </w:tc>
        <w:tc>
          <w:tcPr>
            <w:tcW w:w="2028" w:type="dxa"/>
          </w:tcPr>
          <w:p w14:paraId="4227AAD0" w14:textId="77777777" w:rsidR="00CF6ED9" w:rsidRPr="005717D2" w:rsidRDefault="00CF6ED9" w:rsidP="00CF6ED9">
            <w:pPr>
              <w:pStyle w:val="Default"/>
              <w:jc w:val="center"/>
              <w:rPr>
                <w:rFonts w:asciiTheme="minorHAnsi" w:hAnsiTheme="minorHAnsi" w:cstheme="minorHAnsi"/>
                <w:sz w:val="21"/>
                <w:szCs w:val="21"/>
              </w:rPr>
            </w:pPr>
            <w:r w:rsidRPr="005717D2">
              <w:rPr>
                <w:rFonts w:asciiTheme="minorHAnsi" w:hAnsiTheme="minorHAnsi" w:cstheme="minorHAnsi"/>
                <w:sz w:val="21"/>
                <w:szCs w:val="21"/>
              </w:rPr>
              <w:t>1-40</w:t>
            </w:r>
          </w:p>
        </w:tc>
        <w:tc>
          <w:tcPr>
            <w:tcW w:w="848" w:type="dxa"/>
          </w:tcPr>
          <w:p w14:paraId="06D0D7F7" w14:textId="4374F909" w:rsidR="00CF6ED9" w:rsidRPr="005717D2" w:rsidRDefault="00CF6ED9" w:rsidP="00CF6ED9">
            <w:pPr>
              <w:pStyle w:val="Default"/>
              <w:jc w:val="center"/>
              <w:rPr>
                <w:rFonts w:asciiTheme="minorHAnsi" w:hAnsiTheme="minorHAnsi" w:cstheme="minorHAnsi"/>
                <w:sz w:val="21"/>
                <w:szCs w:val="21"/>
              </w:rPr>
            </w:pPr>
            <w:r>
              <w:rPr>
                <w:rFonts w:asciiTheme="minorHAnsi" w:hAnsiTheme="minorHAnsi" w:cstheme="minorHAnsi"/>
                <w:sz w:val="21"/>
                <w:szCs w:val="21"/>
              </w:rPr>
              <w:t>5</w:t>
            </w:r>
          </w:p>
        </w:tc>
        <w:tc>
          <w:tcPr>
            <w:tcW w:w="988" w:type="dxa"/>
          </w:tcPr>
          <w:p w14:paraId="14F9CF83" w14:textId="23921631" w:rsidR="00CF6ED9" w:rsidRPr="005717D2" w:rsidRDefault="00CF6ED9" w:rsidP="00CF6ED9">
            <w:pPr>
              <w:pStyle w:val="Default"/>
              <w:jc w:val="center"/>
              <w:rPr>
                <w:rFonts w:asciiTheme="minorHAnsi" w:hAnsiTheme="minorHAnsi" w:cstheme="minorHAnsi"/>
                <w:sz w:val="21"/>
                <w:szCs w:val="21"/>
              </w:rPr>
            </w:pPr>
            <w:r>
              <w:rPr>
                <w:rFonts w:asciiTheme="minorHAnsi" w:hAnsiTheme="minorHAnsi" w:cstheme="minorHAnsi"/>
                <w:sz w:val="21"/>
                <w:szCs w:val="21"/>
              </w:rPr>
              <w:t>30</w:t>
            </w:r>
          </w:p>
        </w:tc>
        <w:tc>
          <w:tcPr>
            <w:tcW w:w="1119" w:type="dxa"/>
          </w:tcPr>
          <w:p w14:paraId="4E9A9195" w14:textId="1585918B" w:rsidR="00CF6ED9" w:rsidRPr="005717D2" w:rsidRDefault="00CF6ED9" w:rsidP="00CF6ED9">
            <w:pPr>
              <w:pStyle w:val="Default"/>
              <w:jc w:val="center"/>
              <w:rPr>
                <w:rFonts w:asciiTheme="minorHAnsi" w:hAnsiTheme="minorHAnsi" w:cstheme="minorHAnsi"/>
                <w:sz w:val="21"/>
                <w:szCs w:val="21"/>
              </w:rPr>
            </w:pPr>
            <w:r>
              <w:rPr>
                <w:rFonts w:asciiTheme="minorHAnsi" w:hAnsiTheme="minorHAnsi" w:cstheme="minorHAnsi"/>
                <w:sz w:val="21"/>
                <w:szCs w:val="21"/>
              </w:rPr>
              <w:t>4</w:t>
            </w:r>
          </w:p>
        </w:tc>
      </w:tr>
      <w:tr w:rsidR="00CF6ED9" w:rsidRPr="005717D2" w14:paraId="7BB29BE1" w14:textId="77777777" w:rsidTr="00CF6ED9">
        <w:tc>
          <w:tcPr>
            <w:tcW w:w="554" w:type="dxa"/>
          </w:tcPr>
          <w:p w14:paraId="2E5DF5AF" w14:textId="0DAFC6F9" w:rsidR="00CF6ED9" w:rsidRPr="005717D2" w:rsidRDefault="00CF6ED9" w:rsidP="00DB3784">
            <w:pPr>
              <w:pStyle w:val="Default"/>
              <w:rPr>
                <w:rFonts w:asciiTheme="minorHAnsi" w:hAnsiTheme="minorHAnsi" w:cstheme="minorHAnsi"/>
                <w:sz w:val="21"/>
                <w:szCs w:val="21"/>
              </w:rPr>
            </w:pPr>
            <w:r w:rsidRPr="005717D2">
              <w:rPr>
                <w:rFonts w:asciiTheme="minorHAnsi" w:hAnsiTheme="minorHAnsi" w:cstheme="minorHAnsi"/>
                <w:sz w:val="21"/>
                <w:szCs w:val="21"/>
              </w:rPr>
              <w:t>1</w:t>
            </w:r>
            <w:r w:rsidR="0079796E">
              <w:rPr>
                <w:rFonts w:asciiTheme="minorHAnsi" w:hAnsiTheme="minorHAnsi" w:cstheme="minorHAnsi"/>
                <w:sz w:val="21"/>
                <w:szCs w:val="21"/>
              </w:rPr>
              <w:t>3</w:t>
            </w:r>
            <w:r w:rsidRPr="005717D2">
              <w:rPr>
                <w:rFonts w:asciiTheme="minorHAnsi" w:hAnsiTheme="minorHAnsi" w:cstheme="minorHAnsi"/>
                <w:sz w:val="21"/>
                <w:szCs w:val="21"/>
              </w:rPr>
              <w:t>.</w:t>
            </w:r>
          </w:p>
        </w:tc>
        <w:tc>
          <w:tcPr>
            <w:tcW w:w="4544" w:type="dxa"/>
          </w:tcPr>
          <w:p w14:paraId="65A71370" w14:textId="77777777" w:rsidR="00CF6ED9" w:rsidRPr="005717D2" w:rsidRDefault="00CF6ED9" w:rsidP="00DB3784">
            <w:pPr>
              <w:pStyle w:val="Default"/>
              <w:rPr>
                <w:rFonts w:asciiTheme="minorHAnsi" w:hAnsiTheme="minorHAnsi" w:cstheme="minorHAnsi"/>
                <w:sz w:val="21"/>
                <w:szCs w:val="21"/>
              </w:rPr>
            </w:pPr>
            <w:r w:rsidRPr="005717D2">
              <w:rPr>
                <w:rFonts w:asciiTheme="minorHAnsi" w:hAnsiTheme="minorHAnsi" w:cstheme="minorHAnsi"/>
                <w:sz w:val="21"/>
                <w:szCs w:val="21"/>
              </w:rPr>
              <w:t>Vytauto g. 6</w:t>
            </w:r>
          </w:p>
        </w:tc>
        <w:tc>
          <w:tcPr>
            <w:tcW w:w="709" w:type="dxa"/>
          </w:tcPr>
          <w:p w14:paraId="55A199DC" w14:textId="366A1FC2" w:rsidR="00CF6ED9" w:rsidRPr="005717D2" w:rsidRDefault="00CF6ED9" w:rsidP="00CF6ED9">
            <w:pPr>
              <w:pStyle w:val="Default"/>
              <w:jc w:val="center"/>
              <w:rPr>
                <w:rFonts w:asciiTheme="minorHAnsi" w:hAnsiTheme="minorHAnsi" w:cstheme="minorHAnsi"/>
                <w:sz w:val="21"/>
                <w:szCs w:val="21"/>
              </w:rPr>
            </w:pPr>
            <w:r>
              <w:rPr>
                <w:rFonts w:asciiTheme="minorHAnsi" w:hAnsiTheme="minorHAnsi" w:cstheme="minorHAnsi"/>
                <w:sz w:val="21"/>
                <w:szCs w:val="21"/>
              </w:rPr>
              <w:t>5</w:t>
            </w:r>
          </w:p>
        </w:tc>
        <w:tc>
          <w:tcPr>
            <w:tcW w:w="2028" w:type="dxa"/>
          </w:tcPr>
          <w:p w14:paraId="33987586" w14:textId="6F7DD55C" w:rsidR="00CF6ED9" w:rsidRPr="005717D2" w:rsidRDefault="00CF6ED9" w:rsidP="00CF6ED9">
            <w:pPr>
              <w:pStyle w:val="Default"/>
              <w:jc w:val="center"/>
              <w:rPr>
                <w:rFonts w:asciiTheme="minorHAnsi" w:hAnsiTheme="minorHAnsi" w:cstheme="minorHAnsi"/>
                <w:sz w:val="21"/>
                <w:szCs w:val="21"/>
              </w:rPr>
            </w:pPr>
            <w:r>
              <w:rPr>
                <w:rFonts w:asciiTheme="minorHAnsi" w:hAnsiTheme="minorHAnsi" w:cstheme="minorHAnsi"/>
                <w:sz w:val="21"/>
                <w:szCs w:val="21"/>
              </w:rPr>
              <w:t>1-70</w:t>
            </w:r>
          </w:p>
        </w:tc>
        <w:tc>
          <w:tcPr>
            <w:tcW w:w="848" w:type="dxa"/>
          </w:tcPr>
          <w:p w14:paraId="7AE15F08" w14:textId="496F17AB" w:rsidR="00CF6ED9" w:rsidRPr="005717D2" w:rsidRDefault="00CF6ED9" w:rsidP="00CF6ED9">
            <w:pPr>
              <w:pStyle w:val="Default"/>
              <w:jc w:val="center"/>
              <w:rPr>
                <w:rFonts w:asciiTheme="minorHAnsi" w:hAnsiTheme="minorHAnsi" w:cstheme="minorHAnsi"/>
                <w:sz w:val="21"/>
                <w:szCs w:val="21"/>
              </w:rPr>
            </w:pPr>
            <w:r>
              <w:rPr>
                <w:rFonts w:asciiTheme="minorHAnsi" w:hAnsiTheme="minorHAnsi" w:cstheme="minorHAnsi"/>
                <w:sz w:val="21"/>
                <w:szCs w:val="21"/>
              </w:rPr>
              <w:t>5</w:t>
            </w:r>
          </w:p>
        </w:tc>
        <w:tc>
          <w:tcPr>
            <w:tcW w:w="988" w:type="dxa"/>
          </w:tcPr>
          <w:p w14:paraId="3307AF71" w14:textId="5AA7A135" w:rsidR="00CF6ED9" w:rsidRPr="005717D2" w:rsidRDefault="00CF6ED9" w:rsidP="00CF6ED9">
            <w:pPr>
              <w:pStyle w:val="Default"/>
              <w:jc w:val="center"/>
              <w:rPr>
                <w:rFonts w:asciiTheme="minorHAnsi" w:hAnsiTheme="minorHAnsi" w:cstheme="minorHAnsi"/>
                <w:sz w:val="21"/>
                <w:szCs w:val="21"/>
              </w:rPr>
            </w:pPr>
            <w:r>
              <w:rPr>
                <w:rFonts w:asciiTheme="minorHAnsi" w:hAnsiTheme="minorHAnsi" w:cstheme="minorHAnsi"/>
                <w:sz w:val="21"/>
                <w:szCs w:val="21"/>
              </w:rPr>
              <w:t>100</w:t>
            </w:r>
          </w:p>
        </w:tc>
        <w:tc>
          <w:tcPr>
            <w:tcW w:w="1119" w:type="dxa"/>
          </w:tcPr>
          <w:p w14:paraId="48E24D81" w14:textId="6BE0435F" w:rsidR="00CF6ED9" w:rsidRPr="005717D2" w:rsidRDefault="00CF6ED9" w:rsidP="00CF6ED9">
            <w:pPr>
              <w:pStyle w:val="Default"/>
              <w:jc w:val="center"/>
              <w:rPr>
                <w:rFonts w:asciiTheme="minorHAnsi" w:hAnsiTheme="minorHAnsi" w:cstheme="minorHAnsi"/>
                <w:sz w:val="21"/>
                <w:szCs w:val="21"/>
              </w:rPr>
            </w:pPr>
            <w:r>
              <w:rPr>
                <w:rFonts w:asciiTheme="minorHAnsi" w:hAnsiTheme="minorHAnsi" w:cstheme="minorHAnsi"/>
                <w:sz w:val="21"/>
                <w:szCs w:val="21"/>
              </w:rPr>
              <w:t>4</w:t>
            </w:r>
          </w:p>
        </w:tc>
      </w:tr>
      <w:tr w:rsidR="00CF6ED9" w:rsidRPr="005717D2" w14:paraId="45A0CA63" w14:textId="77777777" w:rsidTr="00CF6ED9">
        <w:tc>
          <w:tcPr>
            <w:tcW w:w="554" w:type="dxa"/>
          </w:tcPr>
          <w:p w14:paraId="0E130020" w14:textId="2540A38B" w:rsidR="00CF6ED9" w:rsidRPr="005717D2" w:rsidRDefault="00CF6ED9" w:rsidP="00DB3784">
            <w:pPr>
              <w:pStyle w:val="Default"/>
              <w:rPr>
                <w:rFonts w:asciiTheme="minorHAnsi" w:hAnsiTheme="minorHAnsi" w:cstheme="minorHAnsi"/>
                <w:sz w:val="21"/>
                <w:szCs w:val="21"/>
              </w:rPr>
            </w:pPr>
            <w:r w:rsidRPr="005717D2">
              <w:rPr>
                <w:rFonts w:asciiTheme="minorHAnsi" w:hAnsiTheme="minorHAnsi" w:cstheme="minorHAnsi"/>
                <w:sz w:val="21"/>
                <w:szCs w:val="21"/>
              </w:rPr>
              <w:t>1</w:t>
            </w:r>
            <w:r w:rsidR="0079796E">
              <w:rPr>
                <w:rFonts w:asciiTheme="minorHAnsi" w:hAnsiTheme="minorHAnsi" w:cstheme="minorHAnsi"/>
                <w:sz w:val="21"/>
                <w:szCs w:val="21"/>
              </w:rPr>
              <w:t>4</w:t>
            </w:r>
            <w:r w:rsidRPr="005717D2">
              <w:rPr>
                <w:rFonts w:asciiTheme="minorHAnsi" w:hAnsiTheme="minorHAnsi" w:cstheme="minorHAnsi"/>
                <w:sz w:val="21"/>
                <w:szCs w:val="21"/>
              </w:rPr>
              <w:t>.</w:t>
            </w:r>
          </w:p>
        </w:tc>
        <w:tc>
          <w:tcPr>
            <w:tcW w:w="4544" w:type="dxa"/>
          </w:tcPr>
          <w:p w14:paraId="09F888FF" w14:textId="77777777" w:rsidR="00CF6ED9" w:rsidRPr="005717D2" w:rsidRDefault="00CF6ED9" w:rsidP="00DB3784">
            <w:pPr>
              <w:pStyle w:val="Default"/>
              <w:rPr>
                <w:rFonts w:asciiTheme="minorHAnsi" w:hAnsiTheme="minorHAnsi" w:cstheme="minorHAnsi"/>
                <w:sz w:val="21"/>
                <w:szCs w:val="21"/>
              </w:rPr>
            </w:pPr>
            <w:r w:rsidRPr="005717D2">
              <w:rPr>
                <w:rFonts w:asciiTheme="minorHAnsi" w:hAnsiTheme="minorHAnsi" w:cstheme="minorHAnsi"/>
                <w:sz w:val="21"/>
                <w:szCs w:val="21"/>
              </w:rPr>
              <w:t>Vytauto g. 8</w:t>
            </w:r>
          </w:p>
        </w:tc>
        <w:tc>
          <w:tcPr>
            <w:tcW w:w="709" w:type="dxa"/>
          </w:tcPr>
          <w:p w14:paraId="1EAC490C" w14:textId="402D490E" w:rsidR="00CF6ED9" w:rsidRPr="005717D2" w:rsidRDefault="00CF6ED9" w:rsidP="00CF6ED9">
            <w:pPr>
              <w:pStyle w:val="Default"/>
              <w:jc w:val="center"/>
              <w:rPr>
                <w:rFonts w:asciiTheme="minorHAnsi" w:hAnsiTheme="minorHAnsi" w:cstheme="minorHAnsi"/>
                <w:sz w:val="21"/>
                <w:szCs w:val="21"/>
              </w:rPr>
            </w:pPr>
            <w:r>
              <w:rPr>
                <w:rFonts w:asciiTheme="minorHAnsi" w:hAnsiTheme="minorHAnsi" w:cstheme="minorHAnsi"/>
                <w:sz w:val="21"/>
                <w:szCs w:val="21"/>
              </w:rPr>
              <w:t>1</w:t>
            </w:r>
          </w:p>
        </w:tc>
        <w:tc>
          <w:tcPr>
            <w:tcW w:w="2028" w:type="dxa"/>
          </w:tcPr>
          <w:p w14:paraId="527B23DB" w14:textId="77777777" w:rsidR="00CF6ED9" w:rsidRPr="005717D2" w:rsidRDefault="00CF6ED9" w:rsidP="00CF6ED9">
            <w:pPr>
              <w:pStyle w:val="Default"/>
              <w:jc w:val="center"/>
              <w:rPr>
                <w:rFonts w:asciiTheme="minorHAnsi" w:hAnsiTheme="minorHAnsi" w:cstheme="minorHAnsi"/>
                <w:sz w:val="21"/>
                <w:szCs w:val="21"/>
              </w:rPr>
            </w:pPr>
            <w:r w:rsidRPr="005717D2">
              <w:rPr>
                <w:rFonts w:asciiTheme="minorHAnsi" w:hAnsiTheme="minorHAnsi" w:cstheme="minorHAnsi"/>
                <w:sz w:val="21"/>
                <w:szCs w:val="21"/>
              </w:rPr>
              <w:t>61-70</w:t>
            </w:r>
          </w:p>
        </w:tc>
        <w:tc>
          <w:tcPr>
            <w:tcW w:w="848" w:type="dxa"/>
          </w:tcPr>
          <w:p w14:paraId="591B61DF" w14:textId="24586379" w:rsidR="00CF6ED9" w:rsidRPr="005717D2" w:rsidRDefault="00CF6ED9" w:rsidP="00CF6ED9">
            <w:pPr>
              <w:pStyle w:val="Default"/>
              <w:jc w:val="center"/>
              <w:rPr>
                <w:rFonts w:asciiTheme="minorHAnsi" w:hAnsiTheme="minorHAnsi" w:cstheme="minorHAnsi"/>
                <w:sz w:val="21"/>
                <w:szCs w:val="21"/>
              </w:rPr>
            </w:pPr>
            <w:r>
              <w:rPr>
                <w:rFonts w:asciiTheme="minorHAnsi" w:hAnsiTheme="minorHAnsi" w:cstheme="minorHAnsi"/>
                <w:sz w:val="21"/>
                <w:szCs w:val="21"/>
              </w:rPr>
              <w:t>5</w:t>
            </w:r>
          </w:p>
        </w:tc>
        <w:tc>
          <w:tcPr>
            <w:tcW w:w="988" w:type="dxa"/>
          </w:tcPr>
          <w:p w14:paraId="0A8695A3" w14:textId="3190C2CE" w:rsidR="00CF6ED9" w:rsidRPr="005717D2" w:rsidRDefault="00CF6ED9" w:rsidP="00CF6ED9">
            <w:pPr>
              <w:pStyle w:val="Default"/>
              <w:jc w:val="center"/>
              <w:rPr>
                <w:rFonts w:asciiTheme="minorHAnsi" w:hAnsiTheme="minorHAnsi" w:cstheme="minorHAnsi"/>
                <w:sz w:val="21"/>
                <w:szCs w:val="21"/>
              </w:rPr>
            </w:pPr>
            <w:r>
              <w:rPr>
                <w:rFonts w:asciiTheme="minorHAnsi" w:hAnsiTheme="minorHAnsi" w:cstheme="minorHAnsi"/>
                <w:sz w:val="21"/>
                <w:szCs w:val="21"/>
              </w:rPr>
              <w:t>25</w:t>
            </w:r>
          </w:p>
        </w:tc>
        <w:tc>
          <w:tcPr>
            <w:tcW w:w="1119" w:type="dxa"/>
          </w:tcPr>
          <w:p w14:paraId="682737B9" w14:textId="198E33E0" w:rsidR="00CF6ED9" w:rsidRPr="005717D2" w:rsidRDefault="00CF6ED9" w:rsidP="00CF6ED9">
            <w:pPr>
              <w:pStyle w:val="Default"/>
              <w:jc w:val="center"/>
              <w:rPr>
                <w:rFonts w:asciiTheme="minorHAnsi" w:hAnsiTheme="minorHAnsi" w:cstheme="minorHAnsi"/>
                <w:sz w:val="21"/>
                <w:szCs w:val="21"/>
              </w:rPr>
            </w:pPr>
            <w:r>
              <w:rPr>
                <w:rFonts w:asciiTheme="minorHAnsi" w:hAnsiTheme="minorHAnsi" w:cstheme="minorHAnsi"/>
                <w:sz w:val="21"/>
                <w:szCs w:val="21"/>
              </w:rPr>
              <w:t>4</w:t>
            </w:r>
          </w:p>
        </w:tc>
      </w:tr>
      <w:tr w:rsidR="00CF6ED9" w:rsidRPr="005717D2" w14:paraId="7A2E35F0" w14:textId="77777777" w:rsidTr="00CF6ED9">
        <w:tc>
          <w:tcPr>
            <w:tcW w:w="554" w:type="dxa"/>
          </w:tcPr>
          <w:p w14:paraId="44812117" w14:textId="092D1DD8" w:rsidR="00CF6ED9" w:rsidRPr="005717D2" w:rsidRDefault="00CF6ED9" w:rsidP="00DB3784">
            <w:pPr>
              <w:pStyle w:val="Default"/>
              <w:rPr>
                <w:rFonts w:asciiTheme="minorHAnsi" w:hAnsiTheme="minorHAnsi" w:cstheme="minorHAnsi"/>
                <w:sz w:val="21"/>
                <w:szCs w:val="21"/>
              </w:rPr>
            </w:pPr>
            <w:r w:rsidRPr="005717D2">
              <w:rPr>
                <w:rFonts w:asciiTheme="minorHAnsi" w:hAnsiTheme="minorHAnsi" w:cstheme="minorHAnsi"/>
                <w:sz w:val="21"/>
                <w:szCs w:val="21"/>
              </w:rPr>
              <w:t>1</w:t>
            </w:r>
            <w:r w:rsidR="0079796E">
              <w:rPr>
                <w:rFonts w:asciiTheme="minorHAnsi" w:hAnsiTheme="minorHAnsi" w:cstheme="minorHAnsi"/>
                <w:sz w:val="21"/>
                <w:szCs w:val="21"/>
              </w:rPr>
              <w:t>5</w:t>
            </w:r>
            <w:r w:rsidRPr="005717D2">
              <w:rPr>
                <w:rFonts w:asciiTheme="minorHAnsi" w:hAnsiTheme="minorHAnsi" w:cstheme="minorHAnsi"/>
                <w:sz w:val="21"/>
                <w:szCs w:val="21"/>
              </w:rPr>
              <w:t>.</w:t>
            </w:r>
          </w:p>
        </w:tc>
        <w:tc>
          <w:tcPr>
            <w:tcW w:w="4544" w:type="dxa"/>
          </w:tcPr>
          <w:p w14:paraId="28DF4321" w14:textId="77777777" w:rsidR="00CF6ED9" w:rsidRPr="005717D2" w:rsidRDefault="00CF6ED9" w:rsidP="00DB3784">
            <w:pPr>
              <w:pStyle w:val="Default"/>
              <w:rPr>
                <w:rFonts w:asciiTheme="minorHAnsi" w:hAnsiTheme="minorHAnsi" w:cstheme="minorHAnsi"/>
                <w:sz w:val="21"/>
                <w:szCs w:val="21"/>
              </w:rPr>
            </w:pPr>
            <w:r w:rsidRPr="005717D2">
              <w:rPr>
                <w:rFonts w:asciiTheme="minorHAnsi" w:hAnsiTheme="minorHAnsi" w:cstheme="minorHAnsi"/>
                <w:sz w:val="21"/>
                <w:szCs w:val="21"/>
              </w:rPr>
              <w:t>Vytauto g. 10</w:t>
            </w:r>
          </w:p>
        </w:tc>
        <w:tc>
          <w:tcPr>
            <w:tcW w:w="709" w:type="dxa"/>
          </w:tcPr>
          <w:p w14:paraId="181EFF50" w14:textId="7F68E672" w:rsidR="00CF6ED9" w:rsidRPr="005717D2" w:rsidRDefault="00CF6ED9" w:rsidP="00CF6ED9">
            <w:pPr>
              <w:pStyle w:val="Default"/>
              <w:jc w:val="center"/>
              <w:rPr>
                <w:rFonts w:asciiTheme="minorHAnsi" w:hAnsiTheme="minorHAnsi" w:cstheme="minorHAnsi"/>
                <w:sz w:val="21"/>
                <w:szCs w:val="21"/>
              </w:rPr>
            </w:pPr>
            <w:r>
              <w:rPr>
                <w:rFonts w:asciiTheme="minorHAnsi" w:hAnsiTheme="minorHAnsi" w:cstheme="minorHAnsi"/>
                <w:sz w:val="21"/>
                <w:szCs w:val="21"/>
              </w:rPr>
              <w:t>2</w:t>
            </w:r>
          </w:p>
        </w:tc>
        <w:tc>
          <w:tcPr>
            <w:tcW w:w="2028" w:type="dxa"/>
          </w:tcPr>
          <w:p w14:paraId="02E7644D" w14:textId="1FC2AE3B" w:rsidR="00CF6ED9" w:rsidRDefault="00CF6ED9" w:rsidP="00CF6ED9">
            <w:pPr>
              <w:pStyle w:val="Default"/>
              <w:jc w:val="center"/>
              <w:rPr>
                <w:rFonts w:asciiTheme="minorHAnsi" w:hAnsiTheme="minorHAnsi" w:cstheme="minorHAnsi"/>
                <w:sz w:val="21"/>
                <w:szCs w:val="21"/>
              </w:rPr>
            </w:pPr>
            <w:r w:rsidRPr="005717D2">
              <w:rPr>
                <w:rFonts w:asciiTheme="minorHAnsi" w:hAnsiTheme="minorHAnsi" w:cstheme="minorHAnsi"/>
                <w:sz w:val="21"/>
                <w:szCs w:val="21"/>
              </w:rPr>
              <w:t>1-15</w:t>
            </w:r>
          </w:p>
          <w:p w14:paraId="78356DFC" w14:textId="765DADF4" w:rsidR="00CF6ED9" w:rsidRPr="005717D2" w:rsidRDefault="00CF6ED9" w:rsidP="00CF6ED9">
            <w:pPr>
              <w:pStyle w:val="Default"/>
              <w:jc w:val="center"/>
              <w:rPr>
                <w:rFonts w:asciiTheme="minorHAnsi" w:hAnsiTheme="minorHAnsi" w:cstheme="minorHAnsi"/>
                <w:sz w:val="21"/>
                <w:szCs w:val="21"/>
              </w:rPr>
            </w:pPr>
            <w:r w:rsidRPr="005717D2">
              <w:rPr>
                <w:rFonts w:asciiTheme="minorHAnsi" w:hAnsiTheme="minorHAnsi" w:cstheme="minorHAnsi"/>
                <w:sz w:val="21"/>
                <w:szCs w:val="21"/>
              </w:rPr>
              <w:t>26-40</w:t>
            </w:r>
          </w:p>
        </w:tc>
        <w:tc>
          <w:tcPr>
            <w:tcW w:w="848" w:type="dxa"/>
          </w:tcPr>
          <w:p w14:paraId="34C95927" w14:textId="01FF9ECA" w:rsidR="00CF6ED9" w:rsidRPr="005717D2" w:rsidRDefault="00CF6ED9" w:rsidP="00CF6ED9">
            <w:pPr>
              <w:pStyle w:val="Default"/>
              <w:jc w:val="center"/>
              <w:rPr>
                <w:rFonts w:asciiTheme="minorHAnsi" w:hAnsiTheme="minorHAnsi" w:cstheme="minorHAnsi"/>
                <w:sz w:val="21"/>
                <w:szCs w:val="21"/>
              </w:rPr>
            </w:pPr>
            <w:r>
              <w:rPr>
                <w:rFonts w:asciiTheme="minorHAnsi" w:hAnsiTheme="minorHAnsi" w:cstheme="minorHAnsi"/>
                <w:sz w:val="21"/>
                <w:szCs w:val="21"/>
              </w:rPr>
              <w:t>5</w:t>
            </w:r>
          </w:p>
        </w:tc>
        <w:tc>
          <w:tcPr>
            <w:tcW w:w="988" w:type="dxa"/>
          </w:tcPr>
          <w:p w14:paraId="2B6E09B5" w14:textId="06A25EB5" w:rsidR="00CF6ED9" w:rsidRPr="005717D2" w:rsidRDefault="00CF6ED9" w:rsidP="00CF6ED9">
            <w:pPr>
              <w:pStyle w:val="Default"/>
              <w:jc w:val="center"/>
              <w:rPr>
                <w:rFonts w:asciiTheme="minorHAnsi" w:hAnsiTheme="minorHAnsi" w:cstheme="minorHAnsi"/>
                <w:sz w:val="21"/>
                <w:szCs w:val="21"/>
              </w:rPr>
            </w:pPr>
            <w:r>
              <w:rPr>
                <w:rFonts w:asciiTheme="minorHAnsi" w:hAnsiTheme="minorHAnsi" w:cstheme="minorHAnsi"/>
                <w:sz w:val="21"/>
                <w:szCs w:val="21"/>
              </w:rPr>
              <w:t>50</w:t>
            </w:r>
          </w:p>
        </w:tc>
        <w:tc>
          <w:tcPr>
            <w:tcW w:w="1119" w:type="dxa"/>
          </w:tcPr>
          <w:p w14:paraId="377724BE" w14:textId="1E17F93B" w:rsidR="00CF6ED9" w:rsidRPr="005717D2" w:rsidRDefault="00CF6ED9" w:rsidP="00CF6ED9">
            <w:pPr>
              <w:pStyle w:val="Default"/>
              <w:jc w:val="center"/>
              <w:rPr>
                <w:rFonts w:asciiTheme="minorHAnsi" w:hAnsiTheme="minorHAnsi" w:cstheme="minorHAnsi"/>
                <w:sz w:val="21"/>
                <w:szCs w:val="21"/>
              </w:rPr>
            </w:pPr>
            <w:r>
              <w:rPr>
                <w:rFonts w:asciiTheme="minorHAnsi" w:hAnsiTheme="minorHAnsi" w:cstheme="minorHAnsi"/>
                <w:sz w:val="21"/>
                <w:szCs w:val="21"/>
              </w:rPr>
              <w:t>4</w:t>
            </w:r>
          </w:p>
        </w:tc>
      </w:tr>
      <w:tr w:rsidR="007071A0" w:rsidRPr="005717D2" w14:paraId="02057F29" w14:textId="77777777" w:rsidTr="005C5F5A">
        <w:tc>
          <w:tcPr>
            <w:tcW w:w="8683" w:type="dxa"/>
            <w:gridSpan w:val="5"/>
          </w:tcPr>
          <w:p w14:paraId="17450A1B" w14:textId="4E3672D2" w:rsidR="007071A0" w:rsidRPr="000764AB" w:rsidRDefault="007071A0" w:rsidP="007071A0">
            <w:pPr>
              <w:pStyle w:val="Default"/>
              <w:jc w:val="right"/>
              <w:rPr>
                <w:rFonts w:asciiTheme="minorHAnsi" w:hAnsiTheme="minorHAnsi" w:cstheme="minorHAnsi"/>
                <w:b/>
                <w:sz w:val="21"/>
                <w:szCs w:val="21"/>
              </w:rPr>
            </w:pPr>
            <w:r w:rsidRPr="000764AB">
              <w:rPr>
                <w:rFonts w:asciiTheme="minorHAnsi" w:hAnsiTheme="minorHAnsi" w:cstheme="minorHAnsi"/>
                <w:b/>
                <w:sz w:val="21"/>
                <w:szCs w:val="21"/>
              </w:rPr>
              <w:t>Viso pagal miestą:</w:t>
            </w:r>
          </w:p>
        </w:tc>
        <w:tc>
          <w:tcPr>
            <w:tcW w:w="988" w:type="dxa"/>
          </w:tcPr>
          <w:p w14:paraId="4EA17C08" w14:textId="0E771621" w:rsidR="007071A0" w:rsidRPr="000764AB" w:rsidRDefault="000764AB" w:rsidP="00CF6ED9">
            <w:pPr>
              <w:pStyle w:val="Default"/>
              <w:jc w:val="center"/>
              <w:rPr>
                <w:rFonts w:asciiTheme="minorHAnsi" w:hAnsiTheme="minorHAnsi" w:cstheme="minorHAnsi"/>
                <w:b/>
                <w:sz w:val="21"/>
                <w:szCs w:val="21"/>
              </w:rPr>
            </w:pPr>
            <w:r w:rsidRPr="000764AB">
              <w:rPr>
                <w:rFonts w:asciiTheme="minorHAnsi" w:hAnsiTheme="minorHAnsi" w:cstheme="minorHAnsi"/>
                <w:b/>
                <w:sz w:val="21"/>
                <w:szCs w:val="21"/>
              </w:rPr>
              <w:t>846</w:t>
            </w:r>
          </w:p>
        </w:tc>
        <w:tc>
          <w:tcPr>
            <w:tcW w:w="1119" w:type="dxa"/>
          </w:tcPr>
          <w:p w14:paraId="24203106" w14:textId="77777777" w:rsidR="007071A0" w:rsidRDefault="007071A0" w:rsidP="00CF6ED9">
            <w:pPr>
              <w:pStyle w:val="Default"/>
              <w:jc w:val="center"/>
              <w:rPr>
                <w:rFonts w:asciiTheme="minorHAnsi" w:hAnsiTheme="minorHAnsi" w:cstheme="minorHAnsi"/>
                <w:sz w:val="21"/>
                <w:szCs w:val="21"/>
              </w:rPr>
            </w:pPr>
          </w:p>
        </w:tc>
      </w:tr>
      <w:tr w:rsidR="00CF6ED9" w:rsidRPr="005717D2" w14:paraId="23997DCA" w14:textId="77777777" w:rsidTr="00CF6ED9">
        <w:tc>
          <w:tcPr>
            <w:tcW w:w="554" w:type="dxa"/>
          </w:tcPr>
          <w:p w14:paraId="59D81E9D" w14:textId="77777777" w:rsidR="00CF6ED9" w:rsidRPr="005717D2" w:rsidRDefault="00CF6ED9" w:rsidP="00DB3784">
            <w:pPr>
              <w:pStyle w:val="Default"/>
              <w:rPr>
                <w:rFonts w:asciiTheme="minorHAnsi" w:hAnsiTheme="minorHAnsi" w:cstheme="minorHAnsi"/>
                <w:sz w:val="21"/>
                <w:szCs w:val="21"/>
              </w:rPr>
            </w:pPr>
          </w:p>
        </w:tc>
        <w:tc>
          <w:tcPr>
            <w:tcW w:w="4544" w:type="dxa"/>
          </w:tcPr>
          <w:p w14:paraId="531B5290" w14:textId="77777777" w:rsidR="00CF6ED9" w:rsidRPr="005717D2" w:rsidRDefault="00CF6ED9" w:rsidP="00DB3784">
            <w:pPr>
              <w:pStyle w:val="Default"/>
              <w:rPr>
                <w:rFonts w:asciiTheme="minorHAnsi" w:hAnsiTheme="minorHAnsi" w:cstheme="minorHAnsi"/>
                <w:sz w:val="21"/>
                <w:szCs w:val="21"/>
              </w:rPr>
            </w:pPr>
          </w:p>
        </w:tc>
        <w:tc>
          <w:tcPr>
            <w:tcW w:w="709" w:type="dxa"/>
          </w:tcPr>
          <w:p w14:paraId="5A3B3CDF" w14:textId="77777777" w:rsidR="00CF6ED9" w:rsidRPr="005717D2" w:rsidRDefault="00CF6ED9" w:rsidP="00CF6ED9">
            <w:pPr>
              <w:pStyle w:val="Default"/>
              <w:jc w:val="center"/>
              <w:rPr>
                <w:rFonts w:asciiTheme="minorHAnsi" w:hAnsiTheme="minorHAnsi" w:cstheme="minorHAnsi"/>
                <w:sz w:val="21"/>
                <w:szCs w:val="21"/>
              </w:rPr>
            </w:pPr>
          </w:p>
        </w:tc>
        <w:tc>
          <w:tcPr>
            <w:tcW w:w="2028" w:type="dxa"/>
          </w:tcPr>
          <w:p w14:paraId="2D9B19B2" w14:textId="77777777" w:rsidR="00CF6ED9" w:rsidRPr="005717D2" w:rsidRDefault="00CF6ED9" w:rsidP="00CF6ED9">
            <w:pPr>
              <w:pStyle w:val="Default"/>
              <w:jc w:val="center"/>
              <w:rPr>
                <w:rFonts w:asciiTheme="minorHAnsi" w:hAnsiTheme="minorHAnsi" w:cstheme="minorHAnsi"/>
                <w:sz w:val="21"/>
                <w:szCs w:val="21"/>
              </w:rPr>
            </w:pPr>
          </w:p>
        </w:tc>
        <w:tc>
          <w:tcPr>
            <w:tcW w:w="848" w:type="dxa"/>
          </w:tcPr>
          <w:p w14:paraId="32357D9C" w14:textId="77777777" w:rsidR="00CF6ED9" w:rsidRPr="005717D2" w:rsidRDefault="00CF6ED9" w:rsidP="00CF6ED9">
            <w:pPr>
              <w:pStyle w:val="Default"/>
              <w:jc w:val="center"/>
              <w:rPr>
                <w:rFonts w:asciiTheme="minorHAnsi" w:hAnsiTheme="minorHAnsi" w:cstheme="minorHAnsi"/>
                <w:sz w:val="21"/>
                <w:szCs w:val="21"/>
              </w:rPr>
            </w:pPr>
          </w:p>
        </w:tc>
        <w:tc>
          <w:tcPr>
            <w:tcW w:w="988" w:type="dxa"/>
          </w:tcPr>
          <w:p w14:paraId="49208923" w14:textId="77777777" w:rsidR="00CF6ED9" w:rsidRPr="005717D2" w:rsidRDefault="00CF6ED9" w:rsidP="00CF6ED9">
            <w:pPr>
              <w:pStyle w:val="Default"/>
              <w:jc w:val="center"/>
              <w:rPr>
                <w:rFonts w:asciiTheme="minorHAnsi" w:hAnsiTheme="minorHAnsi" w:cstheme="minorHAnsi"/>
                <w:sz w:val="21"/>
                <w:szCs w:val="21"/>
              </w:rPr>
            </w:pPr>
          </w:p>
        </w:tc>
        <w:tc>
          <w:tcPr>
            <w:tcW w:w="1119" w:type="dxa"/>
          </w:tcPr>
          <w:p w14:paraId="0039D7CA" w14:textId="77777777" w:rsidR="00CF6ED9" w:rsidRPr="005717D2" w:rsidRDefault="00CF6ED9" w:rsidP="00CF6ED9">
            <w:pPr>
              <w:pStyle w:val="Default"/>
              <w:jc w:val="center"/>
              <w:rPr>
                <w:rFonts w:asciiTheme="minorHAnsi" w:hAnsiTheme="minorHAnsi" w:cstheme="minorHAnsi"/>
                <w:sz w:val="21"/>
                <w:szCs w:val="21"/>
              </w:rPr>
            </w:pPr>
          </w:p>
        </w:tc>
      </w:tr>
      <w:tr w:rsidR="00CF6ED9" w:rsidRPr="005717D2" w14:paraId="308076E8" w14:textId="77777777" w:rsidTr="00CF6ED9">
        <w:tc>
          <w:tcPr>
            <w:tcW w:w="554" w:type="dxa"/>
          </w:tcPr>
          <w:p w14:paraId="527B6E25" w14:textId="77777777" w:rsidR="00CF6ED9" w:rsidRPr="005717D2" w:rsidRDefault="00CF6ED9" w:rsidP="00DB3784">
            <w:pPr>
              <w:pStyle w:val="Default"/>
              <w:rPr>
                <w:rFonts w:asciiTheme="minorHAnsi" w:hAnsiTheme="minorHAnsi" w:cstheme="minorHAnsi"/>
                <w:sz w:val="21"/>
                <w:szCs w:val="21"/>
              </w:rPr>
            </w:pPr>
          </w:p>
        </w:tc>
        <w:tc>
          <w:tcPr>
            <w:tcW w:w="4544" w:type="dxa"/>
          </w:tcPr>
          <w:p w14:paraId="643D7162" w14:textId="61878168" w:rsidR="00CF6ED9" w:rsidRPr="005717D2" w:rsidRDefault="00CF6ED9" w:rsidP="00DB3784">
            <w:pPr>
              <w:pStyle w:val="Default"/>
              <w:rPr>
                <w:rFonts w:asciiTheme="minorHAnsi" w:hAnsiTheme="minorHAnsi" w:cstheme="minorHAnsi"/>
                <w:b/>
                <w:sz w:val="21"/>
                <w:szCs w:val="21"/>
              </w:rPr>
            </w:pPr>
            <w:r>
              <w:rPr>
                <w:rFonts w:asciiTheme="minorHAnsi" w:hAnsiTheme="minorHAnsi" w:cstheme="minorHAnsi"/>
                <w:b/>
                <w:sz w:val="21"/>
                <w:szCs w:val="21"/>
              </w:rPr>
              <w:t xml:space="preserve">TREČIA PIRKIMO OBJEKTO DALIS  </w:t>
            </w:r>
            <w:r w:rsidRPr="005717D2">
              <w:rPr>
                <w:rFonts w:asciiTheme="minorHAnsi" w:hAnsiTheme="minorHAnsi" w:cstheme="minorHAnsi"/>
                <w:b/>
                <w:sz w:val="21"/>
                <w:szCs w:val="21"/>
              </w:rPr>
              <w:t>AUKŠTADVARIS</w:t>
            </w:r>
          </w:p>
        </w:tc>
        <w:tc>
          <w:tcPr>
            <w:tcW w:w="709" w:type="dxa"/>
          </w:tcPr>
          <w:p w14:paraId="2433A4AE" w14:textId="77777777" w:rsidR="00CF6ED9" w:rsidRPr="005717D2" w:rsidRDefault="00CF6ED9" w:rsidP="00CF6ED9">
            <w:pPr>
              <w:pStyle w:val="Default"/>
              <w:jc w:val="center"/>
              <w:rPr>
                <w:rFonts w:asciiTheme="minorHAnsi" w:hAnsiTheme="minorHAnsi" w:cstheme="minorHAnsi"/>
                <w:sz w:val="21"/>
                <w:szCs w:val="21"/>
              </w:rPr>
            </w:pPr>
          </w:p>
        </w:tc>
        <w:tc>
          <w:tcPr>
            <w:tcW w:w="2028" w:type="dxa"/>
          </w:tcPr>
          <w:p w14:paraId="6C416626" w14:textId="77777777" w:rsidR="00CF6ED9" w:rsidRPr="005717D2" w:rsidRDefault="00CF6ED9" w:rsidP="00CF6ED9">
            <w:pPr>
              <w:pStyle w:val="Default"/>
              <w:jc w:val="center"/>
              <w:rPr>
                <w:rFonts w:asciiTheme="minorHAnsi" w:hAnsiTheme="minorHAnsi" w:cstheme="minorHAnsi"/>
                <w:sz w:val="21"/>
                <w:szCs w:val="21"/>
              </w:rPr>
            </w:pPr>
          </w:p>
        </w:tc>
        <w:tc>
          <w:tcPr>
            <w:tcW w:w="848" w:type="dxa"/>
          </w:tcPr>
          <w:p w14:paraId="23F8AFD3" w14:textId="77777777" w:rsidR="00CF6ED9" w:rsidRPr="005717D2" w:rsidRDefault="00CF6ED9" w:rsidP="00CF6ED9">
            <w:pPr>
              <w:pStyle w:val="Default"/>
              <w:jc w:val="center"/>
              <w:rPr>
                <w:rFonts w:asciiTheme="minorHAnsi" w:hAnsiTheme="minorHAnsi" w:cstheme="minorHAnsi"/>
                <w:sz w:val="21"/>
                <w:szCs w:val="21"/>
              </w:rPr>
            </w:pPr>
          </w:p>
        </w:tc>
        <w:tc>
          <w:tcPr>
            <w:tcW w:w="988" w:type="dxa"/>
          </w:tcPr>
          <w:p w14:paraId="167DFA69" w14:textId="77777777" w:rsidR="00CF6ED9" w:rsidRPr="005717D2" w:rsidRDefault="00CF6ED9" w:rsidP="00CF6ED9">
            <w:pPr>
              <w:pStyle w:val="Default"/>
              <w:jc w:val="center"/>
              <w:rPr>
                <w:rFonts w:asciiTheme="minorHAnsi" w:hAnsiTheme="minorHAnsi" w:cstheme="minorHAnsi"/>
                <w:sz w:val="21"/>
                <w:szCs w:val="21"/>
              </w:rPr>
            </w:pPr>
          </w:p>
        </w:tc>
        <w:tc>
          <w:tcPr>
            <w:tcW w:w="1119" w:type="dxa"/>
          </w:tcPr>
          <w:p w14:paraId="79FC4FEE" w14:textId="77777777" w:rsidR="00CF6ED9" w:rsidRPr="005717D2" w:rsidRDefault="00CF6ED9" w:rsidP="00CF6ED9">
            <w:pPr>
              <w:pStyle w:val="Default"/>
              <w:jc w:val="center"/>
              <w:rPr>
                <w:rFonts w:asciiTheme="minorHAnsi" w:hAnsiTheme="minorHAnsi" w:cstheme="minorHAnsi"/>
                <w:sz w:val="21"/>
                <w:szCs w:val="21"/>
              </w:rPr>
            </w:pPr>
          </w:p>
        </w:tc>
      </w:tr>
      <w:tr w:rsidR="00CF6ED9" w:rsidRPr="005717D2" w14:paraId="2E02BC7E" w14:textId="77777777" w:rsidTr="00CF6ED9">
        <w:tc>
          <w:tcPr>
            <w:tcW w:w="554" w:type="dxa"/>
          </w:tcPr>
          <w:p w14:paraId="4B5E724E" w14:textId="77777777" w:rsidR="00CF6ED9" w:rsidRPr="005717D2" w:rsidRDefault="00CF6ED9" w:rsidP="00DB3784">
            <w:pPr>
              <w:pStyle w:val="Default"/>
              <w:rPr>
                <w:rFonts w:asciiTheme="minorHAnsi" w:hAnsiTheme="minorHAnsi" w:cstheme="minorHAnsi"/>
                <w:sz w:val="21"/>
                <w:szCs w:val="21"/>
              </w:rPr>
            </w:pPr>
            <w:r w:rsidRPr="005717D2">
              <w:rPr>
                <w:rFonts w:asciiTheme="minorHAnsi" w:hAnsiTheme="minorHAnsi" w:cstheme="minorHAnsi"/>
                <w:sz w:val="21"/>
                <w:szCs w:val="21"/>
              </w:rPr>
              <w:t>1.</w:t>
            </w:r>
          </w:p>
        </w:tc>
        <w:tc>
          <w:tcPr>
            <w:tcW w:w="4544" w:type="dxa"/>
          </w:tcPr>
          <w:p w14:paraId="0153F3E1" w14:textId="77777777" w:rsidR="00CF6ED9" w:rsidRPr="005717D2" w:rsidRDefault="00CF6ED9" w:rsidP="00DB3784">
            <w:pPr>
              <w:pStyle w:val="Default"/>
              <w:rPr>
                <w:rFonts w:asciiTheme="minorHAnsi" w:hAnsiTheme="minorHAnsi" w:cstheme="minorHAnsi"/>
                <w:sz w:val="21"/>
                <w:szCs w:val="21"/>
              </w:rPr>
            </w:pPr>
            <w:r w:rsidRPr="005717D2">
              <w:rPr>
                <w:rFonts w:asciiTheme="minorHAnsi" w:hAnsiTheme="minorHAnsi" w:cstheme="minorHAnsi"/>
                <w:sz w:val="21"/>
                <w:szCs w:val="21"/>
              </w:rPr>
              <w:t>Technikumo g. 11</w:t>
            </w:r>
          </w:p>
        </w:tc>
        <w:tc>
          <w:tcPr>
            <w:tcW w:w="709" w:type="dxa"/>
          </w:tcPr>
          <w:p w14:paraId="0CBFB48A" w14:textId="18C11E1C" w:rsidR="00CF6ED9" w:rsidRPr="005717D2" w:rsidRDefault="00CF6ED9" w:rsidP="00CF6ED9">
            <w:pPr>
              <w:pStyle w:val="Default"/>
              <w:jc w:val="center"/>
              <w:rPr>
                <w:rFonts w:asciiTheme="minorHAnsi" w:hAnsiTheme="minorHAnsi" w:cstheme="minorHAnsi"/>
                <w:sz w:val="21"/>
                <w:szCs w:val="21"/>
              </w:rPr>
            </w:pPr>
            <w:r>
              <w:rPr>
                <w:rFonts w:asciiTheme="minorHAnsi" w:hAnsiTheme="minorHAnsi" w:cstheme="minorHAnsi"/>
                <w:sz w:val="21"/>
                <w:szCs w:val="21"/>
              </w:rPr>
              <w:t>1</w:t>
            </w:r>
          </w:p>
        </w:tc>
        <w:tc>
          <w:tcPr>
            <w:tcW w:w="2028" w:type="dxa"/>
          </w:tcPr>
          <w:p w14:paraId="317DD5A5" w14:textId="35AF04A0" w:rsidR="00CF6ED9" w:rsidRPr="005717D2" w:rsidRDefault="00CF6ED9" w:rsidP="00CF6ED9">
            <w:pPr>
              <w:pStyle w:val="Default"/>
              <w:jc w:val="center"/>
              <w:rPr>
                <w:rFonts w:asciiTheme="minorHAnsi" w:hAnsiTheme="minorHAnsi" w:cstheme="minorHAnsi"/>
                <w:sz w:val="21"/>
                <w:szCs w:val="21"/>
              </w:rPr>
            </w:pPr>
            <w:r>
              <w:rPr>
                <w:rFonts w:asciiTheme="minorHAnsi" w:hAnsiTheme="minorHAnsi" w:cstheme="minorHAnsi"/>
                <w:sz w:val="21"/>
                <w:szCs w:val="21"/>
              </w:rPr>
              <w:t>1-33</w:t>
            </w:r>
          </w:p>
        </w:tc>
        <w:tc>
          <w:tcPr>
            <w:tcW w:w="848" w:type="dxa"/>
          </w:tcPr>
          <w:p w14:paraId="4379F32B" w14:textId="16514F03" w:rsidR="00CF6ED9" w:rsidRPr="005717D2" w:rsidRDefault="00CF6ED9" w:rsidP="00CF6ED9">
            <w:pPr>
              <w:pStyle w:val="Default"/>
              <w:jc w:val="center"/>
              <w:rPr>
                <w:rFonts w:asciiTheme="minorHAnsi" w:hAnsiTheme="minorHAnsi" w:cstheme="minorHAnsi"/>
                <w:sz w:val="21"/>
                <w:szCs w:val="21"/>
              </w:rPr>
            </w:pPr>
            <w:r>
              <w:rPr>
                <w:rFonts w:asciiTheme="minorHAnsi" w:hAnsiTheme="minorHAnsi" w:cstheme="minorHAnsi"/>
                <w:sz w:val="21"/>
                <w:szCs w:val="21"/>
              </w:rPr>
              <w:t>5</w:t>
            </w:r>
          </w:p>
        </w:tc>
        <w:tc>
          <w:tcPr>
            <w:tcW w:w="988" w:type="dxa"/>
          </w:tcPr>
          <w:p w14:paraId="3872A11C" w14:textId="5FEB4A87" w:rsidR="00CF6ED9" w:rsidRPr="005717D2" w:rsidRDefault="00CF6ED9" w:rsidP="00CF6ED9">
            <w:pPr>
              <w:pStyle w:val="Default"/>
              <w:jc w:val="center"/>
              <w:rPr>
                <w:rFonts w:asciiTheme="minorHAnsi" w:hAnsiTheme="minorHAnsi" w:cstheme="minorHAnsi"/>
                <w:sz w:val="21"/>
                <w:szCs w:val="21"/>
              </w:rPr>
            </w:pPr>
            <w:r>
              <w:rPr>
                <w:rFonts w:asciiTheme="minorHAnsi" w:hAnsiTheme="minorHAnsi" w:cstheme="minorHAnsi"/>
                <w:sz w:val="21"/>
                <w:szCs w:val="21"/>
              </w:rPr>
              <w:t>62</w:t>
            </w:r>
          </w:p>
        </w:tc>
        <w:tc>
          <w:tcPr>
            <w:tcW w:w="1119" w:type="dxa"/>
          </w:tcPr>
          <w:p w14:paraId="209B814C" w14:textId="60970E7C" w:rsidR="00CF6ED9" w:rsidRPr="005717D2" w:rsidRDefault="00CF6ED9" w:rsidP="00CF6ED9">
            <w:pPr>
              <w:pStyle w:val="Default"/>
              <w:jc w:val="center"/>
              <w:rPr>
                <w:rFonts w:asciiTheme="minorHAnsi" w:hAnsiTheme="minorHAnsi" w:cstheme="minorHAnsi"/>
                <w:sz w:val="21"/>
                <w:szCs w:val="21"/>
              </w:rPr>
            </w:pPr>
            <w:r>
              <w:rPr>
                <w:rFonts w:asciiTheme="minorHAnsi" w:hAnsiTheme="minorHAnsi" w:cstheme="minorHAnsi"/>
                <w:sz w:val="21"/>
                <w:szCs w:val="21"/>
              </w:rPr>
              <w:t>4</w:t>
            </w:r>
          </w:p>
        </w:tc>
      </w:tr>
      <w:tr w:rsidR="000764AB" w:rsidRPr="005717D2" w14:paraId="60F60136" w14:textId="77777777" w:rsidTr="005C5F5A">
        <w:tc>
          <w:tcPr>
            <w:tcW w:w="8683" w:type="dxa"/>
            <w:gridSpan w:val="5"/>
          </w:tcPr>
          <w:p w14:paraId="5AC10FAC" w14:textId="34F8AC67" w:rsidR="000764AB" w:rsidRPr="000764AB" w:rsidRDefault="000764AB" w:rsidP="000764AB">
            <w:pPr>
              <w:pStyle w:val="Default"/>
              <w:jc w:val="right"/>
              <w:rPr>
                <w:rFonts w:asciiTheme="minorHAnsi" w:hAnsiTheme="minorHAnsi" w:cstheme="minorHAnsi"/>
                <w:b/>
                <w:sz w:val="21"/>
                <w:szCs w:val="21"/>
              </w:rPr>
            </w:pPr>
            <w:r w:rsidRPr="000764AB">
              <w:rPr>
                <w:rFonts w:asciiTheme="minorHAnsi" w:hAnsiTheme="minorHAnsi" w:cstheme="minorHAnsi"/>
                <w:b/>
                <w:sz w:val="21"/>
                <w:szCs w:val="21"/>
              </w:rPr>
              <w:t>Viso pagal miestą:</w:t>
            </w:r>
          </w:p>
        </w:tc>
        <w:tc>
          <w:tcPr>
            <w:tcW w:w="988" w:type="dxa"/>
          </w:tcPr>
          <w:p w14:paraId="3B831127" w14:textId="289C7017" w:rsidR="000764AB" w:rsidRPr="000764AB" w:rsidRDefault="000764AB" w:rsidP="00CF6ED9">
            <w:pPr>
              <w:pStyle w:val="Default"/>
              <w:jc w:val="center"/>
              <w:rPr>
                <w:rFonts w:asciiTheme="minorHAnsi" w:hAnsiTheme="minorHAnsi" w:cstheme="minorHAnsi"/>
                <w:b/>
                <w:sz w:val="21"/>
                <w:szCs w:val="21"/>
              </w:rPr>
            </w:pPr>
            <w:r w:rsidRPr="000764AB">
              <w:rPr>
                <w:rFonts w:asciiTheme="minorHAnsi" w:hAnsiTheme="minorHAnsi" w:cstheme="minorHAnsi"/>
                <w:b/>
                <w:sz w:val="21"/>
                <w:szCs w:val="21"/>
              </w:rPr>
              <w:t>62</w:t>
            </w:r>
          </w:p>
        </w:tc>
        <w:tc>
          <w:tcPr>
            <w:tcW w:w="1119" w:type="dxa"/>
          </w:tcPr>
          <w:p w14:paraId="2E35CC93" w14:textId="77777777" w:rsidR="000764AB" w:rsidRDefault="000764AB" w:rsidP="00CF6ED9">
            <w:pPr>
              <w:pStyle w:val="Default"/>
              <w:jc w:val="center"/>
              <w:rPr>
                <w:rFonts w:asciiTheme="minorHAnsi" w:hAnsiTheme="minorHAnsi" w:cstheme="minorHAnsi"/>
                <w:sz w:val="21"/>
                <w:szCs w:val="21"/>
              </w:rPr>
            </w:pPr>
          </w:p>
        </w:tc>
      </w:tr>
      <w:tr w:rsidR="00CF6ED9" w:rsidRPr="005717D2" w14:paraId="2181321C" w14:textId="77777777" w:rsidTr="00CF6ED9">
        <w:tc>
          <w:tcPr>
            <w:tcW w:w="554" w:type="dxa"/>
          </w:tcPr>
          <w:p w14:paraId="3A05FBC6" w14:textId="77777777" w:rsidR="00CF6ED9" w:rsidRPr="005717D2" w:rsidRDefault="00CF6ED9" w:rsidP="00DB3784">
            <w:pPr>
              <w:pStyle w:val="Default"/>
              <w:rPr>
                <w:rFonts w:asciiTheme="minorHAnsi" w:hAnsiTheme="minorHAnsi" w:cstheme="minorHAnsi"/>
                <w:sz w:val="21"/>
                <w:szCs w:val="21"/>
              </w:rPr>
            </w:pPr>
          </w:p>
        </w:tc>
        <w:tc>
          <w:tcPr>
            <w:tcW w:w="4544" w:type="dxa"/>
          </w:tcPr>
          <w:p w14:paraId="1298B825" w14:textId="77777777" w:rsidR="00CF6ED9" w:rsidRPr="005717D2" w:rsidRDefault="00CF6ED9" w:rsidP="00DB3784">
            <w:pPr>
              <w:pStyle w:val="Default"/>
              <w:rPr>
                <w:rFonts w:asciiTheme="minorHAnsi" w:hAnsiTheme="minorHAnsi" w:cstheme="minorHAnsi"/>
                <w:sz w:val="21"/>
                <w:szCs w:val="21"/>
              </w:rPr>
            </w:pPr>
          </w:p>
        </w:tc>
        <w:tc>
          <w:tcPr>
            <w:tcW w:w="709" w:type="dxa"/>
          </w:tcPr>
          <w:p w14:paraId="07DD156C" w14:textId="77777777" w:rsidR="00CF6ED9" w:rsidRPr="005717D2" w:rsidRDefault="00CF6ED9" w:rsidP="00CF6ED9">
            <w:pPr>
              <w:pStyle w:val="Default"/>
              <w:jc w:val="center"/>
              <w:rPr>
                <w:rFonts w:asciiTheme="minorHAnsi" w:hAnsiTheme="minorHAnsi" w:cstheme="minorHAnsi"/>
                <w:sz w:val="21"/>
                <w:szCs w:val="21"/>
              </w:rPr>
            </w:pPr>
          </w:p>
        </w:tc>
        <w:tc>
          <w:tcPr>
            <w:tcW w:w="2028" w:type="dxa"/>
          </w:tcPr>
          <w:p w14:paraId="478B89A1" w14:textId="77777777" w:rsidR="00CF6ED9" w:rsidRPr="005717D2" w:rsidRDefault="00CF6ED9" w:rsidP="00CF6ED9">
            <w:pPr>
              <w:pStyle w:val="Default"/>
              <w:jc w:val="center"/>
              <w:rPr>
                <w:rFonts w:asciiTheme="minorHAnsi" w:hAnsiTheme="minorHAnsi" w:cstheme="minorHAnsi"/>
                <w:sz w:val="21"/>
                <w:szCs w:val="21"/>
              </w:rPr>
            </w:pPr>
          </w:p>
        </w:tc>
        <w:tc>
          <w:tcPr>
            <w:tcW w:w="848" w:type="dxa"/>
          </w:tcPr>
          <w:p w14:paraId="4F2BC492" w14:textId="77777777" w:rsidR="00CF6ED9" w:rsidRPr="005717D2" w:rsidRDefault="00CF6ED9" w:rsidP="00CF6ED9">
            <w:pPr>
              <w:pStyle w:val="Default"/>
              <w:jc w:val="center"/>
              <w:rPr>
                <w:rFonts w:asciiTheme="minorHAnsi" w:hAnsiTheme="minorHAnsi" w:cstheme="minorHAnsi"/>
                <w:sz w:val="21"/>
                <w:szCs w:val="21"/>
              </w:rPr>
            </w:pPr>
          </w:p>
        </w:tc>
        <w:tc>
          <w:tcPr>
            <w:tcW w:w="988" w:type="dxa"/>
          </w:tcPr>
          <w:p w14:paraId="5D210222" w14:textId="77777777" w:rsidR="00CF6ED9" w:rsidRPr="005717D2" w:rsidRDefault="00CF6ED9" w:rsidP="00CF6ED9">
            <w:pPr>
              <w:pStyle w:val="Default"/>
              <w:jc w:val="center"/>
              <w:rPr>
                <w:rFonts w:asciiTheme="minorHAnsi" w:hAnsiTheme="minorHAnsi" w:cstheme="minorHAnsi"/>
                <w:sz w:val="21"/>
                <w:szCs w:val="21"/>
              </w:rPr>
            </w:pPr>
          </w:p>
        </w:tc>
        <w:tc>
          <w:tcPr>
            <w:tcW w:w="1119" w:type="dxa"/>
          </w:tcPr>
          <w:p w14:paraId="565BBE2C" w14:textId="77777777" w:rsidR="00CF6ED9" w:rsidRPr="005717D2" w:rsidRDefault="00CF6ED9" w:rsidP="00CF6ED9">
            <w:pPr>
              <w:pStyle w:val="Default"/>
              <w:jc w:val="center"/>
              <w:rPr>
                <w:rFonts w:asciiTheme="minorHAnsi" w:hAnsiTheme="minorHAnsi" w:cstheme="minorHAnsi"/>
                <w:sz w:val="21"/>
                <w:szCs w:val="21"/>
              </w:rPr>
            </w:pPr>
          </w:p>
        </w:tc>
      </w:tr>
    </w:tbl>
    <w:p w14:paraId="746C1138" w14:textId="77777777" w:rsidR="005717D2" w:rsidRPr="005717D2" w:rsidRDefault="005717D2" w:rsidP="005717D2">
      <w:pPr>
        <w:pStyle w:val="Default"/>
        <w:rPr>
          <w:rFonts w:asciiTheme="minorHAnsi" w:hAnsiTheme="minorHAnsi" w:cstheme="minorHAnsi"/>
          <w:sz w:val="21"/>
          <w:szCs w:val="21"/>
        </w:rPr>
      </w:pPr>
    </w:p>
    <w:p w14:paraId="70DD8242" w14:textId="77777777" w:rsidR="005717D2" w:rsidRPr="005717D2" w:rsidRDefault="005717D2" w:rsidP="005717D2">
      <w:pPr>
        <w:pStyle w:val="Default"/>
        <w:rPr>
          <w:rFonts w:asciiTheme="minorHAnsi" w:hAnsiTheme="minorHAnsi" w:cstheme="minorHAnsi"/>
          <w:sz w:val="21"/>
          <w:szCs w:val="21"/>
        </w:rPr>
      </w:pPr>
    </w:p>
    <w:p w14:paraId="7CDB13FC" w14:textId="45A4E92D" w:rsidR="005717D2" w:rsidRPr="0039389C" w:rsidRDefault="0039389C" w:rsidP="0039389C">
      <w:pPr>
        <w:pStyle w:val="Default"/>
        <w:jc w:val="center"/>
        <w:rPr>
          <w:rFonts w:asciiTheme="minorHAnsi" w:hAnsiTheme="minorHAnsi" w:cstheme="minorHAnsi"/>
          <w:b/>
          <w:sz w:val="21"/>
          <w:szCs w:val="21"/>
        </w:rPr>
      </w:pPr>
      <w:r w:rsidRPr="0039389C">
        <w:rPr>
          <w:rFonts w:asciiTheme="minorHAnsi" w:hAnsiTheme="minorHAnsi" w:cstheme="minorHAnsi"/>
          <w:b/>
          <w:sz w:val="21"/>
          <w:szCs w:val="21"/>
        </w:rPr>
        <w:t>KITOS SĄLYGOS</w:t>
      </w:r>
    </w:p>
    <w:p w14:paraId="1D811039" w14:textId="51575CEA" w:rsidR="005717D2" w:rsidRPr="005717D2" w:rsidRDefault="005717D2" w:rsidP="005717D2">
      <w:pPr>
        <w:spacing w:line="240" w:lineRule="auto"/>
        <w:rPr>
          <w:rFonts w:cstheme="minorHAnsi"/>
        </w:rPr>
      </w:pPr>
    </w:p>
    <w:p w14:paraId="1F94707A" w14:textId="37256BF2" w:rsidR="005717D2" w:rsidRPr="006C33EA" w:rsidRDefault="006C33EA" w:rsidP="005717D2">
      <w:pPr>
        <w:spacing w:line="240" w:lineRule="auto"/>
        <w:rPr>
          <w:rFonts w:cstheme="minorHAnsi"/>
        </w:rPr>
      </w:pPr>
      <w:r w:rsidRPr="006C33EA">
        <w:rPr>
          <w:rFonts w:eastAsia="Times New Roman" w:cstheme="minorHAnsi"/>
          <w:color w:val="000000"/>
          <w:sz w:val="22"/>
          <w:szCs w:val="22"/>
          <w:lang w:eastAsia="en-US"/>
        </w:rPr>
        <w:t xml:space="preserve">13. </w:t>
      </w:r>
      <w:r w:rsidR="00BE001A" w:rsidRPr="007711FB">
        <w:rPr>
          <w:rFonts w:eastAsia="Times New Roman" w:cstheme="minorHAnsi"/>
          <w:color w:val="000000"/>
          <w:sz w:val="22"/>
          <w:szCs w:val="22"/>
          <w:u w:val="single"/>
          <w:lang w:eastAsia="en-US"/>
        </w:rPr>
        <w:t>Tiekėjas sutinka, kad P</w:t>
      </w:r>
      <w:r w:rsidR="00BE001A" w:rsidRPr="006C33EA">
        <w:rPr>
          <w:rFonts w:eastAsia="Times New Roman" w:cstheme="minorHAnsi"/>
          <w:color w:val="000000"/>
          <w:sz w:val="22"/>
          <w:szCs w:val="22"/>
          <w:u w:val="single"/>
          <w:lang w:eastAsia="en-US"/>
        </w:rPr>
        <w:t>erkantysis subjektas</w:t>
      </w:r>
      <w:r w:rsidR="00BE001A" w:rsidRPr="007711FB">
        <w:rPr>
          <w:rFonts w:eastAsia="Times New Roman" w:cstheme="minorHAnsi"/>
          <w:color w:val="000000"/>
          <w:sz w:val="22"/>
          <w:szCs w:val="22"/>
          <w:u w:val="single"/>
          <w:lang w:eastAsia="en-US"/>
        </w:rPr>
        <w:t xml:space="preserve"> prisiima administruojamų klientų nemokumo riziką vykdant </w:t>
      </w:r>
      <w:r w:rsidR="00BE001A" w:rsidRPr="006C33EA">
        <w:rPr>
          <w:rFonts w:eastAsia="Times New Roman" w:cstheme="minorHAnsi"/>
          <w:color w:val="000000"/>
          <w:sz w:val="22"/>
          <w:szCs w:val="22"/>
          <w:u w:val="single"/>
          <w:lang w:eastAsia="en-US"/>
        </w:rPr>
        <w:t>perkamų paslaugų administravimą</w:t>
      </w:r>
      <w:r w:rsidRPr="006C33EA">
        <w:rPr>
          <w:rFonts w:eastAsia="Times New Roman" w:cstheme="minorHAnsi"/>
          <w:color w:val="000000"/>
          <w:sz w:val="22"/>
          <w:szCs w:val="22"/>
          <w:u w:val="single"/>
          <w:lang w:eastAsia="en-US"/>
        </w:rPr>
        <w:t xml:space="preserve"> vadovaujantis specialiųjų pirkimo sąlygų 9.3 punkto </w:t>
      </w:r>
      <w:r>
        <w:rPr>
          <w:rFonts w:eastAsia="Times New Roman" w:cstheme="minorHAnsi"/>
          <w:color w:val="000000"/>
          <w:sz w:val="22"/>
          <w:szCs w:val="22"/>
          <w:u w:val="single"/>
          <w:lang w:eastAsia="en-US"/>
        </w:rPr>
        <w:t xml:space="preserve">ir specialiųjų sutarties sąlygų 14.2. punkto </w:t>
      </w:r>
      <w:r w:rsidRPr="006C33EA">
        <w:rPr>
          <w:rFonts w:eastAsia="Times New Roman" w:cstheme="minorHAnsi"/>
          <w:color w:val="000000"/>
          <w:sz w:val="22"/>
          <w:szCs w:val="22"/>
          <w:u w:val="single"/>
          <w:lang w:eastAsia="en-US"/>
        </w:rPr>
        <w:t>nuostat</w:t>
      </w:r>
      <w:r w:rsidR="00C6779A">
        <w:rPr>
          <w:rFonts w:eastAsia="Times New Roman" w:cstheme="minorHAnsi"/>
          <w:color w:val="000000"/>
          <w:sz w:val="22"/>
          <w:szCs w:val="22"/>
          <w:u w:val="single"/>
          <w:lang w:eastAsia="en-US"/>
        </w:rPr>
        <w:t>omis</w:t>
      </w:r>
      <w:r>
        <w:rPr>
          <w:rFonts w:eastAsia="Times New Roman" w:cstheme="minorHAnsi"/>
          <w:color w:val="000000"/>
          <w:sz w:val="22"/>
          <w:szCs w:val="22"/>
          <w:lang w:eastAsia="en-US"/>
        </w:rPr>
        <w:t>.</w:t>
      </w:r>
    </w:p>
    <w:p w14:paraId="006368DD" w14:textId="00BA9B30" w:rsidR="005717D2" w:rsidRPr="005717D2" w:rsidRDefault="005717D2" w:rsidP="005717D2">
      <w:pPr>
        <w:spacing w:line="240" w:lineRule="auto"/>
        <w:rPr>
          <w:rFonts w:cstheme="minorHAnsi"/>
        </w:rPr>
      </w:pPr>
    </w:p>
    <w:p w14:paraId="11E03D0F" w14:textId="62932846" w:rsidR="005717D2" w:rsidRPr="005717D2" w:rsidRDefault="005717D2" w:rsidP="005717D2">
      <w:pPr>
        <w:spacing w:line="240" w:lineRule="auto"/>
        <w:rPr>
          <w:rFonts w:cstheme="minorHAnsi"/>
        </w:rPr>
      </w:pPr>
    </w:p>
    <w:p w14:paraId="12DA495F" w14:textId="05CC6B8C" w:rsidR="00506996" w:rsidRPr="005717D2" w:rsidRDefault="00506996" w:rsidP="00506996">
      <w:pPr>
        <w:spacing w:line="240" w:lineRule="auto"/>
        <w:ind w:left="7314" w:firstLine="0"/>
        <w:rPr>
          <w:rFonts w:cstheme="minorHAnsi"/>
        </w:rPr>
      </w:pPr>
      <w:r w:rsidRPr="005717D2">
        <w:rPr>
          <w:rFonts w:cstheme="minorHAnsi"/>
        </w:rPr>
        <w:lastRenderedPageBreak/>
        <w:t xml:space="preserve">Pirkimo sąlygų </w:t>
      </w:r>
      <w:r w:rsidR="0012726D" w:rsidRPr="005717D2">
        <w:rPr>
          <w:rFonts w:cstheme="minorHAnsi"/>
        </w:rPr>
        <w:t>5</w:t>
      </w:r>
      <w:r w:rsidRPr="005717D2">
        <w:rPr>
          <w:rFonts w:cstheme="minorHAnsi"/>
        </w:rPr>
        <w:t xml:space="preserve"> priedas „Pasiūlymo forma“</w:t>
      </w:r>
    </w:p>
    <w:bookmarkEnd w:id="35"/>
    <w:bookmarkEnd w:id="36"/>
    <w:bookmarkEnd w:id="37"/>
    <w:bookmarkEnd w:id="38"/>
    <w:bookmarkEnd w:id="39"/>
    <w:bookmarkEnd w:id="40"/>
    <w:p w14:paraId="02BDD29E" w14:textId="77777777" w:rsidR="00CB5907" w:rsidRPr="005717D2" w:rsidRDefault="00CB5907" w:rsidP="00CB5907">
      <w:pPr>
        <w:rPr>
          <w:rFonts w:cstheme="minorHAnsi"/>
          <w:b/>
          <w:bCs/>
          <w:smallCaps/>
          <w:sz w:val="22"/>
          <w:szCs w:val="22"/>
        </w:rPr>
      </w:pPr>
    </w:p>
    <w:p w14:paraId="64BC348B" w14:textId="77777777" w:rsidR="00EE401F" w:rsidRPr="00EE401F" w:rsidRDefault="00EE401F" w:rsidP="00EE401F">
      <w:pPr>
        <w:ind w:right="-178"/>
        <w:jc w:val="center"/>
        <w:rPr>
          <w:sz w:val="20"/>
        </w:rPr>
      </w:pPr>
      <w:r w:rsidRPr="00EE401F">
        <w:rPr>
          <w:sz w:val="20"/>
        </w:rPr>
        <w:t>(Tiekėjo pavadinimas)</w:t>
      </w:r>
    </w:p>
    <w:p w14:paraId="2338AFDC" w14:textId="0760FCF3" w:rsidR="00EE401F" w:rsidRDefault="00EE401F" w:rsidP="00EE401F">
      <w:pPr>
        <w:ind w:right="-178"/>
        <w:jc w:val="center"/>
        <w:rPr>
          <w:sz w:val="20"/>
        </w:rPr>
      </w:pPr>
      <w:r w:rsidRPr="00EE401F">
        <w:rPr>
          <w:sz w:val="20"/>
        </w:rPr>
        <w:t>(Juridinio asmens teisinė forma, buveinė, kontaktinė informacija, registro, kuriame kaupiami ir saugomi duomenys apie teikėją, pavadinimas, juridinio asmens kodas, pridėtinės vertės mokesčio mokėtojo kodas, jei juridinis asmuo yra pridėtinės vertės mokesčio mokėtojas)</w:t>
      </w:r>
    </w:p>
    <w:p w14:paraId="2ED4A004" w14:textId="2E0B7399" w:rsidR="00D9533A" w:rsidRDefault="00D9533A" w:rsidP="00EE401F">
      <w:pPr>
        <w:ind w:right="-178"/>
        <w:jc w:val="center"/>
        <w:rPr>
          <w:sz w:val="20"/>
        </w:rPr>
      </w:pPr>
    </w:p>
    <w:p w14:paraId="085E8CA0" w14:textId="77777777" w:rsidR="00D9533A" w:rsidRPr="00F56ED5" w:rsidRDefault="00D9533A" w:rsidP="00EE401F">
      <w:pPr>
        <w:ind w:right="-178"/>
        <w:jc w:val="center"/>
        <w:rPr>
          <w:sz w:val="20"/>
        </w:rPr>
      </w:pPr>
    </w:p>
    <w:p w14:paraId="50BF4BF5" w14:textId="2E459A03" w:rsidR="00EE401F" w:rsidRDefault="00EE401F" w:rsidP="00EE401F">
      <w:pPr>
        <w:spacing w:line="240" w:lineRule="auto"/>
        <w:ind w:firstLine="0"/>
        <w:rPr>
          <w:szCs w:val="24"/>
        </w:rPr>
      </w:pPr>
      <w:r w:rsidRPr="00F56ED5">
        <w:rPr>
          <w:szCs w:val="24"/>
        </w:rPr>
        <w:t>UAB „</w:t>
      </w:r>
      <w:r>
        <w:rPr>
          <w:szCs w:val="24"/>
        </w:rPr>
        <w:t>Trakų vandenys</w:t>
      </w:r>
      <w:r w:rsidRPr="00F56ED5">
        <w:rPr>
          <w:szCs w:val="24"/>
        </w:rPr>
        <w:t>“</w:t>
      </w:r>
    </w:p>
    <w:p w14:paraId="3F322E4C" w14:textId="77777777" w:rsidR="00D9533A" w:rsidRPr="00F56ED5" w:rsidRDefault="00D9533A" w:rsidP="00EE401F">
      <w:pPr>
        <w:spacing w:line="240" w:lineRule="auto"/>
        <w:ind w:firstLine="0"/>
        <w:rPr>
          <w:szCs w:val="24"/>
        </w:rPr>
      </w:pPr>
    </w:p>
    <w:p w14:paraId="55D1E951" w14:textId="77777777" w:rsidR="00EE401F" w:rsidRPr="00F56ED5" w:rsidRDefault="00EE401F" w:rsidP="00EE401F">
      <w:pPr>
        <w:spacing w:line="240" w:lineRule="auto"/>
        <w:ind w:firstLine="0"/>
        <w:jc w:val="center"/>
        <w:rPr>
          <w:b/>
          <w:bCs/>
          <w:szCs w:val="24"/>
        </w:rPr>
      </w:pPr>
      <w:r w:rsidRPr="00F56ED5">
        <w:rPr>
          <w:b/>
          <w:bCs/>
          <w:szCs w:val="24"/>
        </w:rPr>
        <w:t>PASIŪLYMAS</w:t>
      </w:r>
    </w:p>
    <w:p w14:paraId="70F0B72B" w14:textId="3497E914" w:rsidR="00EE401F" w:rsidRDefault="00EE401F" w:rsidP="00EE401F">
      <w:pPr>
        <w:spacing w:line="240" w:lineRule="auto"/>
        <w:ind w:firstLine="0"/>
        <w:jc w:val="center"/>
        <w:rPr>
          <w:b/>
          <w:szCs w:val="24"/>
        </w:rPr>
      </w:pPr>
      <w:r>
        <w:rPr>
          <w:b/>
          <w:szCs w:val="24"/>
        </w:rPr>
        <w:t xml:space="preserve">DĖL </w:t>
      </w:r>
      <w:r w:rsidRPr="00932D00">
        <w:rPr>
          <w:b/>
          <w:szCs w:val="24"/>
        </w:rPr>
        <w:t xml:space="preserve">DAUGIABUČIŲ </w:t>
      </w:r>
      <w:r w:rsidR="00BF1A6A">
        <w:rPr>
          <w:b/>
          <w:szCs w:val="24"/>
        </w:rPr>
        <w:t xml:space="preserve">GYVENAMŲJŲ </w:t>
      </w:r>
      <w:r w:rsidRPr="00932D00">
        <w:rPr>
          <w:b/>
          <w:szCs w:val="24"/>
        </w:rPr>
        <w:t xml:space="preserve">NAMŲ BENDRO NAUDOJIMO </w:t>
      </w:r>
      <w:r w:rsidR="00BF1A6A">
        <w:rPr>
          <w:b/>
          <w:szCs w:val="24"/>
        </w:rPr>
        <w:t>PATALPŲ</w:t>
      </w:r>
      <w:r w:rsidRPr="00932D00">
        <w:rPr>
          <w:b/>
          <w:szCs w:val="24"/>
        </w:rPr>
        <w:t xml:space="preserve"> VALYMO PASLAUG</w:t>
      </w:r>
      <w:r>
        <w:rPr>
          <w:b/>
          <w:szCs w:val="24"/>
        </w:rPr>
        <w:t>Ų</w:t>
      </w:r>
      <w:r w:rsidRPr="00932D00">
        <w:rPr>
          <w:b/>
          <w:szCs w:val="24"/>
        </w:rPr>
        <w:t xml:space="preserve"> </w:t>
      </w:r>
      <w:r>
        <w:rPr>
          <w:b/>
          <w:szCs w:val="24"/>
        </w:rPr>
        <w:t>PIRKIMO</w:t>
      </w:r>
    </w:p>
    <w:p w14:paraId="053FD805" w14:textId="77777777" w:rsidR="00D9533A" w:rsidRDefault="00D9533A" w:rsidP="00EE401F">
      <w:pPr>
        <w:spacing w:line="240" w:lineRule="auto"/>
        <w:ind w:firstLine="0"/>
        <w:jc w:val="center"/>
        <w:rPr>
          <w:b/>
          <w:szCs w:val="24"/>
        </w:rPr>
      </w:pPr>
    </w:p>
    <w:p w14:paraId="69721961" w14:textId="0C5C1B50" w:rsidR="00EE401F" w:rsidRDefault="00EE401F" w:rsidP="00EE401F">
      <w:pPr>
        <w:spacing w:line="240" w:lineRule="auto"/>
        <w:ind w:firstLine="0"/>
        <w:jc w:val="center"/>
        <w:rPr>
          <w:b/>
          <w:szCs w:val="24"/>
        </w:rPr>
      </w:pPr>
      <w:r>
        <w:rPr>
          <w:b/>
          <w:szCs w:val="24"/>
        </w:rPr>
        <w:t xml:space="preserve">.................................. </w:t>
      </w:r>
      <w:r w:rsidRPr="00396EC0">
        <w:rPr>
          <w:color w:val="FF0000"/>
          <w:szCs w:val="24"/>
        </w:rPr>
        <w:t xml:space="preserve">(įrašoma </w:t>
      </w:r>
      <w:r w:rsidR="00463541">
        <w:rPr>
          <w:color w:val="FF0000"/>
          <w:szCs w:val="24"/>
        </w:rPr>
        <w:t>PIRMAI</w:t>
      </w:r>
      <w:r w:rsidRPr="00396EC0">
        <w:rPr>
          <w:color w:val="FF0000"/>
          <w:szCs w:val="24"/>
        </w:rPr>
        <w:t>/</w:t>
      </w:r>
      <w:r w:rsidR="00463541">
        <w:rPr>
          <w:color w:val="FF0000"/>
          <w:szCs w:val="24"/>
        </w:rPr>
        <w:t>ANTRAI</w:t>
      </w:r>
      <w:r w:rsidRPr="00396EC0">
        <w:rPr>
          <w:color w:val="FF0000"/>
          <w:szCs w:val="24"/>
        </w:rPr>
        <w:t>/</w:t>
      </w:r>
      <w:r w:rsidR="00463541">
        <w:rPr>
          <w:color w:val="FF0000"/>
          <w:szCs w:val="24"/>
        </w:rPr>
        <w:t>TREČIAI</w:t>
      </w:r>
      <w:r w:rsidRPr="00396EC0">
        <w:rPr>
          <w:color w:val="FF0000"/>
          <w:szCs w:val="24"/>
        </w:rPr>
        <w:t>)</w:t>
      </w:r>
      <w:r w:rsidRPr="00396EC0">
        <w:rPr>
          <w:b/>
          <w:color w:val="FF0000"/>
          <w:szCs w:val="24"/>
        </w:rPr>
        <w:t xml:space="preserve"> </w:t>
      </w:r>
      <w:r>
        <w:rPr>
          <w:b/>
          <w:szCs w:val="24"/>
        </w:rPr>
        <w:t>pirkimo objekto dali</w:t>
      </w:r>
      <w:r w:rsidR="00B06A26">
        <w:rPr>
          <w:b/>
          <w:szCs w:val="24"/>
        </w:rPr>
        <w:t>ai</w:t>
      </w:r>
    </w:p>
    <w:p w14:paraId="54F0C414" w14:textId="77777777" w:rsidR="00D9533A" w:rsidRDefault="00D9533A" w:rsidP="00EE401F">
      <w:pPr>
        <w:spacing w:line="240" w:lineRule="auto"/>
        <w:ind w:firstLine="0"/>
        <w:jc w:val="center"/>
        <w:rPr>
          <w:b/>
          <w:szCs w:val="24"/>
        </w:rPr>
      </w:pPr>
    </w:p>
    <w:p w14:paraId="4DE9A0F4" w14:textId="6A1A46EE" w:rsidR="00EE401F" w:rsidRDefault="00B06A26" w:rsidP="00EE401F">
      <w:pPr>
        <w:spacing w:line="240" w:lineRule="auto"/>
        <w:ind w:firstLine="0"/>
        <w:jc w:val="center"/>
        <w:rPr>
          <w:b/>
          <w:szCs w:val="24"/>
        </w:rPr>
      </w:pPr>
      <w:r>
        <w:rPr>
          <w:b/>
          <w:szCs w:val="24"/>
        </w:rPr>
        <w:t xml:space="preserve">PASLAUGOS TEIKIAMOS </w:t>
      </w:r>
      <w:r w:rsidR="00EE401F" w:rsidRPr="00BF1A6A">
        <w:rPr>
          <w:b/>
          <w:color w:val="FF0000"/>
          <w:szCs w:val="24"/>
        </w:rPr>
        <w:t xml:space="preserve">TRAKŲ/LENTVARIO/AUKŠTADVARIO </w:t>
      </w:r>
      <w:r w:rsidR="00EE401F" w:rsidRPr="00B06A26">
        <w:rPr>
          <w:szCs w:val="24"/>
        </w:rPr>
        <w:t>(pasirinkti atitinkamai)</w:t>
      </w:r>
      <w:r w:rsidR="00EE401F">
        <w:rPr>
          <w:b/>
          <w:szCs w:val="24"/>
        </w:rPr>
        <w:t xml:space="preserve"> MIESTE</w:t>
      </w:r>
    </w:p>
    <w:p w14:paraId="2407230C" w14:textId="7E8250FE" w:rsidR="00EE401F" w:rsidRPr="00EE401F" w:rsidRDefault="00EE401F" w:rsidP="00EE401F">
      <w:pPr>
        <w:spacing w:line="240" w:lineRule="auto"/>
        <w:ind w:firstLine="0"/>
      </w:pPr>
    </w:p>
    <w:p w14:paraId="3E098FD6" w14:textId="05995D0A" w:rsidR="00EE401F" w:rsidRPr="00E52AF2" w:rsidRDefault="00EE401F" w:rsidP="00E52AF2">
      <w:pPr>
        <w:pStyle w:val="Sraopastraipa"/>
        <w:numPr>
          <w:ilvl w:val="0"/>
          <w:numId w:val="23"/>
        </w:numPr>
        <w:spacing w:line="240" w:lineRule="auto"/>
        <w:jc w:val="center"/>
        <w:rPr>
          <w:b/>
          <w:bCs/>
        </w:rPr>
      </w:pPr>
      <w:r w:rsidRPr="00E52AF2">
        <w:rPr>
          <w:b/>
          <w:bCs/>
        </w:rPr>
        <w:t>INFORMACIJA APIE TIEKĖJĄ</w:t>
      </w:r>
    </w:p>
    <w:p w14:paraId="7FEB6BF4" w14:textId="77777777" w:rsidR="00E52AF2" w:rsidRPr="00E52AF2" w:rsidRDefault="00E52AF2" w:rsidP="00E52AF2">
      <w:pPr>
        <w:pStyle w:val="Sraopastraipa"/>
        <w:spacing w:line="240" w:lineRule="auto"/>
        <w:ind w:firstLine="0"/>
        <w:rPr>
          <w:b/>
          <w:bCs/>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41"/>
        <w:gridCol w:w="5827"/>
      </w:tblGrid>
      <w:tr w:rsidR="00EE401F" w:rsidRPr="00776DB8" w14:paraId="1C43590F" w14:textId="77777777" w:rsidTr="00EE401F">
        <w:tc>
          <w:tcPr>
            <w:tcW w:w="4941" w:type="dxa"/>
            <w:tcBorders>
              <w:top w:val="single" w:sz="4" w:space="0" w:color="auto"/>
              <w:left w:val="single" w:sz="4" w:space="0" w:color="auto"/>
              <w:bottom w:val="single" w:sz="4" w:space="0" w:color="auto"/>
              <w:right w:val="single" w:sz="4" w:space="0" w:color="auto"/>
            </w:tcBorders>
            <w:shd w:val="clear" w:color="auto" w:fill="DEEAF6"/>
          </w:tcPr>
          <w:p w14:paraId="33B0DBAA" w14:textId="77777777" w:rsidR="00EE401F" w:rsidRDefault="00EE401F" w:rsidP="00EE401F">
            <w:pPr>
              <w:spacing w:line="240" w:lineRule="auto"/>
              <w:ind w:firstLine="0"/>
            </w:pPr>
            <w:bookmarkStart w:id="42" w:name="_Hlk78895683"/>
            <w:bookmarkStart w:id="43" w:name="_Toc329443227"/>
            <w:r w:rsidRPr="00776DB8">
              <w:t>Tiekėjo pavadinimas</w:t>
            </w:r>
            <w:r>
              <w:t>/ Ūkio subjektų grupės nariai:</w:t>
            </w:r>
          </w:p>
          <w:p w14:paraId="0FDFCF60" w14:textId="133A03CF" w:rsidR="00E52AF2" w:rsidRPr="00776DB8" w:rsidRDefault="00E52AF2" w:rsidP="00EE401F">
            <w:pPr>
              <w:spacing w:line="240" w:lineRule="auto"/>
              <w:ind w:firstLine="0"/>
            </w:pPr>
          </w:p>
        </w:tc>
        <w:tc>
          <w:tcPr>
            <w:tcW w:w="5827" w:type="dxa"/>
            <w:tcBorders>
              <w:top w:val="single" w:sz="4" w:space="0" w:color="auto"/>
              <w:left w:val="single" w:sz="4" w:space="0" w:color="auto"/>
              <w:bottom w:val="single" w:sz="4" w:space="0" w:color="auto"/>
              <w:right w:val="single" w:sz="4" w:space="0" w:color="auto"/>
            </w:tcBorders>
          </w:tcPr>
          <w:p w14:paraId="1823460F" w14:textId="77777777" w:rsidR="00EE401F" w:rsidRPr="00776DB8" w:rsidRDefault="00EE401F" w:rsidP="00EE401F">
            <w:pPr>
              <w:spacing w:line="240" w:lineRule="auto"/>
              <w:ind w:firstLine="0"/>
            </w:pPr>
          </w:p>
        </w:tc>
      </w:tr>
      <w:tr w:rsidR="00EE401F" w:rsidRPr="00776DB8" w14:paraId="2C4162F1" w14:textId="77777777" w:rsidTr="00EE401F">
        <w:tc>
          <w:tcPr>
            <w:tcW w:w="4941" w:type="dxa"/>
            <w:tcBorders>
              <w:top w:val="single" w:sz="4" w:space="0" w:color="auto"/>
              <w:left w:val="single" w:sz="4" w:space="0" w:color="auto"/>
              <w:bottom w:val="single" w:sz="4" w:space="0" w:color="auto"/>
              <w:right w:val="single" w:sz="4" w:space="0" w:color="auto"/>
            </w:tcBorders>
            <w:shd w:val="clear" w:color="auto" w:fill="DEEAF6"/>
          </w:tcPr>
          <w:p w14:paraId="5EBC6359" w14:textId="77777777" w:rsidR="00EE401F" w:rsidRPr="00776DB8" w:rsidRDefault="00EE401F" w:rsidP="00EE401F">
            <w:pPr>
              <w:spacing w:line="240" w:lineRule="auto"/>
              <w:ind w:firstLine="0"/>
            </w:pPr>
            <w:r>
              <w:t>Tiekėjo kodas:</w:t>
            </w:r>
          </w:p>
        </w:tc>
        <w:tc>
          <w:tcPr>
            <w:tcW w:w="5827" w:type="dxa"/>
            <w:tcBorders>
              <w:top w:val="single" w:sz="4" w:space="0" w:color="auto"/>
              <w:left w:val="single" w:sz="4" w:space="0" w:color="auto"/>
              <w:bottom w:val="single" w:sz="4" w:space="0" w:color="auto"/>
              <w:right w:val="single" w:sz="4" w:space="0" w:color="auto"/>
            </w:tcBorders>
          </w:tcPr>
          <w:p w14:paraId="7C3C316F" w14:textId="77777777" w:rsidR="00EE401F" w:rsidRPr="00776DB8" w:rsidRDefault="00EE401F" w:rsidP="00EE401F">
            <w:pPr>
              <w:spacing w:line="240" w:lineRule="auto"/>
              <w:ind w:firstLine="0"/>
            </w:pPr>
          </w:p>
        </w:tc>
      </w:tr>
      <w:tr w:rsidR="00EE401F" w:rsidRPr="00776DB8" w14:paraId="570CA910" w14:textId="77777777" w:rsidTr="00EE401F">
        <w:tc>
          <w:tcPr>
            <w:tcW w:w="4941" w:type="dxa"/>
            <w:tcBorders>
              <w:top w:val="single" w:sz="4" w:space="0" w:color="auto"/>
              <w:left w:val="single" w:sz="4" w:space="0" w:color="auto"/>
              <w:bottom w:val="single" w:sz="4" w:space="0" w:color="auto"/>
              <w:right w:val="single" w:sz="4" w:space="0" w:color="auto"/>
            </w:tcBorders>
            <w:shd w:val="clear" w:color="auto" w:fill="DEEAF6"/>
          </w:tcPr>
          <w:p w14:paraId="637D7584" w14:textId="77777777" w:rsidR="00EE401F" w:rsidRPr="00776DB8" w:rsidRDefault="00EE401F" w:rsidP="00EE401F">
            <w:pPr>
              <w:spacing w:line="240" w:lineRule="auto"/>
              <w:ind w:firstLine="0"/>
            </w:pPr>
            <w:r w:rsidRPr="00054AFB">
              <w:t>Tiekėjo PVM mokėtojo kodas(-ai):</w:t>
            </w:r>
          </w:p>
        </w:tc>
        <w:tc>
          <w:tcPr>
            <w:tcW w:w="5827" w:type="dxa"/>
            <w:tcBorders>
              <w:top w:val="single" w:sz="4" w:space="0" w:color="auto"/>
              <w:left w:val="single" w:sz="4" w:space="0" w:color="auto"/>
              <w:bottom w:val="single" w:sz="4" w:space="0" w:color="auto"/>
              <w:right w:val="single" w:sz="4" w:space="0" w:color="auto"/>
            </w:tcBorders>
          </w:tcPr>
          <w:p w14:paraId="5F122B1C" w14:textId="77777777" w:rsidR="00EE401F" w:rsidRPr="00776DB8" w:rsidRDefault="00EE401F" w:rsidP="00EE401F">
            <w:pPr>
              <w:spacing w:line="240" w:lineRule="auto"/>
              <w:ind w:firstLine="0"/>
            </w:pPr>
          </w:p>
        </w:tc>
      </w:tr>
      <w:tr w:rsidR="00EE401F" w:rsidRPr="00776DB8" w14:paraId="30BFC563" w14:textId="77777777" w:rsidTr="00EE401F">
        <w:tc>
          <w:tcPr>
            <w:tcW w:w="4941" w:type="dxa"/>
            <w:tcBorders>
              <w:top w:val="single" w:sz="4" w:space="0" w:color="auto"/>
              <w:left w:val="single" w:sz="4" w:space="0" w:color="auto"/>
              <w:bottom w:val="single" w:sz="4" w:space="0" w:color="auto"/>
              <w:right w:val="single" w:sz="4" w:space="0" w:color="auto"/>
            </w:tcBorders>
            <w:shd w:val="clear" w:color="auto" w:fill="DEEAF6"/>
          </w:tcPr>
          <w:p w14:paraId="1BBEA720" w14:textId="77777777" w:rsidR="00EE401F" w:rsidRPr="00776DB8" w:rsidRDefault="00EE401F" w:rsidP="00EE401F">
            <w:pPr>
              <w:spacing w:line="240" w:lineRule="auto"/>
              <w:ind w:firstLine="0"/>
            </w:pPr>
            <w:r w:rsidRPr="00054AFB">
              <w:t>Asmens atsakingo už pasiūlymą vardas, pavardė:</w:t>
            </w:r>
          </w:p>
        </w:tc>
        <w:tc>
          <w:tcPr>
            <w:tcW w:w="5827" w:type="dxa"/>
            <w:tcBorders>
              <w:top w:val="single" w:sz="4" w:space="0" w:color="auto"/>
              <w:left w:val="single" w:sz="4" w:space="0" w:color="auto"/>
              <w:bottom w:val="single" w:sz="4" w:space="0" w:color="auto"/>
              <w:right w:val="single" w:sz="4" w:space="0" w:color="auto"/>
            </w:tcBorders>
          </w:tcPr>
          <w:p w14:paraId="7C1E4812" w14:textId="77777777" w:rsidR="00EE401F" w:rsidRPr="00776DB8" w:rsidRDefault="00EE401F" w:rsidP="00EE401F">
            <w:pPr>
              <w:spacing w:line="240" w:lineRule="auto"/>
              <w:ind w:firstLine="0"/>
            </w:pPr>
          </w:p>
        </w:tc>
      </w:tr>
      <w:tr w:rsidR="00EE401F" w:rsidRPr="00776DB8" w14:paraId="10027B4F" w14:textId="77777777" w:rsidTr="00EE401F">
        <w:tc>
          <w:tcPr>
            <w:tcW w:w="4941" w:type="dxa"/>
            <w:tcBorders>
              <w:top w:val="single" w:sz="4" w:space="0" w:color="auto"/>
              <w:left w:val="single" w:sz="4" w:space="0" w:color="auto"/>
              <w:bottom w:val="single" w:sz="4" w:space="0" w:color="auto"/>
              <w:right w:val="single" w:sz="4" w:space="0" w:color="auto"/>
            </w:tcBorders>
            <w:shd w:val="clear" w:color="auto" w:fill="DEEAF6"/>
          </w:tcPr>
          <w:p w14:paraId="480441B4" w14:textId="77777777" w:rsidR="00EE401F" w:rsidRPr="00776DB8" w:rsidRDefault="00EE401F" w:rsidP="00EE401F">
            <w:pPr>
              <w:spacing w:line="240" w:lineRule="auto"/>
              <w:ind w:firstLine="0"/>
            </w:pPr>
            <w:r w:rsidRPr="00054AFB">
              <w:t>Asmens atsakingo už pasiūlymą telefono numeris:</w:t>
            </w:r>
          </w:p>
        </w:tc>
        <w:tc>
          <w:tcPr>
            <w:tcW w:w="5827" w:type="dxa"/>
            <w:tcBorders>
              <w:top w:val="single" w:sz="4" w:space="0" w:color="auto"/>
              <w:left w:val="single" w:sz="4" w:space="0" w:color="auto"/>
              <w:bottom w:val="single" w:sz="4" w:space="0" w:color="auto"/>
              <w:right w:val="single" w:sz="4" w:space="0" w:color="auto"/>
            </w:tcBorders>
          </w:tcPr>
          <w:p w14:paraId="66596EF4" w14:textId="77777777" w:rsidR="00EE401F" w:rsidRPr="00776DB8" w:rsidRDefault="00EE401F" w:rsidP="00EE401F">
            <w:pPr>
              <w:spacing w:line="240" w:lineRule="auto"/>
              <w:ind w:firstLine="0"/>
            </w:pPr>
          </w:p>
        </w:tc>
      </w:tr>
      <w:tr w:rsidR="00EE401F" w:rsidRPr="00776DB8" w14:paraId="67B25E97" w14:textId="77777777" w:rsidTr="00EE401F">
        <w:tc>
          <w:tcPr>
            <w:tcW w:w="4941" w:type="dxa"/>
            <w:tcBorders>
              <w:top w:val="single" w:sz="4" w:space="0" w:color="auto"/>
              <w:left w:val="single" w:sz="4" w:space="0" w:color="auto"/>
              <w:bottom w:val="single" w:sz="4" w:space="0" w:color="auto"/>
              <w:right w:val="single" w:sz="4" w:space="0" w:color="auto"/>
            </w:tcBorders>
            <w:shd w:val="clear" w:color="auto" w:fill="DEEAF6"/>
          </w:tcPr>
          <w:p w14:paraId="4A41320E" w14:textId="77777777" w:rsidR="00EE401F" w:rsidRPr="00776DB8" w:rsidRDefault="00EE401F" w:rsidP="00EE401F">
            <w:pPr>
              <w:spacing w:line="240" w:lineRule="auto"/>
              <w:ind w:firstLine="0"/>
            </w:pPr>
            <w:r w:rsidRPr="00054AFB">
              <w:t>Asmens atsakingo už pasiūlymą el. pašto adresas:</w:t>
            </w:r>
          </w:p>
        </w:tc>
        <w:tc>
          <w:tcPr>
            <w:tcW w:w="5827" w:type="dxa"/>
            <w:tcBorders>
              <w:top w:val="single" w:sz="4" w:space="0" w:color="auto"/>
              <w:left w:val="single" w:sz="4" w:space="0" w:color="auto"/>
              <w:bottom w:val="single" w:sz="4" w:space="0" w:color="auto"/>
              <w:right w:val="single" w:sz="4" w:space="0" w:color="auto"/>
            </w:tcBorders>
          </w:tcPr>
          <w:p w14:paraId="422A314E" w14:textId="77777777" w:rsidR="00EE401F" w:rsidRPr="00776DB8" w:rsidRDefault="00EE401F" w:rsidP="00EE401F">
            <w:pPr>
              <w:spacing w:line="240" w:lineRule="auto"/>
              <w:ind w:firstLine="0"/>
            </w:pPr>
          </w:p>
        </w:tc>
      </w:tr>
      <w:bookmarkEnd w:id="42"/>
      <w:tr w:rsidR="00EE401F" w:rsidRPr="00776DB8" w14:paraId="6D5E1B8D" w14:textId="77777777" w:rsidTr="00EE401F">
        <w:tc>
          <w:tcPr>
            <w:tcW w:w="4941" w:type="dxa"/>
            <w:tcBorders>
              <w:top w:val="single" w:sz="4" w:space="0" w:color="auto"/>
              <w:left w:val="single" w:sz="4" w:space="0" w:color="auto"/>
              <w:bottom w:val="single" w:sz="4" w:space="0" w:color="auto"/>
              <w:right w:val="single" w:sz="4" w:space="0" w:color="auto"/>
            </w:tcBorders>
            <w:shd w:val="clear" w:color="auto" w:fill="DEEAF6"/>
          </w:tcPr>
          <w:p w14:paraId="40E3BE37" w14:textId="77777777" w:rsidR="00EE401F" w:rsidRPr="00054AFB" w:rsidRDefault="00EE401F" w:rsidP="00EE401F">
            <w:pPr>
              <w:spacing w:line="240" w:lineRule="auto"/>
              <w:ind w:firstLine="0"/>
            </w:pPr>
            <w:r w:rsidRPr="00054AFB">
              <w:t>Tiekėjo / Ūkio subjektų grupės, laimėjimo atveju, pasirašančio sutartį asmens vardas, pavardė,</w:t>
            </w:r>
            <w:r>
              <w:t xml:space="preserve"> </w:t>
            </w:r>
            <w:r w:rsidRPr="00054AFB">
              <w:t>pareigos</w:t>
            </w:r>
          </w:p>
        </w:tc>
        <w:tc>
          <w:tcPr>
            <w:tcW w:w="5827" w:type="dxa"/>
            <w:tcBorders>
              <w:top w:val="single" w:sz="4" w:space="0" w:color="auto"/>
              <w:left w:val="single" w:sz="4" w:space="0" w:color="auto"/>
              <w:bottom w:val="single" w:sz="4" w:space="0" w:color="auto"/>
              <w:right w:val="single" w:sz="4" w:space="0" w:color="auto"/>
            </w:tcBorders>
          </w:tcPr>
          <w:p w14:paraId="7C052B61" w14:textId="77777777" w:rsidR="00EE401F" w:rsidRPr="00776DB8" w:rsidRDefault="00EE401F" w:rsidP="00EE401F">
            <w:pPr>
              <w:spacing w:line="240" w:lineRule="auto"/>
              <w:ind w:firstLine="0"/>
            </w:pPr>
          </w:p>
        </w:tc>
      </w:tr>
      <w:tr w:rsidR="00EE401F" w:rsidRPr="00776DB8" w14:paraId="60C2B4B1" w14:textId="77777777" w:rsidTr="00EE401F">
        <w:tc>
          <w:tcPr>
            <w:tcW w:w="4941" w:type="dxa"/>
            <w:tcBorders>
              <w:top w:val="single" w:sz="4" w:space="0" w:color="auto"/>
              <w:left w:val="single" w:sz="4" w:space="0" w:color="auto"/>
              <w:bottom w:val="single" w:sz="4" w:space="0" w:color="auto"/>
              <w:right w:val="single" w:sz="4" w:space="0" w:color="auto"/>
            </w:tcBorders>
            <w:shd w:val="clear" w:color="auto" w:fill="DEEAF6"/>
          </w:tcPr>
          <w:p w14:paraId="4E53DF0B" w14:textId="77777777" w:rsidR="00EE401F" w:rsidRPr="00054AFB" w:rsidRDefault="00EE401F" w:rsidP="00EE401F">
            <w:pPr>
              <w:spacing w:line="240" w:lineRule="auto"/>
              <w:ind w:firstLine="0"/>
            </w:pPr>
            <w:r w:rsidRPr="00054AFB">
              <w:t>Tiekėjo / Ūkio subjektų grupės, laimėjimo atveju, už sutarties vykdymą atsakingo asmens vardas,</w:t>
            </w:r>
            <w:r>
              <w:t xml:space="preserve"> </w:t>
            </w:r>
            <w:r w:rsidRPr="00054AFB">
              <w:t>pavardė, telefono numeris, elektroninio pašto adresas</w:t>
            </w:r>
          </w:p>
        </w:tc>
        <w:tc>
          <w:tcPr>
            <w:tcW w:w="5827" w:type="dxa"/>
            <w:tcBorders>
              <w:top w:val="single" w:sz="4" w:space="0" w:color="auto"/>
              <w:left w:val="single" w:sz="4" w:space="0" w:color="auto"/>
              <w:bottom w:val="single" w:sz="4" w:space="0" w:color="auto"/>
              <w:right w:val="single" w:sz="4" w:space="0" w:color="auto"/>
            </w:tcBorders>
          </w:tcPr>
          <w:p w14:paraId="02A0755A" w14:textId="77777777" w:rsidR="00EE401F" w:rsidRPr="00776DB8" w:rsidRDefault="00EE401F" w:rsidP="00EE401F">
            <w:pPr>
              <w:spacing w:line="240" w:lineRule="auto"/>
              <w:ind w:firstLine="0"/>
            </w:pPr>
          </w:p>
        </w:tc>
      </w:tr>
    </w:tbl>
    <w:p w14:paraId="289AD095" w14:textId="77777777" w:rsidR="00EE401F" w:rsidRPr="00F56ED5" w:rsidRDefault="00EE401F" w:rsidP="00EE401F">
      <w:pPr>
        <w:spacing w:line="240" w:lineRule="auto"/>
        <w:ind w:firstLine="0"/>
        <w:jc w:val="center"/>
        <w:rPr>
          <w:b/>
          <w:bCs/>
        </w:rPr>
      </w:pPr>
    </w:p>
    <w:p w14:paraId="5640AC49" w14:textId="77777777" w:rsidR="00EE401F" w:rsidRPr="00F56ED5" w:rsidRDefault="00EE401F" w:rsidP="00EE401F">
      <w:pPr>
        <w:numPr>
          <w:ilvl w:val="0"/>
          <w:numId w:val="20"/>
        </w:numPr>
        <w:spacing w:line="240" w:lineRule="auto"/>
        <w:ind w:left="0" w:firstLine="0"/>
        <w:jc w:val="center"/>
        <w:rPr>
          <w:b/>
          <w:bCs/>
        </w:rPr>
      </w:pPr>
      <w:r w:rsidRPr="00F56ED5">
        <w:rPr>
          <w:b/>
        </w:rPr>
        <w:t>INFORMACIJA</w:t>
      </w:r>
      <w:r w:rsidRPr="00F56ED5">
        <w:rPr>
          <w:b/>
          <w:bCs/>
        </w:rPr>
        <w:t xml:space="preserve"> APIE SUBTIEKĖJUS</w:t>
      </w:r>
      <w:bookmarkEnd w:id="43"/>
    </w:p>
    <w:p w14:paraId="0A1E434A" w14:textId="77777777" w:rsidR="00EE401F" w:rsidRPr="00F56ED5" w:rsidRDefault="00EE401F" w:rsidP="00EE401F">
      <w:pPr>
        <w:spacing w:line="240" w:lineRule="auto"/>
        <w:ind w:firstLine="0"/>
        <w:jc w:val="center"/>
        <w:rPr>
          <w:i/>
        </w:rPr>
      </w:pPr>
    </w:p>
    <w:p w14:paraId="46082E65" w14:textId="77777777" w:rsidR="00EE401F" w:rsidRPr="00F97813" w:rsidRDefault="00EE401F" w:rsidP="00EE401F">
      <w:pPr>
        <w:spacing w:line="240" w:lineRule="auto"/>
        <w:ind w:firstLine="0"/>
        <w:rPr>
          <w:spacing w:val="-4"/>
        </w:rPr>
      </w:pPr>
      <w:r w:rsidRPr="00F97813">
        <w:rPr>
          <w:b/>
          <w:color w:val="000000"/>
          <w:spacing w:val="-4"/>
        </w:rPr>
        <w:t>Privaloma užpildyti</w:t>
      </w:r>
      <w:r w:rsidRPr="00F97813">
        <w:rPr>
          <w:spacing w:val="-4"/>
        </w:rPr>
        <w:t xml:space="preserve">, jei tiekėjas ketina pasitelkti 1) subrangovus; 2) ūkio subjektus, kurių pajėgumais remiasi); 3) </w:t>
      </w:r>
      <w:proofErr w:type="spellStart"/>
      <w:r w:rsidRPr="00F97813">
        <w:rPr>
          <w:spacing w:val="-4"/>
        </w:rPr>
        <w:t>kvazisubrangovus</w:t>
      </w:r>
      <w:proofErr w:type="spellEnd"/>
      <w:r>
        <w:rPr>
          <w:spacing w:val="-4"/>
        </w:rPr>
        <w:t xml:space="preserve"> (specialistus, kurie bus įdarbinti)</w:t>
      </w:r>
      <w:r w:rsidRPr="00F97813">
        <w:rPr>
          <w:spacing w:val="-4"/>
        </w:rPr>
        <w:t>:</w:t>
      </w: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4962"/>
        <w:gridCol w:w="5811"/>
      </w:tblGrid>
      <w:tr w:rsidR="00EE401F" w:rsidRPr="00F97813" w14:paraId="1B1845AE" w14:textId="77777777" w:rsidTr="00EE401F">
        <w:tc>
          <w:tcPr>
            <w:tcW w:w="4962" w:type="dxa"/>
            <w:shd w:val="clear" w:color="auto" w:fill="DEEAF6"/>
            <w:tcMar>
              <w:top w:w="0" w:type="dxa"/>
              <w:left w:w="108" w:type="dxa"/>
              <w:bottom w:w="0" w:type="dxa"/>
              <w:right w:w="108" w:type="dxa"/>
            </w:tcMar>
            <w:hideMark/>
          </w:tcPr>
          <w:p w14:paraId="42E8C197" w14:textId="46EA5A42" w:rsidR="00EE401F" w:rsidRPr="00F97813" w:rsidRDefault="00A9025E" w:rsidP="00EE401F">
            <w:pPr>
              <w:spacing w:line="240" w:lineRule="auto"/>
              <w:ind w:firstLine="0"/>
              <w:rPr>
                <w:i/>
                <w:iCs/>
                <w:lang w:eastAsia="en-GB"/>
              </w:rPr>
            </w:pPr>
            <w:r>
              <w:rPr>
                <w:b/>
                <w:bCs/>
                <w:lang w:eastAsia="en-GB"/>
              </w:rPr>
              <w:t>Ūkio s</w:t>
            </w:r>
            <w:r w:rsidR="00EE401F" w:rsidRPr="00F97813">
              <w:rPr>
                <w:b/>
                <w:bCs/>
                <w:lang w:eastAsia="en-GB"/>
              </w:rPr>
              <w:t>ubjekto (subtiekėjo), kurio pajėgumais (t. y. kvalifikacija) remiamasi,</w:t>
            </w:r>
            <w:r w:rsidR="00EE401F" w:rsidRPr="00F97813">
              <w:rPr>
                <w:lang w:eastAsia="en-GB"/>
              </w:rPr>
              <w:t xml:space="preserve"> </w:t>
            </w:r>
            <w:r w:rsidR="00EE401F" w:rsidRPr="00F97813">
              <w:rPr>
                <w:b/>
                <w:lang w:eastAsia="en-GB"/>
              </w:rPr>
              <w:t>pavadinimas</w:t>
            </w:r>
          </w:p>
        </w:tc>
        <w:tc>
          <w:tcPr>
            <w:tcW w:w="5811" w:type="dxa"/>
            <w:shd w:val="clear" w:color="auto" w:fill="FFFFFF"/>
            <w:tcMar>
              <w:top w:w="0" w:type="dxa"/>
              <w:left w:w="108" w:type="dxa"/>
              <w:bottom w:w="0" w:type="dxa"/>
              <w:right w:w="108" w:type="dxa"/>
            </w:tcMar>
          </w:tcPr>
          <w:p w14:paraId="7657A315" w14:textId="77777777" w:rsidR="00EE401F" w:rsidRPr="00F97813" w:rsidRDefault="00EE401F" w:rsidP="00EE401F">
            <w:pPr>
              <w:spacing w:line="240" w:lineRule="auto"/>
              <w:ind w:firstLine="0"/>
              <w:rPr>
                <w:lang w:eastAsia="en-GB"/>
              </w:rPr>
            </w:pPr>
          </w:p>
        </w:tc>
      </w:tr>
      <w:tr w:rsidR="00EE401F" w:rsidRPr="00F97813" w14:paraId="472C78E3" w14:textId="77777777" w:rsidTr="00EE401F">
        <w:tc>
          <w:tcPr>
            <w:tcW w:w="4962" w:type="dxa"/>
            <w:shd w:val="clear" w:color="auto" w:fill="DEEAF6"/>
            <w:tcMar>
              <w:top w:w="0" w:type="dxa"/>
              <w:left w:w="108" w:type="dxa"/>
              <w:bottom w:w="0" w:type="dxa"/>
              <w:right w:w="108" w:type="dxa"/>
            </w:tcMar>
            <w:hideMark/>
          </w:tcPr>
          <w:p w14:paraId="0D35F12A" w14:textId="6FBF28C7" w:rsidR="00EE401F" w:rsidRPr="00F97813" w:rsidRDefault="00A9025E" w:rsidP="00EE401F">
            <w:pPr>
              <w:spacing w:line="240" w:lineRule="auto"/>
              <w:ind w:firstLine="0"/>
              <w:rPr>
                <w:lang w:eastAsia="en-GB"/>
              </w:rPr>
            </w:pPr>
            <w:r>
              <w:rPr>
                <w:lang w:eastAsia="en-GB"/>
              </w:rPr>
              <w:t>Ū</w:t>
            </w:r>
            <w:r w:rsidR="00EE401F" w:rsidRPr="00F97813">
              <w:rPr>
                <w:lang w:eastAsia="en-GB"/>
              </w:rPr>
              <w:t xml:space="preserve">kio subjekto adresas </w:t>
            </w:r>
          </w:p>
        </w:tc>
        <w:tc>
          <w:tcPr>
            <w:tcW w:w="5811" w:type="dxa"/>
            <w:shd w:val="clear" w:color="auto" w:fill="FFFFFF"/>
            <w:tcMar>
              <w:top w:w="0" w:type="dxa"/>
              <w:left w:w="108" w:type="dxa"/>
              <w:bottom w:w="0" w:type="dxa"/>
              <w:right w:w="108" w:type="dxa"/>
            </w:tcMar>
          </w:tcPr>
          <w:p w14:paraId="6971A0A3" w14:textId="77777777" w:rsidR="00EE401F" w:rsidRPr="00F97813" w:rsidRDefault="00EE401F" w:rsidP="00EE401F">
            <w:pPr>
              <w:spacing w:line="240" w:lineRule="auto"/>
              <w:ind w:firstLine="0"/>
              <w:rPr>
                <w:lang w:eastAsia="en-GB"/>
              </w:rPr>
            </w:pPr>
          </w:p>
        </w:tc>
      </w:tr>
      <w:tr w:rsidR="00EE401F" w:rsidRPr="00F97813" w14:paraId="140ABF23" w14:textId="77777777" w:rsidTr="00EE401F">
        <w:tc>
          <w:tcPr>
            <w:tcW w:w="4962" w:type="dxa"/>
            <w:shd w:val="clear" w:color="auto" w:fill="DEEAF6"/>
            <w:tcMar>
              <w:top w:w="0" w:type="dxa"/>
              <w:left w:w="108" w:type="dxa"/>
              <w:bottom w:w="0" w:type="dxa"/>
              <w:right w:w="108" w:type="dxa"/>
            </w:tcMar>
            <w:hideMark/>
          </w:tcPr>
          <w:p w14:paraId="102676FB" w14:textId="77777777" w:rsidR="00EE401F" w:rsidRPr="00F97813" w:rsidRDefault="00EE401F" w:rsidP="00EE401F">
            <w:pPr>
              <w:spacing w:line="240" w:lineRule="auto"/>
              <w:ind w:firstLine="0"/>
              <w:rPr>
                <w:lang w:eastAsia="en-GB"/>
              </w:rPr>
            </w:pPr>
            <w:r w:rsidRPr="00F97813">
              <w:rPr>
                <w:lang w:eastAsia="en-GB"/>
              </w:rPr>
              <w:t>Įsipareigojimų dalis (procentais), kuriai ketinama pasitelkti kitą ūkio subjektą</w:t>
            </w:r>
          </w:p>
        </w:tc>
        <w:tc>
          <w:tcPr>
            <w:tcW w:w="5811" w:type="dxa"/>
            <w:shd w:val="clear" w:color="auto" w:fill="FFFFFF"/>
            <w:tcMar>
              <w:top w:w="0" w:type="dxa"/>
              <w:left w:w="108" w:type="dxa"/>
              <w:bottom w:w="0" w:type="dxa"/>
              <w:right w:w="108" w:type="dxa"/>
            </w:tcMar>
          </w:tcPr>
          <w:p w14:paraId="2EAF3ED8" w14:textId="77777777" w:rsidR="00EE401F" w:rsidRPr="00F97813" w:rsidRDefault="00EE401F" w:rsidP="00EE401F">
            <w:pPr>
              <w:spacing w:line="240" w:lineRule="auto"/>
              <w:ind w:firstLine="0"/>
              <w:rPr>
                <w:lang w:eastAsia="en-GB"/>
              </w:rPr>
            </w:pPr>
          </w:p>
        </w:tc>
      </w:tr>
      <w:tr w:rsidR="00EE401F" w:rsidRPr="00F97813" w14:paraId="52751D5F" w14:textId="77777777" w:rsidTr="00EE401F">
        <w:tc>
          <w:tcPr>
            <w:tcW w:w="4962" w:type="dxa"/>
            <w:shd w:val="clear" w:color="auto" w:fill="DEEAF6"/>
            <w:tcMar>
              <w:top w:w="0" w:type="dxa"/>
              <w:left w:w="108" w:type="dxa"/>
              <w:bottom w:w="0" w:type="dxa"/>
              <w:right w:w="108" w:type="dxa"/>
            </w:tcMar>
            <w:hideMark/>
          </w:tcPr>
          <w:p w14:paraId="7B534CF2" w14:textId="77777777" w:rsidR="00EE401F" w:rsidRPr="00F97813" w:rsidRDefault="00EE401F" w:rsidP="00EE401F">
            <w:pPr>
              <w:spacing w:line="240" w:lineRule="auto"/>
              <w:ind w:firstLine="0"/>
              <w:rPr>
                <w:lang w:eastAsia="en-GB"/>
              </w:rPr>
            </w:pPr>
            <w:r w:rsidRPr="00F97813">
              <w:rPr>
                <w:lang w:eastAsia="en-GB"/>
              </w:rPr>
              <w:t>Įsipareigojimai, kuriuos numatoma perduoti kitam ūkio subjektui</w:t>
            </w:r>
          </w:p>
        </w:tc>
        <w:tc>
          <w:tcPr>
            <w:tcW w:w="5811" w:type="dxa"/>
            <w:shd w:val="clear" w:color="auto" w:fill="FFFFFF"/>
            <w:tcMar>
              <w:top w:w="0" w:type="dxa"/>
              <w:left w:w="108" w:type="dxa"/>
              <w:bottom w:w="0" w:type="dxa"/>
              <w:right w:w="108" w:type="dxa"/>
            </w:tcMar>
          </w:tcPr>
          <w:p w14:paraId="45BBD8B3" w14:textId="77777777" w:rsidR="00EE401F" w:rsidRPr="00F97813" w:rsidRDefault="00EE401F" w:rsidP="00EE401F">
            <w:pPr>
              <w:spacing w:line="240" w:lineRule="auto"/>
              <w:ind w:firstLine="0"/>
              <w:rPr>
                <w:lang w:eastAsia="en-GB"/>
              </w:rPr>
            </w:pPr>
          </w:p>
        </w:tc>
      </w:tr>
      <w:tr w:rsidR="00EE401F" w:rsidRPr="00F97813" w14:paraId="786F0FBB" w14:textId="77777777" w:rsidTr="00EE401F">
        <w:trPr>
          <w:trHeight w:val="199"/>
        </w:trPr>
        <w:tc>
          <w:tcPr>
            <w:tcW w:w="4962" w:type="dxa"/>
            <w:shd w:val="clear" w:color="auto" w:fill="DEEAF6"/>
            <w:tcMar>
              <w:top w:w="0" w:type="dxa"/>
              <w:left w:w="108" w:type="dxa"/>
              <w:bottom w:w="0" w:type="dxa"/>
              <w:right w:w="108" w:type="dxa"/>
            </w:tcMar>
            <w:hideMark/>
          </w:tcPr>
          <w:p w14:paraId="71F4B740" w14:textId="77777777" w:rsidR="00EE401F" w:rsidRPr="00F97813" w:rsidRDefault="00EE401F" w:rsidP="00EE401F">
            <w:pPr>
              <w:spacing w:line="240" w:lineRule="auto"/>
              <w:ind w:firstLine="0"/>
              <w:rPr>
                <w:lang w:eastAsia="en-GB"/>
              </w:rPr>
            </w:pPr>
            <w:r w:rsidRPr="00F97813">
              <w:rPr>
                <w:b/>
                <w:bCs/>
                <w:lang w:eastAsia="en-GB"/>
              </w:rPr>
              <w:t>Specialistas, kurio kvalifikacija tiekėjas remiasi,</w:t>
            </w:r>
            <w:r w:rsidRPr="00F97813">
              <w:rPr>
                <w:lang w:eastAsia="en-GB"/>
              </w:rPr>
              <w:t xml:space="preserve"> ir kuris pasiūlymo teikimo metu dar nėra tiekėjo, jungtinės veiklos partnerio, kito ūkio subjekto, kurio pajėgumais remiamasi, ar subtiekėjo darbuotojas, tačiau </w:t>
            </w:r>
            <w:r w:rsidRPr="00F97813">
              <w:rPr>
                <w:b/>
                <w:bCs/>
                <w:lang w:eastAsia="en-GB"/>
              </w:rPr>
              <w:t xml:space="preserve">yra ketinamas įdarbinti </w:t>
            </w:r>
            <w:r w:rsidRPr="00F97813">
              <w:rPr>
                <w:lang w:eastAsia="en-GB"/>
              </w:rPr>
              <w:t>konkurso laimėjimo ir sutarties sudarymo atveju:</w:t>
            </w:r>
          </w:p>
        </w:tc>
        <w:tc>
          <w:tcPr>
            <w:tcW w:w="5811" w:type="dxa"/>
            <w:shd w:val="clear" w:color="auto" w:fill="FFFFFF"/>
          </w:tcPr>
          <w:p w14:paraId="5427081C" w14:textId="77777777" w:rsidR="00EE401F" w:rsidRPr="00F97813" w:rsidRDefault="00EE401F" w:rsidP="00EE401F">
            <w:pPr>
              <w:spacing w:line="240" w:lineRule="auto"/>
              <w:ind w:firstLine="0"/>
              <w:rPr>
                <w:lang w:eastAsia="en-GB"/>
              </w:rPr>
            </w:pPr>
          </w:p>
        </w:tc>
      </w:tr>
      <w:tr w:rsidR="00EE401F" w:rsidRPr="00F97813" w14:paraId="65BF42AE" w14:textId="77777777" w:rsidTr="00EE401F">
        <w:tc>
          <w:tcPr>
            <w:tcW w:w="4962" w:type="dxa"/>
            <w:shd w:val="clear" w:color="auto" w:fill="DEEAF6"/>
            <w:tcMar>
              <w:top w:w="0" w:type="dxa"/>
              <w:left w:w="108" w:type="dxa"/>
              <w:bottom w:w="0" w:type="dxa"/>
              <w:right w:w="108" w:type="dxa"/>
            </w:tcMar>
            <w:hideMark/>
          </w:tcPr>
          <w:p w14:paraId="57BB78E9" w14:textId="1C68BEAF" w:rsidR="00EE401F" w:rsidRPr="00F97813" w:rsidRDefault="00A9025E" w:rsidP="00EE401F">
            <w:pPr>
              <w:spacing w:line="240" w:lineRule="auto"/>
              <w:ind w:firstLine="0"/>
              <w:rPr>
                <w:i/>
                <w:iCs/>
                <w:lang w:eastAsia="en-GB"/>
              </w:rPr>
            </w:pPr>
            <w:r>
              <w:rPr>
                <w:b/>
                <w:bCs/>
                <w:lang w:eastAsia="en-GB"/>
              </w:rPr>
              <w:lastRenderedPageBreak/>
              <w:t>Ū</w:t>
            </w:r>
            <w:r w:rsidR="00EE401F" w:rsidRPr="00F97813">
              <w:rPr>
                <w:b/>
                <w:bCs/>
                <w:lang w:eastAsia="en-GB"/>
              </w:rPr>
              <w:t>kio subjekto (subtiekėjo), kurio pajėgumais (t. y. kvalifikacija) nesiremiama,</w:t>
            </w:r>
            <w:r w:rsidR="00EE401F" w:rsidRPr="00F97813">
              <w:rPr>
                <w:lang w:eastAsia="en-GB"/>
              </w:rPr>
              <w:t xml:space="preserve"> </w:t>
            </w:r>
            <w:r w:rsidR="00EE401F" w:rsidRPr="00F97813">
              <w:rPr>
                <w:b/>
                <w:lang w:eastAsia="en-GB"/>
              </w:rPr>
              <w:t>pavadinimas</w:t>
            </w:r>
          </w:p>
        </w:tc>
        <w:tc>
          <w:tcPr>
            <w:tcW w:w="5811" w:type="dxa"/>
            <w:shd w:val="clear" w:color="auto" w:fill="FFFFFF"/>
            <w:tcMar>
              <w:top w:w="0" w:type="dxa"/>
              <w:left w:w="108" w:type="dxa"/>
              <w:bottom w:w="0" w:type="dxa"/>
              <w:right w:w="108" w:type="dxa"/>
            </w:tcMar>
          </w:tcPr>
          <w:p w14:paraId="4E1A65C6" w14:textId="77777777" w:rsidR="00EE401F" w:rsidRPr="00F97813" w:rsidRDefault="00EE401F" w:rsidP="00EE401F">
            <w:pPr>
              <w:spacing w:line="240" w:lineRule="auto"/>
              <w:ind w:firstLine="0"/>
              <w:rPr>
                <w:lang w:eastAsia="en-GB"/>
              </w:rPr>
            </w:pPr>
          </w:p>
        </w:tc>
      </w:tr>
      <w:tr w:rsidR="00EE401F" w:rsidRPr="00F97813" w14:paraId="227805B1" w14:textId="77777777" w:rsidTr="00EE401F">
        <w:tc>
          <w:tcPr>
            <w:tcW w:w="4962" w:type="dxa"/>
            <w:shd w:val="clear" w:color="auto" w:fill="DEEAF6"/>
            <w:tcMar>
              <w:top w:w="0" w:type="dxa"/>
              <w:left w:w="108" w:type="dxa"/>
              <w:bottom w:w="0" w:type="dxa"/>
              <w:right w:w="108" w:type="dxa"/>
            </w:tcMar>
            <w:hideMark/>
          </w:tcPr>
          <w:p w14:paraId="756E00AC" w14:textId="664DED2E" w:rsidR="00EE401F" w:rsidRPr="00F97813" w:rsidRDefault="00A9025E" w:rsidP="00EE401F">
            <w:pPr>
              <w:spacing w:line="240" w:lineRule="auto"/>
              <w:ind w:firstLine="0"/>
              <w:rPr>
                <w:lang w:eastAsia="en-GB"/>
              </w:rPr>
            </w:pPr>
            <w:r>
              <w:rPr>
                <w:lang w:eastAsia="en-GB"/>
              </w:rPr>
              <w:t>Ū</w:t>
            </w:r>
            <w:r w:rsidR="00EE401F" w:rsidRPr="00F97813">
              <w:rPr>
                <w:lang w:eastAsia="en-GB"/>
              </w:rPr>
              <w:t xml:space="preserve">kio subjekto adresas </w:t>
            </w:r>
          </w:p>
        </w:tc>
        <w:tc>
          <w:tcPr>
            <w:tcW w:w="5811" w:type="dxa"/>
            <w:shd w:val="clear" w:color="auto" w:fill="FFFFFF"/>
            <w:tcMar>
              <w:top w:w="0" w:type="dxa"/>
              <w:left w:w="108" w:type="dxa"/>
              <w:bottom w:w="0" w:type="dxa"/>
              <w:right w:w="108" w:type="dxa"/>
            </w:tcMar>
          </w:tcPr>
          <w:p w14:paraId="181CC32B" w14:textId="77777777" w:rsidR="00EE401F" w:rsidRPr="00F97813" w:rsidRDefault="00EE401F" w:rsidP="00EE401F">
            <w:pPr>
              <w:spacing w:line="240" w:lineRule="auto"/>
              <w:ind w:firstLine="0"/>
              <w:rPr>
                <w:lang w:eastAsia="en-GB"/>
              </w:rPr>
            </w:pPr>
          </w:p>
        </w:tc>
      </w:tr>
      <w:tr w:rsidR="00EE401F" w:rsidRPr="00F97813" w14:paraId="5A3BCA1E" w14:textId="77777777" w:rsidTr="00EE401F">
        <w:tc>
          <w:tcPr>
            <w:tcW w:w="4962" w:type="dxa"/>
            <w:shd w:val="clear" w:color="auto" w:fill="DEEAF6"/>
            <w:tcMar>
              <w:top w:w="0" w:type="dxa"/>
              <w:left w:w="108" w:type="dxa"/>
              <w:bottom w:w="0" w:type="dxa"/>
              <w:right w:w="108" w:type="dxa"/>
            </w:tcMar>
            <w:hideMark/>
          </w:tcPr>
          <w:p w14:paraId="717F0C33" w14:textId="77777777" w:rsidR="00EE401F" w:rsidRPr="00F97813" w:rsidRDefault="00EE401F" w:rsidP="00EE401F">
            <w:pPr>
              <w:spacing w:line="240" w:lineRule="auto"/>
              <w:ind w:firstLine="0"/>
              <w:rPr>
                <w:lang w:eastAsia="en-GB"/>
              </w:rPr>
            </w:pPr>
            <w:r w:rsidRPr="00F97813">
              <w:rPr>
                <w:lang w:eastAsia="en-GB"/>
              </w:rPr>
              <w:t>Įsipareigojimų dalis (procentais), kuriai ketinama pasitelkti kitą ūkio subjektą</w:t>
            </w:r>
          </w:p>
        </w:tc>
        <w:tc>
          <w:tcPr>
            <w:tcW w:w="5811" w:type="dxa"/>
            <w:shd w:val="clear" w:color="auto" w:fill="FFFFFF"/>
            <w:tcMar>
              <w:top w:w="0" w:type="dxa"/>
              <w:left w:w="108" w:type="dxa"/>
              <w:bottom w:w="0" w:type="dxa"/>
              <w:right w:w="108" w:type="dxa"/>
            </w:tcMar>
          </w:tcPr>
          <w:p w14:paraId="3203E382" w14:textId="77777777" w:rsidR="00EE401F" w:rsidRPr="00F97813" w:rsidRDefault="00EE401F" w:rsidP="00EE401F">
            <w:pPr>
              <w:spacing w:line="240" w:lineRule="auto"/>
              <w:ind w:firstLine="0"/>
              <w:rPr>
                <w:lang w:eastAsia="en-GB"/>
              </w:rPr>
            </w:pPr>
          </w:p>
        </w:tc>
      </w:tr>
      <w:tr w:rsidR="00EE401F" w:rsidRPr="00F97813" w14:paraId="79085AA8" w14:textId="77777777" w:rsidTr="00EE401F">
        <w:tc>
          <w:tcPr>
            <w:tcW w:w="4962" w:type="dxa"/>
            <w:shd w:val="clear" w:color="auto" w:fill="DEEAF6"/>
            <w:tcMar>
              <w:top w:w="0" w:type="dxa"/>
              <w:left w:w="108" w:type="dxa"/>
              <w:bottom w:w="0" w:type="dxa"/>
              <w:right w:w="108" w:type="dxa"/>
            </w:tcMar>
            <w:hideMark/>
          </w:tcPr>
          <w:p w14:paraId="42C5BD36" w14:textId="77777777" w:rsidR="00EE401F" w:rsidRPr="00F97813" w:rsidRDefault="00EE401F" w:rsidP="00EE401F">
            <w:pPr>
              <w:spacing w:line="240" w:lineRule="auto"/>
              <w:ind w:firstLine="0"/>
              <w:rPr>
                <w:lang w:eastAsia="en-GB"/>
              </w:rPr>
            </w:pPr>
            <w:r w:rsidRPr="00F97813">
              <w:rPr>
                <w:lang w:eastAsia="en-GB"/>
              </w:rPr>
              <w:t>Įsipareigojimai, kuriuos numatoma perduoti kitam ūkio subjektui</w:t>
            </w:r>
          </w:p>
        </w:tc>
        <w:tc>
          <w:tcPr>
            <w:tcW w:w="5811" w:type="dxa"/>
            <w:shd w:val="clear" w:color="auto" w:fill="FFFFFF"/>
            <w:tcMar>
              <w:top w:w="0" w:type="dxa"/>
              <w:left w:w="108" w:type="dxa"/>
              <w:bottom w:w="0" w:type="dxa"/>
              <w:right w:w="108" w:type="dxa"/>
            </w:tcMar>
          </w:tcPr>
          <w:p w14:paraId="36F89211" w14:textId="77777777" w:rsidR="00EE401F" w:rsidRPr="00F97813" w:rsidRDefault="00EE401F" w:rsidP="00EE401F">
            <w:pPr>
              <w:spacing w:line="240" w:lineRule="auto"/>
              <w:ind w:firstLine="0"/>
              <w:rPr>
                <w:lang w:eastAsia="en-GB"/>
              </w:rPr>
            </w:pPr>
          </w:p>
        </w:tc>
      </w:tr>
    </w:tbl>
    <w:p w14:paraId="508ADFFB" w14:textId="77777777" w:rsidR="00EE401F" w:rsidRPr="00F56ED5" w:rsidRDefault="00EE401F" w:rsidP="00EE401F">
      <w:pPr>
        <w:spacing w:line="240" w:lineRule="auto"/>
        <w:ind w:firstLine="0"/>
      </w:pPr>
    </w:p>
    <w:p w14:paraId="7ABF913F" w14:textId="3DEDBD33" w:rsidR="00EE401F" w:rsidRDefault="00EE401F" w:rsidP="00EE401F">
      <w:pPr>
        <w:spacing w:line="240" w:lineRule="auto"/>
        <w:ind w:firstLine="0"/>
        <w:jc w:val="center"/>
        <w:rPr>
          <w:b/>
        </w:rPr>
      </w:pPr>
      <w:r w:rsidRPr="00F56ED5">
        <w:rPr>
          <w:b/>
        </w:rPr>
        <w:t xml:space="preserve">3. </w:t>
      </w:r>
      <w:r>
        <w:rPr>
          <w:b/>
        </w:rPr>
        <w:t>PASLAUGŲ ĮKAINIAI</w:t>
      </w:r>
      <w:r w:rsidRPr="00F56ED5">
        <w:rPr>
          <w:b/>
        </w:rPr>
        <w:t xml:space="preserve"> </w:t>
      </w:r>
    </w:p>
    <w:p w14:paraId="64801A7A" w14:textId="77777777" w:rsidR="00A64D34" w:rsidRPr="00F56ED5" w:rsidRDefault="00A64D34" w:rsidP="00EE401F">
      <w:pPr>
        <w:spacing w:line="240" w:lineRule="auto"/>
        <w:ind w:firstLine="0"/>
        <w:jc w:val="center"/>
        <w:rPr>
          <w:color w:val="2F5496"/>
        </w:rPr>
      </w:pPr>
    </w:p>
    <w:p w14:paraId="223421C3" w14:textId="77777777" w:rsidR="00EE401F" w:rsidRPr="00F56ED5" w:rsidRDefault="00EE401F" w:rsidP="00EE401F">
      <w:pPr>
        <w:spacing w:line="240" w:lineRule="auto"/>
        <w:ind w:firstLine="0"/>
        <w:rPr>
          <w:color w:val="000000"/>
          <w:szCs w:val="24"/>
        </w:rPr>
      </w:pPr>
      <w:r w:rsidRPr="00F56ED5">
        <w:rPr>
          <w:szCs w:val="24"/>
        </w:rPr>
        <w:t xml:space="preserve">3.1. </w:t>
      </w:r>
      <w:r>
        <w:rPr>
          <w:szCs w:val="24"/>
        </w:rPr>
        <w:t>Paslaugų įkainiai</w:t>
      </w:r>
      <w:r w:rsidRPr="00F56ED5">
        <w:rPr>
          <w:szCs w:val="24"/>
        </w:rPr>
        <w:t xml:space="preserve"> nurodom</w:t>
      </w:r>
      <w:r>
        <w:rPr>
          <w:szCs w:val="24"/>
        </w:rPr>
        <w:t>i</w:t>
      </w:r>
      <w:r w:rsidRPr="00F56ED5">
        <w:rPr>
          <w:szCs w:val="24"/>
        </w:rPr>
        <w:t xml:space="preserve"> užpildant </w:t>
      </w:r>
      <w:r w:rsidRPr="00F56ED5">
        <w:rPr>
          <w:color w:val="000000"/>
          <w:szCs w:val="24"/>
        </w:rPr>
        <w:t xml:space="preserve">pateiktą </w:t>
      </w:r>
      <w:hyperlink r:id="rId28" w:history="1">
        <w:r w:rsidRPr="00F56ED5">
          <w:rPr>
            <w:rStyle w:val="Hipersaitas"/>
            <w:color w:val="000000"/>
            <w:szCs w:val="24"/>
          </w:rPr>
          <w:t>lentelę</w:t>
        </w:r>
      </w:hyperlink>
      <w:r w:rsidRPr="00F56ED5">
        <w:rPr>
          <w:color w:val="000000"/>
          <w:szCs w:val="24"/>
        </w:rPr>
        <w:t>:</w:t>
      </w:r>
    </w:p>
    <w:tbl>
      <w:tblPr>
        <w:tblW w:w="107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70"/>
        <w:gridCol w:w="3678"/>
        <w:gridCol w:w="709"/>
        <w:gridCol w:w="1701"/>
        <w:gridCol w:w="2126"/>
        <w:gridCol w:w="1984"/>
      </w:tblGrid>
      <w:tr w:rsidR="00A9025E" w:rsidRPr="00F56ED5" w14:paraId="5301D4B9" w14:textId="77777777" w:rsidTr="004D5AE2">
        <w:trPr>
          <w:trHeight w:val="683"/>
        </w:trPr>
        <w:tc>
          <w:tcPr>
            <w:tcW w:w="570" w:type="dxa"/>
            <w:shd w:val="clear" w:color="auto" w:fill="DEEAF6"/>
            <w:vAlign w:val="center"/>
          </w:tcPr>
          <w:p w14:paraId="2C9A6C94" w14:textId="77777777" w:rsidR="00EE401F" w:rsidRPr="00F56ED5" w:rsidRDefault="00EE401F" w:rsidP="00EE401F">
            <w:pPr>
              <w:spacing w:line="240" w:lineRule="auto"/>
              <w:ind w:firstLine="0"/>
              <w:jc w:val="center"/>
              <w:rPr>
                <w:b/>
              </w:rPr>
            </w:pPr>
            <w:r w:rsidRPr="00F56ED5">
              <w:rPr>
                <w:b/>
              </w:rPr>
              <w:t>Eil. Nr.</w:t>
            </w:r>
          </w:p>
        </w:tc>
        <w:tc>
          <w:tcPr>
            <w:tcW w:w="3678" w:type="dxa"/>
            <w:shd w:val="clear" w:color="auto" w:fill="DEEAF6"/>
            <w:vAlign w:val="center"/>
          </w:tcPr>
          <w:p w14:paraId="3B4423FC" w14:textId="77777777" w:rsidR="00EE401F" w:rsidRPr="00A3351E" w:rsidRDefault="00EE401F" w:rsidP="00EE401F">
            <w:pPr>
              <w:spacing w:line="240" w:lineRule="auto"/>
              <w:ind w:firstLine="0"/>
              <w:jc w:val="center"/>
              <w:rPr>
                <w:b/>
              </w:rPr>
            </w:pPr>
            <w:r w:rsidRPr="00A3351E">
              <w:rPr>
                <w:b/>
              </w:rPr>
              <w:t>Paslaugos apibūdinimas</w:t>
            </w:r>
          </w:p>
        </w:tc>
        <w:tc>
          <w:tcPr>
            <w:tcW w:w="709" w:type="dxa"/>
            <w:shd w:val="clear" w:color="auto" w:fill="DEEAF6"/>
            <w:vAlign w:val="center"/>
          </w:tcPr>
          <w:p w14:paraId="4025598E" w14:textId="77777777" w:rsidR="00EE401F" w:rsidRPr="00F56ED5" w:rsidRDefault="00EE401F" w:rsidP="00EE401F">
            <w:pPr>
              <w:spacing w:line="240" w:lineRule="auto"/>
              <w:ind w:firstLine="0"/>
              <w:jc w:val="center"/>
              <w:rPr>
                <w:b/>
              </w:rPr>
            </w:pPr>
            <w:r>
              <w:rPr>
                <w:b/>
              </w:rPr>
              <w:t>Mato vnt.</w:t>
            </w:r>
          </w:p>
        </w:tc>
        <w:tc>
          <w:tcPr>
            <w:tcW w:w="1701" w:type="dxa"/>
            <w:shd w:val="clear" w:color="auto" w:fill="DEEAF6"/>
          </w:tcPr>
          <w:p w14:paraId="73E982B6" w14:textId="77777777" w:rsidR="00EE401F" w:rsidRPr="00F56ED5" w:rsidRDefault="00EE401F" w:rsidP="00EE401F">
            <w:pPr>
              <w:spacing w:line="240" w:lineRule="auto"/>
              <w:ind w:firstLine="0"/>
              <w:jc w:val="center"/>
              <w:rPr>
                <w:b/>
              </w:rPr>
            </w:pPr>
            <w:r w:rsidRPr="007F6D46">
              <w:rPr>
                <w:b/>
              </w:rPr>
              <w:t>Preliminarus kiekis</w:t>
            </w:r>
          </w:p>
        </w:tc>
        <w:tc>
          <w:tcPr>
            <w:tcW w:w="2126" w:type="dxa"/>
            <w:shd w:val="clear" w:color="auto" w:fill="DEEAF6"/>
          </w:tcPr>
          <w:p w14:paraId="6048700F" w14:textId="77777777" w:rsidR="00EE401F" w:rsidRPr="00F56ED5" w:rsidRDefault="00EE401F" w:rsidP="00EE401F">
            <w:pPr>
              <w:spacing w:line="240" w:lineRule="auto"/>
              <w:ind w:firstLine="0"/>
              <w:jc w:val="center"/>
              <w:rPr>
                <w:b/>
              </w:rPr>
            </w:pPr>
            <w:r w:rsidRPr="00F56ED5">
              <w:rPr>
                <w:b/>
              </w:rPr>
              <w:t>Vieneto įkainis, Eur be PVM</w:t>
            </w:r>
          </w:p>
        </w:tc>
        <w:tc>
          <w:tcPr>
            <w:tcW w:w="1984" w:type="dxa"/>
            <w:shd w:val="clear" w:color="auto" w:fill="DEEAF6"/>
          </w:tcPr>
          <w:p w14:paraId="55FFD7AC" w14:textId="77777777" w:rsidR="00EE401F" w:rsidRPr="00F56ED5" w:rsidRDefault="00EE401F" w:rsidP="00EE401F">
            <w:pPr>
              <w:spacing w:line="240" w:lineRule="auto"/>
              <w:ind w:firstLine="0"/>
              <w:jc w:val="center"/>
              <w:rPr>
                <w:b/>
              </w:rPr>
            </w:pPr>
            <w:r>
              <w:rPr>
                <w:b/>
              </w:rPr>
              <w:t>Viso kiekio kaina, Eur be PVM</w:t>
            </w:r>
          </w:p>
        </w:tc>
      </w:tr>
      <w:tr w:rsidR="00A9025E" w:rsidRPr="00F56ED5" w14:paraId="68B1F8ED" w14:textId="77777777" w:rsidTr="004D5AE2">
        <w:trPr>
          <w:trHeight w:val="354"/>
        </w:trPr>
        <w:tc>
          <w:tcPr>
            <w:tcW w:w="570" w:type="dxa"/>
            <w:vAlign w:val="center"/>
          </w:tcPr>
          <w:p w14:paraId="084AA4FD" w14:textId="77777777" w:rsidR="00EE401F" w:rsidRPr="00F56ED5" w:rsidRDefault="00EE401F" w:rsidP="00EE401F">
            <w:pPr>
              <w:spacing w:line="240" w:lineRule="auto"/>
              <w:ind w:firstLine="0"/>
              <w:jc w:val="center"/>
              <w:rPr>
                <w:i/>
              </w:rPr>
            </w:pPr>
          </w:p>
        </w:tc>
        <w:tc>
          <w:tcPr>
            <w:tcW w:w="3678" w:type="dxa"/>
            <w:vAlign w:val="center"/>
          </w:tcPr>
          <w:p w14:paraId="32A820FA" w14:textId="77777777" w:rsidR="00EE401F" w:rsidRPr="00375E5D" w:rsidRDefault="00EE401F" w:rsidP="00EE401F">
            <w:pPr>
              <w:spacing w:line="240" w:lineRule="auto"/>
              <w:ind w:firstLine="0"/>
              <w:jc w:val="center"/>
              <w:rPr>
                <w:i/>
                <w:iCs/>
                <w:sz w:val="20"/>
                <w:szCs w:val="20"/>
              </w:rPr>
            </w:pPr>
            <w:r w:rsidRPr="00375E5D">
              <w:rPr>
                <w:i/>
                <w:iCs/>
                <w:sz w:val="20"/>
                <w:szCs w:val="20"/>
              </w:rPr>
              <w:t>1</w:t>
            </w:r>
          </w:p>
        </w:tc>
        <w:tc>
          <w:tcPr>
            <w:tcW w:w="709" w:type="dxa"/>
            <w:vAlign w:val="center"/>
          </w:tcPr>
          <w:p w14:paraId="7705F0F5" w14:textId="77777777" w:rsidR="00EE401F" w:rsidRPr="00375E5D" w:rsidRDefault="00EE401F" w:rsidP="00EE401F">
            <w:pPr>
              <w:spacing w:line="240" w:lineRule="auto"/>
              <w:ind w:firstLine="0"/>
              <w:jc w:val="center"/>
              <w:rPr>
                <w:i/>
                <w:sz w:val="20"/>
                <w:szCs w:val="20"/>
              </w:rPr>
            </w:pPr>
            <w:r w:rsidRPr="00375E5D">
              <w:rPr>
                <w:i/>
                <w:sz w:val="20"/>
                <w:szCs w:val="20"/>
              </w:rPr>
              <w:t>2</w:t>
            </w:r>
          </w:p>
        </w:tc>
        <w:tc>
          <w:tcPr>
            <w:tcW w:w="1701" w:type="dxa"/>
          </w:tcPr>
          <w:p w14:paraId="39F9D48D" w14:textId="77777777" w:rsidR="00EE401F" w:rsidRPr="00375E5D" w:rsidRDefault="00EE401F" w:rsidP="00EE401F">
            <w:pPr>
              <w:spacing w:line="240" w:lineRule="auto"/>
              <w:ind w:firstLine="0"/>
              <w:jc w:val="center"/>
              <w:rPr>
                <w:i/>
                <w:sz w:val="20"/>
                <w:szCs w:val="20"/>
              </w:rPr>
            </w:pPr>
            <w:r w:rsidRPr="00375E5D">
              <w:rPr>
                <w:i/>
                <w:sz w:val="20"/>
                <w:szCs w:val="20"/>
              </w:rPr>
              <w:t>3</w:t>
            </w:r>
          </w:p>
        </w:tc>
        <w:tc>
          <w:tcPr>
            <w:tcW w:w="2126" w:type="dxa"/>
          </w:tcPr>
          <w:p w14:paraId="405BEE47" w14:textId="77777777" w:rsidR="00EE401F" w:rsidRPr="00375E5D" w:rsidRDefault="00EE401F" w:rsidP="00EE401F">
            <w:pPr>
              <w:spacing w:line="240" w:lineRule="auto"/>
              <w:ind w:firstLine="0"/>
              <w:jc w:val="center"/>
              <w:rPr>
                <w:i/>
                <w:sz w:val="20"/>
                <w:szCs w:val="20"/>
              </w:rPr>
            </w:pPr>
            <w:r>
              <w:rPr>
                <w:i/>
                <w:sz w:val="20"/>
                <w:szCs w:val="20"/>
              </w:rPr>
              <w:t>4</w:t>
            </w:r>
          </w:p>
        </w:tc>
        <w:tc>
          <w:tcPr>
            <w:tcW w:w="1984" w:type="dxa"/>
          </w:tcPr>
          <w:p w14:paraId="21D0F775" w14:textId="77777777" w:rsidR="00EE401F" w:rsidRPr="00375E5D" w:rsidRDefault="00EE401F" w:rsidP="00EE401F">
            <w:pPr>
              <w:spacing w:line="240" w:lineRule="auto"/>
              <w:ind w:firstLine="0"/>
              <w:jc w:val="center"/>
              <w:rPr>
                <w:i/>
                <w:sz w:val="20"/>
                <w:szCs w:val="20"/>
              </w:rPr>
            </w:pPr>
            <w:r>
              <w:rPr>
                <w:i/>
                <w:sz w:val="20"/>
                <w:szCs w:val="20"/>
              </w:rPr>
              <w:t>5</w:t>
            </w:r>
          </w:p>
        </w:tc>
      </w:tr>
      <w:tr w:rsidR="00A9025E" w:rsidRPr="004E390B" w14:paraId="2BD87513" w14:textId="77777777" w:rsidTr="004D5AE2">
        <w:trPr>
          <w:trHeight w:val="526"/>
        </w:trPr>
        <w:tc>
          <w:tcPr>
            <w:tcW w:w="570" w:type="dxa"/>
            <w:vAlign w:val="center"/>
          </w:tcPr>
          <w:p w14:paraId="0EA7897F" w14:textId="77777777" w:rsidR="00EE401F" w:rsidRPr="00664FC7" w:rsidRDefault="00EE401F" w:rsidP="00EE401F">
            <w:pPr>
              <w:shd w:val="clear" w:color="auto" w:fill="FFFFFF"/>
              <w:spacing w:line="240" w:lineRule="auto"/>
              <w:ind w:firstLine="0"/>
              <w:jc w:val="center"/>
              <w:rPr>
                <w:rFonts w:eastAsia="Times New Roman"/>
                <w:color w:val="000000"/>
                <w:szCs w:val="24"/>
              </w:rPr>
            </w:pPr>
            <w:r w:rsidRPr="00664FC7">
              <w:rPr>
                <w:rFonts w:eastAsia="Times New Roman"/>
                <w:color w:val="000000"/>
                <w:szCs w:val="24"/>
              </w:rPr>
              <w:t>1</w:t>
            </w:r>
          </w:p>
        </w:tc>
        <w:tc>
          <w:tcPr>
            <w:tcW w:w="3678" w:type="dxa"/>
            <w:vAlign w:val="center"/>
          </w:tcPr>
          <w:p w14:paraId="7CF6DAF3" w14:textId="77777777" w:rsidR="00A9025E" w:rsidRDefault="00A9025E" w:rsidP="00E52AF2">
            <w:pPr>
              <w:pStyle w:val="Sraopastraipa"/>
              <w:spacing w:line="240" w:lineRule="auto"/>
              <w:ind w:left="0" w:firstLine="0"/>
              <w:jc w:val="left"/>
              <w:rPr>
                <w:szCs w:val="24"/>
                <w:lang w:eastAsia="ar-SA"/>
              </w:rPr>
            </w:pPr>
            <w:r>
              <w:rPr>
                <w:szCs w:val="24"/>
                <w:lang w:eastAsia="ar-SA"/>
              </w:rPr>
              <w:t xml:space="preserve">DGN bendro naudojimo  laiptinių </w:t>
            </w:r>
          </w:p>
          <w:p w14:paraId="4C52881B" w14:textId="455F13C6" w:rsidR="00EE401F" w:rsidRPr="00113190" w:rsidRDefault="00EE401F" w:rsidP="00E52AF2">
            <w:pPr>
              <w:pStyle w:val="Sraopastraipa"/>
              <w:spacing w:line="240" w:lineRule="auto"/>
              <w:ind w:left="0" w:firstLine="0"/>
              <w:jc w:val="left"/>
              <w:rPr>
                <w:rFonts w:eastAsia="Times New Roman"/>
                <w:color w:val="000000"/>
                <w:szCs w:val="24"/>
              </w:rPr>
            </w:pPr>
            <w:r>
              <w:rPr>
                <w:szCs w:val="24"/>
                <w:lang w:eastAsia="ar-SA"/>
              </w:rPr>
              <w:t xml:space="preserve">1 </w:t>
            </w:r>
            <w:r w:rsidRPr="007F6D46">
              <w:rPr>
                <w:szCs w:val="24"/>
                <w:lang w:eastAsia="ar-SA"/>
              </w:rPr>
              <w:t>m</w:t>
            </w:r>
            <w:r w:rsidRPr="007F6D46">
              <w:rPr>
                <w:szCs w:val="24"/>
                <w:vertAlign w:val="superscript"/>
                <w:lang w:eastAsia="ar-SA"/>
              </w:rPr>
              <w:t>2</w:t>
            </w:r>
            <w:r w:rsidRPr="007F6D46">
              <w:rPr>
                <w:szCs w:val="24"/>
                <w:lang w:eastAsia="ar-SA"/>
              </w:rPr>
              <w:t xml:space="preserve"> patalpų valymo kaina</w:t>
            </w:r>
            <w:r w:rsidR="00A9025E">
              <w:rPr>
                <w:szCs w:val="24"/>
                <w:lang w:eastAsia="ar-SA"/>
              </w:rPr>
              <w:t xml:space="preserve"> Trakų/Lentvario/Aukštadvario (pasirinkti) </w:t>
            </w:r>
            <w:proofErr w:type="spellStart"/>
            <w:r w:rsidR="00A9025E">
              <w:rPr>
                <w:szCs w:val="24"/>
                <w:lang w:eastAsia="ar-SA"/>
              </w:rPr>
              <w:t>miste</w:t>
            </w:r>
            <w:proofErr w:type="spellEnd"/>
            <w:r w:rsidR="00A9025E">
              <w:rPr>
                <w:szCs w:val="24"/>
                <w:lang w:eastAsia="ar-SA"/>
              </w:rPr>
              <w:t>)</w:t>
            </w:r>
            <w:r w:rsidR="00CD53DB">
              <w:rPr>
                <w:szCs w:val="24"/>
                <w:lang w:eastAsia="ar-SA"/>
              </w:rPr>
              <w:t xml:space="preserve"> </w:t>
            </w:r>
          </w:p>
        </w:tc>
        <w:tc>
          <w:tcPr>
            <w:tcW w:w="709" w:type="dxa"/>
            <w:vAlign w:val="center"/>
          </w:tcPr>
          <w:p w14:paraId="153C4BC7" w14:textId="77777777" w:rsidR="00EE401F" w:rsidRPr="004E390B" w:rsidRDefault="00EE401F" w:rsidP="00EE401F">
            <w:pPr>
              <w:shd w:val="clear" w:color="auto" w:fill="FFFFFF"/>
              <w:spacing w:line="240" w:lineRule="auto"/>
              <w:ind w:firstLine="0"/>
              <w:jc w:val="center"/>
              <w:rPr>
                <w:rFonts w:eastAsia="Times New Roman"/>
                <w:color w:val="000000"/>
                <w:szCs w:val="24"/>
              </w:rPr>
            </w:pPr>
            <w:r>
              <w:rPr>
                <w:rFonts w:eastAsia="Times New Roman"/>
                <w:color w:val="000000"/>
                <w:szCs w:val="24"/>
              </w:rPr>
              <w:t>m</w:t>
            </w:r>
            <w:r w:rsidRPr="007F6D46">
              <w:rPr>
                <w:rFonts w:eastAsia="Times New Roman"/>
                <w:color w:val="000000"/>
                <w:szCs w:val="24"/>
                <w:vertAlign w:val="superscript"/>
              </w:rPr>
              <w:t>2</w:t>
            </w:r>
          </w:p>
        </w:tc>
        <w:tc>
          <w:tcPr>
            <w:tcW w:w="1701" w:type="dxa"/>
          </w:tcPr>
          <w:p w14:paraId="4533CE36" w14:textId="7B546B3D" w:rsidR="00CD53DB" w:rsidRPr="008848ED" w:rsidRDefault="00CD53DB" w:rsidP="00EE401F">
            <w:pPr>
              <w:shd w:val="clear" w:color="auto" w:fill="FFFFFF"/>
              <w:spacing w:line="240" w:lineRule="auto"/>
              <w:ind w:firstLine="0"/>
              <w:jc w:val="center"/>
              <w:rPr>
                <w:i/>
                <w:sz w:val="18"/>
                <w:szCs w:val="18"/>
              </w:rPr>
            </w:pPr>
            <w:r w:rsidRPr="008848ED">
              <w:rPr>
                <w:i/>
                <w:sz w:val="18"/>
                <w:szCs w:val="18"/>
              </w:rPr>
              <w:t xml:space="preserve">(kiekis įrašomas iš </w:t>
            </w:r>
            <w:r w:rsidR="004D5AE2" w:rsidRPr="008848ED">
              <w:rPr>
                <w:i/>
                <w:sz w:val="18"/>
                <w:szCs w:val="18"/>
              </w:rPr>
              <w:t>techninės specifikacijos</w:t>
            </w:r>
            <w:r w:rsidR="008848ED" w:rsidRPr="008848ED">
              <w:rPr>
                <w:i/>
                <w:sz w:val="18"/>
                <w:szCs w:val="18"/>
              </w:rPr>
              <w:t>,</w:t>
            </w:r>
            <w:r w:rsidR="004D5AE2" w:rsidRPr="008848ED">
              <w:rPr>
                <w:i/>
                <w:sz w:val="18"/>
                <w:szCs w:val="18"/>
              </w:rPr>
              <w:t xml:space="preserve"> pagal miestą</w:t>
            </w:r>
            <w:r w:rsidRPr="008848ED">
              <w:rPr>
                <w:i/>
                <w:sz w:val="18"/>
                <w:szCs w:val="18"/>
              </w:rPr>
              <w:t>)</w:t>
            </w:r>
          </w:p>
        </w:tc>
        <w:tc>
          <w:tcPr>
            <w:tcW w:w="2126" w:type="dxa"/>
          </w:tcPr>
          <w:p w14:paraId="6F7ABAF1" w14:textId="77777777" w:rsidR="00EE401F" w:rsidRPr="004E390B" w:rsidRDefault="00EE401F" w:rsidP="00EE401F">
            <w:pPr>
              <w:shd w:val="clear" w:color="auto" w:fill="FFFFFF"/>
              <w:spacing w:line="240" w:lineRule="auto"/>
              <w:ind w:firstLine="0"/>
              <w:jc w:val="center"/>
            </w:pPr>
          </w:p>
        </w:tc>
        <w:tc>
          <w:tcPr>
            <w:tcW w:w="1984" w:type="dxa"/>
          </w:tcPr>
          <w:p w14:paraId="52629AC6" w14:textId="77777777" w:rsidR="00EE401F" w:rsidRPr="004E390B" w:rsidRDefault="00EE401F" w:rsidP="00EE401F">
            <w:pPr>
              <w:shd w:val="clear" w:color="auto" w:fill="FFFFFF"/>
              <w:spacing w:line="240" w:lineRule="auto"/>
              <w:ind w:firstLine="0"/>
              <w:jc w:val="center"/>
            </w:pPr>
          </w:p>
        </w:tc>
      </w:tr>
      <w:tr w:rsidR="00EE401F" w:rsidRPr="004E390B" w14:paraId="6956D807" w14:textId="77777777" w:rsidTr="00A9025E">
        <w:trPr>
          <w:trHeight w:val="397"/>
        </w:trPr>
        <w:tc>
          <w:tcPr>
            <w:tcW w:w="8784" w:type="dxa"/>
            <w:gridSpan w:val="5"/>
            <w:vAlign w:val="center"/>
          </w:tcPr>
          <w:p w14:paraId="14FD0268" w14:textId="60E2030E" w:rsidR="00EE401F" w:rsidRPr="004E390B" w:rsidRDefault="00EE401F" w:rsidP="00EE401F">
            <w:pPr>
              <w:shd w:val="clear" w:color="auto" w:fill="FFFFFF"/>
              <w:spacing w:line="240" w:lineRule="auto"/>
              <w:ind w:firstLine="0"/>
              <w:jc w:val="right"/>
            </w:pPr>
            <w:r w:rsidRPr="004E390B">
              <w:rPr>
                <w:rFonts w:eastAsia="Times New Roman"/>
                <w:color w:val="000000"/>
                <w:szCs w:val="24"/>
              </w:rPr>
              <w:t>PVM</w:t>
            </w:r>
            <w:r w:rsidR="00A9025E">
              <w:rPr>
                <w:rFonts w:eastAsia="Times New Roman"/>
                <w:color w:val="000000"/>
                <w:szCs w:val="24"/>
              </w:rPr>
              <w:t xml:space="preserve"> suma Eur </w:t>
            </w:r>
            <w:r w:rsidRPr="004E390B">
              <w:rPr>
                <w:rFonts w:eastAsia="Times New Roman"/>
                <w:color w:val="000000"/>
                <w:szCs w:val="24"/>
              </w:rPr>
              <w:t>:</w:t>
            </w:r>
          </w:p>
        </w:tc>
        <w:tc>
          <w:tcPr>
            <w:tcW w:w="1984" w:type="dxa"/>
          </w:tcPr>
          <w:p w14:paraId="4951FCAA" w14:textId="77777777" w:rsidR="00EE401F" w:rsidRPr="004E390B" w:rsidRDefault="00EE401F" w:rsidP="00EE401F">
            <w:pPr>
              <w:shd w:val="clear" w:color="auto" w:fill="FFFFFF"/>
              <w:spacing w:line="240" w:lineRule="auto"/>
              <w:ind w:firstLine="0"/>
            </w:pPr>
          </w:p>
        </w:tc>
      </w:tr>
      <w:tr w:rsidR="00EE401F" w:rsidRPr="004E390B" w14:paraId="6D8E7D1B" w14:textId="77777777" w:rsidTr="00A9025E">
        <w:trPr>
          <w:trHeight w:val="397"/>
        </w:trPr>
        <w:tc>
          <w:tcPr>
            <w:tcW w:w="8784" w:type="dxa"/>
            <w:gridSpan w:val="5"/>
            <w:vAlign w:val="center"/>
          </w:tcPr>
          <w:p w14:paraId="43AA6F51" w14:textId="77777777" w:rsidR="00EE401F" w:rsidRPr="007C3C5A" w:rsidRDefault="00EE401F" w:rsidP="00EE401F">
            <w:pPr>
              <w:shd w:val="clear" w:color="auto" w:fill="FFFFFF"/>
              <w:spacing w:line="240" w:lineRule="auto"/>
              <w:ind w:firstLine="0"/>
              <w:jc w:val="right"/>
              <w:rPr>
                <w:b/>
              </w:rPr>
            </w:pPr>
            <w:r>
              <w:rPr>
                <w:b/>
                <w:sz w:val="22"/>
              </w:rPr>
              <w:t>Bendra pasiūlymo kaina</w:t>
            </w:r>
            <w:r w:rsidRPr="007C3C5A">
              <w:rPr>
                <w:b/>
                <w:sz w:val="22"/>
              </w:rPr>
              <w:t xml:space="preserve"> Eur su PVM:</w:t>
            </w:r>
          </w:p>
        </w:tc>
        <w:tc>
          <w:tcPr>
            <w:tcW w:w="1984" w:type="dxa"/>
          </w:tcPr>
          <w:p w14:paraId="7C7D4A0B" w14:textId="77777777" w:rsidR="00EE401F" w:rsidRPr="007C3C5A" w:rsidRDefault="00EE401F" w:rsidP="00EE401F">
            <w:pPr>
              <w:shd w:val="clear" w:color="auto" w:fill="FFFFFF"/>
              <w:spacing w:line="240" w:lineRule="auto"/>
              <w:ind w:firstLine="0"/>
              <w:rPr>
                <w:b/>
              </w:rPr>
            </w:pPr>
          </w:p>
        </w:tc>
      </w:tr>
    </w:tbl>
    <w:p w14:paraId="0E62716B" w14:textId="77777777" w:rsidR="00EE401F" w:rsidRDefault="00EE401F" w:rsidP="00EE401F">
      <w:pPr>
        <w:shd w:val="clear" w:color="auto" w:fill="FFFFFF"/>
        <w:spacing w:line="240" w:lineRule="auto"/>
        <w:ind w:firstLine="0"/>
        <w:rPr>
          <w:b/>
        </w:rPr>
      </w:pPr>
    </w:p>
    <w:p w14:paraId="71A5CC0B" w14:textId="77777777" w:rsidR="00EE401F" w:rsidRDefault="00EE401F" w:rsidP="00EE401F">
      <w:pPr>
        <w:spacing w:line="240" w:lineRule="auto"/>
        <w:ind w:firstLine="0"/>
        <w:rPr>
          <w:b/>
        </w:rPr>
      </w:pPr>
      <w:r w:rsidRPr="00F56ED5">
        <w:rPr>
          <w:b/>
        </w:rPr>
        <w:t xml:space="preserve">Bendra </w:t>
      </w:r>
      <w:r>
        <w:rPr>
          <w:b/>
          <w:sz w:val="22"/>
        </w:rPr>
        <w:t>pasiūlymo kaina</w:t>
      </w:r>
      <w:r w:rsidRPr="007C3C5A">
        <w:rPr>
          <w:b/>
          <w:sz w:val="22"/>
        </w:rPr>
        <w:t xml:space="preserve"> </w:t>
      </w:r>
      <w:r w:rsidRPr="00F56ED5">
        <w:rPr>
          <w:b/>
        </w:rPr>
        <w:t xml:space="preserve">Eur </w:t>
      </w:r>
      <w:r>
        <w:rPr>
          <w:b/>
        </w:rPr>
        <w:t>su</w:t>
      </w:r>
      <w:r w:rsidRPr="00F56ED5">
        <w:rPr>
          <w:b/>
        </w:rPr>
        <w:t xml:space="preserve"> PVM žodžiais: </w:t>
      </w:r>
      <w:r w:rsidRPr="00973266">
        <w:rPr>
          <w:b/>
          <w:bCs/>
          <w:i/>
          <w:color w:val="FF0000"/>
        </w:rPr>
        <w:t>[Suma skaičiais ir žodžiais]</w:t>
      </w:r>
    </w:p>
    <w:p w14:paraId="0091A85A" w14:textId="77777777" w:rsidR="00EE401F" w:rsidRPr="00F56ED5" w:rsidRDefault="00EE401F" w:rsidP="00EE401F">
      <w:pPr>
        <w:spacing w:line="240" w:lineRule="auto"/>
        <w:ind w:firstLine="0"/>
        <w:rPr>
          <w:b/>
        </w:rPr>
      </w:pPr>
    </w:p>
    <w:p w14:paraId="6EF43CF7" w14:textId="77777777" w:rsidR="00EE401F" w:rsidRPr="00F56ED5" w:rsidRDefault="00EE401F" w:rsidP="00EE401F">
      <w:pPr>
        <w:spacing w:line="240" w:lineRule="auto"/>
        <w:ind w:firstLine="0"/>
      </w:pPr>
      <w:bookmarkStart w:id="44" w:name="_Hlk495407184"/>
      <w:r>
        <w:rPr>
          <w:iCs/>
        </w:rPr>
        <w:t xml:space="preserve">Įkainiai/ </w:t>
      </w:r>
      <w:r w:rsidRPr="00AF64D3">
        <w:rPr>
          <w:iCs/>
        </w:rPr>
        <w:t>kainos pasiūlyme nurodom</w:t>
      </w:r>
      <w:r>
        <w:rPr>
          <w:iCs/>
        </w:rPr>
        <w:t>i</w:t>
      </w:r>
      <w:r w:rsidRPr="00AF64D3">
        <w:rPr>
          <w:iCs/>
        </w:rPr>
        <w:t xml:space="preserve"> suapvalint</w:t>
      </w:r>
      <w:r>
        <w:rPr>
          <w:iCs/>
        </w:rPr>
        <w:t>i</w:t>
      </w:r>
      <w:r w:rsidRPr="00AF64D3">
        <w:rPr>
          <w:iCs/>
        </w:rPr>
        <w:t>, paliekant du skaitmenis po kablelio</w:t>
      </w:r>
      <w:bookmarkEnd w:id="44"/>
      <w:r w:rsidRPr="00F56ED5">
        <w:t>.</w:t>
      </w:r>
    </w:p>
    <w:p w14:paraId="2AD3B962" w14:textId="77777777" w:rsidR="00EE401F" w:rsidRPr="00F56ED5" w:rsidRDefault="00EE401F" w:rsidP="00EE401F">
      <w:pPr>
        <w:spacing w:line="240" w:lineRule="auto"/>
        <w:ind w:firstLine="0"/>
      </w:pPr>
      <w:r w:rsidRPr="00F56ED5">
        <w:t>Tais atvejais, kai pagal galiojančius teisės aktus tiekėjui nereikia mokėti PVM, jis nurodo priežastis, dėl kurių PVM nemokamas:_________________________________________________________</w:t>
      </w:r>
    </w:p>
    <w:p w14:paraId="177BA7F7" w14:textId="77777777" w:rsidR="00EE401F" w:rsidRDefault="00EE401F" w:rsidP="00EE401F">
      <w:pPr>
        <w:spacing w:line="240" w:lineRule="auto"/>
        <w:ind w:firstLine="0"/>
        <w:rPr>
          <w:color w:val="000000"/>
          <w:szCs w:val="24"/>
        </w:rPr>
      </w:pPr>
      <w:r w:rsidRPr="00F56ED5">
        <w:rPr>
          <w:color w:val="000000"/>
          <w:szCs w:val="24"/>
        </w:rPr>
        <w:t xml:space="preserve">Į pasiūlymo kainą įeina visi mokesčiai (įskaitant ir PVM) ir visos tiekėjo išlaidos, įskaitant ir Prekės pristatymą bei iškrovimą. </w:t>
      </w:r>
    </w:p>
    <w:p w14:paraId="7DE76D84" w14:textId="77777777" w:rsidR="00EE401F" w:rsidRDefault="00EE401F" w:rsidP="00EE401F">
      <w:pPr>
        <w:spacing w:line="240" w:lineRule="auto"/>
        <w:ind w:firstLine="0"/>
        <w:rPr>
          <w:color w:val="000000"/>
          <w:szCs w:val="24"/>
        </w:rPr>
      </w:pPr>
      <w:r>
        <w:rPr>
          <w:color w:val="000000"/>
          <w:szCs w:val="24"/>
        </w:rPr>
        <w:t>Paslaugų kiekiai yra preliminarūs ir gali būti tikslinami.</w:t>
      </w:r>
    </w:p>
    <w:p w14:paraId="32616966" w14:textId="77777777" w:rsidR="00EE401F" w:rsidRDefault="00EE401F" w:rsidP="00EE401F">
      <w:pPr>
        <w:spacing w:line="240" w:lineRule="auto"/>
        <w:ind w:firstLine="0"/>
      </w:pPr>
    </w:p>
    <w:p w14:paraId="5E153F0D" w14:textId="77777777" w:rsidR="00EE401F" w:rsidRPr="00F56ED5" w:rsidRDefault="00EE401F" w:rsidP="00EE401F">
      <w:pPr>
        <w:pStyle w:val="Sraopastraipa"/>
        <w:numPr>
          <w:ilvl w:val="0"/>
          <w:numId w:val="22"/>
        </w:numPr>
        <w:autoSpaceDE w:val="0"/>
        <w:autoSpaceDN w:val="0"/>
        <w:adjustRightInd w:val="0"/>
        <w:spacing w:line="240" w:lineRule="auto"/>
        <w:ind w:left="0" w:firstLine="0"/>
        <w:contextualSpacing w:val="0"/>
        <w:jc w:val="center"/>
        <w:rPr>
          <w:b/>
          <w:bCs/>
          <w:szCs w:val="24"/>
        </w:rPr>
      </w:pPr>
      <w:r w:rsidRPr="00F56ED5">
        <w:rPr>
          <w:b/>
          <w:bCs/>
          <w:szCs w:val="24"/>
        </w:rPr>
        <w:t>SU PASIŪLYMU PATEIKIAMI DOKUMENTAI</w:t>
      </w:r>
    </w:p>
    <w:p w14:paraId="7020BD1F" w14:textId="77777777" w:rsidR="00EE401F" w:rsidRPr="00F56ED5" w:rsidRDefault="00EE401F" w:rsidP="00EE401F">
      <w:pPr>
        <w:autoSpaceDE w:val="0"/>
        <w:autoSpaceDN w:val="0"/>
        <w:adjustRightInd w:val="0"/>
        <w:spacing w:line="240" w:lineRule="auto"/>
        <w:ind w:firstLine="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7636"/>
        <w:gridCol w:w="2304"/>
      </w:tblGrid>
      <w:tr w:rsidR="00EE401F" w:rsidRPr="00F56ED5" w14:paraId="4405DB96" w14:textId="77777777" w:rsidTr="00E52AF2">
        <w:trPr>
          <w:trHeight w:val="354"/>
        </w:trPr>
        <w:tc>
          <w:tcPr>
            <w:tcW w:w="828" w:type="dxa"/>
            <w:shd w:val="clear" w:color="auto" w:fill="DEEAF6"/>
            <w:vAlign w:val="center"/>
          </w:tcPr>
          <w:p w14:paraId="5043C096" w14:textId="77777777" w:rsidR="00E52AF2" w:rsidRDefault="00EE401F" w:rsidP="00EE401F">
            <w:pPr>
              <w:spacing w:line="240" w:lineRule="auto"/>
              <w:ind w:firstLine="0"/>
              <w:jc w:val="center"/>
              <w:rPr>
                <w:rFonts w:eastAsia="Times New Roman"/>
                <w:bCs/>
              </w:rPr>
            </w:pPr>
            <w:r w:rsidRPr="00A74003">
              <w:rPr>
                <w:rFonts w:eastAsia="Times New Roman"/>
                <w:bCs/>
              </w:rPr>
              <w:t xml:space="preserve">Eil. </w:t>
            </w:r>
          </w:p>
          <w:p w14:paraId="33044194" w14:textId="07D34D29" w:rsidR="00EE401F" w:rsidRPr="00A74003" w:rsidRDefault="00EE401F" w:rsidP="00EE401F">
            <w:pPr>
              <w:spacing w:line="240" w:lineRule="auto"/>
              <w:ind w:firstLine="0"/>
              <w:jc w:val="center"/>
              <w:rPr>
                <w:rFonts w:eastAsia="Times New Roman"/>
                <w:bCs/>
              </w:rPr>
            </w:pPr>
            <w:r w:rsidRPr="00A74003">
              <w:rPr>
                <w:rFonts w:eastAsia="Times New Roman"/>
                <w:bCs/>
              </w:rPr>
              <w:t>Nr.</w:t>
            </w:r>
          </w:p>
        </w:tc>
        <w:tc>
          <w:tcPr>
            <w:tcW w:w="7636" w:type="dxa"/>
            <w:shd w:val="clear" w:color="auto" w:fill="DEEAF6"/>
            <w:vAlign w:val="center"/>
          </w:tcPr>
          <w:p w14:paraId="58A0BDFC" w14:textId="4751DFEC" w:rsidR="00EE401F" w:rsidRPr="00E52AF2" w:rsidRDefault="00EE401F" w:rsidP="00E52AF2">
            <w:pPr>
              <w:spacing w:line="240" w:lineRule="auto"/>
              <w:ind w:firstLine="0"/>
              <w:jc w:val="center"/>
              <w:rPr>
                <w:rFonts w:eastAsia="Times New Roman"/>
                <w:color w:val="000000"/>
              </w:rPr>
            </w:pPr>
            <w:r w:rsidRPr="00A74003">
              <w:rPr>
                <w:rFonts w:eastAsia="Times New Roman"/>
                <w:color w:val="000000"/>
              </w:rPr>
              <w:t>Dokumento pavadinimas</w:t>
            </w:r>
          </w:p>
        </w:tc>
        <w:tc>
          <w:tcPr>
            <w:tcW w:w="2304" w:type="dxa"/>
            <w:shd w:val="clear" w:color="auto" w:fill="DEEAF6"/>
          </w:tcPr>
          <w:p w14:paraId="29A542F1" w14:textId="77777777" w:rsidR="00EE401F" w:rsidRPr="00A74003" w:rsidRDefault="00EE401F" w:rsidP="00EE401F">
            <w:pPr>
              <w:spacing w:line="240" w:lineRule="auto"/>
              <w:ind w:firstLine="0"/>
              <w:jc w:val="center"/>
              <w:rPr>
                <w:rFonts w:eastAsia="Times New Roman"/>
                <w:color w:val="000000"/>
              </w:rPr>
            </w:pPr>
            <w:r w:rsidRPr="00A74003">
              <w:rPr>
                <w:rFonts w:eastAsia="Times New Roman"/>
                <w:color w:val="000000"/>
              </w:rPr>
              <w:t>Lapų skaičius</w:t>
            </w:r>
          </w:p>
        </w:tc>
      </w:tr>
      <w:tr w:rsidR="00EE401F" w:rsidRPr="00F56ED5" w14:paraId="42F8CCF6" w14:textId="77777777" w:rsidTr="00A74003">
        <w:trPr>
          <w:trHeight w:val="390"/>
        </w:trPr>
        <w:tc>
          <w:tcPr>
            <w:tcW w:w="828" w:type="dxa"/>
            <w:shd w:val="clear" w:color="auto" w:fill="auto"/>
            <w:vAlign w:val="center"/>
          </w:tcPr>
          <w:p w14:paraId="2FC5E0A3" w14:textId="77777777" w:rsidR="00EE401F" w:rsidRPr="00A74003" w:rsidRDefault="00EE401F" w:rsidP="00EE401F">
            <w:pPr>
              <w:spacing w:line="240" w:lineRule="auto"/>
              <w:ind w:firstLine="0"/>
              <w:jc w:val="center"/>
              <w:rPr>
                <w:rFonts w:eastAsia="Times New Roman"/>
              </w:rPr>
            </w:pPr>
            <w:r w:rsidRPr="00A74003">
              <w:rPr>
                <w:rFonts w:eastAsia="Times New Roman"/>
              </w:rPr>
              <w:t>1.</w:t>
            </w:r>
          </w:p>
        </w:tc>
        <w:tc>
          <w:tcPr>
            <w:tcW w:w="7636" w:type="dxa"/>
            <w:shd w:val="clear" w:color="auto" w:fill="auto"/>
          </w:tcPr>
          <w:p w14:paraId="55478A35" w14:textId="77777777" w:rsidR="00EE401F" w:rsidRPr="00A74003" w:rsidRDefault="00EE401F" w:rsidP="00EE401F">
            <w:pPr>
              <w:pStyle w:val="Standard1"/>
              <w:rPr>
                <w:szCs w:val="24"/>
                <w:lang w:val="lt-LT"/>
              </w:rPr>
            </w:pPr>
          </w:p>
        </w:tc>
        <w:tc>
          <w:tcPr>
            <w:tcW w:w="2304" w:type="dxa"/>
            <w:shd w:val="clear" w:color="auto" w:fill="auto"/>
          </w:tcPr>
          <w:p w14:paraId="348DE78D" w14:textId="77777777" w:rsidR="00EE401F" w:rsidRPr="00A74003" w:rsidRDefault="00EE401F" w:rsidP="00EE401F">
            <w:pPr>
              <w:pStyle w:val="Standard1"/>
              <w:jc w:val="both"/>
              <w:rPr>
                <w:szCs w:val="24"/>
                <w:lang w:val="lt-LT"/>
              </w:rPr>
            </w:pPr>
          </w:p>
        </w:tc>
      </w:tr>
      <w:tr w:rsidR="00EE401F" w:rsidRPr="00F56ED5" w14:paraId="0F9EBD26" w14:textId="77777777" w:rsidTr="00A74003">
        <w:trPr>
          <w:trHeight w:val="390"/>
        </w:trPr>
        <w:tc>
          <w:tcPr>
            <w:tcW w:w="828" w:type="dxa"/>
            <w:shd w:val="clear" w:color="auto" w:fill="auto"/>
            <w:vAlign w:val="center"/>
          </w:tcPr>
          <w:p w14:paraId="5DDBD0CF" w14:textId="77777777" w:rsidR="00EE401F" w:rsidRPr="00A74003" w:rsidRDefault="00EE401F" w:rsidP="00EE401F">
            <w:pPr>
              <w:spacing w:line="240" w:lineRule="auto"/>
              <w:ind w:firstLine="0"/>
              <w:jc w:val="center"/>
              <w:rPr>
                <w:rFonts w:eastAsia="Times New Roman"/>
              </w:rPr>
            </w:pPr>
            <w:r w:rsidRPr="00A74003">
              <w:rPr>
                <w:rFonts w:eastAsia="Times New Roman"/>
              </w:rPr>
              <w:t>2.</w:t>
            </w:r>
          </w:p>
        </w:tc>
        <w:tc>
          <w:tcPr>
            <w:tcW w:w="7636" w:type="dxa"/>
            <w:shd w:val="clear" w:color="auto" w:fill="auto"/>
          </w:tcPr>
          <w:p w14:paraId="54E66E10" w14:textId="77777777" w:rsidR="00EE401F" w:rsidRPr="00A74003" w:rsidRDefault="00EE401F" w:rsidP="00EE401F">
            <w:pPr>
              <w:pStyle w:val="Standard1"/>
              <w:rPr>
                <w:szCs w:val="24"/>
                <w:lang w:val="lt-LT"/>
              </w:rPr>
            </w:pPr>
          </w:p>
        </w:tc>
        <w:tc>
          <w:tcPr>
            <w:tcW w:w="2304" w:type="dxa"/>
            <w:shd w:val="clear" w:color="auto" w:fill="auto"/>
          </w:tcPr>
          <w:p w14:paraId="271945FD" w14:textId="77777777" w:rsidR="00EE401F" w:rsidRPr="00A74003" w:rsidRDefault="00EE401F" w:rsidP="00EE401F">
            <w:pPr>
              <w:pStyle w:val="Standard1"/>
              <w:jc w:val="both"/>
              <w:rPr>
                <w:szCs w:val="24"/>
                <w:lang w:val="lt-LT"/>
              </w:rPr>
            </w:pPr>
          </w:p>
        </w:tc>
      </w:tr>
    </w:tbl>
    <w:p w14:paraId="57CB2429" w14:textId="77777777" w:rsidR="00EE401F" w:rsidRPr="00F56ED5" w:rsidRDefault="00EE401F" w:rsidP="00EE401F">
      <w:pPr>
        <w:pStyle w:val="Sraopastraipa"/>
        <w:autoSpaceDE w:val="0"/>
        <w:autoSpaceDN w:val="0"/>
        <w:adjustRightInd w:val="0"/>
        <w:spacing w:line="240" w:lineRule="auto"/>
        <w:ind w:left="0" w:firstLine="0"/>
        <w:contextualSpacing w:val="0"/>
        <w:jc w:val="center"/>
        <w:rPr>
          <w:rFonts w:ascii="Calibri" w:hAnsi="Calibri" w:cs="Calibri"/>
          <w:b/>
          <w:bCs/>
          <w:sz w:val="22"/>
          <w:szCs w:val="22"/>
        </w:rPr>
      </w:pPr>
    </w:p>
    <w:p w14:paraId="27370C11" w14:textId="77777777" w:rsidR="00EE401F" w:rsidRPr="00F56ED5" w:rsidRDefault="00EE401F" w:rsidP="00EE401F">
      <w:pPr>
        <w:pStyle w:val="Sraopastraipa"/>
        <w:autoSpaceDE w:val="0"/>
        <w:autoSpaceDN w:val="0"/>
        <w:adjustRightInd w:val="0"/>
        <w:spacing w:line="240" w:lineRule="auto"/>
        <w:ind w:left="0" w:firstLine="0"/>
        <w:contextualSpacing w:val="0"/>
        <w:jc w:val="center"/>
        <w:rPr>
          <w:b/>
          <w:bCs/>
          <w:szCs w:val="24"/>
        </w:rPr>
      </w:pPr>
      <w:r w:rsidRPr="00F56ED5">
        <w:rPr>
          <w:b/>
          <w:bCs/>
          <w:szCs w:val="24"/>
        </w:rPr>
        <w:t>5. KONFIDENCIALI INFORMACIJA</w:t>
      </w:r>
    </w:p>
    <w:p w14:paraId="05D6B37C" w14:textId="77777777" w:rsidR="00EE401F" w:rsidRPr="00F56ED5" w:rsidRDefault="00EE401F" w:rsidP="00EE401F">
      <w:pPr>
        <w:autoSpaceDE w:val="0"/>
        <w:autoSpaceDN w:val="0"/>
        <w:adjustRightInd w:val="0"/>
        <w:spacing w:line="240" w:lineRule="auto"/>
        <w:ind w:firstLine="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9"/>
        <w:gridCol w:w="7801"/>
        <w:gridCol w:w="2290"/>
      </w:tblGrid>
      <w:tr w:rsidR="00A74003" w:rsidRPr="00F56ED5" w14:paraId="69551A60" w14:textId="73F25599" w:rsidTr="00E52AF2">
        <w:trPr>
          <w:trHeight w:val="368"/>
        </w:trPr>
        <w:tc>
          <w:tcPr>
            <w:tcW w:w="699" w:type="dxa"/>
            <w:shd w:val="clear" w:color="auto" w:fill="DEEAF6"/>
            <w:vAlign w:val="center"/>
          </w:tcPr>
          <w:p w14:paraId="18B03E38" w14:textId="77777777" w:rsidR="00A74003" w:rsidRPr="00A74003" w:rsidRDefault="00A74003" w:rsidP="00EE401F">
            <w:pPr>
              <w:spacing w:line="240" w:lineRule="auto"/>
              <w:ind w:firstLine="0"/>
              <w:jc w:val="center"/>
              <w:rPr>
                <w:rFonts w:eastAsia="Times New Roman"/>
                <w:bCs/>
              </w:rPr>
            </w:pPr>
            <w:r w:rsidRPr="00A74003">
              <w:rPr>
                <w:rFonts w:eastAsia="Times New Roman"/>
                <w:bCs/>
              </w:rPr>
              <w:t>Eil. Nr.</w:t>
            </w:r>
          </w:p>
        </w:tc>
        <w:tc>
          <w:tcPr>
            <w:tcW w:w="7801" w:type="dxa"/>
            <w:shd w:val="clear" w:color="auto" w:fill="DEEAF6"/>
            <w:vAlign w:val="center"/>
          </w:tcPr>
          <w:p w14:paraId="54695E57" w14:textId="31198C40" w:rsidR="00A74003" w:rsidRPr="00E52AF2" w:rsidRDefault="00A74003" w:rsidP="00E52AF2">
            <w:pPr>
              <w:spacing w:line="240" w:lineRule="auto"/>
              <w:ind w:firstLine="0"/>
              <w:jc w:val="center"/>
              <w:rPr>
                <w:rFonts w:eastAsia="Times New Roman"/>
                <w:color w:val="000000"/>
              </w:rPr>
            </w:pPr>
            <w:r w:rsidRPr="00A74003">
              <w:rPr>
                <w:rFonts w:eastAsia="Times New Roman"/>
                <w:color w:val="000000"/>
              </w:rPr>
              <w:t>Pateikto dokumento pavadinimas</w:t>
            </w:r>
          </w:p>
        </w:tc>
        <w:tc>
          <w:tcPr>
            <w:tcW w:w="2290" w:type="dxa"/>
            <w:shd w:val="clear" w:color="auto" w:fill="DEEAF6"/>
          </w:tcPr>
          <w:p w14:paraId="32CAB1F0" w14:textId="64D0775C" w:rsidR="00A74003" w:rsidRPr="00A74003" w:rsidRDefault="00A74003" w:rsidP="00EE401F">
            <w:pPr>
              <w:spacing w:line="240" w:lineRule="auto"/>
              <w:ind w:firstLine="0"/>
              <w:jc w:val="center"/>
              <w:rPr>
                <w:rFonts w:eastAsia="Times New Roman"/>
                <w:color w:val="000000"/>
              </w:rPr>
            </w:pPr>
            <w:r w:rsidRPr="00A74003">
              <w:rPr>
                <w:rFonts w:eastAsia="Times New Roman"/>
                <w:color w:val="000000"/>
              </w:rPr>
              <w:t>Lapų skaičius</w:t>
            </w:r>
          </w:p>
        </w:tc>
      </w:tr>
      <w:tr w:rsidR="00A74003" w:rsidRPr="00F56ED5" w14:paraId="5E8C48A7" w14:textId="251918A2" w:rsidTr="00A74003">
        <w:trPr>
          <w:trHeight w:val="378"/>
        </w:trPr>
        <w:tc>
          <w:tcPr>
            <w:tcW w:w="699" w:type="dxa"/>
            <w:shd w:val="clear" w:color="auto" w:fill="auto"/>
            <w:vAlign w:val="center"/>
          </w:tcPr>
          <w:p w14:paraId="00E1CEDD" w14:textId="77777777" w:rsidR="00A74003" w:rsidRPr="00A74003" w:rsidRDefault="00A74003" w:rsidP="00EE401F">
            <w:pPr>
              <w:spacing w:line="240" w:lineRule="auto"/>
              <w:ind w:firstLine="0"/>
              <w:jc w:val="center"/>
              <w:rPr>
                <w:rFonts w:eastAsia="Times New Roman"/>
              </w:rPr>
            </w:pPr>
            <w:r w:rsidRPr="00A74003">
              <w:rPr>
                <w:rFonts w:eastAsia="Times New Roman"/>
              </w:rPr>
              <w:t>1.</w:t>
            </w:r>
          </w:p>
        </w:tc>
        <w:tc>
          <w:tcPr>
            <w:tcW w:w="7801" w:type="dxa"/>
            <w:shd w:val="clear" w:color="auto" w:fill="auto"/>
          </w:tcPr>
          <w:p w14:paraId="71C99CAB" w14:textId="77777777" w:rsidR="00A74003" w:rsidRPr="00A74003" w:rsidRDefault="00A74003" w:rsidP="00EE401F">
            <w:pPr>
              <w:pStyle w:val="Standard1"/>
              <w:jc w:val="both"/>
              <w:rPr>
                <w:szCs w:val="24"/>
                <w:lang w:val="lt-LT"/>
              </w:rPr>
            </w:pPr>
          </w:p>
        </w:tc>
        <w:tc>
          <w:tcPr>
            <w:tcW w:w="2290" w:type="dxa"/>
          </w:tcPr>
          <w:p w14:paraId="4ED2CD87" w14:textId="77777777" w:rsidR="00A74003" w:rsidRPr="00A74003" w:rsidRDefault="00A74003" w:rsidP="00EE401F">
            <w:pPr>
              <w:pStyle w:val="Standard1"/>
              <w:jc w:val="both"/>
              <w:rPr>
                <w:szCs w:val="24"/>
                <w:lang w:val="lt-LT"/>
              </w:rPr>
            </w:pPr>
          </w:p>
        </w:tc>
      </w:tr>
      <w:tr w:rsidR="00A74003" w:rsidRPr="00F56ED5" w14:paraId="4BB4EA73" w14:textId="0823833F" w:rsidTr="00A74003">
        <w:trPr>
          <w:trHeight w:val="378"/>
        </w:trPr>
        <w:tc>
          <w:tcPr>
            <w:tcW w:w="699" w:type="dxa"/>
            <w:shd w:val="clear" w:color="auto" w:fill="auto"/>
            <w:vAlign w:val="center"/>
          </w:tcPr>
          <w:p w14:paraId="46CC0FB3" w14:textId="77777777" w:rsidR="00A74003" w:rsidRPr="00A74003" w:rsidRDefault="00A74003" w:rsidP="00EE401F">
            <w:pPr>
              <w:spacing w:line="240" w:lineRule="auto"/>
              <w:ind w:firstLine="0"/>
              <w:jc w:val="center"/>
              <w:rPr>
                <w:rFonts w:eastAsia="Times New Roman"/>
              </w:rPr>
            </w:pPr>
            <w:r w:rsidRPr="00A74003">
              <w:rPr>
                <w:rFonts w:eastAsia="Times New Roman"/>
              </w:rPr>
              <w:t>2.</w:t>
            </w:r>
          </w:p>
        </w:tc>
        <w:tc>
          <w:tcPr>
            <w:tcW w:w="7801" w:type="dxa"/>
            <w:shd w:val="clear" w:color="auto" w:fill="auto"/>
          </w:tcPr>
          <w:p w14:paraId="1D83287C" w14:textId="77777777" w:rsidR="00A74003" w:rsidRPr="00A74003" w:rsidRDefault="00A74003" w:rsidP="00EE401F">
            <w:pPr>
              <w:pStyle w:val="Standard1"/>
              <w:jc w:val="both"/>
              <w:rPr>
                <w:szCs w:val="24"/>
                <w:lang w:val="lt-LT"/>
              </w:rPr>
            </w:pPr>
          </w:p>
        </w:tc>
        <w:tc>
          <w:tcPr>
            <w:tcW w:w="2290" w:type="dxa"/>
          </w:tcPr>
          <w:p w14:paraId="556EBB23" w14:textId="77777777" w:rsidR="00A74003" w:rsidRPr="00A74003" w:rsidRDefault="00A74003" w:rsidP="00EE401F">
            <w:pPr>
              <w:pStyle w:val="Standard1"/>
              <w:jc w:val="both"/>
              <w:rPr>
                <w:szCs w:val="24"/>
                <w:lang w:val="lt-LT"/>
              </w:rPr>
            </w:pPr>
          </w:p>
        </w:tc>
      </w:tr>
    </w:tbl>
    <w:p w14:paraId="7693099A" w14:textId="77777777" w:rsidR="00EE401F" w:rsidRDefault="00EE401F" w:rsidP="00EE401F">
      <w:pPr>
        <w:spacing w:line="240" w:lineRule="auto"/>
        <w:ind w:firstLine="0"/>
        <w:rPr>
          <w:szCs w:val="24"/>
        </w:rPr>
      </w:pPr>
    </w:p>
    <w:p w14:paraId="01E45242" w14:textId="77777777" w:rsidR="00EE401F" w:rsidRPr="00152C1E" w:rsidRDefault="00EE401F" w:rsidP="00EE401F">
      <w:pPr>
        <w:spacing w:line="240" w:lineRule="auto"/>
        <w:ind w:firstLine="0"/>
      </w:pPr>
      <w:r w:rsidRPr="00152C1E">
        <w:t>Pasirašydamas šį pasiūlymą, tvirtintu, kad:</w:t>
      </w:r>
    </w:p>
    <w:p w14:paraId="2F346473" w14:textId="77777777" w:rsidR="00EE401F" w:rsidRPr="003C36E6" w:rsidRDefault="00EE401F" w:rsidP="00EE401F">
      <w:pPr>
        <w:pStyle w:val="Sraopastraipa"/>
        <w:numPr>
          <w:ilvl w:val="0"/>
          <w:numId w:val="21"/>
        </w:numPr>
        <w:spacing w:line="240" w:lineRule="auto"/>
        <w:ind w:left="0" w:firstLine="0"/>
      </w:pPr>
      <w:r w:rsidRPr="003C36E6">
        <w:t>pasiūlymas galioja 90 dienų;</w:t>
      </w:r>
    </w:p>
    <w:p w14:paraId="07FE6BA5" w14:textId="77777777" w:rsidR="00EE401F" w:rsidRPr="003C36E6" w:rsidRDefault="00EE401F" w:rsidP="00EE401F">
      <w:pPr>
        <w:pStyle w:val="Sraopastraipa"/>
        <w:numPr>
          <w:ilvl w:val="0"/>
          <w:numId w:val="21"/>
        </w:numPr>
        <w:spacing w:line="240" w:lineRule="auto"/>
        <w:ind w:left="0" w:firstLine="0"/>
      </w:pPr>
      <w:r w:rsidRPr="003C36E6">
        <w:t>sutinku su visomis pirkimo dokumentuose nustatytomis sąlygomis;</w:t>
      </w:r>
    </w:p>
    <w:p w14:paraId="46745795" w14:textId="79B2B056" w:rsidR="00EE401F" w:rsidRPr="003C36E6" w:rsidRDefault="00A74003" w:rsidP="00A74003">
      <w:pPr>
        <w:pStyle w:val="Sraopastraipa"/>
        <w:tabs>
          <w:tab w:val="left" w:pos="567"/>
        </w:tabs>
        <w:spacing w:line="240" w:lineRule="auto"/>
        <w:ind w:left="0" w:firstLine="0"/>
        <w:contextualSpacing w:val="0"/>
      </w:pPr>
      <w:r>
        <w:t xml:space="preserve">3)     </w:t>
      </w:r>
      <w:r w:rsidR="00EE401F" w:rsidRPr="003C36E6">
        <w:t>pasiūlyme pateikti duomenys yra t</w:t>
      </w:r>
      <w:r>
        <w:t>eisingi</w:t>
      </w:r>
      <w:r w:rsidR="00EE401F" w:rsidRPr="003C36E6">
        <w:t>.</w:t>
      </w:r>
    </w:p>
    <w:p w14:paraId="7850C345" w14:textId="77777777" w:rsidR="00EE401F" w:rsidRPr="00F56ED5" w:rsidRDefault="00EE401F" w:rsidP="00EE401F">
      <w:pPr>
        <w:pStyle w:val="Body2"/>
        <w:spacing w:after="0"/>
        <w:ind w:firstLine="0"/>
        <w:rPr>
          <w:rFonts w:eastAsia="Times New Roman" w:cs="Times New Roman"/>
          <w:color w:val="auto"/>
          <w:sz w:val="24"/>
          <w:szCs w:val="24"/>
          <w:lang w:val="lt-LT"/>
        </w:rPr>
      </w:pPr>
    </w:p>
    <w:p w14:paraId="4D602D98" w14:textId="77777777" w:rsidR="00EE401F" w:rsidRPr="00A74003" w:rsidRDefault="00EE401F" w:rsidP="00EE401F">
      <w:pPr>
        <w:pStyle w:val="Body2"/>
        <w:spacing w:after="0"/>
        <w:ind w:firstLine="0"/>
        <w:rPr>
          <w:rFonts w:asciiTheme="minorHAnsi" w:eastAsia="Times New Roman" w:hAnsiTheme="minorHAnsi" w:cstheme="minorHAnsi"/>
          <w:color w:val="auto"/>
          <w:sz w:val="24"/>
          <w:szCs w:val="24"/>
          <w:lang w:val="lt-LT"/>
        </w:rPr>
      </w:pPr>
      <w:r w:rsidRPr="00A74003">
        <w:rPr>
          <w:rFonts w:asciiTheme="minorHAnsi" w:eastAsia="Times New Roman" w:hAnsiTheme="minorHAnsi" w:cstheme="minorHAnsi"/>
          <w:color w:val="auto"/>
          <w:sz w:val="24"/>
          <w:szCs w:val="24"/>
          <w:lang w:val="lt-LT"/>
        </w:rPr>
        <w:t>Pasiūlymą pateikė:</w:t>
      </w:r>
    </w:p>
    <w:p w14:paraId="7DC2000C" w14:textId="77777777" w:rsidR="00EE401F" w:rsidRPr="00A74003" w:rsidRDefault="00EE401F" w:rsidP="00EE401F">
      <w:pPr>
        <w:pStyle w:val="Body2"/>
        <w:spacing w:after="0"/>
        <w:ind w:firstLine="0"/>
        <w:rPr>
          <w:rFonts w:asciiTheme="minorHAnsi" w:eastAsia="Times New Roman" w:hAnsiTheme="minorHAnsi" w:cstheme="minorHAnsi"/>
          <w:color w:val="auto"/>
          <w:lang w:val="lt-LT"/>
        </w:rPr>
      </w:pPr>
    </w:p>
    <w:p w14:paraId="1688D8C7" w14:textId="77777777" w:rsidR="00EE401F" w:rsidRPr="00D9533A" w:rsidRDefault="00EE401F" w:rsidP="00EE401F">
      <w:pPr>
        <w:pStyle w:val="prastasiniatinklio"/>
        <w:spacing w:before="0" w:beforeAutospacing="0" w:after="0" w:afterAutospacing="0" w:line="240" w:lineRule="auto"/>
        <w:ind w:firstLine="0"/>
        <w:rPr>
          <w:rFonts w:cstheme="minorHAnsi"/>
        </w:rPr>
      </w:pPr>
      <w:r w:rsidRPr="00D9533A">
        <w:rPr>
          <w:rFonts w:cstheme="minorHAnsi"/>
          <w:sz w:val="22"/>
          <w:szCs w:val="22"/>
        </w:rPr>
        <w:t>/Vardas, Pavardė, pareigos/</w:t>
      </w:r>
      <w:r w:rsidRPr="00D9533A">
        <w:rPr>
          <w:rFonts w:cstheme="minorHAnsi"/>
          <w:sz w:val="22"/>
          <w:szCs w:val="22"/>
        </w:rPr>
        <w:tab/>
      </w:r>
      <w:r w:rsidRPr="00D9533A">
        <w:rPr>
          <w:rFonts w:cstheme="minorHAnsi"/>
          <w:sz w:val="22"/>
          <w:szCs w:val="22"/>
        </w:rPr>
        <w:tab/>
      </w:r>
      <w:r w:rsidRPr="00D9533A">
        <w:rPr>
          <w:rFonts w:cstheme="minorHAnsi"/>
          <w:sz w:val="22"/>
          <w:szCs w:val="22"/>
        </w:rPr>
        <w:tab/>
        <w:t>/parašas/</w:t>
      </w:r>
    </w:p>
    <w:p w14:paraId="1E8A1B49" w14:textId="77777777" w:rsidR="00A52BA0" w:rsidRPr="005717D2" w:rsidRDefault="00A52BA0" w:rsidP="00EE401F">
      <w:pPr>
        <w:spacing w:line="240" w:lineRule="auto"/>
        <w:ind w:firstLine="0"/>
        <w:jc w:val="left"/>
        <w:rPr>
          <w:rFonts w:eastAsia="Calibri" w:cstheme="minorHAnsi"/>
          <w:b/>
          <w:bCs/>
          <w:color w:val="7030A0"/>
        </w:rPr>
      </w:pPr>
    </w:p>
    <w:p w14:paraId="1BABFDEB" w14:textId="77777777" w:rsidR="00CB5907" w:rsidRPr="005717D2" w:rsidRDefault="00CB5907" w:rsidP="00EE401F">
      <w:pPr>
        <w:pStyle w:val="Betarp"/>
        <w:ind w:firstLine="0"/>
        <w:contextualSpacing/>
        <w:rPr>
          <w:rFonts w:eastAsiaTheme="minorHAnsi" w:cstheme="minorHAnsi"/>
          <w:bCs/>
          <w:iCs/>
        </w:rPr>
      </w:pPr>
      <w:bookmarkStart w:id="45" w:name="_Pirkimo_sąlygų_3"/>
      <w:bookmarkEnd w:id="45"/>
    </w:p>
    <w:p w14:paraId="1AA9499D" w14:textId="5196BA81" w:rsidR="00060B51" w:rsidRPr="005717D2" w:rsidRDefault="00060B51" w:rsidP="00EE401F">
      <w:pPr>
        <w:spacing w:line="240" w:lineRule="auto"/>
        <w:ind w:firstLine="0"/>
        <w:rPr>
          <w:rFonts w:cstheme="minorHAnsi"/>
        </w:rPr>
      </w:pPr>
      <w:r w:rsidRPr="005717D2">
        <w:rPr>
          <w:rFonts w:cstheme="minorHAnsi"/>
        </w:rPr>
        <w:br w:type="page"/>
      </w:r>
    </w:p>
    <w:p w14:paraId="1E7DCE7E" w14:textId="77777777" w:rsidR="00E078A0" w:rsidRDefault="00E078A0" w:rsidP="007D6542">
      <w:pPr>
        <w:spacing w:line="240" w:lineRule="auto"/>
        <w:ind w:left="7314" w:firstLine="0"/>
        <w:rPr>
          <w:rFonts w:ascii="Arial" w:hAnsi="Arial" w:cs="Arial"/>
        </w:rPr>
      </w:pPr>
    </w:p>
    <w:p w14:paraId="3B35D96C" w14:textId="77777777" w:rsidR="00E078A0" w:rsidRPr="00A54EAE" w:rsidRDefault="00E078A0" w:rsidP="007D6542">
      <w:pPr>
        <w:spacing w:line="240" w:lineRule="auto"/>
        <w:ind w:left="7314" w:firstLine="0"/>
        <w:rPr>
          <w:rFonts w:cstheme="minorHAnsi"/>
        </w:rPr>
      </w:pPr>
    </w:p>
    <w:p w14:paraId="69A20E3E" w14:textId="77777777" w:rsidR="00E078A0" w:rsidRPr="00A54EAE" w:rsidRDefault="00E078A0" w:rsidP="007D6542">
      <w:pPr>
        <w:spacing w:line="240" w:lineRule="auto"/>
        <w:ind w:left="7314" w:firstLine="0"/>
        <w:rPr>
          <w:rFonts w:cstheme="minorHAnsi"/>
        </w:rPr>
      </w:pPr>
    </w:p>
    <w:p w14:paraId="282BAFD3" w14:textId="0146EB8C" w:rsidR="00506996" w:rsidRPr="00194983" w:rsidRDefault="00506996" w:rsidP="00506996">
      <w:pPr>
        <w:spacing w:line="240" w:lineRule="auto"/>
        <w:ind w:left="7314" w:firstLine="0"/>
        <w:rPr>
          <w:rFonts w:cstheme="minorHAnsi"/>
        </w:rPr>
      </w:pPr>
      <w:r w:rsidRPr="00194983">
        <w:rPr>
          <w:rFonts w:cstheme="minorHAnsi"/>
        </w:rPr>
        <w:t xml:space="preserve">Pirkimo sąlygų </w:t>
      </w:r>
      <w:r w:rsidR="004954BD">
        <w:rPr>
          <w:rFonts w:cstheme="minorHAnsi"/>
        </w:rPr>
        <w:t>6</w:t>
      </w:r>
      <w:r w:rsidRPr="00194983">
        <w:rPr>
          <w:rFonts w:cstheme="minorHAnsi"/>
        </w:rPr>
        <w:t xml:space="preserve"> priedas „Sutarties projektas“</w:t>
      </w:r>
    </w:p>
    <w:p w14:paraId="7CB80FF3" w14:textId="2C6CB943" w:rsidR="00506996" w:rsidRDefault="00506996" w:rsidP="00E63A8A">
      <w:pPr>
        <w:pStyle w:val="Betarp"/>
        <w:spacing w:line="300" w:lineRule="auto"/>
        <w:ind w:firstLine="0"/>
        <w:contextualSpacing/>
        <w:rPr>
          <w:rFonts w:ascii="Arial" w:eastAsiaTheme="minorHAnsi" w:hAnsi="Arial" w:cs="Arial"/>
          <w:bCs/>
          <w:iCs/>
        </w:rPr>
      </w:pPr>
    </w:p>
    <w:p w14:paraId="620C1954" w14:textId="48608D58" w:rsidR="00112F92" w:rsidRDefault="00112F92" w:rsidP="00E63A8A">
      <w:pPr>
        <w:pStyle w:val="Betarp"/>
        <w:spacing w:line="300" w:lineRule="auto"/>
        <w:ind w:firstLine="0"/>
        <w:contextualSpacing/>
        <w:rPr>
          <w:rFonts w:ascii="Arial" w:eastAsiaTheme="minorHAnsi" w:hAnsi="Arial" w:cs="Arial"/>
          <w:bCs/>
          <w:iCs/>
        </w:rPr>
      </w:pPr>
    </w:p>
    <w:p w14:paraId="3B1B44D5" w14:textId="0C7FAEF1" w:rsidR="00112F92" w:rsidRDefault="00112F92" w:rsidP="00E63A8A">
      <w:pPr>
        <w:pStyle w:val="Betarp"/>
        <w:spacing w:line="300" w:lineRule="auto"/>
        <w:ind w:firstLine="0"/>
        <w:contextualSpacing/>
        <w:rPr>
          <w:rFonts w:ascii="Arial" w:eastAsiaTheme="minorHAnsi" w:hAnsi="Arial" w:cs="Arial"/>
          <w:bCs/>
          <w:iCs/>
        </w:rPr>
      </w:pPr>
    </w:p>
    <w:p w14:paraId="3636495A" w14:textId="37E520C7" w:rsidR="00A07D09" w:rsidRPr="00E508D6" w:rsidRDefault="00A07D09" w:rsidP="00A07D09">
      <w:pPr>
        <w:jc w:val="left"/>
        <w:rPr>
          <w:rFonts w:eastAsia="Arial" w:cstheme="minorHAnsi"/>
        </w:rPr>
      </w:pPr>
      <w:r>
        <w:rPr>
          <w:rFonts w:eastAsia="Arial" w:cstheme="minorHAnsi"/>
        </w:rPr>
        <w:t>Sutarties projektas pateikiamas atskiru failu</w:t>
      </w:r>
      <w:r w:rsidRPr="00E508D6">
        <w:rPr>
          <w:rFonts w:eastAsia="Arial" w:cstheme="minorHAnsi"/>
        </w:rPr>
        <w:t>.</w:t>
      </w:r>
    </w:p>
    <w:p w14:paraId="5BA8C940" w14:textId="77777777" w:rsidR="00A07D09" w:rsidRDefault="00A07D09" w:rsidP="00A07D09">
      <w:pPr>
        <w:jc w:val="center"/>
        <w:rPr>
          <w:rFonts w:ascii="Arial" w:eastAsia="Arial" w:hAnsi="Arial" w:cs="Arial"/>
          <w:smallCaps/>
        </w:rPr>
      </w:pPr>
      <w:r>
        <w:rPr>
          <w:rFonts w:ascii="Arial" w:eastAsia="Arial" w:hAnsi="Arial" w:cs="Arial"/>
          <w:smallCaps/>
        </w:rPr>
        <w:t>__________</w:t>
      </w:r>
    </w:p>
    <w:p w14:paraId="1967023C" w14:textId="3237F291" w:rsidR="00112F92" w:rsidRDefault="00112F92" w:rsidP="00E63A8A">
      <w:pPr>
        <w:pStyle w:val="Betarp"/>
        <w:spacing w:line="300" w:lineRule="auto"/>
        <w:ind w:firstLine="0"/>
        <w:contextualSpacing/>
        <w:rPr>
          <w:rFonts w:ascii="Arial" w:eastAsiaTheme="minorHAnsi" w:hAnsi="Arial" w:cs="Arial"/>
          <w:bCs/>
          <w:iCs/>
        </w:rPr>
      </w:pPr>
    </w:p>
    <w:p w14:paraId="2C761178" w14:textId="4007C89A" w:rsidR="009B4090" w:rsidRDefault="00112F92" w:rsidP="009B4090">
      <w:pPr>
        <w:rPr>
          <w:rFonts w:ascii="Arial" w:eastAsiaTheme="minorHAnsi" w:hAnsi="Arial" w:cs="Arial"/>
          <w:bCs/>
          <w:iCs/>
        </w:rPr>
      </w:pPr>
      <w:r>
        <w:rPr>
          <w:rFonts w:ascii="Arial" w:eastAsiaTheme="minorHAnsi" w:hAnsi="Arial" w:cs="Arial"/>
          <w:bCs/>
          <w:iCs/>
        </w:rPr>
        <w:br w:type="page"/>
      </w:r>
    </w:p>
    <w:p w14:paraId="05A79617" w14:textId="6267F2CA" w:rsidR="009B4090" w:rsidRPr="004F1A11" w:rsidRDefault="009B4090" w:rsidP="009B4090">
      <w:pPr>
        <w:rPr>
          <w:rFonts w:eastAsiaTheme="minorHAnsi" w:cstheme="minorHAnsi"/>
          <w:bCs/>
          <w:iCs/>
        </w:rPr>
      </w:pPr>
    </w:p>
    <w:p w14:paraId="163D66E3" w14:textId="49EEB2CC" w:rsidR="009B4090" w:rsidRPr="004F1A11" w:rsidRDefault="005110A6" w:rsidP="005110A6">
      <w:pPr>
        <w:ind w:firstLine="7371"/>
        <w:rPr>
          <w:rFonts w:eastAsiaTheme="minorHAnsi" w:cstheme="minorHAnsi"/>
          <w:bCs/>
          <w:iCs/>
        </w:rPr>
      </w:pPr>
      <w:r w:rsidRPr="004F1A11">
        <w:rPr>
          <w:rFonts w:cstheme="minorHAnsi"/>
        </w:rPr>
        <w:t xml:space="preserve">Pirkimo sąlygų </w:t>
      </w:r>
      <w:r w:rsidR="00C770C8">
        <w:rPr>
          <w:rFonts w:cstheme="minorHAnsi"/>
        </w:rPr>
        <w:t>7</w:t>
      </w:r>
      <w:r w:rsidRPr="004F1A11">
        <w:rPr>
          <w:rFonts w:cstheme="minorHAnsi"/>
        </w:rPr>
        <w:t xml:space="preserve"> priedas „Terminai“</w:t>
      </w:r>
    </w:p>
    <w:p w14:paraId="3C4C7BB6" w14:textId="5B1B043D" w:rsidR="009B4090" w:rsidRPr="004F1A11" w:rsidRDefault="009B4090" w:rsidP="009B4090">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4F1A11" w14:paraId="555CDB78" w14:textId="77777777" w:rsidTr="00360A21">
        <w:trPr>
          <w:trHeight w:val="20"/>
        </w:trPr>
        <w:tc>
          <w:tcPr>
            <w:tcW w:w="600" w:type="dxa"/>
          </w:tcPr>
          <w:p w14:paraId="5159A1ED"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76A5D3AA"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2660" w:type="dxa"/>
          </w:tcPr>
          <w:p w14:paraId="52B62767"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3685" w:type="dxa"/>
            <w:hideMark/>
          </w:tcPr>
          <w:p w14:paraId="311283FE"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2E5E7E7E"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3424" w:type="dxa"/>
            <w:hideMark/>
          </w:tcPr>
          <w:p w14:paraId="7A276BBB"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9B4090" w:rsidRPr="004F1A11" w14:paraId="71291966" w14:textId="77777777" w:rsidTr="00360A21">
        <w:trPr>
          <w:trHeight w:val="20"/>
        </w:trPr>
        <w:tc>
          <w:tcPr>
            <w:tcW w:w="600" w:type="dxa"/>
          </w:tcPr>
          <w:p w14:paraId="36FA22B3" w14:textId="1DC35BF6"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DC230B">
              <w:rPr>
                <w:rFonts w:asciiTheme="minorHAnsi" w:hAnsiTheme="minorHAnsi" w:cstheme="minorHAnsi"/>
                <w:bCs/>
                <w:sz w:val="21"/>
                <w:szCs w:val="21"/>
              </w:rPr>
              <w:t>.</w:t>
            </w:r>
          </w:p>
        </w:tc>
        <w:tc>
          <w:tcPr>
            <w:tcW w:w="2660" w:type="dxa"/>
          </w:tcPr>
          <w:p w14:paraId="3511EE24" w14:textId="0C005E1E" w:rsidR="009B4090" w:rsidRPr="004F1A11" w:rsidRDefault="0070455D"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P</w:t>
            </w:r>
            <w:r w:rsidR="009B4090" w:rsidRPr="004F1A11">
              <w:rPr>
                <w:rFonts w:asciiTheme="minorHAnsi" w:hAnsiTheme="minorHAnsi" w:cstheme="minorHAnsi"/>
                <w:bCs/>
                <w:sz w:val="21"/>
                <w:szCs w:val="21"/>
              </w:rPr>
              <w:t>asiūlymų pateikimo terminas</w:t>
            </w:r>
          </w:p>
        </w:tc>
        <w:tc>
          <w:tcPr>
            <w:tcW w:w="3685" w:type="dxa"/>
          </w:tcPr>
          <w:p w14:paraId="0BE9AF00" w14:textId="170CE1DA" w:rsidR="009B4090" w:rsidRPr="004F1A11" w:rsidRDefault="005C5C37" w:rsidP="003C138F">
            <w:pPr>
              <w:ind w:firstLine="34"/>
              <w:rPr>
                <w:rFonts w:asciiTheme="minorHAnsi" w:hAnsiTheme="minorHAnsi" w:cstheme="minorHAnsi"/>
                <w:sz w:val="21"/>
                <w:szCs w:val="21"/>
              </w:rPr>
            </w:pPr>
            <w:r>
              <w:rPr>
                <w:rFonts w:asciiTheme="minorHAnsi" w:hAnsiTheme="minorHAnsi" w:cstheme="minorHAnsi"/>
                <w:sz w:val="21"/>
                <w:szCs w:val="21"/>
              </w:rPr>
              <w:t>N</w:t>
            </w:r>
            <w:r w:rsidR="009B4090" w:rsidRPr="004F1A11">
              <w:rPr>
                <w:rFonts w:asciiTheme="minorHAnsi" w:hAnsiTheme="minorHAnsi" w:cstheme="minorHAnsi"/>
                <w:sz w:val="21"/>
                <w:szCs w:val="21"/>
              </w:rPr>
              <w:t xml:space="preserve">urodytas </w:t>
            </w:r>
            <w:r w:rsidR="004F1A11">
              <w:rPr>
                <w:rFonts w:asciiTheme="minorHAnsi" w:hAnsiTheme="minorHAnsi" w:cstheme="minorHAnsi"/>
                <w:sz w:val="21"/>
                <w:szCs w:val="21"/>
              </w:rPr>
              <w:t>s</w:t>
            </w:r>
            <w:r w:rsidR="001A1301" w:rsidRPr="004F1A11">
              <w:rPr>
                <w:rFonts w:asciiTheme="minorHAnsi" w:hAnsiTheme="minorHAnsi" w:cstheme="minorHAnsi"/>
                <w:sz w:val="21"/>
                <w:szCs w:val="21"/>
              </w:rPr>
              <w:t xml:space="preserve">kelbime apie pirkimą. </w:t>
            </w:r>
          </w:p>
        </w:tc>
        <w:tc>
          <w:tcPr>
            <w:tcW w:w="3424" w:type="dxa"/>
          </w:tcPr>
          <w:p w14:paraId="231B5F89" w14:textId="33E213D0" w:rsidR="00115BB9" w:rsidRPr="004F1A11" w:rsidRDefault="00115BB9" w:rsidP="003C138F">
            <w:pPr>
              <w:ind w:firstLine="0"/>
              <w:rPr>
                <w:rFonts w:asciiTheme="minorHAnsi" w:hAnsiTheme="minorHAnsi" w:cstheme="minorHAnsi"/>
                <w:sz w:val="21"/>
                <w:szCs w:val="21"/>
              </w:rPr>
            </w:pPr>
            <w:proofErr w:type="spellStart"/>
            <w:r w:rsidRPr="004F1A11">
              <w:rPr>
                <w:rFonts w:asciiTheme="minorHAnsi" w:hAnsiTheme="minorHAnsi" w:cstheme="minorHAnsi"/>
                <w:sz w:val="21"/>
                <w:szCs w:val="21"/>
              </w:rPr>
              <w:t>P</w:t>
            </w:r>
            <w:r w:rsidR="004F1A11">
              <w:rPr>
                <w:rFonts w:asciiTheme="minorHAnsi" w:hAnsiTheme="minorHAnsi" w:cstheme="minorHAnsi"/>
                <w:sz w:val="21"/>
                <w:szCs w:val="21"/>
              </w:rPr>
              <w:t>erkan</w:t>
            </w:r>
            <w:r w:rsidR="005C5C37">
              <w:rPr>
                <w:rFonts w:asciiTheme="minorHAnsi" w:hAnsiTheme="minorHAnsi" w:cstheme="minorHAnsi"/>
                <w:sz w:val="21"/>
                <w:szCs w:val="21"/>
              </w:rPr>
              <w:t>tysis</w:t>
            </w:r>
            <w:r w:rsidR="004F1A11">
              <w:rPr>
                <w:rFonts w:asciiTheme="minorHAnsi" w:hAnsiTheme="minorHAnsi" w:cstheme="minorHAnsi"/>
                <w:sz w:val="21"/>
                <w:szCs w:val="21"/>
              </w:rPr>
              <w:t>i</w:t>
            </w:r>
            <w:proofErr w:type="spellEnd"/>
            <w:r w:rsidR="004F1A11">
              <w:rPr>
                <w:rFonts w:asciiTheme="minorHAnsi" w:hAnsiTheme="minorHAnsi" w:cstheme="minorHAnsi"/>
                <w:sz w:val="21"/>
                <w:szCs w:val="21"/>
              </w:rPr>
              <w:t xml:space="preserve"> </w:t>
            </w:r>
            <w:r w:rsidR="005C5C37">
              <w:rPr>
                <w:rFonts w:asciiTheme="minorHAnsi" w:hAnsiTheme="minorHAnsi" w:cstheme="minorHAnsi"/>
                <w:sz w:val="21"/>
                <w:szCs w:val="21"/>
              </w:rPr>
              <w:t>subjektas</w:t>
            </w:r>
            <w:r w:rsidRPr="004F1A11">
              <w:rPr>
                <w:rFonts w:asciiTheme="minorHAnsi" w:hAnsiTheme="minorHAnsi" w:cstheme="minorHAnsi"/>
                <w:sz w:val="21"/>
                <w:szCs w:val="21"/>
              </w:rPr>
              <w:t xml:space="preserve"> turi teisę pratęsti pasiūlymų pateikimo terminą.</w:t>
            </w:r>
          </w:p>
          <w:p w14:paraId="44399C2C" w14:textId="17368F12" w:rsidR="009B4090" w:rsidRPr="004F1A11" w:rsidRDefault="009B4090" w:rsidP="003C138F">
            <w:pPr>
              <w:ind w:firstLine="34"/>
              <w:rPr>
                <w:rFonts w:asciiTheme="minorHAnsi" w:hAnsiTheme="minorHAnsi" w:cstheme="minorHAnsi"/>
                <w:color w:val="7030A0"/>
                <w:sz w:val="21"/>
                <w:szCs w:val="21"/>
              </w:rPr>
            </w:pPr>
          </w:p>
        </w:tc>
      </w:tr>
      <w:tr w:rsidR="009B4090" w:rsidRPr="004F1A11" w14:paraId="71C31B48" w14:textId="77777777" w:rsidTr="00360A21">
        <w:trPr>
          <w:trHeight w:val="20"/>
        </w:trPr>
        <w:tc>
          <w:tcPr>
            <w:tcW w:w="600" w:type="dxa"/>
          </w:tcPr>
          <w:p w14:paraId="50C060F4" w14:textId="636324E9"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tcPr>
          <w:p w14:paraId="7F545710" w14:textId="36BE22A0" w:rsidR="009B4090" w:rsidRPr="004F1A11" w:rsidRDefault="004B219C" w:rsidP="003C138F">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w:t>
            </w:r>
            <w:r w:rsidR="009B4090" w:rsidRPr="004F1A11">
              <w:rPr>
                <w:rFonts w:asciiTheme="minorHAnsi" w:hAnsiTheme="minorHAnsi" w:cstheme="minorHAnsi"/>
                <w:sz w:val="21"/>
                <w:szCs w:val="21"/>
              </w:rPr>
              <w:t>patikslinti pirkimo dokumentus</w:t>
            </w:r>
            <w:r w:rsidR="00BE5267" w:rsidRPr="004F1A11">
              <w:rPr>
                <w:rFonts w:asciiTheme="minorHAnsi" w:hAnsiTheme="minorHAnsi" w:cstheme="minorHAnsi"/>
                <w:sz w:val="21"/>
                <w:szCs w:val="21"/>
              </w:rPr>
              <w:t xml:space="preserve"> arba</w:t>
            </w:r>
            <w:r w:rsidR="00665B16" w:rsidRPr="004F1A11">
              <w:rPr>
                <w:rFonts w:asciiTheme="minorHAnsi" w:hAnsiTheme="minorHAnsi" w:cstheme="minorHAnsi"/>
                <w:sz w:val="21"/>
                <w:szCs w:val="21"/>
              </w:rPr>
              <w:t xml:space="preserve"> </w:t>
            </w:r>
            <w:r w:rsidR="00BE7123" w:rsidRPr="004F1A11">
              <w:rPr>
                <w:rFonts w:asciiTheme="minorHAnsi" w:hAnsiTheme="minorHAnsi" w:cstheme="minorHAnsi"/>
                <w:sz w:val="21"/>
                <w:szCs w:val="21"/>
              </w:rPr>
              <w:t xml:space="preserve">prašymus </w:t>
            </w:r>
            <w:r w:rsidR="00BE5267" w:rsidRPr="004F1A11">
              <w:rPr>
                <w:rFonts w:asciiTheme="minorHAnsi" w:hAnsiTheme="minorHAnsi" w:cstheme="minorHAnsi"/>
                <w:sz w:val="21"/>
                <w:szCs w:val="21"/>
              </w:rPr>
              <w:t xml:space="preserve">dėl pirkimo dokumentų </w:t>
            </w:r>
            <w:r w:rsidR="00BE7123" w:rsidRPr="004F1A11">
              <w:rPr>
                <w:rFonts w:asciiTheme="minorHAnsi" w:hAnsiTheme="minorHAnsi" w:cstheme="minorHAnsi"/>
                <w:sz w:val="21"/>
                <w:szCs w:val="21"/>
              </w:rPr>
              <w:t xml:space="preserve">paaiškinimų </w:t>
            </w:r>
            <w:r w:rsidR="004F1A11">
              <w:rPr>
                <w:rFonts w:asciiTheme="minorHAnsi" w:hAnsiTheme="minorHAnsi" w:cstheme="minorHAnsi"/>
                <w:sz w:val="21"/>
                <w:szCs w:val="21"/>
              </w:rPr>
              <w:t xml:space="preserve">tiekėjas </w:t>
            </w:r>
            <w:r w:rsidR="009B4090" w:rsidRPr="004F1A11">
              <w:rPr>
                <w:rFonts w:asciiTheme="minorHAnsi" w:hAnsiTheme="minorHAnsi" w:cstheme="minorHAnsi"/>
                <w:sz w:val="21"/>
                <w:szCs w:val="21"/>
              </w:rPr>
              <w:t>turi pateikti ne vėliau kaip:</w:t>
            </w:r>
          </w:p>
        </w:tc>
        <w:tc>
          <w:tcPr>
            <w:tcW w:w="3685" w:type="dxa"/>
          </w:tcPr>
          <w:p w14:paraId="619D0CA1" w14:textId="1F405E69" w:rsidR="00440809" w:rsidRPr="004F1A11" w:rsidRDefault="004E6952" w:rsidP="003C138F">
            <w:pPr>
              <w:ind w:firstLine="0"/>
              <w:rPr>
                <w:rFonts w:asciiTheme="minorHAnsi" w:hAnsiTheme="minorHAnsi" w:cstheme="minorHAnsi"/>
                <w:sz w:val="21"/>
                <w:szCs w:val="21"/>
              </w:rPr>
            </w:pPr>
            <w:r w:rsidRPr="004F1A11">
              <w:rPr>
                <w:rFonts w:asciiTheme="minorHAnsi" w:hAnsiTheme="minorHAnsi" w:cstheme="minorHAnsi"/>
                <w:sz w:val="21"/>
                <w:szCs w:val="21"/>
              </w:rPr>
              <w:t>L</w:t>
            </w:r>
            <w:r w:rsidR="00440809" w:rsidRPr="004F1A11">
              <w:rPr>
                <w:rFonts w:asciiTheme="minorHAnsi" w:hAnsiTheme="minorHAnsi" w:cstheme="minorHAnsi"/>
                <w:sz w:val="21"/>
                <w:szCs w:val="21"/>
              </w:rPr>
              <w:t xml:space="preserve">ikus </w:t>
            </w:r>
            <w:r w:rsidR="00440809" w:rsidRPr="004F1A11">
              <w:rPr>
                <w:rFonts w:asciiTheme="minorHAnsi" w:hAnsiTheme="minorHAnsi" w:cstheme="minorHAnsi"/>
                <w:b/>
                <w:sz w:val="21"/>
                <w:szCs w:val="21"/>
              </w:rPr>
              <w:t>2 darbo dienoms</w:t>
            </w:r>
            <w:r w:rsidR="00440809" w:rsidRPr="004F1A11">
              <w:rPr>
                <w:rFonts w:asciiTheme="minorHAnsi" w:hAnsiTheme="minorHAnsi" w:cstheme="minorHAnsi"/>
                <w:sz w:val="21"/>
                <w:szCs w:val="21"/>
              </w:rPr>
              <w:t xml:space="preserve"> iki pasiūlymų pateikimo termino pabaigos.</w:t>
            </w:r>
          </w:p>
        </w:tc>
        <w:tc>
          <w:tcPr>
            <w:tcW w:w="3424" w:type="dxa"/>
          </w:tcPr>
          <w:p w14:paraId="6BD1F7E9" w14:textId="6BF87FFC" w:rsidR="009B4090" w:rsidRPr="004F1A11" w:rsidRDefault="009B4090" w:rsidP="003C138F">
            <w:pPr>
              <w:ind w:firstLine="34"/>
              <w:rPr>
                <w:rFonts w:asciiTheme="minorHAnsi" w:hAnsiTheme="minorHAnsi" w:cstheme="minorHAnsi"/>
                <w:color w:val="7030A0"/>
                <w:sz w:val="21"/>
                <w:szCs w:val="21"/>
              </w:rPr>
            </w:pPr>
          </w:p>
          <w:p w14:paraId="521F3B49" w14:textId="77777777" w:rsidR="00B831AF" w:rsidRPr="004F1A11" w:rsidRDefault="00B831AF" w:rsidP="003C138F">
            <w:pPr>
              <w:ind w:firstLine="34"/>
              <w:rPr>
                <w:rFonts w:asciiTheme="minorHAnsi" w:hAnsiTheme="minorHAnsi" w:cstheme="minorHAnsi"/>
                <w:color w:val="7030A0"/>
                <w:sz w:val="21"/>
                <w:szCs w:val="21"/>
              </w:rPr>
            </w:pPr>
          </w:p>
          <w:p w14:paraId="7E071BD1" w14:textId="59BF4D55" w:rsidR="00B831AF" w:rsidRPr="004F1A11" w:rsidRDefault="00B831AF" w:rsidP="003C138F">
            <w:pPr>
              <w:ind w:firstLine="34"/>
              <w:rPr>
                <w:rFonts w:asciiTheme="minorHAnsi" w:hAnsiTheme="minorHAnsi" w:cstheme="minorHAnsi"/>
                <w:color w:val="7030A0"/>
                <w:sz w:val="21"/>
                <w:szCs w:val="21"/>
              </w:rPr>
            </w:pPr>
          </w:p>
        </w:tc>
      </w:tr>
      <w:tr w:rsidR="009B4090" w:rsidRPr="004F1A11" w14:paraId="7760B2FE" w14:textId="77777777" w:rsidTr="00360A21">
        <w:trPr>
          <w:trHeight w:val="20"/>
        </w:trPr>
        <w:tc>
          <w:tcPr>
            <w:tcW w:w="600" w:type="dxa"/>
          </w:tcPr>
          <w:p w14:paraId="64FA8AD2" w14:textId="45B79B91"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sidR="00DC230B">
              <w:rPr>
                <w:rFonts w:asciiTheme="minorHAnsi" w:hAnsiTheme="minorHAnsi" w:cstheme="minorHAnsi"/>
                <w:bCs/>
                <w:sz w:val="21"/>
                <w:szCs w:val="21"/>
              </w:rPr>
              <w:t>.</w:t>
            </w:r>
          </w:p>
        </w:tc>
        <w:tc>
          <w:tcPr>
            <w:tcW w:w="2660" w:type="dxa"/>
          </w:tcPr>
          <w:p w14:paraId="7AAC8941" w14:textId="640084B5" w:rsidR="009B4090" w:rsidRPr="004F1A11" w:rsidRDefault="004F1A11" w:rsidP="003C138F">
            <w:pPr>
              <w:ind w:firstLine="0"/>
              <w:rPr>
                <w:rFonts w:asciiTheme="minorHAnsi" w:hAnsiTheme="minorHAnsi" w:cstheme="minorHAnsi"/>
                <w:sz w:val="21"/>
                <w:szCs w:val="21"/>
              </w:rPr>
            </w:pPr>
            <w:proofErr w:type="spellStart"/>
            <w:r>
              <w:rPr>
                <w:rFonts w:asciiTheme="minorHAnsi" w:eastAsia="Arial" w:hAnsiTheme="minorHAnsi" w:cstheme="minorHAnsi"/>
                <w:sz w:val="21"/>
                <w:szCs w:val="21"/>
              </w:rPr>
              <w:t>Perkan</w:t>
            </w:r>
            <w:r w:rsidR="005C5C37">
              <w:rPr>
                <w:rFonts w:asciiTheme="minorHAnsi" w:eastAsia="Arial" w:hAnsiTheme="minorHAnsi" w:cstheme="minorHAnsi"/>
                <w:sz w:val="21"/>
                <w:szCs w:val="21"/>
              </w:rPr>
              <w:t>tysis</w:t>
            </w:r>
            <w:r>
              <w:rPr>
                <w:rFonts w:asciiTheme="minorHAnsi" w:eastAsia="Arial" w:hAnsiTheme="minorHAnsi" w:cstheme="minorHAnsi"/>
                <w:sz w:val="21"/>
                <w:szCs w:val="21"/>
              </w:rPr>
              <w:t>i</w:t>
            </w:r>
            <w:proofErr w:type="spellEnd"/>
            <w:r>
              <w:rPr>
                <w:rFonts w:asciiTheme="minorHAnsi" w:eastAsia="Arial" w:hAnsiTheme="minorHAnsi" w:cstheme="minorHAnsi"/>
                <w:sz w:val="21"/>
                <w:szCs w:val="21"/>
              </w:rPr>
              <w:t xml:space="preserve"> </w:t>
            </w:r>
            <w:r w:rsidR="005C5C37">
              <w:rPr>
                <w:rFonts w:asciiTheme="minorHAnsi" w:eastAsia="Arial" w:hAnsiTheme="minorHAnsi" w:cstheme="minorHAnsi"/>
                <w:sz w:val="21"/>
                <w:szCs w:val="21"/>
              </w:rPr>
              <w:t>subjektas</w:t>
            </w:r>
            <w:r>
              <w:rPr>
                <w:rFonts w:asciiTheme="minorHAnsi" w:eastAsia="Arial" w:hAnsiTheme="minorHAnsi" w:cstheme="minorHAnsi"/>
                <w:sz w:val="21"/>
                <w:szCs w:val="21"/>
              </w:rPr>
              <w:t xml:space="preserve"> </w:t>
            </w:r>
            <w:r>
              <w:rPr>
                <w:rFonts w:asciiTheme="minorHAnsi" w:hAnsiTheme="minorHAnsi" w:cstheme="minorHAnsi"/>
                <w:sz w:val="21"/>
                <w:szCs w:val="21"/>
              </w:rPr>
              <w:t>p</w:t>
            </w:r>
            <w:r w:rsidR="009B4090"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004E6952" w:rsidRPr="004F1A11">
              <w:rPr>
                <w:rFonts w:asciiTheme="minorHAnsi" w:hAnsiTheme="minorHAnsi" w:cstheme="minorHAnsi"/>
                <w:sz w:val="21"/>
                <w:szCs w:val="21"/>
              </w:rPr>
              <w:t>:</w:t>
            </w:r>
          </w:p>
        </w:tc>
        <w:tc>
          <w:tcPr>
            <w:tcW w:w="3685" w:type="dxa"/>
          </w:tcPr>
          <w:p w14:paraId="481A8331" w14:textId="0FB50278" w:rsidR="0054231A" w:rsidRPr="004F1A11" w:rsidRDefault="004D59EA"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w:t>
            </w:r>
            <w:r w:rsidR="0054231A" w:rsidRPr="004F1A11">
              <w:rPr>
                <w:rFonts w:asciiTheme="minorHAnsi" w:hAnsiTheme="minorHAnsi" w:cstheme="minorHAnsi"/>
                <w:b/>
                <w:sz w:val="21"/>
                <w:szCs w:val="21"/>
              </w:rPr>
              <w:t>1 darbo dienai</w:t>
            </w:r>
            <w:r w:rsidR="0054231A" w:rsidRPr="004F1A11">
              <w:rPr>
                <w:rFonts w:asciiTheme="minorHAnsi" w:hAnsiTheme="minorHAnsi" w:cstheme="minorHAnsi"/>
                <w:sz w:val="21"/>
                <w:szCs w:val="21"/>
              </w:rPr>
              <w:t xml:space="preserve"> iki pasiūlymų pateikimo termino pabaigos.</w:t>
            </w:r>
          </w:p>
        </w:tc>
        <w:tc>
          <w:tcPr>
            <w:tcW w:w="3424" w:type="dxa"/>
          </w:tcPr>
          <w:p w14:paraId="6BE0B5D2" w14:textId="5169D512" w:rsidR="00A90821" w:rsidRPr="004F1A11" w:rsidRDefault="00A90821" w:rsidP="003C138F">
            <w:pPr>
              <w:ind w:firstLine="0"/>
              <w:rPr>
                <w:rFonts w:asciiTheme="minorHAnsi" w:hAnsiTheme="minorHAnsi" w:cstheme="minorHAnsi"/>
                <w:color w:val="7030A0"/>
                <w:sz w:val="21"/>
                <w:szCs w:val="21"/>
              </w:rPr>
            </w:pPr>
            <w:r w:rsidRPr="004F1A11">
              <w:rPr>
                <w:rFonts w:asciiTheme="minorHAnsi" w:hAnsiTheme="minorHAnsi" w:cstheme="minorHAnsi"/>
                <w:color w:val="000000"/>
                <w:sz w:val="21"/>
                <w:szCs w:val="21"/>
              </w:rPr>
              <w:t xml:space="preserve">Jei paaiškinimai ar patikslinimai teikiami </w:t>
            </w:r>
            <w:r w:rsidR="004F1A11">
              <w:rPr>
                <w:rFonts w:asciiTheme="minorHAnsi" w:hAnsiTheme="minorHAnsi" w:cstheme="minorHAnsi"/>
                <w:color w:val="000000"/>
                <w:sz w:val="21"/>
                <w:szCs w:val="21"/>
              </w:rPr>
              <w:t>perkančio</w:t>
            </w:r>
            <w:r w:rsidR="005C5C37">
              <w:rPr>
                <w:rFonts w:asciiTheme="minorHAnsi" w:hAnsiTheme="minorHAnsi" w:cstheme="minorHAnsi"/>
                <w:color w:val="000000"/>
                <w:sz w:val="21"/>
                <w:szCs w:val="21"/>
              </w:rPr>
              <w:t>jo</w:t>
            </w:r>
            <w:r w:rsidR="004F1A11">
              <w:rPr>
                <w:rFonts w:asciiTheme="minorHAnsi" w:hAnsiTheme="minorHAnsi" w:cstheme="minorHAnsi"/>
                <w:color w:val="000000"/>
                <w:sz w:val="21"/>
                <w:szCs w:val="21"/>
              </w:rPr>
              <w:t xml:space="preserve"> </w:t>
            </w:r>
            <w:r w:rsidR="005C5C37">
              <w:rPr>
                <w:rFonts w:asciiTheme="minorHAnsi" w:hAnsiTheme="minorHAnsi" w:cstheme="minorHAnsi"/>
                <w:color w:val="000000"/>
                <w:sz w:val="21"/>
                <w:szCs w:val="21"/>
              </w:rPr>
              <w:t>subjekto</w:t>
            </w:r>
            <w:r w:rsidR="004F1A11">
              <w:rPr>
                <w:rFonts w:asciiTheme="minorHAnsi" w:hAnsiTheme="minorHAnsi" w:cstheme="minorHAnsi"/>
                <w:color w:val="000000"/>
                <w:sz w:val="21"/>
                <w:szCs w:val="21"/>
              </w:rPr>
              <w:t xml:space="preserve"> </w:t>
            </w:r>
            <w:r w:rsidRPr="004F1A11">
              <w:rPr>
                <w:rFonts w:asciiTheme="minorHAnsi" w:hAnsiTheme="minorHAnsi" w:cstheme="minorHAnsi"/>
                <w:color w:val="000000"/>
                <w:sz w:val="21"/>
                <w:szCs w:val="21"/>
              </w:rPr>
              <w:t>iniciatyva</w:t>
            </w:r>
            <w:r w:rsidR="00214E99" w:rsidRPr="004F1A11">
              <w:rPr>
                <w:rFonts w:asciiTheme="minorHAnsi" w:hAnsiTheme="minorHAnsi" w:cstheme="minorHAnsi"/>
                <w:color w:val="000000"/>
                <w:sz w:val="21"/>
                <w:szCs w:val="21"/>
              </w:rPr>
              <w:t>,</w:t>
            </w:r>
            <w:r w:rsidR="005033DA" w:rsidRPr="004F1A11">
              <w:rPr>
                <w:rFonts w:asciiTheme="minorHAnsi" w:hAnsiTheme="minorHAnsi" w:cstheme="minorHAnsi"/>
                <w:color w:val="000000"/>
                <w:sz w:val="21"/>
                <w:szCs w:val="21"/>
              </w:rPr>
              <w:t xml:space="preserve"> jų pateikimo</w:t>
            </w:r>
            <w:r w:rsidR="00214E99" w:rsidRPr="004F1A11">
              <w:rPr>
                <w:rFonts w:asciiTheme="minorHAnsi" w:hAnsiTheme="minorHAnsi" w:cstheme="minorHAnsi"/>
                <w:color w:val="000000"/>
                <w:sz w:val="21"/>
                <w:szCs w:val="21"/>
              </w:rPr>
              <w:t xml:space="preserve"> terminas nesikeičia. </w:t>
            </w:r>
          </w:p>
          <w:p w14:paraId="754F1EE2" w14:textId="6B064B80" w:rsidR="001E4D4B" w:rsidRPr="004F1A11" w:rsidRDefault="001E4D4B" w:rsidP="003C138F">
            <w:pPr>
              <w:ind w:firstLine="34"/>
              <w:rPr>
                <w:rFonts w:asciiTheme="minorHAnsi" w:hAnsiTheme="minorHAnsi" w:cstheme="minorHAnsi"/>
                <w:color w:val="7030A0"/>
                <w:sz w:val="21"/>
                <w:szCs w:val="21"/>
              </w:rPr>
            </w:pPr>
          </w:p>
        </w:tc>
      </w:tr>
      <w:tr w:rsidR="009B4090" w:rsidRPr="004F1A11" w14:paraId="791A4922" w14:textId="77777777" w:rsidTr="00732CB6">
        <w:trPr>
          <w:trHeight w:val="1055"/>
        </w:trPr>
        <w:tc>
          <w:tcPr>
            <w:tcW w:w="600" w:type="dxa"/>
          </w:tcPr>
          <w:p w14:paraId="461822DB" w14:textId="137D17A7"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sidR="00DC230B">
              <w:rPr>
                <w:rFonts w:asciiTheme="minorHAnsi" w:hAnsiTheme="minorHAnsi" w:cstheme="minorHAnsi"/>
                <w:bCs/>
                <w:sz w:val="21"/>
                <w:szCs w:val="21"/>
              </w:rPr>
              <w:t>.</w:t>
            </w:r>
          </w:p>
        </w:tc>
        <w:tc>
          <w:tcPr>
            <w:tcW w:w="2660" w:type="dxa"/>
            <w:hideMark/>
          </w:tcPr>
          <w:p w14:paraId="26FE1223" w14:textId="379DC869"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sidR="004F1A11">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3685" w:type="dxa"/>
            <w:hideMark/>
          </w:tcPr>
          <w:p w14:paraId="7C0A95BD" w14:textId="29DEC8FA"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sidR="009040B8">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w:t>
            </w:r>
            <w:r w:rsidR="00D73763" w:rsidRPr="004F1A11">
              <w:rPr>
                <w:rFonts w:asciiTheme="minorHAnsi" w:hAnsiTheme="minorHAnsi" w:cstheme="minorHAnsi"/>
                <w:sz w:val="21"/>
                <w:szCs w:val="21"/>
              </w:rPr>
              <w:t xml:space="preserve">galutinių </w:t>
            </w:r>
            <w:r w:rsidRPr="004F1A11">
              <w:rPr>
                <w:rFonts w:asciiTheme="minorHAnsi" w:hAnsiTheme="minorHAnsi" w:cstheme="minorHAnsi"/>
                <w:sz w:val="21"/>
                <w:szCs w:val="21"/>
              </w:rPr>
              <w:t>pasiūlymų pateikimo termino pabaigos</w:t>
            </w:r>
          </w:p>
        </w:tc>
        <w:tc>
          <w:tcPr>
            <w:tcW w:w="3424" w:type="dxa"/>
            <w:hideMark/>
          </w:tcPr>
          <w:p w14:paraId="3D1F695F" w14:textId="77777777" w:rsidR="009B4090" w:rsidRPr="004F1A11" w:rsidRDefault="009B4090" w:rsidP="003C138F">
            <w:pPr>
              <w:ind w:firstLine="34"/>
              <w:rPr>
                <w:rFonts w:asciiTheme="minorHAnsi" w:hAnsiTheme="minorHAnsi" w:cstheme="minorHAnsi"/>
                <w:iCs/>
                <w:sz w:val="21"/>
                <w:szCs w:val="21"/>
              </w:rPr>
            </w:pPr>
          </w:p>
        </w:tc>
      </w:tr>
      <w:tr w:rsidR="009B4090" w:rsidRPr="004F1A11" w14:paraId="0138F2AB" w14:textId="77777777" w:rsidTr="00360A21">
        <w:trPr>
          <w:trHeight w:val="20"/>
        </w:trPr>
        <w:tc>
          <w:tcPr>
            <w:tcW w:w="600" w:type="dxa"/>
          </w:tcPr>
          <w:p w14:paraId="0074A593" w14:textId="589DB96D"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sidR="00DC230B">
              <w:rPr>
                <w:rFonts w:asciiTheme="minorHAnsi" w:hAnsiTheme="minorHAnsi" w:cstheme="minorHAnsi"/>
                <w:bCs/>
                <w:sz w:val="21"/>
                <w:szCs w:val="21"/>
              </w:rPr>
              <w:t>.</w:t>
            </w:r>
          </w:p>
        </w:tc>
        <w:tc>
          <w:tcPr>
            <w:tcW w:w="2660" w:type="dxa"/>
          </w:tcPr>
          <w:p w14:paraId="1600B493"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3685" w:type="dxa"/>
          </w:tcPr>
          <w:p w14:paraId="341C1969" w14:textId="7F1C4BA4" w:rsidR="009B4090" w:rsidRPr="005B0EC5" w:rsidRDefault="009B4090" w:rsidP="003C138F">
            <w:pPr>
              <w:ind w:firstLine="34"/>
              <w:rPr>
                <w:rFonts w:asciiTheme="minorHAnsi" w:hAnsiTheme="minorHAnsi" w:cstheme="minorHAnsi"/>
                <w:sz w:val="21"/>
                <w:szCs w:val="21"/>
              </w:rPr>
            </w:pPr>
            <w:r w:rsidRPr="005B0EC5">
              <w:rPr>
                <w:rFonts w:asciiTheme="minorHAnsi" w:hAnsiTheme="minorHAnsi" w:cstheme="minorHAnsi"/>
                <w:sz w:val="21"/>
                <w:szCs w:val="21"/>
              </w:rPr>
              <w:t>90 (devyniasdešimt) dienų nuo pasiūlymų pateikimo galutinio termino pabaigos</w:t>
            </w:r>
            <w:r w:rsidR="2F96E0D3" w:rsidRPr="005B0EC5">
              <w:rPr>
                <w:rFonts w:asciiTheme="minorHAnsi" w:hAnsiTheme="minorHAnsi" w:cstheme="minorHAnsi"/>
                <w:sz w:val="21"/>
                <w:szCs w:val="21"/>
              </w:rPr>
              <w:t xml:space="preserve">. </w:t>
            </w:r>
          </w:p>
        </w:tc>
        <w:tc>
          <w:tcPr>
            <w:tcW w:w="3424" w:type="dxa"/>
          </w:tcPr>
          <w:p w14:paraId="3507A45A" w14:textId="77777777" w:rsidR="009B4090" w:rsidRPr="005B0EC5" w:rsidRDefault="009B4090" w:rsidP="003C138F">
            <w:pPr>
              <w:ind w:firstLine="34"/>
              <w:rPr>
                <w:rFonts w:asciiTheme="minorHAnsi" w:hAnsiTheme="minorHAnsi" w:cstheme="minorHAnsi"/>
                <w:sz w:val="21"/>
                <w:szCs w:val="21"/>
              </w:rPr>
            </w:pPr>
          </w:p>
        </w:tc>
      </w:tr>
      <w:tr w:rsidR="009B4090" w:rsidRPr="004F1A11" w14:paraId="343ACB13" w14:textId="77777777" w:rsidTr="00360A21">
        <w:trPr>
          <w:trHeight w:val="20"/>
        </w:trPr>
        <w:tc>
          <w:tcPr>
            <w:tcW w:w="600" w:type="dxa"/>
          </w:tcPr>
          <w:p w14:paraId="00C23D6A" w14:textId="4249A35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6</w:t>
            </w:r>
            <w:r w:rsidR="00DC230B">
              <w:rPr>
                <w:rFonts w:asciiTheme="minorHAnsi" w:hAnsiTheme="minorHAnsi" w:cstheme="minorHAnsi"/>
                <w:bCs/>
                <w:sz w:val="21"/>
                <w:szCs w:val="21"/>
              </w:rPr>
              <w:t>.</w:t>
            </w:r>
          </w:p>
        </w:tc>
        <w:tc>
          <w:tcPr>
            <w:tcW w:w="2660" w:type="dxa"/>
          </w:tcPr>
          <w:p w14:paraId="36BAB894" w14:textId="1FABF554" w:rsidR="009B4090" w:rsidRPr="004F1A11" w:rsidRDefault="5AD43D29" w:rsidP="003C138F">
            <w:pPr>
              <w:ind w:firstLine="0"/>
              <w:rPr>
                <w:rFonts w:asciiTheme="minorHAnsi" w:hAnsiTheme="minorHAnsi" w:cstheme="minorHAnsi"/>
                <w:sz w:val="21"/>
                <w:szCs w:val="21"/>
              </w:rPr>
            </w:pPr>
            <w:proofErr w:type="spellStart"/>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w:t>
            </w:r>
            <w:r w:rsidR="005C5C37">
              <w:rPr>
                <w:rFonts w:asciiTheme="minorHAnsi" w:eastAsia="Arial" w:hAnsiTheme="minorHAnsi" w:cstheme="minorHAnsi"/>
                <w:sz w:val="21"/>
                <w:szCs w:val="21"/>
              </w:rPr>
              <w:t>tysis</w:t>
            </w:r>
            <w:r w:rsidR="004F1A11">
              <w:rPr>
                <w:rFonts w:asciiTheme="minorHAnsi" w:eastAsia="Arial" w:hAnsiTheme="minorHAnsi" w:cstheme="minorHAnsi"/>
                <w:sz w:val="21"/>
                <w:szCs w:val="21"/>
              </w:rPr>
              <w:t>i</w:t>
            </w:r>
            <w:proofErr w:type="spellEnd"/>
            <w:r w:rsidR="004F1A11">
              <w:rPr>
                <w:rFonts w:asciiTheme="minorHAnsi" w:eastAsia="Arial" w:hAnsiTheme="minorHAnsi" w:cstheme="minorHAnsi"/>
                <w:sz w:val="21"/>
                <w:szCs w:val="21"/>
              </w:rPr>
              <w:t xml:space="preserve"> </w:t>
            </w:r>
            <w:r w:rsidR="005C5C37">
              <w:rPr>
                <w:rFonts w:asciiTheme="minorHAnsi" w:eastAsia="Arial" w:hAnsiTheme="minorHAnsi" w:cstheme="minorHAnsi"/>
                <w:sz w:val="21"/>
                <w:szCs w:val="21"/>
              </w:rPr>
              <w:t>subjektas</w:t>
            </w:r>
            <w:r w:rsidR="009B4090" w:rsidRPr="004F1A11">
              <w:rPr>
                <w:rFonts w:asciiTheme="minorHAnsi" w:hAnsiTheme="minorHAnsi" w:cstheme="minorHAnsi"/>
                <w:sz w:val="21"/>
                <w:szCs w:val="21"/>
              </w:rPr>
              <w:t xml:space="preserve"> atsako</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alyviui</w:t>
            </w:r>
            <w:r w:rsidR="009B4090" w:rsidRPr="004F1A11">
              <w:rPr>
                <w:rFonts w:asciiTheme="minorHAnsi" w:hAnsiTheme="minorHAnsi" w:cstheme="minorHAnsi"/>
                <w:sz w:val="21"/>
                <w:szCs w:val="21"/>
              </w:rPr>
              <w:t>, ar ji</w:t>
            </w:r>
            <w:r w:rsidR="000A1B88" w:rsidRPr="004F1A11">
              <w:rPr>
                <w:rFonts w:asciiTheme="minorHAnsi" w:hAnsiTheme="minorHAnsi" w:cstheme="minorHAnsi"/>
                <w:sz w:val="21"/>
                <w:szCs w:val="21"/>
              </w:rPr>
              <w:t>s</w:t>
            </w:r>
            <w:r w:rsidR="009B4090" w:rsidRPr="004F1A11">
              <w:rPr>
                <w:rFonts w:asciiTheme="minorHAnsi" w:hAnsiTheme="minorHAnsi" w:cstheme="minorHAnsi"/>
                <w:sz w:val="21"/>
                <w:szCs w:val="21"/>
              </w:rPr>
              <w:t xml:space="preserve"> sutinka priimti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 xml:space="preserve">alyvio </w:t>
            </w:r>
            <w:r w:rsidR="009B4090" w:rsidRPr="004F1A11">
              <w:rPr>
                <w:rFonts w:asciiTheme="minorHAnsi" w:hAnsiTheme="minorHAnsi" w:cstheme="minorHAnsi"/>
                <w:sz w:val="21"/>
                <w:szCs w:val="21"/>
              </w:rPr>
              <w:t>siūlomą pasiūlymo galiojimo užtikrinimą patvirtinantį dokumentą ne vėliau kaip per</w:t>
            </w:r>
          </w:p>
        </w:tc>
        <w:tc>
          <w:tcPr>
            <w:tcW w:w="3685" w:type="dxa"/>
          </w:tcPr>
          <w:p w14:paraId="3447E1C7" w14:textId="77777777" w:rsidR="009B4090" w:rsidRPr="005B0EC5" w:rsidRDefault="009B4090" w:rsidP="003C138F">
            <w:pPr>
              <w:ind w:firstLine="34"/>
              <w:rPr>
                <w:rFonts w:asciiTheme="minorHAnsi" w:hAnsiTheme="minorHAnsi" w:cstheme="minorHAnsi"/>
                <w:sz w:val="21"/>
                <w:szCs w:val="21"/>
              </w:rPr>
            </w:pPr>
            <w:r w:rsidRPr="005B0EC5">
              <w:rPr>
                <w:rFonts w:asciiTheme="minorHAnsi" w:hAnsiTheme="minorHAnsi" w:cstheme="minorHAnsi"/>
                <w:iCs/>
                <w:sz w:val="21"/>
                <w:szCs w:val="21"/>
              </w:rPr>
              <w:t xml:space="preserve">3 (tris) darbo dienas </w:t>
            </w:r>
            <w:r w:rsidRPr="005B0EC5">
              <w:rPr>
                <w:rFonts w:asciiTheme="minorHAnsi" w:hAnsiTheme="minorHAnsi" w:cstheme="minorHAnsi"/>
                <w:sz w:val="21"/>
                <w:szCs w:val="21"/>
              </w:rPr>
              <w:t>nuo prašymo gavimo dienos</w:t>
            </w:r>
          </w:p>
          <w:p w14:paraId="44AD543A" w14:textId="77777777" w:rsidR="009B4090" w:rsidRPr="005B0EC5" w:rsidRDefault="009B4090" w:rsidP="003C138F">
            <w:pPr>
              <w:ind w:firstLine="34"/>
              <w:rPr>
                <w:rFonts w:asciiTheme="minorHAnsi" w:hAnsiTheme="minorHAnsi" w:cstheme="minorHAnsi"/>
                <w:sz w:val="21"/>
                <w:szCs w:val="21"/>
              </w:rPr>
            </w:pPr>
          </w:p>
        </w:tc>
        <w:tc>
          <w:tcPr>
            <w:tcW w:w="3424" w:type="dxa"/>
          </w:tcPr>
          <w:p w14:paraId="4885131B" w14:textId="6F628C06" w:rsidR="009B4090" w:rsidRPr="005B0EC5" w:rsidRDefault="009B4090" w:rsidP="003C138F">
            <w:pPr>
              <w:ind w:firstLine="34"/>
              <w:rPr>
                <w:rFonts w:asciiTheme="minorHAnsi" w:hAnsiTheme="minorHAnsi" w:cstheme="minorHAnsi"/>
                <w:sz w:val="21"/>
                <w:szCs w:val="21"/>
              </w:rPr>
            </w:pPr>
            <w:r w:rsidRPr="005B0EC5">
              <w:rPr>
                <w:rFonts w:asciiTheme="minorHAnsi" w:hAnsiTheme="minorHAnsi" w:cstheme="minorHAnsi"/>
                <w:sz w:val="21"/>
                <w:szCs w:val="21"/>
              </w:rPr>
              <w:t>Netaikoma</w:t>
            </w:r>
            <w:r w:rsidR="003C180D" w:rsidRPr="005B0EC5">
              <w:rPr>
                <w:rFonts w:asciiTheme="minorHAnsi" w:hAnsiTheme="minorHAnsi" w:cstheme="minorHAnsi"/>
                <w:sz w:val="21"/>
                <w:szCs w:val="21"/>
              </w:rPr>
              <w:t>,</w:t>
            </w:r>
            <w:r w:rsidRPr="005B0EC5">
              <w:rPr>
                <w:rFonts w:asciiTheme="minorHAnsi" w:hAnsiTheme="minorHAnsi" w:cstheme="minorHAnsi"/>
                <w:sz w:val="21"/>
                <w:szCs w:val="21"/>
              </w:rPr>
              <w:t xml:space="preserve"> jei neprašoma pateikti pasiūlymo galiojimo užtikrinimą patvirtinančio dokumento</w:t>
            </w:r>
          </w:p>
        </w:tc>
      </w:tr>
      <w:tr w:rsidR="009B4090" w:rsidRPr="004F1A11" w14:paraId="0D67E0F5" w14:textId="77777777" w:rsidTr="00360A21">
        <w:trPr>
          <w:trHeight w:val="20"/>
        </w:trPr>
        <w:tc>
          <w:tcPr>
            <w:tcW w:w="600" w:type="dxa"/>
          </w:tcPr>
          <w:p w14:paraId="4E8D70B1" w14:textId="2C2E5DC3"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7</w:t>
            </w:r>
            <w:r w:rsidR="00DC230B">
              <w:rPr>
                <w:rFonts w:asciiTheme="minorHAnsi" w:hAnsiTheme="minorHAnsi" w:cstheme="minorHAnsi"/>
                <w:bCs/>
                <w:sz w:val="21"/>
                <w:szCs w:val="21"/>
              </w:rPr>
              <w:t>.</w:t>
            </w:r>
          </w:p>
        </w:tc>
        <w:tc>
          <w:tcPr>
            <w:tcW w:w="2660" w:type="dxa"/>
          </w:tcPr>
          <w:p w14:paraId="23291982" w14:textId="3BB924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Pasiūlymo galiojimo užtikrinimas pirkimo </w:t>
            </w:r>
            <w:r w:rsidR="004F1A11">
              <w:rPr>
                <w:rFonts w:asciiTheme="minorHAnsi" w:hAnsiTheme="minorHAnsi" w:cstheme="minorHAnsi"/>
                <w:sz w:val="21"/>
                <w:szCs w:val="21"/>
              </w:rPr>
              <w:t>d</w:t>
            </w:r>
            <w:r w:rsidRPr="004F1A11">
              <w:rPr>
                <w:rFonts w:asciiTheme="minorHAnsi" w:hAnsiTheme="minorHAnsi" w:cstheme="minorHAnsi"/>
                <w:sz w:val="21"/>
                <w:szCs w:val="21"/>
              </w:rPr>
              <w:t>alyviui grąžinamas (arba atsisakoma teisių į jį) per</w:t>
            </w:r>
          </w:p>
        </w:tc>
        <w:tc>
          <w:tcPr>
            <w:tcW w:w="3685" w:type="dxa"/>
          </w:tcPr>
          <w:p w14:paraId="7AC45695" w14:textId="77777777" w:rsidR="009B4090" w:rsidRPr="005B0EC5" w:rsidRDefault="009B4090" w:rsidP="003C138F">
            <w:pPr>
              <w:ind w:firstLine="34"/>
              <w:rPr>
                <w:rFonts w:asciiTheme="minorHAnsi" w:hAnsiTheme="minorHAnsi" w:cstheme="minorHAnsi"/>
                <w:sz w:val="21"/>
                <w:szCs w:val="21"/>
              </w:rPr>
            </w:pPr>
            <w:r w:rsidRPr="005B0EC5">
              <w:rPr>
                <w:rFonts w:asciiTheme="minorHAnsi" w:hAnsiTheme="minorHAnsi" w:cstheme="minorHAnsi"/>
                <w:iCs/>
                <w:sz w:val="21"/>
                <w:szCs w:val="21"/>
              </w:rPr>
              <w:t xml:space="preserve">5  (penkias) darbo dienas </w:t>
            </w:r>
            <w:r w:rsidRPr="005B0EC5">
              <w:rPr>
                <w:rFonts w:asciiTheme="minorHAnsi" w:hAnsiTheme="minorHAnsi" w:cstheme="minorHAnsi"/>
                <w:sz w:val="21"/>
                <w:szCs w:val="21"/>
              </w:rPr>
              <w:t>nuo prašymo gavimo dienos</w:t>
            </w:r>
          </w:p>
          <w:p w14:paraId="593A8179" w14:textId="77777777" w:rsidR="009B4090" w:rsidRPr="005B0EC5" w:rsidRDefault="009B4090" w:rsidP="003C138F">
            <w:pPr>
              <w:ind w:firstLine="34"/>
              <w:rPr>
                <w:rFonts w:asciiTheme="minorHAnsi" w:hAnsiTheme="minorHAnsi" w:cstheme="minorHAnsi"/>
                <w:sz w:val="21"/>
                <w:szCs w:val="21"/>
              </w:rPr>
            </w:pPr>
          </w:p>
        </w:tc>
        <w:tc>
          <w:tcPr>
            <w:tcW w:w="3424" w:type="dxa"/>
          </w:tcPr>
          <w:p w14:paraId="3485D5CD" w14:textId="601ADD74" w:rsidR="009B4090" w:rsidRPr="005B0EC5" w:rsidRDefault="009B4090" w:rsidP="003C138F">
            <w:pPr>
              <w:ind w:firstLine="34"/>
              <w:rPr>
                <w:rFonts w:asciiTheme="minorHAnsi" w:hAnsiTheme="minorHAnsi" w:cstheme="minorHAnsi"/>
                <w:sz w:val="21"/>
                <w:szCs w:val="21"/>
              </w:rPr>
            </w:pPr>
            <w:r w:rsidRPr="005B0EC5">
              <w:rPr>
                <w:rFonts w:asciiTheme="minorHAnsi" w:hAnsiTheme="minorHAnsi" w:cstheme="minorHAnsi"/>
                <w:sz w:val="21"/>
                <w:szCs w:val="21"/>
              </w:rPr>
              <w:t>Netaikoma</w:t>
            </w:r>
            <w:r w:rsidR="003C180D" w:rsidRPr="005B0EC5">
              <w:rPr>
                <w:rFonts w:asciiTheme="minorHAnsi" w:hAnsiTheme="minorHAnsi" w:cstheme="minorHAnsi"/>
                <w:sz w:val="21"/>
                <w:szCs w:val="21"/>
              </w:rPr>
              <w:t>,</w:t>
            </w:r>
            <w:r w:rsidRPr="005B0EC5">
              <w:rPr>
                <w:rFonts w:asciiTheme="minorHAnsi" w:hAnsiTheme="minorHAnsi" w:cstheme="minorHAnsi"/>
                <w:sz w:val="21"/>
                <w:szCs w:val="21"/>
              </w:rPr>
              <w:t xml:space="preserve"> jei neprašoma pateikti pasiūlymo galiojimo užtikrinimą patvirtinančio dokumento</w:t>
            </w:r>
          </w:p>
        </w:tc>
      </w:tr>
      <w:tr w:rsidR="009B4090" w:rsidRPr="004F1A11" w14:paraId="03C8EE25" w14:textId="77777777" w:rsidTr="00360A21">
        <w:trPr>
          <w:trHeight w:val="20"/>
        </w:trPr>
        <w:tc>
          <w:tcPr>
            <w:tcW w:w="600" w:type="dxa"/>
          </w:tcPr>
          <w:p w14:paraId="652DD56B" w14:textId="64F98F9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8</w:t>
            </w:r>
            <w:r w:rsidR="00DC230B">
              <w:rPr>
                <w:rFonts w:asciiTheme="minorHAnsi" w:hAnsiTheme="minorHAnsi" w:cstheme="minorHAnsi"/>
                <w:bCs/>
                <w:sz w:val="21"/>
                <w:szCs w:val="21"/>
              </w:rPr>
              <w:t>.</w:t>
            </w:r>
          </w:p>
        </w:tc>
        <w:tc>
          <w:tcPr>
            <w:tcW w:w="2660" w:type="dxa"/>
          </w:tcPr>
          <w:p w14:paraId="2A614F7A" w14:textId="7F667740" w:rsidR="009B4090" w:rsidRPr="004F1A11" w:rsidRDefault="77AB3985"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w:t>
            </w:r>
            <w:r w:rsidR="005C5C37">
              <w:rPr>
                <w:rFonts w:asciiTheme="minorHAnsi" w:eastAsia="Arial" w:hAnsiTheme="minorHAnsi" w:cstheme="minorHAnsi"/>
                <w:sz w:val="21"/>
                <w:szCs w:val="21"/>
              </w:rPr>
              <w:t>tysis</w:t>
            </w:r>
            <w:r w:rsidR="004F1A11">
              <w:rPr>
                <w:rFonts w:asciiTheme="minorHAnsi" w:eastAsia="Arial" w:hAnsiTheme="minorHAnsi" w:cstheme="minorHAnsi"/>
                <w:sz w:val="21"/>
                <w:szCs w:val="21"/>
              </w:rPr>
              <w:t xml:space="preserve"> </w:t>
            </w:r>
            <w:r w:rsidR="005C5C37">
              <w:rPr>
                <w:rFonts w:asciiTheme="minorHAnsi" w:eastAsia="Arial" w:hAnsiTheme="minorHAnsi" w:cstheme="minorHAnsi"/>
                <w:sz w:val="21"/>
                <w:szCs w:val="21"/>
              </w:rPr>
              <w:t>subjektas</w:t>
            </w:r>
            <w:r w:rsidR="009B4090" w:rsidRPr="004F1A11">
              <w:rPr>
                <w:rFonts w:asciiTheme="minorHAnsi" w:hAnsiTheme="minorHAnsi" w:cstheme="minorHAnsi"/>
                <w:sz w:val="21"/>
                <w:szCs w:val="21"/>
              </w:rPr>
              <w:t xml:space="preserve"> informuoja</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alyvius apie EBVPD vertinimo rezultatus</w:t>
            </w:r>
            <w:r w:rsidR="0090570A" w:rsidRPr="004F1A11">
              <w:rPr>
                <w:rFonts w:asciiTheme="minorHAnsi" w:hAnsiTheme="minorHAnsi" w:cstheme="minorHAnsi"/>
                <w:sz w:val="21"/>
                <w:szCs w:val="21"/>
              </w:rPr>
              <w:t>, jeigu taikoma,</w:t>
            </w:r>
            <w:r w:rsidR="009B4090" w:rsidRPr="004F1A11">
              <w:rPr>
                <w:rFonts w:asciiTheme="minorHAnsi" w:hAnsiTheme="minorHAnsi" w:cstheme="minorHAnsi"/>
                <w:sz w:val="21"/>
                <w:szCs w:val="21"/>
              </w:rPr>
              <w:t xml:space="preserve"> ne vėliau kaip per</w:t>
            </w:r>
          </w:p>
        </w:tc>
        <w:tc>
          <w:tcPr>
            <w:tcW w:w="3685" w:type="dxa"/>
          </w:tcPr>
          <w:p w14:paraId="7232BA7B"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bCs/>
                <w:sz w:val="21"/>
                <w:szCs w:val="21"/>
              </w:rPr>
              <w:t>3 (tris) darbo dienas nuo sprendimo priėmimo dienos</w:t>
            </w:r>
          </w:p>
        </w:tc>
        <w:tc>
          <w:tcPr>
            <w:tcW w:w="3424" w:type="dxa"/>
          </w:tcPr>
          <w:p w14:paraId="1F29059C" w14:textId="77777777" w:rsidR="009B4090" w:rsidRPr="004F1A11" w:rsidRDefault="009B4090" w:rsidP="003C138F">
            <w:pPr>
              <w:ind w:firstLine="34"/>
              <w:rPr>
                <w:rFonts w:asciiTheme="minorHAnsi" w:hAnsiTheme="minorHAnsi" w:cstheme="minorHAnsi"/>
                <w:sz w:val="21"/>
                <w:szCs w:val="21"/>
              </w:rPr>
            </w:pPr>
          </w:p>
        </w:tc>
      </w:tr>
      <w:tr w:rsidR="009B4090" w:rsidRPr="004F1A11" w14:paraId="3C635DF5" w14:textId="77777777" w:rsidTr="00360A21">
        <w:trPr>
          <w:trHeight w:val="20"/>
        </w:trPr>
        <w:tc>
          <w:tcPr>
            <w:tcW w:w="600" w:type="dxa"/>
          </w:tcPr>
          <w:p w14:paraId="4E64A4F5" w14:textId="6F05E658"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9</w:t>
            </w:r>
            <w:r w:rsidR="00DC230B">
              <w:rPr>
                <w:rFonts w:asciiTheme="minorHAnsi" w:hAnsiTheme="minorHAnsi" w:cstheme="minorHAnsi"/>
                <w:bCs/>
                <w:sz w:val="21"/>
                <w:szCs w:val="21"/>
              </w:rPr>
              <w:t>.</w:t>
            </w:r>
          </w:p>
        </w:tc>
        <w:tc>
          <w:tcPr>
            <w:tcW w:w="2660" w:type="dxa"/>
            <w:hideMark/>
          </w:tcPr>
          <w:p w14:paraId="06192898" w14:textId="12D293B3" w:rsidR="009B4090" w:rsidRPr="004F1A11" w:rsidRDefault="001C3A07"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w:t>
            </w:r>
            <w:r w:rsidR="005C5C37">
              <w:rPr>
                <w:rFonts w:asciiTheme="minorHAnsi" w:eastAsia="Arial" w:hAnsiTheme="minorHAnsi" w:cstheme="minorHAnsi"/>
                <w:sz w:val="21"/>
                <w:szCs w:val="21"/>
              </w:rPr>
              <w:t>tysis</w:t>
            </w:r>
            <w:r w:rsidR="004F1A11">
              <w:rPr>
                <w:rFonts w:asciiTheme="minorHAnsi" w:eastAsia="Arial" w:hAnsiTheme="minorHAnsi" w:cstheme="minorHAnsi"/>
                <w:sz w:val="21"/>
                <w:szCs w:val="21"/>
              </w:rPr>
              <w:t xml:space="preserve"> </w:t>
            </w:r>
            <w:r w:rsidR="005C5C37">
              <w:rPr>
                <w:rFonts w:asciiTheme="minorHAnsi" w:eastAsia="Arial" w:hAnsiTheme="minorHAnsi" w:cstheme="minorHAnsi"/>
                <w:sz w:val="21"/>
                <w:szCs w:val="21"/>
              </w:rPr>
              <w:t>subjektas</w:t>
            </w:r>
            <w:r w:rsidR="009B4090"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3685" w:type="dxa"/>
            <w:hideMark/>
          </w:tcPr>
          <w:p w14:paraId="0E36FDAD" w14:textId="4579C688" w:rsidR="009B4090" w:rsidRPr="004F1A11" w:rsidRDefault="00DE23CA" w:rsidP="003C138F">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sidR="003C180D">
              <w:rPr>
                <w:rFonts w:asciiTheme="minorHAnsi" w:hAnsiTheme="minorHAnsi" w:cstheme="minorHAnsi"/>
                <w:bCs/>
                <w:sz w:val="21"/>
                <w:szCs w:val="21"/>
              </w:rPr>
              <w:t xml:space="preserve"> </w:t>
            </w:r>
            <w:r w:rsidR="009B4090" w:rsidRPr="004F1A11">
              <w:rPr>
                <w:rFonts w:asciiTheme="minorHAnsi" w:hAnsiTheme="minorHAnsi" w:cstheme="minorHAnsi"/>
                <w:bCs/>
                <w:sz w:val="21"/>
                <w:szCs w:val="21"/>
              </w:rPr>
              <w:t>(</w:t>
            </w:r>
            <w:r w:rsidRPr="004F1A11">
              <w:rPr>
                <w:rFonts w:asciiTheme="minorHAnsi" w:hAnsiTheme="minorHAnsi" w:cstheme="minorHAnsi"/>
                <w:bCs/>
                <w:sz w:val="21"/>
                <w:szCs w:val="21"/>
              </w:rPr>
              <w:t>tris</w:t>
            </w:r>
            <w:r w:rsidR="009B4090" w:rsidRPr="004F1A11">
              <w:rPr>
                <w:rFonts w:asciiTheme="minorHAnsi" w:hAnsiTheme="minorHAnsi" w:cstheme="minorHAnsi"/>
                <w:bCs/>
                <w:sz w:val="21"/>
                <w:szCs w:val="21"/>
              </w:rPr>
              <w:t>) darbo dienas nuo sprendimo priėmimo dienos</w:t>
            </w:r>
          </w:p>
        </w:tc>
        <w:tc>
          <w:tcPr>
            <w:tcW w:w="3424" w:type="dxa"/>
            <w:hideMark/>
          </w:tcPr>
          <w:p w14:paraId="6EAEA100" w14:textId="77777777" w:rsidR="009B4090" w:rsidRPr="004F1A11" w:rsidRDefault="009B4090" w:rsidP="003C138F">
            <w:pPr>
              <w:ind w:firstLine="34"/>
              <w:rPr>
                <w:rFonts w:asciiTheme="minorHAnsi" w:hAnsiTheme="minorHAnsi" w:cstheme="minorHAnsi"/>
                <w:sz w:val="21"/>
                <w:szCs w:val="21"/>
              </w:rPr>
            </w:pPr>
          </w:p>
        </w:tc>
      </w:tr>
      <w:tr w:rsidR="009B4090" w:rsidRPr="004F1A11" w14:paraId="10DD85A1" w14:textId="77777777" w:rsidTr="00360A21">
        <w:trPr>
          <w:trHeight w:val="20"/>
        </w:trPr>
        <w:tc>
          <w:tcPr>
            <w:tcW w:w="600" w:type="dxa"/>
          </w:tcPr>
          <w:p w14:paraId="78FFD3F0" w14:textId="36927D49"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90570A" w:rsidRPr="004F1A11">
              <w:rPr>
                <w:rFonts w:asciiTheme="minorHAnsi" w:hAnsiTheme="minorHAnsi" w:cstheme="minorHAnsi"/>
                <w:bCs/>
                <w:sz w:val="21"/>
                <w:szCs w:val="21"/>
              </w:rPr>
              <w:t>0</w:t>
            </w:r>
            <w:r w:rsidR="00DC230B">
              <w:rPr>
                <w:rFonts w:asciiTheme="minorHAnsi" w:hAnsiTheme="minorHAnsi" w:cstheme="minorHAnsi"/>
                <w:bCs/>
                <w:sz w:val="21"/>
                <w:szCs w:val="21"/>
              </w:rPr>
              <w:t>.</w:t>
            </w:r>
          </w:p>
        </w:tc>
        <w:tc>
          <w:tcPr>
            <w:tcW w:w="2660" w:type="dxa"/>
            <w:hideMark/>
          </w:tcPr>
          <w:p w14:paraId="09729B52" w14:textId="74CAA8EC" w:rsidR="009B4090" w:rsidRPr="004F1A11" w:rsidRDefault="0090570A" w:rsidP="003C138F">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Dalyvis</w:t>
            </w:r>
            <w:r w:rsidR="009B4090" w:rsidRPr="004F1A11">
              <w:rPr>
                <w:rFonts w:asciiTheme="minorHAnsi" w:hAnsiTheme="minorHAnsi" w:cstheme="minorHAnsi"/>
                <w:color w:val="000000"/>
                <w:sz w:val="21"/>
                <w:szCs w:val="21"/>
                <w:shd w:val="clear" w:color="auto" w:fill="FFFFFF"/>
              </w:rPr>
              <w:t xml:space="preserve"> turi teisę pateikti pretenziją </w:t>
            </w:r>
            <w:r w:rsidR="00B315BC">
              <w:rPr>
                <w:rFonts w:asciiTheme="minorHAnsi" w:eastAsia="Arial" w:hAnsiTheme="minorHAnsi" w:cstheme="minorHAnsi"/>
                <w:sz w:val="21"/>
                <w:szCs w:val="21"/>
              </w:rPr>
              <w:t>perkančiaja</w:t>
            </w:r>
            <w:r w:rsidR="005C5C37">
              <w:rPr>
                <w:rFonts w:asciiTheme="minorHAnsi" w:eastAsia="Arial" w:hAnsiTheme="minorHAnsi" w:cstheme="minorHAnsi"/>
                <w:sz w:val="21"/>
                <w:szCs w:val="21"/>
              </w:rPr>
              <w:t>m</w:t>
            </w:r>
            <w:r w:rsidR="00B315BC">
              <w:rPr>
                <w:rFonts w:asciiTheme="minorHAnsi" w:eastAsia="Arial" w:hAnsiTheme="minorHAnsi" w:cstheme="minorHAnsi"/>
                <w:sz w:val="21"/>
                <w:szCs w:val="21"/>
              </w:rPr>
              <w:t xml:space="preserve"> </w:t>
            </w:r>
            <w:r w:rsidR="005C5C37">
              <w:rPr>
                <w:rFonts w:asciiTheme="minorHAnsi" w:eastAsia="Arial" w:hAnsiTheme="minorHAnsi" w:cstheme="minorHAnsi"/>
                <w:sz w:val="21"/>
                <w:szCs w:val="21"/>
              </w:rPr>
              <w:lastRenderedPageBreak/>
              <w:t>subjektui</w:t>
            </w:r>
            <w:r w:rsidR="00B315BC">
              <w:rPr>
                <w:rFonts w:asciiTheme="minorHAnsi" w:eastAsia="Arial" w:hAnsiTheme="minorHAnsi" w:cstheme="minorHAnsi"/>
                <w:sz w:val="21"/>
                <w:szCs w:val="21"/>
              </w:rPr>
              <w:t xml:space="preserve"> </w:t>
            </w:r>
            <w:r w:rsidR="009B4090" w:rsidRPr="004F1A11">
              <w:rPr>
                <w:rFonts w:asciiTheme="minorHAnsi" w:hAnsiTheme="minorHAnsi" w:cstheme="minorHAnsi"/>
                <w:sz w:val="21"/>
                <w:szCs w:val="21"/>
                <w:shd w:val="clear" w:color="auto" w:fill="FFFFFF"/>
              </w:rPr>
              <w:t xml:space="preserve">pateikti prašymą ar </w:t>
            </w:r>
            <w:r w:rsidR="009B4090" w:rsidRPr="004F1A11">
              <w:rPr>
                <w:rFonts w:asciiTheme="minorHAnsi" w:hAnsiTheme="minorHAnsi" w:cstheme="minorHAnsi"/>
                <w:color w:val="000000"/>
                <w:sz w:val="21"/>
                <w:szCs w:val="21"/>
                <w:shd w:val="clear" w:color="auto" w:fill="FFFFFF"/>
              </w:rPr>
              <w:t xml:space="preserve">pareikšti ieškinį teismui </w:t>
            </w:r>
            <w:r w:rsidR="009B4090" w:rsidRPr="004F1A11">
              <w:rPr>
                <w:rFonts w:asciiTheme="minorHAnsi" w:hAnsiTheme="minorHAnsi" w:cstheme="minorHAnsi"/>
                <w:sz w:val="21"/>
                <w:szCs w:val="21"/>
              </w:rPr>
              <w:t>ne vėliau kaip per</w:t>
            </w:r>
          </w:p>
        </w:tc>
        <w:tc>
          <w:tcPr>
            <w:tcW w:w="3685" w:type="dxa"/>
            <w:hideMark/>
          </w:tcPr>
          <w:p w14:paraId="49F7FC9D" w14:textId="62157DC6"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5 (</w:t>
            </w:r>
            <w:r w:rsidR="00AB4E5F" w:rsidRPr="004F1A11">
              <w:rPr>
                <w:rFonts w:asciiTheme="minorHAnsi" w:hAnsiTheme="minorHAnsi" w:cstheme="minorHAnsi"/>
                <w:sz w:val="21"/>
                <w:szCs w:val="21"/>
              </w:rPr>
              <w:t>penki</w:t>
            </w:r>
            <w:r w:rsidR="001F1A18">
              <w:rPr>
                <w:rFonts w:asciiTheme="minorHAnsi" w:hAnsiTheme="minorHAnsi" w:cstheme="minorHAnsi"/>
                <w:sz w:val="21"/>
                <w:szCs w:val="21"/>
              </w:rPr>
              <w:t>a</w:t>
            </w:r>
            <w:r w:rsidR="00AB4E5F" w:rsidRPr="004F1A11">
              <w:rPr>
                <w:rFonts w:asciiTheme="minorHAnsi" w:hAnsiTheme="minorHAnsi" w:cstheme="minorHAnsi"/>
                <w:sz w:val="21"/>
                <w:szCs w:val="21"/>
              </w:rPr>
              <w:t>s</w:t>
            </w:r>
            <w:r w:rsidRPr="004F1A11">
              <w:rPr>
                <w:rFonts w:asciiTheme="minorHAnsi" w:hAnsiTheme="minorHAnsi" w:cstheme="minorHAnsi"/>
                <w:sz w:val="21"/>
                <w:szCs w:val="21"/>
              </w:rPr>
              <w:t xml:space="preserve">) </w:t>
            </w:r>
            <w:r w:rsidR="001F1A18">
              <w:rPr>
                <w:rFonts w:asciiTheme="minorHAnsi" w:hAnsiTheme="minorHAnsi" w:cstheme="minorHAnsi"/>
                <w:sz w:val="21"/>
                <w:szCs w:val="21"/>
              </w:rPr>
              <w:t xml:space="preserve">darbo </w:t>
            </w:r>
            <w:r w:rsidRPr="004F1A11">
              <w:rPr>
                <w:rFonts w:asciiTheme="minorHAnsi" w:hAnsiTheme="minorHAnsi" w:cstheme="minorHAnsi"/>
                <w:sz w:val="21"/>
                <w:szCs w:val="21"/>
              </w:rPr>
              <w:t>dien</w:t>
            </w:r>
            <w:r w:rsidR="00382455" w:rsidRPr="004F1A11">
              <w:rPr>
                <w:rFonts w:asciiTheme="minorHAnsi" w:hAnsiTheme="minorHAnsi" w:cstheme="minorHAnsi"/>
                <w:sz w:val="21"/>
                <w:szCs w:val="21"/>
              </w:rPr>
              <w:t>as</w:t>
            </w:r>
          </w:p>
          <w:p w14:paraId="49A2FF28" w14:textId="77777777" w:rsidR="009B4090" w:rsidRPr="004F1A11" w:rsidRDefault="009B4090" w:rsidP="003C138F">
            <w:pPr>
              <w:ind w:firstLine="34"/>
              <w:rPr>
                <w:rFonts w:asciiTheme="minorHAnsi" w:hAnsiTheme="minorHAnsi" w:cstheme="minorHAnsi"/>
                <w:sz w:val="21"/>
                <w:szCs w:val="21"/>
              </w:rPr>
            </w:pPr>
          </w:p>
          <w:p w14:paraId="0D237F7F" w14:textId="4AC45788"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 xml:space="preserve">nuo </w:t>
            </w:r>
            <w:r w:rsidR="00B315BC">
              <w:rPr>
                <w:rFonts w:asciiTheme="minorHAnsi" w:eastAsia="Arial" w:hAnsiTheme="minorHAnsi" w:cstheme="minorHAnsi"/>
                <w:sz w:val="21"/>
                <w:szCs w:val="21"/>
              </w:rPr>
              <w:t>perkančio</w:t>
            </w:r>
            <w:r w:rsidR="005C5C37">
              <w:rPr>
                <w:rFonts w:asciiTheme="minorHAnsi" w:eastAsia="Arial" w:hAnsiTheme="minorHAnsi" w:cstheme="minorHAnsi"/>
                <w:sz w:val="21"/>
                <w:szCs w:val="21"/>
              </w:rPr>
              <w:t>jo</w:t>
            </w:r>
            <w:r w:rsidR="00B315BC">
              <w:rPr>
                <w:rFonts w:asciiTheme="minorHAnsi" w:eastAsia="Arial" w:hAnsiTheme="minorHAnsi" w:cstheme="minorHAnsi"/>
                <w:sz w:val="21"/>
                <w:szCs w:val="21"/>
              </w:rPr>
              <w:t xml:space="preserve"> </w:t>
            </w:r>
            <w:r w:rsidR="005C5C37">
              <w:rPr>
                <w:rFonts w:asciiTheme="minorHAnsi" w:eastAsia="Arial" w:hAnsiTheme="minorHAnsi" w:cstheme="minorHAnsi"/>
                <w:sz w:val="21"/>
                <w:szCs w:val="21"/>
              </w:rPr>
              <w:t>subjekto</w:t>
            </w:r>
            <w:r w:rsidR="00B315BC">
              <w:rPr>
                <w:rFonts w:asciiTheme="minorHAnsi" w:eastAsia="Arial" w:hAnsiTheme="minorHAnsi" w:cstheme="minorHAnsi"/>
                <w:sz w:val="21"/>
                <w:szCs w:val="21"/>
              </w:rPr>
              <w:t xml:space="preserve"> </w:t>
            </w:r>
            <w:r w:rsidRPr="004F1A11">
              <w:rPr>
                <w:rFonts w:asciiTheme="minorHAnsi" w:hAnsiTheme="minorHAnsi" w:cstheme="minorHAnsi"/>
                <w:sz w:val="21"/>
                <w:szCs w:val="21"/>
              </w:rPr>
              <w:t xml:space="preserve">pranešimo raštu apie </w:t>
            </w:r>
            <w:proofErr w:type="spellStart"/>
            <w:r w:rsidRPr="004F1A11">
              <w:rPr>
                <w:rFonts w:asciiTheme="minorHAnsi" w:hAnsiTheme="minorHAnsi" w:cstheme="minorHAnsi"/>
                <w:sz w:val="21"/>
                <w:szCs w:val="21"/>
              </w:rPr>
              <w:t>js</w:t>
            </w:r>
            <w:proofErr w:type="spellEnd"/>
            <w:r w:rsidRPr="004F1A11">
              <w:rPr>
                <w:rFonts w:asciiTheme="minorHAnsi" w:hAnsiTheme="minorHAnsi" w:cstheme="minorHAnsi"/>
                <w:sz w:val="21"/>
                <w:szCs w:val="21"/>
              </w:rPr>
              <w:t xml:space="preserve"> priimtą sprendimą išsiuntimo tiekėjams dienos arba nuo paskelbimo apie </w:t>
            </w:r>
            <w:r w:rsidR="6FD78633"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perkančio</w:t>
            </w:r>
            <w:r w:rsidR="005C5C37">
              <w:rPr>
                <w:rFonts w:asciiTheme="minorHAnsi" w:eastAsia="Arial" w:hAnsiTheme="minorHAnsi" w:cstheme="minorHAnsi"/>
                <w:sz w:val="21"/>
                <w:szCs w:val="21"/>
              </w:rPr>
              <w:t>jo subjekto</w:t>
            </w:r>
            <w:r w:rsidR="00B315BC">
              <w:rPr>
                <w:rFonts w:asciiTheme="minorHAnsi" w:eastAsia="Arial" w:hAnsiTheme="minorHAnsi" w:cstheme="minorHAnsi"/>
                <w:sz w:val="21"/>
                <w:szCs w:val="21"/>
              </w:rPr>
              <w:t xml:space="preserve"> </w:t>
            </w:r>
            <w:r w:rsidRPr="004F1A11">
              <w:rPr>
                <w:rFonts w:asciiTheme="minorHAnsi" w:hAnsiTheme="minorHAnsi" w:cstheme="minorHAnsi"/>
                <w:sz w:val="21"/>
                <w:szCs w:val="21"/>
              </w:rPr>
              <w:t xml:space="preserve">priimtus sprendimus dienos, jei PĮ nenumato reikalavimo raštu informuoti tiekėjus apie </w:t>
            </w:r>
            <w:r w:rsidR="4283AFE5"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perkančio</w:t>
            </w:r>
            <w:r w:rsidR="005C5C37">
              <w:rPr>
                <w:rFonts w:asciiTheme="minorHAnsi" w:eastAsia="Arial" w:hAnsiTheme="minorHAnsi" w:cstheme="minorHAnsi"/>
                <w:sz w:val="21"/>
                <w:szCs w:val="21"/>
              </w:rPr>
              <w:t>jo</w:t>
            </w:r>
            <w:r w:rsidR="00B315BC">
              <w:rPr>
                <w:rFonts w:asciiTheme="minorHAnsi" w:eastAsia="Arial" w:hAnsiTheme="minorHAnsi" w:cstheme="minorHAnsi"/>
                <w:sz w:val="21"/>
                <w:szCs w:val="21"/>
              </w:rPr>
              <w:t xml:space="preserve"> </w:t>
            </w:r>
            <w:r w:rsidR="005C5C37">
              <w:rPr>
                <w:rFonts w:asciiTheme="minorHAnsi" w:eastAsia="Arial" w:hAnsiTheme="minorHAnsi" w:cstheme="minorHAnsi"/>
                <w:sz w:val="21"/>
                <w:szCs w:val="21"/>
              </w:rPr>
              <w:t>subjekto</w:t>
            </w:r>
            <w:r w:rsidR="006178F4">
              <w:rPr>
                <w:rFonts w:asciiTheme="minorHAnsi" w:eastAsia="Arial" w:hAnsiTheme="minorHAnsi" w:cstheme="minorHAnsi"/>
                <w:sz w:val="21"/>
                <w:szCs w:val="21"/>
              </w:rPr>
              <w:t xml:space="preserve"> </w:t>
            </w:r>
            <w:r w:rsidRPr="004F1A11">
              <w:rPr>
                <w:rFonts w:asciiTheme="minorHAnsi" w:hAnsiTheme="minorHAnsi" w:cstheme="minorHAnsi"/>
                <w:sz w:val="21"/>
                <w:szCs w:val="21"/>
              </w:rPr>
              <w:t>priimtus sprendimus;</w:t>
            </w:r>
          </w:p>
          <w:p w14:paraId="55916AA6" w14:textId="77777777" w:rsidR="00EB1C0F" w:rsidRPr="004F1A11" w:rsidRDefault="00EB1C0F" w:rsidP="003C138F">
            <w:pPr>
              <w:ind w:firstLine="34"/>
              <w:rPr>
                <w:rFonts w:asciiTheme="minorHAnsi" w:hAnsiTheme="minorHAnsi" w:cstheme="minorHAnsi"/>
                <w:sz w:val="21"/>
                <w:szCs w:val="21"/>
              </w:rPr>
            </w:pPr>
          </w:p>
          <w:p w14:paraId="25DED613"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70C74D73" w14:textId="77777777" w:rsidR="009B4090" w:rsidRPr="004F1A11" w:rsidRDefault="009B4090" w:rsidP="003C138F">
            <w:pPr>
              <w:ind w:firstLine="34"/>
              <w:rPr>
                <w:rFonts w:asciiTheme="minorHAnsi" w:hAnsiTheme="minorHAnsi" w:cstheme="minorHAnsi"/>
                <w:sz w:val="21"/>
                <w:szCs w:val="21"/>
              </w:rPr>
            </w:pPr>
          </w:p>
        </w:tc>
        <w:tc>
          <w:tcPr>
            <w:tcW w:w="3424" w:type="dxa"/>
            <w:hideMark/>
          </w:tcPr>
          <w:p w14:paraId="28F3179C" w14:textId="77777777" w:rsidR="009B4090" w:rsidRPr="004F1A11" w:rsidRDefault="009B4090" w:rsidP="003C138F">
            <w:pPr>
              <w:ind w:firstLine="34"/>
              <w:rPr>
                <w:rFonts w:asciiTheme="minorHAnsi" w:hAnsiTheme="minorHAnsi" w:cstheme="minorHAnsi"/>
                <w:bCs/>
                <w:color w:val="7030A0"/>
                <w:sz w:val="21"/>
                <w:szCs w:val="21"/>
              </w:rPr>
            </w:pPr>
          </w:p>
        </w:tc>
      </w:tr>
      <w:tr w:rsidR="009B4090" w:rsidRPr="004F1A11" w14:paraId="21A62B32" w14:textId="77777777" w:rsidTr="00360A21">
        <w:trPr>
          <w:trHeight w:val="20"/>
        </w:trPr>
        <w:tc>
          <w:tcPr>
            <w:tcW w:w="600" w:type="dxa"/>
          </w:tcPr>
          <w:p w14:paraId="1D5C2FAE" w14:textId="7B232924"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1</w:t>
            </w:r>
            <w:r w:rsidR="0012726D" w:rsidRPr="004F1A11">
              <w:rPr>
                <w:rFonts w:asciiTheme="minorHAnsi" w:hAnsiTheme="minorHAnsi" w:cstheme="minorHAnsi"/>
                <w:sz w:val="21"/>
                <w:szCs w:val="21"/>
              </w:rPr>
              <w:t>1</w:t>
            </w:r>
            <w:r w:rsidR="00DC230B">
              <w:rPr>
                <w:rFonts w:asciiTheme="minorHAnsi" w:hAnsiTheme="minorHAnsi" w:cstheme="minorHAnsi"/>
                <w:sz w:val="21"/>
                <w:szCs w:val="21"/>
              </w:rPr>
              <w:t>.</w:t>
            </w:r>
          </w:p>
        </w:tc>
        <w:tc>
          <w:tcPr>
            <w:tcW w:w="2660" w:type="dxa"/>
            <w:hideMark/>
          </w:tcPr>
          <w:p w14:paraId="749DF6E8" w14:textId="6ADE6F79" w:rsidR="009B4090" w:rsidRPr="004F1A11" w:rsidRDefault="26E058E0" w:rsidP="003C138F">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sidR="006178F4">
              <w:rPr>
                <w:rFonts w:asciiTheme="minorHAnsi" w:eastAsia="Arial" w:hAnsiTheme="minorHAnsi" w:cstheme="minorHAnsi"/>
                <w:sz w:val="21"/>
                <w:szCs w:val="21"/>
              </w:rPr>
              <w:t>Perkan</w:t>
            </w:r>
            <w:r w:rsidR="005C5C37">
              <w:rPr>
                <w:rFonts w:asciiTheme="minorHAnsi" w:eastAsia="Arial" w:hAnsiTheme="minorHAnsi" w:cstheme="minorHAnsi"/>
                <w:sz w:val="21"/>
                <w:szCs w:val="21"/>
              </w:rPr>
              <w:t>tysis</w:t>
            </w:r>
            <w:r w:rsidR="006178F4">
              <w:rPr>
                <w:rFonts w:asciiTheme="minorHAnsi" w:eastAsia="Arial" w:hAnsiTheme="minorHAnsi" w:cstheme="minorHAnsi"/>
                <w:sz w:val="21"/>
                <w:szCs w:val="21"/>
              </w:rPr>
              <w:t xml:space="preserve"> </w:t>
            </w:r>
            <w:r w:rsidR="005C5C37">
              <w:rPr>
                <w:rFonts w:asciiTheme="minorHAnsi" w:eastAsia="Arial" w:hAnsiTheme="minorHAnsi" w:cstheme="minorHAnsi"/>
                <w:sz w:val="21"/>
                <w:szCs w:val="21"/>
              </w:rPr>
              <w:t>subjektas</w:t>
            </w:r>
            <w:r w:rsidR="006178F4">
              <w:rPr>
                <w:rFonts w:asciiTheme="minorHAnsi" w:eastAsia="Arial" w:hAnsiTheme="minorHAnsi" w:cstheme="minorHAnsi"/>
                <w:sz w:val="21"/>
                <w:szCs w:val="21"/>
              </w:rPr>
              <w:t xml:space="preserve"> </w:t>
            </w:r>
            <w:r w:rsidR="009B4090" w:rsidRPr="004F1A11">
              <w:rPr>
                <w:rFonts w:asciiTheme="minorHAnsi" w:hAnsiTheme="minorHAnsi" w:cstheme="minorHAnsi"/>
                <w:sz w:val="21"/>
                <w:szCs w:val="21"/>
              </w:rPr>
              <w:t xml:space="preserve">privalo išnagrinėti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alyvio</w:t>
            </w:r>
            <w:r w:rsidR="009B4090" w:rsidRPr="004F1A11">
              <w:rPr>
                <w:rFonts w:asciiTheme="minorHAnsi" w:hAnsiTheme="minorHAnsi" w:cstheme="minorHAnsi"/>
                <w:sz w:val="21"/>
                <w:szCs w:val="21"/>
              </w:rPr>
              <w:t xml:space="preserve"> pretenziją</w:t>
            </w:r>
            <w:r w:rsidR="0090570A" w:rsidRPr="004F1A11">
              <w:rPr>
                <w:rFonts w:asciiTheme="minorHAnsi" w:hAnsiTheme="minorHAnsi" w:cstheme="minorHAnsi"/>
                <w:sz w:val="21"/>
                <w:szCs w:val="21"/>
              </w:rPr>
              <w:t>,</w:t>
            </w:r>
            <w:r w:rsidR="009B4090" w:rsidRPr="004F1A11">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 xml:space="preserve">alyviui </w:t>
            </w:r>
            <w:r w:rsidR="009B4090" w:rsidRPr="004F1A11">
              <w:rPr>
                <w:rFonts w:asciiTheme="minorHAnsi" w:hAnsiTheme="minorHAnsi" w:cstheme="minorHAnsi"/>
                <w:sz w:val="21"/>
                <w:szCs w:val="21"/>
              </w:rPr>
              <w:t>ir suinteresuotiems</w:t>
            </w:r>
            <w:r w:rsidR="0012726D" w:rsidRPr="004F1A11">
              <w:rPr>
                <w:rFonts w:asciiTheme="minorHAnsi" w:hAnsiTheme="minorHAnsi" w:cstheme="minorHAnsi"/>
                <w:sz w:val="21"/>
                <w:szCs w:val="21"/>
              </w:rPr>
              <w:t xml:space="preserve"> </w:t>
            </w:r>
            <w:r w:rsidR="006178F4">
              <w:rPr>
                <w:rFonts w:asciiTheme="minorHAnsi" w:hAnsiTheme="minorHAnsi" w:cstheme="minorHAnsi"/>
                <w:sz w:val="21"/>
                <w:szCs w:val="21"/>
              </w:rPr>
              <w:t>d</w:t>
            </w:r>
            <w:r w:rsidR="009B4090" w:rsidRPr="004F1A11">
              <w:rPr>
                <w:rFonts w:asciiTheme="minorHAnsi" w:hAnsiTheme="minorHAnsi" w:cstheme="minorHAnsi"/>
                <w:sz w:val="21"/>
                <w:szCs w:val="21"/>
              </w:rPr>
              <w:t>alyviams ne vėliau kaip per</w:t>
            </w:r>
          </w:p>
        </w:tc>
        <w:tc>
          <w:tcPr>
            <w:tcW w:w="3685" w:type="dxa"/>
            <w:hideMark/>
          </w:tcPr>
          <w:p w14:paraId="6B16142C"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6 (šešias) darbo dienas nuo pretenzijos gavimo dienos</w:t>
            </w:r>
          </w:p>
        </w:tc>
        <w:tc>
          <w:tcPr>
            <w:tcW w:w="3424" w:type="dxa"/>
            <w:hideMark/>
          </w:tcPr>
          <w:p w14:paraId="4910B96B" w14:textId="77777777" w:rsidR="009B4090" w:rsidRPr="004F1A11" w:rsidRDefault="009B4090" w:rsidP="003C138F">
            <w:pPr>
              <w:ind w:firstLine="34"/>
              <w:rPr>
                <w:rFonts w:asciiTheme="minorHAnsi" w:hAnsiTheme="minorHAnsi" w:cstheme="minorHAnsi"/>
                <w:sz w:val="21"/>
                <w:szCs w:val="21"/>
              </w:rPr>
            </w:pPr>
          </w:p>
        </w:tc>
      </w:tr>
      <w:tr w:rsidR="009B4090" w:rsidRPr="004F1A11" w14:paraId="475FEE10" w14:textId="77777777" w:rsidTr="00360A21">
        <w:trPr>
          <w:trHeight w:val="20"/>
        </w:trPr>
        <w:tc>
          <w:tcPr>
            <w:tcW w:w="600" w:type="dxa"/>
          </w:tcPr>
          <w:p w14:paraId="7ED3D129" w14:textId="586E9721"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12726D"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hideMark/>
          </w:tcPr>
          <w:p w14:paraId="1F0C1459" w14:textId="59227CA4"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268D360D" w:rsidRPr="004F1A11">
              <w:rPr>
                <w:rFonts w:asciiTheme="minorHAnsi" w:eastAsia="Arial" w:hAnsiTheme="minorHAnsi" w:cstheme="minorHAnsi"/>
                <w:sz w:val="21"/>
                <w:szCs w:val="21"/>
              </w:rPr>
              <w:t xml:space="preserve"> </w:t>
            </w:r>
            <w:r w:rsidR="006178F4">
              <w:rPr>
                <w:rFonts w:asciiTheme="minorHAnsi" w:eastAsia="Arial" w:hAnsiTheme="minorHAnsi" w:cstheme="minorHAnsi"/>
                <w:sz w:val="21"/>
                <w:szCs w:val="21"/>
              </w:rPr>
              <w:t>perkan</w:t>
            </w:r>
            <w:r w:rsidR="005C5C37">
              <w:rPr>
                <w:rFonts w:asciiTheme="minorHAnsi" w:eastAsia="Arial" w:hAnsiTheme="minorHAnsi" w:cstheme="minorHAnsi"/>
                <w:sz w:val="21"/>
                <w:szCs w:val="21"/>
              </w:rPr>
              <w:t>tysis</w:t>
            </w:r>
            <w:r w:rsidR="006178F4">
              <w:rPr>
                <w:rFonts w:asciiTheme="minorHAnsi" w:eastAsia="Arial" w:hAnsiTheme="minorHAnsi" w:cstheme="minorHAnsi"/>
                <w:sz w:val="21"/>
                <w:szCs w:val="21"/>
              </w:rPr>
              <w:t xml:space="preserve"> </w:t>
            </w:r>
            <w:r w:rsidR="005C5C37">
              <w:rPr>
                <w:rFonts w:asciiTheme="minorHAnsi" w:eastAsia="Arial" w:hAnsiTheme="minorHAnsi" w:cstheme="minorHAnsi"/>
                <w:sz w:val="21"/>
                <w:szCs w:val="21"/>
              </w:rPr>
              <w:t>subjektas</w:t>
            </w:r>
            <w:r w:rsidR="006178F4">
              <w:rPr>
                <w:rFonts w:asciiTheme="minorHAnsi" w:eastAsia="Arial" w:hAnsiTheme="minorHAnsi" w:cstheme="minorHAnsi"/>
                <w:sz w:val="21"/>
                <w:szCs w:val="21"/>
              </w:rPr>
              <w:t xml:space="preserve"> </w:t>
            </w:r>
            <w:r w:rsidRPr="004F1A11">
              <w:rPr>
                <w:rFonts w:asciiTheme="minorHAnsi" w:hAnsiTheme="minorHAnsi" w:cstheme="minorHAnsi"/>
                <w:sz w:val="21"/>
                <w:szCs w:val="21"/>
              </w:rPr>
              <w:t>per nustatytą terminą neišnagrinėja ja</w:t>
            </w:r>
            <w:r w:rsidR="005C5C37">
              <w:rPr>
                <w:rFonts w:asciiTheme="minorHAnsi" w:hAnsiTheme="minorHAnsi" w:cstheme="minorHAnsi"/>
                <w:sz w:val="21"/>
                <w:szCs w:val="21"/>
              </w:rPr>
              <w:t>m</w:t>
            </w:r>
            <w:r w:rsidRPr="004F1A11">
              <w:rPr>
                <w:rFonts w:asciiTheme="minorHAnsi" w:hAnsiTheme="minorHAnsi" w:cstheme="minorHAnsi"/>
                <w:sz w:val="21"/>
                <w:szCs w:val="21"/>
              </w:rPr>
              <w:t xml:space="preserve"> pateiktos pretenzijos, </w:t>
            </w:r>
            <w:r w:rsidR="006178F4">
              <w:rPr>
                <w:rFonts w:asciiTheme="minorHAnsi" w:hAnsiTheme="minorHAnsi" w:cstheme="minorHAnsi"/>
                <w:sz w:val="21"/>
                <w:szCs w:val="21"/>
              </w:rPr>
              <w:t>d</w:t>
            </w:r>
            <w:r w:rsidR="0012726D" w:rsidRPr="004F1A11">
              <w:rPr>
                <w:rFonts w:asciiTheme="minorHAnsi" w:hAnsiTheme="minorHAnsi" w:cstheme="minorHAnsi"/>
                <w:sz w:val="21"/>
                <w:szCs w:val="21"/>
              </w:rPr>
              <w:t>alyvis</w:t>
            </w:r>
            <w:r w:rsidRPr="004F1A11">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685" w:type="dxa"/>
            <w:hideMark/>
          </w:tcPr>
          <w:p w14:paraId="2D7556F3" w14:textId="5CDD0162" w:rsidR="009B4090" w:rsidRPr="004F1A11" w:rsidRDefault="009B4090" w:rsidP="003C138F">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sidR="006178F4">
              <w:rPr>
                <w:rFonts w:asciiTheme="minorHAnsi" w:eastAsia="Arial" w:hAnsiTheme="minorHAnsi" w:cstheme="minorHAnsi"/>
                <w:sz w:val="21"/>
                <w:szCs w:val="21"/>
              </w:rPr>
              <w:t>perkan</w:t>
            </w:r>
            <w:r w:rsidR="00FA0300">
              <w:rPr>
                <w:rFonts w:asciiTheme="minorHAnsi" w:eastAsia="Arial" w:hAnsiTheme="minorHAnsi" w:cstheme="minorHAnsi"/>
                <w:sz w:val="21"/>
                <w:szCs w:val="21"/>
              </w:rPr>
              <w:t>tysis</w:t>
            </w:r>
            <w:r w:rsidR="006178F4">
              <w:rPr>
                <w:rFonts w:asciiTheme="minorHAnsi" w:eastAsia="Arial" w:hAnsiTheme="minorHAnsi" w:cstheme="minorHAnsi"/>
                <w:sz w:val="21"/>
                <w:szCs w:val="21"/>
              </w:rPr>
              <w:t xml:space="preserve"> </w:t>
            </w:r>
            <w:r w:rsidR="00FA0300">
              <w:rPr>
                <w:rFonts w:asciiTheme="minorHAnsi" w:eastAsia="Arial" w:hAnsiTheme="minorHAnsi" w:cstheme="minorHAnsi"/>
                <w:sz w:val="21"/>
                <w:szCs w:val="21"/>
              </w:rPr>
              <w:t>subjektas</w:t>
            </w:r>
            <w:r w:rsidR="006178F4">
              <w:rPr>
                <w:rFonts w:asciiTheme="minorHAnsi" w:eastAsia="Arial" w:hAnsiTheme="minorHAnsi" w:cstheme="minorHAnsi"/>
                <w:sz w:val="21"/>
                <w:szCs w:val="21"/>
              </w:rPr>
              <w:t xml:space="preserve"> </w:t>
            </w:r>
            <w:r w:rsidRPr="004F1A11">
              <w:rPr>
                <w:rFonts w:asciiTheme="minorHAnsi" w:hAnsiTheme="minorHAnsi" w:cstheme="minorHAnsi"/>
                <w:sz w:val="21"/>
                <w:szCs w:val="21"/>
              </w:rPr>
              <w:t xml:space="preserve">turėjo raštu pranešti apie priimtą sprendimą </w:t>
            </w:r>
          </w:p>
        </w:tc>
        <w:tc>
          <w:tcPr>
            <w:tcW w:w="3424" w:type="dxa"/>
            <w:hideMark/>
          </w:tcPr>
          <w:p w14:paraId="09958019" w14:textId="77777777" w:rsidR="009B4090" w:rsidRPr="004F1A11" w:rsidRDefault="009B4090" w:rsidP="003C138F">
            <w:pPr>
              <w:ind w:firstLine="34"/>
              <w:rPr>
                <w:rFonts w:asciiTheme="minorHAnsi" w:hAnsiTheme="minorHAnsi" w:cstheme="minorHAnsi"/>
                <w:sz w:val="21"/>
                <w:szCs w:val="21"/>
              </w:rPr>
            </w:pPr>
          </w:p>
        </w:tc>
      </w:tr>
      <w:bookmarkEnd w:id="10"/>
    </w:tbl>
    <w:p w14:paraId="367E8661" w14:textId="77777777" w:rsidR="009B4090" w:rsidRPr="005F167C" w:rsidRDefault="009B4090" w:rsidP="003C138F">
      <w:pPr>
        <w:spacing w:line="240" w:lineRule="auto"/>
        <w:rPr>
          <w:rFonts w:ascii="Arial" w:hAnsi="Arial" w:cs="Arial"/>
        </w:rPr>
      </w:pPr>
    </w:p>
    <w:sectPr w:rsidR="009B4090" w:rsidRPr="005F167C" w:rsidSect="0094708F">
      <w:headerReference w:type="default" r:id="rId29"/>
      <w:footerReference w:type="default" r:id="rId30"/>
      <w:headerReference w:type="first" r:id="rId31"/>
      <w:footerReference w:type="first" r:id="rId32"/>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93B7EE" w14:textId="77777777" w:rsidR="00FE37DD" w:rsidRDefault="00FE37DD" w:rsidP="00D05666">
      <w:r>
        <w:separator/>
      </w:r>
    </w:p>
  </w:endnote>
  <w:endnote w:type="continuationSeparator" w:id="0">
    <w:p w14:paraId="53D13369" w14:textId="77777777" w:rsidR="00FE37DD" w:rsidRDefault="00FE37DD" w:rsidP="00D05666">
      <w:r>
        <w:continuationSeparator/>
      </w:r>
    </w:p>
  </w:endnote>
  <w:endnote w:type="continuationNotice" w:id="1">
    <w:p w14:paraId="00924D1F" w14:textId="77777777" w:rsidR="00FE37DD" w:rsidRDefault="00FE37D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320"/>
      <w:gridCol w:w="3320"/>
      <w:gridCol w:w="3320"/>
    </w:tblGrid>
    <w:tr w:rsidR="005C5F5A" w14:paraId="005FD67C" w14:textId="77777777" w:rsidTr="006B1A30">
      <w:trPr>
        <w:trHeight w:val="300"/>
      </w:trPr>
      <w:tc>
        <w:tcPr>
          <w:tcW w:w="3320" w:type="dxa"/>
        </w:tcPr>
        <w:p w14:paraId="12AA6103" w14:textId="5395B083" w:rsidR="005C5F5A" w:rsidRDefault="005C5F5A" w:rsidP="006B1A30">
          <w:pPr>
            <w:pStyle w:val="Antrats"/>
            <w:ind w:left="-115"/>
            <w:jc w:val="left"/>
          </w:pPr>
        </w:p>
      </w:tc>
      <w:tc>
        <w:tcPr>
          <w:tcW w:w="3320" w:type="dxa"/>
        </w:tcPr>
        <w:p w14:paraId="5372919C" w14:textId="3F510446" w:rsidR="005C5F5A" w:rsidRDefault="005C5F5A" w:rsidP="006B1A30">
          <w:pPr>
            <w:pStyle w:val="Antrats"/>
            <w:jc w:val="center"/>
          </w:pPr>
        </w:p>
      </w:tc>
      <w:tc>
        <w:tcPr>
          <w:tcW w:w="3320" w:type="dxa"/>
        </w:tcPr>
        <w:p w14:paraId="46DF4335" w14:textId="4D777ED1" w:rsidR="005C5F5A" w:rsidRDefault="005C5F5A" w:rsidP="006B1A30">
          <w:pPr>
            <w:pStyle w:val="Antrats"/>
            <w:ind w:right="-115"/>
            <w:jc w:val="right"/>
          </w:pPr>
        </w:p>
      </w:tc>
    </w:tr>
  </w:tbl>
  <w:p w14:paraId="2F1AB6B3" w14:textId="0E422935" w:rsidR="005C5F5A" w:rsidRDefault="005C5F5A">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320"/>
      <w:gridCol w:w="3320"/>
      <w:gridCol w:w="3320"/>
    </w:tblGrid>
    <w:tr w:rsidR="005C5F5A" w14:paraId="38348E9A" w14:textId="77777777" w:rsidTr="006B1A30">
      <w:trPr>
        <w:trHeight w:val="300"/>
      </w:trPr>
      <w:tc>
        <w:tcPr>
          <w:tcW w:w="3320" w:type="dxa"/>
        </w:tcPr>
        <w:p w14:paraId="591B1137" w14:textId="15A8E5E9" w:rsidR="005C5F5A" w:rsidRDefault="005C5F5A" w:rsidP="006B1A30">
          <w:pPr>
            <w:pStyle w:val="Antrats"/>
            <w:ind w:left="-115"/>
            <w:jc w:val="left"/>
          </w:pPr>
        </w:p>
      </w:tc>
      <w:tc>
        <w:tcPr>
          <w:tcW w:w="3320" w:type="dxa"/>
        </w:tcPr>
        <w:p w14:paraId="6F1B616C" w14:textId="403DF0C7" w:rsidR="005C5F5A" w:rsidRDefault="005C5F5A" w:rsidP="006B1A30">
          <w:pPr>
            <w:pStyle w:val="Antrats"/>
            <w:jc w:val="center"/>
          </w:pPr>
        </w:p>
      </w:tc>
      <w:tc>
        <w:tcPr>
          <w:tcW w:w="3320" w:type="dxa"/>
        </w:tcPr>
        <w:p w14:paraId="74D61361" w14:textId="164A23CE" w:rsidR="005C5F5A" w:rsidRDefault="005C5F5A" w:rsidP="006B1A30">
          <w:pPr>
            <w:pStyle w:val="Antrats"/>
            <w:ind w:right="-115"/>
            <w:jc w:val="right"/>
          </w:pPr>
        </w:p>
      </w:tc>
    </w:tr>
  </w:tbl>
  <w:p w14:paraId="4A72585F" w14:textId="60B1B6B2" w:rsidR="005C5F5A" w:rsidRDefault="005C5F5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600"/>
      <w:gridCol w:w="3600"/>
      <w:gridCol w:w="3600"/>
    </w:tblGrid>
    <w:tr w:rsidR="005C5F5A" w14:paraId="6DB6132A" w14:textId="77777777" w:rsidTr="0B831528">
      <w:tc>
        <w:tcPr>
          <w:tcW w:w="3600" w:type="dxa"/>
        </w:tcPr>
        <w:p w14:paraId="3DD6CB26" w14:textId="44274829" w:rsidR="005C5F5A" w:rsidRDefault="005C5F5A" w:rsidP="0B831528">
          <w:pPr>
            <w:pStyle w:val="Antrats"/>
            <w:ind w:left="-115"/>
            <w:jc w:val="left"/>
          </w:pPr>
        </w:p>
      </w:tc>
      <w:tc>
        <w:tcPr>
          <w:tcW w:w="3600" w:type="dxa"/>
        </w:tcPr>
        <w:p w14:paraId="0FFE1169" w14:textId="04D5F0EA" w:rsidR="005C5F5A" w:rsidRDefault="005C5F5A" w:rsidP="0B831528">
          <w:pPr>
            <w:pStyle w:val="Antrats"/>
            <w:jc w:val="center"/>
          </w:pPr>
        </w:p>
      </w:tc>
      <w:tc>
        <w:tcPr>
          <w:tcW w:w="3600" w:type="dxa"/>
        </w:tcPr>
        <w:p w14:paraId="637FC8A9" w14:textId="7FCE1B5E" w:rsidR="005C5F5A" w:rsidRDefault="005C5F5A" w:rsidP="0B831528">
          <w:pPr>
            <w:pStyle w:val="Antrats"/>
            <w:ind w:right="-115"/>
            <w:jc w:val="right"/>
          </w:pPr>
        </w:p>
      </w:tc>
    </w:tr>
  </w:tbl>
  <w:p w14:paraId="1418C709" w14:textId="2F0E40AA" w:rsidR="005C5F5A" w:rsidRDefault="005C5F5A"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600"/>
      <w:gridCol w:w="3600"/>
      <w:gridCol w:w="3600"/>
    </w:tblGrid>
    <w:tr w:rsidR="005C5F5A" w14:paraId="26379111" w14:textId="77777777" w:rsidTr="0B831528">
      <w:tc>
        <w:tcPr>
          <w:tcW w:w="3600" w:type="dxa"/>
        </w:tcPr>
        <w:p w14:paraId="47E711C1" w14:textId="19AB4DF1" w:rsidR="005C5F5A" w:rsidRDefault="005C5F5A" w:rsidP="0B831528">
          <w:pPr>
            <w:pStyle w:val="Antrats"/>
            <w:ind w:left="-115"/>
            <w:jc w:val="left"/>
          </w:pPr>
        </w:p>
      </w:tc>
      <w:tc>
        <w:tcPr>
          <w:tcW w:w="3600" w:type="dxa"/>
        </w:tcPr>
        <w:p w14:paraId="1A5949BA" w14:textId="5C596B32" w:rsidR="005C5F5A" w:rsidRDefault="005C5F5A" w:rsidP="0B831528">
          <w:pPr>
            <w:pStyle w:val="Antrats"/>
            <w:jc w:val="center"/>
          </w:pPr>
        </w:p>
      </w:tc>
      <w:tc>
        <w:tcPr>
          <w:tcW w:w="3600" w:type="dxa"/>
        </w:tcPr>
        <w:p w14:paraId="397999A9" w14:textId="74BE2DF9" w:rsidR="005C5F5A" w:rsidRDefault="005C5F5A" w:rsidP="0B831528">
          <w:pPr>
            <w:pStyle w:val="Antrats"/>
            <w:ind w:right="-115"/>
            <w:jc w:val="right"/>
          </w:pPr>
        </w:p>
      </w:tc>
    </w:tr>
  </w:tbl>
  <w:p w14:paraId="16BE47DF" w14:textId="0FE8012D" w:rsidR="005C5F5A" w:rsidRDefault="005C5F5A"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C228C6" w14:textId="77777777" w:rsidR="00FE37DD" w:rsidRDefault="00FE37DD" w:rsidP="00D05666">
      <w:r>
        <w:separator/>
      </w:r>
    </w:p>
  </w:footnote>
  <w:footnote w:type="continuationSeparator" w:id="0">
    <w:p w14:paraId="3D2EDD6E" w14:textId="77777777" w:rsidR="00FE37DD" w:rsidRDefault="00FE37DD" w:rsidP="00D05666">
      <w:r>
        <w:continuationSeparator/>
      </w:r>
    </w:p>
  </w:footnote>
  <w:footnote w:type="continuationNotice" w:id="1">
    <w:p w14:paraId="551573C4" w14:textId="77777777" w:rsidR="00FE37DD" w:rsidRDefault="00FE37DD">
      <w:pPr>
        <w:spacing w:line="240" w:lineRule="auto"/>
      </w:pPr>
    </w:p>
  </w:footnote>
  <w:footnote w:id="2">
    <w:p w14:paraId="6631B955" w14:textId="77777777" w:rsidR="005C5F5A" w:rsidRPr="001620D3" w:rsidRDefault="005C5F5A" w:rsidP="00CC4F0B">
      <w:pPr>
        <w:pStyle w:val="Puslapioinaostekstas"/>
        <w:rPr>
          <w:i/>
          <w:iCs/>
        </w:rPr>
      </w:pPr>
    </w:p>
  </w:footnote>
  <w:footnote w:id="3">
    <w:p w14:paraId="1C9FDC34" w14:textId="77777777" w:rsidR="005C5F5A" w:rsidRPr="00F2114B" w:rsidRDefault="005C5F5A" w:rsidP="00CC4F0B">
      <w:pPr>
        <w:pStyle w:val="Puslapioinaostekstas"/>
        <w:rPr>
          <w:i/>
          <w:iCs/>
          <w:sz w:val="16"/>
          <w:szCs w:val="16"/>
        </w:rPr>
      </w:pPr>
      <w:r w:rsidRPr="00F2114B">
        <w:rPr>
          <w:rStyle w:val="Puslapioinaosnuoroda"/>
          <w:rFonts w:ascii="Calibri" w:eastAsia="Yu Mincho" w:hAnsi="Calibri" w:cs="Arial"/>
          <w:i/>
          <w:iCs/>
          <w:sz w:val="16"/>
          <w:szCs w:val="16"/>
        </w:rPr>
        <w:footnoteRef/>
      </w:r>
      <w:r w:rsidRPr="00F2114B">
        <w:rPr>
          <w:rFonts w:ascii="Calibri" w:eastAsia="Yu Mincho" w:hAnsi="Calibri" w:cs="Arial"/>
          <w:i/>
          <w:iCs/>
          <w:sz w:val="16"/>
          <w:szCs w:val="16"/>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BCF8711" w14:textId="77777777" w:rsidR="005C5F5A" w:rsidRPr="00F2114B" w:rsidRDefault="005C5F5A" w:rsidP="007422C1">
      <w:pPr>
        <w:pStyle w:val="Puslapioinaostekstas"/>
        <w:numPr>
          <w:ilvl w:val="0"/>
          <w:numId w:val="15"/>
        </w:numPr>
        <w:spacing w:line="240" w:lineRule="auto"/>
        <w:rPr>
          <w:rFonts w:ascii="Calibri" w:eastAsia="Yu Mincho" w:hAnsi="Calibri" w:cs="Arial"/>
          <w:i/>
          <w:iCs/>
          <w:sz w:val="16"/>
          <w:szCs w:val="16"/>
        </w:rPr>
      </w:pPr>
      <w:r w:rsidRPr="00F2114B">
        <w:rPr>
          <w:rFonts w:ascii="Calibri" w:eastAsia="Yu Mincho" w:hAnsi="Calibri" w:cs="Arial"/>
          <w:i/>
          <w:iCs/>
          <w:sz w:val="16"/>
          <w:szCs w:val="16"/>
        </w:rPr>
        <w:t xml:space="preserve">priesaikos deklaracija; </w:t>
      </w:r>
    </w:p>
    <w:p w14:paraId="237D584A" w14:textId="77777777" w:rsidR="005C5F5A" w:rsidRPr="00F2114B" w:rsidRDefault="005C5F5A" w:rsidP="007422C1">
      <w:pPr>
        <w:pStyle w:val="Puslapioinaostekstas"/>
        <w:numPr>
          <w:ilvl w:val="0"/>
          <w:numId w:val="15"/>
        </w:numPr>
        <w:spacing w:line="240" w:lineRule="auto"/>
        <w:rPr>
          <w:rFonts w:ascii="Calibri" w:eastAsia="Yu Mincho" w:hAnsi="Calibri" w:cs="Arial"/>
          <w:i/>
          <w:sz w:val="16"/>
          <w:szCs w:val="16"/>
        </w:rPr>
      </w:pPr>
      <w:r w:rsidRPr="00F2114B">
        <w:rPr>
          <w:rFonts w:ascii="Calibri" w:eastAsia="Yu Mincho" w:hAnsi="Calibri" w:cs="Arial"/>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1AB0E2CE" w14:textId="77777777" w:rsidR="005C5F5A" w:rsidRPr="00F2114B" w:rsidRDefault="005C5F5A" w:rsidP="00CC4F0B">
      <w:pPr>
        <w:pStyle w:val="Puslapioinaostekstas"/>
        <w:rPr>
          <w:i/>
          <w:iCs/>
        </w:rPr>
      </w:pPr>
      <w:r w:rsidRPr="00F2114B">
        <w:rPr>
          <w:rStyle w:val="Puslapioinaosnuoroda"/>
          <w:rFonts w:ascii="Calibri" w:eastAsia="Yu Mincho" w:hAnsi="Calibri" w:cs="Arial"/>
          <w:sz w:val="16"/>
          <w:szCs w:val="16"/>
        </w:rPr>
        <w:footnoteRef/>
      </w:r>
      <w:r w:rsidRPr="00F2114B">
        <w:rPr>
          <w:rFonts w:ascii="Calibri" w:eastAsia="Yu Mincho" w:hAnsi="Calibri" w:cs="Arial"/>
          <w:sz w:val="16"/>
          <w:szCs w:val="16"/>
        </w:rPr>
        <w:t xml:space="preserve"> </w:t>
      </w:r>
      <w:r w:rsidRPr="00F2114B">
        <w:rPr>
          <w:rFonts w:ascii="Calibri" w:eastAsia="Yu Mincho" w:hAnsi="Calibri" w:cs="Arial"/>
          <w:i/>
          <w:iCs/>
          <w:sz w:val="16"/>
          <w:szCs w:val="16"/>
        </w:rPr>
        <w:t>Jeigu tiekėjas negali pateikti nurodytų dokumentų, įrodančių, kad nėra pašalinimo pagrindų, numatytų Lietuvos Respublikos viešųjų pirkimų įstatymo 46 straipsnio 1 ir 3 dalyse ir 6 dalies 2 punkte, nes valstybėje narėje ar</w:t>
      </w:r>
      <w:r w:rsidRPr="001620D3">
        <w:rPr>
          <w:rFonts w:ascii="Calibri" w:eastAsia="Yu Mincho" w:hAnsi="Calibri" w:cs="Arial"/>
          <w:i/>
          <w:iCs/>
        </w:rPr>
        <w:t xml:space="preserve"> </w:t>
      </w:r>
      <w:r w:rsidRPr="006932DA">
        <w:rPr>
          <w:rFonts w:ascii="Calibri" w:eastAsia="Yu Mincho" w:hAnsi="Calibri" w:cs="Arial"/>
          <w:i/>
          <w:iCs/>
          <w:sz w:val="16"/>
          <w:szCs w:val="16"/>
        </w:rPr>
        <w:t>atitinkamoje šalyje tokie dokumentai neišduodami arba toje šalyje išduodami dokumentai neapima visų 46 straipsnio 1 ir 3 dalyse ir 6 dalies 2 punkte keliamų klausimų, jie gali būti pakeisti:</w:t>
      </w:r>
      <w:r w:rsidRPr="00F2114B">
        <w:rPr>
          <w:rFonts w:ascii="Calibri" w:eastAsia="Yu Mincho" w:hAnsi="Calibri" w:cs="Arial"/>
          <w:i/>
          <w:iCs/>
        </w:rPr>
        <w:t xml:space="preserve"> </w:t>
      </w:r>
    </w:p>
    <w:p w14:paraId="0EF9BD19" w14:textId="77777777" w:rsidR="005C5F5A" w:rsidRPr="00F2114B" w:rsidRDefault="005C5F5A" w:rsidP="007422C1">
      <w:pPr>
        <w:pStyle w:val="Puslapioinaostekstas"/>
        <w:numPr>
          <w:ilvl w:val="0"/>
          <w:numId w:val="16"/>
        </w:numPr>
        <w:spacing w:line="240" w:lineRule="auto"/>
        <w:rPr>
          <w:rFonts w:ascii="Calibri" w:eastAsia="Yu Mincho" w:hAnsi="Calibri" w:cs="Arial"/>
          <w:i/>
          <w:iCs/>
          <w:sz w:val="16"/>
          <w:szCs w:val="16"/>
        </w:rPr>
      </w:pPr>
      <w:r w:rsidRPr="00F2114B">
        <w:rPr>
          <w:rFonts w:ascii="Calibri" w:eastAsia="Yu Mincho" w:hAnsi="Calibri" w:cs="Arial"/>
          <w:i/>
          <w:iCs/>
          <w:sz w:val="16"/>
          <w:szCs w:val="16"/>
        </w:rPr>
        <w:t xml:space="preserve">priesaikos deklaracija; </w:t>
      </w:r>
    </w:p>
    <w:p w14:paraId="1DD82DC5" w14:textId="77777777" w:rsidR="005C5F5A" w:rsidRPr="00F2114B" w:rsidRDefault="005C5F5A" w:rsidP="007422C1">
      <w:pPr>
        <w:pStyle w:val="Puslapioinaostekstas"/>
        <w:numPr>
          <w:ilvl w:val="0"/>
          <w:numId w:val="16"/>
        </w:numPr>
        <w:spacing w:line="240" w:lineRule="auto"/>
        <w:rPr>
          <w:rFonts w:ascii="Calibri" w:eastAsia="Yu Mincho" w:hAnsi="Calibri" w:cs="Arial"/>
          <w:i/>
          <w:sz w:val="16"/>
          <w:szCs w:val="16"/>
        </w:rPr>
      </w:pPr>
      <w:r w:rsidRPr="00F2114B">
        <w:rPr>
          <w:rFonts w:ascii="Calibri" w:eastAsia="Yu Mincho" w:hAnsi="Calibri" w:cs="Arial"/>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09608F33" w14:textId="77777777" w:rsidR="005C5F5A" w:rsidRPr="00F2114B" w:rsidRDefault="005C5F5A" w:rsidP="00CC4F0B">
      <w:pPr>
        <w:pStyle w:val="Puslapioinaostekstas"/>
        <w:rPr>
          <w:i/>
          <w:iCs/>
          <w:sz w:val="16"/>
          <w:szCs w:val="16"/>
        </w:rPr>
      </w:pPr>
      <w:r w:rsidRPr="00F2114B">
        <w:rPr>
          <w:rStyle w:val="Puslapioinaosnuoroda"/>
          <w:rFonts w:ascii="Calibri" w:eastAsia="Yu Mincho" w:hAnsi="Calibri" w:cs="Arial"/>
          <w:sz w:val="16"/>
          <w:szCs w:val="16"/>
        </w:rPr>
        <w:footnoteRef/>
      </w:r>
      <w:r w:rsidRPr="00F2114B">
        <w:rPr>
          <w:rFonts w:ascii="Calibri" w:eastAsia="Yu Mincho" w:hAnsi="Calibri" w:cs="Arial"/>
          <w:sz w:val="16"/>
          <w:szCs w:val="16"/>
        </w:rPr>
        <w:t xml:space="preserve"> </w:t>
      </w:r>
      <w:r w:rsidRPr="00F2114B">
        <w:rPr>
          <w:rFonts w:ascii="Calibri" w:eastAsia="Yu Mincho" w:hAnsi="Calibri" w:cs="Arial"/>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8624695" w14:textId="77777777" w:rsidR="005C5F5A" w:rsidRPr="00F2114B" w:rsidRDefault="005C5F5A" w:rsidP="007422C1">
      <w:pPr>
        <w:pStyle w:val="Puslapioinaostekstas"/>
        <w:numPr>
          <w:ilvl w:val="0"/>
          <w:numId w:val="17"/>
        </w:numPr>
        <w:spacing w:line="240" w:lineRule="auto"/>
        <w:rPr>
          <w:rFonts w:ascii="Calibri" w:eastAsia="Yu Mincho" w:hAnsi="Calibri" w:cs="Arial"/>
          <w:i/>
          <w:iCs/>
          <w:sz w:val="16"/>
          <w:szCs w:val="16"/>
        </w:rPr>
      </w:pPr>
      <w:r w:rsidRPr="00F2114B">
        <w:rPr>
          <w:rFonts w:ascii="Calibri" w:eastAsia="Yu Mincho" w:hAnsi="Calibri" w:cs="Arial"/>
          <w:i/>
          <w:iCs/>
          <w:sz w:val="16"/>
          <w:szCs w:val="16"/>
        </w:rPr>
        <w:t xml:space="preserve">priesaikos deklaracija; </w:t>
      </w:r>
    </w:p>
    <w:p w14:paraId="4D3A9EAA" w14:textId="77777777" w:rsidR="005C5F5A" w:rsidRPr="00F2114B" w:rsidRDefault="005C5F5A" w:rsidP="007422C1">
      <w:pPr>
        <w:pStyle w:val="Puslapioinaostekstas"/>
        <w:numPr>
          <w:ilvl w:val="0"/>
          <w:numId w:val="17"/>
        </w:numPr>
        <w:spacing w:line="240" w:lineRule="auto"/>
        <w:rPr>
          <w:rFonts w:ascii="Calibri" w:eastAsia="Yu Mincho" w:hAnsi="Calibri" w:cs="Arial"/>
          <w:sz w:val="16"/>
          <w:szCs w:val="16"/>
        </w:rPr>
      </w:pPr>
      <w:r w:rsidRPr="00F2114B">
        <w:rPr>
          <w:rFonts w:ascii="Calibri" w:eastAsia="Yu Mincho" w:hAnsi="Calibri" w:cs="Arial"/>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320"/>
      <w:gridCol w:w="3320"/>
      <w:gridCol w:w="3320"/>
    </w:tblGrid>
    <w:tr w:rsidR="005C5F5A" w14:paraId="7B9BF058" w14:textId="77777777" w:rsidTr="006B1A30">
      <w:trPr>
        <w:trHeight w:val="300"/>
      </w:trPr>
      <w:tc>
        <w:tcPr>
          <w:tcW w:w="3320" w:type="dxa"/>
        </w:tcPr>
        <w:p w14:paraId="3BAACE48" w14:textId="1768BBAF" w:rsidR="005C5F5A" w:rsidRDefault="005C5F5A" w:rsidP="00AE7102">
          <w:pPr>
            <w:pStyle w:val="Antrats"/>
            <w:ind w:firstLine="0"/>
            <w:jc w:val="left"/>
          </w:pPr>
        </w:p>
      </w:tc>
      <w:tc>
        <w:tcPr>
          <w:tcW w:w="3320" w:type="dxa"/>
        </w:tcPr>
        <w:p w14:paraId="5149BA27" w14:textId="0E1D5DF5" w:rsidR="005C5F5A" w:rsidRDefault="005C5F5A" w:rsidP="006B1A30">
          <w:pPr>
            <w:pStyle w:val="Antrats"/>
            <w:jc w:val="center"/>
          </w:pPr>
        </w:p>
      </w:tc>
      <w:tc>
        <w:tcPr>
          <w:tcW w:w="3320" w:type="dxa"/>
        </w:tcPr>
        <w:p w14:paraId="2E580469" w14:textId="4A3F4DE0" w:rsidR="005C5F5A" w:rsidRDefault="005C5F5A" w:rsidP="006B1A30">
          <w:pPr>
            <w:pStyle w:val="Antrats"/>
            <w:ind w:right="-115"/>
            <w:jc w:val="right"/>
          </w:pPr>
        </w:p>
      </w:tc>
    </w:tr>
  </w:tbl>
  <w:p w14:paraId="508B778C" w14:textId="2E1CF544" w:rsidR="005C5F5A" w:rsidRDefault="005C5F5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31821944"/>
      <w:docPartObj>
        <w:docPartGallery w:val="Page Numbers (Top of Page)"/>
        <w:docPartUnique/>
      </w:docPartObj>
    </w:sdtPr>
    <w:sdtEndPr/>
    <w:sdtContent>
      <w:p w14:paraId="092CAD6D" w14:textId="5F097C3A" w:rsidR="005C5F5A" w:rsidRDefault="005C5F5A">
        <w:pPr>
          <w:pStyle w:val="Antrats"/>
          <w:jc w:val="center"/>
        </w:pPr>
        <w:r>
          <w:fldChar w:fldCharType="begin"/>
        </w:r>
        <w:r>
          <w:instrText>PAGE   \* MERGEFORMAT</w:instrText>
        </w:r>
        <w:r>
          <w:fldChar w:fldCharType="separate"/>
        </w:r>
        <w:r>
          <w:rPr>
            <w:noProof/>
          </w:rPr>
          <w:t>16</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BA12F4" w14:textId="6FE5A918" w:rsidR="005C5F5A" w:rsidRDefault="005C5F5A">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E03154A"/>
    <w:multiLevelType w:val="hybridMultilevel"/>
    <w:tmpl w:val="C2C6B218"/>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7"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463073E5"/>
    <w:multiLevelType w:val="multilevel"/>
    <w:tmpl w:val="D11477B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3F56A28"/>
    <w:multiLevelType w:val="hybridMultilevel"/>
    <w:tmpl w:val="1A6C0E64"/>
    <w:lvl w:ilvl="0" w:tplc="F1F028DE">
      <w:start w:val="4"/>
      <w:numFmt w:val="decimal"/>
      <w:lvlText w:val="%1."/>
      <w:lvlJc w:val="left"/>
      <w:pPr>
        <w:ind w:left="1560" w:hanging="360"/>
      </w:pPr>
      <w:rPr>
        <w:rFonts w:hint="default"/>
      </w:rPr>
    </w:lvl>
    <w:lvl w:ilvl="1" w:tplc="04270019" w:tentative="1">
      <w:start w:val="1"/>
      <w:numFmt w:val="lowerLetter"/>
      <w:lvlText w:val="%2."/>
      <w:lvlJc w:val="left"/>
      <w:pPr>
        <w:ind w:left="2280" w:hanging="360"/>
      </w:pPr>
    </w:lvl>
    <w:lvl w:ilvl="2" w:tplc="0427001B" w:tentative="1">
      <w:start w:val="1"/>
      <w:numFmt w:val="lowerRoman"/>
      <w:lvlText w:val="%3."/>
      <w:lvlJc w:val="right"/>
      <w:pPr>
        <w:ind w:left="3000" w:hanging="180"/>
      </w:pPr>
    </w:lvl>
    <w:lvl w:ilvl="3" w:tplc="0427000F" w:tentative="1">
      <w:start w:val="1"/>
      <w:numFmt w:val="decimal"/>
      <w:lvlText w:val="%4."/>
      <w:lvlJc w:val="left"/>
      <w:pPr>
        <w:ind w:left="3720" w:hanging="360"/>
      </w:pPr>
    </w:lvl>
    <w:lvl w:ilvl="4" w:tplc="04270019" w:tentative="1">
      <w:start w:val="1"/>
      <w:numFmt w:val="lowerLetter"/>
      <w:lvlText w:val="%5."/>
      <w:lvlJc w:val="left"/>
      <w:pPr>
        <w:ind w:left="4440" w:hanging="360"/>
      </w:pPr>
    </w:lvl>
    <w:lvl w:ilvl="5" w:tplc="0427001B" w:tentative="1">
      <w:start w:val="1"/>
      <w:numFmt w:val="lowerRoman"/>
      <w:lvlText w:val="%6."/>
      <w:lvlJc w:val="right"/>
      <w:pPr>
        <w:ind w:left="5160" w:hanging="180"/>
      </w:pPr>
    </w:lvl>
    <w:lvl w:ilvl="6" w:tplc="0427000F" w:tentative="1">
      <w:start w:val="1"/>
      <w:numFmt w:val="decimal"/>
      <w:lvlText w:val="%7."/>
      <w:lvlJc w:val="left"/>
      <w:pPr>
        <w:ind w:left="5880" w:hanging="360"/>
      </w:pPr>
    </w:lvl>
    <w:lvl w:ilvl="7" w:tplc="04270019" w:tentative="1">
      <w:start w:val="1"/>
      <w:numFmt w:val="lowerLetter"/>
      <w:lvlText w:val="%8."/>
      <w:lvlJc w:val="left"/>
      <w:pPr>
        <w:ind w:left="6600" w:hanging="360"/>
      </w:pPr>
    </w:lvl>
    <w:lvl w:ilvl="8" w:tplc="0427001B" w:tentative="1">
      <w:start w:val="1"/>
      <w:numFmt w:val="lowerRoman"/>
      <w:lvlText w:val="%9."/>
      <w:lvlJc w:val="right"/>
      <w:pPr>
        <w:ind w:left="7320" w:hanging="180"/>
      </w:pPr>
    </w:lvl>
  </w:abstractNum>
  <w:abstractNum w:abstractNumId="1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5" w15:restartNumberingAfterBreak="0">
    <w:nsid w:val="67920DFD"/>
    <w:multiLevelType w:val="hybridMultilevel"/>
    <w:tmpl w:val="362EE11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1" w15:restartNumberingAfterBreak="0">
    <w:nsid w:val="73DB75A7"/>
    <w:multiLevelType w:val="multilevel"/>
    <w:tmpl w:val="B832F608"/>
    <w:lvl w:ilvl="0">
      <w:start w:val="3"/>
      <w:numFmt w:val="decimal"/>
      <w:lvlText w:val="%1."/>
      <w:lvlJc w:val="left"/>
      <w:pPr>
        <w:ind w:left="360" w:hanging="360"/>
      </w:pPr>
      <w:rPr>
        <w:rFonts w:hint="default"/>
      </w:rPr>
    </w:lvl>
    <w:lvl w:ilvl="1">
      <w:start w:val="4"/>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22"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3"/>
  </w:num>
  <w:num w:numId="2">
    <w:abstractNumId w:val="16"/>
  </w:num>
  <w:num w:numId="3">
    <w:abstractNumId w:val="7"/>
  </w:num>
  <w:num w:numId="4">
    <w:abstractNumId w:val="22"/>
  </w:num>
  <w:num w:numId="5">
    <w:abstractNumId w:val="5"/>
  </w:num>
  <w:num w:numId="6">
    <w:abstractNumId w:val="2"/>
  </w:num>
  <w:num w:numId="7">
    <w:abstractNumId w:val="8"/>
  </w:num>
  <w:num w:numId="8">
    <w:abstractNumId w:val="0"/>
  </w:num>
  <w:num w:numId="9">
    <w:abstractNumId w:val="20"/>
  </w:num>
  <w:num w:numId="10">
    <w:abstractNumId w:val="19"/>
  </w:num>
  <w:num w:numId="11">
    <w:abstractNumId w:val="18"/>
  </w:num>
  <w:num w:numId="12">
    <w:abstractNumId w:val="6"/>
  </w:num>
  <w:num w:numId="13">
    <w:abstractNumId w:val="14"/>
  </w:num>
  <w:num w:numId="14">
    <w:abstractNumId w:val="11"/>
  </w:num>
  <w:num w:numId="15">
    <w:abstractNumId w:val="12"/>
  </w:num>
  <w:num w:numId="16">
    <w:abstractNumId w:val="17"/>
  </w:num>
  <w:num w:numId="17">
    <w:abstractNumId w:val="1"/>
  </w:num>
  <w:num w:numId="18">
    <w:abstractNumId w:val="10"/>
  </w:num>
  <w:num w:numId="19">
    <w:abstractNumId w:val="21"/>
  </w:num>
  <w:num w:numId="20">
    <w:abstractNumId w:val="9"/>
  </w:num>
  <w:num w:numId="21">
    <w:abstractNumId w:val="4"/>
  </w:num>
  <w:num w:numId="22">
    <w:abstractNumId w:val="13"/>
  </w:num>
  <w:num w:numId="23">
    <w:abstractNumId w:val="1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397"/>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8CD"/>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0D0"/>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64AB"/>
    <w:rsid w:val="00077944"/>
    <w:rsid w:val="00077D24"/>
    <w:rsid w:val="000800AB"/>
    <w:rsid w:val="00080396"/>
    <w:rsid w:val="00080F53"/>
    <w:rsid w:val="0008241E"/>
    <w:rsid w:val="00082D41"/>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2F57"/>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177A"/>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1B8A"/>
    <w:rsid w:val="001329A7"/>
    <w:rsid w:val="0013353A"/>
    <w:rsid w:val="00133C40"/>
    <w:rsid w:val="00134825"/>
    <w:rsid w:val="001351A4"/>
    <w:rsid w:val="00135EEE"/>
    <w:rsid w:val="001365CA"/>
    <w:rsid w:val="0013703C"/>
    <w:rsid w:val="00140274"/>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35CB"/>
    <w:rsid w:val="00185454"/>
    <w:rsid w:val="00185997"/>
    <w:rsid w:val="00185BC4"/>
    <w:rsid w:val="001864DB"/>
    <w:rsid w:val="001877C2"/>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2B1C"/>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6943"/>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3895"/>
    <w:rsid w:val="002044E1"/>
    <w:rsid w:val="002058A4"/>
    <w:rsid w:val="00206179"/>
    <w:rsid w:val="00206F2A"/>
    <w:rsid w:val="0020706E"/>
    <w:rsid w:val="0020796D"/>
    <w:rsid w:val="00207E02"/>
    <w:rsid w:val="00207FAC"/>
    <w:rsid w:val="00210DD6"/>
    <w:rsid w:val="00211FC1"/>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8E9"/>
    <w:rsid w:val="00221CC0"/>
    <w:rsid w:val="00222418"/>
    <w:rsid w:val="00223247"/>
    <w:rsid w:val="00223614"/>
    <w:rsid w:val="00224EFF"/>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041"/>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5F56"/>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191F"/>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389C"/>
    <w:rsid w:val="003943EC"/>
    <w:rsid w:val="00394B3D"/>
    <w:rsid w:val="00394C27"/>
    <w:rsid w:val="00396EC0"/>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09DB"/>
    <w:rsid w:val="00461904"/>
    <w:rsid w:val="0046198C"/>
    <w:rsid w:val="00461CE4"/>
    <w:rsid w:val="004624F4"/>
    <w:rsid w:val="00462587"/>
    <w:rsid w:val="00463541"/>
    <w:rsid w:val="004635E0"/>
    <w:rsid w:val="00463897"/>
    <w:rsid w:val="004642FA"/>
    <w:rsid w:val="0046472C"/>
    <w:rsid w:val="00464D07"/>
    <w:rsid w:val="004658BF"/>
    <w:rsid w:val="00467515"/>
    <w:rsid w:val="00467B1D"/>
    <w:rsid w:val="004700D1"/>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4BD"/>
    <w:rsid w:val="004958E3"/>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5E0E"/>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E2"/>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1B4E"/>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0EF1"/>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293"/>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63C"/>
    <w:rsid w:val="00551B0D"/>
    <w:rsid w:val="00553286"/>
    <w:rsid w:val="00553E2C"/>
    <w:rsid w:val="005540E5"/>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D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0EC5"/>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18F"/>
    <w:rsid w:val="005C17C2"/>
    <w:rsid w:val="005C3941"/>
    <w:rsid w:val="005C3F18"/>
    <w:rsid w:val="005C4923"/>
    <w:rsid w:val="005C5BD5"/>
    <w:rsid w:val="005C5C37"/>
    <w:rsid w:val="005C5F5A"/>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2556"/>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04F"/>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683"/>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34C"/>
    <w:rsid w:val="00685C49"/>
    <w:rsid w:val="00686E8A"/>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59E"/>
    <w:rsid w:val="006A58FD"/>
    <w:rsid w:val="006A614E"/>
    <w:rsid w:val="006A61B1"/>
    <w:rsid w:val="006A6750"/>
    <w:rsid w:val="006A675A"/>
    <w:rsid w:val="006A6A5B"/>
    <w:rsid w:val="006A7476"/>
    <w:rsid w:val="006B0414"/>
    <w:rsid w:val="006B0550"/>
    <w:rsid w:val="006B1131"/>
    <w:rsid w:val="006B1A30"/>
    <w:rsid w:val="006B1EE7"/>
    <w:rsid w:val="006B257C"/>
    <w:rsid w:val="006B3563"/>
    <w:rsid w:val="006B3FBF"/>
    <w:rsid w:val="006B46DD"/>
    <w:rsid w:val="006B4773"/>
    <w:rsid w:val="006B4B0E"/>
    <w:rsid w:val="006B4D7E"/>
    <w:rsid w:val="006B5492"/>
    <w:rsid w:val="006B5692"/>
    <w:rsid w:val="006B56F2"/>
    <w:rsid w:val="006C0152"/>
    <w:rsid w:val="006C0EBA"/>
    <w:rsid w:val="006C176F"/>
    <w:rsid w:val="006C1CEA"/>
    <w:rsid w:val="006C29FF"/>
    <w:rsid w:val="006C2ED7"/>
    <w:rsid w:val="006C33EA"/>
    <w:rsid w:val="006C3EC9"/>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E7781"/>
    <w:rsid w:val="006F0306"/>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071A0"/>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76F"/>
    <w:rsid w:val="00735BCF"/>
    <w:rsid w:val="00735C0D"/>
    <w:rsid w:val="00735E40"/>
    <w:rsid w:val="0073602A"/>
    <w:rsid w:val="00736E69"/>
    <w:rsid w:val="00736EA4"/>
    <w:rsid w:val="00736ECE"/>
    <w:rsid w:val="0073711D"/>
    <w:rsid w:val="0073778F"/>
    <w:rsid w:val="00740955"/>
    <w:rsid w:val="00740C4A"/>
    <w:rsid w:val="00741376"/>
    <w:rsid w:val="007419CD"/>
    <w:rsid w:val="00741C24"/>
    <w:rsid w:val="007422C1"/>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1E12"/>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711FB"/>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4DB7"/>
    <w:rsid w:val="00797526"/>
    <w:rsid w:val="007976F5"/>
    <w:rsid w:val="0079796E"/>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564F"/>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4F52"/>
    <w:rsid w:val="007D583F"/>
    <w:rsid w:val="007D5985"/>
    <w:rsid w:val="007D5C61"/>
    <w:rsid w:val="007D62F2"/>
    <w:rsid w:val="007D644F"/>
    <w:rsid w:val="007D6542"/>
    <w:rsid w:val="007D755A"/>
    <w:rsid w:val="007D7719"/>
    <w:rsid w:val="007D7BC5"/>
    <w:rsid w:val="007E05CD"/>
    <w:rsid w:val="007E0A52"/>
    <w:rsid w:val="007E10CB"/>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21E"/>
    <w:rsid w:val="007F6402"/>
    <w:rsid w:val="007F65C2"/>
    <w:rsid w:val="007F6F26"/>
    <w:rsid w:val="007F7397"/>
    <w:rsid w:val="0080006E"/>
    <w:rsid w:val="0080046E"/>
    <w:rsid w:val="0080269D"/>
    <w:rsid w:val="008040CB"/>
    <w:rsid w:val="008043C9"/>
    <w:rsid w:val="0080492F"/>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8ED"/>
    <w:rsid w:val="00884B13"/>
    <w:rsid w:val="00886386"/>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617"/>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9C9"/>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4A6"/>
    <w:rsid w:val="0093252D"/>
    <w:rsid w:val="00933845"/>
    <w:rsid w:val="00934E53"/>
    <w:rsid w:val="00935371"/>
    <w:rsid w:val="00937444"/>
    <w:rsid w:val="0093766E"/>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47C"/>
    <w:rsid w:val="009855D4"/>
    <w:rsid w:val="00985A84"/>
    <w:rsid w:val="00985BB8"/>
    <w:rsid w:val="00985F55"/>
    <w:rsid w:val="009861F7"/>
    <w:rsid w:val="00986CE1"/>
    <w:rsid w:val="00986FE3"/>
    <w:rsid w:val="0098701C"/>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1C91"/>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0121"/>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176"/>
    <w:rsid w:val="00A065A2"/>
    <w:rsid w:val="00A07D09"/>
    <w:rsid w:val="00A100C8"/>
    <w:rsid w:val="00A10489"/>
    <w:rsid w:val="00A10DB9"/>
    <w:rsid w:val="00A10FCA"/>
    <w:rsid w:val="00A113C1"/>
    <w:rsid w:val="00A11E57"/>
    <w:rsid w:val="00A12346"/>
    <w:rsid w:val="00A1297F"/>
    <w:rsid w:val="00A130D3"/>
    <w:rsid w:val="00A13EAF"/>
    <w:rsid w:val="00A144B6"/>
    <w:rsid w:val="00A147C9"/>
    <w:rsid w:val="00A14833"/>
    <w:rsid w:val="00A14AC1"/>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DCE"/>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1BE0"/>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4D34"/>
    <w:rsid w:val="00A651E9"/>
    <w:rsid w:val="00A65A55"/>
    <w:rsid w:val="00A65B5C"/>
    <w:rsid w:val="00A65CD9"/>
    <w:rsid w:val="00A663F7"/>
    <w:rsid w:val="00A6728D"/>
    <w:rsid w:val="00A678F2"/>
    <w:rsid w:val="00A71150"/>
    <w:rsid w:val="00A71BA0"/>
    <w:rsid w:val="00A728AD"/>
    <w:rsid w:val="00A73BF7"/>
    <w:rsid w:val="00A74003"/>
    <w:rsid w:val="00A744AD"/>
    <w:rsid w:val="00A747AC"/>
    <w:rsid w:val="00A74B22"/>
    <w:rsid w:val="00A75E04"/>
    <w:rsid w:val="00A76EAF"/>
    <w:rsid w:val="00A76F66"/>
    <w:rsid w:val="00A77484"/>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25E"/>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5FAD"/>
    <w:rsid w:val="00AC6CCC"/>
    <w:rsid w:val="00AC6F14"/>
    <w:rsid w:val="00AC7575"/>
    <w:rsid w:val="00AC7C29"/>
    <w:rsid w:val="00AD0911"/>
    <w:rsid w:val="00AD0F22"/>
    <w:rsid w:val="00AD16FA"/>
    <w:rsid w:val="00AD1B88"/>
    <w:rsid w:val="00AD2137"/>
    <w:rsid w:val="00AD2A62"/>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6A26"/>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6B3"/>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5927"/>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4703"/>
    <w:rsid w:val="00B8671F"/>
    <w:rsid w:val="00B87FE9"/>
    <w:rsid w:val="00B9060D"/>
    <w:rsid w:val="00B912E5"/>
    <w:rsid w:val="00B9137D"/>
    <w:rsid w:val="00B917A8"/>
    <w:rsid w:val="00B91FB8"/>
    <w:rsid w:val="00B9241A"/>
    <w:rsid w:val="00B937E7"/>
    <w:rsid w:val="00B93A46"/>
    <w:rsid w:val="00B946B2"/>
    <w:rsid w:val="00B95A24"/>
    <w:rsid w:val="00B9652B"/>
    <w:rsid w:val="00B9659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87D"/>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1216"/>
    <w:rsid w:val="00BD290E"/>
    <w:rsid w:val="00BD2E81"/>
    <w:rsid w:val="00BD3D5D"/>
    <w:rsid w:val="00BE001A"/>
    <w:rsid w:val="00BE13D5"/>
    <w:rsid w:val="00BE1520"/>
    <w:rsid w:val="00BE1858"/>
    <w:rsid w:val="00BE2E85"/>
    <w:rsid w:val="00BE3B73"/>
    <w:rsid w:val="00BE3C0E"/>
    <w:rsid w:val="00BE3EEA"/>
    <w:rsid w:val="00BE43A9"/>
    <w:rsid w:val="00BE4401"/>
    <w:rsid w:val="00BE5267"/>
    <w:rsid w:val="00BE598F"/>
    <w:rsid w:val="00BE7049"/>
    <w:rsid w:val="00BE7123"/>
    <w:rsid w:val="00BE7C72"/>
    <w:rsid w:val="00BE7D6A"/>
    <w:rsid w:val="00BF1959"/>
    <w:rsid w:val="00BF1A6A"/>
    <w:rsid w:val="00BF22F5"/>
    <w:rsid w:val="00BF3638"/>
    <w:rsid w:val="00BF4594"/>
    <w:rsid w:val="00BF5AEB"/>
    <w:rsid w:val="00BF5EA3"/>
    <w:rsid w:val="00BF5F45"/>
    <w:rsid w:val="00BF64AF"/>
    <w:rsid w:val="00BF6BED"/>
    <w:rsid w:val="00BF6C92"/>
    <w:rsid w:val="00BF7343"/>
    <w:rsid w:val="00BF780E"/>
    <w:rsid w:val="00C006CB"/>
    <w:rsid w:val="00C00F86"/>
    <w:rsid w:val="00C010AE"/>
    <w:rsid w:val="00C013F9"/>
    <w:rsid w:val="00C01740"/>
    <w:rsid w:val="00C02B55"/>
    <w:rsid w:val="00C04FFE"/>
    <w:rsid w:val="00C065E3"/>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79A"/>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0C8"/>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74A"/>
    <w:rsid w:val="00CA2B04"/>
    <w:rsid w:val="00CA347D"/>
    <w:rsid w:val="00CA3A0F"/>
    <w:rsid w:val="00CA3A72"/>
    <w:rsid w:val="00CA3FAE"/>
    <w:rsid w:val="00CA47CB"/>
    <w:rsid w:val="00CA5166"/>
    <w:rsid w:val="00CA53B8"/>
    <w:rsid w:val="00CA6329"/>
    <w:rsid w:val="00CA65C6"/>
    <w:rsid w:val="00CB0075"/>
    <w:rsid w:val="00CB1BFC"/>
    <w:rsid w:val="00CB1C73"/>
    <w:rsid w:val="00CB21ED"/>
    <w:rsid w:val="00CB237B"/>
    <w:rsid w:val="00CB3E24"/>
    <w:rsid w:val="00CB46BF"/>
    <w:rsid w:val="00CB5907"/>
    <w:rsid w:val="00CB5C1D"/>
    <w:rsid w:val="00CB5CA0"/>
    <w:rsid w:val="00CB5FF7"/>
    <w:rsid w:val="00CB607B"/>
    <w:rsid w:val="00CB6242"/>
    <w:rsid w:val="00CB6B3C"/>
    <w:rsid w:val="00CB70A1"/>
    <w:rsid w:val="00CB748D"/>
    <w:rsid w:val="00CB7F9E"/>
    <w:rsid w:val="00CC045F"/>
    <w:rsid w:val="00CC051F"/>
    <w:rsid w:val="00CC0C98"/>
    <w:rsid w:val="00CC0E46"/>
    <w:rsid w:val="00CC1E27"/>
    <w:rsid w:val="00CC3925"/>
    <w:rsid w:val="00CC41D0"/>
    <w:rsid w:val="00CC45EE"/>
    <w:rsid w:val="00CC4E78"/>
    <w:rsid w:val="00CC4EEC"/>
    <w:rsid w:val="00CC4F0B"/>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3DB"/>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ED9"/>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04D"/>
    <w:rsid w:val="00D904F9"/>
    <w:rsid w:val="00D90C01"/>
    <w:rsid w:val="00D91242"/>
    <w:rsid w:val="00D91250"/>
    <w:rsid w:val="00D91789"/>
    <w:rsid w:val="00D93AC0"/>
    <w:rsid w:val="00D945F8"/>
    <w:rsid w:val="00D94650"/>
    <w:rsid w:val="00D94720"/>
    <w:rsid w:val="00D94A6A"/>
    <w:rsid w:val="00D9533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784"/>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59"/>
    <w:rsid w:val="00DD1593"/>
    <w:rsid w:val="00DD21DA"/>
    <w:rsid w:val="00DD2736"/>
    <w:rsid w:val="00DD2A10"/>
    <w:rsid w:val="00DD344C"/>
    <w:rsid w:val="00DD39A8"/>
    <w:rsid w:val="00DD4DF8"/>
    <w:rsid w:val="00DD4F0E"/>
    <w:rsid w:val="00DD6064"/>
    <w:rsid w:val="00DD6138"/>
    <w:rsid w:val="00DD6240"/>
    <w:rsid w:val="00DD649E"/>
    <w:rsid w:val="00DD70EF"/>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1E43"/>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AF2"/>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3D73"/>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01F"/>
    <w:rsid w:val="00EE433A"/>
    <w:rsid w:val="00EE4477"/>
    <w:rsid w:val="00EE523A"/>
    <w:rsid w:val="00EE54B9"/>
    <w:rsid w:val="00EE6547"/>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2C3"/>
    <w:rsid w:val="00F70558"/>
    <w:rsid w:val="00F70AB9"/>
    <w:rsid w:val="00F7131D"/>
    <w:rsid w:val="00F7215F"/>
    <w:rsid w:val="00F72260"/>
    <w:rsid w:val="00F724EC"/>
    <w:rsid w:val="00F72559"/>
    <w:rsid w:val="00F72F1B"/>
    <w:rsid w:val="00F731DA"/>
    <w:rsid w:val="00F732E6"/>
    <w:rsid w:val="00F75592"/>
    <w:rsid w:val="00F7599F"/>
    <w:rsid w:val="00F7680D"/>
    <w:rsid w:val="00F768B8"/>
    <w:rsid w:val="00F76B1E"/>
    <w:rsid w:val="00F77250"/>
    <w:rsid w:val="00F7725C"/>
    <w:rsid w:val="00F77A5D"/>
    <w:rsid w:val="00F77B99"/>
    <w:rsid w:val="00F80768"/>
    <w:rsid w:val="00F80997"/>
    <w:rsid w:val="00F81F56"/>
    <w:rsid w:val="00F8218F"/>
    <w:rsid w:val="00F82C3C"/>
    <w:rsid w:val="00F83243"/>
    <w:rsid w:val="00F83398"/>
    <w:rsid w:val="00F84093"/>
    <w:rsid w:val="00F84C15"/>
    <w:rsid w:val="00F85285"/>
    <w:rsid w:val="00F85566"/>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300"/>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7E3"/>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DAD"/>
    <w:rsid w:val="00FD6FC4"/>
    <w:rsid w:val="00FD75A0"/>
    <w:rsid w:val="00FE0385"/>
    <w:rsid w:val="00FE1B67"/>
    <w:rsid w:val="00FE252E"/>
    <w:rsid w:val="00FE37DD"/>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customStyle="1" w:styleId="Default">
    <w:name w:val="Default"/>
    <w:rsid w:val="005717D2"/>
    <w:pPr>
      <w:autoSpaceDE w:val="0"/>
      <w:autoSpaceDN w:val="0"/>
      <w:adjustRightInd w:val="0"/>
      <w:spacing w:line="240" w:lineRule="auto"/>
      <w:ind w:firstLine="0"/>
      <w:jc w:val="left"/>
    </w:pPr>
    <w:rPr>
      <w:rFonts w:ascii="Times New Roman" w:eastAsiaTheme="minorHAnsi" w:hAnsi="Times New Roman" w:cs="Times New Roman"/>
      <w:color w:val="000000"/>
      <w:sz w:val="24"/>
      <w:szCs w:val="24"/>
      <w:lang w:eastAsia="en-US"/>
    </w:rPr>
  </w:style>
  <w:style w:type="paragraph" w:customStyle="1" w:styleId="Standard1">
    <w:name w:val="Standard1"/>
    <w:rsid w:val="00EE401F"/>
    <w:pPr>
      <w:suppressAutoHyphens/>
      <w:autoSpaceDN w:val="0"/>
      <w:spacing w:line="240" w:lineRule="auto"/>
      <w:ind w:firstLine="0"/>
      <w:jc w:val="left"/>
      <w:textAlignment w:val="baseline"/>
    </w:pPr>
    <w:rPr>
      <w:rFonts w:ascii="Times New Roman" w:eastAsia="Times New Roman" w:hAnsi="Times New Roman" w:cs="Times New Roman"/>
      <w:kern w:val="3"/>
      <w:sz w:val="24"/>
      <w:szCs w:val="20"/>
      <w:lang w:val="de-DE" w:eastAsia="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s://ec.europa.eu/tools/ecertis/" TargetMode="External"/><Relationship Id="rId26"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hyperlink" Target="https://vpt.lrv.lt/lt/nuorodos/kiti-duomenys/powerbi/nepatikimi-tiekejai-1/" TargetMode="External"/><Relationship Id="rId34"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mailto:kanceliarija@trakuvandenys.lt" TargetMode="External"/><Relationship Id="rId17" Type="http://schemas.openxmlformats.org/officeDocument/2006/relationships/hyperlink" Target="mailto:info19@akmenesvandenys.lt" TargetMode="External"/><Relationship Id="rId25" Type="http://schemas.openxmlformats.org/officeDocument/2006/relationships/hyperlink" Target="https://www.vmi.lt/evmi/mokesciu-moketoju-informacija"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e-tar.lt/portal/lt/legalAct/TAR.4B60A8C9678B/asr" TargetMode="External"/><Relationship Id="rId20" Type="http://schemas.openxmlformats.org/officeDocument/2006/relationships/hyperlink" Target="https://vpt.lrv.lt/lt/nuorodos/kiti-duomenys/powerbi/melaginga-informacija-pateikusiu-tiekeju-sarasas-3/"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vpt.lrv.lt/lt/naujienos-3/finansiniu-ataskaitu-nepateikimas-gali-tapti-kliutimi-dalyvauti-viesuosiuose-pirkimuose/" TargetMode="External"/><Relationship Id="rId32"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registrucentras.lt/jar/p/index.php" TargetMode="External"/><Relationship Id="rId28" Type="http://schemas.openxmlformats.org/officeDocument/2006/relationships/hyperlink" Target="https://vpt.lrv.lt/uploads/vpt/documents/files/LT_versija/E_vedlys/4_convenience/Kainodarosnustatymometodikos_10_1p.pdf" TargetMode="External"/><Relationship Id="rId10" Type="http://schemas.openxmlformats.org/officeDocument/2006/relationships/endnotes" Target="endnotes.xml"/><Relationship Id="rId19" Type="http://schemas.openxmlformats.org/officeDocument/2006/relationships/hyperlink" Target="http://draudejai.sodra.lt/draudeju_viesi_duomenys/" TargetMode="External"/><Relationship Id="rId31"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vpt.lrv.lt/lt/pasalinimo-pagrindai-1/nepatikimu-koncesininku-sarasas-1/nepatikimu-koncesininku-sarasas/" TargetMode="External"/><Relationship Id="rId27" Type="http://schemas.openxmlformats.org/officeDocument/2006/relationships/hyperlink" Target="https://www.registrucentras.lt/jar/p/" TargetMode="External"/><Relationship Id="rId30" Type="http://schemas.openxmlformats.org/officeDocument/2006/relationships/footer" Target="footer3.xml"/><Relationship Id="rId35" Type="http://schemas.openxmlformats.org/officeDocument/2006/relationships/theme" Target="theme/theme1.xml"/><Relationship Id="rId8"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538BD"/>
    <w:rsid w:val="000855FF"/>
    <w:rsid w:val="000E3D5E"/>
    <w:rsid w:val="000E62D1"/>
    <w:rsid w:val="001251FC"/>
    <w:rsid w:val="00127A9E"/>
    <w:rsid w:val="00155AC4"/>
    <w:rsid w:val="001A6EE0"/>
    <w:rsid w:val="001E3B26"/>
    <w:rsid w:val="00256A57"/>
    <w:rsid w:val="00295EF8"/>
    <w:rsid w:val="002C1509"/>
    <w:rsid w:val="003661A6"/>
    <w:rsid w:val="004161F4"/>
    <w:rsid w:val="00430113"/>
    <w:rsid w:val="00460C76"/>
    <w:rsid w:val="0046126A"/>
    <w:rsid w:val="004A6D4A"/>
    <w:rsid w:val="004C214A"/>
    <w:rsid w:val="004D38E9"/>
    <w:rsid w:val="00515E63"/>
    <w:rsid w:val="0055436B"/>
    <w:rsid w:val="00565992"/>
    <w:rsid w:val="00652F79"/>
    <w:rsid w:val="0068498F"/>
    <w:rsid w:val="00685665"/>
    <w:rsid w:val="006D77F5"/>
    <w:rsid w:val="007260B3"/>
    <w:rsid w:val="00731487"/>
    <w:rsid w:val="00737C4C"/>
    <w:rsid w:val="0078514A"/>
    <w:rsid w:val="007C7D73"/>
    <w:rsid w:val="007F22D5"/>
    <w:rsid w:val="007F25D7"/>
    <w:rsid w:val="00810A25"/>
    <w:rsid w:val="00863291"/>
    <w:rsid w:val="00881536"/>
    <w:rsid w:val="008D6E2A"/>
    <w:rsid w:val="00906FC8"/>
    <w:rsid w:val="00915DD0"/>
    <w:rsid w:val="00926BF1"/>
    <w:rsid w:val="009520DA"/>
    <w:rsid w:val="00975C18"/>
    <w:rsid w:val="0097687E"/>
    <w:rsid w:val="009C5E39"/>
    <w:rsid w:val="009E6FBD"/>
    <w:rsid w:val="00A02E8E"/>
    <w:rsid w:val="00A03CB8"/>
    <w:rsid w:val="00A447B7"/>
    <w:rsid w:val="00A55596"/>
    <w:rsid w:val="00A87851"/>
    <w:rsid w:val="00AA4F9A"/>
    <w:rsid w:val="00AC07D5"/>
    <w:rsid w:val="00AD09B5"/>
    <w:rsid w:val="00AD33B3"/>
    <w:rsid w:val="00AE4E5A"/>
    <w:rsid w:val="00B02DFF"/>
    <w:rsid w:val="00B031BD"/>
    <w:rsid w:val="00B604DE"/>
    <w:rsid w:val="00B70DD9"/>
    <w:rsid w:val="00B971E7"/>
    <w:rsid w:val="00C13521"/>
    <w:rsid w:val="00C64F5A"/>
    <w:rsid w:val="00CD0CA2"/>
    <w:rsid w:val="00CD27B6"/>
    <w:rsid w:val="00CF4CEB"/>
    <w:rsid w:val="00D1288B"/>
    <w:rsid w:val="00DE23D8"/>
    <w:rsid w:val="00E464CE"/>
    <w:rsid w:val="00E706A7"/>
    <w:rsid w:val="00EF6792"/>
    <w:rsid w:val="00F81DB5"/>
    <w:rsid w:val="00F842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3FF5EF40-63B0-4D5A-90EF-BB27C5C871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833</TotalTime>
  <Pages>25</Pages>
  <Words>35248</Words>
  <Characters>20092</Characters>
  <Application>Microsoft Office Word</Application>
  <DocSecurity>0</DocSecurity>
  <Lines>167</Lines>
  <Paragraphs>110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55230</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Aušra Bozienė</cp:lastModifiedBy>
  <cp:revision>87</cp:revision>
  <cp:lastPrinted>2021-11-03T05:49:00Z</cp:lastPrinted>
  <dcterms:created xsi:type="dcterms:W3CDTF">2025-04-29T07:35:00Z</dcterms:created>
  <dcterms:modified xsi:type="dcterms:W3CDTF">2025-05-21T10:11:00Z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