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310A5E4B" w:rsidR="00B767F3" w:rsidRPr="002B7C65" w:rsidRDefault="00CD31E0" w:rsidP="002B7C65">
            <w:pPr>
              <w:jc w:val="center"/>
              <w:rPr>
                <w:b/>
                <w:bCs/>
                <w:kern w:val="2"/>
                <w:szCs w:val="24"/>
              </w:rPr>
            </w:pPr>
            <w:r>
              <w:rPr>
                <w:b/>
                <w:bCs/>
                <w:kern w:val="2"/>
                <w:szCs w:val="24"/>
              </w:rPr>
              <w:t>RENTGENO APSAUGOS PRIEMONĖS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2B7C65" w14:paraId="3344BE00" w14:textId="77777777">
        <w:tc>
          <w:tcPr>
            <w:tcW w:w="2808" w:type="dxa"/>
            <w:vMerge w:val="restart"/>
          </w:tcPr>
          <w:p w14:paraId="6455DD5F" w14:textId="77777777" w:rsidR="002B7C65" w:rsidRDefault="002B7C65" w:rsidP="002B7C65">
            <w:pPr>
              <w:jc w:val="center"/>
              <w:rPr>
                <w:b/>
                <w:bCs/>
                <w:kern w:val="2"/>
                <w:szCs w:val="24"/>
              </w:rPr>
            </w:pPr>
          </w:p>
          <w:p w14:paraId="4D1A8138" w14:textId="77777777" w:rsidR="002B7C65" w:rsidRDefault="002B7C65" w:rsidP="002B7C65">
            <w:pPr>
              <w:jc w:val="center"/>
              <w:rPr>
                <w:b/>
                <w:bCs/>
                <w:kern w:val="2"/>
                <w:szCs w:val="24"/>
              </w:rPr>
            </w:pPr>
          </w:p>
          <w:p w14:paraId="0CDC16EA" w14:textId="77777777" w:rsidR="002B7C65" w:rsidRDefault="002B7C65" w:rsidP="002B7C65">
            <w:pPr>
              <w:jc w:val="center"/>
              <w:rPr>
                <w:b/>
                <w:bCs/>
                <w:kern w:val="2"/>
                <w:szCs w:val="24"/>
              </w:rPr>
            </w:pPr>
          </w:p>
          <w:p w14:paraId="7267D31D" w14:textId="77777777" w:rsidR="002B7C65" w:rsidRDefault="002B7C65" w:rsidP="002B7C65">
            <w:pPr>
              <w:rPr>
                <w:b/>
                <w:bCs/>
                <w:kern w:val="2"/>
                <w:szCs w:val="24"/>
              </w:rPr>
            </w:pPr>
          </w:p>
          <w:p w14:paraId="141B0403" w14:textId="77777777" w:rsidR="002B7C65" w:rsidRDefault="002B7C65" w:rsidP="002B7C65">
            <w:pPr>
              <w:rPr>
                <w:b/>
                <w:bCs/>
                <w:kern w:val="2"/>
                <w:szCs w:val="24"/>
              </w:rPr>
            </w:pPr>
            <w:r>
              <w:rPr>
                <w:b/>
                <w:bCs/>
                <w:kern w:val="2"/>
                <w:szCs w:val="24"/>
              </w:rPr>
              <w:t>1.1. Pirkėjas</w:t>
            </w:r>
          </w:p>
        </w:tc>
        <w:tc>
          <w:tcPr>
            <w:tcW w:w="3240" w:type="dxa"/>
          </w:tcPr>
          <w:p w14:paraId="6B759FF5" w14:textId="77777777" w:rsidR="002B7C65" w:rsidRDefault="002B7C65" w:rsidP="002B7C65">
            <w:pPr>
              <w:rPr>
                <w:kern w:val="2"/>
                <w:szCs w:val="24"/>
              </w:rPr>
            </w:pPr>
            <w:r>
              <w:rPr>
                <w:kern w:val="2"/>
                <w:szCs w:val="24"/>
              </w:rPr>
              <w:t>1.1.1. Pavadinimas</w:t>
            </w:r>
          </w:p>
        </w:tc>
        <w:tc>
          <w:tcPr>
            <w:tcW w:w="3510" w:type="dxa"/>
          </w:tcPr>
          <w:p w14:paraId="1A86750A" w14:textId="1BB0C8BE" w:rsidR="002B7C65" w:rsidRPr="00F84045" w:rsidRDefault="002B7C65" w:rsidP="002B7C65">
            <w:pPr>
              <w:jc w:val="center"/>
              <w:rPr>
                <w:kern w:val="2"/>
                <w:szCs w:val="24"/>
              </w:rPr>
            </w:pPr>
            <w:r w:rsidRPr="00F84045">
              <w:rPr>
                <w:rFonts w:eastAsia="Calibri"/>
                <w:color w:val="333333"/>
                <w:szCs w:val="24"/>
                <w:shd w:val="clear" w:color="auto" w:fill="FFFFFF"/>
              </w:rPr>
              <w:t>Viešoji įstaiga Klaipėdos universiteto ligoninė</w:t>
            </w:r>
          </w:p>
        </w:tc>
      </w:tr>
      <w:tr w:rsidR="002B7C65" w14:paraId="3C548A23" w14:textId="77777777">
        <w:tc>
          <w:tcPr>
            <w:tcW w:w="2808" w:type="dxa"/>
            <w:vMerge/>
          </w:tcPr>
          <w:p w14:paraId="6F39D6C5" w14:textId="77777777" w:rsidR="002B7C65" w:rsidRDefault="002B7C65" w:rsidP="002B7C65">
            <w:pPr>
              <w:rPr>
                <w:kern w:val="2"/>
                <w:szCs w:val="24"/>
              </w:rPr>
            </w:pPr>
          </w:p>
        </w:tc>
        <w:tc>
          <w:tcPr>
            <w:tcW w:w="3240" w:type="dxa"/>
          </w:tcPr>
          <w:p w14:paraId="18F13C6E" w14:textId="77777777" w:rsidR="002B7C65" w:rsidRDefault="002B7C65" w:rsidP="002B7C65">
            <w:pPr>
              <w:rPr>
                <w:kern w:val="2"/>
                <w:szCs w:val="24"/>
              </w:rPr>
            </w:pPr>
            <w:r>
              <w:rPr>
                <w:kern w:val="2"/>
                <w:szCs w:val="24"/>
              </w:rPr>
              <w:t>1.1.2. Juridinio asmens kodas</w:t>
            </w:r>
          </w:p>
        </w:tc>
        <w:tc>
          <w:tcPr>
            <w:tcW w:w="3510" w:type="dxa"/>
          </w:tcPr>
          <w:p w14:paraId="79A7FAFC" w14:textId="0E0CFACE" w:rsidR="002B7C65" w:rsidRPr="00F84045" w:rsidRDefault="002B7C65" w:rsidP="002B7C65">
            <w:pPr>
              <w:jc w:val="center"/>
              <w:rPr>
                <w:kern w:val="2"/>
                <w:szCs w:val="24"/>
              </w:rPr>
            </w:pPr>
            <w:r w:rsidRPr="00F84045">
              <w:rPr>
                <w:kern w:val="2"/>
                <w:szCs w:val="24"/>
              </w:rPr>
              <w:t>306207585</w:t>
            </w:r>
          </w:p>
        </w:tc>
      </w:tr>
      <w:tr w:rsidR="002B7C65" w14:paraId="7E406A40" w14:textId="77777777">
        <w:tc>
          <w:tcPr>
            <w:tcW w:w="2808" w:type="dxa"/>
            <w:vMerge/>
          </w:tcPr>
          <w:p w14:paraId="12442C78" w14:textId="77777777" w:rsidR="002B7C65" w:rsidRDefault="002B7C65" w:rsidP="002B7C65">
            <w:pPr>
              <w:rPr>
                <w:kern w:val="2"/>
                <w:szCs w:val="24"/>
              </w:rPr>
            </w:pPr>
          </w:p>
        </w:tc>
        <w:tc>
          <w:tcPr>
            <w:tcW w:w="3240" w:type="dxa"/>
          </w:tcPr>
          <w:p w14:paraId="5C6AC392" w14:textId="77777777" w:rsidR="002B7C65" w:rsidRDefault="002B7C65" w:rsidP="002B7C65">
            <w:pPr>
              <w:rPr>
                <w:kern w:val="2"/>
                <w:szCs w:val="24"/>
              </w:rPr>
            </w:pPr>
            <w:r>
              <w:rPr>
                <w:kern w:val="2"/>
                <w:szCs w:val="24"/>
              </w:rPr>
              <w:t>1.1.3. Adresas</w:t>
            </w:r>
          </w:p>
        </w:tc>
        <w:tc>
          <w:tcPr>
            <w:tcW w:w="3510" w:type="dxa"/>
          </w:tcPr>
          <w:p w14:paraId="06DD98ED" w14:textId="11314BBC" w:rsidR="002B7C65" w:rsidRPr="00F84045" w:rsidRDefault="002B7C65" w:rsidP="002B7C65">
            <w:pPr>
              <w:jc w:val="center"/>
              <w:rPr>
                <w:kern w:val="2"/>
                <w:szCs w:val="24"/>
              </w:rPr>
            </w:pPr>
            <w:r w:rsidRPr="00F84045">
              <w:rPr>
                <w:kern w:val="2"/>
                <w:szCs w:val="24"/>
              </w:rPr>
              <w:t>Liepojos g. 41, Klaipėda</w:t>
            </w:r>
          </w:p>
        </w:tc>
      </w:tr>
      <w:tr w:rsidR="002B7C65" w14:paraId="3B5E3967" w14:textId="77777777">
        <w:tc>
          <w:tcPr>
            <w:tcW w:w="2808" w:type="dxa"/>
            <w:vMerge/>
          </w:tcPr>
          <w:p w14:paraId="08391543" w14:textId="77777777" w:rsidR="002B7C65" w:rsidRDefault="002B7C65" w:rsidP="002B7C65">
            <w:pPr>
              <w:rPr>
                <w:kern w:val="2"/>
                <w:szCs w:val="24"/>
              </w:rPr>
            </w:pPr>
          </w:p>
        </w:tc>
        <w:tc>
          <w:tcPr>
            <w:tcW w:w="3240" w:type="dxa"/>
          </w:tcPr>
          <w:p w14:paraId="10F15022" w14:textId="77777777" w:rsidR="002B7C65" w:rsidRDefault="002B7C65" w:rsidP="002B7C65">
            <w:pPr>
              <w:rPr>
                <w:kern w:val="2"/>
                <w:szCs w:val="24"/>
              </w:rPr>
            </w:pPr>
            <w:r>
              <w:rPr>
                <w:kern w:val="2"/>
                <w:szCs w:val="24"/>
              </w:rPr>
              <w:t>1.1.4. PVM mokėtojo kodas</w:t>
            </w:r>
          </w:p>
        </w:tc>
        <w:tc>
          <w:tcPr>
            <w:tcW w:w="3510" w:type="dxa"/>
          </w:tcPr>
          <w:p w14:paraId="149BE2F3" w14:textId="2B3312B6" w:rsidR="002B7C65" w:rsidRPr="00F84045" w:rsidRDefault="002B7C65" w:rsidP="002B7C65">
            <w:pPr>
              <w:jc w:val="center"/>
              <w:rPr>
                <w:kern w:val="2"/>
                <w:szCs w:val="24"/>
              </w:rPr>
            </w:pPr>
            <w:r w:rsidRPr="00F84045">
              <w:rPr>
                <w:kern w:val="2"/>
                <w:szCs w:val="24"/>
              </w:rPr>
              <w:t>LT100015574818</w:t>
            </w:r>
          </w:p>
        </w:tc>
      </w:tr>
      <w:tr w:rsidR="002B7C65" w14:paraId="0320FC63" w14:textId="77777777">
        <w:tc>
          <w:tcPr>
            <w:tcW w:w="2808" w:type="dxa"/>
            <w:vMerge/>
          </w:tcPr>
          <w:p w14:paraId="28CCF5F1" w14:textId="77777777" w:rsidR="002B7C65" w:rsidRDefault="002B7C65" w:rsidP="002B7C65">
            <w:pPr>
              <w:rPr>
                <w:kern w:val="2"/>
                <w:szCs w:val="24"/>
              </w:rPr>
            </w:pPr>
          </w:p>
        </w:tc>
        <w:tc>
          <w:tcPr>
            <w:tcW w:w="3240" w:type="dxa"/>
          </w:tcPr>
          <w:p w14:paraId="5A03EA01" w14:textId="77777777" w:rsidR="002B7C65" w:rsidRDefault="002B7C65" w:rsidP="002B7C65">
            <w:pPr>
              <w:rPr>
                <w:kern w:val="2"/>
                <w:szCs w:val="24"/>
              </w:rPr>
            </w:pPr>
            <w:r>
              <w:rPr>
                <w:kern w:val="2"/>
                <w:szCs w:val="24"/>
              </w:rPr>
              <w:t>1.1.5. Atsiskaitomoji sąskaita</w:t>
            </w:r>
          </w:p>
        </w:tc>
        <w:tc>
          <w:tcPr>
            <w:tcW w:w="3510" w:type="dxa"/>
          </w:tcPr>
          <w:p w14:paraId="6334FED4" w14:textId="6161986C" w:rsidR="002B7C65" w:rsidRPr="00F84045" w:rsidRDefault="002B7C65" w:rsidP="002B7C65">
            <w:pPr>
              <w:jc w:val="center"/>
              <w:rPr>
                <w:kern w:val="2"/>
                <w:szCs w:val="24"/>
              </w:rPr>
            </w:pPr>
            <w:r w:rsidRPr="00F84045">
              <w:rPr>
                <w:kern w:val="2"/>
                <w:szCs w:val="24"/>
              </w:rPr>
              <w:t>LT587180500000141030</w:t>
            </w:r>
          </w:p>
        </w:tc>
      </w:tr>
      <w:tr w:rsidR="002B7C65" w14:paraId="1FDDE4A8" w14:textId="77777777">
        <w:tc>
          <w:tcPr>
            <w:tcW w:w="2808" w:type="dxa"/>
            <w:vMerge/>
          </w:tcPr>
          <w:p w14:paraId="237F0EA0" w14:textId="77777777" w:rsidR="002B7C65" w:rsidRDefault="002B7C65" w:rsidP="002B7C65">
            <w:pPr>
              <w:rPr>
                <w:kern w:val="2"/>
                <w:szCs w:val="24"/>
              </w:rPr>
            </w:pPr>
          </w:p>
        </w:tc>
        <w:tc>
          <w:tcPr>
            <w:tcW w:w="3240" w:type="dxa"/>
          </w:tcPr>
          <w:p w14:paraId="5C60CD7E" w14:textId="77777777" w:rsidR="002B7C65" w:rsidRDefault="002B7C65" w:rsidP="002B7C65">
            <w:pPr>
              <w:rPr>
                <w:kern w:val="2"/>
                <w:szCs w:val="24"/>
              </w:rPr>
            </w:pPr>
            <w:r>
              <w:rPr>
                <w:kern w:val="2"/>
                <w:szCs w:val="24"/>
              </w:rPr>
              <w:t>1.1.6. Bankas, banko kodas</w:t>
            </w:r>
          </w:p>
        </w:tc>
        <w:tc>
          <w:tcPr>
            <w:tcW w:w="3510" w:type="dxa"/>
          </w:tcPr>
          <w:p w14:paraId="08B8428E" w14:textId="78214BEF" w:rsidR="002B7C65" w:rsidRPr="00F84045" w:rsidRDefault="002B7C65" w:rsidP="002B7C65">
            <w:pPr>
              <w:jc w:val="center"/>
              <w:rPr>
                <w:kern w:val="2"/>
                <w:szCs w:val="24"/>
              </w:rPr>
            </w:pPr>
            <w:r w:rsidRPr="00F84045">
              <w:rPr>
                <w:bCs/>
                <w:szCs w:val="24"/>
              </w:rPr>
              <w:t>AB „Šiaulių bankas”, 71805</w:t>
            </w:r>
          </w:p>
        </w:tc>
      </w:tr>
      <w:tr w:rsidR="002B7C65" w14:paraId="708A92F3" w14:textId="77777777">
        <w:tc>
          <w:tcPr>
            <w:tcW w:w="2808" w:type="dxa"/>
            <w:vMerge/>
          </w:tcPr>
          <w:p w14:paraId="1E99B4CF" w14:textId="77777777" w:rsidR="002B7C65" w:rsidRDefault="002B7C65" w:rsidP="002B7C65">
            <w:pPr>
              <w:rPr>
                <w:kern w:val="2"/>
                <w:szCs w:val="24"/>
              </w:rPr>
            </w:pPr>
          </w:p>
        </w:tc>
        <w:tc>
          <w:tcPr>
            <w:tcW w:w="3240" w:type="dxa"/>
          </w:tcPr>
          <w:p w14:paraId="09BA3062" w14:textId="77777777" w:rsidR="002B7C65" w:rsidRDefault="002B7C65" w:rsidP="002B7C65">
            <w:pPr>
              <w:rPr>
                <w:kern w:val="2"/>
                <w:szCs w:val="24"/>
              </w:rPr>
            </w:pPr>
            <w:r>
              <w:rPr>
                <w:kern w:val="2"/>
                <w:szCs w:val="24"/>
              </w:rPr>
              <w:t>1.1.7. Telefonas</w:t>
            </w:r>
          </w:p>
        </w:tc>
        <w:tc>
          <w:tcPr>
            <w:tcW w:w="3510" w:type="dxa"/>
          </w:tcPr>
          <w:p w14:paraId="46DEE882" w14:textId="306B14D3" w:rsidR="002B7C65" w:rsidRPr="00F84045" w:rsidRDefault="002B7C65" w:rsidP="002B7C65">
            <w:pPr>
              <w:jc w:val="center"/>
              <w:rPr>
                <w:kern w:val="2"/>
                <w:szCs w:val="24"/>
              </w:rPr>
            </w:pPr>
            <w:r w:rsidRPr="00F84045">
              <w:rPr>
                <w:kern w:val="2"/>
                <w:szCs w:val="24"/>
              </w:rPr>
              <w:t>8 46 396600</w:t>
            </w:r>
          </w:p>
        </w:tc>
      </w:tr>
      <w:tr w:rsidR="002B7C65" w14:paraId="78C537A6" w14:textId="77777777">
        <w:tc>
          <w:tcPr>
            <w:tcW w:w="2808" w:type="dxa"/>
            <w:vMerge/>
          </w:tcPr>
          <w:p w14:paraId="0F34584F" w14:textId="77777777" w:rsidR="002B7C65" w:rsidRDefault="002B7C65" w:rsidP="002B7C65">
            <w:pPr>
              <w:rPr>
                <w:kern w:val="2"/>
                <w:szCs w:val="24"/>
              </w:rPr>
            </w:pPr>
          </w:p>
        </w:tc>
        <w:tc>
          <w:tcPr>
            <w:tcW w:w="3240" w:type="dxa"/>
          </w:tcPr>
          <w:p w14:paraId="662C950E" w14:textId="77777777" w:rsidR="002B7C65" w:rsidRDefault="002B7C65" w:rsidP="002B7C65">
            <w:pPr>
              <w:rPr>
                <w:kern w:val="2"/>
                <w:szCs w:val="24"/>
              </w:rPr>
            </w:pPr>
            <w:r>
              <w:rPr>
                <w:kern w:val="2"/>
                <w:szCs w:val="24"/>
              </w:rPr>
              <w:t>1.1.8. El. paštas</w:t>
            </w:r>
          </w:p>
        </w:tc>
        <w:tc>
          <w:tcPr>
            <w:tcW w:w="3510" w:type="dxa"/>
          </w:tcPr>
          <w:p w14:paraId="575F296E" w14:textId="170AA604" w:rsidR="002B7C65" w:rsidRPr="00F84045" w:rsidRDefault="002B7C65" w:rsidP="002B7C65">
            <w:pPr>
              <w:jc w:val="center"/>
              <w:rPr>
                <w:kern w:val="2"/>
                <w:szCs w:val="24"/>
              </w:rPr>
            </w:pPr>
            <w:proofErr w:type="spellStart"/>
            <w:r w:rsidRPr="00F84045">
              <w:rPr>
                <w:kern w:val="2"/>
                <w:szCs w:val="24"/>
              </w:rPr>
              <w:t>kul</w:t>
            </w:r>
            <w:proofErr w:type="spellEnd"/>
            <w:r w:rsidRPr="00F84045">
              <w:rPr>
                <w:kern w:val="2"/>
                <w:szCs w:val="24"/>
                <w:lang w:val="en-US"/>
              </w:rPr>
              <w:t>@</w:t>
            </w:r>
            <w:proofErr w:type="spellStart"/>
            <w:r w:rsidRPr="00F84045">
              <w:rPr>
                <w:kern w:val="2"/>
                <w:szCs w:val="24"/>
              </w:rPr>
              <w:t>kul.lt</w:t>
            </w:r>
            <w:proofErr w:type="spellEnd"/>
          </w:p>
        </w:tc>
      </w:tr>
      <w:tr w:rsidR="002B7C65" w14:paraId="75BE758F" w14:textId="77777777">
        <w:tc>
          <w:tcPr>
            <w:tcW w:w="2808" w:type="dxa"/>
            <w:vMerge/>
          </w:tcPr>
          <w:p w14:paraId="40F4E194" w14:textId="77777777" w:rsidR="002B7C65" w:rsidRDefault="002B7C65" w:rsidP="002B7C65">
            <w:pPr>
              <w:rPr>
                <w:kern w:val="2"/>
                <w:szCs w:val="24"/>
              </w:rPr>
            </w:pPr>
          </w:p>
        </w:tc>
        <w:tc>
          <w:tcPr>
            <w:tcW w:w="3240" w:type="dxa"/>
          </w:tcPr>
          <w:p w14:paraId="0D7EB16D" w14:textId="77777777" w:rsidR="002B7C65" w:rsidRDefault="002B7C65" w:rsidP="002B7C65">
            <w:pPr>
              <w:rPr>
                <w:kern w:val="2"/>
                <w:szCs w:val="24"/>
              </w:rPr>
            </w:pPr>
            <w:r>
              <w:rPr>
                <w:kern w:val="2"/>
                <w:szCs w:val="24"/>
              </w:rPr>
              <w:t>1.1.9. Šalies atstovas</w:t>
            </w:r>
          </w:p>
        </w:tc>
        <w:tc>
          <w:tcPr>
            <w:tcW w:w="3510" w:type="dxa"/>
          </w:tcPr>
          <w:p w14:paraId="0E8FA63F" w14:textId="77777777" w:rsidR="002B7C65" w:rsidRPr="00F84045" w:rsidRDefault="002B7C65" w:rsidP="002B7C65">
            <w:pPr>
              <w:jc w:val="center"/>
              <w:rPr>
                <w:rFonts w:eastAsia="Calibri"/>
                <w:szCs w:val="24"/>
              </w:rPr>
            </w:pPr>
            <w:r w:rsidRPr="00F84045">
              <w:rPr>
                <w:rFonts w:eastAsia="Calibri"/>
                <w:szCs w:val="24"/>
              </w:rPr>
              <w:t xml:space="preserve">Direktorė valdymui ir ekonomikai </w:t>
            </w:r>
          </w:p>
          <w:p w14:paraId="50696116" w14:textId="37E97A9B" w:rsidR="002B7C65" w:rsidRPr="00F84045" w:rsidRDefault="002B7C65" w:rsidP="002B7C65">
            <w:pPr>
              <w:jc w:val="center"/>
              <w:rPr>
                <w:kern w:val="2"/>
                <w:szCs w:val="24"/>
              </w:rPr>
            </w:pPr>
            <w:r w:rsidRPr="00F84045">
              <w:rPr>
                <w:rFonts w:eastAsia="Calibri"/>
                <w:szCs w:val="24"/>
              </w:rPr>
              <w:t xml:space="preserve">Jūratė </w:t>
            </w:r>
            <w:proofErr w:type="spellStart"/>
            <w:r w:rsidRPr="00F84045">
              <w:rPr>
                <w:rFonts w:eastAsia="Calibri"/>
                <w:szCs w:val="24"/>
              </w:rPr>
              <w:t>Grubliauskienė</w:t>
            </w:r>
            <w:proofErr w:type="spellEnd"/>
            <w:r w:rsidRPr="00F84045">
              <w:rPr>
                <w:rFonts w:eastAsia="Calibri"/>
                <w:szCs w:val="24"/>
              </w:rPr>
              <w:t xml:space="preserve"> </w:t>
            </w:r>
          </w:p>
        </w:tc>
      </w:tr>
      <w:tr w:rsidR="002B7C65" w14:paraId="10B903FF" w14:textId="77777777">
        <w:tc>
          <w:tcPr>
            <w:tcW w:w="2808" w:type="dxa"/>
            <w:vMerge/>
          </w:tcPr>
          <w:p w14:paraId="26B0F6B9" w14:textId="77777777" w:rsidR="002B7C65" w:rsidRDefault="002B7C65" w:rsidP="002B7C65">
            <w:pPr>
              <w:rPr>
                <w:kern w:val="2"/>
                <w:szCs w:val="24"/>
              </w:rPr>
            </w:pPr>
          </w:p>
        </w:tc>
        <w:tc>
          <w:tcPr>
            <w:tcW w:w="3240" w:type="dxa"/>
          </w:tcPr>
          <w:p w14:paraId="6DF5CFC7" w14:textId="77777777" w:rsidR="002B7C65" w:rsidRDefault="002B7C65" w:rsidP="002B7C65">
            <w:pPr>
              <w:rPr>
                <w:kern w:val="2"/>
                <w:szCs w:val="24"/>
              </w:rPr>
            </w:pPr>
            <w:r>
              <w:rPr>
                <w:kern w:val="2"/>
                <w:szCs w:val="24"/>
              </w:rPr>
              <w:t>1.1.10. Atstovavimo pagrindas</w:t>
            </w:r>
          </w:p>
        </w:tc>
        <w:tc>
          <w:tcPr>
            <w:tcW w:w="3510" w:type="dxa"/>
          </w:tcPr>
          <w:p w14:paraId="0A30E475" w14:textId="13115D3C" w:rsidR="002B7C65" w:rsidRPr="00F84045" w:rsidRDefault="002B7C65" w:rsidP="002B7C65">
            <w:pPr>
              <w:jc w:val="center"/>
              <w:rPr>
                <w:kern w:val="2"/>
                <w:szCs w:val="24"/>
              </w:rPr>
            </w:pPr>
            <w:r w:rsidRPr="00F84045">
              <w:rPr>
                <w:rFonts w:eastAsia="Calibri"/>
                <w:szCs w:val="24"/>
              </w:rPr>
              <w:t xml:space="preserve">VšĮ Klaipėdos universiteto ligoninės generalinio direktoriaus Audriaus </w:t>
            </w:r>
            <w:proofErr w:type="spellStart"/>
            <w:r w:rsidRPr="00F84045">
              <w:rPr>
                <w:rFonts w:eastAsia="Calibri"/>
                <w:szCs w:val="24"/>
              </w:rPr>
              <w:t>Šimaičio</w:t>
            </w:r>
            <w:proofErr w:type="spellEnd"/>
            <w:r w:rsidRPr="00F84045">
              <w:rPr>
                <w:rFonts w:eastAsia="Calibri"/>
                <w:szCs w:val="24"/>
              </w:rPr>
              <w:t xml:space="preserve"> 2024 m. rugsėjo 25 d. įsakymas Nr. 2-1006  </w:t>
            </w:r>
          </w:p>
        </w:tc>
      </w:tr>
      <w:tr w:rsidR="002B7C65" w14:paraId="297540DE" w14:textId="77777777">
        <w:tc>
          <w:tcPr>
            <w:tcW w:w="2808" w:type="dxa"/>
            <w:vMerge w:val="restart"/>
          </w:tcPr>
          <w:p w14:paraId="24DAF68D" w14:textId="77777777" w:rsidR="002B7C65" w:rsidRDefault="002B7C65" w:rsidP="002B7C65">
            <w:pPr>
              <w:rPr>
                <w:b/>
                <w:bCs/>
                <w:kern w:val="2"/>
                <w:szCs w:val="24"/>
              </w:rPr>
            </w:pPr>
          </w:p>
          <w:p w14:paraId="7F313970" w14:textId="77777777" w:rsidR="002B7C65" w:rsidRDefault="002B7C65" w:rsidP="002B7C65">
            <w:pPr>
              <w:rPr>
                <w:b/>
                <w:bCs/>
                <w:kern w:val="2"/>
                <w:szCs w:val="24"/>
              </w:rPr>
            </w:pPr>
          </w:p>
          <w:p w14:paraId="1E758310" w14:textId="77777777" w:rsidR="002B7C65" w:rsidRDefault="002B7C65" w:rsidP="002B7C65">
            <w:pPr>
              <w:rPr>
                <w:b/>
                <w:bCs/>
                <w:color w:val="FF0000"/>
                <w:kern w:val="2"/>
                <w:szCs w:val="24"/>
              </w:rPr>
            </w:pPr>
          </w:p>
          <w:p w14:paraId="1D31BC94" w14:textId="77777777" w:rsidR="002B7C65" w:rsidRDefault="002B7C65" w:rsidP="002B7C65">
            <w:pPr>
              <w:rPr>
                <w:b/>
                <w:bCs/>
                <w:kern w:val="2"/>
                <w:szCs w:val="24"/>
              </w:rPr>
            </w:pPr>
            <w:r>
              <w:rPr>
                <w:b/>
                <w:bCs/>
                <w:kern w:val="2"/>
                <w:szCs w:val="24"/>
              </w:rPr>
              <w:t>1.2. Tiekėjas</w:t>
            </w:r>
          </w:p>
          <w:p w14:paraId="181C4359" w14:textId="77777777" w:rsidR="002B7C65" w:rsidRDefault="002B7C65" w:rsidP="002B7C65">
            <w:pPr>
              <w:rPr>
                <w:color w:val="0070C0"/>
                <w:kern w:val="2"/>
                <w:szCs w:val="24"/>
              </w:rPr>
            </w:pPr>
            <w:r>
              <w:rPr>
                <w:color w:val="0070C0"/>
                <w:kern w:val="2"/>
                <w:szCs w:val="24"/>
              </w:rPr>
              <w:t>(jei Tiekėjas yra fizinis asmuo, skiltys atitinkamai pakoreguojamos.</w:t>
            </w:r>
          </w:p>
          <w:p w14:paraId="0F506F0C" w14:textId="77777777" w:rsidR="002B7C65" w:rsidRDefault="002B7C65" w:rsidP="002B7C65">
            <w:pPr>
              <w:rPr>
                <w:color w:val="0070C0"/>
                <w:kern w:val="2"/>
                <w:szCs w:val="24"/>
              </w:rPr>
            </w:pPr>
            <w:r>
              <w:rPr>
                <w:color w:val="0070C0"/>
                <w:kern w:val="2"/>
                <w:szCs w:val="24"/>
              </w:rPr>
              <w:t>Jei Tiekėjas yra tiekėjų grupė, skiltys pildomos įterpiant kiekvieno grupės nario informaciją)</w:t>
            </w:r>
          </w:p>
          <w:p w14:paraId="1BC0DE4D" w14:textId="77777777" w:rsidR="002B7C65" w:rsidRDefault="002B7C65" w:rsidP="002B7C65">
            <w:pPr>
              <w:rPr>
                <w:color w:val="0070C0"/>
                <w:kern w:val="2"/>
                <w:szCs w:val="24"/>
              </w:rPr>
            </w:pPr>
          </w:p>
          <w:p w14:paraId="511CF9A0" w14:textId="77777777" w:rsidR="002B7C65" w:rsidRDefault="002B7C65" w:rsidP="002B7C65">
            <w:pPr>
              <w:rPr>
                <w:b/>
                <w:bCs/>
                <w:kern w:val="2"/>
                <w:szCs w:val="24"/>
              </w:rPr>
            </w:pPr>
          </w:p>
        </w:tc>
        <w:tc>
          <w:tcPr>
            <w:tcW w:w="3240" w:type="dxa"/>
          </w:tcPr>
          <w:p w14:paraId="5FA15E2B" w14:textId="77777777" w:rsidR="002B7C65" w:rsidRDefault="002B7C65" w:rsidP="002B7C65">
            <w:pPr>
              <w:rPr>
                <w:kern w:val="2"/>
                <w:szCs w:val="24"/>
              </w:rPr>
            </w:pPr>
            <w:r>
              <w:rPr>
                <w:kern w:val="2"/>
                <w:szCs w:val="24"/>
              </w:rPr>
              <w:t>1.2.1. Pavadinimas</w:t>
            </w:r>
          </w:p>
        </w:tc>
        <w:tc>
          <w:tcPr>
            <w:tcW w:w="3510" w:type="dxa"/>
          </w:tcPr>
          <w:p w14:paraId="4CA678CD" w14:textId="77777777" w:rsidR="002B7C65" w:rsidRDefault="002B7C65" w:rsidP="002B7C65">
            <w:pPr>
              <w:jc w:val="center"/>
              <w:rPr>
                <w:kern w:val="2"/>
                <w:szCs w:val="24"/>
              </w:rPr>
            </w:pPr>
          </w:p>
        </w:tc>
      </w:tr>
      <w:tr w:rsidR="002B7C65" w14:paraId="5A1F4414" w14:textId="77777777">
        <w:tc>
          <w:tcPr>
            <w:tcW w:w="2808" w:type="dxa"/>
            <w:vMerge/>
          </w:tcPr>
          <w:p w14:paraId="124649CF" w14:textId="77777777" w:rsidR="002B7C65" w:rsidRDefault="002B7C65" w:rsidP="002B7C65">
            <w:pPr>
              <w:rPr>
                <w:b/>
                <w:bCs/>
                <w:kern w:val="2"/>
                <w:szCs w:val="24"/>
              </w:rPr>
            </w:pPr>
          </w:p>
        </w:tc>
        <w:tc>
          <w:tcPr>
            <w:tcW w:w="3240" w:type="dxa"/>
          </w:tcPr>
          <w:p w14:paraId="2D8A56C7" w14:textId="77777777" w:rsidR="002B7C65" w:rsidRDefault="002B7C65" w:rsidP="002B7C65">
            <w:pPr>
              <w:rPr>
                <w:kern w:val="2"/>
                <w:szCs w:val="24"/>
              </w:rPr>
            </w:pPr>
            <w:r>
              <w:rPr>
                <w:kern w:val="2"/>
                <w:szCs w:val="24"/>
              </w:rPr>
              <w:t>1.2.2. Juridinio asmens kodas</w:t>
            </w:r>
          </w:p>
        </w:tc>
        <w:tc>
          <w:tcPr>
            <w:tcW w:w="3510" w:type="dxa"/>
          </w:tcPr>
          <w:p w14:paraId="2F2FDC32" w14:textId="77777777" w:rsidR="002B7C65" w:rsidRDefault="002B7C65" w:rsidP="002B7C65">
            <w:pPr>
              <w:jc w:val="center"/>
              <w:rPr>
                <w:kern w:val="2"/>
                <w:szCs w:val="24"/>
              </w:rPr>
            </w:pPr>
          </w:p>
        </w:tc>
      </w:tr>
      <w:tr w:rsidR="002B7C65" w14:paraId="677DD19F" w14:textId="77777777">
        <w:tc>
          <w:tcPr>
            <w:tcW w:w="2808" w:type="dxa"/>
            <w:vMerge/>
          </w:tcPr>
          <w:p w14:paraId="7C838BE7" w14:textId="77777777" w:rsidR="002B7C65" w:rsidRDefault="002B7C65" w:rsidP="002B7C65">
            <w:pPr>
              <w:rPr>
                <w:b/>
                <w:bCs/>
                <w:kern w:val="2"/>
                <w:szCs w:val="24"/>
              </w:rPr>
            </w:pPr>
          </w:p>
        </w:tc>
        <w:tc>
          <w:tcPr>
            <w:tcW w:w="3240" w:type="dxa"/>
          </w:tcPr>
          <w:p w14:paraId="5D9B188C" w14:textId="77777777" w:rsidR="002B7C65" w:rsidRDefault="002B7C65" w:rsidP="002B7C65">
            <w:pPr>
              <w:rPr>
                <w:kern w:val="2"/>
                <w:szCs w:val="24"/>
              </w:rPr>
            </w:pPr>
            <w:r>
              <w:rPr>
                <w:kern w:val="2"/>
                <w:szCs w:val="24"/>
              </w:rPr>
              <w:t>1.2.3. Adresas</w:t>
            </w:r>
          </w:p>
        </w:tc>
        <w:tc>
          <w:tcPr>
            <w:tcW w:w="3510" w:type="dxa"/>
          </w:tcPr>
          <w:p w14:paraId="2209A7F9" w14:textId="77777777" w:rsidR="002B7C65" w:rsidRDefault="002B7C65" w:rsidP="002B7C65">
            <w:pPr>
              <w:jc w:val="center"/>
              <w:rPr>
                <w:kern w:val="2"/>
                <w:szCs w:val="24"/>
              </w:rPr>
            </w:pPr>
          </w:p>
        </w:tc>
      </w:tr>
      <w:tr w:rsidR="002B7C65" w14:paraId="6997CCAA" w14:textId="77777777">
        <w:tc>
          <w:tcPr>
            <w:tcW w:w="2808" w:type="dxa"/>
            <w:vMerge/>
          </w:tcPr>
          <w:p w14:paraId="60DFBC9E" w14:textId="77777777" w:rsidR="002B7C65" w:rsidRDefault="002B7C65" w:rsidP="002B7C65">
            <w:pPr>
              <w:rPr>
                <w:b/>
                <w:bCs/>
                <w:kern w:val="2"/>
                <w:szCs w:val="24"/>
              </w:rPr>
            </w:pPr>
          </w:p>
        </w:tc>
        <w:tc>
          <w:tcPr>
            <w:tcW w:w="3240" w:type="dxa"/>
          </w:tcPr>
          <w:p w14:paraId="0253DCE8" w14:textId="77777777" w:rsidR="002B7C65" w:rsidRDefault="002B7C65" w:rsidP="002B7C65">
            <w:pPr>
              <w:rPr>
                <w:kern w:val="2"/>
                <w:szCs w:val="24"/>
              </w:rPr>
            </w:pPr>
            <w:r>
              <w:rPr>
                <w:kern w:val="2"/>
                <w:szCs w:val="24"/>
              </w:rPr>
              <w:t>1.2.4. PVM mokėtojo kodas</w:t>
            </w:r>
          </w:p>
        </w:tc>
        <w:tc>
          <w:tcPr>
            <w:tcW w:w="3510" w:type="dxa"/>
          </w:tcPr>
          <w:p w14:paraId="664E6C26" w14:textId="77777777" w:rsidR="002B7C65" w:rsidRDefault="002B7C65" w:rsidP="002B7C65">
            <w:pPr>
              <w:jc w:val="center"/>
              <w:rPr>
                <w:kern w:val="2"/>
                <w:szCs w:val="24"/>
              </w:rPr>
            </w:pPr>
          </w:p>
        </w:tc>
      </w:tr>
      <w:tr w:rsidR="002B7C65" w14:paraId="56511B3F" w14:textId="77777777">
        <w:tc>
          <w:tcPr>
            <w:tcW w:w="2808" w:type="dxa"/>
            <w:vMerge/>
          </w:tcPr>
          <w:p w14:paraId="7F9384F3" w14:textId="77777777" w:rsidR="002B7C65" w:rsidRDefault="002B7C65" w:rsidP="002B7C65">
            <w:pPr>
              <w:rPr>
                <w:b/>
                <w:bCs/>
                <w:kern w:val="2"/>
                <w:szCs w:val="24"/>
              </w:rPr>
            </w:pPr>
          </w:p>
        </w:tc>
        <w:tc>
          <w:tcPr>
            <w:tcW w:w="3240" w:type="dxa"/>
          </w:tcPr>
          <w:p w14:paraId="59604D65" w14:textId="77777777" w:rsidR="002B7C65" w:rsidRDefault="002B7C65" w:rsidP="002B7C65">
            <w:pPr>
              <w:rPr>
                <w:kern w:val="2"/>
                <w:szCs w:val="24"/>
              </w:rPr>
            </w:pPr>
            <w:r>
              <w:rPr>
                <w:kern w:val="2"/>
                <w:szCs w:val="24"/>
              </w:rPr>
              <w:t>1.2.5. Atsiskaitomoji sąskaita</w:t>
            </w:r>
          </w:p>
        </w:tc>
        <w:tc>
          <w:tcPr>
            <w:tcW w:w="3510" w:type="dxa"/>
          </w:tcPr>
          <w:p w14:paraId="5E8603EA" w14:textId="77777777" w:rsidR="002B7C65" w:rsidRDefault="002B7C65" w:rsidP="002B7C65">
            <w:pPr>
              <w:jc w:val="center"/>
              <w:rPr>
                <w:kern w:val="2"/>
                <w:szCs w:val="24"/>
              </w:rPr>
            </w:pPr>
          </w:p>
        </w:tc>
      </w:tr>
      <w:tr w:rsidR="002B7C65" w14:paraId="76D25D72" w14:textId="77777777">
        <w:tc>
          <w:tcPr>
            <w:tcW w:w="2808" w:type="dxa"/>
            <w:vMerge/>
          </w:tcPr>
          <w:p w14:paraId="008F27AB" w14:textId="77777777" w:rsidR="002B7C65" w:rsidRDefault="002B7C65" w:rsidP="002B7C65">
            <w:pPr>
              <w:rPr>
                <w:b/>
                <w:bCs/>
                <w:kern w:val="2"/>
                <w:szCs w:val="24"/>
              </w:rPr>
            </w:pPr>
          </w:p>
        </w:tc>
        <w:tc>
          <w:tcPr>
            <w:tcW w:w="3240" w:type="dxa"/>
          </w:tcPr>
          <w:p w14:paraId="0EF16E31" w14:textId="77777777" w:rsidR="002B7C65" w:rsidRDefault="002B7C65" w:rsidP="002B7C65">
            <w:pPr>
              <w:rPr>
                <w:kern w:val="2"/>
                <w:szCs w:val="24"/>
              </w:rPr>
            </w:pPr>
            <w:r>
              <w:rPr>
                <w:kern w:val="2"/>
                <w:szCs w:val="24"/>
              </w:rPr>
              <w:t>1.2.6. Bankas, banko kodas</w:t>
            </w:r>
          </w:p>
        </w:tc>
        <w:tc>
          <w:tcPr>
            <w:tcW w:w="3510" w:type="dxa"/>
          </w:tcPr>
          <w:p w14:paraId="5F1D0193" w14:textId="77777777" w:rsidR="002B7C65" w:rsidRDefault="002B7C65" w:rsidP="002B7C65">
            <w:pPr>
              <w:jc w:val="center"/>
              <w:rPr>
                <w:kern w:val="2"/>
                <w:szCs w:val="24"/>
              </w:rPr>
            </w:pPr>
          </w:p>
        </w:tc>
      </w:tr>
      <w:tr w:rsidR="002B7C65" w14:paraId="76CF2E45" w14:textId="77777777">
        <w:tc>
          <w:tcPr>
            <w:tcW w:w="2808" w:type="dxa"/>
            <w:vMerge/>
          </w:tcPr>
          <w:p w14:paraId="7F57DC4A" w14:textId="77777777" w:rsidR="002B7C65" w:rsidRDefault="002B7C65" w:rsidP="002B7C65">
            <w:pPr>
              <w:rPr>
                <w:b/>
                <w:bCs/>
                <w:kern w:val="2"/>
                <w:szCs w:val="24"/>
              </w:rPr>
            </w:pPr>
          </w:p>
        </w:tc>
        <w:tc>
          <w:tcPr>
            <w:tcW w:w="3240" w:type="dxa"/>
          </w:tcPr>
          <w:p w14:paraId="68AB0914" w14:textId="77777777" w:rsidR="002B7C65" w:rsidRDefault="002B7C65" w:rsidP="002B7C65">
            <w:pPr>
              <w:rPr>
                <w:kern w:val="2"/>
                <w:szCs w:val="24"/>
              </w:rPr>
            </w:pPr>
            <w:r>
              <w:rPr>
                <w:kern w:val="2"/>
                <w:szCs w:val="24"/>
              </w:rPr>
              <w:t>1.2.7. Telefonas</w:t>
            </w:r>
          </w:p>
        </w:tc>
        <w:tc>
          <w:tcPr>
            <w:tcW w:w="3510" w:type="dxa"/>
          </w:tcPr>
          <w:p w14:paraId="04882A66" w14:textId="77777777" w:rsidR="002B7C65" w:rsidRDefault="002B7C65" w:rsidP="002B7C65">
            <w:pPr>
              <w:jc w:val="center"/>
              <w:rPr>
                <w:kern w:val="2"/>
                <w:szCs w:val="24"/>
              </w:rPr>
            </w:pPr>
          </w:p>
        </w:tc>
      </w:tr>
      <w:tr w:rsidR="002B7C65" w14:paraId="269EEE8D" w14:textId="77777777">
        <w:tc>
          <w:tcPr>
            <w:tcW w:w="2808" w:type="dxa"/>
            <w:vMerge/>
          </w:tcPr>
          <w:p w14:paraId="052EF525" w14:textId="77777777" w:rsidR="002B7C65" w:rsidRDefault="002B7C65" w:rsidP="002B7C65">
            <w:pPr>
              <w:rPr>
                <w:b/>
                <w:bCs/>
                <w:kern w:val="2"/>
                <w:szCs w:val="24"/>
              </w:rPr>
            </w:pPr>
          </w:p>
        </w:tc>
        <w:tc>
          <w:tcPr>
            <w:tcW w:w="3240" w:type="dxa"/>
          </w:tcPr>
          <w:p w14:paraId="757F4B74" w14:textId="77777777" w:rsidR="002B7C65" w:rsidRDefault="002B7C65" w:rsidP="002B7C65">
            <w:pPr>
              <w:rPr>
                <w:kern w:val="2"/>
                <w:szCs w:val="24"/>
              </w:rPr>
            </w:pPr>
            <w:r>
              <w:rPr>
                <w:kern w:val="2"/>
                <w:szCs w:val="24"/>
              </w:rPr>
              <w:t>1.2.8. El. paštas</w:t>
            </w:r>
          </w:p>
        </w:tc>
        <w:tc>
          <w:tcPr>
            <w:tcW w:w="3510" w:type="dxa"/>
          </w:tcPr>
          <w:p w14:paraId="2F7E9821" w14:textId="77777777" w:rsidR="002B7C65" w:rsidRDefault="002B7C65" w:rsidP="002B7C65">
            <w:pPr>
              <w:jc w:val="center"/>
              <w:rPr>
                <w:kern w:val="2"/>
                <w:szCs w:val="24"/>
              </w:rPr>
            </w:pPr>
          </w:p>
        </w:tc>
      </w:tr>
      <w:tr w:rsidR="002B7C65" w14:paraId="0CC1CDFC" w14:textId="77777777">
        <w:tc>
          <w:tcPr>
            <w:tcW w:w="2808" w:type="dxa"/>
            <w:vMerge/>
          </w:tcPr>
          <w:p w14:paraId="3A32526B" w14:textId="77777777" w:rsidR="002B7C65" w:rsidRDefault="002B7C65" w:rsidP="002B7C65">
            <w:pPr>
              <w:rPr>
                <w:b/>
                <w:bCs/>
                <w:kern w:val="2"/>
                <w:szCs w:val="24"/>
              </w:rPr>
            </w:pPr>
          </w:p>
        </w:tc>
        <w:tc>
          <w:tcPr>
            <w:tcW w:w="3240" w:type="dxa"/>
          </w:tcPr>
          <w:p w14:paraId="37909961" w14:textId="77777777" w:rsidR="002B7C65" w:rsidRDefault="002B7C65" w:rsidP="002B7C65">
            <w:pPr>
              <w:rPr>
                <w:kern w:val="2"/>
                <w:szCs w:val="24"/>
              </w:rPr>
            </w:pPr>
            <w:r>
              <w:rPr>
                <w:kern w:val="2"/>
                <w:szCs w:val="24"/>
              </w:rPr>
              <w:t>1.2.9. Šalies atstovas</w:t>
            </w:r>
          </w:p>
        </w:tc>
        <w:tc>
          <w:tcPr>
            <w:tcW w:w="3510" w:type="dxa"/>
          </w:tcPr>
          <w:p w14:paraId="4158F528" w14:textId="77777777" w:rsidR="002B7C65" w:rsidRDefault="002B7C65" w:rsidP="002B7C65">
            <w:pPr>
              <w:jc w:val="center"/>
              <w:rPr>
                <w:kern w:val="2"/>
                <w:szCs w:val="24"/>
              </w:rPr>
            </w:pPr>
          </w:p>
        </w:tc>
      </w:tr>
      <w:tr w:rsidR="002B7C65" w14:paraId="5CEC3529" w14:textId="77777777">
        <w:tc>
          <w:tcPr>
            <w:tcW w:w="2808" w:type="dxa"/>
            <w:vMerge/>
          </w:tcPr>
          <w:p w14:paraId="0207F6D8" w14:textId="77777777" w:rsidR="002B7C65" w:rsidRDefault="002B7C65" w:rsidP="002B7C65">
            <w:pPr>
              <w:rPr>
                <w:b/>
                <w:bCs/>
                <w:kern w:val="2"/>
                <w:szCs w:val="24"/>
              </w:rPr>
            </w:pPr>
          </w:p>
        </w:tc>
        <w:tc>
          <w:tcPr>
            <w:tcW w:w="3240" w:type="dxa"/>
          </w:tcPr>
          <w:p w14:paraId="06957C16" w14:textId="77777777" w:rsidR="002B7C65" w:rsidRDefault="002B7C65" w:rsidP="002B7C65">
            <w:pPr>
              <w:rPr>
                <w:kern w:val="2"/>
                <w:szCs w:val="24"/>
              </w:rPr>
            </w:pPr>
            <w:r>
              <w:rPr>
                <w:kern w:val="2"/>
                <w:szCs w:val="24"/>
              </w:rPr>
              <w:t>1.2.10. Atstovavimo pagrindas</w:t>
            </w:r>
          </w:p>
        </w:tc>
        <w:tc>
          <w:tcPr>
            <w:tcW w:w="3510" w:type="dxa"/>
          </w:tcPr>
          <w:p w14:paraId="2FC613A4" w14:textId="77777777" w:rsidR="002B7C65" w:rsidRDefault="002B7C65" w:rsidP="002B7C65">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E82A2" w14:textId="77777777" w:rsidR="002B7C65" w:rsidRPr="00F84045" w:rsidRDefault="00DD7479">
            <w:pPr>
              <w:rPr>
                <w:b/>
                <w:bCs/>
                <w:kern w:val="2"/>
                <w:szCs w:val="24"/>
              </w:rPr>
            </w:pPr>
            <w:r w:rsidRPr="00F84045">
              <w:rPr>
                <w:b/>
                <w:bCs/>
                <w:kern w:val="2"/>
                <w:szCs w:val="24"/>
              </w:rPr>
              <w:t>2.1. Pirkėjo kontaktiniai asmenys</w:t>
            </w:r>
            <w:r w:rsidR="002B7C65" w:rsidRPr="00F84045">
              <w:rPr>
                <w:b/>
                <w:bCs/>
                <w:kern w:val="2"/>
                <w:szCs w:val="24"/>
              </w:rPr>
              <w:t>:</w:t>
            </w:r>
          </w:p>
          <w:p w14:paraId="47E22542" w14:textId="335F97BB" w:rsidR="00B767F3" w:rsidRPr="00F84045" w:rsidRDefault="002B7C65">
            <w:pPr>
              <w:rPr>
                <w:b/>
                <w:bCs/>
                <w:kern w:val="2"/>
                <w:szCs w:val="24"/>
              </w:rPr>
            </w:pPr>
            <w:r w:rsidRPr="00F84045">
              <w:rPr>
                <w:b/>
                <w:bCs/>
                <w:kern w:val="2"/>
                <w:szCs w:val="24"/>
              </w:rPr>
              <w:t xml:space="preserve">2.1.1. </w:t>
            </w:r>
            <w:r w:rsidR="00DD7479" w:rsidRPr="00F84045">
              <w:rPr>
                <w:b/>
                <w:bCs/>
                <w:kern w:val="2"/>
                <w:szCs w:val="24"/>
              </w:rPr>
              <w:t>atsakingi už Sutarties vykdymą, Prekių priėmimą, Sąskaitų per informacinę sistemą SABIS priėmimą</w:t>
            </w:r>
          </w:p>
          <w:p w14:paraId="550C0633" w14:textId="77777777" w:rsidR="002B7C65" w:rsidRPr="00F84045" w:rsidRDefault="002B7C65">
            <w:pPr>
              <w:rPr>
                <w:b/>
                <w:bCs/>
                <w:kern w:val="2"/>
                <w:szCs w:val="24"/>
              </w:rPr>
            </w:pPr>
          </w:p>
          <w:p w14:paraId="4A957015" w14:textId="7C5B6C2A" w:rsidR="002B7C65" w:rsidRPr="00F84045" w:rsidRDefault="002B7C65">
            <w:pPr>
              <w:rPr>
                <w:b/>
                <w:bCs/>
                <w:kern w:val="2"/>
                <w:szCs w:val="24"/>
              </w:rPr>
            </w:pPr>
            <w:r w:rsidRPr="00F84045">
              <w:rPr>
                <w:b/>
                <w:bCs/>
                <w:kern w:val="2"/>
                <w:szCs w:val="24"/>
              </w:rPr>
              <w:lastRenderedPageBreak/>
              <w:t>2</w:t>
            </w:r>
            <w:r w:rsidR="00F84045" w:rsidRPr="00F84045">
              <w:rPr>
                <w:b/>
                <w:bCs/>
                <w:kern w:val="2"/>
                <w:szCs w:val="24"/>
              </w:rPr>
              <w:t>.1</w:t>
            </w:r>
            <w:r w:rsidRPr="00F84045">
              <w:rPr>
                <w:b/>
                <w:bCs/>
                <w:kern w:val="2"/>
                <w:szCs w:val="24"/>
              </w:rPr>
              <w:t>.2 atsakingi už sutarties ir jos pakeitimų paskelbimą:</w:t>
            </w:r>
          </w:p>
        </w:tc>
        <w:tc>
          <w:tcPr>
            <w:tcW w:w="6828" w:type="dxa"/>
            <w:gridSpan w:val="2"/>
            <w:tcBorders>
              <w:top w:val="single" w:sz="4" w:space="0" w:color="auto"/>
              <w:left w:val="single" w:sz="4" w:space="0" w:color="auto"/>
              <w:bottom w:val="single" w:sz="4" w:space="0" w:color="auto"/>
              <w:right w:val="single" w:sz="4" w:space="0" w:color="auto"/>
            </w:tcBorders>
          </w:tcPr>
          <w:p w14:paraId="4F184F1D" w14:textId="129A3767" w:rsidR="00BB0FB2" w:rsidRPr="00F52A42" w:rsidRDefault="00BB0FB2" w:rsidP="00BB0FB2">
            <w:pPr>
              <w:autoSpaceDE w:val="0"/>
              <w:autoSpaceDN w:val="0"/>
              <w:adjustRightInd w:val="0"/>
              <w:jc w:val="both"/>
              <w:rPr>
                <w:rFonts w:eastAsia="TimesNewRomanPSMT"/>
                <w:color w:val="000000" w:themeColor="text1"/>
                <w:sz w:val="22"/>
                <w:szCs w:val="22"/>
              </w:rPr>
            </w:pPr>
            <w:r>
              <w:rPr>
                <w:rFonts w:eastAsia="TimesNewRomanPSMT"/>
                <w:color w:val="000000" w:themeColor="text1"/>
                <w:sz w:val="22"/>
                <w:szCs w:val="22"/>
                <w14:ligatures w14:val="standardContextual"/>
              </w:rPr>
              <w:lastRenderedPageBreak/>
              <w:t>Radiacinės saugos tarnybos vadovas Marius Gedvilas</w:t>
            </w:r>
            <w:r w:rsidRPr="00F52A42">
              <w:rPr>
                <w:rFonts w:eastAsia="TimesNewRomanPSMT"/>
                <w:color w:val="000000" w:themeColor="text1"/>
                <w:sz w:val="22"/>
                <w:szCs w:val="22"/>
                <w14:ligatures w14:val="standardContextual"/>
              </w:rPr>
              <w:t xml:space="preserve"> </w:t>
            </w:r>
            <w:r w:rsidRPr="00F52A42">
              <w:rPr>
                <w:rFonts w:eastAsia="TimesNewRomanPSMT"/>
                <w:color w:val="000000" w:themeColor="text1"/>
                <w:sz w:val="22"/>
                <w:szCs w:val="22"/>
              </w:rPr>
              <w:t>, tel. +370</w:t>
            </w:r>
            <w:r w:rsidRPr="00F52A42">
              <w:rPr>
                <w:rFonts w:eastAsia="TimesNewRomanPSMT"/>
                <w:color w:val="000000" w:themeColor="text1"/>
                <w:sz w:val="22"/>
                <w:szCs w:val="22"/>
                <w14:ligatures w14:val="standardContextual"/>
              </w:rPr>
              <w:t xml:space="preserve"> 46 </w:t>
            </w:r>
            <w:r>
              <w:rPr>
                <w:rFonts w:eastAsia="TimesNewRomanPSMT"/>
                <w:color w:val="000000" w:themeColor="text1"/>
                <w:sz w:val="22"/>
                <w:szCs w:val="22"/>
                <w14:ligatures w14:val="standardContextual"/>
              </w:rPr>
              <w:t>491190</w:t>
            </w:r>
            <w:r w:rsidRPr="00F52A42">
              <w:rPr>
                <w:rFonts w:eastAsia="TimesNewRomanPSMT"/>
                <w:color w:val="000000" w:themeColor="text1"/>
                <w:sz w:val="22"/>
                <w:szCs w:val="22"/>
              </w:rPr>
              <w:t xml:space="preserve">, el. paštas </w:t>
            </w:r>
            <w:hyperlink r:id="rId9" w:history="1">
              <w:r w:rsidRPr="00AC5913">
                <w:rPr>
                  <w:rStyle w:val="Hipersaitas"/>
                </w:rPr>
                <w:t>marius.gedvilas</w:t>
              </w:r>
              <w:r w:rsidRPr="00AC5913">
                <w:rPr>
                  <w:rStyle w:val="Hipersaitas"/>
                  <w:rFonts w:eastAsia="TimesNewRomanPSMT"/>
                  <w:sz w:val="22"/>
                  <w:szCs w:val="22"/>
                </w:rPr>
                <w:t>@kulig.lt</w:t>
              </w:r>
            </w:hyperlink>
            <w:r>
              <w:t>, vyr</w:t>
            </w:r>
            <w:r w:rsidR="00201129">
              <w:t>.</w:t>
            </w:r>
            <w:r>
              <w:t xml:space="preserve"> specialistas Vilius Milašius, el. paštas: vilius.milasius@kulig.lt</w:t>
            </w:r>
          </w:p>
          <w:p w14:paraId="6D4453D2" w14:textId="77777777" w:rsidR="002B7C65" w:rsidRPr="00112B80" w:rsidRDefault="002B7C65" w:rsidP="002B7C65">
            <w:pPr>
              <w:rPr>
                <w:szCs w:val="24"/>
              </w:rPr>
            </w:pPr>
          </w:p>
          <w:p w14:paraId="7F0B4562" w14:textId="45E004F2" w:rsidR="002B7C65" w:rsidRPr="00112B80" w:rsidRDefault="002B7C65" w:rsidP="002B7C65">
            <w:pPr>
              <w:rPr>
                <w:szCs w:val="24"/>
                <w:shd w:val="clear" w:color="auto" w:fill="FFFFFF"/>
              </w:rPr>
            </w:pPr>
            <w:r w:rsidRPr="00112B80">
              <w:rPr>
                <w:rFonts w:eastAsia="Calibri"/>
                <w:szCs w:val="24"/>
                <w14:ligatures w14:val="standardContextual"/>
              </w:rPr>
              <w:t xml:space="preserve">Vyriausioji finansininkė, </w:t>
            </w:r>
            <w:r w:rsidRPr="00112B80">
              <w:rPr>
                <w:szCs w:val="24"/>
                <w:shd w:val="clear" w:color="auto" w:fill="FFFFFF"/>
              </w:rPr>
              <w:t>Regina </w:t>
            </w:r>
            <w:proofErr w:type="spellStart"/>
            <w:r w:rsidRPr="00112B80">
              <w:rPr>
                <w:rStyle w:val="Emfaz"/>
                <w:i w:val="0"/>
                <w:iCs w:val="0"/>
                <w:szCs w:val="24"/>
                <w:shd w:val="clear" w:color="auto" w:fill="FFFFFF"/>
              </w:rPr>
              <w:t>Zajančauskytė</w:t>
            </w:r>
            <w:proofErr w:type="spellEnd"/>
            <w:r w:rsidRPr="00112B80">
              <w:rPr>
                <w:szCs w:val="24"/>
                <w:shd w:val="clear" w:color="auto" w:fill="FFFFFF"/>
              </w:rPr>
              <w:t xml:space="preserve">, tel. 846 491004, el. paštas </w:t>
            </w:r>
            <w:hyperlink r:id="rId10" w:history="1">
              <w:r w:rsidRPr="00112B80">
                <w:rPr>
                  <w:rStyle w:val="Hipersaitas"/>
                  <w:color w:val="auto"/>
                  <w:szCs w:val="24"/>
                  <w:shd w:val="clear" w:color="auto" w:fill="FFFFFF"/>
                </w:rPr>
                <w:t>regina.zajancauskyte@kulig.lt</w:t>
              </w:r>
            </w:hyperlink>
            <w:r w:rsidRPr="00112B80">
              <w:rPr>
                <w:rStyle w:val="Hipersaitas"/>
                <w:color w:val="auto"/>
                <w:szCs w:val="24"/>
                <w:shd w:val="clear" w:color="auto" w:fill="FFFFFF"/>
              </w:rPr>
              <w:t xml:space="preserve"> </w:t>
            </w:r>
            <w:r w:rsidRPr="00112B80">
              <w:rPr>
                <w:szCs w:val="24"/>
                <w:shd w:val="clear" w:color="auto" w:fill="FFFFFF"/>
              </w:rPr>
              <w:t>.</w:t>
            </w:r>
          </w:p>
          <w:p w14:paraId="6E71C84B" w14:textId="77777777" w:rsidR="002B7C65" w:rsidRPr="00112B80" w:rsidRDefault="002B7C65" w:rsidP="002B7C65">
            <w:pPr>
              <w:autoSpaceDE w:val="0"/>
              <w:autoSpaceDN w:val="0"/>
              <w:adjustRightInd w:val="0"/>
              <w:rPr>
                <w:rFonts w:eastAsia="TimesNewRomanPSMT"/>
                <w:szCs w:val="24"/>
              </w:rPr>
            </w:pPr>
          </w:p>
          <w:p w14:paraId="34AE4B86" w14:textId="77777777" w:rsidR="00112B80" w:rsidRPr="00112B80" w:rsidRDefault="00112B80" w:rsidP="002B7C65">
            <w:pPr>
              <w:rPr>
                <w:kern w:val="2"/>
                <w:szCs w:val="24"/>
              </w:rPr>
            </w:pPr>
          </w:p>
          <w:p w14:paraId="1D74B65E" w14:textId="77777777" w:rsidR="00A94045" w:rsidRPr="006E691D" w:rsidRDefault="00A94045" w:rsidP="00A94045">
            <w:pPr>
              <w:jc w:val="both"/>
              <w:rPr>
                <w:rStyle w:val="markedcontent"/>
                <w:sz w:val="22"/>
                <w:szCs w:val="22"/>
                <w:shd w:val="clear" w:color="auto" w:fill="FFFFFF"/>
              </w:rPr>
            </w:pPr>
            <w:r w:rsidRPr="006E691D">
              <w:rPr>
                <w:rStyle w:val="markedcontent"/>
                <w:sz w:val="22"/>
                <w:szCs w:val="22"/>
                <w:shd w:val="clear" w:color="auto" w:fill="FFFFFF"/>
              </w:rPr>
              <w:t xml:space="preserve">Viešųjų pirkimų skyriaus vyriausioji specialistė </w:t>
            </w:r>
          </w:p>
          <w:p w14:paraId="61F9B250" w14:textId="074B8209" w:rsidR="00B767F3" w:rsidRPr="00112B80" w:rsidRDefault="00A94045" w:rsidP="00A94045">
            <w:pPr>
              <w:rPr>
                <w:color w:val="4472C4"/>
                <w:kern w:val="2"/>
                <w:szCs w:val="24"/>
              </w:rPr>
            </w:pPr>
            <w:r>
              <w:rPr>
                <w:rStyle w:val="markedcontent"/>
                <w:sz w:val="22"/>
                <w:szCs w:val="22"/>
                <w:shd w:val="clear" w:color="auto" w:fill="FFFFFF"/>
              </w:rPr>
              <w:lastRenderedPageBreak/>
              <w:t>I</w:t>
            </w:r>
            <w:r>
              <w:rPr>
                <w:rStyle w:val="markedcontent"/>
                <w:shd w:val="clear" w:color="auto" w:fill="FFFFFF"/>
              </w:rPr>
              <w:t>veta Barauskienė</w:t>
            </w:r>
            <w:r w:rsidRPr="006E691D">
              <w:rPr>
                <w:rStyle w:val="markedcontent"/>
                <w:sz w:val="22"/>
                <w:szCs w:val="22"/>
                <w:shd w:val="clear" w:color="auto" w:fill="FFFFFF"/>
              </w:rPr>
              <w:t xml:space="preserve">, tel.: </w:t>
            </w:r>
            <w:r>
              <w:rPr>
                <w:rStyle w:val="markedcontent"/>
                <w:sz w:val="22"/>
                <w:szCs w:val="22"/>
                <w:shd w:val="clear" w:color="auto" w:fill="FFFFFF"/>
              </w:rPr>
              <w:t>+</w:t>
            </w:r>
            <w:r>
              <w:rPr>
                <w:rStyle w:val="markedcontent"/>
                <w:shd w:val="clear" w:color="auto" w:fill="FFFFFF"/>
              </w:rPr>
              <w:t>370</w:t>
            </w:r>
            <w:r w:rsidRPr="006E691D">
              <w:rPr>
                <w:rStyle w:val="markedcontent"/>
                <w:sz w:val="22"/>
                <w:szCs w:val="22"/>
                <w:shd w:val="clear" w:color="auto" w:fill="FFFFFF"/>
              </w:rPr>
              <w:t xml:space="preserve"> 46 </w:t>
            </w:r>
            <w:r>
              <w:rPr>
                <w:rStyle w:val="markedcontent"/>
                <w:sz w:val="22"/>
                <w:szCs w:val="22"/>
                <w:shd w:val="clear" w:color="auto" w:fill="FFFFFF"/>
              </w:rPr>
              <w:t>332249</w:t>
            </w:r>
            <w:r w:rsidRPr="006E691D">
              <w:rPr>
                <w:rStyle w:val="markedcontent"/>
                <w:sz w:val="22"/>
                <w:szCs w:val="22"/>
                <w:shd w:val="clear" w:color="auto" w:fill="FFFFFF"/>
              </w:rPr>
              <w:t xml:space="preserve">, el. paštas </w:t>
            </w:r>
            <w:hyperlink r:id="rId11" w:history="1">
              <w:r w:rsidRPr="00613DB4">
                <w:rPr>
                  <w:rStyle w:val="Hipersaitas"/>
                  <w:sz w:val="22"/>
                  <w:szCs w:val="22"/>
                  <w:shd w:val="clear" w:color="auto" w:fill="FFFFFF"/>
                </w:rPr>
                <w:t>i</w:t>
              </w:r>
              <w:r w:rsidRPr="00613DB4">
                <w:rPr>
                  <w:rStyle w:val="Hipersaitas"/>
                </w:rPr>
                <w:t>veta.barauskiene</w:t>
              </w:r>
              <w:r w:rsidRPr="00613DB4">
                <w:rPr>
                  <w:rStyle w:val="Hipersaitas"/>
                  <w:sz w:val="22"/>
                  <w:szCs w:val="22"/>
                  <w:shd w:val="clear" w:color="auto" w:fill="FFFFFF"/>
                </w:rPr>
                <w:t>@kulig</w:t>
              </w:r>
            </w:hyperlink>
            <w:r>
              <w:rPr>
                <w:sz w:val="22"/>
                <w:szCs w:val="22"/>
                <w:shd w:val="clear" w:color="auto" w:fill="FFFFFF"/>
              </w:rPr>
              <w:t>.</w:t>
            </w:r>
            <w:r>
              <w:t>lt</w:t>
            </w:r>
            <w:r w:rsidRPr="00112B80">
              <w:rPr>
                <w:color w:val="4472C4"/>
                <w:kern w:val="2"/>
                <w:szCs w:val="24"/>
              </w:rPr>
              <w:t xml:space="preserve"> </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5012708" w14:textId="5B496797" w:rsidR="002B7C65" w:rsidRPr="00F84045" w:rsidRDefault="00DD7479" w:rsidP="002B7C65">
            <w:pPr>
              <w:rPr>
                <w:kern w:val="2"/>
                <w:szCs w:val="24"/>
              </w:rPr>
            </w:pPr>
            <w:r w:rsidRPr="00F84045">
              <w:rPr>
                <w:kern w:val="2"/>
                <w:szCs w:val="24"/>
              </w:rPr>
              <w:t xml:space="preserve">Tiekėjas įsipareigoja Sutartyje numatytomis sąlygomis perduoti Pirkėjui </w:t>
            </w:r>
            <w:r w:rsidR="002B7C65" w:rsidRPr="00F84045">
              <w:rPr>
                <w:kern w:val="2"/>
                <w:szCs w:val="24"/>
              </w:rPr>
              <w:t>Sutarties 1 priede nurodyt</w:t>
            </w:r>
            <w:r w:rsidR="0093640E">
              <w:rPr>
                <w:kern w:val="2"/>
                <w:szCs w:val="24"/>
              </w:rPr>
              <w:t xml:space="preserve">as </w:t>
            </w:r>
            <w:r w:rsidR="00152C4F">
              <w:rPr>
                <w:kern w:val="2"/>
                <w:szCs w:val="24"/>
              </w:rPr>
              <w:t>rentgeno apsaugos priemones</w:t>
            </w:r>
            <w:r w:rsidR="002B7C65" w:rsidRPr="00F84045">
              <w:rPr>
                <w:kern w:val="2"/>
                <w:szCs w:val="24"/>
              </w:rPr>
              <w:t xml:space="preserve"> (toliau – Prekės).</w:t>
            </w:r>
          </w:p>
          <w:p w14:paraId="74009C55" w14:textId="2ACC9004" w:rsidR="00B767F3" w:rsidRPr="00F84045" w:rsidRDefault="00DD7479">
            <w:pPr>
              <w:rPr>
                <w:color w:val="000000"/>
                <w:kern w:val="2"/>
                <w:szCs w:val="24"/>
              </w:rPr>
            </w:pPr>
            <w:r w:rsidRPr="00F84045">
              <w:rPr>
                <w:color w:val="000000"/>
                <w:kern w:val="2"/>
                <w:szCs w:val="24"/>
              </w:rPr>
              <w:t>Išsamus Prekių aprašymas ir kiti reikalavimai tiekiamoms Prekėms nustatyti Sutarties priede Nr.</w:t>
            </w:r>
            <w:r w:rsidR="002B7C65" w:rsidRPr="00F84045">
              <w:rPr>
                <w:color w:val="000000"/>
                <w:kern w:val="2"/>
                <w:szCs w:val="24"/>
              </w:rPr>
              <w:t>1</w:t>
            </w:r>
            <w:r w:rsidRPr="00F84045">
              <w:rPr>
                <w:color w:val="000000"/>
                <w:kern w:val="2"/>
                <w:szCs w:val="24"/>
              </w:rPr>
              <w:t xml:space="preserve"> „Techninė specifikacija“ (toliau – Techninė specifikacija) ir Sutarties priede Nr.</w:t>
            </w:r>
            <w:r w:rsidR="002B7C65" w:rsidRPr="00F84045">
              <w:rPr>
                <w:color w:val="000000"/>
                <w:kern w:val="2"/>
                <w:szCs w:val="24"/>
              </w:rPr>
              <w:t xml:space="preserve"> 2</w:t>
            </w:r>
            <w:r w:rsidRPr="00F84045">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E284E24" w:rsidR="00B767F3" w:rsidRDefault="002B7C65">
            <w:pPr>
              <w:rPr>
                <w:kern w:val="2"/>
                <w:szCs w:val="24"/>
              </w:rPr>
            </w:pPr>
            <w:r>
              <w:rPr>
                <w:kern w:val="2"/>
                <w:szCs w:val="24"/>
              </w:rPr>
              <w:t>.....</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04BDC073"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755385E1" w14:textId="14312DDE" w:rsidR="00D03C1E" w:rsidRPr="00F84045" w:rsidRDefault="00D03C1E" w:rsidP="00D03C1E">
            <w:pPr>
              <w:rPr>
                <w:szCs w:val="24"/>
              </w:rPr>
            </w:pPr>
            <w:r w:rsidRPr="00F84045">
              <w:rPr>
                <w:kern w:val="2"/>
                <w:szCs w:val="24"/>
              </w:rPr>
              <w:t xml:space="preserve">Tiekėjas Prekes (visą Prekių kiekį) įsipareigoja pristatyti </w:t>
            </w:r>
            <w:r w:rsidRPr="00F84045">
              <w:rPr>
                <w:b/>
                <w:bCs/>
                <w:kern w:val="2"/>
                <w:szCs w:val="24"/>
              </w:rPr>
              <w:t>ne vėliau kaip per</w:t>
            </w:r>
            <w:r w:rsidRPr="00F84045">
              <w:rPr>
                <w:kern w:val="2"/>
                <w:szCs w:val="24"/>
              </w:rPr>
              <w:t xml:space="preserve"> </w:t>
            </w:r>
            <w:r w:rsidR="00183DA3">
              <w:rPr>
                <w:kern w:val="2"/>
                <w:szCs w:val="24"/>
              </w:rPr>
              <w:t>3</w:t>
            </w:r>
            <w:r w:rsidRPr="00F84045">
              <w:rPr>
                <w:b/>
                <w:bCs/>
                <w:kern w:val="2"/>
                <w:szCs w:val="24"/>
              </w:rPr>
              <w:t xml:space="preserve"> </w:t>
            </w:r>
            <w:r w:rsidR="00183DA3">
              <w:rPr>
                <w:b/>
                <w:bCs/>
                <w:kern w:val="2"/>
                <w:szCs w:val="24"/>
              </w:rPr>
              <w:t>mėnesius</w:t>
            </w:r>
            <w:r w:rsidRPr="00F84045">
              <w:rPr>
                <w:kern w:val="2"/>
                <w:szCs w:val="24"/>
              </w:rPr>
              <w:t xml:space="preserve"> nuo užsakymo pateikimo dienos šiais adres</w:t>
            </w:r>
            <w:r w:rsidR="00111829">
              <w:rPr>
                <w:kern w:val="2"/>
                <w:szCs w:val="24"/>
              </w:rPr>
              <w:t>u</w:t>
            </w:r>
            <w:r w:rsidRPr="00F84045">
              <w:rPr>
                <w:kern w:val="2"/>
                <w:szCs w:val="24"/>
              </w:rPr>
              <w:t xml:space="preserve">: </w:t>
            </w:r>
          </w:p>
          <w:p w14:paraId="17BD2B2B" w14:textId="1EE4078D" w:rsidR="00B767F3" w:rsidRPr="00F84045" w:rsidRDefault="00D03C1E" w:rsidP="00D03C1E">
            <w:pPr>
              <w:textAlignment w:val="baseline"/>
              <w:rPr>
                <w:szCs w:val="24"/>
              </w:rPr>
            </w:pPr>
            <w:r w:rsidRPr="00F84045">
              <w:rPr>
                <w:szCs w:val="24"/>
              </w:rPr>
              <w:t>VšĮ Klaipėdos universiteto ligoninė, Liepojos g. 4</w:t>
            </w:r>
            <w:r w:rsidR="00183DA3">
              <w:rPr>
                <w:szCs w:val="24"/>
              </w:rPr>
              <w:t>5</w:t>
            </w:r>
            <w:r w:rsidRPr="00F84045">
              <w:rPr>
                <w:szCs w:val="24"/>
              </w:rPr>
              <w:t>, LT-92288, Klaipėda.</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417F0D48"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357F51B1" w:rsidR="00B767F3" w:rsidRPr="00F84045" w:rsidRDefault="00D03C1E">
            <w:pPr>
              <w:rPr>
                <w:kern w:val="2"/>
                <w:szCs w:val="24"/>
              </w:rPr>
            </w:pPr>
            <w:r w:rsidRPr="00F84045">
              <w:rPr>
                <w:kern w:val="2"/>
                <w:szCs w:val="24"/>
              </w:rPr>
              <w:t>Užsakymai teikiami Tiekėjo nurodytu elektroniniu paštu ir laikomi gautais po 24 (dvidešimt keturių valandų)  nuo 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706DC6D8"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2040E601" w:rsidR="00B767F3" w:rsidRPr="00F84045" w:rsidRDefault="00CC2C2B">
            <w:pPr>
              <w:rPr>
                <w:kern w:val="2"/>
                <w:szCs w:val="24"/>
              </w:rPr>
            </w:pPr>
            <w:r w:rsidRPr="00000CC1">
              <w:rPr>
                <w:kern w:val="2"/>
                <w:sz w:val="22"/>
                <w:szCs w:val="22"/>
              </w:rPr>
              <w:t>Netaikoma.</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Default="00DD7479">
            <w:pPr>
              <w:rPr>
                <w:kern w:val="2"/>
                <w:szCs w:val="24"/>
              </w:rPr>
            </w:pPr>
            <w:r>
              <w:rPr>
                <w:kern w:val="2"/>
                <w:szCs w:val="24"/>
              </w:rPr>
              <w:t>Fiksuoto įkainio kainodara</w:t>
            </w:r>
          </w:p>
          <w:p w14:paraId="4CBE8080" w14:textId="77777777" w:rsidR="00B767F3" w:rsidRDefault="00B767F3">
            <w:pPr>
              <w:rPr>
                <w:kern w:val="2"/>
                <w:szCs w:val="24"/>
              </w:rPr>
            </w:pPr>
          </w:p>
          <w:p w14:paraId="5898D319" w14:textId="2F8209A8"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436B83F1" w14:textId="77777777" w:rsidR="00B767F3" w:rsidRDefault="00B767F3">
            <w:pPr>
              <w:rPr>
                <w:b/>
                <w:bCs/>
                <w:kern w:val="2"/>
                <w:szCs w:val="24"/>
              </w:rPr>
            </w:pPr>
          </w:p>
          <w:p w14:paraId="51F27D63" w14:textId="68545010" w:rsidR="00B767F3" w:rsidRDefault="00B767F3">
            <w:pPr>
              <w:jc w:val="both"/>
              <w:rPr>
                <w:b/>
                <w:bCs/>
                <w:color w:val="FF0000"/>
                <w:kern w:val="2"/>
                <w:szCs w:val="24"/>
              </w:rPr>
            </w:pPr>
          </w:p>
          <w:p w14:paraId="5EC1253E"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41BC677"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9A948"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A001821" w14:textId="77777777" w:rsidR="00B767F3" w:rsidRDefault="00B767F3">
            <w:pPr>
              <w:rPr>
                <w:kern w:val="2"/>
                <w:szCs w:val="24"/>
              </w:rPr>
            </w:pPr>
          </w:p>
          <w:p w14:paraId="00AA9630" w14:textId="2E424D35" w:rsidR="00B767F3" w:rsidRDefault="00DD7479">
            <w:pPr>
              <w:rPr>
                <w:color w:val="000000"/>
                <w:kern w:val="2"/>
                <w:szCs w:val="24"/>
              </w:rPr>
            </w:pPr>
            <w:r>
              <w:rPr>
                <w:color w:val="000000"/>
                <w:kern w:val="2"/>
                <w:szCs w:val="24"/>
              </w:rPr>
              <w:lastRenderedPageBreak/>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w:t>
            </w:r>
            <w:r w:rsidRPr="007E26F5">
              <w:rPr>
                <w:color w:val="000000"/>
                <w:kern w:val="2"/>
                <w:szCs w:val="24"/>
              </w:rPr>
              <w:t>PVM.</w:t>
            </w:r>
            <w:r w:rsidRPr="007E26F5">
              <w:rPr>
                <w:kern w:val="2"/>
                <w:szCs w:val="24"/>
              </w:rPr>
              <w:t xml:space="preserve"> </w:t>
            </w:r>
            <w:r w:rsidRPr="007E26F5">
              <w:rPr>
                <w:color w:val="000000"/>
                <w:kern w:val="2"/>
                <w:szCs w:val="24"/>
              </w:rPr>
              <w:t>Pirkėjas perka Prekes pagal poreikį Sutartyje arba jos priede Nr.</w:t>
            </w:r>
            <w:r w:rsidRPr="007E26F5">
              <w:rPr>
                <w:kern w:val="2"/>
                <w:szCs w:val="24"/>
              </w:rPr>
              <w:t xml:space="preserve"> </w:t>
            </w:r>
            <w:r w:rsidR="00A16EEB" w:rsidRPr="007E26F5">
              <w:rPr>
                <w:kern w:val="2"/>
                <w:szCs w:val="24"/>
              </w:rPr>
              <w:t>1</w:t>
            </w:r>
            <w:r w:rsidRPr="007E26F5">
              <w:rPr>
                <w:color w:val="000000"/>
                <w:kern w:val="2"/>
                <w:szCs w:val="24"/>
              </w:rPr>
              <w:t xml:space="preserve"> nurodytais</w:t>
            </w:r>
            <w:r>
              <w:rPr>
                <w:color w:val="000000"/>
                <w:kern w:val="2"/>
                <w:szCs w:val="24"/>
              </w:rPr>
              <w:t xml:space="preserve"> įkainiais, neviršijant jame nurodyto Prekių maksimalaus kiekio. </w:t>
            </w:r>
          </w:p>
          <w:p w14:paraId="293740E2" w14:textId="77777777" w:rsidR="0093261F" w:rsidRDefault="0093261F">
            <w:pPr>
              <w:rPr>
                <w:color w:val="000000"/>
                <w:kern w:val="2"/>
                <w:szCs w:val="24"/>
              </w:rPr>
            </w:pPr>
          </w:p>
          <w:p w14:paraId="01BFD1E7" w14:textId="05905EF1" w:rsidR="00B767F3" w:rsidRPr="00F84045" w:rsidRDefault="0093261F" w:rsidP="0093261F">
            <w:pPr>
              <w:rPr>
                <w:kern w:val="2"/>
                <w:szCs w:val="24"/>
              </w:rPr>
            </w:pPr>
            <w:r w:rsidRPr="00F84045">
              <w:rPr>
                <w:kern w:val="2"/>
                <w:szCs w:val="24"/>
              </w:rPr>
              <w:t>Pirkėjas neįsipareigoja išpirkti maksimalaus Prekių kiekio.</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1EE9F38" w:rsidR="00B767F3" w:rsidRPr="0093261F"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93261F" w:rsidRDefault="00DD7479">
            <w:pPr>
              <w:rPr>
                <w:kern w:val="2"/>
                <w:szCs w:val="24"/>
              </w:rPr>
            </w:pPr>
            <w:r w:rsidRPr="0093261F">
              <w:rPr>
                <w:kern w:val="2"/>
                <w:szCs w:val="24"/>
              </w:rPr>
              <w:t>Sutarties kaina / įkainiai bus perskaičiuojami:</w:t>
            </w:r>
          </w:p>
          <w:p w14:paraId="1F2303D8" w14:textId="77777777" w:rsidR="00B767F3" w:rsidRPr="0093261F" w:rsidRDefault="00DD7479">
            <w:pPr>
              <w:rPr>
                <w:kern w:val="2"/>
                <w:szCs w:val="24"/>
              </w:rPr>
            </w:pPr>
            <w:r w:rsidRPr="0093261F">
              <w:rPr>
                <w:kern w:val="2"/>
                <w:szCs w:val="24"/>
              </w:rPr>
              <w:t>5.3.1. dėl PVM tarifo pasikeitimo;</w:t>
            </w:r>
          </w:p>
          <w:p w14:paraId="7CE73E9A" w14:textId="3C040B85" w:rsidR="00B767F3" w:rsidRPr="0093261F" w:rsidRDefault="00B767F3">
            <w:pPr>
              <w:rPr>
                <w:color w:val="FF0000"/>
                <w:kern w:val="2"/>
                <w:szCs w:val="24"/>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7F14FE0D"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6363461C"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402CF712" w:rsidR="00B767F3" w:rsidRPr="00F84045" w:rsidRDefault="00617727">
            <w:pPr>
              <w:rPr>
                <w:kern w:val="2"/>
                <w:szCs w:val="24"/>
                <w:bdr w:val="none" w:sz="0" w:space="0" w:color="auto" w:frame="1"/>
              </w:rPr>
            </w:pPr>
            <w:r>
              <w:rPr>
                <w:kern w:val="2"/>
                <w:szCs w:val="24"/>
              </w:rPr>
              <w:t>Netaikoma</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7BE6140C" w14:textId="77777777" w:rsidR="00B767F3" w:rsidRDefault="00B767F3">
            <w:pPr>
              <w:rPr>
                <w:color w:val="FF0000"/>
                <w:kern w:val="2"/>
                <w:szCs w:val="24"/>
              </w:rPr>
            </w:pPr>
          </w:p>
          <w:p w14:paraId="449C09AB" w14:textId="7116AD8D"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48BA14F3"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346255C5" w:rsidR="00B767F3" w:rsidRPr="00F84045" w:rsidRDefault="00DD7479">
            <w:pPr>
              <w:rPr>
                <w:kern w:val="2"/>
                <w:szCs w:val="24"/>
              </w:rPr>
            </w:pPr>
            <w:r w:rsidRPr="00F84045">
              <w:rPr>
                <w:kern w:val="2"/>
                <w:szCs w:val="24"/>
              </w:rPr>
              <w:t xml:space="preserve">Pirkėjas atsiskaito su Tiekėju ne vėliau kaip per </w:t>
            </w:r>
            <w:r w:rsidR="008618E2" w:rsidRPr="00F84045">
              <w:rPr>
                <w:kern w:val="2"/>
                <w:szCs w:val="24"/>
              </w:rPr>
              <w:t>30 kalendorinių  dienų</w:t>
            </w:r>
            <w:r w:rsidRPr="00F84045">
              <w:rPr>
                <w:kern w:val="2"/>
                <w:szCs w:val="24"/>
              </w:rPr>
              <w:t xml:space="preserve"> nuo Sąskaitos gavimo dienos.</w:t>
            </w:r>
          </w:p>
          <w:p w14:paraId="2D8ED721" w14:textId="77777777" w:rsidR="00B767F3" w:rsidRPr="00F84045" w:rsidRDefault="00B767F3">
            <w:pPr>
              <w:rPr>
                <w:kern w:val="2"/>
                <w:szCs w:val="24"/>
              </w:rPr>
            </w:pPr>
          </w:p>
          <w:p w14:paraId="04C22127" w14:textId="7D9F1BEC" w:rsidR="00B767F3" w:rsidRPr="00F2345C" w:rsidRDefault="00DD7479">
            <w:pPr>
              <w:rPr>
                <w:color w:val="FF0000"/>
                <w:kern w:val="2"/>
                <w:szCs w:val="24"/>
                <w:shd w:val="clear" w:color="auto" w:fill="FFFFFF"/>
              </w:rPr>
            </w:pPr>
            <w:r w:rsidRPr="00F84045">
              <w:rPr>
                <w:kern w:val="2"/>
                <w:szCs w:val="24"/>
                <w:shd w:val="clear" w:color="auto" w:fill="FFFFFF"/>
              </w:rPr>
              <w:t>Apmokėjimo sąlygos įvykdžius užsakymą, mokama už konkretų kiekį / apimtį pagal nustatytus įkainius</w:t>
            </w:r>
            <w:r w:rsidR="00F84045">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D419A75" w:rsidR="00B767F3" w:rsidRPr="008618E2" w:rsidRDefault="00DD7479" w:rsidP="008618E2">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26D8264A"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692F369" w:rsidR="00B767F3" w:rsidRDefault="00DD7479">
            <w:pPr>
              <w:rPr>
                <w:kern w:val="2"/>
                <w:szCs w:val="24"/>
              </w:rPr>
            </w:pPr>
            <w:r w:rsidRPr="00F84045">
              <w:rPr>
                <w:kern w:val="2"/>
                <w:szCs w:val="24"/>
              </w:rPr>
              <w:t xml:space="preserve">Prekėms nustatomas </w:t>
            </w:r>
            <w:r w:rsidR="00F2345C" w:rsidRPr="00F84045">
              <w:rPr>
                <w:kern w:val="2"/>
                <w:szCs w:val="24"/>
              </w:rPr>
              <w:t xml:space="preserve">- </w:t>
            </w:r>
            <w:r w:rsidRPr="00F84045">
              <w:rPr>
                <w:kern w:val="2"/>
                <w:szCs w:val="24"/>
              </w:rPr>
              <w:t xml:space="preserve">Techninėje specifikacijoje nustatytas garantinis terminas, kuris yra </w:t>
            </w:r>
            <w:r w:rsidR="00F2345C" w:rsidRPr="00F84045">
              <w:rPr>
                <w:kern w:val="2"/>
                <w:szCs w:val="24"/>
              </w:rPr>
              <w:t>nurodytas Sutarties 1 priede</w:t>
            </w:r>
            <w:r w:rsidRPr="00F84045">
              <w:rPr>
                <w:kern w:val="2"/>
                <w:szCs w:val="24"/>
              </w:rPr>
              <w:t>.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sidRPr="00D13F9E">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5486280"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24897BCB" w:rsidR="00072458" w:rsidRDefault="00DD7479" w:rsidP="00072458">
            <w:pPr>
              <w:rPr>
                <w:kern w:val="2"/>
                <w:szCs w:val="24"/>
              </w:rPr>
            </w:pPr>
            <w:r>
              <w:rPr>
                <w:kern w:val="2"/>
                <w:szCs w:val="24"/>
              </w:rPr>
              <w:t xml:space="preserve">Netaikoma </w:t>
            </w:r>
          </w:p>
          <w:p w14:paraId="4D580A95" w14:textId="6B17A51D"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sidRPr="00072458">
              <w:rPr>
                <w:kern w:val="2"/>
                <w:szCs w:val="24"/>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5A95F7D0" w:rsidR="00B767F3" w:rsidRDefault="00DD7479">
            <w:pPr>
              <w:rPr>
                <w:kern w:val="2"/>
                <w:szCs w:val="24"/>
              </w:rPr>
            </w:pPr>
            <w:r>
              <w:rPr>
                <w:kern w:val="2"/>
                <w:szCs w:val="24"/>
              </w:rPr>
              <w:t>Prievolių pagal Sutartį įvykdymas užtikrinamas</w:t>
            </w:r>
            <w:r w:rsidR="00697D6F">
              <w:rPr>
                <w:color w:val="4472C4"/>
                <w:kern w:val="2"/>
                <w:szCs w:val="24"/>
              </w:rPr>
              <w:t>:</w:t>
            </w:r>
          </w:p>
          <w:p w14:paraId="12472A74" w14:textId="77777777" w:rsidR="00B767F3" w:rsidRDefault="00DD7479">
            <w:pPr>
              <w:rPr>
                <w:kern w:val="2"/>
                <w:szCs w:val="24"/>
              </w:rPr>
            </w:pPr>
            <w:r>
              <w:rPr>
                <w:kern w:val="2"/>
                <w:szCs w:val="24"/>
              </w:rPr>
              <w:t>Netesybomis (delspinigiais, bauda);</w:t>
            </w:r>
          </w:p>
          <w:p w14:paraId="544E68EF" w14:textId="226DC70A"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6879A1C6"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0AE9698C"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746E426" w:rsidR="00B767F3" w:rsidRPr="00F84045" w:rsidRDefault="00DD7479" w:rsidP="004508F6">
            <w:pPr>
              <w:rPr>
                <w:kern w:val="2"/>
                <w:szCs w:val="24"/>
              </w:rPr>
            </w:pPr>
            <w:r w:rsidRPr="00F8404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4508F6" w:rsidRPr="00F84045">
              <w:rPr>
                <w:kern w:val="2"/>
                <w:szCs w:val="24"/>
              </w:rPr>
              <w:t>4</w:t>
            </w:r>
            <w:r w:rsidRPr="00F84045">
              <w:rPr>
                <w:kern w:val="2"/>
                <w:szCs w:val="24"/>
              </w:rPr>
              <w:t xml:space="preserve"> (</w:t>
            </w:r>
            <w:r w:rsidR="004508F6" w:rsidRPr="00F84045">
              <w:rPr>
                <w:kern w:val="2"/>
                <w:szCs w:val="24"/>
              </w:rPr>
              <w:t>keturios</w:t>
            </w:r>
            <w:r w:rsidRPr="00F84045">
              <w:rPr>
                <w:kern w:val="2"/>
                <w:szCs w:val="24"/>
              </w:rPr>
              <w:t xml:space="preserve">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D984A1B" w:rsidR="00B767F3" w:rsidRPr="00F84045" w:rsidRDefault="00DD7479">
            <w:pPr>
              <w:rPr>
                <w:kern w:val="2"/>
                <w:szCs w:val="24"/>
              </w:rPr>
            </w:pPr>
            <w:r w:rsidRPr="00F84045">
              <w:rPr>
                <w:kern w:val="2"/>
                <w:szCs w:val="24"/>
              </w:rPr>
              <w:t>9.2.1. Jeigu Tiekėjas vėluoja vykdyti užsakymą, tiekti Prekes ar ištaisyti jų trūkumus</w:t>
            </w:r>
            <w:r w:rsidRPr="00F84045">
              <w:rPr>
                <w:szCs w:val="24"/>
              </w:rPr>
              <w:t xml:space="preserve"> </w:t>
            </w:r>
            <w:r w:rsidRPr="00F84045">
              <w:rPr>
                <w:kern w:val="2"/>
                <w:szCs w:val="24"/>
              </w:rPr>
              <w:t>arba nevykdo kitų sutartinių įsipareigojimų, Pirkėjas nuo kitos nei nustatytas terminas dienos Tiekėjui skaičiuoja 0,0</w:t>
            </w:r>
            <w:r w:rsidR="004508F6" w:rsidRPr="00F84045">
              <w:rPr>
                <w:kern w:val="2"/>
                <w:szCs w:val="24"/>
              </w:rPr>
              <w:t>4</w:t>
            </w:r>
            <w:r w:rsidRPr="00F84045">
              <w:rPr>
                <w:kern w:val="2"/>
                <w:szCs w:val="24"/>
              </w:rPr>
              <w:t> (</w:t>
            </w:r>
            <w:r w:rsidR="004508F6" w:rsidRPr="00F84045">
              <w:rPr>
                <w:kern w:val="2"/>
                <w:szCs w:val="24"/>
              </w:rPr>
              <w:t>keturios</w:t>
            </w:r>
            <w:r w:rsidRPr="00F84045">
              <w:rPr>
                <w:kern w:val="2"/>
                <w:szCs w:val="24"/>
              </w:rPr>
              <w:t xml:space="preserve"> šimtosios) procento  dydžio delspinigius už kiekvieną uždelstą dieną nuo laiku neperduotų Prekių ar Prekių, turinčių trūkumų, kainos be PVM. </w:t>
            </w:r>
          </w:p>
          <w:p w14:paraId="610DA498" w14:textId="663DADE1" w:rsidR="00B767F3" w:rsidRPr="00F84045" w:rsidRDefault="00DD7479">
            <w:pPr>
              <w:rPr>
                <w:kern w:val="2"/>
                <w:szCs w:val="24"/>
              </w:rPr>
            </w:pPr>
            <w:r w:rsidRPr="00F84045">
              <w:rPr>
                <w:szCs w:val="24"/>
                <w:lang w:val="lt"/>
              </w:rPr>
              <w:t>9.2.2. Jeigu Tiekėjas vėluoja grąžinti dėl Tiekėjui mokėtinos sumos sumažinimo susidariusią permoką pagal Bendrųjų sąlygų 7.4.1.2 punktą, Pirkėjas nuo kitos nei nustatytas terminas dienos Tiekėjui skaičiuoja 0,0</w:t>
            </w:r>
            <w:r w:rsidR="004508F6" w:rsidRPr="00F84045">
              <w:rPr>
                <w:szCs w:val="24"/>
                <w:lang w:val="lt"/>
              </w:rPr>
              <w:t>4</w:t>
            </w:r>
            <w:r w:rsidRPr="00F84045">
              <w:rPr>
                <w:szCs w:val="24"/>
                <w:lang w:val="lt"/>
              </w:rPr>
              <w:t xml:space="preserve"> (</w:t>
            </w:r>
            <w:r w:rsidR="004508F6" w:rsidRPr="00F84045">
              <w:rPr>
                <w:szCs w:val="24"/>
                <w:lang w:val="lt"/>
              </w:rPr>
              <w:t>keturios</w:t>
            </w:r>
            <w:r w:rsidRPr="00F84045">
              <w:rPr>
                <w:szCs w:val="24"/>
                <w:lang w:val="lt"/>
              </w:rPr>
              <w:t xml:space="preserve"> šimtosios) procento dydžio delspinigius už </w:t>
            </w:r>
            <w:r w:rsidRPr="00F84045">
              <w:rPr>
                <w:szCs w:val="24"/>
                <w:lang w:val="lt"/>
              </w:rPr>
              <w:lastRenderedPageBreak/>
              <w:t>kiekvieną uždelstą dieną nuo laiku negrąžintos permokos, kainos be PVM.</w:t>
            </w:r>
          </w:p>
          <w:p w14:paraId="674C958A" w14:textId="77777777" w:rsidR="00B767F3" w:rsidRPr="00F84045" w:rsidRDefault="00DD7479">
            <w:pPr>
              <w:rPr>
                <w:kern w:val="2"/>
                <w:szCs w:val="24"/>
              </w:rPr>
            </w:pPr>
            <w:r w:rsidRPr="00F84045">
              <w:rPr>
                <w:kern w:val="2"/>
                <w:szCs w:val="24"/>
              </w:rPr>
              <w:t xml:space="preserve">9.2.3. Tiekėjas privalo sumokėti Pirkėjui netesybas per </w:t>
            </w:r>
            <w:r w:rsidR="004508F6" w:rsidRPr="00F84045">
              <w:rPr>
                <w:kern w:val="2"/>
                <w:szCs w:val="24"/>
              </w:rPr>
              <w:t xml:space="preserve">30 </w:t>
            </w:r>
            <w:r w:rsidRPr="00F84045">
              <w:rPr>
                <w:kern w:val="2"/>
                <w:szCs w:val="24"/>
              </w:rPr>
              <w:t xml:space="preserve">dienų nuo Pirkėjo pareikalavimo, jeigu netesybų suma nėra </w:t>
            </w:r>
            <w:r w:rsidRPr="00F84045">
              <w:rPr>
                <w:szCs w:val="24"/>
              </w:rPr>
              <w:t>išskaitoma iš Tiekėjui mokėtinos sumos.</w:t>
            </w:r>
            <w:r w:rsidRPr="00F84045">
              <w:rPr>
                <w:kern w:val="2"/>
                <w:szCs w:val="24"/>
              </w:rPr>
              <w:t xml:space="preserve"> </w:t>
            </w:r>
          </w:p>
          <w:p w14:paraId="63704FE1" w14:textId="01C95562" w:rsidR="004508F6" w:rsidRPr="00F84045" w:rsidRDefault="004508F6">
            <w:pPr>
              <w:rPr>
                <w:b/>
                <w:kern w:val="2"/>
                <w:szCs w:val="24"/>
              </w:rPr>
            </w:pPr>
            <w:r w:rsidRPr="00F84045">
              <w:rPr>
                <w:bCs/>
                <w:kern w:val="2"/>
                <w:szCs w:val="24"/>
              </w:rPr>
              <w:t>9.2.4.</w:t>
            </w:r>
            <w:r w:rsidRPr="00F84045">
              <w:rPr>
                <w:b/>
                <w:kern w:val="2"/>
                <w:szCs w:val="24"/>
              </w:rPr>
              <w:t xml:space="preserve"> </w:t>
            </w:r>
            <w:r w:rsidRPr="00F84045">
              <w:rPr>
                <w:kern w:val="2"/>
                <w:szCs w:val="24"/>
              </w:rPr>
              <w:t>Delspinigius Pirkėjas gali išskaičiuoti iš Tiekėjui mokėtinos sumos.</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DCE3C36" w:rsidR="00B767F3" w:rsidRPr="00F84045" w:rsidRDefault="00DD7479">
            <w:pPr>
              <w:rPr>
                <w:kern w:val="2"/>
                <w:szCs w:val="24"/>
              </w:rPr>
            </w:pPr>
            <w:r w:rsidRPr="00F84045">
              <w:rPr>
                <w:kern w:val="2"/>
                <w:szCs w:val="24"/>
              </w:rPr>
              <w:t xml:space="preserve">9.3.1. Nutraukus Sutartį dėl esminio Sutarties pažeidimo, nustatyto Sutarties Specialiosiose sąlygose, mokama </w:t>
            </w:r>
            <w:r w:rsidR="004508F6" w:rsidRPr="00F84045">
              <w:rPr>
                <w:kern w:val="2"/>
                <w:szCs w:val="24"/>
              </w:rPr>
              <w:t>20</w:t>
            </w:r>
            <w:r w:rsidRPr="00F84045">
              <w:rPr>
                <w:kern w:val="2"/>
                <w:szCs w:val="24"/>
              </w:rPr>
              <w:t xml:space="preserve"> procentų dydžio bauda nuo Pradinės Sutarties vertės be PVM, nurodytos Specialiųjų sąlygų 5.2 punkte. </w:t>
            </w:r>
          </w:p>
          <w:p w14:paraId="7C28C5E8" w14:textId="40E52A07" w:rsidR="00B767F3" w:rsidRPr="00F84045" w:rsidRDefault="00DD7479">
            <w:pPr>
              <w:rPr>
                <w:szCs w:val="24"/>
              </w:rPr>
            </w:pPr>
            <w:r w:rsidRPr="00F84045">
              <w:rPr>
                <w:kern w:val="2"/>
                <w:szCs w:val="24"/>
              </w:rPr>
              <w:t>9.3.2. </w:t>
            </w:r>
            <w:r w:rsidRPr="00F84045">
              <w:rPr>
                <w:szCs w:val="24"/>
              </w:rPr>
              <w:t xml:space="preserve">Nepagrįstai nutraukus Sutarties vykdymą ne Sutartyje nustatyta tvarka, mokama </w:t>
            </w:r>
            <w:r w:rsidR="004508F6" w:rsidRPr="00F84045">
              <w:rPr>
                <w:kern w:val="2"/>
                <w:szCs w:val="24"/>
              </w:rPr>
              <w:t>20</w:t>
            </w:r>
            <w:r w:rsidRPr="00F84045">
              <w:rPr>
                <w:kern w:val="2"/>
                <w:szCs w:val="24"/>
              </w:rPr>
              <w:t xml:space="preserve"> procentų dydžio bauda nuo Pradinės Sutarties vertės, nurodytos Specialiųjų sąlygų 5.2 punkte.</w:t>
            </w:r>
          </w:p>
          <w:p w14:paraId="433D56FB" w14:textId="77777777" w:rsidR="00B767F3" w:rsidRPr="00F84045" w:rsidRDefault="00B767F3">
            <w:pPr>
              <w:rPr>
                <w:szCs w:val="24"/>
              </w:rPr>
            </w:pPr>
          </w:p>
          <w:p w14:paraId="48292084" w14:textId="328A24B6" w:rsidR="00B767F3" w:rsidRPr="00F84045"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4508F6">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69B3C483" w14:textId="78AF2F9B"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73C2572C"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5F76131" w:rsidR="004508F6" w:rsidRDefault="00DD7479" w:rsidP="004508F6">
            <w:pPr>
              <w:rPr>
                <w:color w:val="4472C4"/>
                <w:kern w:val="2"/>
                <w:szCs w:val="24"/>
              </w:rPr>
            </w:pPr>
            <w:r>
              <w:rPr>
                <w:kern w:val="2"/>
                <w:szCs w:val="24"/>
              </w:rPr>
              <w:t xml:space="preserve">Netaikoma </w:t>
            </w:r>
          </w:p>
          <w:p w14:paraId="5C591A2E" w14:textId="01973B95"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4E5847A4"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7CC6807" w:rsidR="00B767F3" w:rsidRDefault="004508F6">
            <w:pPr>
              <w:rPr>
                <w:color w:val="4472C4"/>
                <w:kern w:val="2"/>
                <w:szCs w:val="24"/>
              </w:rPr>
            </w:pPr>
            <w:r w:rsidRPr="00F84045">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6A6EF442" w14:textId="77777777" w:rsidR="007826A3" w:rsidRPr="007A7582" w:rsidRDefault="007826A3" w:rsidP="007826A3">
            <w:pPr>
              <w:rPr>
                <w:kern w:val="2"/>
                <w:sz w:val="22"/>
                <w:szCs w:val="22"/>
              </w:rPr>
            </w:pPr>
            <w:r w:rsidRPr="007A7582">
              <w:rPr>
                <w:kern w:val="2"/>
                <w:sz w:val="22"/>
                <w:szCs w:val="22"/>
              </w:rPr>
              <w:t>10.1.1. Prekių ir Paslaugų kokybė – jos turi atitikti Sutarties ir techninės specifikacijos reikalavimus;</w:t>
            </w:r>
          </w:p>
          <w:p w14:paraId="3D9D6B1B" w14:textId="77777777" w:rsidR="007826A3" w:rsidRPr="007A7582" w:rsidRDefault="007826A3" w:rsidP="007826A3">
            <w:pPr>
              <w:rPr>
                <w:kern w:val="2"/>
                <w:sz w:val="22"/>
                <w:szCs w:val="22"/>
              </w:rPr>
            </w:pPr>
            <w:r w:rsidRPr="007A7582">
              <w:rPr>
                <w:kern w:val="2"/>
                <w:sz w:val="22"/>
                <w:szCs w:val="22"/>
              </w:rPr>
              <w:t>10.1.2. Prekių pristatymo ir Paslaugų teikimo terminų bei tvarkos laikymasis;</w:t>
            </w:r>
          </w:p>
          <w:p w14:paraId="5B22D08F" w14:textId="77777777" w:rsidR="007826A3" w:rsidRPr="007A7582" w:rsidRDefault="007826A3" w:rsidP="007826A3">
            <w:pPr>
              <w:rPr>
                <w:kern w:val="2"/>
                <w:sz w:val="22"/>
                <w:szCs w:val="22"/>
              </w:rPr>
            </w:pPr>
            <w:r w:rsidRPr="007A7582">
              <w:rPr>
                <w:kern w:val="2"/>
                <w:sz w:val="22"/>
                <w:szCs w:val="22"/>
              </w:rPr>
              <w:t>10.1.3. Garantinių ir kitų kokybės užtikrinimo įsipareigojimų tinkamas vykdymas;</w:t>
            </w:r>
          </w:p>
          <w:p w14:paraId="61A7F169" w14:textId="77777777" w:rsidR="007826A3" w:rsidRPr="007A7582" w:rsidRDefault="007826A3" w:rsidP="007826A3">
            <w:pPr>
              <w:rPr>
                <w:kern w:val="2"/>
                <w:sz w:val="22"/>
                <w:szCs w:val="22"/>
              </w:rPr>
            </w:pPr>
            <w:r w:rsidRPr="007A7582">
              <w:rPr>
                <w:kern w:val="2"/>
                <w:sz w:val="22"/>
                <w:szCs w:val="22"/>
              </w:rPr>
              <w:t>10.1.4. Pateikiamų dokumentų (įskaitant CE ženklinimą ar lygiaverčius dokumentus) pilnumas ir tikslumas;</w:t>
            </w:r>
          </w:p>
          <w:p w14:paraId="02E545D4" w14:textId="77777777" w:rsidR="007826A3" w:rsidRPr="007A7582" w:rsidRDefault="007826A3" w:rsidP="007826A3">
            <w:pPr>
              <w:rPr>
                <w:kern w:val="2"/>
                <w:sz w:val="22"/>
                <w:szCs w:val="22"/>
              </w:rPr>
            </w:pPr>
            <w:r w:rsidRPr="007A7582">
              <w:rPr>
                <w:kern w:val="2"/>
                <w:sz w:val="22"/>
                <w:szCs w:val="22"/>
              </w:rPr>
              <w:t>10.1.5. Konfidencialumo, konkurencijos, intelektinės nuosavybės reikalavimų laikymasis;</w:t>
            </w:r>
          </w:p>
          <w:p w14:paraId="30B49315" w14:textId="77777777" w:rsidR="007826A3" w:rsidRPr="007A7582" w:rsidRDefault="007826A3" w:rsidP="007826A3">
            <w:pPr>
              <w:rPr>
                <w:kern w:val="2"/>
                <w:sz w:val="22"/>
                <w:szCs w:val="22"/>
              </w:rPr>
            </w:pPr>
            <w:r w:rsidRPr="007A7582">
              <w:rPr>
                <w:kern w:val="2"/>
                <w:sz w:val="22"/>
                <w:szCs w:val="22"/>
              </w:rPr>
              <w:t>10.1.6. Įkainių ir atsiskaitymo sąlygų laikymasis;</w:t>
            </w:r>
          </w:p>
          <w:p w14:paraId="3657475F" w14:textId="1A7B67E6" w:rsidR="00B767F3" w:rsidRPr="00643FA0" w:rsidRDefault="007826A3" w:rsidP="007826A3">
            <w:pPr>
              <w:rPr>
                <w:b/>
                <w:bCs/>
                <w:kern w:val="2"/>
                <w:szCs w:val="24"/>
              </w:rPr>
            </w:pPr>
            <w:r w:rsidRPr="007A7582">
              <w:rPr>
                <w:kern w:val="2"/>
                <w:sz w:val="22"/>
                <w:szCs w:val="22"/>
              </w:rPr>
              <w:t>10.1.7. Aplinkosauginių kriterijų laikymasis, kai jie taikomi.</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67765B53" w14:textId="77777777" w:rsidR="007826A3" w:rsidRPr="007A7582" w:rsidRDefault="007826A3" w:rsidP="007826A3">
            <w:pPr>
              <w:jc w:val="both"/>
              <w:rPr>
                <w:kern w:val="2"/>
                <w:sz w:val="22"/>
                <w:szCs w:val="22"/>
              </w:rPr>
            </w:pPr>
            <w:r w:rsidRPr="007A7582">
              <w:rPr>
                <w:kern w:val="2"/>
                <w:sz w:val="22"/>
                <w:szCs w:val="22"/>
              </w:rPr>
              <w:t>10.2.1. Tiekėjo pavėluotas Prekių pristatymas ar Paslaugų teikimas daugiau nei 5 (penkias) darbo dienas bent 2 (du) kartus Sutarties galiojimo laikotarpiu;</w:t>
            </w:r>
          </w:p>
          <w:p w14:paraId="429A67FA" w14:textId="77777777" w:rsidR="007826A3" w:rsidRPr="007A7582" w:rsidRDefault="007826A3" w:rsidP="007826A3">
            <w:pPr>
              <w:jc w:val="both"/>
              <w:rPr>
                <w:kern w:val="2"/>
                <w:sz w:val="22"/>
                <w:szCs w:val="22"/>
              </w:rPr>
            </w:pPr>
            <w:r w:rsidRPr="007A7582">
              <w:rPr>
                <w:kern w:val="2"/>
                <w:sz w:val="22"/>
                <w:szCs w:val="22"/>
              </w:rPr>
              <w:t>10.2.2. Prekių ar Paslaugų neatitiktis Sutarties ar teisės aktų reikalavimams bent 2 (du) kartus;</w:t>
            </w:r>
          </w:p>
          <w:p w14:paraId="3893C015" w14:textId="77777777" w:rsidR="007826A3" w:rsidRPr="007A7582" w:rsidRDefault="007826A3" w:rsidP="007826A3">
            <w:pPr>
              <w:jc w:val="both"/>
              <w:rPr>
                <w:kern w:val="2"/>
                <w:sz w:val="22"/>
                <w:szCs w:val="22"/>
              </w:rPr>
            </w:pPr>
            <w:r w:rsidRPr="007A7582">
              <w:rPr>
                <w:kern w:val="2"/>
                <w:sz w:val="22"/>
                <w:szCs w:val="22"/>
              </w:rPr>
              <w:t>10.2.3. Pagrįstų Pirkėjo nurodymų dėl defektų šalinimo ar trūkumų pašalinimo ignoravimas arba trūkumų nepašalinimas per protingą terminą;</w:t>
            </w:r>
          </w:p>
          <w:p w14:paraId="173CAC70" w14:textId="77777777" w:rsidR="007826A3" w:rsidRPr="007A7582" w:rsidRDefault="007826A3" w:rsidP="007826A3">
            <w:pPr>
              <w:jc w:val="both"/>
              <w:rPr>
                <w:kern w:val="2"/>
                <w:sz w:val="22"/>
                <w:szCs w:val="22"/>
              </w:rPr>
            </w:pPr>
            <w:r w:rsidRPr="007A7582">
              <w:rPr>
                <w:kern w:val="2"/>
                <w:sz w:val="22"/>
                <w:szCs w:val="22"/>
              </w:rPr>
              <w:t>10.2.4. Sutarties įkainių viršijimas, Prekių ar Paslaugų tiekimas ne pagal nustatytą tvarką;</w:t>
            </w:r>
          </w:p>
          <w:p w14:paraId="0DB0111E" w14:textId="77777777" w:rsidR="007826A3" w:rsidRPr="007A7582" w:rsidRDefault="007826A3" w:rsidP="007826A3">
            <w:pPr>
              <w:jc w:val="both"/>
              <w:rPr>
                <w:kern w:val="2"/>
                <w:sz w:val="22"/>
                <w:szCs w:val="22"/>
              </w:rPr>
            </w:pPr>
            <w:r w:rsidRPr="007A7582">
              <w:rPr>
                <w:kern w:val="2"/>
                <w:sz w:val="22"/>
                <w:szCs w:val="22"/>
              </w:rPr>
              <w:t>10.2.5. Bet kuris iš Sutarties 12.2 punkte išvardintų pažeidimų;</w:t>
            </w:r>
          </w:p>
          <w:p w14:paraId="27FF7C68" w14:textId="368D69DD" w:rsidR="00B767F3" w:rsidRDefault="007826A3" w:rsidP="007826A3">
            <w:pPr>
              <w:rPr>
                <w:kern w:val="2"/>
                <w:szCs w:val="24"/>
              </w:rPr>
            </w:pPr>
            <w:r w:rsidRPr="007A7582">
              <w:rPr>
                <w:kern w:val="2"/>
                <w:sz w:val="22"/>
                <w:szCs w:val="22"/>
              </w:rPr>
              <w:t>10.2.6. Veiksmai ar neveikimas, dėl kurių Pirkėjas pagrįstai netenka pasitikėjimo Tiekėjo gebėjimu vykdyti Sutartį tinkamai.</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14079646" w:rsidR="00B767F3" w:rsidRDefault="00DD7479" w:rsidP="00643FA0">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5E1E12" w:rsidRPr="00061911">
              <w:rPr>
                <w:b/>
                <w:bCs/>
                <w:color w:val="000000"/>
                <w:kern w:val="2"/>
                <w:szCs w:val="24"/>
              </w:rPr>
              <w:t>6</w:t>
            </w:r>
            <w:r w:rsidR="00643FA0" w:rsidRPr="00061911">
              <w:rPr>
                <w:b/>
                <w:bCs/>
                <w:color w:val="000000"/>
                <w:kern w:val="2"/>
                <w:szCs w:val="24"/>
              </w:rPr>
              <w:t xml:space="preserve"> mėnesi</w:t>
            </w:r>
            <w:r w:rsidR="00E329BC" w:rsidRPr="00061911">
              <w:rPr>
                <w:b/>
                <w:bCs/>
                <w:color w:val="000000"/>
                <w:kern w:val="2"/>
                <w:szCs w:val="24"/>
              </w:rPr>
              <w:t>ai</w:t>
            </w:r>
            <w:r w:rsidR="00643FA0" w:rsidRPr="00061911">
              <w:rPr>
                <w:b/>
                <w:bCs/>
                <w:color w:val="000000"/>
                <w:kern w:val="2"/>
                <w:szCs w:val="24"/>
              </w:rPr>
              <w:t xml:space="preserve"> </w:t>
            </w:r>
            <w:r w:rsidR="00643FA0">
              <w:rPr>
                <w:color w:val="000000"/>
                <w:kern w:val="2"/>
                <w:szCs w:val="24"/>
              </w:rPr>
              <w:t>(</w:t>
            </w:r>
            <w:r w:rsidR="005E1E12">
              <w:rPr>
                <w:color w:val="000000"/>
                <w:kern w:val="2"/>
                <w:szCs w:val="24"/>
              </w:rPr>
              <w:t>3</w:t>
            </w:r>
            <w:r w:rsidR="00643FA0">
              <w:rPr>
                <w:color w:val="000000"/>
                <w:kern w:val="2"/>
                <w:szCs w:val="24"/>
              </w:rPr>
              <w:t xml:space="preserve"> mėn. prekių pristatymui</w:t>
            </w:r>
            <w:r w:rsidR="005E1E12">
              <w:rPr>
                <w:color w:val="000000"/>
                <w:kern w:val="2"/>
                <w:szCs w:val="24"/>
              </w:rPr>
              <w:t xml:space="preserve">, 2 mėnesiai pratęsimui </w:t>
            </w:r>
            <w:r w:rsidR="00643FA0">
              <w:rPr>
                <w:color w:val="000000"/>
                <w:kern w:val="2"/>
                <w:szCs w:val="24"/>
              </w:rPr>
              <w:t>ir 1 mėn. apmokėjimui).</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9781C49" w14:textId="66B40AFF" w:rsidR="00B767F3" w:rsidRPr="00F84045" w:rsidRDefault="00DD7479">
            <w:pPr>
              <w:rPr>
                <w:kern w:val="2"/>
                <w:szCs w:val="24"/>
              </w:rPr>
            </w:pPr>
            <w:r w:rsidRPr="00F84045">
              <w:rPr>
                <w:kern w:val="2"/>
                <w:szCs w:val="24"/>
              </w:rPr>
              <w:t>Šalių abipusiu rašytiniu Susitarimu Sutartis tomis pačiomis sąlygomis nedidinant Sutarties kainos</w:t>
            </w:r>
            <w:r w:rsidR="00F84045" w:rsidRPr="00F84045">
              <w:rPr>
                <w:kern w:val="2"/>
                <w:szCs w:val="24"/>
              </w:rPr>
              <w:t xml:space="preserve"> </w:t>
            </w:r>
            <w:r w:rsidRPr="00F84045">
              <w:rPr>
                <w:kern w:val="2"/>
                <w:szCs w:val="24"/>
              </w:rPr>
              <w:t xml:space="preserve">gali būti pratęsta 1 (vieną) kartą </w:t>
            </w:r>
            <w:r w:rsidR="00183DA3">
              <w:rPr>
                <w:kern w:val="2"/>
                <w:szCs w:val="24"/>
              </w:rPr>
              <w:t>2</w:t>
            </w:r>
            <w:r w:rsidRPr="00F84045">
              <w:rPr>
                <w:kern w:val="2"/>
                <w:szCs w:val="24"/>
              </w:rPr>
              <w:t> (</w:t>
            </w:r>
            <w:r w:rsidR="004D71EF">
              <w:rPr>
                <w:kern w:val="2"/>
                <w:szCs w:val="24"/>
              </w:rPr>
              <w:t>dviem</w:t>
            </w:r>
            <w:r w:rsidRPr="00F84045">
              <w:rPr>
                <w:kern w:val="2"/>
                <w:szCs w:val="24"/>
              </w:rPr>
              <w:t>) mėnesi</w:t>
            </w:r>
            <w:r w:rsidR="00643FA0" w:rsidRPr="00F84045">
              <w:rPr>
                <w:kern w:val="2"/>
                <w:szCs w:val="24"/>
              </w:rPr>
              <w:t>ams</w:t>
            </w:r>
            <w:r w:rsidRPr="00F84045">
              <w:rPr>
                <w:kern w:val="2"/>
                <w:szCs w:val="24"/>
              </w:rPr>
              <w:t>, jeigu yra išlikęs poreikis ir esant šiai (šioms) aplinkybėms</w:t>
            </w:r>
            <w:r w:rsidR="00643FA0" w:rsidRPr="00F84045">
              <w:rPr>
                <w:kern w:val="2"/>
                <w:szCs w:val="24"/>
              </w:rPr>
              <w:t>:</w:t>
            </w:r>
          </w:p>
          <w:p w14:paraId="5BFF1F84" w14:textId="45C97DE8" w:rsidR="00B767F3" w:rsidRPr="00F84045" w:rsidRDefault="00DD7479">
            <w:pPr>
              <w:rPr>
                <w:rFonts w:eastAsia="Arial"/>
                <w:szCs w:val="24"/>
              </w:rPr>
            </w:pPr>
            <w:r w:rsidRPr="00F84045">
              <w:rPr>
                <w:rFonts w:eastAsia="Calibri"/>
                <w:szCs w:val="24"/>
              </w:rPr>
              <w:t>11.2.1. </w:t>
            </w:r>
            <w:r w:rsidRPr="00F84045">
              <w:rPr>
                <w:rFonts w:eastAsia="Arial"/>
                <w:szCs w:val="24"/>
              </w:rPr>
              <w:t>Pirkėjas neišpirko Prekių pagal Sutartį ir nėra išnaudota Sutarties kaina</w:t>
            </w:r>
            <w:r w:rsidR="00643FA0" w:rsidRPr="00F84045">
              <w:rPr>
                <w:rFonts w:eastAsia="Arial"/>
                <w:szCs w:val="24"/>
              </w:rPr>
              <w:t>.</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lastRenderedPageBreak/>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41ED03FD" w:rsidR="00B767F3" w:rsidRPr="00E02842"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10C855DD" w14:textId="095A6629" w:rsidR="00B767F3" w:rsidRPr="00F84045" w:rsidRDefault="00DD7479" w:rsidP="00E02842">
            <w:pPr>
              <w:rPr>
                <w:kern w:val="2"/>
                <w:szCs w:val="24"/>
              </w:rPr>
            </w:pPr>
            <w:r w:rsidRPr="00F84045">
              <w:rPr>
                <w:kern w:val="2"/>
                <w:szCs w:val="24"/>
              </w:rPr>
              <w:t>12.2.1. jeigu Tiekėjas nevykdo prisiimtų įsipareigojimų už Sutartyje nustatytą Sutarties kainą / įkainius;</w:t>
            </w:r>
          </w:p>
          <w:p w14:paraId="7092C4D1" w14:textId="6BB902C7" w:rsidR="00B767F3" w:rsidRPr="00F84045" w:rsidRDefault="00DD7479">
            <w:pPr>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2</w:t>
            </w:r>
            <w:r w:rsidRPr="00F84045">
              <w:rPr>
                <w:rFonts w:eastAsia="Arial"/>
                <w:kern w:val="2"/>
                <w:szCs w:val="24"/>
              </w:rPr>
              <w:t xml:space="preserve">. jeigu Tiekėjas nesilaiko Sutartyje nustatytų Prekių tiekimo terminų 2 (du) kartus iš eilės </w:t>
            </w:r>
            <w:r w:rsidR="00E02842" w:rsidRPr="00F84045">
              <w:rPr>
                <w:rFonts w:eastAsia="Arial"/>
                <w:kern w:val="2"/>
                <w:szCs w:val="24"/>
                <w:lang w:val="lt"/>
              </w:rPr>
              <w:t>ir per Pirkėjo raštu nustatytą papildomą protingą Prekėms pristatyti terminą jų nepristato</w:t>
            </w:r>
            <w:r w:rsidRPr="00F84045">
              <w:rPr>
                <w:rFonts w:eastAsia="Arial"/>
                <w:kern w:val="2"/>
                <w:szCs w:val="24"/>
              </w:rPr>
              <w:t>;</w:t>
            </w:r>
          </w:p>
          <w:p w14:paraId="49957558" w14:textId="7A88D90F"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3</w:t>
            </w:r>
            <w:r w:rsidRPr="00F84045">
              <w:rPr>
                <w:rFonts w:eastAsia="Arial"/>
                <w:kern w:val="2"/>
                <w:szCs w:val="24"/>
              </w:rPr>
              <w:t>. jeigu Tiekėjas pažeidžia Prekių pristatymo terminus ir priskaičiuotų netesybų už vėlavimą suma viršija 20 (dvidešimt) proc. Pradinės sutarties vertės;</w:t>
            </w:r>
          </w:p>
          <w:p w14:paraId="05C38EB5" w14:textId="542D64F8"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4</w:t>
            </w:r>
            <w:r w:rsidRPr="00F84045">
              <w:rPr>
                <w:rFonts w:eastAsia="Arial"/>
                <w:kern w:val="2"/>
                <w:szCs w:val="24"/>
              </w:rPr>
              <w:t>. Tiekėjas pažeidžia Prekių pristatymo terminus ir dėl Prekių pristatymo vėlavimo Prekės tampa nebereikalingos;</w:t>
            </w:r>
          </w:p>
          <w:p w14:paraId="3A467226" w14:textId="1F22BF0D"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5</w:t>
            </w:r>
            <w:r w:rsidRPr="00F84045">
              <w:rPr>
                <w:rFonts w:eastAsia="Arial"/>
                <w:kern w:val="2"/>
                <w:szCs w:val="24"/>
              </w:rPr>
              <w:t>. Tiekėjas daugiau kaip 2 (du) kartus pristato Prekes, kurios neatitinka Sutartyje ir (ar) Įstatymuose nustatytų reikalavimų Prekėms;</w:t>
            </w:r>
          </w:p>
          <w:p w14:paraId="3B95DEB7" w14:textId="37F3A894"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6</w:t>
            </w:r>
            <w:r w:rsidRPr="00F84045">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507B5ECB"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7</w:t>
            </w:r>
            <w:r w:rsidRPr="00F84045">
              <w:rPr>
                <w:rFonts w:eastAsia="Arial"/>
                <w:kern w:val="2"/>
                <w:szCs w:val="24"/>
              </w:rPr>
              <w:t>. Tiekėjas pažeidžia šios Sutarties nuostatas, reglamentuojančias konkurenciją, intelektinės nuosavybės ar konfidencialios informacijos valdymą;</w:t>
            </w:r>
          </w:p>
          <w:p w14:paraId="03DDA9E3" w14:textId="4FBD8FBF"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8</w:t>
            </w:r>
            <w:r w:rsidRPr="00F84045">
              <w:rPr>
                <w:rFonts w:eastAsia="Arial"/>
                <w:kern w:val="2"/>
                <w:szCs w:val="24"/>
              </w:rPr>
              <w:t>. Tiekėjas 2 (du) kartus pažeidžia esminę Sutarties sąlygą.</w:t>
            </w:r>
          </w:p>
        </w:tc>
      </w:tr>
      <w:tr w:rsidR="00B767F3" w14:paraId="66C5FB47" w14:textId="77777777">
        <w:trPr>
          <w:trHeight w:val="300"/>
        </w:trPr>
        <w:tc>
          <w:tcPr>
            <w:tcW w:w="9535" w:type="dxa"/>
            <w:gridSpan w:val="5"/>
          </w:tcPr>
          <w:p w14:paraId="2E78AE5D" w14:textId="36407478"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Pr="00F84045" w:rsidRDefault="00DD7479">
            <w:pPr>
              <w:rPr>
                <w:b/>
                <w:bCs/>
                <w:kern w:val="2"/>
                <w:szCs w:val="24"/>
              </w:rPr>
            </w:pPr>
            <w:r w:rsidRPr="00F84045">
              <w:rPr>
                <w:b/>
                <w:bCs/>
                <w:kern w:val="2"/>
                <w:szCs w:val="24"/>
              </w:rPr>
              <w:t>13.1. Aplinkosauginių kriterijų nustatymo teisinis pagrindas</w:t>
            </w:r>
          </w:p>
        </w:tc>
        <w:tc>
          <w:tcPr>
            <w:tcW w:w="7003" w:type="dxa"/>
            <w:gridSpan w:val="4"/>
          </w:tcPr>
          <w:p w14:paraId="4B6631DF" w14:textId="617AA0A3" w:rsidR="00B767F3" w:rsidRPr="00F84045" w:rsidRDefault="00DD7479" w:rsidP="00E02842">
            <w:pPr>
              <w:rPr>
                <w:color w:val="000000"/>
                <w:kern w:val="2"/>
                <w:szCs w:val="24"/>
              </w:rPr>
            </w:pPr>
            <w:r w:rsidRPr="00F84045">
              <w:rPr>
                <w:color w:val="000000"/>
                <w:kern w:val="2"/>
                <w:szCs w:val="24"/>
                <w:shd w:val="clear" w:color="auto" w:fill="FFFFFF"/>
              </w:rPr>
              <w:t xml:space="preserve">Aplinkosauginiai kriterijai Prekėms nustatomi vadovaujantis </w:t>
            </w:r>
            <w:r w:rsidRPr="00F84045">
              <w:rPr>
                <w:color w:val="000000"/>
                <w:kern w:val="2"/>
                <w:szCs w:val="24"/>
              </w:rPr>
              <w:t>Aplinkos apsaugos kriterijų taikymo, vykdant žaliuosius pirkimus, tvarkos aprašo, patvirtinto Lietuvos Respublikos aplinkos ministro 2011 m. birželio 28 d. įsakymu Nr. D1-508</w:t>
            </w:r>
            <w:r w:rsidRPr="00F84045">
              <w:rPr>
                <w:color w:val="000000"/>
                <w:kern w:val="2"/>
                <w:szCs w:val="24"/>
                <w:shd w:val="clear" w:color="auto" w:fill="FFFFFF"/>
              </w:rPr>
              <w:t xml:space="preserve"> „Dėl Aplinkos apsaugos kriterijų taikymo, vykdant žaliuosius pirkimus, tvarkos aprašo patvirtinimo“ (toliau – Tvarkos aprašas) </w:t>
            </w:r>
            <w:r w:rsidR="00E02842" w:rsidRPr="00F84045">
              <w:rPr>
                <w:kern w:val="2"/>
                <w:szCs w:val="24"/>
                <w:shd w:val="clear" w:color="auto" w:fill="FFFFFF"/>
              </w:rPr>
              <w:t xml:space="preserve">4.4.4. </w:t>
            </w:r>
            <w:r w:rsidRPr="00F84045">
              <w:rPr>
                <w:color w:val="000000"/>
                <w:kern w:val="2"/>
                <w:szCs w:val="24"/>
                <w:shd w:val="clear" w:color="auto" w:fill="FFFFFF"/>
              </w:rPr>
              <w:t>papunkčiu.</w:t>
            </w:r>
            <w:r w:rsidRPr="00F84045">
              <w:rPr>
                <w:color w:val="000000"/>
                <w:kern w:val="2"/>
                <w:szCs w:val="24"/>
              </w:rPr>
              <w:t> </w:t>
            </w:r>
          </w:p>
        </w:tc>
      </w:tr>
      <w:tr w:rsidR="00F84045" w14:paraId="759B6963" w14:textId="77777777">
        <w:trPr>
          <w:trHeight w:val="300"/>
        </w:trPr>
        <w:tc>
          <w:tcPr>
            <w:tcW w:w="2532" w:type="dxa"/>
          </w:tcPr>
          <w:p w14:paraId="34DAAE26" w14:textId="37BF5019" w:rsidR="00F84045" w:rsidRPr="00F84045" w:rsidRDefault="00112B80">
            <w:pPr>
              <w:rPr>
                <w:b/>
                <w:bCs/>
                <w:kern w:val="2"/>
                <w:szCs w:val="24"/>
              </w:rPr>
            </w:pPr>
            <w:r w:rsidRPr="00112B80">
              <w:rPr>
                <w:b/>
                <w:bCs/>
                <w:kern w:val="2"/>
                <w:szCs w:val="24"/>
              </w:rPr>
              <w:t>1</w:t>
            </w:r>
            <w:r>
              <w:rPr>
                <w:b/>
                <w:bCs/>
                <w:kern w:val="2"/>
                <w:szCs w:val="24"/>
              </w:rPr>
              <w:t>3</w:t>
            </w:r>
            <w:r w:rsidRPr="00112B80">
              <w:rPr>
                <w:b/>
                <w:bCs/>
                <w:kern w:val="2"/>
                <w:szCs w:val="24"/>
              </w:rPr>
              <w:t>.2. Su Prekių pakuotėmis susiję aplinkosauginiai kriterijai</w:t>
            </w:r>
          </w:p>
        </w:tc>
        <w:tc>
          <w:tcPr>
            <w:tcW w:w="7003" w:type="dxa"/>
            <w:gridSpan w:val="4"/>
          </w:tcPr>
          <w:p w14:paraId="4457C132" w14:textId="59B6FCAD" w:rsidR="00F84045" w:rsidRPr="00F84045" w:rsidRDefault="00112B80" w:rsidP="00E02842">
            <w:pPr>
              <w:rPr>
                <w:color w:val="000000"/>
                <w:kern w:val="2"/>
                <w:szCs w:val="24"/>
                <w:shd w:val="clear" w:color="auto" w:fill="FFFFFF"/>
              </w:rPr>
            </w:pPr>
            <w:r w:rsidRPr="00112B80">
              <w:rPr>
                <w:color w:val="000000"/>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112B80">
              <w:rPr>
                <w:color w:val="000000"/>
                <w:kern w:val="2"/>
                <w:szCs w:val="24"/>
                <w:shd w:val="clear" w:color="auto" w:fill="FFFFFF"/>
              </w:rPr>
              <w:t>perdirbamumą</w:t>
            </w:r>
            <w:proofErr w:type="spellEnd"/>
            <w:r w:rsidRPr="00112B80">
              <w:rPr>
                <w:color w:val="000000"/>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B767F3" w14:paraId="032072CC" w14:textId="77777777">
        <w:trPr>
          <w:trHeight w:val="300"/>
        </w:trPr>
        <w:tc>
          <w:tcPr>
            <w:tcW w:w="2532" w:type="dxa"/>
          </w:tcPr>
          <w:p w14:paraId="0C0ADA8E" w14:textId="0E4C42AB" w:rsidR="00B767F3" w:rsidRDefault="00DD7479">
            <w:pPr>
              <w:rPr>
                <w:b/>
                <w:bCs/>
                <w:kern w:val="2"/>
                <w:szCs w:val="24"/>
              </w:rPr>
            </w:pPr>
            <w:r>
              <w:rPr>
                <w:b/>
                <w:bCs/>
                <w:kern w:val="2"/>
                <w:szCs w:val="24"/>
              </w:rPr>
              <w:t>13.</w:t>
            </w:r>
            <w:r w:rsidR="00112B80">
              <w:rPr>
                <w:b/>
                <w:bCs/>
                <w:kern w:val="2"/>
                <w:szCs w:val="24"/>
              </w:rPr>
              <w:t>3</w:t>
            </w:r>
            <w:r>
              <w:rPr>
                <w:b/>
                <w:bCs/>
                <w:kern w:val="2"/>
                <w:szCs w:val="24"/>
              </w:rPr>
              <w:t>.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38717A9C" w:rsidR="00B767F3" w:rsidRDefault="00B767F3">
            <w:pPr>
              <w:rPr>
                <w:color w:val="0070C0"/>
                <w:kern w:val="2"/>
                <w:szCs w:val="24"/>
              </w:rPr>
            </w:pPr>
          </w:p>
        </w:tc>
      </w:tr>
      <w:tr w:rsidR="00F84045" w14:paraId="5D499060" w14:textId="77777777">
        <w:trPr>
          <w:trHeight w:val="300"/>
        </w:trPr>
        <w:tc>
          <w:tcPr>
            <w:tcW w:w="2532" w:type="dxa"/>
          </w:tcPr>
          <w:p w14:paraId="12409D11" w14:textId="179BF259" w:rsidR="00F84045" w:rsidRDefault="00112B80">
            <w:pPr>
              <w:rPr>
                <w:b/>
                <w:bCs/>
                <w:kern w:val="2"/>
                <w:szCs w:val="24"/>
              </w:rPr>
            </w:pPr>
            <w:r>
              <w:rPr>
                <w:b/>
                <w:bCs/>
                <w:kern w:val="2"/>
                <w:szCs w:val="24"/>
              </w:rPr>
              <w:lastRenderedPageBreak/>
              <w:t xml:space="preserve">13.4. </w:t>
            </w:r>
            <w:r w:rsidRPr="00112B80">
              <w:rPr>
                <w:b/>
                <w:bCs/>
                <w:kern w:val="2"/>
                <w:szCs w:val="24"/>
              </w:rPr>
              <w:t>Su sutarties vykdymu susiję reikalavimai</w:t>
            </w:r>
          </w:p>
        </w:tc>
        <w:tc>
          <w:tcPr>
            <w:tcW w:w="7003" w:type="dxa"/>
            <w:gridSpan w:val="4"/>
          </w:tcPr>
          <w:p w14:paraId="53D63F5C" w14:textId="1B7BEB80" w:rsidR="00F84045" w:rsidRPr="00112B80" w:rsidRDefault="00112B80">
            <w:pPr>
              <w:rPr>
                <w:color w:val="000000"/>
                <w:kern w:val="2"/>
                <w:szCs w:val="24"/>
                <w:shd w:val="clear" w:color="auto" w:fill="FFFFFF"/>
              </w:rPr>
            </w:pPr>
            <w:r w:rsidRPr="00112B80">
              <w:rPr>
                <w:bCs/>
                <w:szCs w:val="24"/>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767F3" w14:paraId="063A7063" w14:textId="77777777">
        <w:trPr>
          <w:trHeight w:val="300"/>
        </w:trPr>
        <w:tc>
          <w:tcPr>
            <w:tcW w:w="9535" w:type="dxa"/>
            <w:gridSpan w:val="5"/>
          </w:tcPr>
          <w:p w14:paraId="1EC1A743" w14:textId="772FC253" w:rsidR="00B767F3" w:rsidRDefault="00DD7479">
            <w:pPr>
              <w:jc w:val="center"/>
              <w:rPr>
                <w:b/>
                <w:bCs/>
                <w:kern w:val="2"/>
                <w:szCs w:val="24"/>
              </w:rPr>
            </w:pPr>
            <w:r>
              <w:rPr>
                <w:b/>
                <w:bCs/>
                <w:kern w:val="2"/>
                <w:szCs w:val="24"/>
              </w:rPr>
              <w:t>1</w:t>
            </w:r>
            <w:r w:rsidR="00E02842">
              <w:rPr>
                <w:b/>
                <w:bCs/>
                <w:kern w:val="2"/>
                <w:szCs w:val="24"/>
              </w:rPr>
              <w:t>4</w:t>
            </w:r>
            <w:r>
              <w:rPr>
                <w:b/>
                <w:bCs/>
                <w:kern w:val="2"/>
                <w:szCs w:val="24"/>
              </w:rPr>
              <w:t>. SUTARTIES PRIEDAI</w:t>
            </w:r>
          </w:p>
        </w:tc>
      </w:tr>
      <w:tr w:rsidR="00E02842" w14:paraId="1493342A" w14:textId="77777777">
        <w:trPr>
          <w:trHeight w:val="300"/>
        </w:trPr>
        <w:tc>
          <w:tcPr>
            <w:tcW w:w="2532" w:type="dxa"/>
          </w:tcPr>
          <w:p w14:paraId="0AF63E8A" w14:textId="50216640" w:rsidR="00E02842" w:rsidRDefault="00E02842" w:rsidP="00E02842">
            <w:pPr>
              <w:jc w:val="center"/>
              <w:rPr>
                <w:b/>
                <w:bCs/>
                <w:kern w:val="2"/>
                <w:szCs w:val="24"/>
              </w:rPr>
            </w:pPr>
            <w:r>
              <w:rPr>
                <w:b/>
                <w:bCs/>
                <w:kern w:val="2"/>
                <w:szCs w:val="24"/>
              </w:rPr>
              <w:t>14.1. Priedas Nr. 1</w:t>
            </w:r>
          </w:p>
        </w:tc>
        <w:tc>
          <w:tcPr>
            <w:tcW w:w="7003" w:type="dxa"/>
            <w:gridSpan w:val="4"/>
          </w:tcPr>
          <w:p w14:paraId="23C9ECEE" w14:textId="59ADA045" w:rsidR="00E02842" w:rsidRDefault="00E02842" w:rsidP="00E02842">
            <w:pPr>
              <w:jc w:val="center"/>
              <w:rPr>
                <w:b/>
                <w:bCs/>
                <w:kern w:val="2"/>
                <w:szCs w:val="24"/>
              </w:rPr>
            </w:pPr>
            <w:r w:rsidRPr="000D629B">
              <w:rPr>
                <w:b/>
                <w:bCs/>
                <w:kern w:val="2"/>
                <w:sz w:val="22"/>
                <w:szCs w:val="22"/>
              </w:rPr>
              <w:t>Techninė specifikacija</w:t>
            </w:r>
          </w:p>
        </w:tc>
      </w:tr>
      <w:tr w:rsidR="00E02842" w14:paraId="4C75E455" w14:textId="77777777">
        <w:trPr>
          <w:trHeight w:val="300"/>
        </w:trPr>
        <w:tc>
          <w:tcPr>
            <w:tcW w:w="2532" w:type="dxa"/>
          </w:tcPr>
          <w:p w14:paraId="6E44F098" w14:textId="75F14B17" w:rsidR="00E02842" w:rsidRDefault="00E02842" w:rsidP="00E02842">
            <w:pPr>
              <w:jc w:val="center"/>
              <w:rPr>
                <w:b/>
                <w:bCs/>
                <w:kern w:val="2"/>
                <w:szCs w:val="24"/>
              </w:rPr>
            </w:pPr>
            <w:r>
              <w:rPr>
                <w:b/>
                <w:bCs/>
                <w:kern w:val="2"/>
                <w:szCs w:val="24"/>
              </w:rPr>
              <w:t>14.2. Priedas Nr. 2</w:t>
            </w:r>
          </w:p>
        </w:tc>
        <w:tc>
          <w:tcPr>
            <w:tcW w:w="7003" w:type="dxa"/>
            <w:gridSpan w:val="4"/>
          </w:tcPr>
          <w:p w14:paraId="65CEE00B" w14:textId="74EA6F79" w:rsidR="00E02842" w:rsidRDefault="00E02842" w:rsidP="00E02842">
            <w:pPr>
              <w:jc w:val="center"/>
              <w:rPr>
                <w:b/>
                <w:bCs/>
                <w:kern w:val="2"/>
                <w:szCs w:val="24"/>
              </w:rPr>
            </w:pPr>
            <w:r w:rsidRPr="000D629B">
              <w:rPr>
                <w:b/>
                <w:bCs/>
                <w:kern w:val="2"/>
                <w:sz w:val="22"/>
                <w:szCs w:val="22"/>
              </w:rPr>
              <w:t>Pasiūlymas</w:t>
            </w:r>
          </w:p>
        </w:tc>
      </w:tr>
      <w:tr w:rsidR="00E02842" w14:paraId="7CF67E17" w14:textId="77777777">
        <w:trPr>
          <w:trHeight w:val="300"/>
        </w:trPr>
        <w:tc>
          <w:tcPr>
            <w:tcW w:w="2532" w:type="dxa"/>
          </w:tcPr>
          <w:p w14:paraId="7ED3A299" w14:textId="7797A949" w:rsidR="00E02842" w:rsidRDefault="00E02842" w:rsidP="00E02842">
            <w:pPr>
              <w:jc w:val="center"/>
              <w:rPr>
                <w:b/>
                <w:bCs/>
                <w:kern w:val="2"/>
                <w:szCs w:val="24"/>
              </w:rPr>
            </w:pPr>
            <w:r>
              <w:rPr>
                <w:b/>
                <w:bCs/>
                <w:kern w:val="2"/>
                <w:szCs w:val="24"/>
              </w:rPr>
              <w:t>14.3. Priedas Nr. 2</w:t>
            </w:r>
          </w:p>
        </w:tc>
        <w:tc>
          <w:tcPr>
            <w:tcW w:w="7003" w:type="dxa"/>
            <w:gridSpan w:val="4"/>
          </w:tcPr>
          <w:p w14:paraId="1811C670" w14:textId="78D1E68A" w:rsidR="00E02842" w:rsidRPr="000D629B" w:rsidRDefault="00E02842" w:rsidP="00E02842">
            <w:pPr>
              <w:jc w:val="center"/>
              <w:rPr>
                <w:b/>
                <w:bCs/>
                <w:kern w:val="2"/>
                <w:sz w:val="22"/>
                <w:szCs w:val="22"/>
              </w:rPr>
            </w:pPr>
            <w:r w:rsidRPr="00B03DB5">
              <w:rPr>
                <w:color w:val="007BB8"/>
                <w:kern w:val="2"/>
                <w:sz w:val="22"/>
                <w:szCs w:val="22"/>
              </w:rPr>
              <w:t>Sutarties vykdymui pasitelkiami subtiekėjai ir (ar) specialistai (jei taikoma)</w:t>
            </w:r>
          </w:p>
        </w:tc>
      </w:tr>
      <w:tr w:rsidR="00E02842" w14:paraId="29AA4422" w14:textId="77777777">
        <w:tc>
          <w:tcPr>
            <w:tcW w:w="9535" w:type="dxa"/>
            <w:gridSpan w:val="5"/>
          </w:tcPr>
          <w:p w14:paraId="3ACEC6B8" w14:textId="77777777" w:rsidR="00E02842" w:rsidRDefault="00E02842" w:rsidP="00E02842">
            <w:pPr>
              <w:jc w:val="center"/>
              <w:rPr>
                <w:b/>
                <w:bCs/>
                <w:kern w:val="2"/>
                <w:szCs w:val="24"/>
              </w:rPr>
            </w:pPr>
            <w:r>
              <w:rPr>
                <w:b/>
                <w:bCs/>
                <w:kern w:val="2"/>
                <w:szCs w:val="24"/>
              </w:rPr>
              <w:t>16. ŠALIŲ ATSTOVŲ PARAŠAI</w:t>
            </w:r>
          </w:p>
        </w:tc>
      </w:tr>
      <w:tr w:rsidR="00E02842"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E02842" w:rsidRDefault="00E02842" w:rsidP="00E0284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E02842" w:rsidRDefault="00E02842" w:rsidP="00E02842">
            <w:pPr>
              <w:jc w:val="center"/>
              <w:rPr>
                <w:b/>
                <w:bCs/>
                <w:kern w:val="2"/>
                <w:szCs w:val="24"/>
              </w:rPr>
            </w:pPr>
            <w:r>
              <w:rPr>
                <w:b/>
                <w:bCs/>
                <w:kern w:val="2"/>
                <w:szCs w:val="24"/>
              </w:rPr>
              <w:t>TIEKĖJAS</w:t>
            </w:r>
          </w:p>
        </w:tc>
      </w:tr>
      <w:tr w:rsidR="00E02842"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5FDF1AAB" w14:textId="77777777" w:rsidR="00E02842" w:rsidRPr="000D629B" w:rsidRDefault="00E02842" w:rsidP="00E02842">
            <w:pPr>
              <w:snapToGrid w:val="0"/>
              <w:jc w:val="center"/>
              <w:rPr>
                <w:rFonts w:eastAsia="Calibri"/>
                <w:bCs/>
                <w:sz w:val="22"/>
                <w:szCs w:val="22"/>
              </w:rPr>
            </w:pPr>
            <w:r>
              <w:rPr>
                <w:rFonts w:eastAsia="Calibri"/>
                <w:bCs/>
                <w:sz w:val="22"/>
                <w:szCs w:val="22"/>
              </w:rPr>
              <w:t>Direktorė</w:t>
            </w:r>
            <w:r w:rsidRPr="000D629B">
              <w:rPr>
                <w:rFonts w:eastAsia="Calibri"/>
                <w:bCs/>
                <w:sz w:val="22"/>
                <w:szCs w:val="22"/>
              </w:rPr>
              <w:t xml:space="preserve">  Valdymui ir ekonomikai</w:t>
            </w:r>
          </w:p>
          <w:p w14:paraId="79278680" w14:textId="0D0F0D15" w:rsidR="00E02842" w:rsidRDefault="00E02842" w:rsidP="00E02842">
            <w:pPr>
              <w:jc w:val="center"/>
              <w:rPr>
                <w:color w:val="4472C4"/>
                <w:kern w:val="2"/>
                <w:szCs w:val="24"/>
              </w:rPr>
            </w:pPr>
            <w:r w:rsidRPr="000D629B">
              <w:rPr>
                <w:rFonts w:eastAsia="Calibri"/>
                <w:bCs/>
                <w:sz w:val="22"/>
                <w:szCs w:val="22"/>
              </w:rPr>
              <w:t xml:space="preserve">Jūratė </w:t>
            </w:r>
            <w:proofErr w:type="spellStart"/>
            <w:r w:rsidRPr="000D629B">
              <w:rPr>
                <w:rFonts w:eastAsia="Calibri"/>
                <w:bCs/>
                <w:sz w:val="22"/>
                <w:szCs w:val="22"/>
              </w:rPr>
              <w:t>Grubliauskienė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E02842" w:rsidRDefault="00E02842" w:rsidP="00E02842">
            <w:pPr>
              <w:jc w:val="center"/>
              <w:rPr>
                <w:b/>
                <w:bCs/>
                <w:kern w:val="2"/>
                <w:szCs w:val="24"/>
              </w:rPr>
            </w:pPr>
            <w:r>
              <w:rPr>
                <w:color w:val="4472C4"/>
                <w:kern w:val="2"/>
                <w:szCs w:val="24"/>
              </w:rPr>
              <w:t>(nurodomos atstovo pareigos, vardas, pavardė)</w:t>
            </w:r>
          </w:p>
        </w:tc>
      </w:tr>
      <w:tr w:rsidR="00E02842"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E02842" w:rsidRDefault="00E02842" w:rsidP="00E02842">
            <w:pPr>
              <w:jc w:val="center"/>
              <w:rPr>
                <w:b/>
                <w:bCs/>
                <w:color w:val="4472C4"/>
                <w:kern w:val="2"/>
                <w:szCs w:val="24"/>
              </w:rPr>
            </w:pPr>
          </w:p>
          <w:p w14:paraId="5F978D19" w14:textId="77777777" w:rsidR="00E02842" w:rsidRDefault="00E02842" w:rsidP="00E02842">
            <w:pPr>
              <w:jc w:val="center"/>
              <w:rPr>
                <w:b/>
                <w:bCs/>
                <w:color w:val="4472C4"/>
                <w:kern w:val="2"/>
                <w:szCs w:val="24"/>
              </w:rPr>
            </w:pPr>
            <w:r>
              <w:rPr>
                <w:b/>
                <w:bCs/>
                <w:color w:val="4472C4"/>
                <w:kern w:val="2"/>
                <w:szCs w:val="24"/>
              </w:rPr>
              <w:t>(parašas)</w:t>
            </w:r>
          </w:p>
          <w:p w14:paraId="540CDEA8" w14:textId="77777777" w:rsidR="00E02842" w:rsidRDefault="00E02842" w:rsidP="00E02842">
            <w:pPr>
              <w:jc w:val="center"/>
              <w:rPr>
                <w:b/>
                <w:bCs/>
                <w:color w:val="4472C4"/>
                <w:kern w:val="2"/>
                <w:szCs w:val="24"/>
              </w:rPr>
            </w:pPr>
          </w:p>
          <w:p w14:paraId="0CC6C66D" w14:textId="77777777" w:rsidR="00E02842" w:rsidRDefault="00E02842" w:rsidP="00E0284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E02842" w:rsidRDefault="00E02842" w:rsidP="00E02842">
            <w:pPr>
              <w:jc w:val="center"/>
              <w:rPr>
                <w:b/>
                <w:bCs/>
                <w:color w:val="4472C4"/>
                <w:kern w:val="2"/>
                <w:szCs w:val="24"/>
              </w:rPr>
            </w:pPr>
          </w:p>
          <w:p w14:paraId="449EF7AE" w14:textId="77777777" w:rsidR="00E02842" w:rsidRDefault="00E02842" w:rsidP="00E02842">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AAEA8" w14:textId="77777777" w:rsidR="005828DD" w:rsidRDefault="005828DD">
      <w:r>
        <w:separator/>
      </w:r>
    </w:p>
  </w:endnote>
  <w:endnote w:type="continuationSeparator" w:id="0">
    <w:p w14:paraId="78C17AB7" w14:textId="77777777" w:rsidR="005828DD" w:rsidRDefault="0058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848DB" w14:textId="77777777" w:rsidR="005828DD" w:rsidRDefault="005828DD">
      <w:r>
        <w:separator/>
      </w:r>
    </w:p>
  </w:footnote>
  <w:footnote w:type="continuationSeparator" w:id="0">
    <w:p w14:paraId="5420AC00" w14:textId="77777777" w:rsidR="005828DD" w:rsidRDefault="0058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1911"/>
    <w:rsid w:val="00072458"/>
    <w:rsid w:val="00105104"/>
    <w:rsid w:val="00111829"/>
    <w:rsid w:val="00112B80"/>
    <w:rsid w:val="0011733A"/>
    <w:rsid w:val="00144FDC"/>
    <w:rsid w:val="00152C4F"/>
    <w:rsid w:val="00183DA3"/>
    <w:rsid w:val="001B2EB7"/>
    <w:rsid w:val="00201129"/>
    <w:rsid w:val="00201517"/>
    <w:rsid w:val="00202E5E"/>
    <w:rsid w:val="002B7C65"/>
    <w:rsid w:val="002F0B5F"/>
    <w:rsid w:val="003B2818"/>
    <w:rsid w:val="003E5D1D"/>
    <w:rsid w:val="0040098F"/>
    <w:rsid w:val="004508F6"/>
    <w:rsid w:val="004564B0"/>
    <w:rsid w:val="004D71EF"/>
    <w:rsid w:val="005828DD"/>
    <w:rsid w:val="00587E3C"/>
    <w:rsid w:val="005E1E12"/>
    <w:rsid w:val="00617727"/>
    <w:rsid w:val="00643FA0"/>
    <w:rsid w:val="00694435"/>
    <w:rsid w:val="00697218"/>
    <w:rsid w:val="00697D6F"/>
    <w:rsid w:val="00742214"/>
    <w:rsid w:val="007461DE"/>
    <w:rsid w:val="007826A3"/>
    <w:rsid w:val="007919E1"/>
    <w:rsid w:val="007E26F5"/>
    <w:rsid w:val="008618E2"/>
    <w:rsid w:val="008844A6"/>
    <w:rsid w:val="008E1C0E"/>
    <w:rsid w:val="0093261F"/>
    <w:rsid w:val="0093640E"/>
    <w:rsid w:val="009C0E1E"/>
    <w:rsid w:val="00A16EEB"/>
    <w:rsid w:val="00A412B3"/>
    <w:rsid w:val="00A94045"/>
    <w:rsid w:val="00B767F3"/>
    <w:rsid w:val="00B83730"/>
    <w:rsid w:val="00BB0FB2"/>
    <w:rsid w:val="00BC7BFE"/>
    <w:rsid w:val="00BF0847"/>
    <w:rsid w:val="00BF1A1F"/>
    <w:rsid w:val="00C60B86"/>
    <w:rsid w:val="00CC2C2B"/>
    <w:rsid w:val="00CD31E0"/>
    <w:rsid w:val="00D03C1E"/>
    <w:rsid w:val="00D046B4"/>
    <w:rsid w:val="00D13F9E"/>
    <w:rsid w:val="00DD7479"/>
    <w:rsid w:val="00E02842"/>
    <w:rsid w:val="00E329BC"/>
    <w:rsid w:val="00E72BAD"/>
    <w:rsid w:val="00EF1A80"/>
    <w:rsid w:val="00F2345C"/>
    <w:rsid w:val="00F84045"/>
    <w:rsid w:val="00F85C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customStyle="1" w:styleId="markedcontent">
    <w:name w:val="markedcontent"/>
    <w:basedOn w:val="Numatytasispastraiposriftas"/>
    <w:rsid w:val="00A94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veta.barauskiene@kuli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regina.zajancauskyte@kulig.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marius.gedvilas@kulig.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8</Pages>
  <Words>10557</Words>
  <Characters>6018</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Iveta Barauskienė</cp:lastModifiedBy>
  <cp:revision>58</cp:revision>
  <dcterms:created xsi:type="dcterms:W3CDTF">2025-05-15T08:44:00Z</dcterms:created>
  <dcterms:modified xsi:type="dcterms:W3CDTF">2025-05-21T10:28:00Z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