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552F42" w14:textId="77777777" w:rsidR="00145F25" w:rsidRDefault="00145F25" w:rsidP="00145F25">
      <w:pPr>
        <w:pStyle w:val="Heading2"/>
        <w:spacing w:before="0" w:after="0" w:line="240" w:lineRule="auto"/>
        <w:jc w:val="right"/>
        <w:rPr>
          <w:rFonts w:ascii="Times New Roman" w:eastAsia="Calibri" w:hAnsi="Times New Roman" w:cs="Times New Roman"/>
          <w:color w:val="auto"/>
          <w:sz w:val="24"/>
          <w:szCs w:val="24"/>
        </w:rPr>
      </w:pPr>
      <w:bookmarkStart w:id="0" w:name="_Ref38539939"/>
      <w:bookmarkStart w:id="1" w:name="_Ref38541068"/>
      <w:bookmarkStart w:id="2" w:name="_Ref38885053"/>
      <w:bookmarkStart w:id="3" w:name="_Ref38899023"/>
      <w:bookmarkStart w:id="4" w:name="_Toc126333940"/>
      <w:r w:rsidRPr="00904D7F">
        <w:rPr>
          <w:rFonts w:ascii="Times New Roman" w:eastAsia="Calibri" w:hAnsi="Times New Roman" w:cs="Times New Roman"/>
          <w:color w:val="auto"/>
          <w:sz w:val="24"/>
          <w:szCs w:val="24"/>
        </w:rPr>
        <w:t xml:space="preserve">Specialiųjų pirkimo sąlygų </w:t>
      </w:r>
      <w:r>
        <w:rPr>
          <w:rFonts w:ascii="Times New Roman" w:eastAsia="Calibri" w:hAnsi="Times New Roman" w:cs="Times New Roman"/>
          <w:color w:val="auto"/>
          <w:sz w:val="24"/>
          <w:szCs w:val="24"/>
        </w:rPr>
        <w:t xml:space="preserve">10 </w:t>
      </w:r>
      <w:r w:rsidRPr="00904D7F">
        <w:rPr>
          <w:rFonts w:ascii="Times New Roman" w:eastAsia="Calibri" w:hAnsi="Times New Roman" w:cs="Times New Roman"/>
          <w:color w:val="auto"/>
          <w:sz w:val="24"/>
          <w:szCs w:val="24"/>
        </w:rPr>
        <w:t xml:space="preserve">priedas </w:t>
      </w:r>
    </w:p>
    <w:p w14:paraId="01029D32" w14:textId="77777777" w:rsidR="00145F25" w:rsidRPr="00A42230" w:rsidRDefault="00145F25" w:rsidP="00145F25">
      <w:pPr>
        <w:pStyle w:val="Heading2"/>
        <w:spacing w:before="0" w:after="0" w:line="240" w:lineRule="auto"/>
        <w:jc w:val="right"/>
        <w:rPr>
          <w:rFonts w:ascii="Times New Roman" w:eastAsia="Calibri" w:hAnsi="Times New Roman" w:cs="Times New Roman"/>
          <w:color w:val="auto"/>
          <w:sz w:val="24"/>
          <w:szCs w:val="24"/>
        </w:rPr>
      </w:pPr>
      <w:r w:rsidRPr="00904D7F">
        <w:rPr>
          <w:rFonts w:ascii="Times New Roman" w:eastAsia="Calibri" w:hAnsi="Times New Roman" w:cs="Times New Roman"/>
          <w:color w:val="auto"/>
          <w:sz w:val="24"/>
          <w:szCs w:val="24"/>
        </w:rPr>
        <w:t>„Sutarties projektas“</w:t>
      </w:r>
      <w:bookmarkEnd w:id="0"/>
      <w:bookmarkEnd w:id="1"/>
      <w:bookmarkEnd w:id="2"/>
      <w:bookmarkEnd w:id="3"/>
      <w:bookmarkEnd w:id="4"/>
    </w:p>
    <w:p w14:paraId="5C552CB4" w14:textId="77777777" w:rsidR="00145F25" w:rsidRDefault="00145F25" w:rsidP="00145F2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sz w:val="24"/>
          <w:szCs w:val="24"/>
        </w:rPr>
      </w:pPr>
    </w:p>
    <w:p w14:paraId="4AA0CF4E" w14:textId="77777777" w:rsidR="00145F25" w:rsidRDefault="00145F25" w:rsidP="00145F2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sz w:val="24"/>
          <w:szCs w:val="24"/>
        </w:rPr>
      </w:pPr>
    </w:p>
    <w:p w14:paraId="163DC771" w14:textId="77777777" w:rsidR="00145F25" w:rsidRDefault="00145F25" w:rsidP="00145F2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sz w:val="24"/>
          <w:szCs w:val="24"/>
        </w:rPr>
      </w:pPr>
    </w:p>
    <w:tbl>
      <w:tblPr>
        <w:tblW w:w="9889" w:type="dxa"/>
        <w:tblInd w:w="-142" w:type="dxa"/>
        <w:tblLook w:val="04A0" w:firstRow="1" w:lastRow="0" w:firstColumn="1" w:lastColumn="0" w:noHBand="0" w:noVBand="1"/>
      </w:tblPr>
      <w:tblGrid>
        <w:gridCol w:w="5110"/>
        <w:gridCol w:w="4779"/>
      </w:tblGrid>
      <w:tr w:rsidR="00145F25" w:rsidRPr="00475D01" w14:paraId="4D1B0142" w14:textId="77777777" w:rsidTr="00145F25">
        <w:trPr>
          <w:trHeight w:val="1594"/>
        </w:trPr>
        <w:tc>
          <w:tcPr>
            <w:tcW w:w="5110" w:type="dxa"/>
            <w:shd w:val="clear" w:color="auto" w:fill="auto"/>
            <w:vAlign w:val="center"/>
          </w:tcPr>
          <w:p w14:paraId="5B19074D" w14:textId="77777777" w:rsidR="00145F25" w:rsidRPr="00475D01" w:rsidRDefault="00145F25" w:rsidP="00145F25">
            <w:pPr>
              <w:ind w:left="-142"/>
              <w:jc w:val="center"/>
              <w:rPr>
                <w:b/>
              </w:rPr>
            </w:pPr>
            <w:r>
              <w:rPr>
                <w:noProof/>
              </w:rPr>
              <w:drawing>
                <wp:inline distT="0" distB="0" distL="0" distR="0" wp14:anchorId="2E38C7E5" wp14:editId="535963F9">
                  <wp:extent cx="3019425" cy="771525"/>
                  <wp:effectExtent l="0" t="0" r="0" b="0"/>
                  <wp:docPr id="2" name="Picture 2"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aveikslėlis, kuriame yra juodas, tamsa&#10;&#10;Dirbtinio intelekto sugeneruotas turinys gali būti neteisinga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19425" cy="771525"/>
                          </a:xfrm>
                          <a:prstGeom prst="rect">
                            <a:avLst/>
                          </a:prstGeom>
                          <a:noFill/>
                          <a:ln>
                            <a:noFill/>
                          </a:ln>
                        </pic:spPr>
                      </pic:pic>
                    </a:graphicData>
                  </a:graphic>
                </wp:inline>
              </w:drawing>
            </w:r>
          </w:p>
        </w:tc>
        <w:tc>
          <w:tcPr>
            <w:tcW w:w="4779" w:type="dxa"/>
            <w:shd w:val="clear" w:color="auto" w:fill="auto"/>
          </w:tcPr>
          <w:p w14:paraId="6A39F939" w14:textId="77777777" w:rsidR="00145F25" w:rsidRPr="00475D01" w:rsidRDefault="00145F25" w:rsidP="00145F25">
            <w:pPr>
              <w:jc w:val="center"/>
              <w:rPr>
                <w:b/>
              </w:rPr>
            </w:pPr>
            <w:r>
              <w:rPr>
                <w:noProof/>
              </w:rPr>
              <w:drawing>
                <wp:inline distT="0" distB="0" distL="0" distR="0" wp14:anchorId="275D21BF" wp14:editId="3AE47182">
                  <wp:extent cx="2876550" cy="1009650"/>
                  <wp:effectExtent l="0" t="0" r="0" b="0"/>
                  <wp:docPr id="1" name="Picture 1" descr="Paveikslėlis, kuriame yra juodas, juodas ir bal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veikslėlis, kuriame yra juodas, juodas ir baltas&#10;&#10;Dirbtinio intelekto sugeneruotas turinys gali būti neteisinga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76550" cy="1009650"/>
                          </a:xfrm>
                          <a:prstGeom prst="rect">
                            <a:avLst/>
                          </a:prstGeom>
                          <a:noFill/>
                          <a:ln>
                            <a:noFill/>
                          </a:ln>
                        </pic:spPr>
                      </pic:pic>
                    </a:graphicData>
                  </a:graphic>
                </wp:inline>
              </w:drawing>
            </w:r>
          </w:p>
        </w:tc>
      </w:tr>
    </w:tbl>
    <w:p w14:paraId="200C1CFE" w14:textId="77777777" w:rsidR="00145F25" w:rsidRDefault="00145F25" w:rsidP="00145F2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sz w:val="24"/>
          <w:szCs w:val="24"/>
        </w:rPr>
      </w:pPr>
    </w:p>
    <w:p w14:paraId="0BC0F1DA" w14:textId="77777777" w:rsidR="00145F25" w:rsidRDefault="00145F25" w:rsidP="00145F2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SUTARTIES PROJEKTAS</w:t>
      </w:r>
    </w:p>
    <w:p w14:paraId="040AE6CE" w14:textId="77777777" w:rsidR="00145F25" w:rsidRDefault="00145F25" w:rsidP="00145F2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sz w:val="24"/>
          <w:szCs w:val="24"/>
        </w:rPr>
      </w:pPr>
    </w:p>
    <w:p w14:paraId="31451F90" w14:textId="77777777" w:rsidR="00145F25" w:rsidRDefault="00145F25" w:rsidP="00145F2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sz w:val="24"/>
          <w:szCs w:val="24"/>
        </w:rPr>
      </w:pPr>
    </w:p>
    <w:p w14:paraId="43D8B007" w14:textId="77777777" w:rsidR="00145F25" w:rsidRPr="004E6B23" w:rsidRDefault="00145F25" w:rsidP="00145F2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sz w:val="24"/>
          <w:szCs w:val="24"/>
        </w:rPr>
      </w:pPr>
      <w:r w:rsidRPr="004E6B23">
        <w:rPr>
          <w:rFonts w:ascii="Times New Roman" w:eastAsia="Times New Roman" w:hAnsi="Times New Roman" w:cs="Times New Roman"/>
          <w:b/>
          <w:caps/>
          <w:sz w:val="24"/>
          <w:szCs w:val="24"/>
        </w:rPr>
        <w:t xml:space="preserve">Prekių pirkimo-pardavimo sutarties </w:t>
      </w:r>
      <w:r w:rsidRPr="004E6B23">
        <w:rPr>
          <w:rFonts w:ascii="Times New Roman" w:eastAsia="Times New Roman" w:hAnsi="Times New Roman" w:cs="Times New Roman"/>
          <w:b/>
          <w:bCs/>
          <w:caps/>
          <w:sz w:val="24"/>
          <w:szCs w:val="24"/>
        </w:rPr>
        <w:t>Specialiosios</w:t>
      </w:r>
      <w:r w:rsidRPr="004E6B23">
        <w:rPr>
          <w:rFonts w:ascii="Times New Roman" w:eastAsia="Times New Roman" w:hAnsi="Times New Roman" w:cs="Times New Roman"/>
          <w:b/>
          <w:caps/>
          <w:sz w:val="24"/>
          <w:szCs w:val="24"/>
        </w:rPr>
        <w:t xml:space="preserve"> sąlygos</w:t>
      </w:r>
      <w:r w:rsidRPr="004E6B23">
        <w:rPr>
          <w:rFonts w:ascii="Times New Roman" w:eastAsia="Times New Roman" w:hAnsi="Times New Roman" w:cs="Times New Roman"/>
          <w:caps/>
          <w:sz w:val="24"/>
          <w:szCs w:val="24"/>
        </w:rPr>
        <w:t xml:space="preserve"> </w:t>
      </w:r>
    </w:p>
    <w:p w14:paraId="6AE5D8C7" w14:textId="77777777" w:rsidR="00145F25" w:rsidRPr="004E6B23" w:rsidRDefault="00145F25" w:rsidP="00145F25">
      <w:pPr>
        <w:spacing w:after="0" w:line="240" w:lineRule="auto"/>
        <w:jc w:val="center"/>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145F25" w:rsidRPr="004E6B23" w14:paraId="307CC1BF" w14:textId="77777777" w:rsidTr="000B09F9">
        <w:tc>
          <w:tcPr>
            <w:tcW w:w="2448" w:type="dxa"/>
          </w:tcPr>
          <w:p w14:paraId="0EBA3B23" w14:textId="77777777" w:rsidR="00145F25" w:rsidRPr="004E6B23" w:rsidRDefault="00145F25" w:rsidP="00145F25">
            <w:pPr>
              <w:spacing w:after="0" w:line="240" w:lineRule="auto"/>
              <w:jc w:val="both"/>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Sutarties pavadinimas</w:t>
            </w:r>
          </w:p>
        </w:tc>
        <w:tc>
          <w:tcPr>
            <w:tcW w:w="7612" w:type="dxa"/>
            <w:gridSpan w:val="3"/>
            <w:vAlign w:val="center"/>
          </w:tcPr>
          <w:p w14:paraId="197B7679" w14:textId="77777777" w:rsidR="00145F25" w:rsidRPr="000B09F9" w:rsidRDefault="00145F25" w:rsidP="000B09F9">
            <w:pPr>
              <w:spacing w:after="0" w:line="240" w:lineRule="auto"/>
              <w:jc w:val="center"/>
              <w:rPr>
                <w:rFonts w:ascii="Times New Roman" w:eastAsia="Times New Roman" w:hAnsi="Times New Roman" w:cs="Times New Roman"/>
                <w:b/>
                <w:kern w:val="2"/>
                <w:sz w:val="24"/>
                <w:szCs w:val="24"/>
              </w:rPr>
            </w:pPr>
            <w:r w:rsidRPr="000B09F9">
              <w:rPr>
                <w:rFonts w:ascii="Times New Roman" w:eastAsia="Calibri" w:hAnsi="Times New Roman" w:cs="Times New Roman"/>
                <w:b/>
                <w:color w:val="000000" w:themeColor="text1"/>
                <w:sz w:val="24"/>
                <w:szCs w:val="24"/>
              </w:rPr>
              <w:t>PCB gamybos technologinės linijos</w:t>
            </w:r>
            <w:r w:rsidRPr="000B09F9">
              <w:rPr>
                <w:rFonts w:ascii="Times New Roman" w:eastAsia="Times New Roman" w:hAnsi="Times New Roman" w:cs="Times New Roman"/>
                <w:b/>
                <w:kern w:val="2"/>
                <w:sz w:val="24"/>
                <w:szCs w:val="24"/>
              </w:rPr>
              <w:t xml:space="preserve"> pirkimo-pardavimo sutartis</w:t>
            </w:r>
          </w:p>
        </w:tc>
      </w:tr>
      <w:tr w:rsidR="00145F25" w:rsidRPr="004E6B23" w14:paraId="7D5181E5" w14:textId="77777777" w:rsidTr="00145F25">
        <w:tc>
          <w:tcPr>
            <w:tcW w:w="2448" w:type="dxa"/>
          </w:tcPr>
          <w:p w14:paraId="3D21824C" w14:textId="77777777" w:rsidR="00145F25" w:rsidRPr="004E6B23" w:rsidRDefault="00145F25" w:rsidP="00145F25">
            <w:pPr>
              <w:spacing w:after="0" w:line="240" w:lineRule="auto"/>
              <w:jc w:val="both"/>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Sutarties data</w:t>
            </w:r>
          </w:p>
        </w:tc>
        <w:tc>
          <w:tcPr>
            <w:tcW w:w="2177" w:type="dxa"/>
          </w:tcPr>
          <w:p w14:paraId="49906324" w14:textId="77777777" w:rsidR="00145F25" w:rsidRPr="004E6B23" w:rsidRDefault="00145F25" w:rsidP="00145F25">
            <w:pPr>
              <w:spacing w:after="0" w:line="240" w:lineRule="auto"/>
              <w:jc w:val="both"/>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202</w:t>
            </w:r>
            <w:r>
              <w:rPr>
                <w:rFonts w:ascii="Times New Roman" w:eastAsia="Times New Roman" w:hAnsi="Times New Roman" w:cs="Times New Roman"/>
                <w:kern w:val="2"/>
                <w:sz w:val="24"/>
                <w:szCs w:val="24"/>
              </w:rPr>
              <w:t>5</w:t>
            </w:r>
            <w:r w:rsidRPr="004E6B23">
              <w:rPr>
                <w:rFonts w:ascii="Times New Roman" w:eastAsia="Times New Roman" w:hAnsi="Times New Roman" w:cs="Times New Roman"/>
                <w:kern w:val="2"/>
                <w:sz w:val="24"/>
                <w:szCs w:val="24"/>
              </w:rPr>
              <w:t>-..-..</w:t>
            </w:r>
          </w:p>
        </w:tc>
        <w:tc>
          <w:tcPr>
            <w:tcW w:w="2362" w:type="dxa"/>
          </w:tcPr>
          <w:p w14:paraId="43384B7F" w14:textId="77777777" w:rsidR="00145F25" w:rsidRPr="004E6B23" w:rsidRDefault="00145F25" w:rsidP="00145F25">
            <w:pPr>
              <w:spacing w:after="0" w:line="240" w:lineRule="auto"/>
              <w:jc w:val="both"/>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Sutarties numeris</w:t>
            </w:r>
          </w:p>
        </w:tc>
        <w:tc>
          <w:tcPr>
            <w:tcW w:w="3073" w:type="dxa"/>
          </w:tcPr>
          <w:p w14:paraId="61B524CC" w14:textId="77777777" w:rsidR="00145F25" w:rsidRPr="000B09F9" w:rsidRDefault="00145F25" w:rsidP="00145F25">
            <w:pPr>
              <w:spacing w:after="0" w:line="240" w:lineRule="auto"/>
              <w:jc w:val="both"/>
              <w:rPr>
                <w:rFonts w:ascii="Times New Roman" w:eastAsia="Times New Roman" w:hAnsi="Times New Roman" w:cs="Times New Roman"/>
                <w:b/>
                <w:kern w:val="2"/>
                <w:sz w:val="24"/>
                <w:szCs w:val="24"/>
              </w:rPr>
            </w:pPr>
            <w:r w:rsidRPr="000B09F9">
              <w:rPr>
                <w:rFonts w:ascii="Times New Roman" w:eastAsia="Times New Roman" w:hAnsi="Times New Roman" w:cs="Times New Roman"/>
                <w:b/>
                <w:kern w:val="2"/>
                <w:sz w:val="24"/>
                <w:szCs w:val="24"/>
              </w:rPr>
              <w:t>U7-...</w:t>
            </w:r>
          </w:p>
        </w:tc>
      </w:tr>
    </w:tbl>
    <w:p w14:paraId="3AF11B96" w14:textId="77777777" w:rsidR="00145F25" w:rsidRPr="004E6B23" w:rsidRDefault="00145F25" w:rsidP="00145F25">
      <w:pPr>
        <w:spacing w:after="0" w:line="240" w:lineRule="auto"/>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145F25" w:rsidRPr="004E6B23" w14:paraId="23C3B89F" w14:textId="77777777" w:rsidTr="00145F25">
        <w:tc>
          <w:tcPr>
            <w:tcW w:w="10060" w:type="dxa"/>
            <w:gridSpan w:val="3"/>
          </w:tcPr>
          <w:p w14:paraId="4EBC2AD3" w14:textId="77777777" w:rsidR="00145F25" w:rsidRPr="004E6B23" w:rsidRDefault="00145F25" w:rsidP="00145F25">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 SUTARTIES ŠALYS</w:t>
            </w:r>
          </w:p>
        </w:tc>
      </w:tr>
      <w:tr w:rsidR="00145F25" w:rsidRPr="004E6B23" w14:paraId="4838ECCC" w14:textId="77777777" w:rsidTr="000B09F9">
        <w:tc>
          <w:tcPr>
            <w:tcW w:w="2808" w:type="dxa"/>
            <w:vMerge w:val="restart"/>
            <w:vAlign w:val="center"/>
          </w:tcPr>
          <w:p w14:paraId="642B9AFD" w14:textId="77777777" w:rsidR="00145F25" w:rsidRPr="004E6B23" w:rsidRDefault="00145F25" w:rsidP="000B09F9">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1.1. Pirkėjas</w:t>
            </w:r>
          </w:p>
        </w:tc>
        <w:tc>
          <w:tcPr>
            <w:tcW w:w="3240" w:type="dxa"/>
            <w:vAlign w:val="center"/>
          </w:tcPr>
          <w:p w14:paraId="77E5DAB0" w14:textId="77777777" w:rsidR="00145F25" w:rsidRPr="004E6B23" w:rsidRDefault="00145F25" w:rsidP="000B09F9">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1.1.1. Pavadinimas</w:t>
            </w:r>
          </w:p>
        </w:tc>
        <w:tc>
          <w:tcPr>
            <w:tcW w:w="4012" w:type="dxa"/>
            <w:vAlign w:val="center"/>
          </w:tcPr>
          <w:p w14:paraId="480378AA" w14:textId="77777777" w:rsidR="00145F25" w:rsidRPr="004E6B23" w:rsidRDefault="00145F25" w:rsidP="000B09F9">
            <w:pPr>
              <w:tabs>
                <w:tab w:val="left" w:pos="10065"/>
              </w:tabs>
              <w:spacing w:after="0" w:line="240" w:lineRule="auto"/>
              <w:jc w:val="center"/>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VšĮ Vilniaus kolegija</w:t>
            </w:r>
          </w:p>
        </w:tc>
      </w:tr>
      <w:tr w:rsidR="00145F25" w:rsidRPr="004E6B23" w14:paraId="7F44AB82" w14:textId="77777777" w:rsidTr="000B09F9">
        <w:tc>
          <w:tcPr>
            <w:tcW w:w="2808" w:type="dxa"/>
            <w:vMerge/>
            <w:vAlign w:val="center"/>
          </w:tcPr>
          <w:p w14:paraId="4AE11C2F" w14:textId="77777777" w:rsidR="00145F25" w:rsidRPr="004E6B23" w:rsidRDefault="00145F25" w:rsidP="000B09F9">
            <w:pPr>
              <w:tabs>
                <w:tab w:val="left" w:pos="10065"/>
              </w:tabs>
              <w:spacing w:after="0" w:line="240" w:lineRule="auto"/>
              <w:rPr>
                <w:rFonts w:ascii="Times New Roman" w:eastAsia="Times New Roman" w:hAnsi="Times New Roman" w:cs="Times New Roman"/>
                <w:kern w:val="2"/>
                <w:sz w:val="24"/>
                <w:szCs w:val="24"/>
              </w:rPr>
            </w:pPr>
          </w:p>
        </w:tc>
        <w:tc>
          <w:tcPr>
            <w:tcW w:w="3240" w:type="dxa"/>
            <w:vAlign w:val="center"/>
          </w:tcPr>
          <w:p w14:paraId="39031B41" w14:textId="77777777" w:rsidR="00145F25" w:rsidRPr="004E6B23" w:rsidRDefault="00145F25" w:rsidP="000B09F9">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1.1.2. Juridinio asmens kodas</w:t>
            </w:r>
          </w:p>
        </w:tc>
        <w:tc>
          <w:tcPr>
            <w:tcW w:w="4012" w:type="dxa"/>
            <w:vAlign w:val="center"/>
          </w:tcPr>
          <w:p w14:paraId="473960D5" w14:textId="77777777" w:rsidR="00145F25" w:rsidRPr="004E6B23" w:rsidRDefault="00145F25" w:rsidP="000B09F9">
            <w:pPr>
              <w:tabs>
                <w:tab w:val="left" w:pos="10065"/>
              </w:tabs>
              <w:spacing w:after="0" w:line="240" w:lineRule="auto"/>
              <w:jc w:val="center"/>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111965131</w:t>
            </w:r>
          </w:p>
        </w:tc>
      </w:tr>
      <w:tr w:rsidR="00145F25" w:rsidRPr="004E6B23" w14:paraId="322C3858" w14:textId="77777777" w:rsidTr="000B09F9">
        <w:tc>
          <w:tcPr>
            <w:tcW w:w="2808" w:type="dxa"/>
            <w:vMerge/>
            <w:vAlign w:val="center"/>
          </w:tcPr>
          <w:p w14:paraId="08749C28" w14:textId="77777777" w:rsidR="00145F25" w:rsidRPr="004E6B23" w:rsidRDefault="00145F25" w:rsidP="000B09F9">
            <w:pPr>
              <w:tabs>
                <w:tab w:val="left" w:pos="10065"/>
              </w:tabs>
              <w:spacing w:after="0" w:line="240" w:lineRule="auto"/>
              <w:rPr>
                <w:rFonts w:ascii="Times New Roman" w:eastAsia="Times New Roman" w:hAnsi="Times New Roman" w:cs="Times New Roman"/>
                <w:kern w:val="2"/>
                <w:sz w:val="24"/>
                <w:szCs w:val="24"/>
              </w:rPr>
            </w:pPr>
          </w:p>
        </w:tc>
        <w:tc>
          <w:tcPr>
            <w:tcW w:w="3240" w:type="dxa"/>
            <w:vAlign w:val="center"/>
          </w:tcPr>
          <w:p w14:paraId="7C975CCE" w14:textId="77777777" w:rsidR="00145F25" w:rsidRPr="004E6B23" w:rsidRDefault="00145F25" w:rsidP="000B09F9">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1.1.3. Adresas</w:t>
            </w:r>
          </w:p>
        </w:tc>
        <w:tc>
          <w:tcPr>
            <w:tcW w:w="4012" w:type="dxa"/>
            <w:vAlign w:val="center"/>
          </w:tcPr>
          <w:p w14:paraId="55D04677" w14:textId="77777777" w:rsidR="00145F25" w:rsidRPr="004E6B23" w:rsidRDefault="00145F25" w:rsidP="000B09F9">
            <w:pPr>
              <w:tabs>
                <w:tab w:val="left" w:pos="10065"/>
              </w:tabs>
              <w:spacing w:after="0" w:line="240" w:lineRule="auto"/>
              <w:jc w:val="center"/>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Saltoniškių g. 58-1, LT-08105 Vilnius</w:t>
            </w:r>
          </w:p>
        </w:tc>
      </w:tr>
      <w:tr w:rsidR="00145F25" w:rsidRPr="004E6B23" w14:paraId="1DFC82B6" w14:textId="77777777" w:rsidTr="000B09F9">
        <w:tc>
          <w:tcPr>
            <w:tcW w:w="2808" w:type="dxa"/>
            <w:vMerge/>
            <w:vAlign w:val="center"/>
          </w:tcPr>
          <w:p w14:paraId="657A5E22" w14:textId="77777777" w:rsidR="00145F25" w:rsidRPr="004E6B23" w:rsidRDefault="00145F25" w:rsidP="000B09F9">
            <w:pPr>
              <w:tabs>
                <w:tab w:val="left" w:pos="10065"/>
              </w:tabs>
              <w:spacing w:after="0" w:line="240" w:lineRule="auto"/>
              <w:rPr>
                <w:rFonts w:ascii="Times New Roman" w:eastAsia="Times New Roman" w:hAnsi="Times New Roman" w:cs="Times New Roman"/>
                <w:kern w:val="2"/>
                <w:sz w:val="24"/>
                <w:szCs w:val="24"/>
              </w:rPr>
            </w:pPr>
          </w:p>
        </w:tc>
        <w:tc>
          <w:tcPr>
            <w:tcW w:w="3240" w:type="dxa"/>
            <w:vAlign w:val="center"/>
          </w:tcPr>
          <w:p w14:paraId="227A3A36" w14:textId="77777777" w:rsidR="00145F25" w:rsidRPr="004E6B23" w:rsidRDefault="00145F25" w:rsidP="000B09F9">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1.1.4. PVM mokėtojo kodas</w:t>
            </w:r>
          </w:p>
        </w:tc>
        <w:tc>
          <w:tcPr>
            <w:tcW w:w="4012" w:type="dxa"/>
            <w:vAlign w:val="center"/>
          </w:tcPr>
          <w:p w14:paraId="4617E6C2" w14:textId="77777777" w:rsidR="00145F25" w:rsidRPr="004E6B23" w:rsidRDefault="00145F25" w:rsidP="000B09F9">
            <w:pPr>
              <w:tabs>
                <w:tab w:val="left" w:pos="10065"/>
              </w:tabs>
              <w:spacing w:after="0" w:line="240" w:lineRule="auto"/>
              <w:jc w:val="center"/>
              <w:rPr>
                <w:rFonts w:ascii="Times New Roman" w:eastAsia="Times New Roman" w:hAnsi="Times New Roman" w:cs="Times New Roman"/>
                <w:kern w:val="2"/>
                <w:sz w:val="24"/>
                <w:szCs w:val="24"/>
              </w:rPr>
            </w:pPr>
            <w:r w:rsidRPr="004E6B23">
              <w:rPr>
                <w:rFonts w:ascii="Times New Roman" w:eastAsia="Times New Roman" w:hAnsi="Times New Roman" w:cs="Times New Roman"/>
                <w:bCs/>
                <w:color w:val="000000"/>
                <w:sz w:val="24"/>
                <w:szCs w:val="24"/>
                <w:lang w:eastAsia="lt-LT"/>
              </w:rPr>
              <w:t>LT119651314</w:t>
            </w:r>
          </w:p>
        </w:tc>
      </w:tr>
      <w:tr w:rsidR="00145F25" w:rsidRPr="004E6B23" w14:paraId="21ABDB07" w14:textId="77777777" w:rsidTr="000B09F9">
        <w:tc>
          <w:tcPr>
            <w:tcW w:w="2808" w:type="dxa"/>
            <w:vMerge/>
            <w:vAlign w:val="center"/>
          </w:tcPr>
          <w:p w14:paraId="7B2F389C" w14:textId="77777777" w:rsidR="00145F25" w:rsidRPr="004E6B23" w:rsidRDefault="00145F25" w:rsidP="000B09F9">
            <w:pPr>
              <w:tabs>
                <w:tab w:val="left" w:pos="10065"/>
              </w:tabs>
              <w:spacing w:after="0" w:line="240" w:lineRule="auto"/>
              <w:rPr>
                <w:rFonts w:ascii="Times New Roman" w:eastAsia="Times New Roman" w:hAnsi="Times New Roman" w:cs="Times New Roman"/>
                <w:kern w:val="2"/>
                <w:sz w:val="24"/>
                <w:szCs w:val="24"/>
              </w:rPr>
            </w:pPr>
          </w:p>
        </w:tc>
        <w:tc>
          <w:tcPr>
            <w:tcW w:w="3240" w:type="dxa"/>
            <w:vAlign w:val="center"/>
          </w:tcPr>
          <w:p w14:paraId="5D9BB739" w14:textId="77777777" w:rsidR="00145F25" w:rsidRPr="004E6B23" w:rsidRDefault="00145F25" w:rsidP="000B09F9">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1.1.5. Atsiskaitomoji sąskaita</w:t>
            </w:r>
          </w:p>
        </w:tc>
        <w:tc>
          <w:tcPr>
            <w:tcW w:w="4012" w:type="dxa"/>
            <w:vAlign w:val="center"/>
          </w:tcPr>
          <w:p w14:paraId="39D0FDF8" w14:textId="77777777" w:rsidR="00145F25" w:rsidRPr="004E6B23" w:rsidRDefault="00145F25" w:rsidP="000B09F9">
            <w:pPr>
              <w:tabs>
                <w:tab w:val="left" w:pos="10065"/>
              </w:tabs>
              <w:spacing w:after="0" w:line="240" w:lineRule="auto"/>
              <w:jc w:val="center"/>
              <w:rPr>
                <w:rFonts w:ascii="Times New Roman" w:eastAsia="Times New Roman" w:hAnsi="Times New Roman" w:cs="Times New Roman"/>
                <w:kern w:val="2"/>
                <w:sz w:val="24"/>
                <w:szCs w:val="24"/>
              </w:rPr>
            </w:pPr>
            <w:r w:rsidRPr="004E6B23">
              <w:rPr>
                <w:rFonts w:ascii="Times New Roman" w:eastAsia="Times New Roman" w:hAnsi="Times New Roman" w:cs="Times New Roman"/>
                <w:sz w:val="24"/>
                <w:szCs w:val="24"/>
                <w:lang w:eastAsia="ar-SA"/>
              </w:rPr>
              <w:t>LT767044060001472160</w:t>
            </w:r>
          </w:p>
        </w:tc>
      </w:tr>
      <w:tr w:rsidR="00145F25" w:rsidRPr="004E6B23" w14:paraId="173BD5A2" w14:textId="77777777" w:rsidTr="000B09F9">
        <w:tc>
          <w:tcPr>
            <w:tcW w:w="2808" w:type="dxa"/>
            <w:vMerge/>
            <w:vAlign w:val="center"/>
          </w:tcPr>
          <w:p w14:paraId="58FE5D67" w14:textId="77777777" w:rsidR="00145F25" w:rsidRPr="004E6B23" w:rsidRDefault="00145F25" w:rsidP="000B09F9">
            <w:pPr>
              <w:tabs>
                <w:tab w:val="left" w:pos="10065"/>
              </w:tabs>
              <w:spacing w:after="0" w:line="240" w:lineRule="auto"/>
              <w:rPr>
                <w:rFonts w:ascii="Times New Roman" w:eastAsia="Times New Roman" w:hAnsi="Times New Roman" w:cs="Times New Roman"/>
                <w:kern w:val="2"/>
                <w:sz w:val="24"/>
                <w:szCs w:val="24"/>
              </w:rPr>
            </w:pPr>
          </w:p>
        </w:tc>
        <w:tc>
          <w:tcPr>
            <w:tcW w:w="3240" w:type="dxa"/>
            <w:vAlign w:val="center"/>
          </w:tcPr>
          <w:p w14:paraId="31522BA9" w14:textId="77777777" w:rsidR="00145F25" w:rsidRPr="004E6B23" w:rsidRDefault="00145F25" w:rsidP="000B09F9">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1.1.6. Bankas, banko kodas</w:t>
            </w:r>
          </w:p>
        </w:tc>
        <w:tc>
          <w:tcPr>
            <w:tcW w:w="4012" w:type="dxa"/>
            <w:vAlign w:val="center"/>
          </w:tcPr>
          <w:p w14:paraId="3861B3CF" w14:textId="77777777" w:rsidR="00145F25" w:rsidRPr="004E6B23" w:rsidRDefault="00145F25" w:rsidP="000B09F9">
            <w:pPr>
              <w:tabs>
                <w:tab w:val="left" w:pos="10065"/>
              </w:tabs>
              <w:spacing w:after="0" w:line="240" w:lineRule="auto"/>
              <w:jc w:val="center"/>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AB SEB bankas, 70440</w:t>
            </w:r>
          </w:p>
        </w:tc>
      </w:tr>
      <w:tr w:rsidR="00145F25" w:rsidRPr="004E6B23" w14:paraId="3C76A4CB" w14:textId="77777777" w:rsidTr="000B09F9">
        <w:tc>
          <w:tcPr>
            <w:tcW w:w="2808" w:type="dxa"/>
            <w:vMerge/>
            <w:vAlign w:val="center"/>
          </w:tcPr>
          <w:p w14:paraId="6D7F5BA0" w14:textId="77777777" w:rsidR="00145F25" w:rsidRPr="004E6B23" w:rsidRDefault="00145F25" w:rsidP="000B09F9">
            <w:pPr>
              <w:tabs>
                <w:tab w:val="left" w:pos="10065"/>
              </w:tabs>
              <w:spacing w:after="0" w:line="240" w:lineRule="auto"/>
              <w:rPr>
                <w:rFonts w:ascii="Times New Roman" w:eastAsia="Times New Roman" w:hAnsi="Times New Roman" w:cs="Times New Roman"/>
                <w:kern w:val="2"/>
                <w:sz w:val="24"/>
                <w:szCs w:val="24"/>
              </w:rPr>
            </w:pPr>
          </w:p>
        </w:tc>
        <w:tc>
          <w:tcPr>
            <w:tcW w:w="3240" w:type="dxa"/>
            <w:vAlign w:val="center"/>
          </w:tcPr>
          <w:p w14:paraId="49EAF6AB" w14:textId="77777777" w:rsidR="00145F25" w:rsidRPr="004E6B23" w:rsidRDefault="00145F25" w:rsidP="000B09F9">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1.1.7. Telefonas</w:t>
            </w:r>
          </w:p>
        </w:tc>
        <w:tc>
          <w:tcPr>
            <w:tcW w:w="4012" w:type="dxa"/>
            <w:vAlign w:val="center"/>
          </w:tcPr>
          <w:p w14:paraId="5605ED8A" w14:textId="77777777" w:rsidR="00145F25" w:rsidRPr="004E6B23" w:rsidRDefault="00145F25" w:rsidP="000B09F9">
            <w:pPr>
              <w:tabs>
                <w:tab w:val="left" w:pos="10065"/>
              </w:tabs>
              <w:spacing w:after="0" w:line="240" w:lineRule="auto"/>
              <w:jc w:val="center"/>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+370 5 2191600</w:t>
            </w:r>
          </w:p>
        </w:tc>
      </w:tr>
      <w:tr w:rsidR="00145F25" w:rsidRPr="004E6B23" w14:paraId="7D9CD0CC" w14:textId="77777777" w:rsidTr="000B09F9">
        <w:tc>
          <w:tcPr>
            <w:tcW w:w="2808" w:type="dxa"/>
            <w:vMerge/>
            <w:vAlign w:val="center"/>
          </w:tcPr>
          <w:p w14:paraId="2E9CDB89" w14:textId="77777777" w:rsidR="00145F25" w:rsidRPr="004E6B23" w:rsidRDefault="00145F25" w:rsidP="000B09F9">
            <w:pPr>
              <w:tabs>
                <w:tab w:val="left" w:pos="10065"/>
              </w:tabs>
              <w:spacing w:after="0" w:line="240" w:lineRule="auto"/>
              <w:rPr>
                <w:rFonts w:ascii="Times New Roman" w:eastAsia="Times New Roman" w:hAnsi="Times New Roman" w:cs="Times New Roman"/>
                <w:kern w:val="2"/>
                <w:sz w:val="24"/>
                <w:szCs w:val="24"/>
              </w:rPr>
            </w:pPr>
          </w:p>
        </w:tc>
        <w:tc>
          <w:tcPr>
            <w:tcW w:w="3240" w:type="dxa"/>
            <w:vAlign w:val="center"/>
          </w:tcPr>
          <w:p w14:paraId="529EDDCD" w14:textId="77777777" w:rsidR="00145F25" w:rsidRPr="004E6B23" w:rsidRDefault="00145F25" w:rsidP="000B09F9">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1.1.8. El. paštas</w:t>
            </w:r>
          </w:p>
        </w:tc>
        <w:tc>
          <w:tcPr>
            <w:tcW w:w="4012" w:type="dxa"/>
            <w:vAlign w:val="center"/>
          </w:tcPr>
          <w:p w14:paraId="33AFE2CE" w14:textId="65696505" w:rsidR="00145F25" w:rsidRPr="004E6B23" w:rsidRDefault="0036569D" w:rsidP="000B09F9">
            <w:pPr>
              <w:tabs>
                <w:tab w:val="left" w:pos="10065"/>
              </w:tabs>
              <w:spacing w:after="0" w:line="240" w:lineRule="auto"/>
              <w:jc w:val="center"/>
              <w:rPr>
                <w:rFonts w:ascii="Times New Roman" w:eastAsia="Times New Roman" w:hAnsi="Times New Roman" w:cs="Times New Roman"/>
                <w:kern w:val="2"/>
                <w:sz w:val="24"/>
                <w:szCs w:val="24"/>
              </w:rPr>
            </w:pPr>
            <w:hyperlink r:id="rId11" w:history="1">
              <w:r w:rsidR="00145F25" w:rsidRPr="004E6B23">
                <w:rPr>
                  <w:rFonts w:ascii="Times New Roman" w:eastAsia="Times New Roman" w:hAnsi="Times New Roman" w:cs="Times New Roman"/>
                  <w:color w:val="0563C1" w:themeColor="hyperlink"/>
                  <w:kern w:val="2"/>
                  <w:sz w:val="24"/>
                  <w:szCs w:val="24"/>
                  <w:u w:val="single"/>
                </w:rPr>
                <w:t>viko</w:t>
              </w:r>
              <w:r w:rsidR="00145F25" w:rsidRPr="004E6B23">
                <w:rPr>
                  <w:rFonts w:ascii="Times New Roman" w:eastAsia="Times New Roman" w:hAnsi="Times New Roman" w:cs="Times New Roman"/>
                  <w:color w:val="0563C1" w:themeColor="hyperlink"/>
                  <w:kern w:val="2"/>
                  <w:sz w:val="24"/>
                  <w:szCs w:val="24"/>
                  <w:u w:val="single"/>
                  <w:lang w:val="en-US"/>
                </w:rPr>
                <w:t>@</w:t>
              </w:r>
              <w:proofErr w:type="spellStart"/>
              <w:r w:rsidR="00145F25" w:rsidRPr="004E6B23">
                <w:rPr>
                  <w:rFonts w:ascii="Times New Roman" w:eastAsia="Times New Roman" w:hAnsi="Times New Roman" w:cs="Times New Roman"/>
                  <w:color w:val="0563C1" w:themeColor="hyperlink"/>
                  <w:kern w:val="2"/>
                  <w:sz w:val="24"/>
                  <w:szCs w:val="24"/>
                  <w:u w:val="single"/>
                </w:rPr>
                <w:t>viko.lt</w:t>
              </w:r>
              <w:proofErr w:type="spellEnd"/>
            </w:hyperlink>
          </w:p>
        </w:tc>
      </w:tr>
      <w:tr w:rsidR="00145F25" w:rsidRPr="004E6B23" w14:paraId="6227D2B4" w14:textId="77777777" w:rsidTr="000B09F9">
        <w:tc>
          <w:tcPr>
            <w:tcW w:w="2808" w:type="dxa"/>
            <w:vMerge/>
            <w:vAlign w:val="center"/>
          </w:tcPr>
          <w:p w14:paraId="04032BC2" w14:textId="77777777" w:rsidR="00145F25" w:rsidRPr="004E6B23" w:rsidRDefault="00145F25" w:rsidP="000B09F9">
            <w:pPr>
              <w:tabs>
                <w:tab w:val="left" w:pos="10065"/>
              </w:tabs>
              <w:spacing w:after="0" w:line="240" w:lineRule="auto"/>
              <w:rPr>
                <w:rFonts w:ascii="Times New Roman" w:eastAsia="Times New Roman" w:hAnsi="Times New Roman" w:cs="Times New Roman"/>
                <w:kern w:val="2"/>
                <w:sz w:val="24"/>
                <w:szCs w:val="24"/>
              </w:rPr>
            </w:pPr>
          </w:p>
        </w:tc>
        <w:tc>
          <w:tcPr>
            <w:tcW w:w="3240" w:type="dxa"/>
            <w:vAlign w:val="center"/>
          </w:tcPr>
          <w:p w14:paraId="08B25885" w14:textId="77777777" w:rsidR="00145F25" w:rsidRPr="004E6B23" w:rsidRDefault="00145F25" w:rsidP="000B09F9">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1.1.9. Šalies atstovas</w:t>
            </w:r>
          </w:p>
        </w:tc>
        <w:tc>
          <w:tcPr>
            <w:tcW w:w="4012" w:type="dxa"/>
            <w:vAlign w:val="center"/>
          </w:tcPr>
          <w:p w14:paraId="3CFA8BC8" w14:textId="17555FF0" w:rsidR="00145F25" w:rsidRPr="004E6B23" w:rsidRDefault="00145F25" w:rsidP="000B09F9">
            <w:pPr>
              <w:tabs>
                <w:tab w:val="left" w:pos="10065"/>
              </w:tabs>
              <w:spacing w:after="0" w:line="240" w:lineRule="auto"/>
              <w:jc w:val="center"/>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Direktoriaus pavaduotojos ekonomikai ir plėtrai</w:t>
            </w:r>
          </w:p>
          <w:p w14:paraId="72D14A99" w14:textId="77777777" w:rsidR="00145F25" w:rsidRPr="004E6B23" w:rsidRDefault="00145F25" w:rsidP="000B09F9">
            <w:pPr>
              <w:tabs>
                <w:tab w:val="left" w:pos="10065"/>
              </w:tabs>
              <w:spacing w:after="0" w:line="240" w:lineRule="auto"/>
              <w:jc w:val="center"/>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Andriejus Sadauskis</w:t>
            </w:r>
          </w:p>
        </w:tc>
      </w:tr>
      <w:tr w:rsidR="00145F25" w:rsidRPr="004E6B23" w14:paraId="06284098" w14:textId="77777777" w:rsidTr="000B09F9">
        <w:tc>
          <w:tcPr>
            <w:tcW w:w="2808" w:type="dxa"/>
            <w:vMerge/>
            <w:vAlign w:val="center"/>
          </w:tcPr>
          <w:p w14:paraId="2CCB3ECD" w14:textId="77777777" w:rsidR="00145F25" w:rsidRPr="004E6B23" w:rsidRDefault="00145F25" w:rsidP="000B09F9">
            <w:pPr>
              <w:tabs>
                <w:tab w:val="left" w:pos="10065"/>
              </w:tabs>
              <w:spacing w:after="0" w:line="240" w:lineRule="auto"/>
              <w:rPr>
                <w:rFonts w:ascii="Times New Roman" w:eastAsia="Times New Roman" w:hAnsi="Times New Roman" w:cs="Times New Roman"/>
                <w:kern w:val="2"/>
                <w:sz w:val="24"/>
                <w:szCs w:val="24"/>
              </w:rPr>
            </w:pPr>
          </w:p>
        </w:tc>
        <w:tc>
          <w:tcPr>
            <w:tcW w:w="3240" w:type="dxa"/>
            <w:vAlign w:val="center"/>
          </w:tcPr>
          <w:p w14:paraId="0C34F82C" w14:textId="77777777" w:rsidR="00145F25" w:rsidRPr="004E6B23" w:rsidRDefault="00145F25" w:rsidP="000B09F9">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1.1.10. Atstovavimo pagrindas</w:t>
            </w:r>
          </w:p>
        </w:tc>
        <w:tc>
          <w:tcPr>
            <w:tcW w:w="4012" w:type="dxa"/>
            <w:vAlign w:val="center"/>
          </w:tcPr>
          <w:p w14:paraId="67215E37" w14:textId="77777777" w:rsidR="00145F25" w:rsidRPr="004E6B23" w:rsidRDefault="00145F25" w:rsidP="000B09F9">
            <w:pPr>
              <w:tabs>
                <w:tab w:val="left" w:pos="10065"/>
              </w:tabs>
              <w:spacing w:after="0" w:line="240" w:lineRule="auto"/>
              <w:jc w:val="center"/>
              <w:rPr>
                <w:rFonts w:ascii="Times New Roman" w:eastAsia="Times New Roman" w:hAnsi="Times New Roman" w:cs="Times New Roman"/>
                <w:kern w:val="2"/>
                <w:sz w:val="24"/>
                <w:szCs w:val="24"/>
              </w:rPr>
            </w:pPr>
            <w:r w:rsidRPr="004E6B23">
              <w:rPr>
                <w:rFonts w:ascii="Times New Roman" w:eastAsia="Times New Roman" w:hAnsi="Times New Roman" w:cs="Times New Roman"/>
                <w:sz w:val="24"/>
                <w:szCs w:val="24"/>
                <w:lang w:eastAsia="ar-SA"/>
              </w:rPr>
              <w:t>Vilniaus kolegijos direktoriaus 2024 m. balandžio 3 d. įgaliojimas Nr. (3.2)-V4-296</w:t>
            </w:r>
          </w:p>
        </w:tc>
      </w:tr>
      <w:tr w:rsidR="00145F25" w:rsidRPr="004E6B23" w14:paraId="67509596" w14:textId="77777777" w:rsidTr="000B09F9">
        <w:tc>
          <w:tcPr>
            <w:tcW w:w="2808" w:type="dxa"/>
            <w:vMerge w:val="restart"/>
            <w:vAlign w:val="center"/>
          </w:tcPr>
          <w:p w14:paraId="208D65CC" w14:textId="77777777" w:rsidR="00145F25" w:rsidRPr="004E6B23" w:rsidRDefault="00145F25" w:rsidP="000B09F9">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1.2. Tiekėjas</w:t>
            </w:r>
          </w:p>
          <w:p w14:paraId="38157778" w14:textId="4788C7E5" w:rsidR="00145F25" w:rsidRPr="000B09F9" w:rsidRDefault="00145F25" w:rsidP="000B09F9">
            <w:pPr>
              <w:tabs>
                <w:tab w:val="left" w:pos="10065"/>
              </w:tabs>
              <w:spacing w:after="0" w:line="240" w:lineRule="auto"/>
              <w:rPr>
                <w:rFonts w:ascii="Times New Roman" w:eastAsia="Times New Roman" w:hAnsi="Times New Roman" w:cs="Times New Roman"/>
                <w:color w:val="4472C4"/>
                <w:kern w:val="2"/>
                <w:sz w:val="24"/>
                <w:szCs w:val="24"/>
              </w:rPr>
            </w:pPr>
            <w:r w:rsidRPr="004E6B23">
              <w:rPr>
                <w:rFonts w:ascii="Times New Roman" w:eastAsia="Times New Roman" w:hAnsi="Times New Roman" w:cs="Times New Roman"/>
                <w:color w:val="4472C4"/>
                <w:kern w:val="2"/>
                <w:sz w:val="24"/>
                <w:szCs w:val="24"/>
              </w:rPr>
              <w:t>(jei Tiekėjas yra fizinis asmuo, skiltys atitinkamai pakoreguojamos)</w:t>
            </w:r>
          </w:p>
        </w:tc>
        <w:tc>
          <w:tcPr>
            <w:tcW w:w="3240" w:type="dxa"/>
            <w:vAlign w:val="center"/>
          </w:tcPr>
          <w:p w14:paraId="2A950BF0" w14:textId="77777777" w:rsidR="00145F25" w:rsidRPr="004E6B23" w:rsidRDefault="00145F25" w:rsidP="000B09F9">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1.2.1. Pavadinimas</w:t>
            </w:r>
          </w:p>
        </w:tc>
        <w:tc>
          <w:tcPr>
            <w:tcW w:w="4012" w:type="dxa"/>
            <w:vAlign w:val="center"/>
          </w:tcPr>
          <w:p w14:paraId="32F7CBC2" w14:textId="77777777" w:rsidR="00145F25" w:rsidRPr="004E6B23" w:rsidRDefault="00145F25" w:rsidP="000B09F9">
            <w:pPr>
              <w:tabs>
                <w:tab w:val="left" w:pos="10065"/>
              </w:tabs>
              <w:spacing w:after="0" w:line="240" w:lineRule="auto"/>
              <w:jc w:val="center"/>
              <w:rPr>
                <w:rFonts w:ascii="Times New Roman" w:eastAsia="Times New Roman" w:hAnsi="Times New Roman" w:cs="Times New Roman"/>
                <w:kern w:val="2"/>
                <w:sz w:val="24"/>
                <w:szCs w:val="24"/>
              </w:rPr>
            </w:pPr>
          </w:p>
        </w:tc>
      </w:tr>
      <w:tr w:rsidR="00145F25" w:rsidRPr="004E6B23" w14:paraId="1689C9F8" w14:textId="77777777" w:rsidTr="000B09F9">
        <w:tc>
          <w:tcPr>
            <w:tcW w:w="2808" w:type="dxa"/>
            <w:vMerge/>
            <w:vAlign w:val="center"/>
          </w:tcPr>
          <w:p w14:paraId="1987799B" w14:textId="77777777" w:rsidR="00145F25" w:rsidRPr="004E6B23" w:rsidRDefault="00145F25" w:rsidP="000B09F9">
            <w:pPr>
              <w:tabs>
                <w:tab w:val="left" w:pos="10065"/>
              </w:tabs>
              <w:spacing w:after="0" w:line="240" w:lineRule="auto"/>
              <w:rPr>
                <w:rFonts w:ascii="Times New Roman" w:eastAsia="Times New Roman" w:hAnsi="Times New Roman" w:cs="Times New Roman"/>
                <w:b/>
                <w:bCs/>
                <w:kern w:val="2"/>
                <w:sz w:val="24"/>
                <w:szCs w:val="24"/>
              </w:rPr>
            </w:pPr>
          </w:p>
        </w:tc>
        <w:tc>
          <w:tcPr>
            <w:tcW w:w="3240" w:type="dxa"/>
            <w:vAlign w:val="center"/>
          </w:tcPr>
          <w:p w14:paraId="7D50E82D" w14:textId="77777777" w:rsidR="00145F25" w:rsidRPr="004E6B23" w:rsidRDefault="00145F25" w:rsidP="000B09F9">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1.2.2. Juridinio asmens kodas</w:t>
            </w:r>
          </w:p>
        </w:tc>
        <w:tc>
          <w:tcPr>
            <w:tcW w:w="4012" w:type="dxa"/>
            <w:vAlign w:val="center"/>
          </w:tcPr>
          <w:p w14:paraId="23E80162" w14:textId="77777777" w:rsidR="00145F25" w:rsidRPr="004E6B23" w:rsidRDefault="00145F25" w:rsidP="000B09F9">
            <w:pPr>
              <w:tabs>
                <w:tab w:val="left" w:pos="10065"/>
              </w:tabs>
              <w:spacing w:after="0" w:line="240" w:lineRule="auto"/>
              <w:jc w:val="center"/>
              <w:rPr>
                <w:rFonts w:ascii="Times New Roman" w:eastAsia="Times New Roman" w:hAnsi="Times New Roman" w:cs="Times New Roman"/>
                <w:kern w:val="2"/>
                <w:sz w:val="24"/>
                <w:szCs w:val="24"/>
              </w:rPr>
            </w:pPr>
          </w:p>
        </w:tc>
      </w:tr>
      <w:tr w:rsidR="00145F25" w:rsidRPr="004E6B23" w14:paraId="4A8137BC" w14:textId="77777777" w:rsidTr="000B09F9">
        <w:tc>
          <w:tcPr>
            <w:tcW w:w="2808" w:type="dxa"/>
            <w:vMerge/>
            <w:vAlign w:val="center"/>
          </w:tcPr>
          <w:p w14:paraId="3F15FFDE" w14:textId="77777777" w:rsidR="00145F25" w:rsidRPr="004E6B23" w:rsidRDefault="00145F25" w:rsidP="000B09F9">
            <w:pPr>
              <w:tabs>
                <w:tab w:val="left" w:pos="10065"/>
              </w:tabs>
              <w:spacing w:after="0" w:line="240" w:lineRule="auto"/>
              <w:rPr>
                <w:rFonts w:ascii="Times New Roman" w:eastAsia="Times New Roman" w:hAnsi="Times New Roman" w:cs="Times New Roman"/>
                <w:b/>
                <w:bCs/>
                <w:kern w:val="2"/>
                <w:sz w:val="24"/>
                <w:szCs w:val="24"/>
              </w:rPr>
            </w:pPr>
          </w:p>
        </w:tc>
        <w:tc>
          <w:tcPr>
            <w:tcW w:w="3240" w:type="dxa"/>
            <w:vAlign w:val="center"/>
          </w:tcPr>
          <w:p w14:paraId="4A05BA25" w14:textId="77777777" w:rsidR="00145F25" w:rsidRPr="004E6B23" w:rsidRDefault="00145F25" w:rsidP="000B09F9">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1.2.3. Adresas</w:t>
            </w:r>
          </w:p>
        </w:tc>
        <w:tc>
          <w:tcPr>
            <w:tcW w:w="4012" w:type="dxa"/>
            <w:vAlign w:val="center"/>
          </w:tcPr>
          <w:p w14:paraId="58C2F6C1" w14:textId="77777777" w:rsidR="00145F25" w:rsidRPr="004E6B23" w:rsidRDefault="00145F25" w:rsidP="000B09F9">
            <w:pPr>
              <w:tabs>
                <w:tab w:val="left" w:pos="10065"/>
              </w:tabs>
              <w:spacing w:after="0" w:line="240" w:lineRule="auto"/>
              <w:jc w:val="center"/>
              <w:rPr>
                <w:rFonts w:ascii="Times New Roman" w:eastAsia="Times New Roman" w:hAnsi="Times New Roman" w:cs="Times New Roman"/>
                <w:kern w:val="2"/>
                <w:sz w:val="24"/>
                <w:szCs w:val="24"/>
              </w:rPr>
            </w:pPr>
          </w:p>
        </w:tc>
      </w:tr>
      <w:tr w:rsidR="00145F25" w:rsidRPr="004E6B23" w14:paraId="1797EE52" w14:textId="77777777" w:rsidTr="000B09F9">
        <w:tc>
          <w:tcPr>
            <w:tcW w:w="2808" w:type="dxa"/>
            <w:vMerge/>
            <w:vAlign w:val="center"/>
          </w:tcPr>
          <w:p w14:paraId="5A43F72B" w14:textId="77777777" w:rsidR="00145F25" w:rsidRPr="004E6B23" w:rsidRDefault="00145F25" w:rsidP="000B09F9">
            <w:pPr>
              <w:tabs>
                <w:tab w:val="left" w:pos="10065"/>
              </w:tabs>
              <w:spacing w:after="0" w:line="240" w:lineRule="auto"/>
              <w:rPr>
                <w:rFonts w:ascii="Times New Roman" w:eastAsia="Times New Roman" w:hAnsi="Times New Roman" w:cs="Times New Roman"/>
                <w:b/>
                <w:bCs/>
                <w:kern w:val="2"/>
                <w:sz w:val="24"/>
                <w:szCs w:val="24"/>
              </w:rPr>
            </w:pPr>
          </w:p>
        </w:tc>
        <w:tc>
          <w:tcPr>
            <w:tcW w:w="3240" w:type="dxa"/>
            <w:vAlign w:val="center"/>
          </w:tcPr>
          <w:p w14:paraId="7C6E1E95" w14:textId="77777777" w:rsidR="00145F25" w:rsidRPr="004E6B23" w:rsidRDefault="00145F25" w:rsidP="000B09F9">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1.2.4. PVM mokėtojo kodas</w:t>
            </w:r>
          </w:p>
        </w:tc>
        <w:tc>
          <w:tcPr>
            <w:tcW w:w="4012" w:type="dxa"/>
            <w:vAlign w:val="center"/>
          </w:tcPr>
          <w:p w14:paraId="279844E6" w14:textId="77777777" w:rsidR="00145F25" w:rsidRPr="004E6B23" w:rsidRDefault="00145F25" w:rsidP="000B09F9">
            <w:pPr>
              <w:tabs>
                <w:tab w:val="left" w:pos="10065"/>
              </w:tabs>
              <w:spacing w:after="0" w:line="240" w:lineRule="auto"/>
              <w:jc w:val="center"/>
              <w:rPr>
                <w:rFonts w:ascii="Times New Roman" w:eastAsia="Times New Roman" w:hAnsi="Times New Roman" w:cs="Times New Roman"/>
                <w:kern w:val="2"/>
                <w:sz w:val="24"/>
                <w:szCs w:val="24"/>
              </w:rPr>
            </w:pPr>
          </w:p>
        </w:tc>
      </w:tr>
      <w:tr w:rsidR="00145F25" w:rsidRPr="004E6B23" w14:paraId="6B393B80" w14:textId="77777777" w:rsidTr="000B09F9">
        <w:tc>
          <w:tcPr>
            <w:tcW w:w="2808" w:type="dxa"/>
            <w:vMerge/>
            <w:vAlign w:val="center"/>
          </w:tcPr>
          <w:p w14:paraId="3A9E6D32" w14:textId="77777777" w:rsidR="00145F25" w:rsidRPr="004E6B23" w:rsidRDefault="00145F25" w:rsidP="000B09F9">
            <w:pPr>
              <w:tabs>
                <w:tab w:val="left" w:pos="10065"/>
              </w:tabs>
              <w:spacing w:after="0" w:line="240" w:lineRule="auto"/>
              <w:rPr>
                <w:rFonts w:ascii="Times New Roman" w:eastAsia="Times New Roman" w:hAnsi="Times New Roman" w:cs="Times New Roman"/>
                <w:b/>
                <w:bCs/>
                <w:kern w:val="2"/>
                <w:sz w:val="24"/>
                <w:szCs w:val="24"/>
              </w:rPr>
            </w:pPr>
          </w:p>
        </w:tc>
        <w:tc>
          <w:tcPr>
            <w:tcW w:w="3240" w:type="dxa"/>
            <w:vAlign w:val="center"/>
          </w:tcPr>
          <w:p w14:paraId="6ACFF3D9" w14:textId="77777777" w:rsidR="00145F25" w:rsidRPr="004E6B23" w:rsidRDefault="00145F25" w:rsidP="000B09F9">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1.2.5. Atsiskaitomoji sąskaita</w:t>
            </w:r>
          </w:p>
        </w:tc>
        <w:tc>
          <w:tcPr>
            <w:tcW w:w="4012" w:type="dxa"/>
            <w:vAlign w:val="center"/>
          </w:tcPr>
          <w:p w14:paraId="46CAC01F" w14:textId="77777777" w:rsidR="00145F25" w:rsidRPr="004E6B23" w:rsidRDefault="00145F25" w:rsidP="000B09F9">
            <w:pPr>
              <w:tabs>
                <w:tab w:val="left" w:pos="10065"/>
              </w:tabs>
              <w:spacing w:after="0" w:line="240" w:lineRule="auto"/>
              <w:jc w:val="center"/>
              <w:rPr>
                <w:rFonts w:ascii="Times New Roman" w:eastAsia="Times New Roman" w:hAnsi="Times New Roman" w:cs="Times New Roman"/>
                <w:kern w:val="2"/>
                <w:sz w:val="24"/>
                <w:szCs w:val="24"/>
              </w:rPr>
            </w:pPr>
          </w:p>
        </w:tc>
      </w:tr>
      <w:tr w:rsidR="00145F25" w:rsidRPr="004E6B23" w14:paraId="3118BAFF" w14:textId="77777777" w:rsidTr="000B09F9">
        <w:tc>
          <w:tcPr>
            <w:tcW w:w="2808" w:type="dxa"/>
            <w:vMerge/>
            <w:vAlign w:val="center"/>
          </w:tcPr>
          <w:p w14:paraId="0DACA054" w14:textId="77777777" w:rsidR="00145F25" w:rsidRPr="004E6B23" w:rsidRDefault="00145F25" w:rsidP="000B09F9">
            <w:pPr>
              <w:tabs>
                <w:tab w:val="left" w:pos="10065"/>
              </w:tabs>
              <w:spacing w:after="0" w:line="240" w:lineRule="auto"/>
              <w:rPr>
                <w:rFonts w:ascii="Times New Roman" w:eastAsia="Times New Roman" w:hAnsi="Times New Roman" w:cs="Times New Roman"/>
                <w:b/>
                <w:bCs/>
                <w:kern w:val="2"/>
                <w:sz w:val="24"/>
                <w:szCs w:val="24"/>
              </w:rPr>
            </w:pPr>
          </w:p>
        </w:tc>
        <w:tc>
          <w:tcPr>
            <w:tcW w:w="3240" w:type="dxa"/>
            <w:vAlign w:val="center"/>
          </w:tcPr>
          <w:p w14:paraId="328F6FB0" w14:textId="77777777" w:rsidR="00145F25" w:rsidRPr="004E6B23" w:rsidRDefault="00145F25" w:rsidP="000B09F9">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1.2.6. Bankas, banko kodas</w:t>
            </w:r>
          </w:p>
        </w:tc>
        <w:tc>
          <w:tcPr>
            <w:tcW w:w="4012" w:type="dxa"/>
            <w:vAlign w:val="center"/>
          </w:tcPr>
          <w:p w14:paraId="43BC7D1E" w14:textId="77777777" w:rsidR="00145F25" w:rsidRPr="004E6B23" w:rsidRDefault="00145F25" w:rsidP="000B09F9">
            <w:pPr>
              <w:tabs>
                <w:tab w:val="left" w:pos="10065"/>
              </w:tabs>
              <w:spacing w:after="0" w:line="240" w:lineRule="auto"/>
              <w:jc w:val="center"/>
              <w:rPr>
                <w:rFonts w:ascii="Times New Roman" w:eastAsia="Times New Roman" w:hAnsi="Times New Roman" w:cs="Times New Roman"/>
                <w:kern w:val="2"/>
                <w:sz w:val="24"/>
                <w:szCs w:val="24"/>
              </w:rPr>
            </w:pPr>
          </w:p>
        </w:tc>
      </w:tr>
      <w:tr w:rsidR="00145F25" w:rsidRPr="004E6B23" w14:paraId="2511CDCA" w14:textId="77777777" w:rsidTr="000B09F9">
        <w:tc>
          <w:tcPr>
            <w:tcW w:w="2808" w:type="dxa"/>
            <w:vMerge/>
            <w:vAlign w:val="center"/>
          </w:tcPr>
          <w:p w14:paraId="1CCA8CF9" w14:textId="77777777" w:rsidR="00145F25" w:rsidRPr="004E6B23" w:rsidRDefault="00145F25" w:rsidP="000B09F9">
            <w:pPr>
              <w:tabs>
                <w:tab w:val="left" w:pos="10065"/>
              </w:tabs>
              <w:spacing w:after="0" w:line="240" w:lineRule="auto"/>
              <w:rPr>
                <w:rFonts w:ascii="Times New Roman" w:eastAsia="Times New Roman" w:hAnsi="Times New Roman" w:cs="Times New Roman"/>
                <w:b/>
                <w:bCs/>
                <w:kern w:val="2"/>
                <w:sz w:val="24"/>
                <w:szCs w:val="24"/>
              </w:rPr>
            </w:pPr>
          </w:p>
        </w:tc>
        <w:tc>
          <w:tcPr>
            <w:tcW w:w="3240" w:type="dxa"/>
            <w:vAlign w:val="center"/>
          </w:tcPr>
          <w:p w14:paraId="218EF91C" w14:textId="77777777" w:rsidR="00145F25" w:rsidRPr="004E6B23" w:rsidRDefault="00145F25" w:rsidP="000B09F9">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1.2.7. Telefonas</w:t>
            </w:r>
          </w:p>
        </w:tc>
        <w:tc>
          <w:tcPr>
            <w:tcW w:w="4012" w:type="dxa"/>
            <w:vAlign w:val="center"/>
          </w:tcPr>
          <w:p w14:paraId="04F77A0C" w14:textId="77777777" w:rsidR="00145F25" w:rsidRPr="004E6B23" w:rsidRDefault="00145F25" w:rsidP="000B09F9">
            <w:pPr>
              <w:tabs>
                <w:tab w:val="left" w:pos="10065"/>
              </w:tabs>
              <w:spacing w:after="0" w:line="240" w:lineRule="auto"/>
              <w:jc w:val="center"/>
              <w:rPr>
                <w:rFonts w:ascii="Times New Roman" w:eastAsia="Times New Roman" w:hAnsi="Times New Roman" w:cs="Times New Roman"/>
                <w:kern w:val="2"/>
                <w:sz w:val="24"/>
                <w:szCs w:val="24"/>
              </w:rPr>
            </w:pPr>
          </w:p>
        </w:tc>
      </w:tr>
      <w:tr w:rsidR="00145F25" w:rsidRPr="004E6B23" w14:paraId="5F204A7B" w14:textId="77777777" w:rsidTr="000B09F9">
        <w:tc>
          <w:tcPr>
            <w:tcW w:w="2808" w:type="dxa"/>
            <w:vMerge/>
          </w:tcPr>
          <w:p w14:paraId="37109766" w14:textId="77777777" w:rsidR="00145F25" w:rsidRPr="004E6B23" w:rsidRDefault="00145F25" w:rsidP="00145F25">
            <w:pPr>
              <w:tabs>
                <w:tab w:val="left" w:pos="10065"/>
              </w:tabs>
              <w:spacing w:after="0" w:line="240" w:lineRule="auto"/>
              <w:rPr>
                <w:rFonts w:ascii="Times New Roman" w:eastAsia="Times New Roman" w:hAnsi="Times New Roman" w:cs="Times New Roman"/>
                <w:b/>
                <w:bCs/>
                <w:kern w:val="2"/>
                <w:sz w:val="24"/>
                <w:szCs w:val="24"/>
              </w:rPr>
            </w:pPr>
          </w:p>
        </w:tc>
        <w:tc>
          <w:tcPr>
            <w:tcW w:w="3240" w:type="dxa"/>
          </w:tcPr>
          <w:p w14:paraId="128CF5CE" w14:textId="77777777" w:rsidR="00145F25" w:rsidRPr="004E6B23" w:rsidRDefault="00145F25" w:rsidP="00145F25">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1.2.8. El. paštas</w:t>
            </w:r>
          </w:p>
        </w:tc>
        <w:tc>
          <w:tcPr>
            <w:tcW w:w="4012" w:type="dxa"/>
            <w:vAlign w:val="center"/>
          </w:tcPr>
          <w:p w14:paraId="44BE99D5" w14:textId="77777777" w:rsidR="00145F25" w:rsidRPr="004E6B23" w:rsidRDefault="00145F25" w:rsidP="000B09F9">
            <w:pPr>
              <w:tabs>
                <w:tab w:val="left" w:pos="10065"/>
              </w:tabs>
              <w:spacing w:after="0" w:line="240" w:lineRule="auto"/>
              <w:jc w:val="center"/>
              <w:rPr>
                <w:rFonts w:ascii="Times New Roman" w:eastAsia="Times New Roman" w:hAnsi="Times New Roman" w:cs="Times New Roman"/>
                <w:kern w:val="2"/>
                <w:sz w:val="24"/>
                <w:szCs w:val="24"/>
              </w:rPr>
            </w:pPr>
          </w:p>
        </w:tc>
      </w:tr>
      <w:tr w:rsidR="00145F25" w:rsidRPr="004E6B23" w14:paraId="011CB2CD" w14:textId="77777777" w:rsidTr="000B09F9">
        <w:tc>
          <w:tcPr>
            <w:tcW w:w="2808" w:type="dxa"/>
            <w:vMerge/>
          </w:tcPr>
          <w:p w14:paraId="74D6432C" w14:textId="77777777" w:rsidR="00145F25" w:rsidRPr="004E6B23" w:rsidRDefault="00145F25" w:rsidP="00145F25">
            <w:pPr>
              <w:tabs>
                <w:tab w:val="left" w:pos="10065"/>
              </w:tabs>
              <w:spacing w:after="0" w:line="240" w:lineRule="auto"/>
              <w:rPr>
                <w:rFonts w:ascii="Times New Roman" w:eastAsia="Times New Roman" w:hAnsi="Times New Roman" w:cs="Times New Roman"/>
                <w:b/>
                <w:bCs/>
                <w:kern w:val="2"/>
                <w:sz w:val="24"/>
                <w:szCs w:val="24"/>
              </w:rPr>
            </w:pPr>
          </w:p>
        </w:tc>
        <w:tc>
          <w:tcPr>
            <w:tcW w:w="3240" w:type="dxa"/>
          </w:tcPr>
          <w:p w14:paraId="5ADBDDCD" w14:textId="77777777" w:rsidR="00145F25" w:rsidRPr="004E6B23" w:rsidRDefault="00145F25" w:rsidP="00145F25">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1.2.9. Šalies atstovas</w:t>
            </w:r>
          </w:p>
        </w:tc>
        <w:tc>
          <w:tcPr>
            <w:tcW w:w="4012" w:type="dxa"/>
            <w:vAlign w:val="center"/>
          </w:tcPr>
          <w:p w14:paraId="3FD8F430" w14:textId="77777777" w:rsidR="00145F25" w:rsidRPr="004E6B23" w:rsidRDefault="00145F25" w:rsidP="000B09F9">
            <w:pPr>
              <w:tabs>
                <w:tab w:val="left" w:pos="10065"/>
              </w:tabs>
              <w:spacing w:after="0" w:line="240" w:lineRule="auto"/>
              <w:jc w:val="center"/>
              <w:rPr>
                <w:rFonts w:ascii="Times New Roman" w:eastAsia="Times New Roman" w:hAnsi="Times New Roman" w:cs="Times New Roman"/>
                <w:kern w:val="2"/>
                <w:sz w:val="24"/>
                <w:szCs w:val="24"/>
              </w:rPr>
            </w:pPr>
          </w:p>
        </w:tc>
      </w:tr>
      <w:tr w:rsidR="00145F25" w:rsidRPr="004E6B23" w14:paraId="00E44F39" w14:textId="77777777" w:rsidTr="000B09F9">
        <w:tc>
          <w:tcPr>
            <w:tcW w:w="2808" w:type="dxa"/>
            <w:vMerge/>
          </w:tcPr>
          <w:p w14:paraId="45042263" w14:textId="77777777" w:rsidR="00145F25" w:rsidRPr="004E6B23" w:rsidRDefault="00145F25" w:rsidP="00145F25">
            <w:pPr>
              <w:tabs>
                <w:tab w:val="left" w:pos="10065"/>
              </w:tabs>
              <w:spacing w:after="0" w:line="240" w:lineRule="auto"/>
              <w:rPr>
                <w:rFonts w:ascii="Times New Roman" w:eastAsia="Times New Roman" w:hAnsi="Times New Roman" w:cs="Times New Roman"/>
                <w:b/>
                <w:bCs/>
                <w:kern w:val="2"/>
                <w:sz w:val="24"/>
                <w:szCs w:val="24"/>
              </w:rPr>
            </w:pPr>
          </w:p>
        </w:tc>
        <w:tc>
          <w:tcPr>
            <w:tcW w:w="3240" w:type="dxa"/>
          </w:tcPr>
          <w:p w14:paraId="4AA8077B" w14:textId="77777777" w:rsidR="00145F25" w:rsidRPr="004E6B23" w:rsidRDefault="00145F25" w:rsidP="00145F25">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1.2.10. Atstovavimo pagrindas</w:t>
            </w:r>
          </w:p>
        </w:tc>
        <w:tc>
          <w:tcPr>
            <w:tcW w:w="4012" w:type="dxa"/>
            <w:vAlign w:val="center"/>
          </w:tcPr>
          <w:p w14:paraId="2B33E4FC" w14:textId="77777777" w:rsidR="00145F25" w:rsidRPr="004E6B23" w:rsidRDefault="00145F25" w:rsidP="000B09F9">
            <w:pPr>
              <w:tabs>
                <w:tab w:val="left" w:pos="10065"/>
              </w:tabs>
              <w:spacing w:after="0" w:line="240" w:lineRule="auto"/>
              <w:jc w:val="center"/>
              <w:rPr>
                <w:rFonts w:ascii="Times New Roman" w:eastAsia="Times New Roman" w:hAnsi="Times New Roman" w:cs="Times New Roman"/>
                <w:kern w:val="2"/>
                <w:sz w:val="24"/>
                <w:szCs w:val="24"/>
              </w:rPr>
            </w:pPr>
          </w:p>
        </w:tc>
      </w:tr>
    </w:tbl>
    <w:p w14:paraId="51BFEF9C" w14:textId="77777777" w:rsidR="00145F25" w:rsidRPr="004E6B23" w:rsidRDefault="00145F25" w:rsidP="00145F25">
      <w:pPr>
        <w:tabs>
          <w:tab w:val="left" w:pos="10065"/>
        </w:tabs>
        <w:spacing w:after="0" w:line="240" w:lineRule="auto"/>
        <w:jc w:val="both"/>
        <w:rPr>
          <w:rFonts w:ascii="Times New Roman" w:eastAsia="Times New Roman" w:hAnsi="Times New Roman" w:cs="Times New Roman"/>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5272"/>
      </w:tblGrid>
      <w:tr w:rsidR="00145F25" w:rsidRPr="004E6B23" w14:paraId="0BE2F98A" w14:textId="77777777" w:rsidTr="00145F25">
        <w:trPr>
          <w:trHeight w:val="300"/>
        </w:trPr>
        <w:tc>
          <w:tcPr>
            <w:tcW w:w="10060" w:type="dxa"/>
            <w:gridSpan w:val="4"/>
          </w:tcPr>
          <w:p w14:paraId="4B580C76" w14:textId="77777777" w:rsidR="00145F25" w:rsidRPr="004E6B23" w:rsidRDefault="00145F25" w:rsidP="00145F25">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lastRenderedPageBreak/>
              <w:t>2. ATSAKINGI ASMENYS</w:t>
            </w:r>
          </w:p>
        </w:tc>
      </w:tr>
      <w:tr w:rsidR="00145F25" w:rsidRPr="004E6B23" w14:paraId="66573381" w14:textId="77777777" w:rsidTr="000B09F9">
        <w:trPr>
          <w:trHeight w:val="300"/>
        </w:trPr>
        <w:tc>
          <w:tcPr>
            <w:tcW w:w="2704" w:type="dxa"/>
            <w:gridSpan w:val="2"/>
            <w:vAlign w:val="center"/>
          </w:tcPr>
          <w:p w14:paraId="1D8BE17A" w14:textId="77777777" w:rsidR="00145F25" w:rsidRPr="004E6B23" w:rsidRDefault="00145F25" w:rsidP="000B09F9">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2.1. Pirkėjo kontaktiniai asmenys, atsakingi už Sutarties vykdymą, Prekių priėmimą, Sąskaitų per informacinę sistemą „E. sąskaita“ priėmimą</w:t>
            </w:r>
          </w:p>
        </w:tc>
        <w:tc>
          <w:tcPr>
            <w:tcW w:w="7356" w:type="dxa"/>
            <w:gridSpan w:val="2"/>
            <w:vAlign w:val="center"/>
          </w:tcPr>
          <w:p w14:paraId="1A55BD98" w14:textId="77777777" w:rsidR="00145F25" w:rsidRPr="004E6B23" w:rsidRDefault="00145F25" w:rsidP="000B09F9">
            <w:pPr>
              <w:tabs>
                <w:tab w:val="left" w:pos="10065"/>
              </w:tabs>
              <w:spacing w:after="0" w:line="240" w:lineRule="auto"/>
              <w:rPr>
                <w:rFonts w:ascii="Times New Roman" w:eastAsia="Times New Roman" w:hAnsi="Times New Roman" w:cs="Times New Roman"/>
                <w:color w:val="4472C4"/>
                <w:kern w:val="2"/>
                <w:sz w:val="24"/>
                <w:szCs w:val="24"/>
              </w:rPr>
            </w:pPr>
            <w:r w:rsidRPr="004E6B23">
              <w:rPr>
                <w:rFonts w:ascii="Times New Roman" w:eastAsia="Times New Roman" w:hAnsi="Times New Roman" w:cs="Times New Roman"/>
                <w:color w:val="4472C4"/>
                <w:kern w:val="2"/>
                <w:sz w:val="24"/>
                <w:szCs w:val="24"/>
              </w:rPr>
              <w:t>(nurodyti padalinį / skyrių, pareigas, vardą, pavardę, tel., el. paštą)</w:t>
            </w:r>
          </w:p>
        </w:tc>
      </w:tr>
      <w:tr w:rsidR="00145F25" w:rsidRPr="004E6B23" w14:paraId="656018DC" w14:textId="77777777" w:rsidTr="000B09F9">
        <w:trPr>
          <w:trHeight w:val="300"/>
        </w:trPr>
        <w:tc>
          <w:tcPr>
            <w:tcW w:w="2704" w:type="dxa"/>
            <w:gridSpan w:val="2"/>
            <w:vAlign w:val="center"/>
          </w:tcPr>
          <w:p w14:paraId="3A5FBA0C" w14:textId="77777777" w:rsidR="00145F25" w:rsidRPr="004E6B23" w:rsidRDefault="00145F25" w:rsidP="000B09F9">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2.2. Tiekėjo kontaktiniai asmenys, atsakingi už Sutarties vykdymą</w:t>
            </w:r>
          </w:p>
        </w:tc>
        <w:tc>
          <w:tcPr>
            <w:tcW w:w="7356" w:type="dxa"/>
            <w:gridSpan w:val="2"/>
            <w:vAlign w:val="center"/>
          </w:tcPr>
          <w:p w14:paraId="05714491" w14:textId="77777777" w:rsidR="00145F25" w:rsidRPr="004E6B23" w:rsidRDefault="00145F25" w:rsidP="000B09F9">
            <w:pPr>
              <w:tabs>
                <w:tab w:val="left" w:pos="10065"/>
              </w:tabs>
              <w:spacing w:after="0" w:line="240" w:lineRule="auto"/>
              <w:rPr>
                <w:rFonts w:ascii="Times New Roman" w:eastAsia="Times New Roman" w:hAnsi="Times New Roman" w:cs="Times New Roman"/>
                <w:color w:val="4472C4"/>
                <w:kern w:val="2"/>
                <w:sz w:val="24"/>
                <w:szCs w:val="24"/>
              </w:rPr>
            </w:pPr>
            <w:r w:rsidRPr="004E6B23">
              <w:rPr>
                <w:rFonts w:ascii="Times New Roman" w:eastAsia="Times New Roman" w:hAnsi="Times New Roman" w:cs="Times New Roman"/>
                <w:color w:val="4472C4"/>
                <w:kern w:val="2"/>
                <w:sz w:val="24"/>
                <w:szCs w:val="24"/>
              </w:rPr>
              <w:t>(nurodyti padalinį / skyrių, pareigas, vardą, pavardę, tel., el. paštą)</w:t>
            </w:r>
          </w:p>
        </w:tc>
      </w:tr>
      <w:tr w:rsidR="00145F25" w:rsidRPr="004E6B23" w14:paraId="3B83DE0E" w14:textId="77777777" w:rsidTr="00145F25">
        <w:trPr>
          <w:trHeight w:val="300"/>
        </w:trPr>
        <w:tc>
          <w:tcPr>
            <w:tcW w:w="10060" w:type="dxa"/>
            <w:gridSpan w:val="4"/>
          </w:tcPr>
          <w:p w14:paraId="32A693E1" w14:textId="77777777" w:rsidR="00145F25" w:rsidRPr="004E6B23" w:rsidRDefault="00145F25" w:rsidP="00145F25">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3. SUTARTIES DALYKAS</w:t>
            </w:r>
          </w:p>
        </w:tc>
      </w:tr>
      <w:tr w:rsidR="00145F25" w:rsidRPr="004E6B23" w14:paraId="622BFAE6" w14:textId="77777777" w:rsidTr="000B09F9">
        <w:trPr>
          <w:trHeight w:val="300"/>
        </w:trPr>
        <w:tc>
          <w:tcPr>
            <w:tcW w:w="2704" w:type="dxa"/>
            <w:gridSpan w:val="2"/>
            <w:vAlign w:val="center"/>
          </w:tcPr>
          <w:p w14:paraId="4CEA8538" w14:textId="77777777" w:rsidR="00145F25" w:rsidRPr="004E6B23" w:rsidRDefault="00145F25" w:rsidP="000B09F9">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 xml:space="preserve">3.1. Sutarties dalykas </w:t>
            </w:r>
          </w:p>
        </w:tc>
        <w:tc>
          <w:tcPr>
            <w:tcW w:w="7356" w:type="dxa"/>
            <w:gridSpan w:val="2"/>
            <w:vAlign w:val="center"/>
          </w:tcPr>
          <w:p w14:paraId="5C058FC8" w14:textId="77777777" w:rsidR="00145F25" w:rsidRPr="004E6B23" w:rsidRDefault="00145F25" w:rsidP="000B09F9">
            <w:pPr>
              <w:tabs>
                <w:tab w:val="left" w:pos="10065"/>
              </w:tabs>
              <w:spacing w:after="0" w:line="240" w:lineRule="auto"/>
              <w:rPr>
                <w:rFonts w:ascii="Times New Roman" w:eastAsia="Times New Roman" w:hAnsi="Times New Roman" w:cs="Times New Roman"/>
                <w:color w:val="000000"/>
                <w:kern w:val="2"/>
                <w:sz w:val="24"/>
                <w:szCs w:val="24"/>
              </w:rPr>
            </w:pPr>
            <w:r w:rsidRPr="004E6B23">
              <w:rPr>
                <w:rFonts w:ascii="Times New Roman" w:eastAsia="Times New Roman" w:hAnsi="Times New Roman" w:cs="Times New Roman"/>
                <w:kern w:val="2"/>
                <w:sz w:val="24"/>
                <w:szCs w:val="24"/>
              </w:rPr>
              <w:t>Tiekėjas įsipareigoja Sutartyje numatytomis sąlygomis perduoti Pirkėjui</w:t>
            </w:r>
            <w:r>
              <w:rPr>
                <w:rFonts w:ascii="Times New Roman" w:eastAsia="Times New Roman" w:hAnsi="Times New Roman" w:cs="Times New Roman"/>
                <w:kern w:val="2"/>
                <w:sz w:val="24"/>
                <w:szCs w:val="24"/>
              </w:rPr>
              <w:t xml:space="preserve"> </w:t>
            </w:r>
            <w:r w:rsidR="00FD65BD" w:rsidRPr="00E1296B">
              <w:rPr>
                <w:rFonts w:ascii="Times New Roman" w:eastAsia="Calibri" w:hAnsi="Times New Roman" w:cs="Times New Roman"/>
                <w:bCs/>
                <w:color w:val="000000" w:themeColor="text1"/>
                <w:sz w:val="24"/>
                <w:szCs w:val="24"/>
              </w:rPr>
              <w:t xml:space="preserve">................................................. </w:t>
            </w:r>
            <w:r w:rsidR="00FD65BD" w:rsidRPr="00E1296B">
              <w:rPr>
                <w:rFonts w:ascii="Times New Roman" w:hAnsi="Times New Roman" w:cs="Times New Roman"/>
                <w:color w:val="0070C0"/>
                <w:kern w:val="2"/>
                <w:sz w:val="24"/>
                <w:szCs w:val="24"/>
              </w:rPr>
              <w:t>(įrašomas pirkimo dalies numeris ir pavadinimas)</w:t>
            </w:r>
            <w:r w:rsidRPr="004E6B23">
              <w:rPr>
                <w:rFonts w:ascii="Times New Roman" w:eastAsia="Times New Roman" w:hAnsi="Times New Roman" w:cs="Times New Roman"/>
                <w:kern w:val="2"/>
                <w:sz w:val="24"/>
                <w:szCs w:val="24"/>
              </w:rPr>
              <w:t xml:space="preserve"> </w:t>
            </w:r>
            <w:r>
              <w:rPr>
                <w:rFonts w:ascii="Times New Roman" w:eastAsia="Times New Roman" w:hAnsi="Times New Roman" w:cs="Times New Roman"/>
                <w:kern w:val="2"/>
                <w:sz w:val="24"/>
                <w:szCs w:val="24"/>
              </w:rPr>
              <w:t>(toliau – Prekės), jas surinkti/suderinti ir apmokyti Pirkėjo personalą dirbti su Prekėmis (toliau – Mokymai)</w:t>
            </w:r>
            <w:r w:rsidRPr="004E6B23">
              <w:rPr>
                <w:rFonts w:ascii="Times New Roman" w:eastAsia="Times New Roman" w:hAnsi="Times New Roman" w:cs="Times New Roman"/>
                <w:kern w:val="2"/>
                <w:sz w:val="24"/>
                <w:szCs w:val="24"/>
              </w:rPr>
              <w:t>.</w:t>
            </w:r>
            <w:r w:rsidR="00E43704">
              <w:rPr>
                <w:rFonts w:ascii="Times New Roman" w:eastAsia="Times New Roman" w:hAnsi="Times New Roman" w:cs="Times New Roman"/>
                <w:kern w:val="2"/>
                <w:sz w:val="24"/>
                <w:szCs w:val="24"/>
              </w:rPr>
              <w:t xml:space="preserve"> </w:t>
            </w:r>
          </w:p>
          <w:p w14:paraId="5C69CEB6" w14:textId="77777777" w:rsidR="00145F25" w:rsidRPr="004E6B23" w:rsidRDefault="00145F25" w:rsidP="000B09F9">
            <w:pPr>
              <w:tabs>
                <w:tab w:val="left" w:pos="10065"/>
              </w:tabs>
              <w:spacing w:after="0" w:line="240" w:lineRule="auto"/>
              <w:rPr>
                <w:rFonts w:ascii="Times New Roman" w:eastAsia="Times New Roman" w:hAnsi="Times New Roman" w:cs="Times New Roman"/>
                <w:color w:val="000000"/>
                <w:kern w:val="2"/>
                <w:sz w:val="24"/>
                <w:szCs w:val="24"/>
              </w:rPr>
            </w:pPr>
            <w:r w:rsidRPr="004E6B23">
              <w:rPr>
                <w:rFonts w:ascii="Times New Roman" w:eastAsia="Times New Roman" w:hAnsi="Times New Roman" w:cs="Times New Roman"/>
                <w:color w:val="000000"/>
                <w:kern w:val="2"/>
                <w:sz w:val="24"/>
                <w:szCs w:val="24"/>
              </w:rPr>
              <w:t>Išsamus Prek</w:t>
            </w:r>
            <w:r>
              <w:rPr>
                <w:rFonts w:ascii="Times New Roman" w:eastAsia="Times New Roman" w:hAnsi="Times New Roman" w:cs="Times New Roman"/>
                <w:color w:val="000000"/>
                <w:kern w:val="2"/>
                <w:sz w:val="24"/>
                <w:szCs w:val="24"/>
              </w:rPr>
              <w:t>ių</w:t>
            </w:r>
            <w:r w:rsidRPr="004E6B23">
              <w:rPr>
                <w:rFonts w:ascii="Times New Roman" w:eastAsia="Times New Roman" w:hAnsi="Times New Roman" w:cs="Times New Roman"/>
                <w:color w:val="000000"/>
                <w:kern w:val="2"/>
                <w:sz w:val="24"/>
                <w:szCs w:val="24"/>
              </w:rPr>
              <w:t xml:space="preserve"> aprašymas ir kiti reikalavimai tiekiam</w:t>
            </w:r>
            <w:r>
              <w:rPr>
                <w:rFonts w:ascii="Times New Roman" w:eastAsia="Times New Roman" w:hAnsi="Times New Roman" w:cs="Times New Roman"/>
                <w:color w:val="000000"/>
                <w:kern w:val="2"/>
                <w:sz w:val="24"/>
                <w:szCs w:val="24"/>
              </w:rPr>
              <w:t>oms</w:t>
            </w:r>
            <w:r w:rsidRPr="004E6B23">
              <w:rPr>
                <w:rFonts w:ascii="Times New Roman" w:eastAsia="Times New Roman" w:hAnsi="Times New Roman" w:cs="Times New Roman"/>
                <w:color w:val="000000"/>
                <w:kern w:val="2"/>
                <w:sz w:val="24"/>
                <w:szCs w:val="24"/>
              </w:rPr>
              <w:t xml:space="preserve"> Prek</w:t>
            </w:r>
            <w:r>
              <w:rPr>
                <w:rFonts w:ascii="Times New Roman" w:eastAsia="Times New Roman" w:hAnsi="Times New Roman" w:cs="Times New Roman"/>
                <w:color w:val="000000"/>
                <w:kern w:val="2"/>
                <w:sz w:val="24"/>
                <w:szCs w:val="24"/>
              </w:rPr>
              <w:t>ėms</w:t>
            </w:r>
            <w:r w:rsidRPr="004E6B23">
              <w:rPr>
                <w:rFonts w:ascii="Times New Roman" w:eastAsia="Times New Roman" w:hAnsi="Times New Roman" w:cs="Times New Roman"/>
                <w:color w:val="000000"/>
                <w:kern w:val="2"/>
                <w:sz w:val="24"/>
                <w:szCs w:val="24"/>
              </w:rPr>
              <w:t xml:space="preserve"> nustatyti Sutarties priede Nr. 1 „Techninė specifikacija“ (toliau – Techninė specifikacija) ir Sutarties priede Nr. 2 „Pasiūlymas“.</w:t>
            </w:r>
          </w:p>
        </w:tc>
      </w:tr>
      <w:tr w:rsidR="00145F25" w:rsidRPr="004E6B23" w14:paraId="27CC1EC5" w14:textId="77777777" w:rsidTr="00145F25">
        <w:trPr>
          <w:trHeight w:val="300"/>
        </w:trPr>
        <w:tc>
          <w:tcPr>
            <w:tcW w:w="2704" w:type="dxa"/>
            <w:gridSpan w:val="2"/>
          </w:tcPr>
          <w:p w14:paraId="4C454124" w14:textId="77777777" w:rsidR="00145F25" w:rsidRPr="004E6B23" w:rsidRDefault="00145F25" w:rsidP="00145F25">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3.2. Pirkimo numeris</w:t>
            </w:r>
          </w:p>
        </w:tc>
        <w:tc>
          <w:tcPr>
            <w:tcW w:w="7356" w:type="dxa"/>
            <w:gridSpan w:val="2"/>
          </w:tcPr>
          <w:p w14:paraId="17E0D806" w14:textId="16AD2393" w:rsidR="00145F25" w:rsidRPr="004E6B23" w:rsidRDefault="000B09F9" w:rsidP="00145F25">
            <w:pPr>
              <w:tabs>
                <w:tab w:val="left" w:pos="10065"/>
              </w:tabs>
              <w:spacing w:after="0" w:line="240" w:lineRule="auto"/>
              <w:rPr>
                <w:rFonts w:ascii="Times New Roman" w:eastAsia="Times New Roman" w:hAnsi="Times New Roman" w:cs="Times New Roman"/>
                <w:kern w:val="2"/>
                <w:sz w:val="24"/>
                <w:szCs w:val="24"/>
              </w:rPr>
            </w:pPr>
            <w:r w:rsidRPr="000B09F9">
              <w:rPr>
                <w:rFonts w:ascii="Times New Roman" w:eastAsia="Times New Roman" w:hAnsi="Times New Roman" w:cs="Times New Roman"/>
                <w:kern w:val="2"/>
                <w:sz w:val="24"/>
                <w:szCs w:val="24"/>
              </w:rPr>
              <w:t>1.2.2.1. PCB gamybos technologinė linija</w:t>
            </w:r>
            <w:r>
              <w:rPr>
                <w:rFonts w:ascii="Times New Roman" w:eastAsia="Times New Roman" w:hAnsi="Times New Roman" w:cs="Times New Roman"/>
                <w:kern w:val="2"/>
                <w:sz w:val="24"/>
                <w:szCs w:val="24"/>
              </w:rPr>
              <w:t>, Pirkimo ID</w:t>
            </w:r>
          </w:p>
        </w:tc>
      </w:tr>
      <w:tr w:rsidR="00145F25" w:rsidRPr="004E6B23" w14:paraId="38576A2A" w14:textId="77777777" w:rsidTr="000B09F9">
        <w:trPr>
          <w:trHeight w:val="300"/>
        </w:trPr>
        <w:tc>
          <w:tcPr>
            <w:tcW w:w="2704" w:type="dxa"/>
            <w:gridSpan w:val="2"/>
            <w:vAlign w:val="center"/>
          </w:tcPr>
          <w:p w14:paraId="5CC53512" w14:textId="77777777" w:rsidR="00145F25" w:rsidRPr="004E6B23" w:rsidRDefault="00145F25" w:rsidP="000B09F9">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3.3. Informacija apie Europos Sąjungos lėšomis finansuojamą projektą arba kitą projektą</w:t>
            </w:r>
          </w:p>
        </w:tc>
        <w:tc>
          <w:tcPr>
            <w:tcW w:w="7356" w:type="dxa"/>
            <w:gridSpan w:val="2"/>
            <w:vAlign w:val="center"/>
          </w:tcPr>
          <w:p w14:paraId="09FC8A6F" w14:textId="24820605" w:rsidR="00145F25" w:rsidRPr="004E6B23" w:rsidRDefault="0036569D" w:rsidP="000B09F9">
            <w:pPr>
              <w:tabs>
                <w:tab w:val="left" w:pos="10065"/>
              </w:tabs>
              <w:spacing w:after="0" w:line="240" w:lineRule="auto"/>
              <w:rPr>
                <w:rFonts w:ascii="Times New Roman" w:eastAsia="Times New Roman" w:hAnsi="Times New Roman" w:cs="Times New Roman"/>
                <w:kern w:val="2"/>
                <w:sz w:val="24"/>
                <w:szCs w:val="24"/>
              </w:rPr>
            </w:pPr>
            <w:r w:rsidRPr="007169DC">
              <w:rPr>
                <w:rFonts w:ascii="Times New Roman" w:eastAsia="Times New Roman" w:hAnsi="Times New Roman" w:cs="Times New Roman"/>
                <w:kern w:val="2"/>
                <w:sz w:val="24"/>
                <w:szCs w:val="24"/>
              </w:rPr>
              <w:t>Europos Sąjungos lėšomis bendrai finansuojamo projekto Nr. 10019P0003, pavadinimas Vilniaus kolegijos veiklos efektyvumo didinimas: inžinerijos studijų ir mokslo bei meno sinergija</w:t>
            </w:r>
            <w:bookmarkStart w:id="5" w:name="_GoBack"/>
            <w:bookmarkEnd w:id="5"/>
          </w:p>
        </w:tc>
      </w:tr>
      <w:tr w:rsidR="00145F25" w:rsidRPr="004E6B23" w14:paraId="22D7ADBB" w14:textId="77777777" w:rsidTr="00145F25">
        <w:trPr>
          <w:trHeight w:val="300"/>
        </w:trPr>
        <w:tc>
          <w:tcPr>
            <w:tcW w:w="10060" w:type="dxa"/>
            <w:gridSpan w:val="4"/>
          </w:tcPr>
          <w:p w14:paraId="0C909CAF" w14:textId="77777777" w:rsidR="00145F25" w:rsidRPr="004E6B23" w:rsidRDefault="00145F25" w:rsidP="00145F25">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4. PREKIŲ PRISTATYMO TERMINAI IR PREKIŲ PERDAVIMO - PRIĖMIMO TVARKA</w:t>
            </w:r>
          </w:p>
        </w:tc>
      </w:tr>
      <w:tr w:rsidR="00145F25" w:rsidRPr="004E6B23" w14:paraId="5674AF27" w14:textId="77777777" w:rsidTr="000B09F9">
        <w:trPr>
          <w:trHeight w:val="300"/>
        </w:trPr>
        <w:tc>
          <w:tcPr>
            <w:tcW w:w="2704" w:type="dxa"/>
            <w:gridSpan w:val="2"/>
            <w:vAlign w:val="center"/>
          </w:tcPr>
          <w:p w14:paraId="32B77AE8" w14:textId="4A678674" w:rsidR="00145F25" w:rsidRPr="004E6B23" w:rsidRDefault="00145F25" w:rsidP="000B09F9">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4.1. Prekių pristatymo terminas, kai Prekės pristatomos vienu kartu</w:t>
            </w:r>
          </w:p>
        </w:tc>
        <w:tc>
          <w:tcPr>
            <w:tcW w:w="7356" w:type="dxa"/>
            <w:gridSpan w:val="2"/>
            <w:vAlign w:val="center"/>
          </w:tcPr>
          <w:p w14:paraId="43F2D8D1" w14:textId="77777777" w:rsidR="00145F25" w:rsidRPr="004E6B23" w:rsidRDefault="00145F25" w:rsidP="000B09F9">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Tiekėjas Prek</w:t>
            </w:r>
            <w:r>
              <w:rPr>
                <w:rFonts w:ascii="Times New Roman" w:eastAsia="Times New Roman" w:hAnsi="Times New Roman" w:cs="Times New Roman"/>
                <w:kern w:val="2"/>
                <w:sz w:val="24"/>
                <w:szCs w:val="24"/>
              </w:rPr>
              <w:t>es</w:t>
            </w:r>
            <w:r w:rsidRPr="004E6B23">
              <w:rPr>
                <w:rFonts w:ascii="Times New Roman" w:eastAsia="Times New Roman" w:hAnsi="Times New Roman" w:cs="Times New Roman"/>
                <w:kern w:val="2"/>
                <w:sz w:val="24"/>
                <w:szCs w:val="24"/>
              </w:rPr>
              <w:t xml:space="preserve"> įsipareigoja pristatyti </w:t>
            </w:r>
            <w:r>
              <w:rPr>
                <w:rFonts w:ascii="Times New Roman" w:eastAsia="Times New Roman" w:hAnsi="Times New Roman" w:cs="Times New Roman"/>
                <w:kern w:val="2"/>
                <w:sz w:val="24"/>
                <w:szCs w:val="24"/>
              </w:rPr>
              <w:t xml:space="preserve">ir surinkti/suderinti </w:t>
            </w:r>
            <w:r w:rsidRPr="004E6B23">
              <w:rPr>
                <w:rFonts w:ascii="Times New Roman" w:eastAsia="Times New Roman" w:hAnsi="Times New Roman" w:cs="Times New Roman"/>
                <w:b/>
                <w:bCs/>
                <w:kern w:val="2"/>
                <w:sz w:val="24"/>
                <w:szCs w:val="24"/>
              </w:rPr>
              <w:t xml:space="preserve">ne vėliau kaip </w:t>
            </w:r>
            <w:r w:rsidR="00E43704">
              <w:rPr>
                <w:rFonts w:ascii="Times New Roman" w:eastAsia="Times New Roman" w:hAnsi="Times New Roman" w:cs="Times New Roman"/>
                <w:b/>
                <w:bCs/>
                <w:kern w:val="2"/>
                <w:sz w:val="24"/>
                <w:szCs w:val="24"/>
              </w:rPr>
              <w:t>iki 2025 m. gruodžio 1 d.</w:t>
            </w:r>
            <w:r>
              <w:rPr>
                <w:rFonts w:ascii="Times New Roman" w:eastAsia="Times New Roman" w:hAnsi="Times New Roman" w:cs="Times New Roman"/>
                <w:bCs/>
                <w:kern w:val="2"/>
                <w:sz w:val="24"/>
                <w:szCs w:val="24"/>
              </w:rPr>
              <w:t xml:space="preserve">, </w:t>
            </w:r>
            <w:r w:rsidRPr="00880C5D">
              <w:rPr>
                <w:rFonts w:ascii="Times New Roman" w:eastAsia="Times New Roman" w:hAnsi="Times New Roman" w:cs="Times New Roman"/>
                <w:bCs/>
                <w:kern w:val="2"/>
                <w:sz w:val="24"/>
                <w:szCs w:val="24"/>
              </w:rPr>
              <w:t>adresu  J.</w:t>
            </w:r>
            <w:r>
              <w:rPr>
                <w:rFonts w:ascii="Times New Roman" w:eastAsia="Times New Roman" w:hAnsi="Times New Roman" w:cs="Times New Roman"/>
                <w:b/>
                <w:bCs/>
                <w:kern w:val="2"/>
                <w:sz w:val="24"/>
                <w:szCs w:val="24"/>
              </w:rPr>
              <w:t xml:space="preserve"> </w:t>
            </w:r>
            <w:r>
              <w:rPr>
                <w:rFonts w:ascii="Times New Roman" w:eastAsia="Times New Roman" w:hAnsi="Times New Roman" w:cs="Times New Roman"/>
                <w:bCs/>
                <w:sz w:val="24"/>
                <w:szCs w:val="24"/>
              </w:rPr>
              <w:t>Jasinskio</w:t>
            </w:r>
            <w:r w:rsidRPr="002F63C9">
              <w:rPr>
                <w:rFonts w:ascii="Times New Roman" w:eastAsia="Times New Roman" w:hAnsi="Times New Roman" w:cs="Times New Roman"/>
                <w:bCs/>
                <w:sz w:val="24"/>
                <w:szCs w:val="24"/>
              </w:rPr>
              <w:t xml:space="preserve"> g. </w:t>
            </w:r>
            <w:r>
              <w:rPr>
                <w:rFonts w:ascii="Times New Roman" w:eastAsia="Times New Roman" w:hAnsi="Times New Roman" w:cs="Times New Roman"/>
                <w:bCs/>
                <w:sz w:val="24"/>
                <w:szCs w:val="24"/>
              </w:rPr>
              <w:t>15</w:t>
            </w:r>
            <w:r w:rsidRPr="002F63C9">
              <w:rPr>
                <w:rFonts w:ascii="Times New Roman" w:eastAsia="Times New Roman" w:hAnsi="Times New Roman" w:cs="Times New Roman"/>
                <w:bCs/>
                <w:sz w:val="24"/>
                <w:szCs w:val="24"/>
              </w:rPr>
              <w:t>, Vilnius</w:t>
            </w:r>
            <w:r>
              <w:rPr>
                <w:rFonts w:ascii="Times New Roman" w:eastAsia="Times New Roman" w:hAnsi="Times New Roman" w:cs="Times New Roman"/>
                <w:bCs/>
                <w:sz w:val="24"/>
                <w:szCs w:val="24"/>
              </w:rPr>
              <w:t xml:space="preserve">, </w:t>
            </w:r>
            <w:r w:rsidRPr="001A20D6">
              <w:rPr>
                <w:rFonts w:ascii="Times New Roman" w:eastAsia="Times New Roman" w:hAnsi="Times New Roman" w:cs="Times New Roman"/>
                <w:bCs/>
                <w:kern w:val="2"/>
                <w:sz w:val="24"/>
                <w:szCs w:val="24"/>
              </w:rPr>
              <w:t>bei</w:t>
            </w:r>
            <w:r w:rsidRPr="001A20D6">
              <w:rPr>
                <w:rFonts w:ascii="Times New Roman" w:eastAsia="Times New Roman" w:hAnsi="Times New Roman" w:cs="Times New Roman"/>
                <w:color w:val="000000"/>
                <w:kern w:val="2"/>
                <w:sz w:val="24"/>
                <w:szCs w:val="24"/>
              </w:rPr>
              <w:t xml:space="preserve"> </w:t>
            </w:r>
            <w:r w:rsidRPr="002F63C9">
              <w:rPr>
                <w:rFonts w:ascii="Times New Roman" w:eastAsia="Times New Roman" w:hAnsi="Times New Roman" w:cs="Times New Roman"/>
                <w:bCs/>
                <w:sz w:val="24"/>
                <w:szCs w:val="24"/>
              </w:rPr>
              <w:t xml:space="preserve">suteikti </w:t>
            </w:r>
            <w:r>
              <w:rPr>
                <w:rFonts w:ascii="Times New Roman" w:eastAsia="Times New Roman" w:hAnsi="Times New Roman" w:cs="Times New Roman"/>
                <w:bCs/>
                <w:sz w:val="24"/>
                <w:szCs w:val="24"/>
              </w:rPr>
              <w:t>M</w:t>
            </w:r>
            <w:r w:rsidRPr="002F63C9">
              <w:rPr>
                <w:rFonts w:ascii="Times New Roman" w:eastAsia="Times New Roman" w:hAnsi="Times New Roman" w:cs="Times New Roman"/>
                <w:bCs/>
                <w:sz w:val="24"/>
                <w:szCs w:val="24"/>
              </w:rPr>
              <w:t>okym</w:t>
            </w:r>
            <w:r>
              <w:rPr>
                <w:rFonts w:ascii="Times New Roman" w:eastAsia="Times New Roman" w:hAnsi="Times New Roman" w:cs="Times New Roman"/>
                <w:bCs/>
                <w:sz w:val="24"/>
                <w:szCs w:val="24"/>
              </w:rPr>
              <w:t>us</w:t>
            </w:r>
            <w:r w:rsidRPr="002F63C9">
              <w:rPr>
                <w:rFonts w:ascii="Times New Roman" w:eastAsia="Times New Roman" w:hAnsi="Times New Roman" w:cs="Times New Roman"/>
                <w:bCs/>
                <w:sz w:val="24"/>
                <w:szCs w:val="24"/>
              </w:rPr>
              <w:t xml:space="preserve"> per 14 k</w:t>
            </w:r>
            <w:r>
              <w:rPr>
                <w:rFonts w:ascii="Times New Roman" w:eastAsia="Times New Roman" w:hAnsi="Times New Roman" w:cs="Times New Roman"/>
                <w:bCs/>
                <w:sz w:val="24"/>
                <w:szCs w:val="24"/>
              </w:rPr>
              <w:t>alendorinių</w:t>
            </w:r>
            <w:r w:rsidRPr="002F63C9">
              <w:rPr>
                <w:rFonts w:ascii="Times New Roman" w:eastAsia="Times New Roman" w:hAnsi="Times New Roman" w:cs="Times New Roman"/>
                <w:bCs/>
                <w:sz w:val="24"/>
                <w:szCs w:val="24"/>
              </w:rPr>
              <w:t xml:space="preserve"> d</w:t>
            </w:r>
            <w:r>
              <w:rPr>
                <w:rFonts w:ascii="Times New Roman" w:eastAsia="Times New Roman" w:hAnsi="Times New Roman" w:cs="Times New Roman"/>
                <w:bCs/>
                <w:sz w:val="24"/>
                <w:szCs w:val="24"/>
              </w:rPr>
              <w:t>ienų</w:t>
            </w:r>
            <w:r w:rsidRPr="002F63C9">
              <w:rPr>
                <w:rFonts w:ascii="Times New Roman" w:eastAsia="Times New Roman" w:hAnsi="Times New Roman" w:cs="Times New Roman"/>
                <w:bCs/>
                <w:sz w:val="24"/>
                <w:szCs w:val="24"/>
              </w:rPr>
              <w:t xml:space="preserve"> nuo </w:t>
            </w:r>
            <w:r>
              <w:rPr>
                <w:rFonts w:ascii="Times New Roman" w:eastAsia="Times New Roman" w:hAnsi="Times New Roman" w:cs="Times New Roman"/>
                <w:bCs/>
                <w:sz w:val="24"/>
                <w:szCs w:val="24"/>
              </w:rPr>
              <w:t>Prekių</w:t>
            </w:r>
            <w:r w:rsidRPr="002F63C9">
              <w:rPr>
                <w:rFonts w:ascii="Times New Roman" w:eastAsia="Times New Roman" w:hAnsi="Times New Roman" w:cs="Times New Roman"/>
                <w:bCs/>
                <w:sz w:val="24"/>
                <w:szCs w:val="24"/>
              </w:rPr>
              <w:t xml:space="preserve"> pristatymo</w:t>
            </w:r>
            <w:r>
              <w:rPr>
                <w:rFonts w:ascii="Times New Roman" w:eastAsia="Times New Roman" w:hAnsi="Times New Roman" w:cs="Times New Roman"/>
                <w:bCs/>
                <w:sz w:val="24"/>
                <w:szCs w:val="24"/>
              </w:rPr>
              <w:t xml:space="preserve">, surinkimo/suderinimo </w:t>
            </w:r>
            <w:r w:rsidRPr="002F63C9">
              <w:rPr>
                <w:rFonts w:ascii="Times New Roman" w:eastAsia="Times New Roman" w:hAnsi="Times New Roman" w:cs="Times New Roman"/>
                <w:bCs/>
                <w:sz w:val="24"/>
                <w:szCs w:val="24"/>
              </w:rPr>
              <w:t>dienos</w:t>
            </w:r>
            <w:r>
              <w:rPr>
                <w:rFonts w:ascii="Times New Roman" w:eastAsia="Times New Roman" w:hAnsi="Times New Roman" w:cs="Times New Roman"/>
                <w:bCs/>
                <w:sz w:val="24"/>
                <w:szCs w:val="24"/>
              </w:rPr>
              <w:t>,</w:t>
            </w:r>
            <w:r w:rsidRPr="002F63C9">
              <w:rPr>
                <w:rFonts w:ascii="Times New Roman" w:eastAsia="Times New Roman" w:hAnsi="Times New Roman" w:cs="Times New Roman"/>
                <w:bCs/>
                <w:sz w:val="24"/>
                <w:szCs w:val="24"/>
              </w:rPr>
              <w:t xml:space="preserve"> adresu </w:t>
            </w:r>
            <w:r>
              <w:rPr>
                <w:rFonts w:ascii="Times New Roman" w:eastAsia="Times New Roman" w:hAnsi="Times New Roman" w:cs="Times New Roman"/>
                <w:bCs/>
                <w:sz w:val="24"/>
                <w:szCs w:val="24"/>
              </w:rPr>
              <w:t>J. Jasinskio</w:t>
            </w:r>
            <w:r w:rsidRPr="002F63C9">
              <w:rPr>
                <w:rFonts w:ascii="Times New Roman" w:eastAsia="Times New Roman" w:hAnsi="Times New Roman" w:cs="Times New Roman"/>
                <w:bCs/>
                <w:sz w:val="24"/>
                <w:szCs w:val="24"/>
              </w:rPr>
              <w:t xml:space="preserve"> g. </w:t>
            </w:r>
            <w:r>
              <w:rPr>
                <w:rFonts w:ascii="Times New Roman" w:eastAsia="Times New Roman" w:hAnsi="Times New Roman" w:cs="Times New Roman"/>
                <w:bCs/>
                <w:sz w:val="24"/>
                <w:szCs w:val="24"/>
              </w:rPr>
              <w:t>15</w:t>
            </w:r>
            <w:r w:rsidRPr="002F63C9">
              <w:rPr>
                <w:rFonts w:ascii="Times New Roman" w:eastAsia="Times New Roman" w:hAnsi="Times New Roman" w:cs="Times New Roman"/>
                <w:bCs/>
                <w:sz w:val="24"/>
                <w:szCs w:val="24"/>
              </w:rPr>
              <w:t>, Vilnius</w:t>
            </w:r>
            <w:r>
              <w:rPr>
                <w:rFonts w:ascii="Times New Roman" w:eastAsia="Times New Roman" w:hAnsi="Times New Roman" w:cs="Times New Roman"/>
                <w:bCs/>
                <w:sz w:val="24"/>
                <w:szCs w:val="24"/>
              </w:rPr>
              <w:t>.</w:t>
            </w:r>
            <w:r>
              <w:rPr>
                <w:rFonts w:ascii="Times New Roman" w:eastAsia="Times New Roman" w:hAnsi="Times New Roman" w:cs="Times New Roman"/>
                <w:color w:val="4472C4"/>
                <w:kern w:val="2"/>
                <w:sz w:val="24"/>
                <w:szCs w:val="24"/>
              </w:rPr>
              <w:t xml:space="preserve"> </w:t>
            </w:r>
          </w:p>
        </w:tc>
      </w:tr>
      <w:tr w:rsidR="00145F25" w:rsidRPr="004E6B23" w14:paraId="4D71BDCD" w14:textId="77777777" w:rsidTr="000B09F9">
        <w:trPr>
          <w:trHeight w:val="300"/>
        </w:trPr>
        <w:tc>
          <w:tcPr>
            <w:tcW w:w="2704" w:type="dxa"/>
            <w:gridSpan w:val="2"/>
            <w:vAlign w:val="center"/>
          </w:tcPr>
          <w:p w14:paraId="55705437" w14:textId="77777777" w:rsidR="00145F25" w:rsidRPr="004E6B23" w:rsidRDefault="00145F25" w:rsidP="000B09F9">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4.2. Prekių (ar jų dalies) pristatymo termino pratęsimas</w:t>
            </w:r>
          </w:p>
        </w:tc>
        <w:tc>
          <w:tcPr>
            <w:tcW w:w="7356" w:type="dxa"/>
            <w:gridSpan w:val="2"/>
            <w:vAlign w:val="center"/>
          </w:tcPr>
          <w:p w14:paraId="46412D40" w14:textId="03DFCC4A" w:rsidR="00145F25" w:rsidRPr="004E6B23" w:rsidRDefault="00145F25" w:rsidP="000B09F9">
            <w:pPr>
              <w:tabs>
                <w:tab w:val="left" w:pos="10065"/>
              </w:tabs>
              <w:spacing w:after="0" w:line="240" w:lineRule="auto"/>
              <w:rPr>
                <w:rFonts w:ascii="Times New Roman" w:eastAsia="Times New Roman" w:hAnsi="Times New Roman" w:cs="Times New Roman"/>
                <w:kern w:val="2"/>
                <w:sz w:val="24"/>
                <w:szCs w:val="24"/>
              </w:rPr>
            </w:pPr>
            <w:r w:rsidRPr="0093072A">
              <w:rPr>
                <w:rFonts w:ascii="Times New Roman" w:eastAsia="Times New Roman" w:hAnsi="Times New Roman" w:cs="Times New Roman"/>
                <w:kern w:val="2"/>
                <w:sz w:val="24"/>
                <w:szCs w:val="24"/>
              </w:rPr>
              <w:t>Netaikom</w:t>
            </w:r>
            <w:r w:rsidR="000B09F9">
              <w:rPr>
                <w:rFonts w:ascii="Times New Roman" w:eastAsia="Times New Roman" w:hAnsi="Times New Roman" w:cs="Times New Roman"/>
                <w:kern w:val="2"/>
                <w:sz w:val="24"/>
                <w:szCs w:val="24"/>
              </w:rPr>
              <w:t>a</w:t>
            </w:r>
          </w:p>
        </w:tc>
      </w:tr>
      <w:tr w:rsidR="00145F25" w:rsidRPr="004E6B23" w14:paraId="713C13A3" w14:textId="77777777" w:rsidTr="000B09F9">
        <w:trPr>
          <w:trHeight w:val="300"/>
        </w:trPr>
        <w:tc>
          <w:tcPr>
            <w:tcW w:w="2704" w:type="dxa"/>
            <w:gridSpan w:val="2"/>
            <w:vAlign w:val="center"/>
          </w:tcPr>
          <w:p w14:paraId="1F8B3B3D" w14:textId="77777777" w:rsidR="00145F25" w:rsidRPr="004E6B23" w:rsidRDefault="00145F25" w:rsidP="000B09F9">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4.3. Dėl Prekių pristatymo dalimis vertės / apimties</w:t>
            </w:r>
          </w:p>
        </w:tc>
        <w:tc>
          <w:tcPr>
            <w:tcW w:w="7356" w:type="dxa"/>
            <w:gridSpan w:val="2"/>
            <w:vAlign w:val="center"/>
          </w:tcPr>
          <w:p w14:paraId="59DF93F5" w14:textId="76982254" w:rsidR="00145F25" w:rsidRPr="004E6B23" w:rsidRDefault="00145F25" w:rsidP="000B09F9">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Netaikoma</w:t>
            </w:r>
          </w:p>
        </w:tc>
      </w:tr>
      <w:tr w:rsidR="00145F25" w:rsidRPr="004E6B23" w14:paraId="149CEDEB" w14:textId="77777777" w:rsidTr="000B09F9">
        <w:trPr>
          <w:trHeight w:val="300"/>
        </w:trPr>
        <w:tc>
          <w:tcPr>
            <w:tcW w:w="2704" w:type="dxa"/>
            <w:gridSpan w:val="2"/>
            <w:vAlign w:val="center"/>
          </w:tcPr>
          <w:p w14:paraId="28CA5B2A" w14:textId="77777777" w:rsidR="00145F25" w:rsidRPr="004E6B23" w:rsidRDefault="00145F25" w:rsidP="000B09F9">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 xml:space="preserve">4.4. Kartu su Prekėmis pateikiami dokumentai </w:t>
            </w:r>
          </w:p>
        </w:tc>
        <w:tc>
          <w:tcPr>
            <w:tcW w:w="7356" w:type="dxa"/>
            <w:gridSpan w:val="2"/>
            <w:vAlign w:val="center"/>
          </w:tcPr>
          <w:p w14:paraId="761812FA" w14:textId="77777777" w:rsidR="00145F25" w:rsidRPr="004E6B23" w:rsidRDefault="00145F25" w:rsidP="000B09F9">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Kartu su Prek</w:t>
            </w:r>
            <w:r>
              <w:rPr>
                <w:rFonts w:ascii="Times New Roman" w:eastAsia="Times New Roman" w:hAnsi="Times New Roman" w:cs="Times New Roman"/>
                <w:kern w:val="2"/>
                <w:sz w:val="24"/>
                <w:szCs w:val="24"/>
              </w:rPr>
              <w:t xml:space="preserve">ėmis </w:t>
            </w:r>
            <w:r w:rsidRPr="004E6B23">
              <w:rPr>
                <w:rFonts w:ascii="Times New Roman" w:eastAsia="Times New Roman" w:hAnsi="Times New Roman" w:cs="Times New Roman"/>
                <w:kern w:val="2"/>
                <w:sz w:val="24"/>
                <w:szCs w:val="24"/>
              </w:rPr>
              <w:t>pateikiami šie dokumentai: Prek</w:t>
            </w:r>
            <w:r>
              <w:rPr>
                <w:rFonts w:ascii="Times New Roman" w:eastAsia="Times New Roman" w:hAnsi="Times New Roman" w:cs="Times New Roman"/>
                <w:kern w:val="2"/>
                <w:sz w:val="24"/>
                <w:szCs w:val="24"/>
              </w:rPr>
              <w:t>ių</w:t>
            </w:r>
            <w:r w:rsidRPr="004E6B23">
              <w:rPr>
                <w:rFonts w:ascii="Times New Roman" w:eastAsia="Times New Roman" w:hAnsi="Times New Roman" w:cs="Times New Roman"/>
                <w:kern w:val="2"/>
                <w:sz w:val="24"/>
                <w:szCs w:val="24"/>
              </w:rPr>
              <w:t xml:space="preserve"> perdavimo-priėmimo aktas</w:t>
            </w:r>
            <w:r>
              <w:rPr>
                <w:rFonts w:ascii="Times New Roman" w:eastAsia="Times New Roman" w:hAnsi="Times New Roman" w:cs="Times New Roman"/>
                <w:kern w:val="2"/>
                <w:sz w:val="24"/>
                <w:szCs w:val="24"/>
              </w:rPr>
              <w:t xml:space="preserve">, </w:t>
            </w:r>
            <w:r w:rsidRPr="00F4766E">
              <w:rPr>
                <w:rFonts w:ascii="Times New Roman" w:hAnsi="Times New Roman" w:cs="Times New Roman"/>
                <w:kern w:val="2"/>
                <w:sz w:val="24"/>
                <w:szCs w:val="24"/>
              </w:rPr>
              <w:t>Prek</w:t>
            </w:r>
            <w:r>
              <w:rPr>
                <w:rFonts w:ascii="Times New Roman" w:hAnsi="Times New Roman" w:cs="Times New Roman"/>
                <w:kern w:val="2"/>
                <w:sz w:val="24"/>
                <w:szCs w:val="24"/>
              </w:rPr>
              <w:t>ių</w:t>
            </w:r>
            <w:r w:rsidRPr="00F4766E">
              <w:rPr>
                <w:rFonts w:ascii="Times New Roman" w:hAnsi="Times New Roman" w:cs="Times New Roman"/>
                <w:kern w:val="2"/>
                <w:sz w:val="24"/>
                <w:szCs w:val="24"/>
              </w:rPr>
              <w:t xml:space="preserve"> instrukcij</w:t>
            </w:r>
            <w:r>
              <w:rPr>
                <w:rFonts w:ascii="Times New Roman" w:hAnsi="Times New Roman" w:cs="Times New Roman"/>
                <w:kern w:val="2"/>
                <w:sz w:val="24"/>
                <w:szCs w:val="24"/>
              </w:rPr>
              <w:t>a</w:t>
            </w:r>
            <w:r w:rsidRPr="00F4766E">
              <w:rPr>
                <w:rFonts w:ascii="Times New Roman" w:hAnsi="Times New Roman" w:cs="Times New Roman"/>
                <w:kern w:val="2"/>
                <w:sz w:val="24"/>
                <w:szCs w:val="24"/>
              </w:rPr>
              <w:t xml:space="preserve"> lietuvių kalba (popierine arba skaitmenine forma)</w:t>
            </w:r>
            <w:r>
              <w:rPr>
                <w:rFonts w:ascii="Times New Roman" w:hAnsi="Times New Roman" w:cs="Times New Roman"/>
                <w:kern w:val="2"/>
                <w:sz w:val="24"/>
                <w:szCs w:val="24"/>
              </w:rPr>
              <w:t xml:space="preserve"> ir kiti dokumentai nustatyti </w:t>
            </w:r>
            <w:r w:rsidRPr="004E6B23">
              <w:rPr>
                <w:rFonts w:ascii="Times New Roman" w:eastAsia="Times New Roman" w:hAnsi="Times New Roman" w:cs="Times New Roman"/>
                <w:color w:val="000000"/>
                <w:kern w:val="2"/>
                <w:sz w:val="24"/>
                <w:szCs w:val="24"/>
              </w:rPr>
              <w:t>Sutarties priede Nr. 1 „Techninė specifikacija“</w:t>
            </w:r>
            <w:r w:rsidRPr="00F4766E">
              <w:rPr>
                <w:rFonts w:ascii="Times New Roman" w:eastAsia="Times New Roman" w:hAnsi="Times New Roman" w:cs="Times New Roman"/>
                <w:kern w:val="2"/>
                <w:sz w:val="24"/>
                <w:szCs w:val="24"/>
              </w:rPr>
              <w:t>.</w:t>
            </w:r>
            <w:r w:rsidRPr="004E6B23">
              <w:rPr>
                <w:rFonts w:ascii="Times New Roman" w:eastAsia="Times New Roman" w:hAnsi="Times New Roman" w:cs="Times New Roman"/>
                <w:kern w:val="2"/>
                <w:sz w:val="24"/>
                <w:szCs w:val="24"/>
              </w:rPr>
              <w:t xml:space="preserve"> Tiekėjui nepateikus nurodytų dokumentų, laikoma, kad Prekė</w:t>
            </w:r>
            <w:r>
              <w:rPr>
                <w:rFonts w:ascii="Times New Roman" w:eastAsia="Times New Roman" w:hAnsi="Times New Roman" w:cs="Times New Roman"/>
                <w:kern w:val="2"/>
                <w:sz w:val="24"/>
                <w:szCs w:val="24"/>
              </w:rPr>
              <w:t>s</w:t>
            </w:r>
            <w:r w:rsidRPr="004E6B23">
              <w:rPr>
                <w:rFonts w:ascii="Times New Roman" w:eastAsia="Times New Roman" w:hAnsi="Times New Roman" w:cs="Times New Roman"/>
                <w:kern w:val="2"/>
                <w:sz w:val="24"/>
                <w:szCs w:val="24"/>
              </w:rPr>
              <w:t xml:space="preserve"> neatitinka Sutartyje nustatytų reikalavimų.</w:t>
            </w:r>
          </w:p>
        </w:tc>
      </w:tr>
      <w:tr w:rsidR="00145F25" w:rsidRPr="004E6B23" w14:paraId="78324E76" w14:textId="77777777" w:rsidTr="00145F25">
        <w:trPr>
          <w:trHeight w:val="300"/>
        </w:trPr>
        <w:tc>
          <w:tcPr>
            <w:tcW w:w="10060" w:type="dxa"/>
            <w:gridSpan w:val="4"/>
          </w:tcPr>
          <w:p w14:paraId="636015D4" w14:textId="77777777" w:rsidR="00145F25" w:rsidRPr="004E6B23" w:rsidRDefault="00145F25" w:rsidP="00145F25">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5. SUTARTIES KAINA IR ATSISKAITYMO TVARKA</w:t>
            </w:r>
          </w:p>
        </w:tc>
      </w:tr>
      <w:tr w:rsidR="00145F25" w:rsidRPr="004E6B23" w14:paraId="35D12DB6" w14:textId="77777777" w:rsidTr="000B09F9">
        <w:trPr>
          <w:trHeight w:val="300"/>
        </w:trPr>
        <w:tc>
          <w:tcPr>
            <w:tcW w:w="2704" w:type="dxa"/>
            <w:gridSpan w:val="2"/>
            <w:vAlign w:val="center"/>
          </w:tcPr>
          <w:p w14:paraId="3CF90D03" w14:textId="77777777" w:rsidR="00145F25" w:rsidRPr="004E6B23" w:rsidRDefault="00145F25" w:rsidP="000B09F9">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5.1. Sutarčiai taikomas kainos apskaičiavimo būdas</w:t>
            </w:r>
          </w:p>
        </w:tc>
        <w:tc>
          <w:tcPr>
            <w:tcW w:w="7356" w:type="dxa"/>
            <w:gridSpan w:val="2"/>
            <w:vAlign w:val="center"/>
          </w:tcPr>
          <w:p w14:paraId="64B60455" w14:textId="6B18E83E" w:rsidR="00145F25" w:rsidRPr="000B09F9" w:rsidRDefault="00145F25" w:rsidP="000B09F9">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Fiksuotos kainos kainodara</w:t>
            </w:r>
          </w:p>
        </w:tc>
      </w:tr>
      <w:tr w:rsidR="00145F25" w:rsidRPr="004E6B23" w14:paraId="32BF2011" w14:textId="77777777" w:rsidTr="000B09F9">
        <w:trPr>
          <w:trHeight w:val="300"/>
        </w:trPr>
        <w:tc>
          <w:tcPr>
            <w:tcW w:w="2704" w:type="dxa"/>
            <w:gridSpan w:val="2"/>
            <w:vAlign w:val="center"/>
          </w:tcPr>
          <w:p w14:paraId="475E0EA8" w14:textId="7FB4FA2F" w:rsidR="00145F25" w:rsidRPr="004E6B23" w:rsidRDefault="00145F25" w:rsidP="000B09F9">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lastRenderedPageBreak/>
              <w:t xml:space="preserve">5.2. Pradinės Sutarties vertė ir Sutarties kaina, kai taikoma </w:t>
            </w:r>
            <w:r w:rsidRPr="004E6B23">
              <w:rPr>
                <w:rFonts w:ascii="Times New Roman" w:eastAsia="Times New Roman" w:hAnsi="Times New Roman" w:cs="Times New Roman"/>
                <w:b/>
                <w:bCs/>
                <w:kern w:val="2"/>
                <w:sz w:val="24"/>
                <w:szCs w:val="24"/>
                <w:u w:val="single"/>
              </w:rPr>
              <w:t>fiksuotos kainos</w:t>
            </w:r>
            <w:r w:rsidRPr="004E6B23">
              <w:rPr>
                <w:rFonts w:ascii="Times New Roman" w:eastAsia="Times New Roman" w:hAnsi="Times New Roman" w:cs="Times New Roman"/>
                <w:b/>
                <w:bCs/>
                <w:kern w:val="2"/>
                <w:sz w:val="24"/>
                <w:szCs w:val="24"/>
              </w:rPr>
              <w:t xml:space="preserve"> kainodara</w:t>
            </w:r>
          </w:p>
        </w:tc>
        <w:tc>
          <w:tcPr>
            <w:tcW w:w="7356" w:type="dxa"/>
            <w:gridSpan w:val="2"/>
            <w:vAlign w:val="center"/>
          </w:tcPr>
          <w:p w14:paraId="7E651C58" w14:textId="77777777" w:rsidR="00145F25" w:rsidRPr="004E6B23" w:rsidRDefault="00145F25" w:rsidP="000B09F9">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 xml:space="preserve">Pradinės Sutarties vertė yra </w:t>
            </w:r>
            <w:r w:rsidRPr="004E6B23">
              <w:rPr>
                <w:rFonts w:ascii="Times New Roman" w:eastAsia="Times New Roman" w:hAnsi="Times New Roman" w:cs="Times New Roman"/>
                <w:color w:val="4472C4"/>
                <w:kern w:val="2"/>
                <w:sz w:val="24"/>
                <w:szCs w:val="24"/>
              </w:rPr>
              <w:t>(nurodyti sumą skaičiais)</w:t>
            </w:r>
            <w:r w:rsidRPr="004E6B23">
              <w:rPr>
                <w:rFonts w:ascii="Times New Roman" w:eastAsia="Times New Roman" w:hAnsi="Times New Roman" w:cs="Times New Roman"/>
                <w:kern w:val="2"/>
                <w:sz w:val="24"/>
                <w:szCs w:val="24"/>
              </w:rPr>
              <w:t xml:space="preserve"> Eur, </w:t>
            </w:r>
            <w:r w:rsidRPr="004E6B23">
              <w:rPr>
                <w:rFonts w:ascii="Times New Roman" w:eastAsia="Times New Roman" w:hAnsi="Times New Roman" w:cs="Times New Roman"/>
                <w:color w:val="4472C4"/>
                <w:kern w:val="2"/>
                <w:sz w:val="24"/>
                <w:szCs w:val="24"/>
              </w:rPr>
              <w:t>(nurodyti sumą žodžiais)</w:t>
            </w:r>
            <w:r w:rsidRPr="004E6B23">
              <w:rPr>
                <w:rFonts w:ascii="Times New Roman" w:eastAsia="Times New Roman" w:hAnsi="Times New Roman" w:cs="Times New Roman"/>
                <w:kern w:val="2"/>
                <w:sz w:val="24"/>
                <w:szCs w:val="24"/>
              </w:rPr>
              <w:t xml:space="preserve"> be pridėtinės vertės mokesčio (toliau – PVM). </w:t>
            </w:r>
          </w:p>
          <w:p w14:paraId="07FD4998" w14:textId="77777777" w:rsidR="00145F25" w:rsidRPr="004E6B23" w:rsidRDefault="00145F25" w:rsidP="000B09F9">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 xml:space="preserve">PVM sudaro </w:t>
            </w:r>
            <w:r w:rsidRPr="004E6B23">
              <w:rPr>
                <w:rFonts w:ascii="Times New Roman" w:eastAsia="Times New Roman" w:hAnsi="Times New Roman" w:cs="Times New Roman"/>
                <w:color w:val="4472C4"/>
                <w:kern w:val="2"/>
                <w:sz w:val="24"/>
                <w:szCs w:val="24"/>
              </w:rPr>
              <w:t>(nurodyti sumą skaičiais)</w:t>
            </w:r>
            <w:r w:rsidRPr="004E6B23">
              <w:rPr>
                <w:rFonts w:ascii="Times New Roman" w:eastAsia="Times New Roman" w:hAnsi="Times New Roman" w:cs="Times New Roman"/>
                <w:kern w:val="2"/>
                <w:sz w:val="24"/>
                <w:szCs w:val="24"/>
              </w:rPr>
              <w:t xml:space="preserve"> Eur, </w:t>
            </w:r>
            <w:r w:rsidRPr="004E6B23">
              <w:rPr>
                <w:rFonts w:ascii="Times New Roman" w:eastAsia="Times New Roman" w:hAnsi="Times New Roman" w:cs="Times New Roman"/>
                <w:color w:val="4472C4"/>
                <w:kern w:val="2"/>
                <w:sz w:val="24"/>
                <w:szCs w:val="24"/>
              </w:rPr>
              <w:t>(nurodyti sumą žodžiais)</w:t>
            </w:r>
            <w:r w:rsidRPr="004E6B23">
              <w:rPr>
                <w:rFonts w:ascii="Times New Roman" w:eastAsia="Times New Roman" w:hAnsi="Times New Roman" w:cs="Times New Roman"/>
                <w:kern w:val="2"/>
                <w:sz w:val="24"/>
                <w:szCs w:val="24"/>
              </w:rPr>
              <w:t>.</w:t>
            </w:r>
          </w:p>
          <w:p w14:paraId="1AFCF5CE" w14:textId="77777777" w:rsidR="00145F25" w:rsidRPr="004E6B23" w:rsidRDefault="00145F25" w:rsidP="000B09F9">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 xml:space="preserve">Sutarties kaina yra </w:t>
            </w:r>
            <w:r w:rsidRPr="004E6B23">
              <w:rPr>
                <w:rFonts w:ascii="Times New Roman" w:eastAsia="Times New Roman" w:hAnsi="Times New Roman" w:cs="Times New Roman"/>
                <w:color w:val="4472C4"/>
                <w:kern w:val="2"/>
                <w:sz w:val="24"/>
                <w:szCs w:val="24"/>
              </w:rPr>
              <w:t>(nurodyti sumą skaičiais)</w:t>
            </w:r>
            <w:r w:rsidRPr="004E6B23">
              <w:rPr>
                <w:rFonts w:ascii="Times New Roman" w:eastAsia="Times New Roman" w:hAnsi="Times New Roman" w:cs="Times New Roman"/>
                <w:kern w:val="2"/>
                <w:sz w:val="24"/>
                <w:szCs w:val="24"/>
              </w:rPr>
              <w:t xml:space="preserve"> Eur, </w:t>
            </w:r>
            <w:r w:rsidRPr="004E6B23">
              <w:rPr>
                <w:rFonts w:ascii="Times New Roman" w:eastAsia="Times New Roman" w:hAnsi="Times New Roman" w:cs="Times New Roman"/>
                <w:color w:val="4472C4"/>
                <w:kern w:val="2"/>
                <w:sz w:val="24"/>
                <w:szCs w:val="24"/>
              </w:rPr>
              <w:t>(nurodyti sumą žodžiais)</w:t>
            </w:r>
            <w:r w:rsidRPr="004E6B23">
              <w:rPr>
                <w:rFonts w:ascii="Times New Roman" w:eastAsia="Times New Roman" w:hAnsi="Times New Roman" w:cs="Times New Roman"/>
                <w:kern w:val="2"/>
                <w:sz w:val="24"/>
                <w:szCs w:val="24"/>
              </w:rPr>
              <w:t xml:space="preserve"> su PVM.</w:t>
            </w:r>
          </w:p>
          <w:p w14:paraId="756EB267" w14:textId="77777777" w:rsidR="00145F25" w:rsidRPr="004E6B23" w:rsidRDefault="00145F25" w:rsidP="000B09F9">
            <w:pPr>
              <w:tabs>
                <w:tab w:val="left" w:pos="10065"/>
              </w:tabs>
              <w:spacing w:after="0" w:line="240" w:lineRule="auto"/>
              <w:rPr>
                <w:rFonts w:ascii="Times New Roman" w:eastAsia="Times New Roman" w:hAnsi="Times New Roman" w:cs="Times New Roman"/>
                <w:color w:val="FF0000"/>
                <w:kern w:val="2"/>
                <w:sz w:val="24"/>
                <w:szCs w:val="24"/>
              </w:rPr>
            </w:pPr>
            <w:r w:rsidRPr="004E6B23">
              <w:rPr>
                <w:rFonts w:ascii="Times New Roman" w:eastAsia="Times New Roman" w:hAnsi="Times New Roman" w:cs="Times New Roman"/>
                <w:kern w:val="2"/>
                <w:sz w:val="24"/>
                <w:szCs w:val="24"/>
              </w:rPr>
              <w:t>Šioje Sutartyje P</w:t>
            </w:r>
            <w:r w:rsidRPr="004E6B23">
              <w:rPr>
                <w:rFonts w:ascii="Times New Roman" w:eastAsia="Times New Roman" w:hAnsi="Times New Roman" w:cs="Times New Roman"/>
                <w:color w:val="000000"/>
                <w:kern w:val="2"/>
                <w:sz w:val="24"/>
                <w:szCs w:val="24"/>
              </w:rPr>
              <w:t>radinės Sutarties vertė yra lygi Tiekėjo pasiūlymo kainai be PVM, nurodytai už visą pirkimo dokumentuose ir Sutartyje nurodytą Prek</w:t>
            </w:r>
            <w:r>
              <w:rPr>
                <w:rFonts w:ascii="Times New Roman" w:eastAsia="Times New Roman" w:hAnsi="Times New Roman" w:cs="Times New Roman"/>
                <w:color w:val="000000"/>
                <w:kern w:val="2"/>
                <w:sz w:val="24"/>
                <w:szCs w:val="24"/>
              </w:rPr>
              <w:t>ių</w:t>
            </w:r>
            <w:r w:rsidRPr="004E6B23">
              <w:rPr>
                <w:rFonts w:ascii="Times New Roman" w:eastAsia="Times New Roman" w:hAnsi="Times New Roman" w:cs="Times New Roman"/>
                <w:color w:val="000000"/>
                <w:kern w:val="2"/>
                <w:sz w:val="24"/>
                <w:szCs w:val="24"/>
              </w:rPr>
              <w:t xml:space="preserve"> kiekį ir (ar) apimtį.</w:t>
            </w:r>
          </w:p>
        </w:tc>
      </w:tr>
      <w:tr w:rsidR="00145F25" w:rsidRPr="004E6B23" w14:paraId="48ECD625" w14:textId="77777777" w:rsidTr="000B09F9">
        <w:trPr>
          <w:trHeight w:val="300"/>
        </w:trPr>
        <w:tc>
          <w:tcPr>
            <w:tcW w:w="2704" w:type="dxa"/>
            <w:gridSpan w:val="2"/>
            <w:vAlign w:val="center"/>
          </w:tcPr>
          <w:p w14:paraId="3BE34F09" w14:textId="05AABEEF" w:rsidR="00145F25" w:rsidRPr="000B09F9" w:rsidRDefault="00145F25" w:rsidP="000B09F9">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 xml:space="preserve">5.3. Sutarties kainos / įkainių perskaičiavimas taikant </w:t>
            </w:r>
            <w:r w:rsidRPr="004E6B23">
              <w:rPr>
                <w:rFonts w:ascii="Times New Roman" w:eastAsia="Times New Roman" w:hAnsi="Times New Roman" w:cs="Times New Roman"/>
                <w:b/>
                <w:bCs/>
                <w:kern w:val="2"/>
                <w:sz w:val="24"/>
                <w:szCs w:val="24"/>
                <w:u w:val="single"/>
              </w:rPr>
              <w:t>peržiūros</w:t>
            </w:r>
            <w:r w:rsidRPr="004E6B23">
              <w:rPr>
                <w:rFonts w:ascii="Times New Roman" w:eastAsia="Times New Roman" w:hAnsi="Times New Roman" w:cs="Times New Roman"/>
                <w:b/>
                <w:bCs/>
                <w:kern w:val="2"/>
                <w:sz w:val="24"/>
                <w:szCs w:val="24"/>
              </w:rPr>
              <w:t xml:space="preserve"> taisykles</w:t>
            </w:r>
          </w:p>
        </w:tc>
        <w:tc>
          <w:tcPr>
            <w:tcW w:w="7356" w:type="dxa"/>
            <w:gridSpan w:val="2"/>
            <w:vAlign w:val="center"/>
          </w:tcPr>
          <w:p w14:paraId="1A5BDC72" w14:textId="77777777" w:rsidR="00145F25" w:rsidRPr="004E6B23" w:rsidRDefault="00145F25" w:rsidP="000B09F9">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Sutarties kaina bus perskaičiuojama:</w:t>
            </w:r>
          </w:p>
          <w:p w14:paraId="5124C287" w14:textId="77777777" w:rsidR="00145F25" w:rsidRPr="004E6B23" w:rsidRDefault="00145F25" w:rsidP="000B09F9">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5.3.1. dėl PVM tarifo pasikeitimo;</w:t>
            </w:r>
          </w:p>
          <w:p w14:paraId="0A4788F7" w14:textId="77777777" w:rsidR="00145F25" w:rsidRPr="004E6B23" w:rsidRDefault="00145F25" w:rsidP="000B09F9">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5.3.2. netaikoma;</w:t>
            </w:r>
          </w:p>
          <w:p w14:paraId="755E2FFD" w14:textId="77777777" w:rsidR="00145F25" w:rsidRPr="004E6B23" w:rsidRDefault="00145F25" w:rsidP="000B09F9">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5.3.3. netaikoma;</w:t>
            </w:r>
          </w:p>
          <w:p w14:paraId="3963E8F5" w14:textId="77777777" w:rsidR="00145F25" w:rsidRPr="004E6B23" w:rsidRDefault="00145F25" w:rsidP="000B09F9">
            <w:pPr>
              <w:tabs>
                <w:tab w:val="left" w:pos="10065"/>
              </w:tabs>
              <w:spacing w:after="0" w:line="240" w:lineRule="auto"/>
              <w:rPr>
                <w:rFonts w:ascii="Times New Roman" w:eastAsia="Times New Roman" w:hAnsi="Times New Roman" w:cs="Times New Roman"/>
                <w:color w:val="FF0000"/>
                <w:kern w:val="2"/>
                <w:sz w:val="24"/>
                <w:szCs w:val="20"/>
              </w:rPr>
            </w:pPr>
            <w:r w:rsidRPr="004E6B23">
              <w:rPr>
                <w:rFonts w:ascii="Times New Roman" w:eastAsia="Times New Roman" w:hAnsi="Times New Roman" w:cs="Times New Roman"/>
                <w:kern w:val="2"/>
                <w:sz w:val="24"/>
                <w:szCs w:val="20"/>
              </w:rPr>
              <w:t>5.3.4. netaikoma.</w:t>
            </w:r>
          </w:p>
        </w:tc>
      </w:tr>
      <w:tr w:rsidR="00145F25" w:rsidRPr="004E6B23" w14:paraId="5C4DEC57" w14:textId="77777777" w:rsidTr="000B09F9">
        <w:trPr>
          <w:trHeight w:val="300"/>
        </w:trPr>
        <w:tc>
          <w:tcPr>
            <w:tcW w:w="2704" w:type="dxa"/>
            <w:gridSpan w:val="2"/>
            <w:vAlign w:val="center"/>
          </w:tcPr>
          <w:p w14:paraId="40E02CCC" w14:textId="77777777" w:rsidR="00145F25" w:rsidRPr="004E6B23" w:rsidRDefault="00145F25" w:rsidP="000B09F9">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5.3.1. Sutarties kainos / įkainių peržiūra dėl PVM tarifo pasikeitimo</w:t>
            </w:r>
          </w:p>
        </w:tc>
        <w:tc>
          <w:tcPr>
            <w:tcW w:w="7356" w:type="dxa"/>
            <w:gridSpan w:val="2"/>
            <w:vAlign w:val="center"/>
          </w:tcPr>
          <w:p w14:paraId="73236267" w14:textId="77777777" w:rsidR="00145F25" w:rsidRPr="004E6B23" w:rsidRDefault="00145F25" w:rsidP="000B09F9">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Jeigu Sutarties vykdymo metu pasikeičia PVM mokėjimą reglamentuojantys teisės aktai, darantys tiesioginę įtaką Tiekėjo tiekiam</w:t>
            </w:r>
            <w:r>
              <w:rPr>
                <w:rFonts w:ascii="Times New Roman" w:eastAsia="Times New Roman" w:hAnsi="Times New Roman" w:cs="Times New Roman"/>
                <w:kern w:val="2"/>
                <w:sz w:val="24"/>
                <w:szCs w:val="24"/>
              </w:rPr>
              <w:t>ų</w:t>
            </w:r>
            <w:r w:rsidRPr="004E6B23">
              <w:rPr>
                <w:rFonts w:ascii="Times New Roman" w:eastAsia="Times New Roman" w:hAnsi="Times New Roman" w:cs="Times New Roman"/>
                <w:kern w:val="2"/>
                <w:sz w:val="24"/>
                <w:szCs w:val="24"/>
              </w:rPr>
              <w:t xml:space="preserve"> Prek</w:t>
            </w:r>
            <w:r>
              <w:rPr>
                <w:rFonts w:ascii="Times New Roman" w:eastAsia="Times New Roman" w:hAnsi="Times New Roman" w:cs="Times New Roman"/>
                <w:kern w:val="2"/>
                <w:sz w:val="24"/>
                <w:szCs w:val="24"/>
              </w:rPr>
              <w:t>ių</w:t>
            </w:r>
            <w:r w:rsidRPr="004E6B23">
              <w:rPr>
                <w:rFonts w:ascii="Times New Roman" w:eastAsia="Times New Roman" w:hAnsi="Times New Roman" w:cs="Times New Roman"/>
                <w:kern w:val="2"/>
                <w:sz w:val="24"/>
                <w:szCs w:val="24"/>
              </w:rPr>
              <w:t xml:space="preserve"> Sutartyje nurodytai kainai, Sutarties kaina perskaičiuojami nekeičiant Prek</w:t>
            </w:r>
            <w:r>
              <w:rPr>
                <w:rFonts w:ascii="Times New Roman" w:eastAsia="Times New Roman" w:hAnsi="Times New Roman" w:cs="Times New Roman"/>
                <w:kern w:val="2"/>
                <w:sz w:val="24"/>
                <w:szCs w:val="24"/>
              </w:rPr>
              <w:t>ių</w:t>
            </w:r>
            <w:r w:rsidRPr="004E6B23">
              <w:rPr>
                <w:rFonts w:ascii="Times New Roman" w:eastAsia="Times New Roman" w:hAnsi="Times New Roman" w:cs="Times New Roman"/>
                <w:kern w:val="2"/>
                <w:sz w:val="24"/>
                <w:szCs w:val="24"/>
              </w:rPr>
              <w:t xml:space="preserve"> kainos be PVM. </w:t>
            </w:r>
          </w:p>
          <w:p w14:paraId="2F82F085" w14:textId="77777777" w:rsidR="00145F25" w:rsidRPr="004E6B23" w:rsidRDefault="00145F25" w:rsidP="000B09F9">
            <w:pPr>
              <w:tabs>
                <w:tab w:val="left" w:pos="10065"/>
              </w:tabs>
              <w:spacing w:after="0" w:line="240" w:lineRule="auto"/>
              <w:rPr>
                <w:rFonts w:ascii="Times New Roman" w:eastAsia="Times New Roman" w:hAnsi="Times New Roman" w:cs="Times New Roman"/>
                <w:kern w:val="2"/>
                <w:sz w:val="24"/>
                <w:szCs w:val="24"/>
              </w:rPr>
            </w:pPr>
          </w:p>
          <w:p w14:paraId="4D51F5C2" w14:textId="77777777" w:rsidR="00145F25" w:rsidRPr="004E6B23" w:rsidRDefault="00145F25" w:rsidP="000B09F9">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Perskaičiuota Sutarties kaina įforminama Susitarimu ir turi būti taikoma nuo naujo PVM įvedimo datos (nepriklausomai nuo to, kada pasirašytas Susitarimas).</w:t>
            </w:r>
          </w:p>
        </w:tc>
      </w:tr>
      <w:tr w:rsidR="00145F25" w:rsidRPr="004E6B23" w14:paraId="3CA4BF36" w14:textId="77777777" w:rsidTr="000B09F9">
        <w:trPr>
          <w:trHeight w:val="300"/>
        </w:trPr>
        <w:tc>
          <w:tcPr>
            <w:tcW w:w="2704" w:type="dxa"/>
            <w:gridSpan w:val="2"/>
            <w:vAlign w:val="center"/>
          </w:tcPr>
          <w:p w14:paraId="3470AFC8" w14:textId="77777777" w:rsidR="00145F25" w:rsidRPr="004E6B23" w:rsidRDefault="00145F25" w:rsidP="000B09F9">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b/>
                <w:bCs/>
                <w:kern w:val="2"/>
                <w:sz w:val="24"/>
                <w:szCs w:val="24"/>
              </w:rPr>
              <w:t>5.3.2.</w:t>
            </w:r>
            <w:r w:rsidRPr="004E6B23">
              <w:rPr>
                <w:rFonts w:ascii="Times New Roman" w:eastAsia="Times New Roman" w:hAnsi="Times New Roman" w:cs="Times New Roman"/>
                <w:kern w:val="2"/>
                <w:sz w:val="24"/>
                <w:szCs w:val="24"/>
              </w:rPr>
              <w:t xml:space="preserve"> </w:t>
            </w:r>
            <w:r w:rsidRPr="004E6B23">
              <w:rPr>
                <w:rFonts w:ascii="Times New Roman" w:eastAsia="Times New Roman" w:hAnsi="Times New Roman" w:cs="Times New Roman"/>
                <w:b/>
                <w:bCs/>
                <w:kern w:val="2"/>
                <w:sz w:val="24"/>
                <w:szCs w:val="24"/>
              </w:rPr>
              <w:t>Sutarties kainos / įkainių peržiūra dėl kitų mokesčių, lemiančių Prekių kainos pokytį, pasikeitimo</w:t>
            </w:r>
          </w:p>
        </w:tc>
        <w:tc>
          <w:tcPr>
            <w:tcW w:w="7356" w:type="dxa"/>
            <w:gridSpan w:val="2"/>
            <w:vAlign w:val="center"/>
          </w:tcPr>
          <w:p w14:paraId="6AE3B507" w14:textId="3C1FF4A3" w:rsidR="00145F25" w:rsidRPr="000B09F9" w:rsidRDefault="00145F25" w:rsidP="000B09F9">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Netaikoma</w:t>
            </w:r>
          </w:p>
        </w:tc>
      </w:tr>
      <w:tr w:rsidR="00145F25" w:rsidRPr="004E6B23" w14:paraId="08FAD65A" w14:textId="77777777" w:rsidTr="000B09F9">
        <w:trPr>
          <w:trHeight w:val="300"/>
        </w:trPr>
        <w:tc>
          <w:tcPr>
            <w:tcW w:w="2704" w:type="dxa"/>
            <w:gridSpan w:val="2"/>
            <w:vAlign w:val="center"/>
          </w:tcPr>
          <w:p w14:paraId="1748433A" w14:textId="77777777" w:rsidR="00145F25" w:rsidRPr="004E6B23" w:rsidRDefault="00145F25" w:rsidP="000B09F9">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5.3.3. Sutarties kainos / įkainių peržiūra dėl kainų lygio pokyčio</w:t>
            </w:r>
          </w:p>
        </w:tc>
        <w:tc>
          <w:tcPr>
            <w:tcW w:w="7356" w:type="dxa"/>
            <w:gridSpan w:val="2"/>
            <w:vAlign w:val="center"/>
          </w:tcPr>
          <w:p w14:paraId="6E713B3F" w14:textId="51C768B5" w:rsidR="00145F25" w:rsidRPr="000B09F9" w:rsidRDefault="00145F25" w:rsidP="000B09F9">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Netaikoma</w:t>
            </w:r>
          </w:p>
        </w:tc>
      </w:tr>
      <w:tr w:rsidR="00145F25" w:rsidRPr="004E6B23" w14:paraId="53832BD4" w14:textId="77777777" w:rsidTr="000B09F9">
        <w:trPr>
          <w:trHeight w:val="300"/>
        </w:trPr>
        <w:tc>
          <w:tcPr>
            <w:tcW w:w="2704" w:type="dxa"/>
            <w:gridSpan w:val="2"/>
            <w:vAlign w:val="center"/>
          </w:tcPr>
          <w:p w14:paraId="19FDF4EB" w14:textId="77777777" w:rsidR="00145F25" w:rsidRPr="004E6B23" w:rsidRDefault="00145F25" w:rsidP="000B09F9">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5.3.4. Sutarties kainos / įkainių peržiūra dėl kainų lygio pokyčio pagal Prekių grupių kainų pokyčius</w:t>
            </w:r>
          </w:p>
        </w:tc>
        <w:tc>
          <w:tcPr>
            <w:tcW w:w="7356" w:type="dxa"/>
            <w:gridSpan w:val="2"/>
            <w:vAlign w:val="center"/>
          </w:tcPr>
          <w:p w14:paraId="414D74B5" w14:textId="2EC7A4F0" w:rsidR="00145F25" w:rsidRPr="004E6B23" w:rsidRDefault="00145F25" w:rsidP="000B09F9">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Netaikoma</w:t>
            </w:r>
          </w:p>
        </w:tc>
      </w:tr>
      <w:tr w:rsidR="00145F25" w:rsidRPr="004E6B23" w14:paraId="68AFA2F2" w14:textId="77777777" w:rsidTr="000B09F9">
        <w:trPr>
          <w:trHeight w:val="300"/>
        </w:trPr>
        <w:tc>
          <w:tcPr>
            <w:tcW w:w="2704" w:type="dxa"/>
            <w:gridSpan w:val="2"/>
            <w:vAlign w:val="center"/>
          </w:tcPr>
          <w:p w14:paraId="6A354951" w14:textId="77777777" w:rsidR="00145F25" w:rsidRPr="004E6B23" w:rsidRDefault="00145F25" w:rsidP="000B09F9">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 xml:space="preserve">5.4. Sutarties kainos / įkainių apskaičiavimas taikant </w:t>
            </w:r>
            <w:r w:rsidRPr="004E6B23">
              <w:rPr>
                <w:rFonts w:ascii="Times New Roman" w:eastAsia="Times New Roman" w:hAnsi="Times New Roman" w:cs="Times New Roman"/>
                <w:b/>
                <w:bCs/>
                <w:kern w:val="2"/>
                <w:sz w:val="24"/>
                <w:szCs w:val="24"/>
                <w:u w:val="single"/>
              </w:rPr>
              <w:t>kiekio (apimties)</w:t>
            </w:r>
            <w:r w:rsidRPr="004E6B23">
              <w:rPr>
                <w:rFonts w:ascii="Times New Roman" w:eastAsia="Times New Roman" w:hAnsi="Times New Roman" w:cs="Times New Roman"/>
                <w:b/>
                <w:bCs/>
                <w:kern w:val="2"/>
                <w:sz w:val="24"/>
                <w:szCs w:val="24"/>
              </w:rPr>
              <w:t xml:space="preserve"> keitimo taisykles</w:t>
            </w:r>
          </w:p>
        </w:tc>
        <w:tc>
          <w:tcPr>
            <w:tcW w:w="7356" w:type="dxa"/>
            <w:gridSpan w:val="2"/>
            <w:vAlign w:val="center"/>
          </w:tcPr>
          <w:p w14:paraId="39A777E7" w14:textId="57D24D63" w:rsidR="00145F25" w:rsidRPr="004E6B23" w:rsidRDefault="00145F25" w:rsidP="000B09F9">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Netaikoma</w:t>
            </w:r>
          </w:p>
        </w:tc>
      </w:tr>
      <w:tr w:rsidR="00145F25" w:rsidRPr="004E6B23" w14:paraId="3B5FCA39" w14:textId="77777777" w:rsidTr="000B09F9">
        <w:trPr>
          <w:trHeight w:val="300"/>
        </w:trPr>
        <w:tc>
          <w:tcPr>
            <w:tcW w:w="2704" w:type="dxa"/>
            <w:gridSpan w:val="2"/>
            <w:vAlign w:val="center"/>
          </w:tcPr>
          <w:p w14:paraId="350B0970" w14:textId="77777777" w:rsidR="00145F25" w:rsidRPr="004E6B23" w:rsidRDefault="00145F25" w:rsidP="000B09F9">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5.5. Atsiskaitymo su Tiekėju terminas ir tvarka</w:t>
            </w:r>
          </w:p>
        </w:tc>
        <w:tc>
          <w:tcPr>
            <w:tcW w:w="7356" w:type="dxa"/>
            <w:gridSpan w:val="2"/>
            <w:vAlign w:val="center"/>
          </w:tcPr>
          <w:p w14:paraId="0375DA45" w14:textId="77777777" w:rsidR="00145F25" w:rsidRDefault="00145F25" w:rsidP="000B09F9">
            <w:pPr>
              <w:tabs>
                <w:tab w:val="left" w:pos="10065"/>
              </w:tabs>
              <w:spacing w:after="0" w:line="240" w:lineRule="auto"/>
              <w:rPr>
                <w:rFonts w:ascii="Times New Roman" w:eastAsia="Times New Roman" w:hAnsi="Times New Roman" w:cs="Times New Roman"/>
                <w:sz w:val="24"/>
                <w:szCs w:val="24"/>
              </w:rPr>
            </w:pPr>
            <w:r w:rsidRPr="004E6B23">
              <w:rPr>
                <w:rFonts w:ascii="Times New Roman" w:eastAsia="Times New Roman" w:hAnsi="Times New Roman" w:cs="Times New Roman"/>
                <w:kern w:val="2"/>
                <w:sz w:val="24"/>
                <w:szCs w:val="24"/>
              </w:rPr>
              <w:t>Pirkėjas atsiskaito su Tiekėju ne vėliau kaip per 30 (trisdešimt) kalendorinių dienų nuo Sąskaitos gavimo dienos.</w:t>
            </w:r>
            <w:r>
              <w:rPr>
                <w:rFonts w:ascii="Times New Roman" w:eastAsia="Times New Roman" w:hAnsi="Times New Roman" w:cs="Times New Roman"/>
                <w:kern w:val="2"/>
                <w:sz w:val="24"/>
                <w:szCs w:val="24"/>
              </w:rPr>
              <w:t xml:space="preserve"> </w:t>
            </w:r>
            <w:r w:rsidRPr="004E6B23">
              <w:rPr>
                <w:rFonts w:ascii="Times New Roman" w:eastAsia="Times New Roman" w:hAnsi="Times New Roman" w:cs="Times New Roman"/>
                <w:sz w:val="24"/>
                <w:szCs w:val="24"/>
              </w:rPr>
              <w:t xml:space="preserve">Tiekėjas išrašo Sąskaitą </w:t>
            </w:r>
            <w:r>
              <w:rPr>
                <w:rFonts w:ascii="Times New Roman" w:eastAsia="Times New Roman" w:hAnsi="Times New Roman" w:cs="Times New Roman"/>
                <w:sz w:val="24"/>
                <w:szCs w:val="24"/>
              </w:rPr>
              <w:t>įvykdęs visus sutartinius įsipareigojimus.</w:t>
            </w:r>
          </w:p>
          <w:p w14:paraId="5B432E9B" w14:textId="77777777" w:rsidR="00145F25" w:rsidRPr="004E6B23" w:rsidRDefault="00145F25" w:rsidP="000B09F9">
            <w:pPr>
              <w:tabs>
                <w:tab w:val="left" w:pos="10065"/>
              </w:tabs>
              <w:spacing w:after="0" w:line="240" w:lineRule="auto"/>
              <w:rPr>
                <w:rFonts w:ascii="Times New Roman" w:eastAsia="Times New Roman" w:hAnsi="Times New Roman" w:cs="Times New Roman"/>
                <w:color w:val="000000"/>
                <w:kern w:val="2"/>
                <w:sz w:val="24"/>
                <w:szCs w:val="24"/>
                <w:shd w:val="clear" w:color="auto" w:fill="FFFFFF"/>
              </w:rPr>
            </w:pPr>
            <w:r w:rsidRPr="004E6B23">
              <w:rPr>
                <w:rFonts w:ascii="Times New Roman" w:eastAsia="Times New Roman" w:hAnsi="Times New Roman" w:cs="Times New Roman"/>
                <w:kern w:val="2"/>
                <w:sz w:val="24"/>
                <w:szCs w:val="24"/>
                <w:shd w:val="clear" w:color="auto" w:fill="FFFFFF"/>
              </w:rPr>
              <w:t>Apmokėjimo sąlygos įvykdžius visus sutartinius įsipareigojimus, sumokama visa Sutarties kaina.</w:t>
            </w:r>
          </w:p>
        </w:tc>
      </w:tr>
      <w:tr w:rsidR="00145F25" w:rsidRPr="004E6B23" w14:paraId="3D982E8C" w14:textId="77777777" w:rsidTr="000B09F9">
        <w:trPr>
          <w:trHeight w:val="300"/>
        </w:trPr>
        <w:tc>
          <w:tcPr>
            <w:tcW w:w="2704" w:type="dxa"/>
            <w:gridSpan w:val="2"/>
            <w:vAlign w:val="center"/>
          </w:tcPr>
          <w:p w14:paraId="64DDC558" w14:textId="77777777" w:rsidR="00145F25" w:rsidRPr="004E6B23" w:rsidRDefault="00145F25" w:rsidP="000B09F9">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5.6. Avansas</w:t>
            </w:r>
          </w:p>
        </w:tc>
        <w:tc>
          <w:tcPr>
            <w:tcW w:w="7356" w:type="dxa"/>
            <w:gridSpan w:val="2"/>
            <w:vAlign w:val="center"/>
          </w:tcPr>
          <w:p w14:paraId="2AE8BC9A" w14:textId="77777777" w:rsidR="00145F25" w:rsidRPr="004E6B23" w:rsidRDefault="00145F25" w:rsidP="000B09F9">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Netaikoma</w:t>
            </w:r>
          </w:p>
        </w:tc>
      </w:tr>
      <w:tr w:rsidR="00145F25" w:rsidRPr="004E6B23" w14:paraId="3C3D2973" w14:textId="77777777" w:rsidTr="000B09F9">
        <w:trPr>
          <w:trHeight w:val="300"/>
        </w:trPr>
        <w:tc>
          <w:tcPr>
            <w:tcW w:w="2704" w:type="dxa"/>
            <w:gridSpan w:val="2"/>
            <w:vAlign w:val="center"/>
          </w:tcPr>
          <w:p w14:paraId="123E7918" w14:textId="77777777" w:rsidR="00145F25" w:rsidRPr="004E6B23" w:rsidRDefault="00145F25" w:rsidP="000B09F9">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5.7. Avanso užtikrinimas</w:t>
            </w:r>
          </w:p>
        </w:tc>
        <w:tc>
          <w:tcPr>
            <w:tcW w:w="7356" w:type="dxa"/>
            <w:gridSpan w:val="2"/>
            <w:vAlign w:val="center"/>
          </w:tcPr>
          <w:p w14:paraId="153F661D" w14:textId="0A178088" w:rsidR="00145F25" w:rsidRPr="004E6B23" w:rsidRDefault="00145F25" w:rsidP="000B09F9">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Netaikoma</w:t>
            </w:r>
          </w:p>
        </w:tc>
      </w:tr>
      <w:tr w:rsidR="00145F25" w:rsidRPr="004E6B23" w14:paraId="755ADE00" w14:textId="77777777" w:rsidTr="00145F25">
        <w:trPr>
          <w:trHeight w:val="300"/>
        </w:trPr>
        <w:tc>
          <w:tcPr>
            <w:tcW w:w="10060" w:type="dxa"/>
            <w:gridSpan w:val="4"/>
          </w:tcPr>
          <w:p w14:paraId="116BF320" w14:textId="77777777" w:rsidR="00145F25" w:rsidRPr="004E6B23" w:rsidRDefault="00145F25" w:rsidP="00145F25">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6. PREK</w:t>
            </w:r>
            <w:r>
              <w:rPr>
                <w:rFonts w:ascii="Times New Roman" w:eastAsia="Times New Roman" w:hAnsi="Times New Roman" w:cs="Times New Roman"/>
                <w:b/>
                <w:bCs/>
                <w:kern w:val="2"/>
                <w:sz w:val="24"/>
                <w:szCs w:val="24"/>
              </w:rPr>
              <w:t>ĖS</w:t>
            </w:r>
            <w:r w:rsidRPr="004E6B23">
              <w:rPr>
                <w:rFonts w:ascii="Times New Roman" w:eastAsia="Times New Roman" w:hAnsi="Times New Roman" w:cs="Times New Roman"/>
                <w:b/>
                <w:bCs/>
                <w:kern w:val="2"/>
                <w:sz w:val="24"/>
                <w:szCs w:val="24"/>
              </w:rPr>
              <w:t xml:space="preserve"> KOKYBĖ IR GARANTINIAI ĮSIPAREIGOJIMAI</w:t>
            </w:r>
          </w:p>
        </w:tc>
      </w:tr>
      <w:tr w:rsidR="00145F25" w:rsidRPr="004E6B23" w14:paraId="66174886" w14:textId="77777777" w:rsidTr="000B09F9">
        <w:trPr>
          <w:trHeight w:val="300"/>
        </w:trPr>
        <w:tc>
          <w:tcPr>
            <w:tcW w:w="2704" w:type="dxa"/>
            <w:gridSpan w:val="2"/>
            <w:vAlign w:val="center"/>
          </w:tcPr>
          <w:p w14:paraId="3A039BDD" w14:textId="77777777" w:rsidR="00145F25" w:rsidRPr="004E6B23" w:rsidRDefault="00145F25" w:rsidP="000B09F9">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lastRenderedPageBreak/>
              <w:t>6.1. Garantinis terminas</w:t>
            </w:r>
          </w:p>
        </w:tc>
        <w:tc>
          <w:tcPr>
            <w:tcW w:w="7356" w:type="dxa"/>
            <w:gridSpan w:val="2"/>
            <w:vAlign w:val="center"/>
          </w:tcPr>
          <w:p w14:paraId="377F3C7C" w14:textId="77777777" w:rsidR="00145F25" w:rsidRDefault="00145F25" w:rsidP="000B09F9">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Prek</w:t>
            </w:r>
            <w:r>
              <w:rPr>
                <w:rFonts w:ascii="Times New Roman" w:eastAsia="Times New Roman" w:hAnsi="Times New Roman" w:cs="Times New Roman"/>
                <w:kern w:val="2"/>
                <w:sz w:val="24"/>
                <w:szCs w:val="24"/>
              </w:rPr>
              <w:t>ėms</w:t>
            </w:r>
            <w:r w:rsidRPr="004E6B23">
              <w:rPr>
                <w:rFonts w:ascii="Times New Roman" w:eastAsia="Times New Roman" w:hAnsi="Times New Roman" w:cs="Times New Roman"/>
                <w:kern w:val="2"/>
                <w:sz w:val="24"/>
                <w:szCs w:val="24"/>
              </w:rPr>
              <w:t xml:space="preserve"> nustatomas Tiekėjo pasiūlytas arba Prek</w:t>
            </w:r>
            <w:r>
              <w:rPr>
                <w:rFonts w:ascii="Times New Roman" w:eastAsia="Times New Roman" w:hAnsi="Times New Roman" w:cs="Times New Roman"/>
                <w:kern w:val="2"/>
                <w:sz w:val="24"/>
                <w:szCs w:val="24"/>
              </w:rPr>
              <w:t>ių</w:t>
            </w:r>
            <w:r w:rsidRPr="004E6B23">
              <w:rPr>
                <w:rFonts w:ascii="Times New Roman" w:eastAsia="Times New Roman" w:hAnsi="Times New Roman" w:cs="Times New Roman"/>
                <w:kern w:val="2"/>
                <w:sz w:val="24"/>
                <w:szCs w:val="24"/>
              </w:rPr>
              <w:t xml:space="preserve"> gamintojo taikomas Garantinis terminas, tačiau bet kokiu atveju </w:t>
            </w:r>
            <w:r w:rsidRPr="004E6B23">
              <w:rPr>
                <w:rFonts w:ascii="Times New Roman" w:eastAsia="Times New Roman" w:hAnsi="Times New Roman" w:cs="Times New Roman"/>
                <w:b/>
                <w:bCs/>
                <w:kern w:val="2"/>
                <w:sz w:val="24"/>
                <w:szCs w:val="24"/>
              </w:rPr>
              <w:t>ne trumpesnis kaip</w:t>
            </w:r>
            <w:r w:rsidRPr="004E6B23">
              <w:rPr>
                <w:rFonts w:ascii="Times New Roman" w:eastAsia="Times New Roman" w:hAnsi="Times New Roman" w:cs="Times New Roman"/>
                <w:kern w:val="2"/>
                <w:sz w:val="24"/>
                <w:szCs w:val="24"/>
              </w:rPr>
              <w:t xml:space="preserve"> </w:t>
            </w:r>
            <w:r>
              <w:rPr>
                <w:rFonts w:ascii="Times New Roman" w:eastAsia="Times New Roman" w:hAnsi="Times New Roman" w:cs="Times New Roman"/>
                <w:kern w:val="2"/>
                <w:sz w:val="24"/>
                <w:szCs w:val="24"/>
              </w:rPr>
              <w:t>24</w:t>
            </w:r>
            <w:r w:rsidRPr="004E6B23">
              <w:rPr>
                <w:rFonts w:ascii="Times New Roman" w:eastAsia="Times New Roman" w:hAnsi="Times New Roman" w:cs="Times New Roman"/>
                <w:kern w:val="2"/>
                <w:sz w:val="24"/>
                <w:szCs w:val="24"/>
              </w:rPr>
              <w:t xml:space="preserve"> (</w:t>
            </w:r>
            <w:r>
              <w:rPr>
                <w:rFonts w:ascii="Times New Roman" w:eastAsia="Times New Roman" w:hAnsi="Times New Roman" w:cs="Times New Roman"/>
                <w:kern w:val="2"/>
                <w:sz w:val="24"/>
                <w:szCs w:val="24"/>
              </w:rPr>
              <w:t>dvidešimt keturi</w:t>
            </w:r>
            <w:r w:rsidRPr="004E6B23">
              <w:rPr>
                <w:rFonts w:ascii="Times New Roman" w:eastAsia="Times New Roman" w:hAnsi="Times New Roman" w:cs="Times New Roman"/>
                <w:kern w:val="2"/>
                <w:sz w:val="24"/>
                <w:szCs w:val="24"/>
              </w:rPr>
              <w:t>) mėnesiai.</w:t>
            </w:r>
          </w:p>
          <w:p w14:paraId="27403AAA" w14:textId="77777777" w:rsidR="00145F25" w:rsidRPr="004E6B23" w:rsidRDefault="00145F25" w:rsidP="000B09F9">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Garantinis terminas, skaičiuojamas nuo Prek</w:t>
            </w:r>
            <w:r>
              <w:rPr>
                <w:rFonts w:ascii="Times New Roman" w:eastAsia="Times New Roman" w:hAnsi="Times New Roman" w:cs="Times New Roman"/>
                <w:kern w:val="2"/>
                <w:sz w:val="24"/>
                <w:szCs w:val="24"/>
              </w:rPr>
              <w:t>ių</w:t>
            </w:r>
            <w:r w:rsidRPr="004E6B23">
              <w:rPr>
                <w:rFonts w:ascii="Times New Roman" w:eastAsia="Times New Roman" w:hAnsi="Times New Roman" w:cs="Times New Roman"/>
                <w:kern w:val="2"/>
                <w:sz w:val="24"/>
                <w:szCs w:val="24"/>
              </w:rPr>
              <w:t xml:space="preserve"> perdavimo–priėmimo akto ar Sąskaitos (kai Prek</w:t>
            </w:r>
            <w:r>
              <w:rPr>
                <w:rFonts w:ascii="Times New Roman" w:eastAsia="Times New Roman" w:hAnsi="Times New Roman" w:cs="Times New Roman"/>
                <w:kern w:val="2"/>
                <w:sz w:val="24"/>
                <w:szCs w:val="24"/>
              </w:rPr>
              <w:t>ių</w:t>
            </w:r>
            <w:r w:rsidRPr="004E6B23">
              <w:rPr>
                <w:rFonts w:ascii="Times New Roman" w:eastAsia="Times New Roman" w:hAnsi="Times New Roman" w:cs="Times New Roman"/>
                <w:kern w:val="2"/>
                <w:sz w:val="24"/>
                <w:szCs w:val="24"/>
              </w:rPr>
              <w:t xml:space="preserve"> perdavimo–priėmimo aktas nėra pasirašomas) pasirašymo dienos.</w:t>
            </w:r>
          </w:p>
        </w:tc>
      </w:tr>
      <w:tr w:rsidR="00145F25" w:rsidRPr="004E6B23" w14:paraId="3BA1F7F3" w14:textId="77777777" w:rsidTr="000B09F9">
        <w:trPr>
          <w:trHeight w:val="300"/>
        </w:trPr>
        <w:tc>
          <w:tcPr>
            <w:tcW w:w="2704" w:type="dxa"/>
            <w:gridSpan w:val="2"/>
            <w:vAlign w:val="center"/>
          </w:tcPr>
          <w:p w14:paraId="2646226F" w14:textId="77777777" w:rsidR="00145F25" w:rsidRPr="004E6B23" w:rsidRDefault="00145F25" w:rsidP="000B09F9">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6.2. Garantinė priežiūra</w:t>
            </w:r>
          </w:p>
        </w:tc>
        <w:tc>
          <w:tcPr>
            <w:tcW w:w="7356" w:type="dxa"/>
            <w:gridSpan w:val="2"/>
            <w:vAlign w:val="center"/>
          </w:tcPr>
          <w:p w14:paraId="6BA3C96C" w14:textId="77777777" w:rsidR="00145F25" w:rsidRPr="004E6B23" w:rsidRDefault="00145F25" w:rsidP="000B09F9">
            <w:pPr>
              <w:tabs>
                <w:tab w:val="left" w:pos="10065"/>
              </w:tabs>
              <w:spacing w:after="0" w:line="240" w:lineRule="auto"/>
              <w:rPr>
                <w:rFonts w:ascii="Times New Roman" w:eastAsia="Times New Roman" w:hAnsi="Times New Roman" w:cs="Times New Roman"/>
                <w:color w:val="4472C4"/>
                <w:kern w:val="2"/>
                <w:sz w:val="24"/>
                <w:szCs w:val="24"/>
              </w:rPr>
            </w:pPr>
            <w:r w:rsidRPr="004E6B23">
              <w:rPr>
                <w:rFonts w:ascii="Times New Roman" w:eastAsia="Times New Roman" w:hAnsi="Times New Roman" w:cs="Times New Roman"/>
                <w:kern w:val="2"/>
                <w:sz w:val="24"/>
                <w:szCs w:val="24"/>
              </w:rPr>
              <w:t xml:space="preserve">Tiekėjas privalo pašalinti trūkumus ne vėliau kaip per 10 (dešimt) darbo dienų. </w:t>
            </w:r>
          </w:p>
          <w:p w14:paraId="057330EB" w14:textId="77777777" w:rsidR="00145F25" w:rsidRPr="004E6B23" w:rsidRDefault="00145F25" w:rsidP="000B09F9">
            <w:pPr>
              <w:tabs>
                <w:tab w:val="left" w:pos="10065"/>
              </w:tabs>
              <w:spacing w:after="0" w:line="240" w:lineRule="auto"/>
              <w:rPr>
                <w:rFonts w:ascii="Times New Roman" w:eastAsia="Times New Roman" w:hAnsi="Times New Roman" w:cs="Times New Roman"/>
                <w:color w:val="4472C4"/>
                <w:kern w:val="2"/>
                <w:sz w:val="24"/>
                <w:szCs w:val="24"/>
              </w:rPr>
            </w:pPr>
          </w:p>
          <w:p w14:paraId="2F286470" w14:textId="77777777" w:rsidR="00145F25" w:rsidRPr="004E6B23" w:rsidRDefault="00145F25" w:rsidP="000B09F9">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Prek</w:t>
            </w:r>
            <w:r>
              <w:rPr>
                <w:rFonts w:ascii="Times New Roman" w:eastAsia="Times New Roman" w:hAnsi="Times New Roman" w:cs="Times New Roman"/>
                <w:kern w:val="2"/>
                <w:sz w:val="24"/>
                <w:szCs w:val="24"/>
              </w:rPr>
              <w:t>ių</w:t>
            </w:r>
            <w:r w:rsidRPr="004E6B23">
              <w:rPr>
                <w:rFonts w:ascii="Times New Roman" w:eastAsia="Times New Roman" w:hAnsi="Times New Roman" w:cs="Times New Roman"/>
                <w:kern w:val="2"/>
                <w:sz w:val="24"/>
                <w:szCs w:val="24"/>
              </w:rPr>
              <w:t xml:space="preserve"> trūkumų nustatymo bei šalinimo tvarka nustatyta Bendrųjų sąlygų 7 skyriuje.</w:t>
            </w:r>
          </w:p>
        </w:tc>
      </w:tr>
      <w:tr w:rsidR="00145F25" w:rsidRPr="004E6B23" w14:paraId="7BF3A3CA" w14:textId="77777777" w:rsidTr="00145F25">
        <w:trPr>
          <w:trHeight w:val="300"/>
        </w:trPr>
        <w:tc>
          <w:tcPr>
            <w:tcW w:w="10060" w:type="dxa"/>
            <w:gridSpan w:val="4"/>
          </w:tcPr>
          <w:p w14:paraId="4FB20842" w14:textId="77777777" w:rsidR="00145F25" w:rsidRPr="004E6B23" w:rsidRDefault="00145F25" w:rsidP="00145F25">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7. SUTARTIES VYKDYMUI PASITELKIAMI SUBTIEKĖJAI</w:t>
            </w:r>
          </w:p>
        </w:tc>
      </w:tr>
      <w:tr w:rsidR="00145F25" w:rsidRPr="004E6B23" w14:paraId="74574C88" w14:textId="77777777" w:rsidTr="000B09F9">
        <w:trPr>
          <w:trHeight w:val="300"/>
        </w:trPr>
        <w:tc>
          <w:tcPr>
            <w:tcW w:w="2704" w:type="dxa"/>
            <w:gridSpan w:val="2"/>
            <w:vAlign w:val="center"/>
          </w:tcPr>
          <w:p w14:paraId="4CDF7817" w14:textId="77777777" w:rsidR="00145F25" w:rsidRPr="004E6B23" w:rsidRDefault="00145F25" w:rsidP="000B09F9">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Sutarties vykdymui pasitelkiami subtiekėjai ir (ar) specialistai</w:t>
            </w:r>
          </w:p>
        </w:tc>
        <w:tc>
          <w:tcPr>
            <w:tcW w:w="7356" w:type="dxa"/>
            <w:gridSpan w:val="2"/>
            <w:vAlign w:val="center"/>
          </w:tcPr>
          <w:p w14:paraId="340EE000" w14:textId="77777777" w:rsidR="00145F25" w:rsidRPr="004E6B23" w:rsidRDefault="00145F25" w:rsidP="000B09F9">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Sutarties vykdymui subtiekėjai ir (ar) specialistai nepasitelkiami.</w:t>
            </w:r>
          </w:p>
          <w:p w14:paraId="39B42B14" w14:textId="77777777" w:rsidR="00145F25" w:rsidRPr="004E6B23" w:rsidRDefault="00145F25" w:rsidP="000B09F9">
            <w:pPr>
              <w:tabs>
                <w:tab w:val="left" w:pos="10065"/>
              </w:tabs>
              <w:spacing w:after="0" w:line="240" w:lineRule="auto"/>
              <w:rPr>
                <w:rFonts w:ascii="Times New Roman" w:eastAsia="Times New Roman" w:hAnsi="Times New Roman" w:cs="Times New Roman"/>
                <w:kern w:val="2"/>
                <w:sz w:val="24"/>
                <w:szCs w:val="24"/>
              </w:rPr>
            </w:pPr>
          </w:p>
          <w:p w14:paraId="4FE57841" w14:textId="77777777" w:rsidR="00145F25" w:rsidRPr="004E6B23" w:rsidRDefault="00145F25" w:rsidP="000B09F9">
            <w:pPr>
              <w:tabs>
                <w:tab w:val="left" w:pos="10065"/>
              </w:tabs>
              <w:spacing w:after="0" w:line="240" w:lineRule="auto"/>
              <w:rPr>
                <w:rFonts w:ascii="Times New Roman" w:eastAsia="Times New Roman" w:hAnsi="Times New Roman" w:cs="Times New Roman"/>
                <w:color w:val="FF0000"/>
                <w:kern w:val="2"/>
                <w:sz w:val="24"/>
                <w:szCs w:val="24"/>
              </w:rPr>
            </w:pPr>
            <w:r w:rsidRPr="004E6B23">
              <w:rPr>
                <w:rFonts w:ascii="Times New Roman" w:eastAsia="Times New Roman" w:hAnsi="Times New Roman" w:cs="Times New Roman"/>
                <w:color w:val="FF0000"/>
                <w:kern w:val="2"/>
                <w:sz w:val="24"/>
                <w:szCs w:val="24"/>
              </w:rPr>
              <w:t>arba</w:t>
            </w:r>
          </w:p>
          <w:p w14:paraId="31433539" w14:textId="77777777" w:rsidR="00145F25" w:rsidRPr="004E6B23" w:rsidRDefault="00145F25" w:rsidP="000B09F9">
            <w:pPr>
              <w:tabs>
                <w:tab w:val="left" w:pos="10065"/>
              </w:tabs>
              <w:spacing w:after="0" w:line="240" w:lineRule="auto"/>
              <w:rPr>
                <w:rFonts w:ascii="Times New Roman" w:eastAsia="Times New Roman" w:hAnsi="Times New Roman" w:cs="Times New Roman"/>
                <w:kern w:val="2"/>
                <w:sz w:val="24"/>
                <w:szCs w:val="24"/>
              </w:rPr>
            </w:pPr>
          </w:p>
          <w:p w14:paraId="7A5D9CDA" w14:textId="77777777" w:rsidR="00145F25" w:rsidRPr="004E6B23" w:rsidRDefault="00145F25" w:rsidP="000B09F9">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kern w:val="2"/>
                <w:sz w:val="24"/>
                <w:szCs w:val="24"/>
              </w:rPr>
              <w:t xml:space="preserve">Sutarties vykdymui pasitelkiami subtiekėjai ir (ar) specialistai yra nurodyti Sutarties priede Nr. </w:t>
            </w:r>
            <w:r w:rsidRPr="004E6B23">
              <w:rPr>
                <w:rFonts w:ascii="Times New Roman" w:eastAsia="Times New Roman" w:hAnsi="Times New Roman" w:cs="Times New Roman"/>
                <w:kern w:val="2"/>
                <w:sz w:val="24"/>
                <w:szCs w:val="24"/>
                <w:highlight w:val="yellow"/>
              </w:rPr>
              <w:t>[...]</w:t>
            </w:r>
            <w:r w:rsidRPr="004E6B23">
              <w:rPr>
                <w:rFonts w:ascii="Times New Roman" w:eastAsia="Times New Roman" w:hAnsi="Times New Roman" w:cs="Times New Roman"/>
                <w:kern w:val="2"/>
                <w:sz w:val="24"/>
                <w:szCs w:val="24"/>
              </w:rPr>
              <w:t xml:space="preserve"> „Sutarties vykdymui pasitelkiami subtiekėjai ir (ar) specialistai“</w:t>
            </w:r>
          </w:p>
        </w:tc>
      </w:tr>
      <w:tr w:rsidR="00145F25" w:rsidRPr="004E6B23" w14:paraId="672C3FA1" w14:textId="77777777" w:rsidTr="00145F25">
        <w:trPr>
          <w:trHeight w:val="300"/>
        </w:trPr>
        <w:tc>
          <w:tcPr>
            <w:tcW w:w="10060" w:type="dxa"/>
            <w:gridSpan w:val="4"/>
          </w:tcPr>
          <w:p w14:paraId="541FE8A1" w14:textId="77777777" w:rsidR="00145F25" w:rsidRPr="004E6B23" w:rsidRDefault="00145F25" w:rsidP="00145F25">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8. PRIEVOLIŲ PAGAL SUTARTĮ ĮVYKDYMO UŽTIKRINIMAS</w:t>
            </w:r>
          </w:p>
        </w:tc>
      </w:tr>
      <w:tr w:rsidR="00145F25" w:rsidRPr="004E6B23" w14:paraId="125CDFF2" w14:textId="77777777" w:rsidTr="000B09F9">
        <w:trPr>
          <w:trHeight w:val="300"/>
        </w:trPr>
        <w:tc>
          <w:tcPr>
            <w:tcW w:w="2704" w:type="dxa"/>
            <w:gridSpan w:val="2"/>
            <w:vAlign w:val="center"/>
          </w:tcPr>
          <w:p w14:paraId="2791E6D8" w14:textId="77777777" w:rsidR="00145F25" w:rsidRPr="004E6B23" w:rsidRDefault="00145F25" w:rsidP="000B09F9">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8.1. Prievolių pagal Sutartį įvykdymo užtikrinimas</w:t>
            </w:r>
          </w:p>
        </w:tc>
        <w:tc>
          <w:tcPr>
            <w:tcW w:w="7356" w:type="dxa"/>
            <w:gridSpan w:val="2"/>
            <w:vAlign w:val="center"/>
          </w:tcPr>
          <w:p w14:paraId="2351C0C4" w14:textId="77777777" w:rsidR="00145F25" w:rsidRPr="004E6B23" w:rsidRDefault="00145F25" w:rsidP="000B09F9">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Prievolių pagal Sutartį įvykdymas užtikrinamas netesybomis (delspinigiais, bauda).</w:t>
            </w:r>
          </w:p>
        </w:tc>
      </w:tr>
      <w:tr w:rsidR="00145F25" w:rsidRPr="004E6B23" w14:paraId="08D53912" w14:textId="77777777" w:rsidTr="000B09F9">
        <w:trPr>
          <w:trHeight w:val="300"/>
        </w:trPr>
        <w:tc>
          <w:tcPr>
            <w:tcW w:w="2704" w:type="dxa"/>
            <w:gridSpan w:val="2"/>
            <w:vAlign w:val="center"/>
          </w:tcPr>
          <w:p w14:paraId="1007F7FF" w14:textId="77777777" w:rsidR="00145F25" w:rsidRPr="004E6B23" w:rsidRDefault="00145F25" w:rsidP="000B09F9">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 xml:space="preserve">8.2. Sutarties įvykdymo užtikrinimo pateikimas </w:t>
            </w:r>
          </w:p>
        </w:tc>
        <w:tc>
          <w:tcPr>
            <w:tcW w:w="7356" w:type="dxa"/>
            <w:gridSpan w:val="2"/>
            <w:vAlign w:val="center"/>
          </w:tcPr>
          <w:p w14:paraId="4BC2BCE3" w14:textId="14919EF6" w:rsidR="00145F25" w:rsidRPr="004E6B23" w:rsidRDefault="00145F25" w:rsidP="000B09F9">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Netaikoma</w:t>
            </w:r>
          </w:p>
        </w:tc>
      </w:tr>
      <w:tr w:rsidR="00145F25" w:rsidRPr="004E6B23" w14:paraId="17CFD694" w14:textId="77777777" w:rsidTr="00145F25">
        <w:trPr>
          <w:trHeight w:val="300"/>
        </w:trPr>
        <w:tc>
          <w:tcPr>
            <w:tcW w:w="10060" w:type="dxa"/>
            <w:gridSpan w:val="4"/>
          </w:tcPr>
          <w:p w14:paraId="76FB0A87" w14:textId="77777777" w:rsidR="00145F25" w:rsidRPr="004E6B23" w:rsidRDefault="00145F25" w:rsidP="00145F25">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9. ŠALIŲ ATSAKOMYBĖ</w:t>
            </w:r>
            <w:r w:rsidRPr="004E6B23">
              <w:rPr>
                <w:rFonts w:ascii="Times New Roman" w:eastAsia="Times New Roman" w:hAnsi="Times New Roman" w:cs="Times New Roman"/>
                <w:b/>
                <w:bCs/>
                <w:kern w:val="2"/>
                <w:sz w:val="24"/>
                <w:szCs w:val="24"/>
              </w:rPr>
              <w:tab/>
            </w:r>
          </w:p>
        </w:tc>
      </w:tr>
      <w:tr w:rsidR="00145F25" w:rsidRPr="004E6B23" w14:paraId="3807B791" w14:textId="77777777" w:rsidTr="000B09F9">
        <w:trPr>
          <w:trHeight w:val="300"/>
        </w:trPr>
        <w:tc>
          <w:tcPr>
            <w:tcW w:w="2704" w:type="dxa"/>
            <w:gridSpan w:val="2"/>
            <w:vAlign w:val="center"/>
          </w:tcPr>
          <w:p w14:paraId="1B67B739" w14:textId="77777777" w:rsidR="00145F25" w:rsidRPr="004E6B23" w:rsidRDefault="00145F25" w:rsidP="000B09F9">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9.1. Pirkėjui taikomos netesybos už mokėjimų pagal Sutartį vėlavimą</w:t>
            </w:r>
          </w:p>
        </w:tc>
        <w:tc>
          <w:tcPr>
            <w:tcW w:w="7356" w:type="dxa"/>
            <w:gridSpan w:val="2"/>
            <w:vAlign w:val="center"/>
          </w:tcPr>
          <w:p w14:paraId="74ECB5CF" w14:textId="3D75E61D" w:rsidR="00145F25" w:rsidRPr="004E6B23" w:rsidRDefault="00145F25" w:rsidP="000B09F9">
            <w:pPr>
              <w:tabs>
                <w:tab w:val="left" w:pos="10065"/>
              </w:tabs>
              <w:spacing w:after="0" w:line="240" w:lineRule="auto"/>
              <w:rPr>
                <w:rFonts w:ascii="Times New Roman" w:eastAsia="Times New Roman" w:hAnsi="Times New Roman" w:cs="Times New Roman"/>
                <w:color w:val="FF0000"/>
                <w:kern w:val="2"/>
                <w:sz w:val="24"/>
                <w:szCs w:val="24"/>
              </w:rPr>
            </w:pPr>
            <w:r w:rsidRPr="004E6B23">
              <w:rPr>
                <w:rFonts w:ascii="Times New Roman" w:eastAsia="Times New Roman" w:hAnsi="Times New Roman" w:cs="Times New Roman"/>
                <w:color w:val="000000"/>
                <w:kern w:val="2"/>
                <w:sz w:val="24"/>
                <w:szCs w:val="24"/>
              </w:rPr>
              <w:t>Jei Pirkėjas, gavęs tinkamai pateiktą ir užpildytą Sąskaitą, uždelsia atsiskaityti už tinkamai Tiekėjo  perduot</w:t>
            </w:r>
            <w:r>
              <w:rPr>
                <w:rFonts w:ascii="Times New Roman" w:eastAsia="Times New Roman" w:hAnsi="Times New Roman" w:cs="Times New Roman"/>
                <w:color w:val="000000"/>
                <w:kern w:val="2"/>
                <w:sz w:val="24"/>
                <w:szCs w:val="24"/>
              </w:rPr>
              <w:t>as</w:t>
            </w:r>
            <w:r w:rsidRPr="004E6B23">
              <w:rPr>
                <w:rFonts w:ascii="Times New Roman" w:eastAsia="Times New Roman" w:hAnsi="Times New Roman" w:cs="Times New Roman"/>
                <w:color w:val="000000"/>
                <w:kern w:val="2"/>
                <w:sz w:val="24"/>
                <w:szCs w:val="24"/>
              </w:rPr>
              <w:t xml:space="preserve"> kokybišk</w:t>
            </w:r>
            <w:r>
              <w:rPr>
                <w:rFonts w:ascii="Times New Roman" w:eastAsia="Times New Roman" w:hAnsi="Times New Roman" w:cs="Times New Roman"/>
                <w:color w:val="000000"/>
                <w:kern w:val="2"/>
                <w:sz w:val="24"/>
                <w:szCs w:val="24"/>
              </w:rPr>
              <w:t>as</w:t>
            </w:r>
            <w:r w:rsidRPr="004E6B23">
              <w:rPr>
                <w:rFonts w:ascii="Times New Roman" w:eastAsia="Times New Roman" w:hAnsi="Times New Roman" w:cs="Times New Roman"/>
                <w:color w:val="000000"/>
                <w:kern w:val="2"/>
                <w:sz w:val="24"/>
                <w:szCs w:val="24"/>
              </w:rPr>
              <w:t xml:space="preserve"> Prek</w:t>
            </w:r>
            <w:r>
              <w:rPr>
                <w:rFonts w:ascii="Times New Roman" w:eastAsia="Times New Roman" w:hAnsi="Times New Roman" w:cs="Times New Roman"/>
                <w:color w:val="000000"/>
                <w:kern w:val="2"/>
                <w:sz w:val="24"/>
                <w:szCs w:val="24"/>
              </w:rPr>
              <w:t>es</w:t>
            </w:r>
            <w:r w:rsidRPr="004E6B23">
              <w:rPr>
                <w:rFonts w:ascii="Times New Roman" w:eastAsia="Times New Roman" w:hAnsi="Times New Roman" w:cs="Times New Roman"/>
                <w:color w:val="000000"/>
                <w:kern w:val="2"/>
                <w:sz w:val="24"/>
                <w:szCs w:val="24"/>
              </w:rPr>
              <w:t xml:space="preserve"> per Sutartyje nurodytą terminą, Tiekėjas nuo kitos nei nustatytas terminas dienos skaičiuoja Pirkėjui </w:t>
            </w:r>
            <w:r w:rsidRPr="004E6B23">
              <w:rPr>
                <w:rFonts w:ascii="Times New Roman" w:eastAsia="Times New Roman" w:hAnsi="Times New Roman" w:cs="Times New Roman"/>
                <w:kern w:val="2"/>
                <w:sz w:val="24"/>
                <w:szCs w:val="24"/>
              </w:rPr>
              <w:t xml:space="preserve">0,02 (dvi šimtosios) procento </w:t>
            </w:r>
            <w:r w:rsidRPr="004E6B23">
              <w:rPr>
                <w:rFonts w:ascii="Times New Roman" w:eastAsia="Times New Roman" w:hAnsi="Times New Roman" w:cs="Times New Roman"/>
                <w:color w:val="000000"/>
                <w:kern w:val="2"/>
                <w:sz w:val="24"/>
                <w:szCs w:val="24"/>
              </w:rPr>
              <w:t>dydžio delspinigius nuo neapmokėtos sumos be PVM už kiekvieną vėlavimo</w:t>
            </w:r>
            <w:r w:rsidRPr="004E6B23">
              <w:rPr>
                <w:rFonts w:ascii="Times New Roman" w:eastAsia="Times New Roman" w:hAnsi="Times New Roman" w:cs="Times New Roman"/>
                <w:kern w:val="2"/>
                <w:sz w:val="24"/>
                <w:szCs w:val="24"/>
              </w:rPr>
              <w:t xml:space="preserve"> dieną. </w:t>
            </w:r>
            <w:r w:rsidRPr="004E6B23">
              <w:rPr>
                <w:rFonts w:ascii="Times New Roman" w:eastAsia="Times New Roman" w:hAnsi="Times New Roman" w:cs="Times New Roman"/>
                <w:color w:val="000000"/>
                <w:kern w:val="2"/>
                <w:sz w:val="24"/>
                <w:szCs w:val="24"/>
              </w:rPr>
              <w:t> </w:t>
            </w:r>
          </w:p>
        </w:tc>
      </w:tr>
      <w:tr w:rsidR="00145F25" w:rsidRPr="004E6B23" w14:paraId="7ACD5E40" w14:textId="77777777" w:rsidTr="000B09F9">
        <w:trPr>
          <w:trHeight w:val="300"/>
        </w:trPr>
        <w:tc>
          <w:tcPr>
            <w:tcW w:w="2704" w:type="dxa"/>
            <w:gridSpan w:val="2"/>
            <w:vAlign w:val="center"/>
          </w:tcPr>
          <w:p w14:paraId="1B1A08C6" w14:textId="77777777" w:rsidR="00145F25" w:rsidRPr="004E6B23" w:rsidRDefault="00145F25" w:rsidP="000B09F9">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9.2. Tiekėjui taikomos netesybos</w:t>
            </w:r>
          </w:p>
        </w:tc>
        <w:tc>
          <w:tcPr>
            <w:tcW w:w="7356" w:type="dxa"/>
            <w:gridSpan w:val="2"/>
            <w:vAlign w:val="center"/>
          </w:tcPr>
          <w:p w14:paraId="50CF5843" w14:textId="77777777" w:rsidR="00145F25" w:rsidRPr="004E6B23" w:rsidRDefault="00145F25" w:rsidP="000B09F9">
            <w:pPr>
              <w:tabs>
                <w:tab w:val="left" w:pos="10065"/>
              </w:tabs>
              <w:spacing w:after="0" w:line="240" w:lineRule="auto"/>
              <w:rPr>
                <w:rFonts w:ascii="Times New Roman" w:eastAsia="Times New Roman" w:hAnsi="Times New Roman" w:cs="Times New Roman"/>
                <w:color w:val="000000"/>
                <w:kern w:val="2"/>
                <w:sz w:val="24"/>
                <w:szCs w:val="24"/>
              </w:rPr>
            </w:pPr>
            <w:r w:rsidRPr="004E6B23">
              <w:rPr>
                <w:rFonts w:ascii="Times New Roman" w:eastAsia="Times New Roman" w:hAnsi="Times New Roman" w:cs="Times New Roman"/>
                <w:color w:val="000000"/>
                <w:kern w:val="2"/>
                <w:sz w:val="24"/>
                <w:szCs w:val="24"/>
              </w:rPr>
              <w:t>9</w:t>
            </w:r>
            <w:r w:rsidRPr="00741BAB">
              <w:rPr>
                <w:rFonts w:ascii="Times New Roman" w:eastAsia="Times New Roman" w:hAnsi="Times New Roman" w:cs="Times New Roman"/>
                <w:color w:val="000000"/>
                <w:kern w:val="2"/>
                <w:sz w:val="24"/>
                <w:szCs w:val="24"/>
              </w:rPr>
              <w:t xml:space="preserve">.2.1. </w:t>
            </w:r>
            <w:r w:rsidRPr="004E6B23">
              <w:rPr>
                <w:rFonts w:ascii="Times New Roman" w:eastAsia="Times New Roman" w:hAnsi="Times New Roman" w:cs="Times New Roman"/>
                <w:color w:val="000000"/>
                <w:kern w:val="2"/>
                <w:sz w:val="24"/>
                <w:szCs w:val="24"/>
              </w:rPr>
              <w:t>Jeigu Tiekėjas vėluoja vykdyti užsakymą, tiekti Prek</w:t>
            </w:r>
            <w:r>
              <w:rPr>
                <w:rFonts w:ascii="Times New Roman" w:eastAsia="Times New Roman" w:hAnsi="Times New Roman" w:cs="Times New Roman"/>
                <w:color w:val="000000"/>
                <w:kern w:val="2"/>
                <w:sz w:val="24"/>
                <w:szCs w:val="24"/>
              </w:rPr>
              <w:t>es</w:t>
            </w:r>
            <w:r w:rsidRPr="004E6B23">
              <w:rPr>
                <w:rFonts w:ascii="Times New Roman" w:eastAsia="Times New Roman" w:hAnsi="Times New Roman" w:cs="Times New Roman"/>
                <w:color w:val="000000"/>
                <w:kern w:val="2"/>
                <w:sz w:val="24"/>
                <w:szCs w:val="24"/>
              </w:rPr>
              <w:t xml:space="preserve"> ar ištaisyti j</w:t>
            </w:r>
            <w:r>
              <w:rPr>
                <w:rFonts w:ascii="Times New Roman" w:eastAsia="Times New Roman" w:hAnsi="Times New Roman" w:cs="Times New Roman"/>
                <w:color w:val="000000"/>
                <w:kern w:val="2"/>
                <w:sz w:val="24"/>
                <w:szCs w:val="24"/>
              </w:rPr>
              <w:t>ų</w:t>
            </w:r>
            <w:r w:rsidRPr="004E6B23">
              <w:rPr>
                <w:rFonts w:ascii="Times New Roman" w:eastAsia="Times New Roman" w:hAnsi="Times New Roman" w:cs="Times New Roman"/>
                <w:color w:val="000000"/>
                <w:kern w:val="2"/>
                <w:sz w:val="24"/>
                <w:szCs w:val="24"/>
              </w:rPr>
              <w:t xml:space="preserve"> trūkumus arba nevykdo kitų sutartinių įsipareigojimų, Pirkėjas nuo kitos nei nustatytas terminas dienos Tiekėjui skaičiuoja </w:t>
            </w:r>
            <w:r w:rsidRPr="004E6B23">
              <w:rPr>
                <w:rFonts w:ascii="Times New Roman" w:eastAsia="Times New Roman" w:hAnsi="Times New Roman" w:cs="Times New Roman"/>
                <w:kern w:val="2"/>
                <w:sz w:val="24"/>
                <w:szCs w:val="24"/>
              </w:rPr>
              <w:t xml:space="preserve">0,02 (dvi šimtosios) procento dydžio delspinigius už kiekvieną uždelstą dieną </w:t>
            </w:r>
            <w:r w:rsidRPr="004E6B23">
              <w:rPr>
                <w:rFonts w:ascii="Times New Roman" w:eastAsia="Times New Roman" w:hAnsi="Times New Roman" w:cs="Times New Roman"/>
                <w:color w:val="000000"/>
                <w:kern w:val="2"/>
                <w:sz w:val="24"/>
                <w:szCs w:val="24"/>
              </w:rPr>
              <w:t>nuo laiku neperduot</w:t>
            </w:r>
            <w:r>
              <w:rPr>
                <w:rFonts w:ascii="Times New Roman" w:eastAsia="Times New Roman" w:hAnsi="Times New Roman" w:cs="Times New Roman"/>
                <w:color w:val="000000"/>
                <w:kern w:val="2"/>
                <w:sz w:val="24"/>
                <w:szCs w:val="24"/>
              </w:rPr>
              <w:t>ų</w:t>
            </w:r>
            <w:r w:rsidRPr="004E6B23">
              <w:rPr>
                <w:rFonts w:ascii="Times New Roman" w:eastAsia="Times New Roman" w:hAnsi="Times New Roman" w:cs="Times New Roman"/>
                <w:color w:val="000000"/>
                <w:kern w:val="2"/>
                <w:sz w:val="24"/>
                <w:szCs w:val="24"/>
              </w:rPr>
              <w:t xml:space="preserve"> Prek</w:t>
            </w:r>
            <w:r>
              <w:rPr>
                <w:rFonts w:ascii="Times New Roman" w:eastAsia="Times New Roman" w:hAnsi="Times New Roman" w:cs="Times New Roman"/>
                <w:color w:val="000000"/>
                <w:kern w:val="2"/>
                <w:sz w:val="24"/>
                <w:szCs w:val="24"/>
              </w:rPr>
              <w:t>ių</w:t>
            </w:r>
            <w:r w:rsidRPr="004E6B23">
              <w:rPr>
                <w:rFonts w:ascii="Times New Roman" w:eastAsia="Times New Roman" w:hAnsi="Times New Roman" w:cs="Times New Roman"/>
                <w:color w:val="000000"/>
                <w:kern w:val="2"/>
                <w:sz w:val="24"/>
                <w:szCs w:val="24"/>
              </w:rPr>
              <w:t xml:space="preserve"> ar Prek</w:t>
            </w:r>
            <w:r>
              <w:rPr>
                <w:rFonts w:ascii="Times New Roman" w:eastAsia="Times New Roman" w:hAnsi="Times New Roman" w:cs="Times New Roman"/>
                <w:color w:val="000000"/>
                <w:kern w:val="2"/>
                <w:sz w:val="24"/>
                <w:szCs w:val="24"/>
              </w:rPr>
              <w:t>ių</w:t>
            </w:r>
            <w:r w:rsidRPr="004E6B23">
              <w:rPr>
                <w:rFonts w:ascii="Times New Roman" w:eastAsia="Times New Roman" w:hAnsi="Times New Roman" w:cs="Times New Roman"/>
                <w:color w:val="000000"/>
                <w:kern w:val="2"/>
                <w:sz w:val="24"/>
                <w:szCs w:val="24"/>
              </w:rPr>
              <w:t>, turinči</w:t>
            </w:r>
            <w:r>
              <w:rPr>
                <w:rFonts w:ascii="Times New Roman" w:eastAsia="Times New Roman" w:hAnsi="Times New Roman" w:cs="Times New Roman"/>
                <w:color w:val="000000"/>
                <w:kern w:val="2"/>
                <w:sz w:val="24"/>
                <w:szCs w:val="24"/>
              </w:rPr>
              <w:t>os</w:t>
            </w:r>
            <w:r w:rsidRPr="004E6B23">
              <w:rPr>
                <w:rFonts w:ascii="Times New Roman" w:eastAsia="Times New Roman" w:hAnsi="Times New Roman" w:cs="Times New Roman"/>
                <w:color w:val="000000"/>
                <w:kern w:val="2"/>
                <w:sz w:val="24"/>
                <w:szCs w:val="24"/>
              </w:rPr>
              <w:t xml:space="preserve"> trūkumų, kainos be PVM. </w:t>
            </w:r>
          </w:p>
          <w:p w14:paraId="3D79F55B" w14:textId="77777777" w:rsidR="00145F25" w:rsidRPr="004E6B23" w:rsidRDefault="00145F25" w:rsidP="000B09F9">
            <w:pPr>
              <w:tabs>
                <w:tab w:val="left" w:pos="10065"/>
              </w:tabs>
              <w:spacing w:after="0" w:line="240" w:lineRule="auto"/>
              <w:rPr>
                <w:rFonts w:ascii="Times New Roman" w:eastAsia="Times New Roman" w:hAnsi="Times New Roman" w:cs="Times New Roman"/>
                <w:color w:val="000000"/>
                <w:kern w:val="2"/>
                <w:sz w:val="24"/>
                <w:szCs w:val="24"/>
              </w:rPr>
            </w:pPr>
          </w:p>
          <w:p w14:paraId="0AC676EF" w14:textId="77777777" w:rsidR="00145F25" w:rsidRPr="004E6B23" w:rsidRDefault="00145F25" w:rsidP="000B09F9">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color w:val="000000"/>
                <w:kern w:val="2"/>
                <w:sz w:val="24"/>
                <w:szCs w:val="24"/>
              </w:rPr>
              <w:t>9.2.2.</w:t>
            </w:r>
            <w:r w:rsidRPr="00741BAB">
              <w:rPr>
                <w:rFonts w:ascii="Times New Roman" w:eastAsia="Times New Roman" w:hAnsi="Times New Roman" w:cs="Times New Roman"/>
                <w:color w:val="000000"/>
                <w:kern w:val="2"/>
                <w:sz w:val="24"/>
                <w:szCs w:val="24"/>
              </w:rPr>
              <w:t xml:space="preserve"> </w:t>
            </w:r>
            <w:r w:rsidRPr="004E6B23">
              <w:rPr>
                <w:rFonts w:ascii="Times New Roman" w:eastAsia="Times New Roman" w:hAnsi="Times New Roman" w:cs="Times New Roman"/>
                <w:color w:val="000000"/>
                <w:kern w:val="2"/>
                <w:sz w:val="24"/>
                <w:szCs w:val="24"/>
              </w:rPr>
              <w:t xml:space="preserve">Tiekėjas privalo sumokėti Pirkėjui netesybas per 5 (penkias) darbo dienas nuo Pirkėjo pareikalavimo. </w:t>
            </w:r>
          </w:p>
        </w:tc>
      </w:tr>
      <w:tr w:rsidR="00145F25" w:rsidRPr="004E6B23" w14:paraId="46C11CC9" w14:textId="77777777" w:rsidTr="000B09F9">
        <w:trPr>
          <w:trHeight w:val="300"/>
        </w:trPr>
        <w:tc>
          <w:tcPr>
            <w:tcW w:w="2704" w:type="dxa"/>
            <w:gridSpan w:val="2"/>
            <w:vAlign w:val="center"/>
          </w:tcPr>
          <w:p w14:paraId="33A5BCA1" w14:textId="77777777" w:rsidR="00145F25" w:rsidRPr="004E6B23" w:rsidRDefault="00145F25" w:rsidP="000B09F9">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9.3. Tiekėjui / Pirkėjui taikoma bauda nutraukus Sutartį dėl esminio Sutarties pažeidimo</w:t>
            </w:r>
          </w:p>
        </w:tc>
        <w:tc>
          <w:tcPr>
            <w:tcW w:w="7356" w:type="dxa"/>
            <w:gridSpan w:val="2"/>
            <w:vAlign w:val="center"/>
          </w:tcPr>
          <w:p w14:paraId="205A6428" w14:textId="16AB1CA0" w:rsidR="00145F25" w:rsidRPr="000B09F9" w:rsidRDefault="00145F25" w:rsidP="000B09F9">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 xml:space="preserve">Nutraukus Sutartį dėl esminio Sutarties pažeidimo, nustatyto Sutarties Specialiosiose sąlygose, mokama 10 (dešimties) procentų dydžio bauda nuo Pradinės Sutarties vertės be PVM, nurodytos Specialiųjų sąlygų 5.2 punkte. </w:t>
            </w:r>
          </w:p>
        </w:tc>
      </w:tr>
      <w:tr w:rsidR="00145F25" w:rsidRPr="004E6B23" w14:paraId="1D89DA4F" w14:textId="77777777" w:rsidTr="000B09F9">
        <w:trPr>
          <w:trHeight w:val="300"/>
        </w:trPr>
        <w:tc>
          <w:tcPr>
            <w:tcW w:w="2704" w:type="dxa"/>
            <w:gridSpan w:val="2"/>
            <w:vAlign w:val="center"/>
          </w:tcPr>
          <w:p w14:paraId="797A2515" w14:textId="77777777" w:rsidR="00145F25" w:rsidRPr="004E6B23" w:rsidRDefault="00145F25" w:rsidP="000B09F9">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 xml:space="preserve">9.4. Tiekėjui taikoma bauda dėl esamų </w:t>
            </w:r>
            <w:r w:rsidRPr="004E6B23">
              <w:rPr>
                <w:rFonts w:ascii="Times New Roman" w:eastAsia="Times New Roman" w:hAnsi="Times New Roman" w:cs="Times New Roman"/>
                <w:b/>
                <w:bCs/>
                <w:kern w:val="2"/>
                <w:sz w:val="24"/>
                <w:szCs w:val="24"/>
              </w:rPr>
              <w:lastRenderedPageBreak/>
              <w:t xml:space="preserve">subtiekėjų ar specialistų pakeitimo / naujų subtiekėjų pasitelkimo nesilaikant Bendrosiose sąlygose nurodytos subtiekėjų ir (ar) specialistų keitimo tvarkos </w:t>
            </w:r>
          </w:p>
        </w:tc>
        <w:tc>
          <w:tcPr>
            <w:tcW w:w="7356" w:type="dxa"/>
            <w:gridSpan w:val="2"/>
            <w:vAlign w:val="center"/>
          </w:tcPr>
          <w:p w14:paraId="5D97A460" w14:textId="7CADC227" w:rsidR="00145F25" w:rsidRPr="000B09F9" w:rsidRDefault="00145F25" w:rsidP="000B09F9">
            <w:pPr>
              <w:tabs>
                <w:tab w:val="left" w:pos="10065"/>
              </w:tabs>
              <w:spacing w:after="0" w:line="240" w:lineRule="auto"/>
              <w:rPr>
                <w:rFonts w:ascii="Times New Roman" w:eastAsia="Times New Roman" w:hAnsi="Times New Roman" w:cs="Times New Roman"/>
                <w:color w:val="000000"/>
                <w:kern w:val="2"/>
                <w:sz w:val="24"/>
                <w:szCs w:val="24"/>
              </w:rPr>
            </w:pPr>
            <w:r w:rsidRPr="004E6B23">
              <w:rPr>
                <w:rFonts w:ascii="Times New Roman" w:eastAsia="Times New Roman" w:hAnsi="Times New Roman" w:cs="Times New Roman"/>
                <w:color w:val="000000"/>
                <w:kern w:val="2"/>
                <w:sz w:val="24"/>
                <w:szCs w:val="24"/>
              </w:rPr>
              <w:lastRenderedPageBreak/>
              <w:t>Netaikoma</w:t>
            </w:r>
          </w:p>
        </w:tc>
      </w:tr>
      <w:tr w:rsidR="00145F25" w:rsidRPr="004E6B23" w14:paraId="71BC0672" w14:textId="77777777" w:rsidTr="000B09F9">
        <w:trPr>
          <w:trHeight w:val="300"/>
        </w:trPr>
        <w:tc>
          <w:tcPr>
            <w:tcW w:w="2704" w:type="dxa"/>
            <w:gridSpan w:val="2"/>
            <w:vAlign w:val="center"/>
          </w:tcPr>
          <w:p w14:paraId="4C88BD99" w14:textId="77777777" w:rsidR="00145F25" w:rsidRPr="004E6B23" w:rsidRDefault="00145F25" w:rsidP="000B09F9">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lastRenderedPageBreak/>
              <w:t>9.5. Tiekėjui taikomos baudos dėl aplinkosauginių ir (arba) socialinių kriterijų nesilaikymo</w:t>
            </w:r>
          </w:p>
        </w:tc>
        <w:tc>
          <w:tcPr>
            <w:tcW w:w="7356" w:type="dxa"/>
            <w:gridSpan w:val="2"/>
            <w:vAlign w:val="center"/>
          </w:tcPr>
          <w:p w14:paraId="1B9D0456" w14:textId="49142380" w:rsidR="00145F25" w:rsidRPr="000B09F9" w:rsidRDefault="00145F25" w:rsidP="000B09F9">
            <w:pPr>
              <w:tabs>
                <w:tab w:val="left" w:pos="10065"/>
              </w:tabs>
              <w:spacing w:after="0" w:line="240" w:lineRule="auto"/>
              <w:rPr>
                <w:rFonts w:ascii="Times New Roman" w:eastAsia="Times New Roman" w:hAnsi="Times New Roman" w:cs="Times New Roman"/>
                <w:color w:val="000000"/>
                <w:kern w:val="2"/>
                <w:sz w:val="24"/>
                <w:szCs w:val="24"/>
              </w:rPr>
            </w:pPr>
            <w:r w:rsidRPr="004E6B23">
              <w:rPr>
                <w:rFonts w:ascii="Times New Roman" w:eastAsia="Times New Roman" w:hAnsi="Times New Roman" w:cs="Times New Roman"/>
                <w:color w:val="000000"/>
                <w:kern w:val="2"/>
                <w:sz w:val="24"/>
                <w:szCs w:val="24"/>
              </w:rPr>
              <w:t>Netaikoma</w:t>
            </w:r>
          </w:p>
        </w:tc>
      </w:tr>
      <w:tr w:rsidR="00145F25" w:rsidRPr="004E6B23" w14:paraId="25E86BE3" w14:textId="77777777" w:rsidTr="000B09F9">
        <w:trPr>
          <w:trHeight w:val="300"/>
        </w:trPr>
        <w:tc>
          <w:tcPr>
            <w:tcW w:w="2704" w:type="dxa"/>
            <w:gridSpan w:val="2"/>
            <w:vAlign w:val="center"/>
          </w:tcPr>
          <w:p w14:paraId="55502DE3" w14:textId="77777777" w:rsidR="00145F25" w:rsidRPr="004E6B23" w:rsidRDefault="00145F25" w:rsidP="000B09F9">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9.6. Tiekėjui / Pirkėjui taikoma bauda dėl konfidencialumo reikalavimų nesilaikymo</w:t>
            </w:r>
          </w:p>
        </w:tc>
        <w:tc>
          <w:tcPr>
            <w:tcW w:w="7356" w:type="dxa"/>
            <w:gridSpan w:val="2"/>
            <w:vAlign w:val="center"/>
          </w:tcPr>
          <w:p w14:paraId="0A9F8CC7" w14:textId="03848D37" w:rsidR="00145F25" w:rsidRPr="000B09F9" w:rsidRDefault="00145F25" w:rsidP="000B09F9">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Netaikoma</w:t>
            </w:r>
          </w:p>
        </w:tc>
      </w:tr>
      <w:tr w:rsidR="00145F25" w:rsidRPr="004E6B23" w14:paraId="2453F659" w14:textId="77777777" w:rsidTr="000B09F9">
        <w:trPr>
          <w:trHeight w:val="300"/>
        </w:trPr>
        <w:tc>
          <w:tcPr>
            <w:tcW w:w="2704" w:type="dxa"/>
            <w:gridSpan w:val="2"/>
            <w:vAlign w:val="center"/>
          </w:tcPr>
          <w:p w14:paraId="607FA2C7" w14:textId="77777777" w:rsidR="00145F25" w:rsidRPr="004E6B23" w:rsidRDefault="00145F25" w:rsidP="000B09F9">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 xml:space="preserve">9.7. Tiekėjui taikomos netesybos dėl pirkimo dokumentuose nustatytų kokybinių kriterijų </w:t>
            </w:r>
            <w:proofErr w:type="spellStart"/>
            <w:r w:rsidRPr="004E6B23">
              <w:rPr>
                <w:rFonts w:ascii="Times New Roman" w:eastAsia="Times New Roman" w:hAnsi="Times New Roman" w:cs="Times New Roman"/>
                <w:b/>
                <w:bCs/>
                <w:kern w:val="2"/>
                <w:sz w:val="24"/>
                <w:szCs w:val="24"/>
              </w:rPr>
              <w:t>nepasiekimo</w:t>
            </w:r>
            <w:proofErr w:type="spellEnd"/>
            <w:r w:rsidRPr="004E6B23">
              <w:rPr>
                <w:rFonts w:ascii="Times New Roman" w:eastAsia="Times New Roman" w:hAnsi="Times New Roman" w:cs="Times New Roman"/>
                <w:b/>
                <w:bCs/>
                <w:kern w:val="2"/>
                <w:sz w:val="24"/>
                <w:szCs w:val="24"/>
              </w:rPr>
              <w:t xml:space="preserve"> Sutarties vykdymo metu</w:t>
            </w:r>
          </w:p>
        </w:tc>
        <w:tc>
          <w:tcPr>
            <w:tcW w:w="7356" w:type="dxa"/>
            <w:gridSpan w:val="2"/>
            <w:vAlign w:val="center"/>
          </w:tcPr>
          <w:p w14:paraId="2EB657D3" w14:textId="18CAF128" w:rsidR="00145F25" w:rsidRPr="004E6B23" w:rsidRDefault="00145F25" w:rsidP="000B09F9">
            <w:pPr>
              <w:tabs>
                <w:tab w:val="left" w:pos="10065"/>
              </w:tabs>
              <w:spacing w:after="0" w:line="240" w:lineRule="auto"/>
              <w:rPr>
                <w:rFonts w:ascii="Times New Roman" w:eastAsia="Times New Roman" w:hAnsi="Times New Roman" w:cs="Times New Roman"/>
                <w:color w:val="4472C4"/>
                <w:kern w:val="2"/>
                <w:sz w:val="24"/>
                <w:szCs w:val="24"/>
              </w:rPr>
            </w:pPr>
            <w:r w:rsidRPr="004E6B23">
              <w:rPr>
                <w:rFonts w:ascii="Times New Roman" w:eastAsia="Times New Roman" w:hAnsi="Times New Roman" w:cs="Times New Roman"/>
                <w:kern w:val="2"/>
                <w:sz w:val="24"/>
                <w:szCs w:val="24"/>
              </w:rPr>
              <w:t xml:space="preserve">Netaikoma </w:t>
            </w:r>
          </w:p>
        </w:tc>
      </w:tr>
      <w:tr w:rsidR="00145F25" w:rsidRPr="004E6B23" w14:paraId="77C2DE0B" w14:textId="77777777" w:rsidTr="000B09F9">
        <w:trPr>
          <w:trHeight w:val="300"/>
        </w:trPr>
        <w:tc>
          <w:tcPr>
            <w:tcW w:w="2704" w:type="dxa"/>
            <w:gridSpan w:val="2"/>
            <w:vAlign w:val="center"/>
          </w:tcPr>
          <w:p w14:paraId="441E6CC1" w14:textId="77777777" w:rsidR="00145F25" w:rsidRPr="00741BAB" w:rsidRDefault="00145F25" w:rsidP="000B09F9">
            <w:pPr>
              <w:tabs>
                <w:tab w:val="left" w:pos="10065"/>
              </w:tabs>
              <w:spacing w:after="0" w:line="240" w:lineRule="auto"/>
              <w:rPr>
                <w:rFonts w:ascii="Times New Roman" w:eastAsia="Times New Roman" w:hAnsi="Times New Roman" w:cs="Times New Roman"/>
                <w:b/>
                <w:bCs/>
                <w:kern w:val="2"/>
                <w:sz w:val="24"/>
                <w:szCs w:val="24"/>
              </w:rPr>
            </w:pPr>
            <w:r w:rsidRPr="00741BAB">
              <w:rPr>
                <w:rFonts w:ascii="Times New Roman" w:eastAsia="Times New Roman" w:hAnsi="Times New Roman" w:cs="Times New Roman"/>
                <w:b/>
                <w:bCs/>
                <w:kern w:val="2"/>
                <w:sz w:val="24"/>
                <w:szCs w:val="24"/>
              </w:rPr>
              <w:t xml:space="preserve">9.8. </w:t>
            </w:r>
            <w:r w:rsidRPr="004E6B23">
              <w:rPr>
                <w:rFonts w:ascii="Times New Roman" w:eastAsia="Times New Roman" w:hAnsi="Times New Roman" w:cs="Times New Roman"/>
                <w:b/>
                <w:bCs/>
                <w:kern w:val="2"/>
                <w:sz w:val="24"/>
                <w:szCs w:val="24"/>
              </w:rPr>
              <w:t>Tiekėjui taikomos netesybos dėl Sutarties įvykdymo užtikrinimo nepratęsimo</w:t>
            </w:r>
          </w:p>
        </w:tc>
        <w:tc>
          <w:tcPr>
            <w:tcW w:w="7356" w:type="dxa"/>
            <w:gridSpan w:val="2"/>
            <w:vAlign w:val="center"/>
          </w:tcPr>
          <w:p w14:paraId="0928A808" w14:textId="3B5D85D9" w:rsidR="00145F25" w:rsidRPr="000B09F9" w:rsidRDefault="00145F25" w:rsidP="000B09F9">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Netaikoma</w:t>
            </w:r>
          </w:p>
        </w:tc>
      </w:tr>
      <w:tr w:rsidR="00145F25" w:rsidRPr="004E6B23" w14:paraId="3B022750" w14:textId="77777777" w:rsidTr="000B09F9">
        <w:trPr>
          <w:trHeight w:val="300"/>
        </w:trPr>
        <w:tc>
          <w:tcPr>
            <w:tcW w:w="2704" w:type="dxa"/>
            <w:gridSpan w:val="2"/>
            <w:vAlign w:val="center"/>
          </w:tcPr>
          <w:p w14:paraId="09CD5378" w14:textId="77777777" w:rsidR="00145F25" w:rsidRPr="004E6B23" w:rsidRDefault="00145F25" w:rsidP="000B09F9">
            <w:pPr>
              <w:tabs>
                <w:tab w:val="left" w:pos="10065"/>
              </w:tabs>
              <w:spacing w:after="0" w:line="240" w:lineRule="auto"/>
              <w:rPr>
                <w:rFonts w:ascii="Times New Roman" w:eastAsia="Times New Roman" w:hAnsi="Times New Roman" w:cs="Times New Roman"/>
                <w:b/>
                <w:bCs/>
                <w:kern w:val="2"/>
                <w:sz w:val="24"/>
                <w:szCs w:val="24"/>
                <w:lang w:val="en-US"/>
              </w:rPr>
            </w:pPr>
            <w:r w:rsidRPr="004E6B23">
              <w:rPr>
                <w:rFonts w:ascii="Times New Roman" w:eastAsia="Times New Roman" w:hAnsi="Times New Roman" w:cs="Times New Roman"/>
                <w:b/>
                <w:bCs/>
                <w:kern w:val="2"/>
                <w:sz w:val="24"/>
                <w:szCs w:val="24"/>
                <w:lang w:val="en-US"/>
              </w:rPr>
              <w:t xml:space="preserve">9.9. </w:t>
            </w:r>
            <w:r w:rsidRPr="004E6B23">
              <w:rPr>
                <w:rFonts w:ascii="Times New Roman" w:eastAsia="Times New Roman" w:hAnsi="Times New Roman" w:cs="Times New Roman"/>
                <w:b/>
                <w:bCs/>
                <w:kern w:val="2"/>
                <w:sz w:val="24"/>
                <w:szCs w:val="24"/>
              </w:rPr>
              <w:t>Kitos netesybos</w:t>
            </w:r>
          </w:p>
        </w:tc>
        <w:tc>
          <w:tcPr>
            <w:tcW w:w="7356" w:type="dxa"/>
            <w:gridSpan w:val="2"/>
            <w:vAlign w:val="center"/>
          </w:tcPr>
          <w:p w14:paraId="2507E5A8" w14:textId="77777777" w:rsidR="00145F25" w:rsidRPr="004E6B23" w:rsidRDefault="00145F25" w:rsidP="000B09F9">
            <w:pPr>
              <w:tabs>
                <w:tab w:val="left" w:pos="10065"/>
              </w:tabs>
              <w:spacing w:after="0" w:line="240" w:lineRule="auto"/>
              <w:rPr>
                <w:rFonts w:ascii="Times New Roman" w:eastAsia="Times New Roman" w:hAnsi="Times New Roman" w:cs="Times New Roman"/>
                <w:color w:val="4472C4"/>
                <w:kern w:val="2"/>
                <w:sz w:val="24"/>
                <w:szCs w:val="24"/>
              </w:rPr>
            </w:pPr>
            <w:r w:rsidRPr="004E6B23">
              <w:rPr>
                <w:rFonts w:ascii="Times New Roman" w:eastAsia="Times New Roman" w:hAnsi="Times New Roman" w:cs="Times New Roman"/>
                <w:kern w:val="2"/>
                <w:sz w:val="24"/>
                <w:szCs w:val="24"/>
              </w:rPr>
              <w:t>Netaikoma</w:t>
            </w:r>
          </w:p>
        </w:tc>
      </w:tr>
      <w:tr w:rsidR="00145F25" w:rsidRPr="004E6B23" w14:paraId="2569A421" w14:textId="77777777" w:rsidTr="00145F25">
        <w:trPr>
          <w:trHeight w:val="300"/>
        </w:trPr>
        <w:tc>
          <w:tcPr>
            <w:tcW w:w="10060" w:type="dxa"/>
            <w:gridSpan w:val="4"/>
          </w:tcPr>
          <w:p w14:paraId="5CAAF443" w14:textId="77777777" w:rsidR="00145F25" w:rsidRPr="004E6B23" w:rsidRDefault="00145F25" w:rsidP="00145F25">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10. SUTARTIES GALIOJIMAS IR KEITIMAS</w:t>
            </w:r>
          </w:p>
        </w:tc>
      </w:tr>
      <w:tr w:rsidR="00145F25" w:rsidRPr="004E6B23" w14:paraId="3660CAE4" w14:textId="77777777" w:rsidTr="000B09F9">
        <w:trPr>
          <w:trHeight w:val="300"/>
        </w:trPr>
        <w:tc>
          <w:tcPr>
            <w:tcW w:w="2704" w:type="dxa"/>
            <w:gridSpan w:val="2"/>
            <w:vAlign w:val="center"/>
          </w:tcPr>
          <w:p w14:paraId="60CA4E24" w14:textId="77777777" w:rsidR="00145F25" w:rsidRPr="004E6B23" w:rsidRDefault="00145F25" w:rsidP="000B09F9">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10.1. Sutarties sudarymas ir įsigaliojimas</w:t>
            </w:r>
          </w:p>
        </w:tc>
        <w:tc>
          <w:tcPr>
            <w:tcW w:w="7356" w:type="dxa"/>
            <w:gridSpan w:val="2"/>
            <w:vAlign w:val="center"/>
          </w:tcPr>
          <w:p w14:paraId="4C24B835" w14:textId="77777777" w:rsidR="00145F25" w:rsidRPr="004E6B23" w:rsidRDefault="00145F25" w:rsidP="000B09F9">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Ši Sutartis laikoma sudaryta ir įsigalioja nuo Sutarties pasirašymo dienos (antrosios Šalies pasirašymo dieną).</w:t>
            </w:r>
          </w:p>
          <w:p w14:paraId="37BBB022" w14:textId="77777777" w:rsidR="00145F25" w:rsidRPr="004E6B23" w:rsidRDefault="00145F25" w:rsidP="000B09F9">
            <w:pPr>
              <w:tabs>
                <w:tab w:val="left" w:pos="10065"/>
              </w:tabs>
              <w:spacing w:after="0" w:line="240" w:lineRule="auto"/>
              <w:rPr>
                <w:rFonts w:ascii="Times New Roman" w:eastAsia="Times New Roman" w:hAnsi="Times New Roman" w:cs="Times New Roman"/>
                <w:color w:val="4472C4"/>
                <w:kern w:val="2"/>
                <w:sz w:val="24"/>
                <w:szCs w:val="24"/>
              </w:rPr>
            </w:pPr>
            <w:r w:rsidRPr="004E6B23">
              <w:rPr>
                <w:rFonts w:ascii="Times New Roman" w:eastAsia="Times New Roman" w:hAnsi="Times New Roman" w:cs="Times New Roman"/>
                <w:color w:val="000000"/>
                <w:kern w:val="2"/>
                <w:sz w:val="24"/>
                <w:szCs w:val="24"/>
              </w:rPr>
              <w:t>Sutartis galioja iki visiško prievolių įvykdymo.</w:t>
            </w:r>
          </w:p>
        </w:tc>
      </w:tr>
      <w:tr w:rsidR="00145F25" w:rsidRPr="004E6B23" w14:paraId="69A90BF1" w14:textId="77777777" w:rsidTr="000B09F9">
        <w:trPr>
          <w:trHeight w:val="300"/>
        </w:trPr>
        <w:tc>
          <w:tcPr>
            <w:tcW w:w="2704" w:type="dxa"/>
            <w:gridSpan w:val="2"/>
            <w:vAlign w:val="center"/>
          </w:tcPr>
          <w:p w14:paraId="3A544BB2" w14:textId="77777777" w:rsidR="00145F25" w:rsidRPr="004E6B23" w:rsidRDefault="00145F25" w:rsidP="000B09F9">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10.2. Sutarties galiojimo termino pratęsimas</w:t>
            </w:r>
          </w:p>
        </w:tc>
        <w:tc>
          <w:tcPr>
            <w:tcW w:w="7356" w:type="dxa"/>
            <w:gridSpan w:val="2"/>
            <w:vAlign w:val="center"/>
          </w:tcPr>
          <w:p w14:paraId="4F757F7F" w14:textId="5C6BBDF5" w:rsidR="00145F25" w:rsidRPr="004E6B23" w:rsidRDefault="00145F25" w:rsidP="000B09F9">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Netaikoma</w:t>
            </w:r>
          </w:p>
        </w:tc>
      </w:tr>
      <w:tr w:rsidR="00145F25" w:rsidRPr="004E6B23" w14:paraId="3C507EFF" w14:textId="77777777" w:rsidTr="00145F25">
        <w:trPr>
          <w:trHeight w:val="300"/>
        </w:trPr>
        <w:tc>
          <w:tcPr>
            <w:tcW w:w="10060" w:type="dxa"/>
            <w:gridSpan w:val="4"/>
          </w:tcPr>
          <w:p w14:paraId="153C1078" w14:textId="77777777" w:rsidR="00145F25" w:rsidRPr="004E6B23" w:rsidRDefault="00145F25" w:rsidP="00145F25">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11. SUTARTIES NUTRAUKIMAS</w:t>
            </w:r>
          </w:p>
        </w:tc>
      </w:tr>
      <w:tr w:rsidR="00145F25" w:rsidRPr="004E6B23" w14:paraId="778F76BF" w14:textId="77777777" w:rsidTr="00145F25">
        <w:trPr>
          <w:trHeight w:val="300"/>
        </w:trPr>
        <w:tc>
          <w:tcPr>
            <w:tcW w:w="2532" w:type="dxa"/>
          </w:tcPr>
          <w:p w14:paraId="7724C756" w14:textId="77777777" w:rsidR="00145F25" w:rsidRPr="004E6B23" w:rsidRDefault="00145F25" w:rsidP="00145F25">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11.1. Sutarties nutraukimo pagrindai</w:t>
            </w:r>
          </w:p>
        </w:tc>
        <w:tc>
          <w:tcPr>
            <w:tcW w:w="7528" w:type="dxa"/>
            <w:gridSpan w:val="3"/>
          </w:tcPr>
          <w:p w14:paraId="5900321D" w14:textId="77777777" w:rsidR="00145F25" w:rsidRPr="004E6B23" w:rsidRDefault="00145F25" w:rsidP="00145F25">
            <w:pPr>
              <w:tabs>
                <w:tab w:val="left" w:pos="10065"/>
              </w:tabs>
              <w:spacing w:after="0" w:line="240" w:lineRule="auto"/>
              <w:jc w:val="both"/>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Sutartis gali būti nutraukiama rašytiniu Šalių susitarimu arba vienašališkai, Bendrosiose sąlygose nustatyta tvarka.</w:t>
            </w:r>
          </w:p>
        </w:tc>
      </w:tr>
      <w:tr w:rsidR="00145F25" w:rsidRPr="004E6B23" w14:paraId="019CFC48" w14:textId="77777777" w:rsidTr="000B09F9">
        <w:trPr>
          <w:trHeight w:val="300"/>
        </w:trPr>
        <w:tc>
          <w:tcPr>
            <w:tcW w:w="2532" w:type="dxa"/>
            <w:vAlign w:val="center"/>
          </w:tcPr>
          <w:p w14:paraId="79088DE9" w14:textId="7A830DA9" w:rsidR="00145F25" w:rsidRPr="004E6B23" w:rsidRDefault="00145F25" w:rsidP="000B09F9">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11.2. Esminiai Sutarties pažeidimai</w:t>
            </w:r>
          </w:p>
        </w:tc>
        <w:tc>
          <w:tcPr>
            <w:tcW w:w="7528" w:type="dxa"/>
            <w:gridSpan w:val="3"/>
            <w:vAlign w:val="center"/>
          </w:tcPr>
          <w:p w14:paraId="58391097" w14:textId="77777777" w:rsidR="00145F25" w:rsidRPr="004E6B23" w:rsidRDefault="00145F25" w:rsidP="000B09F9">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11.2.1. jeigu Tiekėjas nevykdo prisiimtų įsipareigojimų už Sutartyje nustatytą Sutarties kainą;</w:t>
            </w:r>
          </w:p>
          <w:p w14:paraId="203E4EE5" w14:textId="77777777" w:rsidR="00145F25" w:rsidRPr="004E6B23" w:rsidRDefault="00145F25" w:rsidP="000B09F9">
            <w:pPr>
              <w:tabs>
                <w:tab w:val="left" w:pos="567"/>
                <w:tab w:val="left" w:pos="851"/>
                <w:tab w:val="left" w:pos="992"/>
                <w:tab w:val="left" w:pos="1134"/>
                <w:tab w:val="left" w:pos="10065"/>
              </w:tabs>
              <w:spacing w:after="0" w:line="257" w:lineRule="auto"/>
              <w:rPr>
                <w:rFonts w:ascii="Times New Roman" w:eastAsia="Arial" w:hAnsi="Times New Roman" w:cs="Times New Roman"/>
                <w:kern w:val="2"/>
                <w:sz w:val="24"/>
                <w:szCs w:val="24"/>
                <w:lang w:val="lt"/>
              </w:rPr>
            </w:pPr>
            <w:r w:rsidRPr="004E6B23">
              <w:rPr>
                <w:rFonts w:ascii="Times New Roman" w:eastAsia="Arial" w:hAnsi="Times New Roman" w:cs="Times New Roman"/>
                <w:kern w:val="2"/>
                <w:sz w:val="24"/>
                <w:szCs w:val="24"/>
                <w:lang w:val="lt"/>
              </w:rPr>
              <w:t>11.2.2. jeigu Tiekėjas pažeidžia Prek</w:t>
            </w:r>
            <w:r>
              <w:rPr>
                <w:rFonts w:ascii="Times New Roman" w:eastAsia="Arial" w:hAnsi="Times New Roman" w:cs="Times New Roman"/>
                <w:kern w:val="2"/>
                <w:sz w:val="24"/>
                <w:szCs w:val="24"/>
                <w:lang w:val="lt"/>
              </w:rPr>
              <w:t>ės</w:t>
            </w:r>
            <w:r w:rsidRPr="004E6B23">
              <w:rPr>
                <w:rFonts w:ascii="Times New Roman" w:eastAsia="Arial" w:hAnsi="Times New Roman" w:cs="Times New Roman"/>
                <w:kern w:val="2"/>
                <w:sz w:val="24"/>
                <w:szCs w:val="24"/>
                <w:lang w:val="lt"/>
              </w:rPr>
              <w:t xml:space="preserve"> pristatymo terminus ir priskaičiuotų netesybų už vėlavimą suma viršija 20 (dvidešimt) proc. Pradinės sutarties vertės;</w:t>
            </w:r>
          </w:p>
          <w:p w14:paraId="11655919" w14:textId="77777777" w:rsidR="00145F25" w:rsidRPr="004E6B23" w:rsidRDefault="00145F25" w:rsidP="000B09F9">
            <w:pPr>
              <w:tabs>
                <w:tab w:val="left" w:pos="567"/>
                <w:tab w:val="left" w:pos="851"/>
                <w:tab w:val="left" w:pos="992"/>
                <w:tab w:val="left" w:pos="1134"/>
                <w:tab w:val="left" w:pos="10065"/>
              </w:tabs>
              <w:spacing w:after="0" w:line="257" w:lineRule="auto"/>
              <w:rPr>
                <w:rFonts w:ascii="Times New Roman" w:eastAsia="Arial" w:hAnsi="Times New Roman" w:cs="Times New Roman"/>
                <w:kern w:val="2"/>
                <w:sz w:val="24"/>
                <w:szCs w:val="24"/>
                <w:lang w:val="lt"/>
              </w:rPr>
            </w:pPr>
            <w:r w:rsidRPr="004E6B23">
              <w:rPr>
                <w:rFonts w:ascii="Times New Roman" w:eastAsia="Arial" w:hAnsi="Times New Roman" w:cs="Times New Roman"/>
                <w:kern w:val="2"/>
                <w:sz w:val="24"/>
                <w:szCs w:val="24"/>
                <w:lang w:val="lt"/>
              </w:rPr>
              <w:t>11.2.3. Tiekėjas pažeidžia Prek</w:t>
            </w:r>
            <w:r>
              <w:rPr>
                <w:rFonts w:ascii="Times New Roman" w:eastAsia="Arial" w:hAnsi="Times New Roman" w:cs="Times New Roman"/>
                <w:kern w:val="2"/>
                <w:sz w:val="24"/>
                <w:szCs w:val="24"/>
                <w:lang w:val="lt"/>
              </w:rPr>
              <w:t>ių</w:t>
            </w:r>
            <w:r w:rsidRPr="004E6B23">
              <w:rPr>
                <w:rFonts w:ascii="Times New Roman" w:eastAsia="Arial" w:hAnsi="Times New Roman" w:cs="Times New Roman"/>
                <w:kern w:val="2"/>
                <w:sz w:val="24"/>
                <w:szCs w:val="24"/>
                <w:lang w:val="lt"/>
              </w:rPr>
              <w:t xml:space="preserve"> pristatymo terminus ir dėl Prek</w:t>
            </w:r>
            <w:r>
              <w:rPr>
                <w:rFonts w:ascii="Times New Roman" w:eastAsia="Arial" w:hAnsi="Times New Roman" w:cs="Times New Roman"/>
                <w:kern w:val="2"/>
                <w:sz w:val="24"/>
                <w:szCs w:val="24"/>
                <w:lang w:val="lt"/>
              </w:rPr>
              <w:t>ių</w:t>
            </w:r>
            <w:r w:rsidRPr="004E6B23">
              <w:rPr>
                <w:rFonts w:ascii="Times New Roman" w:eastAsia="Arial" w:hAnsi="Times New Roman" w:cs="Times New Roman"/>
                <w:kern w:val="2"/>
                <w:sz w:val="24"/>
                <w:szCs w:val="24"/>
                <w:lang w:val="lt"/>
              </w:rPr>
              <w:t xml:space="preserve"> pristatymo vėlavimo Prekė</w:t>
            </w:r>
            <w:r>
              <w:rPr>
                <w:rFonts w:ascii="Times New Roman" w:eastAsia="Arial" w:hAnsi="Times New Roman" w:cs="Times New Roman"/>
                <w:kern w:val="2"/>
                <w:sz w:val="24"/>
                <w:szCs w:val="24"/>
                <w:lang w:val="lt"/>
              </w:rPr>
              <w:t>s</w:t>
            </w:r>
            <w:r w:rsidRPr="004E6B23">
              <w:rPr>
                <w:rFonts w:ascii="Times New Roman" w:eastAsia="Arial" w:hAnsi="Times New Roman" w:cs="Times New Roman"/>
                <w:kern w:val="2"/>
                <w:sz w:val="24"/>
                <w:szCs w:val="24"/>
                <w:lang w:val="lt"/>
              </w:rPr>
              <w:t xml:space="preserve"> tampa nebereikaling</w:t>
            </w:r>
            <w:r>
              <w:rPr>
                <w:rFonts w:ascii="Times New Roman" w:eastAsia="Arial" w:hAnsi="Times New Roman" w:cs="Times New Roman"/>
                <w:kern w:val="2"/>
                <w:sz w:val="24"/>
                <w:szCs w:val="24"/>
                <w:lang w:val="lt"/>
              </w:rPr>
              <w:t>os</w:t>
            </w:r>
            <w:r w:rsidRPr="004E6B23">
              <w:rPr>
                <w:rFonts w:ascii="Times New Roman" w:eastAsia="Arial" w:hAnsi="Times New Roman" w:cs="Times New Roman"/>
                <w:kern w:val="2"/>
                <w:sz w:val="24"/>
                <w:szCs w:val="24"/>
                <w:lang w:val="lt"/>
              </w:rPr>
              <w:t>;</w:t>
            </w:r>
          </w:p>
          <w:p w14:paraId="7817C681" w14:textId="77777777" w:rsidR="00145F25" w:rsidRPr="004E6B23" w:rsidRDefault="00145F25" w:rsidP="000B09F9">
            <w:pPr>
              <w:tabs>
                <w:tab w:val="left" w:pos="567"/>
                <w:tab w:val="left" w:pos="851"/>
                <w:tab w:val="left" w:pos="992"/>
                <w:tab w:val="left" w:pos="1134"/>
                <w:tab w:val="left" w:pos="10065"/>
              </w:tabs>
              <w:spacing w:after="0" w:line="257" w:lineRule="auto"/>
              <w:rPr>
                <w:rFonts w:ascii="Times New Roman" w:eastAsia="Arial" w:hAnsi="Times New Roman" w:cs="Times New Roman"/>
                <w:kern w:val="2"/>
                <w:sz w:val="24"/>
                <w:szCs w:val="24"/>
                <w:lang w:val="lt"/>
              </w:rPr>
            </w:pPr>
            <w:r w:rsidRPr="004E6B23">
              <w:rPr>
                <w:rFonts w:ascii="Times New Roman" w:eastAsia="Arial" w:hAnsi="Times New Roman" w:cs="Times New Roman"/>
                <w:kern w:val="2"/>
                <w:sz w:val="24"/>
                <w:szCs w:val="24"/>
                <w:lang w:val="lt"/>
              </w:rPr>
              <w:lastRenderedPageBreak/>
              <w:t>11.2.4. Tiekėjas daugiau kaip 2 (du) kartus pristato Prekes, kurios neatitinka Sutartyje ir (ar) Įstatymuose nustatytų reikalavimų Prek</w:t>
            </w:r>
            <w:r>
              <w:rPr>
                <w:rFonts w:ascii="Times New Roman" w:eastAsia="Arial" w:hAnsi="Times New Roman" w:cs="Times New Roman"/>
                <w:kern w:val="2"/>
                <w:sz w:val="24"/>
                <w:szCs w:val="24"/>
                <w:lang w:val="lt"/>
              </w:rPr>
              <w:t>ėms</w:t>
            </w:r>
            <w:r w:rsidRPr="004E6B23">
              <w:rPr>
                <w:rFonts w:ascii="Times New Roman" w:eastAsia="Arial" w:hAnsi="Times New Roman" w:cs="Times New Roman"/>
                <w:kern w:val="2"/>
                <w:sz w:val="24"/>
                <w:szCs w:val="24"/>
                <w:lang w:val="lt"/>
              </w:rPr>
              <w:t>;</w:t>
            </w:r>
          </w:p>
          <w:p w14:paraId="43274C6F" w14:textId="77777777" w:rsidR="00145F25" w:rsidRPr="004E6B23" w:rsidRDefault="00145F25" w:rsidP="000B09F9">
            <w:pPr>
              <w:tabs>
                <w:tab w:val="left" w:pos="567"/>
                <w:tab w:val="left" w:pos="851"/>
                <w:tab w:val="left" w:pos="992"/>
                <w:tab w:val="left" w:pos="1134"/>
                <w:tab w:val="left" w:pos="10065"/>
              </w:tabs>
              <w:spacing w:after="0" w:line="257" w:lineRule="auto"/>
              <w:rPr>
                <w:rFonts w:ascii="Times New Roman" w:eastAsia="Arial" w:hAnsi="Times New Roman" w:cs="Times New Roman"/>
                <w:kern w:val="2"/>
                <w:sz w:val="24"/>
                <w:szCs w:val="24"/>
                <w:lang w:val="lt"/>
              </w:rPr>
            </w:pPr>
            <w:r w:rsidRPr="004E6B23">
              <w:rPr>
                <w:rFonts w:ascii="Times New Roman" w:eastAsia="Arial" w:hAnsi="Times New Roman" w:cs="Times New Roman"/>
                <w:kern w:val="2"/>
                <w:sz w:val="24"/>
                <w:szCs w:val="24"/>
                <w:lang w:val="lt"/>
              </w:rPr>
              <w:t>11.2.5. Tiekėjo kvalifikacija tapo nebeatitinkančia pirkimo dokumentuose nustatytų Sutarties tinkamam vykdymui būtinų reikalavimų ir šie neatitikimai nebuvo ištaisyti per 14 (keturiolika) kalendorinių dienų nuo kvalifikacijos tapimo neatitinkančia dienos;</w:t>
            </w:r>
          </w:p>
          <w:p w14:paraId="55AC04AE" w14:textId="77777777" w:rsidR="00145F25" w:rsidRPr="004E6B23" w:rsidRDefault="00145F25" w:rsidP="000B09F9">
            <w:pPr>
              <w:tabs>
                <w:tab w:val="left" w:pos="567"/>
                <w:tab w:val="left" w:pos="851"/>
                <w:tab w:val="left" w:pos="992"/>
                <w:tab w:val="left" w:pos="1134"/>
                <w:tab w:val="left" w:pos="10065"/>
              </w:tabs>
              <w:spacing w:after="0" w:line="257" w:lineRule="auto"/>
              <w:rPr>
                <w:rFonts w:ascii="Times New Roman" w:eastAsia="Arial" w:hAnsi="Times New Roman" w:cs="Times New Roman"/>
                <w:kern w:val="2"/>
                <w:sz w:val="24"/>
                <w:szCs w:val="24"/>
                <w:lang w:val="lt"/>
              </w:rPr>
            </w:pPr>
            <w:r w:rsidRPr="004E6B23">
              <w:rPr>
                <w:rFonts w:ascii="Times New Roman" w:eastAsia="Arial" w:hAnsi="Times New Roman" w:cs="Times New Roman"/>
                <w:kern w:val="2"/>
                <w:sz w:val="24"/>
                <w:szCs w:val="24"/>
                <w:lang w:val="lt"/>
              </w:rPr>
              <w:t>11.2.6. Tiekėjas pažeidžia šios Sutarties nuostatas, reglamentuojančias konkurenciją, intelektinės nuosavybės ar konfidencialios informacijos valdymą;</w:t>
            </w:r>
          </w:p>
          <w:p w14:paraId="433C768E" w14:textId="77777777" w:rsidR="00145F25" w:rsidRPr="004E6B23" w:rsidRDefault="00145F25" w:rsidP="000B09F9">
            <w:pPr>
              <w:tabs>
                <w:tab w:val="left" w:pos="10065"/>
              </w:tabs>
              <w:spacing w:after="0" w:line="257" w:lineRule="auto"/>
              <w:rPr>
                <w:rFonts w:ascii="Times New Roman" w:eastAsia="Arial" w:hAnsi="Times New Roman" w:cs="Times New Roman"/>
                <w:color w:val="FF0000"/>
                <w:kern w:val="2"/>
                <w:sz w:val="24"/>
                <w:szCs w:val="24"/>
              </w:rPr>
            </w:pPr>
            <w:r w:rsidRPr="004E6B23">
              <w:rPr>
                <w:rFonts w:ascii="Times New Roman" w:eastAsia="Arial" w:hAnsi="Times New Roman" w:cs="Times New Roman"/>
                <w:kern w:val="2"/>
                <w:sz w:val="24"/>
                <w:szCs w:val="24"/>
                <w:lang w:val="lt"/>
              </w:rPr>
              <w:t>11.2.7. Tiekėjas pažeidžia Bendrųjų sąlygų nuostatas dėl Sutarties vykdymui pasitelkiamų naujų subtiekėjų ir (ar specialistų) / esamų subtiekėjų ir (ar) specialistų keitimo.</w:t>
            </w:r>
          </w:p>
        </w:tc>
      </w:tr>
      <w:tr w:rsidR="00145F25" w:rsidRPr="004E6B23" w14:paraId="1E72330D" w14:textId="77777777" w:rsidTr="00145F25">
        <w:trPr>
          <w:trHeight w:val="300"/>
        </w:trPr>
        <w:tc>
          <w:tcPr>
            <w:tcW w:w="10060" w:type="dxa"/>
            <w:gridSpan w:val="4"/>
          </w:tcPr>
          <w:p w14:paraId="7E870FB3" w14:textId="77777777" w:rsidR="00145F25" w:rsidRPr="004E6B23" w:rsidRDefault="00145F25" w:rsidP="00145F25">
            <w:pPr>
              <w:tabs>
                <w:tab w:val="left" w:pos="10065"/>
              </w:tabs>
              <w:spacing w:after="0" w:line="240" w:lineRule="auto"/>
              <w:jc w:val="center"/>
              <w:rPr>
                <w:rFonts w:ascii="Times New Roman" w:eastAsia="Times New Roman" w:hAnsi="Times New Roman" w:cs="Times New Roman"/>
                <w:kern w:val="2"/>
                <w:sz w:val="24"/>
                <w:szCs w:val="24"/>
              </w:rPr>
            </w:pPr>
            <w:r w:rsidRPr="004E6B23">
              <w:rPr>
                <w:rFonts w:ascii="Times New Roman" w:eastAsia="Times New Roman" w:hAnsi="Times New Roman" w:cs="Times New Roman"/>
                <w:b/>
                <w:bCs/>
                <w:kern w:val="2"/>
                <w:sz w:val="24"/>
                <w:szCs w:val="24"/>
              </w:rPr>
              <w:lastRenderedPageBreak/>
              <w:t xml:space="preserve">12. APLINKOSAUGINIAI IR SOCIALINIAI KRITERIJAI </w:t>
            </w:r>
            <w:r w:rsidRPr="004E6B23">
              <w:rPr>
                <w:rFonts w:ascii="Times New Roman" w:eastAsia="Times New Roman" w:hAnsi="Times New Roman" w:cs="Times New Roman"/>
                <w:kern w:val="2"/>
                <w:sz w:val="24"/>
                <w:szCs w:val="24"/>
              </w:rPr>
              <w:t>(taikoma, jeigu aplinkosauginiai ir (arba) socialiniai kriterijai nustatomi kaip Sutarties vykdymo sąlygos)</w:t>
            </w:r>
          </w:p>
        </w:tc>
      </w:tr>
      <w:tr w:rsidR="00145F25" w:rsidRPr="004E6B23" w14:paraId="54399BE5" w14:textId="77777777" w:rsidTr="000B09F9">
        <w:trPr>
          <w:trHeight w:val="300"/>
        </w:trPr>
        <w:tc>
          <w:tcPr>
            <w:tcW w:w="2532" w:type="dxa"/>
            <w:vAlign w:val="center"/>
          </w:tcPr>
          <w:p w14:paraId="1E1D43D4" w14:textId="77777777" w:rsidR="00145F25" w:rsidRPr="004E6B23" w:rsidRDefault="00145F25" w:rsidP="000B09F9">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12.1. Aplinkosauginių kriterijų nustatymo teisinis pagrindas</w:t>
            </w:r>
          </w:p>
        </w:tc>
        <w:tc>
          <w:tcPr>
            <w:tcW w:w="7528" w:type="dxa"/>
            <w:gridSpan w:val="3"/>
            <w:vAlign w:val="center"/>
          </w:tcPr>
          <w:p w14:paraId="63BFE824" w14:textId="77777777" w:rsidR="00145F25" w:rsidRPr="00AE672C" w:rsidRDefault="00145F25" w:rsidP="000B09F9">
            <w:pPr>
              <w:tabs>
                <w:tab w:val="left" w:pos="10065"/>
              </w:tabs>
              <w:spacing w:after="0" w:line="240" w:lineRule="auto"/>
              <w:rPr>
                <w:rFonts w:ascii="Times New Roman" w:hAnsi="Times New Roman" w:cs="Times New Roman"/>
                <w:color w:val="000000"/>
                <w:kern w:val="2"/>
                <w:sz w:val="24"/>
                <w:szCs w:val="24"/>
                <w:shd w:val="clear" w:color="auto" w:fill="FFFFFF"/>
              </w:rPr>
            </w:pPr>
            <w:r w:rsidRPr="00290622">
              <w:rPr>
                <w:rFonts w:ascii="Times New Roman" w:hAnsi="Times New Roman" w:cs="Times New Roman"/>
                <w:color w:val="000000"/>
                <w:kern w:val="2"/>
                <w:sz w:val="24"/>
                <w:szCs w:val="24"/>
                <w:shd w:val="clear" w:color="auto" w:fill="FFFFFF"/>
              </w:rPr>
              <w:t>Aplinkosauginiai kriterijai Prek</w:t>
            </w:r>
            <w:r>
              <w:rPr>
                <w:rFonts w:ascii="Times New Roman" w:hAnsi="Times New Roman" w:cs="Times New Roman"/>
                <w:color w:val="000000"/>
                <w:kern w:val="2"/>
                <w:sz w:val="24"/>
                <w:szCs w:val="24"/>
                <w:shd w:val="clear" w:color="auto" w:fill="FFFFFF"/>
              </w:rPr>
              <w:t>ėms</w:t>
            </w:r>
            <w:r w:rsidRPr="00290622">
              <w:rPr>
                <w:rFonts w:ascii="Times New Roman" w:hAnsi="Times New Roman" w:cs="Times New Roman"/>
                <w:color w:val="000000"/>
                <w:kern w:val="2"/>
                <w:sz w:val="24"/>
                <w:szCs w:val="24"/>
                <w:shd w:val="clear" w:color="auto" w:fill="FFFFFF"/>
              </w:rPr>
              <w:t xml:space="preserve"> nustatomi </w:t>
            </w:r>
            <w:r>
              <w:rPr>
                <w:rFonts w:ascii="Times New Roman" w:hAnsi="Times New Roman" w:cs="Times New Roman"/>
                <w:color w:val="000000"/>
                <w:kern w:val="2"/>
                <w:sz w:val="24"/>
                <w:szCs w:val="24"/>
                <w:shd w:val="clear" w:color="auto" w:fill="FFFFFF"/>
              </w:rPr>
              <w:t xml:space="preserve">vadovaujantis </w:t>
            </w:r>
            <w:r w:rsidRPr="00141B68">
              <w:rPr>
                <w:rFonts w:ascii="Times New Roman" w:hAnsi="Times New Roman" w:cs="Times New Roman"/>
                <w:color w:val="000000"/>
                <w:kern w:val="2"/>
                <w:sz w:val="24"/>
                <w:szCs w:val="24"/>
              </w:rPr>
              <w:t>Aplinkos apsaugos kriterijų taikymo, vykdant žaliuosius pirkimus, tvarkos aprašo, patvirtinto 2011 m. birželio 28 d. įsakymu D1-508</w:t>
            </w:r>
            <w:r w:rsidRPr="00141B68">
              <w:rPr>
                <w:rFonts w:ascii="Times New Roman" w:hAnsi="Times New Roman" w:cs="Times New Roman"/>
                <w:color w:val="000000"/>
                <w:kern w:val="2"/>
                <w:sz w:val="24"/>
                <w:szCs w:val="24"/>
                <w:shd w:val="clear" w:color="auto" w:fill="FFFFFF"/>
              </w:rPr>
              <w:t xml:space="preserve"> „Dėl Aplinkos apsaugos kriterijų taikymo, vykdant žaliuosius pirkimus, tvarkos aprašo patvirtinimo“ (toliau – Tvarkos aprašas) </w:t>
            </w:r>
            <w:r>
              <w:rPr>
                <w:rFonts w:ascii="Times New Roman" w:hAnsi="Times New Roman" w:cs="Times New Roman"/>
                <w:color w:val="000000"/>
                <w:kern w:val="2"/>
                <w:sz w:val="24"/>
                <w:szCs w:val="24"/>
                <w:shd w:val="clear" w:color="auto" w:fill="FFFFFF"/>
              </w:rPr>
              <w:t>4.4.4 papunkčiu.</w:t>
            </w:r>
          </w:p>
        </w:tc>
      </w:tr>
      <w:tr w:rsidR="00145F25" w:rsidRPr="004E6B23" w14:paraId="3FDD2EF7" w14:textId="77777777" w:rsidTr="000B09F9">
        <w:trPr>
          <w:trHeight w:val="300"/>
        </w:trPr>
        <w:tc>
          <w:tcPr>
            <w:tcW w:w="2532" w:type="dxa"/>
            <w:vAlign w:val="center"/>
          </w:tcPr>
          <w:p w14:paraId="411E92D5" w14:textId="77777777" w:rsidR="00145F25" w:rsidRPr="004E6B23" w:rsidRDefault="00145F25" w:rsidP="000B09F9">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 xml:space="preserve">12.2. </w:t>
            </w:r>
            <w:r w:rsidRPr="004E6B23">
              <w:rPr>
                <w:rFonts w:ascii="Times New Roman" w:eastAsia="Times New Roman" w:hAnsi="Times New Roman" w:cs="Times New Roman"/>
                <w:b/>
                <w:bCs/>
                <w:color w:val="000000"/>
                <w:kern w:val="2"/>
                <w:sz w:val="24"/>
                <w:szCs w:val="24"/>
                <w:shd w:val="clear" w:color="auto" w:fill="FFFFFF"/>
              </w:rPr>
              <w:t>Su Prekių pakuotėmis susiję aplinkosauginiai kriterijai</w:t>
            </w:r>
            <w:r w:rsidRPr="004E6B23">
              <w:rPr>
                <w:rFonts w:ascii="Times New Roman" w:eastAsia="Times New Roman" w:hAnsi="Times New Roman" w:cs="Times New Roman"/>
                <w:b/>
                <w:bCs/>
                <w:kern w:val="2"/>
                <w:sz w:val="24"/>
                <w:szCs w:val="24"/>
              </w:rPr>
              <w:t xml:space="preserve"> </w:t>
            </w:r>
          </w:p>
        </w:tc>
        <w:tc>
          <w:tcPr>
            <w:tcW w:w="7528" w:type="dxa"/>
            <w:gridSpan w:val="3"/>
            <w:vAlign w:val="center"/>
          </w:tcPr>
          <w:p w14:paraId="4CF3CBC5" w14:textId="77777777" w:rsidR="00145F25" w:rsidRPr="00843337" w:rsidRDefault="00145F25" w:rsidP="000B09F9">
            <w:pPr>
              <w:tabs>
                <w:tab w:val="left" w:pos="10065"/>
              </w:tabs>
              <w:spacing w:after="0" w:line="240" w:lineRule="auto"/>
              <w:rPr>
                <w:rFonts w:ascii="Times New Roman" w:eastAsia="Times New Roman" w:hAnsi="Times New Roman" w:cs="Times New Roman"/>
                <w:color w:val="008080"/>
                <w:sz w:val="24"/>
                <w:szCs w:val="24"/>
              </w:rPr>
            </w:pPr>
            <w:r w:rsidRPr="00843337">
              <w:rPr>
                <w:rFonts w:ascii="Times New Roman" w:hAnsi="Times New Roman" w:cs="Times New Roman"/>
                <w:kern w:val="2"/>
                <w:sz w:val="24"/>
                <w:szCs w:val="24"/>
                <w:shd w:val="clear" w:color="auto" w:fill="FFFFFF"/>
              </w:rPr>
              <w:t>Netaikoma</w:t>
            </w:r>
          </w:p>
        </w:tc>
      </w:tr>
      <w:tr w:rsidR="00145F25" w:rsidRPr="004E6B23" w14:paraId="1DD95072" w14:textId="77777777" w:rsidTr="000B09F9">
        <w:trPr>
          <w:trHeight w:val="300"/>
        </w:trPr>
        <w:tc>
          <w:tcPr>
            <w:tcW w:w="2532" w:type="dxa"/>
            <w:vAlign w:val="center"/>
          </w:tcPr>
          <w:p w14:paraId="235F90E0" w14:textId="77777777" w:rsidR="00145F25" w:rsidRPr="004E6B23" w:rsidRDefault="00145F25" w:rsidP="000B09F9">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 xml:space="preserve">12.3. </w:t>
            </w:r>
            <w:r w:rsidRPr="004E6B23">
              <w:rPr>
                <w:rFonts w:ascii="Times New Roman" w:eastAsia="Times New Roman" w:hAnsi="Times New Roman" w:cs="Times New Roman"/>
                <w:b/>
                <w:bCs/>
                <w:kern w:val="2"/>
                <w:sz w:val="24"/>
                <w:szCs w:val="24"/>
                <w:shd w:val="clear" w:color="auto" w:fill="FFFFFF"/>
              </w:rPr>
              <w:t>Su Prekių pristatymu susiję aplinkosauginiai kriterijai</w:t>
            </w:r>
            <w:r w:rsidRPr="004E6B23">
              <w:rPr>
                <w:rFonts w:ascii="Times New Roman" w:eastAsia="Times New Roman" w:hAnsi="Times New Roman" w:cs="Times New Roman"/>
                <w:color w:val="008080"/>
                <w:kern w:val="2"/>
                <w:sz w:val="24"/>
                <w:szCs w:val="24"/>
                <w:u w:val="single"/>
                <w:shd w:val="clear" w:color="auto" w:fill="FFFFFF"/>
              </w:rPr>
              <w:t xml:space="preserve"> </w:t>
            </w:r>
          </w:p>
        </w:tc>
        <w:tc>
          <w:tcPr>
            <w:tcW w:w="7528" w:type="dxa"/>
            <w:gridSpan w:val="3"/>
            <w:vAlign w:val="center"/>
          </w:tcPr>
          <w:p w14:paraId="24459E5E" w14:textId="77777777" w:rsidR="00145F25" w:rsidRPr="00290622" w:rsidRDefault="00145F25" w:rsidP="000B09F9">
            <w:pPr>
              <w:tabs>
                <w:tab w:val="left" w:pos="10065"/>
              </w:tabs>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Netaikoma</w:t>
            </w:r>
          </w:p>
        </w:tc>
      </w:tr>
      <w:tr w:rsidR="00145F25" w:rsidRPr="004E6B23" w14:paraId="5C22C4F7" w14:textId="77777777" w:rsidTr="000B09F9">
        <w:trPr>
          <w:trHeight w:val="300"/>
        </w:trPr>
        <w:tc>
          <w:tcPr>
            <w:tcW w:w="2532" w:type="dxa"/>
            <w:vAlign w:val="center"/>
          </w:tcPr>
          <w:p w14:paraId="34EFE627" w14:textId="77777777" w:rsidR="00145F25" w:rsidRPr="004E6B23" w:rsidRDefault="00145F25" w:rsidP="000B09F9">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 xml:space="preserve">12.4. </w:t>
            </w:r>
            <w:r w:rsidRPr="004E6B23">
              <w:rPr>
                <w:rFonts w:ascii="Times New Roman" w:eastAsia="Times New Roman" w:hAnsi="Times New Roman" w:cs="Times New Roman"/>
                <w:b/>
                <w:bCs/>
                <w:kern w:val="2"/>
                <w:sz w:val="24"/>
                <w:szCs w:val="24"/>
                <w:shd w:val="clear" w:color="auto" w:fill="FFFFFF"/>
              </w:rPr>
              <w:t>Su Prekėmis susijusių paslaugų (pavyzdžiui, montavimo, apmokymo ir kitos parengimui naudoti skirtos paslaugos) teikimu susiję aplinkosauginiai k</w:t>
            </w:r>
            <w:r w:rsidRPr="004E6B23">
              <w:rPr>
                <w:rFonts w:ascii="Times New Roman" w:eastAsia="Times New Roman" w:hAnsi="Times New Roman" w:cs="Times New Roman"/>
                <w:b/>
                <w:kern w:val="2"/>
                <w:sz w:val="24"/>
                <w:szCs w:val="24"/>
                <w:shd w:val="clear" w:color="auto" w:fill="FFFFFF"/>
              </w:rPr>
              <w:t>riterijai</w:t>
            </w:r>
          </w:p>
        </w:tc>
        <w:tc>
          <w:tcPr>
            <w:tcW w:w="7528" w:type="dxa"/>
            <w:gridSpan w:val="3"/>
            <w:vAlign w:val="center"/>
          </w:tcPr>
          <w:p w14:paraId="7BFE0C17" w14:textId="49F6D248" w:rsidR="00145F25" w:rsidRPr="004E6B23" w:rsidRDefault="00145F25" w:rsidP="000B09F9">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Netaikoma</w:t>
            </w:r>
          </w:p>
        </w:tc>
      </w:tr>
      <w:tr w:rsidR="00145F25" w:rsidRPr="004E6B23" w14:paraId="10364C55" w14:textId="77777777" w:rsidTr="000B09F9">
        <w:trPr>
          <w:trHeight w:val="300"/>
        </w:trPr>
        <w:tc>
          <w:tcPr>
            <w:tcW w:w="2532" w:type="dxa"/>
            <w:vAlign w:val="center"/>
          </w:tcPr>
          <w:p w14:paraId="3CEB2640" w14:textId="77777777" w:rsidR="00145F25" w:rsidRPr="004E6B23" w:rsidRDefault="00145F25" w:rsidP="000B09F9">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12.5. Su Prekėmis susiję aplinkosauginiai kriterijai</w:t>
            </w:r>
          </w:p>
        </w:tc>
        <w:tc>
          <w:tcPr>
            <w:tcW w:w="7528" w:type="dxa"/>
            <w:gridSpan w:val="3"/>
            <w:vAlign w:val="center"/>
          </w:tcPr>
          <w:p w14:paraId="24273C05" w14:textId="77777777" w:rsidR="00145F25" w:rsidRPr="00290622" w:rsidRDefault="00145F25" w:rsidP="000B09F9">
            <w:pPr>
              <w:tabs>
                <w:tab w:val="left" w:pos="10065"/>
              </w:tabs>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Nustatyti Techninėje specifikacijoje</w:t>
            </w:r>
          </w:p>
        </w:tc>
      </w:tr>
      <w:tr w:rsidR="00145F25" w:rsidRPr="004E6B23" w14:paraId="7B8B1B3B" w14:textId="77777777" w:rsidTr="000B09F9">
        <w:trPr>
          <w:trHeight w:val="300"/>
        </w:trPr>
        <w:tc>
          <w:tcPr>
            <w:tcW w:w="2532" w:type="dxa"/>
            <w:vAlign w:val="center"/>
          </w:tcPr>
          <w:p w14:paraId="0E1B1B6B" w14:textId="77777777" w:rsidR="00145F25" w:rsidRPr="004E6B23" w:rsidRDefault="00145F25" w:rsidP="000B09F9">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12.6. Su perkamomis Prekėmis susiję socialiniai kriterijai</w:t>
            </w:r>
          </w:p>
        </w:tc>
        <w:tc>
          <w:tcPr>
            <w:tcW w:w="7528" w:type="dxa"/>
            <w:gridSpan w:val="3"/>
            <w:vAlign w:val="center"/>
          </w:tcPr>
          <w:p w14:paraId="48478A22" w14:textId="5D4E258C" w:rsidR="00145F25" w:rsidRPr="000B09F9" w:rsidRDefault="00145F25" w:rsidP="000B09F9">
            <w:pPr>
              <w:tabs>
                <w:tab w:val="left" w:pos="10065"/>
              </w:tabs>
              <w:spacing w:after="0" w:line="240" w:lineRule="auto"/>
              <w:rPr>
                <w:rFonts w:ascii="Times New Roman" w:eastAsia="Times New Roman" w:hAnsi="Times New Roman" w:cs="Times New Roman"/>
                <w:color w:val="000000"/>
                <w:kern w:val="2"/>
                <w:sz w:val="24"/>
                <w:szCs w:val="24"/>
                <w:shd w:val="clear" w:color="auto" w:fill="FFFFFF"/>
              </w:rPr>
            </w:pPr>
            <w:r w:rsidRPr="004E6B23">
              <w:rPr>
                <w:rFonts w:ascii="Times New Roman" w:eastAsia="Times New Roman" w:hAnsi="Times New Roman" w:cs="Times New Roman"/>
                <w:color w:val="000000"/>
                <w:kern w:val="2"/>
                <w:sz w:val="24"/>
                <w:szCs w:val="24"/>
                <w:shd w:val="clear" w:color="auto" w:fill="FFFFFF"/>
              </w:rPr>
              <w:t>Netaikoma</w:t>
            </w:r>
          </w:p>
        </w:tc>
      </w:tr>
      <w:tr w:rsidR="00145F25" w:rsidRPr="004E6B23" w14:paraId="0E135B9F" w14:textId="77777777" w:rsidTr="00145F25">
        <w:trPr>
          <w:trHeight w:val="300"/>
        </w:trPr>
        <w:tc>
          <w:tcPr>
            <w:tcW w:w="10060" w:type="dxa"/>
            <w:gridSpan w:val="4"/>
          </w:tcPr>
          <w:p w14:paraId="22A0A151" w14:textId="77777777" w:rsidR="00145F25" w:rsidRPr="004E6B23" w:rsidRDefault="00145F25" w:rsidP="00145F25">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 xml:space="preserve">13. BENDRŲJŲ SĄLYGŲ PAKEITIMAI IR PAPILDYMAI </w:t>
            </w:r>
          </w:p>
          <w:p w14:paraId="07597613" w14:textId="77777777" w:rsidR="00145F25" w:rsidRPr="004E6B23" w:rsidRDefault="00145F25" w:rsidP="00145F25">
            <w:pPr>
              <w:tabs>
                <w:tab w:val="left" w:pos="10065"/>
              </w:tabs>
              <w:spacing w:after="0" w:line="240" w:lineRule="auto"/>
              <w:jc w:val="center"/>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 xml:space="preserve">(jeigu būtina dėl konkretaus Sutarties dalyko specifikos) </w:t>
            </w:r>
          </w:p>
        </w:tc>
      </w:tr>
      <w:tr w:rsidR="00145F25" w:rsidRPr="004E6B23" w14:paraId="77E35F8C" w14:textId="77777777" w:rsidTr="000B09F9">
        <w:trPr>
          <w:trHeight w:val="300"/>
        </w:trPr>
        <w:tc>
          <w:tcPr>
            <w:tcW w:w="2532" w:type="dxa"/>
            <w:vAlign w:val="center"/>
          </w:tcPr>
          <w:p w14:paraId="17AE9664" w14:textId="77777777" w:rsidR="00145F25" w:rsidRPr="004E6B23" w:rsidRDefault="00145F25" w:rsidP="000B09F9">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lastRenderedPageBreak/>
              <w:t>13.</w:t>
            </w:r>
            <w:r>
              <w:rPr>
                <w:rFonts w:ascii="Times New Roman" w:eastAsia="Times New Roman" w:hAnsi="Times New Roman" w:cs="Times New Roman"/>
                <w:b/>
                <w:bCs/>
                <w:kern w:val="2"/>
                <w:sz w:val="24"/>
                <w:szCs w:val="24"/>
              </w:rPr>
              <w:t>1</w:t>
            </w:r>
            <w:r w:rsidRPr="004E6B23">
              <w:rPr>
                <w:rFonts w:ascii="Times New Roman" w:eastAsia="Times New Roman" w:hAnsi="Times New Roman" w:cs="Times New Roman"/>
                <w:b/>
                <w:bCs/>
                <w:kern w:val="2"/>
                <w:sz w:val="24"/>
                <w:szCs w:val="24"/>
              </w:rPr>
              <w:t>.</w:t>
            </w:r>
          </w:p>
        </w:tc>
        <w:tc>
          <w:tcPr>
            <w:tcW w:w="7528" w:type="dxa"/>
            <w:gridSpan w:val="3"/>
          </w:tcPr>
          <w:p w14:paraId="1FCC3393" w14:textId="77777777" w:rsidR="00145F25" w:rsidRPr="004E6B23" w:rsidRDefault="00145F25" w:rsidP="00145F25">
            <w:pPr>
              <w:tabs>
                <w:tab w:val="left" w:pos="10065"/>
              </w:tabs>
              <w:spacing w:after="0" w:line="240" w:lineRule="auto"/>
              <w:jc w:val="both"/>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Sutarties Bendrosiose sąlygose nurodytos alternatyvios nuostatos (su prierašu „jei taikoma“ ir pan.) taikomos tik tokiu atveju, jeigu jos konkrečiai aprašomos Sutarties Specialiosiose sąlygose.</w:t>
            </w:r>
          </w:p>
        </w:tc>
      </w:tr>
      <w:tr w:rsidR="00145F25" w:rsidRPr="004E6B23" w14:paraId="5FB13063" w14:textId="77777777" w:rsidTr="00145F25">
        <w:trPr>
          <w:trHeight w:val="300"/>
        </w:trPr>
        <w:tc>
          <w:tcPr>
            <w:tcW w:w="10060" w:type="dxa"/>
            <w:gridSpan w:val="4"/>
          </w:tcPr>
          <w:p w14:paraId="68D57332" w14:textId="77777777" w:rsidR="00145F25" w:rsidRPr="004E6B23" w:rsidRDefault="00145F25" w:rsidP="00145F25">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14. SUTARTIES PRIEDAI</w:t>
            </w:r>
          </w:p>
        </w:tc>
      </w:tr>
      <w:tr w:rsidR="00145F25" w:rsidRPr="004E6B23" w14:paraId="2BD74DAA" w14:textId="77777777" w:rsidTr="00145F25">
        <w:trPr>
          <w:trHeight w:val="300"/>
        </w:trPr>
        <w:tc>
          <w:tcPr>
            <w:tcW w:w="2532" w:type="dxa"/>
          </w:tcPr>
          <w:p w14:paraId="2B9A1D08" w14:textId="77777777" w:rsidR="00145F25" w:rsidRPr="004E6B23" w:rsidRDefault="00145F25" w:rsidP="00145F25">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14.1. Priedas Nr. 1</w:t>
            </w:r>
          </w:p>
        </w:tc>
        <w:tc>
          <w:tcPr>
            <w:tcW w:w="7528" w:type="dxa"/>
            <w:gridSpan w:val="3"/>
          </w:tcPr>
          <w:p w14:paraId="5258984B" w14:textId="77777777" w:rsidR="00145F25" w:rsidRPr="004E6B23" w:rsidRDefault="00145F25" w:rsidP="00145F25">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color w:val="000000"/>
                <w:kern w:val="2"/>
                <w:sz w:val="24"/>
                <w:szCs w:val="24"/>
              </w:rPr>
              <w:t>Techninė specifikacija</w:t>
            </w:r>
          </w:p>
        </w:tc>
      </w:tr>
      <w:tr w:rsidR="00145F25" w:rsidRPr="004E6B23" w14:paraId="5FA30353" w14:textId="77777777" w:rsidTr="00145F25">
        <w:trPr>
          <w:trHeight w:val="300"/>
        </w:trPr>
        <w:tc>
          <w:tcPr>
            <w:tcW w:w="2532" w:type="dxa"/>
          </w:tcPr>
          <w:p w14:paraId="7DCB331E" w14:textId="77777777" w:rsidR="00145F25" w:rsidRPr="004E6B23" w:rsidRDefault="00145F25" w:rsidP="00145F25">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14.2. Priedas Nr. 2</w:t>
            </w:r>
          </w:p>
        </w:tc>
        <w:tc>
          <w:tcPr>
            <w:tcW w:w="7528" w:type="dxa"/>
            <w:gridSpan w:val="3"/>
          </w:tcPr>
          <w:p w14:paraId="77750739" w14:textId="77777777" w:rsidR="00145F25" w:rsidRPr="004E6B23" w:rsidRDefault="00145F25" w:rsidP="00145F25">
            <w:pPr>
              <w:tabs>
                <w:tab w:val="left" w:pos="10065"/>
              </w:tabs>
              <w:spacing w:after="0" w:line="240" w:lineRule="auto"/>
              <w:rPr>
                <w:rFonts w:ascii="Times New Roman" w:eastAsia="Times New Roman" w:hAnsi="Times New Roman" w:cs="Times New Roman"/>
                <w:bCs/>
                <w:kern w:val="2"/>
                <w:sz w:val="24"/>
                <w:szCs w:val="24"/>
              </w:rPr>
            </w:pPr>
            <w:r w:rsidRPr="004E6B23">
              <w:rPr>
                <w:rFonts w:ascii="Times New Roman" w:eastAsia="Times New Roman" w:hAnsi="Times New Roman" w:cs="Times New Roman"/>
                <w:bCs/>
                <w:kern w:val="2"/>
                <w:sz w:val="24"/>
                <w:szCs w:val="24"/>
              </w:rPr>
              <w:t>Pasiūlymas</w:t>
            </w:r>
          </w:p>
        </w:tc>
      </w:tr>
      <w:tr w:rsidR="00145F25" w:rsidRPr="004E6B23" w14:paraId="54DE68C1" w14:textId="77777777" w:rsidTr="000B09F9">
        <w:trPr>
          <w:trHeight w:val="300"/>
        </w:trPr>
        <w:tc>
          <w:tcPr>
            <w:tcW w:w="2532" w:type="dxa"/>
          </w:tcPr>
          <w:p w14:paraId="0BC37D78" w14:textId="77777777" w:rsidR="00145F25" w:rsidRPr="004E6B23" w:rsidRDefault="00145F25" w:rsidP="00145F25">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14.3. Priedas Nr. 3</w:t>
            </w:r>
          </w:p>
        </w:tc>
        <w:tc>
          <w:tcPr>
            <w:tcW w:w="7528" w:type="dxa"/>
            <w:gridSpan w:val="3"/>
            <w:vAlign w:val="center"/>
          </w:tcPr>
          <w:p w14:paraId="65B110CD" w14:textId="77777777" w:rsidR="00145F25" w:rsidRPr="004E6B23" w:rsidRDefault="00145F25" w:rsidP="000B09F9">
            <w:pPr>
              <w:tabs>
                <w:tab w:val="left" w:pos="10065"/>
              </w:tabs>
              <w:spacing w:after="0" w:line="240" w:lineRule="auto"/>
              <w:rPr>
                <w:rFonts w:ascii="Times New Roman" w:eastAsia="Times New Roman" w:hAnsi="Times New Roman" w:cs="Times New Roman"/>
                <w:b/>
                <w:bCs/>
                <w:kern w:val="2"/>
                <w:sz w:val="24"/>
                <w:szCs w:val="24"/>
              </w:rPr>
            </w:pPr>
          </w:p>
        </w:tc>
      </w:tr>
      <w:tr w:rsidR="00145F25" w:rsidRPr="004E6B23" w14:paraId="1C5C6049" w14:textId="77777777" w:rsidTr="00145F25">
        <w:tc>
          <w:tcPr>
            <w:tcW w:w="10060" w:type="dxa"/>
            <w:gridSpan w:val="4"/>
          </w:tcPr>
          <w:p w14:paraId="73659D9C" w14:textId="77777777" w:rsidR="00145F25" w:rsidRPr="004E6B23" w:rsidRDefault="00145F25" w:rsidP="00145F25">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15. ŠALIŲ ATSTOVŲ PARAŠAI</w:t>
            </w:r>
          </w:p>
        </w:tc>
      </w:tr>
      <w:tr w:rsidR="00145F25" w:rsidRPr="004E6B23" w14:paraId="22709CEA" w14:textId="77777777" w:rsidTr="00145F25">
        <w:tc>
          <w:tcPr>
            <w:tcW w:w="4788" w:type="dxa"/>
            <w:gridSpan w:val="3"/>
          </w:tcPr>
          <w:p w14:paraId="1EE698AE" w14:textId="77777777" w:rsidR="00145F25" w:rsidRPr="004E6B23" w:rsidRDefault="00145F25" w:rsidP="00145F25">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PIRKĖJAS</w:t>
            </w:r>
          </w:p>
        </w:tc>
        <w:tc>
          <w:tcPr>
            <w:tcW w:w="5272" w:type="dxa"/>
          </w:tcPr>
          <w:p w14:paraId="0F7BFB9E" w14:textId="77777777" w:rsidR="00145F25" w:rsidRPr="004E6B23" w:rsidRDefault="00145F25" w:rsidP="00145F25">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TIEKĖJAS</w:t>
            </w:r>
          </w:p>
        </w:tc>
      </w:tr>
      <w:tr w:rsidR="00145F25" w:rsidRPr="004E6B23" w14:paraId="46458E42" w14:textId="77777777" w:rsidTr="000B09F9">
        <w:tc>
          <w:tcPr>
            <w:tcW w:w="4788" w:type="dxa"/>
            <w:gridSpan w:val="3"/>
            <w:vAlign w:val="center"/>
          </w:tcPr>
          <w:p w14:paraId="55407F8B" w14:textId="77777777" w:rsidR="00145F25" w:rsidRPr="004E6B23" w:rsidRDefault="00145F25" w:rsidP="000B09F9">
            <w:pPr>
              <w:tabs>
                <w:tab w:val="left" w:pos="10065"/>
              </w:tabs>
              <w:spacing w:after="0" w:line="240" w:lineRule="auto"/>
              <w:jc w:val="center"/>
              <w:rPr>
                <w:rFonts w:ascii="Times New Roman" w:eastAsia="Times New Roman" w:hAnsi="Times New Roman" w:cs="Times New Roman"/>
                <w:color w:val="4472C4"/>
                <w:kern w:val="2"/>
                <w:sz w:val="24"/>
                <w:szCs w:val="24"/>
              </w:rPr>
            </w:pPr>
            <w:r w:rsidRPr="004E6B23">
              <w:rPr>
                <w:rFonts w:ascii="Times New Roman" w:eastAsia="Times New Roman" w:hAnsi="Times New Roman" w:cs="Times New Roman"/>
                <w:kern w:val="2"/>
                <w:sz w:val="24"/>
                <w:szCs w:val="24"/>
              </w:rPr>
              <w:t>Direktoriaus pavaduotojas ekonomikai ir plėtrai Andriejus Sadauskis</w:t>
            </w:r>
          </w:p>
        </w:tc>
        <w:tc>
          <w:tcPr>
            <w:tcW w:w="5272" w:type="dxa"/>
            <w:vAlign w:val="center"/>
          </w:tcPr>
          <w:p w14:paraId="2669DCBA" w14:textId="77777777" w:rsidR="00145F25" w:rsidRPr="004E6B23" w:rsidRDefault="00145F25" w:rsidP="000B09F9">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color w:val="4472C4"/>
                <w:kern w:val="2"/>
                <w:sz w:val="24"/>
                <w:szCs w:val="24"/>
              </w:rPr>
              <w:t>(nurodomos atstovo pareigos, vardas, pavardė)</w:t>
            </w:r>
          </w:p>
        </w:tc>
      </w:tr>
      <w:tr w:rsidR="00145F25" w:rsidRPr="004E6B23" w14:paraId="07466CC9" w14:textId="77777777" w:rsidTr="000B09F9">
        <w:trPr>
          <w:trHeight w:val="567"/>
        </w:trPr>
        <w:tc>
          <w:tcPr>
            <w:tcW w:w="4788" w:type="dxa"/>
            <w:gridSpan w:val="3"/>
            <w:vAlign w:val="center"/>
          </w:tcPr>
          <w:p w14:paraId="3E39A367" w14:textId="621421BC" w:rsidR="00145F25" w:rsidRPr="000B09F9" w:rsidRDefault="00145F25" w:rsidP="000B09F9">
            <w:pPr>
              <w:tabs>
                <w:tab w:val="left" w:pos="10065"/>
              </w:tabs>
              <w:spacing w:after="0" w:line="240" w:lineRule="auto"/>
              <w:jc w:val="center"/>
              <w:rPr>
                <w:rFonts w:ascii="Times New Roman" w:eastAsia="Times New Roman" w:hAnsi="Times New Roman" w:cs="Times New Roman"/>
                <w:bCs/>
                <w:kern w:val="2"/>
                <w:sz w:val="24"/>
                <w:szCs w:val="24"/>
              </w:rPr>
            </w:pPr>
            <w:r w:rsidRPr="004E6B23">
              <w:rPr>
                <w:rFonts w:ascii="Times New Roman" w:eastAsia="Times New Roman" w:hAnsi="Times New Roman" w:cs="Times New Roman"/>
                <w:bCs/>
                <w:kern w:val="2"/>
                <w:sz w:val="24"/>
                <w:szCs w:val="24"/>
              </w:rPr>
              <w:t>(parašas)</w:t>
            </w:r>
          </w:p>
        </w:tc>
        <w:tc>
          <w:tcPr>
            <w:tcW w:w="5272" w:type="dxa"/>
            <w:vAlign w:val="center"/>
          </w:tcPr>
          <w:p w14:paraId="2A868FC6" w14:textId="77777777" w:rsidR="00145F25" w:rsidRPr="004E6B23" w:rsidRDefault="00145F25" w:rsidP="000B09F9">
            <w:pPr>
              <w:tabs>
                <w:tab w:val="left" w:pos="10065"/>
              </w:tabs>
              <w:spacing w:after="0" w:line="240" w:lineRule="auto"/>
              <w:jc w:val="center"/>
              <w:rPr>
                <w:rFonts w:ascii="Times New Roman" w:eastAsia="Times New Roman" w:hAnsi="Times New Roman" w:cs="Times New Roman"/>
                <w:b/>
                <w:bCs/>
                <w:color w:val="4472C4"/>
                <w:kern w:val="2"/>
                <w:sz w:val="24"/>
                <w:szCs w:val="24"/>
              </w:rPr>
            </w:pPr>
            <w:r w:rsidRPr="004E6B23">
              <w:rPr>
                <w:rFonts w:ascii="Times New Roman" w:eastAsia="Times New Roman" w:hAnsi="Times New Roman" w:cs="Times New Roman"/>
                <w:b/>
                <w:bCs/>
                <w:color w:val="4472C4"/>
                <w:kern w:val="2"/>
                <w:sz w:val="24"/>
                <w:szCs w:val="24"/>
              </w:rPr>
              <w:t>(parašas)</w:t>
            </w:r>
          </w:p>
        </w:tc>
      </w:tr>
    </w:tbl>
    <w:p w14:paraId="33C803EE" w14:textId="77777777" w:rsidR="00145F25" w:rsidRPr="004E6B23" w:rsidRDefault="00145F25" w:rsidP="00145F25">
      <w:pPr>
        <w:spacing w:after="0" w:line="240" w:lineRule="auto"/>
        <w:jc w:val="center"/>
        <w:rPr>
          <w:rFonts w:ascii="Times New Roman" w:eastAsia="Times New Roman" w:hAnsi="Times New Roman" w:cs="Times New Roman"/>
          <w:sz w:val="24"/>
          <w:szCs w:val="24"/>
        </w:rPr>
      </w:pPr>
    </w:p>
    <w:p w14:paraId="1B4BA20C" w14:textId="77777777" w:rsidR="00145F25" w:rsidRPr="004E6B23" w:rsidRDefault="00145F25" w:rsidP="00145F25">
      <w:pPr>
        <w:spacing w:after="0" w:line="240" w:lineRule="auto"/>
        <w:jc w:val="center"/>
        <w:rPr>
          <w:rFonts w:ascii="Times New Roman" w:eastAsia="Times New Roman" w:hAnsi="Times New Roman" w:cs="Times New Roman"/>
          <w:sz w:val="24"/>
          <w:szCs w:val="24"/>
        </w:rPr>
      </w:pPr>
    </w:p>
    <w:p w14:paraId="3F945F01" w14:textId="77777777" w:rsidR="00145F25" w:rsidRPr="004E6B23" w:rsidRDefault="00145F25" w:rsidP="00145F25">
      <w:pPr>
        <w:spacing w:after="0" w:line="240" w:lineRule="auto"/>
        <w:rPr>
          <w:rFonts w:ascii="Times New Roman" w:eastAsia="Times New Roman" w:hAnsi="Times New Roman" w:cs="Times New Roman"/>
          <w:sz w:val="24"/>
          <w:szCs w:val="24"/>
        </w:rPr>
      </w:pPr>
    </w:p>
    <w:p w14:paraId="3A0D8F7E" w14:textId="77777777" w:rsidR="00145F25" w:rsidRDefault="00145F25" w:rsidP="00145F25">
      <w:pPr>
        <w:spacing w:after="0" w:line="240" w:lineRule="auto"/>
        <w:rPr>
          <w:rFonts w:ascii="Times New Roman" w:eastAsia="Times New Roman" w:hAnsi="Times New Roman" w:cs="Times New Roman"/>
          <w:sz w:val="24"/>
          <w:szCs w:val="24"/>
        </w:rPr>
      </w:pPr>
    </w:p>
    <w:p w14:paraId="35469E5B" w14:textId="77777777" w:rsidR="00145F25" w:rsidRDefault="00145F25" w:rsidP="00145F25">
      <w:pPr>
        <w:spacing w:after="0" w:line="240" w:lineRule="auto"/>
        <w:rPr>
          <w:rFonts w:ascii="Times New Roman" w:eastAsia="Times New Roman" w:hAnsi="Times New Roman" w:cs="Times New Roman"/>
          <w:sz w:val="24"/>
          <w:szCs w:val="24"/>
        </w:rPr>
      </w:pPr>
    </w:p>
    <w:p w14:paraId="7135CAC5" w14:textId="77777777" w:rsidR="00145F25" w:rsidRDefault="00145F25" w:rsidP="00145F25">
      <w:pPr>
        <w:spacing w:after="0" w:line="240" w:lineRule="auto"/>
        <w:rPr>
          <w:rFonts w:ascii="Times New Roman" w:eastAsia="Times New Roman" w:hAnsi="Times New Roman" w:cs="Times New Roman"/>
          <w:sz w:val="24"/>
          <w:szCs w:val="24"/>
        </w:rPr>
      </w:pPr>
    </w:p>
    <w:p w14:paraId="37B0CCDF" w14:textId="77777777" w:rsidR="00145F25" w:rsidRDefault="00145F25" w:rsidP="00145F25">
      <w:pPr>
        <w:spacing w:after="0" w:line="240" w:lineRule="auto"/>
        <w:rPr>
          <w:rFonts w:ascii="Times New Roman" w:eastAsia="Times New Roman" w:hAnsi="Times New Roman" w:cs="Times New Roman"/>
          <w:sz w:val="24"/>
          <w:szCs w:val="24"/>
        </w:rPr>
      </w:pPr>
    </w:p>
    <w:p w14:paraId="14B050AB" w14:textId="77777777" w:rsidR="00145F25" w:rsidRDefault="00145F25" w:rsidP="00145F25">
      <w:pPr>
        <w:spacing w:after="0" w:line="240" w:lineRule="auto"/>
        <w:rPr>
          <w:rFonts w:ascii="Times New Roman" w:eastAsia="Times New Roman" w:hAnsi="Times New Roman" w:cs="Times New Roman"/>
          <w:sz w:val="24"/>
          <w:szCs w:val="24"/>
        </w:rPr>
      </w:pPr>
    </w:p>
    <w:p w14:paraId="4B1378CD" w14:textId="77777777" w:rsidR="00145F25" w:rsidRDefault="00145F25" w:rsidP="00145F25">
      <w:pPr>
        <w:spacing w:after="0" w:line="240" w:lineRule="auto"/>
        <w:rPr>
          <w:rFonts w:ascii="Times New Roman" w:eastAsia="Times New Roman" w:hAnsi="Times New Roman" w:cs="Times New Roman"/>
          <w:sz w:val="24"/>
          <w:szCs w:val="24"/>
        </w:rPr>
      </w:pPr>
    </w:p>
    <w:p w14:paraId="450E31A8" w14:textId="77777777" w:rsidR="00145F25" w:rsidRDefault="00145F25" w:rsidP="00145F25">
      <w:pPr>
        <w:spacing w:after="0" w:line="240" w:lineRule="auto"/>
        <w:rPr>
          <w:rFonts w:ascii="Times New Roman" w:eastAsia="Times New Roman" w:hAnsi="Times New Roman" w:cs="Times New Roman"/>
          <w:sz w:val="24"/>
          <w:szCs w:val="24"/>
        </w:rPr>
      </w:pPr>
    </w:p>
    <w:p w14:paraId="4C93C40F" w14:textId="77777777" w:rsidR="00145F25" w:rsidRDefault="00145F25" w:rsidP="00145F25">
      <w:pPr>
        <w:spacing w:after="0" w:line="240" w:lineRule="auto"/>
        <w:rPr>
          <w:rFonts w:ascii="Times New Roman" w:eastAsia="Times New Roman" w:hAnsi="Times New Roman" w:cs="Times New Roman"/>
          <w:sz w:val="24"/>
          <w:szCs w:val="24"/>
        </w:rPr>
      </w:pPr>
    </w:p>
    <w:p w14:paraId="5BD55EF8" w14:textId="77777777" w:rsidR="00145F25" w:rsidRDefault="00145F25" w:rsidP="00145F25">
      <w:pPr>
        <w:spacing w:after="0" w:line="240" w:lineRule="auto"/>
        <w:rPr>
          <w:rFonts w:ascii="Times New Roman" w:eastAsia="Times New Roman" w:hAnsi="Times New Roman" w:cs="Times New Roman"/>
          <w:sz w:val="24"/>
          <w:szCs w:val="24"/>
        </w:rPr>
      </w:pPr>
    </w:p>
    <w:p w14:paraId="23A94309" w14:textId="77777777" w:rsidR="00145F25" w:rsidRDefault="00145F25" w:rsidP="00145F25">
      <w:pPr>
        <w:spacing w:after="0" w:line="240" w:lineRule="auto"/>
        <w:rPr>
          <w:rFonts w:ascii="Times New Roman" w:eastAsia="Times New Roman" w:hAnsi="Times New Roman" w:cs="Times New Roman"/>
          <w:sz w:val="24"/>
          <w:szCs w:val="24"/>
        </w:rPr>
      </w:pPr>
    </w:p>
    <w:p w14:paraId="2F7D7C2C" w14:textId="77777777" w:rsidR="00145F25" w:rsidRDefault="00145F25" w:rsidP="00145F25">
      <w:pPr>
        <w:spacing w:after="0" w:line="240" w:lineRule="auto"/>
        <w:rPr>
          <w:rFonts w:ascii="Times New Roman" w:eastAsia="Times New Roman" w:hAnsi="Times New Roman" w:cs="Times New Roman"/>
          <w:sz w:val="24"/>
          <w:szCs w:val="24"/>
        </w:rPr>
      </w:pPr>
    </w:p>
    <w:p w14:paraId="7C117DE5" w14:textId="77777777" w:rsidR="00145F25" w:rsidRDefault="00145F25" w:rsidP="00145F25">
      <w:pPr>
        <w:spacing w:after="0" w:line="240" w:lineRule="auto"/>
        <w:rPr>
          <w:rFonts w:ascii="Times New Roman" w:eastAsia="Times New Roman" w:hAnsi="Times New Roman" w:cs="Times New Roman"/>
          <w:sz w:val="24"/>
          <w:szCs w:val="24"/>
        </w:rPr>
      </w:pPr>
    </w:p>
    <w:p w14:paraId="4617B932" w14:textId="77777777" w:rsidR="00145F25" w:rsidRDefault="00145F25" w:rsidP="00145F25">
      <w:pPr>
        <w:spacing w:after="0" w:line="240" w:lineRule="auto"/>
        <w:rPr>
          <w:rFonts w:ascii="Times New Roman" w:eastAsia="Times New Roman" w:hAnsi="Times New Roman" w:cs="Times New Roman"/>
          <w:sz w:val="24"/>
          <w:szCs w:val="24"/>
        </w:rPr>
      </w:pPr>
    </w:p>
    <w:p w14:paraId="17288883" w14:textId="77777777" w:rsidR="00145F25" w:rsidRDefault="00145F25" w:rsidP="00145F25">
      <w:pPr>
        <w:spacing w:after="0" w:line="240" w:lineRule="auto"/>
        <w:rPr>
          <w:rFonts w:ascii="Times New Roman" w:eastAsia="Times New Roman" w:hAnsi="Times New Roman" w:cs="Times New Roman"/>
          <w:sz w:val="24"/>
          <w:szCs w:val="24"/>
        </w:rPr>
      </w:pPr>
    </w:p>
    <w:p w14:paraId="0909B8CC" w14:textId="77777777" w:rsidR="00145F25" w:rsidRDefault="00145F25" w:rsidP="00145F25">
      <w:pPr>
        <w:spacing w:after="0" w:line="240" w:lineRule="auto"/>
        <w:rPr>
          <w:rFonts w:ascii="Times New Roman" w:eastAsia="Times New Roman" w:hAnsi="Times New Roman" w:cs="Times New Roman"/>
          <w:sz w:val="24"/>
          <w:szCs w:val="24"/>
        </w:rPr>
      </w:pPr>
    </w:p>
    <w:p w14:paraId="55032E38" w14:textId="77777777" w:rsidR="00145F25" w:rsidRDefault="00145F25" w:rsidP="00145F25">
      <w:pPr>
        <w:spacing w:after="0" w:line="240" w:lineRule="auto"/>
        <w:rPr>
          <w:rFonts w:ascii="Times New Roman" w:eastAsia="Times New Roman" w:hAnsi="Times New Roman" w:cs="Times New Roman"/>
          <w:sz w:val="24"/>
          <w:szCs w:val="24"/>
        </w:rPr>
      </w:pPr>
    </w:p>
    <w:p w14:paraId="7610F873" w14:textId="77777777" w:rsidR="00145F25" w:rsidRDefault="00145F25" w:rsidP="00145F25">
      <w:pPr>
        <w:spacing w:after="0" w:line="240" w:lineRule="auto"/>
        <w:rPr>
          <w:rFonts w:ascii="Times New Roman" w:eastAsia="Times New Roman" w:hAnsi="Times New Roman" w:cs="Times New Roman"/>
          <w:sz w:val="24"/>
          <w:szCs w:val="24"/>
        </w:rPr>
      </w:pPr>
    </w:p>
    <w:p w14:paraId="04185961" w14:textId="77777777" w:rsidR="00145F25" w:rsidRDefault="00145F25" w:rsidP="00145F25">
      <w:pPr>
        <w:spacing w:after="0" w:line="240" w:lineRule="auto"/>
        <w:rPr>
          <w:rFonts w:ascii="Times New Roman" w:eastAsia="Times New Roman" w:hAnsi="Times New Roman" w:cs="Times New Roman"/>
          <w:sz w:val="24"/>
          <w:szCs w:val="24"/>
        </w:rPr>
      </w:pPr>
    </w:p>
    <w:p w14:paraId="35298C9F" w14:textId="77777777" w:rsidR="00145F25" w:rsidRDefault="00145F25" w:rsidP="00145F25">
      <w:pPr>
        <w:spacing w:after="0" w:line="240" w:lineRule="auto"/>
        <w:rPr>
          <w:rFonts w:ascii="Times New Roman" w:eastAsia="Times New Roman" w:hAnsi="Times New Roman" w:cs="Times New Roman"/>
          <w:sz w:val="24"/>
          <w:szCs w:val="24"/>
        </w:rPr>
      </w:pPr>
    </w:p>
    <w:p w14:paraId="160473F3" w14:textId="77777777" w:rsidR="00145F25" w:rsidRDefault="00145F25" w:rsidP="00145F25">
      <w:pPr>
        <w:spacing w:after="0" w:line="240" w:lineRule="auto"/>
        <w:rPr>
          <w:rFonts w:ascii="Times New Roman" w:eastAsia="Times New Roman" w:hAnsi="Times New Roman" w:cs="Times New Roman"/>
          <w:sz w:val="24"/>
          <w:szCs w:val="24"/>
        </w:rPr>
      </w:pPr>
    </w:p>
    <w:p w14:paraId="43E0EFFE" w14:textId="77777777" w:rsidR="00145F25" w:rsidRDefault="00145F25" w:rsidP="00145F25">
      <w:pPr>
        <w:spacing w:after="0" w:line="240" w:lineRule="auto"/>
        <w:rPr>
          <w:rFonts w:ascii="Times New Roman" w:eastAsia="Times New Roman" w:hAnsi="Times New Roman" w:cs="Times New Roman"/>
          <w:sz w:val="24"/>
          <w:szCs w:val="24"/>
        </w:rPr>
      </w:pPr>
    </w:p>
    <w:p w14:paraId="2763BE63" w14:textId="77777777" w:rsidR="00145F25" w:rsidRDefault="00145F25" w:rsidP="00145F25">
      <w:pPr>
        <w:spacing w:after="0" w:line="240" w:lineRule="auto"/>
        <w:rPr>
          <w:rFonts w:ascii="Times New Roman" w:eastAsia="Times New Roman" w:hAnsi="Times New Roman" w:cs="Times New Roman"/>
          <w:sz w:val="24"/>
          <w:szCs w:val="24"/>
        </w:rPr>
      </w:pPr>
    </w:p>
    <w:p w14:paraId="388BB102" w14:textId="77777777" w:rsidR="00145F25" w:rsidRDefault="00145F25" w:rsidP="00145F25">
      <w:pPr>
        <w:spacing w:after="0" w:line="240" w:lineRule="auto"/>
        <w:rPr>
          <w:rFonts w:ascii="Times New Roman" w:eastAsia="Times New Roman" w:hAnsi="Times New Roman" w:cs="Times New Roman"/>
          <w:sz w:val="24"/>
          <w:szCs w:val="24"/>
        </w:rPr>
      </w:pPr>
    </w:p>
    <w:p w14:paraId="621279C8" w14:textId="77777777" w:rsidR="00145F25" w:rsidRDefault="00145F25" w:rsidP="00145F25">
      <w:pPr>
        <w:spacing w:after="0" w:line="240" w:lineRule="auto"/>
        <w:rPr>
          <w:rFonts w:ascii="Times New Roman" w:eastAsia="Times New Roman" w:hAnsi="Times New Roman" w:cs="Times New Roman"/>
          <w:sz w:val="24"/>
          <w:szCs w:val="24"/>
        </w:rPr>
      </w:pPr>
    </w:p>
    <w:p w14:paraId="79D6E89C" w14:textId="77777777" w:rsidR="00145F25" w:rsidRDefault="00145F25" w:rsidP="00145F25">
      <w:pPr>
        <w:spacing w:after="0" w:line="240" w:lineRule="auto"/>
        <w:rPr>
          <w:rFonts w:ascii="Times New Roman" w:eastAsia="Times New Roman" w:hAnsi="Times New Roman" w:cs="Times New Roman"/>
          <w:sz w:val="24"/>
          <w:szCs w:val="24"/>
        </w:rPr>
      </w:pPr>
    </w:p>
    <w:p w14:paraId="44A6ABA6" w14:textId="77777777" w:rsidR="00145F25" w:rsidRDefault="00145F25" w:rsidP="00145F25">
      <w:pPr>
        <w:spacing w:after="0" w:line="240" w:lineRule="auto"/>
        <w:rPr>
          <w:rFonts w:ascii="Times New Roman" w:eastAsia="Times New Roman" w:hAnsi="Times New Roman" w:cs="Times New Roman"/>
          <w:sz w:val="24"/>
          <w:szCs w:val="24"/>
        </w:rPr>
      </w:pPr>
    </w:p>
    <w:p w14:paraId="4913C643" w14:textId="77777777" w:rsidR="00145F25" w:rsidRDefault="00145F25" w:rsidP="00145F25">
      <w:pPr>
        <w:spacing w:after="0" w:line="240" w:lineRule="auto"/>
        <w:rPr>
          <w:rFonts w:ascii="Times New Roman" w:eastAsia="Times New Roman" w:hAnsi="Times New Roman" w:cs="Times New Roman"/>
          <w:sz w:val="24"/>
          <w:szCs w:val="24"/>
        </w:rPr>
      </w:pPr>
    </w:p>
    <w:p w14:paraId="16A9D2B5" w14:textId="77777777" w:rsidR="00145F25" w:rsidRDefault="00145F25" w:rsidP="00145F25">
      <w:pPr>
        <w:spacing w:after="0" w:line="240" w:lineRule="auto"/>
        <w:rPr>
          <w:rFonts w:ascii="Times New Roman" w:eastAsia="Times New Roman" w:hAnsi="Times New Roman" w:cs="Times New Roman"/>
          <w:sz w:val="24"/>
          <w:szCs w:val="24"/>
        </w:rPr>
      </w:pPr>
    </w:p>
    <w:p w14:paraId="0C051F7B" w14:textId="54EE6837" w:rsidR="00145F25" w:rsidRDefault="00145F25" w:rsidP="00145F25">
      <w:pPr>
        <w:spacing w:after="0" w:line="240" w:lineRule="auto"/>
        <w:rPr>
          <w:rFonts w:ascii="Times New Roman" w:eastAsia="Times New Roman" w:hAnsi="Times New Roman" w:cs="Times New Roman"/>
          <w:sz w:val="24"/>
          <w:szCs w:val="24"/>
        </w:rPr>
      </w:pPr>
    </w:p>
    <w:p w14:paraId="5920D8DA" w14:textId="5C2BF8FD" w:rsidR="000B09F9" w:rsidRDefault="000B09F9" w:rsidP="00145F25">
      <w:pPr>
        <w:spacing w:after="0" w:line="240" w:lineRule="auto"/>
        <w:rPr>
          <w:rFonts w:ascii="Times New Roman" w:eastAsia="Times New Roman" w:hAnsi="Times New Roman" w:cs="Times New Roman"/>
          <w:sz w:val="24"/>
          <w:szCs w:val="24"/>
        </w:rPr>
      </w:pPr>
    </w:p>
    <w:p w14:paraId="1DFBDAED" w14:textId="77777777" w:rsidR="000B09F9" w:rsidRDefault="000B09F9" w:rsidP="00145F25">
      <w:pPr>
        <w:spacing w:after="0" w:line="240" w:lineRule="auto"/>
        <w:rPr>
          <w:rFonts w:ascii="Times New Roman" w:eastAsia="Times New Roman" w:hAnsi="Times New Roman" w:cs="Times New Roman"/>
          <w:sz w:val="24"/>
          <w:szCs w:val="24"/>
        </w:rPr>
      </w:pPr>
    </w:p>
    <w:p w14:paraId="3B956E3A" w14:textId="77777777" w:rsidR="00145F25" w:rsidRPr="004E6B23" w:rsidRDefault="00145F25" w:rsidP="00145F25">
      <w:pPr>
        <w:spacing w:after="0" w:line="240" w:lineRule="auto"/>
        <w:rPr>
          <w:rFonts w:ascii="Times New Roman" w:eastAsia="Times New Roman" w:hAnsi="Times New Roman" w:cs="Times New Roman"/>
          <w:sz w:val="24"/>
          <w:szCs w:val="24"/>
        </w:rPr>
      </w:pPr>
    </w:p>
    <w:p w14:paraId="6EB277EA" w14:textId="77777777" w:rsidR="00145F25" w:rsidRPr="004E6B23" w:rsidRDefault="00145F25" w:rsidP="00145F25">
      <w:pPr>
        <w:spacing w:after="0"/>
        <w:jc w:val="center"/>
        <w:rPr>
          <w:rFonts w:ascii="Times New Roman" w:eastAsia="Times New Roman" w:hAnsi="Times New Roman" w:cs="Times New Roman"/>
          <w:b/>
          <w:caps/>
          <w:sz w:val="24"/>
          <w:szCs w:val="24"/>
        </w:rPr>
      </w:pPr>
      <w:r w:rsidRPr="004E6B23">
        <w:rPr>
          <w:rFonts w:ascii="Times New Roman" w:eastAsia="Times New Roman" w:hAnsi="Times New Roman" w:cs="Times New Roman"/>
          <w:b/>
          <w:caps/>
          <w:sz w:val="24"/>
          <w:szCs w:val="24"/>
        </w:rPr>
        <w:lastRenderedPageBreak/>
        <w:t>Prekių pirkimo</w:t>
      </w:r>
      <w:r w:rsidRPr="004E6B23">
        <w:rPr>
          <w:rFonts w:ascii="Times New Roman" w:eastAsia="Arial" w:hAnsi="Times New Roman" w:cs="Times New Roman"/>
          <w:sz w:val="24"/>
          <w:szCs w:val="24"/>
        </w:rPr>
        <w:t>–</w:t>
      </w:r>
      <w:r w:rsidRPr="004E6B23">
        <w:rPr>
          <w:rFonts w:ascii="Times New Roman" w:eastAsia="Times New Roman" w:hAnsi="Times New Roman" w:cs="Times New Roman"/>
          <w:b/>
          <w:caps/>
          <w:sz w:val="24"/>
          <w:szCs w:val="24"/>
        </w:rPr>
        <w:t>pardavimo sutarties Bendrosios sąlygos</w:t>
      </w:r>
    </w:p>
    <w:p w14:paraId="4FAF4BD6" w14:textId="77777777" w:rsidR="00145F25" w:rsidRPr="004E6B23" w:rsidRDefault="00145F25" w:rsidP="00145F25">
      <w:pPr>
        <w:spacing w:after="0"/>
        <w:jc w:val="center"/>
        <w:rPr>
          <w:rFonts w:ascii="Times New Roman" w:eastAsia="Times New Roman" w:hAnsi="Times New Roman" w:cs="Times New Roman"/>
          <w:sz w:val="24"/>
          <w:szCs w:val="24"/>
        </w:rPr>
      </w:pPr>
    </w:p>
    <w:p w14:paraId="12FD2617" w14:textId="77777777" w:rsidR="00145F25" w:rsidRPr="004E6B23" w:rsidRDefault="00145F25" w:rsidP="00145F25">
      <w:pPr>
        <w:keepNext/>
        <w:keepLines/>
        <w:tabs>
          <w:tab w:val="left" w:pos="426"/>
        </w:tabs>
        <w:spacing w:after="0"/>
        <w:jc w:val="center"/>
        <w:rPr>
          <w:rFonts w:ascii="Times New Roman" w:eastAsia="Cambria" w:hAnsi="Times New Roman" w:cs="Times New Roman"/>
          <w:b/>
          <w:bCs/>
          <w:caps/>
          <w:sz w:val="24"/>
          <w:szCs w:val="24"/>
          <w14:numSpacing w14:val="tabular"/>
        </w:rPr>
      </w:pPr>
      <w:r w:rsidRPr="004E6B23">
        <w:rPr>
          <w:rFonts w:ascii="Times New Roman" w:eastAsia="Cambria" w:hAnsi="Times New Roman" w:cs="Times New Roman"/>
          <w:b/>
          <w:bCs/>
          <w:caps/>
          <w:sz w:val="24"/>
          <w:szCs w:val="24"/>
          <w14:numSpacing w14:val="tabular"/>
        </w:rPr>
        <w:t>1.</w:t>
      </w:r>
      <w:r w:rsidRPr="004E6B23">
        <w:rPr>
          <w:rFonts w:ascii="Times New Roman" w:eastAsia="Cambria" w:hAnsi="Times New Roman" w:cs="Times New Roman"/>
          <w:b/>
          <w:bCs/>
          <w:caps/>
          <w:sz w:val="24"/>
          <w:szCs w:val="24"/>
          <w14:numSpacing w14:val="tabular"/>
        </w:rPr>
        <w:tab/>
        <w:t>Pagrindinės sąvokos ir Sutarties aiškinimas</w:t>
      </w:r>
    </w:p>
    <w:p w14:paraId="14AAEF90" w14:textId="77777777" w:rsidR="00145F25" w:rsidRPr="004E6B23" w:rsidRDefault="00145F25" w:rsidP="00145F25">
      <w:pPr>
        <w:keepNext/>
        <w:keepLines/>
        <w:tabs>
          <w:tab w:val="left" w:pos="426"/>
        </w:tabs>
        <w:spacing w:after="0"/>
        <w:jc w:val="both"/>
        <w:rPr>
          <w:rFonts w:ascii="Times New Roman" w:eastAsia="Cambria" w:hAnsi="Times New Roman" w:cs="Times New Roman"/>
          <w:b/>
          <w:bCs/>
          <w:caps/>
          <w:sz w:val="24"/>
          <w:szCs w:val="24"/>
          <w14:numSpacing w14:val="tabular"/>
        </w:rPr>
      </w:pPr>
    </w:p>
    <w:p w14:paraId="7CB52B6B" w14:textId="77777777" w:rsidR="00145F25" w:rsidRPr="004E6B23" w:rsidRDefault="00145F25" w:rsidP="00145F2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jc w:val="center"/>
        <w:outlineLvl w:val="1"/>
        <w:rPr>
          <w:rFonts w:ascii="Times New Roman" w:eastAsia="Arial" w:hAnsi="Times New Roman" w:cs="Times New Roman"/>
          <w:b/>
          <w:sz w:val="24"/>
          <w:szCs w:val="24"/>
        </w:rPr>
      </w:pPr>
      <w:r w:rsidRPr="004E6B23">
        <w:rPr>
          <w:rFonts w:ascii="Times New Roman" w:eastAsia="Arial" w:hAnsi="Times New Roman" w:cs="Times New Roman"/>
          <w:b/>
          <w:bCs/>
          <w:sz w:val="24"/>
          <w:szCs w:val="24"/>
        </w:rPr>
        <w:t>1.1.</w:t>
      </w:r>
      <w:r w:rsidRPr="004E6B23">
        <w:rPr>
          <w:rFonts w:ascii="Times New Roman" w:eastAsia="Arial" w:hAnsi="Times New Roman" w:cs="Times New Roman"/>
          <w:b/>
          <w:bCs/>
          <w:sz w:val="24"/>
          <w:szCs w:val="24"/>
        </w:rPr>
        <w:tab/>
      </w:r>
      <w:r w:rsidRPr="004E6B23">
        <w:rPr>
          <w:rFonts w:ascii="Times New Roman" w:eastAsia="Arial" w:hAnsi="Times New Roman" w:cs="Times New Roman"/>
          <w:b/>
          <w:sz w:val="24"/>
          <w:szCs w:val="24"/>
        </w:rPr>
        <w:t>Sąvokos</w:t>
      </w:r>
    </w:p>
    <w:p w14:paraId="4D4FAC58" w14:textId="77777777" w:rsidR="00145F25" w:rsidRPr="004E6B23" w:rsidRDefault="00145F25" w:rsidP="00145F2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jc w:val="both"/>
        <w:outlineLvl w:val="1"/>
        <w:rPr>
          <w:rFonts w:ascii="Times New Roman" w:eastAsia="Arial" w:hAnsi="Times New Roman" w:cs="Times New Roman"/>
          <w:b/>
          <w:sz w:val="24"/>
          <w:szCs w:val="24"/>
        </w:rPr>
      </w:pPr>
    </w:p>
    <w:p w14:paraId="04938B35" w14:textId="77777777" w:rsidR="00145F25" w:rsidRPr="004E6B23" w:rsidRDefault="00145F25" w:rsidP="00145F25">
      <w:pPr>
        <w:widowControl w:val="0"/>
        <w:tabs>
          <w:tab w:val="left" w:pos="567"/>
        </w:tabs>
        <w:spacing w:after="0"/>
        <w:jc w:val="both"/>
        <w:rPr>
          <w:rFonts w:ascii="Times New Roman" w:eastAsia="Cambria" w:hAnsi="Times New Roman" w:cs="Times New Roman"/>
          <w:b/>
          <w:bCs/>
          <w:sz w:val="24"/>
          <w:szCs w:val="24"/>
        </w:rPr>
      </w:pPr>
      <w:r w:rsidRPr="004E6B23">
        <w:rPr>
          <w:rFonts w:ascii="Times New Roman" w:eastAsia="Cambria" w:hAnsi="Times New Roman" w:cs="Times New Roman"/>
          <w:sz w:val="24"/>
          <w:szCs w:val="24"/>
        </w:rPr>
        <w:t>1.1.1. Šioje Sutartyje didžiąja raide rašomos sąvokos turi paskiau nurodytas reikšmes:</w:t>
      </w:r>
    </w:p>
    <w:p w14:paraId="2B501E90" w14:textId="77777777" w:rsidR="00145F25" w:rsidRPr="004E6B23" w:rsidRDefault="00145F25" w:rsidP="00145F25">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1.1.1.1.</w:t>
      </w:r>
      <w:r w:rsidRPr="004E6B23">
        <w:rPr>
          <w:rFonts w:ascii="Times New Roman" w:eastAsia="Arial" w:hAnsi="Times New Roman" w:cs="Times New Roman"/>
          <w:sz w:val="24"/>
          <w:szCs w:val="24"/>
        </w:rPr>
        <w:tab/>
      </w:r>
      <w:r w:rsidRPr="004E6B23">
        <w:rPr>
          <w:rFonts w:ascii="Times New Roman" w:eastAsia="Arial" w:hAnsi="Times New Roman" w:cs="Times New Roman"/>
          <w:b/>
          <w:bCs/>
          <w:sz w:val="24"/>
          <w:szCs w:val="24"/>
        </w:rPr>
        <w:t>Bendrosios sąlygos</w:t>
      </w:r>
      <w:r w:rsidRPr="004E6B23">
        <w:rPr>
          <w:rFonts w:ascii="Times New Roman" w:eastAsia="Arial" w:hAnsi="Times New Roman" w:cs="Times New Roman"/>
          <w:sz w:val="24"/>
          <w:szCs w:val="24"/>
        </w:rPr>
        <w:t xml:space="preserve"> – ši Sutarties dalis, kuri vadinasi „Prekių pirkimo–pardavimo sutarties Bendrosios sąlygos“;</w:t>
      </w:r>
    </w:p>
    <w:p w14:paraId="3BB13788" w14:textId="77777777" w:rsidR="00145F25" w:rsidRPr="004E6B23" w:rsidRDefault="00145F25" w:rsidP="00145F25">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1.1.1.2.</w:t>
      </w:r>
      <w:r w:rsidRPr="004E6B23">
        <w:rPr>
          <w:rFonts w:ascii="Times New Roman" w:eastAsia="Arial" w:hAnsi="Times New Roman" w:cs="Times New Roman"/>
          <w:sz w:val="24"/>
          <w:szCs w:val="24"/>
        </w:rPr>
        <w:tab/>
      </w:r>
      <w:r w:rsidRPr="004E6B23">
        <w:rPr>
          <w:rFonts w:ascii="Times New Roman" w:eastAsia="Arial" w:hAnsi="Times New Roman" w:cs="Times New Roman"/>
          <w:b/>
          <w:bCs/>
          <w:sz w:val="24"/>
          <w:szCs w:val="24"/>
        </w:rPr>
        <w:t>Pirkėjas</w:t>
      </w:r>
      <w:r w:rsidRPr="004E6B23">
        <w:rPr>
          <w:rFonts w:ascii="Times New Roman" w:eastAsia="Arial" w:hAnsi="Times New Roman" w:cs="Times New Roman"/>
          <w:sz w:val="24"/>
          <w:szCs w:val="24"/>
        </w:rPr>
        <w:t xml:space="preserve"> – asmuo, kuris Specialiosiose sąlygose yra įvardytas kaip Pirkėjas, </w:t>
      </w:r>
      <w:r w:rsidRPr="004E6B23">
        <w:rPr>
          <w:rFonts w:ascii="Times New Roman" w:eastAsia="Times New Roman" w:hAnsi="Times New Roman" w:cs="Times New Roman"/>
          <w:sz w:val="24"/>
          <w:szCs w:val="24"/>
        </w:rPr>
        <w:t>įsigyjantis Specialiosiose sąlygose ir Sutarties prieduose nurodytas Prekes</w:t>
      </w:r>
      <w:r w:rsidRPr="004E6B23">
        <w:rPr>
          <w:rFonts w:ascii="Times New Roman" w:eastAsia="Arial" w:hAnsi="Times New Roman" w:cs="Times New Roman"/>
          <w:sz w:val="24"/>
          <w:szCs w:val="24"/>
        </w:rPr>
        <w:t>;</w:t>
      </w:r>
    </w:p>
    <w:p w14:paraId="18AC1F3F" w14:textId="77777777" w:rsidR="00145F25" w:rsidRPr="004E6B23" w:rsidRDefault="00145F25" w:rsidP="00145F25">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rPr>
      </w:pPr>
      <w:r w:rsidRPr="004E6B23">
        <w:rPr>
          <w:rFonts w:ascii="Times New Roman" w:eastAsia="Arial" w:hAnsi="Times New Roman" w:cs="Times New Roman"/>
          <w:sz w:val="24"/>
          <w:szCs w:val="24"/>
        </w:rPr>
        <w:t>1.1.1.3.</w:t>
      </w:r>
      <w:r w:rsidRPr="004E6B23">
        <w:rPr>
          <w:rFonts w:ascii="Times New Roman" w:eastAsia="Arial" w:hAnsi="Times New Roman" w:cs="Times New Roman"/>
          <w:sz w:val="24"/>
          <w:szCs w:val="24"/>
        </w:rPr>
        <w:tab/>
      </w:r>
      <w:r w:rsidRPr="004E6B23">
        <w:rPr>
          <w:rFonts w:ascii="Times New Roman" w:eastAsia="Arial" w:hAnsi="Times New Roman" w:cs="Times New Roman"/>
          <w:b/>
          <w:bCs/>
          <w:sz w:val="24"/>
          <w:szCs w:val="24"/>
        </w:rPr>
        <w:t xml:space="preserve">Pradinės sutarties vertė </w:t>
      </w:r>
      <w:r w:rsidRPr="004E6B23">
        <w:rPr>
          <w:rFonts w:ascii="Times New Roman" w:eastAsia="Arial" w:hAnsi="Times New Roman" w:cs="Times New Roman"/>
          <w:sz w:val="24"/>
          <w:szCs w:val="24"/>
        </w:rPr>
        <w:t>– Specialiosiose sąlygose nurodyta</w:t>
      </w:r>
      <w:r w:rsidRPr="004E6B23">
        <w:rPr>
          <w:rFonts w:ascii="Times New Roman" w:eastAsia="Arial" w:hAnsi="Times New Roman" w:cs="Times New Roman"/>
          <w:b/>
          <w:bCs/>
          <w:sz w:val="24"/>
          <w:szCs w:val="24"/>
        </w:rPr>
        <w:t xml:space="preserve"> </w:t>
      </w:r>
      <w:r w:rsidRPr="004E6B23">
        <w:rPr>
          <w:rFonts w:ascii="Times New Roman" w:eastAsia="Arial" w:hAnsi="Times New Roman" w:cs="Times New Roman"/>
          <w:sz w:val="24"/>
          <w:szCs w:val="24"/>
        </w:rPr>
        <w:t>vertė (be PVM);</w:t>
      </w:r>
      <w:r w:rsidRPr="004E6B23">
        <w:rPr>
          <w:rFonts w:ascii="Times New Roman" w:eastAsia="Arial" w:hAnsi="Times New Roman" w:cs="Times New Roman"/>
          <w:b/>
          <w:bCs/>
          <w:sz w:val="24"/>
          <w:szCs w:val="24"/>
        </w:rPr>
        <w:t xml:space="preserve"> </w:t>
      </w:r>
    </w:p>
    <w:p w14:paraId="1E376844" w14:textId="77777777" w:rsidR="00145F25" w:rsidRPr="004E6B23" w:rsidRDefault="00145F25" w:rsidP="00145F25">
      <w:pPr>
        <w:widowControl w:val="0"/>
        <w:tabs>
          <w:tab w:val="left" w:pos="567"/>
          <w:tab w:val="left" w:pos="851"/>
          <w:tab w:val="left" w:pos="992"/>
          <w:tab w:val="left" w:pos="1134"/>
        </w:tabs>
        <w:spacing w:after="0"/>
        <w:jc w:val="both"/>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1.1.1.4.</w:t>
      </w:r>
      <w:r w:rsidRPr="004E6B23">
        <w:rPr>
          <w:rFonts w:ascii="Times New Roman" w:eastAsia="Times New Roman" w:hAnsi="Times New Roman" w:cs="Times New Roman"/>
          <w:sz w:val="24"/>
          <w:szCs w:val="24"/>
        </w:rPr>
        <w:tab/>
      </w:r>
      <w:r w:rsidRPr="004E6B23">
        <w:rPr>
          <w:rFonts w:ascii="Times New Roman" w:eastAsia="Arial" w:hAnsi="Times New Roman" w:cs="Times New Roman"/>
          <w:b/>
          <w:bCs/>
          <w:sz w:val="24"/>
          <w:szCs w:val="24"/>
        </w:rPr>
        <w:t>Prekės</w:t>
      </w:r>
      <w:r w:rsidRPr="004E6B23">
        <w:rPr>
          <w:rFonts w:ascii="Times New Roman" w:eastAsia="Arial" w:hAnsi="Times New Roman" w:cs="Times New Roman"/>
          <w:sz w:val="24"/>
          <w:szCs w:val="24"/>
        </w:rPr>
        <w:t xml:space="preserve"> – </w:t>
      </w:r>
      <w:r w:rsidRPr="004E6B23">
        <w:rPr>
          <w:rFonts w:ascii="Times New Roman" w:eastAsia="Times New Roman" w:hAnsi="Times New Roman" w:cs="Times New Roman"/>
          <w:sz w:val="24"/>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EA7AAE8" w14:textId="77777777" w:rsidR="00145F25" w:rsidRPr="004E6B23" w:rsidRDefault="00145F25" w:rsidP="00145F25">
      <w:pPr>
        <w:widowControl w:val="0"/>
        <w:tabs>
          <w:tab w:val="left" w:pos="567"/>
          <w:tab w:val="left" w:pos="851"/>
          <w:tab w:val="left" w:pos="992"/>
          <w:tab w:val="left" w:pos="1134"/>
        </w:tabs>
        <w:spacing w:after="0"/>
        <w:jc w:val="both"/>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1.1.1.5.</w:t>
      </w:r>
      <w:r w:rsidRPr="004E6B23">
        <w:rPr>
          <w:rFonts w:ascii="Times New Roman" w:eastAsia="Times New Roman" w:hAnsi="Times New Roman" w:cs="Times New Roman"/>
          <w:sz w:val="24"/>
          <w:szCs w:val="24"/>
        </w:rPr>
        <w:tab/>
      </w:r>
      <w:r w:rsidRPr="004E6B23">
        <w:rPr>
          <w:rFonts w:ascii="Times New Roman" w:eastAsia="Arial" w:hAnsi="Times New Roman" w:cs="Times New Roman"/>
          <w:b/>
          <w:bCs/>
          <w:sz w:val="24"/>
          <w:szCs w:val="24"/>
        </w:rPr>
        <w:t xml:space="preserve">Prekių perdavimo–priėmimo aktas </w:t>
      </w:r>
      <w:r w:rsidRPr="004E6B23">
        <w:rPr>
          <w:rFonts w:ascii="Times New Roman" w:eastAsia="Arial" w:hAnsi="Times New Roman" w:cs="Times New Roman"/>
          <w:sz w:val="24"/>
          <w:szCs w:val="24"/>
        </w:rPr>
        <w:t>– dokumentas,</w:t>
      </w:r>
      <w:r w:rsidRPr="004E6B23">
        <w:rPr>
          <w:rFonts w:ascii="Times New Roman" w:eastAsia="Arial" w:hAnsi="Times New Roman" w:cs="Times New Roman"/>
          <w:b/>
          <w:bCs/>
          <w:sz w:val="24"/>
          <w:szCs w:val="24"/>
        </w:rPr>
        <w:t xml:space="preserve"> </w:t>
      </w:r>
      <w:r w:rsidRPr="004E6B23">
        <w:rPr>
          <w:rFonts w:ascii="Times New Roman" w:eastAsia="Arial" w:hAnsi="Times New Roman" w:cs="Times New Roman"/>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1545496" w14:textId="77777777" w:rsidR="00145F25" w:rsidRPr="004E6B23" w:rsidRDefault="00145F25" w:rsidP="00145F25">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1.1.1.6.</w:t>
      </w:r>
      <w:r w:rsidRPr="004E6B23">
        <w:rPr>
          <w:rFonts w:ascii="Times New Roman" w:eastAsia="Arial" w:hAnsi="Times New Roman" w:cs="Times New Roman"/>
          <w:sz w:val="24"/>
          <w:szCs w:val="24"/>
        </w:rPr>
        <w:tab/>
      </w:r>
      <w:r w:rsidRPr="004E6B23">
        <w:rPr>
          <w:rFonts w:ascii="Times New Roman" w:eastAsia="Times New Roman" w:hAnsi="Times New Roman" w:cs="Times New Roman"/>
          <w:b/>
          <w:bCs/>
          <w:sz w:val="24"/>
          <w:szCs w:val="24"/>
        </w:rPr>
        <w:t>Prekių trūkumai</w:t>
      </w:r>
      <w:r w:rsidRPr="004E6B23">
        <w:rPr>
          <w:rFonts w:ascii="Times New Roman" w:eastAsia="Times New Roman" w:hAnsi="Times New Roman" w:cs="Times New Roman"/>
          <w:sz w:val="24"/>
          <w:szCs w:val="24"/>
        </w:rPr>
        <w:t xml:space="preserve"> – Prekių perdavimo–priėmimo metu ar Prekių garantinio termino galiojimo metu Pirkėjo ar (ir) trečiųjų asmenų nustatyti Prekių kokybės neatitikimai Sutarties ar (ir) įstatymų bei kitų teisės aktų reikalavimams</w:t>
      </w:r>
      <w:r w:rsidRPr="004E6B23">
        <w:rPr>
          <w:rFonts w:ascii="Times New Roman" w:eastAsia="Arial" w:hAnsi="Times New Roman" w:cs="Times New Roman"/>
          <w:sz w:val="24"/>
          <w:szCs w:val="24"/>
        </w:rPr>
        <w:t>,</w:t>
      </w:r>
      <w:r w:rsidRPr="004E6B23">
        <w:rPr>
          <w:rFonts w:ascii="Times New Roman" w:eastAsia="Times New Roman" w:hAnsi="Times New Roman" w:cs="Times New Roman"/>
          <w:sz w:val="24"/>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B3DAAD9" w14:textId="77777777" w:rsidR="00145F25" w:rsidRPr="004E6B23" w:rsidRDefault="00145F25" w:rsidP="00145F25">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rPr>
      </w:pPr>
      <w:r w:rsidRPr="004E6B23">
        <w:rPr>
          <w:rFonts w:ascii="Times New Roman" w:eastAsia="Arial" w:hAnsi="Times New Roman" w:cs="Times New Roman"/>
          <w:sz w:val="24"/>
          <w:szCs w:val="24"/>
        </w:rPr>
        <w:t>1.1.1.7.</w:t>
      </w:r>
      <w:r w:rsidRPr="004E6B23">
        <w:rPr>
          <w:rFonts w:ascii="Times New Roman" w:eastAsia="Arial" w:hAnsi="Times New Roman" w:cs="Times New Roman"/>
          <w:sz w:val="24"/>
          <w:szCs w:val="24"/>
        </w:rPr>
        <w:tab/>
      </w:r>
      <w:r w:rsidRPr="004E6B23">
        <w:rPr>
          <w:rFonts w:ascii="Times New Roman" w:eastAsia="Arial" w:hAnsi="Times New Roman" w:cs="Times New Roman"/>
          <w:b/>
          <w:bCs/>
          <w:sz w:val="24"/>
          <w:szCs w:val="24"/>
        </w:rPr>
        <w:t xml:space="preserve">Sąskaita </w:t>
      </w:r>
      <w:r w:rsidRPr="004E6B23">
        <w:rPr>
          <w:rFonts w:ascii="Times New Roman" w:eastAsia="Arial" w:hAnsi="Times New Roman" w:cs="Times New Roman"/>
          <w:sz w:val="24"/>
          <w:szCs w:val="24"/>
        </w:rPr>
        <w:t>–</w:t>
      </w:r>
      <w:r w:rsidRPr="004E6B23">
        <w:rPr>
          <w:rFonts w:ascii="Times New Roman" w:eastAsia="Arial" w:hAnsi="Times New Roman" w:cs="Times New Roman"/>
          <w:b/>
          <w:bCs/>
          <w:sz w:val="24"/>
          <w:szCs w:val="24"/>
        </w:rPr>
        <w:t xml:space="preserve"> </w:t>
      </w:r>
      <w:r w:rsidRPr="004E6B23">
        <w:rPr>
          <w:rFonts w:ascii="Times New Roman" w:eastAsia="Times New Roman" w:hAnsi="Times New Roman" w:cs="Times New Roman"/>
          <w:sz w:val="24"/>
          <w:szCs w:val="24"/>
        </w:rPr>
        <w:t xml:space="preserve">Tiekėjo išrašoma ir Pirkėjui apmokėjimui pateikiama sąskaita faktūra, PVM sąskaita faktūra ar kitas mokėjimo dokumentas už Tiekėjo perduotas bei Pirkėjo priimtas Prekes. </w:t>
      </w:r>
      <w:r w:rsidRPr="004E6B23">
        <w:rPr>
          <w:rFonts w:ascii="Times New Roman" w:eastAsia="Arial" w:hAnsi="Times New Roman" w:cs="Times New Roman"/>
          <w:sz w:val="24"/>
          <w:szCs w:val="24"/>
        </w:rPr>
        <w:t>Jeigu Sutartyje yra numatytas Prekių pristatymas dalimis, Sąskaita gali būti pateikiama dėl kiekvienos dalies atskirai;</w:t>
      </w:r>
    </w:p>
    <w:p w14:paraId="37D0350D" w14:textId="77777777" w:rsidR="00145F25" w:rsidRPr="004E6B23" w:rsidRDefault="00145F25" w:rsidP="00145F25">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1.1.1.8.</w:t>
      </w:r>
      <w:r w:rsidRPr="004E6B23">
        <w:rPr>
          <w:rFonts w:ascii="Times New Roman" w:eastAsia="Arial" w:hAnsi="Times New Roman" w:cs="Times New Roman"/>
          <w:sz w:val="24"/>
          <w:szCs w:val="24"/>
        </w:rPr>
        <w:tab/>
      </w:r>
      <w:r w:rsidRPr="004E6B23">
        <w:rPr>
          <w:rFonts w:ascii="Times New Roman" w:eastAsia="Arial" w:hAnsi="Times New Roman" w:cs="Times New Roman"/>
          <w:b/>
          <w:bCs/>
          <w:sz w:val="24"/>
          <w:szCs w:val="24"/>
        </w:rPr>
        <w:t>Specialiosios sąlygos</w:t>
      </w:r>
      <w:r w:rsidRPr="004E6B23">
        <w:rPr>
          <w:rFonts w:ascii="Times New Roman" w:eastAsia="Arial" w:hAnsi="Times New Roman" w:cs="Times New Roman"/>
          <w:sz w:val="24"/>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990150E" w14:textId="77777777" w:rsidR="00145F25" w:rsidRPr="004E6B23" w:rsidRDefault="00145F25" w:rsidP="00145F25">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rPr>
      </w:pPr>
      <w:r w:rsidRPr="004E6B23">
        <w:rPr>
          <w:rFonts w:ascii="Times New Roman" w:eastAsia="Arial" w:hAnsi="Times New Roman" w:cs="Times New Roman"/>
          <w:sz w:val="24"/>
          <w:szCs w:val="24"/>
        </w:rPr>
        <w:t>1.1.1.9.</w:t>
      </w:r>
      <w:r w:rsidRPr="004E6B23">
        <w:rPr>
          <w:rFonts w:ascii="Times New Roman" w:eastAsia="Arial" w:hAnsi="Times New Roman" w:cs="Times New Roman"/>
          <w:sz w:val="24"/>
          <w:szCs w:val="24"/>
        </w:rPr>
        <w:tab/>
      </w:r>
      <w:r w:rsidRPr="004E6B23">
        <w:rPr>
          <w:rFonts w:ascii="Times New Roman" w:eastAsia="Arial" w:hAnsi="Times New Roman" w:cs="Times New Roman"/>
          <w:b/>
          <w:bCs/>
          <w:sz w:val="24"/>
          <w:szCs w:val="24"/>
        </w:rPr>
        <w:t xml:space="preserve">Susitarimas </w:t>
      </w:r>
      <w:r w:rsidRPr="004E6B23">
        <w:rPr>
          <w:rFonts w:ascii="Times New Roman" w:eastAsia="Arial" w:hAnsi="Times New Roman" w:cs="Times New Roman"/>
          <w:sz w:val="24"/>
          <w:szCs w:val="24"/>
        </w:rPr>
        <w:t>– tai dokumentas, kurį Šalys sudaro keisdamos Sutarties sąlygas VPĮ leidžiama apimtimi;</w:t>
      </w:r>
    </w:p>
    <w:p w14:paraId="3784920D" w14:textId="77777777" w:rsidR="00145F25" w:rsidRPr="004E6B23" w:rsidRDefault="00145F25" w:rsidP="00145F25">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rPr>
      </w:pPr>
      <w:r w:rsidRPr="004E6B23">
        <w:rPr>
          <w:rFonts w:ascii="Times New Roman" w:eastAsia="Arial" w:hAnsi="Times New Roman" w:cs="Times New Roman"/>
          <w:sz w:val="24"/>
          <w:szCs w:val="24"/>
        </w:rPr>
        <w:t>1.1.1.10.</w:t>
      </w:r>
      <w:r w:rsidRPr="004E6B23">
        <w:rPr>
          <w:rFonts w:ascii="Times New Roman" w:eastAsia="Arial" w:hAnsi="Times New Roman" w:cs="Times New Roman"/>
          <w:sz w:val="24"/>
          <w:szCs w:val="24"/>
        </w:rPr>
        <w:tab/>
      </w:r>
      <w:r w:rsidRPr="004E6B23">
        <w:rPr>
          <w:rFonts w:ascii="Times New Roman" w:eastAsia="Arial" w:hAnsi="Times New Roman" w:cs="Times New Roman"/>
          <w:b/>
          <w:bCs/>
          <w:sz w:val="24"/>
          <w:szCs w:val="24"/>
        </w:rPr>
        <w:t>Sutarties kaina</w:t>
      </w:r>
      <w:r w:rsidRPr="004E6B23">
        <w:rPr>
          <w:rFonts w:ascii="Times New Roman" w:eastAsia="Arial" w:hAnsi="Times New Roman" w:cs="Times New Roman"/>
          <w:sz w:val="24"/>
          <w:szCs w:val="24"/>
        </w:rPr>
        <w:t xml:space="preserve"> – pagal Sutartį Tiekėjui mokėtina galutinė suma, įskaitant visus privalomus mokesčius ir išlaidas;</w:t>
      </w:r>
    </w:p>
    <w:p w14:paraId="73E3E000" w14:textId="77777777" w:rsidR="00145F25" w:rsidRPr="004E6B23" w:rsidRDefault="00145F25" w:rsidP="00145F25">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1.1.1.11.</w:t>
      </w:r>
      <w:r w:rsidRPr="004E6B23">
        <w:rPr>
          <w:rFonts w:ascii="Times New Roman" w:eastAsia="Arial" w:hAnsi="Times New Roman" w:cs="Times New Roman"/>
          <w:sz w:val="24"/>
          <w:szCs w:val="24"/>
        </w:rPr>
        <w:tab/>
      </w:r>
      <w:r w:rsidRPr="004E6B23">
        <w:rPr>
          <w:rFonts w:ascii="Times New Roman" w:eastAsia="Arial" w:hAnsi="Times New Roman" w:cs="Times New Roman"/>
          <w:b/>
          <w:bCs/>
          <w:sz w:val="24"/>
          <w:szCs w:val="24"/>
        </w:rPr>
        <w:t xml:space="preserve">Sutarties sąlygos </w:t>
      </w:r>
      <w:r w:rsidRPr="004E6B23">
        <w:rPr>
          <w:rFonts w:ascii="Times New Roman" w:eastAsia="Arial" w:hAnsi="Times New Roman" w:cs="Times New Roman"/>
          <w:sz w:val="24"/>
          <w:szCs w:val="24"/>
        </w:rPr>
        <w:t>– Bendrosios sąlygos ir Specialiosios sąlygos kartu;</w:t>
      </w:r>
    </w:p>
    <w:p w14:paraId="081553B1" w14:textId="77777777" w:rsidR="00145F25" w:rsidRPr="004E6B23" w:rsidRDefault="00145F25" w:rsidP="00145F25">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1.1.1.12.</w:t>
      </w:r>
      <w:r w:rsidRPr="004E6B23">
        <w:rPr>
          <w:rFonts w:ascii="Times New Roman" w:eastAsia="Arial" w:hAnsi="Times New Roman" w:cs="Times New Roman"/>
          <w:sz w:val="24"/>
          <w:szCs w:val="24"/>
        </w:rPr>
        <w:tab/>
      </w:r>
      <w:r w:rsidRPr="004E6B23">
        <w:rPr>
          <w:rFonts w:ascii="Times New Roman" w:eastAsia="Arial" w:hAnsi="Times New Roman" w:cs="Times New Roman"/>
          <w:b/>
          <w:bCs/>
          <w:sz w:val="24"/>
          <w:szCs w:val="24"/>
        </w:rPr>
        <w:t xml:space="preserve">Sutartis </w:t>
      </w:r>
      <w:r w:rsidRPr="004E6B23">
        <w:rPr>
          <w:rFonts w:ascii="Times New Roman" w:eastAsia="Arial" w:hAnsi="Times New Roman" w:cs="Times New Roman"/>
          <w:sz w:val="24"/>
          <w:szCs w:val="24"/>
        </w:rPr>
        <w:t>– Prekių pirkimo–pardavimo sutartis, kurią sudaro Sutarties sąlygos, Specialiosiose sąlygose išvardyti priedai ir Susitarimai;</w:t>
      </w:r>
    </w:p>
    <w:p w14:paraId="35387229" w14:textId="77777777" w:rsidR="00145F25" w:rsidRPr="004E6B23" w:rsidRDefault="00145F25" w:rsidP="00145F25">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1.1.1.13.</w:t>
      </w:r>
      <w:r w:rsidRPr="004E6B23">
        <w:rPr>
          <w:rFonts w:ascii="Times New Roman" w:eastAsia="Arial" w:hAnsi="Times New Roman" w:cs="Times New Roman"/>
          <w:sz w:val="24"/>
          <w:szCs w:val="24"/>
        </w:rPr>
        <w:tab/>
      </w:r>
      <w:r w:rsidRPr="004E6B23">
        <w:rPr>
          <w:rFonts w:ascii="Times New Roman" w:eastAsia="Arial" w:hAnsi="Times New Roman" w:cs="Times New Roman"/>
          <w:b/>
          <w:bCs/>
          <w:sz w:val="24"/>
          <w:szCs w:val="24"/>
        </w:rPr>
        <w:t>Šalis</w:t>
      </w:r>
      <w:r w:rsidRPr="004E6B23">
        <w:rPr>
          <w:rFonts w:ascii="Times New Roman" w:eastAsia="Arial" w:hAnsi="Times New Roman" w:cs="Times New Roman"/>
          <w:sz w:val="24"/>
          <w:szCs w:val="24"/>
        </w:rPr>
        <w:t xml:space="preserve"> – Pirkėjas arba Tiekėjas, kiekvienas atskirai, priklausomai nuo konteksto;</w:t>
      </w:r>
    </w:p>
    <w:p w14:paraId="518065F6" w14:textId="77777777" w:rsidR="00145F25" w:rsidRPr="004E6B23" w:rsidRDefault="00145F25" w:rsidP="00145F25">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1.1.1.14.</w:t>
      </w:r>
      <w:r w:rsidRPr="004E6B23">
        <w:rPr>
          <w:rFonts w:ascii="Times New Roman" w:eastAsia="Arial" w:hAnsi="Times New Roman" w:cs="Times New Roman"/>
          <w:sz w:val="24"/>
          <w:szCs w:val="24"/>
        </w:rPr>
        <w:tab/>
      </w:r>
      <w:r w:rsidRPr="004E6B23">
        <w:rPr>
          <w:rFonts w:ascii="Times New Roman" w:eastAsia="Arial" w:hAnsi="Times New Roman" w:cs="Times New Roman"/>
          <w:b/>
          <w:bCs/>
          <w:sz w:val="24"/>
          <w:szCs w:val="24"/>
        </w:rPr>
        <w:t>Šalys</w:t>
      </w:r>
      <w:r w:rsidRPr="004E6B23">
        <w:rPr>
          <w:rFonts w:ascii="Times New Roman" w:eastAsia="Arial" w:hAnsi="Times New Roman" w:cs="Times New Roman"/>
          <w:sz w:val="24"/>
          <w:szCs w:val="24"/>
        </w:rPr>
        <w:t xml:space="preserve"> – Pirkėjas ir Tiekėjas kartu;</w:t>
      </w:r>
    </w:p>
    <w:p w14:paraId="45D46AC1" w14:textId="77777777" w:rsidR="00145F25" w:rsidRPr="004E6B23" w:rsidRDefault="00145F25" w:rsidP="00145F25">
      <w:pPr>
        <w:widowControl w:val="0"/>
        <w:tabs>
          <w:tab w:val="left" w:pos="567"/>
          <w:tab w:val="left" w:pos="851"/>
          <w:tab w:val="left" w:pos="992"/>
          <w:tab w:val="left" w:pos="1134"/>
        </w:tabs>
        <w:spacing w:after="0"/>
        <w:jc w:val="both"/>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1.1.1.15.</w:t>
      </w:r>
      <w:r w:rsidRPr="004E6B23">
        <w:rPr>
          <w:rFonts w:ascii="Times New Roman" w:eastAsia="Times New Roman" w:hAnsi="Times New Roman" w:cs="Times New Roman"/>
          <w:sz w:val="24"/>
          <w:szCs w:val="24"/>
        </w:rPr>
        <w:tab/>
      </w:r>
      <w:r w:rsidRPr="004E6B23">
        <w:rPr>
          <w:rFonts w:ascii="Times New Roman" w:eastAsia="Arial" w:hAnsi="Times New Roman" w:cs="Times New Roman"/>
          <w:b/>
          <w:bCs/>
          <w:sz w:val="24"/>
          <w:szCs w:val="24"/>
        </w:rPr>
        <w:t>Tiekėjas</w:t>
      </w:r>
      <w:r w:rsidRPr="004E6B23">
        <w:rPr>
          <w:rFonts w:ascii="Times New Roman" w:eastAsia="Arial" w:hAnsi="Times New Roman" w:cs="Times New Roman"/>
          <w:sz w:val="24"/>
          <w:szCs w:val="24"/>
        </w:rPr>
        <w:t xml:space="preserve"> – asmuo, kuris Specialiosiose sąlygose yra įvardytas kaip Tiekėjas, </w:t>
      </w:r>
      <w:r w:rsidRPr="004E6B23">
        <w:rPr>
          <w:rFonts w:ascii="Times New Roman" w:eastAsia="Times New Roman" w:hAnsi="Times New Roman" w:cs="Times New Roman"/>
          <w:sz w:val="24"/>
          <w:szCs w:val="24"/>
        </w:rPr>
        <w:t xml:space="preserve">tiekiantis </w:t>
      </w:r>
      <w:r w:rsidRPr="004E6B23">
        <w:rPr>
          <w:rFonts w:ascii="Times New Roman" w:eastAsia="Times New Roman" w:hAnsi="Times New Roman" w:cs="Times New Roman"/>
          <w:sz w:val="24"/>
          <w:szCs w:val="24"/>
        </w:rPr>
        <w:lastRenderedPageBreak/>
        <w:t>Specialiosiose sąlygose nurodytas Prekes;</w:t>
      </w:r>
    </w:p>
    <w:p w14:paraId="01104688" w14:textId="77777777" w:rsidR="00145F25" w:rsidRPr="004E6B23" w:rsidRDefault="00145F25" w:rsidP="00145F25">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rPr>
      </w:pPr>
      <w:r w:rsidRPr="004E6B23">
        <w:rPr>
          <w:rFonts w:ascii="Times New Roman" w:eastAsia="Arial" w:hAnsi="Times New Roman" w:cs="Times New Roman"/>
          <w:sz w:val="24"/>
          <w:szCs w:val="24"/>
        </w:rPr>
        <w:t>1.1.1.16.</w:t>
      </w:r>
      <w:r w:rsidRPr="004E6B23">
        <w:rPr>
          <w:rFonts w:ascii="Times New Roman" w:eastAsia="Arial" w:hAnsi="Times New Roman" w:cs="Times New Roman"/>
          <w:sz w:val="24"/>
          <w:szCs w:val="24"/>
        </w:rPr>
        <w:tab/>
      </w:r>
      <w:r w:rsidRPr="004E6B23">
        <w:rPr>
          <w:rFonts w:ascii="Times New Roman" w:eastAsia="Arial" w:hAnsi="Times New Roman" w:cs="Times New Roman"/>
          <w:b/>
          <w:bCs/>
          <w:sz w:val="24"/>
          <w:szCs w:val="24"/>
        </w:rPr>
        <w:t xml:space="preserve">VPĮ </w:t>
      </w:r>
      <w:r w:rsidRPr="004E6B23">
        <w:rPr>
          <w:rFonts w:ascii="Times New Roman" w:eastAsia="Arial" w:hAnsi="Times New Roman" w:cs="Times New Roman"/>
          <w:sz w:val="24"/>
          <w:szCs w:val="24"/>
        </w:rPr>
        <w:t>– Lietuvos Respublikos viešųjų pirkimų įstatymas.</w:t>
      </w:r>
    </w:p>
    <w:p w14:paraId="686E8FC4" w14:textId="77777777" w:rsidR="00145F25" w:rsidRPr="004E6B23" w:rsidRDefault="00145F25" w:rsidP="00145F25">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1.1.1.17.</w:t>
      </w:r>
      <w:r w:rsidRPr="004E6B23">
        <w:rPr>
          <w:rFonts w:ascii="Times New Roman" w:eastAsia="Arial" w:hAnsi="Times New Roman" w:cs="Times New Roman"/>
          <w:sz w:val="24"/>
          <w:szCs w:val="24"/>
        </w:rPr>
        <w:tab/>
        <w:t>Kitų Sutartyje didžiąja raide rašomų sąvokų reikšmės yra nurodytos Sutarties tekste.</w:t>
      </w:r>
    </w:p>
    <w:p w14:paraId="748E5387" w14:textId="77777777" w:rsidR="00145F25" w:rsidRPr="004E6B23" w:rsidRDefault="00145F25" w:rsidP="00145F25">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1.1.1.18.</w:t>
      </w:r>
      <w:r w:rsidRPr="004E6B23">
        <w:rPr>
          <w:rFonts w:ascii="Times New Roman" w:eastAsia="Arial" w:hAnsi="Times New Roman" w:cs="Times New Roman"/>
          <w:sz w:val="24"/>
          <w:szCs w:val="24"/>
        </w:rPr>
        <w:tab/>
        <w:t xml:space="preserve">Sutartyje neapibrėžtos sąvokos suprantamos ir aiškinamos taip, kaip jas apibrėžia VPĮ ir kiti </w:t>
      </w:r>
      <w:r w:rsidRPr="004E6B23">
        <w:rPr>
          <w:rFonts w:ascii="Times New Roman" w:eastAsia="Times New Roman" w:hAnsi="Times New Roman" w:cs="Times New Roman"/>
          <w:sz w:val="24"/>
          <w:szCs w:val="24"/>
        </w:rPr>
        <w:t>įstatymai bei teisės aktai</w:t>
      </w:r>
      <w:r w:rsidRPr="004E6B23">
        <w:rPr>
          <w:rFonts w:ascii="Times New Roman" w:eastAsia="Arial" w:hAnsi="Times New Roman" w:cs="Times New Roman"/>
          <w:sz w:val="24"/>
          <w:szCs w:val="24"/>
        </w:rPr>
        <w:t>, galiojantys Sutarties sudarymo ir vykdymo metu.</w:t>
      </w:r>
    </w:p>
    <w:p w14:paraId="13275AFB" w14:textId="77777777" w:rsidR="00145F25" w:rsidRPr="004E6B23" w:rsidRDefault="00145F25" w:rsidP="00145F25">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1.1.1.19.</w:t>
      </w:r>
      <w:r w:rsidRPr="004E6B23">
        <w:rPr>
          <w:rFonts w:ascii="Times New Roman" w:eastAsia="Arial" w:hAnsi="Times New Roman" w:cs="Times New Roman"/>
          <w:sz w:val="24"/>
          <w:szCs w:val="24"/>
        </w:rPr>
        <w:tab/>
        <w:t>Kitos Sutartyje vartojamos sąvokos ir terminai turi bendrinę reikšmę arba artimiausią Sutarties pobūdžiui specialiąją reikšmę, jei Sutartyje nėra nustatyta ir paaiškinta kitokia jų reikšmė.</w:t>
      </w:r>
    </w:p>
    <w:p w14:paraId="67DA0940" w14:textId="77777777" w:rsidR="00145F25" w:rsidRPr="004E6B23" w:rsidRDefault="00145F25" w:rsidP="00145F25">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p>
    <w:p w14:paraId="32A1D3B0" w14:textId="77777777" w:rsidR="00145F25" w:rsidRPr="004E6B23" w:rsidRDefault="00145F25" w:rsidP="00145F25">
      <w:pPr>
        <w:keepNext/>
        <w:keepLines/>
        <w:tabs>
          <w:tab w:val="left" w:pos="567"/>
        </w:tabs>
        <w:spacing w:after="0"/>
        <w:jc w:val="center"/>
        <w:rPr>
          <w:rFonts w:ascii="Times New Roman" w:eastAsia="Cambria" w:hAnsi="Times New Roman" w:cs="Times New Roman"/>
          <w:b/>
          <w:bCs/>
          <w:sz w:val="24"/>
          <w:szCs w:val="24"/>
          <w14:numSpacing w14:val="tabular"/>
        </w:rPr>
      </w:pPr>
      <w:r w:rsidRPr="004E6B23">
        <w:rPr>
          <w:rFonts w:ascii="Times New Roman" w:eastAsia="Cambria" w:hAnsi="Times New Roman" w:cs="Times New Roman"/>
          <w:b/>
          <w:bCs/>
          <w:sz w:val="24"/>
          <w:szCs w:val="24"/>
          <w14:numSpacing w14:val="tabular"/>
        </w:rPr>
        <w:t>1.2.</w:t>
      </w:r>
      <w:r w:rsidRPr="004E6B23">
        <w:rPr>
          <w:rFonts w:ascii="Times New Roman" w:eastAsia="Cambria" w:hAnsi="Times New Roman" w:cs="Times New Roman"/>
          <w:b/>
          <w:bCs/>
          <w:sz w:val="24"/>
          <w:szCs w:val="24"/>
          <w14:numSpacing w14:val="tabular"/>
        </w:rPr>
        <w:tab/>
        <w:t>Sutarties aiškinimas</w:t>
      </w:r>
    </w:p>
    <w:p w14:paraId="0542CEF3" w14:textId="77777777" w:rsidR="00145F25" w:rsidRPr="004E6B23" w:rsidRDefault="00145F25" w:rsidP="00145F25">
      <w:pPr>
        <w:keepNext/>
        <w:keepLines/>
        <w:tabs>
          <w:tab w:val="left" w:pos="567"/>
        </w:tabs>
        <w:spacing w:after="0"/>
        <w:jc w:val="both"/>
        <w:rPr>
          <w:rFonts w:ascii="Times New Roman" w:eastAsia="Cambria" w:hAnsi="Times New Roman" w:cs="Times New Roman"/>
          <w:b/>
          <w:bCs/>
          <w:sz w:val="24"/>
          <w:szCs w:val="24"/>
          <w14:numSpacing w14:val="tabular"/>
        </w:rPr>
      </w:pPr>
    </w:p>
    <w:p w14:paraId="6F09E2BE" w14:textId="77777777" w:rsidR="00145F25" w:rsidRPr="004E6B23" w:rsidRDefault="00145F25" w:rsidP="00145F25">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1.2.1.</w:t>
      </w:r>
      <w:r w:rsidRPr="004E6B23">
        <w:rPr>
          <w:rFonts w:ascii="Times New Roman" w:eastAsia="Arial" w:hAnsi="Times New Roman" w:cs="Times New Roman"/>
          <w:sz w:val="24"/>
          <w:szCs w:val="24"/>
        </w:rPr>
        <w:tab/>
        <w:t>Sutartis yra sudaryta ir turi būti aiškinama pagal Lietuvos Respublikos teisės aktus.</w:t>
      </w:r>
    </w:p>
    <w:p w14:paraId="694C8224" w14:textId="77777777" w:rsidR="00145F25" w:rsidRPr="004E6B23" w:rsidRDefault="00145F25" w:rsidP="00145F25">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1.2.2.</w:t>
      </w:r>
      <w:r w:rsidRPr="004E6B23">
        <w:rPr>
          <w:rFonts w:ascii="Times New Roman" w:eastAsia="Arial" w:hAnsi="Times New Roman" w:cs="Times New Roman"/>
          <w:sz w:val="24"/>
          <w:szCs w:val="24"/>
        </w:rPr>
        <w:tab/>
        <w:t xml:space="preserve">Jei Bendrosios sąlygos ir (ar) Specialiosios sąlygos prieštarauja VPĮ ir kitų teisės aktų reikalavimams, taikomos VPĮ ir kitų teisės aktų nuostatos. </w:t>
      </w:r>
    </w:p>
    <w:p w14:paraId="3729874E" w14:textId="77777777" w:rsidR="00145F25" w:rsidRPr="004E6B23" w:rsidRDefault="00145F25" w:rsidP="00145F25">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1.2.3.</w:t>
      </w:r>
      <w:r w:rsidRPr="004E6B23">
        <w:rPr>
          <w:rFonts w:ascii="Times New Roman" w:eastAsia="Arial" w:hAnsi="Times New Roman" w:cs="Times New Roman"/>
          <w:sz w:val="24"/>
          <w:szCs w:val="24"/>
        </w:rPr>
        <w:tab/>
        <w:t>Diena Sutartyje reiškia kalendorinę dieną.</w:t>
      </w:r>
    </w:p>
    <w:p w14:paraId="4F388836" w14:textId="77777777" w:rsidR="00145F25" w:rsidRPr="004E6B23" w:rsidRDefault="00145F25" w:rsidP="00145F25">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1.2.4.</w:t>
      </w:r>
      <w:r w:rsidRPr="004E6B23">
        <w:rPr>
          <w:rFonts w:ascii="Times New Roman" w:eastAsia="Arial" w:hAnsi="Times New Roman" w:cs="Times New Roman"/>
          <w:sz w:val="24"/>
          <w:szCs w:val="24"/>
        </w:rPr>
        <w:tab/>
        <w:t>Darbo diena Sutartyje reiškia bet kurią dieną, išskyrus šeštadienį, sekmadienį ir švenčių dienas Lietuvoje, nurodytas Lietuvos Respublikos darbo kodekse.</w:t>
      </w:r>
    </w:p>
    <w:p w14:paraId="46CE6765" w14:textId="77777777" w:rsidR="00145F25" w:rsidRPr="004E6B23" w:rsidRDefault="00145F25" w:rsidP="00145F25">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1.2.5.</w:t>
      </w:r>
      <w:r w:rsidRPr="004E6B23">
        <w:rPr>
          <w:rFonts w:ascii="Times New Roman" w:eastAsia="Arial" w:hAnsi="Times New Roman" w:cs="Times New Roman"/>
          <w:sz w:val="24"/>
          <w:szCs w:val="24"/>
        </w:rPr>
        <w:tab/>
        <w:t>Terminai pagal Sutartį yra skaičiuojami metais, mėnesiais, savaitėmis, darbo dienomis, kalendorinėmis dienomis ir valandomis.</w:t>
      </w:r>
    </w:p>
    <w:p w14:paraId="7761571E" w14:textId="77777777" w:rsidR="00145F25" w:rsidRPr="004E6B23" w:rsidRDefault="00145F25" w:rsidP="00145F25">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1.2.6.</w:t>
      </w:r>
      <w:r w:rsidRPr="004E6B23">
        <w:rPr>
          <w:rFonts w:ascii="Times New Roman" w:eastAsia="Arial" w:hAnsi="Times New Roman" w:cs="Times New Roman"/>
          <w:sz w:val="24"/>
          <w:szCs w:val="24"/>
        </w:rPr>
        <w:tab/>
        <w:t>Kvalifikacija, rėmimasis kitų ūkio subjektų pajėgumais, Prekių apimtis, peržiūra suprantami taip, kaip nustatyta VPĮ bei jį įgyvendinančiuose teisės aktuose.</w:t>
      </w:r>
    </w:p>
    <w:p w14:paraId="6C581A66" w14:textId="77777777" w:rsidR="00145F25" w:rsidRPr="004E6B23" w:rsidRDefault="00145F25" w:rsidP="00145F25">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1.2.7.</w:t>
      </w:r>
      <w:r w:rsidRPr="004E6B23">
        <w:rPr>
          <w:rFonts w:ascii="Times New Roman" w:eastAsia="Arial" w:hAnsi="Times New Roman" w:cs="Times New Roman"/>
          <w:sz w:val="24"/>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AF9A8AE" w14:textId="77777777" w:rsidR="00145F25" w:rsidRPr="004E6B23" w:rsidRDefault="00145F25" w:rsidP="00145F25">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1.2.8.</w:t>
      </w:r>
      <w:r w:rsidRPr="004E6B23">
        <w:rPr>
          <w:rFonts w:ascii="Times New Roman" w:eastAsia="Arial" w:hAnsi="Times New Roman" w:cs="Times New Roman"/>
          <w:sz w:val="24"/>
          <w:szCs w:val="24"/>
        </w:rPr>
        <w:tab/>
        <w:t>Informuoti, pranešti, įspėti arba atsakyti reiškia pateikti informaciją, pranešimą, įspėjimą arba atsakymą Bendrosiose ir (ar) Specialiosiose sąlygose nustatyta tvarka.</w:t>
      </w:r>
    </w:p>
    <w:p w14:paraId="26C8C4CC" w14:textId="77777777" w:rsidR="00145F25" w:rsidRPr="004E6B23" w:rsidRDefault="00145F25" w:rsidP="00145F25">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1.2.9.</w:t>
      </w:r>
      <w:r w:rsidRPr="004E6B23">
        <w:rPr>
          <w:rFonts w:ascii="Times New Roman" w:eastAsia="Arial" w:hAnsi="Times New Roman" w:cs="Times New Roman"/>
          <w:sz w:val="24"/>
          <w:szCs w:val="24"/>
        </w:rPr>
        <w:tab/>
        <w:t>Patvirtinti reiškia pateikti patvirtinimą raštu arba pasirašyti dokumentą be išlygų ar su išlygomis, išskyrus atvejus, kai asmuo, pasirašydamas dokumentą, nurodo, jog atsisako jį patvirtinti.</w:t>
      </w:r>
    </w:p>
    <w:p w14:paraId="7F3298AD" w14:textId="77777777" w:rsidR="00145F25" w:rsidRPr="004E6B23" w:rsidRDefault="00145F25" w:rsidP="00145F25">
      <w:pPr>
        <w:widowControl w:val="0"/>
        <w:tabs>
          <w:tab w:val="left" w:pos="567"/>
          <w:tab w:val="left" w:pos="851"/>
          <w:tab w:val="left" w:pos="992"/>
          <w:tab w:val="left" w:pos="1134"/>
        </w:tabs>
        <w:spacing w:after="0"/>
        <w:jc w:val="both"/>
        <w:rPr>
          <w:rFonts w:ascii="Times New Roman" w:eastAsia="Arial" w:hAnsi="Times New Roman" w:cs="Times New Roman"/>
          <w:color w:val="000000"/>
          <w:sz w:val="24"/>
          <w:szCs w:val="24"/>
        </w:rPr>
      </w:pPr>
      <w:r w:rsidRPr="004E6B23">
        <w:rPr>
          <w:rFonts w:ascii="Times New Roman" w:eastAsia="Arial" w:hAnsi="Times New Roman" w:cs="Times New Roman"/>
          <w:color w:val="000000"/>
          <w:sz w:val="24"/>
          <w:szCs w:val="24"/>
        </w:rPr>
        <w:t>1.2.10.</w:t>
      </w:r>
      <w:r w:rsidRPr="004E6B23">
        <w:rPr>
          <w:rFonts w:ascii="Times New Roman" w:eastAsia="Arial" w:hAnsi="Times New Roman" w:cs="Times New Roman"/>
          <w:color w:val="000000"/>
          <w:sz w:val="24"/>
          <w:szCs w:val="24"/>
        </w:rPr>
        <w:tab/>
      </w:r>
      <w:r w:rsidRPr="004E6B23">
        <w:rPr>
          <w:rFonts w:ascii="Times New Roman" w:eastAsia="Arial" w:hAnsi="Times New Roman" w:cs="Times New Roman"/>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3182B7E" w14:textId="77777777" w:rsidR="00145F25" w:rsidRPr="004E6B23" w:rsidRDefault="00145F25" w:rsidP="00145F25">
      <w:pPr>
        <w:widowControl w:val="0"/>
        <w:tabs>
          <w:tab w:val="left" w:pos="567"/>
          <w:tab w:val="left" w:pos="851"/>
          <w:tab w:val="left" w:pos="992"/>
          <w:tab w:val="left" w:pos="1134"/>
        </w:tabs>
        <w:spacing w:after="0"/>
        <w:jc w:val="both"/>
        <w:rPr>
          <w:rFonts w:ascii="Times New Roman" w:eastAsia="Arial" w:hAnsi="Times New Roman" w:cs="Times New Roman"/>
          <w:color w:val="000000"/>
          <w:sz w:val="24"/>
          <w:szCs w:val="24"/>
        </w:rPr>
      </w:pPr>
      <w:r w:rsidRPr="004E6B23">
        <w:rPr>
          <w:rFonts w:ascii="Times New Roman" w:eastAsia="Arial" w:hAnsi="Times New Roman" w:cs="Times New Roman"/>
          <w:color w:val="000000"/>
          <w:sz w:val="24"/>
          <w:szCs w:val="24"/>
        </w:rPr>
        <w:t>1.2.11.</w:t>
      </w:r>
      <w:r w:rsidRPr="004E6B23">
        <w:rPr>
          <w:rFonts w:ascii="Times New Roman" w:eastAsia="Arial" w:hAnsi="Times New Roman" w:cs="Times New Roman"/>
          <w:color w:val="000000"/>
          <w:sz w:val="24"/>
          <w:szCs w:val="24"/>
        </w:rPr>
        <w:tab/>
      </w:r>
      <w:r w:rsidRPr="004E6B23">
        <w:rPr>
          <w:rFonts w:ascii="Times New Roman" w:eastAsia="Arial" w:hAnsi="Times New Roman" w:cs="Times New Roman"/>
          <w:color w:val="000000"/>
          <w:sz w:val="24"/>
          <w:szCs w:val="24"/>
          <w:shd w:val="clear" w:color="auto" w:fill="FFFFFF"/>
        </w:rPr>
        <w:t>Jeigu Sutartyje nurodyta reikšmė skaičiais ir žodžiais skiriasi, vadovaujamasi žodžiais nurodyta reikšme.</w:t>
      </w:r>
    </w:p>
    <w:p w14:paraId="61496A58" w14:textId="77777777" w:rsidR="00145F25" w:rsidRPr="004E6B23" w:rsidRDefault="00145F25" w:rsidP="00145F25">
      <w:pPr>
        <w:widowControl w:val="0"/>
        <w:tabs>
          <w:tab w:val="left" w:pos="567"/>
          <w:tab w:val="left" w:pos="851"/>
          <w:tab w:val="left" w:pos="992"/>
          <w:tab w:val="left" w:pos="1134"/>
        </w:tabs>
        <w:spacing w:after="0"/>
        <w:jc w:val="both"/>
        <w:rPr>
          <w:rFonts w:ascii="Times New Roman" w:eastAsia="Arial" w:hAnsi="Times New Roman" w:cs="Times New Roman"/>
          <w:color w:val="000000"/>
          <w:sz w:val="24"/>
          <w:szCs w:val="24"/>
        </w:rPr>
      </w:pPr>
      <w:r w:rsidRPr="004E6B23">
        <w:rPr>
          <w:rFonts w:ascii="Times New Roman" w:eastAsia="Arial" w:hAnsi="Times New Roman" w:cs="Times New Roman"/>
          <w:color w:val="000000"/>
          <w:sz w:val="24"/>
          <w:szCs w:val="24"/>
        </w:rPr>
        <w:t>1.2.12.</w:t>
      </w:r>
      <w:r w:rsidRPr="004E6B23">
        <w:rPr>
          <w:rFonts w:ascii="Times New Roman" w:eastAsia="Arial" w:hAnsi="Times New Roman" w:cs="Times New Roman"/>
          <w:color w:val="000000"/>
          <w:sz w:val="24"/>
          <w:szCs w:val="24"/>
        </w:rPr>
        <w:tab/>
      </w:r>
      <w:r w:rsidRPr="004E6B23">
        <w:rPr>
          <w:rFonts w:ascii="Times New Roman" w:eastAsia="Arial" w:hAnsi="Times New Roman" w:cs="Times New Roman"/>
          <w:color w:val="000000"/>
          <w:sz w:val="24"/>
          <w:szCs w:val="24"/>
          <w:shd w:val="clear" w:color="auto" w:fill="FFFFFF"/>
        </w:rPr>
        <w:t>Jei pateikiamos nuorodos į teisės aktus, turi būti taikomos aktualios teisės aktų redakcijos, jeigu nenurodyta kitaip.</w:t>
      </w:r>
    </w:p>
    <w:p w14:paraId="5881AF8C" w14:textId="77777777" w:rsidR="00145F25" w:rsidRPr="004E6B23" w:rsidRDefault="00145F25" w:rsidP="00145F25">
      <w:pPr>
        <w:widowControl w:val="0"/>
        <w:tabs>
          <w:tab w:val="left" w:pos="567"/>
          <w:tab w:val="left" w:pos="851"/>
          <w:tab w:val="left" w:pos="992"/>
          <w:tab w:val="left" w:pos="1134"/>
        </w:tabs>
        <w:spacing w:after="0"/>
        <w:jc w:val="both"/>
        <w:rPr>
          <w:rFonts w:ascii="Times New Roman" w:eastAsia="Arial" w:hAnsi="Times New Roman" w:cs="Times New Roman"/>
          <w:color w:val="000000"/>
          <w:sz w:val="24"/>
          <w:szCs w:val="24"/>
        </w:rPr>
      </w:pPr>
    </w:p>
    <w:p w14:paraId="02387830" w14:textId="77777777" w:rsidR="00145F25" w:rsidRPr="004E6B23" w:rsidRDefault="00145F25" w:rsidP="00145F25">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outlineLvl w:val="1"/>
        <w:rPr>
          <w:rFonts w:ascii="Times New Roman" w:eastAsia="Arial" w:hAnsi="Times New Roman" w:cs="Times New Roman"/>
          <w:b/>
          <w:sz w:val="24"/>
          <w:szCs w:val="24"/>
        </w:rPr>
      </w:pPr>
      <w:r w:rsidRPr="004E6B23">
        <w:rPr>
          <w:rFonts w:ascii="Times New Roman" w:eastAsia="Arial" w:hAnsi="Times New Roman" w:cs="Times New Roman"/>
          <w:b/>
          <w:sz w:val="24"/>
          <w:szCs w:val="24"/>
        </w:rPr>
        <w:t>1.3.</w:t>
      </w:r>
      <w:r w:rsidRPr="004E6B23">
        <w:rPr>
          <w:rFonts w:ascii="Times New Roman" w:eastAsia="Arial" w:hAnsi="Times New Roman" w:cs="Times New Roman"/>
          <w:b/>
          <w:sz w:val="24"/>
          <w:szCs w:val="24"/>
        </w:rPr>
        <w:tab/>
        <w:t>Dokumentų viršenybė</w:t>
      </w:r>
    </w:p>
    <w:p w14:paraId="4B67733F" w14:textId="77777777" w:rsidR="00145F25" w:rsidRPr="004E6B23" w:rsidRDefault="00145F25" w:rsidP="00145F25">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outlineLvl w:val="1"/>
        <w:rPr>
          <w:rFonts w:ascii="Times New Roman" w:eastAsia="Arial" w:hAnsi="Times New Roman" w:cs="Times New Roman"/>
          <w:b/>
          <w:sz w:val="24"/>
          <w:szCs w:val="24"/>
        </w:rPr>
      </w:pPr>
    </w:p>
    <w:p w14:paraId="5ABD1F5D" w14:textId="77777777" w:rsidR="00145F25" w:rsidRPr="004E6B23" w:rsidRDefault="00145F25" w:rsidP="00145F25">
      <w:pPr>
        <w:widowControl w:val="0"/>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1.3.1.</w:t>
      </w:r>
      <w:r w:rsidRPr="004E6B23">
        <w:rPr>
          <w:rFonts w:ascii="Times New Roman" w:eastAsia="Cambria" w:hAnsi="Times New Roman" w:cs="Times New Roman"/>
          <w:sz w:val="24"/>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24691DB6" w14:textId="77777777" w:rsidR="00145F25" w:rsidRPr="004E6B23" w:rsidRDefault="00145F25" w:rsidP="00145F25">
      <w:pPr>
        <w:tabs>
          <w:tab w:val="left" w:pos="709"/>
        </w:tabs>
        <w:spacing w:after="0" w:line="276" w:lineRule="auto"/>
        <w:jc w:val="both"/>
        <w:outlineLvl w:val="2"/>
        <w:rPr>
          <w:rFonts w:ascii="Times New Roman" w:eastAsia="Trebuchet MS" w:hAnsi="Times New Roman" w:cs="Times New Roman"/>
          <w:bCs/>
          <w:color w:val="000000"/>
          <w:sz w:val="24"/>
          <w:szCs w:val="24"/>
          <w:lang w:eastAsia="lt-LT"/>
        </w:rPr>
      </w:pPr>
      <w:r w:rsidRPr="004E6B23">
        <w:rPr>
          <w:rFonts w:ascii="Times New Roman" w:eastAsia="Trebuchet MS" w:hAnsi="Times New Roman" w:cs="Times New Roman"/>
          <w:color w:val="000000"/>
          <w:sz w:val="24"/>
          <w:szCs w:val="24"/>
          <w:lang w:eastAsia="lt-LT"/>
        </w:rPr>
        <w:t xml:space="preserve">1.3.1.1. </w:t>
      </w:r>
      <w:r w:rsidRPr="004E6B23">
        <w:rPr>
          <w:rFonts w:ascii="Times New Roman" w:eastAsia="Trebuchet MS" w:hAnsi="Times New Roman" w:cs="Times New Roman"/>
          <w:bCs/>
          <w:color w:val="000000"/>
          <w:sz w:val="24"/>
          <w:szCs w:val="24"/>
          <w:lang w:eastAsia="lt-LT"/>
        </w:rPr>
        <w:t>Techninė specifikacija;</w:t>
      </w:r>
    </w:p>
    <w:p w14:paraId="6FA58A4F" w14:textId="77777777" w:rsidR="00145F25" w:rsidRPr="004E6B23" w:rsidRDefault="00145F25" w:rsidP="00145F25">
      <w:pPr>
        <w:tabs>
          <w:tab w:val="left" w:pos="709"/>
        </w:tabs>
        <w:spacing w:after="0" w:line="276" w:lineRule="auto"/>
        <w:jc w:val="both"/>
        <w:outlineLvl w:val="2"/>
        <w:rPr>
          <w:rFonts w:ascii="Times New Roman" w:eastAsia="Trebuchet MS" w:hAnsi="Times New Roman" w:cs="Times New Roman"/>
          <w:bCs/>
          <w:color w:val="000000"/>
          <w:sz w:val="24"/>
          <w:szCs w:val="24"/>
          <w:lang w:eastAsia="lt-LT"/>
        </w:rPr>
      </w:pPr>
      <w:r w:rsidRPr="004E6B23">
        <w:rPr>
          <w:rFonts w:ascii="Times New Roman" w:eastAsia="Trebuchet MS" w:hAnsi="Times New Roman" w:cs="Times New Roman"/>
          <w:bCs/>
          <w:color w:val="000000"/>
          <w:sz w:val="24"/>
          <w:szCs w:val="24"/>
          <w:lang w:eastAsia="lt-LT"/>
        </w:rPr>
        <w:t>1.3.1.2. Specialiosios sąlygos;</w:t>
      </w:r>
    </w:p>
    <w:p w14:paraId="3CB7E592" w14:textId="77777777" w:rsidR="00145F25" w:rsidRPr="004E6B23" w:rsidRDefault="00145F25" w:rsidP="00145F25">
      <w:pPr>
        <w:tabs>
          <w:tab w:val="left" w:pos="709"/>
        </w:tabs>
        <w:spacing w:after="0" w:line="276" w:lineRule="auto"/>
        <w:jc w:val="both"/>
        <w:outlineLvl w:val="2"/>
        <w:rPr>
          <w:rFonts w:ascii="Times New Roman" w:eastAsia="Trebuchet MS" w:hAnsi="Times New Roman" w:cs="Times New Roman"/>
          <w:bCs/>
          <w:color w:val="000000"/>
          <w:sz w:val="24"/>
          <w:szCs w:val="24"/>
          <w:lang w:eastAsia="lt-LT"/>
        </w:rPr>
      </w:pPr>
      <w:r w:rsidRPr="004E6B23">
        <w:rPr>
          <w:rFonts w:ascii="Times New Roman" w:eastAsia="Trebuchet MS" w:hAnsi="Times New Roman" w:cs="Times New Roman"/>
          <w:bCs/>
          <w:color w:val="000000"/>
          <w:sz w:val="24"/>
          <w:szCs w:val="24"/>
          <w:lang w:eastAsia="lt-LT"/>
        </w:rPr>
        <w:t>1.3.1.3. Bendrosios sąlygos;</w:t>
      </w:r>
    </w:p>
    <w:p w14:paraId="75EEE907" w14:textId="77777777" w:rsidR="00145F25" w:rsidRPr="004E6B23" w:rsidRDefault="00145F25" w:rsidP="00145F25">
      <w:pPr>
        <w:tabs>
          <w:tab w:val="left" w:pos="709"/>
        </w:tabs>
        <w:spacing w:after="0" w:line="276" w:lineRule="auto"/>
        <w:jc w:val="both"/>
        <w:outlineLvl w:val="2"/>
        <w:rPr>
          <w:rFonts w:ascii="Times New Roman" w:eastAsia="Trebuchet MS" w:hAnsi="Times New Roman" w:cs="Times New Roman"/>
          <w:bCs/>
          <w:color w:val="000000"/>
          <w:sz w:val="24"/>
          <w:szCs w:val="24"/>
          <w:lang w:eastAsia="lt-LT"/>
        </w:rPr>
      </w:pPr>
      <w:r w:rsidRPr="004E6B23">
        <w:rPr>
          <w:rFonts w:ascii="Times New Roman" w:eastAsia="Trebuchet MS" w:hAnsi="Times New Roman" w:cs="Times New Roman"/>
          <w:bCs/>
          <w:color w:val="000000"/>
          <w:sz w:val="24"/>
          <w:szCs w:val="24"/>
          <w:lang w:eastAsia="lt-LT"/>
        </w:rPr>
        <w:t>1.3.1.4. Pirkimo dokumentai (išskyrus techninę specifikaciją);</w:t>
      </w:r>
    </w:p>
    <w:p w14:paraId="696EAD53" w14:textId="77777777" w:rsidR="00145F25" w:rsidRPr="004E6B23" w:rsidRDefault="00145F25" w:rsidP="00145F25">
      <w:pPr>
        <w:tabs>
          <w:tab w:val="left" w:pos="709"/>
        </w:tabs>
        <w:spacing w:after="0" w:line="276" w:lineRule="auto"/>
        <w:jc w:val="both"/>
        <w:outlineLvl w:val="2"/>
        <w:rPr>
          <w:rFonts w:ascii="Times New Roman" w:eastAsia="Trebuchet MS" w:hAnsi="Times New Roman" w:cs="Times New Roman"/>
          <w:bCs/>
          <w:color w:val="000000"/>
          <w:sz w:val="24"/>
          <w:szCs w:val="24"/>
          <w:lang w:eastAsia="lt-LT"/>
        </w:rPr>
      </w:pPr>
      <w:r w:rsidRPr="004E6B23">
        <w:rPr>
          <w:rFonts w:ascii="Times New Roman" w:eastAsia="Trebuchet MS" w:hAnsi="Times New Roman" w:cs="Times New Roman"/>
          <w:bCs/>
          <w:color w:val="000000"/>
          <w:sz w:val="24"/>
          <w:szCs w:val="24"/>
          <w:lang w:eastAsia="lt-LT"/>
        </w:rPr>
        <w:lastRenderedPageBreak/>
        <w:t>1.3.1.5. Pasiūlymas;</w:t>
      </w:r>
    </w:p>
    <w:p w14:paraId="55FC25B0" w14:textId="77777777" w:rsidR="00145F25" w:rsidRPr="004E6B23" w:rsidRDefault="00145F25" w:rsidP="00145F25">
      <w:pPr>
        <w:tabs>
          <w:tab w:val="left" w:pos="709"/>
        </w:tabs>
        <w:spacing w:after="0" w:line="276" w:lineRule="auto"/>
        <w:jc w:val="both"/>
        <w:outlineLvl w:val="2"/>
        <w:rPr>
          <w:rFonts w:ascii="Times New Roman" w:eastAsia="Trebuchet MS" w:hAnsi="Times New Roman" w:cs="Times New Roman"/>
          <w:bCs/>
          <w:color w:val="000000"/>
          <w:sz w:val="24"/>
          <w:szCs w:val="24"/>
          <w:lang w:eastAsia="lt-LT"/>
        </w:rPr>
      </w:pPr>
      <w:r w:rsidRPr="004E6B23">
        <w:rPr>
          <w:rFonts w:ascii="Times New Roman" w:eastAsia="Trebuchet MS" w:hAnsi="Times New Roman" w:cs="Times New Roman"/>
          <w:bCs/>
          <w:color w:val="000000"/>
          <w:sz w:val="24"/>
          <w:szCs w:val="24"/>
          <w:lang w:eastAsia="lt-LT"/>
        </w:rPr>
        <w:t>1.3.1.6. Kiti Specialiosiose sąlygose išvardinti priedai.</w:t>
      </w:r>
    </w:p>
    <w:p w14:paraId="453EB74A" w14:textId="77777777" w:rsidR="00145F25" w:rsidRPr="004E6B23" w:rsidRDefault="00145F25" w:rsidP="00145F25">
      <w:pPr>
        <w:widowControl w:val="0"/>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1.3.2.</w:t>
      </w:r>
      <w:r w:rsidRPr="004E6B23">
        <w:rPr>
          <w:rFonts w:ascii="Times New Roman" w:eastAsia="Cambria" w:hAnsi="Times New Roman" w:cs="Times New Roman"/>
          <w:sz w:val="24"/>
          <w:szCs w:val="24"/>
        </w:rPr>
        <w:tab/>
        <w:t xml:space="preserve"> Tuo atveju, kai Šalių Susitarimu yra keičiamos Sutarties sąlygos, naujai sutartos Sutarties sąlygos turi viršenybę prieš pakeistąsias.</w:t>
      </w:r>
    </w:p>
    <w:p w14:paraId="120A705F" w14:textId="77777777" w:rsidR="00145F25" w:rsidRPr="004E6B23" w:rsidRDefault="00145F25" w:rsidP="00145F25">
      <w:pPr>
        <w:widowControl w:val="0"/>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1.3.3.</w:t>
      </w:r>
      <w:r w:rsidRPr="004E6B23">
        <w:rPr>
          <w:rFonts w:ascii="Times New Roman" w:eastAsia="Cambria" w:hAnsi="Times New Roman" w:cs="Times New Roman"/>
          <w:sz w:val="24"/>
          <w:szCs w:val="24"/>
        </w:rPr>
        <w:tab/>
        <w:t>Jeigu Šalys susitaria dėl Sutarties sąlygų arba priedo papildymo nauja sąlyga, neatitikimo ar neaiškumo atveju tokia sąlyga turi viršenybę atitinkamai kitų Sutarties sąlygų arba kitų to priedo sąlygų atžvilgiu.</w:t>
      </w:r>
    </w:p>
    <w:p w14:paraId="3585A1DD" w14:textId="77777777" w:rsidR="00145F25" w:rsidRPr="004E6B23" w:rsidRDefault="00145F25" w:rsidP="00145F25">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1.3.4.</w:t>
      </w:r>
      <w:r w:rsidRPr="004E6B23">
        <w:rPr>
          <w:rFonts w:ascii="Times New Roman" w:eastAsia="Arial" w:hAnsi="Times New Roman" w:cs="Times New Roman"/>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E6B23">
        <w:rPr>
          <w:rFonts w:ascii="Times New Roman" w:eastAsia="Arial" w:hAnsi="Times New Roman" w:cs="Times New Roman"/>
          <w:sz w:val="24"/>
          <w:szCs w:val="24"/>
          <w:vertAlign w:val="superscript"/>
        </w:rPr>
        <w:t>1</w:t>
      </w:r>
      <w:r w:rsidRPr="004E6B23">
        <w:rPr>
          <w:rFonts w:ascii="Times New Roman" w:eastAsia="Arial" w:hAnsi="Times New Roman" w:cs="Times New Roman"/>
          <w:sz w:val="24"/>
          <w:szCs w:val="24"/>
        </w:rPr>
        <w:t xml:space="preserve">). </w:t>
      </w:r>
    </w:p>
    <w:p w14:paraId="629F5B59" w14:textId="77777777" w:rsidR="00145F25" w:rsidRPr="004E6B23" w:rsidRDefault="00145F25" w:rsidP="00145F25">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p>
    <w:p w14:paraId="16804ACA" w14:textId="77777777" w:rsidR="00145F25" w:rsidRPr="004E6B23" w:rsidRDefault="00145F25" w:rsidP="00145F25">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sz w:val="24"/>
          <w:szCs w:val="24"/>
        </w:rPr>
      </w:pPr>
      <w:r w:rsidRPr="004E6B23">
        <w:rPr>
          <w:rFonts w:ascii="Times New Roman" w:eastAsia="Arial" w:hAnsi="Times New Roman" w:cs="Times New Roman"/>
          <w:b/>
          <w:caps/>
          <w:sz w:val="24"/>
          <w:szCs w:val="24"/>
        </w:rPr>
        <w:t>2.</w:t>
      </w:r>
      <w:r w:rsidRPr="004E6B23">
        <w:rPr>
          <w:rFonts w:ascii="Times New Roman" w:eastAsia="Arial" w:hAnsi="Times New Roman" w:cs="Times New Roman"/>
          <w:b/>
          <w:caps/>
          <w:sz w:val="24"/>
          <w:szCs w:val="24"/>
        </w:rPr>
        <w:tab/>
        <w:t>Sutarties dalykas</w:t>
      </w:r>
    </w:p>
    <w:p w14:paraId="52C1D89C" w14:textId="77777777" w:rsidR="00145F25" w:rsidRPr="004E6B23" w:rsidRDefault="00145F25" w:rsidP="00145F25">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both"/>
        <w:rPr>
          <w:rFonts w:ascii="Times New Roman" w:eastAsia="Arial" w:hAnsi="Times New Roman" w:cs="Times New Roman"/>
          <w:b/>
          <w:caps/>
          <w:sz w:val="24"/>
          <w:szCs w:val="24"/>
        </w:rPr>
      </w:pPr>
    </w:p>
    <w:p w14:paraId="719FBF79" w14:textId="77777777" w:rsidR="00145F25" w:rsidRPr="004E6B23" w:rsidRDefault="00145F25" w:rsidP="00145F25">
      <w:pPr>
        <w:widowControl w:val="0"/>
        <w:tabs>
          <w:tab w:val="left" w:pos="426"/>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2.1.</w:t>
      </w:r>
      <w:r w:rsidRPr="004E6B23">
        <w:rPr>
          <w:rFonts w:ascii="Times New Roman" w:eastAsia="Cambria" w:hAnsi="Times New Roman" w:cs="Times New Roman"/>
          <w:sz w:val="24"/>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88166E4" w14:textId="77777777" w:rsidR="00145F25" w:rsidRPr="004E6B23" w:rsidRDefault="00145F25" w:rsidP="00145F25">
      <w:pPr>
        <w:widowControl w:val="0"/>
        <w:tabs>
          <w:tab w:val="left" w:pos="426"/>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2.2.</w:t>
      </w:r>
      <w:r w:rsidRPr="004E6B23">
        <w:rPr>
          <w:rFonts w:ascii="Times New Roman" w:eastAsia="Arial" w:hAnsi="Times New Roman" w:cs="Times New Roman"/>
          <w:sz w:val="24"/>
          <w:szCs w:val="24"/>
        </w:rPr>
        <w:tab/>
        <w:t xml:space="preserve">Šalys, vykdydamos Sutartį, įsipareigoja laikytis visų Sutarties vykdymui taikytinų </w:t>
      </w:r>
      <w:r w:rsidRPr="004E6B23">
        <w:rPr>
          <w:rFonts w:ascii="Times New Roman" w:eastAsia="Times New Roman" w:hAnsi="Times New Roman" w:cs="Times New Roman"/>
          <w:sz w:val="24"/>
          <w:szCs w:val="24"/>
        </w:rPr>
        <w:t>įstatymų bei kitų teisės aktų</w:t>
      </w:r>
      <w:r w:rsidRPr="004E6B23">
        <w:rPr>
          <w:rFonts w:ascii="Times New Roman" w:eastAsia="Arial" w:hAnsi="Times New Roman" w:cs="Times New Roman"/>
          <w:sz w:val="24"/>
          <w:szCs w:val="24"/>
        </w:rPr>
        <w:t xml:space="preserve"> reikalavimų. Šalis turi teisę reikalauti, kad kita Šalis įvykdytų visus</w:t>
      </w:r>
      <w:r w:rsidRPr="004E6B23">
        <w:rPr>
          <w:rFonts w:ascii="Times New Roman" w:eastAsia="Times New Roman" w:hAnsi="Times New Roman" w:cs="Times New Roman"/>
          <w:sz w:val="24"/>
          <w:szCs w:val="24"/>
        </w:rPr>
        <w:t xml:space="preserve"> įstatymų bei kitų teisės aktų</w:t>
      </w:r>
      <w:r w:rsidRPr="004E6B23">
        <w:rPr>
          <w:rFonts w:ascii="Times New Roman" w:eastAsia="Arial" w:hAnsi="Times New Roman" w:cs="Times New Roman"/>
          <w:sz w:val="24"/>
          <w:szCs w:val="24"/>
        </w:rPr>
        <w:t xml:space="preserve"> reikalavimus, taikomus Sutarties vykdymui. Nė viena iš Sutarties sąlygų nereiškia ir negali būti aiškinama kaip Pirkėjo atsisakymas </w:t>
      </w:r>
      <w:r w:rsidRPr="004E6B23">
        <w:rPr>
          <w:rFonts w:ascii="Times New Roman" w:eastAsia="Times New Roman" w:hAnsi="Times New Roman" w:cs="Times New Roman"/>
          <w:sz w:val="24"/>
          <w:szCs w:val="24"/>
        </w:rPr>
        <w:t>įstatymuose bei kituose teisės aktuose</w:t>
      </w:r>
      <w:r w:rsidRPr="004E6B23">
        <w:rPr>
          <w:rFonts w:ascii="Times New Roman" w:eastAsia="Arial" w:hAnsi="Times New Roman" w:cs="Times New Roman"/>
          <w:sz w:val="24"/>
          <w:szCs w:val="24"/>
        </w:rPr>
        <w:t xml:space="preserve"> numatytų ir Sutartimi neaptartų Pirkėjo kitų teisių ir garantijų, susijusių su netinkamu Prekių tiekimu ar jų kokybe, arba kaip Tiekėjo atsisakymas </w:t>
      </w:r>
      <w:r w:rsidRPr="004E6B23">
        <w:rPr>
          <w:rFonts w:ascii="Times New Roman" w:eastAsia="Times New Roman" w:hAnsi="Times New Roman" w:cs="Times New Roman"/>
          <w:sz w:val="24"/>
          <w:szCs w:val="24"/>
        </w:rPr>
        <w:t>įstatymuose bei kituose teisės aktuose</w:t>
      </w:r>
      <w:r w:rsidRPr="004E6B23">
        <w:rPr>
          <w:rFonts w:ascii="Times New Roman" w:eastAsia="Arial" w:hAnsi="Times New Roman" w:cs="Times New Roman"/>
          <w:sz w:val="24"/>
          <w:szCs w:val="24"/>
        </w:rPr>
        <w:t xml:space="preserve"> numatytų ir Sutartimi neaptartų Tiekėjo kitų teisių ir garantijų dėl atlyginimo už Prekes gavimo.</w:t>
      </w:r>
    </w:p>
    <w:p w14:paraId="3754FBE4" w14:textId="77777777" w:rsidR="00145F25" w:rsidRPr="004E6B23" w:rsidRDefault="00145F25" w:rsidP="00145F25">
      <w:pPr>
        <w:widowControl w:val="0"/>
        <w:tabs>
          <w:tab w:val="left" w:pos="426"/>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2.3.</w:t>
      </w:r>
      <w:r w:rsidRPr="004E6B23">
        <w:rPr>
          <w:rFonts w:ascii="Times New Roman" w:eastAsia="Arial" w:hAnsi="Times New Roman" w:cs="Times New Roman"/>
          <w:sz w:val="24"/>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5250231B" w14:textId="77777777" w:rsidR="00145F25" w:rsidRPr="004E6B23" w:rsidRDefault="00145F25" w:rsidP="00145F25">
      <w:pPr>
        <w:widowControl w:val="0"/>
        <w:tabs>
          <w:tab w:val="left" w:pos="426"/>
          <w:tab w:val="left" w:pos="567"/>
          <w:tab w:val="left" w:pos="851"/>
          <w:tab w:val="left" w:pos="992"/>
          <w:tab w:val="left" w:pos="1134"/>
        </w:tabs>
        <w:spacing w:after="0"/>
        <w:jc w:val="both"/>
        <w:rPr>
          <w:rFonts w:ascii="Times New Roman" w:eastAsia="Arial" w:hAnsi="Times New Roman" w:cs="Times New Roman"/>
          <w:sz w:val="24"/>
          <w:szCs w:val="24"/>
        </w:rPr>
      </w:pPr>
    </w:p>
    <w:p w14:paraId="675FB55F" w14:textId="77777777" w:rsidR="00145F25" w:rsidRPr="004E6B23" w:rsidRDefault="00145F25" w:rsidP="00145F25">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sz w:val="24"/>
          <w:szCs w:val="24"/>
        </w:rPr>
      </w:pPr>
      <w:r w:rsidRPr="004E6B23">
        <w:rPr>
          <w:rFonts w:ascii="Times New Roman" w:eastAsia="Arial" w:hAnsi="Times New Roman" w:cs="Times New Roman"/>
          <w:b/>
          <w:caps/>
          <w:sz w:val="24"/>
          <w:szCs w:val="24"/>
        </w:rPr>
        <w:t>3.</w:t>
      </w:r>
      <w:r w:rsidRPr="004E6B23">
        <w:rPr>
          <w:rFonts w:ascii="Times New Roman" w:eastAsia="Arial" w:hAnsi="Times New Roman" w:cs="Times New Roman"/>
          <w:b/>
          <w:caps/>
          <w:sz w:val="24"/>
          <w:szCs w:val="24"/>
        </w:rPr>
        <w:tab/>
        <w:t>TIEKĖJAS ir kiti Sutarties vykdymui pasitelkiami asmenys</w:t>
      </w:r>
    </w:p>
    <w:p w14:paraId="5DBDF34C" w14:textId="77777777" w:rsidR="00145F25" w:rsidRPr="004E6B23" w:rsidRDefault="00145F25" w:rsidP="00145F25">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imes New Roman" w:eastAsia="Arial" w:hAnsi="Times New Roman" w:cs="Times New Roman"/>
          <w:b/>
          <w:caps/>
          <w:sz w:val="24"/>
          <w:szCs w:val="24"/>
        </w:rPr>
      </w:pPr>
    </w:p>
    <w:p w14:paraId="5B2B9921" w14:textId="77777777" w:rsidR="00145F25" w:rsidRPr="004E6B23" w:rsidRDefault="00145F25" w:rsidP="00145F2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jc w:val="center"/>
        <w:outlineLvl w:val="1"/>
        <w:rPr>
          <w:rFonts w:ascii="Times New Roman" w:eastAsia="Arial" w:hAnsi="Times New Roman" w:cs="Times New Roman"/>
          <w:b/>
          <w:sz w:val="24"/>
          <w:szCs w:val="24"/>
        </w:rPr>
      </w:pPr>
      <w:r w:rsidRPr="004E6B23">
        <w:rPr>
          <w:rFonts w:ascii="Times New Roman" w:eastAsia="Arial" w:hAnsi="Times New Roman" w:cs="Times New Roman"/>
          <w:b/>
          <w:sz w:val="24"/>
          <w:szCs w:val="24"/>
        </w:rPr>
        <w:t>3.1.</w:t>
      </w:r>
      <w:r w:rsidRPr="004E6B23">
        <w:rPr>
          <w:rFonts w:ascii="Times New Roman" w:eastAsia="Arial" w:hAnsi="Times New Roman" w:cs="Times New Roman"/>
          <w:b/>
          <w:sz w:val="24"/>
          <w:szCs w:val="24"/>
        </w:rPr>
        <w:tab/>
        <w:t>Kvalifikacija ir kiti Tiekėjo pasiūlymu prisiimti įsipareigojimai</w:t>
      </w:r>
    </w:p>
    <w:p w14:paraId="329E5DC2" w14:textId="77777777" w:rsidR="00145F25" w:rsidRPr="004E6B23" w:rsidRDefault="00145F25" w:rsidP="00145F2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jc w:val="both"/>
        <w:outlineLvl w:val="1"/>
        <w:rPr>
          <w:rFonts w:ascii="Times New Roman" w:eastAsia="Arial" w:hAnsi="Times New Roman" w:cs="Times New Roman"/>
          <w:b/>
          <w:sz w:val="24"/>
          <w:szCs w:val="24"/>
        </w:rPr>
      </w:pPr>
    </w:p>
    <w:p w14:paraId="007F9BFE" w14:textId="77777777" w:rsidR="00145F25" w:rsidRPr="004E6B23" w:rsidRDefault="00145F25" w:rsidP="00145F2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3.1.1.</w:t>
      </w:r>
      <w:r w:rsidRPr="004E6B23">
        <w:rPr>
          <w:rFonts w:ascii="Times New Roman" w:eastAsia="Cambria" w:hAnsi="Times New Roman" w:cs="Times New Roman"/>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3A9021CF" w14:textId="77777777" w:rsidR="00145F25" w:rsidRPr="004E6B23" w:rsidRDefault="00145F25" w:rsidP="00145F2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3.1.1.1.</w:t>
      </w:r>
      <w:r w:rsidRPr="004E6B23">
        <w:rPr>
          <w:rFonts w:ascii="Times New Roman" w:eastAsia="Arial" w:hAnsi="Times New Roman" w:cs="Times New Roman"/>
          <w:sz w:val="24"/>
          <w:szCs w:val="24"/>
        </w:rPr>
        <w:tab/>
        <w:t>turėtų teisę verstis ta veikla, kuri yra reikalinga Sutarčiai įvykdyti;</w:t>
      </w:r>
    </w:p>
    <w:p w14:paraId="466DE76E" w14:textId="77777777" w:rsidR="00145F25" w:rsidRPr="004E6B23" w:rsidRDefault="00145F25" w:rsidP="00145F2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3.1.1.2.</w:t>
      </w:r>
      <w:r w:rsidRPr="004E6B23">
        <w:rPr>
          <w:rFonts w:ascii="Times New Roman" w:eastAsia="Arial" w:hAnsi="Times New Roman" w:cs="Times New Roman"/>
          <w:sz w:val="24"/>
          <w:szCs w:val="24"/>
        </w:rPr>
        <w:tab/>
        <w:t>atitiktų tiekėjų kvalifikacijai pirkimo dokumentuose nustatytus Sutarties tinkamam vykdymui būtinus reikalavimus bei neturėtų pirkimo dokumentuose nustatytų pašalinimo pagrindų;</w:t>
      </w:r>
    </w:p>
    <w:p w14:paraId="0154351E" w14:textId="77777777" w:rsidR="00145F25" w:rsidRPr="004E6B23" w:rsidRDefault="00145F25" w:rsidP="00145F2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3.1.1.3.</w:t>
      </w:r>
      <w:r w:rsidRPr="004E6B23">
        <w:rPr>
          <w:rFonts w:ascii="Times New Roman" w:eastAsia="Arial" w:hAnsi="Times New Roman" w:cs="Times New Roman"/>
          <w:sz w:val="24"/>
          <w:szCs w:val="24"/>
        </w:rPr>
        <w:tab/>
        <w:t>laikytųsi Tiekėjo pasiūlyme nurodytų įsipareigojimų, įskaitant, bet neapsiribojant – atitiktų pirkimo dokumentuose nustatytus kokybinių kriterijų reikšmes ir parametrus;</w:t>
      </w:r>
    </w:p>
    <w:p w14:paraId="16865E52" w14:textId="77777777" w:rsidR="00145F25" w:rsidRPr="004E6B23" w:rsidRDefault="00145F25" w:rsidP="00145F2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3.1.1.4.</w:t>
      </w:r>
      <w:r w:rsidRPr="004E6B23">
        <w:rPr>
          <w:rFonts w:ascii="Times New Roman" w:eastAsia="Arial" w:hAnsi="Times New Roman" w:cs="Times New Roman"/>
          <w:sz w:val="24"/>
          <w:szCs w:val="24"/>
        </w:rPr>
        <w:tab/>
        <w:t>užtikrintų nustatytų kokybės vadybos sistemos ir (arba) aplinkos apsaugos vadybos sistemos standartų taikymą, jeigu to reikalaujama pirkimo dokumentuose, ir turėtų tą patvirtinančius dokumentus;</w:t>
      </w:r>
    </w:p>
    <w:p w14:paraId="3BDD3FE4" w14:textId="77777777" w:rsidR="00145F25" w:rsidRPr="004E6B23" w:rsidRDefault="00145F25" w:rsidP="00145F2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 xml:space="preserve">3.1.1.5. </w:t>
      </w:r>
      <w:r w:rsidRPr="004E6B23">
        <w:rPr>
          <w:rFonts w:ascii="Times New Roman" w:eastAsia="Arial" w:hAnsi="Times New Roman" w:cs="Times New Roman"/>
          <w:color w:val="000000"/>
          <w:sz w:val="24"/>
          <w:szCs w:val="24"/>
          <w:shd w:val="clear" w:color="auto" w:fill="FFFFFF"/>
        </w:rPr>
        <w:t>atitiktų nacionalinio saugumo interesus bei kilmės reikalavimus, jei tokie reikalavimai buvo numatyti pirkimo dokumentuose</w:t>
      </w:r>
      <w:r w:rsidRPr="004E6B23">
        <w:rPr>
          <w:rFonts w:ascii="Times New Roman" w:eastAsia="Times New Roman" w:hAnsi="Times New Roman" w:cs="Times New Roman"/>
          <w:sz w:val="24"/>
          <w:szCs w:val="24"/>
        </w:rPr>
        <w:t>.</w:t>
      </w:r>
    </w:p>
    <w:p w14:paraId="31E8D37A" w14:textId="77777777" w:rsidR="00145F25" w:rsidRPr="004E6B23" w:rsidRDefault="00145F25" w:rsidP="00145F2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color w:val="000000"/>
          <w:sz w:val="24"/>
          <w:szCs w:val="24"/>
        </w:rPr>
      </w:pPr>
      <w:r w:rsidRPr="004E6B23">
        <w:rPr>
          <w:rFonts w:ascii="Times New Roman" w:eastAsia="Arial" w:hAnsi="Times New Roman" w:cs="Times New Roman"/>
          <w:color w:val="000000"/>
          <w:sz w:val="24"/>
          <w:szCs w:val="24"/>
        </w:rPr>
        <w:lastRenderedPageBreak/>
        <w:t>3.1.2.</w:t>
      </w:r>
      <w:r w:rsidRPr="004E6B23">
        <w:rPr>
          <w:rFonts w:ascii="Times New Roman" w:eastAsia="Arial" w:hAnsi="Times New Roman" w:cs="Times New Roman"/>
          <w:color w:val="000000"/>
          <w:sz w:val="24"/>
          <w:szCs w:val="24"/>
        </w:rPr>
        <w:tab/>
        <w:t xml:space="preserve">Tuo atveju, kai Tiekėjas yra jungtinės veiklos partneriai, jie Pirkėjui už Sutarties vykdymą atsako solidariai. </w:t>
      </w:r>
      <w:r w:rsidRPr="004E6B23">
        <w:rPr>
          <w:rFonts w:ascii="Times New Roman" w:eastAsia="Arial" w:hAnsi="Times New Roman" w:cs="Times New Roman"/>
          <w:color w:val="000000"/>
          <w:sz w:val="24"/>
          <w:szCs w:val="24"/>
          <w:shd w:val="clear" w:color="auto" w:fill="FFFFFF"/>
        </w:rPr>
        <w:t xml:space="preserve">Jeigu Tiekėjas remiasi </w:t>
      </w:r>
      <w:r w:rsidRPr="004E6B23">
        <w:rPr>
          <w:rFonts w:ascii="Times New Roman" w:eastAsia="Arial" w:hAnsi="Times New Roman" w:cs="Times New Roman"/>
          <w:color w:val="000000"/>
          <w:sz w:val="24"/>
          <w:szCs w:val="24"/>
        </w:rPr>
        <w:t xml:space="preserve">ūkio </w:t>
      </w:r>
      <w:r w:rsidRPr="004E6B23">
        <w:rPr>
          <w:rFonts w:ascii="Times New Roman" w:eastAsia="Arial" w:hAnsi="Times New Roman" w:cs="Times New Roman"/>
          <w:color w:val="000000"/>
          <w:sz w:val="24"/>
          <w:szCs w:val="24"/>
          <w:shd w:val="clear" w:color="auto" w:fill="FFFFFF"/>
        </w:rPr>
        <w:t xml:space="preserve">subjektų pajėgumais, siekdamas atitikti finansinio ir ekonominio pajėgumo reikalavimus, Tiekėjas su tokiais </w:t>
      </w:r>
      <w:r w:rsidRPr="004E6B23">
        <w:rPr>
          <w:rFonts w:ascii="Times New Roman" w:eastAsia="Arial" w:hAnsi="Times New Roman" w:cs="Times New Roman"/>
          <w:color w:val="000000"/>
          <w:sz w:val="24"/>
          <w:szCs w:val="24"/>
        </w:rPr>
        <w:t xml:space="preserve">ūkio </w:t>
      </w:r>
      <w:r w:rsidRPr="004E6B23">
        <w:rPr>
          <w:rFonts w:ascii="Times New Roman" w:eastAsia="Arial" w:hAnsi="Times New Roman" w:cs="Times New Roman"/>
          <w:color w:val="000000"/>
          <w:sz w:val="24"/>
          <w:szCs w:val="24"/>
          <w:shd w:val="clear" w:color="auto" w:fill="FFFFFF"/>
        </w:rPr>
        <w:t>subjektais už Sutarties vykdymą atsako solidariai (jeigu to buvo reikalaujama pirkimo dokumentuose).</w:t>
      </w:r>
    </w:p>
    <w:p w14:paraId="4C05AF9C" w14:textId="77777777" w:rsidR="00145F25" w:rsidRPr="004E6B23" w:rsidRDefault="00145F25" w:rsidP="00145F2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3.1.3.</w:t>
      </w:r>
      <w:r w:rsidRPr="004E6B23">
        <w:rPr>
          <w:rFonts w:ascii="Times New Roman" w:eastAsia="Arial" w:hAnsi="Times New Roman" w:cs="Times New Roman"/>
          <w:sz w:val="24"/>
          <w:szCs w:val="24"/>
        </w:rPr>
        <w:tab/>
        <w:t xml:space="preserve">Tiekėjas taip pat atsako už tai, kad Tiekėjas, Sutartį tiesiogiai vykdantys subtiekėjai ir specialistai atitiktų jiems </w:t>
      </w:r>
      <w:r w:rsidRPr="004E6B23">
        <w:rPr>
          <w:rFonts w:ascii="Times New Roman" w:eastAsia="Times New Roman" w:hAnsi="Times New Roman" w:cs="Times New Roman"/>
          <w:sz w:val="24"/>
          <w:szCs w:val="24"/>
        </w:rPr>
        <w:t>įstatymų bei kitų teisės aktų</w:t>
      </w:r>
      <w:r w:rsidRPr="004E6B23">
        <w:rPr>
          <w:rFonts w:ascii="Times New Roman" w:eastAsia="Arial" w:hAnsi="Times New Roman" w:cs="Times New Roman"/>
          <w:sz w:val="24"/>
          <w:szCs w:val="24"/>
        </w:rPr>
        <w:t xml:space="preserve"> ir (arba) pirkimo dokumentų nustatytus profesinės kvalifikacijos ir kitus reikalavimus bei turėtų teisę verstis ta veikla, kuriai jie pasitelkiami. </w:t>
      </w:r>
    </w:p>
    <w:p w14:paraId="112EC7AB" w14:textId="77777777" w:rsidR="00145F25" w:rsidRPr="004E6B23" w:rsidRDefault="00145F25" w:rsidP="00145F2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p>
    <w:p w14:paraId="4AAEB659" w14:textId="77777777" w:rsidR="00145F25" w:rsidRPr="004E6B23" w:rsidRDefault="00145F25" w:rsidP="00145F25">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4"/>
        </w:rPr>
      </w:pPr>
      <w:r w:rsidRPr="004E6B23">
        <w:rPr>
          <w:rFonts w:ascii="Times New Roman" w:eastAsia="Arial" w:hAnsi="Times New Roman" w:cs="Times New Roman"/>
          <w:b/>
          <w:bCs/>
          <w:sz w:val="24"/>
          <w:szCs w:val="24"/>
        </w:rPr>
        <w:t>3.2.</w:t>
      </w:r>
      <w:r w:rsidRPr="004E6B23">
        <w:rPr>
          <w:rFonts w:ascii="Times New Roman" w:eastAsia="Arial" w:hAnsi="Times New Roman" w:cs="Times New Roman"/>
          <w:sz w:val="24"/>
          <w:szCs w:val="24"/>
        </w:rPr>
        <w:tab/>
      </w:r>
      <w:r w:rsidRPr="004E6B23">
        <w:rPr>
          <w:rFonts w:ascii="Times New Roman" w:eastAsia="Arial" w:hAnsi="Times New Roman" w:cs="Times New Roman"/>
          <w:b/>
          <w:bCs/>
          <w:sz w:val="24"/>
          <w:szCs w:val="24"/>
        </w:rPr>
        <w:t>Subtiekėjų bei specialistų pasitelkimas ir keitimas</w:t>
      </w:r>
    </w:p>
    <w:p w14:paraId="2B965C42" w14:textId="77777777" w:rsidR="00145F25" w:rsidRPr="004E6B23" w:rsidRDefault="00145F25" w:rsidP="00145F25">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bCs/>
          <w:sz w:val="24"/>
          <w:szCs w:val="24"/>
        </w:rPr>
      </w:pPr>
    </w:p>
    <w:p w14:paraId="425E2758" w14:textId="77777777" w:rsidR="00145F25" w:rsidRPr="004E6B23" w:rsidRDefault="00145F25" w:rsidP="00145F2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3.2.1.</w:t>
      </w:r>
      <w:r w:rsidRPr="004E6B23">
        <w:rPr>
          <w:rFonts w:ascii="Times New Roman" w:eastAsia="Arial" w:hAnsi="Times New Roman" w:cs="Times New Roman"/>
          <w:sz w:val="24"/>
          <w:szCs w:val="24"/>
        </w:rPr>
        <w:tab/>
      </w:r>
      <w:r w:rsidRPr="004E6B23">
        <w:rPr>
          <w:rFonts w:ascii="Times New Roman" w:eastAsia="Arial" w:hAnsi="Times New Roman" w:cs="Times New Roman"/>
          <w:color w:val="000000"/>
          <w:sz w:val="24"/>
          <w:szCs w:val="24"/>
          <w:shd w:val="clear" w:color="auto" w:fill="FFFFFF"/>
        </w:rPr>
        <w:t>Tiekėjas įsipareigoja užtikrinti, kad Sutartį vykdys pirkime pasiūlyti ir kvalifikaci</w:t>
      </w:r>
      <w:r w:rsidRPr="004E6B23">
        <w:rPr>
          <w:rFonts w:ascii="Times New Roman" w:eastAsia="Arial" w:hAnsi="Times New Roman" w:cs="Times New Roman"/>
          <w:color w:val="000000"/>
          <w:sz w:val="24"/>
          <w:szCs w:val="24"/>
        </w:rPr>
        <w:t>jos</w:t>
      </w:r>
      <w:r w:rsidRPr="004E6B23">
        <w:rPr>
          <w:rFonts w:ascii="Times New Roman" w:eastAsia="Arial" w:hAnsi="Times New Roman" w:cs="Times New Roman"/>
          <w:color w:val="000000"/>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E6B23">
        <w:rPr>
          <w:rFonts w:ascii="Times New Roman" w:eastAsia="Arial" w:hAnsi="Times New Roman" w:cs="Times New Roman"/>
          <w:color w:val="000000"/>
          <w:sz w:val="24"/>
          <w:szCs w:val="24"/>
        </w:rPr>
        <w:t xml:space="preserve">ir specialistų </w:t>
      </w:r>
      <w:r w:rsidRPr="004E6B23">
        <w:rPr>
          <w:rFonts w:ascii="Times New Roman" w:eastAsia="Arial" w:hAnsi="Times New Roman" w:cs="Times New Roman"/>
          <w:color w:val="000000"/>
          <w:sz w:val="24"/>
          <w:szCs w:val="24"/>
          <w:shd w:val="clear" w:color="auto" w:fill="FFFFFF"/>
        </w:rPr>
        <w:t>veiksmus ar neveikimą. </w:t>
      </w:r>
    </w:p>
    <w:p w14:paraId="31182CDE" w14:textId="77777777" w:rsidR="00145F25" w:rsidRPr="004E6B23" w:rsidRDefault="00145F25" w:rsidP="00145F25">
      <w:pPr>
        <w:widowControl w:val="0"/>
        <w:pBdr>
          <w:top w:val="nil"/>
          <w:left w:val="nil"/>
          <w:bottom w:val="nil"/>
          <w:right w:val="nil"/>
          <w:between w:val="nil"/>
        </w:pBdr>
        <w:tabs>
          <w:tab w:val="left" w:pos="567"/>
          <w:tab w:val="left" w:pos="851"/>
          <w:tab w:val="left" w:pos="992"/>
          <w:tab w:val="left" w:pos="1134"/>
        </w:tabs>
        <w:spacing w:after="0" w:line="264" w:lineRule="auto"/>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3.2.2.</w:t>
      </w:r>
      <w:r w:rsidRPr="004E6B23">
        <w:rPr>
          <w:rFonts w:ascii="Times New Roman" w:eastAsia="Arial" w:hAnsi="Times New Roman" w:cs="Times New Roman"/>
          <w:sz w:val="24"/>
          <w:szCs w:val="24"/>
        </w:rPr>
        <w:tab/>
      </w:r>
      <w:r w:rsidRPr="004E6B23">
        <w:rPr>
          <w:rFonts w:ascii="Times New Roman" w:eastAsia="Arial" w:hAnsi="Times New Roman" w:cs="Times New Roman"/>
          <w:color w:val="000000"/>
          <w:sz w:val="24"/>
          <w:szCs w:val="24"/>
          <w:shd w:val="clear" w:color="auto" w:fill="FFFFFF"/>
        </w:rPr>
        <w:t>Sutarties vykdymui pasitelkiami subtiekėjai ir (ar) specialistai (jeigu tokie pasitelkiami) nurodomi Specialiosiose sąlygose. </w:t>
      </w:r>
    </w:p>
    <w:p w14:paraId="077E0895" w14:textId="77777777" w:rsidR="00145F25" w:rsidRPr="004E6B23" w:rsidRDefault="00145F25" w:rsidP="00145F25">
      <w:pPr>
        <w:widowControl w:val="0"/>
        <w:pBdr>
          <w:top w:val="nil"/>
          <w:left w:val="nil"/>
          <w:bottom w:val="nil"/>
          <w:right w:val="nil"/>
          <w:between w:val="nil"/>
        </w:pBdr>
        <w:spacing w:after="0"/>
        <w:jc w:val="both"/>
        <w:rPr>
          <w:rFonts w:ascii="Times New Roman" w:eastAsia="Times New Roman" w:hAnsi="Times New Roman" w:cs="Times New Roman"/>
          <w:sz w:val="24"/>
          <w:szCs w:val="24"/>
        </w:rPr>
      </w:pPr>
      <w:r w:rsidRPr="004E6B23">
        <w:rPr>
          <w:rFonts w:ascii="Times New Roman" w:eastAsia="Arial" w:hAnsi="Times New Roman" w:cs="Times New Roman"/>
          <w:sz w:val="24"/>
          <w:szCs w:val="24"/>
        </w:rPr>
        <w:t>3.2.3.</w:t>
      </w:r>
      <w:r w:rsidRPr="004E6B23">
        <w:rPr>
          <w:rFonts w:ascii="Times New Roman" w:eastAsia="Arial" w:hAnsi="Times New Roman" w:cs="Times New Roman"/>
          <w:sz w:val="24"/>
          <w:szCs w:val="24"/>
        </w:rPr>
        <w:tab/>
      </w:r>
      <w:r w:rsidRPr="004E6B23">
        <w:rPr>
          <w:rFonts w:ascii="Times New Roman" w:eastAsia="Arial" w:hAnsi="Times New Roman" w:cs="Times New Roman"/>
          <w:color w:val="000000"/>
          <w:sz w:val="24"/>
          <w:szCs w:val="24"/>
          <w:shd w:val="clear" w:color="auto" w:fill="FFFFFF"/>
        </w:rPr>
        <w:t xml:space="preserve">Tiekėjas turi teisę Sutarties vykdymui pasitelkti naujus, Specialiosiose sąlygose nenurodytus subtiekėjus, kurių pajėgumais </w:t>
      </w:r>
      <w:r w:rsidRPr="004E6B23">
        <w:rPr>
          <w:rFonts w:ascii="Times New Roman" w:eastAsia="Cambria" w:hAnsi="Times New Roman" w:cs="Times New Roman"/>
          <w:color w:val="000000"/>
          <w:sz w:val="24"/>
          <w:szCs w:val="24"/>
          <w:shd w:val="clear" w:color="auto" w:fill="FFFFFF"/>
        </w:rPr>
        <w:t>nesirėmė pirkimo dokumentuose numatytiems kvalifikacijos reikalavimams pagrįsti</w:t>
      </w:r>
      <w:r w:rsidRPr="004E6B23">
        <w:rPr>
          <w:rFonts w:ascii="Times New Roman" w:eastAsia="Arial" w:hAnsi="Times New Roman" w:cs="Times New Roman"/>
          <w:color w:val="000000"/>
          <w:sz w:val="24"/>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4E6B23">
        <w:rPr>
          <w:rFonts w:ascii="Times New Roman" w:eastAsia="Cambria" w:hAnsi="Times New Roman" w:cs="Times New Roman"/>
          <w:color w:val="000000"/>
          <w:sz w:val="24"/>
          <w:szCs w:val="24"/>
          <w:shd w:val="clear" w:color="auto" w:fill="FFFFFF"/>
        </w:rPr>
        <w:t>ne vėliau nei prieš 5 (penkias) darbo dienas</w:t>
      </w:r>
      <w:r w:rsidRPr="004E6B23">
        <w:rPr>
          <w:rFonts w:ascii="Times New Roman" w:eastAsia="Arial" w:hAnsi="Times New Roman" w:cs="Times New Roman"/>
          <w:color w:val="000000"/>
          <w:sz w:val="24"/>
          <w:szCs w:val="24"/>
          <w:shd w:val="clear" w:color="auto" w:fill="FFFFFF"/>
        </w:rPr>
        <w:t xml:space="preserve"> informuotų apie minėtos informacijos pasikeitimus </w:t>
      </w:r>
      <w:r w:rsidRPr="004E6B23">
        <w:rPr>
          <w:rFonts w:ascii="Times New Roman" w:eastAsia="Times New Roman" w:hAnsi="Times New Roman" w:cs="Times New Roman"/>
          <w:sz w:val="24"/>
          <w:szCs w:val="24"/>
        </w:rPr>
        <w:t>bei naujų subtiekėjų pasitelkimą</w:t>
      </w:r>
      <w:r w:rsidRPr="004E6B23">
        <w:rPr>
          <w:rFonts w:ascii="Times New Roman" w:eastAsia="Arial" w:hAnsi="Times New Roman" w:cs="Times New Roman"/>
          <w:color w:val="000000"/>
          <w:sz w:val="24"/>
          <w:szCs w:val="24"/>
          <w:shd w:val="clear" w:color="auto" w:fill="FFFFFF"/>
        </w:rPr>
        <w:t xml:space="preserve"> visu Sutarties vykdymo metu. </w:t>
      </w:r>
      <w:r w:rsidRPr="004E6B23">
        <w:rPr>
          <w:rFonts w:ascii="Times New Roman" w:eastAsia="Times New Roman" w:hAnsi="Times New Roman" w:cs="Times New Roman"/>
          <w:color w:val="000000"/>
          <w:sz w:val="24"/>
          <w:szCs w:val="24"/>
        </w:rPr>
        <w:t xml:space="preserve">Pirkėjas (jeigu buvo taikoma pirkimo dokumentuose) turi patikrinti, ar nėra </w:t>
      </w:r>
      <w:r w:rsidRPr="004E6B23">
        <w:rPr>
          <w:rFonts w:ascii="Times New Roman" w:eastAsia="Cambria" w:hAnsi="Times New Roman" w:cs="Times New Roman"/>
          <w:color w:val="000000"/>
          <w:sz w:val="24"/>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4E6B23">
        <w:rPr>
          <w:rFonts w:ascii="Times New Roman" w:eastAsia="Times New Roman" w:hAnsi="Times New Roman" w:cs="Times New Roman"/>
          <w:color w:val="000000"/>
          <w:sz w:val="24"/>
          <w:szCs w:val="24"/>
        </w:rPr>
        <w:t xml:space="preserve"> </w:t>
      </w:r>
      <w:r w:rsidRPr="004E6B23">
        <w:rPr>
          <w:rFonts w:ascii="Times New Roman" w:eastAsia="Cambria" w:hAnsi="Times New Roman" w:cs="Times New Roman"/>
          <w:color w:val="000000"/>
          <w:sz w:val="24"/>
          <w:szCs w:val="24"/>
        </w:rPr>
        <w:t>Pirkėjas</w:t>
      </w:r>
      <w:r w:rsidRPr="004E6B23">
        <w:rPr>
          <w:rFonts w:ascii="Times New Roman" w:eastAsia="Times New Roman" w:hAnsi="Times New Roman" w:cs="Times New Roman"/>
          <w:color w:val="000000"/>
          <w:sz w:val="24"/>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91BFDFF" w14:textId="77777777" w:rsidR="00145F25" w:rsidRPr="004E6B23" w:rsidRDefault="00145F25" w:rsidP="00145F25">
      <w:pPr>
        <w:widowControl w:val="0"/>
        <w:pBdr>
          <w:top w:val="nil"/>
          <w:left w:val="nil"/>
          <w:bottom w:val="nil"/>
          <w:right w:val="nil"/>
          <w:between w:val="nil"/>
        </w:pBdr>
        <w:tabs>
          <w:tab w:val="left" w:pos="567"/>
          <w:tab w:val="left" w:pos="851"/>
          <w:tab w:val="left" w:pos="992"/>
          <w:tab w:val="left" w:pos="1134"/>
        </w:tabs>
        <w:spacing w:after="0" w:line="264" w:lineRule="auto"/>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3.2.4.</w:t>
      </w:r>
      <w:r w:rsidRPr="004E6B23">
        <w:rPr>
          <w:rFonts w:ascii="Times New Roman" w:eastAsia="Arial" w:hAnsi="Times New Roman" w:cs="Times New Roman"/>
          <w:sz w:val="24"/>
          <w:szCs w:val="24"/>
        </w:rPr>
        <w:tab/>
      </w:r>
      <w:r w:rsidRPr="004E6B23">
        <w:rPr>
          <w:rFonts w:ascii="Times New Roman" w:eastAsia="Arial" w:hAnsi="Times New Roman" w:cs="Times New Roman"/>
          <w:color w:val="000000"/>
          <w:sz w:val="24"/>
          <w:szCs w:val="24"/>
          <w:shd w:val="clear" w:color="auto" w:fill="FFFFFF"/>
        </w:rPr>
        <w:t xml:space="preserve">Tiekėjas gali keisti Sutartyje nurodytus subtiekėjus ir (ar) specialistus šiame Sutarties poskyryje nustatytais atvejais ir tvarka gavęs Pirkėjo rašytinį sutikimą. </w:t>
      </w:r>
    </w:p>
    <w:p w14:paraId="11EBC627" w14:textId="77777777" w:rsidR="00145F25" w:rsidRPr="004E6B23" w:rsidRDefault="00145F25" w:rsidP="00145F2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3.2.5.</w:t>
      </w:r>
      <w:r w:rsidRPr="004E6B23">
        <w:rPr>
          <w:rFonts w:ascii="Times New Roman" w:eastAsia="Times New Roman" w:hAnsi="Times New Roman" w:cs="Times New Roman"/>
          <w:sz w:val="24"/>
          <w:szCs w:val="24"/>
        </w:rPr>
        <w:tab/>
      </w:r>
      <w:r w:rsidRPr="004E6B23">
        <w:rPr>
          <w:rFonts w:ascii="Times New Roman" w:eastAsia="Cambria" w:hAnsi="Times New Roman" w:cs="Times New Roman"/>
          <w:color w:val="000000"/>
          <w:sz w:val="24"/>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4E6B23">
        <w:rPr>
          <w:rFonts w:ascii="Times New Roman" w:eastAsia="Times New Roman" w:hAnsi="Times New Roman" w:cs="Times New Roman"/>
          <w:color w:val="000000"/>
          <w:sz w:val="24"/>
          <w:szCs w:val="24"/>
        </w:rPr>
        <w:t>(jeigu buvo taikoma pirkimo dokumentuose)</w:t>
      </w:r>
      <w:r w:rsidRPr="004E6B23">
        <w:rPr>
          <w:rFonts w:ascii="Times New Roman" w:eastAsia="Cambria" w:hAnsi="Times New Roman" w:cs="Times New Roman"/>
          <w:color w:val="000000"/>
          <w:sz w:val="24"/>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D1D8795" w14:textId="77777777" w:rsidR="00145F25" w:rsidRPr="004E6B23" w:rsidRDefault="00145F25" w:rsidP="00145F2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3.2.6.</w:t>
      </w:r>
      <w:r w:rsidRPr="004E6B23">
        <w:rPr>
          <w:rFonts w:ascii="Times New Roman" w:eastAsia="Arial" w:hAnsi="Times New Roman" w:cs="Times New Roman"/>
          <w:sz w:val="24"/>
          <w:szCs w:val="24"/>
        </w:rPr>
        <w:tab/>
      </w:r>
      <w:r w:rsidRPr="004E6B23">
        <w:rPr>
          <w:rFonts w:ascii="Times New Roman" w:eastAsia="Arial" w:hAnsi="Times New Roman" w:cs="Times New Roman"/>
          <w:color w:val="000000"/>
          <w:sz w:val="24"/>
          <w:szCs w:val="24"/>
          <w:shd w:val="clear" w:color="auto" w:fill="FFFFFF"/>
        </w:rPr>
        <w:t>Subtiekėjas, kurio pajėgumais Tiekėjas rėmėsi, kad atitiktų pirkimo dokumentuose nustatytus kvalifikacijos reikalavimus, gali būti keičiamas tik šiais atvejais: </w:t>
      </w:r>
    </w:p>
    <w:p w14:paraId="10E72890" w14:textId="77777777" w:rsidR="00145F25" w:rsidRPr="004E6B23" w:rsidRDefault="00145F25" w:rsidP="00145F2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3.2.6.1.</w:t>
      </w:r>
      <w:r w:rsidRPr="004E6B23">
        <w:rPr>
          <w:rFonts w:ascii="Times New Roman" w:eastAsia="Cambria" w:hAnsi="Times New Roman" w:cs="Times New Roman"/>
          <w:sz w:val="24"/>
          <w:szCs w:val="24"/>
        </w:rPr>
        <w:tab/>
      </w:r>
      <w:r w:rsidRPr="004E6B23">
        <w:rPr>
          <w:rFonts w:ascii="Times New Roman" w:eastAsia="Cambria" w:hAnsi="Times New Roman" w:cs="Times New Roman"/>
          <w:color w:val="000000"/>
          <w:sz w:val="24"/>
          <w:szCs w:val="24"/>
          <w:shd w:val="clear" w:color="auto" w:fill="FFFFFF"/>
        </w:rPr>
        <w:t xml:space="preserve">kai subtiekėjui </w:t>
      </w:r>
      <w:r w:rsidRPr="004E6B23">
        <w:rPr>
          <w:rFonts w:ascii="Times New Roman" w:eastAsia="Times New Roman" w:hAnsi="Times New Roman" w:cs="Times New Roman"/>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4E6B23">
        <w:rPr>
          <w:rFonts w:ascii="Times New Roman" w:eastAsia="Cambria" w:hAnsi="Times New Roman" w:cs="Times New Roman"/>
          <w:color w:val="000000"/>
          <w:sz w:val="24"/>
          <w:szCs w:val="24"/>
          <w:shd w:val="clear" w:color="auto" w:fill="FFFFFF"/>
        </w:rPr>
        <w:t>; </w:t>
      </w:r>
    </w:p>
    <w:p w14:paraId="0F0BD017" w14:textId="77777777" w:rsidR="00145F25" w:rsidRPr="004E6B23" w:rsidRDefault="00145F25" w:rsidP="00145F2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3.2.6.2.</w:t>
      </w:r>
      <w:r w:rsidRPr="004E6B23">
        <w:rPr>
          <w:rFonts w:ascii="Times New Roman" w:eastAsia="Cambria" w:hAnsi="Times New Roman" w:cs="Times New Roman"/>
          <w:sz w:val="24"/>
          <w:szCs w:val="24"/>
        </w:rPr>
        <w:tab/>
      </w:r>
      <w:r w:rsidRPr="004E6B23">
        <w:rPr>
          <w:rFonts w:ascii="Times New Roman" w:eastAsia="Cambria" w:hAnsi="Times New Roman" w:cs="Times New Roman"/>
          <w:color w:val="000000"/>
          <w:sz w:val="24"/>
          <w:szCs w:val="24"/>
          <w:shd w:val="clear" w:color="auto" w:fill="FFFFFF"/>
        </w:rPr>
        <w:t xml:space="preserve">kai subtiekėjas dėl objektyvių priežasčių (pavyzdžiui, subtiekėjui atsisakius dalyvauti Sutarties vykdyme, nutrūkus teisiniams santykiams su Tiekėju ir pan.) nebegali vykdyti visų ar dalies Sutartyje </w:t>
      </w:r>
      <w:r w:rsidRPr="004E6B23">
        <w:rPr>
          <w:rFonts w:ascii="Times New Roman" w:eastAsia="Cambria" w:hAnsi="Times New Roman" w:cs="Times New Roman"/>
          <w:color w:val="000000"/>
          <w:sz w:val="24"/>
          <w:szCs w:val="24"/>
          <w:shd w:val="clear" w:color="auto" w:fill="FFFFFF"/>
        </w:rPr>
        <w:lastRenderedPageBreak/>
        <w:t>numatytų įsipareigojimų. </w:t>
      </w:r>
    </w:p>
    <w:p w14:paraId="533AC989" w14:textId="77777777" w:rsidR="00145F25" w:rsidRPr="004E6B23" w:rsidRDefault="00145F25" w:rsidP="00145F2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3.2.6.3.</w:t>
      </w:r>
      <w:r w:rsidRPr="004E6B23">
        <w:rPr>
          <w:rFonts w:ascii="Times New Roman" w:eastAsia="Cambria" w:hAnsi="Times New Roman" w:cs="Times New Roman"/>
          <w:sz w:val="24"/>
          <w:szCs w:val="24"/>
        </w:rPr>
        <w:tab/>
      </w:r>
      <w:r w:rsidRPr="004E6B23">
        <w:rPr>
          <w:rFonts w:ascii="Times New Roman" w:eastAsia="Cambria" w:hAnsi="Times New Roman" w:cs="Times New Roman"/>
          <w:color w:val="000000"/>
          <w:sz w:val="24"/>
          <w:szCs w:val="24"/>
          <w:shd w:val="clear" w:color="auto" w:fill="FFFFFF"/>
        </w:rPr>
        <w:t xml:space="preserve">Naujas subtiekėjas, kuris keičiamas vietoje subtiekėjo, </w:t>
      </w:r>
      <w:r w:rsidRPr="004E6B23">
        <w:rPr>
          <w:rFonts w:ascii="Times New Roman" w:eastAsia="Arial" w:hAnsi="Times New Roman" w:cs="Times New Roman"/>
          <w:color w:val="000000"/>
          <w:sz w:val="24"/>
          <w:szCs w:val="24"/>
          <w:shd w:val="clear" w:color="auto" w:fill="FFFFFF"/>
        </w:rPr>
        <w:t>kurio pajėgumais Tiekėjas rėmėsi, kad atitiktų pirkimo dokumentuose nustatytus kvalifikacijos reikalavimus (toliau – naujas subtiekėjas),</w:t>
      </w:r>
      <w:r w:rsidRPr="004E6B23">
        <w:rPr>
          <w:rFonts w:ascii="Times New Roman" w:eastAsia="Cambria" w:hAnsi="Times New Roman" w:cs="Times New Roman"/>
          <w:color w:val="000000"/>
          <w:sz w:val="24"/>
          <w:szCs w:val="24"/>
          <w:shd w:val="clear" w:color="auto" w:fill="FFFFFF"/>
        </w:rPr>
        <w:t xml:space="preserve"> turi atitikti pirkimo dokumentuose nustatytus reikalavimus dėl pašalinimo pagrindų nebuvimo</w:t>
      </w:r>
      <w:r w:rsidRPr="004E6B23">
        <w:rPr>
          <w:rFonts w:ascii="Times New Roman" w:eastAsia="Times New Roman" w:hAnsi="Times New Roman" w:cs="Times New Roman"/>
          <w:color w:val="000000"/>
          <w:sz w:val="24"/>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4E6B23">
        <w:rPr>
          <w:rFonts w:ascii="Times New Roman" w:eastAsia="Cambria" w:hAnsi="Times New Roman" w:cs="Times New Roman"/>
          <w:color w:val="000000"/>
          <w:sz w:val="24"/>
          <w:szCs w:val="24"/>
          <w:shd w:val="clear" w:color="auto" w:fill="FFFFFF"/>
        </w:rPr>
        <w:t xml:space="preserve">. </w:t>
      </w:r>
    </w:p>
    <w:p w14:paraId="11527C0B" w14:textId="77777777" w:rsidR="00145F25" w:rsidRPr="004E6B23" w:rsidRDefault="00145F25" w:rsidP="00145F2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3.2.7.</w:t>
      </w:r>
      <w:r w:rsidRPr="004E6B23">
        <w:rPr>
          <w:rFonts w:ascii="Times New Roman" w:eastAsia="Cambria" w:hAnsi="Times New Roman" w:cs="Times New Roman"/>
          <w:sz w:val="24"/>
          <w:szCs w:val="24"/>
        </w:rPr>
        <w:tab/>
      </w:r>
      <w:r w:rsidRPr="004E6B23">
        <w:rPr>
          <w:rFonts w:ascii="Times New Roman" w:eastAsia="Cambria" w:hAnsi="Times New Roman" w:cs="Times New Roman"/>
          <w:color w:val="000000"/>
          <w:sz w:val="24"/>
          <w:szCs w:val="24"/>
          <w:shd w:val="clear" w:color="auto" w:fill="FFFFFF"/>
        </w:rPr>
        <w:t>Tiekėjo (ar subtiekėjų) specialista</w:t>
      </w:r>
      <w:r w:rsidRPr="004E6B23">
        <w:rPr>
          <w:rFonts w:ascii="Times New Roman" w:eastAsia="Cambria" w:hAnsi="Times New Roman" w:cs="Times New Roman"/>
          <w:color w:val="000000"/>
          <w:sz w:val="24"/>
          <w:szCs w:val="24"/>
        </w:rPr>
        <w:t>s</w:t>
      </w:r>
      <w:r w:rsidRPr="004E6B23">
        <w:rPr>
          <w:rFonts w:ascii="Times New Roman" w:eastAsia="Cambria" w:hAnsi="Times New Roman" w:cs="Times New Roman"/>
          <w:color w:val="000000"/>
          <w:sz w:val="24"/>
          <w:szCs w:val="24"/>
          <w:shd w:val="clear" w:color="auto" w:fill="FFFFFF"/>
        </w:rPr>
        <w:t>, vykdysiant</w:t>
      </w:r>
      <w:r w:rsidRPr="004E6B23">
        <w:rPr>
          <w:rFonts w:ascii="Times New Roman" w:eastAsia="Cambria" w:hAnsi="Times New Roman" w:cs="Times New Roman"/>
          <w:color w:val="000000"/>
          <w:sz w:val="24"/>
          <w:szCs w:val="24"/>
        </w:rPr>
        <w:t>i</w:t>
      </w:r>
      <w:r w:rsidRPr="004E6B23">
        <w:rPr>
          <w:rFonts w:ascii="Times New Roman" w:eastAsia="Cambria" w:hAnsi="Times New Roman" w:cs="Times New Roman"/>
          <w:color w:val="000000"/>
          <w:sz w:val="24"/>
          <w:szCs w:val="24"/>
          <w:shd w:val="clear" w:color="auto" w:fill="FFFFFF"/>
        </w:rPr>
        <w:t>s Sutartį, gali būti pakeisti šiais atvejais: </w:t>
      </w:r>
    </w:p>
    <w:p w14:paraId="246D5B5C" w14:textId="77777777" w:rsidR="00145F25" w:rsidRPr="004E6B23" w:rsidRDefault="00145F25" w:rsidP="00145F2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3.2.7.1.</w:t>
      </w:r>
      <w:r w:rsidRPr="004E6B23">
        <w:rPr>
          <w:rFonts w:ascii="Times New Roman" w:eastAsia="Cambria" w:hAnsi="Times New Roman" w:cs="Times New Roman"/>
          <w:sz w:val="24"/>
          <w:szCs w:val="24"/>
        </w:rPr>
        <w:tab/>
      </w:r>
      <w:r w:rsidRPr="004E6B23">
        <w:rPr>
          <w:rFonts w:ascii="Times New Roman" w:eastAsia="Cambria" w:hAnsi="Times New Roman" w:cs="Times New Roman"/>
          <w:color w:val="000000"/>
          <w:sz w:val="24"/>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2569617" w14:textId="77777777" w:rsidR="00145F25" w:rsidRPr="004E6B23" w:rsidRDefault="00145F25" w:rsidP="00145F2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3.2.7.2.</w:t>
      </w:r>
      <w:r w:rsidRPr="004E6B23">
        <w:rPr>
          <w:rFonts w:ascii="Times New Roman" w:eastAsia="Cambria" w:hAnsi="Times New Roman" w:cs="Times New Roman"/>
          <w:sz w:val="24"/>
          <w:szCs w:val="24"/>
        </w:rPr>
        <w:tab/>
      </w:r>
      <w:r w:rsidRPr="004E6B23">
        <w:rPr>
          <w:rFonts w:ascii="Times New Roman" w:eastAsia="Cambria" w:hAnsi="Times New Roman" w:cs="Times New Roman"/>
          <w:color w:val="000000"/>
          <w:sz w:val="24"/>
          <w:szCs w:val="24"/>
          <w:shd w:val="clear" w:color="auto" w:fill="FFFFFF"/>
        </w:rPr>
        <w:t>Pirkėjo iniciatyva, jei Pirkėjas turi pagrįstų įtarimų, kad Tiekėjo Sutarties vykdymui paskirtas specialistas nekompetentingas vykdyti nustatytas pareigas. </w:t>
      </w:r>
    </w:p>
    <w:p w14:paraId="1EC8B6A4" w14:textId="77777777" w:rsidR="00145F25" w:rsidRPr="004E6B23" w:rsidRDefault="00145F25" w:rsidP="00145F2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3.2.7.3.</w:t>
      </w:r>
      <w:r w:rsidRPr="004E6B23">
        <w:rPr>
          <w:rFonts w:ascii="Times New Roman" w:eastAsia="Cambria" w:hAnsi="Times New Roman" w:cs="Times New Roman"/>
          <w:sz w:val="24"/>
          <w:szCs w:val="24"/>
        </w:rPr>
        <w:tab/>
      </w:r>
      <w:r w:rsidRPr="004E6B23">
        <w:rPr>
          <w:rFonts w:ascii="Times New Roman" w:eastAsia="Cambria" w:hAnsi="Times New Roman" w:cs="Times New Roman"/>
          <w:color w:val="000000"/>
          <w:sz w:val="24"/>
          <w:szCs w:val="24"/>
          <w:shd w:val="clear" w:color="auto" w:fill="FFFFFF"/>
        </w:rPr>
        <w:t>Naujas specialistas</w:t>
      </w:r>
      <w:r w:rsidRPr="004E6B23">
        <w:rPr>
          <w:rFonts w:ascii="Times New Roman" w:eastAsia="Cambria" w:hAnsi="Times New Roman" w:cs="Times New Roman"/>
          <w:color w:val="000000"/>
          <w:sz w:val="24"/>
          <w:szCs w:val="24"/>
        </w:rPr>
        <w:t xml:space="preserve"> </w:t>
      </w:r>
      <w:r w:rsidRPr="004E6B23">
        <w:rPr>
          <w:rFonts w:ascii="Times New Roman" w:eastAsia="Cambria" w:hAnsi="Times New Roman" w:cs="Times New Roman"/>
          <w:color w:val="000000"/>
          <w:sz w:val="24"/>
          <w:szCs w:val="24"/>
          <w:shd w:val="clear" w:color="auto" w:fill="FFFFFF"/>
        </w:rPr>
        <w:t>turi turėti ne žemesnę nei pirkimo dokumentuose specialistui keliamą kvalifikaciją</w:t>
      </w:r>
      <w:r w:rsidRPr="004E6B23">
        <w:rPr>
          <w:rFonts w:ascii="Times New Roman" w:eastAsia="Cambria" w:hAnsi="Times New Roman" w:cs="Times New Roman"/>
          <w:color w:val="000000"/>
          <w:sz w:val="24"/>
          <w:szCs w:val="24"/>
        </w:rPr>
        <w:t xml:space="preserve">, Tiekėjo pasiūlyme nurodytą keičiamo specialisto kvalifikaciją pirkimo dokumentuose nustatytiems kokybiniams kriterijams pagrįsti ir </w:t>
      </w:r>
      <w:r w:rsidRPr="004E6B23">
        <w:rPr>
          <w:rFonts w:ascii="Times New Roman" w:eastAsia="Arial" w:hAnsi="Times New Roman" w:cs="Times New Roman"/>
          <w:color w:val="000000"/>
          <w:sz w:val="24"/>
          <w:szCs w:val="24"/>
          <w:shd w:val="clear" w:color="auto" w:fill="FFFFFF"/>
        </w:rPr>
        <w:t>nacionalinio saugumo interesus bei kilmės reikalavimus, nurodytus pirkimo dokumentuose</w:t>
      </w:r>
      <w:r w:rsidRPr="004E6B23">
        <w:rPr>
          <w:rFonts w:ascii="Times New Roman" w:eastAsia="Cambria" w:hAnsi="Times New Roman" w:cs="Times New Roman"/>
          <w:color w:val="000000"/>
          <w:sz w:val="24"/>
          <w:szCs w:val="24"/>
        </w:rPr>
        <w:t xml:space="preserve"> (jei taikoma)</w:t>
      </w:r>
      <w:r w:rsidRPr="004E6B23">
        <w:rPr>
          <w:rFonts w:ascii="Times New Roman" w:eastAsia="Cambria" w:hAnsi="Times New Roman" w:cs="Times New Roman"/>
          <w:color w:val="000000"/>
          <w:sz w:val="24"/>
          <w:szCs w:val="24"/>
          <w:shd w:val="clear" w:color="auto" w:fill="FFFFFF"/>
        </w:rPr>
        <w:t xml:space="preserve">. </w:t>
      </w:r>
    </w:p>
    <w:p w14:paraId="15137398" w14:textId="77777777" w:rsidR="00145F25" w:rsidRPr="004E6B23" w:rsidRDefault="00145F25" w:rsidP="00145F2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3.2.8.</w:t>
      </w:r>
      <w:r w:rsidRPr="004E6B23">
        <w:rPr>
          <w:rFonts w:ascii="Times New Roman" w:eastAsia="Cambria" w:hAnsi="Times New Roman" w:cs="Times New Roman"/>
          <w:sz w:val="24"/>
          <w:szCs w:val="24"/>
        </w:rPr>
        <w:tab/>
      </w:r>
      <w:r w:rsidRPr="004E6B23">
        <w:rPr>
          <w:rFonts w:ascii="Times New Roman" w:eastAsia="Cambria" w:hAnsi="Times New Roman" w:cs="Times New Roman"/>
          <w:color w:val="000000"/>
          <w:sz w:val="24"/>
          <w:szCs w:val="24"/>
          <w:shd w:val="clear" w:color="auto" w:fill="FFFFFF"/>
        </w:rPr>
        <w:t xml:space="preserve">Tiekėjas privalo ne vėliau nei prieš 5 (penkias) darbo dienas iki numatomo subtiekėjo, </w:t>
      </w:r>
      <w:r w:rsidRPr="004E6B23">
        <w:rPr>
          <w:rFonts w:ascii="Times New Roman" w:eastAsia="Arial" w:hAnsi="Times New Roman" w:cs="Times New Roman"/>
          <w:color w:val="000000"/>
          <w:sz w:val="24"/>
          <w:szCs w:val="24"/>
          <w:shd w:val="clear" w:color="auto" w:fill="FFFFFF"/>
        </w:rPr>
        <w:t xml:space="preserve">kurio pajėgumais Tiekėjas rėmėsi, kad atitiktų pirkimo dokumentuose nustatytus kvalifikacijos reikalavimus, ar specialisto </w:t>
      </w:r>
      <w:r w:rsidRPr="004E6B23">
        <w:rPr>
          <w:rFonts w:ascii="Times New Roman" w:eastAsia="Cambria" w:hAnsi="Times New Roman" w:cs="Times New Roman"/>
          <w:color w:val="000000"/>
          <w:sz w:val="24"/>
          <w:szCs w:val="24"/>
          <w:shd w:val="clear" w:color="auto" w:fill="FFFFFF"/>
        </w:rPr>
        <w:t xml:space="preserve">keitimo pateikti Pirkėjui argumentuotą rašytinį prašymą ir šiuos dokumentus: </w:t>
      </w:r>
    </w:p>
    <w:p w14:paraId="264642AC" w14:textId="77777777" w:rsidR="00145F25" w:rsidRPr="004E6B23" w:rsidRDefault="00145F25" w:rsidP="00145F2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3.2.8.1.</w:t>
      </w:r>
      <w:r w:rsidRPr="004E6B23">
        <w:rPr>
          <w:rFonts w:ascii="Times New Roman" w:eastAsia="Cambria" w:hAnsi="Times New Roman" w:cs="Times New Roman"/>
          <w:sz w:val="24"/>
          <w:szCs w:val="24"/>
        </w:rPr>
        <w:tab/>
      </w:r>
      <w:r w:rsidRPr="004E6B23">
        <w:rPr>
          <w:rFonts w:ascii="Times New Roman" w:eastAsia="Cambria" w:hAnsi="Times New Roman" w:cs="Times New Roman"/>
          <w:color w:val="000000"/>
          <w:sz w:val="24"/>
          <w:szCs w:val="24"/>
          <w:shd w:val="clear" w:color="auto" w:fill="FFFFFF"/>
        </w:rPr>
        <w:t xml:space="preserve"> prašymą pakeisti subtiekėją ar specialistą, paaiškinant keitimo aplinkybę. Pirkėjas pasilieka teisę paprašyti įrodymų, pagrindžiančių keitimo aplinkybę; </w:t>
      </w:r>
    </w:p>
    <w:p w14:paraId="707879A7" w14:textId="77777777" w:rsidR="00145F25" w:rsidRPr="004E6B23" w:rsidRDefault="00145F25" w:rsidP="00145F2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3.2.8.2.</w:t>
      </w:r>
      <w:r w:rsidRPr="004E6B23">
        <w:rPr>
          <w:rFonts w:ascii="Times New Roman" w:eastAsia="Cambria" w:hAnsi="Times New Roman" w:cs="Times New Roman"/>
          <w:sz w:val="24"/>
          <w:szCs w:val="24"/>
        </w:rPr>
        <w:tab/>
      </w:r>
      <w:r w:rsidRPr="004E6B23">
        <w:rPr>
          <w:rFonts w:ascii="Times New Roman" w:eastAsia="Cambria" w:hAnsi="Times New Roman" w:cs="Times New Roman"/>
          <w:color w:val="000000"/>
          <w:sz w:val="24"/>
          <w:szCs w:val="24"/>
        </w:rPr>
        <w:t xml:space="preserve">naujo subtiekėjo ar specialisto kvalifikaciją, pašalinimo pagrindų nebuvimą ir atitiktį </w:t>
      </w:r>
      <w:r w:rsidRPr="004E6B23">
        <w:rPr>
          <w:rFonts w:ascii="Times New Roman" w:eastAsia="Arial" w:hAnsi="Times New Roman" w:cs="Times New Roman"/>
          <w:color w:val="000000"/>
          <w:sz w:val="24"/>
          <w:szCs w:val="24"/>
          <w:shd w:val="clear" w:color="auto" w:fill="FFFFFF"/>
        </w:rPr>
        <w:t>nacionalinio saugumo interesams bei kilmės reikalavimams</w:t>
      </w:r>
      <w:r w:rsidRPr="004E6B23">
        <w:rPr>
          <w:rFonts w:ascii="Times New Roman" w:eastAsia="Cambria" w:hAnsi="Times New Roman" w:cs="Times New Roman"/>
          <w:color w:val="000000"/>
          <w:sz w:val="24"/>
          <w:szCs w:val="24"/>
        </w:rPr>
        <w:t xml:space="preserve"> įrodančius dokumentus pagal Sutarties reikalavimus. </w:t>
      </w:r>
    </w:p>
    <w:p w14:paraId="58DFEC36" w14:textId="77777777" w:rsidR="00145F25" w:rsidRPr="004E6B23" w:rsidRDefault="00145F25" w:rsidP="00145F2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3.2.9.</w:t>
      </w:r>
      <w:r w:rsidRPr="004E6B23">
        <w:rPr>
          <w:rFonts w:ascii="Times New Roman" w:eastAsia="Cambria" w:hAnsi="Times New Roman" w:cs="Times New Roman"/>
          <w:sz w:val="24"/>
          <w:szCs w:val="24"/>
        </w:rPr>
        <w:tab/>
      </w:r>
      <w:r w:rsidRPr="004E6B23">
        <w:rPr>
          <w:rFonts w:ascii="Times New Roman" w:eastAsia="Cambria" w:hAnsi="Times New Roman" w:cs="Times New Roman"/>
          <w:color w:val="000000"/>
          <w:sz w:val="24"/>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75A6DD" w14:textId="77777777" w:rsidR="00145F25" w:rsidRPr="004E6B23" w:rsidRDefault="00145F25" w:rsidP="00145F2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3.2.10.</w:t>
      </w:r>
      <w:r w:rsidRPr="004E6B23">
        <w:rPr>
          <w:rFonts w:ascii="Times New Roman" w:eastAsia="Cambria" w:hAnsi="Times New Roman" w:cs="Times New Roman"/>
          <w:sz w:val="24"/>
          <w:szCs w:val="24"/>
        </w:rPr>
        <w:tab/>
      </w:r>
      <w:r w:rsidRPr="004E6B23">
        <w:rPr>
          <w:rFonts w:ascii="Times New Roman" w:eastAsia="Cambria" w:hAnsi="Times New Roman" w:cs="Times New Roman"/>
          <w:color w:val="000000"/>
          <w:sz w:val="24"/>
          <w:szCs w:val="24"/>
          <w:shd w:val="clear" w:color="auto" w:fill="FFFFFF"/>
        </w:rPr>
        <w:t>Naujas subtiekėjas ar specialistas gali pradėti vykdyti jiems Tiekėjo pavestus įsipareigojimus pagal Sutartį ne anksčiau, nei bus pasirašytas Susitarimas.</w:t>
      </w:r>
    </w:p>
    <w:p w14:paraId="398F3E8F" w14:textId="77777777" w:rsidR="00145F25" w:rsidRPr="004E6B23" w:rsidRDefault="00145F25" w:rsidP="00145F2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3.2.11.</w:t>
      </w:r>
      <w:r w:rsidRPr="004E6B23">
        <w:rPr>
          <w:rFonts w:ascii="Times New Roman" w:eastAsia="Cambria" w:hAnsi="Times New Roman" w:cs="Times New Roman"/>
          <w:sz w:val="24"/>
          <w:szCs w:val="24"/>
        </w:rPr>
        <w:tab/>
      </w:r>
      <w:r w:rsidRPr="004E6B23">
        <w:rPr>
          <w:rFonts w:ascii="Times New Roman" w:eastAsia="Cambria" w:hAnsi="Times New Roman" w:cs="Times New Roman"/>
          <w:color w:val="000000"/>
          <w:sz w:val="24"/>
          <w:szCs w:val="24"/>
        </w:rPr>
        <w:t xml:space="preserve">Tiekėjas privalo pakeisti subtiekėją ar specialistą, jei paaiškėja, kad jis neatitinka jam pirkimo dokumentuose keliamų reikalavimų. </w:t>
      </w:r>
    </w:p>
    <w:p w14:paraId="475FB85C" w14:textId="77777777" w:rsidR="00145F25" w:rsidRPr="004E6B23" w:rsidRDefault="00145F25" w:rsidP="00145F2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color w:val="000000"/>
          <w:sz w:val="24"/>
          <w:szCs w:val="24"/>
        </w:rPr>
      </w:pPr>
      <w:r w:rsidRPr="004E6B23">
        <w:rPr>
          <w:rFonts w:ascii="Times New Roman" w:eastAsia="Cambria" w:hAnsi="Times New Roman" w:cs="Times New Roman"/>
          <w:color w:val="000000"/>
          <w:sz w:val="24"/>
          <w:szCs w:val="24"/>
        </w:rPr>
        <w:t>3.2.12.</w:t>
      </w:r>
      <w:r w:rsidRPr="004E6B23">
        <w:rPr>
          <w:rFonts w:ascii="Times New Roman" w:eastAsia="Cambria" w:hAnsi="Times New Roman" w:cs="Times New Roman"/>
          <w:color w:val="000000"/>
          <w:sz w:val="24"/>
          <w:szCs w:val="24"/>
        </w:rPr>
        <w:tab/>
      </w:r>
      <w:r w:rsidRPr="004E6B23">
        <w:rPr>
          <w:rFonts w:ascii="Times New Roman" w:eastAsia="Cambria" w:hAnsi="Times New Roman" w:cs="Times New Roman"/>
          <w:color w:val="000000"/>
          <w:sz w:val="24"/>
          <w:szCs w:val="24"/>
          <w:shd w:val="clear" w:color="auto" w:fill="FFFFFF"/>
        </w:rPr>
        <w:t>Jei Tiekėjas pakeičia esamą arba pasitelkia naują subtiekėją ar specialistą, negavęs Pirkėjo raštiško sutikimo, arba sutartinius įsipareigojimus pagal Sutartį vykdo subtiekėjai</w:t>
      </w:r>
      <w:r w:rsidRPr="004E6B23">
        <w:rPr>
          <w:rFonts w:ascii="Times New Roman" w:eastAsia="Cambria" w:hAnsi="Times New Roman" w:cs="Times New Roman"/>
          <w:color w:val="D13438"/>
          <w:sz w:val="24"/>
          <w:szCs w:val="24"/>
          <w:shd w:val="clear" w:color="auto" w:fill="FFFFFF"/>
        </w:rPr>
        <w:t xml:space="preserve"> </w:t>
      </w:r>
      <w:r w:rsidRPr="004E6B23">
        <w:rPr>
          <w:rFonts w:ascii="Times New Roman" w:eastAsia="Cambria" w:hAnsi="Times New Roman" w:cs="Times New Roman"/>
          <w:color w:val="000000"/>
          <w:sz w:val="24"/>
          <w:szCs w:val="24"/>
          <w:shd w:val="clear" w:color="auto" w:fill="FFFFFF"/>
        </w:rPr>
        <w:t>ar specialistai, neatitinkantys pirkimo dokumentuose nustatytų kvalifikacijos reikalavimų</w:t>
      </w:r>
      <w:r w:rsidRPr="004E6B23">
        <w:rPr>
          <w:rFonts w:ascii="Times New Roman" w:eastAsia="Cambria" w:hAnsi="Times New Roman" w:cs="Times New Roman"/>
          <w:color w:val="000000"/>
          <w:sz w:val="24"/>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4E6B23">
        <w:rPr>
          <w:rFonts w:ascii="Times New Roman" w:eastAsia="Cambria" w:hAnsi="Times New Roman" w:cs="Times New Roman"/>
          <w:color w:val="000000"/>
          <w:sz w:val="24"/>
          <w:szCs w:val="24"/>
          <w:shd w:val="clear" w:color="auto" w:fill="FFFFFF"/>
        </w:rPr>
        <w:t>, Tiekėjui taikoma Specialiosiose sąlygose nustatyto dydžio bauda.</w:t>
      </w:r>
    </w:p>
    <w:p w14:paraId="3E30750B" w14:textId="77777777" w:rsidR="00145F25" w:rsidRPr="004E6B23" w:rsidRDefault="00145F25" w:rsidP="00145F2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color w:val="000000"/>
          <w:sz w:val="24"/>
          <w:szCs w:val="24"/>
        </w:rPr>
      </w:pPr>
    </w:p>
    <w:p w14:paraId="6406F5BE" w14:textId="77777777" w:rsidR="00145F25" w:rsidRPr="004E6B23" w:rsidRDefault="00145F25" w:rsidP="00145F25">
      <w:pPr>
        <w:widowControl w:val="0"/>
        <w:pBdr>
          <w:top w:val="nil"/>
          <w:left w:val="nil"/>
          <w:bottom w:val="nil"/>
          <w:right w:val="nil"/>
          <w:between w:val="nil"/>
        </w:pBdr>
        <w:tabs>
          <w:tab w:val="left" w:pos="567"/>
          <w:tab w:val="left" w:pos="851"/>
          <w:tab w:val="left" w:pos="992"/>
          <w:tab w:val="left" w:pos="1134"/>
        </w:tabs>
        <w:spacing w:after="0"/>
        <w:jc w:val="center"/>
        <w:rPr>
          <w:rFonts w:ascii="Times New Roman" w:eastAsia="Cambria" w:hAnsi="Times New Roman" w:cs="Times New Roman"/>
          <w:b/>
          <w:bCs/>
          <w:color w:val="000000"/>
          <w:sz w:val="24"/>
          <w:szCs w:val="24"/>
        </w:rPr>
      </w:pPr>
      <w:r w:rsidRPr="004E6B23">
        <w:rPr>
          <w:rFonts w:ascii="Times New Roman" w:eastAsia="Cambria" w:hAnsi="Times New Roman" w:cs="Times New Roman"/>
          <w:b/>
          <w:bCs/>
          <w:color w:val="000000"/>
          <w:sz w:val="24"/>
          <w:szCs w:val="24"/>
        </w:rPr>
        <w:t>3.3. Jungtinės veiklos partnerių keitimas</w:t>
      </w:r>
    </w:p>
    <w:p w14:paraId="7A0E768D" w14:textId="77777777" w:rsidR="00145F25" w:rsidRPr="004E6B23" w:rsidRDefault="00145F25" w:rsidP="00145F25">
      <w:pPr>
        <w:widowControl w:val="0"/>
        <w:pBdr>
          <w:top w:val="nil"/>
          <w:left w:val="nil"/>
          <w:bottom w:val="nil"/>
          <w:right w:val="nil"/>
          <w:between w:val="nil"/>
        </w:pBdr>
        <w:tabs>
          <w:tab w:val="left" w:pos="567"/>
        </w:tabs>
        <w:spacing w:after="0"/>
        <w:jc w:val="both"/>
        <w:rPr>
          <w:rFonts w:ascii="Times New Roman" w:eastAsia="Cambria" w:hAnsi="Times New Roman" w:cs="Times New Roman"/>
          <w:sz w:val="24"/>
          <w:szCs w:val="24"/>
        </w:rPr>
      </w:pPr>
    </w:p>
    <w:p w14:paraId="17E6FB15" w14:textId="77777777" w:rsidR="00145F25" w:rsidRPr="004E6B23" w:rsidRDefault="00145F25" w:rsidP="00145F25">
      <w:pPr>
        <w:widowControl w:val="0"/>
        <w:pBdr>
          <w:top w:val="nil"/>
          <w:left w:val="nil"/>
          <w:bottom w:val="nil"/>
          <w:right w:val="nil"/>
          <w:between w:val="nil"/>
        </w:pBdr>
        <w:spacing w:after="0"/>
        <w:jc w:val="both"/>
        <w:rPr>
          <w:rFonts w:ascii="Times New Roman" w:eastAsia="Cambria" w:hAnsi="Times New Roman" w:cs="Times New Roman"/>
          <w:sz w:val="24"/>
          <w:szCs w:val="24"/>
        </w:rPr>
      </w:pPr>
      <w:r w:rsidRPr="004E6B23">
        <w:rPr>
          <w:rFonts w:ascii="Times New Roman" w:eastAsia="Cambria" w:hAnsi="Times New Roman" w:cs="Times New Roman"/>
          <w:color w:val="000000"/>
          <w:sz w:val="24"/>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w:t>
      </w:r>
      <w:r w:rsidRPr="004E6B23">
        <w:rPr>
          <w:rFonts w:ascii="Times New Roman" w:eastAsia="Cambria" w:hAnsi="Times New Roman" w:cs="Times New Roman"/>
          <w:color w:val="000000"/>
          <w:sz w:val="24"/>
          <w:szCs w:val="24"/>
          <w:shd w:val="clear" w:color="auto" w:fill="FFFFFF"/>
        </w:rPr>
        <w:lastRenderedPageBreak/>
        <w:t xml:space="preserve">lemianti Sutarties nevykdymą ir (ar) atsisakymą ją vykdyti ar atsirado kitos nenumatytos objektyvios priežastys, lemiančios partnerio pasitraukimą iš jungtinės veiklos sutarties. </w:t>
      </w:r>
    </w:p>
    <w:p w14:paraId="133B11D9" w14:textId="77777777" w:rsidR="00145F25" w:rsidRPr="004E6B23" w:rsidRDefault="00145F25" w:rsidP="00145F2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color w:val="000000"/>
          <w:sz w:val="24"/>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5C2874AB" w14:textId="77777777" w:rsidR="00145F25" w:rsidRPr="004E6B23" w:rsidRDefault="00145F25" w:rsidP="00145F2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color w:val="000000"/>
          <w:sz w:val="24"/>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17109EDD" w14:textId="77777777" w:rsidR="00145F25" w:rsidRPr="004E6B23" w:rsidRDefault="00145F25" w:rsidP="00145F2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color w:val="000000"/>
          <w:sz w:val="24"/>
          <w:szCs w:val="24"/>
          <w:shd w:val="clear" w:color="auto" w:fill="FFFFFF"/>
        </w:rPr>
        <w:t xml:space="preserve">3.3.3.1. prašymą pakeisti Tiekėjo sudėtį ir įrodymus, pagrindžiančius bent vieną partnerio atsisakymo ar keitimo aplinkybę, nurodytą Sutartyje; </w:t>
      </w:r>
    </w:p>
    <w:p w14:paraId="73AB367C" w14:textId="77777777" w:rsidR="00145F25" w:rsidRPr="004E6B23" w:rsidRDefault="00145F25" w:rsidP="00145F2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color w:val="000000"/>
          <w:sz w:val="24"/>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A5627B7" w14:textId="77777777" w:rsidR="00145F25" w:rsidRPr="004E6B23" w:rsidRDefault="00145F25" w:rsidP="00145F2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color w:val="000000"/>
          <w:sz w:val="24"/>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E6B23">
        <w:rPr>
          <w:rFonts w:ascii="Times New Roman" w:eastAsia="Cambria" w:hAnsi="Times New Roman" w:cs="Times New Roman"/>
          <w:color w:val="000000"/>
          <w:sz w:val="24"/>
          <w:szCs w:val="24"/>
        </w:rPr>
        <w:t>nacionalinio saugumo interesams bei kilmės reikalavimams</w:t>
      </w:r>
      <w:r w:rsidRPr="004E6B23">
        <w:rPr>
          <w:rFonts w:ascii="Times New Roman" w:eastAsia="Cambria" w:hAnsi="Times New Roman" w:cs="Times New Roman"/>
          <w:color w:val="000000"/>
          <w:sz w:val="24"/>
          <w:szCs w:val="24"/>
          <w:shd w:val="clear" w:color="auto" w:fill="FFFFFF"/>
        </w:rPr>
        <w:t xml:space="preserve"> (jei taikoma). </w:t>
      </w:r>
    </w:p>
    <w:p w14:paraId="263E43EA" w14:textId="77777777" w:rsidR="00145F25" w:rsidRPr="004E6B23" w:rsidRDefault="00145F25" w:rsidP="00145F2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color w:val="000000"/>
          <w:sz w:val="24"/>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3DC036D5" w14:textId="77777777" w:rsidR="00145F25" w:rsidRPr="004E6B23" w:rsidRDefault="00145F25" w:rsidP="00145F2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p>
    <w:p w14:paraId="12046685" w14:textId="77777777" w:rsidR="00145F25" w:rsidRPr="004E6B23" w:rsidRDefault="00145F25" w:rsidP="00145F25">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color w:val="000000"/>
          <w:sz w:val="24"/>
          <w:szCs w:val="24"/>
        </w:rPr>
      </w:pPr>
      <w:r w:rsidRPr="004E6B23">
        <w:rPr>
          <w:rFonts w:ascii="Times New Roman" w:eastAsia="Arial" w:hAnsi="Times New Roman" w:cs="Times New Roman"/>
          <w:b/>
          <w:color w:val="000000"/>
          <w:sz w:val="24"/>
          <w:szCs w:val="24"/>
        </w:rPr>
        <w:t>3.4.</w:t>
      </w:r>
      <w:r w:rsidRPr="004E6B23">
        <w:rPr>
          <w:rFonts w:ascii="Times New Roman" w:eastAsia="Arial" w:hAnsi="Times New Roman" w:cs="Times New Roman"/>
          <w:b/>
          <w:color w:val="000000"/>
          <w:sz w:val="24"/>
          <w:szCs w:val="24"/>
        </w:rPr>
        <w:tab/>
      </w:r>
      <w:r w:rsidRPr="004E6B23">
        <w:rPr>
          <w:rFonts w:ascii="Times New Roman" w:eastAsia="Arial" w:hAnsi="Times New Roman" w:cs="Times New Roman"/>
          <w:b/>
          <w:sz w:val="24"/>
          <w:szCs w:val="24"/>
        </w:rPr>
        <w:t>Susitarimai dėl tiesioginio atsiskaitymo su subtiekėjais</w:t>
      </w:r>
    </w:p>
    <w:p w14:paraId="4DDDA753" w14:textId="77777777" w:rsidR="00145F25" w:rsidRPr="004E6B23" w:rsidRDefault="00145F25" w:rsidP="00145F25">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color w:val="000000"/>
          <w:sz w:val="24"/>
          <w:szCs w:val="24"/>
        </w:rPr>
      </w:pPr>
    </w:p>
    <w:p w14:paraId="4B68FF08" w14:textId="77777777" w:rsidR="00145F25" w:rsidRPr="004E6B23" w:rsidRDefault="00145F25" w:rsidP="00145F2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3.4.1.</w:t>
      </w:r>
      <w:r w:rsidRPr="004E6B23">
        <w:rPr>
          <w:rFonts w:ascii="Times New Roman" w:eastAsia="Arial" w:hAnsi="Times New Roman" w:cs="Times New Roman"/>
          <w:sz w:val="24"/>
          <w:szCs w:val="24"/>
        </w:rPr>
        <w:tab/>
      </w:r>
      <w:r w:rsidRPr="004E6B23">
        <w:rPr>
          <w:rFonts w:ascii="Times New Roman" w:eastAsia="Arial" w:hAnsi="Times New Roman" w:cs="Times New Roman"/>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160CB49E" w14:textId="77777777" w:rsidR="00145F25" w:rsidRPr="004E6B23" w:rsidRDefault="00145F25" w:rsidP="00145F2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3.4.1.1.</w:t>
      </w:r>
      <w:r w:rsidRPr="004E6B23">
        <w:rPr>
          <w:rFonts w:ascii="Times New Roman" w:eastAsia="Cambria" w:hAnsi="Times New Roman" w:cs="Times New Roman"/>
          <w:sz w:val="24"/>
          <w:szCs w:val="24"/>
        </w:rPr>
        <w:tab/>
      </w:r>
      <w:r w:rsidRPr="004E6B23">
        <w:rPr>
          <w:rFonts w:ascii="Times New Roman" w:eastAsia="Cambria" w:hAnsi="Times New Roman" w:cs="Times New Roman"/>
          <w:color w:val="000000"/>
          <w:sz w:val="24"/>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4E6B23">
        <w:rPr>
          <w:rFonts w:ascii="Times New Roman" w:eastAsia="Times New Roman" w:hAnsi="Times New Roman" w:cs="Times New Roman"/>
          <w:b/>
          <w:bCs/>
          <w:color w:val="5C5D5D"/>
          <w:sz w:val="24"/>
          <w:szCs w:val="24"/>
        </w:rPr>
        <w:t xml:space="preserve"> </w:t>
      </w:r>
      <w:r w:rsidRPr="004E6B23">
        <w:rPr>
          <w:rFonts w:ascii="Times New Roman" w:eastAsia="Cambria" w:hAnsi="Times New Roman" w:cs="Times New Roman"/>
          <w:color w:val="000000"/>
          <w:sz w:val="24"/>
          <w:szCs w:val="24"/>
          <w:shd w:val="clear" w:color="auto" w:fill="FFFFFF"/>
        </w:rPr>
        <w:t>naujų subtiekėjų pasitelkimą visu Sutarties vykdymo metu;</w:t>
      </w:r>
    </w:p>
    <w:p w14:paraId="0079DBA8" w14:textId="77777777" w:rsidR="00145F25" w:rsidRPr="004E6B23" w:rsidRDefault="00145F25" w:rsidP="00145F2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3.4.1.2.</w:t>
      </w:r>
      <w:r w:rsidRPr="004E6B23">
        <w:rPr>
          <w:rFonts w:ascii="Times New Roman" w:eastAsia="Cambria" w:hAnsi="Times New Roman" w:cs="Times New Roman"/>
          <w:sz w:val="24"/>
          <w:szCs w:val="24"/>
        </w:rPr>
        <w:tab/>
      </w:r>
      <w:r w:rsidRPr="004E6B23">
        <w:rPr>
          <w:rFonts w:ascii="Times New Roman" w:eastAsia="Cambria" w:hAnsi="Times New Roman" w:cs="Times New Roman"/>
          <w:color w:val="000000"/>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5DEC6FBB" w14:textId="77777777" w:rsidR="00145F25" w:rsidRPr="004E6B23" w:rsidRDefault="00145F25" w:rsidP="00145F2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3.4.1.3.</w:t>
      </w:r>
      <w:r w:rsidRPr="004E6B23">
        <w:rPr>
          <w:rFonts w:ascii="Times New Roman" w:eastAsia="Cambria" w:hAnsi="Times New Roman" w:cs="Times New Roman"/>
          <w:sz w:val="24"/>
          <w:szCs w:val="24"/>
        </w:rPr>
        <w:tab/>
      </w:r>
      <w:r w:rsidRPr="004E6B23">
        <w:rPr>
          <w:rFonts w:ascii="Times New Roman" w:eastAsia="Cambria" w:hAnsi="Times New Roman" w:cs="Times New Roman"/>
          <w:color w:val="000000"/>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E6B23">
        <w:rPr>
          <w:rFonts w:ascii="Times New Roman" w:eastAsia="Cambria" w:hAnsi="Times New Roman" w:cs="Times New Roman"/>
          <w:color w:val="000000"/>
          <w:sz w:val="24"/>
          <w:szCs w:val="24"/>
          <w:shd w:val="clear" w:color="auto" w:fill="FFFFFF"/>
        </w:rPr>
        <w:t>subtiekimo</w:t>
      </w:r>
      <w:proofErr w:type="spellEnd"/>
      <w:r w:rsidRPr="004E6B23">
        <w:rPr>
          <w:rFonts w:ascii="Times New Roman" w:eastAsia="Cambria" w:hAnsi="Times New Roman" w:cs="Times New Roman"/>
          <w:color w:val="000000"/>
          <w:sz w:val="24"/>
          <w:szCs w:val="24"/>
          <w:shd w:val="clear" w:color="auto" w:fill="FFFFFF"/>
        </w:rPr>
        <w:t xml:space="preserve"> sutartyje nustatytus reikalavimus;</w:t>
      </w:r>
    </w:p>
    <w:p w14:paraId="52873F83" w14:textId="77777777" w:rsidR="00145F25" w:rsidRPr="004E6B23" w:rsidRDefault="00145F25" w:rsidP="00145F2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3.4.1.4.</w:t>
      </w:r>
      <w:r w:rsidRPr="004E6B23">
        <w:rPr>
          <w:rFonts w:ascii="Times New Roman" w:eastAsia="Cambria" w:hAnsi="Times New Roman" w:cs="Times New Roman"/>
          <w:sz w:val="24"/>
          <w:szCs w:val="24"/>
        </w:rPr>
        <w:tab/>
      </w:r>
      <w:r w:rsidRPr="004E6B23">
        <w:rPr>
          <w:rFonts w:ascii="Times New Roman" w:eastAsia="Cambria" w:hAnsi="Times New Roman" w:cs="Times New Roman"/>
          <w:color w:val="000000"/>
          <w:sz w:val="24"/>
          <w:szCs w:val="24"/>
          <w:shd w:val="clear" w:color="auto" w:fill="FFFFFF"/>
        </w:rPr>
        <w:t>tiesioginio atsiskaitymo su subtiekėjais galimybė nekeičia Tiekėjo atsakomybės dėl Sutarties įvykdymo.</w:t>
      </w:r>
    </w:p>
    <w:p w14:paraId="299C5D15" w14:textId="77777777" w:rsidR="00145F25" w:rsidRPr="004E6B23" w:rsidRDefault="00145F25" w:rsidP="00145F2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p>
    <w:p w14:paraId="6EABB5F5" w14:textId="77777777" w:rsidR="00145F25" w:rsidRPr="004E6B23" w:rsidRDefault="00145F25" w:rsidP="00145F25">
      <w:pPr>
        <w:widowControl w:val="0"/>
        <w:pBdr>
          <w:top w:val="nil"/>
          <w:left w:val="nil"/>
          <w:bottom w:val="nil"/>
          <w:right w:val="nil"/>
          <w:between w:val="nil"/>
        </w:pBdr>
        <w:tabs>
          <w:tab w:val="left" w:pos="567"/>
          <w:tab w:val="left" w:pos="851"/>
          <w:tab w:val="left" w:pos="992"/>
          <w:tab w:val="left" w:pos="1134"/>
        </w:tabs>
        <w:spacing w:after="0"/>
        <w:jc w:val="center"/>
        <w:rPr>
          <w:rFonts w:ascii="Times New Roman" w:eastAsia="Arial" w:hAnsi="Times New Roman" w:cs="Times New Roman"/>
          <w:b/>
          <w:caps/>
          <w:sz w:val="24"/>
          <w:szCs w:val="24"/>
        </w:rPr>
      </w:pPr>
      <w:r w:rsidRPr="004E6B23">
        <w:rPr>
          <w:rFonts w:ascii="Times New Roman" w:eastAsia="Arial" w:hAnsi="Times New Roman" w:cs="Times New Roman"/>
          <w:b/>
          <w:caps/>
          <w:sz w:val="24"/>
          <w:szCs w:val="24"/>
        </w:rPr>
        <w:t>4.</w:t>
      </w:r>
      <w:r w:rsidRPr="004E6B23">
        <w:rPr>
          <w:rFonts w:ascii="Times New Roman" w:eastAsia="Arial" w:hAnsi="Times New Roman" w:cs="Times New Roman"/>
          <w:b/>
          <w:caps/>
          <w:sz w:val="24"/>
          <w:szCs w:val="24"/>
        </w:rPr>
        <w:tab/>
        <w:t>Šalių bendradarbiavimas</w:t>
      </w:r>
    </w:p>
    <w:p w14:paraId="4C707535" w14:textId="77777777" w:rsidR="00145F25" w:rsidRPr="004E6B23" w:rsidRDefault="00145F25" w:rsidP="00145F2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caps/>
          <w:smallCaps/>
          <w:sz w:val="24"/>
          <w:szCs w:val="24"/>
        </w:rPr>
      </w:pPr>
    </w:p>
    <w:p w14:paraId="114D602D" w14:textId="77777777" w:rsidR="00145F25" w:rsidRPr="004E6B23" w:rsidRDefault="00145F25" w:rsidP="00145F25">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rPr>
      </w:pPr>
      <w:r w:rsidRPr="004E6B23">
        <w:rPr>
          <w:rFonts w:ascii="Times New Roman" w:eastAsia="Arial" w:hAnsi="Times New Roman" w:cs="Times New Roman"/>
          <w:b/>
          <w:sz w:val="24"/>
          <w:szCs w:val="24"/>
        </w:rPr>
        <w:lastRenderedPageBreak/>
        <w:t>4.1.</w:t>
      </w:r>
      <w:r w:rsidRPr="004E6B23">
        <w:rPr>
          <w:rFonts w:ascii="Times New Roman" w:eastAsia="Arial" w:hAnsi="Times New Roman" w:cs="Times New Roman"/>
          <w:b/>
          <w:sz w:val="24"/>
          <w:szCs w:val="24"/>
        </w:rPr>
        <w:tab/>
        <w:t>Šalių bendradarbiavimo pareiga</w:t>
      </w:r>
    </w:p>
    <w:p w14:paraId="606F63BB" w14:textId="77777777" w:rsidR="00145F25" w:rsidRPr="004E6B23" w:rsidRDefault="00145F25" w:rsidP="00145F25">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Times New Roman" w:eastAsia="Arial" w:hAnsi="Times New Roman" w:cs="Times New Roman"/>
          <w:b/>
          <w:sz w:val="24"/>
          <w:szCs w:val="24"/>
        </w:rPr>
      </w:pPr>
    </w:p>
    <w:p w14:paraId="2C51DE6B" w14:textId="77777777" w:rsidR="00145F25" w:rsidRPr="004E6B23" w:rsidRDefault="00145F25" w:rsidP="00145F2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4.1.1.</w:t>
      </w:r>
      <w:r w:rsidRPr="004E6B23">
        <w:rPr>
          <w:rFonts w:ascii="Times New Roman" w:eastAsia="Arial" w:hAnsi="Times New Roman" w:cs="Times New Roman"/>
          <w:sz w:val="24"/>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BCE6E69" w14:textId="77777777" w:rsidR="00145F25" w:rsidRPr="004E6B23" w:rsidRDefault="00145F25" w:rsidP="00145F2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4.1.2.</w:t>
      </w:r>
      <w:r w:rsidRPr="004E6B23">
        <w:rPr>
          <w:rFonts w:ascii="Times New Roman" w:eastAsia="Arial" w:hAnsi="Times New Roman" w:cs="Times New Roman"/>
          <w:sz w:val="24"/>
          <w:szCs w:val="24"/>
        </w:rPr>
        <w:tab/>
        <w:t>Šalys įsipareigoja užtikrinti, kad viena kitai teiks dokumentus ir (ar) kitą informaciją, kurie yra būtini Šalių tinkamam įsipareigojimų įvykdymui pagal Sutartį.</w:t>
      </w:r>
    </w:p>
    <w:p w14:paraId="196E8D2F" w14:textId="77777777" w:rsidR="00145F25" w:rsidRPr="004E6B23" w:rsidRDefault="00145F25" w:rsidP="00145F2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4.1.3.</w:t>
      </w:r>
      <w:r w:rsidRPr="004E6B23">
        <w:rPr>
          <w:rFonts w:ascii="Times New Roman" w:eastAsia="Arial" w:hAnsi="Times New Roman" w:cs="Times New Roman"/>
          <w:sz w:val="24"/>
          <w:szCs w:val="24"/>
        </w:rPr>
        <w:tab/>
      </w:r>
      <w:r w:rsidRPr="004E6B23">
        <w:rPr>
          <w:rFonts w:ascii="Times New Roman" w:eastAsia="Arial" w:hAnsi="Times New Roman" w:cs="Times New Roman"/>
          <w:sz w:val="24"/>
          <w:szCs w:val="24"/>
          <w:shd w:val="clear" w:color="auto" w:fill="FFFFFF"/>
        </w:rPr>
        <w:t xml:space="preserve">Jeigu Šalis susiduria su </w:t>
      </w:r>
      <w:r w:rsidRPr="004E6B23">
        <w:rPr>
          <w:rFonts w:ascii="Times New Roman" w:eastAsia="Arial" w:hAnsi="Times New Roman" w:cs="Times New Roman"/>
          <w:sz w:val="24"/>
          <w:szCs w:val="24"/>
        </w:rPr>
        <w:t>S</w:t>
      </w:r>
      <w:r w:rsidRPr="004E6B23">
        <w:rPr>
          <w:rFonts w:ascii="Times New Roman" w:eastAsia="Arial" w:hAnsi="Times New Roman" w:cs="Times New Roman"/>
          <w:sz w:val="24"/>
          <w:szCs w:val="24"/>
          <w:shd w:val="clear" w:color="auto" w:fill="FFFFFF"/>
        </w:rPr>
        <w:t>utarties vykdymo kliūtimi, ji turi nedelsdama, bet ne vėliau kaip per 5 (penkias) darbo dienas, įspėti kitą Šalį apie tokia</w:t>
      </w:r>
      <w:r w:rsidRPr="004E6B23">
        <w:rPr>
          <w:rFonts w:ascii="Times New Roman" w:eastAsia="Arial" w:hAnsi="Times New Roman" w:cs="Times New Roman"/>
          <w:sz w:val="24"/>
          <w:szCs w:val="24"/>
        </w:rPr>
        <w:t>s</w:t>
      </w:r>
      <w:r w:rsidRPr="004E6B23">
        <w:rPr>
          <w:rFonts w:ascii="Times New Roman" w:eastAsia="Arial" w:hAnsi="Times New Roman" w:cs="Times New Roman"/>
          <w:sz w:val="24"/>
          <w:szCs w:val="24"/>
          <w:shd w:val="clear" w:color="auto" w:fill="FFFFFF"/>
        </w:rPr>
        <w:t xml:space="preserve"> kliūtis</w:t>
      </w:r>
      <w:r w:rsidRPr="004E6B23">
        <w:rPr>
          <w:rFonts w:ascii="Times New Roman" w:eastAsia="Arial" w:hAnsi="Times New Roman" w:cs="Times New Roman"/>
          <w:sz w:val="24"/>
          <w:szCs w:val="24"/>
        </w:rPr>
        <w:t xml:space="preserve"> ir imtis visų nuo jos priklausančių protingų priemonių toms kliūtims pašalinti. </w:t>
      </w:r>
    </w:p>
    <w:p w14:paraId="412B1226" w14:textId="77777777" w:rsidR="00145F25" w:rsidRPr="004E6B23" w:rsidRDefault="00145F25" w:rsidP="00145F2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p>
    <w:p w14:paraId="2C641FFC" w14:textId="77777777" w:rsidR="00145F25" w:rsidRPr="004E6B23" w:rsidRDefault="00145F25" w:rsidP="00145F25">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color w:val="000000"/>
          <w:sz w:val="24"/>
          <w:szCs w:val="24"/>
        </w:rPr>
      </w:pPr>
      <w:r w:rsidRPr="004E6B23">
        <w:rPr>
          <w:rFonts w:ascii="Times New Roman" w:eastAsia="Arial" w:hAnsi="Times New Roman" w:cs="Times New Roman"/>
          <w:b/>
          <w:color w:val="000000"/>
          <w:sz w:val="24"/>
          <w:szCs w:val="24"/>
        </w:rPr>
        <w:t>4.2.</w:t>
      </w:r>
      <w:r w:rsidRPr="004E6B23">
        <w:rPr>
          <w:rFonts w:ascii="Times New Roman" w:eastAsia="Arial" w:hAnsi="Times New Roman" w:cs="Times New Roman"/>
          <w:b/>
          <w:color w:val="000000"/>
          <w:sz w:val="24"/>
          <w:szCs w:val="24"/>
        </w:rPr>
        <w:tab/>
      </w:r>
      <w:r w:rsidRPr="004E6B23">
        <w:rPr>
          <w:rFonts w:ascii="Times New Roman" w:eastAsia="Arial" w:hAnsi="Times New Roman" w:cs="Times New Roman"/>
          <w:b/>
          <w:sz w:val="24"/>
          <w:szCs w:val="24"/>
        </w:rPr>
        <w:t>Kontaktiniai asmenys</w:t>
      </w:r>
    </w:p>
    <w:p w14:paraId="182BDAC5" w14:textId="77777777" w:rsidR="00145F25" w:rsidRPr="004E6B23" w:rsidRDefault="00145F25" w:rsidP="00145F25">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color w:val="000000"/>
          <w:sz w:val="24"/>
          <w:szCs w:val="24"/>
        </w:rPr>
      </w:pPr>
    </w:p>
    <w:p w14:paraId="65747156" w14:textId="77777777" w:rsidR="00145F25" w:rsidRPr="004E6B23" w:rsidRDefault="00145F25" w:rsidP="00145F25">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4.2.1.</w:t>
      </w:r>
      <w:r w:rsidRPr="004E6B23">
        <w:rPr>
          <w:rFonts w:ascii="Times New Roman" w:eastAsia="Arial" w:hAnsi="Times New Roman" w:cs="Times New Roman"/>
          <w:sz w:val="24"/>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F2CCBCE" w14:textId="77777777" w:rsidR="00145F25" w:rsidRPr="004E6B23" w:rsidRDefault="00145F25" w:rsidP="00145F25">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4.2.2.</w:t>
      </w:r>
      <w:r w:rsidRPr="004E6B23">
        <w:rPr>
          <w:rFonts w:ascii="Times New Roman" w:eastAsia="Arial" w:hAnsi="Times New Roman" w:cs="Times New Roman"/>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E6B23">
        <w:rPr>
          <w:rFonts w:ascii="Times New Roman" w:eastAsia="Times New Roman" w:hAnsi="Times New Roman" w:cs="Times New Roman"/>
          <w:sz w:val="24"/>
          <w:szCs w:val="24"/>
        </w:rPr>
        <w:t xml:space="preserve"> </w:t>
      </w:r>
      <w:r w:rsidRPr="004E6B23">
        <w:rPr>
          <w:rFonts w:ascii="Times New Roman" w:eastAsia="Arial" w:hAnsi="Times New Roman" w:cs="Times New Roman"/>
          <w:sz w:val="24"/>
          <w:szCs w:val="24"/>
        </w:rPr>
        <w:t>vardą, pavardę, el. paštą ir telefono numerį.</w:t>
      </w:r>
    </w:p>
    <w:p w14:paraId="34937654" w14:textId="77777777" w:rsidR="00145F25" w:rsidRPr="004E6B23" w:rsidRDefault="00145F25" w:rsidP="00145F25">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4.2.3.</w:t>
      </w:r>
      <w:r w:rsidRPr="004E6B23">
        <w:rPr>
          <w:rFonts w:ascii="Times New Roman" w:eastAsia="Arial" w:hAnsi="Times New Roman" w:cs="Times New Roman"/>
          <w:sz w:val="24"/>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182F3BDA" w14:textId="77777777" w:rsidR="00145F25" w:rsidRPr="004E6B23" w:rsidRDefault="00145F25" w:rsidP="00145F25">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p>
    <w:p w14:paraId="6717CAAC" w14:textId="77777777" w:rsidR="00145F25" w:rsidRPr="004E6B23" w:rsidRDefault="00145F25" w:rsidP="00145F25">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sz w:val="24"/>
          <w:szCs w:val="24"/>
        </w:rPr>
      </w:pPr>
      <w:r w:rsidRPr="004E6B23">
        <w:rPr>
          <w:rFonts w:ascii="Times New Roman" w:eastAsia="Arial" w:hAnsi="Times New Roman" w:cs="Times New Roman"/>
          <w:b/>
          <w:caps/>
          <w:sz w:val="24"/>
          <w:szCs w:val="24"/>
        </w:rPr>
        <w:t>5.</w:t>
      </w:r>
      <w:r w:rsidRPr="004E6B23">
        <w:rPr>
          <w:rFonts w:ascii="Times New Roman" w:eastAsia="Arial" w:hAnsi="Times New Roman" w:cs="Times New Roman"/>
          <w:b/>
          <w:caps/>
          <w:sz w:val="24"/>
          <w:szCs w:val="24"/>
        </w:rPr>
        <w:tab/>
        <w:t>SUTARTIES VYKDYMO METU PATEIKIAMI dokumentai</w:t>
      </w:r>
    </w:p>
    <w:p w14:paraId="16C71655" w14:textId="77777777" w:rsidR="00145F25" w:rsidRPr="004E6B23" w:rsidRDefault="00145F25" w:rsidP="00145F25">
      <w:pPr>
        <w:keepNext/>
        <w:keepLines/>
        <w:pBdr>
          <w:top w:val="nil"/>
          <w:left w:val="nil"/>
          <w:bottom w:val="nil"/>
          <w:right w:val="nil"/>
          <w:between w:val="nil"/>
        </w:pBdr>
        <w:tabs>
          <w:tab w:val="left" w:pos="0"/>
          <w:tab w:val="left" w:pos="426"/>
          <w:tab w:val="left" w:pos="567"/>
          <w:tab w:val="left" w:pos="851"/>
          <w:tab w:val="left" w:pos="992"/>
          <w:tab w:val="left" w:pos="1134"/>
        </w:tabs>
        <w:spacing w:after="0"/>
        <w:jc w:val="both"/>
        <w:outlineLvl w:val="1"/>
        <w:rPr>
          <w:rFonts w:ascii="Times New Roman" w:eastAsia="Arial" w:hAnsi="Times New Roman" w:cs="Times New Roman"/>
          <w:b/>
          <w:sz w:val="24"/>
          <w:szCs w:val="24"/>
        </w:rPr>
      </w:pPr>
    </w:p>
    <w:p w14:paraId="6EB0794B" w14:textId="77777777" w:rsidR="00145F25" w:rsidRPr="004E6B23" w:rsidRDefault="00145F25" w:rsidP="00145F25">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5.1.</w:t>
      </w:r>
      <w:r w:rsidRPr="004E6B23">
        <w:rPr>
          <w:rFonts w:ascii="Times New Roman" w:eastAsia="Arial" w:hAnsi="Times New Roman" w:cs="Times New Roman"/>
          <w:sz w:val="24"/>
          <w:szCs w:val="24"/>
        </w:rPr>
        <w:tab/>
        <w:t>Jeigu Tiekėjas turi parengti ir (ar) pateikti Pirkėjui Prekių naudojimo instrukcijas, jos turi būti aiškios ir detalios, kad Pirkėjas, vadovaudamasis jomis, galėtų tinkamai naudoti patiektas Prekes.</w:t>
      </w:r>
    </w:p>
    <w:p w14:paraId="032A17DA" w14:textId="77777777" w:rsidR="00145F25" w:rsidRPr="004E6B23" w:rsidRDefault="00145F25" w:rsidP="00145F25">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5.2.</w:t>
      </w:r>
      <w:r w:rsidRPr="004E6B23">
        <w:rPr>
          <w:rFonts w:ascii="Times New Roman" w:eastAsia="Arial" w:hAnsi="Times New Roman" w:cs="Times New Roman"/>
          <w:sz w:val="24"/>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0E1C55D" w14:textId="77777777" w:rsidR="00145F25" w:rsidRPr="004E6B23" w:rsidRDefault="00145F25" w:rsidP="00145F25">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 xml:space="preserve">5.3. </w:t>
      </w:r>
      <w:r w:rsidRPr="004E6B23">
        <w:rPr>
          <w:rFonts w:ascii="Times New Roman" w:eastAsia="Arial" w:hAnsi="Times New Roman" w:cs="Times New Roman"/>
          <w:sz w:val="24"/>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705D38FB" w14:textId="77777777" w:rsidR="00145F25" w:rsidRPr="004E6B23" w:rsidRDefault="00145F25" w:rsidP="00145F25">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p>
    <w:p w14:paraId="435FEEDD" w14:textId="77777777" w:rsidR="00145F25" w:rsidRPr="004E6B23" w:rsidRDefault="00145F25" w:rsidP="00145F25">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sidRPr="004E6B23">
        <w:rPr>
          <w:rFonts w:ascii="Times New Roman" w:eastAsia="Arial" w:hAnsi="Times New Roman" w:cs="Times New Roman"/>
          <w:b/>
          <w:caps/>
          <w:sz w:val="24"/>
          <w:szCs w:val="24"/>
        </w:rPr>
        <w:t>6.</w:t>
      </w:r>
      <w:r w:rsidRPr="004E6B23">
        <w:rPr>
          <w:rFonts w:ascii="Times New Roman" w:eastAsia="Arial" w:hAnsi="Times New Roman" w:cs="Times New Roman"/>
          <w:b/>
          <w:caps/>
          <w:sz w:val="24"/>
          <w:szCs w:val="24"/>
        </w:rPr>
        <w:tab/>
        <w:t>PREKIŲ TIEKIMO PABAIGA IR PREKIŲ priėmimas</w:t>
      </w:r>
    </w:p>
    <w:p w14:paraId="525B5A7E" w14:textId="77777777" w:rsidR="00145F25" w:rsidRPr="004E6B23" w:rsidRDefault="00145F25" w:rsidP="00145F25">
      <w:pPr>
        <w:keepNext/>
        <w:keepLines/>
        <w:widowControl w:val="0"/>
        <w:pBdr>
          <w:top w:val="nil"/>
          <w:left w:val="nil"/>
          <w:bottom w:val="nil"/>
          <w:right w:val="nil"/>
          <w:between w:val="nil"/>
        </w:pBdr>
        <w:tabs>
          <w:tab w:val="left" w:pos="426"/>
          <w:tab w:val="left" w:pos="567"/>
          <w:tab w:val="left" w:pos="851"/>
          <w:tab w:val="left" w:pos="992"/>
          <w:tab w:val="left" w:pos="1134"/>
        </w:tabs>
        <w:spacing w:after="0"/>
        <w:rPr>
          <w:rFonts w:ascii="Times New Roman" w:eastAsia="Arial" w:hAnsi="Times New Roman" w:cs="Times New Roman"/>
          <w:b/>
          <w:caps/>
          <w:sz w:val="24"/>
          <w:szCs w:val="24"/>
        </w:rPr>
      </w:pPr>
    </w:p>
    <w:p w14:paraId="15AB752F" w14:textId="77777777" w:rsidR="00145F25" w:rsidRPr="004E6B23" w:rsidRDefault="00145F25" w:rsidP="00145F25">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rPr>
      </w:pPr>
      <w:r w:rsidRPr="004E6B23">
        <w:rPr>
          <w:rFonts w:ascii="Times New Roman" w:eastAsia="Arial" w:hAnsi="Times New Roman" w:cs="Times New Roman"/>
          <w:b/>
          <w:sz w:val="24"/>
          <w:szCs w:val="24"/>
        </w:rPr>
        <w:t>6.1.</w:t>
      </w:r>
      <w:r w:rsidRPr="004E6B23">
        <w:rPr>
          <w:rFonts w:ascii="Times New Roman" w:eastAsia="Arial" w:hAnsi="Times New Roman" w:cs="Times New Roman"/>
          <w:b/>
          <w:sz w:val="24"/>
          <w:szCs w:val="24"/>
        </w:rPr>
        <w:tab/>
        <w:t>Prekių tiekimo pabaiga</w:t>
      </w:r>
    </w:p>
    <w:p w14:paraId="6DBB44A5" w14:textId="77777777" w:rsidR="00145F25" w:rsidRPr="004E6B23" w:rsidRDefault="00145F25" w:rsidP="00145F25">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Times New Roman" w:eastAsia="Arial" w:hAnsi="Times New Roman" w:cs="Times New Roman"/>
          <w:b/>
          <w:sz w:val="24"/>
          <w:szCs w:val="24"/>
        </w:rPr>
      </w:pPr>
    </w:p>
    <w:p w14:paraId="44454D1A" w14:textId="77777777" w:rsidR="00145F25" w:rsidRPr="004E6B23" w:rsidRDefault="00145F25" w:rsidP="00145F25">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6.1.1.</w:t>
      </w:r>
      <w:r w:rsidRPr="004E6B23">
        <w:rPr>
          <w:rFonts w:ascii="Times New Roman" w:eastAsia="Arial" w:hAnsi="Times New Roman" w:cs="Times New Roman"/>
          <w:sz w:val="24"/>
          <w:szCs w:val="24"/>
        </w:rPr>
        <w:tab/>
        <w:t xml:space="preserve">Prekių tiekimas laikomas užbaigtu, kai yra įvykdytos visos šios sąlygos: </w:t>
      </w:r>
    </w:p>
    <w:p w14:paraId="31ABAC4C" w14:textId="77777777" w:rsidR="00145F25" w:rsidRPr="004E6B23" w:rsidRDefault="00145F25" w:rsidP="00145F25">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6.1.1.1.</w:t>
      </w:r>
      <w:r w:rsidRPr="004E6B23">
        <w:rPr>
          <w:rFonts w:ascii="Times New Roman" w:eastAsia="Arial" w:hAnsi="Times New Roman" w:cs="Times New Roman"/>
          <w:sz w:val="24"/>
          <w:szCs w:val="24"/>
        </w:rPr>
        <w:tab/>
        <w:t xml:space="preserve">Tiekėjas pristatė visas Prekes pagal Sutarties ir </w:t>
      </w:r>
      <w:r w:rsidRPr="004E6B23">
        <w:rPr>
          <w:rFonts w:ascii="Times New Roman" w:eastAsia="Times New Roman" w:hAnsi="Times New Roman" w:cs="Times New Roman"/>
          <w:sz w:val="24"/>
          <w:szCs w:val="24"/>
        </w:rPr>
        <w:t>įstatymų bei kitų teisės aktų</w:t>
      </w:r>
      <w:r w:rsidRPr="004E6B23">
        <w:rPr>
          <w:rFonts w:ascii="Times New Roman" w:eastAsia="Arial" w:hAnsi="Times New Roman" w:cs="Times New Roman"/>
          <w:sz w:val="24"/>
          <w:szCs w:val="24"/>
        </w:rPr>
        <w:t xml:space="preserve"> reikalavimus (ir kai suteiktos visos su Prekėmis susijusios paslaugos, jei to reikalaujama), </w:t>
      </w:r>
    </w:p>
    <w:p w14:paraId="21FDAEE3" w14:textId="77777777" w:rsidR="00145F25" w:rsidRPr="004E6B23" w:rsidRDefault="00145F25" w:rsidP="00145F25">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lastRenderedPageBreak/>
        <w:t>6.1.1.2.</w:t>
      </w:r>
      <w:r w:rsidRPr="004E6B23">
        <w:rPr>
          <w:rFonts w:ascii="Times New Roman" w:eastAsia="Arial" w:hAnsi="Times New Roman" w:cs="Times New Roman"/>
          <w:sz w:val="24"/>
          <w:szCs w:val="24"/>
        </w:rPr>
        <w:tab/>
        <w:t>Tiekėjas perdavė Pirkėjui visą reikalingą dokumentaciją, įskaitant naudojimo instrukcijas ir garantijas (jei to reikalaujama),</w:t>
      </w:r>
    </w:p>
    <w:p w14:paraId="1C2AF4B0" w14:textId="77777777" w:rsidR="00145F25" w:rsidRPr="004E6B23" w:rsidRDefault="00145F25" w:rsidP="00145F25">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6.1.1.3.</w:t>
      </w:r>
      <w:r w:rsidRPr="004E6B23">
        <w:rPr>
          <w:rFonts w:ascii="Times New Roman" w:eastAsia="Arial" w:hAnsi="Times New Roman" w:cs="Times New Roman"/>
          <w:sz w:val="24"/>
          <w:szCs w:val="24"/>
        </w:rPr>
        <w:tab/>
        <w:t>Tiekėjas apmokė Pirkėjo personalą, kaip naudoti Prekes (jeigu to reikalaujama),</w:t>
      </w:r>
    </w:p>
    <w:p w14:paraId="36F9BC96" w14:textId="77777777" w:rsidR="00145F25" w:rsidRPr="004E6B23" w:rsidRDefault="00145F25" w:rsidP="00145F25">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6.1.1.4.</w:t>
      </w:r>
      <w:r w:rsidRPr="004E6B23">
        <w:rPr>
          <w:rFonts w:ascii="Times New Roman" w:eastAsia="Arial" w:hAnsi="Times New Roman" w:cs="Times New Roman"/>
          <w:sz w:val="24"/>
          <w:szCs w:val="24"/>
        </w:rPr>
        <w:tab/>
        <w:t>buvo įformintas Prekių perdavimo-priėmimo aktas ar Prekių perdavimo–priėmimo aktai, jei numatytas Prekių pristatymas dalimis, ar kitas Sutartyje numatytas dokumentas, nuo kurio pasirašymo laikoma, kad Prekės buvo priimtos,</w:t>
      </w:r>
    </w:p>
    <w:p w14:paraId="25C48642" w14:textId="77777777" w:rsidR="00145F25" w:rsidRPr="004E6B23" w:rsidRDefault="00145F25" w:rsidP="00145F25">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6.1.1.5.</w:t>
      </w:r>
      <w:r w:rsidRPr="004E6B23">
        <w:rPr>
          <w:rFonts w:ascii="Times New Roman" w:eastAsia="Arial" w:hAnsi="Times New Roman" w:cs="Times New Roman"/>
          <w:sz w:val="24"/>
          <w:szCs w:val="24"/>
        </w:rPr>
        <w:tab/>
        <w:t xml:space="preserve">Tiekėjas įvykdė kitas sąlygas, numatytas </w:t>
      </w:r>
      <w:r w:rsidRPr="004E6B23">
        <w:rPr>
          <w:rFonts w:ascii="Times New Roman" w:eastAsia="Times New Roman" w:hAnsi="Times New Roman" w:cs="Times New Roman"/>
          <w:sz w:val="24"/>
          <w:szCs w:val="24"/>
        </w:rPr>
        <w:t>įstatymuose bei kituose teisės aktuose</w:t>
      </w:r>
      <w:r w:rsidRPr="004E6B23">
        <w:rPr>
          <w:rFonts w:ascii="Times New Roman" w:eastAsia="Arial" w:hAnsi="Times New Roman" w:cs="Times New Roman"/>
          <w:sz w:val="24"/>
          <w:szCs w:val="24"/>
        </w:rPr>
        <w:t>, Sutartyje ir pasiūlyme, kurios turi būti įvykdytos tam, kad būtų laikoma, jog Prekių tiekimas yra užbaigtas, ir pateikė Pirkėjui tai įrodančius dokumentus.</w:t>
      </w:r>
    </w:p>
    <w:p w14:paraId="7F5F5B8D" w14:textId="77777777" w:rsidR="00145F25" w:rsidRPr="004E6B23" w:rsidRDefault="00145F25" w:rsidP="00145F25">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p>
    <w:p w14:paraId="08483EAA" w14:textId="77777777" w:rsidR="00145F25" w:rsidRPr="004E6B23" w:rsidRDefault="00145F25" w:rsidP="00145F25">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rPr>
      </w:pPr>
      <w:r w:rsidRPr="004E6B23">
        <w:rPr>
          <w:rFonts w:ascii="Times New Roman" w:eastAsia="Arial" w:hAnsi="Times New Roman" w:cs="Times New Roman"/>
          <w:b/>
          <w:sz w:val="24"/>
          <w:szCs w:val="24"/>
        </w:rPr>
        <w:t>6.2.</w:t>
      </w:r>
      <w:r w:rsidRPr="004E6B23">
        <w:rPr>
          <w:rFonts w:ascii="Times New Roman" w:eastAsia="Arial" w:hAnsi="Times New Roman" w:cs="Times New Roman"/>
          <w:b/>
          <w:sz w:val="24"/>
          <w:szCs w:val="24"/>
        </w:rPr>
        <w:tab/>
        <w:t>Prekių perdavimas–priėmimas</w:t>
      </w:r>
    </w:p>
    <w:p w14:paraId="5698BEC5" w14:textId="77777777" w:rsidR="00145F25" w:rsidRPr="004E6B23" w:rsidRDefault="00145F25" w:rsidP="00145F25">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rPr>
      </w:pPr>
    </w:p>
    <w:p w14:paraId="3CDB828E" w14:textId="77777777" w:rsidR="00145F25" w:rsidRPr="004E6B23" w:rsidRDefault="00145F25" w:rsidP="00145F25">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6.2.1.</w:t>
      </w:r>
      <w:r w:rsidRPr="004E6B23">
        <w:rPr>
          <w:rFonts w:ascii="Times New Roman" w:eastAsia="Arial" w:hAnsi="Times New Roman" w:cs="Times New Roman"/>
          <w:sz w:val="24"/>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C2C4625" w14:textId="77777777" w:rsidR="00145F25" w:rsidRPr="004E6B23" w:rsidRDefault="00145F25" w:rsidP="00145F25">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6.2.2.</w:t>
      </w:r>
      <w:r w:rsidRPr="004E6B23">
        <w:rPr>
          <w:rFonts w:ascii="Times New Roman" w:eastAsia="Arial" w:hAnsi="Times New Roman" w:cs="Times New Roman"/>
          <w:sz w:val="24"/>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598BDAFF" w14:textId="77777777" w:rsidR="00145F25" w:rsidRPr="004E6B23" w:rsidRDefault="00145F25" w:rsidP="00145F25">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6.2.3.</w:t>
      </w:r>
      <w:r w:rsidRPr="004E6B23">
        <w:rPr>
          <w:rFonts w:ascii="Times New Roman" w:eastAsia="Arial" w:hAnsi="Times New Roman" w:cs="Times New Roman"/>
          <w:sz w:val="24"/>
          <w:szCs w:val="24"/>
        </w:rPr>
        <w:tab/>
        <w:t xml:space="preserve">Tiekėjui pristačius Prekes, Pirkėjas atlieka jų patikrinimą ir privalo: </w:t>
      </w:r>
    </w:p>
    <w:p w14:paraId="655D5581" w14:textId="77777777" w:rsidR="00145F25" w:rsidRPr="004E6B23" w:rsidRDefault="00145F25" w:rsidP="00145F25">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6.2.3.1.</w:t>
      </w:r>
      <w:r w:rsidRPr="004E6B23">
        <w:rPr>
          <w:rFonts w:ascii="Times New Roman" w:eastAsia="Arial" w:hAnsi="Times New Roman" w:cs="Times New Roman"/>
          <w:sz w:val="24"/>
          <w:szCs w:val="24"/>
        </w:rPr>
        <w:tab/>
        <w:t>ne vėliau kaip per 5 (penkias) darbo dienas nuo faktinio Prekių perdavimo priimti Prekes, pasirašydamas Prekių perdavimo–priėmimo aktą; arba</w:t>
      </w:r>
    </w:p>
    <w:p w14:paraId="48A63325" w14:textId="77777777" w:rsidR="00145F25" w:rsidRPr="004E6B23" w:rsidRDefault="00145F25" w:rsidP="00145F25">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6.2.3.2.</w:t>
      </w:r>
      <w:r w:rsidRPr="004E6B23">
        <w:rPr>
          <w:rFonts w:ascii="Times New Roman" w:eastAsia="Arial" w:hAnsi="Times New Roman" w:cs="Times New Roman"/>
          <w:sz w:val="24"/>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E6B23">
        <w:rPr>
          <w:rFonts w:ascii="Times New Roman" w:eastAsia="Arial" w:hAnsi="Times New Roman" w:cs="Times New Roman"/>
          <w:b/>
          <w:bCs/>
          <w:sz w:val="24"/>
          <w:szCs w:val="24"/>
        </w:rPr>
        <w:t>Defektų aktas</w:t>
      </w:r>
      <w:r w:rsidRPr="004E6B23">
        <w:rPr>
          <w:rFonts w:ascii="Times New Roman" w:eastAsia="Arial" w:hAnsi="Times New Roman" w:cs="Times New Roman"/>
          <w:sz w:val="24"/>
          <w:szCs w:val="24"/>
        </w:rPr>
        <w:t>); arba</w:t>
      </w:r>
    </w:p>
    <w:p w14:paraId="2B04E0E5" w14:textId="77777777" w:rsidR="00145F25" w:rsidRPr="004E6B23" w:rsidRDefault="00145F25" w:rsidP="00145F25">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6.2.3.3.</w:t>
      </w:r>
      <w:r w:rsidRPr="004E6B23">
        <w:rPr>
          <w:rFonts w:ascii="Times New Roman" w:eastAsia="Arial" w:hAnsi="Times New Roman" w:cs="Times New Roman"/>
          <w:sz w:val="24"/>
          <w:szCs w:val="24"/>
        </w:rPr>
        <w:tab/>
        <w:t xml:space="preserve">atsisakyti priimti Prekes ar jų dalį ir įteikti (arba išsiųsti) Defektų aktą Tiekėjui dėl netinkamų Prekių ar jų dalies.  </w:t>
      </w:r>
    </w:p>
    <w:p w14:paraId="75346B7C" w14:textId="77777777" w:rsidR="00145F25" w:rsidRPr="004E6B23" w:rsidRDefault="00145F25" w:rsidP="00145F25">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6.2.4.</w:t>
      </w:r>
      <w:r w:rsidRPr="004E6B23">
        <w:rPr>
          <w:rFonts w:ascii="Times New Roman" w:eastAsia="Arial" w:hAnsi="Times New Roman" w:cs="Times New Roman"/>
          <w:sz w:val="24"/>
          <w:szCs w:val="24"/>
        </w:rPr>
        <w:tab/>
        <w:t xml:space="preserve">Prekių perdavimo–priėmimo akte turi būti nurodoma data, kada Tiekėjas pristatė visas Prekes (ar atitinkamą jų dalį, kai Sutartyje numatytas pristatymas dalimis) ir pateikė visus reikiamus dokumentus. </w:t>
      </w:r>
    </w:p>
    <w:p w14:paraId="770C5A05" w14:textId="77777777" w:rsidR="00145F25" w:rsidRPr="004E6B23" w:rsidRDefault="00145F25" w:rsidP="00145F25">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6.2.5.</w:t>
      </w:r>
      <w:r w:rsidRPr="004E6B23">
        <w:rPr>
          <w:rFonts w:ascii="Times New Roman" w:eastAsia="Arial" w:hAnsi="Times New Roman" w:cs="Times New Roman"/>
          <w:sz w:val="24"/>
          <w:szCs w:val="24"/>
        </w:rPr>
        <w:tab/>
        <w:t xml:space="preserve">Prekes, neatitinkančias Sutarties, </w:t>
      </w:r>
      <w:r w:rsidRPr="004E6B23">
        <w:rPr>
          <w:rFonts w:ascii="Times New Roman" w:eastAsia="Times New Roman" w:hAnsi="Times New Roman" w:cs="Times New Roman"/>
          <w:sz w:val="24"/>
          <w:szCs w:val="24"/>
        </w:rPr>
        <w:t>įstatymų bei kitų teisės aktų</w:t>
      </w:r>
      <w:r w:rsidRPr="004E6B23">
        <w:rPr>
          <w:rFonts w:ascii="Times New Roman" w:eastAsia="Arial" w:hAnsi="Times New Roman" w:cs="Times New Roman"/>
          <w:sz w:val="24"/>
          <w:szCs w:val="24"/>
        </w:rPr>
        <w:t xml:space="preserve"> (jei taikoma) reikalavimų, Tiekėjas privalo atsiimti savo sąskaita per Pirkėjo Defektų akte nustatytą terminą, taip pat Pirkėjo reikalavimu atlyginti tokių Prekių saugojimo išlaidas.</w:t>
      </w:r>
    </w:p>
    <w:p w14:paraId="2FE67A43" w14:textId="77777777" w:rsidR="00145F25" w:rsidRPr="004E6B23" w:rsidRDefault="00145F25" w:rsidP="00145F25">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6.2.6.</w:t>
      </w:r>
      <w:r w:rsidRPr="004E6B23">
        <w:rPr>
          <w:rFonts w:ascii="Times New Roman" w:eastAsia="Arial" w:hAnsi="Times New Roman" w:cs="Times New Roman"/>
          <w:sz w:val="24"/>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37ED2D57" w14:textId="77777777" w:rsidR="00145F25" w:rsidRPr="004E6B23" w:rsidRDefault="00145F25" w:rsidP="00145F25">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6.2.7.</w:t>
      </w:r>
      <w:r w:rsidRPr="004E6B23">
        <w:rPr>
          <w:rFonts w:ascii="Times New Roman" w:eastAsia="Arial" w:hAnsi="Times New Roman" w:cs="Times New Roman"/>
          <w:sz w:val="24"/>
          <w:szCs w:val="24"/>
        </w:rPr>
        <w:tab/>
        <w:t>Jeigu Pirkėjas per 5 (penkias) darbo dienas nepateikia (neišsiunčia) Tiekėjui  Defektų akto, laikoma, kad Pirkėjas Prekes priėmė ir joms pretenzijų neturi.</w:t>
      </w:r>
    </w:p>
    <w:p w14:paraId="20F123A5" w14:textId="77777777" w:rsidR="00145F25" w:rsidRPr="004E6B23" w:rsidRDefault="00145F25" w:rsidP="00145F25">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6.2.8.</w:t>
      </w:r>
      <w:r w:rsidRPr="004E6B23">
        <w:rPr>
          <w:rFonts w:ascii="Times New Roman" w:eastAsia="Arial" w:hAnsi="Times New Roman" w:cs="Times New Roman"/>
          <w:sz w:val="24"/>
          <w:szCs w:val="24"/>
        </w:rPr>
        <w:tab/>
        <w:t>Prekių praradimo ar sugadinimo ar atsitiktinio žuvimo rizika Pirkėjui iš Tiekėjo pereina nuo faktinio Prekių priėmimo momento.</w:t>
      </w:r>
    </w:p>
    <w:p w14:paraId="5DF13DE4" w14:textId="77777777" w:rsidR="00145F25" w:rsidRPr="004E6B23" w:rsidRDefault="00145F25" w:rsidP="00145F25">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6.2.9.</w:t>
      </w:r>
      <w:r w:rsidRPr="004E6B23">
        <w:rPr>
          <w:rFonts w:ascii="Times New Roman" w:eastAsia="Arial" w:hAnsi="Times New Roman" w:cs="Times New Roman"/>
          <w:sz w:val="24"/>
          <w:szCs w:val="24"/>
        </w:rPr>
        <w:tab/>
        <w:t xml:space="preserve">Pirkėjas turi teisę naudotis Prekėmis tik po Prekių perdavimo-priėmimo akto pasirašymo. </w:t>
      </w:r>
    </w:p>
    <w:p w14:paraId="0AE04293" w14:textId="77777777" w:rsidR="00145F25" w:rsidRPr="004E6B23" w:rsidRDefault="00145F25" w:rsidP="00145F2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 xml:space="preserve">6.2.10. Jeigu Tiekėjas Prekes pristatė per Specialiosiose sąlygose nustatytą Prekių pristatymo terminą, </w:t>
      </w:r>
      <w:r w:rsidRPr="004E6B23">
        <w:rPr>
          <w:rFonts w:ascii="Times New Roman" w:eastAsia="Arial" w:hAnsi="Times New Roman" w:cs="Times New Roman"/>
          <w:sz w:val="24"/>
          <w:szCs w:val="24"/>
        </w:rPr>
        <w:lastRenderedPageBreak/>
        <w:t xml:space="preserve">tačiau jos turi trūkumų ir Tiekėjas šių trūkumų neištaiso iki Specialiosiose sąlygose nurodyto Prekių pristatymo termino pabaigos, Tiekėjui iki tinkamų Prekių pristatymo dienos taikomos Specialiosiose sąlygose nurodyto dydžio netesybos. </w:t>
      </w:r>
    </w:p>
    <w:p w14:paraId="5866C6B6" w14:textId="77777777" w:rsidR="00145F25" w:rsidRPr="004E6B23" w:rsidRDefault="00145F25" w:rsidP="00145F2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p>
    <w:p w14:paraId="79E20EA1" w14:textId="77777777" w:rsidR="00145F25" w:rsidRPr="004E6B23" w:rsidRDefault="00145F25" w:rsidP="00145F25">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sz w:val="24"/>
          <w:szCs w:val="24"/>
        </w:rPr>
      </w:pPr>
      <w:r w:rsidRPr="004E6B23">
        <w:rPr>
          <w:rFonts w:ascii="Times New Roman" w:eastAsia="Arial" w:hAnsi="Times New Roman" w:cs="Times New Roman"/>
          <w:b/>
          <w:caps/>
          <w:sz w:val="24"/>
          <w:szCs w:val="24"/>
        </w:rPr>
        <w:t>7.</w:t>
      </w:r>
      <w:r w:rsidRPr="004E6B23">
        <w:rPr>
          <w:rFonts w:ascii="Times New Roman" w:eastAsia="Arial" w:hAnsi="Times New Roman" w:cs="Times New Roman"/>
          <w:b/>
          <w:caps/>
          <w:sz w:val="24"/>
          <w:szCs w:val="24"/>
        </w:rPr>
        <w:tab/>
        <w:t>Tiekėjo garantiniai įsipareigojimai</w:t>
      </w:r>
    </w:p>
    <w:p w14:paraId="70582082" w14:textId="77777777" w:rsidR="00145F25" w:rsidRPr="004E6B23" w:rsidRDefault="00145F25" w:rsidP="00145F25">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imes New Roman" w:eastAsia="Arial" w:hAnsi="Times New Roman" w:cs="Times New Roman"/>
          <w:b/>
          <w:caps/>
          <w:sz w:val="24"/>
          <w:szCs w:val="24"/>
        </w:rPr>
      </w:pPr>
    </w:p>
    <w:p w14:paraId="7FE41C53" w14:textId="77777777" w:rsidR="00145F25" w:rsidRPr="004E6B23" w:rsidRDefault="00145F25" w:rsidP="00145F25">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rPr>
      </w:pPr>
      <w:r w:rsidRPr="004E6B23">
        <w:rPr>
          <w:rFonts w:ascii="Times New Roman" w:eastAsia="Arial" w:hAnsi="Times New Roman" w:cs="Times New Roman"/>
          <w:b/>
          <w:bCs/>
          <w:sz w:val="24"/>
          <w:szCs w:val="24"/>
        </w:rPr>
        <w:t>7.1.</w:t>
      </w:r>
      <w:r w:rsidRPr="004E6B23">
        <w:rPr>
          <w:rFonts w:ascii="Times New Roman" w:eastAsia="Arial" w:hAnsi="Times New Roman" w:cs="Times New Roman"/>
          <w:b/>
          <w:bCs/>
          <w:sz w:val="24"/>
          <w:szCs w:val="24"/>
        </w:rPr>
        <w:tab/>
      </w:r>
      <w:r w:rsidRPr="004E6B23">
        <w:rPr>
          <w:rFonts w:ascii="Times New Roman" w:eastAsia="Arial" w:hAnsi="Times New Roman" w:cs="Times New Roman"/>
          <w:b/>
          <w:sz w:val="24"/>
          <w:szCs w:val="24"/>
        </w:rPr>
        <w:t>Garantiniai terminai (jei taikoma)</w:t>
      </w:r>
    </w:p>
    <w:p w14:paraId="6D1F9B27" w14:textId="77777777" w:rsidR="00145F25" w:rsidRPr="004E6B23" w:rsidRDefault="00145F25" w:rsidP="00145F25">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Times New Roman" w:eastAsia="Arial" w:hAnsi="Times New Roman" w:cs="Times New Roman"/>
          <w:b/>
          <w:sz w:val="24"/>
          <w:szCs w:val="24"/>
        </w:rPr>
      </w:pPr>
    </w:p>
    <w:p w14:paraId="709022DF" w14:textId="77777777" w:rsidR="00145F25" w:rsidRPr="004E6B23" w:rsidRDefault="00145F25" w:rsidP="00145F25">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7.1.1.</w:t>
      </w:r>
      <w:r w:rsidRPr="004E6B23">
        <w:rPr>
          <w:rFonts w:ascii="Times New Roman" w:eastAsia="Arial" w:hAnsi="Times New Roman" w:cs="Times New Roman"/>
          <w:sz w:val="24"/>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496C104" w14:textId="77777777" w:rsidR="00145F25" w:rsidRPr="004E6B23" w:rsidRDefault="00145F25" w:rsidP="00145F25">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7.1.2.</w:t>
      </w:r>
      <w:r w:rsidRPr="004E6B23">
        <w:rPr>
          <w:rFonts w:ascii="Times New Roman" w:eastAsia="Arial" w:hAnsi="Times New Roman" w:cs="Times New Roman"/>
          <w:sz w:val="24"/>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677A7F9" w14:textId="77777777" w:rsidR="00145F25" w:rsidRPr="004E6B23" w:rsidRDefault="00145F25" w:rsidP="00145F25">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7.1.3.</w:t>
      </w:r>
      <w:r w:rsidRPr="004E6B23">
        <w:rPr>
          <w:rFonts w:ascii="Times New Roman" w:eastAsia="Arial" w:hAnsi="Times New Roman" w:cs="Times New Roman"/>
          <w:sz w:val="24"/>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773B60D" w14:textId="77777777" w:rsidR="00145F25" w:rsidRPr="004E6B23" w:rsidRDefault="00145F25" w:rsidP="00145F25">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p>
    <w:p w14:paraId="6D1BEC35" w14:textId="77777777" w:rsidR="00145F25" w:rsidRPr="004E6B23" w:rsidRDefault="00145F25" w:rsidP="00145F25">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rPr>
      </w:pPr>
      <w:r w:rsidRPr="004E6B23">
        <w:rPr>
          <w:rFonts w:ascii="Times New Roman" w:eastAsia="Arial" w:hAnsi="Times New Roman" w:cs="Times New Roman"/>
          <w:b/>
          <w:bCs/>
          <w:sz w:val="24"/>
          <w:szCs w:val="24"/>
        </w:rPr>
        <w:t>7.2.</w:t>
      </w:r>
      <w:r w:rsidRPr="004E6B23">
        <w:rPr>
          <w:rFonts w:ascii="Times New Roman" w:eastAsia="Arial" w:hAnsi="Times New Roman" w:cs="Times New Roman"/>
          <w:b/>
          <w:bCs/>
          <w:sz w:val="24"/>
          <w:szCs w:val="24"/>
        </w:rPr>
        <w:tab/>
      </w:r>
      <w:r w:rsidRPr="004E6B23">
        <w:rPr>
          <w:rFonts w:ascii="Times New Roman" w:eastAsia="Arial" w:hAnsi="Times New Roman" w:cs="Times New Roman"/>
          <w:b/>
          <w:sz w:val="24"/>
          <w:szCs w:val="24"/>
        </w:rPr>
        <w:t>Pretenzijos dėl Prekių trūkumų</w:t>
      </w:r>
    </w:p>
    <w:p w14:paraId="6341A523" w14:textId="77777777" w:rsidR="00145F25" w:rsidRPr="004E6B23" w:rsidRDefault="00145F25" w:rsidP="00145F25">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rPr>
      </w:pPr>
    </w:p>
    <w:p w14:paraId="68692187" w14:textId="77777777" w:rsidR="00145F25" w:rsidRPr="004E6B23" w:rsidRDefault="00145F25" w:rsidP="00145F2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7.2.1.</w:t>
      </w:r>
      <w:r w:rsidRPr="004E6B23">
        <w:rPr>
          <w:rFonts w:ascii="Times New Roman" w:eastAsia="Arial" w:hAnsi="Times New Roman" w:cs="Times New Roman"/>
          <w:sz w:val="24"/>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43834E0" w14:textId="77777777" w:rsidR="00145F25" w:rsidRPr="004E6B23" w:rsidRDefault="00145F25" w:rsidP="00145F2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7.2.2.</w:t>
      </w:r>
      <w:r w:rsidRPr="004E6B23">
        <w:rPr>
          <w:rFonts w:ascii="Times New Roman" w:eastAsia="Arial" w:hAnsi="Times New Roman" w:cs="Times New Roman"/>
          <w:sz w:val="24"/>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1B514061" w14:textId="77777777" w:rsidR="00145F25" w:rsidRPr="004E6B23" w:rsidRDefault="00145F25" w:rsidP="00145F25">
      <w:pPr>
        <w:tabs>
          <w:tab w:val="left" w:pos="567"/>
          <w:tab w:val="left" w:pos="851"/>
          <w:tab w:val="left" w:pos="992"/>
          <w:tab w:val="left" w:pos="1134"/>
        </w:tabs>
        <w:spacing w:after="0"/>
        <w:jc w:val="both"/>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171F9C43" w14:textId="77777777" w:rsidR="00145F25" w:rsidRPr="004E6B23" w:rsidRDefault="00145F25" w:rsidP="00145F25">
      <w:pPr>
        <w:tabs>
          <w:tab w:val="left" w:pos="567"/>
          <w:tab w:val="left" w:pos="851"/>
          <w:tab w:val="left" w:pos="992"/>
          <w:tab w:val="left" w:pos="1134"/>
        </w:tabs>
        <w:spacing w:after="0"/>
        <w:jc w:val="both"/>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7.2.3.1. jei Prekės atitinka Sutartyje nurodytus reikalavimus – Pirkėjas;</w:t>
      </w:r>
    </w:p>
    <w:p w14:paraId="32BA73B5" w14:textId="77777777" w:rsidR="00145F25" w:rsidRPr="004E6B23" w:rsidRDefault="00145F25" w:rsidP="00145F25">
      <w:pPr>
        <w:tabs>
          <w:tab w:val="left" w:pos="567"/>
          <w:tab w:val="left" w:pos="851"/>
          <w:tab w:val="left" w:pos="992"/>
          <w:tab w:val="left" w:pos="1134"/>
        </w:tabs>
        <w:spacing w:after="0"/>
        <w:jc w:val="both"/>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7.2.3.2. jei Prekės neatitinka Sutartyje nurodytų reikalavimų – Tiekėjas.</w:t>
      </w:r>
    </w:p>
    <w:p w14:paraId="35F5B787" w14:textId="77777777" w:rsidR="00145F25" w:rsidRPr="004E6B23" w:rsidRDefault="00145F25" w:rsidP="00145F25">
      <w:pPr>
        <w:tabs>
          <w:tab w:val="left" w:pos="567"/>
          <w:tab w:val="left" w:pos="851"/>
          <w:tab w:val="left" w:pos="992"/>
          <w:tab w:val="left" w:pos="1134"/>
        </w:tabs>
        <w:spacing w:after="0"/>
        <w:jc w:val="both"/>
        <w:rPr>
          <w:rFonts w:ascii="Times New Roman" w:eastAsia="Arial" w:hAnsi="Times New Roman" w:cs="Times New Roman"/>
          <w:sz w:val="24"/>
          <w:szCs w:val="24"/>
        </w:rPr>
      </w:pPr>
    </w:p>
    <w:p w14:paraId="2E8E888A" w14:textId="77777777" w:rsidR="00145F25" w:rsidRPr="004E6B23" w:rsidRDefault="00145F25" w:rsidP="00145F25">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rPr>
      </w:pPr>
      <w:r w:rsidRPr="004E6B23">
        <w:rPr>
          <w:rFonts w:ascii="Times New Roman" w:eastAsia="Arial" w:hAnsi="Times New Roman" w:cs="Times New Roman"/>
          <w:b/>
          <w:bCs/>
          <w:sz w:val="24"/>
          <w:szCs w:val="24"/>
        </w:rPr>
        <w:t>7.3.</w:t>
      </w:r>
      <w:r w:rsidRPr="004E6B23">
        <w:rPr>
          <w:rFonts w:ascii="Times New Roman" w:eastAsia="Arial" w:hAnsi="Times New Roman" w:cs="Times New Roman"/>
          <w:b/>
          <w:bCs/>
          <w:sz w:val="24"/>
          <w:szCs w:val="24"/>
        </w:rPr>
        <w:tab/>
      </w:r>
      <w:r w:rsidRPr="004E6B23">
        <w:rPr>
          <w:rFonts w:ascii="Times New Roman" w:eastAsia="Arial" w:hAnsi="Times New Roman" w:cs="Times New Roman"/>
          <w:b/>
          <w:sz w:val="24"/>
          <w:szCs w:val="24"/>
        </w:rPr>
        <w:t>Prekių trūkumų šalinimas</w:t>
      </w:r>
    </w:p>
    <w:p w14:paraId="2D18EF73" w14:textId="77777777" w:rsidR="00145F25" w:rsidRPr="004E6B23" w:rsidRDefault="00145F25" w:rsidP="00145F25">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rPr>
      </w:pPr>
    </w:p>
    <w:p w14:paraId="30A6D609" w14:textId="77777777" w:rsidR="00145F25" w:rsidRPr="004E6B23" w:rsidRDefault="00145F25" w:rsidP="00145F2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7.3.1.</w:t>
      </w:r>
      <w:r w:rsidRPr="004E6B23">
        <w:rPr>
          <w:rFonts w:ascii="Times New Roman" w:eastAsia="Arial" w:hAnsi="Times New Roman" w:cs="Times New Roman"/>
          <w:sz w:val="24"/>
          <w:szCs w:val="24"/>
        </w:rPr>
        <w:tab/>
        <w:t xml:space="preserve">Tiekėjas privalo pašalinti Prekių trūkumus, sutaisydamas Prekes ar jų dalį arba pakeisdamas Prekę nauja Preke ar jos dalimi. </w:t>
      </w:r>
    </w:p>
    <w:p w14:paraId="0B6DE726" w14:textId="77777777" w:rsidR="00145F25" w:rsidRPr="004E6B23" w:rsidRDefault="00145F25" w:rsidP="00145F2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7.3.2.</w:t>
      </w:r>
      <w:r w:rsidRPr="004E6B23">
        <w:rPr>
          <w:rFonts w:ascii="Times New Roman" w:eastAsia="Arial" w:hAnsi="Times New Roman" w:cs="Times New Roman"/>
          <w:sz w:val="24"/>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249420C" w14:textId="77777777" w:rsidR="00145F25" w:rsidRPr="004E6B23" w:rsidRDefault="00145F25" w:rsidP="00145F2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7.3.3.</w:t>
      </w:r>
      <w:r w:rsidRPr="004E6B23">
        <w:rPr>
          <w:rFonts w:ascii="Times New Roman" w:eastAsia="Arial" w:hAnsi="Times New Roman" w:cs="Times New Roman"/>
          <w:sz w:val="24"/>
          <w:szCs w:val="24"/>
        </w:rPr>
        <w:tab/>
        <w:t xml:space="preserve">Sutaisytoje Prekių dalyje pakartotinai nustačius Prekių trūkumų, Tiekėjas privalo pakeisti Prekes </w:t>
      </w:r>
      <w:r w:rsidRPr="004E6B23">
        <w:rPr>
          <w:rFonts w:ascii="Times New Roman" w:eastAsia="Arial" w:hAnsi="Times New Roman" w:cs="Times New Roman"/>
          <w:sz w:val="24"/>
          <w:szCs w:val="24"/>
        </w:rPr>
        <w:lastRenderedPageBreak/>
        <w:t>naujomis kokybiškomis Prekėmis, nebent Pirkėjas raštu sutiktų Prekes dar kartą taisyti.</w:t>
      </w:r>
    </w:p>
    <w:p w14:paraId="1F778467" w14:textId="77777777" w:rsidR="00145F25" w:rsidRPr="004E6B23" w:rsidRDefault="00145F25" w:rsidP="00145F2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7.3.4.</w:t>
      </w:r>
      <w:r w:rsidRPr="004E6B23">
        <w:rPr>
          <w:rFonts w:ascii="Times New Roman" w:eastAsia="Arial" w:hAnsi="Times New Roman" w:cs="Times New Roman"/>
          <w:sz w:val="24"/>
          <w:szCs w:val="24"/>
        </w:rPr>
        <w:tab/>
        <w:t>Pašalinus Prekių trūkumus, garantinis terminas sutaisytajai Prekių daliai ar naujoms Prekėms vėl pradedamas skaičiuoti nuo tinkamai sutaisytų ar pakeistų Prekių (ar jų dalių) perdavimo Pirkėjui dienos.</w:t>
      </w:r>
    </w:p>
    <w:p w14:paraId="471F262E" w14:textId="77777777" w:rsidR="00145F25" w:rsidRPr="004E6B23" w:rsidRDefault="00145F25" w:rsidP="00145F2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7.3.5.</w:t>
      </w:r>
      <w:r w:rsidRPr="004E6B23">
        <w:rPr>
          <w:rFonts w:ascii="Times New Roman" w:eastAsia="Arial" w:hAnsi="Times New Roman" w:cs="Times New Roman"/>
          <w:sz w:val="24"/>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108867C" w14:textId="77777777" w:rsidR="00145F25" w:rsidRPr="004E6B23" w:rsidRDefault="00145F25" w:rsidP="00145F25">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7.3.6.</w:t>
      </w:r>
      <w:r w:rsidRPr="004E6B23">
        <w:rPr>
          <w:rFonts w:ascii="Times New Roman" w:eastAsia="Arial" w:hAnsi="Times New Roman" w:cs="Times New Roman"/>
          <w:sz w:val="24"/>
          <w:szCs w:val="24"/>
        </w:rPr>
        <w:tab/>
        <w:t>Tiekėjas, pašalinęs visus Prekių trūkumus, privalo apie tai informuoti Pirkėją.</w:t>
      </w:r>
    </w:p>
    <w:p w14:paraId="0F1BF960" w14:textId="77777777" w:rsidR="00145F25" w:rsidRPr="004E6B23" w:rsidRDefault="00145F25" w:rsidP="00145F25">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7.3.7.</w:t>
      </w:r>
      <w:r w:rsidRPr="004E6B23">
        <w:rPr>
          <w:rFonts w:ascii="Times New Roman" w:eastAsia="Arial" w:hAnsi="Times New Roman" w:cs="Times New Roman"/>
          <w:sz w:val="24"/>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3F3A7F70" w14:textId="77777777" w:rsidR="00145F25" w:rsidRPr="004E6B23" w:rsidRDefault="00145F25" w:rsidP="00145F25">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p>
    <w:p w14:paraId="4237C1EE" w14:textId="77777777" w:rsidR="00145F25" w:rsidRPr="004E6B23" w:rsidRDefault="00145F25" w:rsidP="00145F25">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rPr>
      </w:pPr>
      <w:r w:rsidRPr="004E6B23">
        <w:rPr>
          <w:rFonts w:ascii="Times New Roman" w:eastAsia="Arial" w:hAnsi="Times New Roman" w:cs="Times New Roman"/>
          <w:b/>
          <w:bCs/>
          <w:sz w:val="24"/>
          <w:szCs w:val="24"/>
        </w:rPr>
        <w:t>7.4.</w:t>
      </w:r>
      <w:r w:rsidRPr="004E6B23">
        <w:rPr>
          <w:rFonts w:ascii="Times New Roman" w:eastAsia="Arial" w:hAnsi="Times New Roman" w:cs="Times New Roman"/>
          <w:b/>
          <w:bCs/>
          <w:sz w:val="24"/>
          <w:szCs w:val="24"/>
        </w:rPr>
        <w:tab/>
      </w:r>
      <w:r w:rsidRPr="004E6B23">
        <w:rPr>
          <w:rFonts w:ascii="Times New Roman" w:eastAsia="Arial" w:hAnsi="Times New Roman" w:cs="Times New Roman"/>
          <w:b/>
          <w:sz w:val="24"/>
          <w:szCs w:val="24"/>
        </w:rPr>
        <w:t>Pirkėjo teisės, Tiekėjui nepašalinus Prekių trūkumų</w:t>
      </w:r>
    </w:p>
    <w:p w14:paraId="7017A3EB" w14:textId="77777777" w:rsidR="00145F25" w:rsidRPr="004E6B23" w:rsidRDefault="00145F25" w:rsidP="00145F25">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rPr>
      </w:pPr>
    </w:p>
    <w:p w14:paraId="55F8741E" w14:textId="77777777" w:rsidR="00145F25" w:rsidRPr="004E6B23" w:rsidRDefault="00145F25" w:rsidP="00145F2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7.4.1.</w:t>
      </w:r>
      <w:r w:rsidRPr="004E6B23">
        <w:rPr>
          <w:rFonts w:ascii="Times New Roman" w:eastAsia="Arial" w:hAnsi="Times New Roman" w:cs="Times New Roman"/>
          <w:sz w:val="24"/>
          <w:szCs w:val="24"/>
        </w:rPr>
        <w:tab/>
        <w:t>Jeigu Tiekėjas atsisako pašalinti arba nepašalina Prekių trūkumų per Pirkėjo nustatytus protingus terminus, Pirkėjas turi teisę:</w:t>
      </w:r>
    </w:p>
    <w:p w14:paraId="378B8594" w14:textId="77777777" w:rsidR="00145F25" w:rsidRPr="004E6B23" w:rsidRDefault="00145F25" w:rsidP="00145F2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7.4.1.1.</w:t>
      </w:r>
      <w:r w:rsidRPr="004E6B23">
        <w:rPr>
          <w:rFonts w:ascii="Times New Roman" w:eastAsia="Arial" w:hAnsi="Times New Roman" w:cs="Times New Roman"/>
          <w:sz w:val="24"/>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7E906111" w14:textId="77777777" w:rsidR="00145F25" w:rsidRPr="004E6B23" w:rsidRDefault="00145F25" w:rsidP="00145F2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7.4.1.2.</w:t>
      </w:r>
      <w:r w:rsidRPr="004E6B23">
        <w:rPr>
          <w:rFonts w:ascii="Times New Roman" w:eastAsia="Arial" w:hAnsi="Times New Roman" w:cs="Times New Roman"/>
          <w:sz w:val="24"/>
          <w:szCs w:val="24"/>
        </w:rPr>
        <w:tab/>
        <w:t>reikalauti sumažinti Tiekėjui mokėtiną sumą ir grąžinti dėl šios sumos sumažinimo susidariusią permoką per 30 (trisdešimt) dienų nuo Tiekėjui nustatyto termino pašalinti Prekių trūkumus pabaigos; arba</w:t>
      </w:r>
    </w:p>
    <w:p w14:paraId="03E8D55F" w14:textId="77777777" w:rsidR="00145F25" w:rsidRPr="004E6B23" w:rsidRDefault="00145F25" w:rsidP="00145F2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7.4.1.3. grąžinti Prekes Tiekėjui ir nemokėti už tokias Prekes ar reikalauti grąžinti už Prekes sumokėtą sumą bei nutraukti Sutartį.</w:t>
      </w:r>
    </w:p>
    <w:p w14:paraId="164E4B4C" w14:textId="77777777" w:rsidR="00145F25" w:rsidRPr="004E6B23" w:rsidRDefault="00145F25" w:rsidP="00145F2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7.4.2.</w:t>
      </w:r>
      <w:r w:rsidRPr="004E6B23">
        <w:rPr>
          <w:rFonts w:ascii="Times New Roman" w:eastAsia="Arial" w:hAnsi="Times New Roman" w:cs="Times New Roman"/>
          <w:sz w:val="24"/>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4AB5569" w14:textId="77777777" w:rsidR="00145F25" w:rsidRPr="004E6B23" w:rsidRDefault="00145F25" w:rsidP="00145F2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7.4.3.</w:t>
      </w:r>
      <w:r w:rsidRPr="004E6B23">
        <w:rPr>
          <w:rFonts w:ascii="Times New Roman" w:eastAsia="Arial" w:hAnsi="Times New Roman" w:cs="Times New Roman"/>
          <w:sz w:val="24"/>
          <w:szCs w:val="24"/>
        </w:rPr>
        <w:tab/>
        <w:t xml:space="preserve">Tiekėjas privalo patenkinti Pirkėjo pagal Bendrųjų sąlygų 7.4.4 punktą pareikštą piniginį reikalavimą per 30 (trisdešimt) dienų arba per ilgesnį Pirkėjo reikalavime nurodytą protingą terminą. </w:t>
      </w:r>
    </w:p>
    <w:p w14:paraId="4BF87CD4" w14:textId="77777777" w:rsidR="00145F25" w:rsidRPr="004E6B23" w:rsidRDefault="00145F25" w:rsidP="00145F2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7.4.4.</w:t>
      </w:r>
      <w:r w:rsidRPr="004E6B23">
        <w:rPr>
          <w:rFonts w:ascii="Times New Roman" w:eastAsia="Arial" w:hAnsi="Times New Roman" w:cs="Times New Roman"/>
          <w:sz w:val="24"/>
          <w:szCs w:val="24"/>
        </w:rPr>
        <w:tab/>
        <w:t>Už vėlavimą pašalinti Prekių trūkumus Pirkėjas privalo reikalauti Tiekėjo sumokėti Specialiosiose sąlygose nustatyto dydžio netesybas.</w:t>
      </w:r>
    </w:p>
    <w:p w14:paraId="16D9A922" w14:textId="77777777" w:rsidR="00145F25" w:rsidRPr="004E6B23" w:rsidRDefault="00145F25" w:rsidP="00145F2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p>
    <w:p w14:paraId="373A4835" w14:textId="77777777" w:rsidR="00145F25" w:rsidRPr="004E6B23" w:rsidRDefault="00145F25" w:rsidP="00145F25">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sz w:val="24"/>
          <w:szCs w:val="24"/>
        </w:rPr>
      </w:pPr>
      <w:r w:rsidRPr="004E6B23">
        <w:rPr>
          <w:rFonts w:ascii="Times New Roman" w:eastAsia="Arial" w:hAnsi="Times New Roman" w:cs="Times New Roman"/>
          <w:b/>
          <w:bCs/>
          <w:caps/>
          <w:sz w:val="24"/>
          <w:szCs w:val="24"/>
        </w:rPr>
        <w:t>8.</w:t>
      </w:r>
      <w:r w:rsidRPr="004E6B23">
        <w:rPr>
          <w:rFonts w:ascii="Times New Roman" w:eastAsia="Arial" w:hAnsi="Times New Roman" w:cs="Times New Roman"/>
          <w:b/>
          <w:bCs/>
          <w:caps/>
          <w:sz w:val="24"/>
          <w:szCs w:val="24"/>
        </w:rPr>
        <w:tab/>
      </w:r>
      <w:r w:rsidRPr="004E6B23">
        <w:rPr>
          <w:rFonts w:ascii="Times New Roman" w:eastAsia="Arial" w:hAnsi="Times New Roman" w:cs="Times New Roman"/>
          <w:b/>
          <w:caps/>
          <w:sz w:val="24"/>
          <w:szCs w:val="24"/>
        </w:rPr>
        <w:t>PRISTATYMO terminai</w:t>
      </w:r>
    </w:p>
    <w:p w14:paraId="51F0DE56" w14:textId="77777777" w:rsidR="00145F25" w:rsidRPr="004E6B23" w:rsidRDefault="00145F25" w:rsidP="00145F25">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imes New Roman" w:eastAsia="Arial" w:hAnsi="Times New Roman" w:cs="Times New Roman"/>
          <w:b/>
          <w:caps/>
          <w:sz w:val="24"/>
          <w:szCs w:val="24"/>
        </w:rPr>
      </w:pPr>
    </w:p>
    <w:p w14:paraId="208E7537" w14:textId="77777777" w:rsidR="00145F25" w:rsidRPr="004E6B23" w:rsidRDefault="00145F25" w:rsidP="00145F25">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rPr>
      </w:pPr>
      <w:r w:rsidRPr="004E6B23">
        <w:rPr>
          <w:rFonts w:ascii="Times New Roman" w:eastAsia="Arial" w:hAnsi="Times New Roman" w:cs="Times New Roman"/>
          <w:b/>
          <w:bCs/>
          <w:sz w:val="24"/>
          <w:szCs w:val="24"/>
        </w:rPr>
        <w:t>8.1.</w:t>
      </w:r>
      <w:r w:rsidRPr="004E6B23">
        <w:rPr>
          <w:rFonts w:ascii="Times New Roman" w:eastAsia="Arial" w:hAnsi="Times New Roman" w:cs="Times New Roman"/>
          <w:b/>
          <w:bCs/>
          <w:sz w:val="24"/>
          <w:szCs w:val="24"/>
        </w:rPr>
        <w:tab/>
      </w:r>
      <w:r w:rsidRPr="004E6B23">
        <w:rPr>
          <w:rFonts w:ascii="Times New Roman" w:eastAsia="Arial" w:hAnsi="Times New Roman" w:cs="Times New Roman"/>
          <w:b/>
          <w:sz w:val="24"/>
          <w:szCs w:val="24"/>
        </w:rPr>
        <w:t>Pristatymo terminai ir Prekių tiekimo grafikas</w:t>
      </w:r>
    </w:p>
    <w:p w14:paraId="14338F02" w14:textId="77777777" w:rsidR="00145F25" w:rsidRPr="004E6B23" w:rsidRDefault="00145F25" w:rsidP="00145F25">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rPr>
      </w:pPr>
    </w:p>
    <w:p w14:paraId="1901F2E8" w14:textId="77777777" w:rsidR="00145F25" w:rsidRPr="004E6B23" w:rsidRDefault="00145F25" w:rsidP="00145F2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8.1.1.</w:t>
      </w:r>
      <w:r w:rsidRPr="004E6B23">
        <w:rPr>
          <w:rFonts w:ascii="Times New Roman" w:eastAsia="Arial" w:hAnsi="Times New Roman" w:cs="Times New Roman"/>
          <w:sz w:val="24"/>
          <w:szCs w:val="24"/>
        </w:rPr>
        <w:tab/>
        <w:t xml:space="preserve">Tiekėjas privalo pristatyti Prekes laikydamasis terminų, nurodytų Specialiosiose sąlygose. </w:t>
      </w:r>
    </w:p>
    <w:p w14:paraId="7AD06414" w14:textId="77777777" w:rsidR="00145F25" w:rsidRPr="004E6B23" w:rsidRDefault="00145F25" w:rsidP="00145F25">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8.1.2.</w:t>
      </w:r>
      <w:r w:rsidRPr="004E6B23">
        <w:rPr>
          <w:rFonts w:ascii="Times New Roman" w:eastAsia="Arial" w:hAnsi="Times New Roman" w:cs="Times New Roman"/>
          <w:sz w:val="24"/>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4E6B23">
        <w:rPr>
          <w:rFonts w:ascii="Times New Roman" w:eastAsia="Arial" w:hAnsi="Times New Roman" w:cs="Times New Roman"/>
          <w:b/>
          <w:bCs/>
          <w:sz w:val="24"/>
          <w:szCs w:val="24"/>
        </w:rPr>
        <w:t>Grafikas</w:t>
      </w:r>
      <w:r w:rsidRPr="004E6B23">
        <w:rPr>
          <w:rFonts w:ascii="Times New Roman" w:eastAsia="Arial" w:hAnsi="Times New Roman" w:cs="Times New Roman"/>
          <w:sz w:val="24"/>
          <w:szCs w:val="24"/>
        </w:rPr>
        <w:t>).</w:t>
      </w:r>
    </w:p>
    <w:p w14:paraId="279C3D24" w14:textId="77777777" w:rsidR="00145F25" w:rsidRPr="004E6B23" w:rsidRDefault="00145F25" w:rsidP="00145F2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8.1.3.</w:t>
      </w:r>
      <w:r w:rsidRPr="004E6B23">
        <w:rPr>
          <w:rFonts w:ascii="Times New Roman" w:eastAsia="Arial" w:hAnsi="Times New Roman" w:cs="Times New Roman"/>
          <w:sz w:val="24"/>
          <w:szCs w:val="24"/>
        </w:rPr>
        <w:tab/>
        <w:t>Jei aktualu, Grafike turi būti pažymėta, kurios Prekės gali būti pristatomos lygiagrečiai, o kurios gali būti pristatomos tik numatytu eiliškumu.</w:t>
      </w:r>
    </w:p>
    <w:p w14:paraId="2FE25AE2" w14:textId="77777777" w:rsidR="00145F25" w:rsidRPr="004E6B23" w:rsidRDefault="00145F25" w:rsidP="00145F2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p>
    <w:p w14:paraId="19C54A8C" w14:textId="77777777" w:rsidR="00145F25" w:rsidRPr="004E6B23" w:rsidRDefault="00145F25" w:rsidP="00145F25">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rPr>
      </w:pPr>
      <w:r w:rsidRPr="004E6B23">
        <w:rPr>
          <w:rFonts w:ascii="Times New Roman" w:eastAsia="Arial" w:hAnsi="Times New Roman" w:cs="Times New Roman"/>
          <w:b/>
          <w:bCs/>
          <w:sz w:val="24"/>
          <w:szCs w:val="24"/>
        </w:rPr>
        <w:lastRenderedPageBreak/>
        <w:t>8.2.</w:t>
      </w:r>
      <w:r w:rsidRPr="004E6B23">
        <w:rPr>
          <w:rFonts w:ascii="Times New Roman" w:eastAsia="Arial" w:hAnsi="Times New Roman" w:cs="Times New Roman"/>
          <w:b/>
          <w:bCs/>
          <w:sz w:val="24"/>
          <w:szCs w:val="24"/>
        </w:rPr>
        <w:tab/>
      </w:r>
      <w:r w:rsidRPr="004E6B23">
        <w:rPr>
          <w:rFonts w:ascii="Times New Roman" w:eastAsia="Arial" w:hAnsi="Times New Roman" w:cs="Times New Roman"/>
          <w:b/>
          <w:sz w:val="24"/>
          <w:szCs w:val="24"/>
        </w:rPr>
        <w:t>Netesybos už Prekių pristatymo vėlavimą</w:t>
      </w:r>
    </w:p>
    <w:p w14:paraId="40C9AA69" w14:textId="77777777" w:rsidR="00145F25" w:rsidRPr="004E6B23" w:rsidRDefault="00145F25" w:rsidP="00145F25">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rPr>
      </w:pPr>
    </w:p>
    <w:p w14:paraId="139B57E9" w14:textId="77777777" w:rsidR="00145F25" w:rsidRPr="004E6B23" w:rsidRDefault="00145F25" w:rsidP="00145F2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8.2.1.</w:t>
      </w:r>
      <w:r w:rsidRPr="004E6B23">
        <w:rPr>
          <w:rFonts w:ascii="Times New Roman" w:eastAsia="Arial" w:hAnsi="Times New Roman" w:cs="Times New Roman"/>
          <w:sz w:val="24"/>
          <w:szCs w:val="24"/>
        </w:rPr>
        <w:tab/>
        <w:t xml:space="preserve">Jeigu Tiekėjas praleidžia Prekių pristatymo terminus, nustatytus Specialiosiose sąlygose, Tiekėjui iki Prekių pristatymo datos taikomos Specialiosiose sąlygose nurodyto dydžio netesybos. </w:t>
      </w:r>
    </w:p>
    <w:p w14:paraId="49885059" w14:textId="77777777" w:rsidR="00145F25" w:rsidRPr="004E6B23" w:rsidRDefault="00145F25" w:rsidP="00145F2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8.2.2.</w:t>
      </w:r>
      <w:r w:rsidRPr="004E6B23">
        <w:rPr>
          <w:rFonts w:ascii="Times New Roman" w:eastAsia="Arial" w:hAnsi="Times New Roman" w:cs="Times New Roman"/>
          <w:sz w:val="24"/>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0D7F43D9" w14:textId="77777777" w:rsidR="00145F25" w:rsidRPr="004E6B23" w:rsidRDefault="00145F25" w:rsidP="00145F2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i/>
          <w:iCs/>
          <w:sz w:val="24"/>
          <w:szCs w:val="24"/>
        </w:rPr>
      </w:pPr>
      <w:r w:rsidRPr="004E6B23">
        <w:rPr>
          <w:rFonts w:ascii="Times New Roman" w:eastAsia="Times New Roman" w:hAnsi="Times New Roman" w:cs="Times New Roman"/>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65A8351" w14:textId="77777777" w:rsidR="00145F25" w:rsidRPr="004E6B23" w:rsidRDefault="00145F25" w:rsidP="00145F2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i/>
          <w:iCs/>
          <w:sz w:val="24"/>
          <w:szCs w:val="24"/>
        </w:rPr>
      </w:pPr>
    </w:p>
    <w:p w14:paraId="396CB010" w14:textId="77777777" w:rsidR="00145F25" w:rsidRPr="004E6B23" w:rsidRDefault="00145F25" w:rsidP="00145F25">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sz w:val="24"/>
          <w:szCs w:val="24"/>
        </w:rPr>
      </w:pPr>
      <w:r w:rsidRPr="004E6B23">
        <w:rPr>
          <w:rFonts w:ascii="Times New Roman" w:eastAsia="Arial" w:hAnsi="Times New Roman" w:cs="Times New Roman"/>
          <w:b/>
          <w:bCs/>
          <w:caps/>
          <w:sz w:val="24"/>
          <w:szCs w:val="24"/>
        </w:rPr>
        <w:t>9.</w:t>
      </w:r>
      <w:r w:rsidRPr="004E6B23">
        <w:rPr>
          <w:rFonts w:ascii="Times New Roman" w:eastAsia="Arial" w:hAnsi="Times New Roman" w:cs="Times New Roman"/>
          <w:b/>
          <w:bCs/>
          <w:caps/>
          <w:sz w:val="24"/>
          <w:szCs w:val="24"/>
        </w:rPr>
        <w:tab/>
      </w:r>
      <w:r w:rsidRPr="004E6B23">
        <w:rPr>
          <w:rFonts w:ascii="Times New Roman" w:eastAsia="Arial" w:hAnsi="Times New Roman" w:cs="Times New Roman"/>
          <w:b/>
          <w:caps/>
          <w:sz w:val="24"/>
          <w:szCs w:val="24"/>
        </w:rPr>
        <w:t>Prievolių pagal Sutartį įvykdymo užtikrinimo būdai</w:t>
      </w:r>
    </w:p>
    <w:p w14:paraId="19AB3666" w14:textId="77777777" w:rsidR="00145F25" w:rsidRPr="004E6B23" w:rsidRDefault="00145F25" w:rsidP="00145F25">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imes New Roman" w:eastAsia="Arial" w:hAnsi="Times New Roman" w:cs="Times New Roman"/>
          <w:b/>
          <w:caps/>
          <w:sz w:val="24"/>
          <w:szCs w:val="24"/>
        </w:rPr>
      </w:pPr>
    </w:p>
    <w:p w14:paraId="58529FB3" w14:textId="77777777" w:rsidR="00145F25" w:rsidRPr="004E6B23" w:rsidRDefault="00145F25" w:rsidP="00145F2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74C57C27" w14:textId="77777777" w:rsidR="00145F25" w:rsidRPr="004E6B23" w:rsidRDefault="00145F25" w:rsidP="00145F2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p>
    <w:p w14:paraId="5738D41C" w14:textId="77777777" w:rsidR="00145F25" w:rsidRPr="004E6B23" w:rsidRDefault="00145F25" w:rsidP="00145F25">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sidRPr="004E6B23">
        <w:rPr>
          <w:rFonts w:ascii="Times New Roman" w:eastAsia="Arial" w:hAnsi="Times New Roman" w:cs="Times New Roman"/>
          <w:b/>
          <w:bCs/>
          <w:caps/>
          <w:sz w:val="24"/>
          <w:szCs w:val="24"/>
        </w:rPr>
        <w:t>10.</w:t>
      </w:r>
      <w:r w:rsidRPr="004E6B23">
        <w:rPr>
          <w:rFonts w:ascii="Times New Roman" w:eastAsia="Arial" w:hAnsi="Times New Roman" w:cs="Times New Roman"/>
          <w:b/>
          <w:bCs/>
          <w:caps/>
          <w:sz w:val="24"/>
          <w:szCs w:val="24"/>
        </w:rPr>
        <w:tab/>
      </w:r>
      <w:r w:rsidRPr="004E6B23">
        <w:rPr>
          <w:rFonts w:ascii="Times New Roman" w:eastAsia="Arial" w:hAnsi="Times New Roman" w:cs="Times New Roman"/>
          <w:b/>
          <w:caps/>
          <w:sz w:val="24"/>
          <w:szCs w:val="24"/>
        </w:rPr>
        <w:t>Sutarties įvykdymo užtikrinimas (JEI TAIKOMA)</w:t>
      </w:r>
    </w:p>
    <w:p w14:paraId="3A2E1E66" w14:textId="77777777" w:rsidR="00145F25" w:rsidRPr="004E6B23" w:rsidRDefault="00145F25" w:rsidP="00145F25">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rPr>
      </w:pPr>
    </w:p>
    <w:p w14:paraId="1650FBEF" w14:textId="77777777" w:rsidR="00145F25" w:rsidRPr="004E6B23" w:rsidRDefault="00145F25" w:rsidP="00145F2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color w:val="000000"/>
          <w:sz w:val="24"/>
          <w:szCs w:val="24"/>
          <w:shd w:val="clear" w:color="auto" w:fill="FFFFFF"/>
        </w:rPr>
      </w:pPr>
      <w:r w:rsidRPr="004E6B23">
        <w:rPr>
          <w:rFonts w:ascii="Times New Roman" w:eastAsia="Arial" w:hAnsi="Times New Roman" w:cs="Times New Roman"/>
          <w:color w:val="000000"/>
          <w:sz w:val="24"/>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3BDDC13D" w14:textId="77777777" w:rsidR="00145F25" w:rsidRPr="004E6B23" w:rsidRDefault="00145F25" w:rsidP="00145F2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rPr>
      </w:pPr>
      <w:r w:rsidRPr="004E6B23">
        <w:rPr>
          <w:rFonts w:ascii="Times New Roman" w:eastAsia="Times New Roman" w:hAnsi="Times New Roman" w:cs="Times New Roman"/>
          <w:b/>
          <w:bCs/>
          <w:color w:val="000000"/>
          <w:sz w:val="24"/>
          <w:szCs w:val="24"/>
        </w:rPr>
        <w:t>Pastaba.</w:t>
      </w:r>
      <w:r w:rsidRPr="004E6B23">
        <w:rPr>
          <w:rFonts w:ascii="Times New Roman" w:eastAsia="Times New Roman" w:hAnsi="Times New Roman" w:cs="Times New Roman"/>
          <w:color w:val="000000"/>
          <w:sz w:val="24"/>
          <w:szCs w:val="24"/>
        </w:rPr>
        <w:t xml:space="preserve"> </w:t>
      </w:r>
      <w:r w:rsidRPr="004E6B23">
        <w:rPr>
          <w:rFonts w:ascii="Times New Roman" w:eastAsia="Arial" w:hAnsi="Times New Roman" w:cs="Times New Roman"/>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54B0A97" w14:textId="77777777" w:rsidR="00145F25" w:rsidRPr="004E6B23" w:rsidRDefault="00145F25" w:rsidP="00145F25">
      <w:pPr>
        <w:tabs>
          <w:tab w:val="left" w:pos="567"/>
        </w:tabs>
        <w:spacing w:after="0"/>
        <w:jc w:val="both"/>
        <w:rPr>
          <w:rFonts w:ascii="Times New Roman" w:eastAsia="Cambria" w:hAnsi="Times New Roman" w:cs="Times New Roman"/>
          <w:sz w:val="24"/>
          <w:szCs w:val="24"/>
        </w:rPr>
      </w:pPr>
      <w:r w:rsidRPr="004E6B23">
        <w:rPr>
          <w:rFonts w:ascii="Times New Roman" w:eastAsia="Cambria" w:hAnsi="Times New Roman" w:cs="Times New Roman"/>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E6B23">
        <w:rPr>
          <w:rFonts w:ascii="Times New Roman" w:eastAsia="Cambria" w:hAnsi="Times New Roman" w:cs="Times New Roman"/>
          <w:sz w:val="24"/>
          <w:szCs w:val="24"/>
        </w:rPr>
        <w:t>kartu su draudimo bendrovės laidavimo draudimo raštu turi būti pateiktas ir pasirašytas draudimo liudijimas (polisas) bei dokumentas, įrodantis, kad draudimo įmoka už išduotą laidavimo draudimo raštą yra sumokėta</w:t>
      </w:r>
      <w:r w:rsidRPr="004E6B23">
        <w:rPr>
          <w:rFonts w:ascii="Times New Roman" w:eastAsia="Cambria" w:hAnsi="Times New Roman" w:cs="Times New Roman"/>
          <w:color w:val="000000"/>
          <w:sz w:val="24"/>
          <w:szCs w:val="24"/>
          <w:shd w:val="clear" w:color="auto" w:fill="FFFFFF"/>
        </w:rPr>
        <w:t xml:space="preserve">), atitinkantį Bendrųjų sąlygų 10 skyriuje nurodytas sąlygas, per Specialiosiose sąlygose nustatytą terminą (toliau – </w:t>
      </w:r>
      <w:r w:rsidRPr="004E6B23">
        <w:rPr>
          <w:rFonts w:ascii="Times New Roman" w:eastAsia="Cambria" w:hAnsi="Times New Roman" w:cs="Times New Roman"/>
          <w:b/>
          <w:bCs/>
          <w:color w:val="000000"/>
          <w:sz w:val="24"/>
          <w:szCs w:val="24"/>
          <w:shd w:val="clear" w:color="auto" w:fill="FFFFFF"/>
        </w:rPr>
        <w:t>Sutarties įvykdymo užtikrinimas</w:t>
      </w:r>
      <w:r w:rsidRPr="004E6B23">
        <w:rPr>
          <w:rFonts w:ascii="Times New Roman" w:eastAsia="Cambria" w:hAnsi="Times New Roman" w:cs="Times New Roman"/>
          <w:color w:val="000000"/>
          <w:sz w:val="24"/>
          <w:szCs w:val="24"/>
          <w:shd w:val="clear" w:color="auto" w:fill="FFFFFF"/>
        </w:rPr>
        <w:t>).</w:t>
      </w:r>
      <w:r w:rsidRPr="004E6B23">
        <w:rPr>
          <w:rFonts w:ascii="Times New Roman" w:eastAsia="Cambria" w:hAnsi="Times New Roman" w:cs="Times New Roman"/>
          <w:sz w:val="24"/>
          <w:szCs w:val="24"/>
        </w:rPr>
        <w:t xml:space="preserve"> </w:t>
      </w:r>
    </w:p>
    <w:p w14:paraId="6AE21CFE" w14:textId="77777777" w:rsidR="00145F25" w:rsidRPr="004E6B23" w:rsidRDefault="00145F25" w:rsidP="00145F25">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7F7F29D1" w14:textId="77777777" w:rsidR="00145F25" w:rsidRPr="004E6B23" w:rsidRDefault="00145F25" w:rsidP="00145F25">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C742658" w14:textId="77777777" w:rsidR="00145F25" w:rsidRPr="004E6B23" w:rsidRDefault="00145F25" w:rsidP="00145F25">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EEFDBB5" w14:textId="77777777" w:rsidR="00145F25" w:rsidRPr="004E6B23" w:rsidRDefault="00145F25" w:rsidP="00145F25">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2CC6B25" w14:textId="77777777" w:rsidR="00145F25" w:rsidRPr="004E6B23" w:rsidRDefault="00145F25" w:rsidP="00145F25">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10.7. Sutarties įvykdymo užtikrinimas turi įsigalioti ne vėliau negu jo pateikimo Pirkėjui dieną. </w:t>
      </w:r>
    </w:p>
    <w:p w14:paraId="273753B8" w14:textId="77777777" w:rsidR="00145F25" w:rsidRPr="004E6B23" w:rsidRDefault="00145F25" w:rsidP="00145F25">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10.8. Sutarties įvykdymo užtikrinimo suma turi būti nurodoma ir išmokama eurais. </w:t>
      </w:r>
    </w:p>
    <w:p w14:paraId="10937544" w14:textId="77777777" w:rsidR="00145F25" w:rsidRPr="004E6B23" w:rsidRDefault="00145F25" w:rsidP="00145F25">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10.9. Sutarties įvykdymo užtikrinimas turi būti surašytas lietuvių arba kita kalba (esant Pirkėjo prašymui, turi būti pateiktas vertimas į lietuvių kalbą). </w:t>
      </w:r>
    </w:p>
    <w:p w14:paraId="040666C2" w14:textId="77777777" w:rsidR="00145F25" w:rsidRPr="004E6B23" w:rsidRDefault="00145F25" w:rsidP="00145F25">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10.10. Sutarties įvykdymo užtikrinime nurodytas jo galiojimo terminas turi būti ne trumpesnis nei Sutarties galiojimo terminas. </w:t>
      </w:r>
    </w:p>
    <w:p w14:paraId="04A0C4AC" w14:textId="77777777" w:rsidR="00145F25" w:rsidRPr="004E6B23" w:rsidRDefault="00145F25" w:rsidP="00145F25">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6A5A3B2" w14:textId="77777777" w:rsidR="00145F25" w:rsidRPr="004E6B23" w:rsidRDefault="00145F25" w:rsidP="00145F25">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B85B9C2" w14:textId="77777777" w:rsidR="00145F25" w:rsidRPr="004E6B23" w:rsidRDefault="00145F25" w:rsidP="00145F25">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4341601" w14:textId="77777777" w:rsidR="00145F25" w:rsidRPr="004E6B23" w:rsidRDefault="00145F25" w:rsidP="00145F25">
      <w:pPr>
        <w:tabs>
          <w:tab w:val="left" w:pos="567"/>
        </w:tabs>
        <w:spacing w:after="0"/>
        <w:jc w:val="both"/>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D3CE5A1" w14:textId="77777777" w:rsidR="00145F25" w:rsidRPr="004E6B23" w:rsidRDefault="00145F25" w:rsidP="00145F25">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4420CFC" w14:textId="77777777" w:rsidR="00145F25" w:rsidRPr="004E6B23" w:rsidRDefault="00145F25" w:rsidP="00145F25">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 xml:space="preserve">10.16. Pirkėjas </w:t>
      </w:r>
      <w:r w:rsidRPr="004E6B23">
        <w:rPr>
          <w:rFonts w:ascii="Times New Roman" w:eastAsia="Times New Roman" w:hAnsi="Times New Roman" w:cs="Times New Roman"/>
          <w:color w:val="000000"/>
          <w:sz w:val="24"/>
          <w:szCs w:val="24"/>
        </w:rPr>
        <w:t>gali pasinaudoti Sutarties įvykdymo užtikrinimu, esant bet kuriai iš žemiau nurodytų aplinkybių:  </w:t>
      </w:r>
    </w:p>
    <w:p w14:paraId="44F8DB91" w14:textId="77777777" w:rsidR="00145F25" w:rsidRPr="004E6B23" w:rsidRDefault="00145F25" w:rsidP="00145F25">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color w:val="000000"/>
          <w:sz w:val="24"/>
          <w:szCs w:val="24"/>
        </w:rPr>
        <w:t>10.16.1. Tiekėjas neįvykdė, nevykdo arba netinkamai vykdo savo įsipareigojimus pagal Sutartį;  </w:t>
      </w:r>
    </w:p>
    <w:p w14:paraId="1A0C101C" w14:textId="77777777" w:rsidR="00145F25" w:rsidRPr="004E6B23" w:rsidRDefault="00145F25" w:rsidP="00145F25">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color w:val="000000"/>
          <w:sz w:val="24"/>
          <w:szCs w:val="24"/>
        </w:rPr>
        <w:t>10.16.2. Tiekėjas per protingai nustatytą laikotarpį neįvykdo Pirkėjo nurodymo ištaisyti Prekių trūkumus;  </w:t>
      </w:r>
    </w:p>
    <w:p w14:paraId="5BD2D21E" w14:textId="77777777" w:rsidR="00145F25" w:rsidRPr="004E6B23" w:rsidRDefault="00145F25" w:rsidP="00145F25">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1D3C1D5" w14:textId="77777777" w:rsidR="00145F25" w:rsidRPr="004E6B23" w:rsidRDefault="00145F25" w:rsidP="00145F25">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color w:val="000000"/>
          <w:sz w:val="24"/>
          <w:szCs w:val="24"/>
        </w:rPr>
        <w:t>10.16.4. Tiekėjas be pateisinamos priežasties (ne Sutartyje nustatytais atvejais) vienašališkai nutraukia Sutartį. </w:t>
      </w:r>
    </w:p>
    <w:p w14:paraId="73BFE8A9" w14:textId="77777777" w:rsidR="00145F25" w:rsidRPr="004E6B23" w:rsidRDefault="00145F25" w:rsidP="00145F25">
      <w:pPr>
        <w:tabs>
          <w:tab w:val="left" w:pos="567"/>
        </w:tabs>
        <w:spacing w:after="0"/>
        <w:jc w:val="both"/>
        <w:textAlignment w:val="baseline"/>
        <w:rPr>
          <w:rFonts w:ascii="Times New Roman" w:eastAsia="Times New Roman" w:hAnsi="Times New Roman" w:cs="Times New Roman"/>
          <w:sz w:val="24"/>
          <w:szCs w:val="24"/>
        </w:rPr>
      </w:pPr>
    </w:p>
    <w:p w14:paraId="244D84E5" w14:textId="77777777" w:rsidR="00145F25" w:rsidRPr="004E6B23" w:rsidRDefault="00145F25" w:rsidP="00145F25">
      <w:pPr>
        <w:keepNext/>
        <w:keepLines/>
        <w:tabs>
          <w:tab w:val="left" w:pos="567"/>
          <w:tab w:val="left" w:pos="851"/>
          <w:tab w:val="left" w:pos="992"/>
          <w:tab w:val="left" w:pos="1134"/>
        </w:tabs>
        <w:spacing w:after="0"/>
        <w:jc w:val="center"/>
        <w:rPr>
          <w:rFonts w:ascii="Times New Roman" w:eastAsia="Cambria" w:hAnsi="Times New Roman" w:cs="Times New Roman"/>
          <w:caps/>
          <w:sz w:val="24"/>
          <w:szCs w:val="24"/>
          <w14:numSpacing w14:val="tabular"/>
        </w:rPr>
      </w:pPr>
      <w:r w:rsidRPr="004E6B23">
        <w:rPr>
          <w:rFonts w:ascii="Times New Roman" w:eastAsia="Cambria" w:hAnsi="Times New Roman" w:cs="Times New Roman"/>
          <w:b/>
          <w:bCs/>
          <w:caps/>
          <w:sz w:val="24"/>
          <w:szCs w:val="24"/>
          <w14:numSpacing w14:val="tabular"/>
        </w:rPr>
        <w:t>11.</w:t>
      </w:r>
      <w:r w:rsidRPr="004E6B23">
        <w:rPr>
          <w:rFonts w:ascii="Times New Roman" w:eastAsia="Cambria" w:hAnsi="Times New Roman" w:cs="Times New Roman"/>
          <w:b/>
          <w:bCs/>
          <w:caps/>
          <w:sz w:val="24"/>
          <w:szCs w:val="24"/>
          <w14:numSpacing w14:val="tabular"/>
        </w:rPr>
        <w:tab/>
        <w:t>SUTARTIES KAINA IR JOS PERSKAIČIAVIMAS</w:t>
      </w:r>
    </w:p>
    <w:p w14:paraId="4CF01570" w14:textId="77777777" w:rsidR="00145F25" w:rsidRPr="004E6B23" w:rsidRDefault="00145F25" w:rsidP="00145F25">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rPr>
      </w:pPr>
    </w:p>
    <w:p w14:paraId="31735822" w14:textId="77777777" w:rsidR="00145F25" w:rsidRPr="004E6B23" w:rsidRDefault="00145F25" w:rsidP="00145F2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108E027" w14:textId="77777777" w:rsidR="00145F25" w:rsidRPr="004E6B23" w:rsidRDefault="00145F25" w:rsidP="00145F2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11.2. Pradinės sutarties vertė yra nurodyta Specialiosiose sąlygose.</w:t>
      </w:r>
    </w:p>
    <w:p w14:paraId="3C8BFCCE" w14:textId="77777777" w:rsidR="00145F25" w:rsidRPr="004E6B23" w:rsidRDefault="00145F25" w:rsidP="00145F2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16E2CFF" w14:textId="77777777" w:rsidR="00145F25" w:rsidRPr="004E6B23" w:rsidRDefault="00145F25" w:rsidP="00145F2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11.4. Sutarties kainos peržiūra atliekama Specialiosiose sąlygose nustatyta tvarka.</w:t>
      </w:r>
    </w:p>
    <w:p w14:paraId="5AC11B63" w14:textId="77777777" w:rsidR="00145F25" w:rsidRPr="004E6B23" w:rsidRDefault="00145F25" w:rsidP="00145F2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p>
    <w:p w14:paraId="3D447C42" w14:textId="77777777" w:rsidR="00145F25" w:rsidRPr="004E6B23" w:rsidRDefault="00145F25" w:rsidP="00145F25">
      <w:pPr>
        <w:keepNext/>
        <w:keepLines/>
        <w:tabs>
          <w:tab w:val="left" w:pos="567"/>
          <w:tab w:val="left" w:pos="851"/>
          <w:tab w:val="left" w:pos="992"/>
          <w:tab w:val="left" w:pos="1134"/>
        </w:tabs>
        <w:spacing w:after="0"/>
        <w:jc w:val="center"/>
        <w:rPr>
          <w:rFonts w:ascii="Times New Roman" w:eastAsia="Cambria" w:hAnsi="Times New Roman" w:cs="Times New Roman"/>
          <w:b/>
          <w:bCs/>
          <w:caps/>
          <w:sz w:val="24"/>
          <w:szCs w:val="24"/>
          <w14:numSpacing w14:val="tabular"/>
        </w:rPr>
      </w:pPr>
      <w:r w:rsidRPr="004E6B23">
        <w:rPr>
          <w:rFonts w:ascii="Times New Roman" w:eastAsia="Cambria" w:hAnsi="Times New Roman" w:cs="Times New Roman"/>
          <w:b/>
          <w:bCs/>
          <w:caps/>
          <w:sz w:val="24"/>
          <w:szCs w:val="24"/>
          <w14:numSpacing w14:val="tabular"/>
        </w:rPr>
        <w:t>12.</w:t>
      </w:r>
      <w:r w:rsidRPr="004E6B23">
        <w:rPr>
          <w:rFonts w:ascii="Times New Roman" w:eastAsia="Cambria" w:hAnsi="Times New Roman" w:cs="Times New Roman"/>
          <w:b/>
          <w:bCs/>
          <w:caps/>
          <w:sz w:val="24"/>
          <w:szCs w:val="24"/>
          <w14:numSpacing w14:val="tabular"/>
        </w:rPr>
        <w:tab/>
        <w:t>ATSISKAITYMO TVARKA</w:t>
      </w:r>
    </w:p>
    <w:p w14:paraId="075FBAE9" w14:textId="77777777" w:rsidR="00145F25" w:rsidRPr="004E6B23" w:rsidRDefault="00145F25" w:rsidP="00145F25">
      <w:pPr>
        <w:keepNext/>
        <w:keepLines/>
        <w:tabs>
          <w:tab w:val="left" w:pos="567"/>
          <w:tab w:val="left" w:pos="851"/>
          <w:tab w:val="left" w:pos="992"/>
          <w:tab w:val="left" w:pos="1134"/>
        </w:tabs>
        <w:spacing w:after="0"/>
        <w:jc w:val="center"/>
        <w:rPr>
          <w:rFonts w:ascii="Times New Roman" w:eastAsia="Cambria" w:hAnsi="Times New Roman" w:cs="Times New Roman"/>
          <w:b/>
          <w:bCs/>
          <w:caps/>
          <w:sz w:val="24"/>
          <w:szCs w:val="24"/>
          <w14:numSpacing w14:val="tabular"/>
        </w:rPr>
      </w:pPr>
    </w:p>
    <w:p w14:paraId="7E922254" w14:textId="77777777" w:rsidR="00145F25" w:rsidRPr="004E6B23" w:rsidRDefault="00145F25" w:rsidP="00145F25">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rPr>
      </w:pPr>
      <w:r w:rsidRPr="004E6B23">
        <w:rPr>
          <w:rFonts w:ascii="Times New Roman" w:eastAsia="Arial" w:hAnsi="Times New Roman" w:cs="Times New Roman"/>
          <w:b/>
          <w:bCs/>
          <w:sz w:val="24"/>
          <w:szCs w:val="24"/>
        </w:rPr>
        <w:t>12.1.</w:t>
      </w:r>
      <w:r w:rsidRPr="004E6B23">
        <w:rPr>
          <w:rFonts w:ascii="Times New Roman" w:eastAsia="Arial" w:hAnsi="Times New Roman" w:cs="Times New Roman"/>
          <w:b/>
          <w:bCs/>
          <w:sz w:val="24"/>
          <w:szCs w:val="24"/>
        </w:rPr>
        <w:tab/>
      </w:r>
      <w:r w:rsidRPr="004E6B23">
        <w:rPr>
          <w:rFonts w:ascii="Times New Roman" w:eastAsia="Arial" w:hAnsi="Times New Roman" w:cs="Times New Roman"/>
          <w:b/>
          <w:sz w:val="24"/>
          <w:szCs w:val="24"/>
        </w:rPr>
        <w:t>Išankstinis mokėjimas (avansas) (jei taikoma)</w:t>
      </w:r>
    </w:p>
    <w:p w14:paraId="473BFEBB" w14:textId="77777777" w:rsidR="00145F25" w:rsidRPr="004E6B23" w:rsidRDefault="00145F25" w:rsidP="00145F25">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rPr>
      </w:pPr>
    </w:p>
    <w:p w14:paraId="63A81C7B" w14:textId="77777777" w:rsidR="00145F25" w:rsidRPr="004E6B23" w:rsidRDefault="00145F25" w:rsidP="00145F25">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12.1.1. Bendrųjų sąlygų 12.1 poskyrio sąlygos taikomos tuo atveju, jei Specialiosiose sąlygose yra nurodyta, kad Tiekėjui mokamas išankstinis mokėjimas (avansas) (toliau – avansas). </w:t>
      </w:r>
    </w:p>
    <w:p w14:paraId="43597EA3" w14:textId="77777777" w:rsidR="00145F25" w:rsidRPr="004E6B23" w:rsidRDefault="00145F25" w:rsidP="00145F25">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12.1.2. Pirkėjas sumoka Tiekėjui avansą – ne daugiau kaip Specialiosiose sąlygose nurodytas avanso dydis.</w:t>
      </w:r>
    </w:p>
    <w:p w14:paraId="5B5C18E4" w14:textId="77777777" w:rsidR="00145F25" w:rsidRPr="004E6B23" w:rsidRDefault="00145F25" w:rsidP="00145F25">
      <w:pPr>
        <w:tabs>
          <w:tab w:val="left" w:pos="567"/>
        </w:tabs>
        <w:spacing w:after="0"/>
        <w:jc w:val="both"/>
        <w:textAlignment w:val="baseline"/>
        <w:rPr>
          <w:rFonts w:ascii="Times New Roman" w:eastAsia="Times New Roman" w:hAnsi="Times New Roman" w:cs="Times New Roman"/>
          <w:color w:val="000000"/>
          <w:sz w:val="24"/>
          <w:szCs w:val="24"/>
        </w:rPr>
      </w:pPr>
      <w:r w:rsidRPr="004E6B23">
        <w:rPr>
          <w:rFonts w:ascii="Times New Roman" w:eastAsia="Times New Roman" w:hAnsi="Times New Roman" w:cs="Times New Roman"/>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4E6B23">
        <w:rPr>
          <w:rFonts w:ascii="Times New Roman" w:eastAsia="Times New Roman" w:hAnsi="Times New Roman" w:cs="Times New Roman"/>
          <w:color w:val="000000"/>
          <w:sz w:val="24"/>
          <w:szCs w:val="24"/>
        </w:rPr>
        <w:t xml:space="preserve">arba draudimo bendrovės laidavimo draudimo raštą arba kitą sutartinių įsipareigojimų įvykdymo užtikrinimą </w:t>
      </w:r>
      <w:r w:rsidRPr="004E6B23">
        <w:rPr>
          <w:rFonts w:ascii="Times New Roman" w:eastAsia="Times New Roman" w:hAnsi="Times New Roman" w:cs="Times New Roman"/>
          <w:sz w:val="24"/>
          <w:szCs w:val="24"/>
        </w:rPr>
        <w:t xml:space="preserve">ne mažesnei kaip Specialiosiose sąlygose prašomo avanso dydžio sumai (toliau – </w:t>
      </w:r>
      <w:r w:rsidRPr="004E6B23">
        <w:rPr>
          <w:rFonts w:ascii="Times New Roman" w:eastAsia="Times New Roman" w:hAnsi="Times New Roman" w:cs="Times New Roman"/>
          <w:b/>
          <w:bCs/>
          <w:sz w:val="24"/>
          <w:szCs w:val="24"/>
        </w:rPr>
        <w:t>Avanso užtikrinimas</w:t>
      </w:r>
      <w:r w:rsidRPr="004E6B23">
        <w:rPr>
          <w:rFonts w:ascii="Times New Roman" w:eastAsia="Times New Roman" w:hAnsi="Times New Roman" w:cs="Times New Roman"/>
          <w:sz w:val="24"/>
          <w:szCs w:val="24"/>
        </w:rPr>
        <w:t>)</w:t>
      </w:r>
      <w:r w:rsidRPr="004E6B23">
        <w:rPr>
          <w:rFonts w:ascii="Times New Roman" w:eastAsia="Times New Roman" w:hAnsi="Times New Roman" w:cs="Times New Roman"/>
          <w:color w:val="000000"/>
          <w:sz w:val="24"/>
          <w:szCs w:val="24"/>
        </w:rPr>
        <w:t>. </w:t>
      </w:r>
    </w:p>
    <w:p w14:paraId="7733CF52" w14:textId="77777777" w:rsidR="00145F25" w:rsidRPr="004E6B23" w:rsidRDefault="00145F25" w:rsidP="00145F25">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b/>
          <w:bCs/>
          <w:sz w:val="24"/>
          <w:szCs w:val="24"/>
        </w:rPr>
        <w:t>Pastaba.</w:t>
      </w:r>
      <w:r w:rsidRPr="004E6B23">
        <w:rPr>
          <w:rFonts w:ascii="Times New Roman" w:eastAsia="Times New Roman" w:hAnsi="Times New Roman" w:cs="Times New Roman"/>
          <w:sz w:val="24"/>
          <w:szCs w:val="24"/>
        </w:rPr>
        <w:t xml:space="preserve"> </w:t>
      </w:r>
      <w:r w:rsidRPr="004E6B23">
        <w:rPr>
          <w:rFonts w:ascii="Times New Roman" w:eastAsia="Arial" w:hAnsi="Times New Roman" w:cs="Times New Roman"/>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E6B23">
        <w:rPr>
          <w:rFonts w:ascii="Times New Roman" w:eastAsia="Times New Roman" w:hAnsi="Times New Roman" w:cs="Times New Roman"/>
          <w:sz w:val="24"/>
          <w:szCs w:val="24"/>
        </w:rPr>
        <w:t xml:space="preserve"> </w:t>
      </w:r>
      <w:r w:rsidRPr="004E6B23">
        <w:rPr>
          <w:rFonts w:ascii="Times New Roman" w:eastAsia="Arial" w:hAnsi="Times New Roman" w:cs="Times New Roman"/>
          <w:color w:val="000000"/>
          <w:sz w:val="24"/>
          <w:szCs w:val="24"/>
          <w:shd w:val="clear" w:color="auto" w:fill="FFFFFF"/>
        </w:rPr>
        <w:t>įstatymų bei kitų teisės aktų</w:t>
      </w:r>
      <w:r w:rsidRPr="004E6B23">
        <w:rPr>
          <w:rFonts w:ascii="Times New Roman" w:eastAsia="Arial" w:hAnsi="Times New Roman" w:cs="Times New Roman"/>
          <w:sz w:val="24"/>
          <w:szCs w:val="24"/>
        </w:rPr>
        <w:t xml:space="preserve"> </w:t>
      </w:r>
      <w:r w:rsidRPr="004E6B23">
        <w:rPr>
          <w:rFonts w:ascii="Times New Roman" w:eastAsia="Arial" w:hAnsi="Times New Roman" w:cs="Times New Roman"/>
          <w:color w:val="000000"/>
          <w:sz w:val="24"/>
          <w:szCs w:val="24"/>
          <w:shd w:val="clear" w:color="auto" w:fill="FFFFFF"/>
        </w:rPr>
        <w:t>nuostatas.</w:t>
      </w:r>
    </w:p>
    <w:p w14:paraId="19A57D98" w14:textId="77777777" w:rsidR="00145F25" w:rsidRPr="004E6B23" w:rsidRDefault="00145F25" w:rsidP="00145F25">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color w:val="000000"/>
          <w:sz w:val="24"/>
          <w:szCs w:val="24"/>
        </w:rPr>
        <w:t xml:space="preserve">12.1.4. </w:t>
      </w:r>
      <w:r w:rsidRPr="004E6B23">
        <w:rPr>
          <w:rFonts w:ascii="Times New Roman" w:eastAsia="Times New Roman" w:hAnsi="Times New Roman" w:cs="Times New Roman"/>
          <w:sz w:val="24"/>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CCFECFB" w14:textId="77777777" w:rsidR="00145F25" w:rsidRPr="004E6B23" w:rsidRDefault="00145F25" w:rsidP="00145F25">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color w:val="000000"/>
          <w:sz w:val="24"/>
          <w:szCs w:val="24"/>
        </w:rPr>
        <w:t xml:space="preserve">12.1.5. </w:t>
      </w:r>
      <w:r w:rsidRPr="004E6B23">
        <w:rPr>
          <w:rFonts w:ascii="Times New Roman" w:eastAsia="Times New Roman" w:hAnsi="Times New Roman" w:cs="Times New Roman"/>
          <w:sz w:val="24"/>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FC3654D" w14:textId="77777777" w:rsidR="00145F25" w:rsidRPr="004E6B23" w:rsidRDefault="00145F25" w:rsidP="00145F25">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612083A" w14:textId="77777777" w:rsidR="00145F25" w:rsidRPr="004E6B23" w:rsidRDefault="00145F25" w:rsidP="00145F25">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12.1.7. Avanso užtikrinimo suma turi būti nurodoma ir išmokama eurais. </w:t>
      </w:r>
    </w:p>
    <w:p w14:paraId="4CD256F6" w14:textId="77777777" w:rsidR="00145F25" w:rsidRPr="004E6B23" w:rsidRDefault="00145F25" w:rsidP="00145F25">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12.1.8. Avanso užtikrinimas turi būti surašytas lietuvių arba kita kalba (esant Pirkėjo prašymui, turi būti pateiktas vertimas į lietuvių kalbą). </w:t>
      </w:r>
    </w:p>
    <w:p w14:paraId="3C5EF68E" w14:textId="77777777" w:rsidR="00145F25" w:rsidRPr="004E6B23" w:rsidRDefault="00145F25" w:rsidP="00145F25">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12.1.9. Avanso užtikrinimas, neatitinkantis šiame Sutarties poskyryje nustatytų reikalavimų, nebus priimamas. </w:t>
      </w:r>
    </w:p>
    <w:p w14:paraId="2225819A" w14:textId="77777777" w:rsidR="00145F25" w:rsidRPr="004E6B23" w:rsidRDefault="00145F25" w:rsidP="00145F25">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color w:val="000000"/>
          <w:sz w:val="24"/>
          <w:szCs w:val="24"/>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3E9A686" w14:textId="77777777" w:rsidR="00145F25" w:rsidRPr="004E6B23" w:rsidRDefault="00145F25" w:rsidP="00145F25">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05A6114A" w14:textId="77777777" w:rsidR="00145F25" w:rsidRPr="004E6B23" w:rsidRDefault="00145F25" w:rsidP="00145F25">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EF1F69C" w14:textId="77777777" w:rsidR="00145F25" w:rsidRPr="004E6B23" w:rsidRDefault="00145F25" w:rsidP="00145F25">
      <w:pPr>
        <w:tabs>
          <w:tab w:val="left" w:pos="567"/>
        </w:tabs>
        <w:spacing w:after="0"/>
        <w:jc w:val="both"/>
        <w:textAlignment w:val="baseline"/>
        <w:rPr>
          <w:rFonts w:ascii="Times New Roman" w:eastAsia="Times New Roman" w:hAnsi="Times New Roman" w:cs="Times New Roman"/>
          <w:sz w:val="24"/>
          <w:szCs w:val="24"/>
        </w:rPr>
      </w:pPr>
    </w:p>
    <w:p w14:paraId="338E9763" w14:textId="77777777" w:rsidR="00145F25" w:rsidRPr="004E6B23" w:rsidRDefault="00145F25" w:rsidP="00145F25">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rPr>
      </w:pPr>
      <w:r w:rsidRPr="004E6B23">
        <w:rPr>
          <w:rFonts w:ascii="Times New Roman" w:eastAsia="Arial" w:hAnsi="Times New Roman" w:cs="Times New Roman"/>
          <w:b/>
          <w:bCs/>
          <w:sz w:val="24"/>
          <w:szCs w:val="24"/>
        </w:rPr>
        <w:t>12.2.</w:t>
      </w:r>
      <w:r w:rsidRPr="004E6B23">
        <w:rPr>
          <w:rFonts w:ascii="Times New Roman" w:eastAsia="Arial" w:hAnsi="Times New Roman" w:cs="Times New Roman"/>
          <w:b/>
          <w:bCs/>
          <w:sz w:val="24"/>
          <w:szCs w:val="24"/>
        </w:rPr>
        <w:tab/>
      </w:r>
      <w:r w:rsidRPr="004E6B23">
        <w:rPr>
          <w:rFonts w:ascii="Times New Roman" w:eastAsia="Arial" w:hAnsi="Times New Roman" w:cs="Times New Roman"/>
          <w:b/>
          <w:sz w:val="24"/>
          <w:szCs w:val="24"/>
        </w:rPr>
        <w:t>Mokėjimų tvarka</w:t>
      </w:r>
    </w:p>
    <w:p w14:paraId="00528D35" w14:textId="77777777" w:rsidR="00145F25" w:rsidRPr="004E6B23" w:rsidRDefault="00145F25" w:rsidP="00145F25">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rPr>
      </w:pPr>
    </w:p>
    <w:p w14:paraId="79FFCE5E" w14:textId="77777777" w:rsidR="00145F25" w:rsidRPr="004E6B23" w:rsidRDefault="00145F25" w:rsidP="00145F2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12.2.1.</w:t>
      </w:r>
      <w:r w:rsidRPr="004E6B23">
        <w:rPr>
          <w:rFonts w:ascii="Times New Roman" w:eastAsia="Arial" w:hAnsi="Times New Roman" w:cs="Times New Roman"/>
          <w:sz w:val="24"/>
          <w:szCs w:val="24"/>
        </w:rPr>
        <w:tab/>
      </w:r>
      <w:r w:rsidRPr="004E6B23">
        <w:rPr>
          <w:rFonts w:ascii="Times New Roman" w:eastAsia="Times New Roman" w:hAnsi="Times New Roman" w:cs="Times New Roman"/>
          <w:sz w:val="24"/>
          <w:szCs w:val="24"/>
        </w:rPr>
        <w:t>Tiekėjas išrašo Sąskaitą tik Šalims pasirašius Prekių perdavimo–priėmimo aktą, jeigu kitaip nenumatyta Specialiosiose sąlygose</w:t>
      </w:r>
      <w:r w:rsidRPr="004E6B23">
        <w:rPr>
          <w:rFonts w:ascii="Times New Roman" w:eastAsia="Arial" w:hAnsi="Times New Roman" w:cs="Times New Roman"/>
          <w:sz w:val="24"/>
          <w:szCs w:val="24"/>
        </w:rPr>
        <w:t>:</w:t>
      </w:r>
    </w:p>
    <w:p w14:paraId="659CDB1E" w14:textId="77777777" w:rsidR="00145F25" w:rsidRPr="004E6B23" w:rsidRDefault="00145F25" w:rsidP="00145F2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12.2.1.1.</w:t>
      </w:r>
      <w:r w:rsidRPr="004E6B23">
        <w:rPr>
          <w:rFonts w:ascii="Times New Roman" w:eastAsia="Arial" w:hAnsi="Times New Roman" w:cs="Times New Roman"/>
          <w:sz w:val="24"/>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4E6B23">
        <w:rPr>
          <w:rFonts w:ascii="Times New Roman" w:eastAsia="Arial" w:hAnsi="Times New Roman" w:cs="Times New Roman"/>
          <w:color w:val="0563C1"/>
          <w:sz w:val="24"/>
          <w:szCs w:val="24"/>
          <w:u w:val="single"/>
        </w:rPr>
        <w:t>2014/55/ES</w:t>
      </w:r>
      <w:r w:rsidRPr="004E6B23">
        <w:rPr>
          <w:rFonts w:ascii="Times New Roman" w:eastAsia="Arial" w:hAnsi="Times New Roman" w:cs="Times New Roman"/>
          <w:sz w:val="24"/>
          <w:szCs w:val="24"/>
        </w:rPr>
        <w:t xml:space="preserve"> (toliau – </w:t>
      </w:r>
      <w:r w:rsidRPr="00AE672C">
        <w:rPr>
          <w:rFonts w:ascii="Times New Roman" w:eastAsia="Arial" w:hAnsi="Times New Roman" w:cs="Times New Roman"/>
          <w:bCs/>
          <w:sz w:val="24"/>
          <w:szCs w:val="24"/>
        </w:rPr>
        <w:t>Europos elektroninių sąskaitų faktūrų</w:t>
      </w:r>
      <w:r w:rsidRPr="00AE672C">
        <w:rPr>
          <w:rFonts w:ascii="Times New Roman" w:eastAsia="Arial" w:hAnsi="Times New Roman" w:cs="Times New Roman"/>
          <w:sz w:val="24"/>
          <w:szCs w:val="24"/>
        </w:rPr>
        <w:t xml:space="preserve"> </w:t>
      </w:r>
      <w:r w:rsidRPr="00AE672C">
        <w:rPr>
          <w:rFonts w:ascii="Times New Roman" w:eastAsia="Arial" w:hAnsi="Times New Roman" w:cs="Times New Roman"/>
          <w:bCs/>
          <w:sz w:val="24"/>
          <w:szCs w:val="24"/>
        </w:rPr>
        <w:t>standartas</w:t>
      </w:r>
      <w:r w:rsidRPr="004E6B23">
        <w:rPr>
          <w:rFonts w:ascii="Times New Roman" w:eastAsia="Arial" w:hAnsi="Times New Roman" w:cs="Times New Roman"/>
          <w:sz w:val="24"/>
          <w:szCs w:val="24"/>
        </w:rPr>
        <w:t xml:space="preserve">), Tiekėjas gali pateikti </w:t>
      </w:r>
      <w:r>
        <w:rPr>
          <w:rFonts w:ascii="Times New Roman" w:eastAsia="Arial" w:hAnsi="Times New Roman" w:cs="Times New Roman"/>
          <w:sz w:val="24"/>
          <w:szCs w:val="24"/>
        </w:rPr>
        <w:t>pasirinktomis priemonėmis</w:t>
      </w:r>
      <w:r w:rsidRPr="004E6B23">
        <w:rPr>
          <w:rFonts w:ascii="Times New Roman" w:eastAsia="Arial" w:hAnsi="Times New Roman" w:cs="Times New Roman"/>
          <w:sz w:val="24"/>
          <w:szCs w:val="24"/>
        </w:rPr>
        <w:t>;</w:t>
      </w:r>
    </w:p>
    <w:p w14:paraId="4D8EF693" w14:textId="77777777" w:rsidR="00145F25" w:rsidRPr="004E6B23" w:rsidRDefault="00145F25" w:rsidP="00145F2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12.2.1.2.</w:t>
      </w:r>
      <w:r w:rsidRPr="004E6B23">
        <w:rPr>
          <w:rFonts w:ascii="Times New Roman" w:eastAsia="Arial" w:hAnsi="Times New Roman" w:cs="Times New Roman"/>
          <w:sz w:val="24"/>
          <w:szCs w:val="24"/>
        </w:rPr>
        <w:tab/>
        <w:t xml:space="preserve">Europos elektroninių sąskaitų faktūrų standarto neatitinkančią elektroninę sąskaitą faktūrą Tiekėjas </w:t>
      </w:r>
      <w:r w:rsidRPr="00AE672C">
        <w:rPr>
          <w:rFonts w:ascii="Times New Roman" w:hAnsi="Times New Roman" w:cs="Times New Roman"/>
          <w:sz w:val="24"/>
          <w:szCs w:val="24"/>
        </w:rPr>
        <w:t>gali teikti tik naudodamasis Sąskaitų administravimo bendrosios informacinės sistemos</w:t>
      </w:r>
      <w:r>
        <w:rPr>
          <w:rFonts w:ascii="Times New Roman" w:hAnsi="Times New Roman" w:cs="Times New Roman"/>
          <w:sz w:val="24"/>
          <w:szCs w:val="24"/>
        </w:rPr>
        <w:t xml:space="preserve"> </w:t>
      </w:r>
      <w:r w:rsidRPr="00AE672C">
        <w:rPr>
          <w:rFonts w:ascii="Times New Roman" w:hAnsi="Times New Roman" w:cs="Times New Roman"/>
          <w:sz w:val="24"/>
          <w:szCs w:val="24"/>
        </w:rPr>
        <w:t>(toliau – SABIS</w:t>
      </w:r>
      <w:r>
        <w:rPr>
          <w:rFonts w:ascii="Times New Roman" w:hAnsi="Times New Roman" w:cs="Times New Roman"/>
          <w:sz w:val="24"/>
          <w:szCs w:val="24"/>
        </w:rPr>
        <w:t>)</w:t>
      </w:r>
      <w:r w:rsidRPr="00AE672C">
        <w:rPr>
          <w:rFonts w:ascii="Times New Roman" w:hAnsi="Times New Roman" w:cs="Times New Roman"/>
          <w:sz w:val="24"/>
          <w:szCs w:val="24"/>
        </w:rPr>
        <w:t xml:space="preserve"> priemonėmis</w:t>
      </w:r>
      <w:r>
        <w:rPr>
          <w:rFonts w:ascii="Times New Roman" w:hAnsi="Times New Roman" w:cs="Times New Roman"/>
          <w:sz w:val="24"/>
          <w:szCs w:val="24"/>
        </w:rPr>
        <w:t>.</w:t>
      </w:r>
      <w:r>
        <w:t xml:space="preserve"> </w:t>
      </w:r>
    </w:p>
    <w:p w14:paraId="009635BB" w14:textId="77777777" w:rsidR="00145F25" w:rsidRPr="004E6B23" w:rsidRDefault="00145F25" w:rsidP="00145F2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12.2.2.</w:t>
      </w:r>
      <w:r w:rsidRPr="004E6B23">
        <w:rPr>
          <w:rFonts w:ascii="Times New Roman" w:eastAsia="Arial" w:hAnsi="Times New Roman" w:cs="Times New Roman"/>
          <w:sz w:val="24"/>
          <w:szCs w:val="24"/>
        </w:rPr>
        <w:tab/>
        <w:t xml:space="preserve"> </w:t>
      </w:r>
      <w:r w:rsidRPr="00AE672C">
        <w:rPr>
          <w:rFonts w:ascii="Times New Roman" w:hAnsi="Times New Roman" w:cs="Times New Roman"/>
          <w:sz w:val="24"/>
          <w:szCs w:val="24"/>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D97EF9F" w14:textId="77777777" w:rsidR="00145F25" w:rsidRPr="004E6B23" w:rsidRDefault="00145F25" w:rsidP="00145F25">
      <w:pPr>
        <w:tabs>
          <w:tab w:val="left" w:pos="567"/>
          <w:tab w:val="left" w:pos="851"/>
          <w:tab w:val="left" w:pos="992"/>
          <w:tab w:val="left" w:pos="1134"/>
        </w:tabs>
        <w:spacing w:after="0"/>
        <w:jc w:val="both"/>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12.2.3.</w:t>
      </w:r>
      <w:r w:rsidRPr="004E6B23">
        <w:rPr>
          <w:rFonts w:ascii="Times New Roman" w:eastAsia="Times New Roman" w:hAnsi="Times New Roman" w:cs="Times New Roman"/>
          <w:sz w:val="24"/>
          <w:szCs w:val="24"/>
        </w:rPr>
        <w:tab/>
        <w:t>Išankstinio mokėjimo sąskaitas (jeigu Specialiosiose sąlygose yra numatytas avanso mokėjimas) Tiekėjas privalo pateikti šiame Sutarties poskyryje nustatyta tvarka.</w:t>
      </w:r>
    </w:p>
    <w:p w14:paraId="68D07270" w14:textId="77777777" w:rsidR="00145F25" w:rsidRPr="004E6B23" w:rsidRDefault="00145F25" w:rsidP="00145F2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12.2.4.</w:t>
      </w:r>
      <w:r w:rsidRPr="004E6B23">
        <w:rPr>
          <w:rFonts w:ascii="Times New Roman" w:eastAsia="Arial" w:hAnsi="Times New Roman" w:cs="Times New Roman"/>
          <w:sz w:val="24"/>
          <w:szCs w:val="24"/>
        </w:rPr>
        <w:tab/>
        <w:t>Pirkėjas atlieka mokėjimus už Prekes Specialiosiose sąlygose nustatytais terminais.</w:t>
      </w:r>
    </w:p>
    <w:p w14:paraId="1FC32990" w14:textId="77777777" w:rsidR="00145F25" w:rsidRPr="004E6B23" w:rsidRDefault="00145F25" w:rsidP="00145F2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12.2.5.</w:t>
      </w:r>
      <w:r w:rsidRPr="004E6B23">
        <w:rPr>
          <w:rFonts w:ascii="Times New Roman" w:eastAsia="Arial" w:hAnsi="Times New Roman" w:cs="Times New Roman"/>
          <w:sz w:val="24"/>
          <w:szCs w:val="24"/>
        </w:rPr>
        <w:tab/>
        <w:t>Už mokėjimų pagal Sutartį vėlavimus, Pirkėjui taikomos netesybos Specialiosiose sąlygose nustatyta tvarka.</w:t>
      </w:r>
    </w:p>
    <w:p w14:paraId="1D1E46A4" w14:textId="77777777" w:rsidR="00145F25" w:rsidRPr="004E6B23" w:rsidRDefault="00145F25" w:rsidP="00145F2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12.2.6.</w:t>
      </w:r>
      <w:r w:rsidRPr="004E6B23">
        <w:rPr>
          <w:rFonts w:ascii="Times New Roman" w:eastAsia="Arial" w:hAnsi="Times New Roman" w:cs="Times New Roman"/>
          <w:sz w:val="24"/>
          <w:szCs w:val="24"/>
        </w:rPr>
        <w:tab/>
        <w:t>Jei Prekės pristatomos dalimis, aukščiau nurodyta atsiskaitymo tvarka galioja kiekvienai tokiai daliai, jei Specialiosiose sąlygose nenustatyta kitaip.</w:t>
      </w:r>
    </w:p>
    <w:p w14:paraId="2D88C670" w14:textId="77777777" w:rsidR="00145F25" w:rsidRPr="004E6B23" w:rsidRDefault="00145F25" w:rsidP="00145F25">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12.2.7.</w:t>
      </w:r>
      <w:r w:rsidRPr="004E6B23">
        <w:rPr>
          <w:rFonts w:ascii="Times New Roman" w:eastAsia="Arial" w:hAnsi="Times New Roman" w:cs="Times New Roman"/>
          <w:sz w:val="24"/>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3318DC0" w14:textId="77777777" w:rsidR="00145F25" w:rsidRPr="004E6B23" w:rsidRDefault="00145F25" w:rsidP="00145F2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p>
    <w:p w14:paraId="4F180180" w14:textId="77777777" w:rsidR="00145F25" w:rsidRPr="004E6B23" w:rsidRDefault="00145F25" w:rsidP="00145F25">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rPr>
      </w:pPr>
      <w:r w:rsidRPr="004E6B23">
        <w:rPr>
          <w:rFonts w:ascii="Times New Roman" w:eastAsia="Arial" w:hAnsi="Times New Roman" w:cs="Times New Roman"/>
          <w:b/>
          <w:bCs/>
          <w:sz w:val="24"/>
          <w:szCs w:val="24"/>
        </w:rPr>
        <w:t>12.3.</w:t>
      </w:r>
      <w:r w:rsidRPr="004E6B23">
        <w:rPr>
          <w:rFonts w:ascii="Times New Roman" w:eastAsia="Arial" w:hAnsi="Times New Roman" w:cs="Times New Roman"/>
          <w:b/>
          <w:bCs/>
          <w:sz w:val="24"/>
          <w:szCs w:val="24"/>
        </w:rPr>
        <w:tab/>
      </w:r>
      <w:r w:rsidRPr="004E6B23">
        <w:rPr>
          <w:rFonts w:ascii="Times New Roman" w:eastAsia="Arial" w:hAnsi="Times New Roman" w:cs="Times New Roman"/>
          <w:b/>
          <w:sz w:val="24"/>
          <w:szCs w:val="24"/>
        </w:rPr>
        <w:t>Kiti atsiskaitymo klausimai</w:t>
      </w:r>
    </w:p>
    <w:p w14:paraId="66FE63FD" w14:textId="77777777" w:rsidR="00145F25" w:rsidRPr="004E6B23" w:rsidRDefault="00145F25" w:rsidP="00145F25">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rPr>
      </w:pPr>
    </w:p>
    <w:p w14:paraId="484ECE9B" w14:textId="77777777" w:rsidR="00145F25" w:rsidRPr="004E6B23" w:rsidRDefault="00145F25" w:rsidP="00145F2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12.3.1.</w:t>
      </w:r>
      <w:r w:rsidRPr="004E6B23">
        <w:rPr>
          <w:rFonts w:ascii="Times New Roman" w:eastAsia="Arial" w:hAnsi="Times New Roman" w:cs="Times New Roman"/>
          <w:sz w:val="24"/>
          <w:szCs w:val="24"/>
        </w:rPr>
        <w:tab/>
        <w:t>Pirkėjas privalo pervesti mokėjimus Tiekėjui į Tiekėjo banko sąskaitą, nurodytą Specialiosiose sąlygose.</w:t>
      </w:r>
    </w:p>
    <w:p w14:paraId="1258E727" w14:textId="77777777" w:rsidR="00145F25" w:rsidRPr="004E6B23" w:rsidRDefault="00145F25" w:rsidP="00145F2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lastRenderedPageBreak/>
        <w:t>12.3.2.</w:t>
      </w:r>
      <w:r w:rsidRPr="004E6B23">
        <w:rPr>
          <w:rFonts w:ascii="Times New Roman" w:eastAsia="Arial" w:hAnsi="Times New Roman" w:cs="Times New Roman"/>
          <w:sz w:val="24"/>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7A88AA6" w14:textId="77777777" w:rsidR="00145F25" w:rsidRPr="004E6B23" w:rsidRDefault="00145F25" w:rsidP="00145F2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12.3.3.</w:t>
      </w:r>
      <w:r w:rsidRPr="004E6B23">
        <w:rPr>
          <w:rFonts w:ascii="Times New Roman" w:eastAsia="Arial" w:hAnsi="Times New Roman" w:cs="Times New Roman"/>
          <w:sz w:val="24"/>
          <w:szCs w:val="24"/>
        </w:rPr>
        <w:tab/>
        <w:t>Visi mokėjimai pagal Sutartį atliekami eurais.</w:t>
      </w:r>
    </w:p>
    <w:p w14:paraId="17DBE716" w14:textId="77777777" w:rsidR="00145F25" w:rsidRPr="004E6B23" w:rsidRDefault="00145F25" w:rsidP="00145F2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12.3.4.</w:t>
      </w:r>
      <w:r w:rsidRPr="004E6B23">
        <w:rPr>
          <w:rFonts w:ascii="Times New Roman" w:eastAsia="Arial" w:hAnsi="Times New Roman" w:cs="Times New Roman"/>
          <w:sz w:val="24"/>
          <w:szCs w:val="24"/>
        </w:rPr>
        <w:tab/>
        <w:t>Už pavėluotus mokėjimus pagal Sutartį mokančioji Šalis privalo sumokėti kitai Šaliai Specialiosiose sąlygose nurodyto dydžio netesybas.</w:t>
      </w:r>
    </w:p>
    <w:p w14:paraId="6A3CF64E" w14:textId="77777777" w:rsidR="00145F25" w:rsidRPr="004E6B23" w:rsidRDefault="00145F25" w:rsidP="00145F2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p>
    <w:p w14:paraId="3FC1FAD5" w14:textId="77777777" w:rsidR="00145F25" w:rsidRPr="004E6B23" w:rsidRDefault="00145F25" w:rsidP="00145F25">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sidRPr="004E6B23">
        <w:rPr>
          <w:rFonts w:ascii="Times New Roman" w:eastAsia="Arial" w:hAnsi="Times New Roman" w:cs="Times New Roman"/>
          <w:b/>
          <w:bCs/>
          <w:caps/>
          <w:sz w:val="24"/>
          <w:szCs w:val="24"/>
        </w:rPr>
        <w:t>13.</w:t>
      </w:r>
      <w:r w:rsidRPr="004E6B23">
        <w:rPr>
          <w:rFonts w:ascii="Times New Roman" w:eastAsia="Arial" w:hAnsi="Times New Roman" w:cs="Times New Roman"/>
          <w:b/>
          <w:bCs/>
          <w:caps/>
          <w:sz w:val="24"/>
          <w:szCs w:val="24"/>
        </w:rPr>
        <w:tab/>
      </w:r>
      <w:r w:rsidRPr="004E6B23">
        <w:rPr>
          <w:rFonts w:ascii="Times New Roman" w:eastAsia="Arial" w:hAnsi="Times New Roman" w:cs="Times New Roman"/>
          <w:b/>
          <w:caps/>
          <w:sz w:val="24"/>
          <w:szCs w:val="24"/>
        </w:rPr>
        <w:t>Konfidenciali informacija</w:t>
      </w:r>
    </w:p>
    <w:p w14:paraId="0FC097D2" w14:textId="77777777" w:rsidR="00145F25" w:rsidRPr="004E6B23" w:rsidRDefault="00145F25" w:rsidP="00145F25">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rPr>
      </w:pPr>
    </w:p>
    <w:p w14:paraId="6A8D0FFB" w14:textId="77777777" w:rsidR="00145F25" w:rsidRPr="004E6B23" w:rsidRDefault="00145F25" w:rsidP="00145F2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13.1.</w:t>
      </w:r>
      <w:r w:rsidRPr="004E6B23">
        <w:rPr>
          <w:rFonts w:ascii="Times New Roman" w:eastAsia="Arial" w:hAnsi="Times New Roman" w:cs="Times New Roman"/>
          <w:sz w:val="24"/>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0AAEEF8" w14:textId="77777777" w:rsidR="00145F25" w:rsidRPr="004E6B23" w:rsidRDefault="00145F25" w:rsidP="00145F2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13.2.</w:t>
      </w:r>
      <w:r w:rsidRPr="004E6B23">
        <w:rPr>
          <w:rFonts w:ascii="Times New Roman" w:eastAsia="Arial" w:hAnsi="Times New Roman" w:cs="Times New Roman"/>
          <w:sz w:val="24"/>
          <w:szCs w:val="24"/>
        </w:rPr>
        <w:tab/>
        <w:t>Šalis turi teisę atskleisti kitos Šalies konfidencialią informaciją šiais atvejais:</w:t>
      </w:r>
    </w:p>
    <w:p w14:paraId="789E7150" w14:textId="77777777" w:rsidR="00145F25" w:rsidRPr="004E6B23" w:rsidRDefault="00145F25" w:rsidP="00145F2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13.2.1.</w:t>
      </w:r>
      <w:r w:rsidRPr="004E6B23">
        <w:rPr>
          <w:rFonts w:ascii="Times New Roman" w:eastAsia="Arial" w:hAnsi="Times New Roman" w:cs="Times New Roman"/>
          <w:sz w:val="24"/>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16E065E" w14:textId="77777777" w:rsidR="00145F25" w:rsidRPr="004E6B23" w:rsidRDefault="00145F25" w:rsidP="00145F2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13.2.2.</w:t>
      </w:r>
      <w:r w:rsidRPr="004E6B23">
        <w:rPr>
          <w:rFonts w:ascii="Times New Roman" w:eastAsia="Arial" w:hAnsi="Times New Roman" w:cs="Times New Roman"/>
          <w:sz w:val="24"/>
          <w:szCs w:val="24"/>
        </w:rPr>
        <w:tab/>
        <w:t xml:space="preserve">konfidencialią informaciją yra būtina atskleisti pagal </w:t>
      </w:r>
      <w:r w:rsidRPr="004E6B23">
        <w:rPr>
          <w:rFonts w:ascii="Times New Roman" w:eastAsia="Times New Roman" w:hAnsi="Times New Roman" w:cs="Times New Roman"/>
          <w:sz w:val="24"/>
          <w:szCs w:val="24"/>
        </w:rPr>
        <w:t>įstatymų bei kitų teisės aktų</w:t>
      </w:r>
      <w:r w:rsidRPr="004E6B23">
        <w:rPr>
          <w:rFonts w:ascii="Times New Roman" w:eastAsia="Arial" w:hAnsi="Times New Roman" w:cs="Times New Roman"/>
          <w:sz w:val="24"/>
          <w:szCs w:val="24"/>
        </w:rPr>
        <w:t xml:space="preserve"> reikalavimus, įskaitant atvejus, kai to reikalauja viešojo administravimo subjektai, taip, kai jie apibrėžti Lietuvos Respublikos viešojo administravimo įstatyme. </w:t>
      </w:r>
    </w:p>
    <w:p w14:paraId="24F72B2D" w14:textId="77777777" w:rsidR="00145F25" w:rsidRPr="004E6B23" w:rsidRDefault="00145F25" w:rsidP="00145F2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13.3.</w:t>
      </w:r>
      <w:r w:rsidRPr="004E6B23">
        <w:rPr>
          <w:rFonts w:ascii="Times New Roman" w:eastAsia="Arial" w:hAnsi="Times New Roman" w:cs="Times New Roman"/>
          <w:sz w:val="24"/>
          <w:szCs w:val="24"/>
        </w:rPr>
        <w:tab/>
        <w:t xml:space="preserve">Prieš atskleisdama konfidencialią informaciją, Šalis privalo informuoti kitą Šalį (tiek, kiek tai nedraudžiama pagal </w:t>
      </w:r>
      <w:r w:rsidRPr="004E6B23">
        <w:rPr>
          <w:rFonts w:ascii="Times New Roman" w:eastAsia="Times New Roman" w:hAnsi="Times New Roman" w:cs="Times New Roman"/>
          <w:sz w:val="24"/>
          <w:szCs w:val="24"/>
        </w:rPr>
        <w:t>įstatymus bei kitus teisės aktus</w:t>
      </w:r>
      <w:r w:rsidRPr="004E6B23">
        <w:rPr>
          <w:rFonts w:ascii="Times New Roman" w:eastAsia="Arial" w:hAnsi="Times New Roman" w:cs="Times New Roman"/>
          <w:sz w:val="24"/>
          <w:szCs w:val="24"/>
        </w:rPr>
        <w:t>) apie būtinybę arba gautą viešojo administravimo subjekto reikalavimą atskleisti konfidencialią informaciją ir imtis protingų priemonių, siekdama užtikrinti atskleistos informacijos konfidencialumą.</w:t>
      </w:r>
    </w:p>
    <w:p w14:paraId="39402DE5" w14:textId="77777777" w:rsidR="00145F25" w:rsidRPr="004E6B23" w:rsidRDefault="00145F25" w:rsidP="00145F2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13.4.</w:t>
      </w:r>
      <w:r w:rsidRPr="004E6B23">
        <w:rPr>
          <w:rFonts w:ascii="Times New Roman" w:eastAsia="Arial" w:hAnsi="Times New Roman" w:cs="Times New Roman"/>
          <w:sz w:val="24"/>
          <w:szCs w:val="24"/>
        </w:rPr>
        <w:tab/>
        <w:t>Šalis atsako:</w:t>
      </w:r>
    </w:p>
    <w:p w14:paraId="6E2D8E25" w14:textId="77777777" w:rsidR="00145F25" w:rsidRPr="004E6B23" w:rsidRDefault="00145F25" w:rsidP="00145F2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13.4.1.</w:t>
      </w:r>
      <w:r w:rsidRPr="004E6B23">
        <w:rPr>
          <w:rFonts w:ascii="Times New Roman" w:eastAsia="Arial" w:hAnsi="Times New Roman" w:cs="Times New Roman"/>
          <w:sz w:val="24"/>
          <w:szCs w:val="24"/>
        </w:rPr>
        <w:tab/>
        <w:t>už bet kokį neteisėtą, įskaitant atsitiktinį, kitos Šalies konfidencialios informacijos ar bet kurios jos dalies atskleidimą ar perdavimą arba konfidencialios informacijos neteisėtą naudojimą;</w:t>
      </w:r>
    </w:p>
    <w:p w14:paraId="64B3071E" w14:textId="77777777" w:rsidR="00145F25" w:rsidRPr="004E6B23" w:rsidRDefault="00145F25" w:rsidP="00145F2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13.4.2.</w:t>
      </w:r>
      <w:r w:rsidRPr="004E6B23">
        <w:rPr>
          <w:rFonts w:ascii="Times New Roman" w:eastAsia="Arial" w:hAnsi="Times New Roman" w:cs="Times New Roman"/>
          <w:sz w:val="24"/>
          <w:szCs w:val="24"/>
        </w:rPr>
        <w:tab/>
        <w:t>už tai, kad nesiėmė visų protingų veiksmų, kad išsaugotų ir apsaugotų kitos Šalies konfidencialią informaciją ar bet kurią jos dalį, užkirstų kelią tolesniam jos neteisėtam atskleidimui, perdavimui ar naudojimui.</w:t>
      </w:r>
    </w:p>
    <w:p w14:paraId="4324F678" w14:textId="77777777" w:rsidR="00145F25" w:rsidRPr="004E6B23" w:rsidRDefault="00145F25" w:rsidP="00145F2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13.5.</w:t>
      </w:r>
      <w:r w:rsidRPr="004E6B23">
        <w:rPr>
          <w:rFonts w:ascii="Times New Roman" w:eastAsia="Arial" w:hAnsi="Times New Roman" w:cs="Times New Roman"/>
          <w:sz w:val="24"/>
          <w:szCs w:val="24"/>
        </w:rPr>
        <w:tab/>
        <w:t xml:space="preserve">Šalis nepagrįstai atskleidusi kitos Šalies konfidencialią informaciją privalo sumokėti kitai Šaliai Specialiosiose sąlygose nurodyto dydžio baudą. </w:t>
      </w:r>
    </w:p>
    <w:p w14:paraId="7C103AFF" w14:textId="77777777" w:rsidR="00145F25" w:rsidRPr="004E6B23" w:rsidRDefault="00145F25" w:rsidP="00145F2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p>
    <w:p w14:paraId="15B44DF0" w14:textId="77777777" w:rsidR="00145F25" w:rsidRPr="004E6B23" w:rsidRDefault="00145F25" w:rsidP="00145F25">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sidRPr="004E6B23">
        <w:rPr>
          <w:rFonts w:ascii="Times New Roman" w:eastAsia="Arial" w:hAnsi="Times New Roman" w:cs="Times New Roman"/>
          <w:b/>
          <w:bCs/>
          <w:caps/>
          <w:sz w:val="24"/>
          <w:szCs w:val="24"/>
        </w:rPr>
        <w:t>14.</w:t>
      </w:r>
      <w:r w:rsidRPr="004E6B23">
        <w:rPr>
          <w:rFonts w:ascii="Times New Roman" w:eastAsia="Arial" w:hAnsi="Times New Roman" w:cs="Times New Roman"/>
          <w:b/>
          <w:bCs/>
          <w:caps/>
          <w:sz w:val="24"/>
          <w:szCs w:val="24"/>
        </w:rPr>
        <w:tab/>
      </w:r>
      <w:r w:rsidRPr="004E6B23">
        <w:rPr>
          <w:rFonts w:ascii="Times New Roman" w:eastAsia="Arial" w:hAnsi="Times New Roman" w:cs="Times New Roman"/>
          <w:b/>
          <w:caps/>
          <w:sz w:val="24"/>
          <w:szCs w:val="24"/>
        </w:rPr>
        <w:t>Asmens duomenų apsauga</w:t>
      </w:r>
    </w:p>
    <w:p w14:paraId="411EA90F" w14:textId="77777777" w:rsidR="00145F25" w:rsidRPr="004E6B23" w:rsidRDefault="00145F25" w:rsidP="00145F25">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rPr>
      </w:pPr>
    </w:p>
    <w:p w14:paraId="5048791E" w14:textId="77777777" w:rsidR="00145F25" w:rsidRPr="004E6B23" w:rsidRDefault="00145F25" w:rsidP="00145F25">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14.1.</w:t>
      </w:r>
      <w:r w:rsidRPr="004E6B23">
        <w:rPr>
          <w:rFonts w:ascii="Times New Roman" w:eastAsia="Arial" w:hAnsi="Times New Roman" w:cs="Times New Roman"/>
          <w:sz w:val="24"/>
          <w:szCs w:val="24"/>
        </w:rPr>
        <w:tab/>
      </w:r>
      <w:r w:rsidRPr="004E6B23">
        <w:rPr>
          <w:rFonts w:ascii="Times New Roman" w:eastAsia="Arial" w:hAnsi="Times New Roman" w:cs="Times New Roman"/>
          <w:sz w:val="24"/>
          <w:szCs w:val="24"/>
          <w:lang w:eastAsia="lt-LT"/>
        </w:rPr>
        <w:t xml:space="preserve">Šalys įsipareigoja užtikrinti asmens duomenų saugumą bei asmens duomenų tvarkymą vykdyti teisėtai, vadovaujantis 2016 m. balandžio 27 d. priimto Europos Parlamento ir Tarybos reglamento </w:t>
      </w:r>
      <w:r w:rsidRPr="004E6B23">
        <w:rPr>
          <w:rFonts w:ascii="Times New Roman" w:eastAsia="Arial" w:hAnsi="Times New Roman" w:cs="Times New Roman"/>
          <w:color w:val="0563C1"/>
          <w:sz w:val="24"/>
          <w:szCs w:val="24"/>
          <w:u w:val="single"/>
          <w:lang w:eastAsia="lt-LT"/>
        </w:rPr>
        <w:t>(ES) 2016/679</w:t>
      </w:r>
      <w:r w:rsidRPr="004E6B23">
        <w:rPr>
          <w:rFonts w:ascii="Times New Roman" w:eastAsia="Arial" w:hAnsi="Times New Roman" w:cs="Times New Roman"/>
          <w:sz w:val="24"/>
          <w:szCs w:val="24"/>
          <w:lang w:eastAsia="lt-LT"/>
        </w:rPr>
        <w:t xml:space="preserve"> dėl fizinių asmenų apsaugos tvarkant asmens duomenis ir dėl laisvo tokių duomenų judėjimo ir kuriuo panaikinama Direktyva </w:t>
      </w:r>
      <w:r w:rsidRPr="004E6B23">
        <w:rPr>
          <w:rFonts w:ascii="Times New Roman" w:eastAsia="Arial" w:hAnsi="Times New Roman" w:cs="Times New Roman"/>
          <w:color w:val="0563C1"/>
          <w:sz w:val="24"/>
          <w:szCs w:val="24"/>
          <w:u w:val="single"/>
          <w:lang w:eastAsia="lt-LT"/>
        </w:rPr>
        <w:t>95/46/EB</w:t>
      </w:r>
      <w:r w:rsidRPr="004E6B23">
        <w:rPr>
          <w:rFonts w:ascii="Times New Roman" w:eastAsia="Arial" w:hAnsi="Times New Roman" w:cs="Times New Roman"/>
          <w:sz w:val="24"/>
          <w:szCs w:val="24"/>
          <w:lang w:eastAsia="lt-LT"/>
        </w:rPr>
        <w:t xml:space="preserve"> (Bendrasis duomenų apsaugos reglamentas) ir kitų teisės aktų, reglamentuojančių asmens duomenų tvarkymą, nuostatomis.</w:t>
      </w:r>
    </w:p>
    <w:p w14:paraId="075B577B" w14:textId="77777777" w:rsidR="00145F25" w:rsidRPr="004E6B23" w:rsidRDefault="00145F25" w:rsidP="00145F25">
      <w:pPr>
        <w:tabs>
          <w:tab w:val="left" w:pos="567"/>
          <w:tab w:val="left" w:pos="851"/>
          <w:tab w:val="left" w:pos="992"/>
          <w:tab w:val="left" w:pos="1134"/>
        </w:tabs>
        <w:spacing w:after="0"/>
        <w:jc w:val="both"/>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14.2.</w:t>
      </w:r>
      <w:r w:rsidRPr="004E6B23">
        <w:rPr>
          <w:rFonts w:ascii="Times New Roman" w:eastAsia="Times New Roman" w:hAnsi="Times New Roman" w:cs="Times New Roman"/>
          <w:sz w:val="24"/>
          <w:szCs w:val="24"/>
        </w:rPr>
        <w:tab/>
        <w:t xml:space="preserve">Šalys patvirtina, kad jeigu siekiant užtikrinti tinkamą Sutarties vykdymą bus tvarkomi asmens duomenys, Šalys įsipareigoja sudaryti atskirą susitarimą dėl duomenų tvarkymo, kuriuo nustato duomenų </w:t>
      </w:r>
      <w:r w:rsidRPr="004E6B23">
        <w:rPr>
          <w:rFonts w:ascii="Times New Roman" w:eastAsia="Times New Roman" w:hAnsi="Times New Roman" w:cs="Times New Roman"/>
          <w:sz w:val="24"/>
          <w:szCs w:val="24"/>
        </w:rPr>
        <w:lastRenderedPageBreak/>
        <w:t>tvarkymo dalyką ir trukmę, duomenų tvarkymo pobūdį ir tikslą, asmens duomenų rūšis ir duomenų subjektų kategorijas bei duomenų valdytojo prievoles ir teises.</w:t>
      </w:r>
    </w:p>
    <w:p w14:paraId="5637CC85" w14:textId="77777777" w:rsidR="00145F25" w:rsidRPr="004E6B23" w:rsidRDefault="00145F25" w:rsidP="00145F25">
      <w:pPr>
        <w:tabs>
          <w:tab w:val="left" w:pos="567"/>
          <w:tab w:val="left" w:pos="851"/>
          <w:tab w:val="left" w:pos="992"/>
          <w:tab w:val="left" w:pos="1134"/>
        </w:tabs>
        <w:spacing w:after="0"/>
        <w:jc w:val="both"/>
        <w:rPr>
          <w:rFonts w:ascii="Times New Roman" w:eastAsia="Arial" w:hAnsi="Times New Roman" w:cs="Times New Roman"/>
          <w:sz w:val="24"/>
          <w:szCs w:val="24"/>
        </w:rPr>
      </w:pPr>
    </w:p>
    <w:p w14:paraId="35ADE50E" w14:textId="77777777" w:rsidR="00145F25" w:rsidRPr="004E6B23" w:rsidRDefault="00145F25" w:rsidP="00145F25">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caps/>
          <w:color w:val="000000"/>
          <w:sz w:val="24"/>
          <w:szCs w:val="24"/>
        </w:rPr>
      </w:pPr>
      <w:r w:rsidRPr="004E6B23">
        <w:rPr>
          <w:rFonts w:ascii="Times New Roman" w:eastAsia="Arial" w:hAnsi="Times New Roman" w:cs="Times New Roman"/>
          <w:b/>
          <w:bCs/>
          <w:caps/>
          <w:color w:val="000000"/>
          <w:sz w:val="24"/>
          <w:szCs w:val="24"/>
        </w:rPr>
        <w:t>15.</w:t>
      </w:r>
      <w:r w:rsidRPr="004E6B23">
        <w:rPr>
          <w:rFonts w:ascii="Times New Roman" w:eastAsia="Arial" w:hAnsi="Times New Roman" w:cs="Times New Roman"/>
          <w:b/>
          <w:bCs/>
          <w:caps/>
          <w:color w:val="000000"/>
          <w:sz w:val="24"/>
          <w:szCs w:val="24"/>
        </w:rPr>
        <w:tab/>
      </w:r>
      <w:r w:rsidRPr="004E6B23">
        <w:rPr>
          <w:rFonts w:ascii="Times New Roman" w:eastAsia="Arial" w:hAnsi="Times New Roman" w:cs="Times New Roman"/>
          <w:b/>
          <w:caps/>
          <w:sz w:val="24"/>
          <w:szCs w:val="24"/>
        </w:rPr>
        <w:t>INTELEKTINĖ NUOSAVYBĖ</w:t>
      </w:r>
    </w:p>
    <w:p w14:paraId="6B3922A6" w14:textId="77777777" w:rsidR="00145F25" w:rsidRPr="004E6B23" w:rsidRDefault="00145F25" w:rsidP="00145F25">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caps/>
          <w:color w:val="000000"/>
          <w:sz w:val="24"/>
          <w:szCs w:val="24"/>
        </w:rPr>
      </w:pPr>
    </w:p>
    <w:p w14:paraId="09F32EF9" w14:textId="77777777" w:rsidR="00145F25" w:rsidRPr="004E6B23" w:rsidRDefault="00145F25" w:rsidP="00145F25">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15DB2E4" w14:textId="77777777" w:rsidR="00145F25" w:rsidRPr="004E6B23" w:rsidRDefault="00145F25" w:rsidP="00145F25">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E6B23">
        <w:rPr>
          <w:rFonts w:ascii="Times New Roman" w:eastAsia="Times New Roman" w:hAnsi="Times New Roman" w:cs="Times New Roman"/>
          <w:sz w:val="24"/>
          <w:szCs w:val="24"/>
        </w:rPr>
        <w:t>sui</w:t>
      </w:r>
      <w:proofErr w:type="spellEnd"/>
      <w:r w:rsidRPr="004E6B23">
        <w:rPr>
          <w:rFonts w:ascii="Times New Roman" w:eastAsia="Times New Roman" w:hAnsi="Times New Roman" w:cs="Times New Roman"/>
          <w:sz w:val="24"/>
          <w:szCs w:val="24"/>
        </w:rPr>
        <w:t xml:space="preserve"> </w:t>
      </w:r>
      <w:proofErr w:type="spellStart"/>
      <w:r w:rsidRPr="004E6B23">
        <w:rPr>
          <w:rFonts w:ascii="Times New Roman" w:eastAsia="Times New Roman" w:hAnsi="Times New Roman" w:cs="Times New Roman"/>
          <w:sz w:val="24"/>
          <w:szCs w:val="24"/>
        </w:rPr>
        <w:t>generis</w:t>
      </w:r>
      <w:proofErr w:type="spellEnd"/>
      <w:r w:rsidRPr="004E6B23">
        <w:rPr>
          <w:rFonts w:ascii="Times New Roman" w:eastAsia="Times New Roman" w:hAnsi="Times New Roman" w:cs="Times New Roman"/>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2A4A3A8" w14:textId="77777777" w:rsidR="00145F25" w:rsidRPr="004E6B23" w:rsidRDefault="00145F25" w:rsidP="00145F25">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1271ACE" w14:textId="77777777" w:rsidR="00145F25" w:rsidRPr="004E6B23" w:rsidRDefault="00145F25" w:rsidP="00145F25">
      <w:pPr>
        <w:tabs>
          <w:tab w:val="left" w:pos="567"/>
        </w:tabs>
        <w:spacing w:after="0"/>
        <w:jc w:val="both"/>
        <w:textAlignment w:val="baseline"/>
        <w:rPr>
          <w:rFonts w:ascii="Times New Roman" w:eastAsia="Times New Roman" w:hAnsi="Times New Roman" w:cs="Times New Roman"/>
          <w:sz w:val="24"/>
          <w:szCs w:val="24"/>
        </w:rPr>
      </w:pPr>
    </w:p>
    <w:p w14:paraId="643C2235" w14:textId="77777777" w:rsidR="00145F25" w:rsidRPr="004E6B23" w:rsidRDefault="00145F25" w:rsidP="00145F25">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sidRPr="004E6B23">
        <w:rPr>
          <w:rFonts w:ascii="Times New Roman" w:eastAsia="Arial" w:hAnsi="Times New Roman" w:cs="Times New Roman"/>
          <w:b/>
          <w:bCs/>
          <w:caps/>
          <w:sz w:val="24"/>
          <w:szCs w:val="24"/>
        </w:rPr>
        <w:t>16.</w:t>
      </w:r>
      <w:r w:rsidRPr="004E6B23">
        <w:rPr>
          <w:rFonts w:ascii="Times New Roman" w:eastAsia="Arial" w:hAnsi="Times New Roman" w:cs="Times New Roman"/>
          <w:b/>
          <w:bCs/>
          <w:caps/>
          <w:sz w:val="24"/>
          <w:szCs w:val="24"/>
        </w:rPr>
        <w:tab/>
      </w:r>
      <w:r w:rsidRPr="004E6B23">
        <w:rPr>
          <w:rFonts w:ascii="Times New Roman" w:eastAsia="Arial" w:hAnsi="Times New Roman" w:cs="Times New Roman"/>
          <w:b/>
          <w:caps/>
          <w:sz w:val="24"/>
          <w:szCs w:val="24"/>
        </w:rPr>
        <w:t>Pareiškimai ir garantijos</w:t>
      </w:r>
    </w:p>
    <w:p w14:paraId="71F92F21" w14:textId="77777777" w:rsidR="00145F25" w:rsidRPr="004E6B23" w:rsidRDefault="00145F25" w:rsidP="00145F25">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rPr>
      </w:pPr>
    </w:p>
    <w:p w14:paraId="7F920A0F" w14:textId="77777777" w:rsidR="00145F25" w:rsidRPr="004E6B23" w:rsidRDefault="00145F25" w:rsidP="00145F2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16.1. Kiekviena iš Šalių pareiškia ir garantuoja kitai Šaliai, kad:</w:t>
      </w:r>
    </w:p>
    <w:p w14:paraId="2098D212" w14:textId="77777777" w:rsidR="00145F25" w:rsidRPr="004E6B23" w:rsidRDefault="00145F25" w:rsidP="00145F2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16.1.1. yra teisėtai priimti ir galioja visi būtini sprendimai, gauti leidimai bei sutikimai, taip pat teisėtai atlikti ir galioja kiti teisiniai veiksmai, reikalingi Sutarties sudarymui, galiojimui ir vykdymui;</w:t>
      </w:r>
    </w:p>
    <w:p w14:paraId="21BFB051" w14:textId="77777777" w:rsidR="00145F25" w:rsidRPr="004E6B23" w:rsidRDefault="00145F25" w:rsidP="00145F2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 xml:space="preserve">16.1.2. sudarydama Sutartį, Šalis neviršija savo kompetencijos ir nepažeidžia jai taikomų </w:t>
      </w:r>
      <w:r w:rsidRPr="004E6B23">
        <w:rPr>
          <w:rFonts w:ascii="Times New Roman" w:eastAsia="Times New Roman" w:hAnsi="Times New Roman" w:cs="Times New Roman"/>
          <w:sz w:val="24"/>
          <w:szCs w:val="24"/>
        </w:rPr>
        <w:t>įstatymų bei kitų teisės aktų</w:t>
      </w:r>
      <w:r w:rsidRPr="004E6B23">
        <w:rPr>
          <w:rFonts w:ascii="Times New Roman" w:eastAsia="Arial" w:hAnsi="Times New Roman" w:cs="Times New Roman"/>
          <w:sz w:val="24"/>
          <w:szCs w:val="24"/>
        </w:rPr>
        <w:t>, teismo ar arbitražo teismo sprendimų, administracinių aktų, sutarčių ar kitų prievolių pagal taikomą privatinę teisę, viešąją teisę, Europos Sąjungos teisę arba tarptautinę teisę;</w:t>
      </w:r>
    </w:p>
    <w:p w14:paraId="51DBDA9B" w14:textId="77777777" w:rsidR="00145F25" w:rsidRPr="004E6B23" w:rsidRDefault="00145F25" w:rsidP="00145F2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A5E5B93" w14:textId="77777777" w:rsidR="00145F25" w:rsidRPr="004E6B23" w:rsidRDefault="00145F25" w:rsidP="00145F2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0EC0C7E" w14:textId="77777777" w:rsidR="00145F25" w:rsidRPr="004E6B23" w:rsidRDefault="00145F25" w:rsidP="00145F2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AA7FB70" w14:textId="77777777" w:rsidR="00145F25" w:rsidRPr="004E6B23" w:rsidRDefault="00145F25" w:rsidP="00145F2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16.1.6. visi Šalies pareiškimai ir garantijos yra išsamūs ir nepalieka nutylėtų jokių aplinkybių, kurios darytų šiuos pareiškimus ar garantijas neteisingais.</w:t>
      </w:r>
    </w:p>
    <w:p w14:paraId="2965E456" w14:textId="77777777" w:rsidR="00145F25" w:rsidRPr="004E6B23" w:rsidRDefault="00145F25" w:rsidP="00145F2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 xml:space="preserve">16.2. Tiekėjas papildomai pareiškia ir garantuoja Pirkėjui, kad Tiekėjas, subtiekėjai, jungtinės veiklos partneriai ir specialistai turi galiojančius ir teisėtus visus </w:t>
      </w:r>
      <w:r w:rsidRPr="004E6B23">
        <w:rPr>
          <w:rFonts w:ascii="Times New Roman" w:eastAsia="Times New Roman" w:hAnsi="Times New Roman" w:cs="Times New Roman"/>
          <w:sz w:val="24"/>
          <w:szCs w:val="24"/>
        </w:rPr>
        <w:t>įstatymuose bei kituose teisės aktuose</w:t>
      </w:r>
      <w:r w:rsidRPr="004E6B23">
        <w:rPr>
          <w:rFonts w:ascii="Times New Roman" w:eastAsia="Arial" w:hAnsi="Times New Roman" w:cs="Times New Roman"/>
          <w:sz w:val="24"/>
          <w:szCs w:val="24"/>
        </w:rPr>
        <w:t xml:space="preserve"> numatytus leidimus, licencijas, atestatus, teisės pripažinimo dokumentus, reikalingus vykdant Sutartį.</w:t>
      </w:r>
    </w:p>
    <w:p w14:paraId="44F57941" w14:textId="77777777" w:rsidR="00145F25" w:rsidRPr="004E6B23" w:rsidRDefault="00145F25" w:rsidP="00145F2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color w:val="000000"/>
          <w:sz w:val="24"/>
          <w:szCs w:val="24"/>
          <w:shd w:val="clear" w:color="auto" w:fill="FFFFFF"/>
        </w:rPr>
      </w:pPr>
      <w:r w:rsidRPr="004E6B23">
        <w:rPr>
          <w:rFonts w:ascii="Times New Roman" w:eastAsia="Arial" w:hAnsi="Times New Roman" w:cs="Times New Roman"/>
          <w:color w:val="000000"/>
          <w:sz w:val="24"/>
          <w:szCs w:val="24"/>
          <w:shd w:val="clear" w:color="auto" w:fill="FFFFFF"/>
        </w:rPr>
        <w:lastRenderedPageBreak/>
        <w:t xml:space="preserve">16.3. </w:t>
      </w:r>
      <w:r w:rsidRPr="004E6B23">
        <w:rPr>
          <w:rFonts w:ascii="Times New Roman" w:eastAsia="Times New Roman" w:hAnsi="Times New Roman" w:cs="Times New Roman"/>
          <w:sz w:val="24"/>
          <w:szCs w:val="24"/>
        </w:rPr>
        <w:t>Tiekėjas pareiškia, kad parduodamų Prekių disponavimo, valdymo ir naudojimosi teisės nėra apribotos</w:t>
      </w:r>
      <w:r w:rsidRPr="004E6B23">
        <w:rPr>
          <w:rFonts w:ascii="Times New Roman" w:eastAsia="Arial" w:hAnsi="Times New Roman" w:cs="Times New Roman"/>
          <w:sz w:val="24"/>
          <w:szCs w:val="24"/>
        </w:rPr>
        <w:t xml:space="preserve"> </w:t>
      </w:r>
      <w:r w:rsidRPr="004E6B23">
        <w:rPr>
          <w:rFonts w:ascii="Times New Roman" w:eastAsia="Arial" w:hAnsi="Times New Roman" w:cs="Times New Roman"/>
          <w:color w:val="000000"/>
          <w:sz w:val="24"/>
          <w:szCs w:val="24"/>
          <w:shd w:val="clear" w:color="auto" w:fill="FFFFFF"/>
        </w:rPr>
        <w:t>ir jokie tretieji asmenys neturi pretenzijų į Sutartimi perduodamas Prekes (įkeitimai, areštai ar pan.).</w:t>
      </w:r>
    </w:p>
    <w:p w14:paraId="18398D6E" w14:textId="77777777" w:rsidR="00145F25" w:rsidRPr="004E6B23" w:rsidRDefault="00145F25" w:rsidP="00145F2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color w:val="000000"/>
          <w:sz w:val="24"/>
          <w:szCs w:val="24"/>
        </w:rPr>
      </w:pPr>
    </w:p>
    <w:p w14:paraId="72F36E21" w14:textId="77777777" w:rsidR="00145F25" w:rsidRPr="004E6B23" w:rsidRDefault="00145F25" w:rsidP="00145F25">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sidRPr="004E6B23">
        <w:rPr>
          <w:rFonts w:ascii="Times New Roman" w:eastAsia="Arial" w:hAnsi="Times New Roman" w:cs="Times New Roman"/>
          <w:b/>
          <w:bCs/>
          <w:caps/>
          <w:sz w:val="24"/>
          <w:szCs w:val="24"/>
        </w:rPr>
        <w:t>17.</w:t>
      </w:r>
      <w:r w:rsidRPr="004E6B23">
        <w:rPr>
          <w:rFonts w:ascii="Times New Roman" w:eastAsia="Arial" w:hAnsi="Times New Roman" w:cs="Times New Roman"/>
          <w:b/>
          <w:bCs/>
          <w:caps/>
          <w:sz w:val="24"/>
          <w:szCs w:val="24"/>
        </w:rPr>
        <w:tab/>
      </w:r>
      <w:r w:rsidRPr="004E6B23">
        <w:rPr>
          <w:rFonts w:ascii="Times New Roman" w:eastAsia="Arial" w:hAnsi="Times New Roman" w:cs="Times New Roman"/>
          <w:b/>
          <w:caps/>
          <w:sz w:val="24"/>
          <w:szCs w:val="24"/>
        </w:rPr>
        <w:t>Bendrieji atsakomybės klausimai</w:t>
      </w:r>
    </w:p>
    <w:p w14:paraId="7FD4D887" w14:textId="77777777" w:rsidR="00145F25" w:rsidRPr="004E6B23" w:rsidRDefault="00145F25" w:rsidP="00145F25">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p>
    <w:p w14:paraId="2383ACA7" w14:textId="77777777" w:rsidR="00145F25" w:rsidRPr="004E6B23" w:rsidRDefault="00145F25" w:rsidP="00145F25">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17.1. Netesybų už vėlavimą ar pareigų pagal Sutartį pažeidimą sumokėjimas neatleidžia Šalies nuo Sutartyje numatytų jos pareigų vykdymo.</w:t>
      </w:r>
    </w:p>
    <w:p w14:paraId="0D835504" w14:textId="77777777" w:rsidR="00145F25" w:rsidRPr="004E6B23" w:rsidRDefault="00145F25" w:rsidP="00145F25">
      <w:pPr>
        <w:widowControl w:val="0"/>
        <w:tabs>
          <w:tab w:val="left" w:pos="567"/>
          <w:tab w:val="left" w:pos="851"/>
          <w:tab w:val="left" w:pos="992"/>
          <w:tab w:val="left" w:pos="1134"/>
        </w:tabs>
        <w:spacing w:after="0"/>
        <w:jc w:val="both"/>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4E6B23">
        <w:rPr>
          <w:rFonts w:ascii="Times New Roman" w:eastAsia="Times New Roman" w:hAnsi="Times New Roman" w:cs="Times New Roman"/>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26145D6" w14:textId="77777777" w:rsidR="00145F25" w:rsidRPr="004E6B23" w:rsidRDefault="00145F25" w:rsidP="00145F25">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8C0CBE0" w14:textId="77777777" w:rsidR="00145F25" w:rsidRPr="004E6B23" w:rsidRDefault="00145F25" w:rsidP="00145F25">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17.4. Šioje Sutartyje numatytos teisių gynybos priemonės neapriboja Šalių teisės pasinaudoti kitomis teisėtomis teisių gynybos priemonėmis.</w:t>
      </w:r>
    </w:p>
    <w:p w14:paraId="475A45DD" w14:textId="77777777" w:rsidR="00145F25" w:rsidRPr="004E6B23" w:rsidRDefault="00145F25" w:rsidP="00145F25">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D3718EE" w14:textId="77777777" w:rsidR="00145F25" w:rsidRPr="004E6B23" w:rsidRDefault="00145F25" w:rsidP="00145F25">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5C46702" w14:textId="77777777" w:rsidR="00145F25" w:rsidRPr="004E6B23" w:rsidRDefault="00145F25" w:rsidP="00145F25">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p>
    <w:p w14:paraId="0AB09E02" w14:textId="77777777" w:rsidR="00145F25" w:rsidRPr="004E6B23" w:rsidRDefault="00145F25" w:rsidP="00145F25">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sidRPr="004E6B23">
        <w:rPr>
          <w:rFonts w:ascii="Times New Roman" w:eastAsia="Arial" w:hAnsi="Times New Roman" w:cs="Times New Roman"/>
          <w:b/>
          <w:bCs/>
          <w:caps/>
          <w:sz w:val="24"/>
          <w:szCs w:val="24"/>
        </w:rPr>
        <w:t>18.</w:t>
      </w:r>
      <w:r w:rsidRPr="004E6B23">
        <w:rPr>
          <w:rFonts w:ascii="Times New Roman" w:eastAsia="Arial" w:hAnsi="Times New Roman" w:cs="Times New Roman"/>
          <w:b/>
          <w:bCs/>
          <w:caps/>
          <w:sz w:val="24"/>
          <w:szCs w:val="24"/>
        </w:rPr>
        <w:tab/>
      </w:r>
      <w:r w:rsidRPr="004E6B23">
        <w:rPr>
          <w:rFonts w:ascii="Times New Roman" w:eastAsia="Arial" w:hAnsi="Times New Roman" w:cs="Times New Roman"/>
          <w:b/>
          <w:caps/>
          <w:sz w:val="24"/>
          <w:szCs w:val="24"/>
        </w:rPr>
        <w:t>Nenugalima jėga (FORCE MAJEURE)</w:t>
      </w:r>
    </w:p>
    <w:p w14:paraId="34AA63F5" w14:textId="77777777" w:rsidR="00145F25" w:rsidRPr="004E6B23" w:rsidRDefault="00145F25" w:rsidP="00145F25">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rPr>
      </w:pPr>
    </w:p>
    <w:p w14:paraId="07C96E72" w14:textId="77777777" w:rsidR="00145F25" w:rsidRPr="004E6B23" w:rsidRDefault="00145F25" w:rsidP="00145F25">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18.1.</w:t>
      </w:r>
      <w:r w:rsidRPr="004E6B23">
        <w:rPr>
          <w:rFonts w:ascii="Times New Roman" w:eastAsia="Arial" w:hAnsi="Times New Roman" w:cs="Times New Roman"/>
          <w:b/>
          <w:bCs/>
          <w:sz w:val="24"/>
          <w:szCs w:val="24"/>
        </w:rPr>
        <w:tab/>
      </w:r>
      <w:r w:rsidRPr="004E6B23">
        <w:rPr>
          <w:rFonts w:ascii="Times New Roman" w:eastAsia="Arial" w:hAnsi="Times New Roman" w:cs="Times New Roman"/>
          <w:sz w:val="24"/>
          <w:szCs w:val="24"/>
        </w:rPr>
        <w:t>Atsakomybė pagal Sutartį netaikoma, taip pat Šalys gali būti visiškai ar iš dalies atleistos nuo civilinės atsakomybės šiais pagrindais:</w:t>
      </w:r>
    </w:p>
    <w:p w14:paraId="559EC6FB" w14:textId="77777777" w:rsidR="00145F25" w:rsidRPr="004E6B23" w:rsidRDefault="00145F25" w:rsidP="00145F25">
      <w:pPr>
        <w:widowControl w:val="0"/>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18.1.1.</w:t>
      </w:r>
      <w:r w:rsidRPr="004E6B23">
        <w:rPr>
          <w:rFonts w:ascii="Times New Roman" w:eastAsia="Cambria" w:hAnsi="Times New Roman" w:cs="Times New Roman"/>
          <w:sz w:val="24"/>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7447488" w14:textId="77777777" w:rsidR="00145F25" w:rsidRPr="004E6B23" w:rsidRDefault="00145F25" w:rsidP="00145F25">
      <w:pPr>
        <w:widowControl w:val="0"/>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Times New Roman" w:hAnsi="Times New Roman" w:cs="Times New Roman"/>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8376E15" w14:textId="77777777" w:rsidR="00145F25" w:rsidRPr="004E6B23" w:rsidRDefault="00145F25" w:rsidP="00145F25">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18.2.</w:t>
      </w:r>
      <w:r w:rsidRPr="004E6B23">
        <w:rPr>
          <w:rFonts w:ascii="Times New Roman" w:eastAsia="Arial" w:hAnsi="Times New Roman" w:cs="Times New Roman"/>
          <w:b/>
          <w:bCs/>
          <w:sz w:val="24"/>
          <w:szCs w:val="24"/>
        </w:rPr>
        <w:tab/>
      </w:r>
      <w:r w:rsidRPr="004E6B23">
        <w:rPr>
          <w:rFonts w:ascii="Times New Roman" w:eastAsia="Arial" w:hAnsi="Times New Roman" w:cs="Times New Roman"/>
          <w:sz w:val="24"/>
          <w:szCs w:val="24"/>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w:t>
      </w:r>
      <w:r w:rsidRPr="004E6B23">
        <w:rPr>
          <w:rFonts w:ascii="Times New Roman" w:eastAsia="Arial" w:hAnsi="Times New Roman" w:cs="Times New Roman"/>
          <w:sz w:val="24"/>
          <w:szCs w:val="24"/>
        </w:rPr>
        <w:lastRenderedPageBreak/>
        <w:t>pagrindas.</w:t>
      </w:r>
    </w:p>
    <w:p w14:paraId="7186EBF3" w14:textId="77777777" w:rsidR="00145F25" w:rsidRPr="004E6B23" w:rsidRDefault="00145F25" w:rsidP="00145F25">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18.3.</w:t>
      </w:r>
      <w:r w:rsidRPr="004E6B23">
        <w:rPr>
          <w:rFonts w:ascii="Times New Roman" w:eastAsia="Arial" w:hAnsi="Times New Roman" w:cs="Times New Roman"/>
          <w:b/>
          <w:bCs/>
          <w:sz w:val="24"/>
          <w:szCs w:val="24"/>
        </w:rPr>
        <w:tab/>
      </w:r>
      <w:r w:rsidRPr="004E6B23">
        <w:rPr>
          <w:rFonts w:ascii="Times New Roman" w:eastAsia="Arial"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016BEB0" w14:textId="77777777" w:rsidR="00145F25" w:rsidRPr="004E6B23" w:rsidRDefault="00145F25" w:rsidP="00145F25">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18.4.</w:t>
      </w:r>
      <w:r w:rsidRPr="004E6B23">
        <w:rPr>
          <w:rFonts w:ascii="Times New Roman" w:eastAsia="Arial" w:hAnsi="Times New Roman" w:cs="Times New Roman"/>
          <w:sz w:val="24"/>
          <w:szCs w:val="24"/>
        </w:rPr>
        <w:tab/>
        <w:t>Jeigu nenugalimos jėgos (</w:t>
      </w:r>
      <w:r w:rsidRPr="004E6B23">
        <w:rPr>
          <w:rFonts w:ascii="Times New Roman" w:eastAsia="Arial" w:hAnsi="Times New Roman" w:cs="Times New Roman"/>
          <w:iCs/>
          <w:sz w:val="24"/>
          <w:szCs w:val="24"/>
        </w:rPr>
        <w:t>force majeure</w:t>
      </w:r>
      <w:r w:rsidRPr="004E6B23">
        <w:rPr>
          <w:rFonts w:ascii="Times New Roman" w:eastAsia="Arial" w:hAnsi="Times New Roman" w:cs="Times New Roman"/>
          <w:sz w:val="24"/>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39E580D" w14:textId="77777777" w:rsidR="00145F25" w:rsidRPr="004E6B23" w:rsidRDefault="00145F25" w:rsidP="00145F25">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p>
    <w:p w14:paraId="4CA4DD10" w14:textId="77777777" w:rsidR="00145F25" w:rsidRPr="004E6B23" w:rsidRDefault="00145F25" w:rsidP="00145F25">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sidRPr="004E6B23">
        <w:rPr>
          <w:rFonts w:ascii="Times New Roman" w:eastAsia="Arial" w:hAnsi="Times New Roman" w:cs="Times New Roman"/>
          <w:b/>
          <w:bCs/>
          <w:caps/>
          <w:sz w:val="24"/>
          <w:szCs w:val="24"/>
        </w:rPr>
        <w:t>19.</w:t>
      </w:r>
      <w:r w:rsidRPr="004E6B23">
        <w:rPr>
          <w:rFonts w:ascii="Times New Roman" w:eastAsia="Arial" w:hAnsi="Times New Roman" w:cs="Times New Roman"/>
          <w:b/>
          <w:bCs/>
          <w:caps/>
          <w:sz w:val="24"/>
          <w:szCs w:val="24"/>
        </w:rPr>
        <w:tab/>
      </w:r>
      <w:r w:rsidRPr="004E6B23">
        <w:rPr>
          <w:rFonts w:ascii="Times New Roman" w:eastAsia="Arial" w:hAnsi="Times New Roman" w:cs="Times New Roman"/>
          <w:b/>
          <w:caps/>
          <w:sz w:val="24"/>
          <w:szCs w:val="24"/>
        </w:rPr>
        <w:t>Sutarties nuostatų negaliojimas</w:t>
      </w:r>
    </w:p>
    <w:p w14:paraId="6BC18FB1" w14:textId="77777777" w:rsidR="00145F25" w:rsidRPr="004E6B23" w:rsidRDefault="00145F25" w:rsidP="00145F25">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rPr>
      </w:pPr>
    </w:p>
    <w:p w14:paraId="7BB2742E" w14:textId="77777777" w:rsidR="00145F25" w:rsidRPr="004E6B23" w:rsidRDefault="00145F25" w:rsidP="00145F2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19.1.</w:t>
      </w:r>
      <w:r w:rsidRPr="004E6B23">
        <w:rPr>
          <w:rFonts w:ascii="Times New Roman" w:eastAsia="Arial" w:hAnsi="Times New Roman" w:cs="Times New Roman"/>
          <w:sz w:val="24"/>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E6B23">
        <w:rPr>
          <w:rFonts w:ascii="Times New Roman" w:eastAsia="Times New Roman" w:hAnsi="Times New Roman" w:cs="Times New Roman"/>
          <w:sz w:val="24"/>
          <w:szCs w:val="24"/>
        </w:rPr>
        <w:t>įstatymų bei kitų teisės aktų</w:t>
      </w:r>
      <w:r w:rsidRPr="004E6B23">
        <w:rPr>
          <w:rFonts w:ascii="Times New Roman" w:eastAsia="Arial" w:hAnsi="Times New Roman" w:cs="Times New Roman"/>
          <w:sz w:val="24"/>
          <w:szCs w:val="24"/>
        </w:rPr>
        <w:t xml:space="preserve"> ir galima daryti prielaidą, kad Sutartis būtų buvusi teisėtai sudaryta ir neįtraukus nuostatos, kuri yra negaliojanti.</w:t>
      </w:r>
    </w:p>
    <w:p w14:paraId="082004B9" w14:textId="77777777" w:rsidR="00145F25" w:rsidRPr="004E6B23" w:rsidRDefault="00145F25" w:rsidP="00145F2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19.2.</w:t>
      </w:r>
      <w:r w:rsidRPr="004E6B23">
        <w:rPr>
          <w:rFonts w:ascii="Times New Roman" w:eastAsia="Arial" w:hAnsi="Times New Roman" w:cs="Times New Roman"/>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F61D1FF" w14:textId="77777777" w:rsidR="00145F25" w:rsidRPr="004E6B23" w:rsidRDefault="00145F25" w:rsidP="00145F2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p>
    <w:p w14:paraId="76C20497" w14:textId="77777777" w:rsidR="00145F25" w:rsidRPr="004E6B23" w:rsidRDefault="00145F25" w:rsidP="00145F25">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sidRPr="004E6B23">
        <w:rPr>
          <w:rFonts w:ascii="Times New Roman" w:eastAsia="Arial" w:hAnsi="Times New Roman" w:cs="Times New Roman"/>
          <w:b/>
          <w:bCs/>
          <w:caps/>
          <w:sz w:val="24"/>
          <w:szCs w:val="24"/>
        </w:rPr>
        <w:t>20.</w:t>
      </w:r>
      <w:r w:rsidRPr="004E6B23">
        <w:rPr>
          <w:rFonts w:ascii="Times New Roman" w:eastAsia="Arial" w:hAnsi="Times New Roman" w:cs="Times New Roman"/>
          <w:b/>
          <w:bCs/>
          <w:caps/>
          <w:sz w:val="24"/>
          <w:szCs w:val="24"/>
        </w:rPr>
        <w:tab/>
      </w:r>
      <w:r w:rsidRPr="004E6B23">
        <w:rPr>
          <w:rFonts w:ascii="Times New Roman" w:eastAsia="Arial" w:hAnsi="Times New Roman" w:cs="Times New Roman"/>
          <w:b/>
          <w:caps/>
          <w:sz w:val="24"/>
          <w:szCs w:val="24"/>
        </w:rPr>
        <w:t>Sutarties pakeitimai</w:t>
      </w:r>
    </w:p>
    <w:p w14:paraId="0C3716B6" w14:textId="77777777" w:rsidR="00145F25" w:rsidRPr="004E6B23" w:rsidRDefault="00145F25" w:rsidP="00145F25">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rPr>
      </w:pPr>
    </w:p>
    <w:p w14:paraId="386EEF5A" w14:textId="77777777" w:rsidR="00145F25" w:rsidRPr="004E6B23" w:rsidRDefault="00145F25" w:rsidP="00145F25">
      <w:pPr>
        <w:tabs>
          <w:tab w:val="left" w:pos="284"/>
          <w:tab w:val="left" w:pos="567"/>
        </w:tabs>
        <w:spacing w:after="0"/>
        <w:jc w:val="both"/>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12E1221F" w14:textId="77777777" w:rsidR="00145F25" w:rsidRPr="004E6B23" w:rsidRDefault="00145F25" w:rsidP="00145F2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 xml:space="preserve">20.2. Sutarties pakeitimai įforminami Šalims sudarant Susitarimą. </w:t>
      </w:r>
    </w:p>
    <w:p w14:paraId="61E6AB3E" w14:textId="77777777" w:rsidR="00145F25" w:rsidRPr="004E6B23" w:rsidRDefault="00145F25" w:rsidP="00145F2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4E6B23">
        <w:rPr>
          <w:rFonts w:ascii="Times New Roman" w:eastAsia="Times New Roman" w:hAnsi="Times New Roman" w:cs="Times New Roman"/>
          <w:sz w:val="24"/>
          <w:szCs w:val="24"/>
        </w:rPr>
        <w:t>įstatymų bei kitų teisės aktų</w:t>
      </w:r>
      <w:r w:rsidRPr="004E6B23">
        <w:rPr>
          <w:rFonts w:ascii="Times New Roman" w:eastAsia="Arial" w:hAnsi="Times New Roman" w:cs="Times New Roman"/>
          <w:sz w:val="24"/>
          <w:szCs w:val="24"/>
        </w:rPr>
        <w:t xml:space="preserve"> nuostatomis. </w:t>
      </w:r>
    </w:p>
    <w:p w14:paraId="69445B43" w14:textId="77777777" w:rsidR="00145F25" w:rsidRPr="004E6B23" w:rsidRDefault="00145F25" w:rsidP="00145F25">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20.4. Susitarimai įsigalioja nuo jų sudarymo, jei Susitarime nenurodyta kitaip. Susitarimą Pirkėjas privalo paviešinti VPĮ 33 ir 86 straipsniuose nustatyta tvarka.</w:t>
      </w:r>
    </w:p>
    <w:p w14:paraId="7E6E0F33" w14:textId="77777777" w:rsidR="00145F25" w:rsidRPr="004E6B23" w:rsidRDefault="00145F25" w:rsidP="00145F2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F4A0D03" w14:textId="77777777" w:rsidR="00145F25" w:rsidRPr="004E6B23" w:rsidRDefault="00145F25" w:rsidP="00145F2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p>
    <w:p w14:paraId="36E2251A" w14:textId="77777777" w:rsidR="00145F25" w:rsidRPr="004E6B23" w:rsidRDefault="00145F25" w:rsidP="00145F25">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sidRPr="004E6B23">
        <w:rPr>
          <w:rFonts w:ascii="Times New Roman" w:eastAsia="Arial" w:hAnsi="Times New Roman" w:cs="Times New Roman"/>
          <w:b/>
          <w:bCs/>
          <w:caps/>
          <w:sz w:val="24"/>
          <w:szCs w:val="24"/>
        </w:rPr>
        <w:t>21.</w:t>
      </w:r>
      <w:r w:rsidRPr="004E6B23">
        <w:rPr>
          <w:rFonts w:ascii="Times New Roman" w:eastAsia="Arial" w:hAnsi="Times New Roman" w:cs="Times New Roman"/>
          <w:b/>
          <w:bCs/>
          <w:caps/>
          <w:sz w:val="24"/>
          <w:szCs w:val="24"/>
        </w:rPr>
        <w:tab/>
      </w:r>
      <w:r w:rsidRPr="004E6B23">
        <w:rPr>
          <w:rFonts w:ascii="Times New Roman" w:eastAsia="Arial" w:hAnsi="Times New Roman" w:cs="Times New Roman"/>
          <w:b/>
          <w:caps/>
          <w:sz w:val="24"/>
          <w:szCs w:val="24"/>
        </w:rPr>
        <w:t>Sutarties sUSTABDYMAS</w:t>
      </w:r>
    </w:p>
    <w:p w14:paraId="1CB61756" w14:textId="77777777" w:rsidR="00145F25" w:rsidRPr="004E6B23" w:rsidRDefault="00145F25" w:rsidP="00145F25">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rPr>
      </w:pPr>
    </w:p>
    <w:p w14:paraId="10A9FD43" w14:textId="77777777" w:rsidR="00145F25" w:rsidRPr="004E6B23" w:rsidRDefault="00145F25" w:rsidP="00145F25">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4659D99" w14:textId="77777777" w:rsidR="00145F25" w:rsidRPr="004E6B23" w:rsidRDefault="00145F25" w:rsidP="00145F25">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21.2. Prekių (jų dalies) tiekimas gali būti stabdomas esant bent vienai iš šių aplinkybių: </w:t>
      </w:r>
    </w:p>
    <w:p w14:paraId="295BE182" w14:textId="77777777" w:rsidR="00145F25" w:rsidRPr="004E6B23" w:rsidRDefault="00145F25" w:rsidP="00145F25">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4E6F36C" w14:textId="77777777" w:rsidR="00145F25" w:rsidRPr="004E6B23" w:rsidRDefault="00145F25" w:rsidP="00145F25">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21.2.2. Pirkėjas Sutartyje nurodyta tvarka negali priimti Prekių (pavyzdžiui, nebaigta įrengti patalpa, kurioje turi būti įmontuojamos Prekės), o Tiekėjas dėl to negali vykdyti Sutarties; </w:t>
      </w:r>
    </w:p>
    <w:p w14:paraId="6B153CBD" w14:textId="77777777" w:rsidR="00145F25" w:rsidRPr="004E6B23" w:rsidRDefault="00145F25" w:rsidP="00145F25">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21.2.3. dėl nenumatytų prekių, paslaugų ir (ar) darbų, susijusių su perkamu objektu, kurių poreikis paaiškėjo tik vykdant Sutartį; </w:t>
      </w:r>
    </w:p>
    <w:p w14:paraId="28C81BF1" w14:textId="77777777" w:rsidR="00145F25" w:rsidRPr="004E6B23" w:rsidRDefault="00145F25" w:rsidP="00145F25">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21.2.4. ne dėl Pirkėjo kaltės vėluoja kitos Pirkėjo pirkimo sutarties, turinčios tiesioginės įtakos šiai Sutarčiai, vykdymas;  </w:t>
      </w:r>
    </w:p>
    <w:p w14:paraId="1FE4BB01" w14:textId="77777777" w:rsidR="00145F25" w:rsidRPr="004E6B23" w:rsidRDefault="00145F25" w:rsidP="00145F25">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21.2.5. esant įrodymais pagrįstoms kliūtims ar trukdymams, sukeltiems Tiekėjui kitų trečiųjų asmenų ne dėl Tiekėjo ne laiku ar netinkamai pagal Sutarties sąlygas ir tvarką įvykdytų sutartinių įsipareigojimų; </w:t>
      </w:r>
    </w:p>
    <w:p w14:paraId="24E6CFA9" w14:textId="77777777" w:rsidR="00145F25" w:rsidRPr="004E6B23" w:rsidRDefault="00145F25" w:rsidP="00145F25">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21.2.6. pasikeitus galiojančiam teisės aktui ar įsigaliojus naujam teisės aktui, kuris turi įtakos šios Sutarties vykdymui; </w:t>
      </w:r>
    </w:p>
    <w:p w14:paraId="45B94602" w14:textId="77777777" w:rsidR="00145F25" w:rsidRPr="004E6B23" w:rsidRDefault="00145F25" w:rsidP="00145F25">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21.2.7. sutartinių įsipareigojimų stabdymo būtinybė atsirado dėl sustabdyto / perskirstyto / negauto ir panašiai Pirkėjo Prekių pirkimui skirto finansavimo arba finansavimo trūkumo; </w:t>
      </w:r>
    </w:p>
    <w:p w14:paraId="6FBF9CBB" w14:textId="77777777" w:rsidR="00145F25" w:rsidRPr="004E6B23" w:rsidRDefault="00145F25" w:rsidP="00145F25">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21.2.8. dėl teisminių (arbitražinių) ginčų su Pirkėju ar trečiaisiais asmenimis, kurių dalykas yra tiesiogiai susijęs su Sutarties vykdymu. </w:t>
      </w:r>
    </w:p>
    <w:p w14:paraId="24ECA241" w14:textId="77777777" w:rsidR="00145F25" w:rsidRPr="004E6B23" w:rsidRDefault="00145F25" w:rsidP="00145F25">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251955E1" w14:textId="77777777" w:rsidR="00145F25" w:rsidRPr="004E6B23" w:rsidRDefault="00145F25" w:rsidP="00145F25">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58007067" w14:textId="77777777" w:rsidR="00145F25" w:rsidRPr="004E6B23" w:rsidRDefault="00145F25" w:rsidP="00145F25">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21.5. Sutartinių įsipareigojimų vykdymas gali būti stabdomas tik Sutarties galiojimo laikotarpiu tokia tvarka:</w:t>
      </w:r>
    </w:p>
    <w:p w14:paraId="23E50D31" w14:textId="77777777" w:rsidR="00145F25" w:rsidRPr="004E6B23" w:rsidRDefault="00145F25" w:rsidP="00145F25">
      <w:pPr>
        <w:tabs>
          <w:tab w:val="left" w:pos="567"/>
        </w:tabs>
        <w:spacing w:after="0" w:line="264" w:lineRule="auto"/>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537C840" w14:textId="77777777" w:rsidR="00145F25" w:rsidRPr="004E6B23" w:rsidRDefault="00145F25" w:rsidP="00145F25">
      <w:pPr>
        <w:spacing w:after="0" w:line="264" w:lineRule="auto"/>
        <w:jc w:val="both"/>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80A029C" w14:textId="77777777" w:rsidR="00145F25" w:rsidRPr="004E6B23" w:rsidRDefault="00145F25" w:rsidP="00145F25">
      <w:pPr>
        <w:spacing w:after="0" w:line="264" w:lineRule="auto"/>
        <w:jc w:val="both"/>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312FFD3" w14:textId="77777777" w:rsidR="00145F25" w:rsidRPr="004E6B23" w:rsidRDefault="00145F25" w:rsidP="00145F25">
      <w:pPr>
        <w:spacing w:after="0" w:line="264" w:lineRule="auto"/>
        <w:jc w:val="both"/>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AED23BB" w14:textId="77777777" w:rsidR="00145F25" w:rsidRPr="004E6B23" w:rsidRDefault="00145F25" w:rsidP="00145F25">
      <w:pPr>
        <w:spacing w:after="0" w:line="264" w:lineRule="auto"/>
        <w:jc w:val="both"/>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lastRenderedPageBreak/>
        <w:t>21.7. Sutartinių įsipareigojimų vykdymas stabdomas ne ilgesniam kaip konkrečios, pagrįstos aplinkybės egzistavimo laikotarpiui.</w:t>
      </w:r>
    </w:p>
    <w:p w14:paraId="2680B439" w14:textId="77777777" w:rsidR="00145F25" w:rsidRPr="004E6B23" w:rsidRDefault="00145F25" w:rsidP="00145F25">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28EA8C7" w14:textId="77777777" w:rsidR="00145F25" w:rsidRPr="004E6B23" w:rsidRDefault="00145F25" w:rsidP="00145F25">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25EDAB5E" w14:textId="77777777" w:rsidR="00145F25" w:rsidRPr="004E6B23" w:rsidRDefault="00145F25" w:rsidP="00145F25">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21.10. Atnaujinus Sutarties vykdymą, neįvykdytų prievolių (jų dalies) įvykdymo terminai ir Sutarties galiojimas nukeliami tokiam terminui, kiek buvo likę laiko jų įvykdymui (Sutarties galiojimui) jų sustabdymo metu. </w:t>
      </w:r>
    </w:p>
    <w:p w14:paraId="29D3FD28" w14:textId="77777777" w:rsidR="00145F25" w:rsidRPr="004E6B23" w:rsidRDefault="00145F25" w:rsidP="00145F25">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4A3B05D" w14:textId="77777777" w:rsidR="00145F25" w:rsidRPr="004E6B23" w:rsidRDefault="00145F25" w:rsidP="00145F25">
      <w:pPr>
        <w:tabs>
          <w:tab w:val="left" w:pos="567"/>
        </w:tabs>
        <w:spacing w:after="0"/>
        <w:jc w:val="both"/>
        <w:textAlignment w:val="baseline"/>
        <w:rPr>
          <w:rFonts w:ascii="Times New Roman" w:eastAsia="Times New Roman" w:hAnsi="Times New Roman" w:cs="Times New Roman"/>
          <w:sz w:val="24"/>
          <w:szCs w:val="24"/>
        </w:rPr>
      </w:pPr>
    </w:p>
    <w:p w14:paraId="56B1A88A" w14:textId="77777777" w:rsidR="00145F25" w:rsidRPr="004E6B23" w:rsidRDefault="00145F25" w:rsidP="00145F25">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sidRPr="004E6B23">
        <w:rPr>
          <w:rFonts w:ascii="Times New Roman" w:eastAsia="Arial" w:hAnsi="Times New Roman" w:cs="Times New Roman"/>
          <w:b/>
          <w:bCs/>
          <w:caps/>
          <w:sz w:val="24"/>
          <w:szCs w:val="24"/>
        </w:rPr>
        <w:t>22.</w:t>
      </w:r>
      <w:r w:rsidRPr="004E6B23">
        <w:rPr>
          <w:rFonts w:ascii="Times New Roman" w:eastAsia="Arial" w:hAnsi="Times New Roman" w:cs="Times New Roman"/>
          <w:b/>
          <w:bCs/>
          <w:caps/>
          <w:sz w:val="24"/>
          <w:szCs w:val="24"/>
        </w:rPr>
        <w:tab/>
      </w:r>
      <w:r w:rsidRPr="004E6B23">
        <w:rPr>
          <w:rFonts w:ascii="Times New Roman" w:eastAsia="Arial" w:hAnsi="Times New Roman" w:cs="Times New Roman"/>
          <w:b/>
          <w:caps/>
          <w:sz w:val="24"/>
          <w:szCs w:val="24"/>
        </w:rPr>
        <w:t>Sutarties nutraukimas</w:t>
      </w:r>
    </w:p>
    <w:p w14:paraId="789B9E48" w14:textId="77777777" w:rsidR="00145F25" w:rsidRPr="004E6B23" w:rsidRDefault="00145F25" w:rsidP="00145F25">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rPr>
      </w:pPr>
    </w:p>
    <w:p w14:paraId="05141C6E" w14:textId="77777777" w:rsidR="00145F25" w:rsidRPr="00741BAB" w:rsidRDefault="00145F25" w:rsidP="00145F25">
      <w:pPr>
        <w:tabs>
          <w:tab w:val="left" w:pos="567"/>
          <w:tab w:val="left" w:pos="851"/>
          <w:tab w:val="left" w:pos="992"/>
          <w:tab w:val="left" w:pos="1134"/>
        </w:tabs>
        <w:spacing w:after="0"/>
        <w:jc w:val="both"/>
        <w:rPr>
          <w:rFonts w:ascii="Times New Roman" w:eastAsia="Cambria" w:hAnsi="Times New Roman" w:cs="Times New Roman"/>
          <w:b/>
          <w:bCs/>
          <w:sz w:val="24"/>
          <w:szCs w:val="24"/>
        </w:rPr>
      </w:pPr>
      <w:r w:rsidRPr="004E6B23">
        <w:rPr>
          <w:rFonts w:ascii="Times New Roman" w:eastAsia="Cambria" w:hAnsi="Times New Roman" w:cs="Times New Roman"/>
          <w:sz w:val="24"/>
          <w:szCs w:val="24"/>
        </w:rPr>
        <w:t>Sutartis gali būti nutraukiama VPĮ 90 straipsnyje ir Sutartyje numatytais atvejais, įskaitant galimybę nutraukti Sutartį Šalių susitarimu.</w:t>
      </w:r>
    </w:p>
    <w:p w14:paraId="6F936D91" w14:textId="77777777" w:rsidR="00145F25" w:rsidRPr="00741BAB" w:rsidRDefault="00145F25" w:rsidP="00145F25">
      <w:pPr>
        <w:tabs>
          <w:tab w:val="left" w:pos="567"/>
          <w:tab w:val="left" w:pos="851"/>
          <w:tab w:val="left" w:pos="992"/>
          <w:tab w:val="left" w:pos="1134"/>
        </w:tabs>
        <w:spacing w:after="0"/>
        <w:jc w:val="both"/>
        <w:rPr>
          <w:rFonts w:ascii="Times New Roman" w:eastAsia="Cambria" w:hAnsi="Times New Roman" w:cs="Times New Roman"/>
          <w:b/>
          <w:bCs/>
          <w:sz w:val="24"/>
          <w:szCs w:val="24"/>
        </w:rPr>
      </w:pPr>
    </w:p>
    <w:p w14:paraId="05DF4A11" w14:textId="77777777" w:rsidR="00145F25" w:rsidRPr="004E6B23" w:rsidRDefault="00145F25" w:rsidP="00145F25">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rPr>
      </w:pPr>
      <w:r w:rsidRPr="004E6B23">
        <w:rPr>
          <w:rFonts w:ascii="Times New Roman" w:eastAsia="Arial" w:hAnsi="Times New Roman" w:cs="Times New Roman"/>
          <w:b/>
          <w:bCs/>
          <w:sz w:val="24"/>
          <w:szCs w:val="24"/>
        </w:rPr>
        <w:t>22.1.</w:t>
      </w:r>
      <w:r w:rsidRPr="004E6B23">
        <w:rPr>
          <w:rFonts w:ascii="Times New Roman" w:eastAsia="Arial" w:hAnsi="Times New Roman" w:cs="Times New Roman"/>
          <w:b/>
          <w:bCs/>
          <w:sz w:val="24"/>
          <w:szCs w:val="24"/>
        </w:rPr>
        <w:tab/>
      </w:r>
      <w:r w:rsidRPr="004E6B23">
        <w:rPr>
          <w:rFonts w:ascii="Times New Roman" w:eastAsia="Arial" w:hAnsi="Times New Roman" w:cs="Times New Roman"/>
          <w:b/>
          <w:sz w:val="24"/>
          <w:szCs w:val="24"/>
        </w:rPr>
        <w:t>Pretenzijos dėl Sutarties pažeidimų</w:t>
      </w:r>
    </w:p>
    <w:p w14:paraId="6229215A" w14:textId="77777777" w:rsidR="00145F25" w:rsidRPr="004E6B23" w:rsidRDefault="00145F25" w:rsidP="00145F25">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rPr>
      </w:pPr>
    </w:p>
    <w:p w14:paraId="5EF155DB" w14:textId="77777777" w:rsidR="00145F25" w:rsidRPr="004E6B23" w:rsidRDefault="00145F25" w:rsidP="00145F25">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B779C6E" w14:textId="77777777" w:rsidR="00145F25" w:rsidRPr="004E6B23" w:rsidRDefault="00145F25" w:rsidP="00145F25">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E6B23">
        <w:rPr>
          <w:rFonts w:ascii="Times New Roman" w:eastAsia="Times New Roman" w:hAnsi="Times New Roman" w:cs="Times New Roman"/>
          <w:b/>
          <w:sz w:val="24"/>
          <w:szCs w:val="24"/>
        </w:rPr>
        <w:t xml:space="preserve"> </w:t>
      </w:r>
      <w:r w:rsidRPr="004E6B23">
        <w:rPr>
          <w:rFonts w:ascii="Times New Roman" w:eastAsia="Times New Roman" w:hAnsi="Times New Roman" w:cs="Times New Roman"/>
          <w:sz w:val="24"/>
          <w:szCs w:val="24"/>
        </w:rPr>
        <w:t>Tiekėjo teisė siūlyti kitą terminą nelaikoma Pirkėjo pareiga tą terminą priimti. Pretenziją gavusios Šalies pasiūlytasis terminas pakeičia terminą, nurodytą pretenzijoje, tik jeigu kita Šalis jį patvirtina. </w:t>
      </w:r>
    </w:p>
    <w:p w14:paraId="66B91B0C" w14:textId="77777777" w:rsidR="00145F25" w:rsidRPr="004E6B23" w:rsidRDefault="00145F25" w:rsidP="00145F25">
      <w:pPr>
        <w:tabs>
          <w:tab w:val="left" w:pos="567"/>
        </w:tabs>
        <w:spacing w:after="0"/>
        <w:jc w:val="both"/>
        <w:textAlignment w:val="baseline"/>
        <w:rPr>
          <w:rFonts w:ascii="Times New Roman" w:eastAsia="Times New Roman" w:hAnsi="Times New Roman" w:cs="Times New Roman"/>
          <w:sz w:val="24"/>
          <w:szCs w:val="24"/>
        </w:rPr>
      </w:pPr>
    </w:p>
    <w:p w14:paraId="664F9B8F" w14:textId="77777777" w:rsidR="00145F25" w:rsidRPr="004E6B23" w:rsidRDefault="00145F25" w:rsidP="00145F25">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rPr>
      </w:pPr>
      <w:r w:rsidRPr="004E6B23">
        <w:rPr>
          <w:rFonts w:ascii="Times New Roman" w:eastAsia="Arial" w:hAnsi="Times New Roman" w:cs="Times New Roman"/>
          <w:b/>
          <w:bCs/>
          <w:sz w:val="24"/>
          <w:szCs w:val="24"/>
        </w:rPr>
        <w:t>22.2.</w:t>
      </w:r>
      <w:r w:rsidRPr="004E6B23">
        <w:rPr>
          <w:rFonts w:ascii="Times New Roman" w:eastAsia="Arial" w:hAnsi="Times New Roman" w:cs="Times New Roman"/>
          <w:b/>
          <w:bCs/>
          <w:sz w:val="24"/>
          <w:szCs w:val="24"/>
        </w:rPr>
        <w:tab/>
      </w:r>
      <w:r w:rsidRPr="004E6B23">
        <w:rPr>
          <w:rFonts w:ascii="Times New Roman" w:eastAsia="Arial" w:hAnsi="Times New Roman" w:cs="Times New Roman"/>
          <w:b/>
          <w:sz w:val="24"/>
          <w:szCs w:val="24"/>
        </w:rPr>
        <w:t>Sutarties nutraukimas Pirkėjo iniciatyva</w:t>
      </w:r>
    </w:p>
    <w:p w14:paraId="170FB4FD" w14:textId="77777777" w:rsidR="00145F25" w:rsidRPr="004E6B23" w:rsidRDefault="00145F25" w:rsidP="00145F25">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rPr>
      </w:pPr>
    </w:p>
    <w:p w14:paraId="509F00F0" w14:textId="77777777" w:rsidR="00145F25" w:rsidRPr="004E6B23" w:rsidRDefault="00145F25" w:rsidP="00145F25">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EF3C569" w14:textId="77777777" w:rsidR="00145F25" w:rsidRPr="004E6B23" w:rsidRDefault="00145F25" w:rsidP="00145F25">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22.2.2. Pirkėjas turi teisę vienašališkai nutraukti Sutartį ar jos dalį raštu įspėjęs Tiekėją prieš ne trumpesnį nei 10 (dešimties) dienų terminą, jeigu: </w:t>
      </w:r>
    </w:p>
    <w:p w14:paraId="68E93F42" w14:textId="77777777" w:rsidR="00145F25" w:rsidRPr="004E6B23" w:rsidRDefault="00145F25" w:rsidP="00145F25">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22.2.2.1. Tiekėjui yra iškelta bankroto byla, pradėtas bankroto procesas ne teismo tvarka, jis tampa nemokus arba yra nemokumo tikimybė, sustabdo ūkinę veiklą ar susidaro</w:t>
      </w:r>
      <w:r w:rsidRPr="004E6B23">
        <w:rPr>
          <w:rFonts w:ascii="Times New Roman" w:eastAsia="Times New Roman" w:hAnsi="Times New Roman" w:cs="Times New Roman"/>
          <w:b/>
          <w:color w:val="5C5D5D"/>
          <w:sz w:val="24"/>
          <w:szCs w:val="24"/>
        </w:rPr>
        <w:t xml:space="preserve"> </w:t>
      </w:r>
      <w:r w:rsidRPr="004E6B23">
        <w:rPr>
          <w:rFonts w:ascii="Times New Roman" w:eastAsia="Times New Roman" w:hAnsi="Times New Roman" w:cs="Times New Roman"/>
          <w:sz w:val="24"/>
          <w:szCs w:val="24"/>
        </w:rPr>
        <w:t>įstatymuose ir kituose teisės aktuose nustatyta tvarka analogiška situacija</w:t>
      </w:r>
      <w:r w:rsidRPr="004E6B23">
        <w:rPr>
          <w:rFonts w:ascii="Times New Roman" w:eastAsia="Times New Roman" w:hAnsi="Times New Roman" w:cs="Times New Roman"/>
          <w:color w:val="000000"/>
          <w:sz w:val="24"/>
          <w:szCs w:val="24"/>
          <w:shd w:val="clear" w:color="auto" w:fill="FFFFFF"/>
        </w:rPr>
        <w:t>;</w:t>
      </w:r>
      <w:r w:rsidRPr="004E6B23">
        <w:rPr>
          <w:rFonts w:ascii="Times New Roman" w:eastAsia="Times New Roman" w:hAnsi="Times New Roman" w:cs="Times New Roman"/>
          <w:color w:val="000000"/>
          <w:sz w:val="24"/>
          <w:szCs w:val="24"/>
        </w:rPr>
        <w:t> </w:t>
      </w:r>
    </w:p>
    <w:p w14:paraId="572CB964" w14:textId="77777777" w:rsidR="00145F25" w:rsidRPr="004E6B23" w:rsidRDefault="00145F25" w:rsidP="00145F25">
      <w:pPr>
        <w:tabs>
          <w:tab w:val="left" w:pos="567"/>
        </w:tabs>
        <w:spacing w:after="0"/>
        <w:jc w:val="both"/>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lastRenderedPageBreak/>
        <w:t>22.2.2.2. Tiekėjo padėtis pasikeičia ir jis atitinka pirkimo dokumentuose nustatytą pašalinimo pagrindą, kuris taikomas ir Sutarties galiojimo metu;</w:t>
      </w:r>
    </w:p>
    <w:p w14:paraId="69D1192D" w14:textId="77777777" w:rsidR="00145F25" w:rsidRPr="004E6B23" w:rsidRDefault="00145F25" w:rsidP="00145F25">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22.2.2.3. pasikeičia teisės aktai, susiję su Sutarties objektu, Sutarties vykdymu, ar su Pirkėjo vykdoma veikla, kuriai buvo sudaryta Sutartis, ir dėl tokių pakeitimų Pirkėjas nusprendžia nutraukti Sutartį;  </w:t>
      </w:r>
    </w:p>
    <w:p w14:paraId="15BFCA1D" w14:textId="77777777" w:rsidR="00145F25" w:rsidRPr="004E6B23" w:rsidRDefault="00145F25" w:rsidP="00145F25">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22.2.2.4. Pirkėjas nusprendžia nebevykdyti veiklos, kurios vykdymui Sutartimi įsigyjamos Prekės ir Sutarties poreikis išnyksta; </w:t>
      </w:r>
    </w:p>
    <w:p w14:paraId="79B96A30" w14:textId="77777777" w:rsidR="00145F25" w:rsidRPr="004E6B23" w:rsidRDefault="00145F25" w:rsidP="00145F25">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22.2.2.5. Pirkėjo valdymo organas priima sprendimą, dėl kurio Sutarties poreikis išnyksta; </w:t>
      </w:r>
    </w:p>
    <w:p w14:paraId="592BA15B" w14:textId="77777777" w:rsidR="00145F25" w:rsidRPr="004E6B23" w:rsidRDefault="00145F25" w:rsidP="00145F25">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22.2.2.6. pasikeičia (pablogėja) Pirkėjo finansinė padėtis ar Pirkėjas negauna / netenka finansavimo ir dėl šios priežasties nusprendžia nutraukti Sutartį; </w:t>
      </w:r>
    </w:p>
    <w:p w14:paraId="79DA0BE1" w14:textId="77777777" w:rsidR="00145F25" w:rsidRPr="004E6B23" w:rsidRDefault="00145F25" w:rsidP="00145F25">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22.2.2.7. keičiasi Pirkėjo organizacinė struktūra – juridinis statusas, pobūdis ar valdymo struktūra ir tai gali turėti įtakos tinkamam Sutarties įvykdymui arba Sutarties poreikiui; </w:t>
      </w:r>
    </w:p>
    <w:p w14:paraId="3D069F30" w14:textId="77777777" w:rsidR="00145F25" w:rsidRPr="004E6B23" w:rsidRDefault="00145F25" w:rsidP="00145F25">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22.2.2.8. nebelieka perkamų Prekių poreikio; </w:t>
      </w:r>
    </w:p>
    <w:p w14:paraId="4215D65E" w14:textId="77777777" w:rsidR="00145F25" w:rsidRPr="004E6B23" w:rsidRDefault="00145F25" w:rsidP="00145F25">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22.2.2.9. Pirkėjas iš pirkimų priežiūrą atliekančių institucijų gauna nurodymą / rekomendaciją nutraukti Sutartį;</w:t>
      </w:r>
    </w:p>
    <w:p w14:paraId="5ACDBD7F" w14:textId="77777777" w:rsidR="00145F25" w:rsidRPr="004E6B23" w:rsidRDefault="00145F25" w:rsidP="00145F25">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22.2.2.10. Tiekėjas vėluoja pateikti Sutarties įvykdymo užtikrinimo pratęsimą ilgiau kaip 10 (dešimt) darbo dienų nuo paskutinio Sutarties įvykdymo užtikrinimo galiojimo termino pabaigos arba atsisako jį pateikti;</w:t>
      </w:r>
    </w:p>
    <w:p w14:paraId="21EB99D0" w14:textId="77777777" w:rsidR="00145F25" w:rsidRPr="004E6B23" w:rsidRDefault="00145F25" w:rsidP="00145F25">
      <w:pPr>
        <w:tabs>
          <w:tab w:val="left" w:pos="567"/>
        </w:tabs>
        <w:spacing w:after="0"/>
        <w:jc w:val="both"/>
        <w:textAlignment w:val="baseline"/>
        <w:rPr>
          <w:rFonts w:ascii="Times New Roman" w:eastAsia="Arial" w:hAnsi="Times New Roman" w:cs="Times New Roman"/>
          <w:sz w:val="24"/>
          <w:szCs w:val="24"/>
        </w:rPr>
      </w:pPr>
      <w:r w:rsidRPr="004E6B23">
        <w:rPr>
          <w:rFonts w:ascii="Times New Roman" w:eastAsia="Times New Roman" w:hAnsi="Times New Roman" w:cs="Times New Roman"/>
          <w:sz w:val="24"/>
          <w:szCs w:val="24"/>
        </w:rPr>
        <w:t>22.2.2.11.</w:t>
      </w:r>
      <w:r w:rsidRPr="004E6B23">
        <w:rPr>
          <w:rFonts w:ascii="Times New Roman" w:eastAsia="Arial" w:hAnsi="Times New Roman" w:cs="Times New Roman"/>
          <w:sz w:val="24"/>
          <w:szCs w:val="24"/>
        </w:rPr>
        <w:t xml:space="preserve"> Tiekėjas atsisako pašalinti arba nepašalina Prekių trūkumų per Pirkėjo nustatytus protingus terminus;</w:t>
      </w:r>
    </w:p>
    <w:p w14:paraId="667890E2" w14:textId="77777777" w:rsidR="00145F25" w:rsidRPr="004E6B23" w:rsidRDefault="00145F25" w:rsidP="00145F25">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22.2.2.12. Tiekėjas pažeidžia Sutartį arba įstatymus bei kitus teisės aktus ir per Pirkėjo rašytinėje pretenzijoje nurodytą terminą neištaiso pažeidimo.</w:t>
      </w:r>
    </w:p>
    <w:p w14:paraId="3A5B2384" w14:textId="77777777" w:rsidR="00145F25" w:rsidRPr="004E6B23" w:rsidRDefault="00145F25" w:rsidP="00145F25">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56E4AA1" w14:textId="77777777" w:rsidR="00145F25" w:rsidRPr="004E6B23" w:rsidRDefault="00145F25" w:rsidP="00145F25">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331EDDD" w14:textId="77777777" w:rsidR="00145F25" w:rsidRPr="004E6B23" w:rsidRDefault="00145F25" w:rsidP="00145F25">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D7EF5ED" w14:textId="77777777" w:rsidR="00145F25" w:rsidRPr="004E6B23" w:rsidRDefault="00145F25" w:rsidP="00145F25">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22.2.6. Pirkėjas turi teisę vienašališkai nutraukti Sutartį ir kitais Specialiosiose sąlygose (jei taikoma) ir įstatymuose bei kituose teisės aktuose įtvirtintais atvejais. </w:t>
      </w:r>
    </w:p>
    <w:p w14:paraId="7AAD593E" w14:textId="77777777" w:rsidR="00145F25" w:rsidRPr="004E6B23" w:rsidRDefault="00145F25" w:rsidP="00145F25">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22.2.7. Sutartis laikoma nutraukta kitą dieną po to, kai pasibaigia įspėjimo apie Sutarties nutraukimą terminas.  </w:t>
      </w:r>
    </w:p>
    <w:p w14:paraId="67458FB0" w14:textId="77777777" w:rsidR="00145F25" w:rsidRPr="004E6B23" w:rsidRDefault="00145F25" w:rsidP="00145F25">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 xml:space="preserve">22.2.8. Tais atvejais, kai Tiekėjas pašalina pažeidimą ar išnyksta aplinkybės, dėl kurių buvo inicijuota Sutarties nutraukimo procedūra, Sutartis negali būti nutraukiama ir įspėjimas apie Sutarties nutraukimą </w:t>
      </w:r>
      <w:r w:rsidRPr="004E6B23">
        <w:rPr>
          <w:rFonts w:ascii="Times New Roman" w:eastAsia="Times New Roman" w:hAnsi="Times New Roman" w:cs="Times New Roman"/>
          <w:sz w:val="24"/>
          <w:szCs w:val="24"/>
        </w:rPr>
        <w:lastRenderedPageBreak/>
        <w:t>netenka galios, jei Tiekėjas informuoja Pirkėją apie pašalintą pažeidimą ar išnykusias aplinkybes, dėl kurių buvo inicijuota Sutarties nutraukimo procedūra. </w:t>
      </w:r>
    </w:p>
    <w:p w14:paraId="72A64FFD" w14:textId="77777777" w:rsidR="00145F25" w:rsidRPr="004E6B23" w:rsidRDefault="00145F25" w:rsidP="00145F25">
      <w:pPr>
        <w:tabs>
          <w:tab w:val="left" w:pos="567"/>
        </w:tabs>
        <w:spacing w:after="0"/>
        <w:jc w:val="both"/>
        <w:textAlignment w:val="baseline"/>
        <w:rPr>
          <w:rFonts w:ascii="Times New Roman" w:eastAsia="Times New Roman" w:hAnsi="Times New Roman" w:cs="Times New Roman"/>
          <w:sz w:val="24"/>
          <w:szCs w:val="24"/>
        </w:rPr>
      </w:pPr>
    </w:p>
    <w:p w14:paraId="7157A32E" w14:textId="77777777" w:rsidR="00145F25" w:rsidRPr="004E6B23" w:rsidRDefault="00145F25" w:rsidP="00145F25">
      <w:pPr>
        <w:widowControl w:val="0"/>
        <w:pBdr>
          <w:top w:val="nil"/>
          <w:left w:val="nil"/>
          <w:bottom w:val="nil"/>
          <w:right w:val="nil"/>
          <w:between w:val="nil"/>
        </w:pBdr>
        <w:tabs>
          <w:tab w:val="left" w:pos="567"/>
          <w:tab w:val="left" w:pos="851"/>
          <w:tab w:val="left" w:pos="992"/>
          <w:tab w:val="left" w:pos="1134"/>
        </w:tabs>
        <w:spacing w:after="0"/>
        <w:jc w:val="center"/>
        <w:rPr>
          <w:rFonts w:ascii="Times New Roman" w:eastAsia="Arial" w:hAnsi="Times New Roman" w:cs="Times New Roman"/>
          <w:b/>
          <w:bCs/>
          <w:sz w:val="24"/>
          <w:szCs w:val="24"/>
        </w:rPr>
      </w:pPr>
      <w:r w:rsidRPr="004E6B23">
        <w:rPr>
          <w:rFonts w:ascii="Times New Roman" w:eastAsia="Arial" w:hAnsi="Times New Roman" w:cs="Times New Roman"/>
          <w:b/>
          <w:bCs/>
          <w:sz w:val="24"/>
          <w:szCs w:val="24"/>
        </w:rPr>
        <w:t>22.3.</w:t>
      </w:r>
      <w:r w:rsidRPr="004E6B23">
        <w:rPr>
          <w:rFonts w:ascii="Times New Roman" w:eastAsia="Arial" w:hAnsi="Times New Roman" w:cs="Times New Roman"/>
          <w:b/>
          <w:bCs/>
          <w:sz w:val="24"/>
          <w:szCs w:val="24"/>
        </w:rPr>
        <w:tab/>
        <w:t>Sutarties nutraukimas Tiekėjo iniciatyva</w:t>
      </w:r>
    </w:p>
    <w:p w14:paraId="4A1C08BB" w14:textId="77777777" w:rsidR="00145F25" w:rsidRPr="004E6B23" w:rsidRDefault="00145F25" w:rsidP="00145F2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rPr>
      </w:pPr>
    </w:p>
    <w:p w14:paraId="3087D2DD" w14:textId="77777777" w:rsidR="00145F25" w:rsidRPr="004E6B23" w:rsidRDefault="00145F25" w:rsidP="00145F25">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5B13576" w14:textId="77777777" w:rsidR="00145F25" w:rsidRPr="004E6B23" w:rsidRDefault="00145F25" w:rsidP="00145F25">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22.3.2. Tiekėjas turi teisę vienašališkai nutraukti Sutartį, įspėjęs Pirkėją raštu prieš ne trumpesnį nei 10 (dešimties) dienų terminą, jeigu:</w:t>
      </w:r>
    </w:p>
    <w:p w14:paraId="5A5CCD27" w14:textId="77777777" w:rsidR="00145F25" w:rsidRPr="004E6B23" w:rsidRDefault="00145F25" w:rsidP="00145F25">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537307A" w14:textId="77777777" w:rsidR="00145F25" w:rsidRPr="004E6B23" w:rsidRDefault="00145F25" w:rsidP="00145F25">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22.3.2.2. Pirkėjas pažeidžia Sutartį arba įstatymus bei kitus teisės aktus ir per Tiekėjo rašytinėje pretenzijoje nurodytą terminą neištaiso pažeidimo, išskyrus Bendrųjų sąlygų 22.3.1 punkte nustatytą atvejį. </w:t>
      </w:r>
    </w:p>
    <w:p w14:paraId="214B93F6" w14:textId="77777777" w:rsidR="00145F25" w:rsidRPr="004E6B23" w:rsidRDefault="00145F25" w:rsidP="00145F25">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6B77FD76" w14:textId="77777777" w:rsidR="00145F25" w:rsidRPr="004E6B23" w:rsidRDefault="00145F25" w:rsidP="00145F25">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22.3.4. Tiekėjas turi teisę vienašališkai nutraukti Sutartį ir kitais įstatymuose bei kituose teisės aktuose įtvirtintais atvejais. </w:t>
      </w:r>
    </w:p>
    <w:p w14:paraId="75438170" w14:textId="77777777" w:rsidR="00145F25" w:rsidRPr="004E6B23" w:rsidRDefault="00145F25" w:rsidP="00145F25">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9C9A358" w14:textId="77777777" w:rsidR="00145F25" w:rsidRPr="004E6B23" w:rsidRDefault="00145F25" w:rsidP="00145F25">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22.3.6. Sutartis laikoma nutraukta kitą dieną po to, kai pasibaigia įspėjimo apie Sutarties nutraukimą terminas. </w:t>
      </w:r>
    </w:p>
    <w:p w14:paraId="078C31FA" w14:textId="77777777" w:rsidR="00145F25" w:rsidRPr="004E6B23" w:rsidRDefault="00145F25" w:rsidP="00145F25">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865F07B" w14:textId="77777777" w:rsidR="00145F25" w:rsidRPr="004E6B23" w:rsidRDefault="00145F25" w:rsidP="00145F25">
      <w:pPr>
        <w:tabs>
          <w:tab w:val="left" w:pos="567"/>
        </w:tabs>
        <w:spacing w:after="0"/>
        <w:jc w:val="both"/>
        <w:textAlignment w:val="baseline"/>
        <w:rPr>
          <w:rFonts w:ascii="Times New Roman" w:eastAsia="Times New Roman" w:hAnsi="Times New Roman" w:cs="Times New Roman"/>
          <w:sz w:val="24"/>
          <w:szCs w:val="24"/>
        </w:rPr>
      </w:pPr>
    </w:p>
    <w:p w14:paraId="69C75C0C" w14:textId="77777777" w:rsidR="00145F25" w:rsidRPr="004E6B23" w:rsidRDefault="00145F25" w:rsidP="00145F25">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rPr>
      </w:pPr>
      <w:r w:rsidRPr="004E6B23">
        <w:rPr>
          <w:rFonts w:ascii="Times New Roman" w:eastAsia="Arial" w:hAnsi="Times New Roman" w:cs="Times New Roman"/>
          <w:b/>
          <w:bCs/>
          <w:sz w:val="24"/>
          <w:szCs w:val="24"/>
        </w:rPr>
        <w:t>22.4.</w:t>
      </w:r>
      <w:r w:rsidRPr="004E6B23">
        <w:rPr>
          <w:rFonts w:ascii="Times New Roman" w:eastAsia="Arial" w:hAnsi="Times New Roman" w:cs="Times New Roman"/>
          <w:b/>
          <w:bCs/>
          <w:sz w:val="24"/>
          <w:szCs w:val="24"/>
        </w:rPr>
        <w:tab/>
      </w:r>
      <w:r w:rsidRPr="004E6B23">
        <w:rPr>
          <w:rFonts w:ascii="Times New Roman" w:eastAsia="Arial" w:hAnsi="Times New Roman" w:cs="Times New Roman"/>
          <w:b/>
          <w:sz w:val="24"/>
          <w:szCs w:val="24"/>
        </w:rPr>
        <w:t>Šalių teisės ir pareigos Sutarties nutraukimo atveju</w:t>
      </w:r>
    </w:p>
    <w:p w14:paraId="20232F7F" w14:textId="77777777" w:rsidR="00145F25" w:rsidRPr="004E6B23" w:rsidRDefault="00145F25" w:rsidP="00145F25">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rPr>
      </w:pPr>
    </w:p>
    <w:p w14:paraId="00E1EDA3" w14:textId="77777777" w:rsidR="00145F25" w:rsidRPr="004E6B23" w:rsidRDefault="00145F25" w:rsidP="00145F25">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22.4.1. Sutarties nutraukimas neturi įtakos ginčų nagrinėjimo tvarką nustatančių Sutarties sąlygų ir kitų Sutarties sąlygų, kurios pagal savo esmę lieka galioti ir po Sutarties nutraukimo, galiojimui. </w:t>
      </w:r>
    </w:p>
    <w:p w14:paraId="7666392A" w14:textId="77777777" w:rsidR="00145F25" w:rsidRPr="004E6B23" w:rsidRDefault="00145F25" w:rsidP="00145F25">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22.4.2. Nutraukus Sutartį, Šalys privalo: </w:t>
      </w:r>
    </w:p>
    <w:p w14:paraId="4AABEDE1" w14:textId="77777777" w:rsidR="00145F25" w:rsidRPr="004E6B23" w:rsidRDefault="00145F25" w:rsidP="00145F25">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22.4.2.1. įsitikinti, jog iki Sutarties nutraukimo dienos pristatytos Prekės ir kiti atlikti veiksmai atitinka Sutarties reikalavimus ir Šalys dėl to viena kitai nebereikš pretenzijų; </w:t>
      </w:r>
    </w:p>
    <w:p w14:paraId="40D1AC3A" w14:textId="77777777" w:rsidR="00145F25" w:rsidRPr="004E6B23" w:rsidRDefault="00145F25" w:rsidP="00145F25">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22.4.2.2. atsiskaityti už iki Sutarties nutraukimo pristatytas Prekes, atitinkančias Sutarties reikalavimus; </w:t>
      </w:r>
    </w:p>
    <w:p w14:paraId="46C8FE98" w14:textId="77777777" w:rsidR="00145F25" w:rsidRPr="004E6B23" w:rsidRDefault="00145F25" w:rsidP="00145F25">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22.4.2.3. per 10 (dešimt) dienų nuo pranešimo apie Sutarties nutraukimą gavimo dienos ar Susitarimo dėl Sutarties nutraukimo sudarymo dienos</w:t>
      </w:r>
      <w:r w:rsidRPr="004E6B23">
        <w:rPr>
          <w:rFonts w:ascii="Times New Roman" w:eastAsia="Times New Roman" w:hAnsi="Times New Roman" w:cs="Times New Roman"/>
          <w:b/>
          <w:bCs/>
          <w:color w:val="5C5D5D"/>
          <w:sz w:val="24"/>
          <w:szCs w:val="24"/>
        </w:rPr>
        <w:t xml:space="preserve"> </w:t>
      </w:r>
      <w:r w:rsidRPr="004E6B23">
        <w:rPr>
          <w:rFonts w:ascii="Times New Roman" w:eastAsia="Times New Roman" w:hAnsi="Times New Roman" w:cs="Times New Roman"/>
          <w:sz w:val="24"/>
          <w:szCs w:val="24"/>
        </w:rPr>
        <w:t>perduoti viena kitai visus dokumentus, kuriuos buvo būtina perduoti pagal Sutarties nuostatas. </w:t>
      </w:r>
    </w:p>
    <w:p w14:paraId="27DBD8AC" w14:textId="77777777" w:rsidR="00145F25" w:rsidRPr="004E6B23" w:rsidRDefault="00145F25" w:rsidP="00145F25">
      <w:pPr>
        <w:tabs>
          <w:tab w:val="left" w:pos="567"/>
        </w:tabs>
        <w:spacing w:after="0"/>
        <w:jc w:val="both"/>
        <w:textAlignment w:val="baseline"/>
        <w:rPr>
          <w:rFonts w:ascii="Times New Roman" w:eastAsia="Times New Roman" w:hAnsi="Times New Roman" w:cs="Times New Roman"/>
          <w:sz w:val="24"/>
          <w:szCs w:val="24"/>
        </w:rPr>
      </w:pPr>
    </w:p>
    <w:p w14:paraId="381414F4" w14:textId="77777777" w:rsidR="00145F25" w:rsidRPr="004E6B23" w:rsidRDefault="00145F25" w:rsidP="00145F25">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sidRPr="004E6B23">
        <w:rPr>
          <w:rFonts w:ascii="Times New Roman" w:eastAsia="Arial" w:hAnsi="Times New Roman" w:cs="Times New Roman"/>
          <w:b/>
          <w:bCs/>
          <w:caps/>
          <w:sz w:val="24"/>
          <w:szCs w:val="24"/>
        </w:rPr>
        <w:lastRenderedPageBreak/>
        <w:t>23.</w:t>
      </w:r>
      <w:r w:rsidRPr="004E6B23">
        <w:rPr>
          <w:rFonts w:ascii="Times New Roman" w:eastAsia="Arial" w:hAnsi="Times New Roman" w:cs="Times New Roman"/>
          <w:b/>
          <w:bCs/>
          <w:caps/>
          <w:sz w:val="24"/>
          <w:szCs w:val="24"/>
        </w:rPr>
        <w:tab/>
      </w:r>
      <w:r w:rsidRPr="004E6B23">
        <w:rPr>
          <w:rFonts w:ascii="Times New Roman" w:eastAsia="Arial" w:hAnsi="Times New Roman" w:cs="Times New Roman"/>
          <w:b/>
          <w:caps/>
          <w:sz w:val="24"/>
          <w:szCs w:val="24"/>
        </w:rPr>
        <w:t>PREKIŲ MODELIO AR GAMINTOJO KEITIMAS</w:t>
      </w:r>
    </w:p>
    <w:p w14:paraId="75749FA4" w14:textId="77777777" w:rsidR="00145F25" w:rsidRPr="004E6B23" w:rsidRDefault="00145F25" w:rsidP="00145F25">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rPr>
      </w:pPr>
    </w:p>
    <w:p w14:paraId="161D4FF7" w14:textId="77777777" w:rsidR="00145F25" w:rsidRPr="004E6B23" w:rsidRDefault="00145F25" w:rsidP="00145F25">
      <w:pPr>
        <w:spacing w:after="0"/>
        <w:jc w:val="both"/>
        <w:rPr>
          <w:rFonts w:ascii="Times New Roman" w:eastAsia="Times New Roman" w:hAnsi="Times New Roman" w:cs="Times New Roman"/>
          <w:sz w:val="24"/>
          <w:szCs w:val="24"/>
        </w:rPr>
      </w:pPr>
      <w:r w:rsidRPr="004E6B23">
        <w:rPr>
          <w:rFonts w:ascii="Times New Roman" w:eastAsia="Arial" w:hAnsi="Times New Roman" w:cs="Times New Roman"/>
          <w:caps/>
          <w:sz w:val="24"/>
          <w:szCs w:val="24"/>
        </w:rPr>
        <w:t xml:space="preserve">23.1. </w:t>
      </w:r>
      <w:r w:rsidRPr="004E6B23">
        <w:rPr>
          <w:rFonts w:ascii="Times New Roman" w:eastAsia="Times New Roman" w:hAnsi="Times New Roman" w:cs="Times New Roman"/>
          <w:sz w:val="24"/>
          <w:szCs w:val="24"/>
        </w:rPr>
        <w:t>Tiekėjas turi teisę keisti Prekių modelį ar gamintoją, jei yra visos toliau nurodytos sąlygos:</w:t>
      </w:r>
    </w:p>
    <w:p w14:paraId="7D917418" w14:textId="77777777" w:rsidR="00145F25" w:rsidRPr="004E6B23" w:rsidRDefault="00145F25" w:rsidP="00145F25">
      <w:pPr>
        <w:spacing w:after="0"/>
        <w:jc w:val="both"/>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E6B23">
        <w:rPr>
          <w:rFonts w:ascii="Times New Roman" w:eastAsia="Times New Roman" w:hAnsi="Times New Roman" w:cs="Times New Roman"/>
          <w:sz w:val="24"/>
          <w:szCs w:val="24"/>
          <w:vertAlign w:val="superscript"/>
        </w:rPr>
        <w:t xml:space="preserve">1 </w:t>
      </w:r>
      <w:r w:rsidRPr="004E6B23">
        <w:rPr>
          <w:rFonts w:ascii="Times New Roman" w:eastAsia="Times New Roman" w:hAnsi="Times New Roman" w:cs="Times New Roman"/>
          <w:sz w:val="24"/>
          <w:szCs w:val="24"/>
        </w:rPr>
        <w:t>dalies nuostatų;</w:t>
      </w:r>
    </w:p>
    <w:p w14:paraId="501FB3DB" w14:textId="77777777" w:rsidR="00145F25" w:rsidRPr="004E6B23" w:rsidRDefault="00145F25" w:rsidP="00145F25">
      <w:pPr>
        <w:spacing w:after="0"/>
        <w:jc w:val="both"/>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B43AB34" w14:textId="77777777" w:rsidR="00145F25" w:rsidRPr="004E6B23" w:rsidRDefault="00145F25" w:rsidP="00145F25">
      <w:pPr>
        <w:spacing w:after="0"/>
        <w:jc w:val="both"/>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E6B23">
        <w:rPr>
          <w:rFonts w:ascii="Times New Roman" w:eastAsia="Times New Roman" w:hAnsi="Times New Roman" w:cs="Times New Roman"/>
          <w:sz w:val="24"/>
          <w:szCs w:val="24"/>
          <w:shd w:val="clear" w:color="auto" w:fill="FFFFFF"/>
        </w:rPr>
        <w:t>ir lygiavertiškumo ar geresnės kokybės nei šiuo metu tiekiamos Prekės</w:t>
      </w:r>
      <w:r w:rsidRPr="004E6B23">
        <w:rPr>
          <w:rFonts w:ascii="Times New Roman" w:eastAsia="Times New Roman" w:hAnsi="Times New Roman" w:cs="Times New Roman"/>
          <w:sz w:val="24"/>
          <w:szCs w:val="24"/>
        </w:rPr>
        <w:t>;</w:t>
      </w:r>
    </w:p>
    <w:p w14:paraId="1E0BD125" w14:textId="77777777" w:rsidR="00145F25" w:rsidRPr="004E6B23" w:rsidRDefault="00145F25" w:rsidP="00145F25">
      <w:pPr>
        <w:spacing w:after="0"/>
        <w:jc w:val="both"/>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23.1.4. Šalys sudarė rašytinį susitarimą prie Sutarties dėl Prekių keitimo.</w:t>
      </w:r>
    </w:p>
    <w:p w14:paraId="4663379B" w14:textId="77777777" w:rsidR="00145F25" w:rsidRPr="004E6B23" w:rsidRDefault="00145F25" w:rsidP="00145F25">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 xml:space="preserve">23.2. Šiame Bendrųjų sąlygų skyriuje nurodytu atveju Prekės turi būti pristatytos už ne didesnę nei pasiūlyme nurodytą kainą. </w:t>
      </w:r>
    </w:p>
    <w:p w14:paraId="675913DE" w14:textId="77777777" w:rsidR="00145F25" w:rsidRPr="004E6B23" w:rsidRDefault="00145F25" w:rsidP="00145F25">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Times New Roman" w:hAnsi="Times New Roman" w:cs="Times New Roman"/>
          <w:sz w:val="24"/>
          <w:szCs w:val="24"/>
        </w:rPr>
      </w:pPr>
    </w:p>
    <w:p w14:paraId="5F5C0E54" w14:textId="77777777" w:rsidR="00145F25" w:rsidRPr="004E6B23" w:rsidRDefault="00145F25" w:rsidP="00145F25">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sidRPr="004E6B23">
        <w:rPr>
          <w:rFonts w:ascii="Times New Roman" w:eastAsia="Arial" w:hAnsi="Times New Roman" w:cs="Times New Roman"/>
          <w:b/>
          <w:bCs/>
          <w:caps/>
          <w:sz w:val="24"/>
          <w:szCs w:val="24"/>
        </w:rPr>
        <w:t>24.</w:t>
      </w:r>
      <w:r w:rsidRPr="004E6B23">
        <w:rPr>
          <w:rFonts w:ascii="Times New Roman" w:eastAsia="Arial" w:hAnsi="Times New Roman" w:cs="Times New Roman"/>
          <w:b/>
          <w:bCs/>
          <w:caps/>
          <w:sz w:val="24"/>
          <w:szCs w:val="24"/>
        </w:rPr>
        <w:tab/>
      </w:r>
      <w:r w:rsidRPr="004E6B23">
        <w:rPr>
          <w:rFonts w:ascii="Times New Roman" w:eastAsia="Arial" w:hAnsi="Times New Roman" w:cs="Times New Roman"/>
          <w:b/>
          <w:caps/>
          <w:sz w:val="24"/>
          <w:szCs w:val="24"/>
        </w:rPr>
        <w:t>Bendravimo tvarka ir kalba</w:t>
      </w:r>
    </w:p>
    <w:p w14:paraId="699E8ED2" w14:textId="77777777" w:rsidR="00145F25" w:rsidRPr="004E6B23" w:rsidRDefault="00145F25" w:rsidP="00145F25">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rPr>
      </w:pPr>
    </w:p>
    <w:p w14:paraId="02D9F41F" w14:textId="77777777" w:rsidR="00145F25" w:rsidRPr="004E6B23" w:rsidRDefault="00145F25" w:rsidP="00145F25">
      <w:pPr>
        <w:tabs>
          <w:tab w:val="left" w:pos="567"/>
          <w:tab w:val="left" w:pos="851"/>
          <w:tab w:val="left" w:pos="992"/>
          <w:tab w:val="left" w:pos="1134"/>
        </w:tabs>
        <w:spacing w:after="0"/>
        <w:jc w:val="both"/>
        <w:rPr>
          <w:rFonts w:ascii="Times New Roman" w:eastAsia="Arial" w:hAnsi="Times New Roman" w:cs="Times New Roman"/>
          <w:sz w:val="24"/>
          <w:szCs w:val="24"/>
          <w:shd w:val="clear" w:color="auto" w:fill="FFFFFF"/>
        </w:rPr>
      </w:pPr>
      <w:r w:rsidRPr="004E6B23">
        <w:rPr>
          <w:rFonts w:ascii="Times New Roman" w:eastAsia="Arial" w:hAnsi="Times New Roman" w:cs="Times New Roman"/>
          <w:sz w:val="24"/>
          <w:szCs w:val="24"/>
        </w:rPr>
        <w:t>24.1.</w:t>
      </w:r>
      <w:r w:rsidRPr="004E6B23">
        <w:rPr>
          <w:rFonts w:ascii="Times New Roman" w:eastAsia="Arial" w:hAnsi="Times New Roman" w:cs="Times New Roman"/>
          <w:sz w:val="24"/>
          <w:szCs w:val="24"/>
        </w:rPr>
        <w:tab/>
      </w:r>
      <w:r w:rsidRPr="004E6B23">
        <w:rPr>
          <w:rFonts w:ascii="Times New Roman" w:eastAsia="Arial" w:hAnsi="Times New Roman" w:cs="Times New Roman"/>
          <w:bCs/>
          <w:sz w:val="24"/>
          <w:szCs w:val="24"/>
        </w:rPr>
        <w:t xml:space="preserve">Sutartis sudaroma lietuvių kalba. Jeigu Sutartis ar kuris nors ją sudarantis dokumentas sudaromas kita kalba arba išverčiamas į kitą kalbą, visais atvejais </w:t>
      </w:r>
      <w:r w:rsidRPr="004E6B23">
        <w:rPr>
          <w:rFonts w:ascii="Times New Roman" w:eastAsia="Arial" w:hAnsi="Times New Roman" w:cs="Times New Roman"/>
          <w:sz w:val="24"/>
          <w:szCs w:val="24"/>
          <w:shd w:val="clear" w:color="auto" w:fill="FFFFFF"/>
        </w:rPr>
        <w:t>autentišku laikomas tik lietuvių kalba parengtas Sutarties tekstas (jei yra neatitikimų, pirmenybė teikiama lietuvių kalba parengtam tekstui).</w:t>
      </w:r>
    </w:p>
    <w:p w14:paraId="7E76F6F7" w14:textId="77777777" w:rsidR="00145F25" w:rsidRPr="004E6B23" w:rsidRDefault="00145F25" w:rsidP="00145F25">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4ED5A4B" w14:textId="77777777" w:rsidR="00145F25" w:rsidRPr="004E6B23" w:rsidRDefault="00145F25" w:rsidP="00145F25">
      <w:pPr>
        <w:widowControl w:val="0"/>
        <w:tabs>
          <w:tab w:val="left" w:pos="0"/>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24.3. Jeigu pranešimas yra įteikiamas asmeniškai arba siunčiamas paštu ar per kurjerį, jis turi būti įteikiamas pasirašytinai ir laikomas gautu gavimo patvirtinime nurodytą dieną.</w:t>
      </w:r>
    </w:p>
    <w:p w14:paraId="10ADC3B2" w14:textId="77777777" w:rsidR="00145F25" w:rsidRPr="004E6B23" w:rsidRDefault="00145F25" w:rsidP="00145F25">
      <w:pPr>
        <w:widowControl w:val="0"/>
        <w:tabs>
          <w:tab w:val="left" w:pos="0"/>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 xml:space="preserve">24.4. Jeigu pranešimas siunčiamas el. paštu, laikoma, kad Šalis jį gavo kitą darbo dieną. </w:t>
      </w:r>
    </w:p>
    <w:p w14:paraId="75392BF9" w14:textId="77777777" w:rsidR="00145F25" w:rsidRPr="004E6B23" w:rsidRDefault="00145F25" w:rsidP="00145F25">
      <w:pPr>
        <w:widowControl w:val="0"/>
        <w:tabs>
          <w:tab w:val="left" w:pos="0"/>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24.5. Jeigu pranešimas siunčiamas keliais skirtingais būdais, laikoma, kad gavėjas jį gavo tada, kai jis gavo pirmesnįjį pranešimą.</w:t>
      </w:r>
    </w:p>
    <w:p w14:paraId="2D58E505" w14:textId="77777777" w:rsidR="00145F25" w:rsidRPr="004E6B23" w:rsidRDefault="00145F25" w:rsidP="00145F25">
      <w:pPr>
        <w:widowControl w:val="0"/>
        <w:tabs>
          <w:tab w:val="left" w:pos="0"/>
          <w:tab w:val="left" w:pos="851"/>
          <w:tab w:val="left" w:pos="992"/>
          <w:tab w:val="left" w:pos="1134"/>
        </w:tabs>
        <w:spacing w:after="0"/>
        <w:jc w:val="both"/>
        <w:rPr>
          <w:rFonts w:ascii="Times New Roman" w:eastAsia="Arial" w:hAnsi="Times New Roman" w:cs="Times New Roman"/>
          <w:sz w:val="24"/>
          <w:szCs w:val="24"/>
        </w:rPr>
      </w:pPr>
    </w:p>
    <w:p w14:paraId="4656CA81" w14:textId="77777777" w:rsidR="00145F25" w:rsidRPr="004E6B23" w:rsidRDefault="00145F25" w:rsidP="00145F25">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sidRPr="004E6B23">
        <w:rPr>
          <w:rFonts w:ascii="Times New Roman" w:eastAsia="Arial" w:hAnsi="Times New Roman" w:cs="Times New Roman"/>
          <w:b/>
          <w:bCs/>
          <w:caps/>
          <w:sz w:val="24"/>
          <w:szCs w:val="24"/>
        </w:rPr>
        <w:t>25.</w:t>
      </w:r>
      <w:r w:rsidRPr="004E6B23">
        <w:rPr>
          <w:rFonts w:ascii="Times New Roman" w:eastAsia="Arial" w:hAnsi="Times New Roman" w:cs="Times New Roman"/>
          <w:b/>
          <w:bCs/>
          <w:caps/>
          <w:sz w:val="24"/>
          <w:szCs w:val="24"/>
        </w:rPr>
        <w:tab/>
      </w:r>
      <w:r w:rsidRPr="004E6B23">
        <w:rPr>
          <w:rFonts w:ascii="Times New Roman" w:eastAsia="Arial" w:hAnsi="Times New Roman" w:cs="Times New Roman"/>
          <w:b/>
          <w:caps/>
          <w:sz w:val="24"/>
          <w:szCs w:val="24"/>
        </w:rPr>
        <w:t>Pretenzijos ir ginčų sprendimas</w:t>
      </w:r>
    </w:p>
    <w:p w14:paraId="0AA3A0F7" w14:textId="77777777" w:rsidR="00145F25" w:rsidRPr="004E6B23" w:rsidRDefault="00145F25" w:rsidP="00145F25">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rPr>
      </w:pPr>
    </w:p>
    <w:p w14:paraId="4262DF00" w14:textId="77777777" w:rsidR="00145F25" w:rsidRPr="004E6B23" w:rsidRDefault="00145F25" w:rsidP="00145F25">
      <w:pPr>
        <w:widowControl w:val="0"/>
        <w:tabs>
          <w:tab w:val="left" w:pos="0"/>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6611D079" w14:textId="77777777" w:rsidR="00145F25" w:rsidRPr="004E6B23" w:rsidRDefault="00145F25" w:rsidP="00145F25">
      <w:pPr>
        <w:widowControl w:val="0"/>
        <w:tabs>
          <w:tab w:val="left" w:pos="142"/>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4E6B23">
        <w:rPr>
          <w:rFonts w:ascii="Times New Roman" w:eastAsia="Times New Roman" w:hAnsi="Times New Roman" w:cs="Times New Roman"/>
          <w:sz w:val="24"/>
          <w:szCs w:val="24"/>
        </w:rPr>
        <w:t xml:space="preserve"> </w:t>
      </w:r>
      <w:r w:rsidRPr="004E6B23">
        <w:rPr>
          <w:rFonts w:ascii="Times New Roman" w:eastAsia="Cambria" w:hAnsi="Times New Roman" w:cs="Times New Roman"/>
          <w:sz w:val="24"/>
          <w:szCs w:val="24"/>
        </w:rPr>
        <w:t>Lietuvos Respublikos įstatymuose nustatyta tvarka.</w:t>
      </w:r>
    </w:p>
    <w:p w14:paraId="5477AB1D" w14:textId="77777777" w:rsidR="00145F25" w:rsidRPr="004E6B23" w:rsidRDefault="00145F25" w:rsidP="00145F25">
      <w:pPr>
        <w:spacing w:after="0" w:line="240" w:lineRule="auto"/>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lastRenderedPageBreak/>
        <w:t>25.3. Kilę ginčai nesudaro pagrindo Šalims atsisakyti vykdyti savo prievoles pagal Sutartį.</w:t>
      </w:r>
    </w:p>
    <w:p w14:paraId="0DEC6CBA" w14:textId="77777777" w:rsidR="00145F25" w:rsidRPr="004E6B23" w:rsidRDefault="00145F25" w:rsidP="00145F25">
      <w:pPr>
        <w:spacing w:after="0" w:line="240" w:lineRule="auto"/>
        <w:jc w:val="both"/>
        <w:rPr>
          <w:rFonts w:ascii="Times New Roman" w:eastAsia="Times New Roman" w:hAnsi="Times New Roman" w:cs="Times New Roman"/>
          <w:sz w:val="24"/>
          <w:szCs w:val="24"/>
        </w:rPr>
      </w:pPr>
    </w:p>
    <w:p w14:paraId="4213D258" w14:textId="77777777" w:rsidR="00145F25" w:rsidRPr="004E6B23" w:rsidRDefault="00145F25" w:rsidP="00145F25">
      <w:pPr>
        <w:spacing w:after="0" w:line="240" w:lineRule="auto"/>
        <w:jc w:val="both"/>
        <w:rPr>
          <w:rFonts w:ascii="Times New Roman" w:eastAsia="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145F25" w:rsidRPr="004E6B23" w14:paraId="62536FC1" w14:textId="77777777" w:rsidTr="00145F25">
        <w:tc>
          <w:tcPr>
            <w:tcW w:w="4981" w:type="dxa"/>
          </w:tcPr>
          <w:p w14:paraId="0D794B58" w14:textId="77777777" w:rsidR="00145F25" w:rsidRPr="004E6B23" w:rsidRDefault="00145F25" w:rsidP="00145F25">
            <w:pPr>
              <w:jc w:val="both"/>
              <w:rPr>
                <w:b/>
                <w:szCs w:val="24"/>
              </w:rPr>
            </w:pPr>
            <w:r w:rsidRPr="004E6B23">
              <w:rPr>
                <w:b/>
                <w:szCs w:val="24"/>
              </w:rPr>
              <w:t>Pirkėjas</w:t>
            </w:r>
          </w:p>
        </w:tc>
        <w:tc>
          <w:tcPr>
            <w:tcW w:w="4981" w:type="dxa"/>
          </w:tcPr>
          <w:p w14:paraId="014C2C7D" w14:textId="77777777" w:rsidR="00145F25" w:rsidRPr="004E6B23" w:rsidRDefault="00145F25" w:rsidP="00145F25">
            <w:pPr>
              <w:jc w:val="both"/>
              <w:rPr>
                <w:b/>
                <w:szCs w:val="24"/>
              </w:rPr>
            </w:pPr>
            <w:r w:rsidRPr="004E6B23">
              <w:rPr>
                <w:b/>
                <w:szCs w:val="24"/>
              </w:rPr>
              <w:t>Tiekėjas</w:t>
            </w:r>
          </w:p>
        </w:tc>
      </w:tr>
      <w:tr w:rsidR="00145F25" w:rsidRPr="004E6B23" w14:paraId="233BDF48" w14:textId="77777777" w:rsidTr="00145F25">
        <w:tc>
          <w:tcPr>
            <w:tcW w:w="4981" w:type="dxa"/>
          </w:tcPr>
          <w:p w14:paraId="35F32FBC" w14:textId="77777777" w:rsidR="00145F25" w:rsidRPr="004E6B23" w:rsidRDefault="00145F25" w:rsidP="00145F25">
            <w:pPr>
              <w:jc w:val="both"/>
              <w:rPr>
                <w:szCs w:val="24"/>
              </w:rPr>
            </w:pPr>
            <w:r w:rsidRPr="004E6B23">
              <w:rPr>
                <w:szCs w:val="24"/>
              </w:rPr>
              <w:t>VšĮ Vilniaus kolegija</w:t>
            </w:r>
          </w:p>
          <w:p w14:paraId="4D7AFE76" w14:textId="77777777" w:rsidR="00145F25" w:rsidRPr="004E6B23" w:rsidRDefault="00145F25" w:rsidP="00145F25">
            <w:pPr>
              <w:jc w:val="both"/>
              <w:rPr>
                <w:szCs w:val="24"/>
              </w:rPr>
            </w:pPr>
          </w:p>
        </w:tc>
        <w:tc>
          <w:tcPr>
            <w:tcW w:w="4981" w:type="dxa"/>
          </w:tcPr>
          <w:p w14:paraId="0280D36E" w14:textId="77777777" w:rsidR="00145F25" w:rsidRPr="004E6B23" w:rsidRDefault="00145F25" w:rsidP="00145F25">
            <w:pPr>
              <w:jc w:val="both"/>
              <w:rPr>
                <w:szCs w:val="24"/>
              </w:rPr>
            </w:pPr>
            <w:r w:rsidRPr="004E6B23">
              <w:rPr>
                <w:szCs w:val="24"/>
              </w:rPr>
              <w:t>..................</w:t>
            </w:r>
          </w:p>
        </w:tc>
      </w:tr>
      <w:tr w:rsidR="00145F25" w:rsidRPr="004E6B23" w14:paraId="7102BFE6" w14:textId="77777777" w:rsidTr="00145F25">
        <w:tc>
          <w:tcPr>
            <w:tcW w:w="4981" w:type="dxa"/>
          </w:tcPr>
          <w:p w14:paraId="4AF1891A" w14:textId="77777777" w:rsidR="00145F25" w:rsidRPr="004E6B23" w:rsidRDefault="00145F25" w:rsidP="00145F25">
            <w:pPr>
              <w:jc w:val="both"/>
              <w:rPr>
                <w:szCs w:val="24"/>
              </w:rPr>
            </w:pPr>
            <w:r w:rsidRPr="004E6B23">
              <w:rPr>
                <w:szCs w:val="24"/>
              </w:rPr>
              <w:t>Direktoriaus pavaduotojas ekonomikai ir plėtrai</w:t>
            </w:r>
          </w:p>
          <w:p w14:paraId="2F2580EA" w14:textId="77777777" w:rsidR="00145F25" w:rsidRPr="004E6B23" w:rsidRDefault="00145F25" w:rsidP="00145F25">
            <w:pPr>
              <w:jc w:val="both"/>
              <w:rPr>
                <w:szCs w:val="24"/>
              </w:rPr>
            </w:pPr>
            <w:r w:rsidRPr="004E6B23">
              <w:rPr>
                <w:szCs w:val="24"/>
              </w:rPr>
              <w:t>Andriejus Sadauskis</w:t>
            </w:r>
          </w:p>
        </w:tc>
        <w:tc>
          <w:tcPr>
            <w:tcW w:w="4981" w:type="dxa"/>
          </w:tcPr>
          <w:p w14:paraId="4CCF5C03" w14:textId="77777777" w:rsidR="00145F25" w:rsidRPr="004E6B23" w:rsidRDefault="00145F25" w:rsidP="00145F25">
            <w:pPr>
              <w:jc w:val="both"/>
              <w:rPr>
                <w:szCs w:val="24"/>
              </w:rPr>
            </w:pPr>
            <w:r w:rsidRPr="004E6B23">
              <w:rPr>
                <w:szCs w:val="24"/>
              </w:rPr>
              <w:t>...................................</w:t>
            </w:r>
          </w:p>
          <w:p w14:paraId="4A09B21C" w14:textId="77777777" w:rsidR="00145F25" w:rsidRPr="004E6B23" w:rsidRDefault="00145F25" w:rsidP="00145F25">
            <w:pPr>
              <w:jc w:val="both"/>
              <w:rPr>
                <w:szCs w:val="24"/>
              </w:rPr>
            </w:pPr>
            <w:r w:rsidRPr="004E6B23">
              <w:rPr>
                <w:szCs w:val="24"/>
              </w:rPr>
              <w:t>..................................</w:t>
            </w:r>
          </w:p>
        </w:tc>
      </w:tr>
      <w:tr w:rsidR="00145F25" w:rsidRPr="004E6B23" w14:paraId="4EE5C9D6" w14:textId="77777777" w:rsidTr="00145F25">
        <w:tc>
          <w:tcPr>
            <w:tcW w:w="4981" w:type="dxa"/>
          </w:tcPr>
          <w:p w14:paraId="1188D1B2" w14:textId="77777777" w:rsidR="00145F25" w:rsidRPr="004E6B23" w:rsidRDefault="00145F25" w:rsidP="00145F25">
            <w:pPr>
              <w:jc w:val="both"/>
              <w:rPr>
                <w:szCs w:val="24"/>
              </w:rPr>
            </w:pPr>
            <w:r w:rsidRPr="004E6B23">
              <w:rPr>
                <w:szCs w:val="24"/>
              </w:rPr>
              <w:t>_________________</w:t>
            </w:r>
          </w:p>
          <w:p w14:paraId="48E145F2" w14:textId="77777777" w:rsidR="00145F25" w:rsidRPr="004E6B23" w:rsidRDefault="00145F25" w:rsidP="00145F25">
            <w:pPr>
              <w:jc w:val="both"/>
              <w:rPr>
                <w:szCs w:val="24"/>
              </w:rPr>
            </w:pPr>
            <w:r w:rsidRPr="004E6B23">
              <w:rPr>
                <w:szCs w:val="24"/>
              </w:rPr>
              <w:t xml:space="preserve">      (parašas)</w:t>
            </w:r>
          </w:p>
        </w:tc>
        <w:tc>
          <w:tcPr>
            <w:tcW w:w="4981" w:type="dxa"/>
          </w:tcPr>
          <w:p w14:paraId="05453C2B" w14:textId="77777777" w:rsidR="00145F25" w:rsidRPr="004E6B23" w:rsidRDefault="00145F25" w:rsidP="00145F25">
            <w:pPr>
              <w:jc w:val="both"/>
              <w:rPr>
                <w:szCs w:val="24"/>
              </w:rPr>
            </w:pPr>
            <w:r w:rsidRPr="004E6B23">
              <w:rPr>
                <w:szCs w:val="24"/>
              </w:rPr>
              <w:t>_________________</w:t>
            </w:r>
          </w:p>
          <w:p w14:paraId="4C21FCA3" w14:textId="77777777" w:rsidR="00145F25" w:rsidRPr="004E6B23" w:rsidRDefault="00145F25" w:rsidP="00145F25">
            <w:pPr>
              <w:jc w:val="both"/>
              <w:rPr>
                <w:szCs w:val="24"/>
              </w:rPr>
            </w:pPr>
            <w:r w:rsidRPr="004E6B23">
              <w:rPr>
                <w:szCs w:val="24"/>
              </w:rPr>
              <w:t xml:space="preserve">      (parašas)</w:t>
            </w:r>
          </w:p>
        </w:tc>
      </w:tr>
    </w:tbl>
    <w:p w14:paraId="607D01AA" w14:textId="77777777" w:rsidR="00145F25" w:rsidRPr="004E6B23" w:rsidRDefault="00145F25" w:rsidP="00145F25">
      <w:pPr>
        <w:spacing w:after="0" w:line="240" w:lineRule="auto"/>
        <w:jc w:val="both"/>
        <w:rPr>
          <w:rFonts w:ascii="Times New Roman" w:eastAsia="Times New Roman" w:hAnsi="Times New Roman" w:cs="Times New Roman"/>
          <w:sz w:val="24"/>
          <w:szCs w:val="24"/>
        </w:rPr>
      </w:pPr>
    </w:p>
    <w:p w14:paraId="36B5B851" w14:textId="77777777" w:rsidR="00145F25" w:rsidRDefault="00145F25" w:rsidP="00145F25"/>
    <w:p w14:paraId="746CC1EE" w14:textId="77777777" w:rsidR="00145F25" w:rsidRDefault="00145F25" w:rsidP="00145F25"/>
    <w:p w14:paraId="0B58C4BF" w14:textId="77777777" w:rsidR="00145F25" w:rsidRDefault="00145F25" w:rsidP="00145F25"/>
    <w:p w14:paraId="67807B79" w14:textId="77777777" w:rsidR="00145F25" w:rsidRDefault="00145F25" w:rsidP="00145F25"/>
    <w:p w14:paraId="470DB19D" w14:textId="77777777" w:rsidR="00145F25" w:rsidRDefault="00145F25" w:rsidP="00145F25"/>
    <w:p w14:paraId="7363BA02" w14:textId="77777777" w:rsidR="000C5B2A" w:rsidRDefault="000C5B2A"/>
    <w:sectPr w:rsidR="000C5B2A" w:rsidSect="00145F25">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851" w:right="567" w:bottom="1135" w:left="1418"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1410F0" w14:textId="77777777" w:rsidR="00000000" w:rsidRDefault="0036569D">
      <w:pPr>
        <w:spacing w:after="0" w:line="240" w:lineRule="auto"/>
      </w:pPr>
      <w:r>
        <w:separator/>
      </w:r>
    </w:p>
  </w:endnote>
  <w:endnote w:type="continuationSeparator" w:id="0">
    <w:p w14:paraId="4FBEB284" w14:textId="77777777" w:rsidR="00000000" w:rsidRDefault="00365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98458" w14:textId="77777777" w:rsidR="00145F25" w:rsidRDefault="00145F25">
    <w:pPr>
      <w:tabs>
        <w:tab w:val="center" w:pos="4680"/>
        <w:tab w:val="right" w:pos="9360"/>
      </w:tabs>
      <w:rPr>
        <w:kern w:val="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A785F" w14:textId="77777777" w:rsidR="00145F25" w:rsidRDefault="00145F25">
    <w:pPr>
      <w:tabs>
        <w:tab w:val="center" w:pos="4680"/>
        <w:tab w:val="right" w:pos="9360"/>
      </w:tabs>
      <w:rPr>
        <w:kern w:val="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61A4A" w14:textId="77777777" w:rsidR="00145F25" w:rsidRDefault="00145F25">
    <w:pPr>
      <w:tabs>
        <w:tab w:val="center" w:pos="4680"/>
        <w:tab w:val="right" w:pos="9360"/>
      </w:tabs>
      <w:rPr>
        <w:kern w:val="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4AC439" w14:textId="77777777" w:rsidR="00000000" w:rsidRDefault="0036569D">
      <w:pPr>
        <w:spacing w:after="0" w:line="240" w:lineRule="auto"/>
      </w:pPr>
      <w:r>
        <w:separator/>
      </w:r>
    </w:p>
  </w:footnote>
  <w:footnote w:type="continuationSeparator" w:id="0">
    <w:p w14:paraId="26BEA012" w14:textId="77777777" w:rsidR="00000000" w:rsidRDefault="003656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9FCFF" w14:textId="77777777" w:rsidR="00145F25" w:rsidRDefault="00145F25">
    <w:pPr>
      <w:tabs>
        <w:tab w:val="center" w:pos="4680"/>
        <w:tab w:val="right" w:pos="9360"/>
      </w:tabs>
      <w:rPr>
        <w:kern w:val="2"/>
        <w:lang w:val="en-US"/>
      </w:rPr>
    </w:pPr>
  </w:p>
  <w:p w14:paraId="53FB71B1" w14:textId="77777777" w:rsidR="00145F25" w:rsidRDefault="00145F2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04B18" w14:textId="77777777" w:rsidR="00145F25" w:rsidRPr="00A10867" w:rsidRDefault="00145F25" w:rsidP="00145F25">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11467" w14:textId="77777777" w:rsidR="00145F25" w:rsidRDefault="00145F25">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F25"/>
    <w:rsid w:val="00035A74"/>
    <w:rsid w:val="000B09F9"/>
    <w:rsid w:val="000C5B2A"/>
    <w:rsid w:val="00145F25"/>
    <w:rsid w:val="0036569D"/>
    <w:rsid w:val="00E43704"/>
    <w:rsid w:val="00FD65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9C919"/>
  <w15:chartTrackingRefBased/>
  <w15:docId w15:val="{CB0F3213-AAAC-49CC-942B-1C6685EE6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5F25"/>
  </w:style>
  <w:style w:type="paragraph" w:styleId="Heading1">
    <w:name w:val="heading 1"/>
    <w:basedOn w:val="Normal"/>
    <w:next w:val="Normal"/>
    <w:link w:val="Heading1Char"/>
    <w:uiPriority w:val="9"/>
    <w:qFormat/>
    <w:rsid w:val="00145F25"/>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145F25"/>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45F25"/>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45F25"/>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45F25"/>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45F25"/>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45F25"/>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45F25"/>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45F25"/>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5F25"/>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Heading2Char">
    <w:name w:val="Heading 2 Char"/>
    <w:basedOn w:val="DefaultParagraphFont"/>
    <w:link w:val="Heading2"/>
    <w:uiPriority w:val="9"/>
    <w:rsid w:val="00145F25"/>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145F25"/>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145F25"/>
    <w:rPr>
      <w:rFonts w:eastAsiaTheme="majorEastAsia" w:cstheme="majorBidi"/>
      <w:i/>
      <w:iCs/>
      <w:color w:val="2F5496"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145F25"/>
    <w:rPr>
      <w:rFonts w:eastAsiaTheme="majorEastAsia" w:cstheme="majorBidi"/>
      <w:color w:val="2F5496"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145F25"/>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145F25"/>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145F25"/>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145F25"/>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145F2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45F25"/>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145F25"/>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45F25"/>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145F25"/>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45F25"/>
    <w:rPr>
      <w:i/>
      <w:iCs/>
      <w:color w:val="404040" w:themeColor="text1" w:themeTint="BF"/>
      <w:kern w:val="2"/>
      <w:sz w:val="24"/>
      <w:szCs w:val="24"/>
      <w14:ligatures w14:val="standardContextual"/>
    </w:rPr>
  </w:style>
  <w:style w:type="paragraph" w:styleId="ListParagraph">
    <w:name w:val="List Paragraph"/>
    <w:basedOn w:val="Normal"/>
    <w:uiPriority w:val="34"/>
    <w:qFormat/>
    <w:rsid w:val="00145F25"/>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145F25"/>
    <w:rPr>
      <w:i/>
      <w:iCs/>
      <w:color w:val="2F5496" w:themeColor="accent1" w:themeShade="BF"/>
    </w:rPr>
  </w:style>
  <w:style w:type="paragraph" w:styleId="IntenseQuote">
    <w:name w:val="Intense Quote"/>
    <w:basedOn w:val="Normal"/>
    <w:next w:val="Normal"/>
    <w:link w:val="IntenseQuoteChar"/>
    <w:uiPriority w:val="30"/>
    <w:qFormat/>
    <w:rsid w:val="00145F25"/>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45F25"/>
    <w:rPr>
      <w:i/>
      <w:iCs/>
      <w:color w:val="2F5496" w:themeColor="accent1" w:themeShade="BF"/>
      <w:kern w:val="2"/>
      <w:sz w:val="24"/>
      <w:szCs w:val="24"/>
      <w14:ligatures w14:val="standardContextual"/>
    </w:rPr>
  </w:style>
  <w:style w:type="character" w:styleId="IntenseReference">
    <w:name w:val="Intense Reference"/>
    <w:basedOn w:val="DefaultParagraphFont"/>
    <w:uiPriority w:val="32"/>
    <w:qFormat/>
    <w:rsid w:val="00145F25"/>
    <w:rPr>
      <w:b/>
      <w:bCs/>
      <w:smallCaps/>
      <w:color w:val="2F5496" w:themeColor="accent1" w:themeShade="BF"/>
      <w:spacing w:val="5"/>
    </w:rPr>
  </w:style>
  <w:style w:type="numbering" w:customStyle="1" w:styleId="Sraonra1">
    <w:name w:val="Sąrašo nėra1"/>
    <w:next w:val="NoList"/>
    <w:uiPriority w:val="99"/>
    <w:semiHidden/>
    <w:unhideWhenUsed/>
    <w:rsid w:val="00145F25"/>
  </w:style>
  <w:style w:type="character" w:styleId="Hyperlink">
    <w:name w:val="Hyperlink"/>
    <w:basedOn w:val="DefaultParagraphFont"/>
    <w:unhideWhenUsed/>
    <w:rsid w:val="00145F25"/>
    <w:rPr>
      <w:color w:val="0563C1" w:themeColor="hyperlink"/>
      <w:u w:val="single"/>
    </w:rPr>
  </w:style>
  <w:style w:type="character" w:styleId="UnresolvedMention">
    <w:name w:val="Unresolved Mention"/>
    <w:basedOn w:val="DefaultParagraphFont"/>
    <w:uiPriority w:val="99"/>
    <w:semiHidden/>
    <w:unhideWhenUsed/>
    <w:rsid w:val="00145F25"/>
    <w:rPr>
      <w:color w:val="605E5C"/>
      <w:shd w:val="clear" w:color="auto" w:fill="E1DFDD"/>
    </w:rPr>
  </w:style>
  <w:style w:type="table" w:styleId="TableGrid">
    <w:name w:val="Table Grid"/>
    <w:basedOn w:val="TableNormal"/>
    <w:rsid w:val="00145F25"/>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iko@viko.l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35B306AC74BF44E84D5BE17E0037322" ma:contentTypeVersion="18" ma:contentTypeDescription="Kurkite naują dokumentą." ma:contentTypeScope="" ma:versionID="e1f7884c4a5808b0e78f7ea7b2483496">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709bb938ace50f028ae573f34fe366a"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666E5F-EF5A-4101-86E7-1FFE737B9D02}">
  <ds:schemaRefs>
    <ds:schemaRef ds:uri="http://purl.org/dc/dcmitype/"/>
    <ds:schemaRef ds:uri="http://purl.org/dc/elements/1.1/"/>
    <ds:schemaRef ds:uri="http://schemas.microsoft.com/office/2006/documentManagement/types"/>
    <ds:schemaRef ds:uri="23ff61ea-a57a-4bd3-ae79-8a3ede980598"/>
    <ds:schemaRef ds:uri="http://schemas.microsoft.com/office/infopath/2007/PartnerControls"/>
    <ds:schemaRef ds:uri="http://purl.org/dc/terms/"/>
    <ds:schemaRef ds:uri="http://schemas.openxmlformats.org/package/2006/metadata/core-properties"/>
    <ds:schemaRef ds:uri="c656aea0-4ea5-4db6-8a19-802664f5a411"/>
    <ds:schemaRef ds:uri="c4d4993c-3556-490f-a652-5742e1d7f340"/>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8A6C76BE-820A-49C7-A76C-D2B846962410}">
  <ds:schemaRefs>
    <ds:schemaRef ds:uri="http://schemas.microsoft.com/sharepoint/v3/contenttype/forms"/>
  </ds:schemaRefs>
</ds:datastoreItem>
</file>

<file path=customXml/itemProps3.xml><?xml version="1.0" encoding="utf-8"?>
<ds:datastoreItem xmlns:ds="http://schemas.openxmlformats.org/officeDocument/2006/customXml" ds:itemID="{FDEBF767-012B-48F6-AEE1-5151F1A9BD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31</Pages>
  <Words>59512</Words>
  <Characters>33923</Characters>
  <Application>Microsoft Office Word</Application>
  <DocSecurity>0</DocSecurity>
  <Lines>282</Lines>
  <Paragraphs>186</Paragraphs>
  <ScaleCrop>false</ScaleCrop>
  <HeadingPairs>
    <vt:vector size="2" baseType="variant">
      <vt:variant>
        <vt:lpstr>Pavadinimas</vt:lpstr>
      </vt:variant>
      <vt:variant>
        <vt:i4>1</vt:i4>
      </vt:variant>
    </vt:vector>
  </HeadingPairs>
  <TitlesOfParts>
    <vt:vector size="1" baseType="lpstr">
      <vt:lpstr/>
    </vt:vector>
  </TitlesOfParts>
  <Company>Vilniaus kolegija</Company>
  <LinksUpToDate>false</LinksUpToDate>
  <CharactersWithSpaces>93249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Špakauskas</dc:creator>
  <cp:keywords/>
  <dc:description/>
  <cp:lastModifiedBy>Agnė Marcinkonienė</cp:lastModifiedBy>
  <cp:revision>3</cp:revision>
  <dcterms:created xsi:type="dcterms:W3CDTF">2025-04-14T08:04:00Z</dcterms:created>
  <dcterms:modified xsi:type="dcterms:W3CDTF">2025-05-19T06:42:00Z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