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1BABE" w14:textId="3211E57A" w:rsidR="004C4759" w:rsidRDefault="00427193" w:rsidP="00427193">
      <w:pPr>
        <w:tabs>
          <w:tab w:val="left" w:pos="284"/>
        </w:tabs>
        <w:suppressAutoHyphens/>
        <w:jc w:val="right"/>
        <w:rPr>
          <w:lang w:val="en-GB"/>
        </w:rPr>
      </w:pPr>
      <w:r w:rsidRPr="00427193">
        <w:t>Pasi</w:t>
      </w:r>
      <w:r w:rsidRPr="00427193">
        <w:rPr>
          <w:lang w:val="en-GB"/>
        </w:rPr>
        <w:t>ūlymo formos priedas</w:t>
      </w:r>
    </w:p>
    <w:p w14:paraId="40300A2C" w14:textId="77777777" w:rsidR="00F86552" w:rsidRPr="00427193" w:rsidRDefault="00F86552" w:rsidP="00427193">
      <w:pPr>
        <w:tabs>
          <w:tab w:val="left" w:pos="284"/>
        </w:tabs>
        <w:suppressAutoHyphens/>
        <w:jc w:val="right"/>
        <w:rPr>
          <w:lang w:val="en-GB"/>
        </w:rPr>
      </w:pPr>
    </w:p>
    <w:p w14:paraId="7375759E" w14:textId="77777777" w:rsidR="00427193" w:rsidRDefault="00427193" w:rsidP="006C210B">
      <w:pPr>
        <w:tabs>
          <w:tab w:val="left" w:pos="284"/>
        </w:tabs>
        <w:suppressAutoHyphens/>
        <w:jc w:val="center"/>
        <w:rPr>
          <w:b/>
          <w:bCs/>
        </w:rPr>
      </w:pPr>
    </w:p>
    <w:p w14:paraId="7A928986" w14:textId="15865C8E" w:rsidR="00F86552" w:rsidRPr="00F86552" w:rsidRDefault="00F86552" w:rsidP="00F86552">
      <w:pPr>
        <w:ind w:firstLine="567"/>
        <w:jc w:val="center"/>
        <w:rPr>
          <w:b/>
          <w:bCs/>
          <w:i/>
          <w:iCs/>
          <w:sz w:val="28"/>
          <w:szCs w:val="28"/>
        </w:rPr>
      </w:pPr>
      <w:r w:rsidRPr="00F86552">
        <w:rPr>
          <w:b/>
          <w:bCs/>
          <w:sz w:val="28"/>
          <w:szCs w:val="28"/>
          <w:lang w:eastAsia="ar-SA"/>
        </w:rPr>
        <w:t>Siūlomų prekių atitiktis techninės specifikacijos reikalavimams</w:t>
      </w:r>
    </w:p>
    <w:p w14:paraId="62B2E27F" w14:textId="77777777" w:rsidR="00F86552" w:rsidRPr="00F86552" w:rsidRDefault="00F86552" w:rsidP="00F86552">
      <w:pPr>
        <w:widowControl w:val="0"/>
        <w:autoSpaceDE w:val="0"/>
        <w:autoSpaceDN w:val="0"/>
        <w:adjustRightInd w:val="0"/>
        <w:jc w:val="center"/>
        <w:rPr>
          <w:rFonts w:eastAsia="Times New Roman"/>
          <w:lang w:eastAsia="lt-LT"/>
        </w:rPr>
      </w:pPr>
    </w:p>
    <w:p w14:paraId="38DD048F" w14:textId="77777777" w:rsidR="00890A94" w:rsidRDefault="00890A94" w:rsidP="006C210B">
      <w:pPr>
        <w:tabs>
          <w:tab w:val="left" w:pos="284"/>
        </w:tabs>
        <w:suppressAutoHyphens/>
        <w:jc w:val="center"/>
        <w:rPr>
          <w:rStyle w:val="None"/>
          <w:b/>
          <w:bCs/>
        </w:rPr>
      </w:pPr>
    </w:p>
    <w:p w14:paraId="103C5F60" w14:textId="4173E4D5" w:rsidR="00890A94" w:rsidRPr="007D0694" w:rsidRDefault="00890A94" w:rsidP="00890A94">
      <w:pPr>
        <w:pStyle w:val="Body"/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851"/>
        <w:jc w:val="both"/>
        <w:rPr>
          <w:rFonts w:cs="Times New Roman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C30DEF">
        <w:rPr>
          <w:rFonts w:cs="Times New Roman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1. </w:t>
      </w:r>
      <w:r w:rsidRPr="007D0694">
        <w:rPr>
          <w:rFonts w:cs="Times New Roman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Pardavėjas, pildydamas techninę specifikaciją, privalo nurodyti </w:t>
      </w:r>
      <w:r w:rsidRPr="007D0694">
        <w:rPr>
          <w:rFonts w:cs="Times New Roman"/>
          <w:b/>
          <w:bCs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tikslius</w:t>
      </w:r>
      <w:r w:rsidRPr="007D0694">
        <w:rPr>
          <w:rFonts w:cs="Times New Roman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D0694">
        <w:rPr>
          <w:rFonts w:cs="Times New Roman"/>
          <w:b/>
          <w:bCs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siūlomų prekių parametrus</w:t>
      </w:r>
      <w:r w:rsidRPr="007D0694">
        <w:rPr>
          <w:rFonts w:cs="Times New Roman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(</w:t>
      </w:r>
      <w:r w:rsidRPr="007D0694">
        <w:rPr>
          <w:rFonts w:cs="Times New Roman"/>
          <w:i/>
          <w:iCs/>
          <w:kern w:val="3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nepaliekant tokių reikšmių, kaip „+/-</w:t>
      </w:r>
      <w:r w:rsidRPr="007D0694">
        <w:rPr>
          <w:rFonts w:cs="Times New Roman"/>
          <w:kern w:val="3"/>
          <w:rtl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7D0694">
        <w:rPr>
          <w:rFonts w:cs="Times New Roman"/>
          <w:i/>
          <w:iCs/>
          <w:kern w:val="3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, „ne mažiau</w:t>
      </w:r>
      <w:r w:rsidRPr="007D0694">
        <w:rPr>
          <w:rFonts w:cs="Times New Roman"/>
          <w:i/>
          <w:iCs/>
          <w:kern w:val="3"/>
          <w:rtl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7D0694">
        <w:rPr>
          <w:rFonts w:cs="Times New Roman"/>
          <w:i/>
          <w:iCs/>
          <w:kern w:val="3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, „taip“, „arba</w:t>
      </w:r>
      <w:r w:rsidRPr="007D0694">
        <w:rPr>
          <w:rFonts w:cs="Times New Roman"/>
          <w:i/>
          <w:iCs/>
          <w:kern w:val="3"/>
          <w:rtl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“</w:t>
      </w:r>
      <w:r w:rsidRPr="007D0694">
        <w:rPr>
          <w:rFonts w:cs="Times New Roman"/>
          <w:i/>
          <w:iCs/>
          <w:kern w:val="3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, „atitinka“ „nuo...iki“ ir pan.), </w:t>
      </w:r>
      <w:r w:rsidRPr="007D0694">
        <w:rPr>
          <w:rFonts w:cs="Times New Roman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kad Pirkėjas galėtų įsitikinti, jog Pardavėjo siūlomos Prekės atitinka visus Prekėms keliamus reikalavimus. </w:t>
      </w:r>
    </w:p>
    <w:p w14:paraId="7723A4A9" w14:textId="305AD100" w:rsidR="00890A94" w:rsidRPr="007D0694" w:rsidRDefault="00890A94" w:rsidP="00890A94">
      <w:pPr>
        <w:pStyle w:val="Body"/>
        <w:widowControl w:val="0"/>
        <w:tabs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firstLine="851"/>
        <w:jc w:val="both"/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</w:pPr>
      <w:bookmarkStart w:id="0" w:name="_Hlk145600966"/>
      <w:r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2</w:t>
      </w:r>
      <w:r w:rsidRPr="007D0694"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  <w:r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</w:t>
      </w:r>
      <w:r w:rsidRPr="007D0694"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Nepateikus užpildytos techninės specifikacijos kartu su pasiūlymu, pasiūlymas bus atmetamas</w:t>
      </w:r>
      <w:bookmarkEnd w:id="0"/>
      <w:r>
        <w:rPr>
          <w:rFonts w:cs="Times New Roman"/>
          <w:u w:val="single"/>
          <w:lang w:val="lt-LT"/>
          <w14:textOutline w14:w="12700" w14:cap="flat" w14:cmpd="sng" w14:algn="ctr">
            <w14:noFill/>
            <w14:prstDash w14:val="solid"/>
            <w14:miter w14:lim="400000"/>
          </w14:textOutline>
        </w:rPr>
        <w:t>.</w:t>
      </w:r>
    </w:p>
    <w:p w14:paraId="57E1E5DE" w14:textId="77777777" w:rsidR="00890A94" w:rsidRPr="007D0694" w:rsidRDefault="00890A94" w:rsidP="00890A94">
      <w:pPr>
        <w:tabs>
          <w:tab w:val="left" w:pos="284"/>
        </w:tabs>
        <w:suppressAutoHyphens/>
        <w:rPr>
          <w:rStyle w:val="None"/>
          <w:rFonts w:eastAsia="Times New Roman"/>
          <w:b/>
          <w:bCs/>
        </w:rPr>
      </w:pPr>
    </w:p>
    <w:p w14:paraId="59247756" w14:textId="77777777" w:rsidR="00545C40" w:rsidRPr="00CD60E6" w:rsidRDefault="00545C40" w:rsidP="00C87B47">
      <w:pPr>
        <w:pStyle w:val="BodyA"/>
        <w:jc w:val="both"/>
        <w:rPr>
          <w:rFonts w:ascii="Times New Roman" w:eastAsia="Times New Roman" w:hAnsi="Times New Roman" w:cs="Times New Roman"/>
          <w:sz w:val="24"/>
          <w:szCs w:val="24"/>
          <w:lang w:val="lt-LT"/>
        </w:rPr>
      </w:pPr>
    </w:p>
    <w:tbl>
      <w:tblPr>
        <w:tblStyle w:val="TableNormal1"/>
        <w:tblW w:w="9441" w:type="dxa"/>
        <w:tblInd w:w="-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652"/>
        <w:gridCol w:w="1985"/>
        <w:gridCol w:w="3544"/>
        <w:gridCol w:w="3260"/>
      </w:tblGrid>
      <w:tr w:rsidR="0043453E" w:rsidRPr="007D0694" w14:paraId="022A4EBC" w14:textId="77777777" w:rsidTr="006D6578">
        <w:trPr>
          <w:trHeight w:val="127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52BB24" w14:textId="77777777" w:rsidR="0043453E" w:rsidRPr="007D0694" w:rsidRDefault="0043453E" w:rsidP="001E711A">
            <w:pPr>
              <w:pStyle w:val="BodyA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</w:p>
          <w:p w14:paraId="6CE2321C" w14:textId="77777777" w:rsidR="0043453E" w:rsidRPr="007D0694" w:rsidRDefault="0043453E" w:rsidP="001E711A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Nr.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A95ACD" w14:textId="77777777" w:rsidR="0043453E" w:rsidRPr="007D0694" w:rsidRDefault="0043453E" w:rsidP="001E711A">
            <w:pPr>
              <w:pStyle w:val="BodyA"/>
              <w:tabs>
                <w:tab w:val="left" w:pos="1296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Pavadinimas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D436A" w14:textId="77777777" w:rsidR="0043453E" w:rsidRPr="007D0694" w:rsidRDefault="0043453E" w:rsidP="001E711A">
            <w:pPr>
              <w:pStyle w:val="BodyA"/>
              <w:tabs>
                <w:tab w:val="left" w:pos="1296"/>
                <w:tab w:val="left" w:pos="2592"/>
              </w:tabs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Būtinų savybių ir reikalavimų pavadinimas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2D04B9" w14:textId="77777777" w:rsidR="0043453E" w:rsidRPr="00CD60E6" w:rsidRDefault="0043453E" w:rsidP="001E711A">
            <w:pPr>
              <w:pStyle w:val="Default"/>
              <w:tabs>
                <w:tab w:val="left" w:pos="129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CD60E6">
              <w:rPr>
                <w:rFonts w:ascii="Times New Roman" w:hAnsi="Times New Roman" w:cs="Times New Roman"/>
                <w:b/>
                <w:bCs/>
                <w:color w:val="auto"/>
              </w:rPr>
              <w:t>Tikslūs tiekėjo siūlomos įrangos techniniai duomenys</w:t>
            </w:r>
          </w:p>
          <w:p w14:paraId="3FE00449" w14:textId="20935085" w:rsidR="0043453E" w:rsidRPr="00CD60E6" w:rsidRDefault="0043453E" w:rsidP="001E711A">
            <w:pPr>
              <w:pStyle w:val="Default"/>
              <w:tabs>
                <w:tab w:val="left" w:pos="1296"/>
              </w:tabs>
              <w:spacing w:before="0" w:line="24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CD60E6">
              <w:rPr>
                <w:rFonts w:ascii="Times New Roman" w:hAnsi="Times New Roman" w:cs="Times New Roman"/>
                <w:color w:val="auto"/>
              </w:rPr>
              <w:t>(</w:t>
            </w:r>
            <w:r w:rsidRPr="00427193">
              <w:rPr>
                <w:rFonts w:ascii="Times New Roman" w:hAnsi="Times New Roman" w:cs="Times New Roman"/>
                <w:b/>
                <w:bCs/>
                <w:color w:val="FF0000"/>
              </w:rPr>
              <w:t>nurodyti markę, modelį, ir konkrečius parametrus)</w:t>
            </w:r>
          </w:p>
        </w:tc>
      </w:tr>
      <w:tr w:rsidR="0043453E" w:rsidRPr="007D0694" w14:paraId="67921FCE" w14:textId="77777777" w:rsidTr="006D6578">
        <w:trPr>
          <w:trHeight w:val="4229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1B2B95" w14:textId="77777777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63D032" w14:textId="77777777" w:rsidR="0043453E" w:rsidRPr="007D0694" w:rsidRDefault="0043453E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36C934" w14:textId="45788F72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daugiau nei 36</w:t>
            </w:r>
            <w:r w:rsidR="0043246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W, </w:t>
            </w:r>
          </w:p>
          <w:p w14:paraId="51D1D530" w14:textId="07AE5E41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mažiau nei 4140 lm 115 lm/w. </w:t>
            </w:r>
          </w:p>
          <w:p w14:paraId="79EC71AB" w14:textId="0C410146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IP20.</w:t>
            </w:r>
          </w:p>
          <w:p w14:paraId="7ED1A826" w14:textId="34DA8E35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temperatūra: ne mažiau kaip 3500 K ir ne daugiau kaip 4500 K.</w:t>
            </w:r>
          </w:p>
          <w:p w14:paraId="4C2CC3E6" w14:textId="77777777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nei CRI&gt;82 PF&gt;95</w:t>
            </w:r>
          </w:p>
          <w:p w14:paraId="6C641F66" w14:textId="77777777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UGR&lt;19</w:t>
            </w:r>
          </w:p>
          <w:p w14:paraId="58158BE2" w14:textId="1F734E5C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Spindulio kampas: ne mažesnis nei 85° ir ne didesnis nei 95°.</w:t>
            </w:r>
          </w:p>
          <w:p w14:paraId="4DA43272" w14:textId="07398B08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Dydis: ne didesnis nei 600x600x3</w:t>
            </w:r>
            <w:r w:rsidR="00754BAB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mm ir ne mažesnis nei 550x550x21 mm.</w:t>
            </w:r>
          </w:p>
          <w:p w14:paraId="7D8ED553" w14:textId="77777777" w:rsidR="0043453E" w:rsidRDefault="0043453E" w:rsidP="00F11DAD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Svoris: ne didesnis nei 2000 g.</w:t>
            </w:r>
            <w:r w:rsidRPr="007D0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br/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Energetinė klasė ne mažesnė nei E</w:t>
            </w:r>
            <w:r w:rsidR="006D657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2CC328CA" w14:textId="77777777" w:rsidR="006D6578" w:rsidRDefault="006D6578" w:rsidP="00F11DAD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62A1CBA8" w14:textId="28E5FE7A" w:rsidR="006D6578" w:rsidRPr="007D0694" w:rsidRDefault="006D6578" w:rsidP="00F11DAD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0ECA23" w14:textId="489DDAA6" w:rsidR="0043453E" w:rsidRPr="007D0694" w:rsidRDefault="0043453E"/>
        </w:tc>
      </w:tr>
      <w:tr w:rsidR="0043453E" w:rsidRPr="007D0694" w14:paraId="15878C5B" w14:textId="77777777" w:rsidTr="00432460">
        <w:trPr>
          <w:trHeight w:val="4163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DB0C75" w14:textId="77777777" w:rsidR="0043453E" w:rsidRPr="007D0694" w:rsidRDefault="0043453E" w:rsidP="0052312A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79D08D" w14:textId="77777777" w:rsidR="0043453E" w:rsidRPr="007D0694" w:rsidRDefault="0043453E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42885D" w14:textId="73B24638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daugiau nei 36 W, </w:t>
            </w:r>
          </w:p>
          <w:p w14:paraId="74763B23" w14:textId="760856C5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mažiau nei 4140 lm 115 lm/w. </w:t>
            </w:r>
          </w:p>
          <w:p w14:paraId="76C7A85F" w14:textId="38F5CA83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IP20.</w:t>
            </w:r>
          </w:p>
          <w:p w14:paraId="64932BB0" w14:textId="4866E2AC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temperatūra: ne mažiau kaip 3500 K ir ne daugiau kaip 4500 K.</w:t>
            </w:r>
          </w:p>
          <w:p w14:paraId="7CFFDD6B" w14:textId="4F2957CF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nei: CRI&gt;82,</w:t>
            </w:r>
            <w:r w:rsidR="0043246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PF&gt;95, </w:t>
            </w:r>
            <w:r w:rsidR="0043246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daugiau nei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UGR&lt;19</w:t>
            </w:r>
            <w:r w:rsidR="0043246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7EDE53F1" w14:textId="2E12CD95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Spindulio kampas: ne mažesnis nei 85° ir ne didesnis nei 95°.</w:t>
            </w:r>
          </w:p>
          <w:p w14:paraId="32475158" w14:textId="1B80547B" w:rsidR="0043453E" w:rsidRPr="007D0694" w:rsidRDefault="0043453E" w:rsidP="001B44BF">
            <w:pPr>
              <w:pStyle w:val="BodyA"/>
              <w:tabs>
                <w:tab w:val="left" w:pos="1296"/>
                <w:tab w:val="left" w:pos="2592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Dydis: ne didesnis nei 1200x300x35 mm ir ne mažesnis nei 1100x</w:t>
            </w:r>
            <w:r w:rsidR="0043246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290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x25 mm.</w:t>
            </w:r>
          </w:p>
          <w:p w14:paraId="75085C21" w14:textId="2DB56CF2" w:rsidR="0043453E" w:rsidRPr="007D0694" w:rsidRDefault="0043453E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Svoris: ne didesnis nei 2000 g.</w:t>
            </w:r>
          </w:p>
          <w:p w14:paraId="4EB66779" w14:textId="7A58B0C8" w:rsidR="0043453E" w:rsidRPr="007D0694" w:rsidRDefault="0043453E" w:rsidP="00F11DAD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Energetinė klasė ne mažesnė nei E.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AC7D33" w14:textId="6AD9F548" w:rsidR="0043453E" w:rsidRPr="007D0694" w:rsidRDefault="0043453E"/>
        </w:tc>
      </w:tr>
      <w:tr w:rsidR="0043453E" w:rsidRPr="007D0694" w14:paraId="5ED1786E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204A37" w14:textId="77777777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3.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CBDA93" w14:textId="1F137137" w:rsidR="0043453E" w:rsidRPr="007D0694" w:rsidRDefault="0043453E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Rėmelis šviestuvui Nr. 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8D14E4" w14:textId="1E363469" w:rsidR="0043453E" w:rsidRPr="007D0694" w:rsidRDefault="0043453E">
            <w:pPr>
              <w:pStyle w:val="BodyA"/>
              <w:widowControl w:val="0"/>
              <w:tabs>
                <w:tab w:val="left" w:pos="1296"/>
                <w:tab w:val="left" w:pos="2592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Rėmelis šviestuvo montavimui prie betoninių lubų.</w:t>
            </w:r>
          </w:p>
          <w:p w14:paraId="5F674059" w14:textId="36246722" w:rsidR="0043453E" w:rsidRPr="007D0694" w:rsidRDefault="0043453E">
            <w:pPr>
              <w:pStyle w:val="BodyA"/>
              <w:widowControl w:val="0"/>
              <w:tabs>
                <w:tab w:val="left" w:pos="1296"/>
                <w:tab w:val="left" w:pos="2592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Turi atitikti</w:t>
            </w:r>
            <w:r w:rsidRPr="007D06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šviestuv</w:t>
            </w:r>
            <w:r w:rsidR="00D508FC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>o</w:t>
            </w:r>
            <w:r w:rsidRPr="007D06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Nr. 2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siūlomus dydžio išmatavimus.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1C8827" w14:textId="46A3C956" w:rsidR="0043453E" w:rsidRPr="007D0694" w:rsidRDefault="0043453E"/>
        </w:tc>
      </w:tr>
      <w:tr w:rsidR="0043453E" w:rsidRPr="007D0694" w14:paraId="068C914D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81C738" w14:textId="15DE54B2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49912" w14:textId="7BE572FC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124252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daugiau nei 35 W, </w:t>
            </w:r>
          </w:p>
          <w:p w14:paraId="7A87499C" w14:textId="68C5BC65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nei 90 lm/w, 3</w:t>
            </w:r>
            <w:r w:rsidR="00D508F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400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lm. Ne mažiau nei CRI&gt;80</w:t>
            </w:r>
          </w:p>
          <w:p w14:paraId="331FCF66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Apsaugos klasė: ne mažiau IP20. </w:t>
            </w:r>
          </w:p>
          <w:p w14:paraId="58A0769A" w14:textId="77777777" w:rsidR="00D508FC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Spindulio kampas: ne mažesnis nei 51° ir ne didesnis nei 71°.</w:t>
            </w:r>
          </w:p>
          <w:p w14:paraId="66643AEB" w14:textId="6380AFB1" w:rsidR="0043453E" w:rsidRPr="007D0694" w:rsidRDefault="00D508FC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508F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nei PF&gt;0.9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3F377E36" w14:textId="77777777" w:rsidR="00D508FC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temperatūra: ne mažiau kaip 3500 K ir ne daugiau kaip 4500 K.</w:t>
            </w:r>
          </w:p>
          <w:p w14:paraId="2E35326C" w14:textId="4EF1AD44" w:rsidR="0043453E" w:rsidRPr="007D0694" w:rsidRDefault="00D508FC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D508F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Svoris ne didesnis nei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900 g.</w:t>
            </w:r>
          </w:p>
          <w:p w14:paraId="49DC2609" w14:textId="1DA0408B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Išmatavimai: ne mažesnis nei ø225x105 mm ir ne didesnis nei ø235x113 mm.</w:t>
            </w:r>
          </w:p>
          <w:p w14:paraId="61310654" w14:textId="59F1B79B" w:rsidR="0043453E" w:rsidRPr="007D0694" w:rsidRDefault="0043453E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Energetinė klasė ne mažesnė nei </w:t>
            </w:r>
            <w:r w:rsidR="00D508FC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F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.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CCA699" w14:textId="146FBD97" w:rsidR="0043453E" w:rsidRPr="007D0694" w:rsidRDefault="0043453E"/>
        </w:tc>
      </w:tr>
      <w:tr w:rsidR="0043453E" w:rsidRPr="007D0694" w14:paraId="76913224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497E" w14:textId="4FCAEE72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34482F" w14:textId="45D3CB8C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Rėmelis šviestuvui Nr. 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6D5FBC0" w14:textId="77777777" w:rsidR="0043453E" w:rsidRPr="007D0694" w:rsidRDefault="0043453E">
            <w:pPr>
              <w:pStyle w:val="BodyA"/>
              <w:widowControl w:val="0"/>
              <w:tabs>
                <w:tab w:val="left" w:pos="1296"/>
                <w:tab w:val="left" w:pos="2592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Turi atitikti</w:t>
            </w:r>
            <w:r w:rsidRPr="007D06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</w:t>
            </w:r>
            <w:r w:rsidRPr="00545C40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šviestuvo Nr. 3</w:t>
            </w:r>
            <w:r w:rsidRPr="007D0694"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  <w:lang w:val="lt-LT"/>
              </w:rPr>
              <w:t xml:space="preserve">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siūlomus dydžio išmatavimus.</w:t>
            </w:r>
          </w:p>
          <w:p w14:paraId="0B37FA7A" w14:textId="77777777" w:rsidR="0043453E" w:rsidRDefault="00C97EBA">
            <w:pPr>
              <w:pStyle w:val="BodyA"/>
              <w:widowControl w:val="0"/>
              <w:tabs>
                <w:tab w:val="left" w:pos="1296"/>
                <w:tab w:val="left" w:pos="2592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</w:t>
            </w:r>
            <w:r w:rsidR="0043453E"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palva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:</w:t>
            </w:r>
            <w:r w:rsidR="0043453E"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Juoda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06C1EBA6" w14:textId="33708EC2" w:rsidR="00C97EBA" w:rsidRPr="007D0694" w:rsidRDefault="00C97EBA">
            <w:pPr>
              <w:pStyle w:val="BodyA"/>
              <w:widowControl w:val="0"/>
              <w:tabs>
                <w:tab w:val="left" w:pos="1296"/>
                <w:tab w:val="left" w:pos="2592"/>
              </w:tabs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Korpusas: Aliuminis.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9F819" w14:textId="1DC8F910" w:rsidR="0043453E" w:rsidRPr="007D0694" w:rsidRDefault="0043453E"/>
        </w:tc>
      </w:tr>
      <w:tr w:rsidR="0043453E" w:rsidRPr="007D0694" w14:paraId="1629AE2D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7AE4E" w14:textId="372A7CEE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669E02" w14:textId="27D8C833" w:rsidR="0043453E" w:rsidRPr="007D0694" w:rsidRDefault="0043453E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297369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daugiau nei 45 W ,</w:t>
            </w:r>
          </w:p>
          <w:p w14:paraId="623D5BA2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5625 lm 125lm/w.</w:t>
            </w:r>
          </w:p>
          <w:p w14:paraId="66F1438B" w14:textId="77777777" w:rsidR="0043453E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IP20.</w:t>
            </w:r>
          </w:p>
          <w:p w14:paraId="50C5A9B3" w14:textId="286D5AD3" w:rsidR="009114D9" w:rsidRPr="007D0694" w:rsidRDefault="009114D9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9114D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>Elektros saugos klasė ne didesnė kaip: I</w:t>
            </w:r>
          </w:p>
          <w:p w14:paraId="50B928B3" w14:textId="466DD47B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Spindulio kampas: ne mažesnis nei 1</w:t>
            </w:r>
            <w:r w:rsidR="009114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35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° ir ne didesnis nei 1</w:t>
            </w:r>
            <w:r w:rsidR="009114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1°.</w:t>
            </w:r>
          </w:p>
          <w:p w14:paraId="6A5B48DF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spektras: ne mažiau kaip 3500 K ir ne daugiau kaip 4500 K.</w:t>
            </w:r>
          </w:p>
          <w:p w14:paraId="4B0777CA" w14:textId="339F5B8A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nei Ra&gt;80</w:t>
            </w:r>
            <w:r w:rsidR="009114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3E2B7ECE" w14:textId="7FDF946A" w:rsidR="0043453E" w:rsidRDefault="0043453E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Išmatavimai: ne didesnis nei 1600x6</w:t>
            </w:r>
            <w:r w:rsidR="009114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4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x</w:t>
            </w:r>
            <w:r w:rsidR="009114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74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mm ir ne mažesnis nei 1400x55x</w:t>
            </w:r>
            <w:r w:rsidR="009114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6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 mm.</w:t>
            </w:r>
          </w:p>
          <w:p w14:paraId="1DD6CA56" w14:textId="77777777" w:rsidR="00427193" w:rsidRDefault="00427193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Energetinė klasė ne mažesnė nei E.</w:t>
            </w:r>
          </w:p>
          <w:p w14:paraId="63D02B4A" w14:textId="77777777" w:rsidR="009114D9" w:rsidRDefault="009114D9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</w:p>
          <w:p w14:paraId="3CC88AFE" w14:textId="44199A83" w:rsidR="009114D9" w:rsidRPr="007D0694" w:rsidRDefault="009114D9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9114D9">
              <w:rPr>
                <w:rFonts w:ascii="Times New Roman" w:eastAsia="Times New Roman" w:hAnsi="Times New Roman" w:cs="Times New Roman"/>
                <w:i/>
                <w:iCs/>
                <w:color w:val="auto"/>
                <w:sz w:val="24"/>
                <w:szCs w:val="24"/>
                <w:lang w:val="lt-LT"/>
              </w:rPr>
              <w:t>Šviestuvas turi būti “linkable”, leidžiantis prijungti šviestuvus vienas prie kito į apšvietimo grandinę per šviestuvo abiejuose galuose esančias jungtis. Šviestuvo nugarinė dalis turi turėti mažiausiai 2 angas/skyles.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890B10" w14:textId="42079EEC" w:rsidR="0043453E" w:rsidRPr="007D0694" w:rsidRDefault="0043453E"/>
        </w:tc>
      </w:tr>
      <w:tr w:rsidR="0043453E" w:rsidRPr="007D0694" w14:paraId="610F2F59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44BEEB" w14:textId="7407976A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7.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5CFA82" w14:textId="3B4370CA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7B9CAD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daugiau 40 W.</w:t>
            </w:r>
          </w:p>
          <w:p w14:paraId="3136717D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spektras: ne mažiau kaip 3500 K ir ne daugiau kaip 4500 K.</w:t>
            </w:r>
          </w:p>
          <w:p w14:paraId="607B117F" w14:textId="77777777" w:rsidR="009114D9" w:rsidRDefault="009114D9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9114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CRI&gt;80 PF&gt;0.9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4929EACF" w14:textId="5ADA0198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Apsaugos klasė: ne mažiau IP66 </w:t>
            </w:r>
            <w:r w:rsidR="00B85D3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IK08.</w:t>
            </w:r>
          </w:p>
          <w:p w14:paraId="6821F5CB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Šviestuvo šviesos srautas: ne mažiau 5600 lm.</w:t>
            </w:r>
          </w:p>
          <w:p w14:paraId="79DF4A7A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Spindulio kampas: ne mažesnis nei 111° ir ne didesnis nei 131°.</w:t>
            </w:r>
          </w:p>
          <w:p w14:paraId="06393371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Išmatavimai: ne didesnis nei 1300x110x80 mm ir ne mažesnis nei 1200x100x70 mm.</w:t>
            </w:r>
          </w:p>
          <w:p w14:paraId="5B77391C" w14:textId="3B633B99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Svoris: ne daugiau 1400 g.</w:t>
            </w:r>
          </w:p>
          <w:p w14:paraId="390355D2" w14:textId="2DFEA746" w:rsidR="0043453E" w:rsidRPr="007D0694" w:rsidRDefault="0043453E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Energetinė klasė ne mažesnė nei D.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003839" w14:textId="3968A1D8" w:rsidR="0043453E" w:rsidRPr="007D0694" w:rsidRDefault="0043453E">
            <w:pPr>
              <w:rPr>
                <w:highlight w:val="yellow"/>
              </w:rPr>
            </w:pPr>
          </w:p>
        </w:tc>
      </w:tr>
      <w:tr w:rsidR="0043453E" w:rsidRPr="007D0694" w14:paraId="102B0C24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B5193" w14:textId="6248BF5B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853DC2" w14:textId="40953F8B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F944C7" w14:textId="49F72824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daugiau </w:t>
            </w:r>
            <w:r w:rsidR="009114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32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W,</w:t>
            </w:r>
          </w:p>
          <w:p w14:paraId="3BD08BF7" w14:textId="1C74AB32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mažiau 150 lm/w, </w:t>
            </w:r>
            <w:r w:rsidR="009114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46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00 lm.</w:t>
            </w:r>
          </w:p>
          <w:p w14:paraId="2B0960E2" w14:textId="77777777" w:rsidR="009114D9" w:rsidRDefault="009114D9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9114D9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CRI&gt;70 PF&gt;0.9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05AF1B9C" w14:textId="0513DD4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IP65, IK0</w:t>
            </w:r>
            <w:r w:rsidR="00B85D38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8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  <w:p w14:paraId="29C2F2E2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spektras: ne mažiau kaip 3500 K ir ne daugiau kaip 4500 K.</w:t>
            </w:r>
          </w:p>
          <w:p w14:paraId="36EC9F52" w14:textId="2A6CBC9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Tinkamo naudoti stulpui skersmuo:</w:t>
            </w:r>
            <w:r w:rsidRPr="007D0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nuo Ø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0 iki Ø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7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0 mm.</w:t>
            </w:r>
          </w:p>
          <w:p w14:paraId="3E9F0EA6" w14:textId="1AE9FA9A" w:rsidR="0043453E" w:rsidRPr="007D0694" w:rsidRDefault="00C82B45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Šviestuvo išmatavimai: ne mažiau 300x300xH440 mm ir ne daugiau nei 310x310xH460 mm. Energetinė klasė ne mažesnė nei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B</w:t>
            </w:r>
            <w:r w:rsidR="0043453E"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01C19B" w14:textId="7E15BAB3" w:rsidR="0043453E" w:rsidRPr="007D0694" w:rsidRDefault="0043453E"/>
        </w:tc>
      </w:tr>
      <w:tr w:rsidR="0043453E" w:rsidRPr="007D0694" w14:paraId="56E3D0BD" w14:textId="77777777" w:rsidTr="0043453E">
        <w:trPr>
          <w:trHeight w:val="891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68D6A" w14:textId="1BE1FE05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FC05D4" w14:textId="5E3FA65E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Šviestuvas Nr. 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2D03E3" w14:textId="342D4F41" w:rsidR="0043453E" w:rsidRPr="007D0694" w:rsidRDefault="0043453E" w:rsidP="00C82B45">
            <w:pPr>
              <w:pStyle w:val="BodyA"/>
              <w:tabs>
                <w:tab w:val="left" w:pos="1296"/>
                <w:tab w:val="left" w:pos="2592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daugiau nei 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6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0 w, </w:t>
            </w:r>
            <w:r w:rsidRPr="007D069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  <w:br/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mažiau nei 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90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00 lm, 150 lm/w. </w:t>
            </w:r>
          </w:p>
          <w:p w14:paraId="4FFB19B8" w14:textId="2C52555D" w:rsidR="0043453E" w:rsidRPr="007D0694" w:rsidRDefault="0043453E" w:rsidP="00C82B45">
            <w:pPr>
              <w:pStyle w:val="BodyA"/>
              <w:tabs>
                <w:tab w:val="left" w:pos="1296"/>
                <w:tab w:val="left" w:pos="2592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IP6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5, IK08.</w:t>
            </w:r>
          </w:p>
          <w:p w14:paraId="6F16843A" w14:textId="77777777" w:rsidR="0043453E" w:rsidRPr="007D0694" w:rsidRDefault="0043453E" w:rsidP="00C82B45">
            <w:pPr>
              <w:pStyle w:val="BodyA"/>
              <w:tabs>
                <w:tab w:val="left" w:pos="1296"/>
                <w:tab w:val="left" w:pos="2592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Spalvos spektras: ne mažiau kaip 3500 K ir ne daugiau kaip 4500 K.</w:t>
            </w:r>
          </w:p>
          <w:p w14:paraId="4DDBA3D9" w14:textId="7EB81A7E" w:rsidR="0043453E" w:rsidRPr="007D0694" w:rsidRDefault="0043453E" w:rsidP="00C82B45">
            <w:pPr>
              <w:pStyle w:val="BodyA"/>
              <w:tabs>
                <w:tab w:val="left" w:pos="1296"/>
                <w:tab w:val="left" w:pos="2592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Tinkamo naudoti stulpui skersmuo: nuo Ø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5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0 iki Ø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7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0mm.</w:t>
            </w:r>
          </w:p>
          <w:p w14:paraId="33788CA1" w14:textId="7C0DB0A1" w:rsidR="0043453E" w:rsidRPr="007D0694" w:rsidRDefault="00C82B45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Šviestuvo išmatavimai: ne mažesni nei 410x150x70mm ne didesni nei 420x155x80mm Energetinė klasė ne mažesnė nei 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D</w:t>
            </w:r>
            <w:r w:rsidR="0043453E"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B7C492" w14:textId="22A86010" w:rsidR="0043453E" w:rsidRPr="007D0694" w:rsidRDefault="0043453E"/>
        </w:tc>
      </w:tr>
      <w:tr w:rsidR="0043453E" w:rsidRPr="007D0694" w14:paraId="41C715AF" w14:textId="77777777" w:rsidTr="0043453E">
        <w:trPr>
          <w:trHeight w:val="124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1830B0" w14:textId="47DAD83D" w:rsidR="0043453E" w:rsidRPr="007D0694" w:rsidRDefault="0043453E">
            <w:pPr>
              <w:pStyle w:val="BodyA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109F4A" w14:textId="13FAC182" w:rsidR="0043453E" w:rsidRPr="007D0694" w:rsidRDefault="0043453E" w:rsidP="00DC0D7A">
            <w:pPr>
              <w:pStyle w:val="BodyA"/>
              <w:tabs>
                <w:tab w:val="left" w:pos="1296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Šviestuvas Nr.8 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36D058" w14:textId="458FE7E2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Ne daugiau 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3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0 W, 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br/>
              <w:t xml:space="preserve">ne mažiau 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48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00 lm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, 160 lm/w.</w:t>
            </w:r>
          </w:p>
          <w:p w14:paraId="15E377B8" w14:textId="323377FC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Spalvos spektras: ne mažiau kaip 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4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000 K ir ne daugiau kaip 6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0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00 K.</w:t>
            </w:r>
          </w:p>
          <w:p w14:paraId="527486B7" w14:textId="326C1B80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Ne mažiau nei CRI&gt;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7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0 PF&gt;0,9.</w:t>
            </w:r>
          </w:p>
          <w:p w14:paraId="5B60EF26" w14:textId="17493E5D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Spindulio kampas: ne mažesnis nei 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100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° ir ne didesnis nei 11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0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°.</w:t>
            </w:r>
          </w:p>
          <w:p w14:paraId="30C36863" w14:textId="77777777" w:rsidR="0043453E" w:rsidRPr="007D0694" w:rsidRDefault="0043453E" w:rsidP="00542EC2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Apsaugos klasė: ne mažiau IP65.</w:t>
            </w:r>
          </w:p>
          <w:p w14:paraId="70BBA692" w14:textId="3F5117D8" w:rsidR="0043453E" w:rsidRPr="007D0694" w:rsidRDefault="0043453E" w:rsidP="00784A33">
            <w:pPr>
              <w:pStyle w:val="BodyA"/>
              <w:tabs>
                <w:tab w:val="left" w:pos="1296"/>
                <w:tab w:val="left" w:pos="2592"/>
              </w:tabs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val="lt-LT"/>
              </w:rPr>
            </w:pP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Šviestuvo išmatavimai: ne mažesni nei </w:t>
            </w:r>
            <w:r w:rsidR="00C82B45" w:rsidRP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 xml:space="preserve">160x150x30 mm, ne didesni nei </w:t>
            </w:r>
            <w:r w:rsidR="00C82B45" w:rsidRP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lastRenderedPageBreak/>
              <w:t xml:space="preserve">170x160x40 mm. Energetinė klasė ne mažesnė nei </w:t>
            </w:r>
            <w:r w:rsidR="00C82B45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C</w:t>
            </w:r>
            <w:r w:rsidRPr="007D0694">
              <w:rPr>
                <w:rFonts w:ascii="Times New Roman" w:hAnsi="Times New Roman" w:cs="Times New Roman"/>
                <w:color w:val="auto"/>
                <w:sz w:val="24"/>
                <w:szCs w:val="24"/>
                <w:lang w:val="lt-LT"/>
              </w:rPr>
              <w:t>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F21889" w14:textId="307A032E" w:rsidR="0043453E" w:rsidRPr="007D0694" w:rsidRDefault="0043453E">
            <w:pPr>
              <w:rPr>
                <w:highlight w:val="yellow"/>
              </w:rPr>
            </w:pPr>
          </w:p>
        </w:tc>
      </w:tr>
    </w:tbl>
    <w:p w14:paraId="71D772C5" w14:textId="4FA7F06D" w:rsidR="00B669BA" w:rsidRPr="007D0694" w:rsidRDefault="00B669BA" w:rsidP="007E7602">
      <w:pPr>
        <w:pStyle w:val="BodyA"/>
        <w:rPr>
          <w:rFonts w:ascii="Times New Roman" w:hAnsi="Times New Roman" w:cs="Times New Roman"/>
          <w:sz w:val="24"/>
          <w:szCs w:val="24"/>
          <w:lang w:val="lt-LT"/>
        </w:rPr>
      </w:pPr>
    </w:p>
    <w:p w14:paraId="468822F0" w14:textId="77777777" w:rsidR="00B669BA" w:rsidRPr="007D0694" w:rsidRDefault="00B669BA">
      <w:pPr>
        <w:pStyle w:val="BodyA"/>
        <w:tabs>
          <w:tab w:val="left" w:pos="42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49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lt-LT"/>
        </w:rPr>
      </w:pPr>
    </w:p>
    <w:p w14:paraId="72A735AC" w14:textId="23A446EB" w:rsidR="00626A63" w:rsidRPr="007D0694" w:rsidRDefault="00626A63">
      <w:pPr>
        <w:pStyle w:val="BodyA"/>
        <w:widowControl w:val="0"/>
        <w:tabs>
          <w:tab w:val="left" w:pos="42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07" w:hanging="607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7D0694">
        <w:rPr>
          <w:rFonts w:ascii="Times New Roman" w:hAnsi="Times New Roman" w:cs="Times New Roman"/>
          <w:sz w:val="24"/>
          <w:szCs w:val="24"/>
          <w:lang w:val="lt-LT"/>
        </w:rPr>
        <w:t>_________________________</w:t>
      </w:r>
    </w:p>
    <w:p w14:paraId="193BE901" w14:textId="77777777" w:rsidR="00626A63" w:rsidRPr="007D0694" w:rsidRDefault="00626A63">
      <w:pPr>
        <w:pStyle w:val="BodyA"/>
        <w:widowControl w:val="0"/>
        <w:tabs>
          <w:tab w:val="left" w:pos="42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07" w:hanging="607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72284438" w14:textId="77777777" w:rsidR="00262905" w:rsidRPr="007D0694" w:rsidRDefault="00262905">
      <w:pPr>
        <w:pStyle w:val="BodyA"/>
        <w:widowControl w:val="0"/>
        <w:tabs>
          <w:tab w:val="left" w:pos="42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ind w:left="607" w:hanging="607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p w14:paraId="410B7979" w14:textId="77777777" w:rsidR="001C2E86" w:rsidRDefault="001C2E86" w:rsidP="00262905">
      <w:pPr>
        <w:jc w:val="both"/>
        <w:rPr>
          <w:rStyle w:val="None"/>
        </w:rPr>
      </w:pPr>
    </w:p>
    <w:p w14:paraId="5FFA144C" w14:textId="77777777" w:rsidR="001C2E86" w:rsidRDefault="001C2E86" w:rsidP="00262905">
      <w:pPr>
        <w:jc w:val="both"/>
        <w:rPr>
          <w:rStyle w:val="None"/>
        </w:rPr>
      </w:pPr>
    </w:p>
    <w:p w14:paraId="0DCDFAE1" w14:textId="77777777" w:rsidR="00262905" w:rsidRPr="005F11BD" w:rsidRDefault="00262905" w:rsidP="00822F25">
      <w:pPr>
        <w:pStyle w:val="BodyA"/>
        <w:widowControl w:val="0"/>
        <w:tabs>
          <w:tab w:val="left" w:pos="426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suppressAutoHyphens/>
        <w:rPr>
          <w:rFonts w:ascii="Times New Roman" w:hAnsi="Times New Roman" w:cs="Times New Roman"/>
          <w:sz w:val="24"/>
          <w:szCs w:val="24"/>
          <w:lang w:val="lt-LT"/>
        </w:rPr>
      </w:pPr>
    </w:p>
    <w:sectPr w:rsidR="00262905" w:rsidRPr="005F11BD" w:rsidSect="004C4759">
      <w:headerReference w:type="default" r:id="rId8"/>
      <w:pgSz w:w="11900" w:h="16840"/>
      <w:pgMar w:top="1134" w:right="567" w:bottom="1134" w:left="1701" w:header="567" w:footer="261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515F3" w14:textId="77777777" w:rsidR="00E92ED0" w:rsidRPr="007D0694" w:rsidRDefault="00E92ED0">
      <w:r w:rsidRPr="007D0694">
        <w:separator/>
      </w:r>
    </w:p>
  </w:endnote>
  <w:endnote w:type="continuationSeparator" w:id="0">
    <w:p w14:paraId="376F646F" w14:textId="77777777" w:rsidR="00E92ED0" w:rsidRPr="007D0694" w:rsidRDefault="00E92ED0">
      <w:r w:rsidRPr="007D069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93C9B" w14:textId="77777777" w:rsidR="00E92ED0" w:rsidRPr="007D0694" w:rsidRDefault="00E92ED0">
      <w:r w:rsidRPr="007D0694">
        <w:separator/>
      </w:r>
    </w:p>
  </w:footnote>
  <w:footnote w:type="continuationSeparator" w:id="0">
    <w:p w14:paraId="662644C9" w14:textId="77777777" w:rsidR="00E92ED0" w:rsidRPr="007D0694" w:rsidRDefault="00E92ED0">
      <w:r w:rsidRPr="007D069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82625064"/>
      <w:docPartObj>
        <w:docPartGallery w:val="Page Numbers (Top of Page)"/>
        <w:docPartUnique/>
      </w:docPartObj>
    </w:sdtPr>
    <w:sdtContent>
      <w:p w14:paraId="116E4C4E" w14:textId="645875C2" w:rsidR="007672EE" w:rsidRDefault="007672EE">
        <w:pPr>
          <w:pStyle w:val="Antrat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5230">
          <w:rPr>
            <w:noProof/>
          </w:rPr>
          <w:t>2</w:t>
        </w:r>
        <w:r>
          <w:fldChar w:fldCharType="end"/>
        </w:r>
      </w:p>
    </w:sdtContent>
  </w:sdt>
  <w:p w14:paraId="5CFB1C60" w14:textId="77777777" w:rsidR="007672EE" w:rsidRDefault="007672E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14D0F"/>
    <w:multiLevelType w:val="hybridMultilevel"/>
    <w:tmpl w:val="C09A5376"/>
    <w:numStyleLink w:val="ImportedStyle2"/>
  </w:abstractNum>
  <w:abstractNum w:abstractNumId="1" w15:restartNumberingAfterBreak="0">
    <w:nsid w:val="1C982D1C"/>
    <w:multiLevelType w:val="multilevel"/>
    <w:tmpl w:val="75886B66"/>
    <w:styleLink w:val="ImportedStyle10"/>
    <w:lvl w:ilvl="0">
      <w:start w:val="1"/>
      <w:numFmt w:val="decimal"/>
      <w:lvlText w:val="%1."/>
      <w:lvlJc w:val="left"/>
      <w:pPr>
        <w:tabs>
          <w:tab w:val="left" w:pos="384"/>
          <w:tab w:val="num" w:pos="993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nothing"/>
      <w:lvlText w:val="%1.%2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nothing"/>
      <w:lvlText w:val="%1.%2.%3."/>
      <w:lvlJc w:val="left"/>
      <w:pPr>
        <w:tabs>
          <w:tab w:val="left" w:pos="1453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tabs>
          <w:tab w:val="left" w:pos="460"/>
          <w:tab w:val="left" w:pos="580"/>
          <w:tab w:val="left" w:pos="993"/>
          <w:tab w:val="left" w:pos="1134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sz w:val="22"/>
        <w:szCs w:val="22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5D303527"/>
    <w:multiLevelType w:val="multilevel"/>
    <w:tmpl w:val="75886B66"/>
    <w:numStyleLink w:val="ImportedStyle10"/>
  </w:abstractNum>
  <w:abstractNum w:abstractNumId="3" w15:restartNumberingAfterBreak="0">
    <w:nsid w:val="7B007CF7"/>
    <w:multiLevelType w:val="hybridMultilevel"/>
    <w:tmpl w:val="C09A5376"/>
    <w:styleLink w:val="ImportedStyle2"/>
    <w:lvl w:ilvl="0" w:tplc="39FCCD4E">
      <w:start w:val="1"/>
      <w:numFmt w:val="decimal"/>
      <w:lvlText w:val="%1."/>
      <w:lvlJc w:val="left"/>
      <w:pPr>
        <w:tabs>
          <w:tab w:val="num" w:pos="993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2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942FAE">
      <w:start w:val="1"/>
      <w:numFmt w:val="decimal"/>
      <w:lvlText w:val="%2."/>
      <w:lvlJc w:val="left"/>
      <w:pPr>
        <w:tabs>
          <w:tab w:val="left" w:pos="993"/>
          <w:tab w:val="left" w:pos="1296"/>
          <w:tab w:val="num" w:pos="171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00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C523666">
      <w:start w:val="1"/>
      <w:numFmt w:val="decimal"/>
      <w:lvlText w:val="%3."/>
      <w:lvlJc w:val="left"/>
      <w:pPr>
        <w:tabs>
          <w:tab w:val="left" w:pos="993"/>
          <w:tab w:val="left" w:pos="1296"/>
          <w:tab w:val="num" w:pos="2433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172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3CA2056">
      <w:start w:val="1"/>
      <w:numFmt w:val="decimal"/>
      <w:lvlText w:val="%4."/>
      <w:lvlJc w:val="left"/>
      <w:pPr>
        <w:tabs>
          <w:tab w:val="left" w:pos="993"/>
          <w:tab w:val="left" w:pos="1296"/>
          <w:tab w:val="left" w:pos="2592"/>
          <w:tab w:val="num" w:pos="3153"/>
          <w:tab w:val="left" w:pos="3888"/>
          <w:tab w:val="left" w:pos="5184"/>
          <w:tab w:val="left" w:pos="6480"/>
          <w:tab w:val="left" w:pos="7776"/>
          <w:tab w:val="left" w:pos="9072"/>
        </w:tabs>
        <w:ind w:left="244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EE3E86CE">
      <w:start w:val="1"/>
      <w:numFmt w:val="decimal"/>
      <w:lvlText w:val="%5."/>
      <w:lvlJc w:val="left"/>
      <w:pPr>
        <w:tabs>
          <w:tab w:val="left" w:pos="993"/>
          <w:tab w:val="left" w:pos="1296"/>
          <w:tab w:val="left" w:pos="2592"/>
          <w:tab w:val="num" w:pos="3873"/>
          <w:tab w:val="left" w:pos="3888"/>
          <w:tab w:val="left" w:pos="5184"/>
          <w:tab w:val="left" w:pos="6480"/>
          <w:tab w:val="left" w:pos="7776"/>
          <w:tab w:val="left" w:pos="9072"/>
        </w:tabs>
        <w:ind w:left="316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25245206">
      <w:start w:val="1"/>
      <w:numFmt w:val="decimal"/>
      <w:lvlText w:val="%6."/>
      <w:lvlJc w:val="left"/>
      <w:pPr>
        <w:tabs>
          <w:tab w:val="left" w:pos="993"/>
          <w:tab w:val="left" w:pos="1296"/>
          <w:tab w:val="left" w:pos="2592"/>
          <w:tab w:val="left" w:pos="3888"/>
          <w:tab w:val="num" w:pos="4593"/>
          <w:tab w:val="left" w:pos="5184"/>
          <w:tab w:val="left" w:pos="6480"/>
          <w:tab w:val="left" w:pos="7776"/>
          <w:tab w:val="left" w:pos="9072"/>
        </w:tabs>
        <w:ind w:left="388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0EFC1D00">
      <w:start w:val="1"/>
      <w:numFmt w:val="decimal"/>
      <w:suff w:val="nothing"/>
      <w:lvlText w:val="%7."/>
      <w:lvlJc w:val="left"/>
      <w:pPr>
        <w:tabs>
          <w:tab w:val="left" w:pos="993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</w:tabs>
        <w:ind w:left="4604" w:firstLine="554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25E52DC">
      <w:start w:val="1"/>
      <w:numFmt w:val="decimal"/>
      <w:lvlText w:val="%8."/>
      <w:lvlJc w:val="left"/>
      <w:pPr>
        <w:tabs>
          <w:tab w:val="left" w:pos="993"/>
          <w:tab w:val="left" w:pos="1296"/>
          <w:tab w:val="left" w:pos="2592"/>
          <w:tab w:val="left" w:pos="3888"/>
          <w:tab w:val="left" w:pos="5184"/>
          <w:tab w:val="num" w:pos="6033"/>
          <w:tab w:val="left" w:pos="6480"/>
          <w:tab w:val="left" w:pos="7776"/>
          <w:tab w:val="left" w:pos="9072"/>
        </w:tabs>
        <w:ind w:left="532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6EA08A2">
      <w:start w:val="1"/>
      <w:numFmt w:val="decimal"/>
      <w:lvlText w:val="%9."/>
      <w:lvlJc w:val="left"/>
      <w:pPr>
        <w:tabs>
          <w:tab w:val="left" w:pos="993"/>
          <w:tab w:val="left" w:pos="1296"/>
          <w:tab w:val="left" w:pos="2592"/>
          <w:tab w:val="left" w:pos="3888"/>
          <w:tab w:val="left" w:pos="5184"/>
          <w:tab w:val="left" w:pos="6480"/>
          <w:tab w:val="num" w:pos="6753"/>
          <w:tab w:val="left" w:pos="7776"/>
          <w:tab w:val="left" w:pos="9072"/>
        </w:tabs>
        <w:ind w:left="6044" w:firstLine="425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381786182">
    <w:abstractNumId w:val="1"/>
  </w:num>
  <w:num w:numId="2" w16cid:durableId="1357921660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left" w:pos="384"/>
            <w:tab w:val="num" w:pos="993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1311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</w:num>
  <w:num w:numId="3" w16cid:durableId="1304700734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57"/>
            <w:tab w:val="left" w:pos="58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4" w16cid:durableId="108353727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nothing"/>
        <w:lvlText w:val="%1.%2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520"/>
            <w:tab w:val="left" w:pos="993"/>
            <w:tab w:val="left" w:pos="1134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5" w16cid:durableId="187136148">
    <w:abstractNumId w:val="3"/>
  </w:num>
  <w:num w:numId="6" w16cid:durableId="1044401158">
    <w:abstractNumId w:val="0"/>
  </w:num>
  <w:num w:numId="7" w16cid:durableId="1216743829">
    <w:abstractNumId w:val="2"/>
    <w:lvlOverride w:ilvl="0">
      <w:startOverride w:val="3"/>
      <w:lvl w:ilvl="0">
        <w:start w:val="3"/>
        <w:numFmt w:val="decimal"/>
        <w:lvlText w:val="%1."/>
        <w:lvlJc w:val="left"/>
        <w:pPr>
          <w:tabs>
            <w:tab w:val="left" w:pos="460"/>
            <w:tab w:val="num" w:pos="993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284" w:firstLine="4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327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suff w:val="nothing"/>
        <w:lvlText w:val="%1.%2.%3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suff w:val="nothing"/>
        <w:lvlText w:val="%1.%2.%3.%4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suff w:val="nothing"/>
        <w:lvlText w:val="%1.%2.%3.%4.%5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91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2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  <w:num w:numId="8" w16cid:durableId="49160909">
    <w:abstractNumId w:val="2"/>
    <w:lvlOverride w:ilvl="0">
      <w:lvl w:ilvl="0">
        <w:start w:val="1"/>
        <w:numFmt w:val="decimal"/>
        <w:lvlText w:val="%1."/>
        <w:lvlJc w:val="left"/>
        <w:pPr>
          <w:tabs>
            <w:tab w:val="num" w:pos="993"/>
          </w:tabs>
          <w:ind w:left="284" w:firstLine="425"/>
        </w:pPr>
        <w:rPr>
          <w:rFonts w:ascii="Times New Roman" w:eastAsia="Times New Roman" w:hAnsi="Times New Roman" w:cs="Times New Roman"/>
          <w:b/>
          <w:bCs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326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4"/>
          <w:szCs w:val="24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nothing"/>
        <w:lvlText w:val="%1.%2.%3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nothing"/>
        <w:lvlText w:val="%1.%2.%3.%4.%5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nothing"/>
        <w:lvlText w:val="%1.%2.%3.%4.%5.%6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nothing"/>
        <w:lvlText w:val="%1.%2.%3.%4.%5.%6.%7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nothing"/>
        <w:lvlText w:val="%1.%2.%3.%4.%5.%6.%7.%8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nothing"/>
        <w:lvlText w:val="%1.%2.%3.%4.%5.%6.%7.%8.%9."/>
        <w:lvlJc w:val="left"/>
        <w:pPr>
          <w:tabs>
            <w:tab w:val="left" w:pos="1092"/>
            <w:tab w:val="left" w:pos="1296"/>
            <w:tab w:val="left" w:pos="2592"/>
            <w:tab w:val="left" w:pos="3888"/>
            <w:tab w:val="left" w:pos="5184"/>
            <w:tab w:val="left" w:pos="6480"/>
            <w:tab w:val="left" w:pos="7776"/>
            <w:tab w:val="left" w:pos="9072"/>
          </w:tabs>
          <w:ind w:left="383" w:firstLine="589"/>
        </w:pPr>
        <w:rPr>
          <w:rFonts w:ascii="Times New Roman" w:eastAsia="Times New Roman" w:hAnsi="Times New Roman" w:cs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20"/>
  <w:autoHyphenation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9BA"/>
    <w:rsid w:val="00002206"/>
    <w:rsid w:val="000031F8"/>
    <w:rsid w:val="00010430"/>
    <w:rsid w:val="00031788"/>
    <w:rsid w:val="000362F6"/>
    <w:rsid w:val="000400BB"/>
    <w:rsid w:val="000546DB"/>
    <w:rsid w:val="00072BED"/>
    <w:rsid w:val="000A3073"/>
    <w:rsid w:val="000A3478"/>
    <w:rsid w:val="000B15F5"/>
    <w:rsid w:val="000D7D75"/>
    <w:rsid w:val="000E0900"/>
    <w:rsid w:val="000E697C"/>
    <w:rsid w:val="00102299"/>
    <w:rsid w:val="00107703"/>
    <w:rsid w:val="00131792"/>
    <w:rsid w:val="00133B36"/>
    <w:rsid w:val="00134C86"/>
    <w:rsid w:val="00142960"/>
    <w:rsid w:val="00143021"/>
    <w:rsid w:val="00152547"/>
    <w:rsid w:val="00172407"/>
    <w:rsid w:val="00173B6D"/>
    <w:rsid w:val="00180961"/>
    <w:rsid w:val="001934B7"/>
    <w:rsid w:val="001A1A85"/>
    <w:rsid w:val="001A6CEC"/>
    <w:rsid w:val="001A7A5E"/>
    <w:rsid w:val="001B44BF"/>
    <w:rsid w:val="001C1121"/>
    <w:rsid w:val="001C2E86"/>
    <w:rsid w:val="001C4014"/>
    <w:rsid w:val="001E1083"/>
    <w:rsid w:val="001E2AA8"/>
    <w:rsid w:val="001E711A"/>
    <w:rsid w:val="00203A46"/>
    <w:rsid w:val="00220AF5"/>
    <w:rsid w:val="0022490D"/>
    <w:rsid w:val="002327B1"/>
    <w:rsid w:val="00244BF3"/>
    <w:rsid w:val="002534D0"/>
    <w:rsid w:val="00262905"/>
    <w:rsid w:val="00275230"/>
    <w:rsid w:val="00285C2D"/>
    <w:rsid w:val="002A7B95"/>
    <w:rsid w:val="002F0718"/>
    <w:rsid w:val="002F1BBE"/>
    <w:rsid w:val="003130F7"/>
    <w:rsid w:val="00325BD0"/>
    <w:rsid w:val="003423C8"/>
    <w:rsid w:val="00346319"/>
    <w:rsid w:val="003816FE"/>
    <w:rsid w:val="00387C49"/>
    <w:rsid w:val="003A4314"/>
    <w:rsid w:val="003E14C7"/>
    <w:rsid w:val="003E6265"/>
    <w:rsid w:val="003F2BEC"/>
    <w:rsid w:val="00404F4D"/>
    <w:rsid w:val="004132C5"/>
    <w:rsid w:val="00417F32"/>
    <w:rsid w:val="00427193"/>
    <w:rsid w:val="00432460"/>
    <w:rsid w:val="0043453E"/>
    <w:rsid w:val="004368BD"/>
    <w:rsid w:val="0045540E"/>
    <w:rsid w:val="00460373"/>
    <w:rsid w:val="00460909"/>
    <w:rsid w:val="004C4759"/>
    <w:rsid w:val="004C68F0"/>
    <w:rsid w:val="004D12BE"/>
    <w:rsid w:val="0050408B"/>
    <w:rsid w:val="0052312A"/>
    <w:rsid w:val="005426C6"/>
    <w:rsid w:val="00545C40"/>
    <w:rsid w:val="005501AC"/>
    <w:rsid w:val="005524B9"/>
    <w:rsid w:val="00553966"/>
    <w:rsid w:val="0056011B"/>
    <w:rsid w:val="00560212"/>
    <w:rsid w:val="00565ABE"/>
    <w:rsid w:val="0056656F"/>
    <w:rsid w:val="00571929"/>
    <w:rsid w:val="00575374"/>
    <w:rsid w:val="0057554A"/>
    <w:rsid w:val="00582384"/>
    <w:rsid w:val="005A5266"/>
    <w:rsid w:val="005A7EFE"/>
    <w:rsid w:val="005B1780"/>
    <w:rsid w:val="005C015B"/>
    <w:rsid w:val="005C6EDD"/>
    <w:rsid w:val="005D6F21"/>
    <w:rsid w:val="005D7BC9"/>
    <w:rsid w:val="005F11BD"/>
    <w:rsid w:val="005F27C4"/>
    <w:rsid w:val="005F5AC2"/>
    <w:rsid w:val="005F746C"/>
    <w:rsid w:val="00607F4A"/>
    <w:rsid w:val="006123BC"/>
    <w:rsid w:val="00620CAF"/>
    <w:rsid w:val="00624234"/>
    <w:rsid w:val="00626A63"/>
    <w:rsid w:val="00653820"/>
    <w:rsid w:val="0067395C"/>
    <w:rsid w:val="0068236F"/>
    <w:rsid w:val="006A03E0"/>
    <w:rsid w:val="006C210B"/>
    <w:rsid w:val="006D6578"/>
    <w:rsid w:val="006E5107"/>
    <w:rsid w:val="007029A0"/>
    <w:rsid w:val="00717A26"/>
    <w:rsid w:val="0074378C"/>
    <w:rsid w:val="00754BAB"/>
    <w:rsid w:val="0076209C"/>
    <w:rsid w:val="007672EE"/>
    <w:rsid w:val="007800A7"/>
    <w:rsid w:val="00784A33"/>
    <w:rsid w:val="00787292"/>
    <w:rsid w:val="007908D2"/>
    <w:rsid w:val="00797676"/>
    <w:rsid w:val="007A03DF"/>
    <w:rsid w:val="007B52B8"/>
    <w:rsid w:val="007C0169"/>
    <w:rsid w:val="007C4F44"/>
    <w:rsid w:val="007C77D0"/>
    <w:rsid w:val="007D0694"/>
    <w:rsid w:val="007D2A37"/>
    <w:rsid w:val="007E3B61"/>
    <w:rsid w:val="007E7602"/>
    <w:rsid w:val="007F1DC6"/>
    <w:rsid w:val="008001A3"/>
    <w:rsid w:val="00806445"/>
    <w:rsid w:val="00821F5D"/>
    <w:rsid w:val="00822F25"/>
    <w:rsid w:val="00831711"/>
    <w:rsid w:val="008334CF"/>
    <w:rsid w:val="00836A87"/>
    <w:rsid w:val="008439E2"/>
    <w:rsid w:val="00843FBD"/>
    <w:rsid w:val="00873761"/>
    <w:rsid w:val="00883BB1"/>
    <w:rsid w:val="00886936"/>
    <w:rsid w:val="00890A94"/>
    <w:rsid w:val="00891883"/>
    <w:rsid w:val="008A47F0"/>
    <w:rsid w:val="008A4BB3"/>
    <w:rsid w:val="008D207C"/>
    <w:rsid w:val="008E477A"/>
    <w:rsid w:val="00904550"/>
    <w:rsid w:val="00906C9E"/>
    <w:rsid w:val="009114D9"/>
    <w:rsid w:val="00947524"/>
    <w:rsid w:val="00950C86"/>
    <w:rsid w:val="0098574E"/>
    <w:rsid w:val="00991230"/>
    <w:rsid w:val="009A6379"/>
    <w:rsid w:val="009C36C0"/>
    <w:rsid w:val="009D1317"/>
    <w:rsid w:val="009F493C"/>
    <w:rsid w:val="00A13AC3"/>
    <w:rsid w:val="00A35B85"/>
    <w:rsid w:val="00A37958"/>
    <w:rsid w:val="00A40D80"/>
    <w:rsid w:val="00A522F0"/>
    <w:rsid w:val="00A53F8B"/>
    <w:rsid w:val="00A63424"/>
    <w:rsid w:val="00A7316E"/>
    <w:rsid w:val="00A92BB0"/>
    <w:rsid w:val="00A93FC8"/>
    <w:rsid w:val="00AA0622"/>
    <w:rsid w:val="00AA26D0"/>
    <w:rsid w:val="00AB1ABB"/>
    <w:rsid w:val="00AC00C0"/>
    <w:rsid w:val="00AC2003"/>
    <w:rsid w:val="00AD0466"/>
    <w:rsid w:val="00AD68A7"/>
    <w:rsid w:val="00AF25C4"/>
    <w:rsid w:val="00AF56B2"/>
    <w:rsid w:val="00B10635"/>
    <w:rsid w:val="00B1391A"/>
    <w:rsid w:val="00B14581"/>
    <w:rsid w:val="00B30967"/>
    <w:rsid w:val="00B34D6E"/>
    <w:rsid w:val="00B4651C"/>
    <w:rsid w:val="00B64C31"/>
    <w:rsid w:val="00B65C5F"/>
    <w:rsid w:val="00B669BA"/>
    <w:rsid w:val="00B80848"/>
    <w:rsid w:val="00B85D38"/>
    <w:rsid w:val="00B8615E"/>
    <w:rsid w:val="00B92571"/>
    <w:rsid w:val="00B9533C"/>
    <w:rsid w:val="00B95A4A"/>
    <w:rsid w:val="00BA7D4D"/>
    <w:rsid w:val="00BB2985"/>
    <w:rsid w:val="00BC4EB8"/>
    <w:rsid w:val="00BC501D"/>
    <w:rsid w:val="00BD2D95"/>
    <w:rsid w:val="00BD6377"/>
    <w:rsid w:val="00C04B81"/>
    <w:rsid w:val="00C076F7"/>
    <w:rsid w:val="00C17418"/>
    <w:rsid w:val="00C201C4"/>
    <w:rsid w:val="00C2186B"/>
    <w:rsid w:val="00C25041"/>
    <w:rsid w:val="00C27929"/>
    <w:rsid w:val="00C30DEF"/>
    <w:rsid w:val="00C3373D"/>
    <w:rsid w:val="00C3449B"/>
    <w:rsid w:val="00C35228"/>
    <w:rsid w:val="00C368E3"/>
    <w:rsid w:val="00C379F3"/>
    <w:rsid w:val="00C40F99"/>
    <w:rsid w:val="00C45899"/>
    <w:rsid w:val="00C527B6"/>
    <w:rsid w:val="00C82B45"/>
    <w:rsid w:val="00C82FB6"/>
    <w:rsid w:val="00C87B47"/>
    <w:rsid w:val="00C97EBA"/>
    <w:rsid w:val="00CA1AF0"/>
    <w:rsid w:val="00CB0871"/>
    <w:rsid w:val="00CB7E5E"/>
    <w:rsid w:val="00CD1919"/>
    <w:rsid w:val="00CD60E6"/>
    <w:rsid w:val="00CF3145"/>
    <w:rsid w:val="00D02F4A"/>
    <w:rsid w:val="00D0681D"/>
    <w:rsid w:val="00D06FB8"/>
    <w:rsid w:val="00D10ABD"/>
    <w:rsid w:val="00D10AC4"/>
    <w:rsid w:val="00D15DB9"/>
    <w:rsid w:val="00D16ED6"/>
    <w:rsid w:val="00D307BD"/>
    <w:rsid w:val="00D3500B"/>
    <w:rsid w:val="00D508FC"/>
    <w:rsid w:val="00D81014"/>
    <w:rsid w:val="00D91B83"/>
    <w:rsid w:val="00DA4DA5"/>
    <w:rsid w:val="00DB05B9"/>
    <w:rsid w:val="00DC0D7A"/>
    <w:rsid w:val="00DE02C0"/>
    <w:rsid w:val="00DE424D"/>
    <w:rsid w:val="00DF18AB"/>
    <w:rsid w:val="00DF1B1C"/>
    <w:rsid w:val="00DF5080"/>
    <w:rsid w:val="00DF71F6"/>
    <w:rsid w:val="00E056E6"/>
    <w:rsid w:val="00E20071"/>
    <w:rsid w:val="00E243D0"/>
    <w:rsid w:val="00E27259"/>
    <w:rsid w:val="00E328E6"/>
    <w:rsid w:val="00E80593"/>
    <w:rsid w:val="00E907A4"/>
    <w:rsid w:val="00E92ED0"/>
    <w:rsid w:val="00EB4DD6"/>
    <w:rsid w:val="00EC2FB2"/>
    <w:rsid w:val="00EC791E"/>
    <w:rsid w:val="00ED3E4B"/>
    <w:rsid w:val="00ED4F02"/>
    <w:rsid w:val="00EF539B"/>
    <w:rsid w:val="00EF5CDD"/>
    <w:rsid w:val="00F11DAD"/>
    <w:rsid w:val="00F245F7"/>
    <w:rsid w:val="00F31F09"/>
    <w:rsid w:val="00F86552"/>
    <w:rsid w:val="00FA5717"/>
    <w:rsid w:val="00FC1454"/>
    <w:rsid w:val="00FD6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3DFA47"/>
  <w15:docId w15:val="{FCD51155-CBD6-4332-A13B-C275FA32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ascii="Helvetica Neue" w:hAnsi="Helvetica Neue" w:cs="Arial Unicode MS"/>
      <w:color w:val="000000"/>
      <w:sz w:val="22"/>
      <w:szCs w:val="22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0">
    <w:name w:val="Imported Style 1.0"/>
    <w:pPr>
      <w:numPr>
        <w:numId w:val="1"/>
      </w:numPr>
    </w:pPr>
  </w:style>
  <w:style w:type="numbering" w:customStyle="1" w:styleId="ImportedStyle2">
    <w:name w:val="Imported Style 2"/>
    <w:pPr>
      <w:numPr>
        <w:numId w:val="5"/>
      </w:numPr>
    </w:pPr>
  </w:style>
  <w:style w:type="paragraph" w:customStyle="1" w:styleId="Default">
    <w:name w:val="Default"/>
    <w:pPr>
      <w:spacing w:before="160" w:line="288" w:lineRule="auto"/>
    </w:pPr>
    <w:rPr>
      <w:rFonts w:ascii="Helvetica Neue" w:eastAsia="Helvetica Neue" w:hAnsi="Helvetica Neue" w:cs="Helvetica Neue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ntrats">
    <w:name w:val="header"/>
    <w:basedOn w:val="prastasis"/>
    <w:link w:val="AntratsDiagrama"/>
    <w:uiPriority w:val="99"/>
    <w:unhideWhenUsed/>
    <w:rsid w:val="0074378C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4378C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4378C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74378C"/>
    <w:rPr>
      <w:sz w:val="24"/>
      <w:szCs w:val="24"/>
      <w:lang w:val="en-US" w:eastAsia="en-US"/>
    </w:rPr>
  </w:style>
  <w:style w:type="table" w:styleId="Lentelstinklelis">
    <w:name w:val="Table Grid"/>
    <w:basedOn w:val="prastojilentel"/>
    <w:uiPriority w:val="59"/>
    <w:rsid w:val="007C77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">
    <w:name w:val="Body Text"/>
    <w:link w:val="PagrindinistekstasDiagrama"/>
    <w:rsid w:val="005B1780"/>
    <w:pPr>
      <w:spacing w:after="120" w:line="276" w:lineRule="auto"/>
    </w:pPr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5B1780"/>
    <w:rPr>
      <w:rFonts w:cs="Arial Unicode MS"/>
      <w:color w:val="000000"/>
      <w:sz w:val="24"/>
      <w:szCs w:val="24"/>
      <w:u w:color="000000"/>
      <w:lang w:val="en-US"/>
    </w:rPr>
  </w:style>
  <w:style w:type="character" w:customStyle="1" w:styleId="None">
    <w:name w:val="None"/>
    <w:rsid w:val="006C210B"/>
  </w:style>
  <w:style w:type="character" w:styleId="Komentaronuoroda">
    <w:name w:val="annotation reference"/>
    <w:basedOn w:val="Numatytasispastraiposriftas"/>
    <w:uiPriority w:val="99"/>
    <w:semiHidden/>
    <w:unhideWhenUsed/>
    <w:rsid w:val="007D069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7D0694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7D0694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D069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D0694"/>
    <w:rPr>
      <w:b/>
      <w:bCs/>
      <w:lang w:val="en-US" w:eastAsia="en-US"/>
    </w:rPr>
  </w:style>
  <w:style w:type="paragraph" w:styleId="Pataisymai">
    <w:name w:val="Revision"/>
    <w:hidden/>
    <w:uiPriority w:val="99"/>
    <w:semiHidden/>
    <w:rsid w:val="001C2E8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eastAsia="en-US"/>
    </w:rPr>
  </w:style>
  <w:style w:type="character" w:customStyle="1" w:styleId="UnresolvedMention1">
    <w:name w:val="Unresolved Mention1"/>
    <w:basedOn w:val="Numatytasispastraiposriftas"/>
    <w:uiPriority w:val="99"/>
    <w:semiHidden/>
    <w:unhideWhenUsed/>
    <w:rsid w:val="001C2E86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C527B6"/>
    <w:rPr>
      <w:color w:val="FF00FF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B0871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B087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8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04751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98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0088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84930-35F6-4A11-A422-1F5750624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4</Pages>
  <Words>2796</Words>
  <Characters>1594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Silvija Malinauskaitė</dc:creator>
  <cp:lastModifiedBy>Jurate</cp:lastModifiedBy>
  <cp:revision>11</cp:revision>
  <cp:lastPrinted>2025-04-17T05:55:00Z</cp:lastPrinted>
  <dcterms:created xsi:type="dcterms:W3CDTF">2025-04-11T08:06:00Z</dcterms:created>
  <dcterms:modified xsi:type="dcterms:W3CDTF">2025-05-20T08:35:00Z</dcterms:modified>
</cp:coreProperties>
</file>