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2F46A1"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2F46A1" w:rsidRDefault="001E7A02" w:rsidP="00F072B9">
            <w:pPr>
              <w:spacing w:after="0" w:line="240" w:lineRule="auto"/>
            </w:pPr>
            <w:r w:rsidRPr="002F46A1">
              <w:rPr>
                <w:rFonts w:ascii="Calibri Light" w:hAnsi="Calibri Light" w:cs="Calibri Light"/>
                <w:b/>
                <w:color w:val="FFFFFF"/>
              </w:rPr>
              <w:t xml:space="preserve">IŠTEKLIŲ AGENTŪRA </w:t>
            </w:r>
            <w:r w:rsidR="00735D34" w:rsidRPr="002F46A1">
              <w:rPr>
                <w:rFonts w:ascii="Calibri Light" w:hAnsi="Calibri Light" w:cs="Calibri Light"/>
                <w:b/>
                <w:color w:val="FFFFFF"/>
              </w:rPr>
              <w:t xml:space="preserve"> &gt; PIRKIMO DOKUMENTAI &gt; TECHNINĖ SPECIFIKACIJA</w:t>
            </w:r>
          </w:p>
        </w:tc>
      </w:tr>
    </w:tbl>
    <w:p w14:paraId="66A20C7A" w14:textId="77777777" w:rsidR="00735D34" w:rsidRPr="002F46A1" w:rsidRDefault="00735D34" w:rsidP="00735D34">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735D34" w:rsidRPr="002F46A1"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30DBD05D" w:rsidR="00735D34" w:rsidRPr="002F46A1" w:rsidRDefault="00000000" w:rsidP="00F072B9">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Calibri Light" w:hAnsi="Calibri Light" w:cs="Calibri Light"/>
                      <w:b/>
                      <w:sz w:val="22"/>
                    </w:rPr>
                    <w:alias w:val="Įrašomas pirkimo pavadinimas ir Nr."/>
                    <w:tag w:val="Įrašomas pirkimo pavadinimas ir Nr."/>
                    <w:id w:val="-1311480434"/>
                    <w:placeholder>
                      <w:docPart w:val="15C7A8614ABC443BABB1C9FF0C4382F7"/>
                    </w:placeholder>
                    <w:text/>
                  </w:sdtPr>
                  <w:sdtContent>
                    <w:r w:rsidR="002269A8" w:rsidRPr="002F46A1">
                      <w:rPr>
                        <w:rFonts w:ascii="Calibri Light" w:hAnsi="Calibri Light" w:cs="Calibri Light"/>
                        <w:b/>
                        <w:sz w:val="22"/>
                      </w:rPr>
                      <w:t>Laboratorinių tyrimų paslaugos (baseino vandens tyrimai) (Nr. PPR-430)</w:t>
                    </w:r>
                  </w:sdtContent>
                </w:sdt>
              </w:sdtContent>
            </w:sdt>
          </w:p>
        </w:tc>
      </w:tr>
    </w:tbl>
    <w:p w14:paraId="0809376D" w14:textId="64F995DE" w:rsidR="00E66666" w:rsidRPr="002F46A1" w:rsidRDefault="00E66666" w:rsidP="00DE1F44">
      <w:pPr>
        <w:tabs>
          <w:tab w:val="left" w:pos="567"/>
        </w:tabs>
        <w:spacing w:after="0" w:line="240" w:lineRule="auto"/>
        <w:rPr>
          <w:szCs w:val="24"/>
        </w:rPr>
      </w:pPr>
    </w:p>
    <w:p w14:paraId="1F2062AC" w14:textId="17091FE8" w:rsidR="00351B77" w:rsidRPr="002F46A1" w:rsidRDefault="00351B77" w:rsidP="00CD39C9">
      <w:pPr>
        <w:pStyle w:val="Sraopastraipa"/>
        <w:numPr>
          <w:ilvl w:val="0"/>
          <w:numId w:val="7"/>
        </w:numPr>
        <w:tabs>
          <w:tab w:val="left" w:pos="827"/>
          <w:tab w:val="center" w:pos="4889"/>
          <w:tab w:val="left" w:pos="6480"/>
        </w:tabs>
        <w:rPr>
          <w:b/>
          <w:szCs w:val="24"/>
        </w:rPr>
      </w:pPr>
      <w:r w:rsidRPr="002F46A1">
        <w:rPr>
          <w:b/>
          <w:szCs w:val="24"/>
        </w:rPr>
        <w:t>BASEINO VANDENS KOKYBĖS RODIKLIŲ SPECIFIKACIJA</w:t>
      </w:r>
    </w:p>
    <w:tbl>
      <w:tblPr>
        <w:tblW w:w="9464" w:type="dxa"/>
        <w:tblInd w:w="-113" w:type="dxa"/>
        <w:tblLayout w:type="fixed"/>
        <w:tblLook w:val="04A0" w:firstRow="1" w:lastRow="0" w:firstColumn="1" w:lastColumn="0" w:noHBand="0" w:noVBand="1"/>
      </w:tblPr>
      <w:tblGrid>
        <w:gridCol w:w="556"/>
        <w:gridCol w:w="6782"/>
        <w:gridCol w:w="2126"/>
      </w:tblGrid>
      <w:tr w:rsidR="00351B77" w:rsidRPr="002F46A1" w14:paraId="45D8400A" w14:textId="77777777" w:rsidTr="002269A8">
        <w:tc>
          <w:tcPr>
            <w:tcW w:w="556" w:type="dxa"/>
            <w:tcBorders>
              <w:top w:val="single" w:sz="4" w:space="0" w:color="000000"/>
              <w:left w:val="single" w:sz="4" w:space="0" w:color="000000"/>
              <w:bottom w:val="single" w:sz="4" w:space="0" w:color="000000"/>
              <w:right w:val="single" w:sz="4" w:space="0" w:color="000000"/>
            </w:tcBorders>
            <w:vAlign w:val="center"/>
          </w:tcPr>
          <w:p w14:paraId="38761C34" w14:textId="77777777" w:rsidR="00351B77" w:rsidRPr="002F46A1" w:rsidRDefault="00351B77" w:rsidP="002269A8">
            <w:pPr>
              <w:spacing w:after="0" w:line="240" w:lineRule="auto"/>
              <w:jc w:val="center"/>
              <w:rPr>
                <w:b/>
                <w:bCs/>
                <w:szCs w:val="24"/>
              </w:rPr>
            </w:pPr>
            <w:r w:rsidRPr="002F46A1">
              <w:rPr>
                <w:b/>
                <w:bCs/>
                <w:szCs w:val="24"/>
              </w:rPr>
              <w:t>Eil. Nr.</w:t>
            </w:r>
          </w:p>
        </w:tc>
        <w:tc>
          <w:tcPr>
            <w:tcW w:w="6782" w:type="dxa"/>
            <w:tcBorders>
              <w:top w:val="single" w:sz="4" w:space="0" w:color="000000"/>
              <w:left w:val="single" w:sz="4" w:space="0" w:color="000000"/>
              <w:bottom w:val="single" w:sz="4" w:space="0" w:color="000000"/>
              <w:right w:val="single" w:sz="4" w:space="0" w:color="000000"/>
            </w:tcBorders>
            <w:vAlign w:val="center"/>
          </w:tcPr>
          <w:p w14:paraId="2624C7D1" w14:textId="2B3D7424" w:rsidR="00351B77" w:rsidRPr="002F46A1" w:rsidRDefault="00351B77" w:rsidP="002269A8">
            <w:pPr>
              <w:spacing w:after="0" w:line="240" w:lineRule="auto"/>
              <w:jc w:val="center"/>
              <w:rPr>
                <w:b/>
                <w:bCs/>
                <w:szCs w:val="24"/>
              </w:rPr>
            </w:pPr>
            <w:r w:rsidRPr="002F46A1">
              <w:rPr>
                <w:b/>
                <w:bCs/>
                <w:szCs w:val="24"/>
              </w:rPr>
              <w:t>Tyrimo pavadinimas</w:t>
            </w:r>
          </w:p>
          <w:p w14:paraId="6C1256FE" w14:textId="77777777" w:rsidR="00351B77" w:rsidRPr="002F46A1" w:rsidRDefault="00351B77" w:rsidP="002269A8">
            <w:pPr>
              <w:spacing w:after="0" w:line="240" w:lineRule="auto"/>
              <w:jc w:val="center"/>
              <w:rPr>
                <w:b/>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6A045B6" w14:textId="77777777" w:rsidR="00351B77" w:rsidRPr="002F46A1" w:rsidRDefault="00351B77" w:rsidP="002269A8">
            <w:pPr>
              <w:spacing w:after="0" w:line="240" w:lineRule="auto"/>
              <w:jc w:val="center"/>
              <w:rPr>
                <w:b/>
                <w:bCs/>
                <w:szCs w:val="24"/>
              </w:rPr>
            </w:pPr>
            <w:r w:rsidRPr="002F46A1">
              <w:rPr>
                <w:b/>
                <w:bCs/>
                <w:szCs w:val="24"/>
              </w:rPr>
              <w:t>Preliminarus tyrimų kiekis 36 mėn.</w:t>
            </w:r>
          </w:p>
        </w:tc>
      </w:tr>
      <w:tr w:rsidR="00351B77" w:rsidRPr="002F46A1" w14:paraId="6366B120" w14:textId="77777777" w:rsidTr="00BF3C47">
        <w:tc>
          <w:tcPr>
            <w:tcW w:w="556" w:type="dxa"/>
            <w:tcBorders>
              <w:top w:val="single" w:sz="4" w:space="0" w:color="000000"/>
              <w:left w:val="single" w:sz="4" w:space="0" w:color="000000"/>
              <w:bottom w:val="single" w:sz="4" w:space="0" w:color="000000"/>
              <w:right w:val="single" w:sz="4" w:space="0" w:color="000000"/>
            </w:tcBorders>
          </w:tcPr>
          <w:p w14:paraId="141DA89C" w14:textId="77777777" w:rsidR="00351B77" w:rsidRPr="002F46A1" w:rsidRDefault="00351B77" w:rsidP="00BC7CF6">
            <w:pPr>
              <w:rPr>
                <w:szCs w:val="24"/>
              </w:rPr>
            </w:pPr>
            <w:r w:rsidRPr="002F46A1">
              <w:rPr>
                <w:szCs w:val="24"/>
              </w:rPr>
              <w:t>1.</w:t>
            </w:r>
          </w:p>
        </w:tc>
        <w:tc>
          <w:tcPr>
            <w:tcW w:w="8908" w:type="dxa"/>
            <w:gridSpan w:val="2"/>
            <w:tcBorders>
              <w:top w:val="single" w:sz="4" w:space="0" w:color="000000"/>
              <w:left w:val="single" w:sz="4" w:space="0" w:color="000000"/>
              <w:bottom w:val="single" w:sz="4" w:space="0" w:color="000000"/>
              <w:right w:val="single" w:sz="4" w:space="0" w:color="000000"/>
            </w:tcBorders>
          </w:tcPr>
          <w:p w14:paraId="5D36EFCA" w14:textId="3572FFE8" w:rsidR="00351B77" w:rsidRPr="002F46A1" w:rsidRDefault="00351B77" w:rsidP="00BC7CF6">
            <w:pPr>
              <w:snapToGrid w:val="0"/>
              <w:rPr>
                <w:b/>
                <w:szCs w:val="24"/>
              </w:rPr>
            </w:pPr>
            <w:r w:rsidRPr="002F46A1">
              <w:rPr>
                <w:b/>
                <w:szCs w:val="24"/>
              </w:rPr>
              <w:t>Tyrimai atliekami kiekvieną mėnesį (</w:t>
            </w:r>
            <w:proofErr w:type="spellStart"/>
            <w:r w:rsidRPr="002F46A1">
              <w:rPr>
                <w:b/>
                <w:szCs w:val="24"/>
              </w:rPr>
              <w:t>t.b</w:t>
            </w:r>
            <w:proofErr w:type="spellEnd"/>
            <w:r w:rsidRPr="002F46A1">
              <w:rPr>
                <w:b/>
                <w:szCs w:val="24"/>
              </w:rPr>
              <w:t xml:space="preserve">. </w:t>
            </w:r>
            <w:proofErr w:type="spellStart"/>
            <w:r w:rsidRPr="002F46A1">
              <w:rPr>
                <w:b/>
                <w:szCs w:val="24"/>
              </w:rPr>
              <w:t>akrediduoti</w:t>
            </w:r>
            <w:proofErr w:type="spellEnd"/>
            <w:r w:rsidRPr="002F46A1">
              <w:rPr>
                <w:b/>
                <w:szCs w:val="24"/>
              </w:rPr>
              <w:t xml:space="preserve"> tyrimai, toliau – (A))</w:t>
            </w:r>
          </w:p>
        </w:tc>
      </w:tr>
      <w:tr w:rsidR="00351B77" w:rsidRPr="002F46A1" w14:paraId="68642139" w14:textId="77777777" w:rsidTr="002269A8">
        <w:tc>
          <w:tcPr>
            <w:tcW w:w="556" w:type="dxa"/>
            <w:tcBorders>
              <w:top w:val="single" w:sz="4" w:space="0" w:color="000000"/>
              <w:left w:val="single" w:sz="4" w:space="0" w:color="000000"/>
              <w:bottom w:val="single" w:sz="4" w:space="0" w:color="000000"/>
              <w:right w:val="single" w:sz="4" w:space="0" w:color="000000"/>
            </w:tcBorders>
          </w:tcPr>
          <w:p w14:paraId="75A5F442" w14:textId="77777777" w:rsidR="00351B77" w:rsidRPr="002F46A1" w:rsidRDefault="00351B77" w:rsidP="00351B77">
            <w:pPr>
              <w:numPr>
                <w:ilvl w:val="0"/>
                <w:numId w:val="4"/>
              </w:numPr>
              <w:autoSpaceDN/>
              <w:snapToGrid w:val="0"/>
              <w:spacing w:after="0" w:line="240" w:lineRule="auto"/>
              <w:textAlignment w:val="auto"/>
              <w:rPr>
                <w:b/>
                <w:szCs w:val="24"/>
              </w:rPr>
            </w:pPr>
          </w:p>
        </w:tc>
        <w:tc>
          <w:tcPr>
            <w:tcW w:w="6782" w:type="dxa"/>
            <w:tcBorders>
              <w:top w:val="single" w:sz="4" w:space="0" w:color="000000"/>
              <w:left w:val="single" w:sz="4" w:space="0" w:color="000000"/>
              <w:bottom w:val="single" w:sz="4" w:space="0" w:color="000000"/>
              <w:right w:val="single" w:sz="4" w:space="0" w:color="000000"/>
            </w:tcBorders>
          </w:tcPr>
          <w:p w14:paraId="7A988DCC" w14:textId="77777777" w:rsidR="00351B77" w:rsidRPr="002F46A1" w:rsidRDefault="00351B77" w:rsidP="00BC7CF6">
            <w:pPr>
              <w:rPr>
                <w:b/>
                <w:szCs w:val="24"/>
              </w:rPr>
            </w:pPr>
            <w:proofErr w:type="spellStart"/>
            <w:r w:rsidRPr="002F46A1">
              <w:rPr>
                <w:szCs w:val="24"/>
              </w:rPr>
              <w:t>Koliforminių</w:t>
            </w:r>
            <w:proofErr w:type="spellEnd"/>
            <w:r w:rsidRPr="002F46A1">
              <w:rPr>
                <w:szCs w:val="24"/>
              </w:rPr>
              <w:t xml:space="preserve"> bakterijų bendro skaičiaus ir žarninės lazdelės (E. coli) nustatymas membraninio filtravimo metodu (A)</w:t>
            </w:r>
          </w:p>
        </w:tc>
        <w:tc>
          <w:tcPr>
            <w:tcW w:w="2126" w:type="dxa"/>
            <w:tcBorders>
              <w:top w:val="single" w:sz="4" w:space="0" w:color="000000"/>
              <w:left w:val="single" w:sz="4" w:space="0" w:color="000000"/>
              <w:bottom w:val="single" w:sz="4" w:space="0" w:color="000000"/>
              <w:right w:val="single" w:sz="4" w:space="0" w:color="000000"/>
            </w:tcBorders>
          </w:tcPr>
          <w:p w14:paraId="4984B4D5" w14:textId="77777777" w:rsidR="00351B77" w:rsidRPr="002F46A1" w:rsidRDefault="00351B77" w:rsidP="00BC7CF6">
            <w:r w:rsidRPr="002F46A1">
              <w:rPr>
                <w:szCs w:val="24"/>
              </w:rPr>
              <w:t xml:space="preserve">36 </w:t>
            </w:r>
          </w:p>
        </w:tc>
      </w:tr>
      <w:tr w:rsidR="00351B77" w:rsidRPr="002F46A1" w14:paraId="5A889E30" w14:textId="77777777" w:rsidTr="002269A8">
        <w:tc>
          <w:tcPr>
            <w:tcW w:w="556" w:type="dxa"/>
            <w:tcBorders>
              <w:top w:val="single" w:sz="4" w:space="0" w:color="000000"/>
              <w:left w:val="single" w:sz="4" w:space="0" w:color="000000"/>
              <w:bottom w:val="single" w:sz="4" w:space="0" w:color="000000"/>
              <w:right w:val="single" w:sz="4" w:space="0" w:color="000000"/>
            </w:tcBorders>
          </w:tcPr>
          <w:p w14:paraId="645B7F84" w14:textId="77777777" w:rsidR="00351B77" w:rsidRPr="002F46A1" w:rsidRDefault="00351B77" w:rsidP="00351B77">
            <w:pPr>
              <w:numPr>
                <w:ilvl w:val="0"/>
                <w:numId w:val="4"/>
              </w:numPr>
              <w:autoSpaceDN/>
              <w:snapToGrid w:val="0"/>
              <w:spacing w:after="0" w:line="240" w:lineRule="auto"/>
              <w:textAlignment w:val="auto"/>
              <w:rPr>
                <w:szCs w:val="24"/>
              </w:rPr>
            </w:pPr>
          </w:p>
        </w:tc>
        <w:tc>
          <w:tcPr>
            <w:tcW w:w="6782" w:type="dxa"/>
            <w:tcBorders>
              <w:top w:val="single" w:sz="4" w:space="0" w:color="000000"/>
              <w:left w:val="single" w:sz="4" w:space="0" w:color="000000"/>
              <w:bottom w:val="single" w:sz="4" w:space="0" w:color="000000"/>
              <w:right w:val="single" w:sz="4" w:space="0" w:color="000000"/>
            </w:tcBorders>
          </w:tcPr>
          <w:p w14:paraId="2537D5CE" w14:textId="77777777" w:rsidR="00351B77" w:rsidRPr="002F46A1" w:rsidRDefault="00351B77" w:rsidP="00BC7CF6">
            <w:pPr>
              <w:rPr>
                <w:b/>
                <w:szCs w:val="24"/>
              </w:rPr>
            </w:pPr>
            <w:r w:rsidRPr="002F46A1">
              <w:rPr>
                <w:szCs w:val="24"/>
              </w:rPr>
              <w:t>Auksinio stafilokoko (</w:t>
            </w:r>
            <w:proofErr w:type="spellStart"/>
            <w:r w:rsidRPr="002F46A1">
              <w:rPr>
                <w:szCs w:val="24"/>
              </w:rPr>
              <w:t>S.aureus</w:t>
            </w:r>
            <w:proofErr w:type="spellEnd"/>
            <w:r w:rsidRPr="002F46A1">
              <w:rPr>
                <w:szCs w:val="24"/>
              </w:rPr>
              <w:t>) nustatymas membraninio filtravimo metodu (A)</w:t>
            </w:r>
          </w:p>
        </w:tc>
        <w:tc>
          <w:tcPr>
            <w:tcW w:w="2126" w:type="dxa"/>
            <w:tcBorders>
              <w:top w:val="single" w:sz="4" w:space="0" w:color="000000"/>
              <w:left w:val="single" w:sz="4" w:space="0" w:color="000000"/>
              <w:bottom w:val="single" w:sz="4" w:space="0" w:color="000000"/>
              <w:right w:val="single" w:sz="4" w:space="0" w:color="000000"/>
            </w:tcBorders>
          </w:tcPr>
          <w:p w14:paraId="6A11F40F" w14:textId="77777777" w:rsidR="00351B77" w:rsidRPr="002F46A1" w:rsidRDefault="00351B77" w:rsidP="00BC7CF6">
            <w:pPr>
              <w:rPr>
                <w:szCs w:val="24"/>
              </w:rPr>
            </w:pPr>
            <w:r w:rsidRPr="002F46A1">
              <w:rPr>
                <w:szCs w:val="24"/>
              </w:rPr>
              <w:t>36</w:t>
            </w:r>
          </w:p>
        </w:tc>
      </w:tr>
      <w:tr w:rsidR="00351B77" w:rsidRPr="002F46A1" w14:paraId="485F9F91" w14:textId="77777777" w:rsidTr="002269A8">
        <w:tc>
          <w:tcPr>
            <w:tcW w:w="556" w:type="dxa"/>
            <w:tcBorders>
              <w:top w:val="single" w:sz="4" w:space="0" w:color="000000"/>
              <w:left w:val="single" w:sz="4" w:space="0" w:color="000000"/>
              <w:bottom w:val="single" w:sz="4" w:space="0" w:color="000000"/>
              <w:right w:val="single" w:sz="4" w:space="0" w:color="000000"/>
            </w:tcBorders>
          </w:tcPr>
          <w:p w14:paraId="46298CB3" w14:textId="77777777" w:rsidR="00351B77" w:rsidRPr="002F46A1" w:rsidRDefault="00351B77" w:rsidP="00351B77">
            <w:pPr>
              <w:numPr>
                <w:ilvl w:val="0"/>
                <w:numId w:val="4"/>
              </w:numPr>
              <w:autoSpaceDN/>
              <w:snapToGrid w:val="0"/>
              <w:spacing w:after="0" w:line="240" w:lineRule="auto"/>
              <w:textAlignment w:val="auto"/>
              <w:rPr>
                <w:szCs w:val="24"/>
              </w:rPr>
            </w:pPr>
          </w:p>
        </w:tc>
        <w:tc>
          <w:tcPr>
            <w:tcW w:w="6782" w:type="dxa"/>
            <w:tcBorders>
              <w:top w:val="single" w:sz="4" w:space="0" w:color="000000"/>
              <w:left w:val="single" w:sz="4" w:space="0" w:color="000000"/>
              <w:bottom w:val="single" w:sz="4" w:space="0" w:color="000000"/>
              <w:right w:val="single" w:sz="4" w:space="0" w:color="000000"/>
            </w:tcBorders>
          </w:tcPr>
          <w:p w14:paraId="43079322" w14:textId="77777777" w:rsidR="00351B77" w:rsidRPr="002F46A1" w:rsidRDefault="00351B77" w:rsidP="00BC7CF6">
            <w:pPr>
              <w:rPr>
                <w:szCs w:val="24"/>
              </w:rPr>
            </w:pPr>
            <w:proofErr w:type="spellStart"/>
            <w:r w:rsidRPr="002F46A1">
              <w:rPr>
                <w:szCs w:val="24"/>
              </w:rPr>
              <w:t>Žaliamėlio</w:t>
            </w:r>
            <w:proofErr w:type="spellEnd"/>
            <w:r w:rsidRPr="002F46A1">
              <w:rPr>
                <w:szCs w:val="24"/>
              </w:rPr>
              <w:t xml:space="preserve"> </w:t>
            </w:r>
            <w:proofErr w:type="spellStart"/>
            <w:r w:rsidRPr="002F46A1">
              <w:rPr>
                <w:szCs w:val="24"/>
              </w:rPr>
              <w:t>pseudomono</w:t>
            </w:r>
            <w:proofErr w:type="spellEnd"/>
            <w:r w:rsidRPr="002F46A1">
              <w:rPr>
                <w:szCs w:val="24"/>
              </w:rPr>
              <w:t xml:space="preserve"> (</w:t>
            </w:r>
            <w:proofErr w:type="spellStart"/>
            <w:r w:rsidRPr="002F46A1">
              <w:rPr>
                <w:szCs w:val="24"/>
              </w:rPr>
              <w:t>Pseudomonas</w:t>
            </w:r>
            <w:proofErr w:type="spellEnd"/>
            <w:r w:rsidRPr="002F46A1">
              <w:rPr>
                <w:szCs w:val="24"/>
              </w:rPr>
              <w:t xml:space="preserve"> </w:t>
            </w:r>
            <w:proofErr w:type="spellStart"/>
            <w:r w:rsidRPr="002F46A1">
              <w:rPr>
                <w:szCs w:val="24"/>
              </w:rPr>
              <w:t>aeruginosa</w:t>
            </w:r>
            <w:proofErr w:type="spellEnd"/>
            <w:r w:rsidRPr="002F46A1">
              <w:rPr>
                <w:szCs w:val="24"/>
              </w:rPr>
              <w:t>)  nustatymas membraninio filtravimo metodu (A)</w:t>
            </w:r>
          </w:p>
        </w:tc>
        <w:tc>
          <w:tcPr>
            <w:tcW w:w="2126" w:type="dxa"/>
            <w:tcBorders>
              <w:top w:val="single" w:sz="4" w:space="0" w:color="000000"/>
              <w:left w:val="single" w:sz="4" w:space="0" w:color="000000"/>
              <w:bottom w:val="single" w:sz="4" w:space="0" w:color="000000"/>
              <w:right w:val="single" w:sz="4" w:space="0" w:color="000000"/>
            </w:tcBorders>
          </w:tcPr>
          <w:p w14:paraId="14A44C9B" w14:textId="77777777" w:rsidR="00351B77" w:rsidRPr="002F46A1" w:rsidRDefault="00351B77" w:rsidP="00BC7CF6">
            <w:pPr>
              <w:rPr>
                <w:szCs w:val="24"/>
              </w:rPr>
            </w:pPr>
            <w:r w:rsidRPr="002F46A1">
              <w:rPr>
                <w:szCs w:val="24"/>
              </w:rPr>
              <w:t>36</w:t>
            </w:r>
          </w:p>
        </w:tc>
      </w:tr>
      <w:tr w:rsidR="00351B77" w:rsidRPr="002F46A1" w14:paraId="5FE6D02B" w14:textId="77777777" w:rsidTr="002269A8">
        <w:tc>
          <w:tcPr>
            <w:tcW w:w="556" w:type="dxa"/>
            <w:tcBorders>
              <w:top w:val="single" w:sz="4" w:space="0" w:color="000000"/>
              <w:left w:val="single" w:sz="4" w:space="0" w:color="000000"/>
              <w:bottom w:val="single" w:sz="4" w:space="0" w:color="000000"/>
              <w:right w:val="single" w:sz="4" w:space="0" w:color="000000"/>
            </w:tcBorders>
          </w:tcPr>
          <w:p w14:paraId="17796096" w14:textId="77777777" w:rsidR="00351B77" w:rsidRPr="002F46A1" w:rsidRDefault="00351B77" w:rsidP="00351B77">
            <w:pPr>
              <w:numPr>
                <w:ilvl w:val="0"/>
                <w:numId w:val="4"/>
              </w:numPr>
              <w:autoSpaceDN/>
              <w:snapToGrid w:val="0"/>
              <w:spacing w:after="0" w:line="240" w:lineRule="auto"/>
              <w:textAlignment w:val="auto"/>
              <w:rPr>
                <w:szCs w:val="24"/>
              </w:rPr>
            </w:pPr>
          </w:p>
        </w:tc>
        <w:tc>
          <w:tcPr>
            <w:tcW w:w="6782" w:type="dxa"/>
            <w:tcBorders>
              <w:top w:val="single" w:sz="4" w:space="0" w:color="000000"/>
              <w:left w:val="single" w:sz="4" w:space="0" w:color="000000"/>
              <w:bottom w:val="single" w:sz="4" w:space="0" w:color="000000"/>
              <w:right w:val="single" w:sz="4" w:space="0" w:color="000000"/>
            </w:tcBorders>
          </w:tcPr>
          <w:p w14:paraId="267B1BFB" w14:textId="77777777" w:rsidR="00351B77" w:rsidRPr="002F46A1" w:rsidRDefault="00351B77" w:rsidP="00BC7CF6">
            <w:r w:rsidRPr="002F46A1">
              <w:rPr>
                <w:szCs w:val="24"/>
              </w:rPr>
              <w:t xml:space="preserve">Amoniako kiekio nustatymas </w:t>
            </w:r>
            <w:proofErr w:type="spellStart"/>
            <w:r w:rsidRPr="002F46A1">
              <w:rPr>
                <w:szCs w:val="24"/>
              </w:rPr>
              <w:t>fotometrijos</w:t>
            </w:r>
            <w:proofErr w:type="spellEnd"/>
            <w:r w:rsidRPr="002F46A1">
              <w:rPr>
                <w:szCs w:val="24"/>
              </w:rPr>
              <w:t xml:space="preserve"> metodu</w:t>
            </w:r>
          </w:p>
        </w:tc>
        <w:tc>
          <w:tcPr>
            <w:tcW w:w="2126" w:type="dxa"/>
            <w:tcBorders>
              <w:top w:val="single" w:sz="4" w:space="0" w:color="000000"/>
              <w:left w:val="single" w:sz="4" w:space="0" w:color="000000"/>
              <w:bottom w:val="single" w:sz="4" w:space="0" w:color="000000"/>
              <w:right w:val="single" w:sz="4" w:space="0" w:color="000000"/>
            </w:tcBorders>
          </w:tcPr>
          <w:p w14:paraId="5BED3C95" w14:textId="77777777" w:rsidR="00351B77" w:rsidRPr="002F46A1" w:rsidRDefault="00351B77" w:rsidP="00BC7CF6">
            <w:pPr>
              <w:rPr>
                <w:szCs w:val="24"/>
              </w:rPr>
            </w:pPr>
            <w:r w:rsidRPr="002F46A1">
              <w:rPr>
                <w:szCs w:val="24"/>
              </w:rPr>
              <w:t>36</w:t>
            </w:r>
          </w:p>
        </w:tc>
      </w:tr>
      <w:tr w:rsidR="00351B77" w:rsidRPr="002F46A1" w14:paraId="292071B5" w14:textId="77777777" w:rsidTr="002269A8">
        <w:tc>
          <w:tcPr>
            <w:tcW w:w="556" w:type="dxa"/>
            <w:tcBorders>
              <w:top w:val="single" w:sz="4" w:space="0" w:color="000000"/>
              <w:left w:val="single" w:sz="4" w:space="0" w:color="000000"/>
              <w:bottom w:val="single" w:sz="4" w:space="0" w:color="000000"/>
              <w:right w:val="single" w:sz="4" w:space="0" w:color="000000"/>
            </w:tcBorders>
          </w:tcPr>
          <w:p w14:paraId="34CCE31B" w14:textId="77777777" w:rsidR="00351B77" w:rsidRPr="002F46A1" w:rsidRDefault="00351B77" w:rsidP="00351B77">
            <w:pPr>
              <w:numPr>
                <w:ilvl w:val="0"/>
                <w:numId w:val="4"/>
              </w:numPr>
              <w:autoSpaceDN/>
              <w:snapToGrid w:val="0"/>
              <w:spacing w:after="0" w:line="240" w:lineRule="auto"/>
              <w:textAlignment w:val="auto"/>
              <w:rPr>
                <w:szCs w:val="24"/>
              </w:rPr>
            </w:pPr>
          </w:p>
        </w:tc>
        <w:tc>
          <w:tcPr>
            <w:tcW w:w="6782" w:type="dxa"/>
            <w:tcBorders>
              <w:top w:val="single" w:sz="4" w:space="0" w:color="000000"/>
              <w:left w:val="single" w:sz="4" w:space="0" w:color="000000"/>
              <w:bottom w:val="single" w:sz="4" w:space="0" w:color="000000"/>
              <w:right w:val="single" w:sz="4" w:space="0" w:color="000000"/>
            </w:tcBorders>
          </w:tcPr>
          <w:p w14:paraId="33314259" w14:textId="77777777" w:rsidR="00351B77" w:rsidRPr="002F46A1" w:rsidRDefault="00351B77" w:rsidP="00BC7CF6">
            <w:pPr>
              <w:rPr>
                <w:szCs w:val="24"/>
              </w:rPr>
            </w:pPr>
            <w:r w:rsidRPr="002F46A1">
              <w:rPr>
                <w:szCs w:val="24"/>
              </w:rPr>
              <w:t xml:space="preserve">pH (vandenilio jonų koncentracijos) nustatymas </w:t>
            </w:r>
            <w:proofErr w:type="spellStart"/>
            <w:r w:rsidRPr="002F46A1">
              <w:rPr>
                <w:szCs w:val="24"/>
              </w:rPr>
              <w:t>potenciometrijos</w:t>
            </w:r>
            <w:proofErr w:type="spellEnd"/>
            <w:r w:rsidRPr="002F46A1">
              <w:rPr>
                <w:szCs w:val="24"/>
              </w:rPr>
              <w:t xml:space="preserve"> metodu (A)</w:t>
            </w:r>
          </w:p>
        </w:tc>
        <w:tc>
          <w:tcPr>
            <w:tcW w:w="2126" w:type="dxa"/>
            <w:tcBorders>
              <w:top w:val="single" w:sz="4" w:space="0" w:color="000000"/>
              <w:left w:val="single" w:sz="4" w:space="0" w:color="000000"/>
              <w:bottom w:val="single" w:sz="4" w:space="0" w:color="000000"/>
              <w:right w:val="single" w:sz="4" w:space="0" w:color="000000"/>
            </w:tcBorders>
          </w:tcPr>
          <w:p w14:paraId="03CB2B60" w14:textId="77777777" w:rsidR="00351B77" w:rsidRPr="002F46A1" w:rsidRDefault="00351B77" w:rsidP="00BC7CF6">
            <w:pPr>
              <w:rPr>
                <w:szCs w:val="24"/>
              </w:rPr>
            </w:pPr>
            <w:r w:rsidRPr="002F46A1">
              <w:rPr>
                <w:szCs w:val="24"/>
              </w:rPr>
              <w:t xml:space="preserve">36 </w:t>
            </w:r>
          </w:p>
        </w:tc>
      </w:tr>
      <w:tr w:rsidR="00351B77" w:rsidRPr="002F46A1" w14:paraId="12433DA9" w14:textId="77777777" w:rsidTr="002269A8">
        <w:tc>
          <w:tcPr>
            <w:tcW w:w="556" w:type="dxa"/>
            <w:tcBorders>
              <w:top w:val="single" w:sz="4" w:space="0" w:color="000000"/>
              <w:left w:val="single" w:sz="4" w:space="0" w:color="000000"/>
              <w:bottom w:val="single" w:sz="4" w:space="0" w:color="000000"/>
              <w:right w:val="single" w:sz="4" w:space="0" w:color="000000"/>
            </w:tcBorders>
          </w:tcPr>
          <w:p w14:paraId="5CB6E686" w14:textId="77777777" w:rsidR="00351B77" w:rsidRPr="002F46A1" w:rsidRDefault="00351B77" w:rsidP="00351B77">
            <w:pPr>
              <w:numPr>
                <w:ilvl w:val="0"/>
                <w:numId w:val="4"/>
              </w:numPr>
              <w:autoSpaceDN/>
              <w:snapToGrid w:val="0"/>
              <w:spacing w:after="0" w:line="240" w:lineRule="auto"/>
              <w:textAlignment w:val="auto"/>
              <w:rPr>
                <w:szCs w:val="24"/>
              </w:rPr>
            </w:pPr>
          </w:p>
        </w:tc>
        <w:tc>
          <w:tcPr>
            <w:tcW w:w="6782" w:type="dxa"/>
            <w:tcBorders>
              <w:top w:val="single" w:sz="4" w:space="0" w:color="000000"/>
              <w:left w:val="single" w:sz="4" w:space="0" w:color="000000"/>
              <w:bottom w:val="single" w:sz="4" w:space="0" w:color="000000"/>
              <w:right w:val="single" w:sz="4" w:space="0" w:color="000000"/>
            </w:tcBorders>
          </w:tcPr>
          <w:p w14:paraId="6FB67E3D" w14:textId="77777777" w:rsidR="00351B77" w:rsidRPr="002F46A1" w:rsidRDefault="00351B77" w:rsidP="00BC7CF6">
            <w:pPr>
              <w:rPr>
                <w:szCs w:val="24"/>
              </w:rPr>
            </w:pPr>
            <w:proofErr w:type="spellStart"/>
            <w:r w:rsidRPr="002F46A1">
              <w:rPr>
                <w:szCs w:val="24"/>
              </w:rPr>
              <w:t>Drumstumo</w:t>
            </w:r>
            <w:proofErr w:type="spellEnd"/>
            <w:r w:rsidRPr="002F46A1">
              <w:rPr>
                <w:szCs w:val="24"/>
              </w:rPr>
              <w:t xml:space="preserve"> nustatymas </w:t>
            </w:r>
            <w:proofErr w:type="spellStart"/>
            <w:r w:rsidRPr="002F46A1">
              <w:rPr>
                <w:szCs w:val="24"/>
              </w:rPr>
              <w:t>turbidimetrijos</w:t>
            </w:r>
            <w:proofErr w:type="spellEnd"/>
            <w:r w:rsidRPr="002F46A1">
              <w:rPr>
                <w:szCs w:val="24"/>
              </w:rPr>
              <w:t xml:space="preserve"> metodu</w:t>
            </w:r>
          </w:p>
        </w:tc>
        <w:tc>
          <w:tcPr>
            <w:tcW w:w="2126" w:type="dxa"/>
            <w:tcBorders>
              <w:top w:val="single" w:sz="4" w:space="0" w:color="000000"/>
              <w:left w:val="single" w:sz="4" w:space="0" w:color="000000"/>
              <w:bottom w:val="single" w:sz="4" w:space="0" w:color="000000"/>
              <w:right w:val="single" w:sz="4" w:space="0" w:color="000000"/>
            </w:tcBorders>
          </w:tcPr>
          <w:p w14:paraId="4715E903" w14:textId="77777777" w:rsidR="00351B77" w:rsidRPr="002F46A1" w:rsidRDefault="00351B77" w:rsidP="00BC7CF6">
            <w:pPr>
              <w:rPr>
                <w:szCs w:val="24"/>
              </w:rPr>
            </w:pPr>
            <w:r w:rsidRPr="002F46A1">
              <w:rPr>
                <w:szCs w:val="24"/>
              </w:rPr>
              <w:t xml:space="preserve">36 </w:t>
            </w:r>
          </w:p>
        </w:tc>
      </w:tr>
      <w:tr w:rsidR="00351B77" w:rsidRPr="002F46A1" w14:paraId="06A08155" w14:textId="77777777" w:rsidTr="002269A8">
        <w:tc>
          <w:tcPr>
            <w:tcW w:w="556" w:type="dxa"/>
            <w:tcBorders>
              <w:top w:val="single" w:sz="4" w:space="0" w:color="000000"/>
              <w:left w:val="single" w:sz="4" w:space="0" w:color="000000"/>
              <w:bottom w:val="single" w:sz="4" w:space="0" w:color="000000"/>
              <w:right w:val="single" w:sz="4" w:space="0" w:color="000000"/>
            </w:tcBorders>
          </w:tcPr>
          <w:p w14:paraId="38A13B2F" w14:textId="77777777" w:rsidR="00351B77" w:rsidRPr="002F46A1" w:rsidRDefault="00351B77" w:rsidP="00351B77">
            <w:pPr>
              <w:numPr>
                <w:ilvl w:val="0"/>
                <w:numId w:val="4"/>
              </w:numPr>
              <w:autoSpaceDN/>
              <w:snapToGrid w:val="0"/>
              <w:spacing w:after="0" w:line="240" w:lineRule="auto"/>
              <w:textAlignment w:val="auto"/>
              <w:rPr>
                <w:szCs w:val="24"/>
              </w:rPr>
            </w:pPr>
          </w:p>
        </w:tc>
        <w:tc>
          <w:tcPr>
            <w:tcW w:w="6782" w:type="dxa"/>
            <w:tcBorders>
              <w:top w:val="single" w:sz="4" w:space="0" w:color="000000"/>
              <w:left w:val="single" w:sz="4" w:space="0" w:color="000000"/>
              <w:bottom w:val="single" w:sz="4" w:space="0" w:color="000000"/>
              <w:right w:val="single" w:sz="4" w:space="0" w:color="000000"/>
            </w:tcBorders>
          </w:tcPr>
          <w:p w14:paraId="1C685C28" w14:textId="77777777" w:rsidR="00351B77" w:rsidRPr="002F46A1" w:rsidRDefault="00351B77" w:rsidP="00BC7CF6">
            <w:pPr>
              <w:rPr>
                <w:szCs w:val="24"/>
              </w:rPr>
            </w:pPr>
            <w:r w:rsidRPr="002F46A1">
              <w:rPr>
                <w:szCs w:val="24"/>
              </w:rPr>
              <w:t xml:space="preserve">Aktyvaus chloro (laisvo) kiekio nustatymas </w:t>
            </w:r>
            <w:proofErr w:type="spellStart"/>
            <w:r w:rsidRPr="002F46A1">
              <w:rPr>
                <w:szCs w:val="24"/>
              </w:rPr>
              <w:t>titrimetrijos</w:t>
            </w:r>
            <w:proofErr w:type="spellEnd"/>
            <w:r w:rsidRPr="002F46A1">
              <w:rPr>
                <w:szCs w:val="24"/>
              </w:rPr>
              <w:t xml:space="preserve"> metodu (A)</w:t>
            </w:r>
          </w:p>
        </w:tc>
        <w:tc>
          <w:tcPr>
            <w:tcW w:w="2126" w:type="dxa"/>
            <w:tcBorders>
              <w:top w:val="single" w:sz="4" w:space="0" w:color="000000"/>
              <w:left w:val="single" w:sz="4" w:space="0" w:color="000000"/>
              <w:bottom w:val="single" w:sz="4" w:space="0" w:color="000000"/>
              <w:right w:val="single" w:sz="4" w:space="0" w:color="000000"/>
            </w:tcBorders>
          </w:tcPr>
          <w:p w14:paraId="6AA43B74" w14:textId="77777777" w:rsidR="00351B77" w:rsidRPr="002F46A1" w:rsidRDefault="00351B77" w:rsidP="00BC7CF6">
            <w:pPr>
              <w:rPr>
                <w:szCs w:val="24"/>
              </w:rPr>
            </w:pPr>
            <w:r w:rsidRPr="002F46A1">
              <w:rPr>
                <w:szCs w:val="24"/>
              </w:rPr>
              <w:t>36</w:t>
            </w:r>
          </w:p>
        </w:tc>
      </w:tr>
      <w:tr w:rsidR="00351B77" w:rsidRPr="002F46A1" w14:paraId="44811523" w14:textId="77777777" w:rsidTr="00FE3131">
        <w:tc>
          <w:tcPr>
            <w:tcW w:w="556" w:type="dxa"/>
            <w:tcBorders>
              <w:top w:val="single" w:sz="4" w:space="0" w:color="000000"/>
              <w:left w:val="single" w:sz="4" w:space="0" w:color="000000"/>
              <w:bottom w:val="single" w:sz="4" w:space="0" w:color="000000"/>
              <w:right w:val="single" w:sz="4" w:space="0" w:color="000000"/>
            </w:tcBorders>
          </w:tcPr>
          <w:p w14:paraId="568E3C6B" w14:textId="77777777" w:rsidR="00351B77" w:rsidRPr="002F46A1" w:rsidRDefault="00351B77" w:rsidP="00BC7CF6">
            <w:pPr>
              <w:rPr>
                <w:szCs w:val="24"/>
              </w:rPr>
            </w:pPr>
            <w:r w:rsidRPr="002F46A1">
              <w:rPr>
                <w:szCs w:val="24"/>
              </w:rPr>
              <w:t>2.</w:t>
            </w:r>
          </w:p>
        </w:tc>
        <w:tc>
          <w:tcPr>
            <w:tcW w:w="8908" w:type="dxa"/>
            <w:gridSpan w:val="2"/>
            <w:tcBorders>
              <w:top w:val="single" w:sz="4" w:space="0" w:color="000000"/>
              <w:left w:val="single" w:sz="4" w:space="0" w:color="000000"/>
              <w:bottom w:val="single" w:sz="4" w:space="0" w:color="000000"/>
              <w:right w:val="single" w:sz="4" w:space="0" w:color="000000"/>
            </w:tcBorders>
          </w:tcPr>
          <w:p w14:paraId="7E66FD08" w14:textId="609AF831" w:rsidR="00351B77" w:rsidRPr="002F46A1" w:rsidRDefault="00351B77" w:rsidP="00BC7CF6">
            <w:pPr>
              <w:snapToGrid w:val="0"/>
              <w:rPr>
                <w:b/>
                <w:szCs w:val="24"/>
              </w:rPr>
            </w:pPr>
            <w:r w:rsidRPr="002F46A1">
              <w:rPr>
                <w:b/>
                <w:szCs w:val="24"/>
              </w:rPr>
              <w:t xml:space="preserve">Tyrimai atliekami 4 kartus metuose </w:t>
            </w:r>
          </w:p>
        </w:tc>
      </w:tr>
      <w:tr w:rsidR="00351B77" w:rsidRPr="002F46A1" w14:paraId="52BF22B8" w14:textId="77777777" w:rsidTr="002269A8">
        <w:tc>
          <w:tcPr>
            <w:tcW w:w="556" w:type="dxa"/>
            <w:tcBorders>
              <w:top w:val="single" w:sz="4" w:space="0" w:color="000000"/>
              <w:left w:val="single" w:sz="4" w:space="0" w:color="000000"/>
              <w:bottom w:val="single" w:sz="4" w:space="0" w:color="000000"/>
              <w:right w:val="single" w:sz="4" w:space="0" w:color="000000"/>
            </w:tcBorders>
          </w:tcPr>
          <w:p w14:paraId="2714B702" w14:textId="77777777" w:rsidR="00351B77" w:rsidRPr="002F46A1" w:rsidRDefault="00351B77" w:rsidP="00351B77">
            <w:pPr>
              <w:numPr>
                <w:ilvl w:val="0"/>
                <w:numId w:val="5"/>
              </w:numPr>
              <w:autoSpaceDN/>
              <w:snapToGrid w:val="0"/>
              <w:spacing w:after="0" w:line="240" w:lineRule="auto"/>
              <w:textAlignment w:val="auto"/>
              <w:rPr>
                <w:b/>
                <w:szCs w:val="24"/>
              </w:rPr>
            </w:pPr>
          </w:p>
        </w:tc>
        <w:tc>
          <w:tcPr>
            <w:tcW w:w="6782" w:type="dxa"/>
            <w:tcBorders>
              <w:top w:val="single" w:sz="4" w:space="0" w:color="000000"/>
              <w:left w:val="single" w:sz="4" w:space="0" w:color="000000"/>
              <w:bottom w:val="single" w:sz="4" w:space="0" w:color="000000"/>
              <w:right w:val="single" w:sz="4" w:space="0" w:color="000000"/>
            </w:tcBorders>
          </w:tcPr>
          <w:p w14:paraId="60BD92A7" w14:textId="77777777" w:rsidR="00351B77" w:rsidRPr="002F46A1" w:rsidRDefault="00351B77" w:rsidP="00BC7CF6">
            <w:pPr>
              <w:rPr>
                <w:b/>
                <w:szCs w:val="24"/>
              </w:rPr>
            </w:pPr>
            <w:proofErr w:type="spellStart"/>
            <w:r w:rsidRPr="002F46A1">
              <w:rPr>
                <w:szCs w:val="24"/>
              </w:rPr>
              <w:t>Legionelėms</w:t>
            </w:r>
            <w:proofErr w:type="spellEnd"/>
            <w:r w:rsidRPr="002F46A1">
              <w:rPr>
                <w:szCs w:val="24"/>
              </w:rPr>
              <w:t xml:space="preserve"> nustatyti </w:t>
            </w:r>
          </w:p>
        </w:tc>
        <w:tc>
          <w:tcPr>
            <w:tcW w:w="2126" w:type="dxa"/>
            <w:tcBorders>
              <w:top w:val="single" w:sz="4" w:space="0" w:color="000000"/>
              <w:left w:val="single" w:sz="4" w:space="0" w:color="000000"/>
              <w:bottom w:val="single" w:sz="4" w:space="0" w:color="000000"/>
              <w:right w:val="single" w:sz="4" w:space="0" w:color="000000"/>
            </w:tcBorders>
          </w:tcPr>
          <w:p w14:paraId="63B00315" w14:textId="77777777" w:rsidR="00351B77" w:rsidRPr="002F46A1" w:rsidRDefault="00351B77" w:rsidP="00BC7CF6">
            <w:pPr>
              <w:rPr>
                <w:szCs w:val="24"/>
              </w:rPr>
            </w:pPr>
            <w:r w:rsidRPr="002F46A1">
              <w:rPr>
                <w:szCs w:val="24"/>
              </w:rPr>
              <w:t>12</w:t>
            </w:r>
          </w:p>
        </w:tc>
      </w:tr>
      <w:tr w:rsidR="00351B77" w:rsidRPr="002F46A1" w14:paraId="7E9975E4" w14:textId="77777777" w:rsidTr="002269A8">
        <w:tc>
          <w:tcPr>
            <w:tcW w:w="556" w:type="dxa"/>
            <w:tcBorders>
              <w:top w:val="single" w:sz="4" w:space="0" w:color="000000"/>
              <w:left w:val="single" w:sz="4" w:space="0" w:color="000000"/>
              <w:bottom w:val="single" w:sz="4" w:space="0" w:color="000000"/>
              <w:right w:val="single" w:sz="4" w:space="0" w:color="000000"/>
            </w:tcBorders>
          </w:tcPr>
          <w:p w14:paraId="09A3E1BC" w14:textId="77777777" w:rsidR="00351B77" w:rsidRPr="002F46A1" w:rsidRDefault="00351B77" w:rsidP="00351B77">
            <w:pPr>
              <w:numPr>
                <w:ilvl w:val="0"/>
                <w:numId w:val="5"/>
              </w:numPr>
              <w:autoSpaceDN/>
              <w:snapToGrid w:val="0"/>
              <w:spacing w:after="0" w:line="240" w:lineRule="auto"/>
              <w:textAlignment w:val="auto"/>
              <w:rPr>
                <w:szCs w:val="24"/>
              </w:rPr>
            </w:pPr>
          </w:p>
        </w:tc>
        <w:tc>
          <w:tcPr>
            <w:tcW w:w="6782" w:type="dxa"/>
            <w:tcBorders>
              <w:top w:val="single" w:sz="4" w:space="0" w:color="000000"/>
              <w:left w:val="single" w:sz="4" w:space="0" w:color="000000"/>
              <w:bottom w:val="single" w:sz="4" w:space="0" w:color="000000"/>
              <w:right w:val="single" w:sz="4" w:space="0" w:color="000000"/>
            </w:tcBorders>
          </w:tcPr>
          <w:p w14:paraId="6F17AA8F" w14:textId="77777777" w:rsidR="00351B77" w:rsidRPr="002F46A1" w:rsidRDefault="00351B77" w:rsidP="00BC7CF6">
            <w:pPr>
              <w:jc w:val="both"/>
              <w:rPr>
                <w:szCs w:val="24"/>
              </w:rPr>
            </w:pPr>
            <w:r w:rsidRPr="002F46A1">
              <w:rPr>
                <w:szCs w:val="24"/>
              </w:rPr>
              <w:t xml:space="preserve">Kirminų kiaušinėlių ir lervų nustatymas vandenyje sedimentacijos metodu </w:t>
            </w:r>
          </w:p>
        </w:tc>
        <w:tc>
          <w:tcPr>
            <w:tcW w:w="2126" w:type="dxa"/>
            <w:tcBorders>
              <w:top w:val="single" w:sz="4" w:space="0" w:color="000000"/>
              <w:left w:val="single" w:sz="4" w:space="0" w:color="000000"/>
              <w:bottom w:val="single" w:sz="4" w:space="0" w:color="000000"/>
              <w:right w:val="single" w:sz="4" w:space="0" w:color="000000"/>
            </w:tcBorders>
          </w:tcPr>
          <w:p w14:paraId="79F711CD" w14:textId="77777777" w:rsidR="00351B77" w:rsidRPr="002F46A1" w:rsidRDefault="00351B77" w:rsidP="00BC7CF6">
            <w:pPr>
              <w:jc w:val="both"/>
              <w:rPr>
                <w:szCs w:val="24"/>
              </w:rPr>
            </w:pPr>
            <w:r w:rsidRPr="002F46A1">
              <w:rPr>
                <w:szCs w:val="24"/>
              </w:rPr>
              <w:t>12</w:t>
            </w:r>
          </w:p>
        </w:tc>
      </w:tr>
      <w:tr w:rsidR="00351B77" w:rsidRPr="002F46A1" w14:paraId="2604D311" w14:textId="77777777" w:rsidTr="002269A8">
        <w:tc>
          <w:tcPr>
            <w:tcW w:w="556" w:type="dxa"/>
            <w:tcBorders>
              <w:top w:val="single" w:sz="4" w:space="0" w:color="000000"/>
              <w:left w:val="single" w:sz="4" w:space="0" w:color="000000"/>
              <w:bottom w:val="single" w:sz="4" w:space="0" w:color="000000"/>
              <w:right w:val="single" w:sz="4" w:space="0" w:color="000000"/>
            </w:tcBorders>
          </w:tcPr>
          <w:p w14:paraId="604CA164" w14:textId="77777777" w:rsidR="00351B77" w:rsidRPr="002F46A1" w:rsidRDefault="00351B77" w:rsidP="00351B77">
            <w:pPr>
              <w:numPr>
                <w:ilvl w:val="0"/>
                <w:numId w:val="5"/>
              </w:numPr>
              <w:autoSpaceDN/>
              <w:snapToGrid w:val="0"/>
              <w:spacing w:after="0" w:line="240" w:lineRule="auto"/>
              <w:textAlignment w:val="auto"/>
              <w:rPr>
                <w:szCs w:val="24"/>
              </w:rPr>
            </w:pPr>
          </w:p>
        </w:tc>
        <w:tc>
          <w:tcPr>
            <w:tcW w:w="6782" w:type="dxa"/>
            <w:tcBorders>
              <w:top w:val="single" w:sz="4" w:space="0" w:color="000000"/>
              <w:left w:val="single" w:sz="4" w:space="0" w:color="000000"/>
              <w:bottom w:val="single" w:sz="4" w:space="0" w:color="000000"/>
              <w:right w:val="single" w:sz="4" w:space="0" w:color="000000"/>
            </w:tcBorders>
          </w:tcPr>
          <w:p w14:paraId="76D85304" w14:textId="77777777" w:rsidR="00351B77" w:rsidRPr="002F46A1" w:rsidRDefault="00351B77" w:rsidP="00BC7CF6">
            <w:pPr>
              <w:rPr>
                <w:szCs w:val="24"/>
              </w:rPr>
            </w:pPr>
            <w:proofErr w:type="spellStart"/>
            <w:r w:rsidRPr="002F46A1">
              <w:rPr>
                <w:szCs w:val="24"/>
              </w:rPr>
              <w:t>Liamblijų</w:t>
            </w:r>
            <w:proofErr w:type="spellEnd"/>
            <w:r w:rsidRPr="002F46A1">
              <w:rPr>
                <w:szCs w:val="24"/>
              </w:rPr>
              <w:t xml:space="preserve"> ir </w:t>
            </w:r>
            <w:proofErr w:type="spellStart"/>
            <w:r w:rsidRPr="002F46A1">
              <w:rPr>
                <w:szCs w:val="24"/>
              </w:rPr>
              <w:t>kriptosporidijų</w:t>
            </w:r>
            <w:proofErr w:type="spellEnd"/>
            <w:r w:rsidRPr="002F46A1">
              <w:rPr>
                <w:szCs w:val="24"/>
              </w:rPr>
              <w:t xml:space="preserve"> cistų nustatymas vandenyje sedimentacijos metodu </w:t>
            </w:r>
          </w:p>
        </w:tc>
        <w:tc>
          <w:tcPr>
            <w:tcW w:w="2126" w:type="dxa"/>
            <w:tcBorders>
              <w:top w:val="single" w:sz="4" w:space="0" w:color="000000"/>
              <w:left w:val="single" w:sz="4" w:space="0" w:color="000000"/>
              <w:bottom w:val="single" w:sz="4" w:space="0" w:color="000000"/>
              <w:right w:val="single" w:sz="4" w:space="0" w:color="000000"/>
            </w:tcBorders>
          </w:tcPr>
          <w:p w14:paraId="63F5AA8D" w14:textId="77777777" w:rsidR="00351B77" w:rsidRPr="002F46A1" w:rsidRDefault="00351B77" w:rsidP="00BC7CF6">
            <w:pPr>
              <w:rPr>
                <w:szCs w:val="24"/>
              </w:rPr>
            </w:pPr>
            <w:r w:rsidRPr="002F46A1">
              <w:rPr>
                <w:szCs w:val="24"/>
              </w:rPr>
              <w:t>12</w:t>
            </w:r>
          </w:p>
        </w:tc>
      </w:tr>
      <w:tr w:rsidR="00351B77" w:rsidRPr="002F46A1" w14:paraId="42708676" w14:textId="77777777" w:rsidTr="002269A8">
        <w:tc>
          <w:tcPr>
            <w:tcW w:w="556" w:type="dxa"/>
            <w:tcBorders>
              <w:top w:val="single" w:sz="4" w:space="0" w:color="000000"/>
              <w:left w:val="single" w:sz="4" w:space="0" w:color="000000"/>
              <w:bottom w:val="single" w:sz="4" w:space="0" w:color="000000"/>
              <w:right w:val="single" w:sz="4" w:space="0" w:color="000000"/>
            </w:tcBorders>
          </w:tcPr>
          <w:p w14:paraId="22220201" w14:textId="77777777" w:rsidR="00351B77" w:rsidRPr="002F46A1" w:rsidRDefault="00351B77" w:rsidP="00351B77">
            <w:pPr>
              <w:numPr>
                <w:ilvl w:val="0"/>
                <w:numId w:val="5"/>
              </w:numPr>
              <w:autoSpaceDN/>
              <w:snapToGrid w:val="0"/>
              <w:spacing w:after="0" w:line="240" w:lineRule="auto"/>
              <w:textAlignment w:val="auto"/>
              <w:rPr>
                <w:szCs w:val="24"/>
              </w:rPr>
            </w:pPr>
          </w:p>
        </w:tc>
        <w:tc>
          <w:tcPr>
            <w:tcW w:w="6782" w:type="dxa"/>
            <w:tcBorders>
              <w:top w:val="single" w:sz="4" w:space="0" w:color="000000"/>
              <w:left w:val="single" w:sz="4" w:space="0" w:color="000000"/>
              <w:bottom w:val="single" w:sz="4" w:space="0" w:color="000000"/>
              <w:right w:val="single" w:sz="4" w:space="0" w:color="000000"/>
            </w:tcBorders>
          </w:tcPr>
          <w:p w14:paraId="0DB39724" w14:textId="77777777" w:rsidR="00351B77" w:rsidRPr="002F46A1" w:rsidRDefault="00351B77" w:rsidP="00BC7CF6">
            <w:pPr>
              <w:rPr>
                <w:szCs w:val="24"/>
              </w:rPr>
            </w:pPr>
            <w:proofErr w:type="spellStart"/>
            <w:r w:rsidRPr="002F46A1">
              <w:rPr>
                <w:szCs w:val="24"/>
              </w:rPr>
              <w:t>Haloformų</w:t>
            </w:r>
            <w:proofErr w:type="spellEnd"/>
            <w:r w:rsidRPr="002F46A1">
              <w:rPr>
                <w:szCs w:val="24"/>
              </w:rPr>
              <w:t xml:space="preserve"> sumos/ lakiųjų halogenintų angliavandenilių kiekio nustatymas dujų chromatografijos metodu (Chloroformas) (A)</w:t>
            </w:r>
          </w:p>
        </w:tc>
        <w:tc>
          <w:tcPr>
            <w:tcW w:w="2126" w:type="dxa"/>
            <w:tcBorders>
              <w:top w:val="single" w:sz="4" w:space="0" w:color="000000"/>
              <w:left w:val="single" w:sz="4" w:space="0" w:color="000000"/>
              <w:bottom w:val="single" w:sz="4" w:space="0" w:color="000000"/>
              <w:right w:val="single" w:sz="4" w:space="0" w:color="000000"/>
            </w:tcBorders>
          </w:tcPr>
          <w:p w14:paraId="3DB9EB16" w14:textId="77777777" w:rsidR="00351B77" w:rsidRPr="002F46A1" w:rsidRDefault="00351B77" w:rsidP="00BC7CF6">
            <w:pPr>
              <w:rPr>
                <w:szCs w:val="24"/>
              </w:rPr>
            </w:pPr>
            <w:r w:rsidRPr="002F46A1">
              <w:rPr>
                <w:szCs w:val="24"/>
              </w:rPr>
              <w:t>12</w:t>
            </w:r>
          </w:p>
        </w:tc>
      </w:tr>
      <w:tr w:rsidR="002F46A1" w:rsidRPr="002F46A1" w14:paraId="29679F7F" w14:textId="77777777" w:rsidTr="00FD7192">
        <w:tc>
          <w:tcPr>
            <w:tcW w:w="556" w:type="dxa"/>
            <w:tcBorders>
              <w:top w:val="single" w:sz="4" w:space="0" w:color="000000"/>
              <w:left w:val="single" w:sz="4" w:space="0" w:color="000000"/>
              <w:bottom w:val="single" w:sz="4" w:space="0" w:color="000000"/>
              <w:right w:val="single" w:sz="4" w:space="0" w:color="000000"/>
            </w:tcBorders>
          </w:tcPr>
          <w:p w14:paraId="71E336EE" w14:textId="77777777" w:rsidR="00351B77" w:rsidRPr="002F46A1" w:rsidRDefault="00351B77" w:rsidP="00BC7CF6">
            <w:r w:rsidRPr="002F46A1">
              <w:rPr>
                <w:szCs w:val="24"/>
              </w:rPr>
              <w:t>3.</w:t>
            </w:r>
          </w:p>
        </w:tc>
        <w:tc>
          <w:tcPr>
            <w:tcW w:w="8908" w:type="dxa"/>
            <w:gridSpan w:val="2"/>
            <w:tcBorders>
              <w:top w:val="single" w:sz="4" w:space="0" w:color="000000"/>
              <w:left w:val="single" w:sz="4" w:space="0" w:color="000000"/>
              <w:bottom w:val="single" w:sz="4" w:space="0" w:color="000000"/>
              <w:right w:val="single" w:sz="4" w:space="0" w:color="000000"/>
            </w:tcBorders>
          </w:tcPr>
          <w:p w14:paraId="257C5FBC" w14:textId="320ADE09" w:rsidR="00351B77" w:rsidRPr="002F46A1" w:rsidRDefault="00351B77" w:rsidP="00BC7CF6">
            <w:pPr>
              <w:snapToGrid w:val="0"/>
              <w:rPr>
                <w:szCs w:val="24"/>
              </w:rPr>
            </w:pPr>
            <w:r w:rsidRPr="002F46A1">
              <w:rPr>
                <w:b/>
                <w:szCs w:val="24"/>
              </w:rPr>
              <w:t xml:space="preserve">Tyrimai atliekami 2 kartą metuose </w:t>
            </w:r>
          </w:p>
        </w:tc>
      </w:tr>
      <w:tr w:rsidR="002F46A1" w:rsidRPr="002F46A1" w14:paraId="014A1AAF" w14:textId="77777777" w:rsidTr="002269A8">
        <w:tc>
          <w:tcPr>
            <w:tcW w:w="556" w:type="dxa"/>
            <w:tcBorders>
              <w:top w:val="single" w:sz="4" w:space="0" w:color="000000"/>
              <w:left w:val="single" w:sz="4" w:space="0" w:color="000000"/>
              <w:bottom w:val="single" w:sz="4" w:space="0" w:color="000000"/>
              <w:right w:val="single" w:sz="4" w:space="0" w:color="000000"/>
            </w:tcBorders>
          </w:tcPr>
          <w:p w14:paraId="075E87C2" w14:textId="77777777" w:rsidR="00351B77" w:rsidRPr="002F46A1" w:rsidRDefault="00351B77" w:rsidP="00BC7CF6">
            <w:pPr>
              <w:rPr>
                <w:szCs w:val="24"/>
              </w:rPr>
            </w:pPr>
            <w:r w:rsidRPr="002F46A1">
              <w:rPr>
                <w:szCs w:val="24"/>
              </w:rPr>
              <w:t>3.1</w:t>
            </w:r>
          </w:p>
        </w:tc>
        <w:tc>
          <w:tcPr>
            <w:tcW w:w="6782" w:type="dxa"/>
            <w:tcBorders>
              <w:top w:val="single" w:sz="4" w:space="0" w:color="000000"/>
              <w:left w:val="single" w:sz="4" w:space="0" w:color="000000"/>
              <w:bottom w:val="single" w:sz="4" w:space="0" w:color="000000"/>
              <w:right w:val="single" w:sz="4" w:space="0" w:color="000000"/>
            </w:tcBorders>
          </w:tcPr>
          <w:p w14:paraId="508ACEEE" w14:textId="77777777" w:rsidR="00351B77" w:rsidRPr="002F46A1" w:rsidRDefault="00351B77" w:rsidP="00BC7CF6">
            <w:pPr>
              <w:rPr>
                <w:szCs w:val="24"/>
              </w:rPr>
            </w:pPr>
            <w:r w:rsidRPr="002F46A1">
              <w:rPr>
                <w:szCs w:val="24"/>
              </w:rPr>
              <w:t xml:space="preserve">Geriamojo vandens (šalto ir karšto) mikrobiologinis tyrimas </w:t>
            </w:r>
            <w:proofErr w:type="spellStart"/>
            <w:r w:rsidRPr="002F46A1">
              <w:rPr>
                <w:szCs w:val="24"/>
              </w:rPr>
              <w:t>legionelėms</w:t>
            </w:r>
            <w:proofErr w:type="spellEnd"/>
            <w:r w:rsidRPr="002F46A1">
              <w:rPr>
                <w:szCs w:val="24"/>
              </w:rPr>
              <w:t xml:space="preserve"> nustatyti</w:t>
            </w:r>
          </w:p>
        </w:tc>
        <w:tc>
          <w:tcPr>
            <w:tcW w:w="2126" w:type="dxa"/>
            <w:tcBorders>
              <w:top w:val="single" w:sz="4" w:space="0" w:color="000000"/>
              <w:left w:val="single" w:sz="4" w:space="0" w:color="000000"/>
              <w:bottom w:val="single" w:sz="4" w:space="0" w:color="000000"/>
              <w:right w:val="single" w:sz="4" w:space="0" w:color="000000"/>
            </w:tcBorders>
          </w:tcPr>
          <w:p w14:paraId="783155CD" w14:textId="77777777" w:rsidR="00351B77" w:rsidRPr="002F46A1" w:rsidRDefault="00351B77" w:rsidP="00BC7CF6">
            <w:pPr>
              <w:rPr>
                <w:szCs w:val="24"/>
              </w:rPr>
            </w:pPr>
            <w:r w:rsidRPr="002F46A1">
              <w:rPr>
                <w:szCs w:val="24"/>
              </w:rPr>
              <w:t>60</w:t>
            </w:r>
          </w:p>
        </w:tc>
      </w:tr>
      <w:tr w:rsidR="002F46A1" w:rsidRPr="002F46A1" w14:paraId="0BEA9D69" w14:textId="77777777" w:rsidTr="002269A8">
        <w:tc>
          <w:tcPr>
            <w:tcW w:w="556" w:type="dxa"/>
            <w:tcBorders>
              <w:top w:val="single" w:sz="4" w:space="0" w:color="000000"/>
              <w:left w:val="single" w:sz="4" w:space="0" w:color="000000"/>
              <w:bottom w:val="single" w:sz="4" w:space="0" w:color="000000"/>
              <w:right w:val="single" w:sz="4" w:space="0" w:color="000000"/>
            </w:tcBorders>
          </w:tcPr>
          <w:p w14:paraId="12EE5C35" w14:textId="77777777" w:rsidR="00351B77" w:rsidRPr="002F46A1" w:rsidRDefault="00351B77" w:rsidP="00BC7CF6">
            <w:pPr>
              <w:rPr>
                <w:szCs w:val="24"/>
              </w:rPr>
            </w:pPr>
            <w:r w:rsidRPr="002F46A1">
              <w:rPr>
                <w:szCs w:val="24"/>
              </w:rPr>
              <w:t>4.</w:t>
            </w:r>
          </w:p>
        </w:tc>
        <w:tc>
          <w:tcPr>
            <w:tcW w:w="6782" w:type="dxa"/>
            <w:tcBorders>
              <w:top w:val="single" w:sz="4" w:space="0" w:color="000000"/>
              <w:left w:val="single" w:sz="4" w:space="0" w:color="000000"/>
              <w:bottom w:val="single" w:sz="4" w:space="0" w:color="000000"/>
              <w:right w:val="single" w:sz="4" w:space="0" w:color="000000"/>
            </w:tcBorders>
          </w:tcPr>
          <w:p w14:paraId="5D540C4F" w14:textId="77777777" w:rsidR="00351B77" w:rsidRPr="002F46A1" w:rsidRDefault="00351B77" w:rsidP="00BC7CF6">
            <w:pPr>
              <w:rPr>
                <w:b/>
                <w:szCs w:val="24"/>
              </w:rPr>
            </w:pPr>
            <w:r w:rsidRPr="002F46A1">
              <w:rPr>
                <w:b/>
                <w:szCs w:val="24"/>
              </w:rPr>
              <w:t>Mikrobiologiniai tyrimai atliekami 2 kartus metuose</w:t>
            </w:r>
          </w:p>
        </w:tc>
        <w:tc>
          <w:tcPr>
            <w:tcW w:w="2126" w:type="dxa"/>
            <w:tcBorders>
              <w:top w:val="single" w:sz="4" w:space="0" w:color="000000"/>
              <w:left w:val="single" w:sz="4" w:space="0" w:color="000000"/>
              <w:bottom w:val="single" w:sz="4" w:space="0" w:color="000000"/>
              <w:right w:val="single" w:sz="4" w:space="0" w:color="000000"/>
            </w:tcBorders>
          </w:tcPr>
          <w:p w14:paraId="7C691ABC" w14:textId="77777777" w:rsidR="00351B77" w:rsidRPr="002F46A1" w:rsidRDefault="00351B77" w:rsidP="00BC7CF6">
            <w:pPr>
              <w:snapToGrid w:val="0"/>
              <w:rPr>
                <w:b/>
                <w:szCs w:val="24"/>
              </w:rPr>
            </w:pPr>
          </w:p>
        </w:tc>
      </w:tr>
      <w:tr w:rsidR="002F46A1" w:rsidRPr="002F46A1" w14:paraId="65D0CCB5" w14:textId="77777777" w:rsidTr="002269A8">
        <w:tc>
          <w:tcPr>
            <w:tcW w:w="556" w:type="dxa"/>
            <w:tcBorders>
              <w:top w:val="single" w:sz="4" w:space="0" w:color="000000"/>
              <w:left w:val="single" w:sz="4" w:space="0" w:color="000000"/>
              <w:bottom w:val="single" w:sz="4" w:space="0" w:color="000000"/>
              <w:right w:val="single" w:sz="4" w:space="0" w:color="000000"/>
            </w:tcBorders>
          </w:tcPr>
          <w:p w14:paraId="42A579AB" w14:textId="77777777" w:rsidR="00351B77" w:rsidRPr="002F46A1" w:rsidRDefault="00351B77" w:rsidP="00BC7CF6">
            <w:pPr>
              <w:rPr>
                <w:szCs w:val="24"/>
              </w:rPr>
            </w:pPr>
            <w:r w:rsidRPr="002F46A1">
              <w:rPr>
                <w:szCs w:val="24"/>
              </w:rPr>
              <w:lastRenderedPageBreak/>
              <w:t>4.1</w:t>
            </w:r>
          </w:p>
        </w:tc>
        <w:tc>
          <w:tcPr>
            <w:tcW w:w="6782" w:type="dxa"/>
            <w:tcBorders>
              <w:top w:val="single" w:sz="4" w:space="0" w:color="000000"/>
              <w:left w:val="single" w:sz="4" w:space="0" w:color="000000"/>
              <w:bottom w:val="single" w:sz="4" w:space="0" w:color="000000"/>
              <w:right w:val="single" w:sz="4" w:space="0" w:color="000000"/>
            </w:tcBorders>
          </w:tcPr>
          <w:p w14:paraId="61397B9F" w14:textId="77777777" w:rsidR="00351B77" w:rsidRPr="002F46A1" w:rsidRDefault="00351B77" w:rsidP="00BC7CF6">
            <w:pPr>
              <w:rPr>
                <w:szCs w:val="24"/>
              </w:rPr>
            </w:pPr>
            <w:r w:rsidRPr="002F46A1">
              <w:rPr>
                <w:szCs w:val="24"/>
              </w:rPr>
              <w:t xml:space="preserve">Skysti mėginiai </w:t>
            </w:r>
            <w:proofErr w:type="spellStart"/>
            <w:r w:rsidRPr="002F46A1">
              <w:rPr>
                <w:szCs w:val="24"/>
              </w:rPr>
              <w:t>koliforminių</w:t>
            </w:r>
            <w:proofErr w:type="spellEnd"/>
            <w:r w:rsidRPr="002F46A1">
              <w:rPr>
                <w:szCs w:val="24"/>
              </w:rPr>
              <w:t xml:space="preserve"> bakterijų bendro skaičiaus (A), auksinio stafilokoko (</w:t>
            </w:r>
            <w:proofErr w:type="spellStart"/>
            <w:r w:rsidRPr="002F46A1">
              <w:rPr>
                <w:szCs w:val="24"/>
              </w:rPr>
              <w:t>S.aureus</w:t>
            </w:r>
            <w:proofErr w:type="spellEnd"/>
            <w:r w:rsidRPr="002F46A1">
              <w:rPr>
                <w:szCs w:val="24"/>
              </w:rPr>
              <w:t xml:space="preserve">) (A), žarnyno </w:t>
            </w:r>
            <w:proofErr w:type="spellStart"/>
            <w:r w:rsidRPr="002F46A1">
              <w:rPr>
                <w:szCs w:val="24"/>
              </w:rPr>
              <w:t>enterokokų</w:t>
            </w:r>
            <w:proofErr w:type="spellEnd"/>
            <w:r w:rsidRPr="002F46A1">
              <w:rPr>
                <w:szCs w:val="24"/>
              </w:rPr>
              <w:t xml:space="preserve"> (</w:t>
            </w:r>
            <w:proofErr w:type="spellStart"/>
            <w:r w:rsidRPr="002F46A1">
              <w:rPr>
                <w:szCs w:val="24"/>
              </w:rPr>
              <w:t>Enterococcus</w:t>
            </w:r>
            <w:proofErr w:type="spellEnd"/>
            <w:r w:rsidRPr="002F46A1">
              <w:rPr>
                <w:szCs w:val="24"/>
              </w:rPr>
              <w:t xml:space="preserve"> </w:t>
            </w:r>
            <w:proofErr w:type="spellStart"/>
            <w:r w:rsidRPr="002F46A1">
              <w:rPr>
                <w:szCs w:val="24"/>
              </w:rPr>
              <w:t>faecium</w:t>
            </w:r>
            <w:proofErr w:type="spellEnd"/>
            <w:r w:rsidRPr="002F46A1">
              <w:rPr>
                <w:szCs w:val="24"/>
              </w:rPr>
              <w:t xml:space="preserve">) (A), </w:t>
            </w:r>
            <w:proofErr w:type="spellStart"/>
            <w:r w:rsidRPr="002F46A1">
              <w:rPr>
                <w:szCs w:val="24"/>
              </w:rPr>
              <w:t>žaliamėlės</w:t>
            </w:r>
            <w:proofErr w:type="spellEnd"/>
            <w:r w:rsidRPr="002F46A1">
              <w:rPr>
                <w:szCs w:val="24"/>
              </w:rPr>
              <w:t xml:space="preserve"> </w:t>
            </w:r>
            <w:proofErr w:type="spellStart"/>
            <w:r w:rsidRPr="002F46A1">
              <w:rPr>
                <w:szCs w:val="24"/>
              </w:rPr>
              <w:t>pseudomonos</w:t>
            </w:r>
            <w:proofErr w:type="spellEnd"/>
            <w:r w:rsidRPr="002F46A1">
              <w:rPr>
                <w:szCs w:val="24"/>
              </w:rPr>
              <w:t xml:space="preserve"> (</w:t>
            </w:r>
            <w:proofErr w:type="spellStart"/>
            <w:r w:rsidRPr="002F46A1">
              <w:rPr>
                <w:szCs w:val="24"/>
              </w:rPr>
              <w:t>Pseudomonas</w:t>
            </w:r>
            <w:proofErr w:type="spellEnd"/>
            <w:r w:rsidRPr="002F46A1">
              <w:rPr>
                <w:szCs w:val="24"/>
              </w:rPr>
              <w:t xml:space="preserve"> </w:t>
            </w:r>
            <w:proofErr w:type="spellStart"/>
            <w:r w:rsidRPr="002F46A1">
              <w:rPr>
                <w:szCs w:val="24"/>
              </w:rPr>
              <w:t>aeruginosa</w:t>
            </w:r>
            <w:proofErr w:type="spellEnd"/>
            <w:r w:rsidRPr="002F46A1">
              <w:rPr>
                <w:szCs w:val="24"/>
              </w:rPr>
              <w:t xml:space="preserve">) (A) ir </w:t>
            </w:r>
            <w:proofErr w:type="spellStart"/>
            <w:r w:rsidRPr="002F46A1">
              <w:rPr>
                <w:szCs w:val="24"/>
              </w:rPr>
              <w:t>Acinetobacter</w:t>
            </w:r>
            <w:proofErr w:type="spellEnd"/>
            <w:r w:rsidRPr="002F46A1">
              <w:rPr>
                <w:szCs w:val="24"/>
              </w:rPr>
              <w:t xml:space="preserve">  </w:t>
            </w:r>
            <w:proofErr w:type="spellStart"/>
            <w:r w:rsidRPr="002F46A1">
              <w:rPr>
                <w:szCs w:val="24"/>
              </w:rPr>
              <w:t>baumannii</w:t>
            </w:r>
            <w:proofErr w:type="spellEnd"/>
            <w:r w:rsidRPr="002F46A1">
              <w:rPr>
                <w:szCs w:val="24"/>
              </w:rPr>
              <w:t xml:space="preserve"> nustatymui</w:t>
            </w:r>
          </w:p>
        </w:tc>
        <w:tc>
          <w:tcPr>
            <w:tcW w:w="2126" w:type="dxa"/>
            <w:tcBorders>
              <w:top w:val="single" w:sz="4" w:space="0" w:color="000000"/>
              <w:left w:val="single" w:sz="4" w:space="0" w:color="000000"/>
              <w:bottom w:val="single" w:sz="4" w:space="0" w:color="000000"/>
              <w:right w:val="single" w:sz="4" w:space="0" w:color="000000"/>
            </w:tcBorders>
          </w:tcPr>
          <w:p w14:paraId="75486F2E" w14:textId="77777777" w:rsidR="00351B77" w:rsidRPr="002F46A1" w:rsidRDefault="00351B77" w:rsidP="00BC7CF6">
            <w:pPr>
              <w:rPr>
                <w:szCs w:val="24"/>
              </w:rPr>
            </w:pPr>
            <w:r w:rsidRPr="002F46A1">
              <w:rPr>
                <w:szCs w:val="24"/>
              </w:rPr>
              <w:t>24</w:t>
            </w:r>
          </w:p>
        </w:tc>
      </w:tr>
      <w:tr w:rsidR="00351B77" w:rsidRPr="002F46A1" w14:paraId="6FAF2BC5" w14:textId="77777777" w:rsidTr="002269A8">
        <w:tc>
          <w:tcPr>
            <w:tcW w:w="556" w:type="dxa"/>
            <w:tcBorders>
              <w:top w:val="single" w:sz="4" w:space="0" w:color="000000"/>
              <w:left w:val="single" w:sz="4" w:space="0" w:color="000000"/>
              <w:bottom w:val="single" w:sz="4" w:space="0" w:color="000000"/>
              <w:right w:val="single" w:sz="4" w:space="0" w:color="000000"/>
            </w:tcBorders>
          </w:tcPr>
          <w:p w14:paraId="164A3597" w14:textId="77777777" w:rsidR="00351B77" w:rsidRPr="002F46A1" w:rsidRDefault="00351B77" w:rsidP="00BC7CF6">
            <w:pPr>
              <w:snapToGrid w:val="0"/>
              <w:rPr>
                <w:szCs w:val="24"/>
              </w:rPr>
            </w:pPr>
          </w:p>
        </w:tc>
        <w:tc>
          <w:tcPr>
            <w:tcW w:w="6782" w:type="dxa"/>
            <w:tcBorders>
              <w:top w:val="single" w:sz="4" w:space="0" w:color="000000"/>
              <w:left w:val="single" w:sz="4" w:space="0" w:color="000000"/>
              <w:bottom w:val="single" w:sz="4" w:space="0" w:color="000000"/>
              <w:right w:val="single" w:sz="4" w:space="0" w:color="000000"/>
            </w:tcBorders>
          </w:tcPr>
          <w:p w14:paraId="37F6A2AB" w14:textId="53F861C1" w:rsidR="00351B77" w:rsidRPr="002F46A1" w:rsidRDefault="00351B77" w:rsidP="00BC7CF6">
            <w:pPr>
              <w:jc w:val="right"/>
            </w:pPr>
            <w:r w:rsidRPr="002F46A1">
              <w:rPr>
                <w:b/>
                <w:szCs w:val="24"/>
              </w:rPr>
              <w:t xml:space="preserve">Viso </w:t>
            </w:r>
          </w:p>
        </w:tc>
        <w:tc>
          <w:tcPr>
            <w:tcW w:w="2126" w:type="dxa"/>
            <w:tcBorders>
              <w:top w:val="single" w:sz="4" w:space="0" w:color="000000"/>
              <w:left w:val="single" w:sz="4" w:space="0" w:color="000000"/>
              <w:bottom w:val="single" w:sz="4" w:space="0" w:color="000000"/>
              <w:right w:val="single" w:sz="4" w:space="0" w:color="000000"/>
            </w:tcBorders>
          </w:tcPr>
          <w:p w14:paraId="0BCB5889" w14:textId="77777777" w:rsidR="00351B77" w:rsidRPr="002F46A1" w:rsidRDefault="00351B77" w:rsidP="00BC7CF6">
            <w:pPr>
              <w:rPr>
                <w:szCs w:val="24"/>
              </w:rPr>
            </w:pPr>
            <w:r w:rsidRPr="002F46A1">
              <w:rPr>
                <w:szCs w:val="24"/>
              </w:rPr>
              <w:t>384</w:t>
            </w:r>
          </w:p>
        </w:tc>
      </w:tr>
    </w:tbl>
    <w:p w14:paraId="2466CA22" w14:textId="3F181037" w:rsidR="00351B77" w:rsidRPr="002F46A1" w:rsidRDefault="00351B77" w:rsidP="00351B77">
      <w:r w:rsidRPr="002F46A1">
        <w:rPr>
          <w:b/>
          <w:szCs w:val="24"/>
        </w:rPr>
        <w:t>Pastaba</w:t>
      </w:r>
      <w:r w:rsidRPr="002F46A1">
        <w:rPr>
          <w:szCs w:val="24"/>
        </w:rPr>
        <w:t xml:space="preserve">. Nurodytas tyrimų skaičius yra preliminarus. </w:t>
      </w:r>
    </w:p>
    <w:p w14:paraId="3DDA3B06" w14:textId="6DC72699" w:rsidR="00CD39C9" w:rsidRPr="002F46A1" w:rsidRDefault="00CD39C9" w:rsidP="00CD39C9">
      <w:pPr>
        <w:pStyle w:val="Sraopastraipa"/>
        <w:numPr>
          <w:ilvl w:val="0"/>
          <w:numId w:val="7"/>
        </w:numPr>
        <w:spacing w:after="0" w:line="240" w:lineRule="auto"/>
        <w:ind w:right="-149"/>
        <w:jc w:val="center"/>
        <w:rPr>
          <w:b/>
          <w:szCs w:val="24"/>
        </w:rPr>
      </w:pPr>
      <w:r w:rsidRPr="002F46A1">
        <w:rPr>
          <w:b/>
          <w:szCs w:val="24"/>
        </w:rPr>
        <w:t>Aplinkosauginiai reikalavimai</w:t>
      </w:r>
    </w:p>
    <w:p w14:paraId="78171E75" w14:textId="77777777" w:rsidR="00CD39C9" w:rsidRPr="002F46A1" w:rsidRDefault="00CD39C9" w:rsidP="00CD39C9">
      <w:pPr>
        <w:spacing w:after="0" w:line="240" w:lineRule="auto"/>
        <w:ind w:right="-149"/>
        <w:jc w:val="center"/>
        <w:rPr>
          <w:b/>
          <w:szCs w:val="24"/>
        </w:rPr>
      </w:pPr>
    </w:p>
    <w:p w14:paraId="29F86112" w14:textId="77777777" w:rsidR="00CD39C9" w:rsidRPr="002F46A1" w:rsidRDefault="00CD39C9" w:rsidP="00CD39C9">
      <w:pPr>
        <w:pStyle w:val="Antrat2"/>
        <w:numPr>
          <w:ilvl w:val="0"/>
          <w:numId w:val="0"/>
        </w:numPr>
        <w:tabs>
          <w:tab w:val="left" w:pos="1296"/>
        </w:tabs>
        <w:ind w:firstLine="567"/>
        <w:rPr>
          <w:rFonts w:eastAsiaTheme="minorHAnsi"/>
          <w:szCs w:val="24"/>
        </w:rPr>
      </w:pPr>
      <w:r w:rsidRPr="002F46A1">
        <w:rPr>
          <w:rFonts w:eastAsiaTheme="minorHAnsi"/>
          <w:szCs w:val="24"/>
        </w:rPr>
        <w:t>Paslaugai teikti 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4.4.4.3. p nustatyto aplinkosauginio principo, t. y. paslaugai teikti naudojama mažiau pavojingųjų cheminių medžiagų, neteršiama aplinka ir nekeliamas pavojus sveikatai.</w:t>
      </w:r>
    </w:p>
    <w:p w14:paraId="6F9DB1C1" w14:textId="6297008C" w:rsidR="00CD39C9" w:rsidRPr="002F46A1" w:rsidRDefault="00CD39C9" w:rsidP="002F46A1">
      <w:pPr>
        <w:tabs>
          <w:tab w:val="left" w:pos="567"/>
        </w:tabs>
        <w:spacing w:after="0" w:line="240" w:lineRule="auto"/>
        <w:jc w:val="both"/>
      </w:pPr>
      <w:r w:rsidRPr="002F46A1">
        <w:rPr>
          <w:szCs w:val="24"/>
        </w:rPr>
        <w:t xml:space="preserve">         Taip pat Pirkimo sąlygose numatyta prievolė mažinti popieriaus sunaudojimą, atsisakyti nebūtino dokumentų kopijavimo ir spausdinimo, rengiama dokumentacija, perdavimo – priėmimo aktai Pirkėjui 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p>
    <w:p w14:paraId="0FB93220" w14:textId="77777777" w:rsidR="00CD39C9" w:rsidRPr="002F46A1" w:rsidRDefault="00CD39C9" w:rsidP="002F46A1">
      <w:pPr>
        <w:tabs>
          <w:tab w:val="left" w:pos="567"/>
        </w:tabs>
        <w:spacing w:after="0" w:line="240" w:lineRule="auto"/>
        <w:jc w:val="both"/>
        <w:rPr>
          <w:rFonts w:eastAsia="SimSun;宋体"/>
          <w:b/>
          <w:bCs/>
          <w:szCs w:val="24"/>
        </w:rPr>
      </w:pPr>
      <w:r w:rsidRPr="002F46A1">
        <w:rPr>
          <w:rFonts w:eastAsia="Times New Roman"/>
          <w:color w:val="000000"/>
          <w:szCs w:val="24"/>
          <w:lang w:eastAsia="lt-LT"/>
        </w:rPr>
        <w:t xml:space="preserve">    </w:t>
      </w:r>
      <w:r w:rsidRPr="002F46A1">
        <w:rPr>
          <w:rFonts w:eastAsia="Times New Roman"/>
          <w:b/>
          <w:bCs/>
          <w:szCs w:val="24"/>
          <w:lang w:eastAsia="lt-LT"/>
        </w:rPr>
        <w:t xml:space="preserve">    Su pasiūlymu turi būti pateiktas tiekėjo rašytinis patvirtinimas, deklaracija arba kiti  lygiaverčiai įrodymai.</w:t>
      </w:r>
    </w:p>
    <w:p w14:paraId="16652D88" w14:textId="77777777" w:rsidR="00351B77" w:rsidRPr="002F46A1" w:rsidRDefault="00351B77" w:rsidP="00351B77">
      <w:pPr>
        <w:tabs>
          <w:tab w:val="left" w:pos="-142"/>
          <w:tab w:val="left" w:pos="360"/>
          <w:tab w:val="left" w:pos="720"/>
          <w:tab w:val="left" w:pos="1440"/>
          <w:tab w:val="left" w:pos="2160"/>
          <w:tab w:val="left" w:pos="2520"/>
        </w:tabs>
        <w:ind w:hanging="142"/>
        <w:jc w:val="both"/>
        <w:rPr>
          <w:szCs w:val="24"/>
        </w:rPr>
      </w:pPr>
    </w:p>
    <w:sectPr w:rsidR="00351B77" w:rsidRPr="002F4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宋体">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24330070"/>
    <w:multiLevelType w:val="multilevel"/>
    <w:tmpl w:val="D7766D22"/>
    <w:lvl w:ilvl="0">
      <w:start w:val="1"/>
      <w:numFmt w:val="decimal"/>
      <w:lvlText w:val="2.%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67F7D1D"/>
    <w:multiLevelType w:val="hybridMultilevel"/>
    <w:tmpl w:val="2B827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746E64"/>
    <w:multiLevelType w:val="multilevel"/>
    <w:tmpl w:val="9B8A688E"/>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180" w:firstLine="720"/>
      </w:pPr>
      <w:rPr>
        <w:b w:val="0"/>
        <w:i w:val="0"/>
        <w:strike/>
      </w:rPr>
    </w:lvl>
    <w:lvl w:ilvl="2">
      <w:start w:val="1"/>
      <w:numFmt w:val="decimal"/>
      <w:pStyle w:val="Antrat3"/>
      <w:suff w:val="space"/>
      <w:lvlText w:val="%1.%2.%3."/>
      <w:lvlJc w:val="left"/>
      <w:pPr>
        <w:tabs>
          <w:tab w:val="num" w:pos="0"/>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47AF41B2"/>
    <w:multiLevelType w:val="hybridMultilevel"/>
    <w:tmpl w:val="80884F3C"/>
    <w:lvl w:ilvl="0" w:tplc="52C81634">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1DE7788"/>
    <w:multiLevelType w:val="multilevel"/>
    <w:tmpl w:val="B9F452E6"/>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abstractNum w:abstractNumId="6" w15:restartNumberingAfterBreak="0">
    <w:nsid w:val="5F19080F"/>
    <w:multiLevelType w:val="multilevel"/>
    <w:tmpl w:val="A8568484"/>
    <w:lvl w:ilvl="0">
      <w:start w:val="1"/>
      <w:numFmt w:val="decimal"/>
      <w:lvlText w:val="1.%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64743979">
    <w:abstractNumId w:val="0"/>
  </w:num>
  <w:num w:numId="2" w16cid:durableId="115955361">
    <w:abstractNumId w:val="4"/>
  </w:num>
  <w:num w:numId="3" w16cid:durableId="1545679073">
    <w:abstractNumId w:val="5"/>
  </w:num>
  <w:num w:numId="4" w16cid:durableId="1883861598">
    <w:abstractNumId w:val="6"/>
  </w:num>
  <w:num w:numId="5" w16cid:durableId="1385522222">
    <w:abstractNumId w:val="1"/>
  </w:num>
  <w:num w:numId="6" w16cid:durableId="1324161006">
    <w:abstractNumId w:val="3"/>
  </w:num>
  <w:num w:numId="7" w16cid:durableId="193555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37267"/>
    <w:rsid w:val="000D77EF"/>
    <w:rsid w:val="000E1C43"/>
    <w:rsid w:val="001278C9"/>
    <w:rsid w:val="001D3FDB"/>
    <w:rsid w:val="001E7A02"/>
    <w:rsid w:val="002269A8"/>
    <w:rsid w:val="0029411E"/>
    <w:rsid w:val="002A2980"/>
    <w:rsid w:val="002F46A1"/>
    <w:rsid w:val="00326B6E"/>
    <w:rsid w:val="00351B77"/>
    <w:rsid w:val="003A5664"/>
    <w:rsid w:val="003C3231"/>
    <w:rsid w:val="003D7565"/>
    <w:rsid w:val="004440E7"/>
    <w:rsid w:val="00452D65"/>
    <w:rsid w:val="004D4315"/>
    <w:rsid w:val="0057797F"/>
    <w:rsid w:val="0067149C"/>
    <w:rsid w:val="00683C0C"/>
    <w:rsid w:val="006A6549"/>
    <w:rsid w:val="00735D34"/>
    <w:rsid w:val="00762DF6"/>
    <w:rsid w:val="007745D9"/>
    <w:rsid w:val="00791869"/>
    <w:rsid w:val="008D3B2D"/>
    <w:rsid w:val="009F69B1"/>
    <w:rsid w:val="00A27309"/>
    <w:rsid w:val="00CD39C9"/>
    <w:rsid w:val="00CF5144"/>
    <w:rsid w:val="00D12884"/>
    <w:rsid w:val="00D40DF5"/>
    <w:rsid w:val="00DC38BE"/>
    <w:rsid w:val="00DE1F44"/>
    <w:rsid w:val="00E53C87"/>
    <w:rsid w:val="00E66666"/>
    <w:rsid w:val="00E7788A"/>
    <w:rsid w:val="00FB0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prastasis"/>
    <w:link w:val="Antrat1Diagrama"/>
    <w:uiPriority w:val="9"/>
    <w:qFormat/>
    <w:rsid w:val="00CD39C9"/>
    <w:pPr>
      <w:keepNext/>
      <w:numPr>
        <w:numId w:val="6"/>
      </w:numPr>
      <w:autoSpaceDN/>
      <w:spacing w:before="360" w:after="360" w:line="240" w:lineRule="auto"/>
      <w:jc w:val="center"/>
      <w:textAlignment w:val="auto"/>
      <w:outlineLvl w:val="0"/>
    </w:pPr>
    <w:rPr>
      <w:rFonts w:eastAsia="Times New Roman"/>
      <w:sz w:val="28"/>
      <w:lang w:eastAsia="zh-CN"/>
    </w:rPr>
  </w:style>
  <w:style w:type="paragraph" w:styleId="Antrat2">
    <w:name w:val="heading 2"/>
    <w:basedOn w:val="prastasis"/>
    <w:next w:val="prastasis"/>
    <w:link w:val="Antrat2Diagrama"/>
    <w:uiPriority w:val="9"/>
    <w:semiHidden/>
    <w:unhideWhenUsed/>
    <w:qFormat/>
    <w:rsid w:val="00CD39C9"/>
    <w:pPr>
      <w:numPr>
        <w:ilvl w:val="1"/>
        <w:numId w:val="6"/>
      </w:numPr>
      <w:autoSpaceDN/>
      <w:spacing w:after="0" w:line="240" w:lineRule="auto"/>
      <w:jc w:val="both"/>
      <w:textAlignment w:val="auto"/>
      <w:outlineLvl w:val="1"/>
    </w:pPr>
    <w:rPr>
      <w:rFonts w:eastAsia="Times New Roman"/>
      <w:szCs w:val="20"/>
      <w:lang w:eastAsia="zh-CN"/>
    </w:rPr>
  </w:style>
  <w:style w:type="paragraph" w:styleId="Antrat3">
    <w:name w:val="heading 3"/>
    <w:basedOn w:val="prastasis"/>
    <w:next w:val="prastasis"/>
    <w:link w:val="Antrat3Diagrama"/>
    <w:uiPriority w:val="9"/>
    <w:semiHidden/>
    <w:unhideWhenUsed/>
    <w:qFormat/>
    <w:rsid w:val="00CD39C9"/>
    <w:pPr>
      <w:keepNext/>
      <w:numPr>
        <w:ilvl w:val="2"/>
        <w:numId w:val="6"/>
      </w:numPr>
      <w:autoSpaceDN/>
      <w:spacing w:after="0" w:line="240" w:lineRule="auto"/>
      <w:jc w:val="both"/>
      <w:textAlignment w:val="auto"/>
      <w:outlineLvl w:val="2"/>
    </w:pPr>
    <w:rPr>
      <w:rFonts w:eastAsia="Times New Roman"/>
      <w:szCs w:val="20"/>
      <w:lang w:eastAsia="zh-CN"/>
    </w:rPr>
  </w:style>
  <w:style w:type="paragraph" w:styleId="Antrat4">
    <w:name w:val="heading 4"/>
    <w:basedOn w:val="prastasis"/>
    <w:next w:val="prastasis"/>
    <w:link w:val="Antrat4Diagrama"/>
    <w:uiPriority w:val="9"/>
    <w:semiHidden/>
    <w:unhideWhenUsed/>
    <w:qFormat/>
    <w:rsid w:val="00CD39C9"/>
    <w:pPr>
      <w:keepNext/>
      <w:numPr>
        <w:ilvl w:val="3"/>
        <w:numId w:val="6"/>
      </w:numPr>
      <w:autoSpaceDN/>
      <w:spacing w:after="0" w:line="240" w:lineRule="auto"/>
      <w:textAlignment w:val="auto"/>
      <w:outlineLvl w:val="3"/>
    </w:pPr>
    <w:rPr>
      <w:rFonts w:eastAsia="Times New Roman"/>
      <w:b/>
      <w:sz w:val="44"/>
      <w:szCs w:val="20"/>
      <w:lang w:eastAsia="zh-CN"/>
    </w:rPr>
  </w:style>
  <w:style w:type="paragraph" w:styleId="Antrat5">
    <w:name w:val="heading 5"/>
    <w:basedOn w:val="prastasis"/>
    <w:next w:val="prastasis"/>
    <w:link w:val="Antrat5Diagrama"/>
    <w:uiPriority w:val="9"/>
    <w:semiHidden/>
    <w:unhideWhenUsed/>
    <w:qFormat/>
    <w:rsid w:val="00CD39C9"/>
    <w:pPr>
      <w:keepNext/>
      <w:numPr>
        <w:ilvl w:val="4"/>
        <w:numId w:val="6"/>
      </w:numPr>
      <w:autoSpaceDN/>
      <w:spacing w:after="0" w:line="240" w:lineRule="auto"/>
      <w:textAlignment w:val="auto"/>
      <w:outlineLvl w:val="4"/>
    </w:pPr>
    <w:rPr>
      <w:rFonts w:eastAsia="Times New Roman"/>
      <w:b/>
      <w:sz w:val="40"/>
      <w:szCs w:val="20"/>
      <w:lang w:eastAsia="zh-CN"/>
    </w:rPr>
  </w:style>
  <w:style w:type="paragraph" w:styleId="Antrat6">
    <w:name w:val="heading 6"/>
    <w:basedOn w:val="prastasis"/>
    <w:next w:val="prastasis"/>
    <w:link w:val="Antrat6Diagrama"/>
    <w:uiPriority w:val="9"/>
    <w:semiHidden/>
    <w:unhideWhenUsed/>
    <w:qFormat/>
    <w:rsid w:val="00CD39C9"/>
    <w:pPr>
      <w:keepNext/>
      <w:numPr>
        <w:ilvl w:val="5"/>
        <w:numId w:val="6"/>
      </w:numPr>
      <w:autoSpaceDN/>
      <w:spacing w:after="0" w:line="240" w:lineRule="auto"/>
      <w:textAlignment w:val="auto"/>
      <w:outlineLvl w:val="5"/>
    </w:pPr>
    <w:rPr>
      <w:rFonts w:eastAsia="Times New Roman"/>
      <w:b/>
      <w:sz w:val="36"/>
      <w:szCs w:val="20"/>
      <w:lang w:eastAsia="zh-CN"/>
    </w:rPr>
  </w:style>
  <w:style w:type="paragraph" w:styleId="Antrat7">
    <w:name w:val="heading 7"/>
    <w:basedOn w:val="prastasis"/>
    <w:next w:val="prastasis"/>
    <w:link w:val="Antrat7Diagrama"/>
    <w:qFormat/>
    <w:rsid w:val="00CD39C9"/>
    <w:pPr>
      <w:keepNext/>
      <w:numPr>
        <w:ilvl w:val="6"/>
        <w:numId w:val="6"/>
      </w:numPr>
      <w:autoSpaceDN/>
      <w:spacing w:after="0" w:line="240" w:lineRule="auto"/>
      <w:textAlignment w:val="auto"/>
      <w:outlineLvl w:val="6"/>
    </w:pPr>
    <w:rPr>
      <w:rFonts w:eastAsia="Times New Roman"/>
      <w:sz w:val="48"/>
      <w:szCs w:val="20"/>
      <w:lang w:eastAsia="zh-CN"/>
    </w:rPr>
  </w:style>
  <w:style w:type="paragraph" w:styleId="Antrat8">
    <w:name w:val="heading 8"/>
    <w:basedOn w:val="prastasis"/>
    <w:next w:val="prastasis"/>
    <w:link w:val="Antrat8Diagrama"/>
    <w:qFormat/>
    <w:rsid w:val="00CD39C9"/>
    <w:pPr>
      <w:keepNext/>
      <w:numPr>
        <w:ilvl w:val="7"/>
        <w:numId w:val="6"/>
      </w:numPr>
      <w:autoSpaceDN/>
      <w:spacing w:after="0" w:line="240" w:lineRule="auto"/>
      <w:textAlignment w:val="auto"/>
      <w:outlineLvl w:val="7"/>
    </w:pPr>
    <w:rPr>
      <w:rFonts w:eastAsia="Times New Roman"/>
      <w:b/>
      <w:sz w:val="18"/>
      <w:szCs w:val="20"/>
      <w:lang w:eastAsia="zh-CN"/>
    </w:rPr>
  </w:style>
  <w:style w:type="paragraph" w:styleId="Antrat9">
    <w:name w:val="heading 9"/>
    <w:basedOn w:val="prastasis"/>
    <w:next w:val="prastasis"/>
    <w:link w:val="Antrat9Diagrama"/>
    <w:qFormat/>
    <w:rsid w:val="00CD39C9"/>
    <w:pPr>
      <w:keepNext/>
      <w:numPr>
        <w:ilvl w:val="8"/>
        <w:numId w:val="6"/>
      </w:numPr>
      <w:autoSpaceDN/>
      <w:spacing w:after="0" w:line="240" w:lineRule="auto"/>
      <w:textAlignment w:val="auto"/>
      <w:outlineLvl w:val="8"/>
    </w:pPr>
    <w:rPr>
      <w:rFonts w:eastAsia="Times New Roman"/>
      <w:sz w:val="40"/>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semiHidden/>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basedOn w:val="prastasis"/>
    <w:qFormat/>
    <w:rsid w:val="007745D9"/>
    <w:pPr>
      <w:ind w:left="720"/>
      <w:contextualSpacing/>
    </w:pPr>
  </w:style>
  <w:style w:type="character" w:customStyle="1" w:styleId="Antrat1Diagrama">
    <w:name w:val="Antraštė 1 Diagrama"/>
    <w:basedOn w:val="Numatytasispastraiposriftas"/>
    <w:link w:val="Antrat1"/>
    <w:uiPriority w:val="9"/>
    <w:rsid w:val="00CD39C9"/>
    <w:rPr>
      <w:rFonts w:ascii="Times New Roman" w:eastAsia="Times New Roman" w:hAnsi="Times New Roman" w:cs="Times New Roman"/>
      <w:sz w:val="28"/>
      <w:lang w:val="lt-LT" w:eastAsia="zh-CN"/>
    </w:rPr>
  </w:style>
  <w:style w:type="character" w:customStyle="1" w:styleId="Antrat2Diagrama">
    <w:name w:val="Antraštė 2 Diagrama"/>
    <w:basedOn w:val="Numatytasispastraiposriftas"/>
    <w:link w:val="Antrat2"/>
    <w:uiPriority w:val="9"/>
    <w:semiHidden/>
    <w:rsid w:val="00CD39C9"/>
    <w:rPr>
      <w:rFonts w:ascii="Times New Roman" w:eastAsia="Times New Roman" w:hAnsi="Times New Roman" w:cs="Times New Roman"/>
      <w:sz w:val="24"/>
      <w:szCs w:val="20"/>
      <w:lang w:val="lt-LT" w:eastAsia="zh-CN"/>
    </w:rPr>
  </w:style>
  <w:style w:type="character" w:customStyle="1" w:styleId="Antrat3Diagrama">
    <w:name w:val="Antraštė 3 Diagrama"/>
    <w:basedOn w:val="Numatytasispastraiposriftas"/>
    <w:link w:val="Antrat3"/>
    <w:uiPriority w:val="9"/>
    <w:semiHidden/>
    <w:rsid w:val="00CD39C9"/>
    <w:rPr>
      <w:rFonts w:ascii="Times New Roman" w:eastAsia="Times New Roman" w:hAnsi="Times New Roman" w:cs="Times New Roman"/>
      <w:sz w:val="24"/>
      <w:szCs w:val="20"/>
      <w:lang w:val="lt-LT" w:eastAsia="zh-CN"/>
    </w:rPr>
  </w:style>
  <w:style w:type="character" w:customStyle="1" w:styleId="Antrat4Diagrama">
    <w:name w:val="Antraštė 4 Diagrama"/>
    <w:basedOn w:val="Numatytasispastraiposriftas"/>
    <w:link w:val="Antrat4"/>
    <w:uiPriority w:val="9"/>
    <w:semiHidden/>
    <w:rsid w:val="00CD39C9"/>
    <w:rPr>
      <w:rFonts w:ascii="Times New Roman" w:eastAsia="Times New Roman" w:hAnsi="Times New Roman" w:cs="Times New Roman"/>
      <w:b/>
      <w:sz w:val="44"/>
      <w:szCs w:val="20"/>
      <w:lang w:val="lt-LT" w:eastAsia="zh-CN"/>
    </w:rPr>
  </w:style>
  <w:style w:type="character" w:customStyle="1" w:styleId="Antrat5Diagrama">
    <w:name w:val="Antraštė 5 Diagrama"/>
    <w:basedOn w:val="Numatytasispastraiposriftas"/>
    <w:link w:val="Antrat5"/>
    <w:uiPriority w:val="9"/>
    <w:semiHidden/>
    <w:rsid w:val="00CD39C9"/>
    <w:rPr>
      <w:rFonts w:ascii="Times New Roman" w:eastAsia="Times New Roman" w:hAnsi="Times New Roman" w:cs="Times New Roman"/>
      <w:b/>
      <w:sz w:val="40"/>
      <w:szCs w:val="20"/>
      <w:lang w:val="lt-LT" w:eastAsia="zh-CN"/>
    </w:rPr>
  </w:style>
  <w:style w:type="character" w:customStyle="1" w:styleId="Antrat6Diagrama">
    <w:name w:val="Antraštė 6 Diagrama"/>
    <w:basedOn w:val="Numatytasispastraiposriftas"/>
    <w:link w:val="Antrat6"/>
    <w:uiPriority w:val="9"/>
    <w:semiHidden/>
    <w:rsid w:val="00CD39C9"/>
    <w:rPr>
      <w:rFonts w:ascii="Times New Roman" w:eastAsia="Times New Roman" w:hAnsi="Times New Roman" w:cs="Times New Roman"/>
      <w:b/>
      <w:sz w:val="36"/>
      <w:szCs w:val="20"/>
      <w:lang w:val="lt-LT" w:eastAsia="zh-CN"/>
    </w:rPr>
  </w:style>
  <w:style w:type="character" w:customStyle="1" w:styleId="Antrat7Diagrama">
    <w:name w:val="Antraštė 7 Diagrama"/>
    <w:basedOn w:val="Numatytasispastraiposriftas"/>
    <w:link w:val="Antrat7"/>
    <w:rsid w:val="00CD39C9"/>
    <w:rPr>
      <w:rFonts w:ascii="Times New Roman" w:eastAsia="Times New Roman" w:hAnsi="Times New Roman" w:cs="Times New Roman"/>
      <w:sz w:val="48"/>
      <w:szCs w:val="20"/>
      <w:lang w:val="lt-LT" w:eastAsia="zh-CN"/>
    </w:rPr>
  </w:style>
  <w:style w:type="character" w:customStyle="1" w:styleId="Antrat8Diagrama">
    <w:name w:val="Antraštė 8 Diagrama"/>
    <w:basedOn w:val="Numatytasispastraiposriftas"/>
    <w:link w:val="Antrat8"/>
    <w:rsid w:val="00CD39C9"/>
    <w:rPr>
      <w:rFonts w:ascii="Times New Roman" w:eastAsia="Times New Roman" w:hAnsi="Times New Roman" w:cs="Times New Roman"/>
      <w:b/>
      <w:sz w:val="18"/>
      <w:szCs w:val="20"/>
      <w:lang w:val="lt-LT" w:eastAsia="zh-CN"/>
    </w:rPr>
  </w:style>
  <w:style w:type="character" w:customStyle="1" w:styleId="Antrat9Diagrama">
    <w:name w:val="Antraštė 9 Diagrama"/>
    <w:basedOn w:val="Numatytasispastraiposriftas"/>
    <w:link w:val="Antrat9"/>
    <w:rsid w:val="00CD39C9"/>
    <w:rPr>
      <w:rFonts w:ascii="Times New Roman" w:eastAsia="Times New Roman" w:hAnsi="Times New Roman" w:cs="Times New Roman"/>
      <w:sz w:val="40"/>
      <w:szCs w:val="2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宋体">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7267"/>
    <w:rsid w:val="00064217"/>
    <w:rsid w:val="001B41E4"/>
    <w:rsid w:val="0020343C"/>
    <w:rsid w:val="002169F9"/>
    <w:rsid w:val="003D7565"/>
    <w:rsid w:val="00434E8B"/>
    <w:rsid w:val="00462C1C"/>
    <w:rsid w:val="004D4315"/>
    <w:rsid w:val="00531E02"/>
    <w:rsid w:val="0057797F"/>
    <w:rsid w:val="005C291D"/>
    <w:rsid w:val="005D5213"/>
    <w:rsid w:val="0067149C"/>
    <w:rsid w:val="006B7120"/>
    <w:rsid w:val="00743892"/>
    <w:rsid w:val="00762DF6"/>
    <w:rsid w:val="00764A39"/>
    <w:rsid w:val="008D3B2D"/>
    <w:rsid w:val="009C6CA6"/>
    <w:rsid w:val="00A55DD3"/>
    <w:rsid w:val="00BD1B19"/>
    <w:rsid w:val="00C43359"/>
    <w:rsid w:val="00CF5144"/>
    <w:rsid w:val="00D7642B"/>
    <w:rsid w:val="00DE4D7B"/>
    <w:rsid w:val="00E25E51"/>
    <w:rsid w:val="00EA743B"/>
    <w:rsid w:val="00F017E5"/>
    <w:rsid w:val="00FB0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1984</Words>
  <Characters>1131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8</cp:revision>
  <dcterms:created xsi:type="dcterms:W3CDTF">2025-05-21T08:15:00Z</dcterms:created>
  <dcterms:modified xsi:type="dcterms:W3CDTF">2025-05-21T11:13:00Z</dcterms:modified>
</cp:coreProperties>
</file>