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6BFA80A" w14:textId="09E01918" w:rsidR="00C93D59" w:rsidRDefault="00C93D59" w:rsidP="00023106">
          <w:pPr>
            <w:spacing w:after="0"/>
            <w:ind w:firstLine="6663"/>
            <w:contextualSpacing/>
            <w:rPr>
              <w:rFonts w:ascii="Arial" w:hAnsi="Arial" w:cs="Arial"/>
              <w:sz w:val="24"/>
              <w:szCs w:val="24"/>
            </w:rPr>
          </w:pPr>
          <w:r w:rsidRPr="007C438E">
            <w:rPr>
              <w:rFonts w:ascii="Arial" w:hAnsi="Arial" w:cs="Arial"/>
              <w:sz w:val="24"/>
              <w:szCs w:val="24"/>
            </w:rPr>
            <w:t>TVIRTINU</w:t>
          </w:r>
        </w:p>
        <w:p w14:paraId="752F54E7" w14:textId="77777777" w:rsidR="00023106" w:rsidRDefault="00023106" w:rsidP="00023106">
          <w:pPr>
            <w:spacing w:after="0" w:line="240" w:lineRule="auto"/>
            <w:ind w:firstLine="6662"/>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3C9F7104" w:rsidR="00C93D59" w:rsidRPr="003D7C5B" w:rsidRDefault="00E34EC8" w:rsidP="00E27BFB">
          <w:pPr>
            <w:tabs>
              <w:tab w:val="left" w:pos="2552"/>
            </w:tabs>
            <w:suppressAutoHyphens/>
            <w:spacing w:after="0" w:line="240" w:lineRule="auto"/>
            <w:jc w:val="center"/>
            <w:rPr>
              <w:rFonts w:ascii="Arial" w:hAnsi="Arial" w:cs="Arial"/>
              <w:b/>
              <w:caps/>
              <w:sz w:val="24"/>
              <w:szCs w:val="24"/>
            </w:rPr>
          </w:pPr>
          <w:bookmarkStart w:id="0" w:name="_Hlk198199397"/>
          <w:bookmarkStart w:id="1" w:name="_Hlk171330851"/>
          <w:r w:rsidRPr="00A946EA">
            <w:rPr>
              <w:rFonts w:ascii="Arial" w:hAnsi="Arial" w:cs="Arial"/>
              <w:b/>
              <w:bCs/>
              <w:color w:val="000000" w:themeColor="text1"/>
              <w:sz w:val="24"/>
              <w:szCs w:val="24"/>
              <w:shd w:val="clear" w:color="auto" w:fill="FFFFFF"/>
            </w:rPr>
            <w:t>„</w:t>
          </w:r>
          <w:bookmarkStart w:id="2" w:name="_Hlk198199958"/>
          <w:r w:rsidR="00F43578" w:rsidRPr="00F43578">
            <w:rPr>
              <w:rFonts w:ascii="Arial" w:hAnsi="Arial" w:cs="Arial"/>
              <w:b/>
              <w:caps/>
              <w:sz w:val="24"/>
              <w:szCs w:val="24"/>
            </w:rPr>
            <w:t>sklypo, Dacijonų kaime, Paplentės g. 2 A, kraštovaizdžio projekto su naujais inžineriniais ir kitais lauko rekreaciniais įrenginiais įgyvendinimo darbai</w:t>
          </w:r>
          <w:bookmarkEnd w:id="0"/>
          <w:bookmarkEnd w:id="2"/>
          <w:r w:rsidRPr="003D7C5B">
            <w:rPr>
              <w:rFonts w:ascii="Arial" w:hAnsi="Arial" w:cs="Arial"/>
              <w:b/>
              <w:sz w:val="24"/>
              <w:szCs w:val="24"/>
            </w:rPr>
            <w:t>“</w:t>
          </w:r>
        </w:p>
        <w:bookmarkEnd w:id="1"/>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62770434" w14:textId="5FE31228" w:rsidR="00863D36" w:rsidRPr="00863D36" w:rsidRDefault="00D4392E" w:rsidP="00863D36">
      <w:pPr>
        <w:pStyle w:val="Sraopastraipa"/>
        <w:numPr>
          <w:ilvl w:val="1"/>
          <w:numId w:val="1"/>
        </w:numPr>
        <w:tabs>
          <w:tab w:val="left" w:pos="1276"/>
        </w:tabs>
        <w:spacing w:after="0"/>
        <w:ind w:left="0" w:firstLine="567"/>
        <w:jc w:val="both"/>
        <w:rPr>
          <w:rFonts w:ascii="Arial" w:hAnsi="Arial" w:cs="Arial"/>
          <w:b/>
          <w:bCs/>
          <w:sz w:val="24"/>
          <w:szCs w:val="24"/>
        </w:rPr>
      </w:pPr>
      <w:r>
        <w:rPr>
          <w:rFonts w:ascii="Arial" w:hAnsi="Arial" w:cs="Arial"/>
          <w:sz w:val="24"/>
          <w:szCs w:val="24"/>
        </w:rPr>
        <w:t xml:space="preserve">Perkančioji organizacija – Tauragės rajono savivaldybės administracija, juridinio asmens kodas 188737457, adresas Respublikos g. 2, Tauragė. Perkančioji organizacija nėra PVM mokėtojas </w:t>
      </w:r>
      <w:r w:rsidR="00863D36" w:rsidRPr="00863D36">
        <w:rPr>
          <w:rFonts w:ascii="Arial" w:hAnsi="Arial" w:cs="Arial"/>
          <w:sz w:val="24"/>
          <w:szCs w:val="24"/>
        </w:rPr>
        <w:t xml:space="preserve">(toliau – Perkančioji organizacija), perka </w:t>
      </w:r>
      <w:r w:rsidR="00863D36" w:rsidRPr="00863D36">
        <w:rPr>
          <w:rFonts w:ascii="Arial" w:hAnsi="Arial" w:cs="Arial"/>
          <w:b/>
          <w:sz w:val="24"/>
          <w:szCs w:val="24"/>
        </w:rPr>
        <w:t xml:space="preserve">sklypo, </w:t>
      </w:r>
      <w:proofErr w:type="spellStart"/>
      <w:r w:rsidR="00863D36" w:rsidRPr="00863D36">
        <w:rPr>
          <w:rFonts w:ascii="Arial" w:hAnsi="Arial" w:cs="Arial"/>
          <w:b/>
          <w:sz w:val="24"/>
          <w:szCs w:val="24"/>
        </w:rPr>
        <w:t>Dacijonų</w:t>
      </w:r>
      <w:proofErr w:type="spellEnd"/>
      <w:r w:rsidR="00863D36" w:rsidRPr="00863D36">
        <w:rPr>
          <w:rFonts w:ascii="Arial" w:hAnsi="Arial" w:cs="Arial"/>
          <w:b/>
          <w:sz w:val="24"/>
          <w:szCs w:val="24"/>
        </w:rPr>
        <w:t xml:space="preserve"> kaime, Paplentės g. 2 A, kraštovaizdžio projekto su naujais inžineriniais ir kitais lauko rekreaciniais įrenginiais įgyvendinimo darbus.</w:t>
      </w:r>
    </w:p>
    <w:p w14:paraId="5222AFE2" w14:textId="2501D917" w:rsidR="00863D36" w:rsidRPr="00863D36" w:rsidRDefault="00863D36" w:rsidP="00863D36">
      <w:pPr>
        <w:pStyle w:val="Sraopastraipa"/>
        <w:numPr>
          <w:ilvl w:val="1"/>
          <w:numId w:val="1"/>
        </w:numPr>
        <w:ind w:left="0" w:firstLine="567"/>
        <w:jc w:val="both"/>
        <w:rPr>
          <w:rFonts w:ascii="Arial" w:hAnsi="Arial" w:cs="Arial"/>
          <w:sz w:val="24"/>
          <w:szCs w:val="24"/>
        </w:rPr>
      </w:pPr>
      <w:r w:rsidRPr="00CA357B">
        <w:rPr>
          <w:rFonts w:ascii="Arial" w:hAnsi="Arial" w:cs="Arial"/>
          <w:sz w:val="24"/>
          <w:szCs w:val="24"/>
        </w:rPr>
        <w:t>Pirkimą</w:t>
      </w:r>
      <w:r w:rsidR="00D4392E">
        <w:rPr>
          <w:rFonts w:ascii="Arial" w:hAnsi="Arial" w:cs="Arial"/>
          <w:sz w:val="24"/>
          <w:szCs w:val="24"/>
        </w:rPr>
        <w:t xml:space="preserve"> pagal Tauragės rajono savivaldybės administracijos Tauragės seniūnijos (toliau – Užsakovas) poreikį atlieka perkančioji organizacija. Sutartį pasirašys Tauragės rajono savivaldybės administracijos Tauragės seniūnija. Tauragės rajono savivaldybės administracijos Tauragės seniūnija nėra PVM mokėtojas.</w:t>
      </w:r>
    </w:p>
    <w:p w14:paraId="1B8F8182" w14:textId="16D77DDD" w:rsidR="00C93D59" w:rsidRPr="00863D36" w:rsidRDefault="00863D36" w:rsidP="00C93D59">
      <w:pPr>
        <w:pStyle w:val="Sraopastraipa"/>
        <w:numPr>
          <w:ilvl w:val="1"/>
          <w:numId w:val="1"/>
        </w:numPr>
        <w:spacing w:after="0"/>
        <w:ind w:left="0" w:firstLine="567"/>
        <w:jc w:val="both"/>
        <w:rPr>
          <w:rFonts w:ascii="Arial" w:hAnsi="Arial" w:cs="Arial"/>
          <w:sz w:val="24"/>
          <w:szCs w:val="24"/>
        </w:rPr>
      </w:pPr>
      <w:r w:rsidRPr="00863D36">
        <w:rPr>
          <w:rFonts w:ascii="Arial" w:hAnsi="Arial" w:cs="Arial"/>
          <w:sz w:val="24"/>
          <w:szCs w:val="24"/>
        </w:rPr>
        <w:t>P</w:t>
      </w:r>
      <w:r w:rsidR="00C93D59" w:rsidRPr="00863D36">
        <w:rPr>
          <w:rFonts w:ascii="Arial" w:hAnsi="Arial" w:cs="Arial"/>
          <w:sz w:val="24"/>
          <w:szCs w:val="24"/>
        </w:rPr>
        <w:t>erkančioji organizacija</w:t>
      </w:r>
      <w:r w:rsidRPr="00863D36">
        <w:rPr>
          <w:rFonts w:ascii="Arial" w:hAnsi="Arial" w:cs="Arial"/>
          <w:sz w:val="24"/>
          <w:szCs w:val="24"/>
        </w:rPr>
        <w:t xml:space="preserve"> </w:t>
      </w:r>
      <w:r w:rsidR="00C93D59" w:rsidRPr="00863D36">
        <w:rPr>
          <w:rFonts w:ascii="Arial" w:hAnsi="Arial" w:cs="Arial"/>
          <w:sz w:val="24"/>
          <w:szCs w:val="24"/>
        </w:rPr>
        <w:t>vykdo mažos vertės viešąjį pirkimą skelbiamos apklausos būdu (toliau – Pirkimas)</w:t>
      </w:r>
      <w:r w:rsidR="00C93D59" w:rsidRPr="00863D36">
        <w:rPr>
          <w:rFonts w:ascii="Arial" w:eastAsia="Calibri" w:hAnsi="Arial" w:cs="Arial"/>
          <w:sz w:val="24"/>
          <w:szCs w:val="24"/>
        </w:rPr>
        <w:t>.</w:t>
      </w:r>
    </w:p>
    <w:p w14:paraId="6B681391" w14:textId="3029C796" w:rsidR="00C93D59" w:rsidRPr="00863D36" w:rsidRDefault="001A73CD" w:rsidP="00C93D59">
      <w:pPr>
        <w:pStyle w:val="Sraopastraipa"/>
        <w:numPr>
          <w:ilvl w:val="1"/>
          <w:numId w:val="1"/>
        </w:numPr>
        <w:spacing w:after="0"/>
        <w:ind w:left="0" w:firstLine="567"/>
        <w:jc w:val="both"/>
        <w:rPr>
          <w:rFonts w:ascii="Arial" w:hAnsi="Arial" w:cs="Arial"/>
          <w:sz w:val="24"/>
          <w:szCs w:val="24"/>
        </w:rPr>
      </w:pPr>
      <w:r w:rsidRPr="00863D36">
        <w:rPr>
          <w:rFonts w:ascii="Arial" w:hAnsi="Arial" w:cs="Arial"/>
          <w:sz w:val="24"/>
          <w:szCs w:val="24"/>
        </w:rPr>
        <w:t>Pirkimo sutartį pasirašys</w:t>
      </w:r>
      <w:r w:rsidR="00863D36" w:rsidRPr="00863D36">
        <w:rPr>
          <w:rFonts w:ascii="Arial" w:eastAsiaTheme="minorEastAsia" w:hAnsi="Arial" w:cs="Arial"/>
          <w:sz w:val="24"/>
          <w:szCs w:val="24"/>
          <w:lang w:eastAsia="lt-LT"/>
        </w:rPr>
        <w:t xml:space="preserve"> </w:t>
      </w:r>
      <w:r w:rsidR="00863D36" w:rsidRPr="00863D36">
        <w:rPr>
          <w:rFonts w:ascii="Arial" w:hAnsi="Arial" w:cs="Arial"/>
          <w:sz w:val="24"/>
          <w:szCs w:val="24"/>
        </w:rPr>
        <w:t>Tauragės rajono savivaldybės administracijos Tauragės seniūnija</w:t>
      </w:r>
      <w:r w:rsidRPr="00863D36">
        <w:rPr>
          <w:rFonts w:ascii="Arial" w:hAnsi="Arial" w:cs="Arial"/>
          <w:sz w:val="24"/>
          <w:szCs w:val="24"/>
        </w:rPr>
        <w:t xml:space="preserve">. </w:t>
      </w:r>
      <w:r w:rsidR="00863D36" w:rsidRPr="00863D36">
        <w:rPr>
          <w:rFonts w:ascii="Arial" w:hAnsi="Arial" w:cs="Arial"/>
          <w:sz w:val="24"/>
          <w:szCs w:val="24"/>
        </w:rPr>
        <w:t xml:space="preserve">Tauragės rajono savivaldybės administracijos Tauragės seniūnija </w:t>
      </w:r>
      <w:r w:rsidRPr="00863D36">
        <w:rPr>
          <w:rFonts w:ascii="Arial" w:hAnsi="Arial" w:cs="Arial"/>
          <w:sz w:val="24"/>
          <w:szCs w:val="24"/>
        </w:rPr>
        <w:t>nėra PVM mokėtoja</w:t>
      </w:r>
      <w:r w:rsidR="00C93D59" w:rsidRPr="00863D36">
        <w:rPr>
          <w:rFonts w:ascii="Arial" w:hAnsi="Arial" w:cs="Arial"/>
          <w:sz w:val="24"/>
          <w:szCs w:val="24"/>
        </w:rPr>
        <w:t>.</w:t>
      </w:r>
    </w:p>
    <w:p w14:paraId="12C39C7D" w14:textId="0323984A" w:rsidR="00C93D59" w:rsidRPr="0075076E" w:rsidRDefault="00C93D59" w:rsidP="00007C97">
      <w:pPr>
        <w:pStyle w:val="Sraopastraipa"/>
        <w:numPr>
          <w:ilvl w:val="1"/>
          <w:numId w:val="1"/>
        </w:numPr>
        <w:spacing w:after="0"/>
        <w:ind w:left="0" w:firstLine="567"/>
        <w:jc w:val="both"/>
        <w:rPr>
          <w:rFonts w:ascii="Arial" w:hAnsi="Arial" w:cs="Arial"/>
          <w:i/>
          <w:iCs/>
          <w:color w:val="FF0000"/>
          <w:sz w:val="24"/>
          <w:szCs w:val="24"/>
        </w:rPr>
      </w:pPr>
      <w:r w:rsidRPr="00863D36">
        <w:rPr>
          <w:rFonts w:ascii="Arial" w:hAnsi="Arial" w:cs="Arial"/>
          <w:color w:val="000000" w:themeColor="text1"/>
          <w:sz w:val="24"/>
          <w:szCs w:val="24"/>
        </w:rPr>
        <w:t>Pirkimas neatliekamas naudojantis centralizuotų pirkimų katalogu https://katalogas.cpo.lt/, nes centralizuotų pirkimų kataloge toki</w:t>
      </w:r>
      <w:r w:rsidR="00055E85">
        <w:rPr>
          <w:rFonts w:ascii="Arial" w:hAnsi="Arial" w:cs="Arial"/>
          <w:color w:val="000000" w:themeColor="text1"/>
          <w:sz w:val="24"/>
          <w:szCs w:val="24"/>
        </w:rPr>
        <w:t>o objekto</w:t>
      </w:r>
      <w:r w:rsidRPr="00863D36">
        <w:rPr>
          <w:rFonts w:ascii="Arial" w:hAnsi="Arial" w:cs="Arial"/>
          <w:color w:val="000000" w:themeColor="text1"/>
          <w:sz w:val="24"/>
          <w:szCs w:val="24"/>
        </w:rPr>
        <w:t>, apimančių pirkimo sąlygų techninę specifikaciją ir pirkimo sutarties sąlygas, įsigyti galimybės nėra.</w:t>
      </w:r>
    </w:p>
    <w:p w14:paraId="75570FCB" w14:textId="77777777" w:rsidR="00C93D59" w:rsidRPr="00863D36" w:rsidRDefault="00C93D59" w:rsidP="00007C97">
      <w:pPr>
        <w:pStyle w:val="Sraopastraipa"/>
        <w:numPr>
          <w:ilvl w:val="1"/>
          <w:numId w:val="1"/>
        </w:numPr>
        <w:spacing w:after="0"/>
        <w:ind w:left="0" w:firstLine="567"/>
        <w:jc w:val="both"/>
        <w:rPr>
          <w:rFonts w:ascii="Arial" w:hAnsi="Arial" w:cs="Arial"/>
          <w:sz w:val="24"/>
          <w:szCs w:val="24"/>
        </w:rPr>
      </w:pPr>
      <w:r w:rsidRPr="00863D36">
        <w:rPr>
          <w:rFonts w:ascii="Arial" w:eastAsia="Times New Roman" w:hAnsi="Arial" w:cs="Arial"/>
          <w:sz w:val="24"/>
          <w:szCs w:val="24"/>
        </w:rPr>
        <w:t>Perkančioji organizacija nerezervuoja teisės dalyvauti pirkime.</w:t>
      </w:r>
    </w:p>
    <w:p w14:paraId="2805DB47" w14:textId="765DEBAE" w:rsidR="00C93D59" w:rsidRPr="00305D96" w:rsidRDefault="00C93D59" w:rsidP="00007C97">
      <w:pPr>
        <w:pStyle w:val="Sraopastraipa"/>
        <w:numPr>
          <w:ilvl w:val="1"/>
          <w:numId w:val="1"/>
        </w:numPr>
        <w:ind w:left="0" w:firstLine="567"/>
        <w:jc w:val="both"/>
        <w:rPr>
          <w:rFonts w:ascii="Arial" w:hAnsi="Arial" w:cs="Arial"/>
          <w:i/>
          <w:iCs/>
          <w:color w:val="FF0000"/>
          <w:sz w:val="24"/>
          <w:szCs w:val="24"/>
        </w:rPr>
      </w:pPr>
      <w:bookmarkStart w:id="5" w:name="_Hlk198625621"/>
      <w:r w:rsidRPr="00863D36">
        <w:rPr>
          <w:rFonts w:ascii="Arial" w:hAnsi="Arial" w:cs="Arial"/>
          <w:sz w:val="24"/>
          <w:szCs w:val="24"/>
        </w:rPr>
        <w:t xml:space="preserve">Vykdomas žaliasis pirkimas vadovaujantis </w:t>
      </w:r>
      <w:r w:rsidR="00F24591" w:rsidRPr="00863D36">
        <w:rPr>
          <w:rFonts w:ascii="Arial" w:hAnsi="Arial" w:cs="Arial"/>
          <w:sz w:val="24"/>
          <w:szCs w:val="24"/>
        </w:rPr>
        <w:t>Lietuvos Respublikos aplinkos ministro 2011 m. birželio 28 d. įsakymu Nr. D1-508 patvirtinto Aplinkos apsaugos kriterijų taikymo, vykdant žaliuosius pirkimus, tvarkos aprašo</w:t>
      </w:r>
      <w:r w:rsidR="00826220" w:rsidRPr="00863D36">
        <w:rPr>
          <w:rFonts w:ascii="Arial" w:hAnsi="Arial" w:cs="Arial"/>
          <w:sz w:val="24"/>
          <w:szCs w:val="24"/>
        </w:rPr>
        <w:t xml:space="preserve"> </w:t>
      </w:r>
      <w:r w:rsidR="00007C97" w:rsidRPr="00863D36">
        <w:rPr>
          <w:rFonts w:ascii="Arial" w:hAnsi="Arial" w:cs="Arial"/>
          <w:sz w:val="24"/>
          <w:szCs w:val="24"/>
        </w:rPr>
        <w:t>4.4.4.</w:t>
      </w:r>
      <w:r w:rsidR="00D44B04" w:rsidRPr="00863D36">
        <w:rPr>
          <w:rFonts w:ascii="Arial" w:hAnsi="Arial" w:cs="Arial"/>
          <w:sz w:val="24"/>
          <w:szCs w:val="24"/>
        </w:rPr>
        <w:t>1</w:t>
      </w:r>
      <w:r w:rsidR="007212E4" w:rsidRPr="007212E4">
        <w:rPr>
          <w:rFonts w:ascii="Arial" w:eastAsia="Times New Roman" w:hAnsi="Arial" w:cs="Arial"/>
          <w:kern w:val="2"/>
          <w:sz w:val="24"/>
          <w:szCs w:val="24"/>
        </w:rPr>
        <w:t xml:space="preserve"> </w:t>
      </w:r>
      <w:r w:rsidR="007212E4" w:rsidRPr="00B90B1D">
        <w:rPr>
          <w:rFonts w:ascii="Arial" w:eastAsia="Times New Roman" w:hAnsi="Arial" w:cs="Arial"/>
          <w:kern w:val="2"/>
          <w:sz w:val="24"/>
          <w:szCs w:val="24"/>
        </w:rPr>
        <w:t>papunkčiu tiekėjas įsipareigoja siekti mažinti popieriaus sunaudojimą, atsisakyti nebūtino dokumentų kopijavimo ir spausdinimo</w:t>
      </w:r>
      <w:r w:rsidR="00D44B04" w:rsidRPr="00863D36">
        <w:rPr>
          <w:rFonts w:ascii="Arial" w:hAnsi="Arial" w:cs="Arial"/>
          <w:sz w:val="24"/>
          <w:szCs w:val="24"/>
        </w:rPr>
        <w:t xml:space="preserve"> ir 4.4.4.5</w:t>
      </w:r>
      <w:r w:rsidRPr="00863D36">
        <w:rPr>
          <w:rFonts w:ascii="Arial" w:hAnsi="Arial" w:cs="Arial"/>
          <w:sz w:val="24"/>
          <w:szCs w:val="24"/>
        </w:rPr>
        <w:t xml:space="preserve"> papunkči</w:t>
      </w:r>
      <w:r w:rsidR="007212E4">
        <w:rPr>
          <w:rFonts w:ascii="Arial" w:hAnsi="Arial" w:cs="Arial"/>
          <w:sz w:val="24"/>
          <w:szCs w:val="24"/>
        </w:rPr>
        <w:t>u</w:t>
      </w:r>
      <w:r w:rsidR="007212E4" w:rsidRPr="007212E4">
        <w:rPr>
          <w:rFonts w:ascii="Arial" w:eastAsia="Times New Roman" w:hAnsi="Arial" w:cs="Arial"/>
          <w:sz w:val="24"/>
          <w:szCs w:val="24"/>
        </w:rPr>
        <w:t xml:space="preserve"> </w:t>
      </w:r>
      <w:r w:rsidR="007212E4" w:rsidRPr="00B90B1D">
        <w:rPr>
          <w:rFonts w:ascii="Arial" w:eastAsia="Times New Roman" w:hAnsi="Arial" w:cs="Arial"/>
          <w:sz w:val="24"/>
          <w:szCs w:val="24"/>
        </w:rPr>
        <w:t>numatoma, kad vykdant darbus vienarūšės atliekos atskiriamos ir paruošiamos pakartotinam naudojimui arba perdirbimui</w:t>
      </w:r>
      <w:r w:rsidR="00BA4D7F" w:rsidRPr="00863D36">
        <w:rPr>
          <w:rFonts w:ascii="Arial" w:hAnsi="Arial" w:cs="Arial"/>
          <w:color w:val="000000" w:themeColor="text1"/>
          <w:sz w:val="24"/>
          <w:szCs w:val="24"/>
        </w:rPr>
        <w:t>.</w:t>
      </w:r>
      <w:r w:rsidR="00007C97" w:rsidRPr="00863D36">
        <w:rPr>
          <w:rFonts w:ascii="Arial" w:hAnsi="Arial" w:cs="Arial"/>
          <w:color w:val="000000" w:themeColor="text1"/>
          <w:sz w:val="24"/>
          <w:szCs w:val="24"/>
        </w:rPr>
        <w:t xml:space="preserve"> </w:t>
      </w:r>
      <w:bookmarkEnd w:id="5"/>
      <w:r w:rsidR="00007C97" w:rsidRPr="00863D36">
        <w:rPr>
          <w:rFonts w:ascii="Arial" w:hAnsi="Arial" w:cs="Arial"/>
          <w:color w:val="000000" w:themeColor="text1"/>
          <w:sz w:val="24"/>
          <w:szCs w:val="24"/>
        </w:rPr>
        <w:t xml:space="preserve">Aplinkos apaugos kriterijai nustatyti Pirkimo sąlygų 2 priede „Techninė specifikacija“, Pirkimo sąlygų 8 priede „Sutarties projektas“. </w:t>
      </w:r>
    </w:p>
    <w:p w14:paraId="03BA0871" w14:textId="77777777" w:rsidR="00C93D59" w:rsidRPr="00863D36" w:rsidRDefault="00C93D59" w:rsidP="00007C97">
      <w:pPr>
        <w:pStyle w:val="Sraopastraipa"/>
        <w:numPr>
          <w:ilvl w:val="1"/>
          <w:numId w:val="1"/>
        </w:numPr>
        <w:spacing w:after="0"/>
        <w:ind w:left="0" w:firstLine="567"/>
        <w:jc w:val="both"/>
        <w:rPr>
          <w:rFonts w:ascii="Arial" w:hAnsi="Arial" w:cs="Arial"/>
          <w:sz w:val="24"/>
          <w:szCs w:val="24"/>
        </w:rPr>
      </w:pPr>
      <w:r w:rsidRPr="00863D36">
        <w:rPr>
          <w:rFonts w:ascii="Arial" w:hAnsi="Arial" w:cs="Arial"/>
          <w:color w:val="000000" w:themeColor="text1"/>
          <w:sz w:val="24"/>
          <w:szCs w:val="24"/>
        </w:rPr>
        <w:t xml:space="preserve">Pirkime neleidžiama pateikti alternatyvių </w:t>
      </w:r>
      <w:r w:rsidRPr="00863D36">
        <w:rPr>
          <w:rFonts w:ascii="Arial" w:hAnsi="Arial" w:cs="Arial"/>
          <w:sz w:val="24"/>
          <w:szCs w:val="24"/>
        </w:rPr>
        <w:t xml:space="preserve">pasiūlymų. </w:t>
      </w:r>
    </w:p>
    <w:p w14:paraId="12E27BC5" w14:textId="77777777" w:rsidR="00C93D59" w:rsidRPr="00863D36"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863D36">
        <w:rPr>
          <w:rFonts w:ascii="Arial" w:eastAsia="Arial" w:hAnsi="Arial" w:cs="Arial"/>
          <w:sz w:val="24"/>
          <w:szCs w:val="24"/>
        </w:rPr>
        <w:t>Bendrosios pirkimo sąlygos yra neatskiriama šių Pirkimo sąlygų dalis.</w:t>
      </w:r>
    </w:p>
    <w:p w14:paraId="15B2E832" w14:textId="54D97976" w:rsidR="00C93D59" w:rsidRPr="00863D36"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863D36">
        <w:rPr>
          <w:rFonts w:ascii="Arial" w:eastAsia="Arial" w:hAnsi="Arial" w:cs="Arial"/>
          <w:sz w:val="24"/>
          <w:szCs w:val="24"/>
        </w:rPr>
        <w:t>Kontaktiniai asmenys</w:t>
      </w:r>
      <w:r w:rsidR="00D851BB" w:rsidRPr="00863D36">
        <w:rPr>
          <w:rFonts w:ascii="Arial" w:eastAsia="Arial" w:hAnsi="Arial" w:cs="Arial"/>
          <w:sz w:val="24"/>
          <w:szCs w:val="24"/>
        </w:rPr>
        <w:t>:</w:t>
      </w:r>
    </w:p>
    <w:p w14:paraId="285EB04B" w14:textId="201519F7" w:rsidR="00C93D59" w:rsidRPr="00863D36" w:rsidRDefault="00863D36" w:rsidP="00D37805">
      <w:pPr>
        <w:pStyle w:val="Sraopastraipa"/>
        <w:numPr>
          <w:ilvl w:val="2"/>
          <w:numId w:val="1"/>
        </w:numPr>
        <w:tabs>
          <w:tab w:val="left" w:pos="1134"/>
          <w:tab w:val="left" w:pos="1418"/>
        </w:tabs>
        <w:spacing w:before="120" w:after="0"/>
        <w:ind w:left="0" w:firstLine="567"/>
        <w:jc w:val="both"/>
        <w:rPr>
          <w:rFonts w:ascii="Arial" w:hAnsi="Arial" w:cs="Arial"/>
          <w:sz w:val="24"/>
          <w:szCs w:val="24"/>
        </w:rPr>
      </w:pPr>
      <w:r w:rsidRPr="00863D36">
        <w:rPr>
          <w:rFonts w:ascii="Arial" w:hAnsi="Arial" w:cs="Arial"/>
          <w:sz w:val="24"/>
          <w:szCs w:val="24"/>
        </w:rPr>
        <w:t xml:space="preserve">Nora Trakšelienė, Viešųjų pirkimų skyriaus specialistė, tel. +370 671 90 311, el. p. </w:t>
      </w:r>
      <w:proofErr w:type="spellStart"/>
      <w:r w:rsidRPr="00863D36">
        <w:rPr>
          <w:rFonts w:ascii="Arial" w:hAnsi="Arial" w:cs="Arial"/>
          <w:color w:val="0070C0"/>
          <w:sz w:val="24"/>
          <w:szCs w:val="24"/>
          <w:u w:val="single"/>
        </w:rPr>
        <w:t>nora.trakseliene@taurage.lt</w:t>
      </w:r>
      <w:proofErr w:type="spellEnd"/>
      <w:r w:rsidRPr="00863D36">
        <w:rPr>
          <w:rFonts w:ascii="Arial" w:hAnsi="Arial" w:cs="Arial"/>
          <w:color w:val="0070C0"/>
          <w:sz w:val="24"/>
          <w:szCs w:val="24"/>
          <w:u w:val="single"/>
        </w:rPr>
        <w:t>.</w:t>
      </w:r>
    </w:p>
    <w:p w14:paraId="10B9900F" w14:textId="77777777" w:rsidR="00C93D59" w:rsidRPr="001B2CAD" w:rsidRDefault="00C93D59" w:rsidP="005148F2">
      <w:pPr>
        <w:pStyle w:val="Antrat1"/>
        <w:numPr>
          <w:ilvl w:val="0"/>
          <w:numId w:val="1"/>
        </w:numPr>
        <w:tabs>
          <w:tab w:val="left" w:pos="993"/>
        </w:tabs>
        <w:spacing w:before="120" w:line="276" w:lineRule="auto"/>
        <w:ind w:left="0" w:firstLine="567"/>
        <w:jc w:val="both"/>
        <w:rPr>
          <w:rFonts w:ascii="Arial" w:hAnsi="Arial" w:cs="Arial"/>
          <w:b/>
          <w:bCs/>
          <w:color w:val="auto"/>
          <w:sz w:val="24"/>
          <w:szCs w:val="24"/>
        </w:rPr>
      </w:pPr>
      <w:bookmarkStart w:id="6" w:name="_Toc137194948"/>
      <w:bookmarkEnd w:id="4"/>
      <w:r w:rsidRPr="00FD6FF9">
        <w:rPr>
          <w:rFonts w:ascii="Arial" w:hAnsi="Arial" w:cs="Arial"/>
          <w:b/>
          <w:bCs/>
          <w:color w:val="auto"/>
          <w:sz w:val="24"/>
          <w:szCs w:val="24"/>
        </w:rPr>
        <w:t>Pirkimo objektas</w:t>
      </w:r>
      <w:bookmarkEnd w:id="6"/>
    </w:p>
    <w:p w14:paraId="39D843AD" w14:textId="4587BAC6"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numato</w:t>
      </w:r>
      <w:r w:rsidR="00346A04">
        <w:rPr>
          <w:rFonts w:ascii="Arial" w:eastAsia="Calibri" w:hAnsi="Arial" w:cs="Arial"/>
          <w:color w:val="000000" w:themeColor="text1"/>
          <w:sz w:val="24"/>
          <w:szCs w:val="24"/>
        </w:rPr>
        <w:t xml:space="preserve"> </w:t>
      </w:r>
      <w:bookmarkStart w:id="7" w:name="_Hlk198562429"/>
      <w:r w:rsidR="00346A04" w:rsidRPr="00346A04">
        <w:rPr>
          <w:rFonts w:ascii="Arial" w:eastAsia="Calibri" w:hAnsi="Arial" w:cs="Arial"/>
          <w:b/>
          <w:bCs/>
          <w:color w:val="000000" w:themeColor="text1"/>
          <w:sz w:val="24"/>
          <w:szCs w:val="24"/>
        </w:rPr>
        <w:t>sklypo,</w:t>
      </w:r>
      <w:r w:rsidR="00346A04" w:rsidRPr="00346A04">
        <w:rPr>
          <w:rFonts w:ascii="Arial" w:hAnsi="Arial" w:cs="Arial"/>
          <w:b/>
          <w:bCs/>
          <w:sz w:val="24"/>
          <w:szCs w:val="24"/>
        </w:rPr>
        <w:t xml:space="preserve"> </w:t>
      </w:r>
      <w:proofErr w:type="spellStart"/>
      <w:r w:rsidR="00346A04" w:rsidRPr="00346A04">
        <w:rPr>
          <w:rFonts w:ascii="Arial" w:hAnsi="Arial" w:cs="Arial"/>
          <w:b/>
          <w:bCs/>
          <w:sz w:val="24"/>
          <w:szCs w:val="24"/>
        </w:rPr>
        <w:t>Dacijonų</w:t>
      </w:r>
      <w:proofErr w:type="spellEnd"/>
      <w:r w:rsidR="00346A04" w:rsidRPr="00346A04">
        <w:rPr>
          <w:rFonts w:ascii="Arial" w:hAnsi="Arial" w:cs="Arial"/>
          <w:b/>
          <w:bCs/>
          <w:sz w:val="24"/>
          <w:szCs w:val="24"/>
        </w:rPr>
        <w:t xml:space="preserve"> kaime, Paplentės g. 2 A, kraštovaizdžio projekto</w:t>
      </w:r>
      <w:bookmarkEnd w:id="7"/>
      <w:r w:rsidR="00346A04" w:rsidRPr="00346A04">
        <w:rPr>
          <w:rFonts w:ascii="Arial" w:hAnsi="Arial" w:cs="Arial"/>
          <w:b/>
          <w:bCs/>
          <w:sz w:val="24"/>
          <w:szCs w:val="24"/>
        </w:rPr>
        <w:t xml:space="preserve"> su naujais inžineriniais ir kitais lauko rekreaciniais įrenginiais įgyvendinimo darb</w:t>
      </w:r>
      <w:r w:rsidR="00346A04">
        <w:rPr>
          <w:rFonts w:ascii="Arial" w:hAnsi="Arial" w:cs="Arial"/>
          <w:b/>
          <w:bCs/>
          <w:sz w:val="24"/>
          <w:szCs w:val="24"/>
        </w:rPr>
        <w:t>us</w:t>
      </w:r>
      <w:r w:rsidR="00826220">
        <w:rPr>
          <w:rFonts w:ascii="Arial" w:eastAsia="Calibri" w:hAnsi="Arial" w:cs="Arial"/>
          <w:b/>
          <w:bCs/>
          <w:color w:val="000000" w:themeColor="text1"/>
          <w:sz w:val="24"/>
          <w:szCs w:val="24"/>
        </w:rPr>
        <w:t xml:space="preserve"> </w:t>
      </w:r>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xml:space="preserve">. Reikalavimai pirkimo objektui nustatyti specialiųjų pirkimo sąlygų 2 priede „Techninė specifikacija“ ir specialiųjų pirkimo </w:t>
      </w:r>
      <w:r w:rsidRPr="003A4138">
        <w:rPr>
          <w:rFonts w:ascii="Arial" w:eastAsia="Calibri" w:hAnsi="Arial" w:cs="Arial"/>
          <w:color w:val="000000" w:themeColor="text1"/>
          <w:sz w:val="24"/>
          <w:szCs w:val="24"/>
        </w:rPr>
        <w:t>sąlygų 8 priede</w:t>
      </w:r>
      <w:r w:rsidRPr="00826220">
        <w:rPr>
          <w:rFonts w:ascii="Arial" w:eastAsia="Calibri" w:hAnsi="Arial" w:cs="Arial"/>
          <w:color w:val="000000" w:themeColor="text1"/>
          <w:sz w:val="24"/>
          <w:szCs w:val="24"/>
        </w:rPr>
        <w:t xml:space="preserve"> „Sutarties projektas“.</w:t>
      </w:r>
      <w:r w:rsidRPr="00826220">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7C438E">
        <w:rPr>
          <w:rFonts w:ascii="Arial" w:hAnsi="Arial" w:cs="Arial"/>
          <w:sz w:val="24"/>
          <w:szCs w:val="24"/>
        </w:rPr>
        <w:lastRenderedPageBreak/>
        <w:t>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D37805">
      <w:pPr>
        <w:pStyle w:val="Betarp"/>
        <w:numPr>
          <w:ilvl w:val="1"/>
          <w:numId w:val="8"/>
        </w:numPr>
        <w:tabs>
          <w:tab w:val="left" w:pos="993"/>
        </w:tabs>
        <w:spacing w:before="120"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D37805">
      <w:pPr>
        <w:pStyle w:val="Antrat1"/>
        <w:spacing w:before="120" w:after="0" w:line="276" w:lineRule="auto"/>
        <w:jc w:val="both"/>
        <w:rPr>
          <w:rFonts w:ascii="Arial" w:hAnsi="Arial" w:cs="Arial"/>
          <w:b/>
          <w:bCs/>
          <w:color w:val="auto"/>
          <w:sz w:val="24"/>
          <w:szCs w:val="24"/>
        </w:rPr>
      </w:pPr>
      <w:bookmarkStart w:id="8" w:name="_Ref39473754"/>
      <w:bookmarkStart w:id="9" w:name="_Ref39473761"/>
      <w:bookmarkStart w:id="10" w:name="_Ref39474188"/>
      <w:bookmarkStart w:id="11" w:name="_Toc126333931"/>
      <w:r>
        <w:rPr>
          <w:rFonts w:ascii="Arial" w:hAnsi="Arial" w:cs="Arial"/>
          <w:b/>
          <w:bCs/>
          <w:sz w:val="24"/>
          <w:szCs w:val="24"/>
        </w:rPr>
        <w:t>3</w:t>
      </w:r>
      <w:r w:rsidRPr="007C438E">
        <w:rPr>
          <w:rFonts w:ascii="Arial" w:hAnsi="Arial" w:cs="Arial"/>
          <w:b/>
          <w:bCs/>
          <w:sz w:val="24"/>
          <w:szCs w:val="24"/>
        </w:rPr>
        <w:t xml:space="preserve">. </w:t>
      </w:r>
      <w:bookmarkStart w:id="12" w:name="_Toc137194949"/>
      <w:bookmarkEnd w:id="8"/>
      <w:bookmarkEnd w:id="9"/>
      <w:bookmarkEnd w:id="10"/>
      <w:bookmarkEnd w:id="11"/>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2"/>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3" w:name="_Hlk41039660"/>
      <w:r w:rsidRPr="001B2CAD">
        <w:rPr>
          <w:rFonts w:ascii="Arial" w:hAnsi="Arial" w:cs="Arial"/>
          <w:sz w:val="24"/>
          <w:szCs w:val="24"/>
        </w:rPr>
        <w:t xml:space="preserve"> ūkio subjektų, kurių pajėgumais tiekėjas remiasi, </w:t>
      </w:r>
      <w:bookmarkEnd w:id="13"/>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450E3A">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450E3A">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450E3A">
      <w:pPr>
        <w:pStyle w:val="Antrat1"/>
        <w:spacing w:before="120" w:after="0" w:line="276" w:lineRule="auto"/>
        <w:jc w:val="both"/>
        <w:rPr>
          <w:rFonts w:ascii="Arial" w:hAnsi="Arial" w:cs="Arial"/>
          <w:b/>
          <w:bCs/>
          <w:color w:val="auto"/>
          <w:sz w:val="24"/>
          <w:szCs w:val="24"/>
        </w:rPr>
      </w:pPr>
      <w:bookmarkStart w:id="14" w:name="_Toc126333932"/>
      <w:r>
        <w:rPr>
          <w:rFonts w:ascii="Arial" w:hAnsi="Arial" w:cs="Arial"/>
          <w:b/>
          <w:bCs/>
          <w:sz w:val="24"/>
          <w:szCs w:val="24"/>
        </w:rPr>
        <w:t>4</w:t>
      </w:r>
      <w:r w:rsidRPr="007C438E">
        <w:rPr>
          <w:rFonts w:ascii="Arial" w:hAnsi="Arial" w:cs="Arial"/>
          <w:b/>
          <w:bCs/>
          <w:sz w:val="24"/>
          <w:szCs w:val="24"/>
        </w:rPr>
        <w:t xml:space="preserve">. </w:t>
      </w:r>
      <w:bookmarkStart w:id="15" w:name="_Toc137194950"/>
      <w:bookmarkEnd w:id="14"/>
      <w:r w:rsidRPr="003E6A90">
        <w:rPr>
          <w:rFonts w:ascii="Arial" w:hAnsi="Arial" w:cs="Arial"/>
          <w:b/>
          <w:bCs/>
          <w:color w:val="auto"/>
          <w:sz w:val="24"/>
          <w:szCs w:val="24"/>
        </w:rPr>
        <w:t>Reikalavimai, susiję su nacionaliniu saugumu</w:t>
      </w:r>
      <w:bookmarkEnd w:id="15"/>
      <w:r w:rsidRPr="003E6A90">
        <w:rPr>
          <w:rFonts w:ascii="Arial" w:hAnsi="Arial" w:cs="Arial"/>
          <w:b/>
          <w:bCs/>
          <w:color w:val="auto"/>
          <w:sz w:val="24"/>
          <w:szCs w:val="24"/>
        </w:rPr>
        <w:t xml:space="preserve"> </w:t>
      </w:r>
    </w:p>
    <w:p w14:paraId="6A2402E2" w14:textId="1C5BD94B" w:rsidR="00C93D59" w:rsidRDefault="00053CA2" w:rsidP="00450E3A">
      <w:pPr>
        <w:pStyle w:val="Sraopastraipa"/>
        <w:numPr>
          <w:ilvl w:val="1"/>
          <w:numId w:val="15"/>
        </w:numPr>
        <w:spacing w:before="120"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450E3A">
      <w:pPr>
        <w:pStyle w:val="Antrat1"/>
        <w:spacing w:before="120" w:after="0" w:line="276" w:lineRule="auto"/>
        <w:jc w:val="both"/>
        <w:rPr>
          <w:rFonts w:ascii="Arial" w:hAnsi="Arial" w:cs="Arial"/>
          <w:b/>
          <w:bCs/>
          <w:color w:val="auto"/>
          <w:sz w:val="24"/>
          <w:szCs w:val="24"/>
        </w:rPr>
      </w:pPr>
      <w:bookmarkStart w:id="16" w:name="_Ref39666794"/>
      <w:bookmarkStart w:id="17" w:name="_Ref39666796"/>
      <w:bookmarkStart w:id="18" w:name="_Toc126333933"/>
      <w:r>
        <w:rPr>
          <w:rFonts w:ascii="Arial" w:hAnsi="Arial" w:cs="Arial"/>
          <w:b/>
          <w:bCs/>
          <w:sz w:val="24"/>
          <w:szCs w:val="24"/>
        </w:rPr>
        <w:t>5</w:t>
      </w:r>
      <w:r w:rsidRPr="007C438E">
        <w:rPr>
          <w:rFonts w:ascii="Arial" w:hAnsi="Arial" w:cs="Arial"/>
          <w:b/>
          <w:bCs/>
          <w:sz w:val="24"/>
          <w:szCs w:val="24"/>
        </w:rPr>
        <w:t xml:space="preserve">. </w:t>
      </w:r>
      <w:bookmarkStart w:id="19" w:name="_Toc137194951"/>
      <w:bookmarkEnd w:id="16"/>
      <w:bookmarkEnd w:id="17"/>
      <w:bookmarkEnd w:id="18"/>
      <w:r w:rsidRPr="003E6A90">
        <w:rPr>
          <w:rFonts w:ascii="Arial" w:hAnsi="Arial" w:cs="Arial"/>
          <w:b/>
          <w:bCs/>
          <w:color w:val="auto"/>
          <w:sz w:val="24"/>
          <w:szCs w:val="24"/>
        </w:rPr>
        <w:t>Specialieji reikalavimai pasiūlymų rengimui ir pateikimui</w:t>
      </w:r>
      <w:bookmarkEnd w:id="19"/>
    </w:p>
    <w:p w14:paraId="208586B6" w14:textId="77777777" w:rsidR="000D46A6" w:rsidRPr="007C438E" w:rsidRDefault="00C93D59" w:rsidP="00450E3A">
      <w:pPr>
        <w:pStyle w:val="Sraopastraipa"/>
        <w:numPr>
          <w:ilvl w:val="1"/>
          <w:numId w:val="11"/>
        </w:numPr>
        <w:spacing w:before="120" w:after="0"/>
        <w:ind w:left="0" w:firstLine="567"/>
        <w:jc w:val="both"/>
        <w:rPr>
          <w:rFonts w:ascii="Arial" w:eastAsia="Calibri" w:hAnsi="Arial" w:cs="Arial"/>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000D46A6" w:rsidRPr="000D46A6">
        <w:rPr>
          <w:rFonts w:ascii="Arial" w:hAnsi="Arial" w:cs="Arial"/>
          <w:sz w:val="24"/>
          <w:szCs w:val="24"/>
        </w:rPr>
        <w:t>Pirkimo sąlygų 6</w:t>
      </w:r>
      <w:r w:rsidR="000D46A6" w:rsidRPr="000D46A6">
        <w:rPr>
          <w:rFonts w:ascii="Arial" w:hAnsi="Arial" w:cs="Arial"/>
          <w:sz w:val="24"/>
          <w:szCs w:val="24"/>
          <w:shd w:val="clear" w:color="auto" w:fill="FFFFFF"/>
        </w:rPr>
        <w:t xml:space="preserve"> </w:t>
      </w:r>
      <w:r w:rsidR="000D46A6" w:rsidRPr="007C438E">
        <w:rPr>
          <w:rFonts w:ascii="Arial" w:eastAsia="Calibri" w:hAnsi="Arial" w:cs="Arial"/>
          <w:sz w:val="24"/>
          <w:szCs w:val="24"/>
        </w:rPr>
        <w:t xml:space="preserve">priedas </w:t>
      </w:r>
    </w:p>
    <w:p w14:paraId="0CDD00FA" w14:textId="6DB09C12" w:rsidR="00C93D59" w:rsidRPr="001B2CAD" w:rsidRDefault="000D46A6" w:rsidP="00C93D59">
      <w:pPr>
        <w:pStyle w:val="Sraopastraipa"/>
        <w:numPr>
          <w:ilvl w:val="1"/>
          <w:numId w:val="11"/>
        </w:numPr>
        <w:spacing w:after="0"/>
        <w:ind w:left="0" w:firstLine="567"/>
        <w:jc w:val="both"/>
        <w:rPr>
          <w:rFonts w:ascii="Arial" w:hAnsi="Arial" w:cs="Arial"/>
          <w:sz w:val="24"/>
          <w:szCs w:val="24"/>
        </w:rPr>
      </w:pPr>
      <w:r w:rsidRPr="007C438E">
        <w:rPr>
          <w:rFonts w:ascii="Arial" w:eastAsia="Calibri" w:hAnsi="Arial" w:cs="Arial"/>
          <w:sz w:val="24"/>
          <w:szCs w:val="24"/>
        </w:rPr>
        <w:t>„Pasiūlymo forma“</w:t>
      </w:r>
      <w:r w:rsidR="00C93D59" w:rsidRPr="001B2CAD">
        <w:rPr>
          <w:rFonts w:ascii="Arial" w:hAnsi="Arial" w:cs="Arial"/>
          <w:sz w:val="24"/>
          <w:szCs w:val="24"/>
        </w:rPr>
        <w:fldChar w:fldCharType="end"/>
      </w:r>
      <w:r w:rsidR="00EC2F97">
        <w:rPr>
          <w:rFonts w:ascii="Arial" w:hAnsi="Arial" w:cs="Arial"/>
          <w:sz w:val="24"/>
          <w:szCs w:val="24"/>
        </w:rPr>
        <w:t xml:space="preserve"> </w:t>
      </w:r>
      <w:r w:rsidR="00C93D59" w:rsidRPr="00EC2F97">
        <w:rPr>
          <w:rFonts w:ascii="Arial" w:hAnsi="Arial" w:cs="Arial"/>
          <w:sz w:val="24"/>
          <w:szCs w:val="24"/>
        </w:rPr>
        <w:t>pri</w:t>
      </w:r>
      <w:r w:rsidR="00C93D59" w:rsidRPr="001B2CAD">
        <w:rPr>
          <w:rFonts w:ascii="Arial" w:hAnsi="Arial" w:cs="Arial"/>
          <w:sz w:val="24"/>
          <w:szCs w:val="24"/>
        </w:rPr>
        <w:t>ede</w:t>
      </w:r>
      <w:r w:rsidR="00C93D59">
        <w:rPr>
          <w:rFonts w:ascii="Arial" w:hAnsi="Arial" w:cs="Arial"/>
          <w:sz w:val="24"/>
          <w:szCs w:val="24"/>
        </w:rPr>
        <w:t xml:space="preserve"> „Pasiūlymo forma“</w:t>
      </w:r>
      <w:r w:rsidR="00C93D59" w:rsidRPr="001B2CAD">
        <w:rPr>
          <w:rFonts w:ascii="Arial" w:hAnsi="Arial" w:cs="Arial"/>
          <w:sz w:val="24"/>
          <w:szCs w:val="24"/>
        </w:rPr>
        <w:t xml:space="preserve"> pateiktą pasiūlymo formą</w:t>
      </w:r>
      <w:r w:rsidR="00C93D59">
        <w:rPr>
          <w:rFonts w:ascii="Arial" w:hAnsi="Arial" w:cs="Arial"/>
          <w:sz w:val="24"/>
          <w:szCs w:val="24"/>
        </w:rPr>
        <w:t xml:space="preserve"> bei</w:t>
      </w:r>
      <w:r w:rsidR="00C93D59"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2B91FD31" w:rsidR="00C93D59" w:rsidRPr="002176EF" w:rsidRDefault="00C93D59" w:rsidP="003278CE">
      <w:pPr>
        <w:tabs>
          <w:tab w:val="left" w:pos="1134"/>
        </w:tabs>
        <w:spacing w:after="0"/>
        <w:ind w:firstLine="567"/>
        <w:jc w:val="both"/>
        <w:rPr>
          <w:rFonts w:ascii="Arial" w:hAnsi="Arial" w:cs="Arial"/>
          <w:sz w:val="24"/>
          <w:szCs w:val="24"/>
        </w:rPr>
      </w:pPr>
      <w:r w:rsidRPr="002176EF">
        <w:rPr>
          <w:rFonts w:ascii="Arial" w:eastAsia="Calibri" w:hAnsi="Arial" w:cs="Arial"/>
          <w:sz w:val="24"/>
          <w:szCs w:val="24"/>
        </w:rPr>
        <w:t>5.2.1.</w:t>
      </w:r>
      <w:r w:rsidR="003278CE">
        <w:rPr>
          <w:rFonts w:ascii="Arial" w:eastAsia="Calibri" w:hAnsi="Arial" w:cs="Arial"/>
          <w:sz w:val="24"/>
          <w:szCs w:val="24"/>
        </w:rPr>
        <w:t xml:space="preserve"> </w:t>
      </w:r>
      <w:r w:rsidRPr="002176EF">
        <w:rPr>
          <w:rFonts w:ascii="Arial" w:eastAsia="Calibri" w:hAnsi="Arial" w:cs="Arial"/>
          <w:sz w:val="24"/>
          <w:szCs w:val="24"/>
        </w:rPr>
        <w:t>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lastRenderedPageBreak/>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B0159C">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B0159C">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5"/>
    <w:bookmarkEnd w:id="26"/>
    <w:bookmarkEnd w:id="27"/>
    <w:p w14:paraId="4B0E1C1B" w14:textId="77777777" w:rsidR="00C93D59" w:rsidRPr="007C438E" w:rsidRDefault="00C93D59" w:rsidP="00B0159C">
      <w:pPr>
        <w:pStyle w:val="Antrat1"/>
        <w:numPr>
          <w:ilvl w:val="0"/>
          <w:numId w:val="12"/>
        </w:numPr>
        <w:tabs>
          <w:tab w:val="left" w:pos="709"/>
        </w:tabs>
        <w:spacing w:before="12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B0159C">
      <w:pPr>
        <w:pStyle w:val="Antrat1"/>
        <w:numPr>
          <w:ilvl w:val="0"/>
          <w:numId w:val="12"/>
        </w:numPr>
        <w:tabs>
          <w:tab w:val="left" w:pos="709"/>
        </w:tabs>
        <w:spacing w:before="120"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B0159C">
      <w:pPr>
        <w:pStyle w:val="Antrat1"/>
        <w:numPr>
          <w:ilvl w:val="0"/>
          <w:numId w:val="12"/>
        </w:numPr>
        <w:tabs>
          <w:tab w:val="left" w:pos="567"/>
        </w:tabs>
        <w:spacing w:before="120"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B0159C">
      <w:pPr>
        <w:pStyle w:val="Antrat1"/>
        <w:spacing w:before="120" w:after="0" w:line="276" w:lineRule="auto"/>
        <w:rPr>
          <w:rFonts w:ascii="Arial" w:hAnsi="Arial" w:cs="Arial"/>
          <w:b/>
          <w:bCs/>
          <w:color w:val="auto"/>
          <w:sz w:val="24"/>
          <w:szCs w:val="24"/>
        </w:rPr>
      </w:pPr>
      <w:bookmarkStart w:id="28" w:name="_Toc137194955"/>
      <w:r w:rsidRPr="00AD7354">
        <w:rPr>
          <w:rFonts w:ascii="Arial" w:hAnsi="Arial" w:cs="Arial"/>
          <w:b/>
          <w:bCs/>
          <w:color w:val="auto"/>
          <w:sz w:val="24"/>
          <w:szCs w:val="24"/>
        </w:rPr>
        <w:t>9. Kitos sąlygos</w:t>
      </w:r>
      <w:bookmarkEnd w:id="28"/>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827"/>
        <w:gridCol w:w="3402"/>
        <w:gridCol w:w="1843"/>
      </w:tblGrid>
      <w:tr w:rsidR="00C93D59" w:rsidRPr="00BD1DDF" w14:paraId="39C15523" w14:textId="77777777" w:rsidTr="00FB6B5D">
        <w:trPr>
          <w:trHeight w:val="20"/>
        </w:trPr>
        <w:tc>
          <w:tcPr>
            <w:tcW w:w="709" w:type="dxa"/>
          </w:tcPr>
          <w:p w14:paraId="72790230" w14:textId="77777777" w:rsidR="00C93D59" w:rsidRPr="00BD1DDF" w:rsidRDefault="00C93D59" w:rsidP="003D3F31">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3D3F31">
            <w:pPr>
              <w:jc w:val="center"/>
              <w:rPr>
                <w:rFonts w:ascii="Arial" w:hAnsi="Arial" w:cs="Arial"/>
                <w:b/>
                <w:bCs/>
                <w:sz w:val="24"/>
                <w:szCs w:val="24"/>
              </w:rPr>
            </w:pPr>
            <w:r w:rsidRPr="00BD1DDF">
              <w:rPr>
                <w:rFonts w:ascii="Arial" w:hAnsi="Arial" w:cs="Arial"/>
                <w:b/>
                <w:bCs/>
                <w:sz w:val="24"/>
                <w:szCs w:val="24"/>
              </w:rPr>
              <w:t>Nr.</w:t>
            </w:r>
          </w:p>
        </w:tc>
        <w:tc>
          <w:tcPr>
            <w:tcW w:w="3827" w:type="dxa"/>
          </w:tcPr>
          <w:p w14:paraId="249CF727" w14:textId="77777777" w:rsidR="00C93D59" w:rsidRPr="00BD1DDF" w:rsidRDefault="00C93D59" w:rsidP="003D3F31">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3D3F31">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3D3F31">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3D3F31">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B6B5D">
        <w:trPr>
          <w:trHeight w:val="20"/>
        </w:trPr>
        <w:tc>
          <w:tcPr>
            <w:tcW w:w="709" w:type="dxa"/>
          </w:tcPr>
          <w:p w14:paraId="48EBFAAD"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1.</w:t>
            </w:r>
          </w:p>
        </w:tc>
        <w:tc>
          <w:tcPr>
            <w:tcW w:w="3827" w:type="dxa"/>
          </w:tcPr>
          <w:p w14:paraId="1FFCAC52"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3D3F31">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3D3F31">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B6B5D">
        <w:trPr>
          <w:trHeight w:val="20"/>
        </w:trPr>
        <w:tc>
          <w:tcPr>
            <w:tcW w:w="709" w:type="dxa"/>
          </w:tcPr>
          <w:p w14:paraId="15983111"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2.</w:t>
            </w:r>
          </w:p>
        </w:tc>
        <w:tc>
          <w:tcPr>
            <w:tcW w:w="3827" w:type="dxa"/>
          </w:tcPr>
          <w:p w14:paraId="0A9F096F" w14:textId="77777777" w:rsidR="00C93D59" w:rsidRPr="00BD1DDF" w:rsidRDefault="00C93D59" w:rsidP="003D3F31">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3D3F31">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3D3F31">
            <w:pPr>
              <w:rPr>
                <w:rFonts w:ascii="Arial" w:hAnsi="Arial" w:cs="Arial"/>
                <w:sz w:val="24"/>
                <w:szCs w:val="24"/>
              </w:rPr>
            </w:pPr>
          </w:p>
        </w:tc>
      </w:tr>
      <w:tr w:rsidR="00C93D59" w:rsidRPr="00BD1DDF" w14:paraId="3E48516B" w14:textId="77777777" w:rsidTr="00FB6B5D">
        <w:trPr>
          <w:trHeight w:val="20"/>
        </w:trPr>
        <w:tc>
          <w:tcPr>
            <w:tcW w:w="709" w:type="dxa"/>
          </w:tcPr>
          <w:p w14:paraId="3DA0A72C"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3.</w:t>
            </w:r>
          </w:p>
        </w:tc>
        <w:tc>
          <w:tcPr>
            <w:tcW w:w="3827" w:type="dxa"/>
          </w:tcPr>
          <w:p w14:paraId="573A12A2" w14:textId="77777777" w:rsidR="00C93D59" w:rsidRPr="00BD1DDF" w:rsidRDefault="00C93D59" w:rsidP="003D3F31">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3D3F31">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3D3F31">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B6B5D">
        <w:trPr>
          <w:trHeight w:val="1055"/>
        </w:trPr>
        <w:tc>
          <w:tcPr>
            <w:tcW w:w="709" w:type="dxa"/>
          </w:tcPr>
          <w:p w14:paraId="776840CC"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4.</w:t>
            </w:r>
          </w:p>
        </w:tc>
        <w:tc>
          <w:tcPr>
            <w:tcW w:w="3827" w:type="dxa"/>
            <w:hideMark/>
          </w:tcPr>
          <w:p w14:paraId="758AC486" w14:textId="77777777" w:rsidR="00C93D59" w:rsidRPr="00BD1DDF" w:rsidRDefault="00C93D59" w:rsidP="003D3F31">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3D3F31">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3D3F31">
            <w:pPr>
              <w:ind w:firstLine="34"/>
              <w:rPr>
                <w:rFonts w:ascii="Arial" w:hAnsi="Arial" w:cs="Arial"/>
                <w:iCs/>
                <w:sz w:val="24"/>
                <w:szCs w:val="24"/>
              </w:rPr>
            </w:pPr>
          </w:p>
        </w:tc>
      </w:tr>
      <w:tr w:rsidR="00C93D59" w:rsidRPr="00BD1DDF" w14:paraId="0CFBCB04" w14:textId="77777777" w:rsidTr="00FB6B5D">
        <w:trPr>
          <w:trHeight w:val="20"/>
        </w:trPr>
        <w:tc>
          <w:tcPr>
            <w:tcW w:w="709" w:type="dxa"/>
          </w:tcPr>
          <w:p w14:paraId="11402036"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5.</w:t>
            </w:r>
          </w:p>
        </w:tc>
        <w:tc>
          <w:tcPr>
            <w:tcW w:w="3827" w:type="dxa"/>
          </w:tcPr>
          <w:p w14:paraId="642079DA" w14:textId="77777777" w:rsidR="00C93D59" w:rsidRPr="00BD1DDF" w:rsidRDefault="00C93D59" w:rsidP="003D3F31">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3D3F31">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3D3F31">
            <w:pPr>
              <w:ind w:firstLine="34"/>
              <w:rPr>
                <w:rFonts w:ascii="Arial" w:hAnsi="Arial" w:cs="Arial"/>
                <w:sz w:val="24"/>
                <w:szCs w:val="24"/>
              </w:rPr>
            </w:pPr>
          </w:p>
        </w:tc>
      </w:tr>
      <w:tr w:rsidR="00C93D59" w:rsidRPr="00BD1DDF" w14:paraId="0A420CD6" w14:textId="77777777" w:rsidTr="00FB6B5D">
        <w:trPr>
          <w:trHeight w:val="20"/>
        </w:trPr>
        <w:tc>
          <w:tcPr>
            <w:tcW w:w="709" w:type="dxa"/>
          </w:tcPr>
          <w:p w14:paraId="32A820FC"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6.</w:t>
            </w:r>
          </w:p>
        </w:tc>
        <w:tc>
          <w:tcPr>
            <w:tcW w:w="3827" w:type="dxa"/>
          </w:tcPr>
          <w:p w14:paraId="770636CA" w14:textId="77777777" w:rsidR="00C93D59" w:rsidRPr="00BD1DDF" w:rsidRDefault="00C93D59" w:rsidP="003D3F31">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3D3F31">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3D3F31">
            <w:pPr>
              <w:ind w:firstLine="34"/>
              <w:rPr>
                <w:rFonts w:ascii="Arial" w:hAnsi="Arial" w:cs="Arial"/>
                <w:sz w:val="24"/>
                <w:szCs w:val="24"/>
              </w:rPr>
            </w:pPr>
          </w:p>
        </w:tc>
        <w:tc>
          <w:tcPr>
            <w:tcW w:w="1843" w:type="dxa"/>
          </w:tcPr>
          <w:p w14:paraId="23A4F46F" w14:textId="77777777" w:rsidR="00C93D59" w:rsidRPr="00BD1DDF" w:rsidRDefault="00C93D59" w:rsidP="003D3F31">
            <w:pPr>
              <w:ind w:firstLine="34"/>
              <w:rPr>
                <w:rFonts w:ascii="Arial" w:hAnsi="Arial" w:cs="Arial"/>
                <w:sz w:val="24"/>
                <w:szCs w:val="24"/>
              </w:rPr>
            </w:pPr>
          </w:p>
        </w:tc>
      </w:tr>
      <w:tr w:rsidR="00C93D59" w:rsidRPr="00BD1DDF" w14:paraId="427D80C4" w14:textId="77777777" w:rsidTr="00FB6B5D">
        <w:trPr>
          <w:trHeight w:val="20"/>
        </w:trPr>
        <w:tc>
          <w:tcPr>
            <w:tcW w:w="709" w:type="dxa"/>
          </w:tcPr>
          <w:p w14:paraId="22F31E4C"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7.</w:t>
            </w:r>
          </w:p>
        </w:tc>
        <w:tc>
          <w:tcPr>
            <w:tcW w:w="3827" w:type="dxa"/>
          </w:tcPr>
          <w:p w14:paraId="63DE180F" w14:textId="77777777" w:rsidR="00C93D59" w:rsidRPr="00BD1DDF" w:rsidRDefault="00C93D59" w:rsidP="003D3F31">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3D3F31">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3D3F31">
            <w:pPr>
              <w:ind w:firstLine="34"/>
              <w:rPr>
                <w:rFonts w:ascii="Arial" w:hAnsi="Arial" w:cs="Arial"/>
                <w:sz w:val="24"/>
                <w:szCs w:val="24"/>
              </w:rPr>
            </w:pPr>
          </w:p>
        </w:tc>
        <w:tc>
          <w:tcPr>
            <w:tcW w:w="1843" w:type="dxa"/>
          </w:tcPr>
          <w:p w14:paraId="7BAF2606" w14:textId="77777777" w:rsidR="00C93D59" w:rsidRPr="00BD1DDF" w:rsidRDefault="00C93D59" w:rsidP="003D3F31">
            <w:pPr>
              <w:ind w:firstLine="34"/>
              <w:rPr>
                <w:rFonts w:ascii="Arial" w:hAnsi="Arial" w:cs="Arial"/>
                <w:sz w:val="24"/>
                <w:szCs w:val="24"/>
              </w:rPr>
            </w:pPr>
          </w:p>
          <w:p w14:paraId="0952A480" w14:textId="77777777" w:rsidR="00C93D59" w:rsidRPr="00BD1DDF" w:rsidRDefault="00C93D59" w:rsidP="003D3F31">
            <w:pPr>
              <w:rPr>
                <w:rFonts w:ascii="Arial" w:hAnsi="Arial" w:cs="Arial"/>
                <w:sz w:val="24"/>
                <w:szCs w:val="24"/>
              </w:rPr>
            </w:pPr>
          </w:p>
        </w:tc>
      </w:tr>
      <w:tr w:rsidR="00C93D59" w:rsidRPr="00BD1DDF" w14:paraId="7197680D" w14:textId="77777777" w:rsidTr="00FB6B5D">
        <w:trPr>
          <w:trHeight w:val="20"/>
        </w:trPr>
        <w:tc>
          <w:tcPr>
            <w:tcW w:w="709" w:type="dxa"/>
          </w:tcPr>
          <w:p w14:paraId="63C1B6DE"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8.</w:t>
            </w:r>
          </w:p>
        </w:tc>
        <w:tc>
          <w:tcPr>
            <w:tcW w:w="3827" w:type="dxa"/>
          </w:tcPr>
          <w:p w14:paraId="1991506C" w14:textId="77777777" w:rsidR="00C93D59" w:rsidRPr="00BD1DDF" w:rsidRDefault="00C93D59" w:rsidP="003D3F31">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w:t>
            </w:r>
            <w:r w:rsidRPr="00BD1DDF">
              <w:rPr>
                <w:rFonts w:ascii="Arial" w:hAnsi="Arial" w:cs="Arial"/>
                <w:sz w:val="24"/>
                <w:szCs w:val="24"/>
              </w:rPr>
              <w:lastRenderedPageBreak/>
              <w:t>vertinimo rezultatus, jeigu taikoma, ne vėliau kaip per</w:t>
            </w:r>
          </w:p>
        </w:tc>
        <w:tc>
          <w:tcPr>
            <w:tcW w:w="3402" w:type="dxa"/>
          </w:tcPr>
          <w:p w14:paraId="76C6F6AE" w14:textId="77777777" w:rsidR="00C93D59" w:rsidRPr="00BD1DDF" w:rsidRDefault="00C93D59" w:rsidP="003D3F31">
            <w:pPr>
              <w:ind w:firstLine="34"/>
              <w:rPr>
                <w:rFonts w:ascii="Arial" w:hAnsi="Arial" w:cs="Arial"/>
                <w:sz w:val="24"/>
                <w:szCs w:val="24"/>
              </w:rPr>
            </w:pPr>
            <w:r w:rsidRPr="00BD1DDF">
              <w:rPr>
                <w:rFonts w:ascii="Arial" w:hAnsi="Arial" w:cs="Arial"/>
                <w:bCs/>
                <w:sz w:val="24"/>
                <w:szCs w:val="24"/>
              </w:rPr>
              <w:lastRenderedPageBreak/>
              <w:t>3 (tris) darbo dienas nuo sprendimo priėmimo dienos</w:t>
            </w:r>
          </w:p>
        </w:tc>
        <w:tc>
          <w:tcPr>
            <w:tcW w:w="1843" w:type="dxa"/>
          </w:tcPr>
          <w:p w14:paraId="49F25AEF" w14:textId="77777777" w:rsidR="00C93D59" w:rsidRPr="00BD1DDF" w:rsidRDefault="00C93D59" w:rsidP="003D3F31">
            <w:pPr>
              <w:ind w:firstLine="34"/>
              <w:rPr>
                <w:rFonts w:ascii="Arial" w:hAnsi="Arial" w:cs="Arial"/>
                <w:sz w:val="24"/>
                <w:szCs w:val="24"/>
              </w:rPr>
            </w:pPr>
          </w:p>
        </w:tc>
      </w:tr>
      <w:tr w:rsidR="00C93D59" w:rsidRPr="00BD1DDF" w14:paraId="5765F092" w14:textId="77777777" w:rsidTr="00FB6B5D">
        <w:trPr>
          <w:trHeight w:val="20"/>
        </w:trPr>
        <w:tc>
          <w:tcPr>
            <w:tcW w:w="709" w:type="dxa"/>
          </w:tcPr>
          <w:p w14:paraId="587FA3C5"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9.</w:t>
            </w:r>
          </w:p>
        </w:tc>
        <w:tc>
          <w:tcPr>
            <w:tcW w:w="3827" w:type="dxa"/>
            <w:hideMark/>
          </w:tcPr>
          <w:p w14:paraId="33BAAFE2" w14:textId="77777777" w:rsidR="00C93D59" w:rsidRPr="00BD1DDF" w:rsidRDefault="00C93D59" w:rsidP="003D3F31">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3D3F31">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3D3F31">
            <w:pPr>
              <w:ind w:firstLine="34"/>
              <w:rPr>
                <w:rFonts w:ascii="Arial" w:hAnsi="Arial" w:cs="Arial"/>
                <w:sz w:val="24"/>
                <w:szCs w:val="24"/>
              </w:rPr>
            </w:pPr>
          </w:p>
        </w:tc>
      </w:tr>
      <w:tr w:rsidR="00C93D59" w:rsidRPr="00BD1DDF" w14:paraId="14974E12" w14:textId="77777777" w:rsidTr="00FB6B5D">
        <w:trPr>
          <w:trHeight w:val="20"/>
        </w:trPr>
        <w:tc>
          <w:tcPr>
            <w:tcW w:w="709" w:type="dxa"/>
          </w:tcPr>
          <w:p w14:paraId="7CCAFB0F"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10.</w:t>
            </w:r>
          </w:p>
        </w:tc>
        <w:tc>
          <w:tcPr>
            <w:tcW w:w="3827" w:type="dxa"/>
            <w:hideMark/>
          </w:tcPr>
          <w:p w14:paraId="120E6F7B" w14:textId="77777777" w:rsidR="00C93D59" w:rsidRPr="00BD1DDF" w:rsidRDefault="00C93D59" w:rsidP="003D3F31">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3D3F31">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3D3F31">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3D3F31">
            <w:pPr>
              <w:ind w:firstLine="34"/>
              <w:rPr>
                <w:rFonts w:ascii="Arial" w:hAnsi="Arial" w:cs="Arial"/>
                <w:sz w:val="24"/>
                <w:szCs w:val="24"/>
              </w:rPr>
            </w:pPr>
          </w:p>
          <w:p w14:paraId="4C83B780" w14:textId="77777777" w:rsidR="00C93D59" w:rsidRPr="00BD1DDF" w:rsidRDefault="00C93D59" w:rsidP="003D3F31">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3D3F31">
            <w:pPr>
              <w:ind w:firstLine="34"/>
              <w:rPr>
                <w:rFonts w:ascii="Arial" w:hAnsi="Arial" w:cs="Arial"/>
                <w:bCs/>
                <w:color w:val="7030A0"/>
                <w:sz w:val="24"/>
                <w:szCs w:val="24"/>
              </w:rPr>
            </w:pPr>
          </w:p>
        </w:tc>
      </w:tr>
      <w:tr w:rsidR="00C93D59" w:rsidRPr="00BD1DDF" w14:paraId="1A2865BB" w14:textId="77777777" w:rsidTr="00FB6B5D">
        <w:trPr>
          <w:trHeight w:val="20"/>
        </w:trPr>
        <w:tc>
          <w:tcPr>
            <w:tcW w:w="709" w:type="dxa"/>
          </w:tcPr>
          <w:p w14:paraId="0B9AB8B9" w14:textId="77777777" w:rsidR="00C93D59" w:rsidRPr="00BD1DDF" w:rsidRDefault="00C93D59" w:rsidP="003D3F31">
            <w:pPr>
              <w:rPr>
                <w:rFonts w:ascii="Arial" w:hAnsi="Arial" w:cs="Arial"/>
                <w:sz w:val="24"/>
                <w:szCs w:val="24"/>
              </w:rPr>
            </w:pPr>
            <w:r w:rsidRPr="00BD1DDF">
              <w:rPr>
                <w:rFonts w:ascii="Arial" w:hAnsi="Arial" w:cs="Arial"/>
                <w:sz w:val="24"/>
                <w:szCs w:val="24"/>
              </w:rPr>
              <w:t>11.</w:t>
            </w:r>
          </w:p>
        </w:tc>
        <w:tc>
          <w:tcPr>
            <w:tcW w:w="3827" w:type="dxa"/>
            <w:hideMark/>
          </w:tcPr>
          <w:p w14:paraId="49AD3CD1" w14:textId="77777777" w:rsidR="00C93D59" w:rsidRPr="00BD1DDF" w:rsidRDefault="00C93D59" w:rsidP="003D3F31">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3D3F31">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3D3F31">
            <w:pPr>
              <w:ind w:firstLine="34"/>
              <w:rPr>
                <w:rFonts w:ascii="Arial" w:hAnsi="Arial" w:cs="Arial"/>
                <w:sz w:val="24"/>
                <w:szCs w:val="24"/>
              </w:rPr>
            </w:pPr>
          </w:p>
        </w:tc>
      </w:tr>
      <w:tr w:rsidR="00C93D59" w:rsidRPr="00BD1DDF" w14:paraId="09B35DB7" w14:textId="77777777" w:rsidTr="00FB6B5D">
        <w:trPr>
          <w:trHeight w:val="20"/>
        </w:trPr>
        <w:tc>
          <w:tcPr>
            <w:tcW w:w="709" w:type="dxa"/>
          </w:tcPr>
          <w:p w14:paraId="1AD374D4" w14:textId="77777777" w:rsidR="00C93D59" w:rsidRPr="00BD1DDF" w:rsidRDefault="00C93D59" w:rsidP="003D3F31">
            <w:pPr>
              <w:rPr>
                <w:rFonts w:ascii="Arial" w:hAnsi="Arial" w:cs="Arial"/>
                <w:bCs/>
                <w:sz w:val="24"/>
                <w:szCs w:val="24"/>
              </w:rPr>
            </w:pPr>
            <w:r w:rsidRPr="00BD1DDF">
              <w:rPr>
                <w:rFonts w:ascii="Arial" w:hAnsi="Arial" w:cs="Arial"/>
                <w:bCs/>
                <w:sz w:val="24"/>
                <w:szCs w:val="24"/>
              </w:rPr>
              <w:t>12.</w:t>
            </w:r>
          </w:p>
        </w:tc>
        <w:tc>
          <w:tcPr>
            <w:tcW w:w="3827" w:type="dxa"/>
            <w:hideMark/>
          </w:tcPr>
          <w:p w14:paraId="3D359DD7" w14:textId="77777777" w:rsidR="00C93D59" w:rsidRPr="00BD1DDF" w:rsidRDefault="00C93D59" w:rsidP="003D3F31">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CF51D1E" w14:textId="77777777" w:rsidR="00C93D59" w:rsidRPr="00BD1DDF" w:rsidRDefault="00C93D59" w:rsidP="003D3F31">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3D3F31">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6EAE071C" w14:textId="10C4A81F" w:rsidR="00C93D59" w:rsidRPr="007C438E" w:rsidRDefault="00C93D59" w:rsidP="000F06C9">
      <w:pPr>
        <w:spacing w:after="0"/>
        <w:jc w:val="right"/>
        <w:rPr>
          <w:rFonts w:ascii="Arial" w:eastAsia="Calibri" w:hAnsi="Arial" w:cs="Arial"/>
          <w:sz w:val="24"/>
          <w:szCs w:val="24"/>
        </w:rPr>
      </w:pPr>
      <w:r>
        <w:rPr>
          <w:rFonts w:ascii="Arial" w:eastAsia="Calibri" w:hAnsi="Arial" w:cs="Arial"/>
          <w:sz w:val="24"/>
          <w:szCs w:val="24"/>
        </w:rPr>
        <w:br w:type="page"/>
      </w:r>
      <w:bookmarkStart w:id="29"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F06C9">
      <w:pPr>
        <w:tabs>
          <w:tab w:val="left" w:pos="2977"/>
        </w:tabs>
        <w:spacing w:after="0"/>
        <w:jc w:val="right"/>
        <w:rPr>
          <w:rFonts w:ascii="Arial" w:eastAsia="Calibri" w:hAnsi="Arial" w:cs="Arial"/>
          <w:sz w:val="24"/>
          <w:szCs w:val="24"/>
        </w:rPr>
      </w:pPr>
      <w:r w:rsidRPr="6DC92D3C">
        <w:rPr>
          <w:rFonts w:ascii="Arial" w:eastAsia="Calibri" w:hAnsi="Arial" w:cs="Arial"/>
          <w:sz w:val="24"/>
          <w:szCs w:val="24"/>
        </w:rPr>
        <w:t>„Techninė specifikacija“</w:t>
      </w:r>
    </w:p>
    <w:bookmarkEnd w:id="29"/>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1590AC3C" w:rsidR="00C93D59"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A2C3763" w14:textId="77777777" w:rsidR="00B90B1D" w:rsidRDefault="00B90B1D" w:rsidP="0006284B">
      <w:pPr>
        <w:spacing w:after="0" w:line="240" w:lineRule="auto"/>
        <w:jc w:val="center"/>
        <w:rPr>
          <w:rFonts w:ascii="Arial" w:hAnsi="Arial" w:cs="Arial"/>
          <w:b/>
          <w:bCs/>
          <w:sz w:val="24"/>
          <w:szCs w:val="24"/>
        </w:rPr>
      </w:pPr>
    </w:p>
    <w:p w14:paraId="682C5FFC" w14:textId="77777777" w:rsidR="00B90B1D" w:rsidRPr="00B90B1D" w:rsidRDefault="00B90B1D" w:rsidP="0017702B">
      <w:pPr>
        <w:numPr>
          <w:ilvl w:val="0"/>
          <w:numId w:val="70"/>
        </w:numPr>
        <w:tabs>
          <w:tab w:val="left" w:pos="709"/>
          <w:tab w:val="left" w:pos="993"/>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Pirkimo objektas</w:t>
      </w:r>
      <w:r w:rsidRPr="00B90B1D">
        <w:rPr>
          <w:rFonts w:ascii="Arial" w:eastAsia="Times New Roman" w:hAnsi="Arial" w:cs="Arial"/>
          <w:b/>
          <w:sz w:val="24"/>
          <w:szCs w:val="24"/>
          <w:lang w:eastAsia="en-US"/>
        </w:rPr>
        <w:t xml:space="preserve"> </w:t>
      </w:r>
      <w:r w:rsidRPr="00B90B1D">
        <w:rPr>
          <w:rFonts w:ascii="Arial" w:eastAsia="Times New Roman" w:hAnsi="Arial" w:cs="Arial"/>
          <w:bCs/>
          <w:sz w:val="24"/>
          <w:szCs w:val="24"/>
          <w:lang w:eastAsia="en-US"/>
        </w:rPr>
        <w:t>– sklypo,</w:t>
      </w:r>
      <w:r w:rsidRPr="00B90B1D">
        <w:rPr>
          <w:rFonts w:ascii="Arial" w:eastAsia="Times New Roman" w:hAnsi="Arial" w:cs="Arial"/>
          <w:sz w:val="24"/>
          <w:szCs w:val="24"/>
          <w:lang w:eastAsia="en-US"/>
        </w:rPr>
        <w:t xml:space="preserve"> </w:t>
      </w:r>
      <w:proofErr w:type="spellStart"/>
      <w:r w:rsidRPr="00B90B1D">
        <w:rPr>
          <w:rFonts w:ascii="Arial" w:eastAsia="Times New Roman" w:hAnsi="Arial" w:cs="Arial"/>
          <w:sz w:val="24"/>
          <w:szCs w:val="24"/>
          <w:lang w:eastAsia="en-US"/>
        </w:rPr>
        <w:t>Dacijonų</w:t>
      </w:r>
      <w:proofErr w:type="spellEnd"/>
      <w:r w:rsidRPr="00B90B1D">
        <w:rPr>
          <w:rFonts w:ascii="Arial" w:eastAsia="Times New Roman" w:hAnsi="Arial" w:cs="Arial"/>
          <w:sz w:val="24"/>
          <w:szCs w:val="24"/>
          <w:lang w:eastAsia="en-US"/>
        </w:rPr>
        <w:t xml:space="preserve"> kaime, Paplentės g. 2 A, kraštovaizdžio projekto su naujais inžineriniais ir kitais lauko rekreaciniais įrenginiais įgyvendinimo darbai.</w:t>
      </w:r>
    </w:p>
    <w:p w14:paraId="096B37FE" w14:textId="77777777" w:rsidR="00B90B1D" w:rsidRPr="00B90B1D" w:rsidRDefault="00B90B1D" w:rsidP="0017702B">
      <w:pPr>
        <w:numPr>
          <w:ilvl w:val="0"/>
          <w:numId w:val="70"/>
        </w:numPr>
        <w:tabs>
          <w:tab w:val="left" w:pos="709"/>
          <w:tab w:val="left" w:pos="993"/>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Objekto vieta – Tauragės r. sav., </w:t>
      </w:r>
      <w:proofErr w:type="spellStart"/>
      <w:r w:rsidRPr="00B90B1D">
        <w:rPr>
          <w:rFonts w:ascii="Arial" w:eastAsia="Times New Roman" w:hAnsi="Arial" w:cs="Arial"/>
          <w:sz w:val="24"/>
          <w:szCs w:val="24"/>
          <w:lang w:eastAsia="en-US"/>
        </w:rPr>
        <w:t>Dacijonų</w:t>
      </w:r>
      <w:proofErr w:type="spellEnd"/>
      <w:r w:rsidRPr="00B90B1D">
        <w:rPr>
          <w:rFonts w:ascii="Arial" w:eastAsia="Times New Roman" w:hAnsi="Arial" w:cs="Arial"/>
          <w:sz w:val="24"/>
          <w:szCs w:val="24"/>
          <w:lang w:eastAsia="en-US"/>
        </w:rPr>
        <w:t xml:space="preserve"> k., Paplentės g. 2A. Sklypo ribos pateikiamos 7 priede „Aiškinamasis raštas“.</w:t>
      </w:r>
    </w:p>
    <w:p w14:paraId="714FBEE5" w14:textId="0738B112" w:rsidR="00B90B1D" w:rsidRPr="002E383F" w:rsidRDefault="00B90B1D" w:rsidP="0017702B">
      <w:pPr>
        <w:numPr>
          <w:ilvl w:val="0"/>
          <w:numId w:val="70"/>
        </w:numPr>
        <w:tabs>
          <w:tab w:val="left" w:pos="709"/>
          <w:tab w:val="left" w:pos="993"/>
          <w:tab w:val="left" w:pos="1276"/>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bCs/>
          <w:sz w:val="24"/>
          <w:szCs w:val="24"/>
          <w:lang w:eastAsia="en-US"/>
        </w:rPr>
        <w:t xml:space="preserve">Darbų atlikimo terminas </w:t>
      </w:r>
      <w:r w:rsidRPr="002E383F">
        <w:rPr>
          <w:rFonts w:ascii="Arial" w:eastAsia="Times New Roman" w:hAnsi="Arial" w:cs="Arial"/>
          <w:b/>
          <w:sz w:val="24"/>
          <w:szCs w:val="24"/>
          <w:lang w:eastAsia="en-US"/>
        </w:rPr>
        <w:t xml:space="preserve">– </w:t>
      </w:r>
      <w:r w:rsidR="00675447" w:rsidRPr="002E383F">
        <w:rPr>
          <w:rFonts w:ascii="Arial" w:eastAsia="Times New Roman" w:hAnsi="Arial" w:cs="Arial"/>
          <w:b/>
          <w:sz w:val="24"/>
          <w:szCs w:val="24"/>
          <w:lang w:eastAsia="en-US"/>
        </w:rPr>
        <w:t>2</w:t>
      </w:r>
      <w:r w:rsidRPr="002E383F">
        <w:rPr>
          <w:rFonts w:ascii="Arial" w:eastAsia="Times New Roman" w:hAnsi="Arial" w:cs="Arial"/>
          <w:b/>
          <w:sz w:val="24"/>
          <w:szCs w:val="24"/>
          <w:lang w:eastAsia="en-US"/>
        </w:rPr>
        <w:t xml:space="preserve"> (</w:t>
      </w:r>
      <w:r w:rsidR="00675447" w:rsidRPr="002E383F">
        <w:rPr>
          <w:rFonts w:ascii="Arial" w:eastAsia="Times New Roman" w:hAnsi="Arial" w:cs="Arial"/>
          <w:b/>
          <w:sz w:val="24"/>
          <w:szCs w:val="24"/>
          <w:lang w:eastAsia="en-US"/>
        </w:rPr>
        <w:t>du</w:t>
      </w:r>
      <w:r w:rsidRPr="002E383F">
        <w:rPr>
          <w:rFonts w:ascii="Arial" w:eastAsia="Times New Roman" w:hAnsi="Arial" w:cs="Arial"/>
          <w:b/>
          <w:sz w:val="24"/>
          <w:szCs w:val="24"/>
          <w:lang w:eastAsia="en-US"/>
        </w:rPr>
        <w:t>) mėnesiai</w:t>
      </w:r>
      <w:r w:rsidRPr="002E383F">
        <w:rPr>
          <w:rFonts w:ascii="Arial" w:eastAsia="Times New Roman" w:hAnsi="Arial" w:cs="Arial"/>
          <w:bCs/>
          <w:sz w:val="24"/>
          <w:szCs w:val="24"/>
          <w:lang w:eastAsia="en-US"/>
        </w:rPr>
        <w:t>.</w:t>
      </w:r>
    </w:p>
    <w:p w14:paraId="072BCEF7" w14:textId="77777777" w:rsidR="00EE055B" w:rsidRDefault="00B90B1D" w:rsidP="00EE055B">
      <w:pPr>
        <w:numPr>
          <w:ilvl w:val="0"/>
          <w:numId w:val="70"/>
        </w:numPr>
        <w:tabs>
          <w:tab w:val="left" w:pos="709"/>
          <w:tab w:val="left" w:pos="993"/>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Tikslas – sklypo, </w:t>
      </w:r>
      <w:proofErr w:type="spellStart"/>
      <w:r w:rsidRPr="00B90B1D">
        <w:rPr>
          <w:rFonts w:ascii="Arial" w:eastAsia="Times New Roman" w:hAnsi="Arial" w:cs="Arial"/>
          <w:sz w:val="24"/>
          <w:szCs w:val="24"/>
          <w:lang w:eastAsia="en-US"/>
        </w:rPr>
        <w:t>Dacijonų</w:t>
      </w:r>
      <w:proofErr w:type="spellEnd"/>
      <w:r w:rsidRPr="00B90B1D">
        <w:rPr>
          <w:rFonts w:ascii="Arial" w:eastAsia="Times New Roman" w:hAnsi="Arial" w:cs="Arial"/>
          <w:sz w:val="24"/>
          <w:szCs w:val="24"/>
          <w:lang w:eastAsia="en-US"/>
        </w:rPr>
        <w:t xml:space="preserve"> kaime, Paplentės g. 2A, pritaikymas vietos bendruomenės ir lankytojų poilsiui bei rekreacijai.</w:t>
      </w:r>
    </w:p>
    <w:p w14:paraId="4533834B" w14:textId="08AC0F92" w:rsidR="00963AC3" w:rsidRPr="00820A3C" w:rsidRDefault="00EE055B" w:rsidP="00EE055B">
      <w:pPr>
        <w:numPr>
          <w:ilvl w:val="0"/>
          <w:numId w:val="70"/>
        </w:numPr>
        <w:tabs>
          <w:tab w:val="left" w:pos="709"/>
          <w:tab w:val="left" w:pos="993"/>
        </w:tabs>
        <w:spacing w:after="0"/>
        <w:ind w:left="0" w:firstLine="567"/>
        <w:contextualSpacing/>
        <w:jc w:val="both"/>
        <w:rPr>
          <w:rFonts w:ascii="Arial" w:eastAsia="Times New Roman" w:hAnsi="Arial" w:cs="Arial"/>
          <w:sz w:val="24"/>
          <w:szCs w:val="24"/>
          <w:lang w:eastAsia="en-US"/>
        </w:rPr>
      </w:pPr>
      <w:r w:rsidRPr="00820A3C">
        <w:rPr>
          <w:rFonts w:ascii="Arial" w:eastAsia="Times New Roman" w:hAnsi="Arial" w:cs="Arial"/>
          <w:sz w:val="24"/>
          <w:szCs w:val="24"/>
          <w:lang w:eastAsia="en-US"/>
        </w:rPr>
        <w:t>Numatoma įgyvendinti dalį darbų pagal parengtą projektą „Sklypo,</w:t>
      </w:r>
      <w:r w:rsidR="00626A5B" w:rsidRPr="00820A3C">
        <w:rPr>
          <w:rFonts w:ascii="Arial" w:eastAsia="Times New Roman" w:hAnsi="Arial" w:cs="Arial"/>
          <w:sz w:val="24"/>
          <w:szCs w:val="24"/>
          <w:lang w:eastAsia="en-US"/>
        </w:rPr>
        <w:t xml:space="preserve"> Paplentės g. 2A, </w:t>
      </w:r>
      <w:proofErr w:type="spellStart"/>
      <w:r w:rsidR="00626A5B" w:rsidRPr="00820A3C">
        <w:rPr>
          <w:rFonts w:ascii="Arial" w:eastAsia="Times New Roman" w:hAnsi="Arial" w:cs="Arial"/>
          <w:sz w:val="24"/>
          <w:szCs w:val="24"/>
          <w:lang w:eastAsia="en-US"/>
        </w:rPr>
        <w:t>Dacijonuose</w:t>
      </w:r>
      <w:proofErr w:type="spellEnd"/>
      <w:r w:rsidRPr="00820A3C">
        <w:rPr>
          <w:rFonts w:ascii="Arial" w:eastAsia="Times New Roman" w:hAnsi="Arial" w:cs="Arial"/>
          <w:sz w:val="24"/>
          <w:szCs w:val="24"/>
          <w:lang w:eastAsia="en-US"/>
        </w:rPr>
        <w:t xml:space="preserve"> (Kadastro Nr. 7760/0004:517) kraštovaizdžio projektas ir naujų inžinerinių statinių (takų, šviestuvų stulpų, amfiteatro su aikštele, dviračių įkrovos aikštelės ir kitų lauko rekreacinių įrenginių) statyba“</w:t>
      </w:r>
      <w:r w:rsidR="00FE69E6">
        <w:rPr>
          <w:rFonts w:ascii="Arial" w:eastAsia="Times New Roman" w:hAnsi="Arial" w:cs="Arial"/>
          <w:sz w:val="24"/>
          <w:szCs w:val="24"/>
          <w:lang w:eastAsia="en-US"/>
        </w:rPr>
        <w:t xml:space="preserve"> (toliau – Projektas)</w:t>
      </w:r>
      <w:r w:rsidRPr="00820A3C">
        <w:rPr>
          <w:rFonts w:ascii="Arial" w:eastAsia="Times New Roman" w:hAnsi="Arial" w:cs="Arial"/>
          <w:sz w:val="24"/>
          <w:szCs w:val="24"/>
          <w:lang w:eastAsia="en-US"/>
        </w:rPr>
        <w:t xml:space="preserve">, kuris pateikiamas techninės specifikacijos </w:t>
      </w:r>
      <w:r w:rsidR="00E0041A" w:rsidRPr="00820A3C">
        <w:rPr>
          <w:rFonts w:ascii="Arial" w:eastAsia="Times New Roman" w:hAnsi="Arial" w:cs="Arial"/>
          <w:sz w:val="24"/>
          <w:szCs w:val="24"/>
          <w:lang w:eastAsia="en-US"/>
        </w:rPr>
        <w:t>9</w:t>
      </w:r>
      <w:r w:rsidRPr="00820A3C">
        <w:rPr>
          <w:rFonts w:ascii="Arial" w:eastAsia="Times New Roman" w:hAnsi="Arial" w:cs="Arial"/>
          <w:sz w:val="24"/>
          <w:szCs w:val="24"/>
          <w:lang w:eastAsia="en-US"/>
        </w:rPr>
        <w:t xml:space="preserve"> priede.</w:t>
      </w:r>
    </w:p>
    <w:p w14:paraId="6CCA3737" w14:textId="4DC89922" w:rsidR="0014384B" w:rsidRPr="0014384B" w:rsidRDefault="00B90B1D" w:rsidP="0017702B">
      <w:pPr>
        <w:numPr>
          <w:ilvl w:val="0"/>
          <w:numId w:val="70"/>
        </w:numPr>
        <w:tabs>
          <w:tab w:val="left" w:pos="709"/>
          <w:tab w:val="left" w:pos="993"/>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bCs/>
          <w:sz w:val="24"/>
          <w:szCs w:val="24"/>
          <w:lang w:eastAsia="en-US"/>
        </w:rPr>
        <w:t xml:space="preserve">Numatomi darbai, </w:t>
      </w:r>
      <w:r w:rsidR="00CA3A7C">
        <w:rPr>
          <w:rFonts w:ascii="Arial" w:eastAsia="Times New Roman" w:hAnsi="Arial" w:cs="Arial"/>
          <w:bCs/>
          <w:sz w:val="24"/>
          <w:szCs w:val="24"/>
          <w:lang w:eastAsia="en-US"/>
        </w:rPr>
        <w:t>pagal</w:t>
      </w:r>
      <w:r w:rsidR="00563D7F">
        <w:rPr>
          <w:rFonts w:ascii="Arial" w:eastAsia="Times New Roman" w:hAnsi="Arial" w:cs="Arial"/>
          <w:bCs/>
          <w:sz w:val="24"/>
          <w:szCs w:val="24"/>
          <w:lang w:eastAsia="en-US"/>
        </w:rPr>
        <w:t xml:space="preserve"> šį</w:t>
      </w:r>
      <w:r w:rsidRPr="00B90B1D">
        <w:rPr>
          <w:rFonts w:ascii="Arial" w:eastAsia="Times New Roman" w:hAnsi="Arial" w:cs="Arial"/>
          <w:bCs/>
          <w:sz w:val="24"/>
          <w:szCs w:val="24"/>
          <w:lang w:eastAsia="en-US"/>
        </w:rPr>
        <w:t xml:space="preserve"> </w:t>
      </w:r>
      <w:r w:rsidR="00DE0098">
        <w:rPr>
          <w:rFonts w:ascii="Arial" w:eastAsia="Times New Roman" w:hAnsi="Arial" w:cs="Arial"/>
          <w:bCs/>
          <w:sz w:val="24"/>
          <w:szCs w:val="24"/>
          <w:lang w:eastAsia="en-US"/>
        </w:rPr>
        <w:t>Pr</w:t>
      </w:r>
      <w:r w:rsidRPr="00B90B1D">
        <w:rPr>
          <w:rFonts w:ascii="Arial" w:eastAsia="Times New Roman" w:hAnsi="Arial" w:cs="Arial"/>
          <w:bCs/>
          <w:sz w:val="24"/>
          <w:szCs w:val="24"/>
          <w:lang w:eastAsia="en-US"/>
        </w:rPr>
        <w:t>ojekt</w:t>
      </w:r>
      <w:r w:rsidR="00CA3A7C">
        <w:rPr>
          <w:rFonts w:ascii="Arial" w:eastAsia="Times New Roman" w:hAnsi="Arial" w:cs="Arial"/>
          <w:bCs/>
          <w:sz w:val="24"/>
          <w:szCs w:val="24"/>
          <w:lang w:eastAsia="en-US"/>
        </w:rPr>
        <w:t>ą</w:t>
      </w:r>
      <w:r w:rsidRPr="00B90B1D">
        <w:rPr>
          <w:rFonts w:ascii="Arial" w:eastAsia="Times New Roman" w:hAnsi="Arial" w:cs="Arial"/>
          <w:bCs/>
          <w:sz w:val="24"/>
          <w:szCs w:val="24"/>
          <w:lang w:eastAsia="en-US"/>
        </w:rPr>
        <w:t xml:space="preserve"> įgyvendinimui, pateikiami 1 - oje lentelėje.</w:t>
      </w:r>
    </w:p>
    <w:p w14:paraId="189A95C2" w14:textId="77777777" w:rsidR="00B90B1D" w:rsidRPr="00B90B1D" w:rsidRDefault="00B90B1D" w:rsidP="0014384B">
      <w:pPr>
        <w:suppressAutoHyphens/>
        <w:autoSpaceDN w:val="0"/>
        <w:spacing w:after="0"/>
        <w:jc w:val="right"/>
        <w:rPr>
          <w:rFonts w:ascii="Arial" w:eastAsia="Times New Roman" w:hAnsi="Arial" w:cs="Arial"/>
          <w:b/>
          <w:sz w:val="24"/>
          <w:szCs w:val="24"/>
          <w:lang w:eastAsia="en-US"/>
        </w:rPr>
      </w:pPr>
      <w:r w:rsidRPr="00B90B1D">
        <w:rPr>
          <w:rFonts w:ascii="Arial" w:eastAsia="Times New Roman" w:hAnsi="Arial" w:cs="Arial"/>
          <w:b/>
          <w:sz w:val="24"/>
          <w:szCs w:val="24"/>
          <w:lang w:eastAsia="en-US"/>
        </w:rPr>
        <w:t xml:space="preserve">     1 Lentelė. Numatomi darbai ir apimtys</w:t>
      </w:r>
    </w:p>
    <w:tbl>
      <w:tblPr>
        <w:tblW w:w="10046" w:type="dxa"/>
        <w:jc w:val="center"/>
        <w:tblLayout w:type="fixed"/>
        <w:tblCellMar>
          <w:left w:w="10" w:type="dxa"/>
          <w:right w:w="10" w:type="dxa"/>
        </w:tblCellMar>
        <w:tblLook w:val="04A0" w:firstRow="1" w:lastRow="0" w:firstColumn="1" w:lastColumn="0" w:noHBand="0" w:noVBand="1"/>
      </w:tblPr>
      <w:tblGrid>
        <w:gridCol w:w="704"/>
        <w:gridCol w:w="3686"/>
        <w:gridCol w:w="850"/>
        <w:gridCol w:w="1418"/>
        <w:gridCol w:w="3388"/>
      </w:tblGrid>
      <w:tr w:rsidR="00B90B1D" w:rsidRPr="00B90B1D" w14:paraId="58D25978" w14:textId="77777777" w:rsidTr="00895BEC">
        <w:trPr>
          <w:trHeight w:val="26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FF82F" w14:textId="77777777" w:rsidR="00B90B1D" w:rsidRPr="00B90B1D" w:rsidRDefault="00B90B1D" w:rsidP="000F06C9">
            <w:pPr>
              <w:suppressAutoHyphens/>
              <w:autoSpaceDN w:val="0"/>
              <w:spacing w:after="0"/>
              <w:jc w:val="center"/>
              <w:rPr>
                <w:rFonts w:ascii="Arial" w:eastAsia="Times New Roman" w:hAnsi="Arial" w:cs="Arial"/>
                <w:b/>
                <w:sz w:val="24"/>
                <w:szCs w:val="24"/>
                <w:lang w:eastAsia="en-US"/>
              </w:rPr>
            </w:pPr>
            <w:r w:rsidRPr="00B90B1D">
              <w:rPr>
                <w:rFonts w:ascii="Arial" w:eastAsia="Times New Roman" w:hAnsi="Arial" w:cs="Arial"/>
                <w:b/>
                <w:sz w:val="24"/>
                <w:szCs w:val="24"/>
                <w:lang w:eastAsia="en-US"/>
              </w:rPr>
              <w:t>Eil.</w:t>
            </w:r>
          </w:p>
          <w:p w14:paraId="4B911291" w14:textId="77777777" w:rsidR="00B90B1D" w:rsidRPr="00B90B1D" w:rsidRDefault="00B90B1D" w:rsidP="000F06C9">
            <w:pPr>
              <w:suppressAutoHyphens/>
              <w:autoSpaceDN w:val="0"/>
              <w:spacing w:after="0"/>
              <w:jc w:val="center"/>
              <w:rPr>
                <w:rFonts w:ascii="Arial" w:eastAsia="Times New Roman" w:hAnsi="Arial" w:cs="Arial"/>
                <w:b/>
                <w:sz w:val="24"/>
                <w:szCs w:val="24"/>
                <w:lang w:eastAsia="en-US"/>
              </w:rPr>
            </w:pPr>
            <w:r w:rsidRPr="00B90B1D">
              <w:rPr>
                <w:rFonts w:ascii="Arial" w:eastAsia="Times New Roman" w:hAnsi="Arial" w:cs="Arial"/>
                <w:b/>
                <w:sz w:val="24"/>
                <w:szCs w:val="24"/>
                <w:lang w:eastAsia="en-US"/>
              </w:rPr>
              <w:t>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2294F" w14:textId="77777777" w:rsidR="00B90B1D" w:rsidRPr="00B90B1D" w:rsidRDefault="00B90B1D" w:rsidP="000F06C9">
            <w:pPr>
              <w:suppressAutoHyphens/>
              <w:autoSpaceDN w:val="0"/>
              <w:spacing w:after="0"/>
              <w:jc w:val="center"/>
              <w:rPr>
                <w:rFonts w:ascii="Arial" w:eastAsia="Times New Roman" w:hAnsi="Arial" w:cs="Arial"/>
                <w:b/>
                <w:sz w:val="24"/>
                <w:szCs w:val="24"/>
                <w:lang w:eastAsia="en-US"/>
              </w:rPr>
            </w:pPr>
            <w:r w:rsidRPr="00B90B1D">
              <w:rPr>
                <w:rFonts w:ascii="Arial" w:eastAsia="Times New Roman" w:hAnsi="Arial" w:cs="Arial"/>
                <w:b/>
                <w:sz w:val="24"/>
                <w:szCs w:val="24"/>
                <w:lang w:eastAsia="en-US"/>
              </w:rPr>
              <w:t>Darbų aprašymas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76D00" w14:textId="77777777" w:rsidR="00B90B1D" w:rsidRPr="00B90B1D" w:rsidRDefault="00B90B1D" w:rsidP="000F06C9">
            <w:pPr>
              <w:suppressAutoHyphens/>
              <w:autoSpaceDN w:val="0"/>
              <w:spacing w:after="0"/>
              <w:jc w:val="center"/>
              <w:rPr>
                <w:rFonts w:ascii="Arial" w:eastAsia="Times New Roman" w:hAnsi="Arial" w:cs="Arial"/>
                <w:b/>
                <w:sz w:val="24"/>
                <w:szCs w:val="24"/>
                <w:lang w:eastAsia="en-US"/>
              </w:rPr>
            </w:pPr>
            <w:r w:rsidRPr="00B90B1D">
              <w:rPr>
                <w:rFonts w:ascii="Arial" w:eastAsia="Times New Roman" w:hAnsi="Arial" w:cs="Arial"/>
                <w:b/>
                <w:sz w:val="24"/>
                <w:szCs w:val="24"/>
                <w:lang w:eastAsia="en-US"/>
              </w:rPr>
              <w:t>Mato vnt.</w:t>
            </w:r>
          </w:p>
        </w:tc>
        <w:tc>
          <w:tcPr>
            <w:tcW w:w="1418" w:type="dxa"/>
            <w:tcBorders>
              <w:top w:val="single" w:sz="4" w:space="0" w:color="000000"/>
              <w:left w:val="single" w:sz="4" w:space="0" w:color="000000"/>
              <w:bottom w:val="single" w:sz="4" w:space="0" w:color="000000"/>
              <w:right w:val="single" w:sz="4" w:space="0" w:color="000000"/>
            </w:tcBorders>
          </w:tcPr>
          <w:p w14:paraId="3B9D86C5" w14:textId="77777777" w:rsidR="00B90B1D" w:rsidRPr="00B90B1D" w:rsidRDefault="00B90B1D" w:rsidP="000F06C9">
            <w:pPr>
              <w:suppressAutoHyphens/>
              <w:autoSpaceDN w:val="0"/>
              <w:spacing w:after="0"/>
              <w:jc w:val="center"/>
              <w:rPr>
                <w:rFonts w:ascii="Arial" w:eastAsia="Times New Roman" w:hAnsi="Arial" w:cs="Arial"/>
                <w:b/>
                <w:sz w:val="24"/>
                <w:szCs w:val="24"/>
                <w:lang w:eastAsia="en-US"/>
              </w:rPr>
            </w:pPr>
            <w:r w:rsidRPr="00B90B1D">
              <w:rPr>
                <w:rFonts w:ascii="Arial" w:eastAsia="Times New Roman" w:hAnsi="Arial" w:cs="Arial"/>
                <w:b/>
                <w:sz w:val="24"/>
                <w:szCs w:val="24"/>
                <w:lang w:eastAsia="en-US"/>
              </w:rPr>
              <w:t>Numatomas kiekis</w:t>
            </w:r>
          </w:p>
        </w:tc>
        <w:tc>
          <w:tcPr>
            <w:tcW w:w="3388" w:type="dxa"/>
            <w:tcBorders>
              <w:top w:val="single" w:sz="4" w:space="0" w:color="000000"/>
              <w:left w:val="single" w:sz="4" w:space="0" w:color="000000"/>
              <w:bottom w:val="single" w:sz="4" w:space="0" w:color="000000"/>
              <w:right w:val="single" w:sz="4" w:space="0" w:color="000000"/>
            </w:tcBorders>
          </w:tcPr>
          <w:p w14:paraId="25481174" w14:textId="77777777" w:rsidR="00B90B1D" w:rsidRPr="00B90B1D" w:rsidRDefault="00B90B1D" w:rsidP="000F06C9">
            <w:pPr>
              <w:suppressAutoHyphens/>
              <w:autoSpaceDN w:val="0"/>
              <w:spacing w:after="0"/>
              <w:jc w:val="center"/>
              <w:rPr>
                <w:rFonts w:ascii="Arial" w:eastAsia="Times New Roman" w:hAnsi="Arial" w:cs="Arial"/>
                <w:b/>
                <w:sz w:val="24"/>
                <w:szCs w:val="24"/>
                <w:lang w:eastAsia="en-US"/>
              </w:rPr>
            </w:pPr>
            <w:r w:rsidRPr="00B90B1D">
              <w:rPr>
                <w:rFonts w:ascii="Arial" w:eastAsia="Times New Roman" w:hAnsi="Arial" w:cs="Arial"/>
                <w:b/>
                <w:sz w:val="24"/>
                <w:szCs w:val="24"/>
                <w:lang w:eastAsia="en-US"/>
              </w:rPr>
              <w:t>Numatomos dangos</w:t>
            </w:r>
          </w:p>
        </w:tc>
      </w:tr>
      <w:tr w:rsidR="00B90B1D" w:rsidRPr="00B90B1D" w14:paraId="449142AD" w14:textId="77777777" w:rsidTr="00895BEC">
        <w:trPr>
          <w:trHeight w:val="35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F31A1"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A994" w14:textId="77777777" w:rsidR="00B90B1D" w:rsidRPr="00B90B1D" w:rsidRDefault="00B90B1D" w:rsidP="000F06C9">
            <w:pPr>
              <w:suppressAutoHyphens/>
              <w:autoSpaceDN w:val="0"/>
              <w:spacing w:after="0"/>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Parko tako įrengimas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8688"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m</w:t>
            </w:r>
            <w:r w:rsidRPr="00B90B1D">
              <w:rPr>
                <w:rFonts w:ascii="Arial" w:eastAsia="Times New Roman" w:hAnsi="Arial" w:cs="Arial"/>
                <w:sz w:val="24"/>
                <w:szCs w:val="24"/>
                <w:vertAlign w:val="superscript"/>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152ADB50"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313</w:t>
            </w:r>
          </w:p>
        </w:tc>
        <w:tc>
          <w:tcPr>
            <w:tcW w:w="3388" w:type="dxa"/>
            <w:tcBorders>
              <w:top w:val="single" w:sz="4" w:space="0" w:color="000000"/>
              <w:left w:val="single" w:sz="4" w:space="0" w:color="000000"/>
              <w:bottom w:val="single" w:sz="4" w:space="0" w:color="000000"/>
              <w:right w:val="single" w:sz="4" w:space="0" w:color="000000"/>
            </w:tcBorders>
          </w:tcPr>
          <w:p w14:paraId="282C3F9D"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Kelių skirtingų frakcijų upinių akmenukų sutankinta tako danga, surišant granito atsijų ir cemento mišiniu.</w:t>
            </w:r>
          </w:p>
        </w:tc>
      </w:tr>
      <w:tr w:rsidR="00B90B1D" w:rsidRPr="00B90B1D" w14:paraId="773CA6A5" w14:textId="77777777" w:rsidTr="00895BEC">
        <w:trPr>
          <w:trHeight w:val="40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7BC1E"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89980" w14:textId="77777777" w:rsidR="00B90B1D" w:rsidRPr="00B90B1D" w:rsidRDefault="00B90B1D" w:rsidP="000F06C9">
            <w:pPr>
              <w:suppressAutoHyphens/>
              <w:autoSpaceDN w:val="0"/>
              <w:spacing w:after="0"/>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Laiptų įrengimas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8BBB"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m</w:t>
            </w:r>
            <w:r w:rsidRPr="00B90B1D">
              <w:rPr>
                <w:rFonts w:ascii="Arial" w:eastAsia="Times New Roman" w:hAnsi="Arial" w:cs="Arial"/>
                <w:sz w:val="24"/>
                <w:szCs w:val="24"/>
                <w:vertAlign w:val="superscript"/>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0F2E62AC"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21,6</w:t>
            </w:r>
          </w:p>
        </w:tc>
        <w:tc>
          <w:tcPr>
            <w:tcW w:w="3388" w:type="dxa"/>
            <w:tcBorders>
              <w:top w:val="single" w:sz="4" w:space="0" w:color="000000"/>
              <w:left w:val="single" w:sz="4" w:space="0" w:color="000000"/>
              <w:bottom w:val="single" w:sz="4" w:space="0" w:color="000000"/>
              <w:right w:val="single" w:sz="4" w:space="0" w:color="000000"/>
            </w:tcBorders>
          </w:tcPr>
          <w:p w14:paraId="018C1CE1"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Įrengiamos betoninės pakopos (12 vnt.) jungiamos kelių skirtingų frakcijų upinių akmenukų sutankinta danga (tokia pat kaip parko take) bei pakopų tarpuose komponuojami plokšti akmenys.</w:t>
            </w:r>
          </w:p>
        </w:tc>
      </w:tr>
      <w:tr w:rsidR="00B90B1D" w:rsidRPr="00B90B1D" w14:paraId="79EDFB76" w14:textId="77777777" w:rsidTr="00895BEC">
        <w:trPr>
          <w:trHeight w:val="40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1003"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2312" w14:textId="77777777" w:rsidR="00B90B1D" w:rsidRPr="00B90B1D" w:rsidRDefault="00B90B1D" w:rsidP="000F06C9">
            <w:pPr>
              <w:suppressAutoHyphens/>
              <w:autoSpaceDN w:val="0"/>
              <w:spacing w:after="0"/>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Amfiteatro pakopų įrengimas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5D9A"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m</w:t>
            </w:r>
            <w:r w:rsidRPr="00B90B1D">
              <w:rPr>
                <w:rFonts w:ascii="Arial" w:eastAsia="Times New Roman" w:hAnsi="Arial" w:cs="Arial"/>
                <w:sz w:val="24"/>
                <w:szCs w:val="24"/>
                <w:vertAlign w:val="superscript"/>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2FCEC4A6"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95,95</w:t>
            </w:r>
          </w:p>
        </w:tc>
        <w:tc>
          <w:tcPr>
            <w:tcW w:w="3388" w:type="dxa"/>
            <w:tcBorders>
              <w:top w:val="single" w:sz="4" w:space="0" w:color="000000"/>
              <w:left w:val="single" w:sz="4" w:space="0" w:color="000000"/>
              <w:bottom w:val="single" w:sz="4" w:space="0" w:color="000000"/>
              <w:right w:val="single" w:sz="4" w:space="0" w:color="000000"/>
            </w:tcBorders>
          </w:tcPr>
          <w:p w14:paraId="2A5AD6C5"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Betoninė danga</w:t>
            </w:r>
          </w:p>
        </w:tc>
      </w:tr>
      <w:tr w:rsidR="00B90B1D" w:rsidRPr="00B90B1D" w14:paraId="6DE938CD" w14:textId="77777777" w:rsidTr="00895BEC">
        <w:trPr>
          <w:trHeight w:val="40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CB0A"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E0B23" w14:textId="77777777" w:rsidR="00B90B1D" w:rsidRPr="00B90B1D" w:rsidRDefault="00B90B1D" w:rsidP="000F06C9">
            <w:pPr>
              <w:suppressAutoHyphens/>
              <w:autoSpaceDN w:val="0"/>
              <w:spacing w:after="0"/>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Amfiteatro aikštelės įrengimas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E02A7"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m</w:t>
            </w:r>
            <w:r w:rsidRPr="00B90B1D">
              <w:rPr>
                <w:rFonts w:ascii="Arial" w:eastAsia="Times New Roman" w:hAnsi="Arial" w:cs="Arial"/>
                <w:sz w:val="24"/>
                <w:szCs w:val="24"/>
                <w:vertAlign w:val="superscript"/>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4E387857"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50</w:t>
            </w:r>
          </w:p>
        </w:tc>
        <w:tc>
          <w:tcPr>
            <w:tcW w:w="3388" w:type="dxa"/>
            <w:tcBorders>
              <w:top w:val="single" w:sz="4" w:space="0" w:color="000000"/>
              <w:left w:val="single" w:sz="4" w:space="0" w:color="000000"/>
              <w:bottom w:val="single" w:sz="4" w:space="0" w:color="000000"/>
              <w:right w:val="single" w:sz="4" w:space="0" w:color="000000"/>
            </w:tcBorders>
          </w:tcPr>
          <w:p w14:paraId="676D79DE"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Betoninė danga</w:t>
            </w:r>
          </w:p>
        </w:tc>
      </w:tr>
      <w:tr w:rsidR="00B90B1D" w:rsidRPr="00B90B1D" w14:paraId="71BA4C5F" w14:textId="77777777" w:rsidTr="00895BEC">
        <w:trPr>
          <w:trHeight w:val="40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F3AE"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2092" w14:textId="77777777" w:rsidR="00B90B1D" w:rsidRPr="00B90B1D" w:rsidRDefault="00B90B1D" w:rsidP="000F06C9">
            <w:pPr>
              <w:suppressAutoHyphens/>
              <w:autoSpaceDN w:val="0"/>
              <w:spacing w:after="0"/>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Vaikų žaidimo aikštelės įrengimas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4A04"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m</w:t>
            </w:r>
            <w:r w:rsidRPr="00B90B1D">
              <w:rPr>
                <w:rFonts w:ascii="Arial" w:eastAsia="Times New Roman" w:hAnsi="Arial" w:cs="Arial"/>
                <w:sz w:val="24"/>
                <w:szCs w:val="24"/>
                <w:vertAlign w:val="superscript"/>
                <w:lang w:eastAsia="en-US"/>
              </w:rPr>
              <w:t>2</w:t>
            </w:r>
          </w:p>
        </w:tc>
        <w:tc>
          <w:tcPr>
            <w:tcW w:w="1418" w:type="dxa"/>
            <w:tcBorders>
              <w:top w:val="single" w:sz="4" w:space="0" w:color="000000"/>
              <w:left w:val="single" w:sz="4" w:space="0" w:color="000000"/>
              <w:bottom w:val="single" w:sz="4" w:space="0" w:color="000000"/>
              <w:right w:val="single" w:sz="4" w:space="0" w:color="000000"/>
            </w:tcBorders>
          </w:tcPr>
          <w:p w14:paraId="6D777882"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300</w:t>
            </w:r>
          </w:p>
        </w:tc>
        <w:tc>
          <w:tcPr>
            <w:tcW w:w="3388" w:type="dxa"/>
            <w:tcBorders>
              <w:top w:val="single" w:sz="4" w:space="0" w:color="000000"/>
              <w:left w:val="single" w:sz="4" w:space="0" w:color="000000"/>
              <w:bottom w:val="single" w:sz="4" w:space="0" w:color="000000"/>
              <w:right w:val="single" w:sz="4" w:space="0" w:color="000000"/>
            </w:tcBorders>
          </w:tcPr>
          <w:p w14:paraId="1B56F323" w14:textId="77777777" w:rsidR="00B90B1D" w:rsidRPr="00B90B1D" w:rsidRDefault="00B90B1D" w:rsidP="000F06C9">
            <w:pPr>
              <w:suppressAutoHyphens/>
              <w:autoSpaceDN w:val="0"/>
              <w:spacing w:after="0"/>
              <w:jc w:val="center"/>
              <w:rPr>
                <w:rFonts w:ascii="Arial" w:eastAsia="Times New Roman" w:hAnsi="Arial" w:cs="Arial"/>
                <w:sz w:val="24"/>
                <w:szCs w:val="24"/>
                <w:lang w:eastAsia="en-US"/>
              </w:rPr>
            </w:pPr>
            <w:r w:rsidRPr="00B90B1D">
              <w:rPr>
                <w:rFonts w:ascii="Arial" w:eastAsia="Times New Roman" w:hAnsi="Arial" w:cs="Arial"/>
                <w:sz w:val="24"/>
                <w:szCs w:val="24"/>
                <w:lang w:eastAsia="en-US"/>
              </w:rPr>
              <w:t>Smėlio danga. Aikštelės įrėminimui reikalingi skirtingų diametrų medžio rąstai (</w:t>
            </w:r>
            <w:proofErr w:type="spellStart"/>
            <w:r w:rsidRPr="00B90B1D">
              <w:rPr>
                <w:rFonts w:ascii="Arial" w:eastAsia="Times New Roman" w:hAnsi="Arial" w:cs="Arial"/>
                <w:sz w:val="24"/>
                <w:szCs w:val="24"/>
                <w:lang w:eastAsia="en-US"/>
              </w:rPr>
              <w:t>nenužievinti</w:t>
            </w:r>
            <w:proofErr w:type="spellEnd"/>
            <w:r w:rsidRPr="00B90B1D">
              <w:rPr>
                <w:rFonts w:ascii="Arial" w:eastAsia="Times New Roman" w:hAnsi="Arial" w:cs="Arial"/>
                <w:sz w:val="24"/>
                <w:szCs w:val="24"/>
                <w:lang w:eastAsia="en-US"/>
              </w:rPr>
              <w:t>).</w:t>
            </w:r>
          </w:p>
        </w:tc>
      </w:tr>
    </w:tbl>
    <w:p w14:paraId="13BDE4B9" w14:textId="77777777" w:rsidR="00963AC3" w:rsidRDefault="00963AC3" w:rsidP="00963AC3">
      <w:pPr>
        <w:tabs>
          <w:tab w:val="left" w:pos="0"/>
          <w:tab w:val="left" w:pos="851"/>
        </w:tabs>
        <w:spacing w:after="200"/>
        <w:contextualSpacing/>
        <w:jc w:val="both"/>
        <w:rPr>
          <w:rFonts w:ascii="Arial" w:eastAsia="Times New Roman" w:hAnsi="Arial" w:cs="Arial"/>
          <w:sz w:val="24"/>
          <w:szCs w:val="24"/>
          <w:lang w:eastAsia="en-US"/>
        </w:rPr>
      </w:pPr>
    </w:p>
    <w:p w14:paraId="2B751B32" w14:textId="698A236A" w:rsidR="0050647A" w:rsidRPr="00FA537D" w:rsidRDefault="0050647A" w:rsidP="00FA537D">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FA537D">
        <w:rPr>
          <w:rFonts w:ascii="Arial" w:eastAsia="Times New Roman" w:hAnsi="Arial" w:cs="Arial"/>
          <w:bCs/>
          <w:sz w:val="24"/>
          <w:szCs w:val="24"/>
        </w:rPr>
        <w:t xml:space="preserve">Darbų orientaciniai kiekiai yra nurodyti </w:t>
      </w:r>
      <w:r w:rsidRPr="00956690">
        <w:rPr>
          <w:rFonts w:ascii="Arial" w:eastAsia="Times New Roman" w:hAnsi="Arial" w:cs="Arial"/>
          <w:bCs/>
          <w:sz w:val="24"/>
          <w:szCs w:val="24"/>
        </w:rPr>
        <w:t xml:space="preserve">Techninės </w:t>
      </w:r>
      <w:r w:rsidRPr="00DB268E">
        <w:rPr>
          <w:rFonts w:ascii="Arial" w:eastAsia="Times New Roman" w:hAnsi="Arial" w:cs="Arial"/>
          <w:bCs/>
          <w:sz w:val="24"/>
          <w:szCs w:val="24"/>
        </w:rPr>
        <w:t xml:space="preserve">specifikacijos </w:t>
      </w:r>
      <w:r w:rsidR="00E0041A" w:rsidRPr="00DB268E">
        <w:rPr>
          <w:rFonts w:ascii="Arial" w:eastAsia="Times New Roman" w:hAnsi="Arial" w:cs="Arial"/>
          <w:bCs/>
          <w:sz w:val="24"/>
          <w:szCs w:val="24"/>
        </w:rPr>
        <w:t>8</w:t>
      </w:r>
      <w:r w:rsidRPr="00DB268E">
        <w:rPr>
          <w:rFonts w:ascii="Arial" w:eastAsia="Times New Roman" w:hAnsi="Arial" w:cs="Arial"/>
          <w:bCs/>
          <w:sz w:val="24"/>
          <w:szCs w:val="24"/>
        </w:rPr>
        <w:t xml:space="preserve"> priede</w:t>
      </w:r>
      <w:r w:rsidR="00826309" w:rsidRPr="00DB268E">
        <w:rPr>
          <w:rFonts w:ascii="Arial" w:eastAsia="Times New Roman" w:hAnsi="Arial" w:cs="Arial"/>
          <w:bCs/>
          <w:sz w:val="24"/>
          <w:szCs w:val="24"/>
        </w:rPr>
        <w:t xml:space="preserve"> „Darbų kiekių žiniaraštis“</w:t>
      </w:r>
      <w:r w:rsidRPr="00DB268E">
        <w:rPr>
          <w:rFonts w:ascii="Arial" w:eastAsia="Times New Roman" w:hAnsi="Arial" w:cs="Arial"/>
          <w:bCs/>
          <w:sz w:val="24"/>
          <w:szCs w:val="24"/>
        </w:rPr>
        <w:t>.</w:t>
      </w:r>
      <w:r w:rsidR="00FA537D" w:rsidRPr="00DB268E">
        <w:rPr>
          <w:rFonts w:ascii="Arial" w:eastAsia="Times New Roman" w:hAnsi="Arial" w:cs="Arial"/>
          <w:bCs/>
          <w:sz w:val="24"/>
          <w:szCs w:val="24"/>
        </w:rPr>
        <w:t xml:space="preserve"> </w:t>
      </w:r>
      <w:r w:rsidRPr="00FA537D">
        <w:rPr>
          <w:rFonts w:ascii="Arial" w:eastAsia="Times New Roman" w:hAnsi="Arial" w:cs="Arial"/>
          <w:bCs/>
          <w:sz w:val="24"/>
          <w:szCs w:val="24"/>
        </w:rPr>
        <w:t>Tiekėjas darbų kiekius turi pasitikrinti pats objekte ir įvertinti rizikas.</w:t>
      </w:r>
    </w:p>
    <w:p w14:paraId="043D8583" w14:textId="79B412AC" w:rsidR="00B90B1D" w:rsidRPr="00B90B1D" w:rsidRDefault="00B90B1D" w:rsidP="002C2FEC">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Šių inžinerinių ir kitų lauko rekreacinių įrenginių įgyvendinimo vietos, numatytame sklype (</w:t>
      </w:r>
      <w:proofErr w:type="spellStart"/>
      <w:r w:rsidRPr="00B90B1D">
        <w:rPr>
          <w:rFonts w:ascii="Arial" w:eastAsia="Times New Roman" w:hAnsi="Arial" w:cs="Arial"/>
          <w:sz w:val="24"/>
          <w:szCs w:val="24"/>
          <w:lang w:eastAsia="en-US"/>
        </w:rPr>
        <w:t>Dacijonų</w:t>
      </w:r>
      <w:proofErr w:type="spellEnd"/>
      <w:r w:rsidRPr="00B90B1D">
        <w:rPr>
          <w:rFonts w:ascii="Arial" w:eastAsia="Times New Roman" w:hAnsi="Arial" w:cs="Arial"/>
          <w:sz w:val="24"/>
          <w:szCs w:val="24"/>
          <w:lang w:eastAsia="en-US"/>
        </w:rPr>
        <w:t xml:space="preserve"> k., Paplentės g. 2A), yra pateiktos 1 priede „Sklypo bendrųjų sprendinių planas“. Šiame plane numatyti darbai įgyvendinimui žymimi 2, 5, 6, 7 ir 8 skaitmenimis.</w:t>
      </w:r>
    </w:p>
    <w:p w14:paraId="47379535" w14:textId="77777777" w:rsidR="00B90B1D" w:rsidRPr="00B90B1D" w:rsidRDefault="00B90B1D" w:rsidP="002C2FEC">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lastRenderedPageBreak/>
        <w:t>Numatomi reikalavimai  aukščiau paminėtiems darbams:</w:t>
      </w:r>
    </w:p>
    <w:p w14:paraId="3A63E8F2" w14:textId="6DC8848B" w:rsidR="00B90B1D" w:rsidRPr="00B90B1D" w:rsidRDefault="00B90B1D" w:rsidP="001F07A7">
      <w:pPr>
        <w:numPr>
          <w:ilvl w:val="1"/>
          <w:numId w:val="69"/>
        </w:numPr>
        <w:tabs>
          <w:tab w:val="left" w:pos="0"/>
          <w:tab w:val="left" w:pos="851"/>
          <w:tab w:val="left" w:pos="1134"/>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b/>
          <w:bCs/>
          <w:sz w:val="24"/>
          <w:szCs w:val="24"/>
          <w:lang w:eastAsia="en-US"/>
        </w:rPr>
        <w:t>Parko takui įrengti</w:t>
      </w:r>
      <w:r w:rsidRPr="00B90B1D">
        <w:rPr>
          <w:rFonts w:ascii="Arial" w:eastAsia="Times New Roman" w:hAnsi="Arial" w:cs="Arial"/>
          <w:sz w:val="24"/>
          <w:szCs w:val="24"/>
          <w:lang w:eastAsia="en-US"/>
        </w:rPr>
        <w:t xml:space="preserve"> </w:t>
      </w:r>
      <w:r w:rsidR="0052387F">
        <w:rPr>
          <w:rFonts w:ascii="Arial" w:eastAsia="Times New Roman" w:hAnsi="Arial" w:cs="Arial"/>
          <w:sz w:val="24"/>
          <w:szCs w:val="24"/>
          <w:lang w:eastAsia="en-US"/>
        </w:rPr>
        <w:t xml:space="preserve">pagal </w:t>
      </w:r>
      <w:r w:rsidR="009826DE" w:rsidRPr="009826DE">
        <w:rPr>
          <w:rFonts w:ascii="Arial" w:eastAsia="Times New Roman" w:hAnsi="Arial" w:cs="Arial"/>
          <w:sz w:val="24"/>
          <w:szCs w:val="24"/>
          <w:lang w:eastAsia="en-US"/>
        </w:rPr>
        <w:t>P</w:t>
      </w:r>
      <w:r w:rsidRPr="009826DE">
        <w:rPr>
          <w:rFonts w:ascii="Arial" w:eastAsia="Times New Roman" w:hAnsi="Arial" w:cs="Arial"/>
          <w:sz w:val="24"/>
          <w:szCs w:val="24"/>
          <w:lang w:eastAsia="en-US"/>
        </w:rPr>
        <w:t>rojekt</w:t>
      </w:r>
      <w:r w:rsidR="0052387F" w:rsidRPr="009826DE">
        <w:rPr>
          <w:rFonts w:ascii="Arial" w:eastAsia="Times New Roman" w:hAnsi="Arial" w:cs="Arial"/>
          <w:sz w:val="24"/>
          <w:szCs w:val="24"/>
          <w:lang w:eastAsia="en-US"/>
        </w:rPr>
        <w:t>ą</w:t>
      </w:r>
      <w:r w:rsidRPr="009826DE">
        <w:rPr>
          <w:rFonts w:ascii="Arial" w:eastAsia="Times New Roman" w:hAnsi="Arial" w:cs="Arial"/>
          <w:sz w:val="24"/>
          <w:szCs w:val="24"/>
          <w:lang w:eastAsia="en-US"/>
        </w:rPr>
        <w:t xml:space="preserve"> numatyta vieta, pažymėta žymėjimu Nr. 5 (žr. 1 priedas „Sklypo bendrųjų sprendinių planas“.</w:t>
      </w:r>
      <w:r w:rsidRPr="00B90B1D">
        <w:rPr>
          <w:rFonts w:ascii="Arial" w:eastAsia="Times New Roman" w:hAnsi="Arial" w:cs="Arial"/>
          <w:sz w:val="24"/>
          <w:szCs w:val="24"/>
          <w:lang w:eastAsia="en-US"/>
        </w:rPr>
        <w:t xml:space="preserve"> Parko tako įrengimui numatomi šie reikalavimai:</w:t>
      </w:r>
      <w:r w:rsidR="001945A0">
        <w:rPr>
          <w:rFonts w:ascii="Arial" w:eastAsia="Times New Roman" w:hAnsi="Arial" w:cs="Arial"/>
          <w:sz w:val="24"/>
          <w:szCs w:val="24"/>
          <w:lang w:eastAsia="en-US"/>
        </w:rPr>
        <w:t xml:space="preserve"> </w:t>
      </w:r>
    </w:p>
    <w:p w14:paraId="25EC6BD3" w14:textId="77777777" w:rsidR="00B90B1D" w:rsidRPr="00B90B1D" w:rsidRDefault="00B90B1D" w:rsidP="002C2FEC">
      <w:pPr>
        <w:numPr>
          <w:ilvl w:val="2"/>
          <w:numId w:val="69"/>
        </w:numPr>
        <w:tabs>
          <w:tab w:val="left" w:pos="0"/>
          <w:tab w:val="left" w:pos="709"/>
          <w:tab w:val="left" w:pos="851"/>
          <w:tab w:val="left" w:pos="1134"/>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Parko takas turi būti pritaikytas lankytojų judėjimui nuo vieno įėjimo į sklypą iki kito įėjimo, pritaikant judėjimo galimybę tiek pėsčiomis, tiek dviračiu ar neįgaliojo vežimėliu; </w:t>
      </w:r>
    </w:p>
    <w:p w14:paraId="79F1444E" w14:textId="77777777" w:rsidR="00B90B1D" w:rsidRPr="00B90B1D" w:rsidRDefault="00B90B1D" w:rsidP="004B16EC">
      <w:pPr>
        <w:numPr>
          <w:ilvl w:val="2"/>
          <w:numId w:val="69"/>
        </w:numPr>
        <w:tabs>
          <w:tab w:val="left" w:pos="0"/>
          <w:tab w:val="left" w:pos="851"/>
          <w:tab w:val="left" w:pos="1418"/>
          <w:tab w:val="left" w:pos="1560"/>
          <w:tab w:val="left" w:pos="1985"/>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Parko tako matmenys:</w:t>
      </w:r>
    </w:p>
    <w:p w14:paraId="37D66F8E" w14:textId="77777777" w:rsidR="00B90B1D" w:rsidRPr="00B90B1D" w:rsidRDefault="00B90B1D" w:rsidP="000F06C9">
      <w:pPr>
        <w:numPr>
          <w:ilvl w:val="0"/>
          <w:numId w:val="72"/>
        </w:numPr>
        <w:tabs>
          <w:tab w:val="left" w:pos="0"/>
          <w:tab w:val="left" w:pos="851"/>
          <w:tab w:val="left" w:pos="1418"/>
          <w:tab w:val="left" w:pos="1560"/>
          <w:tab w:val="left" w:pos="2127"/>
        </w:tabs>
        <w:spacing w:after="0"/>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parko tako ilgis – apie 115 m;</w:t>
      </w:r>
    </w:p>
    <w:p w14:paraId="388260F2" w14:textId="6BD7D36D" w:rsidR="00B90B1D" w:rsidRPr="00B90B1D" w:rsidRDefault="00B90B1D" w:rsidP="000F06C9">
      <w:pPr>
        <w:numPr>
          <w:ilvl w:val="0"/>
          <w:numId w:val="72"/>
        </w:numPr>
        <w:tabs>
          <w:tab w:val="left" w:pos="0"/>
          <w:tab w:val="left" w:pos="851"/>
          <w:tab w:val="left" w:pos="1418"/>
          <w:tab w:val="left" w:pos="1560"/>
          <w:tab w:val="left" w:pos="1778"/>
          <w:tab w:val="left" w:pos="2127"/>
        </w:tabs>
        <w:spacing w:after="0"/>
        <w:ind w:left="0" w:firstLine="1701"/>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parko tako plotis – pagal išsidėstymo vietą nuo 2 iki 4 metrų. Tako išsidėstymas numatytame sklype  pagal </w:t>
      </w:r>
      <w:r w:rsidR="00DE0098">
        <w:rPr>
          <w:rFonts w:ascii="Arial" w:eastAsia="Times New Roman" w:hAnsi="Arial" w:cs="Arial"/>
          <w:sz w:val="24"/>
          <w:szCs w:val="24"/>
          <w:lang w:eastAsia="en-US"/>
        </w:rPr>
        <w:t>P</w:t>
      </w:r>
      <w:r w:rsidRPr="00B90B1D">
        <w:rPr>
          <w:rFonts w:ascii="Arial" w:eastAsia="Times New Roman" w:hAnsi="Arial" w:cs="Arial"/>
          <w:sz w:val="24"/>
          <w:szCs w:val="24"/>
          <w:lang w:eastAsia="en-US"/>
        </w:rPr>
        <w:t>rojekto numatytus reikalavimus (plotis, ilgis  ir kiti techniniai reikalavimai) pateikti 2 priede „Reljefo ir dangų planas“;</w:t>
      </w:r>
    </w:p>
    <w:p w14:paraId="7CCDECE4" w14:textId="46C1222F" w:rsidR="00B90B1D" w:rsidRPr="00B90B1D" w:rsidRDefault="00B90B1D" w:rsidP="004B16EC">
      <w:pPr>
        <w:numPr>
          <w:ilvl w:val="2"/>
          <w:numId w:val="69"/>
        </w:numPr>
        <w:tabs>
          <w:tab w:val="left" w:pos="0"/>
          <w:tab w:val="left" w:pos="851"/>
          <w:tab w:val="left" w:pos="1418"/>
          <w:tab w:val="left" w:pos="1560"/>
          <w:tab w:val="left" w:pos="2127"/>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Numatomas sutankintas smulkaus žvyro sluoksnio paruošimas dangos įrengimui bei kelių skirtingų frakcijų upinių akmenukų sutankinta tako danga, surišant granito atsijų ir cemento mišiniu. Tako dangai naudojamų medžiagų charakteristikos ir dangos sutankinimui pagal </w:t>
      </w:r>
      <w:r w:rsidR="00DE0098">
        <w:rPr>
          <w:rFonts w:ascii="Arial" w:eastAsia="Times New Roman" w:hAnsi="Arial" w:cs="Arial"/>
          <w:sz w:val="24"/>
          <w:szCs w:val="24"/>
          <w:lang w:eastAsia="en-US"/>
        </w:rPr>
        <w:t>P</w:t>
      </w:r>
      <w:r w:rsidRPr="00B90B1D">
        <w:rPr>
          <w:rFonts w:ascii="Arial" w:eastAsia="Times New Roman" w:hAnsi="Arial" w:cs="Arial"/>
          <w:sz w:val="24"/>
          <w:szCs w:val="24"/>
          <w:lang w:eastAsia="en-US"/>
        </w:rPr>
        <w:t>rojektą numatyti reikalavimai pateikiam</w:t>
      </w:r>
      <w:r w:rsidR="00A02C9C">
        <w:rPr>
          <w:rFonts w:ascii="Arial" w:eastAsia="Times New Roman" w:hAnsi="Arial" w:cs="Arial"/>
          <w:sz w:val="24"/>
          <w:szCs w:val="24"/>
          <w:lang w:eastAsia="en-US"/>
        </w:rPr>
        <w:t>i:</w:t>
      </w:r>
      <w:r w:rsidRPr="00B90B1D">
        <w:rPr>
          <w:rFonts w:ascii="Arial" w:eastAsia="Times New Roman" w:hAnsi="Arial" w:cs="Arial"/>
          <w:sz w:val="24"/>
          <w:szCs w:val="24"/>
          <w:lang w:eastAsia="en-US"/>
        </w:rPr>
        <w:t xml:space="preserve"> 2 priede „Reljefo ir dangų planas“ ir 3 priede „Dangų konstrukcijos“;</w:t>
      </w:r>
    </w:p>
    <w:p w14:paraId="0305E3E3"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Tako įrengimo metu iškastas gruntas turi būti naudojamas parko dalyje esantiems reljefo įdubimams suvienodinti.</w:t>
      </w:r>
    </w:p>
    <w:p w14:paraId="14043516" w14:textId="16AB52A2" w:rsidR="00B90B1D" w:rsidRPr="00B90B1D" w:rsidRDefault="00B90B1D" w:rsidP="00C35459">
      <w:pPr>
        <w:numPr>
          <w:ilvl w:val="1"/>
          <w:numId w:val="69"/>
        </w:numPr>
        <w:tabs>
          <w:tab w:val="left" w:pos="0"/>
          <w:tab w:val="left" w:pos="851"/>
          <w:tab w:val="left" w:pos="1134"/>
          <w:tab w:val="left" w:pos="1418"/>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b/>
          <w:bCs/>
          <w:sz w:val="24"/>
          <w:szCs w:val="24"/>
          <w:lang w:eastAsia="en-US"/>
        </w:rPr>
        <w:t>Laiptų įrengimui</w:t>
      </w:r>
      <w:r w:rsidRPr="00B90B1D">
        <w:rPr>
          <w:rFonts w:ascii="Arial" w:eastAsia="Times New Roman" w:hAnsi="Arial" w:cs="Arial"/>
          <w:sz w:val="24"/>
          <w:szCs w:val="24"/>
          <w:lang w:eastAsia="en-US"/>
        </w:rPr>
        <w:t xml:space="preserve"> </w:t>
      </w:r>
      <w:r w:rsidR="00DE0098">
        <w:rPr>
          <w:rFonts w:ascii="Arial" w:eastAsia="Times New Roman" w:hAnsi="Arial" w:cs="Arial"/>
          <w:sz w:val="24"/>
          <w:szCs w:val="24"/>
          <w:lang w:eastAsia="en-US"/>
        </w:rPr>
        <w:t>P</w:t>
      </w:r>
      <w:r w:rsidRPr="00B90B1D">
        <w:rPr>
          <w:rFonts w:ascii="Arial" w:eastAsia="Times New Roman" w:hAnsi="Arial" w:cs="Arial"/>
          <w:sz w:val="24"/>
          <w:szCs w:val="24"/>
          <w:lang w:eastAsia="en-US"/>
        </w:rPr>
        <w:t>rojekte numatyta vieta, pažymėta žymėjimu Nr. 6 (žr. 1 priedas „Sklypo bendrųjų sprendinių planas). Laiptų įrengimui numatomi šie reikalavimai:</w:t>
      </w:r>
    </w:p>
    <w:p w14:paraId="00755AA0" w14:textId="77777777" w:rsidR="00B90B1D" w:rsidRPr="00B90B1D" w:rsidRDefault="00B90B1D" w:rsidP="004B16EC">
      <w:pPr>
        <w:numPr>
          <w:ilvl w:val="2"/>
          <w:numId w:val="69"/>
        </w:numPr>
        <w:tabs>
          <w:tab w:val="left" w:pos="0"/>
          <w:tab w:val="left" w:pos="851"/>
          <w:tab w:val="left" w:pos="1418"/>
          <w:tab w:val="left" w:pos="1560"/>
          <w:tab w:val="left" w:pos="2127"/>
        </w:tabs>
        <w:spacing w:after="0"/>
        <w:ind w:left="153" w:firstLine="414"/>
        <w:contextualSpacing/>
        <w:jc w:val="both"/>
        <w:rPr>
          <w:rFonts w:ascii="Arial" w:eastAsia="Times New Roman" w:hAnsi="Arial" w:cs="Arial"/>
          <w:color w:val="5B9BD5" w:themeColor="accent5"/>
          <w:sz w:val="24"/>
          <w:szCs w:val="24"/>
          <w:lang w:eastAsia="en-US"/>
        </w:rPr>
      </w:pPr>
      <w:r w:rsidRPr="00B90B1D">
        <w:rPr>
          <w:rFonts w:ascii="Arial" w:eastAsia="Times New Roman" w:hAnsi="Arial" w:cs="Arial"/>
          <w:sz w:val="24"/>
          <w:szCs w:val="24"/>
          <w:lang w:eastAsia="en-US"/>
        </w:rPr>
        <w:t>Įrengiamos betoninės pakopos jungiamos akmenukų grindiniu, o tarp jų komponuojami plokšti akmenys.</w:t>
      </w:r>
    </w:p>
    <w:p w14:paraId="31225723"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1418" w:hanging="851"/>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Bendras laiptų ilgis – apie 25 m;</w:t>
      </w:r>
    </w:p>
    <w:p w14:paraId="0D75973C"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142" w:firstLine="709"/>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Laiptus turi sudaryti apie 12 betoninių pakopų;</w:t>
      </w:r>
    </w:p>
    <w:p w14:paraId="73379CA4"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142" w:firstLine="709"/>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Betoninės pakopos metmenys: </w:t>
      </w:r>
    </w:p>
    <w:p w14:paraId="37813ED8" w14:textId="77777777" w:rsidR="00B90B1D" w:rsidRPr="00B90B1D" w:rsidRDefault="00B90B1D" w:rsidP="000F06C9">
      <w:pPr>
        <w:numPr>
          <w:ilvl w:val="0"/>
          <w:numId w:val="71"/>
        </w:numPr>
        <w:tabs>
          <w:tab w:val="left" w:pos="0"/>
          <w:tab w:val="left" w:pos="851"/>
          <w:tab w:val="left" w:pos="1418"/>
          <w:tab w:val="left" w:pos="1560"/>
          <w:tab w:val="left" w:pos="2127"/>
        </w:tabs>
        <w:spacing w:after="200"/>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pakopos plotis – apie 2 m;</w:t>
      </w:r>
    </w:p>
    <w:p w14:paraId="7454BF0E" w14:textId="77777777" w:rsidR="00B90B1D" w:rsidRPr="00B90B1D" w:rsidRDefault="00B90B1D" w:rsidP="000F06C9">
      <w:pPr>
        <w:numPr>
          <w:ilvl w:val="0"/>
          <w:numId w:val="71"/>
        </w:numPr>
        <w:tabs>
          <w:tab w:val="left" w:pos="0"/>
          <w:tab w:val="left" w:pos="851"/>
          <w:tab w:val="left" w:pos="1418"/>
          <w:tab w:val="left" w:pos="1560"/>
          <w:tab w:val="left" w:pos="2127"/>
        </w:tabs>
        <w:spacing w:after="200"/>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pakopos ilgis –  apie 0,9 m;</w:t>
      </w:r>
    </w:p>
    <w:p w14:paraId="72326D13" w14:textId="77777777" w:rsidR="00B90B1D" w:rsidRPr="00B90B1D" w:rsidRDefault="00B90B1D" w:rsidP="000F06C9">
      <w:pPr>
        <w:numPr>
          <w:ilvl w:val="0"/>
          <w:numId w:val="71"/>
        </w:numPr>
        <w:tabs>
          <w:tab w:val="left" w:pos="0"/>
          <w:tab w:val="left" w:pos="851"/>
          <w:tab w:val="left" w:pos="1418"/>
          <w:tab w:val="left" w:pos="1560"/>
          <w:tab w:val="left" w:pos="2127"/>
        </w:tabs>
        <w:spacing w:after="200"/>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pakopos aukštis virš žemės – apie 0,2 m;</w:t>
      </w:r>
    </w:p>
    <w:p w14:paraId="138F6ED0" w14:textId="0B650DBE" w:rsidR="00B90B1D" w:rsidRPr="00B90B1D"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Pakopų tarpuose komponuojami plokščiu paviršiumi pagal </w:t>
      </w:r>
      <w:r w:rsidR="00DE0098">
        <w:rPr>
          <w:rFonts w:ascii="Arial" w:eastAsia="Times New Roman" w:hAnsi="Arial" w:cs="Arial"/>
          <w:sz w:val="24"/>
          <w:szCs w:val="24"/>
          <w:lang w:eastAsia="en-US"/>
        </w:rPr>
        <w:t>P</w:t>
      </w:r>
      <w:r w:rsidRPr="00B90B1D">
        <w:rPr>
          <w:rFonts w:ascii="Arial" w:eastAsia="Times New Roman" w:hAnsi="Arial" w:cs="Arial"/>
          <w:sz w:val="24"/>
          <w:szCs w:val="24"/>
          <w:lang w:eastAsia="en-US"/>
        </w:rPr>
        <w:t>rojekto  numatytus reikalavimus akmenys</w:t>
      </w:r>
      <w:r w:rsidRPr="00B90B1D">
        <w:rPr>
          <w:rFonts w:ascii="Arial" w:eastAsia="Times New Roman" w:hAnsi="Arial" w:cs="Arial"/>
          <w:color w:val="FF0000"/>
          <w:sz w:val="24"/>
          <w:szCs w:val="24"/>
          <w:lang w:eastAsia="en-US"/>
        </w:rPr>
        <w:t xml:space="preserve"> </w:t>
      </w:r>
      <w:r w:rsidRPr="00B90B1D">
        <w:rPr>
          <w:rFonts w:ascii="Arial" w:eastAsia="Times New Roman" w:hAnsi="Arial" w:cs="Arial"/>
          <w:sz w:val="24"/>
          <w:szCs w:val="24"/>
          <w:lang w:eastAsia="en-US"/>
        </w:rPr>
        <w:t xml:space="preserve">– </w:t>
      </w:r>
      <w:r w:rsidRPr="00B90B1D">
        <w:rPr>
          <w:rFonts w:ascii="Arial" w:eastAsia="Times New Roman" w:hAnsi="Arial" w:cs="Arial"/>
          <w:b/>
          <w:bCs/>
          <w:sz w:val="24"/>
          <w:szCs w:val="24"/>
          <w:lang w:eastAsia="en-US"/>
        </w:rPr>
        <w:t>7 vnt.</w:t>
      </w:r>
      <w:r w:rsidRPr="00B90B1D">
        <w:rPr>
          <w:rFonts w:ascii="Arial" w:eastAsia="Times New Roman" w:hAnsi="Arial" w:cs="Arial"/>
          <w:sz w:val="24"/>
          <w:szCs w:val="24"/>
          <w:lang w:eastAsia="en-US"/>
        </w:rPr>
        <w:t xml:space="preserve"> Naudojamų medžiagų charakteristikos, reikalavimai akmenų išdėstymu</w:t>
      </w:r>
      <w:r w:rsidR="00A04D27">
        <w:rPr>
          <w:rFonts w:ascii="Arial" w:eastAsia="Times New Roman" w:hAnsi="Arial" w:cs="Arial"/>
          <w:sz w:val="24"/>
          <w:szCs w:val="24"/>
          <w:lang w:eastAsia="en-US"/>
        </w:rPr>
        <w:t>i</w:t>
      </w:r>
      <w:r w:rsidRPr="00B90B1D">
        <w:rPr>
          <w:rFonts w:ascii="Arial" w:eastAsia="Times New Roman" w:hAnsi="Arial" w:cs="Arial"/>
          <w:sz w:val="24"/>
          <w:szCs w:val="24"/>
          <w:lang w:eastAsia="en-US"/>
        </w:rPr>
        <w:t xml:space="preserve"> ir kita specifikacija pateikiami</w:t>
      </w:r>
      <w:r w:rsidR="000C338A">
        <w:rPr>
          <w:rFonts w:ascii="Arial" w:eastAsia="Times New Roman" w:hAnsi="Arial" w:cs="Arial"/>
          <w:sz w:val="24"/>
          <w:szCs w:val="24"/>
          <w:lang w:eastAsia="en-US"/>
        </w:rPr>
        <w:t>:</w:t>
      </w:r>
      <w:r w:rsidRPr="00B90B1D">
        <w:rPr>
          <w:rFonts w:ascii="Arial" w:eastAsia="Times New Roman" w:hAnsi="Arial" w:cs="Arial"/>
          <w:sz w:val="24"/>
          <w:szCs w:val="24"/>
          <w:lang w:eastAsia="en-US"/>
        </w:rPr>
        <w:t xml:space="preserve"> 3 priede „Dangų konstrukcijos“, 4 priede „Inžinerinių statinių matmenys“ ir 5 priede „Inžineriniai statiniai“;</w:t>
      </w:r>
    </w:p>
    <w:p w14:paraId="009ACD40" w14:textId="5830B2C7" w:rsidR="00B90B1D" w:rsidRPr="00B90B1D" w:rsidRDefault="00B90B1D" w:rsidP="004B16EC">
      <w:pPr>
        <w:numPr>
          <w:ilvl w:val="2"/>
          <w:numId w:val="69"/>
        </w:numPr>
        <w:tabs>
          <w:tab w:val="left" w:pos="0"/>
          <w:tab w:val="left" w:pos="851"/>
          <w:tab w:val="left" w:pos="1418"/>
          <w:tab w:val="left" w:pos="1560"/>
          <w:tab w:val="left" w:pos="2127"/>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Laiptų intarpuose naudojamas toks pats grindinys kaip ir parko take. Naudojamų medžiagų charakteristika ir dangos sutankinimui pagal </w:t>
      </w:r>
      <w:r w:rsidR="00DE0098">
        <w:rPr>
          <w:rFonts w:ascii="Arial" w:eastAsia="Times New Roman" w:hAnsi="Arial" w:cs="Arial"/>
          <w:sz w:val="24"/>
          <w:szCs w:val="24"/>
          <w:lang w:eastAsia="en-US"/>
        </w:rPr>
        <w:t>P</w:t>
      </w:r>
      <w:r w:rsidRPr="00B90B1D">
        <w:rPr>
          <w:rFonts w:ascii="Arial" w:eastAsia="Times New Roman" w:hAnsi="Arial" w:cs="Arial"/>
          <w:sz w:val="24"/>
          <w:szCs w:val="24"/>
          <w:lang w:eastAsia="en-US"/>
        </w:rPr>
        <w:t>rojektą numatyti reikalavimai pateikiama 2 priede „Reljefo ir dangų planas“ ir 3 priede „Dangų konstrukcijos“;</w:t>
      </w:r>
    </w:p>
    <w:p w14:paraId="4DC0BFC1" w14:textId="57A12396" w:rsidR="00B90B1D" w:rsidRPr="00B90B1D" w:rsidRDefault="00B90B1D" w:rsidP="004B16EC">
      <w:pPr>
        <w:numPr>
          <w:ilvl w:val="2"/>
          <w:numId w:val="69"/>
        </w:numPr>
        <w:tabs>
          <w:tab w:val="left" w:pos="0"/>
          <w:tab w:val="left" w:pos="851"/>
          <w:tab w:val="left" w:pos="1418"/>
          <w:tab w:val="left" w:pos="1560"/>
          <w:tab w:val="left" w:pos="2127"/>
        </w:tabs>
        <w:spacing w:after="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Rangovas privalo raštu informuoti užsakovą apie planuojamus laiptų įrengimo darbus ne vėliau kaip </w:t>
      </w:r>
      <w:r w:rsidRPr="00B90B1D">
        <w:rPr>
          <w:rFonts w:ascii="Arial" w:eastAsia="Times New Roman" w:hAnsi="Arial" w:cs="Arial"/>
          <w:b/>
          <w:bCs/>
          <w:sz w:val="24"/>
          <w:szCs w:val="24"/>
          <w:lang w:eastAsia="en-US"/>
        </w:rPr>
        <w:t>prieš 3 darbo dienas,</w:t>
      </w:r>
      <w:r w:rsidRPr="00B90B1D">
        <w:rPr>
          <w:rFonts w:ascii="Arial" w:eastAsia="Times New Roman" w:hAnsi="Arial" w:cs="Arial"/>
          <w:sz w:val="24"/>
          <w:szCs w:val="24"/>
          <w:lang w:eastAsia="en-US"/>
        </w:rPr>
        <w:t xml:space="preserve"> nurodant planuojamų darbų datą, laiką ir kitą informaciją, susijusią su laiptų įrengimu. Darbų pradžia galima tik po raštiško patvirtinimo dėl suderintų akmenų įkomponavimo laiptuose sąlygų. Derinimo metu </w:t>
      </w:r>
      <w:r w:rsidR="00AD19B2">
        <w:rPr>
          <w:rFonts w:ascii="Arial" w:eastAsia="Times New Roman" w:hAnsi="Arial" w:cs="Arial"/>
          <w:sz w:val="24"/>
          <w:szCs w:val="24"/>
          <w:lang w:eastAsia="en-US"/>
        </w:rPr>
        <w:t>darbų</w:t>
      </w:r>
      <w:r w:rsidRPr="00B90B1D">
        <w:rPr>
          <w:rFonts w:ascii="Arial" w:eastAsia="Times New Roman" w:hAnsi="Arial" w:cs="Arial"/>
          <w:sz w:val="24"/>
          <w:szCs w:val="24"/>
          <w:lang w:eastAsia="en-US"/>
        </w:rPr>
        <w:t xml:space="preserve"> užsakovas (ar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rojekto autorė) turi teisę pateikti pastabas ir pasiūlymus, į kuriuos Rangovas privalo atsižvelgti.</w:t>
      </w:r>
    </w:p>
    <w:p w14:paraId="76892F18" w14:textId="77777777" w:rsidR="00B90B1D" w:rsidRPr="00B90B1D" w:rsidRDefault="00B90B1D" w:rsidP="00726AB8">
      <w:pPr>
        <w:numPr>
          <w:ilvl w:val="1"/>
          <w:numId w:val="69"/>
        </w:numPr>
        <w:tabs>
          <w:tab w:val="left" w:pos="0"/>
          <w:tab w:val="left" w:pos="851"/>
          <w:tab w:val="left" w:pos="1134"/>
          <w:tab w:val="left" w:pos="1418"/>
          <w:tab w:val="left" w:pos="2127"/>
        </w:tabs>
        <w:spacing w:after="200"/>
        <w:ind w:hanging="1004"/>
        <w:contextualSpacing/>
        <w:jc w:val="both"/>
        <w:rPr>
          <w:rFonts w:ascii="Arial" w:eastAsia="Times New Roman" w:hAnsi="Arial" w:cs="Arial"/>
          <w:sz w:val="24"/>
          <w:szCs w:val="24"/>
          <w:lang w:eastAsia="en-US"/>
        </w:rPr>
      </w:pPr>
      <w:r w:rsidRPr="00B90B1D">
        <w:rPr>
          <w:rFonts w:ascii="Arial" w:eastAsia="Times New Roman" w:hAnsi="Arial" w:cs="Arial"/>
          <w:b/>
          <w:bCs/>
          <w:sz w:val="24"/>
          <w:szCs w:val="24"/>
          <w:lang w:eastAsia="en-US"/>
        </w:rPr>
        <w:t>Amfiteatro pakopų</w:t>
      </w:r>
      <w:r w:rsidRPr="00B90B1D">
        <w:rPr>
          <w:rFonts w:ascii="Arial" w:eastAsia="Times New Roman" w:hAnsi="Arial" w:cs="Arial"/>
          <w:sz w:val="24"/>
          <w:szCs w:val="24"/>
          <w:lang w:eastAsia="en-US"/>
        </w:rPr>
        <w:t xml:space="preserve"> įrengimui numatomi šie reikalavimai:</w:t>
      </w:r>
    </w:p>
    <w:p w14:paraId="07E0AB2D" w14:textId="493BBD7A" w:rsidR="00B90B1D" w:rsidRPr="001945A0"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i/>
          <w:iCs/>
          <w:color w:val="FF0000"/>
          <w:sz w:val="24"/>
          <w:szCs w:val="24"/>
          <w:lang w:eastAsia="en-US"/>
        </w:rPr>
      </w:pPr>
      <w:r w:rsidRPr="00B90B1D">
        <w:rPr>
          <w:rFonts w:ascii="Arial" w:eastAsia="Times New Roman" w:hAnsi="Arial" w:cs="Arial"/>
          <w:sz w:val="24"/>
          <w:szCs w:val="24"/>
          <w:lang w:eastAsia="en-US"/>
        </w:rPr>
        <w:t xml:space="preserve">Amfiteatro pakopos įrengiamos pietinėje sklypo pusėje, ant šlaito,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rojekte numatytą įgyvendinimo vietą, žymėjimas Nr. 7  (</w:t>
      </w:r>
      <w:r w:rsidRPr="00435690">
        <w:rPr>
          <w:rFonts w:ascii="Arial" w:eastAsia="Times New Roman" w:hAnsi="Arial" w:cs="Arial"/>
          <w:sz w:val="24"/>
          <w:szCs w:val="24"/>
          <w:lang w:eastAsia="en-US"/>
        </w:rPr>
        <w:t xml:space="preserve">žr. </w:t>
      </w:r>
      <w:r w:rsidR="00435690" w:rsidRPr="00435690">
        <w:rPr>
          <w:rFonts w:ascii="Arial" w:eastAsia="Times New Roman" w:hAnsi="Arial" w:cs="Arial"/>
          <w:sz w:val="24"/>
          <w:szCs w:val="24"/>
          <w:lang w:eastAsia="en-US"/>
        </w:rPr>
        <w:t>1</w:t>
      </w:r>
      <w:r w:rsidRPr="00435690">
        <w:rPr>
          <w:rFonts w:ascii="Arial" w:eastAsia="Times New Roman" w:hAnsi="Arial" w:cs="Arial"/>
          <w:sz w:val="24"/>
          <w:szCs w:val="24"/>
          <w:lang w:eastAsia="en-US"/>
        </w:rPr>
        <w:t xml:space="preserve"> priedas „S</w:t>
      </w:r>
      <w:r w:rsidRPr="00B90B1D">
        <w:rPr>
          <w:rFonts w:ascii="Arial" w:eastAsia="Times New Roman" w:hAnsi="Arial" w:cs="Arial"/>
          <w:sz w:val="24"/>
          <w:szCs w:val="24"/>
          <w:lang w:eastAsia="en-US"/>
        </w:rPr>
        <w:t>klypo bendrųjų sprendinių planas“);</w:t>
      </w:r>
      <w:r w:rsidR="001945A0">
        <w:rPr>
          <w:rFonts w:ascii="Arial" w:eastAsia="Times New Roman" w:hAnsi="Arial" w:cs="Arial"/>
          <w:sz w:val="24"/>
          <w:szCs w:val="24"/>
          <w:lang w:eastAsia="en-US"/>
        </w:rPr>
        <w:t xml:space="preserve"> </w:t>
      </w:r>
    </w:p>
    <w:p w14:paraId="51138FC6"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lastRenderedPageBreak/>
        <w:t xml:space="preserve">Amfiteatro pakopa yra betoninis statinys </w:t>
      </w:r>
      <w:r w:rsidRPr="00B90B1D">
        <w:rPr>
          <w:rFonts w:ascii="Arial" w:eastAsia="Times New Roman" w:hAnsi="Arial" w:cs="Arial"/>
          <w:b/>
          <w:bCs/>
          <w:sz w:val="24"/>
          <w:szCs w:val="24"/>
          <w:lang w:eastAsia="en-US"/>
        </w:rPr>
        <w:t xml:space="preserve">be </w:t>
      </w:r>
      <w:proofErr w:type="spellStart"/>
      <w:r w:rsidRPr="00B90B1D">
        <w:rPr>
          <w:rFonts w:ascii="Arial" w:eastAsia="Times New Roman" w:hAnsi="Arial" w:cs="Arial"/>
          <w:b/>
          <w:bCs/>
          <w:sz w:val="24"/>
          <w:szCs w:val="24"/>
          <w:lang w:eastAsia="en-US"/>
        </w:rPr>
        <w:t>termomedienos</w:t>
      </w:r>
      <w:proofErr w:type="spellEnd"/>
      <w:r w:rsidRPr="00B90B1D">
        <w:rPr>
          <w:rFonts w:ascii="Arial" w:eastAsia="Times New Roman" w:hAnsi="Arial" w:cs="Arial"/>
          <w:sz w:val="24"/>
          <w:szCs w:val="24"/>
          <w:lang w:eastAsia="en-US"/>
        </w:rPr>
        <w:t xml:space="preserve"> ar </w:t>
      </w:r>
      <w:r w:rsidRPr="00B90B1D">
        <w:rPr>
          <w:rFonts w:ascii="Arial" w:eastAsia="Times New Roman" w:hAnsi="Arial" w:cs="Arial"/>
          <w:b/>
          <w:bCs/>
          <w:sz w:val="24"/>
          <w:szCs w:val="24"/>
          <w:lang w:eastAsia="en-US"/>
        </w:rPr>
        <w:t>panašios / lygiavertės medžiagos</w:t>
      </w:r>
      <w:r w:rsidRPr="00B90B1D">
        <w:rPr>
          <w:rFonts w:ascii="Arial" w:eastAsia="Times New Roman" w:hAnsi="Arial" w:cs="Arial"/>
          <w:sz w:val="24"/>
          <w:szCs w:val="24"/>
          <w:lang w:eastAsia="en-US"/>
        </w:rPr>
        <w:t>;</w:t>
      </w:r>
    </w:p>
    <w:p w14:paraId="767F8222"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Numatomų įrengti amfiteatro pakopų bendras ilgis – apie 101 m;</w:t>
      </w:r>
    </w:p>
    <w:p w14:paraId="14B03F13"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Pakopos aukštis virš žemės –  apie 0,4 m;</w:t>
      </w:r>
    </w:p>
    <w:p w14:paraId="487084F5" w14:textId="77777777" w:rsidR="00B90B1D" w:rsidRPr="00B90B1D" w:rsidRDefault="00B90B1D" w:rsidP="004B16E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Amfiteatro pakopos įrengiamos švelniai pakoreguojant jau esančio šlaito formą ir sudarant apie 15 proc. nuolydį tarp pakopų;</w:t>
      </w:r>
    </w:p>
    <w:p w14:paraId="1FA988AB" w14:textId="419963EB" w:rsidR="00B90B1D" w:rsidRPr="00B90B1D" w:rsidRDefault="00B90B1D" w:rsidP="00B852D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Numatytas amfiteatro pakopų išdėstymas, atstumai, matmenys</w:t>
      </w:r>
      <w:r w:rsidR="00A02C9C">
        <w:rPr>
          <w:rFonts w:ascii="Arial" w:eastAsia="Times New Roman" w:hAnsi="Arial" w:cs="Arial"/>
          <w:sz w:val="24"/>
          <w:szCs w:val="24"/>
          <w:lang w:eastAsia="en-US"/>
        </w:rPr>
        <w:t xml:space="preserve"> ir</w:t>
      </w:r>
      <w:r w:rsidRPr="00B90B1D">
        <w:rPr>
          <w:rFonts w:ascii="Arial" w:eastAsia="Times New Roman" w:hAnsi="Arial" w:cs="Arial"/>
          <w:sz w:val="24"/>
          <w:szCs w:val="24"/>
          <w:lang w:eastAsia="en-US"/>
        </w:rPr>
        <w:t xml:space="preserve"> kiti techniniai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rojekte numatyti reikalavimai pateikiami</w:t>
      </w:r>
      <w:r w:rsidR="00A02C9C">
        <w:rPr>
          <w:rFonts w:ascii="Arial" w:eastAsia="Times New Roman" w:hAnsi="Arial" w:cs="Arial"/>
          <w:sz w:val="24"/>
          <w:szCs w:val="24"/>
          <w:lang w:eastAsia="en-US"/>
        </w:rPr>
        <w:t>:</w:t>
      </w:r>
      <w:r w:rsidRPr="00B90B1D">
        <w:rPr>
          <w:rFonts w:ascii="Arial" w:eastAsia="Times New Roman" w:hAnsi="Arial" w:cs="Arial"/>
          <w:sz w:val="24"/>
          <w:szCs w:val="24"/>
          <w:lang w:eastAsia="en-US"/>
        </w:rPr>
        <w:t xml:space="preserve"> 2 priede „Reljefo ir dangų planas“ ir 5 priede „Inžineriniai statiniai“</w:t>
      </w:r>
      <w:r w:rsidR="00A02C9C">
        <w:rPr>
          <w:rFonts w:ascii="Arial" w:eastAsia="Times New Roman" w:hAnsi="Arial" w:cs="Arial"/>
          <w:sz w:val="24"/>
          <w:szCs w:val="24"/>
          <w:lang w:eastAsia="en-US"/>
        </w:rPr>
        <w:t>;</w:t>
      </w:r>
    </w:p>
    <w:p w14:paraId="45ECBD8C" w14:textId="394F2008" w:rsidR="00B90B1D" w:rsidRPr="00B90B1D" w:rsidRDefault="00B90B1D" w:rsidP="00B852D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Amfiteatro pakopų pagrindo paruošimas betonavimui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rojekto numatytus reikalavimus pateikiami</w:t>
      </w:r>
      <w:r w:rsidR="00A02C9C">
        <w:rPr>
          <w:rFonts w:ascii="Arial" w:eastAsia="Times New Roman" w:hAnsi="Arial" w:cs="Arial"/>
          <w:sz w:val="24"/>
          <w:szCs w:val="24"/>
          <w:lang w:eastAsia="en-US"/>
        </w:rPr>
        <w:t>:</w:t>
      </w:r>
      <w:r w:rsidRPr="00B90B1D">
        <w:rPr>
          <w:rFonts w:ascii="Arial" w:eastAsia="Times New Roman" w:hAnsi="Arial" w:cs="Arial"/>
          <w:sz w:val="24"/>
          <w:szCs w:val="24"/>
          <w:lang w:eastAsia="en-US"/>
        </w:rPr>
        <w:t xml:space="preserve"> 2 priede „Reljefo ir dangų planas“ ir  4 priede „inžinerinių statinių matmenys“;</w:t>
      </w:r>
    </w:p>
    <w:p w14:paraId="26306AE5" w14:textId="78146BA9" w:rsidR="00B90B1D" w:rsidRPr="00B90B1D" w:rsidRDefault="00B90B1D" w:rsidP="00B852DC">
      <w:pPr>
        <w:numPr>
          <w:ilvl w:val="2"/>
          <w:numId w:val="69"/>
        </w:numPr>
        <w:tabs>
          <w:tab w:val="left" w:pos="0"/>
          <w:tab w:val="left" w:pos="851"/>
          <w:tab w:val="left" w:pos="1418"/>
          <w:tab w:val="left" w:pos="1560"/>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Rangovas privalo raštu informuoti užsakovą apie planuojamus amfiteatro pakopų įrengimo darbus ne vėliau kaip </w:t>
      </w:r>
      <w:r w:rsidRPr="00B90B1D">
        <w:rPr>
          <w:rFonts w:ascii="Arial" w:eastAsia="Times New Roman" w:hAnsi="Arial" w:cs="Arial"/>
          <w:b/>
          <w:bCs/>
          <w:sz w:val="24"/>
          <w:szCs w:val="24"/>
          <w:lang w:eastAsia="en-US"/>
        </w:rPr>
        <w:t>prieš 3 darbo dienas,</w:t>
      </w:r>
      <w:r w:rsidRPr="00B90B1D">
        <w:rPr>
          <w:rFonts w:ascii="Arial" w:eastAsia="Times New Roman" w:hAnsi="Arial" w:cs="Arial"/>
          <w:sz w:val="24"/>
          <w:szCs w:val="24"/>
          <w:lang w:eastAsia="en-US"/>
        </w:rPr>
        <w:t xml:space="preserve"> nurodant planuojamų darbų datą, laiką ir kitą informaciją, susijusią su amfiteatro pakopų įrengimu. Darbų pradžia galima tik po raštiško patvirtinimo dėl suderintų amfiteatro pakopų įrengimo sąlygų. Derinimo metu </w:t>
      </w:r>
      <w:r w:rsidR="00B80CF8">
        <w:rPr>
          <w:rFonts w:ascii="Arial" w:eastAsia="Times New Roman" w:hAnsi="Arial" w:cs="Arial"/>
          <w:sz w:val="24"/>
          <w:szCs w:val="24"/>
          <w:lang w:eastAsia="en-US"/>
        </w:rPr>
        <w:t>darbų</w:t>
      </w:r>
      <w:r w:rsidRPr="00B90B1D">
        <w:rPr>
          <w:rFonts w:ascii="Arial" w:eastAsia="Times New Roman" w:hAnsi="Arial" w:cs="Arial"/>
          <w:sz w:val="24"/>
          <w:szCs w:val="24"/>
          <w:lang w:eastAsia="en-US"/>
        </w:rPr>
        <w:t xml:space="preserve"> užsakovas (ar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rojekto autorė) turi teisę pateikti pastabas ir pasiūlymus, į kuriuos Rangovas privalo atsižvelgti.</w:t>
      </w:r>
    </w:p>
    <w:p w14:paraId="2A818E29" w14:textId="77777777" w:rsidR="00B90B1D" w:rsidRPr="00B90B1D" w:rsidRDefault="00B90B1D" w:rsidP="00B852DC">
      <w:pPr>
        <w:numPr>
          <w:ilvl w:val="1"/>
          <w:numId w:val="69"/>
        </w:numPr>
        <w:tabs>
          <w:tab w:val="left" w:pos="0"/>
          <w:tab w:val="left" w:pos="851"/>
          <w:tab w:val="left" w:pos="1418"/>
          <w:tab w:val="left" w:pos="2127"/>
        </w:tabs>
        <w:spacing w:after="200"/>
        <w:ind w:hanging="1004"/>
        <w:contextualSpacing/>
        <w:jc w:val="both"/>
        <w:rPr>
          <w:rFonts w:ascii="Arial" w:eastAsia="Times New Roman" w:hAnsi="Arial" w:cs="Arial"/>
          <w:sz w:val="24"/>
          <w:szCs w:val="24"/>
          <w:lang w:eastAsia="en-US"/>
        </w:rPr>
      </w:pPr>
      <w:r w:rsidRPr="00B90B1D">
        <w:rPr>
          <w:rFonts w:ascii="Arial" w:eastAsia="Times New Roman" w:hAnsi="Arial" w:cs="Arial"/>
          <w:b/>
          <w:bCs/>
          <w:sz w:val="24"/>
          <w:szCs w:val="24"/>
          <w:lang w:eastAsia="en-US"/>
        </w:rPr>
        <w:t xml:space="preserve">Amfiteatro aikštelės </w:t>
      </w:r>
      <w:r w:rsidRPr="00B90B1D">
        <w:rPr>
          <w:rFonts w:ascii="Arial" w:eastAsia="Times New Roman" w:hAnsi="Arial" w:cs="Arial"/>
          <w:sz w:val="24"/>
          <w:szCs w:val="24"/>
          <w:lang w:eastAsia="en-US"/>
        </w:rPr>
        <w:t>įrengimui numatyti šie reikalavimai:</w:t>
      </w:r>
    </w:p>
    <w:p w14:paraId="473792DC" w14:textId="563582AD" w:rsidR="00B90B1D" w:rsidRPr="00B90B1D" w:rsidRDefault="00B90B1D" w:rsidP="00B852DC">
      <w:pPr>
        <w:numPr>
          <w:ilvl w:val="2"/>
          <w:numId w:val="69"/>
        </w:numPr>
        <w:tabs>
          <w:tab w:val="left" w:pos="0"/>
          <w:tab w:val="left" w:pos="851"/>
          <w:tab w:val="left" w:pos="1418"/>
          <w:tab w:val="left" w:pos="1560"/>
          <w:tab w:val="left" w:pos="2127"/>
          <w:tab w:val="left" w:pos="2552"/>
        </w:tabs>
        <w:spacing w:after="200"/>
        <w:ind w:left="153" w:firstLine="414"/>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Amfiteatro aikštelė įrengiama pietinėje sklypo pusėje, šlaito apačioje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rojekte numatytą įgyvendinimo vietą, žymėjimas Nr. 8  (žr. 1 priedas „Sklypo bendrųjų sprendinių planas“);</w:t>
      </w:r>
    </w:p>
    <w:p w14:paraId="3A09E534" w14:textId="77777777" w:rsidR="00B90B1D" w:rsidRPr="00B90B1D" w:rsidRDefault="00B90B1D" w:rsidP="00B852DC">
      <w:pPr>
        <w:numPr>
          <w:ilvl w:val="2"/>
          <w:numId w:val="69"/>
        </w:numPr>
        <w:tabs>
          <w:tab w:val="left" w:pos="0"/>
          <w:tab w:val="left" w:pos="851"/>
          <w:tab w:val="left" w:pos="1418"/>
          <w:tab w:val="left" w:pos="1560"/>
          <w:tab w:val="left" w:pos="2127"/>
          <w:tab w:val="left" w:pos="2552"/>
        </w:tabs>
        <w:spacing w:after="200"/>
        <w:ind w:left="153" w:firstLine="414"/>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Amfiteatro aikštelės skersmuo – apie 8 m;</w:t>
      </w:r>
    </w:p>
    <w:p w14:paraId="28AAC938" w14:textId="77777777" w:rsidR="00B90B1D" w:rsidRPr="00B90B1D" w:rsidRDefault="00B90B1D" w:rsidP="00B852DC">
      <w:pPr>
        <w:numPr>
          <w:ilvl w:val="2"/>
          <w:numId w:val="69"/>
        </w:numPr>
        <w:tabs>
          <w:tab w:val="left" w:pos="0"/>
          <w:tab w:val="left" w:pos="851"/>
          <w:tab w:val="left" w:pos="1418"/>
          <w:tab w:val="left" w:pos="1560"/>
          <w:tab w:val="left" w:pos="2127"/>
          <w:tab w:val="left" w:pos="2552"/>
        </w:tabs>
        <w:spacing w:after="200"/>
        <w:ind w:left="153" w:firstLine="414"/>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Amfiteatro aikštelės aukštis virš žemės – apie 0,3 m;</w:t>
      </w:r>
    </w:p>
    <w:p w14:paraId="3AF62E34" w14:textId="76E91721" w:rsidR="00B90B1D" w:rsidRPr="00E37DB3" w:rsidRDefault="00B90B1D" w:rsidP="00B852DC">
      <w:pPr>
        <w:numPr>
          <w:ilvl w:val="2"/>
          <w:numId w:val="69"/>
        </w:numPr>
        <w:tabs>
          <w:tab w:val="left" w:pos="0"/>
          <w:tab w:val="left" w:pos="851"/>
          <w:tab w:val="left" w:pos="1418"/>
          <w:tab w:val="left" w:pos="1560"/>
          <w:tab w:val="left" w:pos="2127"/>
          <w:tab w:val="left" w:pos="2552"/>
        </w:tabs>
        <w:spacing w:after="200"/>
        <w:ind w:left="153" w:firstLine="414"/>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Amfiteatro aikštelės pagrindo paruošimas betonavimui pagal </w:t>
      </w:r>
      <w:r w:rsidR="00E37DB3" w:rsidRPr="00E37DB3">
        <w:rPr>
          <w:rFonts w:ascii="Arial" w:eastAsia="Times New Roman" w:hAnsi="Arial" w:cs="Arial"/>
          <w:sz w:val="24"/>
          <w:szCs w:val="24"/>
          <w:lang w:eastAsia="en-US"/>
        </w:rPr>
        <w:t>P</w:t>
      </w:r>
      <w:r w:rsidRPr="00E37DB3">
        <w:rPr>
          <w:rFonts w:ascii="Arial" w:eastAsia="Times New Roman" w:hAnsi="Arial" w:cs="Arial"/>
          <w:sz w:val="24"/>
          <w:szCs w:val="24"/>
          <w:lang w:eastAsia="en-US"/>
        </w:rPr>
        <w:t>rojekto numatytus reikalavimus pateikiami</w:t>
      </w:r>
      <w:r w:rsidR="0062215F" w:rsidRPr="00E37DB3">
        <w:rPr>
          <w:rFonts w:ascii="Arial" w:eastAsia="Times New Roman" w:hAnsi="Arial" w:cs="Arial"/>
          <w:sz w:val="24"/>
          <w:szCs w:val="24"/>
          <w:lang w:eastAsia="en-US"/>
        </w:rPr>
        <w:t>:</w:t>
      </w:r>
      <w:r w:rsidRPr="00E37DB3">
        <w:rPr>
          <w:rFonts w:ascii="Arial" w:eastAsia="Times New Roman" w:hAnsi="Arial" w:cs="Arial"/>
          <w:sz w:val="24"/>
          <w:szCs w:val="24"/>
          <w:lang w:eastAsia="en-US"/>
        </w:rPr>
        <w:t xml:space="preserve"> 2 priede „Reljefo ir dangų planas“ ir 4 priede „Inžinerinių statinių matmenys“.</w:t>
      </w:r>
    </w:p>
    <w:p w14:paraId="115757F6" w14:textId="77777777" w:rsidR="00B90B1D" w:rsidRPr="00B90B1D" w:rsidRDefault="00B90B1D" w:rsidP="00B852DC">
      <w:pPr>
        <w:numPr>
          <w:ilvl w:val="1"/>
          <w:numId w:val="69"/>
        </w:numPr>
        <w:tabs>
          <w:tab w:val="left" w:pos="0"/>
          <w:tab w:val="left" w:pos="851"/>
        </w:tabs>
        <w:spacing w:after="200"/>
        <w:ind w:left="1134" w:hanging="567"/>
        <w:contextualSpacing/>
        <w:jc w:val="both"/>
        <w:rPr>
          <w:rFonts w:ascii="Arial" w:eastAsia="Times New Roman" w:hAnsi="Arial" w:cs="Arial"/>
          <w:sz w:val="24"/>
          <w:szCs w:val="24"/>
          <w:lang w:eastAsia="en-US"/>
        </w:rPr>
      </w:pPr>
      <w:r w:rsidRPr="00B90B1D">
        <w:rPr>
          <w:rFonts w:ascii="Arial" w:eastAsia="Times New Roman" w:hAnsi="Arial" w:cs="Arial"/>
          <w:b/>
          <w:bCs/>
          <w:sz w:val="24"/>
          <w:szCs w:val="24"/>
          <w:lang w:eastAsia="en-US"/>
        </w:rPr>
        <w:t>Vaikų žaidimo aikštelės</w:t>
      </w:r>
      <w:r w:rsidRPr="00B90B1D">
        <w:rPr>
          <w:rFonts w:ascii="Arial" w:eastAsia="Times New Roman" w:hAnsi="Arial" w:cs="Arial"/>
          <w:sz w:val="24"/>
          <w:szCs w:val="24"/>
          <w:lang w:eastAsia="en-US"/>
        </w:rPr>
        <w:t xml:space="preserve"> įrengimui numatomi šie reikalavimai:</w:t>
      </w:r>
    </w:p>
    <w:p w14:paraId="5ED62E64" w14:textId="69E8C2BC" w:rsidR="00B90B1D" w:rsidRPr="00B90B1D" w:rsidRDefault="00B90B1D" w:rsidP="00B852DC">
      <w:pPr>
        <w:numPr>
          <w:ilvl w:val="2"/>
          <w:numId w:val="69"/>
        </w:numPr>
        <w:tabs>
          <w:tab w:val="left" w:pos="0"/>
          <w:tab w:val="left" w:pos="851"/>
          <w:tab w:val="left" w:pos="1418"/>
          <w:tab w:val="left" w:pos="1560"/>
          <w:tab w:val="left" w:pos="2127"/>
          <w:tab w:val="left" w:pos="2552"/>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Vaikų žaidimo aikštelė įrengiama šiaurinėje sklypo dalyje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rojekte numatytą įgyvendinimo vietą, žymėjimas Nr. 2  (žr. 1 priedas „Sklypo bendrųjų sprendinių planas“);</w:t>
      </w:r>
    </w:p>
    <w:p w14:paraId="59BE8ABE" w14:textId="77777777" w:rsidR="00B90B1D" w:rsidRPr="00B90B1D" w:rsidRDefault="00B90B1D" w:rsidP="00B852DC">
      <w:pPr>
        <w:numPr>
          <w:ilvl w:val="2"/>
          <w:numId w:val="69"/>
        </w:numPr>
        <w:tabs>
          <w:tab w:val="left" w:pos="0"/>
          <w:tab w:val="left" w:pos="851"/>
          <w:tab w:val="left" w:pos="1418"/>
          <w:tab w:val="left" w:pos="1560"/>
          <w:tab w:val="left" w:pos="2127"/>
          <w:tab w:val="left" w:pos="2552"/>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vaikų aikštelė yra netaisyklingos formos, vienu kraštu jungiasi su taku;</w:t>
      </w:r>
    </w:p>
    <w:p w14:paraId="7DDD81BF" w14:textId="77777777" w:rsidR="00B90B1D" w:rsidRPr="00B90B1D" w:rsidRDefault="00B90B1D" w:rsidP="00B852DC">
      <w:pPr>
        <w:numPr>
          <w:ilvl w:val="2"/>
          <w:numId w:val="69"/>
        </w:numPr>
        <w:tabs>
          <w:tab w:val="left" w:pos="0"/>
          <w:tab w:val="left" w:pos="851"/>
          <w:tab w:val="left" w:pos="1418"/>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Vaikų aikštelės matmenys:</w:t>
      </w:r>
    </w:p>
    <w:p w14:paraId="35C77DB7" w14:textId="77777777" w:rsidR="00B90B1D" w:rsidRPr="00B90B1D" w:rsidRDefault="00B90B1D" w:rsidP="000F06C9">
      <w:pPr>
        <w:numPr>
          <w:ilvl w:val="0"/>
          <w:numId w:val="73"/>
        </w:numPr>
        <w:tabs>
          <w:tab w:val="left" w:pos="0"/>
          <w:tab w:val="left" w:pos="851"/>
          <w:tab w:val="left" w:pos="1418"/>
          <w:tab w:val="left" w:pos="2127"/>
        </w:tabs>
        <w:spacing w:after="200"/>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ilgis apie 20 m;</w:t>
      </w:r>
    </w:p>
    <w:p w14:paraId="412E9CBD" w14:textId="77777777" w:rsidR="00B90B1D" w:rsidRPr="00B90B1D" w:rsidRDefault="00B90B1D" w:rsidP="000F06C9">
      <w:pPr>
        <w:numPr>
          <w:ilvl w:val="0"/>
          <w:numId w:val="73"/>
        </w:numPr>
        <w:tabs>
          <w:tab w:val="left" w:pos="0"/>
          <w:tab w:val="left" w:pos="851"/>
          <w:tab w:val="left" w:pos="1418"/>
          <w:tab w:val="left" w:pos="2127"/>
        </w:tabs>
        <w:spacing w:after="200"/>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plotis apie 15 -17 m;</w:t>
      </w:r>
    </w:p>
    <w:p w14:paraId="343FCE89" w14:textId="507DC65B" w:rsidR="00B90B1D" w:rsidRPr="00B90B1D" w:rsidRDefault="00B90B1D" w:rsidP="007D1A3E">
      <w:pPr>
        <w:numPr>
          <w:ilvl w:val="2"/>
          <w:numId w:val="69"/>
        </w:numPr>
        <w:tabs>
          <w:tab w:val="left" w:pos="0"/>
          <w:tab w:val="left" w:pos="851"/>
        </w:tabs>
        <w:spacing w:before="240"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aikštelės dangai naudojamas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rojektą numatytos frakcijos smėlis (žr. 3 priedas „Dangų konstrukcijos“);</w:t>
      </w:r>
    </w:p>
    <w:p w14:paraId="0EE32960" w14:textId="2A94E62F" w:rsidR="00B90B1D" w:rsidRPr="00B90B1D" w:rsidRDefault="00B90B1D" w:rsidP="00B852DC">
      <w:pPr>
        <w:numPr>
          <w:ilvl w:val="2"/>
          <w:numId w:val="69"/>
        </w:numPr>
        <w:tabs>
          <w:tab w:val="left" w:pos="0"/>
          <w:tab w:val="left" w:pos="851"/>
          <w:tab w:val="left" w:pos="1418"/>
          <w:tab w:val="left" w:pos="2127"/>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vaikų žaidimo aikštelės įrėminimui sujungiami skirtingų diametrų medžio rąstai. Intarpuose naudojami skirtingų aukščių supjaustyti rąstai sėdėjimo vietoms. Rąstai naudojami </w:t>
      </w:r>
      <w:proofErr w:type="spellStart"/>
      <w:r w:rsidRPr="00B90B1D">
        <w:rPr>
          <w:rFonts w:ascii="Arial" w:eastAsia="Times New Roman" w:hAnsi="Arial" w:cs="Arial"/>
          <w:sz w:val="24"/>
          <w:szCs w:val="24"/>
          <w:lang w:eastAsia="en-US"/>
        </w:rPr>
        <w:t>nenužievinti</w:t>
      </w:r>
      <w:proofErr w:type="spellEnd"/>
      <w:r w:rsidRPr="00B90B1D">
        <w:rPr>
          <w:rFonts w:ascii="Arial" w:eastAsia="Times New Roman" w:hAnsi="Arial" w:cs="Arial"/>
          <w:sz w:val="24"/>
          <w:szCs w:val="24"/>
          <w:lang w:eastAsia="en-US"/>
        </w:rPr>
        <w:t xml:space="preserve">. Vaikų aikštelės matmenys, forma, rąstų išdėstymas bei kiti techniniai reikalavimai pagal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rojektą pateikiami 6 priede „Vaikų žaidimų aikštelė ir jos elementai“;</w:t>
      </w:r>
    </w:p>
    <w:p w14:paraId="3BB705EB" w14:textId="338F247D" w:rsidR="00B90B1D" w:rsidRPr="00B90B1D" w:rsidRDefault="00B90B1D" w:rsidP="00B852DC">
      <w:pPr>
        <w:numPr>
          <w:ilvl w:val="0"/>
          <w:numId w:val="69"/>
        </w:numPr>
        <w:tabs>
          <w:tab w:val="left" w:pos="0"/>
          <w:tab w:val="left" w:pos="709"/>
        </w:tabs>
        <w:spacing w:after="200"/>
        <w:ind w:left="0" w:firstLine="567"/>
        <w:contextualSpacing/>
        <w:jc w:val="both"/>
        <w:rPr>
          <w:rFonts w:ascii="Arial" w:eastAsia="Times New Roman" w:hAnsi="Arial" w:cs="Arial"/>
          <w:sz w:val="24"/>
          <w:szCs w:val="24"/>
          <w:lang w:eastAsia="en-US"/>
        </w:rPr>
      </w:pPr>
      <w:r w:rsidRPr="00B6638D">
        <w:rPr>
          <w:rFonts w:ascii="Arial" w:eastAsia="Times New Roman" w:hAnsi="Arial" w:cs="Arial"/>
          <w:sz w:val="24"/>
          <w:szCs w:val="24"/>
          <w:lang w:eastAsia="en-US"/>
        </w:rPr>
        <w:t xml:space="preserve">Rangovas įsipareigoja atlikti darbus kaip įmanoma rūpestingai bei efektyviai, laikantis </w:t>
      </w:r>
      <w:r w:rsidR="00E37DB3" w:rsidRPr="00B6638D">
        <w:rPr>
          <w:rFonts w:ascii="Arial" w:eastAsia="Times New Roman" w:hAnsi="Arial" w:cs="Arial"/>
          <w:sz w:val="24"/>
          <w:szCs w:val="24"/>
          <w:lang w:eastAsia="en-US"/>
        </w:rPr>
        <w:t>P</w:t>
      </w:r>
      <w:r w:rsidRPr="00B6638D">
        <w:rPr>
          <w:rFonts w:ascii="Arial" w:eastAsia="Times New Roman" w:hAnsi="Arial" w:cs="Arial"/>
          <w:sz w:val="24"/>
          <w:szCs w:val="24"/>
          <w:lang w:eastAsia="en-US"/>
        </w:rPr>
        <w:t>rojekto bei techninėje specifikacijoje numatytų reikalavimų, panaudodamas visus reikiamus įgūdžius, praktiką ir žinias</w:t>
      </w:r>
      <w:r w:rsidRPr="00B90B1D">
        <w:rPr>
          <w:rFonts w:ascii="Arial" w:eastAsia="Times New Roman" w:hAnsi="Arial" w:cs="Arial"/>
          <w:sz w:val="24"/>
          <w:szCs w:val="24"/>
          <w:lang w:eastAsia="en-US"/>
        </w:rPr>
        <w:t>.</w:t>
      </w:r>
    </w:p>
    <w:p w14:paraId="02ACC19F" w14:textId="77777777" w:rsidR="00C73725" w:rsidRDefault="00320FC2" w:rsidP="00C7372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C73725">
        <w:rPr>
          <w:rFonts w:ascii="Arial" w:eastAsia="Times New Roman" w:hAnsi="Arial" w:cs="Arial"/>
          <w:sz w:val="24"/>
          <w:szCs w:val="24"/>
        </w:rPr>
        <w:lastRenderedPageBreak/>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p>
    <w:p w14:paraId="56FFAB1F" w14:textId="13A6D7AD" w:rsidR="00B90B1D" w:rsidRPr="00C73725" w:rsidRDefault="00F53155" w:rsidP="00C7372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C73725">
        <w:rPr>
          <w:rFonts w:ascii="Arial" w:eastAsia="Times New Roman" w:hAnsi="Arial" w:cs="Arial"/>
          <w:sz w:val="24"/>
          <w:szCs w:val="24"/>
          <w:lang w:eastAsia="en-US"/>
        </w:rPr>
        <w:t>Rangovas</w:t>
      </w:r>
      <w:r w:rsidR="00B90B1D" w:rsidRPr="00C73725">
        <w:rPr>
          <w:rFonts w:ascii="Arial" w:eastAsia="Times New Roman" w:hAnsi="Arial" w:cs="Arial"/>
          <w:sz w:val="24"/>
          <w:szCs w:val="24"/>
          <w:lang w:eastAsia="en-US"/>
        </w:rPr>
        <w:t xml:space="preserve"> atliekant numatytus darbus turi užtikrinti: saugų darbą, gretimos aplinkos bei šalia dirbančių ir judančių žmonių apsaugą nuo vykdomų darbų keliamų neigiamų veiksnių.</w:t>
      </w:r>
    </w:p>
    <w:p w14:paraId="2954A119" w14:textId="28D74A1C" w:rsidR="00B90B1D" w:rsidRPr="00B90B1D" w:rsidRDefault="00B90B1D" w:rsidP="003A571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Darbų vykdytojas privalo užtikrinti triukšmo prevenciją darbų metu, laikydamasis Lietuvos Respublikos triukšmo valdymo įstatymo</w:t>
      </w:r>
      <w:r w:rsidR="009B69BC">
        <w:rPr>
          <w:rFonts w:ascii="Arial" w:eastAsia="Times New Roman" w:hAnsi="Arial" w:cs="Arial"/>
          <w:sz w:val="24"/>
          <w:szCs w:val="24"/>
          <w:lang w:eastAsia="en-US"/>
        </w:rPr>
        <w:t xml:space="preserve">. </w:t>
      </w:r>
      <w:r w:rsidRPr="00B90B1D">
        <w:rPr>
          <w:rFonts w:ascii="Arial" w:eastAsia="Times New Roman" w:hAnsi="Arial" w:cs="Arial"/>
          <w:sz w:val="24"/>
          <w:szCs w:val="24"/>
          <w:lang w:eastAsia="en-US"/>
        </w:rPr>
        <w:t>Dirbant su triukšmą skleidžiančia įranga arti gyvenamųjų pastatų, draudžiama vykdyti darbus švenčių ir poilsio dienomis, o darbo dienomis – vakaro metu (18:00–22:00 val.) ir nakties metu (22:00–06:00 val.).</w:t>
      </w:r>
    </w:p>
    <w:p w14:paraId="2EB517F2" w14:textId="77777777" w:rsidR="00B90B1D" w:rsidRPr="00B90B1D" w:rsidRDefault="00B90B1D" w:rsidP="003A571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Darbų vykdytojas savarankiškai apsirūpina Darbų atlikimui reikalingais įrenginiais ir technika bei jų atvežimu į darbų atlikimo vietą.</w:t>
      </w:r>
    </w:p>
    <w:p w14:paraId="74646CE9" w14:textId="5AD03A00" w:rsidR="00B90B1D" w:rsidRPr="00B90B1D" w:rsidRDefault="00B90B1D" w:rsidP="003A571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 xml:space="preserve">Darbai turi būti atliekami su techniškai tvarkinga autotechnika, su kuria vykdytojas būtų pajėgus tinkamai įvykdyti pirkimo metu prisiimtus įsipareigojimus bei užtikrintų, kad darbai būtų atlikti laiku ir kokybiškai, atitiktų </w:t>
      </w:r>
      <w:r w:rsidR="00994CDE">
        <w:rPr>
          <w:rFonts w:ascii="Arial" w:eastAsia="Times New Roman" w:hAnsi="Arial" w:cs="Arial"/>
          <w:sz w:val="24"/>
          <w:szCs w:val="24"/>
          <w:lang w:eastAsia="en-US"/>
        </w:rPr>
        <w:t>P</w:t>
      </w:r>
      <w:r w:rsidRPr="00B90B1D">
        <w:rPr>
          <w:rFonts w:ascii="Arial" w:eastAsia="Times New Roman" w:hAnsi="Arial" w:cs="Arial"/>
          <w:sz w:val="24"/>
          <w:szCs w:val="24"/>
          <w:lang w:eastAsia="en-US"/>
        </w:rPr>
        <w:t>rojekte numatytus reikalavimus.</w:t>
      </w:r>
    </w:p>
    <w:p w14:paraId="4BB32A38" w14:textId="77777777" w:rsidR="00B90B1D" w:rsidRPr="00B90B1D" w:rsidRDefault="00B90B1D" w:rsidP="003A571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Numatyti darbai turi būti atliekami kvalifikuotų darbuotojų. Vykdomi darbai turi būti atliekami iki galo ir užtikrinama darbų kokybė.</w:t>
      </w:r>
    </w:p>
    <w:p w14:paraId="33677EAF" w14:textId="77777777" w:rsidR="00B90B1D" w:rsidRPr="00B90B1D" w:rsidRDefault="00B90B1D" w:rsidP="003A5715">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Pabaigus darbus sutvarkoma darbų teritorija kur buvo vykdomi darbai, pašalinamos susidariusios šiukšlės ir visos atliekos.</w:t>
      </w:r>
    </w:p>
    <w:p w14:paraId="77CC360C" w14:textId="77777777" w:rsidR="00EB5539" w:rsidRDefault="00B90B1D" w:rsidP="00EB5539">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B90B1D">
        <w:rPr>
          <w:rFonts w:ascii="Arial" w:eastAsia="Times New Roman" w:hAnsi="Arial" w:cs="Arial"/>
          <w:sz w:val="24"/>
          <w:szCs w:val="24"/>
          <w:lang w:eastAsia="en-US"/>
        </w:rPr>
        <w:t>Statybinės atliekos iki jų išvežimo turi būti saugomos uždaruose konteineriuose arba tinkamai įrengtoje aikštelėje. Statybvietėje atliekos negali būti maišomos, privalomas atliekų rūšiavimas.</w:t>
      </w:r>
    </w:p>
    <w:p w14:paraId="3563F2FA" w14:textId="7BC0F107" w:rsidR="005E53E1" w:rsidRDefault="005E53E1" w:rsidP="00EB5539">
      <w:pPr>
        <w:numPr>
          <w:ilvl w:val="0"/>
          <w:numId w:val="69"/>
        </w:numPr>
        <w:tabs>
          <w:tab w:val="left" w:pos="0"/>
          <w:tab w:val="left" w:pos="851"/>
        </w:tabs>
        <w:spacing w:after="200"/>
        <w:ind w:left="0" w:firstLine="567"/>
        <w:contextualSpacing/>
        <w:jc w:val="both"/>
        <w:rPr>
          <w:rFonts w:ascii="Arial" w:eastAsia="Times New Roman" w:hAnsi="Arial" w:cs="Arial"/>
          <w:sz w:val="24"/>
          <w:szCs w:val="24"/>
          <w:lang w:eastAsia="en-US"/>
        </w:rPr>
      </w:pPr>
      <w:r w:rsidRPr="005E53E1">
        <w:rPr>
          <w:rFonts w:ascii="Arial" w:eastAsia="Times New Roman" w:hAnsi="Arial" w:cs="Arial"/>
          <w:sz w:val="24"/>
          <w:szCs w:val="24"/>
          <w:lang w:eastAsia="en-US"/>
        </w:rPr>
        <w:t>Vykdomas žaliasis pirkimas vadovaujantis Lietuvos Respublikos aplinkos ministro 2011 m. birželio 28 d. įsakymu Nr. D1-508 patvirtinto Aplinkos apsaugos kriterijų taikymo, vykdant žaliuosius pirkimus, tvarkos aprašo 4.4.4.1 papunkčiu tiekėjas įsipareigoja siekti mažinti popieriaus sunaudojimą, atsisakyti nebūtino dokumentų kopijavimo ir spausdinimo ir 4.4.4.5 papunkčiu numatoma, kad vykdant darbus vienarūšės atliekos atskiriamos ir paruošiamos pakartotinam naudojimui arba perdirbimui.</w:t>
      </w:r>
    </w:p>
    <w:p w14:paraId="46576293" w14:textId="77777777" w:rsidR="005E53E1" w:rsidRDefault="005E53E1" w:rsidP="005E53E1">
      <w:pPr>
        <w:tabs>
          <w:tab w:val="left" w:pos="0"/>
          <w:tab w:val="left" w:pos="851"/>
        </w:tabs>
        <w:spacing w:after="200"/>
        <w:ind w:left="567"/>
        <w:contextualSpacing/>
        <w:jc w:val="both"/>
        <w:rPr>
          <w:rFonts w:ascii="Arial" w:eastAsia="Times New Roman" w:hAnsi="Arial" w:cs="Arial"/>
          <w:sz w:val="24"/>
          <w:szCs w:val="24"/>
          <w:lang w:eastAsia="en-US"/>
        </w:rPr>
      </w:pPr>
    </w:p>
    <w:p w14:paraId="42F65F17" w14:textId="77777777" w:rsidR="005E53E1" w:rsidRPr="005E53E1" w:rsidRDefault="005E53E1" w:rsidP="005E53E1">
      <w:pPr>
        <w:keepNext/>
        <w:suppressAutoHyphens/>
        <w:spacing w:after="0"/>
        <w:ind w:firstLine="851"/>
        <w:jc w:val="both"/>
        <w:rPr>
          <w:rFonts w:ascii="Arial" w:eastAsia="Times New Roman" w:hAnsi="Arial" w:cs="Arial"/>
          <w:b/>
          <w:bCs/>
          <w:sz w:val="24"/>
          <w:szCs w:val="24"/>
        </w:rPr>
      </w:pPr>
      <w:r w:rsidRPr="005E53E1">
        <w:rPr>
          <w:rFonts w:ascii="Arial" w:eastAsia="Times New Roman" w:hAnsi="Arial" w:cs="Arial"/>
          <w:b/>
          <w:bCs/>
          <w:sz w:val="24"/>
          <w:szCs w:val="24"/>
        </w:rPr>
        <w:t xml:space="preserve">Reikalavimai gaminiams, medžiagoms ir darbų atlikimui. </w:t>
      </w:r>
    </w:p>
    <w:p w14:paraId="00AAC4EF"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 xml:space="preserve">Tiekėjas rengdamas pasiūlymą įsivertina ir į pasiūlymo kainą įskaičiuoja visas išlaidas, kurios gali atsirasti atliekant darbus. </w:t>
      </w:r>
    </w:p>
    <w:p w14:paraId="3251B48E"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p>
    <w:p w14:paraId="03887A1E" w14:textId="77777777" w:rsidR="005E53E1" w:rsidRPr="005E53E1" w:rsidRDefault="005E53E1" w:rsidP="005E53E1">
      <w:pPr>
        <w:suppressAutoHyphens/>
        <w:spacing w:after="0"/>
        <w:ind w:firstLine="851"/>
        <w:jc w:val="both"/>
        <w:rPr>
          <w:rFonts w:ascii="Arial" w:eastAsia="Times New Roman" w:hAnsi="Arial" w:cs="Arial"/>
          <w:sz w:val="24"/>
          <w:szCs w:val="24"/>
        </w:rPr>
      </w:pPr>
    </w:p>
    <w:p w14:paraId="25C1774D"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Darbų metu Tiekėjas turi laikytis Lietuvos Respublikos aplinkos ministro 2011 m. birželio 28 d. įsakymu Nr. D1-508 patvirtinto Aplinkos apsaugos kriterijų taikymo, vykdant žaliuosius pirkimus, tvarkos aprašo reikalavimų (XIII skyrius „Statybinės medžiagos“) ir, jei įmanoma, statyboje naudoti statybines medžiagas, kurios atitinka minimalius aplinkos apsaugos kriterijus.</w:t>
      </w:r>
    </w:p>
    <w:p w14:paraId="0A0A8F1E"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 xml:space="preserve">Atlikdamas darbus tiekėjas naudoja mažiau arba nenaudoja pavojingų cheminių medžiagų, neteršia aplinkos. Visos darbų metu susidariusios atliekos turi būti sutvarkytos </w:t>
      </w:r>
      <w:r w:rsidRPr="005E53E1">
        <w:rPr>
          <w:rFonts w:ascii="Arial" w:eastAsia="Times New Roman" w:hAnsi="Arial" w:cs="Arial"/>
          <w:sz w:val="24"/>
          <w:szCs w:val="24"/>
        </w:rPr>
        <w:lastRenderedPageBreak/>
        <w:t>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52212E54" w14:textId="77777777" w:rsidR="005E53E1" w:rsidRPr="005E53E1" w:rsidRDefault="005E53E1" w:rsidP="005E53E1">
      <w:pPr>
        <w:suppressAutoHyphens/>
        <w:spacing w:after="0"/>
        <w:ind w:firstLine="851"/>
        <w:jc w:val="both"/>
        <w:rPr>
          <w:rFonts w:ascii="Arial" w:eastAsia="Times New Roman" w:hAnsi="Arial" w:cs="Arial"/>
          <w:sz w:val="24"/>
          <w:szCs w:val="24"/>
        </w:rPr>
      </w:pPr>
    </w:p>
    <w:p w14:paraId="5DFB2617" w14:textId="248F9997" w:rsidR="005E53E1" w:rsidRPr="005E53E1" w:rsidRDefault="005E53E1" w:rsidP="005E53E1">
      <w:pPr>
        <w:suppressAutoHyphens/>
        <w:spacing w:after="0"/>
        <w:ind w:firstLine="851"/>
        <w:jc w:val="both"/>
        <w:rPr>
          <w:rFonts w:ascii="Arial" w:eastAsia="Times New Roman" w:hAnsi="Arial" w:cs="Arial"/>
          <w:i/>
          <w:iCs/>
          <w:sz w:val="24"/>
          <w:szCs w:val="24"/>
        </w:rPr>
      </w:pPr>
      <w:r w:rsidRPr="005E53E1">
        <w:rPr>
          <w:rFonts w:ascii="Arial" w:eastAsia="Times New Roman" w:hAnsi="Arial" w:cs="Arial"/>
          <w:b/>
          <w:bCs/>
          <w:i/>
          <w:iCs/>
          <w:sz w:val="24"/>
          <w:szCs w:val="24"/>
        </w:rPr>
        <w:t>PASTABA</w:t>
      </w:r>
      <w:r>
        <w:rPr>
          <w:rFonts w:ascii="Arial" w:eastAsia="Times New Roman" w:hAnsi="Arial" w:cs="Arial"/>
          <w:b/>
          <w:bCs/>
          <w:i/>
          <w:iCs/>
          <w:sz w:val="24"/>
          <w:szCs w:val="24"/>
        </w:rPr>
        <w:t xml:space="preserve">. </w:t>
      </w:r>
      <w:r w:rsidRPr="005E53E1">
        <w:rPr>
          <w:rFonts w:ascii="Arial" w:eastAsia="Times New Roman" w:hAnsi="Arial" w:cs="Arial"/>
          <w:i/>
          <w:iCs/>
          <w:sz w:val="24"/>
          <w:szCs w:val="24"/>
        </w:rPr>
        <w:t>Pirkime pateikti dokumentai yra vienas kitą papildantys, todėl tiekėjas teikdamas pasiūlymą turi vadovautis pateiktų dokumentų visuma.</w:t>
      </w:r>
    </w:p>
    <w:p w14:paraId="06F13326" w14:textId="77777777" w:rsidR="005E53E1" w:rsidRPr="005E53E1" w:rsidRDefault="005E53E1" w:rsidP="005E53E1">
      <w:pPr>
        <w:suppressAutoHyphens/>
        <w:spacing w:after="0"/>
        <w:ind w:firstLine="851"/>
        <w:jc w:val="both"/>
        <w:rPr>
          <w:rFonts w:ascii="Arial" w:eastAsia="Times New Roman" w:hAnsi="Arial" w:cs="Arial"/>
          <w:sz w:val="24"/>
          <w:szCs w:val="24"/>
        </w:rPr>
      </w:pPr>
    </w:p>
    <w:p w14:paraId="6E43F6C5" w14:textId="77777777" w:rsidR="005E53E1" w:rsidRPr="009E7901" w:rsidRDefault="005E53E1" w:rsidP="005E53E1">
      <w:pPr>
        <w:suppressAutoHyphens/>
        <w:spacing w:after="0"/>
        <w:ind w:firstLine="851"/>
        <w:jc w:val="both"/>
        <w:rPr>
          <w:rFonts w:ascii="Arial" w:eastAsia="Times New Roman" w:hAnsi="Arial" w:cs="Arial"/>
          <w:b/>
          <w:bCs/>
          <w:sz w:val="24"/>
          <w:szCs w:val="24"/>
        </w:rPr>
      </w:pPr>
      <w:r w:rsidRPr="009E7901">
        <w:rPr>
          <w:rFonts w:ascii="Arial" w:eastAsia="Times New Roman" w:hAnsi="Arial" w:cs="Arial"/>
          <w:b/>
          <w:bCs/>
          <w:sz w:val="24"/>
          <w:szCs w:val="24"/>
        </w:rPr>
        <w:t>Bendrosios pastabos:</w:t>
      </w:r>
    </w:p>
    <w:p w14:paraId="405EC5B9"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1.</w:t>
      </w:r>
      <w:r w:rsidRPr="005E53E1">
        <w:rPr>
          <w:rFonts w:ascii="Arial" w:eastAsia="Times New Roman" w:hAnsi="Arial" w:cs="Arial"/>
          <w:sz w:val="24"/>
          <w:szCs w:val="24"/>
        </w:rPr>
        <w:tab/>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0ED42240"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2.</w:t>
      </w:r>
      <w:r w:rsidRPr="005E53E1">
        <w:rPr>
          <w:rFonts w:ascii="Arial" w:eastAsia="Times New Roman" w:hAnsi="Arial" w:cs="Arial"/>
          <w:sz w:val="24"/>
          <w:szCs w:val="24"/>
        </w:rPr>
        <w:tab/>
        <w:t>Pirkimo dokumentuose paminėti gaminių pavadinimai yra orientacinio pobūdžio ir gali būti pakeisti analogiškais tos pačios kokybės kitų gamintojų produktais.</w:t>
      </w:r>
    </w:p>
    <w:p w14:paraId="7B32B522" w14:textId="77777777" w:rsidR="005E53E1" w:rsidRPr="005E53E1" w:rsidRDefault="005E53E1" w:rsidP="005E53E1">
      <w:pPr>
        <w:suppressAutoHyphens/>
        <w:spacing w:after="0"/>
        <w:ind w:firstLine="851"/>
        <w:jc w:val="both"/>
        <w:rPr>
          <w:rFonts w:ascii="Arial" w:eastAsia="Times New Roman" w:hAnsi="Arial" w:cs="Arial"/>
          <w:sz w:val="24"/>
          <w:szCs w:val="24"/>
        </w:rPr>
      </w:pPr>
      <w:r w:rsidRPr="005E53E1">
        <w:rPr>
          <w:rFonts w:ascii="Arial" w:eastAsia="Times New Roman" w:hAnsi="Arial" w:cs="Arial"/>
          <w:sz w:val="24"/>
          <w:szCs w:val="24"/>
        </w:rPr>
        <w:t>3.</w:t>
      </w:r>
      <w:r w:rsidRPr="005E53E1">
        <w:rPr>
          <w:rFonts w:ascii="Arial" w:eastAsia="Times New Roman" w:hAnsi="Arial" w:cs="Arial"/>
          <w:sz w:val="24"/>
          <w:szCs w:val="24"/>
        </w:rPr>
        <w:tab/>
        <w:t>Dokumentuose sutinkamos nuorodos į standartus, techninius liudijimus ar bendrąsias technines specifikacijas reiškia taip pat ir lygiaverčius standartus, techninius liudijimus ar bendrąsias technines specifikacijas.</w:t>
      </w:r>
    </w:p>
    <w:p w14:paraId="635BC8EB" w14:textId="77777777" w:rsidR="005E53E1" w:rsidRPr="00BD08CE" w:rsidRDefault="005E53E1" w:rsidP="005E53E1">
      <w:pPr>
        <w:spacing w:after="0"/>
        <w:ind w:firstLine="567"/>
        <w:contextualSpacing/>
        <w:jc w:val="both"/>
        <w:rPr>
          <w:rFonts w:ascii="Arial" w:eastAsia="Times New Roman" w:hAnsi="Arial" w:cs="Arial"/>
          <w:bCs/>
          <w:sz w:val="24"/>
          <w:szCs w:val="24"/>
        </w:rPr>
      </w:pPr>
    </w:p>
    <w:p w14:paraId="06F9E24E" w14:textId="4A44AD69" w:rsidR="00BF4A85" w:rsidRPr="00E470D3" w:rsidRDefault="00BF4A85" w:rsidP="00E470D3">
      <w:pPr>
        <w:rPr>
          <w:rFonts w:ascii="Arial" w:eastAsia="Times New Roman" w:hAnsi="Arial" w:cs="Arial"/>
          <w:b/>
          <w:sz w:val="24"/>
          <w:szCs w:val="24"/>
          <w:lang w:eastAsia="en-US"/>
        </w:rPr>
      </w:pPr>
    </w:p>
    <w:p w14:paraId="3D360AB1" w14:textId="77777777" w:rsidR="00B90B1D" w:rsidRPr="00B90B1D" w:rsidRDefault="00B90B1D" w:rsidP="000F06C9">
      <w:pPr>
        <w:tabs>
          <w:tab w:val="left" w:pos="0"/>
          <w:tab w:val="left" w:pos="851"/>
        </w:tabs>
        <w:spacing w:after="0"/>
        <w:jc w:val="both"/>
        <w:rPr>
          <w:rFonts w:ascii="Arial" w:eastAsia="Times New Roman" w:hAnsi="Arial" w:cs="Arial"/>
          <w:sz w:val="24"/>
          <w:szCs w:val="24"/>
          <w:lang w:val="en-GB" w:eastAsia="en-US"/>
        </w:rPr>
      </w:pPr>
      <w:r w:rsidRPr="00B90B1D">
        <w:rPr>
          <w:rFonts w:ascii="Arial" w:eastAsia="Times New Roman" w:hAnsi="Arial" w:cs="Arial"/>
          <w:sz w:val="24"/>
          <w:szCs w:val="24"/>
          <w:lang w:val="en-GB" w:eastAsia="en-US"/>
        </w:rPr>
        <w:t>PRIDEDAMA:</w:t>
      </w:r>
    </w:p>
    <w:p w14:paraId="5D44EA63" w14:textId="77777777" w:rsidR="00B90B1D" w:rsidRP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bCs/>
          <w:sz w:val="24"/>
          <w:szCs w:val="24"/>
          <w:lang w:eastAsia="en-US"/>
        </w:rPr>
        <w:t xml:space="preserve">Sklypo bendrųjų sprendinių planas, 1 priedas, </w:t>
      </w:r>
      <w:r w:rsidRPr="00B90B1D">
        <w:rPr>
          <w:rFonts w:ascii="Arial" w:eastAsia="Times New Roman" w:hAnsi="Arial" w:cs="Arial"/>
          <w:sz w:val="24"/>
          <w:szCs w:val="24"/>
          <w:lang w:eastAsia="en-US"/>
        </w:rPr>
        <w:t>1 lapas;</w:t>
      </w:r>
    </w:p>
    <w:p w14:paraId="37E0B9BF" w14:textId="77777777" w:rsidR="00B90B1D" w:rsidRP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sz w:val="24"/>
          <w:szCs w:val="24"/>
          <w:lang w:eastAsia="en-US"/>
        </w:rPr>
        <w:t>Reljefo ir dangų planas, 2 priedas, 1 lapas;</w:t>
      </w:r>
    </w:p>
    <w:p w14:paraId="4342AFCD" w14:textId="77777777" w:rsidR="00B90B1D" w:rsidRP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sz w:val="24"/>
          <w:szCs w:val="24"/>
          <w:lang w:eastAsia="en-US"/>
        </w:rPr>
        <w:t>Dangų konstrukcijos, 3 priedas, 1 lapas;</w:t>
      </w:r>
    </w:p>
    <w:p w14:paraId="705F1606" w14:textId="77777777" w:rsidR="00B90B1D" w:rsidRP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sz w:val="24"/>
          <w:szCs w:val="24"/>
          <w:lang w:eastAsia="en-US"/>
        </w:rPr>
        <w:t>Inžinerinių statinių matmenys, 4 priedas, 1 lapas;</w:t>
      </w:r>
    </w:p>
    <w:p w14:paraId="0ADCDA1F" w14:textId="77777777" w:rsidR="00B90B1D" w:rsidRP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sz w:val="24"/>
          <w:szCs w:val="24"/>
          <w:lang w:eastAsia="en-US"/>
        </w:rPr>
        <w:t>Inžineriniai statiniai, 5 priedas, 1 lapas;</w:t>
      </w:r>
    </w:p>
    <w:p w14:paraId="55A88724" w14:textId="77777777" w:rsidR="00B90B1D" w:rsidRP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sz w:val="24"/>
          <w:szCs w:val="24"/>
          <w:lang w:eastAsia="en-US"/>
        </w:rPr>
        <w:t>Vaikų žaidimų aikštelė ir jos elementai, 6 priedas, 1 lapas;</w:t>
      </w:r>
    </w:p>
    <w:p w14:paraId="3D554C8A" w14:textId="7AFED2A2" w:rsidR="00B90B1D" w:rsidRDefault="00B90B1D" w:rsidP="000F06C9">
      <w:pPr>
        <w:numPr>
          <w:ilvl w:val="0"/>
          <w:numId w:val="74"/>
        </w:numPr>
        <w:suppressAutoHyphens/>
        <w:autoSpaceDN w:val="0"/>
        <w:spacing w:after="0"/>
        <w:contextualSpacing/>
        <w:rPr>
          <w:rFonts w:ascii="Arial" w:eastAsia="Times New Roman" w:hAnsi="Arial" w:cs="Arial"/>
          <w:sz w:val="24"/>
          <w:szCs w:val="24"/>
          <w:lang w:eastAsia="en-US"/>
        </w:rPr>
      </w:pPr>
      <w:r w:rsidRPr="00B90B1D">
        <w:rPr>
          <w:rFonts w:ascii="Arial" w:eastAsia="Times New Roman" w:hAnsi="Arial" w:cs="Arial"/>
          <w:sz w:val="24"/>
          <w:szCs w:val="24"/>
          <w:lang w:eastAsia="en-US"/>
        </w:rPr>
        <w:t>Aiškinamasis raštas, 7 priedas, 1 lapas</w:t>
      </w:r>
      <w:r w:rsidR="00E0041A">
        <w:rPr>
          <w:rFonts w:ascii="Arial" w:eastAsia="Times New Roman" w:hAnsi="Arial" w:cs="Arial"/>
          <w:sz w:val="24"/>
          <w:szCs w:val="24"/>
          <w:lang w:eastAsia="en-US"/>
        </w:rPr>
        <w:t>;</w:t>
      </w:r>
    </w:p>
    <w:p w14:paraId="1C0DC9ED" w14:textId="77777777" w:rsidR="00612897" w:rsidRDefault="00E0041A" w:rsidP="00612897">
      <w:pPr>
        <w:numPr>
          <w:ilvl w:val="0"/>
          <w:numId w:val="74"/>
        </w:numPr>
        <w:suppressAutoHyphens/>
        <w:autoSpaceDN w:val="0"/>
        <w:spacing w:after="0"/>
        <w:contextualSpacing/>
        <w:rPr>
          <w:rFonts w:ascii="Arial" w:eastAsia="Times New Roman" w:hAnsi="Arial" w:cs="Arial"/>
          <w:sz w:val="24"/>
          <w:szCs w:val="24"/>
          <w:lang w:eastAsia="en-US"/>
        </w:rPr>
      </w:pPr>
      <w:r>
        <w:rPr>
          <w:rFonts w:ascii="Arial" w:eastAsia="Times New Roman" w:hAnsi="Arial" w:cs="Arial"/>
          <w:sz w:val="24"/>
          <w:szCs w:val="24"/>
          <w:lang w:eastAsia="en-US"/>
        </w:rPr>
        <w:t>Darbų kiekių žiniaraštis, 8 priedas, 1 lapas</w:t>
      </w:r>
      <w:r w:rsidR="00612897">
        <w:rPr>
          <w:rFonts w:ascii="Arial" w:eastAsia="Times New Roman" w:hAnsi="Arial" w:cs="Arial"/>
          <w:sz w:val="24"/>
          <w:szCs w:val="24"/>
          <w:lang w:eastAsia="en-US"/>
        </w:rPr>
        <w:t>;</w:t>
      </w:r>
    </w:p>
    <w:p w14:paraId="4CD2818E" w14:textId="09383483" w:rsidR="00612897" w:rsidRPr="00612897" w:rsidRDefault="00612897" w:rsidP="00612897">
      <w:pPr>
        <w:numPr>
          <w:ilvl w:val="0"/>
          <w:numId w:val="74"/>
        </w:numPr>
        <w:tabs>
          <w:tab w:val="left" w:pos="851"/>
        </w:tabs>
        <w:suppressAutoHyphens/>
        <w:autoSpaceDN w:val="0"/>
        <w:spacing w:after="0"/>
        <w:ind w:left="0" w:firstLine="567"/>
        <w:contextualSpacing/>
        <w:rPr>
          <w:rFonts w:ascii="Arial" w:eastAsia="Times New Roman" w:hAnsi="Arial" w:cs="Arial"/>
          <w:sz w:val="24"/>
          <w:szCs w:val="24"/>
          <w:lang w:eastAsia="en-US"/>
        </w:rPr>
      </w:pPr>
      <w:r>
        <w:rPr>
          <w:rFonts w:ascii="Arial" w:eastAsia="Calibri" w:hAnsi="Arial" w:cs="Arial"/>
          <w:color w:val="000000" w:themeColor="text1"/>
          <w:sz w:val="24"/>
          <w:szCs w:val="24"/>
        </w:rPr>
        <w:t xml:space="preserve"> </w:t>
      </w:r>
      <w:r w:rsidRPr="00612897">
        <w:rPr>
          <w:rFonts w:ascii="Arial" w:eastAsia="Calibri" w:hAnsi="Arial" w:cs="Arial"/>
          <w:color w:val="000000" w:themeColor="text1"/>
          <w:sz w:val="24"/>
          <w:szCs w:val="24"/>
        </w:rPr>
        <w:t>Sklypo,</w:t>
      </w:r>
      <w:r w:rsidRPr="00612897">
        <w:rPr>
          <w:rFonts w:ascii="Arial" w:hAnsi="Arial" w:cs="Arial"/>
          <w:sz w:val="24"/>
          <w:szCs w:val="24"/>
        </w:rPr>
        <w:t xml:space="preserve"> </w:t>
      </w:r>
      <w:proofErr w:type="spellStart"/>
      <w:r w:rsidRPr="00612897">
        <w:rPr>
          <w:rFonts w:ascii="Arial" w:hAnsi="Arial" w:cs="Arial"/>
          <w:sz w:val="24"/>
          <w:szCs w:val="24"/>
        </w:rPr>
        <w:t>Dacijonų</w:t>
      </w:r>
      <w:proofErr w:type="spellEnd"/>
      <w:r w:rsidRPr="00612897">
        <w:rPr>
          <w:rFonts w:ascii="Arial" w:hAnsi="Arial" w:cs="Arial"/>
          <w:sz w:val="24"/>
          <w:szCs w:val="24"/>
        </w:rPr>
        <w:t xml:space="preserve"> kaime, Paplentės g. 2 A, kraštovaizdžio projektas, 9 priedas, 23 lapai.</w:t>
      </w:r>
    </w:p>
    <w:p w14:paraId="487FF02D" w14:textId="77777777" w:rsidR="00826220" w:rsidRPr="00BD08CE" w:rsidRDefault="00826220" w:rsidP="000F06C9">
      <w:pPr>
        <w:spacing w:after="0"/>
        <w:ind w:firstLine="567"/>
        <w:contextualSpacing/>
        <w:jc w:val="both"/>
        <w:rPr>
          <w:rFonts w:ascii="Arial" w:eastAsia="Times New Roman" w:hAnsi="Arial" w:cs="Arial"/>
          <w:bCs/>
          <w:sz w:val="24"/>
          <w:szCs w:val="24"/>
        </w:rPr>
      </w:pPr>
    </w:p>
    <w:p w14:paraId="793E7962" w14:textId="77777777" w:rsidR="001945A0" w:rsidRPr="00BD08CE" w:rsidRDefault="001945A0" w:rsidP="000F06C9">
      <w:pPr>
        <w:spacing w:after="0"/>
        <w:ind w:firstLine="567"/>
        <w:contextualSpacing/>
        <w:jc w:val="both"/>
        <w:rPr>
          <w:rFonts w:ascii="Arial" w:eastAsia="Times New Roman" w:hAnsi="Arial" w:cs="Arial"/>
          <w:bCs/>
          <w:sz w:val="24"/>
          <w:szCs w:val="24"/>
        </w:rPr>
      </w:pPr>
    </w:p>
    <w:p w14:paraId="371A23C7" w14:textId="77777777" w:rsidR="00FF23AE" w:rsidRDefault="00FF23AE" w:rsidP="000F06C9">
      <w:pPr>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3" w:name="_Ref38291379"/>
      <w:bookmarkStart w:id="34" w:name="_Ref38291394"/>
      <w:bookmarkStart w:id="35" w:name="_Ref38898251"/>
      <w:bookmarkStart w:id="36"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7"/>
      <w:bookmarkEnd w:id="38"/>
      <w:bookmarkEnd w:id="39"/>
      <w:bookmarkEnd w:id="40"/>
    </w:p>
    <w:p w14:paraId="2D3C58AF" w14:textId="77777777" w:rsidR="00C93D59" w:rsidRPr="00BD61F4" w:rsidRDefault="00C93D59" w:rsidP="00C93D59">
      <w:pPr>
        <w:spacing w:after="0" w:line="240" w:lineRule="auto"/>
        <w:ind w:right="-178"/>
        <w:jc w:val="center"/>
        <w:rPr>
          <w:rFonts w:ascii="Arial" w:hAnsi="Arial" w:cs="Arial"/>
          <w:sz w:val="16"/>
          <w:szCs w:val="16"/>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7E1A5C9" w14:textId="77777777" w:rsidR="00C93D59" w:rsidRPr="00620CDB" w:rsidRDefault="00C93D59" w:rsidP="00BD61F4">
      <w:pPr>
        <w:spacing w:after="0"/>
        <w:jc w:val="center"/>
        <w:rPr>
          <w:rFonts w:ascii="Arial" w:hAnsi="Arial" w:cs="Arial"/>
          <w:b/>
          <w:bCs/>
          <w:sz w:val="24"/>
          <w:szCs w:val="24"/>
        </w:rPr>
      </w:pPr>
    </w:p>
    <w:p w14:paraId="76A1B84A" w14:textId="77777777" w:rsidR="00C93D59" w:rsidRPr="00620CDB" w:rsidRDefault="00C93D59" w:rsidP="00BD61F4">
      <w:pPr>
        <w:spacing w:after="0"/>
        <w:jc w:val="center"/>
        <w:rPr>
          <w:rFonts w:ascii="Arial" w:hAnsi="Arial" w:cs="Arial"/>
          <w:b/>
          <w:bCs/>
          <w:sz w:val="24"/>
          <w:szCs w:val="24"/>
        </w:rPr>
      </w:pPr>
      <w:r w:rsidRPr="00620CDB">
        <w:rPr>
          <w:rFonts w:ascii="Arial" w:hAnsi="Arial" w:cs="Arial"/>
          <w:b/>
          <w:bCs/>
          <w:sz w:val="24"/>
          <w:szCs w:val="24"/>
        </w:rPr>
        <w:t>PASIŪLYMAS</w:t>
      </w:r>
    </w:p>
    <w:p w14:paraId="3527F425" w14:textId="77777777" w:rsidR="00C93D59" w:rsidRPr="00620CDB" w:rsidRDefault="00C93D59" w:rsidP="00BD61F4">
      <w:pPr>
        <w:spacing w:after="0"/>
        <w:jc w:val="center"/>
        <w:rPr>
          <w:rFonts w:ascii="Arial" w:hAnsi="Arial" w:cs="Arial"/>
          <w:b/>
          <w:bCs/>
          <w:sz w:val="24"/>
          <w:szCs w:val="24"/>
        </w:rPr>
      </w:pPr>
    </w:p>
    <w:p w14:paraId="6EAFF21C" w14:textId="79477A6A" w:rsidR="006F5211" w:rsidRPr="00620CDB" w:rsidRDefault="00C76E59" w:rsidP="00BD61F4">
      <w:pPr>
        <w:spacing w:after="0"/>
        <w:jc w:val="center"/>
        <w:rPr>
          <w:rFonts w:ascii="Arial" w:hAnsi="Arial" w:cs="Arial"/>
          <w:b/>
          <w:caps/>
          <w:sz w:val="24"/>
          <w:szCs w:val="24"/>
          <w:shd w:val="clear" w:color="auto" w:fill="FFFFFF"/>
        </w:rPr>
      </w:pPr>
      <w:r w:rsidRPr="00620CDB">
        <w:rPr>
          <w:rFonts w:ascii="Arial" w:eastAsia="Times New Roman" w:hAnsi="Arial" w:cs="Arial"/>
          <w:b/>
          <w:caps/>
          <w:sz w:val="24"/>
          <w:szCs w:val="24"/>
          <w:lang w:eastAsia="en-US"/>
        </w:rPr>
        <w:t>sklypo, Dacijonų kaime, Paplentės g. 2 A, kraštovaizdžio projekto su naujais inžineriniais ir kitais lauko rekreaciniais įrenginiais įgyvendinimo darbai</w:t>
      </w:r>
    </w:p>
    <w:p w14:paraId="70B1BE92" w14:textId="1175C915" w:rsidR="00C93D59" w:rsidRPr="00620CDB" w:rsidRDefault="00C93D59" w:rsidP="00BD61F4">
      <w:pPr>
        <w:spacing w:after="0"/>
        <w:jc w:val="center"/>
        <w:rPr>
          <w:rFonts w:ascii="Arial" w:hAnsi="Arial" w:cs="Arial"/>
          <w:sz w:val="24"/>
          <w:szCs w:val="24"/>
        </w:rPr>
      </w:pPr>
      <w:r w:rsidRPr="00620CDB">
        <w:rPr>
          <w:rFonts w:ascii="Arial" w:hAnsi="Arial" w:cs="Arial"/>
          <w:sz w:val="24"/>
          <w:szCs w:val="24"/>
        </w:rPr>
        <w:t>_____________</w:t>
      </w:r>
    </w:p>
    <w:p w14:paraId="6DE8DB8D" w14:textId="77777777" w:rsidR="00C93D59" w:rsidRPr="00620CDB" w:rsidRDefault="00C93D59" w:rsidP="00C93D59">
      <w:pPr>
        <w:spacing w:after="0" w:line="240" w:lineRule="auto"/>
        <w:jc w:val="center"/>
        <w:rPr>
          <w:rFonts w:ascii="Arial" w:hAnsi="Arial" w:cs="Arial"/>
          <w:i/>
          <w:iCs/>
          <w:sz w:val="24"/>
          <w:szCs w:val="24"/>
        </w:rPr>
      </w:pPr>
      <w:r w:rsidRPr="00620CDB">
        <w:rPr>
          <w:rFonts w:ascii="Arial" w:hAnsi="Arial" w:cs="Arial"/>
          <w:i/>
          <w:iCs/>
          <w:sz w:val="24"/>
          <w:szCs w:val="24"/>
        </w:rPr>
        <w:t>(data)</w:t>
      </w:r>
    </w:p>
    <w:p w14:paraId="193B9B73" w14:textId="77777777" w:rsidR="00C93D59" w:rsidRPr="00620CDB" w:rsidRDefault="00C93D59" w:rsidP="00C93D59">
      <w:pPr>
        <w:spacing w:after="0" w:line="240" w:lineRule="auto"/>
        <w:rPr>
          <w:rFonts w:ascii="Arial" w:hAnsi="Arial" w:cs="Arial"/>
          <w:sz w:val="24"/>
          <w:szCs w:val="24"/>
        </w:rPr>
      </w:pPr>
    </w:p>
    <w:p w14:paraId="1EC73B8F" w14:textId="77777777" w:rsidR="00C93D59" w:rsidRPr="00620CDB" w:rsidRDefault="00C93D59" w:rsidP="00C93D59">
      <w:pPr>
        <w:pStyle w:val="Antrat"/>
        <w:spacing w:after="0"/>
        <w:rPr>
          <w:rFonts w:ascii="Arial" w:hAnsi="Arial" w:cs="Arial"/>
          <w:b w:val="0"/>
          <w:bCs w:val="0"/>
          <w:color w:val="auto"/>
          <w:sz w:val="24"/>
          <w:szCs w:val="24"/>
        </w:rPr>
      </w:pPr>
      <w:r w:rsidRPr="00620CDB">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620CDB"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620CDB" w:rsidRDefault="00C93D59" w:rsidP="003D3F31">
            <w:pPr>
              <w:snapToGrid w:val="0"/>
              <w:spacing w:after="0" w:line="240" w:lineRule="auto"/>
              <w:rPr>
                <w:rFonts w:ascii="Arial" w:hAnsi="Arial" w:cs="Arial"/>
                <w:sz w:val="24"/>
                <w:szCs w:val="24"/>
              </w:rPr>
            </w:pPr>
            <w:r w:rsidRPr="00620CDB">
              <w:rPr>
                <w:rFonts w:ascii="Arial" w:hAnsi="Arial" w:cs="Arial"/>
                <w:sz w:val="24"/>
                <w:szCs w:val="24"/>
              </w:rPr>
              <w:t>Tiekėjo pavadinimas</w:t>
            </w:r>
          </w:p>
          <w:p w14:paraId="4ED286D8" w14:textId="77777777" w:rsidR="00C93D59" w:rsidRPr="00620CDB" w:rsidRDefault="00C93D59" w:rsidP="003D3F31">
            <w:pPr>
              <w:snapToGrid w:val="0"/>
              <w:spacing w:after="0" w:line="240" w:lineRule="auto"/>
              <w:rPr>
                <w:rFonts w:ascii="Arial" w:hAnsi="Arial" w:cs="Arial"/>
                <w:i/>
                <w:sz w:val="24"/>
                <w:szCs w:val="24"/>
              </w:rPr>
            </w:pPr>
            <w:r w:rsidRPr="00620CDB">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620CDB" w:rsidRDefault="00C93D59" w:rsidP="003D3F31">
            <w:pPr>
              <w:snapToGrid w:val="0"/>
              <w:spacing w:after="0" w:line="240" w:lineRule="auto"/>
              <w:jc w:val="both"/>
              <w:rPr>
                <w:rFonts w:ascii="Arial" w:hAnsi="Arial" w:cs="Arial"/>
                <w:sz w:val="24"/>
                <w:szCs w:val="24"/>
              </w:rPr>
            </w:pPr>
          </w:p>
          <w:p w14:paraId="7D0BFF7A" w14:textId="77777777" w:rsidR="00C93D59" w:rsidRPr="00620CDB" w:rsidRDefault="00C93D59" w:rsidP="003D3F31">
            <w:pPr>
              <w:spacing w:after="0" w:line="240" w:lineRule="auto"/>
              <w:jc w:val="both"/>
              <w:rPr>
                <w:rFonts w:ascii="Arial" w:hAnsi="Arial" w:cs="Arial"/>
                <w:sz w:val="24"/>
                <w:szCs w:val="24"/>
              </w:rPr>
            </w:pPr>
          </w:p>
        </w:tc>
      </w:tr>
      <w:tr w:rsidR="00C93D59" w:rsidRPr="00620CDB"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620CDB" w:rsidRDefault="00C93D59" w:rsidP="003D3F31">
            <w:pPr>
              <w:snapToGrid w:val="0"/>
              <w:spacing w:after="0" w:line="240" w:lineRule="auto"/>
              <w:rPr>
                <w:rFonts w:ascii="Arial" w:hAnsi="Arial" w:cs="Arial"/>
                <w:sz w:val="24"/>
                <w:szCs w:val="24"/>
              </w:rPr>
            </w:pPr>
            <w:r w:rsidRPr="00620CDB">
              <w:rPr>
                <w:rFonts w:ascii="Arial" w:hAnsi="Arial" w:cs="Arial"/>
                <w:sz w:val="24"/>
                <w:szCs w:val="24"/>
              </w:rPr>
              <w:t>Tiekėjo kodas</w:t>
            </w:r>
          </w:p>
          <w:p w14:paraId="46135044" w14:textId="77777777" w:rsidR="00C93D59" w:rsidRPr="00620CDB" w:rsidRDefault="00C93D59" w:rsidP="003D3F31">
            <w:pPr>
              <w:snapToGrid w:val="0"/>
              <w:spacing w:after="0" w:line="240" w:lineRule="auto"/>
              <w:rPr>
                <w:rFonts w:ascii="Arial" w:hAnsi="Arial" w:cs="Arial"/>
                <w:i/>
                <w:iCs/>
                <w:sz w:val="24"/>
                <w:szCs w:val="24"/>
              </w:rPr>
            </w:pPr>
            <w:r w:rsidRPr="00620CDB">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620CDB" w:rsidRDefault="00C93D59" w:rsidP="003D3F31">
            <w:pPr>
              <w:snapToGrid w:val="0"/>
              <w:spacing w:after="0" w:line="240" w:lineRule="auto"/>
              <w:jc w:val="both"/>
              <w:rPr>
                <w:rFonts w:ascii="Arial" w:hAnsi="Arial" w:cs="Arial"/>
                <w:sz w:val="24"/>
                <w:szCs w:val="24"/>
              </w:rPr>
            </w:pPr>
          </w:p>
        </w:tc>
      </w:tr>
      <w:tr w:rsidR="00C93D59" w:rsidRPr="00620CDB"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620CDB" w:rsidRDefault="00C93D59" w:rsidP="003D3F31">
            <w:pPr>
              <w:snapToGrid w:val="0"/>
              <w:spacing w:after="0" w:line="240" w:lineRule="auto"/>
              <w:jc w:val="both"/>
              <w:rPr>
                <w:rFonts w:ascii="Arial" w:hAnsi="Arial" w:cs="Arial"/>
                <w:sz w:val="24"/>
                <w:szCs w:val="24"/>
              </w:rPr>
            </w:pPr>
            <w:r w:rsidRPr="00620CDB">
              <w:rPr>
                <w:rFonts w:ascii="Arial" w:hAnsi="Arial" w:cs="Arial"/>
                <w:sz w:val="24"/>
                <w:szCs w:val="24"/>
              </w:rPr>
              <w:t>Tiekėjo adresas</w:t>
            </w:r>
          </w:p>
          <w:p w14:paraId="2B862963" w14:textId="77777777" w:rsidR="00C93D59" w:rsidRPr="00620CDB" w:rsidRDefault="00C93D59" w:rsidP="003D3F31">
            <w:pPr>
              <w:snapToGrid w:val="0"/>
              <w:spacing w:after="0" w:line="240" w:lineRule="auto"/>
              <w:jc w:val="both"/>
              <w:rPr>
                <w:rFonts w:ascii="Arial" w:hAnsi="Arial" w:cs="Arial"/>
                <w:i/>
                <w:sz w:val="24"/>
                <w:szCs w:val="24"/>
              </w:rPr>
            </w:pPr>
            <w:r w:rsidRPr="00620CDB">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620CDB" w:rsidRDefault="00C93D59" w:rsidP="003D3F31">
            <w:pPr>
              <w:snapToGrid w:val="0"/>
              <w:spacing w:after="0" w:line="240" w:lineRule="auto"/>
              <w:jc w:val="both"/>
              <w:rPr>
                <w:rFonts w:ascii="Arial" w:hAnsi="Arial" w:cs="Arial"/>
                <w:sz w:val="24"/>
                <w:szCs w:val="24"/>
              </w:rPr>
            </w:pPr>
          </w:p>
          <w:p w14:paraId="5C76DB0C" w14:textId="77777777" w:rsidR="00C93D59" w:rsidRPr="00620CDB" w:rsidRDefault="00C93D59" w:rsidP="003D3F31">
            <w:pPr>
              <w:spacing w:after="0" w:line="240" w:lineRule="auto"/>
              <w:jc w:val="both"/>
              <w:rPr>
                <w:rFonts w:ascii="Arial" w:hAnsi="Arial" w:cs="Arial"/>
                <w:sz w:val="24"/>
                <w:szCs w:val="24"/>
              </w:rPr>
            </w:pPr>
          </w:p>
        </w:tc>
      </w:tr>
      <w:tr w:rsidR="00C93D59" w:rsidRPr="00620CDB"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620CDB" w:rsidRDefault="00C93D59" w:rsidP="003D3F31">
            <w:pPr>
              <w:snapToGrid w:val="0"/>
              <w:spacing w:after="0" w:line="240" w:lineRule="auto"/>
              <w:jc w:val="both"/>
              <w:rPr>
                <w:rFonts w:ascii="Arial" w:hAnsi="Arial" w:cs="Arial"/>
                <w:sz w:val="24"/>
                <w:szCs w:val="24"/>
              </w:rPr>
            </w:pPr>
            <w:r w:rsidRPr="00620CDB">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620CDB" w:rsidRDefault="00C93D59" w:rsidP="003D3F31">
            <w:pPr>
              <w:snapToGrid w:val="0"/>
              <w:spacing w:after="0" w:line="240" w:lineRule="auto"/>
              <w:jc w:val="both"/>
              <w:rPr>
                <w:rFonts w:ascii="Arial" w:hAnsi="Arial" w:cs="Arial"/>
                <w:sz w:val="24"/>
                <w:szCs w:val="24"/>
              </w:rPr>
            </w:pPr>
          </w:p>
        </w:tc>
      </w:tr>
      <w:tr w:rsidR="00C93D59" w:rsidRPr="00620CDB"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620CDB" w:rsidRDefault="00C93D59" w:rsidP="003D3F31">
            <w:pPr>
              <w:snapToGrid w:val="0"/>
              <w:spacing w:after="0" w:line="240" w:lineRule="auto"/>
              <w:jc w:val="both"/>
              <w:rPr>
                <w:rFonts w:ascii="Arial" w:hAnsi="Arial" w:cs="Arial"/>
                <w:sz w:val="24"/>
                <w:szCs w:val="24"/>
              </w:rPr>
            </w:pPr>
            <w:r w:rsidRPr="00620CDB">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620CDB" w:rsidRDefault="00C93D59" w:rsidP="003D3F31">
            <w:pPr>
              <w:snapToGrid w:val="0"/>
              <w:spacing w:after="0" w:line="240" w:lineRule="auto"/>
              <w:jc w:val="both"/>
              <w:rPr>
                <w:rFonts w:ascii="Arial" w:hAnsi="Arial" w:cs="Arial"/>
                <w:sz w:val="24"/>
                <w:szCs w:val="24"/>
              </w:rPr>
            </w:pPr>
          </w:p>
        </w:tc>
      </w:tr>
      <w:tr w:rsidR="00C93D59" w:rsidRPr="00620CDB"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620CDB" w:rsidRDefault="00C93D59" w:rsidP="003D3F31">
            <w:pPr>
              <w:snapToGrid w:val="0"/>
              <w:spacing w:after="0" w:line="240" w:lineRule="auto"/>
              <w:jc w:val="both"/>
              <w:rPr>
                <w:rFonts w:ascii="Arial" w:hAnsi="Arial" w:cs="Arial"/>
                <w:sz w:val="24"/>
                <w:szCs w:val="24"/>
              </w:rPr>
            </w:pPr>
            <w:r w:rsidRPr="00620CDB">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620CDB" w:rsidRDefault="00C93D59" w:rsidP="003D3F31">
            <w:pPr>
              <w:snapToGrid w:val="0"/>
              <w:spacing w:after="0" w:line="240" w:lineRule="auto"/>
              <w:jc w:val="both"/>
              <w:rPr>
                <w:rFonts w:ascii="Arial" w:hAnsi="Arial" w:cs="Arial"/>
                <w:sz w:val="24"/>
                <w:szCs w:val="24"/>
              </w:rPr>
            </w:pPr>
          </w:p>
        </w:tc>
      </w:tr>
    </w:tbl>
    <w:p w14:paraId="75EC5EF1" w14:textId="77777777" w:rsidR="00C93D59" w:rsidRPr="00620CDB" w:rsidRDefault="00C93D59" w:rsidP="00C93D59">
      <w:pPr>
        <w:spacing w:after="0" w:line="240" w:lineRule="auto"/>
        <w:rPr>
          <w:rFonts w:ascii="Arial" w:hAnsi="Arial" w:cs="Arial"/>
          <w:sz w:val="24"/>
          <w:szCs w:val="24"/>
        </w:rPr>
      </w:pPr>
    </w:p>
    <w:p w14:paraId="7F48607F" w14:textId="77777777" w:rsidR="00C93D59" w:rsidRPr="00620CDB" w:rsidRDefault="00C93D59" w:rsidP="00C93D59">
      <w:pPr>
        <w:spacing w:after="0" w:line="240" w:lineRule="auto"/>
        <w:ind w:firstLine="567"/>
        <w:jc w:val="both"/>
        <w:rPr>
          <w:rFonts w:ascii="Arial" w:hAnsi="Arial" w:cs="Arial"/>
          <w:sz w:val="24"/>
          <w:szCs w:val="24"/>
        </w:rPr>
      </w:pPr>
      <w:r w:rsidRPr="00620CDB">
        <w:rPr>
          <w:rFonts w:ascii="Arial" w:hAnsi="Arial" w:cs="Arial"/>
          <w:sz w:val="24"/>
          <w:szCs w:val="24"/>
        </w:rPr>
        <w:t>Šiuo pasiūlymu pažymime, kad sutinkame su visomis pirkimo sąlygomis, nustatytomis:</w:t>
      </w:r>
    </w:p>
    <w:p w14:paraId="16AAE21F" w14:textId="77777777" w:rsidR="00C93D59" w:rsidRPr="00620CDB"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620CDB">
        <w:rPr>
          <w:rFonts w:ascii="Arial" w:hAnsi="Arial" w:cs="Arial"/>
          <w:sz w:val="24"/>
          <w:szCs w:val="24"/>
        </w:rPr>
        <w:t>Skelbime, paskelbtame Viešųjų pirkimų įstatymo nustatyta tvarka CVP IS interneto adresu: https://viesiejipirkimai.lt;</w:t>
      </w:r>
    </w:p>
    <w:p w14:paraId="34B18E03" w14:textId="77777777" w:rsidR="00C93D59" w:rsidRPr="00620CDB"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620CDB">
        <w:rPr>
          <w:rFonts w:ascii="Arial" w:hAnsi="Arial" w:cs="Arial"/>
          <w:sz w:val="24"/>
          <w:szCs w:val="24"/>
        </w:rPr>
        <w:t>kituose pirkimo dokumentuose (jų paaiškinimuose, papildymuose).</w:t>
      </w:r>
    </w:p>
    <w:p w14:paraId="1AA1DF43" w14:textId="77777777" w:rsidR="00C93D59" w:rsidRPr="00620CDB"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B215651" w14:textId="1B58B4BE" w:rsidR="001F60FB" w:rsidRDefault="000B4D7C" w:rsidP="001F60FB">
      <w:pPr>
        <w:pStyle w:val="Sraopastraipa"/>
        <w:tabs>
          <w:tab w:val="left" w:pos="993"/>
        </w:tabs>
        <w:spacing w:after="0" w:line="240" w:lineRule="auto"/>
        <w:ind w:left="0" w:firstLine="851"/>
        <w:jc w:val="both"/>
        <w:rPr>
          <w:rFonts w:ascii="Arial" w:hAnsi="Arial" w:cs="Arial"/>
          <w:sz w:val="24"/>
          <w:szCs w:val="24"/>
        </w:rPr>
      </w:pPr>
      <w:r w:rsidRPr="00620CDB">
        <w:rPr>
          <w:rFonts w:ascii="Arial" w:hAnsi="Arial" w:cs="Arial"/>
          <w:sz w:val="24"/>
          <w:szCs w:val="24"/>
        </w:rPr>
        <w:t>Mes siūlome šiuos darbus, kurie visiškai atitinka pirkimo dokumentuose nurodytus reikalavimus:</w:t>
      </w:r>
      <w:bookmarkStart w:id="41" w:name="_Hlk198199772"/>
    </w:p>
    <w:p w14:paraId="351A8A6E" w14:textId="77777777" w:rsidR="00EF4D99" w:rsidRDefault="00EF4D99" w:rsidP="001F60FB">
      <w:pPr>
        <w:pStyle w:val="Sraopastraipa"/>
        <w:tabs>
          <w:tab w:val="left" w:pos="993"/>
        </w:tabs>
        <w:spacing w:after="0" w:line="240" w:lineRule="auto"/>
        <w:ind w:left="0" w:firstLine="851"/>
        <w:jc w:val="both"/>
        <w:rPr>
          <w:rFonts w:ascii="Arial" w:hAnsi="Arial" w:cs="Arial"/>
          <w:sz w:val="24"/>
          <w:szCs w:val="24"/>
        </w:rPr>
      </w:pPr>
    </w:p>
    <w:p w14:paraId="6C56DEB6" w14:textId="77777777" w:rsidR="00305D96" w:rsidRPr="000637E7" w:rsidRDefault="00305D96" w:rsidP="002D0573">
      <w:pPr>
        <w:tabs>
          <w:tab w:val="left" w:pos="993"/>
        </w:tabs>
        <w:spacing w:after="0" w:line="240" w:lineRule="auto"/>
        <w:ind w:firstLine="709"/>
        <w:jc w:val="right"/>
        <w:rPr>
          <w:rFonts w:ascii="Arial" w:hAnsi="Arial" w:cs="Arial"/>
          <w:b/>
          <w:bCs/>
          <w:i/>
          <w:iCs/>
          <w:sz w:val="24"/>
          <w:szCs w:val="24"/>
        </w:rPr>
      </w:pPr>
      <w:r w:rsidRPr="000637E7">
        <w:rPr>
          <w:rFonts w:ascii="Arial" w:hAnsi="Arial" w:cs="Arial"/>
          <w:b/>
          <w:bCs/>
          <w:i/>
          <w:i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0637E7" w:rsidRPr="000637E7" w14:paraId="172AEC15" w14:textId="77777777" w:rsidTr="00675447">
        <w:trPr>
          <w:cantSplit/>
          <w:trHeight w:val="917"/>
          <w:tblHeader/>
        </w:trPr>
        <w:tc>
          <w:tcPr>
            <w:tcW w:w="560" w:type="dxa"/>
            <w:vMerge w:val="restart"/>
            <w:vAlign w:val="center"/>
          </w:tcPr>
          <w:p w14:paraId="5BAAD398" w14:textId="77777777" w:rsidR="00305D96" w:rsidRPr="002D0573" w:rsidRDefault="00305D96" w:rsidP="00675447">
            <w:pPr>
              <w:spacing w:after="0" w:line="240" w:lineRule="auto"/>
              <w:ind w:right="-113"/>
              <w:jc w:val="center"/>
              <w:rPr>
                <w:rFonts w:ascii="Arial" w:hAnsi="Arial" w:cs="Arial"/>
                <w:b/>
                <w:sz w:val="24"/>
                <w:szCs w:val="24"/>
              </w:rPr>
            </w:pPr>
            <w:r w:rsidRPr="002D0573">
              <w:rPr>
                <w:rFonts w:ascii="Arial" w:hAnsi="Arial" w:cs="Arial"/>
                <w:b/>
                <w:sz w:val="24"/>
                <w:szCs w:val="24"/>
              </w:rPr>
              <w:t>Eil. Nr.</w:t>
            </w:r>
          </w:p>
        </w:tc>
        <w:tc>
          <w:tcPr>
            <w:tcW w:w="7230" w:type="dxa"/>
            <w:vMerge w:val="restart"/>
            <w:vAlign w:val="center"/>
          </w:tcPr>
          <w:p w14:paraId="43844237" w14:textId="77777777" w:rsidR="00305D96" w:rsidRPr="002D0573" w:rsidRDefault="00305D96" w:rsidP="00675447">
            <w:pPr>
              <w:spacing w:after="0" w:line="240" w:lineRule="auto"/>
              <w:ind w:left="73"/>
              <w:jc w:val="center"/>
              <w:outlineLvl w:val="4"/>
              <w:rPr>
                <w:rFonts w:ascii="Arial" w:hAnsi="Arial" w:cs="Arial"/>
                <w:b/>
                <w:bCs/>
                <w:sz w:val="24"/>
                <w:szCs w:val="24"/>
              </w:rPr>
            </w:pPr>
            <w:r w:rsidRPr="002D0573">
              <w:rPr>
                <w:rFonts w:ascii="Arial" w:hAnsi="Arial" w:cs="Arial"/>
                <w:b/>
                <w:bCs/>
                <w:sz w:val="24"/>
                <w:szCs w:val="24"/>
              </w:rPr>
              <w:t>Darbų grupių (etapų) pavadinimai</w:t>
            </w:r>
          </w:p>
        </w:tc>
        <w:tc>
          <w:tcPr>
            <w:tcW w:w="1839" w:type="dxa"/>
            <w:vMerge w:val="restart"/>
            <w:tcBorders>
              <w:left w:val="single" w:sz="4" w:space="0" w:color="auto"/>
            </w:tcBorders>
            <w:vAlign w:val="center"/>
          </w:tcPr>
          <w:p w14:paraId="43ED0335" w14:textId="77777777" w:rsidR="00305D96" w:rsidRPr="002D0573" w:rsidRDefault="00305D96" w:rsidP="00675447">
            <w:pPr>
              <w:spacing w:after="0" w:line="240" w:lineRule="auto"/>
              <w:ind w:hanging="20"/>
              <w:jc w:val="center"/>
              <w:rPr>
                <w:rFonts w:ascii="Arial" w:hAnsi="Arial" w:cs="Arial"/>
                <w:b/>
                <w:bCs/>
                <w:sz w:val="24"/>
                <w:szCs w:val="24"/>
              </w:rPr>
            </w:pPr>
            <w:r w:rsidRPr="002D0573">
              <w:rPr>
                <w:rFonts w:ascii="Arial" w:hAnsi="Arial" w:cs="Arial"/>
                <w:b/>
                <w:bCs/>
                <w:sz w:val="24"/>
                <w:szCs w:val="24"/>
              </w:rPr>
              <w:t>Darbų grupės (etapo)</w:t>
            </w:r>
          </w:p>
          <w:p w14:paraId="76A0F02D" w14:textId="77777777" w:rsidR="00305D96" w:rsidRPr="002D0573" w:rsidRDefault="00305D96" w:rsidP="00675447">
            <w:pPr>
              <w:spacing w:after="0" w:line="240" w:lineRule="auto"/>
              <w:ind w:hanging="20"/>
              <w:jc w:val="center"/>
              <w:rPr>
                <w:rFonts w:ascii="Arial" w:hAnsi="Arial" w:cs="Arial"/>
                <w:sz w:val="24"/>
                <w:szCs w:val="24"/>
              </w:rPr>
            </w:pPr>
            <w:r w:rsidRPr="002D0573">
              <w:rPr>
                <w:rFonts w:ascii="Arial" w:hAnsi="Arial" w:cs="Arial"/>
                <w:b/>
                <w:bCs/>
                <w:sz w:val="24"/>
                <w:szCs w:val="24"/>
              </w:rPr>
              <w:t>kaina Eur be PVM</w:t>
            </w:r>
          </w:p>
        </w:tc>
      </w:tr>
      <w:tr w:rsidR="000637E7" w:rsidRPr="000637E7" w14:paraId="4C58A80A" w14:textId="77777777" w:rsidTr="00675447">
        <w:trPr>
          <w:cantSplit/>
          <w:trHeight w:val="276"/>
          <w:tblHeader/>
        </w:trPr>
        <w:tc>
          <w:tcPr>
            <w:tcW w:w="560" w:type="dxa"/>
            <w:vMerge/>
            <w:vAlign w:val="center"/>
          </w:tcPr>
          <w:p w14:paraId="64AF8D4F" w14:textId="77777777" w:rsidR="00305D96" w:rsidRPr="000637E7" w:rsidRDefault="00305D96" w:rsidP="00675447">
            <w:pPr>
              <w:spacing w:after="0" w:line="240" w:lineRule="auto"/>
              <w:ind w:right="-113"/>
              <w:rPr>
                <w:rFonts w:ascii="Arial" w:hAnsi="Arial" w:cs="Arial"/>
                <w:i/>
                <w:iCs/>
                <w:sz w:val="24"/>
                <w:szCs w:val="24"/>
              </w:rPr>
            </w:pPr>
          </w:p>
        </w:tc>
        <w:tc>
          <w:tcPr>
            <w:tcW w:w="7230" w:type="dxa"/>
            <w:vMerge/>
            <w:vAlign w:val="center"/>
          </w:tcPr>
          <w:p w14:paraId="3DCD0BEE" w14:textId="77777777" w:rsidR="00305D96" w:rsidRPr="000637E7" w:rsidRDefault="00305D96" w:rsidP="00675447">
            <w:pPr>
              <w:spacing w:after="0" w:line="240" w:lineRule="auto"/>
              <w:rPr>
                <w:rFonts w:ascii="Arial" w:hAnsi="Arial" w:cs="Arial"/>
                <w:i/>
                <w:iCs/>
                <w:sz w:val="24"/>
                <w:szCs w:val="24"/>
              </w:rPr>
            </w:pPr>
          </w:p>
        </w:tc>
        <w:tc>
          <w:tcPr>
            <w:tcW w:w="1839" w:type="dxa"/>
            <w:vMerge/>
            <w:tcBorders>
              <w:left w:val="single" w:sz="4" w:space="0" w:color="auto"/>
            </w:tcBorders>
            <w:vAlign w:val="center"/>
          </w:tcPr>
          <w:p w14:paraId="7E4F8971" w14:textId="77777777" w:rsidR="00305D96" w:rsidRPr="000637E7" w:rsidRDefault="00305D96" w:rsidP="00675447">
            <w:pPr>
              <w:spacing w:after="0" w:line="240" w:lineRule="auto"/>
              <w:rPr>
                <w:rFonts w:ascii="Arial" w:hAnsi="Arial" w:cs="Arial"/>
                <w:i/>
                <w:iCs/>
                <w:sz w:val="24"/>
                <w:szCs w:val="24"/>
              </w:rPr>
            </w:pPr>
          </w:p>
        </w:tc>
      </w:tr>
      <w:tr w:rsidR="000637E7" w:rsidRPr="000637E7" w14:paraId="2D7C8C01" w14:textId="77777777" w:rsidTr="00675447">
        <w:trPr>
          <w:trHeight w:val="58"/>
        </w:trPr>
        <w:tc>
          <w:tcPr>
            <w:tcW w:w="560" w:type="dxa"/>
            <w:vAlign w:val="center"/>
          </w:tcPr>
          <w:p w14:paraId="0033685F" w14:textId="77777777" w:rsidR="00305D96" w:rsidRPr="00422927" w:rsidRDefault="00305D96" w:rsidP="00305D96">
            <w:pPr>
              <w:pStyle w:val="Sraopastraipa"/>
              <w:numPr>
                <w:ilvl w:val="0"/>
                <w:numId w:val="17"/>
              </w:numPr>
              <w:tabs>
                <w:tab w:val="num" w:pos="284"/>
              </w:tabs>
              <w:overflowPunct w:val="0"/>
              <w:autoSpaceDE w:val="0"/>
              <w:autoSpaceDN w:val="0"/>
              <w:adjustRightInd w:val="0"/>
              <w:spacing w:after="0" w:line="240" w:lineRule="auto"/>
              <w:ind w:left="0" w:firstLine="0"/>
              <w:jc w:val="center"/>
              <w:textAlignment w:val="baseline"/>
              <w:rPr>
                <w:rFonts w:ascii="Arial" w:hAnsi="Arial" w:cs="Arial"/>
                <w:sz w:val="24"/>
                <w:szCs w:val="24"/>
              </w:rPr>
            </w:pPr>
            <w:bookmarkStart w:id="42" w:name="_Hlk191984412"/>
            <w:bookmarkStart w:id="43" w:name="_Hlk181876652"/>
          </w:p>
        </w:tc>
        <w:tc>
          <w:tcPr>
            <w:tcW w:w="7230" w:type="dxa"/>
            <w:tcBorders>
              <w:right w:val="single" w:sz="4" w:space="0" w:color="auto"/>
            </w:tcBorders>
          </w:tcPr>
          <w:p w14:paraId="4F37A4BB" w14:textId="08D9A7BA" w:rsidR="00305D96" w:rsidRPr="00422927" w:rsidRDefault="000637E7" w:rsidP="00675447">
            <w:pPr>
              <w:spacing w:after="0" w:line="240" w:lineRule="auto"/>
              <w:rPr>
                <w:rFonts w:ascii="Arial" w:eastAsia="Times New Roman" w:hAnsi="Arial" w:cs="Arial"/>
                <w:sz w:val="24"/>
                <w:szCs w:val="24"/>
                <w:lang w:eastAsia="ar-SA"/>
              </w:rPr>
            </w:pPr>
            <w:r w:rsidRPr="00422927">
              <w:rPr>
                <w:rFonts w:ascii="Arial" w:eastAsia="Times New Roman" w:hAnsi="Arial" w:cs="Arial"/>
                <w:sz w:val="24"/>
                <w:szCs w:val="24"/>
              </w:rPr>
              <w:t>Parko tako įrengimas</w:t>
            </w:r>
          </w:p>
        </w:tc>
        <w:tc>
          <w:tcPr>
            <w:tcW w:w="1839" w:type="dxa"/>
            <w:tcBorders>
              <w:left w:val="single" w:sz="4" w:space="0" w:color="auto"/>
            </w:tcBorders>
            <w:vAlign w:val="center"/>
          </w:tcPr>
          <w:p w14:paraId="24B777D2" w14:textId="77777777" w:rsidR="00305D96" w:rsidRPr="000637E7" w:rsidRDefault="00305D96" w:rsidP="00675447">
            <w:pPr>
              <w:spacing w:after="0" w:line="240" w:lineRule="auto"/>
              <w:jc w:val="center"/>
              <w:rPr>
                <w:rFonts w:ascii="Arial" w:hAnsi="Arial" w:cs="Arial"/>
                <w:i/>
                <w:iCs/>
                <w:sz w:val="24"/>
                <w:szCs w:val="24"/>
              </w:rPr>
            </w:pPr>
          </w:p>
        </w:tc>
      </w:tr>
      <w:bookmarkEnd w:id="42"/>
      <w:tr w:rsidR="000637E7" w:rsidRPr="000637E7" w14:paraId="48FF2F2E" w14:textId="77777777" w:rsidTr="00675447">
        <w:trPr>
          <w:trHeight w:val="58"/>
        </w:trPr>
        <w:tc>
          <w:tcPr>
            <w:tcW w:w="560" w:type="dxa"/>
            <w:vAlign w:val="center"/>
          </w:tcPr>
          <w:p w14:paraId="1E13DE9A" w14:textId="77777777" w:rsidR="00305D96" w:rsidRPr="00422927" w:rsidRDefault="00305D96" w:rsidP="00305D96">
            <w:pPr>
              <w:pStyle w:val="Sraopastraipa"/>
              <w:numPr>
                <w:ilvl w:val="0"/>
                <w:numId w:val="17"/>
              </w:numPr>
              <w:tabs>
                <w:tab w:val="num" w:pos="284"/>
              </w:tabs>
              <w:overflowPunct w:val="0"/>
              <w:autoSpaceDE w:val="0"/>
              <w:autoSpaceDN w:val="0"/>
              <w:adjustRightInd w:val="0"/>
              <w:spacing w:after="0" w:line="240" w:lineRule="auto"/>
              <w:ind w:left="0" w:firstLine="0"/>
              <w:jc w:val="center"/>
              <w:textAlignment w:val="baseline"/>
              <w:rPr>
                <w:rFonts w:ascii="Arial" w:hAnsi="Arial" w:cs="Arial"/>
                <w:sz w:val="24"/>
                <w:szCs w:val="24"/>
              </w:rPr>
            </w:pPr>
          </w:p>
        </w:tc>
        <w:tc>
          <w:tcPr>
            <w:tcW w:w="7230" w:type="dxa"/>
            <w:tcBorders>
              <w:right w:val="single" w:sz="4" w:space="0" w:color="auto"/>
            </w:tcBorders>
          </w:tcPr>
          <w:p w14:paraId="7B4F846C" w14:textId="1E9B0524" w:rsidR="00305D96" w:rsidRPr="00422927" w:rsidRDefault="000637E7" w:rsidP="00675447">
            <w:pPr>
              <w:spacing w:after="0" w:line="240" w:lineRule="auto"/>
              <w:rPr>
                <w:rFonts w:ascii="Arial" w:eastAsia="Times New Roman" w:hAnsi="Arial" w:cs="Arial"/>
                <w:sz w:val="24"/>
                <w:szCs w:val="24"/>
                <w:lang w:eastAsia="ar-SA"/>
              </w:rPr>
            </w:pPr>
            <w:r w:rsidRPr="00422927">
              <w:rPr>
                <w:rFonts w:ascii="Arial" w:eastAsia="Times New Roman" w:hAnsi="Arial" w:cs="Arial"/>
                <w:sz w:val="24"/>
                <w:szCs w:val="24"/>
              </w:rPr>
              <w:t>Laiptų įrengimas</w:t>
            </w:r>
          </w:p>
        </w:tc>
        <w:tc>
          <w:tcPr>
            <w:tcW w:w="1839" w:type="dxa"/>
            <w:tcBorders>
              <w:left w:val="single" w:sz="4" w:space="0" w:color="auto"/>
            </w:tcBorders>
            <w:vAlign w:val="center"/>
          </w:tcPr>
          <w:p w14:paraId="34981234" w14:textId="77777777" w:rsidR="00305D96" w:rsidRPr="000637E7" w:rsidRDefault="00305D96" w:rsidP="00675447">
            <w:pPr>
              <w:spacing w:after="0" w:line="240" w:lineRule="auto"/>
              <w:jc w:val="center"/>
              <w:rPr>
                <w:rFonts w:ascii="Arial" w:hAnsi="Arial" w:cs="Arial"/>
                <w:i/>
                <w:iCs/>
                <w:sz w:val="24"/>
                <w:szCs w:val="24"/>
              </w:rPr>
            </w:pPr>
          </w:p>
        </w:tc>
      </w:tr>
      <w:tr w:rsidR="000637E7" w:rsidRPr="000637E7" w14:paraId="491BCA15" w14:textId="77777777" w:rsidTr="00675447">
        <w:trPr>
          <w:trHeight w:val="58"/>
        </w:trPr>
        <w:tc>
          <w:tcPr>
            <w:tcW w:w="560" w:type="dxa"/>
            <w:vAlign w:val="center"/>
          </w:tcPr>
          <w:p w14:paraId="00C1CCD5" w14:textId="77777777" w:rsidR="00305D96" w:rsidRPr="00422927" w:rsidRDefault="00305D96" w:rsidP="00305D96">
            <w:pPr>
              <w:pStyle w:val="Sraopastraipa"/>
              <w:numPr>
                <w:ilvl w:val="0"/>
                <w:numId w:val="17"/>
              </w:numPr>
              <w:tabs>
                <w:tab w:val="num" w:pos="284"/>
              </w:tabs>
              <w:overflowPunct w:val="0"/>
              <w:autoSpaceDE w:val="0"/>
              <w:autoSpaceDN w:val="0"/>
              <w:adjustRightInd w:val="0"/>
              <w:spacing w:after="0" w:line="240" w:lineRule="auto"/>
              <w:ind w:left="0" w:firstLine="0"/>
              <w:jc w:val="center"/>
              <w:textAlignment w:val="baseline"/>
              <w:rPr>
                <w:rFonts w:ascii="Arial" w:hAnsi="Arial" w:cs="Arial"/>
                <w:sz w:val="24"/>
                <w:szCs w:val="24"/>
              </w:rPr>
            </w:pPr>
          </w:p>
        </w:tc>
        <w:tc>
          <w:tcPr>
            <w:tcW w:w="7230" w:type="dxa"/>
            <w:tcBorders>
              <w:right w:val="single" w:sz="4" w:space="0" w:color="auto"/>
            </w:tcBorders>
          </w:tcPr>
          <w:p w14:paraId="25DBC80B" w14:textId="580E02AC" w:rsidR="00305D96" w:rsidRPr="00422927" w:rsidRDefault="000637E7" w:rsidP="00675447">
            <w:pPr>
              <w:spacing w:after="0" w:line="240" w:lineRule="auto"/>
              <w:rPr>
                <w:rFonts w:ascii="Arial" w:eastAsia="Times New Roman" w:hAnsi="Arial" w:cs="Arial"/>
                <w:sz w:val="24"/>
                <w:szCs w:val="24"/>
                <w:lang w:eastAsia="ar-SA"/>
              </w:rPr>
            </w:pPr>
            <w:r w:rsidRPr="00422927">
              <w:rPr>
                <w:rFonts w:ascii="Arial" w:eastAsia="Times New Roman" w:hAnsi="Arial" w:cs="Arial"/>
                <w:sz w:val="24"/>
                <w:szCs w:val="24"/>
              </w:rPr>
              <w:t>Amfiteatro pakopų įrengimas</w:t>
            </w:r>
          </w:p>
        </w:tc>
        <w:tc>
          <w:tcPr>
            <w:tcW w:w="1839" w:type="dxa"/>
            <w:tcBorders>
              <w:left w:val="single" w:sz="4" w:space="0" w:color="auto"/>
            </w:tcBorders>
            <w:vAlign w:val="center"/>
          </w:tcPr>
          <w:p w14:paraId="7B961E78" w14:textId="77777777" w:rsidR="00305D96" w:rsidRPr="000637E7" w:rsidRDefault="00305D96" w:rsidP="00675447">
            <w:pPr>
              <w:spacing w:after="0" w:line="240" w:lineRule="auto"/>
              <w:jc w:val="center"/>
              <w:rPr>
                <w:rFonts w:ascii="Arial" w:hAnsi="Arial" w:cs="Arial"/>
                <w:i/>
                <w:iCs/>
                <w:sz w:val="24"/>
                <w:szCs w:val="24"/>
              </w:rPr>
            </w:pPr>
          </w:p>
        </w:tc>
      </w:tr>
      <w:tr w:rsidR="000637E7" w:rsidRPr="000637E7" w14:paraId="5A88EE56" w14:textId="77777777" w:rsidTr="00675447">
        <w:tc>
          <w:tcPr>
            <w:tcW w:w="560" w:type="dxa"/>
            <w:vAlign w:val="center"/>
          </w:tcPr>
          <w:p w14:paraId="4A2459D3" w14:textId="77777777" w:rsidR="00305D96" w:rsidRPr="00422927" w:rsidRDefault="00305D96" w:rsidP="00305D96">
            <w:pPr>
              <w:pStyle w:val="Sraopastraipa"/>
              <w:numPr>
                <w:ilvl w:val="0"/>
                <w:numId w:val="17"/>
              </w:numPr>
              <w:tabs>
                <w:tab w:val="num" w:pos="284"/>
              </w:tabs>
              <w:overflowPunct w:val="0"/>
              <w:autoSpaceDE w:val="0"/>
              <w:autoSpaceDN w:val="0"/>
              <w:adjustRightInd w:val="0"/>
              <w:spacing w:after="0" w:line="240" w:lineRule="auto"/>
              <w:ind w:left="0" w:firstLine="0"/>
              <w:jc w:val="center"/>
              <w:textAlignment w:val="baseline"/>
              <w:rPr>
                <w:rFonts w:ascii="Arial" w:hAnsi="Arial" w:cs="Arial"/>
                <w:sz w:val="24"/>
                <w:szCs w:val="24"/>
              </w:rPr>
            </w:pPr>
          </w:p>
        </w:tc>
        <w:tc>
          <w:tcPr>
            <w:tcW w:w="7230" w:type="dxa"/>
            <w:tcBorders>
              <w:right w:val="single" w:sz="4" w:space="0" w:color="auto"/>
            </w:tcBorders>
          </w:tcPr>
          <w:p w14:paraId="6F96D774" w14:textId="03EA794A" w:rsidR="00305D96" w:rsidRPr="00422927" w:rsidRDefault="000637E7" w:rsidP="00675447">
            <w:pPr>
              <w:spacing w:after="0" w:line="240" w:lineRule="auto"/>
              <w:rPr>
                <w:rFonts w:ascii="Arial" w:hAnsi="Arial" w:cs="Arial"/>
                <w:sz w:val="24"/>
                <w:szCs w:val="24"/>
              </w:rPr>
            </w:pPr>
            <w:r w:rsidRPr="00422927">
              <w:rPr>
                <w:rFonts w:ascii="Arial" w:eastAsia="Times New Roman" w:hAnsi="Arial" w:cs="Arial"/>
                <w:sz w:val="24"/>
                <w:szCs w:val="24"/>
              </w:rPr>
              <w:t>Amfiteatro aikštelės įrengimas</w:t>
            </w:r>
          </w:p>
        </w:tc>
        <w:tc>
          <w:tcPr>
            <w:tcW w:w="1839" w:type="dxa"/>
            <w:tcBorders>
              <w:left w:val="single" w:sz="4" w:space="0" w:color="auto"/>
            </w:tcBorders>
            <w:vAlign w:val="center"/>
          </w:tcPr>
          <w:p w14:paraId="08D47B40" w14:textId="77777777" w:rsidR="00305D96" w:rsidRPr="000637E7" w:rsidRDefault="00305D96" w:rsidP="00675447">
            <w:pPr>
              <w:spacing w:after="0" w:line="240" w:lineRule="auto"/>
              <w:jc w:val="center"/>
              <w:rPr>
                <w:rFonts w:ascii="Arial" w:hAnsi="Arial" w:cs="Arial"/>
                <w:i/>
                <w:iCs/>
                <w:sz w:val="24"/>
                <w:szCs w:val="24"/>
              </w:rPr>
            </w:pPr>
          </w:p>
        </w:tc>
      </w:tr>
      <w:tr w:rsidR="000637E7" w:rsidRPr="000637E7" w14:paraId="3B622576" w14:textId="77777777" w:rsidTr="00675447">
        <w:tc>
          <w:tcPr>
            <w:tcW w:w="560" w:type="dxa"/>
            <w:vAlign w:val="center"/>
          </w:tcPr>
          <w:p w14:paraId="522C39E6" w14:textId="77777777" w:rsidR="00305D96" w:rsidRPr="00422927" w:rsidRDefault="00305D96" w:rsidP="00305D96">
            <w:pPr>
              <w:pStyle w:val="Sraopastraipa"/>
              <w:numPr>
                <w:ilvl w:val="0"/>
                <w:numId w:val="17"/>
              </w:numPr>
              <w:tabs>
                <w:tab w:val="num" w:pos="284"/>
              </w:tabs>
              <w:overflowPunct w:val="0"/>
              <w:autoSpaceDE w:val="0"/>
              <w:autoSpaceDN w:val="0"/>
              <w:adjustRightInd w:val="0"/>
              <w:spacing w:after="0" w:line="240" w:lineRule="auto"/>
              <w:ind w:left="0" w:firstLine="0"/>
              <w:jc w:val="center"/>
              <w:textAlignment w:val="baseline"/>
              <w:rPr>
                <w:rFonts w:ascii="Arial" w:hAnsi="Arial" w:cs="Arial"/>
                <w:sz w:val="24"/>
                <w:szCs w:val="24"/>
              </w:rPr>
            </w:pPr>
          </w:p>
        </w:tc>
        <w:tc>
          <w:tcPr>
            <w:tcW w:w="7230" w:type="dxa"/>
            <w:tcBorders>
              <w:right w:val="single" w:sz="4" w:space="0" w:color="auto"/>
            </w:tcBorders>
          </w:tcPr>
          <w:p w14:paraId="05B61289" w14:textId="1B73A772" w:rsidR="00305D96" w:rsidRPr="00422927" w:rsidRDefault="000637E7" w:rsidP="00675447">
            <w:pPr>
              <w:spacing w:after="0" w:line="240" w:lineRule="auto"/>
              <w:rPr>
                <w:rFonts w:ascii="Arial" w:eastAsia="Times New Roman" w:hAnsi="Arial" w:cs="Arial"/>
                <w:sz w:val="24"/>
                <w:szCs w:val="24"/>
                <w:lang w:eastAsia="ar-SA"/>
              </w:rPr>
            </w:pPr>
            <w:r w:rsidRPr="00422927">
              <w:rPr>
                <w:rFonts w:ascii="Arial" w:eastAsia="Times New Roman" w:hAnsi="Arial" w:cs="Arial"/>
                <w:sz w:val="24"/>
                <w:szCs w:val="24"/>
              </w:rPr>
              <w:t>Vaikų žaidimo aikštelės įrengimas</w:t>
            </w:r>
          </w:p>
        </w:tc>
        <w:tc>
          <w:tcPr>
            <w:tcW w:w="1839" w:type="dxa"/>
            <w:tcBorders>
              <w:left w:val="single" w:sz="4" w:space="0" w:color="auto"/>
            </w:tcBorders>
            <w:vAlign w:val="center"/>
          </w:tcPr>
          <w:p w14:paraId="34F1CD6A" w14:textId="77777777" w:rsidR="00305D96" w:rsidRPr="000637E7" w:rsidRDefault="00305D96" w:rsidP="00675447">
            <w:pPr>
              <w:spacing w:after="0" w:line="240" w:lineRule="auto"/>
              <w:jc w:val="center"/>
              <w:rPr>
                <w:rFonts w:ascii="Arial" w:hAnsi="Arial" w:cs="Arial"/>
                <w:i/>
                <w:iCs/>
                <w:sz w:val="24"/>
                <w:szCs w:val="24"/>
              </w:rPr>
            </w:pPr>
          </w:p>
        </w:tc>
      </w:tr>
      <w:bookmarkEnd w:id="43"/>
      <w:tr w:rsidR="000637E7" w:rsidRPr="000637E7" w14:paraId="21EE635B" w14:textId="77777777" w:rsidTr="00675447">
        <w:trPr>
          <w:trHeight w:val="70"/>
        </w:trPr>
        <w:tc>
          <w:tcPr>
            <w:tcW w:w="7790" w:type="dxa"/>
            <w:gridSpan w:val="2"/>
          </w:tcPr>
          <w:p w14:paraId="3F44046C" w14:textId="77777777" w:rsidR="00305D96" w:rsidRPr="000637E7" w:rsidRDefault="00305D96" w:rsidP="00675447">
            <w:pPr>
              <w:spacing w:after="0" w:line="240" w:lineRule="auto"/>
              <w:ind w:left="175"/>
              <w:jc w:val="right"/>
              <w:rPr>
                <w:rFonts w:ascii="Arial" w:hAnsi="Arial" w:cs="Arial"/>
                <w:i/>
                <w:iCs/>
                <w:sz w:val="24"/>
                <w:szCs w:val="24"/>
              </w:rPr>
            </w:pPr>
            <w:r w:rsidRPr="000637E7">
              <w:rPr>
                <w:rFonts w:ascii="Arial" w:eastAsia="Calibri" w:hAnsi="Arial" w:cs="Arial"/>
                <w:i/>
                <w:iCs/>
                <w:sz w:val="24"/>
                <w:szCs w:val="24"/>
              </w:rPr>
              <w:t>IŠ VISO (bendra pasiūlymo Eur kaina be PVM)</w:t>
            </w:r>
          </w:p>
        </w:tc>
        <w:tc>
          <w:tcPr>
            <w:tcW w:w="1839" w:type="dxa"/>
            <w:vAlign w:val="center"/>
          </w:tcPr>
          <w:p w14:paraId="2F6A73EF" w14:textId="77777777" w:rsidR="00305D96" w:rsidRPr="000637E7" w:rsidRDefault="00305D96" w:rsidP="00675447">
            <w:pPr>
              <w:spacing w:after="0" w:line="240" w:lineRule="auto"/>
              <w:jc w:val="center"/>
              <w:rPr>
                <w:rFonts w:ascii="Arial" w:hAnsi="Arial" w:cs="Arial"/>
                <w:i/>
                <w:iCs/>
                <w:sz w:val="24"/>
                <w:szCs w:val="24"/>
              </w:rPr>
            </w:pPr>
          </w:p>
        </w:tc>
      </w:tr>
      <w:tr w:rsidR="000637E7" w:rsidRPr="000637E7" w14:paraId="79D06D30" w14:textId="77777777" w:rsidTr="00675447">
        <w:trPr>
          <w:trHeight w:val="147"/>
        </w:trPr>
        <w:tc>
          <w:tcPr>
            <w:tcW w:w="7790" w:type="dxa"/>
            <w:gridSpan w:val="2"/>
          </w:tcPr>
          <w:p w14:paraId="51665121" w14:textId="77777777" w:rsidR="00305D96" w:rsidRPr="000637E7" w:rsidRDefault="00305D96" w:rsidP="00675447">
            <w:pPr>
              <w:spacing w:after="0" w:line="240" w:lineRule="auto"/>
              <w:ind w:left="175"/>
              <w:jc w:val="right"/>
              <w:rPr>
                <w:rFonts w:ascii="Arial" w:hAnsi="Arial" w:cs="Arial"/>
                <w:i/>
                <w:iCs/>
                <w:sz w:val="24"/>
                <w:szCs w:val="24"/>
              </w:rPr>
            </w:pPr>
            <w:r w:rsidRPr="000637E7">
              <w:rPr>
                <w:rFonts w:ascii="Arial" w:hAnsi="Arial" w:cs="Arial"/>
                <w:i/>
                <w:iCs/>
                <w:sz w:val="24"/>
                <w:szCs w:val="24"/>
              </w:rPr>
              <w:t>PVM [įrašyti] % (Eur)</w:t>
            </w:r>
          </w:p>
        </w:tc>
        <w:tc>
          <w:tcPr>
            <w:tcW w:w="1839" w:type="dxa"/>
            <w:vAlign w:val="center"/>
          </w:tcPr>
          <w:p w14:paraId="5D434C3B" w14:textId="77777777" w:rsidR="00305D96" w:rsidRPr="000637E7" w:rsidRDefault="00305D96" w:rsidP="00675447">
            <w:pPr>
              <w:spacing w:after="0" w:line="240" w:lineRule="auto"/>
              <w:jc w:val="center"/>
              <w:rPr>
                <w:rFonts w:ascii="Arial" w:hAnsi="Arial" w:cs="Arial"/>
                <w:i/>
                <w:iCs/>
                <w:sz w:val="24"/>
                <w:szCs w:val="24"/>
              </w:rPr>
            </w:pPr>
          </w:p>
        </w:tc>
      </w:tr>
      <w:tr w:rsidR="000637E7" w:rsidRPr="000637E7" w14:paraId="694CE458" w14:textId="77777777" w:rsidTr="00675447">
        <w:trPr>
          <w:trHeight w:val="147"/>
        </w:trPr>
        <w:tc>
          <w:tcPr>
            <w:tcW w:w="7790" w:type="dxa"/>
            <w:gridSpan w:val="2"/>
          </w:tcPr>
          <w:p w14:paraId="4BF9D102" w14:textId="77777777" w:rsidR="00305D96" w:rsidRPr="000637E7" w:rsidRDefault="00305D96" w:rsidP="00675447">
            <w:pPr>
              <w:spacing w:after="0" w:line="240" w:lineRule="auto"/>
              <w:ind w:left="175"/>
              <w:jc w:val="right"/>
              <w:rPr>
                <w:rFonts w:ascii="Arial" w:hAnsi="Arial" w:cs="Arial"/>
                <w:b/>
                <w:bCs/>
                <w:i/>
                <w:iCs/>
                <w:sz w:val="24"/>
                <w:szCs w:val="24"/>
              </w:rPr>
            </w:pPr>
            <w:r w:rsidRPr="000637E7">
              <w:rPr>
                <w:rFonts w:ascii="Arial" w:hAnsi="Arial" w:cs="Arial"/>
                <w:b/>
                <w:bCs/>
                <w:i/>
                <w:iCs/>
                <w:sz w:val="24"/>
                <w:szCs w:val="24"/>
              </w:rPr>
              <w:t>IŠ VISO (bendra pasiūlymo Eur kaina su PVM)</w:t>
            </w:r>
          </w:p>
        </w:tc>
        <w:tc>
          <w:tcPr>
            <w:tcW w:w="1839" w:type="dxa"/>
            <w:vAlign w:val="center"/>
          </w:tcPr>
          <w:p w14:paraId="49D41C42" w14:textId="77777777" w:rsidR="00305D96" w:rsidRPr="000637E7" w:rsidRDefault="00305D96" w:rsidP="00675447">
            <w:pPr>
              <w:spacing w:after="0" w:line="240" w:lineRule="auto"/>
              <w:jc w:val="center"/>
              <w:rPr>
                <w:rFonts w:ascii="Arial" w:hAnsi="Arial" w:cs="Arial"/>
                <w:b/>
                <w:bCs/>
                <w:i/>
                <w:iCs/>
                <w:sz w:val="24"/>
                <w:szCs w:val="24"/>
              </w:rPr>
            </w:pPr>
          </w:p>
        </w:tc>
      </w:tr>
    </w:tbl>
    <w:p w14:paraId="4FEF4B74" w14:textId="77777777" w:rsidR="00305D96" w:rsidRPr="00620CDB" w:rsidRDefault="00305D96" w:rsidP="00BA59F3">
      <w:pPr>
        <w:tabs>
          <w:tab w:val="left" w:pos="993"/>
        </w:tabs>
        <w:spacing w:after="0" w:line="240" w:lineRule="auto"/>
        <w:jc w:val="both"/>
        <w:rPr>
          <w:rFonts w:ascii="Arial" w:hAnsi="Arial" w:cs="Arial"/>
          <w:sz w:val="24"/>
          <w:szCs w:val="24"/>
        </w:rPr>
      </w:pPr>
    </w:p>
    <w:bookmarkEnd w:id="41"/>
    <w:p w14:paraId="4EF0D80B" w14:textId="77777777" w:rsidR="000B4D7C" w:rsidRPr="00620CDB"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620CDB">
        <w:rPr>
          <w:rFonts w:ascii="Arial" w:eastAsia="Times New Roman" w:hAnsi="Arial" w:cs="Arial"/>
          <w:b/>
          <w:bCs/>
          <w:sz w:val="24"/>
          <w:szCs w:val="24"/>
          <w:lang w:eastAsia="en-US"/>
        </w:rPr>
        <w:t xml:space="preserve">Bendra pasiūlymo kaina yra ___________________ </w:t>
      </w:r>
      <w:r w:rsidRPr="00620CDB">
        <w:rPr>
          <w:rFonts w:ascii="Arial" w:eastAsia="Times New Roman" w:hAnsi="Arial" w:cs="Arial"/>
          <w:b/>
          <w:bCs/>
          <w:i/>
          <w:sz w:val="24"/>
          <w:szCs w:val="24"/>
          <w:lang w:eastAsia="en-US"/>
        </w:rPr>
        <w:t>[nurodoma suma žodžiais]</w:t>
      </w:r>
      <w:r w:rsidRPr="00620CDB">
        <w:rPr>
          <w:rFonts w:ascii="Arial" w:eastAsia="Times New Roman" w:hAnsi="Arial" w:cs="Arial"/>
          <w:b/>
          <w:bCs/>
          <w:sz w:val="24"/>
          <w:szCs w:val="24"/>
          <w:lang w:eastAsia="en-US"/>
        </w:rPr>
        <w:t>.</w:t>
      </w:r>
    </w:p>
    <w:p w14:paraId="089CEDA6" w14:textId="77777777" w:rsidR="000B4D7C" w:rsidRPr="00620CDB" w:rsidRDefault="000B4D7C" w:rsidP="000B4D7C">
      <w:pPr>
        <w:tabs>
          <w:tab w:val="left" w:pos="720"/>
        </w:tabs>
        <w:suppressAutoHyphens/>
        <w:spacing w:after="0" w:line="240" w:lineRule="auto"/>
        <w:ind w:firstLine="709"/>
        <w:jc w:val="both"/>
        <w:rPr>
          <w:rFonts w:ascii="Arial" w:eastAsia="Calibri" w:hAnsi="Arial" w:cs="Arial"/>
          <w:bCs/>
          <w:iCs/>
          <w:sz w:val="24"/>
          <w:szCs w:val="24"/>
          <w:lang w:eastAsia="en-US"/>
        </w:rPr>
      </w:pPr>
      <w:r w:rsidRPr="00620CDB">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620CDB">
        <w:rPr>
          <w:rFonts w:ascii="Arial" w:eastAsia="Calibri" w:hAnsi="Arial" w:cs="Arial"/>
          <w:i/>
          <w:iCs/>
          <w:sz w:val="24"/>
          <w:szCs w:val="24"/>
          <w:lang w:eastAsia="en-US"/>
        </w:rPr>
        <w:t>[nurodoma priežastis].</w:t>
      </w:r>
    </w:p>
    <w:p w14:paraId="0755B002" w14:textId="77777777" w:rsidR="000B4D7C" w:rsidRPr="00620CDB" w:rsidRDefault="000B4D7C" w:rsidP="000B4D7C">
      <w:pPr>
        <w:spacing w:after="0" w:line="240" w:lineRule="auto"/>
        <w:rPr>
          <w:rFonts w:ascii="Arial" w:eastAsia="Calibri" w:hAnsi="Arial" w:cs="Arial"/>
          <w:bCs/>
          <w:iCs/>
          <w:sz w:val="24"/>
          <w:szCs w:val="24"/>
          <w:lang w:eastAsia="en-US"/>
        </w:rPr>
      </w:pPr>
    </w:p>
    <w:p w14:paraId="7D4DE0C3" w14:textId="77777777" w:rsidR="000B4D7C" w:rsidRPr="00620CDB" w:rsidRDefault="000B4D7C" w:rsidP="000B4D7C">
      <w:pPr>
        <w:spacing w:after="0" w:line="240" w:lineRule="auto"/>
        <w:ind w:firstLine="567"/>
        <w:contextualSpacing/>
        <w:jc w:val="both"/>
        <w:rPr>
          <w:rFonts w:ascii="Arial" w:eastAsia="Calibri" w:hAnsi="Arial" w:cs="Arial"/>
          <w:sz w:val="24"/>
          <w:szCs w:val="24"/>
          <w:lang w:eastAsia="en-US"/>
        </w:rPr>
      </w:pPr>
      <w:r w:rsidRPr="00620CD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620CDB" w:rsidRDefault="000B4D7C" w:rsidP="000B4D7C">
      <w:pPr>
        <w:spacing w:after="0" w:line="240" w:lineRule="auto"/>
        <w:ind w:firstLine="567"/>
        <w:contextualSpacing/>
        <w:jc w:val="both"/>
        <w:rPr>
          <w:rFonts w:ascii="Arial" w:eastAsia="Calibri" w:hAnsi="Arial" w:cs="Arial"/>
          <w:sz w:val="24"/>
          <w:szCs w:val="24"/>
          <w:lang w:eastAsia="en-US"/>
        </w:rPr>
      </w:pPr>
      <w:r w:rsidRPr="00620CD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620CDB" w:rsidRDefault="000B4D7C" w:rsidP="000B4D7C">
      <w:pPr>
        <w:spacing w:after="0" w:line="240" w:lineRule="auto"/>
        <w:ind w:firstLine="567"/>
        <w:contextualSpacing/>
        <w:jc w:val="both"/>
        <w:rPr>
          <w:rFonts w:ascii="Arial" w:eastAsia="Calibri" w:hAnsi="Arial" w:cs="Arial"/>
          <w:sz w:val="24"/>
          <w:szCs w:val="24"/>
          <w:lang w:eastAsia="en-US"/>
        </w:rPr>
      </w:pPr>
      <w:r w:rsidRPr="00620CD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620CDB" w:rsidRDefault="000B4D7C" w:rsidP="000B4D7C">
      <w:pPr>
        <w:spacing w:after="0" w:line="240" w:lineRule="auto"/>
        <w:ind w:firstLine="567"/>
        <w:contextualSpacing/>
        <w:jc w:val="both"/>
        <w:rPr>
          <w:rFonts w:ascii="Arial" w:eastAsia="Calibri" w:hAnsi="Arial" w:cs="Arial"/>
          <w:sz w:val="24"/>
          <w:szCs w:val="24"/>
          <w:lang w:eastAsia="en-US"/>
        </w:rPr>
      </w:pPr>
      <w:r w:rsidRPr="00620CD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Default="000B4D7C" w:rsidP="000B4D7C">
      <w:pPr>
        <w:pStyle w:val="Sraopastraipa"/>
        <w:tabs>
          <w:tab w:val="left" w:pos="993"/>
        </w:tabs>
        <w:spacing w:after="0" w:line="240" w:lineRule="auto"/>
        <w:ind w:left="0" w:firstLine="851"/>
        <w:jc w:val="both"/>
        <w:rPr>
          <w:rFonts w:ascii="Arial" w:hAnsi="Arial" w:cs="Arial"/>
          <w:sz w:val="24"/>
          <w:szCs w:val="24"/>
        </w:rPr>
      </w:pPr>
    </w:p>
    <w:p w14:paraId="13CE12DA" w14:textId="77777777" w:rsidR="002D0573" w:rsidRDefault="002D0573" w:rsidP="000B4D7C">
      <w:pPr>
        <w:pStyle w:val="Sraopastraipa"/>
        <w:tabs>
          <w:tab w:val="left" w:pos="993"/>
        </w:tabs>
        <w:spacing w:after="0" w:line="240" w:lineRule="auto"/>
        <w:ind w:left="0" w:firstLine="851"/>
        <w:jc w:val="both"/>
        <w:rPr>
          <w:rFonts w:ascii="Arial" w:hAnsi="Arial" w:cs="Arial"/>
          <w:sz w:val="24"/>
          <w:szCs w:val="24"/>
        </w:rPr>
      </w:pPr>
    </w:p>
    <w:p w14:paraId="56A5C965" w14:textId="77777777" w:rsidR="002D0573" w:rsidRPr="00620CDB" w:rsidRDefault="002D0573" w:rsidP="000B4D7C">
      <w:pPr>
        <w:pStyle w:val="Sraopastraipa"/>
        <w:tabs>
          <w:tab w:val="left" w:pos="993"/>
        </w:tabs>
        <w:spacing w:after="0" w:line="240" w:lineRule="auto"/>
        <w:ind w:left="0" w:firstLine="851"/>
        <w:jc w:val="both"/>
        <w:rPr>
          <w:rFonts w:ascii="Arial" w:hAnsi="Arial" w:cs="Arial"/>
          <w:sz w:val="24"/>
          <w:szCs w:val="24"/>
        </w:rPr>
      </w:pPr>
    </w:p>
    <w:p w14:paraId="6C41C870" w14:textId="51D97100" w:rsidR="000B4D7C" w:rsidRDefault="000B4D7C" w:rsidP="000B4D7C">
      <w:pPr>
        <w:spacing w:after="0" w:line="240" w:lineRule="auto"/>
        <w:ind w:firstLine="567"/>
        <w:jc w:val="both"/>
        <w:rPr>
          <w:rFonts w:ascii="Arial" w:hAnsi="Arial" w:cs="Arial"/>
          <w:sz w:val="24"/>
          <w:szCs w:val="24"/>
        </w:rPr>
      </w:pPr>
      <w:r w:rsidRPr="00620CDB">
        <w:rPr>
          <w:rFonts w:ascii="Arial" w:hAnsi="Arial" w:cs="Arial"/>
          <w:sz w:val="24"/>
          <w:szCs w:val="24"/>
        </w:rPr>
        <w:lastRenderedPageBreak/>
        <w:t xml:space="preserve">Informacija apie kiekvieno </w:t>
      </w:r>
      <w:r w:rsidRPr="00620CDB">
        <w:rPr>
          <w:rFonts w:ascii="Arial" w:hAnsi="Arial" w:cs="Arial"/>
          <w:b/>
          <w:bCs/>
          <w:sz w:val="24"/>
          <w:szCs w:val="24"/>
        </w:rPr>
        <w:t>tiekėjų grupės partnerio</w:t>
      </w:r>
      <w:r w:rsidRPr="00620CDB">
        <w:rPr>
          <w:rFonts w:ascii="Arial" w:hAnsi="Arial" w:cs="Arial"/>
          <w:sz w:val="24"/>
          <w:szCs w:val="24"/>
        </w:rPr>
        <w:t xml:space="preserve"> savo jėgomis numatomų suteikti paslaugų dalies vertę:</w:t>
      </w:r>
    </w:p>
    <w:p w14:paraId="1DD0F5E7" w14:textId="77777777" w:rsidR="00620CDB" w:rsidRPr="00620CDB" w:rsidRDefault="00620CDB" w:rsidP="000B4D7C">
      <w:pPr>
        <w:spacing w:after="0" w:line="240" w:lineRule="auto"/>
        <w:ind w:firstLine="567"/>
        <w:jc w:val="both"/>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620CDB" w14:paraId="1C95571E" w14:textId="77777777" w:rsidTr="003D3F3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620CDB" w:rsidRDefault="000B4D7C" w:rsidP="003D3F31">
            <w:pPr>
              <w:jc w:val="center"/>
              <w:rPr>
                <w:rFonts w:ascii="Arial" w:hAnsi="Arial" w:cs="Arial"/>
                <w:b/>
                <w:sz w:val="24"/>
                <w:szCs w:val="24"/>
              </w:rPr>
            </w:pPr>
            <w:r w:rsidRPr="00620CD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620CDB" w:rsidRDefault="000B4D7C" w:rsidP="003D3F31">
            <w:pPr>
              <w:jc w:val="center"/>
              <w:rPr>
                <w:rFonts w:ascii="Arial" w:hAnsi="Arial" w:cs="Arial"/>
                <w:b/>
                <w:sz w:val="24"/>
                <w:szCs w:val="24"/>
              </w:rPr>
            </w:pPr>
            <w:r w:rsidRPr="00620CD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620CDB" w:rsidRDefault="000B4D7C" w:rsidP="003D3F31">
            <w:pPr>
              <w:jc w:val="center"/>
              <w:rPr>
                <w:rFonts w:ascii="Arial" w:hAnsi="Arial" w:cs="Arial"/>
                <w:b/>
                <w:sz w:val="24"/>
                <w:szCs w:val="24"/>
              </w:rPr>
            </w:pPr>
            <w:r w:rsidRPr="00620CDB">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620CDB" w:rsidRDefault="000B4D7C" w:rsidP="003D3F31">
            <w:pPr>
              <w:jc w:val="center"/>
              <w:rPr>
                <w:rFonts w:ascii="Arial" w:hAnsi="Arial" w:cs="Arial"/>
                <w:b/>
                <w:sz w:val="24"/>
                <w:szCs w:val="24"/>
              </w:rPr>
            </w:pPr>
            <w:r w:rsidRPr="00620CDB">
              <w:rPr>
                <w:rFonts w:ascii="Arial" w:hAnsi="Arial" w:cs="Arial"/>
                <w:b/>
                <w:sz w:val="24"/>
                <w:szCs w:val="24"/>
              </w:rPr>
              <w:t>Partnerio paslaugų dalies vertė pasiūlymo kainoje</w:t>
            </w:r>
          </w:p>
        </w:tc>
      </w:tr>
      <w:tr w:rsidR="000B4D7C" w:rsidRPr="00620CDB" w14:paraId="00435C0E" w14:textId="77777777" w:rsidTr="003D3F31">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620CDB" w:rsidRDefault="000B4D7C" w:rsidP="003D3F3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620CDB" w:rsidRDefault="000B4D7C" w:rsidP="003D3F3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620CDB" w:rsidRDefault="000B4D7C" w:rsidP="003D3F3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620CDB" w:rsidRDefault="000B4D7C" w:rsidP="003D3F31">
            <w:pPr>
              <w:jc w:val="center"/>
              <w:rPr>
                <w:rFonts w:ascii="Arial" w:hAnsi="Arial" w:cs="Arial"/>
                <w:b/>
                <w:sz w:val="24"/>
                <w:szCs w:val="24"/>
              </w:rPr>
            </w:pPr>
            <w:r w:rsidRPr="00620CD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620CDB" w:rsidRDefault="000B4D7C" w:rsidP="003D3F31">
            <w:pPr>
              <w:jc w:val="center"/>
              <w:rPr>
                <w:rFonts w:ascii="Arial" w:hAnsi="Arial" w:cs="Arial"/>
                <w:b/>
                <w:sz w:val="24"/>
                <w:szCs w:val="24"/>
              </w:rPr>
            </w:pPr>
            <w:r w:rsidRPr="00620CDB">
              <w:rPr>
                <w:rFonts w:ascii="Arial" w:hAnsi="Arial" w:cs="Arial"/>
                <w:b/>
                <w:sz w:val="24"/>
                <w:szCs w:val="24"/>
              </w:rPr>
              <w:t>Proc.</w:t>
            </w:r>
          </w:p>
        </w:tc>
      </w:tr>
      <w:tr w:rsidR="000B4D7C" w:rsidRPr="00620CDB" w14:paraId="0CB80A51" w14:textId="77777777" w:rsidTr="003D3F31">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620CDB" w:rsidRDefault="000B4D7C" w:rsidP="003D3F3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620CDB" w:rsidRDefault="000B4D7C" w:rsidP="003D3F3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620CDB" w:rsidRDefault="000B4D7C" w:rsidP="003D3F3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620CDB" w:rsidRDefault="000B4D7C" w:rsidP="003D3F3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620CDB" w:rsidRDefault="000B4D7C" w:rsidP="003D3F31">
            <w:pPr>
              <w:jc w:val="both"/>
              <w:rPr>
                <w:rFonts w:ascii="Arial" w:hAnsi="Arial" w:cs="Arial"/>
                <w:sz w:val="24"/>
                <w:szCs w:val="24"/>
              </w:rPr>
            </w:pPr>
          </w:p>
        </w:tc>
      </w:tr>
      <w:tr w:rsidR="000B4D7C" w:rsidRPr="00620CDB" w14:paraId="339D3131" w14:textId="77777777" w:rsidTr="003D3F31">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620CDB" w:rsidRDefault="000B4D7C" w:rsidP="003D3F3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620CDB" w:rsidRDefault="000B4D7C" w:rsidP="003D3F3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620CDB" w:rsidRDefault="000B4D7C" w:rsidP="003D3F3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620CDB" w:rsidRDefault="000B4D7C" w:rsidP="003D3F3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620CDB" w:rsidRDefault="000B4D7C" w:rsidP="003D3F31">
            <w:pPr>
              <w:jc w:val="both"/>
              <w:rPr>
                <w:rFonts w:ascii="Arial" w:hAnsi="Arial" w:cs="Arial"/>
                <w:sz w:val="24"/>
                <w:szCs w:val="24"/>
              </w:rPr>
            </w:pPr>
          </w:p>
        </w:tc>
      </w:tr>
      <w:tr w:rsidR="000B4D7C" w:rsidRPr="00620CDB" w14:paraId="79E41810" w14:textId="77777777" w:rsidTr="003D3F31">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620CDB" w:rsidRDefault="000B4D7C" w:rsidP="003D3F31">
            <w:pPr>
              <w:jc w:val="right"/>
              <w:rPr>
                <w:rFonts w:ascii="Arial" w:hAnsi="Arial" w:cs="Arial"/>
                <w:b/>
                <w:sz w:val="24"/>
                <w:szCs w:val="24"/>
              </w:rPr>
            </w:pPr>
            <w:r w:rsidRPr="00620CD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620CDB" w:rsidRDefault="000B4D7C" w:rsidP="003D3F3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620CDB" w:rsidRDefault="000B4D7C" w:rsidP="003D3F31">
            <w:pPr>
              <w:jc w:val="both"/>
              <w:rPr>
                <w:rFonts w:ascii="Arial" w:hAnsi="Arial" w:cs="Arial"/>
                <w:sz w:val="24"/>
                <w:szCs w:val="24"/>
              </w:rPr>
            </w:pPr>
          </w:p>
        </w:tc>
      </w:tr>
    </w:tbl>
    <w:p w14:paraId="3E7C1AA5" w14:textId="77777777" w:rsidR="000B4D7C" w:rsidRPr="00620CDB" w:rsidRDefault="000B4D7C" w:rsidP="000B4D7C">
      <w:pPr>
        <w:spacing w:after="0" w:line="240" w:lineRule="auto"/>
        <w:jc w:val="both"/>
        <w:rPr>
          <w:rFonts w:ascii="Arial" w:hAnsi="Arial" w:cs="Arial"/>
          <w:i/>
          <w:iCs/>
          <w:sz w:val="24"/>
          <w:szCs w:val="24"/>
        </w:rPr>
      </w:pPr>
      <w:r w:rsidRPr="00620CDB">
        <w:rPr>
          <w:rFonts w:ascii="Arial" w:hAnsi="Arial" w:cs="Arial"/>
          <w:i/>
          <w:iCs/>
          <w:sz w:val="24"/>
          <w:szCs w:val="24"/>
        </w:rPr>
        <w:t>Lentelė pildoma, kai pasiūlymą pateikia tiekėjų grupė.</w:t>
      </w:r>
    </w:p>
    <w:p w14:paraId="3A16F718" w14:textId="77777777" w:rsidR="000B4D7C" w:rsidRPr="00620CDB" w:rsidRDefault="000B4D7C" w:rsidP="000B4D7C">
      <w:pPr>
        <w:spacing w:after="0" w:line="240" w:lineRule="auto"/>
        <w:jc w:val="both"/>
        <w:rPr>
          <w:rFonts w:ascii="Arial" w:hAnsi="Arial" w:cs="Arial"/>
          <w:sz w:val="24"/>
          <w:szCs w:val="24"/>
        </w:rPr>
      </w:pPr>
    </w:p>
    <w:p w14:paraId="18E2E013" w14:textId="77777777" w:rsidR="000B4D7C" w:rsidRPr="00620CDB" w:rsidRDefault="000B4D7C" w:rsidP="002D7B8C">
      <w:pPr>
        <w:keepNext/>
        <w:spacing w:after="0" w:line="240" w:lineRule="auto"/>
        <w:ind w:firstLine="567"/>
        <w:rPr>
          <w:rFonts w:ascii="Arial" w:eastAsia="Calibri" w:hAnsi="Arial" w:cs="Arial"/>
          <w:sz w:val="24"/>
          <w:szCs w:val="24"/>
          <w:lang w:eastAsia="en-US"/>
        </w:rPr>
      </w:pPr>
      <w:r w:rsidRPr="00620CDB">
        <w:rPr>
          <w:rFonts w:ascii="Arial" w:eastAsia="Calibri" w:hAnsi="Arial" w:cs="Arial"/>
          <w:sz w:val="24"/>
          <w:szCs w:val="24"/>
          <w:lang w:eastAsia="en-US"/>
        </w:rPr>
        <w:t xml:space="preserve">Informacija apie žinomus </w:t>
      </w:r>
      <w:r w:rsidRPr="00620CDB">
        <w:rPr>
          <w:rFonts w:ascii="Arial" w:eastAsia="Calibri" w:hAnsi="Arial" w:cs="Arial"/>
          <w:b/>
          <w:bCs/>
          <w:sz w:val="24"/>
          <w:szCs w:val="24"/>
          <w:lang w:eastAsia="en-US"/>
        </w:rPr>
        <w:t>subtiekėjus</w:t>
      </w:r>
      <w:r w:rsidRPr="00620CDB">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620CDB" w14:paraId="045E1E15" w14:textId="77777777" w:rsidTr="003D3F31">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620CDB" w:rsidRDefault="000B4D7C" w:rsidP="002D7B8C">
            <w:pPr>
              <w:keepNext/>
              <w:jc w:val="center"/>
              <w:rPr>
                <w:rFonts w:ascii="Arial" w:hAnsi="Arial"/>
                <w:b/>
                <w:bCs/>
                <w:sz w:val="24"/>
                <w:szCs w:val="24"/>
                <w:lang w:val="lt-LT"/>
              </w:rPr>
            </w:pPr>
            <w:r w:rsidRPr="00620CDB">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620CDB" w:rsidRDefault="000B4D7C" w:rsidP="002D7B8C">
            <w:pPr>
              <w:keepNext/>
              <w:jc w:val="center"/>
              <w:rPr>
                <w:rFonts w:ascii="Arial" w:hAnsi="Arial"/>
                <w:b/>
                <w:bCs/>
                <w:sz w:val="24"/>
                <w:szCs w:val="24"/>
                <w:lang w:val="lt-LT"/>
              </w:rPr>
            </w:pPr>
            <w:r w:rsidRPr="00620CDB">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620CDB" w:rsidRDefault="000B4D7C" w:rsidP="002D7B8C">
            <w:pPr>
              <w:keepNext/>
              <w:jc w:val="center"/>
              <w:rPr>
                <w:rFonts w:ascii="Arial" w:hAnsi="Arial"/>
                <w:b/>
                <w:bCs/>
                <w:sz w:val="24"/>
                <w:szCs w:val="24"/>
                <w:lang w:val="lt-LT"/>
              </w:rPr>
            </w:pPr>
            <w:r w:rsidRPr="00620CDB">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620CDB" w:rsidRDefault="000B4D7C" w:rsidP="002D7B8C">
            <w:pPr>
              <w:keepNext/>
              <w:jc w:val="center"/>
              <w:rPr>
                <w:rFonts w:ascii="Arial" w:hAnsi="Arial"/>
                <w:b/>
                <w:bCs/>
                <w:sz w:val="24"/>
                <w:szCs w:val="24"/>
                <w:lang w:val="lt-LT"/>
              </w:rPr>
            </w:pPr>
            <w:r w:rsidRPr="00620CDB">
              <w:rPr>
                <w:rFonts w:ascii="Arial" w:hAnsi="Arial"/>
                <w:b/>
                <w:bCs/>
                <w:sz w:val="24"/>
                <w:szCs w:val="24"/>
                <w:lang w:val="lt-LT"/>
              </w:rPr>
              <w:t>Subjekto įsipareigojimų apimtis pasiūlymo kainoje</w:t>
            </w:r>
          </w:p>
        </w:tc>
      </w:tr>
      <w:tr w:rsidR="000B4D7C" w:rsidRPr="00620CDB" w14:paraId="3894CC41" w14:textId="77777777" w:rsidTr="003D3F31">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620CDB" w:rsidRDefault="000B4D7C" w:rsidP="003D3F3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620CDB" w:rsidRDefault="000B4D7C" w:rsidP="003D3F3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620CDB" w:rsidRDefault="000B4D7C" w:rsidP="003D3F3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620CDB" w:rsidRDefault="000B4D7C" w:rsidP="003D3F31">
            <w:pPr>
              <w:jc w:val="center"/>
              <w:rPr>
                <w:rFonts w:ascii="Arial" w:hAnsi="Arial"/>
                <w:sz w:val="24"/>
                <w:szCs w:val="24"/>
                <w:lang w:val="lt-LT"/>
              </w:rPr>
            </w:pPr>
            <w:r w:rsidRPr="00620CDB">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620CDB" w:rsidRDefault="000B4D7C" w:rsidP="003D3F31">
            <w:pPr>
              <w:jc w:val="center"/>
              <w:rPr>
                <w:rFonts w:ascii="Arial" w:hAnsi="Arial"/>
                <w:sz w:val="24"/>
                <w:szCs w:val="24"/>
                <w:lang w:val="lt-LT"/>
              </w:rPr>
            </w:pPr>
            <w:r w:rsidRPr="00620CDB">
              <w:rPr>
                <w:rFonts w:ascii="Arial" w:hAnsi="Arial"/>
                <w:b/>
                <w:bCs/>
                <w:sz w:val="24"/>
                <w:szCs w:val="24"/>
                <w:lang w:val="lt-LT"/>
              </w:rPr>
              <w:t>Proc.</w:t>
            </w:r>
          </w:p>
        </w:tc>
      </w:tr>
      <w:tr w:rsidR="000B4D7C" w:rsidRPr="00620CDB" w14:paraId="2E8A4DCB" w14:textId="77777777" w:rsidTr="003D3F31">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620CDB" w:rsidRDefault="000B4D7C" w:rsidP="003D3F3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620CDB" w:rsidRDefault="000B4D7C" w:rsidP="003D3F3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620CDB" w:rsidRDefault="000B4D7C" w:rsidP="003D3F3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620CDB" w:rsidRDefault="000B4D7C" w:rsidP="003D3F3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620CDB" w:rsidRDefault="000B4D7C" w:rsidP="003D3F31">
            <w:pPr>
              <w:jc w:val="center"/>
              <w:rPr>
                <w:rFonts w:ascii="Arial" w:hAnsi="Arial"/>
                <w:sz w:val="24"/>
                <w:szCs w:val="24"/>
                <w:lang w:val="lt-LT"/>
              </w:rPr>
            </w:pPr>
          </w:p>
        </w:tc>
      </w:tr>
      <w:tr w:rsidR="000B4D7C" w:rsidRPr="00620CDB" w14:paraId="488BC9D8" w14:textId="77777777" w:rsidTr="003D3F31">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620CDB" w:rsidRDefault="000B4D7C" w:rsidP="003D3F3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620CDB" w:rsidRDefault="000B4D7C" w:rsidP="003D3F3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620CDB" w:rsidRDefault="000B4D7C" w:rsidP="003D3F3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620CDB" w:rsidRDefault="000B4D7C" w:rsidP="003D3F3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620CDB" w:rsidRDefault="000B4D7C" w:rsidP="003D3F31">
            <w:pPr>
              <w:jc w:val="center"/>
              <w:rPr>
                <w:rFonts w:ascii="Arial" w:hAnsi="Arial"/>
                <w:sz w:val="24"/>
                <w:szCs w:val="24"/>
                <w:lang w:val="lt-LT"/>
              </w:rPr>
            </w:pPr>
          </w:p>
        </w:tc>
      </w:tr>
    </w:tbl>
    <w:p w14:paraId="35CB30A5" w14:textId="77777777" w:rsidR="000B4D7C" w:rsidRPr="00620CDB" w:rsidRDefault="000B4D7C" w:rsidP="000B4D7C">
      <w:pPr>
        <w:spacing w:after="0" w:line="240" w:lineRule="auto"/>
        <w:jc w:val="both"/>
        <w:rPr>
          <w:rFonts w:ascii="Arial" w:eastAsia="Calibri" w:hAnsi="Arial" w:cs="Arial"/>
          <w:i/>
          <w:iCs/>
          <w:sz w:val="24"/>
          <w:szCs w:val="24"/>
          <w:lang w:eastAsia="en-US"/>
        </w:rPr>
      </w:pPr>
      <w:r w:rsidRPr="00620CDB">
        <w:rPr>
          <w:rFonts w:ascii="Arial" w:eastAsia="Calibri" w:hAnsi="Arial" w:cs="Arial"/>
          <w:i/>
          <w:iCs/>
          <w:sz w:val="24"/>
          <w:szCs w:val="24"/>
          <w:lang w:eastAsia="en-US"/>
        </w:rPr>
        <w:t>Lentelė pildoma, jei tiekėjas ketina pasitelkti subtiekėjus.</w:t>
      </w:r>
    </w:p>
    <w:p w14:paraId="33737F70" w14:textId="77777777" w:rsidR="000B4D7C" w:rsidRPr="00305D96" w:rsidRDefault="000B4D7C" w:rsidP="000B4D7C">
      <w:pPr>
        <w:spacing w:after="0" w:line="240" w:lineRule="auto"/>
        <w:jc w:val="both"/>
        <w:rPr>
          <w:rFonts w:ascii="Arial" w:eastAsia="Calibri" w:hAnsi="Arial" w:cs="Arial"/>
          <w:i/>
          <w:iCs/>
          <w:strike/>
          <w:sz w:val="24"/>
          <w:szCs w:val="24"/>
          <w:lang w:eastAsia="en-US"/>
        </w:rPr>
      </w:pPr>
    </w:p>
    <w:p w14:paraId="70ECA9CD"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b/>
          <w:bCs/>
          <w:sz w:val="24"/>
          <w:szCs w:val="24"/>
          <w:lang w:eastAsia="en-US"/>
        </w:rPr>
        <w:t>Dokumentai teikiami su pasiūlymu CVP IS</w:t>
      </w:r>
      <w:r w:rsidRPr="00620CD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620CDB" w14:paraId="3F221D10" w14:textId="77777777" w:rsidTr="003D3F31">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620CDB" w:rsidRDefault="000B4D7C" w:rsidP="003D3F31">
            <w:pPr>
              <w:jc w:val="center"/>
              <w:rPr>
                <w:rFonts w:ascii="Arial" w:hAnsi="Arial"/>
                <w:b/>
                <w:bCs/>
                <w:sz w:val="24"/>
                <w:szCs w:val="24"/>
                <w:lang w:val="lt-LT"/>
              </w:rPr>
            </w:pPr>
            <w:r w:rsidRPr="00620CDB">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620CDB" w:rsidRDefault="000B4D7C" w:rsidP="003D3F31">
            <w:pPr>
              <w:jc w:val="center"/>
              <w:rPr>
                <w:rFonts w:ascii="Arial" w:hAnsi="Arial"/>
                <w:b/>
                <w:bCs/>
                <w:sz w:val="24"/>
                <w:szCs w:val="24"/>
                <w:lang w:val="lt-LT"/>
              </w:rPr>
            </w:pPr>
            <w:r w:rsidRPr="00620CD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620CDB" w:rsidRDefault="000B4D7C" w:rsidP="003D3F31">
            <w:pPr>
              <w:jc w:val="center"/>
              <w:rPr>
                <w:rFonts w:ascii="Arial" w:hAnsi="Arial"/>
                <w:b/>
                <w:bCs/>
                <w:sz w:val="24"/>
                <w:szCs w:val="24"/>
                <w:lang w:val="lt-LT"/>
              </w:rPr>
            </w:pPr>
            <w:r w:rsidRPr="00620CDB">
              <w:rPr>
                <w:rFonts w:ascii="Arial" w:hAnsi="Arial"/>
                <w:b/>
                <w:bCs/>
                <w:sz w:val="24"/>
                <w:szCs w:val="24"/>
                <w:lang w:val="lt-LT"/>
              </w:rPr>
              <w:t>Ar dokumente yra konfidencialios informacijos?</w:t>
            </w:r>
          </w:p>
          <w:p w14:paraId="1D039C89" w14:textId="77777777" w:rsidR="000B4D7C" w:rsidRPr="00620CDB" w:rsidRDefault="000B4D7C" w:rsidP="003D3F31">
            <w:pPr>
              <w:jc w:val="center"/>
              <w:rPr>
                <w:rFonts w:ascii="Arial" w:hAnsi="Arial"/>
                <w:b/>
                <w:bCs/>
                <w:sz w:val="24"/>
                <w:szCs w:val="24"/>
                <w:lang w:val="lt-LT"/>
              </w:rPr>
            </w:pPr>
            <w:r w:rsidRPr="00620CD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620CDB" w:rsidRDefault="000B4D7C" w:rsidP="003D3F31">
            <w:pPr>
              <w:jc w:val="center"/>
              <w:rPr>
                <w:rFonts w:ascii="Arial" w:hAnsi="Arial"/>
                <w:b/>
                <w:bCs/>
                <w:sz w:val="24"/>
                <w:szCs w:val="24"/>
                <w:lang w:val="lt-LT"/>
              </w:rPr>
            </w:pPr>
            <w:r w:rsidRPr="00620CDB">
              <w:rPr>
                <w:rFonts w:ascii="Arial" w:hAnsi="Arial"/>
                <w:b/>
                <w:bCs/>
                <w:sz w:val="24"/>
                <w:szCs w:val="24"/>
                <w:lang w:val="lt-LT"/>
              </w:rPr>
              <w:t>Paaiškinimas, kokia konkreti informacija dokumente yra konfidenciali ir pagrindimas, kodėl ši informacija yra konfidenciali</w:t>
            </w:r>
          </w:p>
        </w:tc>
      </w:tr>
      <w:tr w:rsidR="000B4D7C" w:rsidRPr="00620CDB" w14:paraId="17C54752" w14:textId="77777777" w:rsidTr="003D3F31">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620CDB" w:rsidRDefault="000B4D7C" w:rsidP="003D3F3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620CDB" w:rsidRDefault="000B4D7C" w:rsidP="003D3F3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620CDB" w:rsidRDefault="000B4D7C" w:rsidP="003D3F3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620CDB" w:rsidRDefault="000B4D7C" w:rsidP="003D3F31">
            <w:pPr>
              <w:jc w:val="both"/>
              <w:rPr>
                <w:rFonts w:ascii="Arial" w:hAnsi="Arial"/>
                <w:sz w:val="24"/>
                <w:szCs w:val="24"/>
                <w:lang w:val="lt-LT"/>
              </w:rPr>
            </w:pPr>
          </w:p>
        </w:tc>
      </w:tr>
      <w:tr w:rsidR="000B4D7C" w:rsidRPr="00620CDB" w14:paraId="72AABA4D" w14:textId="77777777" w:rsidTr="003D3F31">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620CDB" w:rsidRDefault="000B4D7C" w:rsidP="003D3F3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620CDB" w:rsidRDefault="000B4D7C" w:rsidP="003D3F3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620CDB" w:rsidRDefault="000B4D7C" w:rsidP="003D3F3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620CDB" w:rsidRDefault="000B4D7C" w:rsidP="003D3F31">
            <w:pPr>
              <w:jc w:val="both"/>
              <w:rPr>
                <w:rFonts w:ascii="Arial" w:hAnsi="Arial"/>
                <w:sz w:val="24"/>
                <w:szCs w:val="24"/>
                <w:lang w:val="lt-LT"/>
              </w:rPr>
            </w:pPr>
          </w:p>
        </w:tc>
      </w:tr>
    </w:tbl>
    <w:p w14:paraId="1ABA064C"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Pastabos:</w:t>
      </w:r>
    </w:p>
    <w:p w14:paraId="6D9061DB"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620CDB"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620CDB" w:rsidRDefault="000B4D7C" w:rsidP="000B4D7C">
      <w:pPr>
        <w:autoSpaceDN w:val="0"/>
        <w:spacing w:after="0" w:line="240" w:lineRule="auto"/>
        <w:ind w:firstLine="567"/>
        <w:rPr>
          <w:rFonts w:ascii="Arial" w:eastAsia="Times New Roman" w:hAnsi="Arial" w:cs="Arial"/>
          <w:sz w:val="24"/>
          <w:szCs w:val="24"/>
        </w:rPr>
      </w:pPr>
      <w:r w:rsidRPr="00620CDB">
        <w:rPr>
          <w:rFonts w:ascii="Arial" w:hAnsi="Arial" w:cs="Arial"/>
          <w:sz w:val="24"/>
          <w:szCs w:val="24"/>
        </w:rPr>
        <w:t>Užtikrindami pasiūlymo galiojimą pateikiame _______________________________</w:t>
      </w:r>
    </w:p>
    <w:p w14:paraId="69990ED9" w14:textId="77777777" w:rsidR="000B4D7C" w:rsidRPr="00620CDB" w:rsidRDefault="000B4D7C" w:rsidP="000B4D7C">
      <w:pPr>
        <w:autoSpaceDN w:val="0"/>
        <w:spacing w:after="0" w:line="240" w:lineRule="auto"/>
        <w:ind w:left="1296"/>
        <w:rPr>
          <w:rFonts w:ascii="Arial" w:hAnsi="Arial" w:cs="Arial"/>
          <w:sz w:val="24"/>
          <w:szCs w:val="24"/>
        </w:rPr>
      </w:pPr>
      <w:r w:rsidRPr="00620CDB">
        <w:rPr>
          <w:rFonts w:ascii="Arial" w:hAnsi="Arial" w:cs="Arial"/>
          <w:i/>
          <w:sz w:val="24"/>
          <w:szCs w:val="24"/>
        </w:rPr>
        <w:t>(nurodyti užtikrinimo būdą, dydį, dokumentus ir garantą (jei taikoma))</w:t>
      </w:r>
    </w:p>
    <w:p w14:paraId="2FDB9172" w14:textId="77777777" w:rsidR="000B4D7C" w:rsidRPr="00620CDB"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620CDB" w:rsidRDefault="000B4D7C" w:rsidP="000B4D7C">
      <w:pPr>
        <w:spacing w:after="0" w:line="240" w:lineRule="auto"/>
        <w:ind w:firstLine="567"/>
        <w:rPr>
          <w:rFonts w:ascii="Arial" w:eastAsia="Calibri" w:hAnsi="Arial" w:cs="Arial"/>
          <w:b/>
          <w:bCs/>
          <w:sz w:val="24"/>
          <w:szCs w:val="24"/>
          <w:lang w:eastAsia="en-US"/>
        </w:rPr>
      </w:pPr>
      <w:r w:rsidRPr="00620CDB">
        <w:rPr>
          <w:rFonts w:ascii="Arial" w:eastAsia="Calibri" w:hAnsi="Arial" w:cs="Arial"/>
          <w:b/>
          <w:bCs/>
          <w:sz w:val="24"/>
          <w:szCs w:val="24"/>
          <w:lang w:eastAsia="en-US"/>
        </w:rPr>
        <w:t>Pasirašydamas šį pasiūlymą, tvirtintu, kad:</w:t>
      </w:r>
    </w:p>
    <w:p w14:paraId="4038F9F0"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lastRenderedPageBreak/>
        <w:t>2. Sutinku su pirkimo skelbime ir pirkimo dokumentuose nustatytomis sąlygomis ir procedūromis,</w:t>
      </w:r>
    </w:p>
    <w:p w14:paraId="7B32D0D0"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620CDB"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620CDB">
        <w:rPr>
          <w:rFonts w:ascii="Arial" w:eastAsia="Calibri" w:hAnsi="Arial" w:cs="Arial"/>
          <w:sz w:val="24"/>
          <w:szCs w:val="24"/>
          <w:lang w:eastAsia="en-US"/>
        </w:rPr>
        <w:t>5.</w:t>
      </w:r>
      <w:r w:rsidRPr="00620CD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620CDB"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620CD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620CDB" w:rsidRDefault="000B4D7C" w:rsidP="000B4D7C">
      <w:pPr>
        <w:spacing w:after="0" w:line="240" w:lineRule="auto"/>
        <w:ind w:firstLine="567"/>
        <w:jc w:val="both"/>
        <w:rPr>
          <w:rFonts w:ascii="Arial" w:eastAsia="Calibri" w:hAnsi="Arial" w:cs="Arial"/>
          <w:sz w:val="24"/>
          <w:szCs w:val="24"/>
          <w:lang w:eastAsia="en-US"/>
        </w:rPr>
      </w:pPr>
      <w:r w:rsidRPr="00620CDB">
        <w:rPr>
          <w:rFonts w:ascii="Arial" w:eastAsia="Calibri" w:hAnsi="Arial" w:cs="Arial"/>
          <w:color w:val="000000" w:themeColor="text1"/>
          <w:sz w:val="24"/>
          <w:szCs w:val="24"/>
          <w:lang w:eastAsia="en-US"/>
        </w:rPr>
        <w:t xml:space="preserve">7. </w:t>
      </w:r>
      <w:r w:rsidRPr="00620CDB">
        <w:rPr>
          <w:rFonts w:ascii="Arial" w:eastAsia="Calibri" w:hAnsi="Arial" w:cs="Arial"/>
          <w:sz w:val="24"/>
          <w:szCs w:val="24"/>
          <w:lang w:eastAsia="en-US"/>
        </w:rPr>
        <w:t xml:space="preserve">Pasiūlymas galioja iki termino, nustatyto pirkimo dokumentuose. </w:t>
      </w:r>
    </w:p>
    <w:p w14:paraId="7A418370" w14:textId="77777777" w:rsidR="000B4D7C" w:rsidRPr="00620CDB"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620CDB" w14:paraId="252C2851" w14:textId="77777777" w:rsidTr="003D3F31">
        <w:tc>
          <w:tcPr>
            <w:tcW w:w="1484" w:type="pct"/>
            <w:tcBorders>
              <w:bottom w:val="single" w:sz="4" w:space="0" w:color="auto"/>
            </w:tcBorders>
          </w:tcPr>
          <w:p w14:paraId="3E5C4E35" w14:textId="77777777" w:rsidR="000B4D7C" w:rsidRPr="00620CDB" w:rsidRDefault="000B4D7C" w:rsidP="003D3F31">
            <w:pPr>
              <w:rPr>
                <w:rFonts w:ascii="Arial" w:hAnsi="Arial" w:cs="Arial"/>
                <w:sz w:val="24"/>
                <w:szCs w:val="24"/>
              </w:rPr>
            </w:pPr>
          </w:p>
        </w:tc>
        <w:tc>
          <w:tcPr>
            <w:tcW w:w="517" w:type="pct"/>
          </w:tcPr>
          <w:p w14:paraId="76311E18" w14:textId="77777777" w:rsidR="000B4D7C" w:rsidRPr="00620CDB" w:rsidRDefault="000B4D7C" w:rsidP="003D3F31">
            <w:pPr>
              <w:rPr>
                <w:rFonts w:ascii="Arial" w:hAnsi="Arial" w:cs="Arial"/>
                <w:sz w:val="24"/>
                <w:szCs w:val="24"/>
              </w:rPr>
            </w:pPr>
          </w:p>
        </w:tc>
        <w:tc>
          <w:tcPr>
            <w:tcW w:w="1000" w:type="pct"/>
            <w:tcBorders>
              <w:bottom w:val="single" w:sz="4" w:space="0" w:color="auto"/>
            </w:tcBorders>
          </w:tcPr>
          <w:p w14:paraId="555C6C90" w14:textId="77777777" w:rsidR="000B4D7C" w:rsidRPr="00620CDB" w:rsidRDefault="000B4D7C" w:rsidP="003D3F31">
            <w:pPr>
              <w:rPr>
                <w:rFonts w:ascii="Arial" w:hAnsi="Arial" w:cs="Arial"/>
                <w:sz w:val="24"/>
                <w:szCs w:val="24"/>
              </w:rPr>
            </w:pPr>
          </w:p>
        </w:tc>
        <w:tc>
          <w:tcPr>
            <w:tcW w:w="517" w:type="pct"/>
          </w:tcPr>
          <w:p w14:paraId="55BDB53D" w14:textId="77777777" w:rsidR="000B4D7C" w:rsidRPr="00620CDB" w:rsidRDefault="000B4D7C" w:rsidP="003D3F31">
            <w:pPr>
              <w:rPr>
                <w:rFonts w:ascii="Arial" w:hAnsi="Arial" w:cs="Arial"/>
                <w:sz w:val="24"/>
                <w:szCs w:val="24"/>
              </w:rPr>
            </w:pPr>
          </w:p>
        </w:tc>
        <w:tc>
          <w:tcPr>
            <w:tcW w:w="1482" w:type="pct"/>
            <w:tcBorders>
              <w:bottom w:val="single" w:sz="4" w:space="0" w:color="auto"/>
            </w:tcBorders>
          </w:tcPr>
          <w:p w14:paraId="69DED8B3" w14:textId="77777777" w:rsidR="000B4D7C" w:rsidRPr="00620CDB" w:rsidRDefault="000B4D7C" w:rsidP="003D3F31">
            <w:pPr>
              <w:rPr>
                <w:rFonts w:ascii="Arial" w:hAnsi="Arial" w:cs="Arial"/>
                <w:sz w:val="24"/>
                <w:szCs w:val="24"/>
              </w:rPr>
            </w:pPr>
          </w:p>
        </w:tc>
      </w:tr>
      <w:tr w:rsidR="000B4D7C" w:rsidRPr="00620CDB" w14:paraId="582A68E6" w14:textId="77777777" w:rsidTr="003D3F31">
        <w:tc>
          <w:tcPr>
            <w:tcW w:w="1484" w:type="pct"/>
            <w:tcBorders>
              <w:top w:val="single" w:sz="4" w:space="0" w:color="auto"/>
            </w:tcBorders>
          </w:tcPr>
          <w:p w14:paraId="2A13645F" w14:textId="77777777" w:rsidR="000B4D7C" w:rsidRPr="00620CDB" w:rsidRDefault="000B4D7C" w:rsidP="003D3F31">
            <w:pPr>
              <w:jc w:val="center"/>
              <w:rPr>
                <w:rFonts w:ascii="Arial" w:hAnsi="Arial" w:cs="Arial"/>
                <w:i/>
                <w:iCs/>
                <w:sz w:val="24"/>
                <w:szCs w:val="24"/>
              </w:rPr>
            </w:pPr>
            <w:r w:rsidRPr="00620CDB">
              <w:rPr>
                <w:rFonts w:ascii="Arial" w:hAnsi="Arial" w:cs="Arial"/>
                <w:i/>
                <w:iCs/>
                <w:sz w:val="24"/>
                <w:szCs w:val="24"/>
              </w:rPr>
              <w:t>(tiekėjo arba jo įgalioto asmens pareigų pavadinimas)</w:t>
            </w:r>
          </w:p>
        </w:tc>
        <w:tc>
          <w:tcPr>
            <w:tcW w:w="517" w:type="pct"/>
          </w:tcPr>
          <w:p w14:paraId="44FE6C26" w14:textId="77777777" w:rsidR="000B4D7C" w:rsidRPr="00620CDB" w:rsidRDefault="000B4D7C" w:rsidP="003D3F31">
            <w:pPr>
              <w:jc w:val="center"/>
              <w:rPr>
                <w:rFonts w:ascii="Arial" w:hAnsi="Arial" w:cs="Arial"/>
                <w:i/>
                <w:iCs/>
                <w:sz w:val="24"/>
                <w:szCs w:val="24"/>
              </w:rPr>
            </w:pPr>
          </w:p>
        </w:tc>
        <w:tc>
          <w:tcPr>
            <w:tcW w:w="1000" w:type="pct"/>
            <w:tcBorders>
              <w:top w:val="single" w:sz="4" w:space="0" w:color="auto"/>
            </w:tcBorders>
          </w:tcPr>
          <w:p w14:paraId="6F87CD43" w14:textId="77777777" w:rsidR="000B4D7C" w:rsidRPr="00620CDB" w:rsidRDefault="000B4D7C" w:rsidP="003D3F31">
            <w:pPr>
              <w:jc w:val="center"/>
              <w:rPr>
                <w:rFonts w:ascii="Arial" w:hAnsi="Arial" w:cs="Arial"/>
                <w:i/>
                <w:iCs/>
                <w:sz w:val="24"/>
                <w:szCs w:val="24"/>
              </w:rPr>
            </w:pPr>
            <w:r w:rsidRPr="00620CDB">
              <w:rPr>
                <w:rFonts w:ascii="Arial" w:hAnsi="Arial" w:cs="Arial"/>
                <w:i/>
                <w:iCs/>
                <w:sz w:val="24"/>
                <w:szCs w:val="24"/>
              </w:rPr>
              <w:t>(parašas)</w:t>
            </w:r>
          </w:p>
        </w:tc>
        <w:tc>
          <w:tcPr>
            <w:tcW w:w="517" w:type="pct"/>
          </w:tcPr>
          <w:p w14:paraId="47DA6CEA" w14:textId="77777777" w:rsidR="000B4D7C" w:rsidRPr="00620CDB" w:rsidRDefault="000B4D7C" w:rsidP="003D3F31">
            <w:pPr>
              <w:jc w:val="center"/>
              <w:rPr>
                <w:rFonts w:ascii="Arial" w:hAnsi="Arial" w:cs="Arial"/>
                <w:i/>
                <w:iCs/>
                <w:sz w:val="24"/>
                <w:szCs w:val="24"/>
              </w:rPr>
            </w:pPr>
          </w:p>
        </w:tc>
        <w:tc>
          <w:tcPr>
            <w:tcW w:w="1482" w:type="pct"/>
            <w:tcBorders>
              <w:top w:val="single" w:sz="4" w:space="0" w:color="auto"/>
            </w:tcBorders>
          </w:tcPr>
          <w:p w14:paraId="2191244D" w14:textId="77777777" w:rsidR="000B4D7C" w:rsidRPr="00620CDB" w:rsidRDefault="000B4D7C" w:rsidP="003D3F31">
            <w:pPr>
              <w:jc w:val="center"/>
              <w:rPr>
                <w:rFonts w:ascii="Arial" w:hAnsi="Arial" w:cs="Arial"/>
                <w:i/>
                <w:iCs/>
                <w:sz w:val="24"/>
                <w:szCs w:val="24"/>
              </w:rPr>
            </w:pPr>
            <w:r w:rsidRPr="00620CDB">
              <w:rPr>
                <w:rFonts w:ascii="Arial" w:hAnsi="Arial" w:cs="Arial"/>
                <w:i/>
                <w:iCs/>
                <w:sz w:val="24"/>
                <w:szCs w:val="24"/>
              </w:rPr>
              <w:t>(vardas ir pavardė)</w:t>
            </w:r>
          </w:p>
        </w:tc>
      </w:tr>
    </w:tbl>
    <w:p w14:paraId="6E0731F8" w14:textId="77777777" w:rsidR="000B4D7C" w:rsidRPr="00620CDB" w:rsidRDefault="000B4D7C" w:rsidP="000B4D7C">
      <w:pPr>
        <w:spacing w:after="0" w:line="240" w:lineRule="auto"/>
        <w:jc w:val="center"/>
        <w:rPr>
          <w:rFonts w:ascii="Arial" w:hAnsi="Arial" w:cs="Arial"/>
          <w:smallCaps/>
          <w:sz w:val="24"/>
          <w:szCs w:val="24"/>
        </w:rPr>
      </w:pPr>
      <w:r w:rsidRPr="00620CDB">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4" w:name="_Ref39484039"/>
      <w:bookmarkStart w:id="45" w:name="_Ref40278562"/>
      <w:bookmarkStart w:id="46"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4"/>
      <w:bookmarkEnd w:id="45"/>
      <w:bookmarkEnd w:id="46"/>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895BEC">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bookmarkStart w:id="47" w:name="_Ref39586171"/>
      <w:bookmarkStart w:id="48" w:name="_Ref39673580"/>
      <w:bookmarkStart w:id="49" w:name="_Ref39674283"/>
      <w:bookmarkStart w:id="50" w:name="_Toc126333948"/>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Default="00971170" w:rsidP="00971170">
      <w:pPr>
        <w:spacing w:after="0"/>
        <w:rPr>
          <w:rFonts w:ascii="Arial" w:hAnsi="Arial" w:cs="Arial"/>
          <w:sz w:val="24"/>
          <w:szCs w:val="24"/>
        </w:rPr>
      </w:pPr>
    </w:p>
    <w:p w14:paraId="7B2D0E47" w14:textId="77777777" w:rsidR="00971170" w:rsidRPr="0086544B" w:rsidRDefault="00971170" w:rsidP="00971170">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0A89B893" w14:textId="77777777" w:rsidR="00971170" w:rsidRPr="0086544B" w:rsidRDefault="00971170" w:rsidP="00971170">
      <w:pPr>
        <w:spacing w:after="0"/>
        <w:jc w:val="center"/>
        <w:rPr>
          <w:rFonts w:ascii="Arial" w:hAnsi="Arial" w:cs="Arial"/>
          <w:sz w:val="24"/>
          <w:szCs w:val="24"/>
        </w:rPr>
      </w:pPr>
    </w:p>
    <w:p w14:paraId="607A9FC4" w14:textId="77777777" w:rsidR="00971170" w:rsidRPr="0086544B" w:rsidRDefault="00971170" w:rsidP="00971170">
      <w:pPr>
        <w:spacing w:after="0"/>
        <w:jc w:val="center"/>
        <w:rPr>
          <w:rFonts w:ascii="Arial" w:hAnsi="Arial" w:cs="Arial"/>
          <w:b/>
          <w:sz w:val="24"/>
          <w:szCs w:val="24"/>
        </w:rPr>
      </w:pPr>
      <w:r w:rsidRPr="00560F37">
        <w:rPr>
          <w:rFonts w:ascii="Arial" w:hAnsi="Arial" w:cs="Arial"/>
          <w:b/>
          <w:sz w:val="24"/>
          <w:szCs w:val="24"/>
        </w:rPr>
        <w:t>STATYBOS RANGOS SUTARTIS Nr. _________</w:t>
      </w:r>
    </w:p>
    <w:p w14:paraId="5B4FFD2A" w14:textId="77777777" w:rsidR="00971170" w:rsidRDefault="00971170" w:rsidP="00971170">
      <w:pPr>
        <w:spacing w:after="0"/>
        <w:jc w:val="center"/>
        <w:rPr>
          <w:rFonts w:ascii="Arial" w:hAnsi="Arial" w:cs="Arial"/>
          <w:sz w:val="24"/>
          <w:szCs w:val="24"/>
        </w:rPr>
      </w:pPr>
      <w:r w:rsidRPr="0086544B">
        <w:rPr>
          <w:rFonts w:ascii="Arial" w:hAnsi="Arial" w:cs="Arial"/>
          <w:sz w:val="24"/>
          <w:szCs w:val="24"/>
        </w:rPr>
        <w:t>[vieta], [data]</w:t>
      </w:r>
    </w:p>
    <w:p w14:paraId="26B021BB" w14:textId="77777777" w:rsidR="00971170" w:rsidRPr="0086544B" w:rsidRDefault="00971170" w:rsidP="00971170">
      <w:pPr>
        <w:spacing w:after="0"/>
        <w:jc w:val="center"/>
        <w:rPr>
          <w:rFonts w:ascii="Arial" w:hAnsi="Arial" w:cs="Arial"/>
          <w:sz w:val="24"/>
          <w:szCs w:val="24"/>
        </w:rPr>
      </w:pPr>
    </w:p>
    <w:p w14:paraId="6BDAC90F" w14:textId="645534CE" w:rsidR="00971170" w:rsidRDefault="001A326A" w:rsidP="00971170">
      <w:pPr>
        <w:pStyle w:val="linija"/>
        <w:spacing w:before="0" w:after="0" w:line="276" w:lineRule="auto"/>
        <w:jc w:val="center"/>
        <w:rPr>
          <w:rFonts w:ascii="Arial" w:eastAsiaTheme="minorEastAsia" w:hAnsi="Arial" w:cs="Arial"/>
          <w:b/>
          <w:lang w:eastAsia="lt-LT"/>
        </w:rPr>
      </w:pPr>
      <w:r>
        <w:rPr>
          <w:rFonts w:ascii="Arial" w:eastAsiaTheme="minorEastAsia" w:hAnsi="Arial" w:cs="Arial"/>
          <w:b/>
          <w:lang w:eastAsia="lt-LT"/>
        </w:rPr>
        <w:t xml:space="preserve">SKLYPO, DACIJONŲ KAIME, PAPLNETĖS G. 2A, KRAŠTOVAIZDŽIO PROJEKTO SU NAUJAIS INŽINERINIAIS IR KITAIS LAUKO REKREACINIAIS ĮRENGINIAIS ĮGYVENDINIMO </w:t>
      </w:r>
      <w:r w:rsidR="00971170" w:rsidRPr="00F24591">
        <w:rPr>
          <w:rFonts w:ascii="Arial" w:eastAsiaTheme="minorEastAsia" w:hAnsi="Arial" w:cs="Arial"/>
          <w:b/>
          <w:lang w:eastAsia="lt-LT"/>
        </w:rPr>
        <w:t>DARBAI</w:t>
      </w:r>
    </w:p>
    <w:p w14:paraId="0E2F72DC" w14:textId="77777777" w:rsidR="00971170" w:rsidRPr="00121155" w:rsidRDefault="00971170" w:rsidP="00971170">
      <w:pPr>
        <w:spacing w:after="0" w:line="240" w:lineRule="auto"/>
        <w:jc w:val="center"/>
        <w:rPr>
          <w:rFonts w:ascii="Arial" w:eastAsia="Times New Roman" w:hAnsi="Arial" w:cs="Arial"/>
          <w:b/>
          <w:bCs/>
          <w:i/>
          <w:iCs/>
          <w:sz w:val="22"/>
          <w:szCs w:val="22"/>
          <w:lang w:eastAsia="ar-SA"/>
        </w:rPr>
      </w:pPr>
    </w:p>
    <w:p w14:paraId="7E4FDD73" w14:textId="77777777" w:rsidR="00895BEC" w:rsidRPr="00895BEC" w:rsidRDefault="00895BEC" w:rsidP="00895BEC">
      <w:pPr>
        <w:spacing w:after="0" w:line="240" w:lineRule="auto"/>
        <w:rPr>
          <w:rFonts w:ascii="Arial" w:hAnsi="Arial" w:cs="Arial"/>
          <w:sz w:val="22"/>
          <w:szCs w:val="22"/>
        </w:rPr>
      </w:pPr>
    </w:p>
    <w:p w14:paraId="4D561F36" w14:textId="464AB85F" w:rsidR="00971170" w:rsidRPr="004D0602" w:rsidRDefault="00895BEC" w:rsidP="00895BEC">
      <w:pPr>
        <w:spacing w:after="0" w:line="240" w:lineRule="auto"/>
        <w:rPr>
          <w:rFonts w:ascii="Arial" w:hAnsi="Arial" w:cs="Arial"/>
          <w:sz w:val="22"/>
          <w:szCs w:val="22"/>
        </w:rPr>
      </w:pPr>
      <w:r w:rsidRPr="002F25F1">
        <w:rPr>
          <w:rFonts w:ascii="Arial" w:hAnsi="Arial" w:cs="Arial"/>
          <w:b/>
          <w:bCs/>
          <w:sz w:val="22"/>
          <w:szCs w:val="22"/>
        </w:rPr>
        <w:t>Tauragės rajono savivaldybės administracijos Tauragės seniūnija</w:t>
      </w:r>
      <w:r w:rsidR="00D61518">
        <w:rPr>
          <w:rFonts w:ascii="Arial" w:hAnsi="Arial" w:cs="Arial"/>
          <w:b/>
          <w:bCs/>
          <w:sz w:val="22"/>
          <w:szCs w:val="22"/>
        </w:rPr>
        <w:t xml:space="preserve">, </w:t>
      </w:r>
      <w:r w:rsidR="00971170" w:rsidRPr="004D0602">
        <w:rPr>
          <w:rFonts w:ascii="Arial" w:hAnsi="Arial" w:cs="Arial"/>
          <w:sz w:val="22"/>
          <w:szCs w:val="22"/>
        </w:rPr>
        <w:t xml:space="preserve">atstovaujama </w:t>
      </w:r>
      <w:r w:rsidR="00971170" w:rsidRPr="004D0602">
        <w:rPr>
          <w:rFonts w:ascii="Arial" w:hAnsi="Arial" w:cs="Arial"/>
          <w:i/>
          <w:sz w:val="22"/>
          <w:szCs w:val="22"/>
        </w:rPr>
        <w:t>[pareigos, vardas, pavardė]</w:t>
      </w:r>
      <w:r w:rsidR="00971170" w:rsidRPr="004D0602">
        <w:rPr>
          <w:rFonts w:ascii="Arial" w:hAnsi="Arial" w:cs="Arial"/>
          <w:sz w:val="22"/>
          <w:szCs w:val="22"/>
        </w:rPr>
        <w:t>, veikiančio (-</w:t>
      </w:r>
      <w:proofErr w:type="spellStart"/>
      <w:r w:rsidR="00971170" w:rsidRPr="004D0602">
        <w:rPr>
          <w:rFonts w:ascii="Arial" w:hAnsi="Arial" w:cs="Arial"/>
          <w:sz w:val="22"/>
          <w:szCs w:val="22"/>
        </w:rPr>
        <w:t>ios</w:t>
      </w:r>
      <w:proofErr w:type="spellEnd"/>
      <w:r w:rsidR="00971170" w:rsidRPr="004D0602">
        <w:rPr>
          <w:rFonts w:ascii="Arial" w:hAnsi="Arial" w:cs="Arial"/>
          <w:sz w:val="22"/>
          <w:szCs w:val="22"/>
        </w:rPr>
        <w:t xml:space="preserve">) pagal įstaigos nuostatus, (toliau – Užsakovas) ir </w:t>
      </w:r>
    </w:p>
    <w:p w14:paraId="7BF84AC8" w14:textId="77777777" w:rsidR="00971170" w:rsidRPr="004D0602" w:rsidRDefault="00971170" w:rsidP="001C6C59">
      <w:pPr>
        <w:spacing w:after="0" w:line="240" w:lineRule="auto"/>
        <w:jc w:val="both"/>
        <w:rPr>
          <w:rFonts w:ascii="Arial" w:hAnsi="Arial" w:cs="Arial"/>
          <w:sz w:val="22"/>
          <w:szCs w:val="22"/>
        </w:rPr>
      </w:pPr>
      <w:r w:rsidRPr="002F25F1">
        <w:rPr>
          <w:rFonts w:ascii="Arial" w:hAnsi="Arial" w:cs="Arial"/>
          <w:sz w:val="22"/>
          <w:szCs w:val="22"/>
        </w:rPr>
        <w:t>______________________</w:t>
      </w:r>
      <w:r w:rsidRPr="004D0602">
        <w:rPr>
          <w:rFonts w:ascii="Arial" w:hAnsi="Arial" w:cs="Arial"/>
          <w:sz w:val="22"/>
          <w:szCs w:val="22"/>
        </w:rPr>
        <w:t xml:space="preserve">, atstovaujama </w:t>
      </w:r>
      <w:r w:rsidRPr="004D0602">
        <w:rPr>
          <w:rFonts w:ascii="Arial" w:hAnsi="Arial" w:cs="Arial"/>
          <w:i/>
          <w:sz w:val="22"/>
          <w:szCs w:val="22"/>
        </w:rPr>
        <w:t>[pareigos, vardas, pavardė]</w:t>
      </w:r>
      <w:r w:rsidRPr="004D0602">
        <w:rPr>
          <w:rFonts w:ascii="Arial" w:hAnsi="Arial" w:cs="Arial"/>
          <w:sz w:val="22"/>
          <w:szCs w:val="22"/>
        </w:rPr>
        <w:t>, veikiančio (-</w:t>
      </w:r>
      <w:proofErr w:type="spellStart"/>
      <w:r w:rsidRPr="004D0602">
        <w:rPr>
          <w:rFonts w:ascii="Arial" w:hAnsi="Arial" w:cs="Arial"/>
          <w:sz w:val="22"/>
          <w:szCs w:val="22"/>
        </w:rPr>
        <w:t>ios</w:t>
      </w:r>
      <w:proofErr w:type="spellEnd"/>
      <w:r w:rsidRPr="004D0602">
        <w:rPr>
          <w:rFonts w:ascii="Arial" w:hAnsi="Arial" w:cs="Arial"/>
          <w:sz w:val="22"/>
          <w:szCs w:val="22"/>
        </w:rPr>
        <w:t xml:space="preserve">) pagal </w:t>
      </w:r>
      <w:r w:rsidRPr="004D0602">
        <w:rPr>
          <w:rFonts w:ascii="Arial" w:hAnsi="Arial" w:cs="Arial"/>
          <w:i/>
          <w:sz w:val="22"/>
          <w:szCs w:val="22"/>
        </w:rPr>
        <w:t>[atstovavimo pagrindas]</w:t>
      </w:r>
      <w:r w:rsidRPr="004D0602">
        <w:rPr>
          <w:rFonts w:ascii="Arial" w:hAnsi="Arial" w:cs="Arial"/>
          <w:sz w:val="22"/>
          <w:szCs w:val="22"/>
        </w:rPr>
        <w:t>, (toliau – Rangovas), ir toliau kartu vadinami Šalimis, o kiekvienas atskirai – Šalimi, sudarė šią Statybos rangos sutartį (toliau – Sutartis).</w:t>
      </w:r>
    </w:p>
    <w:p w14:paraId="7F59D7A2" w14:textId="77777777" w:rsidR="00971170" w:rsidRPr="004D0602" w:rsidRDefault="00971170" w:rsidP="00971170">
      <w:pPr>
        <w:spacing w:line="240" w:lineRule="auto"/>
        <w:rPr>
          <w:rFonts w:ascii="Arial" w:hAnsi="Arial" w:cs="Arial"/>
          <w:sz w:val="22"/>
          <w:szCs w:val="22"/>
        </w:rPr>
      </w:pPr>
    </w:p>
    <w:p w14:paraId="34B26128" w14:textId="77777777" w:rsidR="00971170" w:rsidRPr="004D0602" w:rsidRDefault="00971170">
      <w:pPr>
        <w:numPr>
          <w:ilvl w:val="0"/>
          <w:numId w:val="54"/>
        </w:numPr>
        <w:spacing w:after="0" w:line="240" w:lineRule="auto"/>
        <w:contextualSpacing/>
        <w:jc w:val="center"/>
        <w:rPr>
          <w:rFonts w:ascii="Arial" w:hAnsi="Arial" w:cs="Arial"/>
          <w:b/>
          <w:bCs/>
          <w:sz w:val="22"/>
          <w:szCs w:val="22"/>
        </w:rPr>
      </w:pPr>
      <w:r w:rsidRPr="004D0602">
        <w:rPr>
          <w:rFonts w:ascii="Arial" w:hAnsi="Arial" w:cs="Arial"/>
          <w:b/>
          <w:bCs/>
          <w:sz w:val="22"/>
          <w:szCs w:val="22"/>
        </w:rPr>
        <w:t>SĄVOKOS</w:t>
      </w:r>
    </w:p>
    <w:p w14:paraId="3A460663" w14:textId="77777777" w:rsidR="00971170" w:rsidRPr="004D0602" w:rsidRDefault="00971170" w:rsidP="00971170">
      <w:pPr>
        <w:ind w:left="720"/>
        <w:contextualSpacing/>
        <w:rPr>
          <w:rFonts w:ascii="Arial" w:hAnsi="Arial" w:cs="Arial"/>
          <w:b/>
          <w:bCs/>
          <w:sz w:val="22"/>
          <w:szCs w:val="22"/>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25"/>
        <w:gridCol w:w="17"/>
        <w:gridCol w:w="30"/>
        <w:gridCol w:w="78"/>
        <w:gridCol w:w="3522"/>
        <w:gridCol w:w="4549"/>
        <w:gridCol w:w="859"/>
        <w:gridCol w:w="34"/>
      </w:tblGrid>
      <w:tr w:rsidR="00971170" w:rsidRPr="004D0602" w14:paraId="37EC35E7"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2B6FC90D"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A80BD54" w14:textId="6DDC530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Darbai</w:t>
            </w:r>
            <w:r w:rsidRPr="004D0602">
              <w:rPr>
                <w:rFonts w:ascii="Arial" w:hAnsi="Arial" w:cs="Arial"/>
                <w:sz w:val="22"/>
                <w:szCs w:val="22"/>
              </w:rPr>
              <w:t xml:space="preserve"> – visi darbai, nustatyti</w:t>
            </w:r>
            <w:r w:rsidR="00884073">
              <w:rPr>
                <w:rFonts w:ascii="Arial" w:hAnsi="Arial" w:cs="Arial"/>
                <w:sz w:val="22"/>
                <w:szCs w:val="22"/>
              </w:rPr>
              <w:t xml:space="preserve"> Darbų užduotyje</w:t>
            </w:r>
            <w:r w:rsidRPr="004D0602">
              <w:rPr>
                <w:rFonts w:ascii="Arial" w:hAnsi="Arial" w:cs="Arial"/>
                <w:sz w:val="22"/>
                <w:szCs w:val="22"/>
              </w:rPr>
              <w:t>, Sutarties 1 priede ir kiti darbai bei būtinos Sutarčiai atlikti paslaugos (jeigu yra), kuriuos pagal Sutartį privalo atlikti Rangovas.</w:t>
            </w:r>
            <w:r w:rsidR="00305D96">
              <w:rPr>
                <w:rFonts w:ascii="Arial" w:hAnsi="Arial" w:cs="Arial"/>
                <w:sz w:val="22"/>
                <w:szCs w:val="22"/>
              </w:rPr>
              <w:t xml:space="preserve"> </w:t>
            </w:r>
          </w:p>
        </w:tc>
      </w:tr>
      <w:tr w:rsidR="00971170" w:rsidRPr="004D0602" w14:paraId="742D2FC7"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7BDCB874"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D9D3CAA"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atlikimo terminas</w:t>
            </w:r>
            <w:r w:rsidRPr="004D0602">
              <w:rPr>
                <w:rFonts w:ascii="Arial" w:hAnsi="Arial" w:cs="Arial"/>
                <w:sz w:val="22"/>
                <w:szCs w:val="22"/>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71170" w:rsidRPr="004D0602" w14:paraId="5B42CD20"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048EE65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926A98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Darbų grupės (etapų) vertės – </w:t>
            </w:r>
            <w:r w:rsidRPr="004D0602">
              <w:rPr>
                <w:rFonts w:ascii="Arial" w:hAnsi="Arial" w:cs="Arial"/>
                <w:sz w:val="22"/>
                <w:szCs w:val="22"/>
              </w:rPr>
              <w:t>fiksuotos Sutartyje numatytų Darbų vertės, nurodytos Veiklų sąraše.</w:t>
            </w:r>
          </w:p>
        </w:tc>
      </w:tr>
      <w:tr w:rsidR="00971170" w:rsidRPr="004D0602" w14:paraId="47B51212"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2CC4353E"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E3B659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perdavimo-priėmimo aktas</w:t>
            </w:r>
            <w:r w:rsidRPr="004D0602">
              <w:rPr>
                <w:rFonts w:ascii="Arial" w:hAnsi="Arial" w:cs="Arial"/>
                <w:sz w:val="22"/>
                <w:szCs w:val="22"/>
              </w:rPr>
              <w:t xml:space="preserve"> – dokumentas, patvirtinantis, kad Rangovas perdavė, o Užsakovas priėmė Darbus, pasirašomas vadovaujantis Sutarties sąlygų 8.2 punktu.</w:t>
            </w:r>
            <w:r w:rsidRPr="004D0602" w:rsidDel="0043793F">
              <w:rPr>
                <w:rFonts w:ascii="Arial" w:hAnsi="Arial" w:cs="Arial"/>
                <w:sz w:val="22"/>
                <w:szCs w:val="22"/>
              </w:rPr>
              <w:t xml:space="preserve"> </w:t>
            </w:r>
          </w:p>
        </w:tc>
      </w:tr>
      <w:tr w:rsidR="00971170" w:rsidRPr="004D0602" w14:paraId="28E36A9F"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088309A5"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2615AEE6"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pradžia</w:t>
            </w:r>
            <w:r w:rsidRPr="004D0602">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971170" w:rsidRPr="004D0602" w14:paraId="462C7AB6"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377E310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F2B962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Darbų užduotis </w:t>
            </w:r>
            <w:r w:rsidRPr="004D0602">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971170" w:rsidRPr="004D0602" w14:paraId="61247093"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336C6D7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1B01D6F"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užduoties klaida</w:t>
            </w:r>
            <w:r w:rsidRPr="004D0602">
              <w:rPr>
                <w:rFonts w:ascii="Arial" w:hAnsi="Arial" w:cs="Arial"/>
                <w:sz w:val="22"/>
                <w:szCs w:val="22"/>
              </w:rPr>
              <w:t xml:space="preserve"> – Darbų užduoties reikalavimai (jų visuma), kurių negalima įgyvendinti </w:t>
            </w:r>
          </w:p>
          <w:p w14:paraId="3C6615CC"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sz w:val="22"/>
                <w:szCs w:val="22"/>
              </w:rPr>
              <w:t xml:space="preserve">(i) atsižvelgiant į normatyvinių statybos techninių dokumentų ir normatyvinių statinio saugos ir paskirties dokumentų nuostatas ir (arba) </w:t>
            </w:r>
          </w:p>
          <w:p w14:paraId="335F113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 xml:space="preserve">(ii) nepažeidus kurio nors iš jų, kai abejojama dėl Sutarties sąlygų, tačiau įvertinus dokumentų viršenybę pagal 1.6 punktą. </w:t>
            </w:r>
          </w:p>
        </w:tc>
      </w:tr>
      <w:tr w:rsidR="00971170" w:rsidRPr="004D0602" w14:paraId="28D39A1E"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4DFFB26F"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56D2FE7"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Išankstinis mokėjimas</w:t>
            </w:r>
            <w:r w:rsidRPr="004D0602">
              <w:rPr>
                <w:rFonts w:ascii="Arial" w:hAnsi="Arial" w:cs="Arial"/>
                <w:sz w:val="22"/>
                <w:szCs w:val="22"/>
              </w:rPr>
              <w:t xml:space="preserve"> – Sutarties 9.3 punkte nurodyta Sutarties kainos dalis, kurią Užsakovas pagal Sutartį turi sumokėti Rangovui iš anksto (avansu) iki atliktų Darbų perdavimo Užsakovui.</w:t>
            </w:r>
          </w:p>
        </w:tc>
      </w:tr>
      <w:tr w:rsidR="00971170" w:rsidRPr="004D0602" w14:paraId="00B8BAF6"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58CC4BA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07E84C8"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Išlaidos</w:t>
            </w:r>
            <w:r w:rsidRPr="004D0602">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971170" w:rsidRPr="004D0602" w14:paraId="47A12052"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49E91BB9"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0ED9766E"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Įranga </w:t>
            </w:r>
            <w:r w:rsidRPr="004D0602">
              <w:rPr>
                <w:rFonts w:ascii="Arial" w:hAnsi="Arial" w:cs="Arial"/>
                <w:sz w:val="22"/>
                <w:szCs w:val="22"/>
              </w:rPr>
              <w:t>– prietaisai ir mechanizmai sudarantys Darbus ar jų dalį.</w:t>
            </w:r>
          </w:p>
        </w:tc>
      </w:tr>
      <w:tr w:rsidR="00971170" w:rsidRPr="004D0602" w14:paraId="2140F1E3"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0B61B2C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E140642"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Medžiagos</w:t>
            </w:r>
            <w:r w:rsidRPr="004D0602">
              <w:rPr>
                <w:rFonts w:ascii="Arial" w:hAnsi="Arial" w:cs="Arial"/>
                <w:sz w:val="22"/>
                <w:szCs w:val="22"/>
              </w:rPr>
              <w:t xml:space="preserve"> – visa tai, kas turi sudaryti Darbus ar jų dalį (išskyrus Įrangą).</w:t>
            </w:r>
          </w:p>
        </w:tc>
      </w:tr>
      <w:tr w:rsidR="00971170" w:rsidRPr="004D0602" w14:paraId="69157F1B"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538C581F"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A1D821D"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Pakeitimas</w:t>
            </w:r>
            <w:r w:rsidRPr="004D0602">
              <w:rPr>
                <w:rFonts w:ascii="Arial" w:hAnsi="Arial" w:cs="Arial"/>
                <w:sz w:val="22"/>
                <w:szCs w:val="22"/>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p>
        </w:tc>
      </w:tr>
      <w:tr w:rsidR="00971170" w:rsidRPr="004D0602" w14:paraId="2BE9AC3E"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78BA103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50CECEB"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Pradinės sutarties vertė</w:t>
            </w:r>
            <w:r w:rsidRPr="004D0602">
              <w:rPr>
                <w:rFonts w:ascii="Arial" w:hAnsi="Arial" w:cs="Arial"/>
                <w:sz w:val="22"/>
                <w:szCs w:val="22"/>
              </w:rPr>
              <w:t xml:space="preserve"> – Sutarties 3.4 punkte nurodyta vertė, lygi laimėjusio Rangovo pasiūlymo kainai be pridėtinės vertės mokesčio, nurodytai už visą perkamų darbų apimtį.</w:t>
            </w:r>
          </w:p>
        </w:tc>
      </w:tr>
      <w:tr w:rsidR="00971170" w:rsidRPr="004D0602" w14:paraId="5A689470"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3E819B31"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0D2B8A62" w14:textId="22B6A000" w:rsidR="00971170" w:rsidRPr="00305D96" w:rsidRDefault="00971170" w:rsidP="00971170">
            <w:pPr>
              <w:spacing w:before="100" w:beforeAutospacing="1" w:after="120" w:line="240" w:lineRule="auto"/>
              <w:jc w:val="both"/>
              <w:rPr>
                <w:rFonts w:ascii="Arial" w:hAnsi="Arial" w:cs="Arial"/>
                <w:b/>
                <w:sz w:val="22"/>
                <w:szCs w:val="22"/>
              </w:rPr>
            </w:pPr>
            <w:r w:rsidRPr="00305D96">
              <w:rPr>
                <w:rFonts w:ascii="Arial" w:hAnsi="Arial" w:cs="Arial"/>
                <w:b/>
                <w:sz w:val="22"/>
                <w:szCs w:val="22"/>
              </w:rPr>
              <w:t xml:space="preserve">Projektas </w:t>
            </w:r>
            <w:r w:rsidRPr="00305D96">
              <w:rPr>
                <w:rFonts w:ascii="Arial" w:hAnsi="Arial" w:cs="Arial"/>
                <w:bCs/>
                <w:sz w:val="22"/>
                <w:szCs w:val="22"/>
              </w:rPr>
              <w:t>– paprastojo remonto aprašas rengiamas (jei reikalaujama) vadovaujantis STR 1.04.04:2017 „Statinio projektavimas, projekto ekspertizė“.</w:t>
            </w:r>
          </w:p>
        </w:tc>
      </w:tr>
      <w:tr w:rsidR="00971170" w:rsidRPr="004D0602" w14:paraId="05C7AEB6" w14:textId="77777777" w:rsidTr="003D3F31">
        <w:trPr>
          <w:gridBefore w:val="1"/>
          <w:gridAfter w:val="1"/>
          <w:wBefore w:w="142" w:type="dxa"/>
          <w:wAfter w:w="34" w:type="dxa"/>
          <w:trHeight w:val="149"/>
        </w:trPr>
        <w:tc>
          <w:tcPr>
            <w:tcW w:w="959" w:type="dxa"/>
            <w:gridSpan w:val="5"/>
            <w:tcBorders>
              <w:top w:val="nil"/>
              <w:left w:val="nil"/>
              <w:bottom w:val="nil"/>
              <w:right w:val="nil"/>
            </w:tcBorders>
          </w:tcPr>
          <w:p w14:paraId="7913676C"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8739929"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Rangovo įrengimai</w:t>
            </w:r>
            <w:r w:rsidRPr="004D0602">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71170" w:rsidRPr="004D0602" w14:paraId="0409312A"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5886367C"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2FE51FFE"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Rangovo pasiūlymas</w:t>
            </w:r>
            <w:r w:rsidRPr="004D0602">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971170" w:rsidRPr="004D0602" w14:paraId="5299B031"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6FAFBC39"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3D4B7BD"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Rangovo personalas</w:t>
            </w:r>
            <w:r w:rsidRPr="004D0602">
              <w:rPr>
                <w:rFonts w:ascii="Arial" w:hAnsi="Arial" w:cs="Arial"/>
                <w:sz w:val="22"/>
                <w:szCs w:val="22"/>
              </w:rPr>
              <w:t xml:space="preserve"> – visi Statybvietėje dirbantys Rangovui arba Subrangovui darbuotojai ir kiti asmenys, padedantys Rangovui vykdyti Darbus.</w:t>
            </w:r>
          </w:p>
        </w:tc>
      </w:tr>
      <w:tr w:rsidR="00971170" w:rsidRPr="004D0602" w14:paraId="0B1DD8B3"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6D091C2B"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18A8BB2"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bCs/>
                <w:sz w:val="22"/>
                <w:szCs w:val="22"/>
              </w:rPr>
              <w:t>Statinio statybos techninės priežiūros vadovas</w:t>
            </w:r>
            <w:r w:rsidRPr="004D0602">
              <w:rPr>
                <w:rFonts w:ascii="Arial" w:hAnsi="Arial" w:cs="Arial"/>
                <w:b/>
                <w:sz w:val="22"/>
                <w:szCs w:val="22"/>
              </w:rPr>
              <w:t xml:space="preserve"> – </w:t>
            </w:r>
            <w:r w:rsidRPr="004D0602">
              <w:rPr>
                <w:rFonts w:ascii="Arial" w:hAnsi="Arial" w:cs="Arial"/>
                <w:sz w:val="22"/>
                <w:szCs w:val="22"/>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4D0602">
              <w:rPr>
                <w:rFonts w:ascii="Arial" w:hAnsi="Arial" w:cs="Arial"/>
                <w:b/>
                <w:sz w:val="22"/>
                <w:szCs w:val="22"/>
              </w:rPr>
              <w:t xml:space="preserve"> </w:t>
            </w:r>
          </w:p>
        </w:tc>
      </w:tr>
      <w:tr w:rsidR="00971170" w:rsidRPr="004D0602" w14:paraId="631FC5DD"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130F04E0"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23AC18B" w14:textId="77777777" w:rsidR="00971170" w:rsidRPr="004D0602" w:rsidRDefault="00971170" w:rsidP="00971170">
            <w:pPr>
              <w:spacing w:before="100" w:beforeAutospacing="1" w:after="120" w:line="240" w:lineRule="auto"/>
              <w:jc w:val="both"/>
              <w:rPr>
                <w:rFonts w:ascii="Arial" w:hAnsi="Arial" w:cs="Arial"/>
                <w:b/>
                <w:bCs/>
                <w:sz w:val="22"/>
                <w:szCs w:val="22"/>
              </w:rPr>
            </w:pPr>
            <w:r w:rsidRPr="004D0602">
              <w:rPr>
                <w:rFonts w:ascii="Arial" w:hAnsi="Arial" w:cs="Arial"/>
                <w:b/>
                <w:bCs/>
                <w:sz w:val="22"/>
                <w:szCs w:val="22"/>
              </w:rPr>
              <w:t xml:space="preserve">Statybos užbaigimo aktas – </w:t>
            </w:r>
            <w:r w:rsidRPr="004D0602">
              <w:rPr>
                <w:rFonts w:ascii="Arial" w:hAnsi="Arial" w:cs="Arial"/>
                <w:bCs/>
                <w:sz w:val="22"/>
                <w:szCs w:val="22"/>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971170" w:rsidRPr="004D0602" w14:paraId="4BC6857A"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54F69D5B"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3FF7F62" w14:textId="77777777" w:rsidR="00971170" w:rsidRPr="004D0602" w:rsidRDefault="00971170" w:rsidP="00971170">
            <w:pPr>
              <w:spacing w:before="100" w:beforeAutospacing="1" w:after="120" w:line="240" w:lineRule="auto"/>
              <w:jc w:val="both"/>
              <w:rPr>
                <w:rFonts w:ascii="Arial" w:hAnsi="Arial" w:cs="Arial"/>
                <w:b/>
                <w:bCs/>
                <w:sz w:val="22"/>
                <w:szCs w:val="22"/>
              </w:rPr>
            </w:pPr>
            <w:r w:rsidRPr="004D0602">
              <w:rPr>
                <w:rFonts w:ascii="Arial" w:hAnsi="Arial" w:cs="Arial"/>
                <w:b/>
                <w:bCs/>
                <w:sz w:val="22"/>
                <w:szCs w:val="22"/>
              </w:rPr>
              <w:t xml:space="preserve">Statybos užbaigimo terminas – </w:t>
            </w:r>
            <w:r w:rsidRPr="004D0602">
              <w:rPr>
                <w:rFonts w:ascii="Arial" w:hAnsi="Arial" w:cs="Arial"/>
                <w:bCs/>
                <w:sz w:val="22"/>
                <w:szCs w:val="22"/>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971170" w:rsidRPr="004D0602" w14:paraId="41E6F85E"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19FB7FFA"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0694773"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Statybvietė</w:t>
            </w:r>
            <w:r w:rsidRPr="004D0602">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971170" w:rsidRPr="004D0602" w14:paraId="1EE45EF7"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54D3161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102AE4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Subrangovas</w:t>
            </w:r>
            <w:r w:rsidRPr="004D0602">
              <w:rPr>
                <w:rFonts w:ascii="Arial" w:hAnsi="Arial" w:cs="Arial"/>
                <w:sz w:val="22"/>
                <w:szCs w:val="22"/>
              </w:rPr>
              <w:t xml:space="preserve"> – asmuo Rangovo pasiūlyme ir Sutartyje įvardintas kaip Subrangovas.</w:t>
            </w:r>
          </w:p>
        </w:tc>
      </w:tr>
      <w:tr w:rsidR="00971170" w:rsidRPr="004D0602" w14:paraId="34A748A4"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3A1BF1AA"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D12C89E"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Sutarties galiojimas</w:t>
            </w:r>
            <w:r w:rsidRPr="004D0602">
              <w:rPr>
                <w:rFonts w:ascii="Arial" w:hAnsi="Arial" w:cs="Arial"/>
                <w:sz w:val="22"/>
                <w:szCs w:val="22"/>
              </w:rPr>
              <w:t xml:space="preserve"> – Sutartis įsigalioja Sutarties Šalims pasirašius Sutartį ir Rangovui pateikus tinkamą Sutarties įvykdymo užtikrinimą. Sutartis galioja iki visiško Sutartyje numatytų įsipareigojimų įvykdymo..</w:t>
            </w:r>
          </w:p>
        </w:tc>
      </w:tr>
      <w:tr w:rsidR="00971170" w:rsidRPr="004D0602" w14:paraId="23AE0488"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109A7CFE"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1B9E5B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Sutarties kaina</w:t>
            </w:r>
            <w:r w:rsidRPr="004D0602">
              <w:rPr>
                <w:rFonts w:ascii="Arial" w:hAnsi="Arial" w:cs="Arial"/>
                <w:sz w:val="22"/>
                <w:szCs w:val="22"/>
              </w:rPr>
              <w:t xml:space="preserve"> – Sutarties 9.1 punkte nurodyta suma, kuri turi būti sumokėta Rangovui už laiku ir tinkamai atliktus Darbus pagal Sutartį.</w:t>
            </w:r>
          </w:p>
        </w:tc>
      </w:tr>
      <w:tr w:rsidR="00971170" w:rsidRPr="004D0602" w14:paraId="2D443F41"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65F09C9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AB415C2"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Projekto klaida – </w:t>
            </w:r>
            <w:r w:rsidRPr="004D0602">
              <w:rPr>
                <w:rFonts w:ascii="Arial" w:hAnsi="Arial" w:cs="Arial"/>
                <w:sz w:val="22"/>
                <w:szCs w:val="22"/>
              </w:rPr>
              <w:t>Projekto sprendiniai (sprendinių visuma), kurių negalima įgyvendinti</w:t>
            </w:r>
          </w:p>
          <w:p w14:paraId="49B3A990"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sz w:val="22"/>
                <w:szCs w:val="22"/>
              </w:rPr>
              <w:t>(i) atsižvelgiant į normatyvinių statybos techninių dokumentų ir normatyvinių statinio saugos ir paskirties dokumentų nuostatas ir (arba)</w:t>
            </w:r>
          </w:p>
          <w:p w14:paraId="0C7CDD5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971170" w:rsidRPr="004D0602" w14:paraId="3103CCB9"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2E3B62A0"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7436EF0" w14:textId="77777777" w:rsidR="00971170" w:rsidRPr="008D13CA" w:rsidRDefault="00971170" w:rsidP="00971170">
            <w:pPr>
              <w:spacing w:before="100" w:beforeAutospacing="1" w:after="120" w:line="240" w:lineRule="auto"/>
              <w:jc w:val="both"/>
              <w:rPr>
                <w:rFonts w:ascii="Arial" w:hAnsi="Arial" w:cs="Arial"/>
                <w:sz w:val="22"/>
                <w:szCs w:val="22"/>
              </w:rPr>
            </w:pPr>
            <w:r w:rsidRPr="008D13CA">
              <w:rPr>
                <w:rFonts w:ascii="Arial" w:hAnsi="Arial" w:cs="Arial"/>
                <w:b/>
                <w:sz w:val="22"/>
                <w:szCs w:val="22"/>
              </w:rPr>
              <w:t>Užsakovo personalas</w:t>
            </w:r>
            <w:r w:rsidRPr="008D13CA">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971170" w:rsidRPr="004D0602" w14:paraId="182A663A" w14:textId="77777777" w:rsidTr="003D3F31">
        <w:trPr>
          <w:gridBefore w:val="1"/>
          <w:gridAfter w:val="1"/>
          <w:wBefore w:w="142" w:type="dxa"/>
          <w:wAfter w:w="34" w:type="dxa"/>
          <w:trHeight w:val="51"/>
        </w:trPr>
        <w:tc>
          <w:tcPr>
            <w:tcW w:w="959" w:type="dxa"/>
            <w:gridSpan w:val="5"/>
            <w:tcBorders>
              <w:top w:val="nil"/>
              <w:left w:val="nil"/>
              <w:bottom w:val="nil"/>
              <w:right w:val="nil"/>
            </w:tcBorders>
          </w:tcPr>
          <w:p w14:paraId="79D19F62"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9DC6C0F" w14:textId="733D453B" w:rsidR="00971170" w:rsidRPr="008D13CA" w:rsidRDefault="00971170" w:rsidP="00971170">
            <w:pPr>
              <w:spacing w:before="100" w:beforeAutospacing="1" w:after="120" w:line="240" w:lineRule="auto"/>
              <w:jc w:val="both"/>
              <w:rPr>
                <w:rFonts w:ascii="Arial" w:hAnsi="Arial" w:cs="Arial"/>
                <w:sz w:val="22"/>
                <w:szCs w:val="22"/>
              </w:rPr>
            </w:pPr>
            <w:r w:rsidRPr="008D13CA">
              <w:rPr>
                <w:rFonts w:ascii="Arial" w:hAnsi="Arial" w:cs="Arial"/>
                <w:b/>
                <w:sz w:val="22"/>
                <w:szCs w:val="22"/>
              </w:rPr>
              <w:t xml:space="preserve">Veiklų sąrašas </w:t>
            </w:r>
            <w:r w:rsidRPr="008D13CA">
              <w:rPr>
                <w:rFonts w:ascii="Arial" w:hAnsi="Arial" w:cs="Arial"/>
                <w:sz w:val="22"/>
                <w:szCs w:val="22"/>
              </w:rPr>
              <w:t>– Darbų grupių (etapų) žiniaraštis, užpildytas Rangovo siūlomomis Darbų kainomis. Veiklų sąrašas nurodo pagrindines Darbų, kurių apimtis apibrėžta Darbų už</w:t>
            </w:r>
            <w:r w:rsidR="00305D96" w:rsidRPr="008D13CA">
              <w:rPr>
                <w:rFonts w:ascii="Arial" w:hAnsi="Arial" w:cs="Arial"/>
                <w:sz w:val="22"/>
                <w:szCs w:val="22"/>
              </w:rPr>
              <w:t>d</w:t>
            </w:r>
            <w:r w:rsidRPr="008D13CA">
              <w:rPr>
                <w:rFonts w:ascii="Arial" w:hAnsi="Arial" w:cs="Arial"/>
                <w:sz w:val="22"/>
                <w:szCs w:val="22"/>
              </w:rPr>
              <w:t>uotyje / Projekte (jo techninėse specifikacijose, aiškinamuosiuose raštuose, brėžiniuose), veiklas ir joms priskirtinas sumas, nurodytas Sutarties priede „Veiklų sąrašas“.</w:t>
            </w:r>
          </w:p>
        </w:tc>
      </w:tr>
      <w:tr w:rsidR="00971170" w:rsidRPr="004D0602" w14:paraId="7D45EDC2" w14:textId="77777777" w:rsidTr="003D3F31">
        <w:trPr>
          <w:gridBefore w:val="1"/>
          <w:gridAfter w:val="1"/>
          <w:wBefore w:w="142" w:type="dxa"/>
          <w:wAfter w:w="34" w:type="dxa"/>
          <w:trHeight w:val="190"/>
        </w:trPr>
        <w:tc>
          <w:tcPr>
            <w:tcW w:w="959" w:type="dxa"/>
            <w:gridSpan w:val="5"/>
            <w:tcBorders>
              <w:top w:val="nil"/>
              <w:left w:val="nil"/>
              <w:bottom w:val="nil"/>
              <w:right w:val="nil"/>
            </w:tcBorders>
          </w:tcPr>
          <w:p w14:paraId="2DA06C67"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E6B8122"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Kitos vartojamos sąvokos</w:t>
            </w:r>
            <w:r w:rsidRPr="004D0602">
              <w:rPr>
                <w:rFonts w:ascii="Arial" w:hAnsi="Arial" w:cs="Arial"/>
                <w:b/>
                <w:sz w:val="22"/>
                <w:szCs w:val="22"/>
              </w:rPr>
              <w:t xml:space="preserve"> </w:t>
            </w:r>
            <w:r w:rsidRPr="004D0602">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4D0602">
              <w:rPr>
                <w:rFonts w:ascii="Arial" w:hAnsi="Arial" w:cs="Arial"/>
                <w:sz w:val="22"/>
                <w:szCs w:val="22"/>
              </w:rPr>
              <w:t xml:space="preserve"> </w:t>
            </w:r>
            <w:r w:rsidRPr="004D0602">
              <w:rPr>
                <w:rFonts w:ascii="Arial" w:hAnsi="Arial" w:cs="Arial"/>
                <w:bCs/>
                <w:sz w:val="22"/>
                <w:szCs w:val="22"/>
              </w:rPr>
              <w:t>ir susijusiuose įstatymų įgyvendinamuosiuose teisės aktuose</w:t>
            </w:r>
            <w:r w:rsidRPr="004D0602">
              <w:rPr>
                <w:rFonts w:ascii="Arial" w:hAnsi="Arial" w:cs="Arial"/>
                <w:sz w:val="22"/>
                <w:szCs w:val="22"/>
              </w:rPr>
              <w:t>.</w:t>
            </w:r>
          </w:p>
        </w:tc>
      </w:tr>
      <w:tr w:rsidR="00971170" w:rsidRPr="004D0602" w14:paraId="06660AB0" w14:textId="77777777" w:rsidTr="003D3F31">
        <w:trPr>
          <w:gridBefore w:val="1"/>
          <w:gridAfter w:val="1"/>
          <w:wBefore w:w="142" w:type="dxa"/>
          <w:wAfter w:w="34" w:type="dxa"/>
          <w:trHeight w:val="190"/>
        </w:trPr>
        <w:tc>
          <w:tcPr>
            <w:tcW w:w="9889" w:type="dxa"/>
            <w:gridSpan w:val="8"/>
            <w:tcBorders>
              <w:top w:val="nil"/>
              <w:left w:val="nil"/>
              <w:bottom w:val="nil"/>
              <w:right w:val="nil"/>
            </w:tcBorders>
          </w:tcPr>
          <w:p w14:paraId="7EBF27C7" w14:textId="77777777" w:rsidR="00971170" w:rsidRPr="004D0602" w:rsidRDefault="00971170">
            <w:pPr>
              <w:numPr>
                <w:ilvl w:val="0"/>
                <w:numId w:val="54"/>
              </w:numPr>
              <w:spacing w:before="240" w:after="240" w:line="240" w:lineRule="auto"/>
              <w:contextualSpacing/>
              <w:jc w:val="center"/>
              <w:rPr>
                <w:rFonts w:ascii="Arial" w:hAnsi="Arial" w:cs="Arial"/>
                <w:b/>
                <w:sz w:val="22"/>
                <w:szCs w:val="22"/>
              </w:rPr>
            </w:pPr>
            <w:r w:rsidRPr="004D0602">
              <w:rPr>
                <w:rFonts w:ascii="Arial" w:hAnsi="Arial" w:cs="Arial"/>
                <w:b/>
                <w:sz w:val="22"/>
                <w:szCs w:val="22"/>
              </w:rPr>
              <w:t>SUTARTIES DALYKAS</w:t>
            </w:r>
          </w:p>
        </w:tc>
      </w:tr>
      <w:tr w:rsidR="00971170" w:rsidRPr="004D0602" w14:paraId="3AA0F4A9" w14:textId="77777777" w:rsidTr="003D3F31">
        <w:trPr>
          <w:gridBefore w:val="1"/>
          <w:gridAfter w:val="1"/>
          <w:wBefore w:w="142" w:type="dxa"/>
          <w:wAfter w:w="34" w:type="dxa"/>
          <w:trHeight w:val="190"/>
        </w:trPr>
        <w:tc>
          <w:tcPr>
            <w:tcW w:w="959" w:type="dxa"/>
            <w:gridSpan w:val="5"/>
            <w:tcBorders>
              <w:top w:val="nil"/>
              <w:left w:val="nil"/>
              <w:bottom w:val="nil"/>
              <w:right w:val="nil"/>
            </w:tcBorders>
          </w:tcPr>
          <w:p w14:paraId="13B4AC20" w14:textId="77777777" w:rsidR="00971170" w:rsidRPr="004D0602" w:rsidRDefault="00971170">
            <w:pPr>
              <w:numPr>
                <w:ilvl w:val="0"/>
                <w:numId w:val="52"/>
              </w:numPr>
              <w:spacing w:before="200" w:after="0" w:line="240" w:lineRule="auto"/>
              <w:ind w:left="720" w:hanging="578"/>
              <w:jc w:val="both"/>
              <w:rPr>
                <w:rFonts w:ascii="Arial" w:hAnsi="Arial" w:cs="Arial"/>
                <w:sz w:val="22"/>
                <w:szCs w:val="22"/>
              </w:rPr>
            </w:pPr>
          </w:p>
        </w:tc>
        <w:tc>
          <w:tcPr>
            <w:tcW w:w="8930" w:type="dxa"/>
            <w:gridSpan w:val="3"/>
            <w:tcBorders>
              <w:top w:val="nil"/>
              <w:left w:val="nil"/>
              <w:bottom w:val="nil"/>
              <w:right w:val="nil"/>
            </w:tcBorders>
          </w:tcPr>
          <w:p w14:paraId="153C0538" w14:textId="1B01103F" w:rsidR="00971170" w:rsidRPr="004D0602" w:rsidRDefault="00971170" w:rsidP="00971170">
            <w:pPr>
              <w:spacing w:line="240" w:lineRule="auto"/>
              <w:jc w:val="both"/>
              <w:rPr>
                <w:rFonts w:ascii="Arial" w:hAnsi="Arial" w:cs="Arial"/>
                <w:b/>
                <w:bCs/>
                <w:sz w:val="22"/>
                <w:szCs w:val="22"/>
              </w:rPr>
            </w:pPr>
            <w:r w:rsidRPr="004D0602">
              <w:rPr>
                <w:rFonts w:ascii="Arial" w:hAnsi="Arial" w:cs="Arial"/>
                <w:sz w:val="22"/>
                <w:szCs w:val="22"/>
              </w:rPr>
              <w:t>Šia Sutartimi Rangovas įsipareigoja per Sutartyje nustatytą Darbų atlikimo terminą ir Sutartyje nustatytomis sąlygomis atlikti ir perduoti šiuos Darbus:</w:t>
            </w:r>
            <w:r w:rsidR="00801DF9">
              <w:rPr>
                <w:rFonts w:ascii="Arial" w:hAnsi="Arial" w:cs="Arial"/>
                <w:sz w:val="22"/>
                <w:szCs w:val="22"/>
              </w:rPr>
              <w:t xml:space="preserve"> </w:t>
            </w:r>
            <w:r w:rsidR="00801DF9" w:rsidRPr="00801DF9">
              <w:rPr>
                <w:rFonts w:ascii="Arial" w:hAnsi="Arial" w:cs="Arial"/>
                <w:b/>
                <w:bCs/>
                <w:sz w:val="22"/>
                <w:szCs w:val="22"/>
              </w:rPr>
              <w:t>įrengti numatytus naujus inžinerinius ir lauko rekreacinius įrenginius</w:t>
            </w:r>
            <w:r w:rsidR="00801DF9">
              <w:rPr>
                <w:rFonts w:ascii="Arial" w:hAnsi="Arial" w:cs="Arial"/>
                <w:b/>
                <w:bCs/>
                <w:sz w:val="22"/>
                <w:szCs w:val="22"/>
              </w:rPr>
              <w:t xml:space="preserve"> atliekant sklypo, esančio </w:t>
            </w:r>
            <w:proofErr w:type="spellStart"/>
            <w:r w:rsidR="00801DF9">
              <w:rPr>
                <w:rFonts w:ascii="Arial" w:hAnsi="Arial" w:cs="Arial"/>
                <w:b/>
                <w:bCs/>
                <w:sz w:val="22"/>
                <w:szCs w:val="22"/>
              </w:rPr>
              <w:t>Dacijonų</w:t>
            </w:r>
            <w:proofErr w:type="spellEnd"/>
            <w:r w:rsidR="00801DF9">
              <w:rPr>
                <w:rFonts w:ascii="Arial" w:hAnsi="Arial" w:cs="Arial"/>
                <w:b/>
                <w:bCs/>
                <w:sz w:val="22"/>
                <w:szCs w:val="22"/>
              </w:rPr>
              <w:t xml:space="preserve"> kaime, Paplentės g. 2A kraštovaizdžio projekto įgyvendinimą</w:t>
            </w:r>
            <w:r w:rsidRPr="004D0602">
              <w:rPr>
                <w:rFonts w:ascii="Arial" w:hAnsi="Arial" w:cs="Arial"/>
                <w:b/>
                <w:bCs/>
                <w:i/>
                <w:iCs/>
                <w:sz w:val="22"/>
                <w:szCs w:val="22"/>
              </w:rPr>
              <w:t>,</w:t>
            </w:r>
            <w:r w:rsidRPr="004D0602">
              <w:rPr>
                <w:rFonts w:ascii="Arial" w:hAnsi="Arial" w:cs="Arial"/>
                <w:sz w:val="22"/>
                <w:szCs w:val="22"/>
              </w:rPr>
              <w:t xml:space="preserve"> bei ištaisyti po Darbų atlikimo termino nustatytus defektus, o Perkančioji organizacija įsipareigoja sudaryti Tiekėjui būtinas sąlygas Darbams atlikti, Sutartyje numatyta tvarka priimti tinkamai atliktų Darbų rezultatą ir sumokėti Tiekėjui Sutarties kainą Sutartyje numatytomis sąlygomis ir tvarka.</w:t>
            </w:r>
          </w:p>
        </w:tc>
      </w:tr>
      <w:tr w:rsidR="00971170" w:rsidRPr="004D0602" w14:paraId="0831BE7C" w14:textId="77777777" w:rsidTr="003D3F31">
        <w:trPr>
          <w:trHeight w:val="190"/>
        </w:trPr>
        <w:tc>
          <w:tcPr>
            <w:tcW w:w="10065" w:type="dxa"/>
            <w:gridSpan w:val="10"/>
            <w:tcBorders>
              <w:top w:val="nil"/>
              <w:left w:val="nil"/>
              <w:bottom w:val="nil"/>
              <w:right w:val="nil"/>
            </w:tcBorders>
          </w:tcPr>
          <w:p w14:paraId="4BD6BD87"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BENDROSIOS NUOSTATOS</w:t>
            </w:r>
          </w:p>
        </w:tc>
      </w:tr>
      <w:tr w:rsidR="00971170" w:rsidRPr="004D0602" w14:paraId="0F2702B7" w14:textId="77777777" w:rsidTr="003D3F31">
        <w:trPr>
          <w:trHeight w:val="51"/>
        </w:trPr>
        <w:tc>
          <w:tcPr>
            <w:tcW w:w="976" w:type="dxa"/>
            <w:gridSpan w:val="3"/>
            <w:tcBorders>
              <w:top w:val="nil"/>
              <w:left w:val="nil"/>
              <w:bottom w:val="nil"/>
              <w:right w:val="nil"/>
            </w:tcBorders>
          </w:tcPr>
          <w:p w14:paraId="776557BC" w14:textId="77777777" w:rsidR="00971170" w:rsidRPr="004D0602" w:rsidRDefault="00971170">
            <w:pPr>
              <w:numPr>
                <w:ilvl w:val="0"/>
                <w:numId w:val="3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bookmarkStart w:id="51" w:name="_Hlk133929874"/>
          </w:p>
        </w:tc>
        <w:tc>
          <w:tcPr>
            <w:tcW w:w="9089" w:type="dxa"/>
            <w:gridSpan w:val="7"/>
            <w:tcBorders>
              <w:top w:val="nil"/>
              <w:left w:val="nil"/>
              <w:bottom w:val="nil"/>
              <w:right w:val="nil"/>
            </w:tcBorders>
          </w:tcPr>
          <w:p w14:paraId="05E3CC73"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pacing w:val="-3"/>
                <w:sz w:val="22"/>
                <w:szCs w:val="22"/>
                <w:lang w:eastAsia="en-US"/>
              </w:rPr>
              <w:t xml:space="preserve">Šalių teisių ir pareigų pagrindas yra Sutartis, Lietuvos Respublikos įstatymai, </w:t>
            </w:r>
            <w:r w:rsidRPr="004D0602">
              <w:rPr>
                <w:rFonts w:ascii="Arial" w:eastAsia="Times New Roman" w:hAnsi="Arial" w:cs="Arial"/>
                <w:sz w:val="22"/>
                <w:szCs w:val="22"/>
                <w:lang w:eastAsia="en-US"/>
              </w:rPr>
              <w:t xml:space="preserve">įstatymų įgyvendinamieji </w:t>
            </w:r>
            <w:r w:rsidRPr="004D0602">
              <w:rPr>
                <w:rFonts w:ascii="Arial" w:eastAsia="Times New Roman" w:hAnsi="Arial" w:cs="Arial"/>
                <w:spacing w:val="-3"/>
                <w:sz w:val="22"/>
                <w:szCs w:val="22"/>
                <w:lang w:eastAsia="en-US"/>
              </w:rPr>
              <w:t>teisės aktai, statybos techniniai reglamentai ir kiti normatyviniai dokumentai.</w:t>
            </w:r>
          </w:p>
        </w:tc>
      </w:tr>
      <w:tr w:rsidR="00971170" w:rsidRPr="004D0602" w14:paraId="1C763BB5" w14:textId="77777777" w:rsidTr="003D3F31">
        <w:trPr>
          <w:trHeight w:val="51"/>
        </w:trPr>
        <w:tc>
          <w:tcPr>
            <w:tcW w:w="976" w:type="dxa"/>
            <w:gridSpan w:val="3"/>
            <w:tcBorders>
              <w:top w:val="nil"/>
              <w:left w:val="nil"/>
              <w:bottom w:val="nil"/>
              <w:right w:val="nil"/>
            </w:tcBorders>
          </w:tcPr>
          <w:p w14:paraId="669FDD07"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DEF3860" w14:textId="77777777" w:rsidR="00971170" w:rsidRPr="000743C7" w:rsidRDefault="00971170" w:rsidP="00971170">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Šiame punkte pateikiami Sutartį sudarantys dokumentai, kurie turi būti suprantami kaip </w:t>
            </w:r>
            <w:r w:rsidRPr="000743C7">
              <w:rPr>
                <w:rFonts w:ascii="Arial" w:eastAsia="Times New Roman" w:hAnsi="Arial" w:cs="Arial"/>
                <w:sz w:val="22"/>
                <w:szCs w:val="22"/>
                <w:lang w:eastAsia="en-US"/>
              </w:rPr>
              <w:t>paaiškinantys vienas kitą. Tuo tikslu nustatomas toks dokumentų pirmumas:</w:t>
            </w:r>
          </w:p>
          <w:p w14:paraId="7D5284C0" w14:textId="77777777" w:rsidR="00971170" w:rsidRPr="000743C7"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šios Sutarties sąlygos;</w:t>
            </w:r>
          </w:p>
          <w:p w14:paraId="61BBBDB2" w14:textId="77777777" w:rsidR="00971170" w:rsidRPr="000743C7"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Darbų užduotis;</w:t>
            </w:r>
          </w:p>
          <w:p w14:paraId="7A6950EB" w14:textId="77777777" w:rsidR="00971170" w:rsidRPr="005F4984"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Rangovo pasiūlymas</w:t>
            </w:r>
            <w:r w:rsidRPr="005F4984">
              <w:rPr>
                <w:rFonts w:ascii="Arial" w:eastAsia="Times New Roman" w:hAnsi="Arial" w:cs="Arial"/>
                <w:sz w:val="22"/>
                <w:szCs w:val="22"/>
                <w:lang w:eastAsia="en-US"/>
              </w:rPr>
              <w:t>;</w:t>
            </w:r>
          </w:p>
          <w:p w14:paraId="35523FDB"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Veiklų sąrašas;</w:t>
            </w:r>
          </w:p>
          <w:p w14:paraId="2F689165"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Subrangovų sąrašas;</w:t>
            </w:r>
          </w:p>
          <w:p w14:paraId="599EAB8D"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Rangovo pateikti įkainoti sąnaudų kiekių žiniaraščiai su atskirų darbų įkainiais;</w:t>
            </w:r>
          </w:p>
          <w:p w14:paraId="37283496"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kiti Sutartį sudarantys dokumentai (jeigu yra).</w:t>
            </w:r>
          </w:p>
        </w:tc>
      </w:tr>
      <w:tr w:rsidR="00971170" w:rsidRPr="004D0602" w14:paraId="3EF7D689" w14:textId="77777777" w:rsidTr="003D3F31">
        <w:trPr>
          <w:trHeight w:val="51"/>
        </w:trPr>
        <w:tc>
          <w:tcPr>
            <w:tcW w:w="1023" w:type="dxa"/>
            <w:gridSpan w:val="5"/>
            <w:tcBorders>
              <w:top w:val="nil"/>
              <w:left w:val="nil"/>
              <w:bottom w:val="nil"/>
              <w:right w:val="nil"/>
            </w:tcBorders>
            <w:shd w:val="clear" w:color="auto" w:fill="auto"/>
          </w:tcPr>
          <w:p w14:paraId="7EDD40BA"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42" w:type="dxa"/>
            <w:gridSpan w:val="5"/>
            <w:tcBorders>
              <w:top w:val="nil"/>
              <w:left w:val="nil"/>
              <w:bottom w:val="nil"/>
              <w:right w:val="nil"/>
            </w:tcBorders>
            <w:shd w:val="clear" w:color="auto" w:fill="auto"/>
          </w:tcPr>
          <w:p w14:paraId="090925B2"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971170" w:rsidRPr="004D0602" w14:paraId="2A8AFFE7" w14:textId="77777777" w:rsidTr="003D3F31">
        <w:trPr>
          <w:trHeight w:val="51"/>
        </w:trPr>
        <w:tc>
          <w:tcPr>
            <w:tcW w:w="1023" w:type="dxa"/>
            <w:gridSpan w:val="5"/>
            <w:tcBorders>
              <w:top w:val="nil"/>
              <w:left w:val="nil"/>
              <w:bottom w:val="nil"/>
              <w:right w:val="nil"/>
            </w:tcBorders>
            <w:shd w:val="clear" w:color="auto" w:fill="auto"/>
          </w:tcPr>
          <w:p w14:paraId="44EE1A70"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42" w:type="dxa"/>
            <w:gridSpan w:val="5"/>
            <w:tcBorders>
              <w:top w:val="nil"/>
              <w:left w:val="nil"/>
              <w:bottom w:val="nil"/>
              <w:right w:val="nil"/>
            </w:tcBorders>
            <w:shd w:val="clear" w:color="auto" w:fill="auto"/>
          </w:tcPr>
          <w:p w14:paraId="7D791E44" w14:textId="77777777" w:rsidR="00971170" w:rsidRPr="004D0602" w:rsidRDefault="00971170" w:rsidP="003D3F31">
            <w:pPr>
              <w:spacing w:before="200"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Sutarties sąlygų pagrindiniai duomenys: </w:t>
            </w:r>
          </w:p>
        </w:tc>
      </w:tr>
      <w:tr w:rsidR="00971170" w:rsidRPr="004D0602" w14:paraId="546E9208" w14:textId="77777777" w:rsidTr="003D3F31">
        <w:trPr>
          <w:trHeight w:val="57"/>
        </w:trPr>
        <w:tc>
          <w:tcPr>
            <w:tcW w:w="1023" w:type="dxa"/>
            <w:gridSpan w:val="5"/>
            <w:tcBorders>
              <w:top w:val="nil"/>
              <w:left w:val="nil"/>
              <w:bottom w:val="nil"/>
              <w:right w:val="nil"/>
            </w:tcBorders>
            <w:shd w:val="clear" w:color="auto" w:fill="auto"/>
          </w:tcPr>
          <w:p w14:paraId="31881BA8" w14:textId="77777777" w:rsidR="00971170" w:rsidRPr="004D0602" w:rsidRDefault="00971170" w:rsidP="003D3F31">
            <w:pPr>
              <w:spacing w:before="200" w:line="240" w:lineRule="auto"/>
              <w:contextualSpacing/>
              <w:rPr>
                <w:rFonts w:ascii="Arial" w:eastAsia="Times New Roman" w:hAnsi="Arial" w:cs="Arial"/>
                <w:sz w:val="22"/>
                <w:szCs w:val="22"/>
                <w:lang w:eastAsia="en-US"/>
              </w:rPr>
            </w:pPr>
          </w:p>
        </w:tc>
        <w:tc>
          <w:tcPr>
            <w:tcW w:w="9042" w:type="dxa"/>
            <w:gridSpan w:val="5"/>
            <w:tcBorders>
              <w:top w:val="nil"/>
              <w:left w:val="nil"/>
              <w:bottom w:val="nil"/>
              <w:right w:val="nil"/>
            </w:tcBorders>
            <w:shd w:val="clear" w:color="auto" w:fill="auto"/>
          </w:tcPr>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486"/>
            </w:tblGrid>
            <w:tr w:rsidR="00971170" w:rsidRPr="004D0602" w14:paraId="0C004D83" w14:textId="77777777" w:rsidTr="003D3F31">
              <w:trPr>
                <w:trHeight w:val="51"/>
              </w:trPr>
              <w:tc>
                <w:tcPr>
                  <w:tcW w:w="3380" w:type="dxa"/>
                  <w:tcBorders>
                    <w:top w:val="nil"/>
                    <w:left w:val="nil"/>
                    <w:bottom w:val="dashed" w:sz="4" w:space="0" w:color="auto"/>
                    <w:right w:val="dashed" w:sz="4" w:space="0" w:color="auto"/>
                  </w:tcBorders>
                  <w:shd w:val="clear" w:color="auto" w:fill="auto"/>
                </w:tcPr>
                <w:p w14:paraId="4D99D499" w14:textId="77777777" w:rsidR="00971170" w:rsidRPr="004D0602" w:rsidRDefault="00971170" w:rsidP="003D3F31">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217DBFE2" w14:textId="77777777" w:rsidR="00971170" w:rsidRPr="004D0602" w:rsidRDefault="00971170" w:rsidP="003D3F31">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Punktas</w:t>
                  </w:r>
                </w:p>
              </w:tc>
              <w:tc>
                <w:tcPr>
                  <w:tcW w:w="4486" w:type="dxa"/>
                  <w:tcBorders>
                    <w:top w:val="nil"/>
                    <w:left w:val="dashed" w:sz="4" w:space="0" w:color="auto"/>
                    <w:bottom w:val="dashed" w:sz="4" w:space="0" w:color="auto"/>
                    <w:right w:val="nil"/>
                  </w:tcBorders>
                  <w:shd w:val="clear" w:color="auto" w:fill="auto"/>
                </w:tcPr>
                <w:p w14:paraId="703713D2" w14:textId="77777777" w:rsidR="00971170" w:rsidRPr="004D0602" w:rsidRDefault="00971170" w:rsidP="003D3F31">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Duomenys ir sąlygos</w:t>
                  </w:r>
                </w:p>
              </w:tc>
            </w:tr>
            <w:tr w:rsidR="00971170" w:rsidRPr="004D0602" w14:paraId="5E507536" w14:textId="77777777" w:rsidTr="003D3F31">
              <w:trPr>
                <w:trHeight w:val="51"/>
              </w:trPr>
              <w:tc>
                <w:tcPr>
                  <w:tcW w:w="3380" w:type="dxa"/>
                  <w:tcBorders>
                    <w:top w:val="nil"/>
                    <w:left w:val="nil"/>
                    <w:bottom w:val="dashed" w:sz="4" w:space="0" w:color="auto"/>
                    <w:right w:val="dashed" w:sz="4" w:space="0" w:color="auto"/>
                  </w:tcBorders>
                  <w:shd w:val="clear" w:color="auto" w:fill="auto"/>
                </w:tcPr>
                <w:p w14:paraId="02AA5590" w14:textId="77777777" w:rsidR="00971170" w:rsidRPr="004D0602" w:rsidRDefault="00971170" w:rsidP="003D3F31">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5BA126EA" w14:textId="77777777" w:rsidR="00971170" w:rsidRPr="004D0602" w:rsidRDefault="00971170" w:rsidP="003D3F31">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1.13</w:t>
                  </w:r>
                </w:p>
              </w:tc>
              <w:tc>
                <w:tcPr>
                  <w:tcW w:w="4486" w:type="dxa"/>
                  <w:tcBorders>
                    <w:top w:val="nil"/>
                    <w:left w:val="dashed" w:sz="4" w:space="0" w:color="auto"/>
                    <w:bottom w:val="dashed" w:sz="4" w:space="0" w:color="auto"/>
                    <w:right w:val="nil"/>
                  </w:tcBorders>
                  <w:shd w:val="clear" w:color="auto" w:fill="auto"/>
                </w:tcPr>
                <w:p w14:paraId="505EC24A" w14:textId="77777777" w:rsidR="00971170" w:rsidRPr="004D0602" w:rsidRDefault="00971170" w:rsidP="003D3F31">
                  <w:pPr>
                    <w:spacing w:line="240" w:lineRule="auto"/>
                    <w:rPr>
                      <w:rFonts w:ascii="Arial" w:eastAsia="Times New Roman" w:hAnsi="Arial" w:cs="Arial"/>
                      <w:iCs/>
                      <w:sz w:val="22"/>
                      <w:szCs w:val="22"/>
                      <w:lang w:eastAsia="en-US"/>
                    </w:rPr>
                  </w:pPr>
                  <w:r w:rsidRPr="004D0602">
                    <w:rPr>
                      <w:rFonts w:ascii="Arial" w:eastAsia="Times New Roman" w:hAnsi="Arial" w:cs="Arial"/>
                      <w:iCs/>
                      <w:sz w:val="22"/>
                      <w:szCs w:val="22"/>
                      <w:lang w:eastAsia="en-US"/>
                    </w:rPr>
                    <w:t xml:space="preserve">....................Eur </w:t>
                  </w:r>
                  <w:r w:rsidRPr="004D0602">
                    <w:rPr>
                      <w:rFonts w:ascii="Arial" w:eastAsia="Times New Roman" w:hAnsi="Arial" w:cs="Arial"/>
                      <w:i/>
                      <w:sz w:val="22"/>
                      <w:szCs w:val="22"/>
                      <w:lang w:eastAsia="en-US"/>
                    </w:rPr>
                    <w:t>[suma skaičiais ir žodžiais]</w:t>
                  </w:r>
                  <w:r w:rsidRPr="004D0602">
                    <w:rPr>
                      <w:rFonts w:ascii="Arial" w:eastAsia="Times New Roman" w:hAnsi="Arial" w:cs="Arial"/>
                      <w:iCs/>
                      <w:sz w:val="22"/>
                      <w:szCs w:val="22"/>
                      <w:lang w:eastAsia="en-US"/>
                    </w:rPr>
                    <w:t xml:space="preserve"> </w:t>
                  </w:r>
                </w:p>
              </w:tc>
            </w:tr>
            <w:tr w:rsidR="00971170" w:rsidRPr="004D0602" w14:paraId="65DCB9CE"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4FAD7AC6" w14:textId="77777777" w:rsidR="00971170" w:rsidRPr="004D0602" w:rsidRDefault="00971170" w:rsidP="003D3F31">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D4BD5D2" w14:textId="77777777" w:rsidR="00971170" w:rsidRPr="004D0602" w:rsidRDefault="00971170" w:rsidP="003D3F31">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4.3</w:t>
                  </w:r>
                </w:p>
              </w:tc>
              <w:tc>
                <w:tcPr>
                  <w:tcW w:w="4486" w:type="dxa"/>
                  <w:tcBorders>
                    <w:top w:val="dashed" w:sz="4" w:space="0" w:color="auto"/>
                    <w:left w:val="dashed" w:sz="4" w:space="0" w:color="auto"/>
                    <w:bottom w:val="dashed" w:sz="4" w:space="0" w:color="auto"/>
                    <w:right w:val="nil"/>
                  </w:tcBorders>
                  <w:shd w:val="clear" w:color="auto" w:fill="auto"/>
                </w:tcPr>
                <w:p w14:paraId="7156B599" w14:textId="77777777" w:rsidR="00971170" w:rsidRPr="004D0602" w:rsidRDefault="00971170" w:rsidP="003D3F31">
                  <w:pPr>
                    <w:spacing w:line="240" w:lineRule="auto"/>
                    <w:rPr>
                      <w:rFonts w:ascii="Arial" w:eastAsia="Times New Roman" w:hAnsi="Arial" w:cs="Arial"/>
                      <w:iCs/>
                      <w:sz w:val="22"/>
                      <w:szCs w:val="22"/>
                      <w:lang w:eastAsia="en-US"/>
                    </w:rPr>
                  </w:pPr>
                  <w:r w:rsidRPr="004D0602">
                    <w:rPr>
                      <w:rFonts w:ascii="Arial" w:eastAsia="Times New Roman" w:hAnsi="Arial" w:cs="Arial"/>
                      <w:iCs/>
                      <w:sz w:val="22"/>
                      <w:szCs w:val="22"/>
                      <w:lang w:eastAsia="en-US"/>
                    </w:rPr>
                    <w:t>Asmuo, atsakingas už sutarties vykdymą:</w:t>
                  </w:r>
                </w:p>
                <w:p w14:paraId="56D93540" w14:textId="044836F2" w:rsidR="00971170" w:rsidRPr="004D0602" w:rsidRDefault="00971170" w:rsidP="003D3F31">
                  <w:pPr>
                    <w:spacing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[pareigos, vardas ir pavardė, kontaktai]</w:t>
                  </w:r>
                </w:p>
              </w:tc>
            </w:tr>
            <w:tr w:rsidR="00971170" w:rsidRPr="004D0602" w14:paraId="363F9B8F"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5FD100B5"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014F6AB"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6.1.</w:t>
                  </w:r>
                </w:p>
              </w:tc>
              <w:tc>
                <w:tcPr>
                  <w:tcW w:w="4486" w:type="dxa"/>
                  <w:tcBorders>
                    <w:top w:val="dashed" w:sz="4" w:space="0" w:color="auto"/>
                    <w:left w:val="dashed" w:sz="4" w:space="0" w:color="auto"/>
                    <w:bottom w:val="dashed" w:sz="4" w:space="0" w:color="auto"/>
                    <w:right w:val="nil"/>
                  </w:tcBorders>
                  <w:shd w:val="clear" w:color="auto" w:fill="auto"/>
                </w:tcPr>
                <w:p w14:paraId="6F47F2EF" w14:textId="744274EF" w:rsidR="00971170" w:rsidRPr="005F4984" w:rsidRDefault="009176D3" w:rsidP="003D3F31">
                  <w:pPr>
                    <w:spacing w:line="360" w:lineRule="auto"/>
                    <w:rPr>
                      <w:rFonts w:ascii="Arial" w:eastAsia="Times New Roman" w:hAnsi="Arial" w:cs="Arial"/>
                      <w:b/>
                      <w:bCs/>
                      <w:sz w:val="22"/>
                      <w:szCs w:val="22"/>
                      <w:lang w:eastAsia="en-US"/>
                    </w:rPr>
                  </w:pPr>
                  <w:r w:rsidRPr="009176D3">
                    <w:rPr>
                      <w:rFonts w:ascii="Arial" w:eastAsia="Times New Roman" w:hAnsi="Arial" w:cs="Arial"/>
                      <w:b/>
                      <w:bCs/>
                      <w:sz w:val="22"/>
                      <w:szCs w:val="22"/>
                      <w:lang w:eastAsia="en-US"/>
                    </w:rPr>
                    <w:t>2</w:t>
                  </w:r>
                  <w:r w:rsidR="00971170" w:rsidRPr="009176D3">
                    <w:rPr>
                      <w:rFonts w:ascii="Arial" w:eastAsia="Times New Roman" w:hAnsi="Arial" w:cs="Arial"/>
                      <w:b/>
                      <w:bCs/>
                      <w:sz w:val="22"/>
                      <w:szCs w:val="22"/>
                      <w:lang w:eastAsia="en-US"/>
                    </w:rPr>
                    <w:t xml:space="preserve"> mėnesiai.</w:t>
                  </w:r>
                </w:p>
              </w:tc>
            </w:tr>
            <w:tr w:rsidR="00971170" w:rsidRPr="004D0602" w14:paraId="3E66C9A3" w14:textId="77777777" w:rsidTr="003D3F31">
              <w:trPr>
                <w:trHeight w:val="629"/>
              </w:trPr>
              <w:tc>
                <w:tcPr>
                  <w:tcW w:w="3380" w:type="dxa"/>
                  <w:tcBorders>
                    <w:top w:val="dashed" w:sz="4" w:space="0" w:color="auto"/>
                    <w:left w:val="nil"/>
                    <w:bottom w:val="dashed" w:sz="4" w:space="0" w:color="auto"/>
                    <w:right w:val="dashed" w:sz="4" w:space="0" w:color="auto"/>
                  </w:tcBorders>
                  <w:shd w:val="clear" w:color="auto" w:fill="auto"/>
                </w:tcPr>
                <w:p w14:paraId="413F839B" w14:textId="77777777" w:rsidR="00971170" w:rsidRPr="004D0602" w:rsidRDefault="00971170" w:rsidP="003D3F31">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A8B62A"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6.4.</w:t>
                  </w:r>
                </w:p>
              </w:tc>
              <w:tc>
                <w:tcPr>
                  <w:tcW w:w="4486" w:type="dxa"/>
                  <w:tcBorders>
                    <w:top w:val="dashed" w:sz="4" w:space="0" w:color="auto"/>
                    <w:left w:val="dashed" w:sz="4" w:space="0" w:color="auto"/>
                    <w:bottom w:val="dashed" w:sz="4" w:space="0" w:color="auto"/>
                    <w:right w:val="nil"/>
                  </w:tcBorders>
                  <w:shd w:val="clear" w:color="auto" w:fill="auto"/>
                </w:tcPr>
                <w:p w14:paraId="2F612F78" w14:textId="77777777" w:rsidR="00971170" w:rsidRPr="004D0602" w:rsidRDefault="00971170" w:rsidP="003D3F31">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Netaikoma</w:t>
                  </w:r>
                  <w:r w:rsidRPr="004D0602">
                    <w:rPr>
                      <w:rFonts w:ascii="Arial" w:eastAsia="Times New Roman" w:hAnsi="Arial" w:cs="Arial"/>
                      <w:sz w:val="22"/>
                      <w:szCs w:val="22"/>
                      <w:lang w:eastAsia="en-US"/>
                    </w:rPr>
                    <w:t xml:space="preserve"> </w:t>
                  </w:r>
                </w:p>
              </w:tc>
            </w:tr>
            <w:tr w:rsidR="00971170" w:rsidRPr="004D0602" w14:paraId="0302F5AA" w14:textId="77777777" w:rsidTr="003D3F31">
              <w:trPr>
                <w:trHeight w:val="197"/>
              </w:trPr>
              <w:tc>
                <w:tcPr>
                  <w:tcW w:w="3380" w:type="dxa"/>
                  <w:tcBorders>
                    <w:top w:val="dashed" w:sz="4" w:space="0" w:color="auto"/>
                    <w:left w:val="nil"/>
                    <w:bottom w:val="dashed" w:sz="4" w:space="0" w:color="auto"/>
                    <w:right w:val="dashed" w:sz="4" w:space="0" w:color="auto"/>
                  </w:tcBorders>
                  <w:shd w:val="clear" w:color="auto" w:fill="auto"/>
                </w:tcPr>
                <w:p w14:paraId="08525127"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8FFFDF6"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6.7</w:t>
                  </w:r>
                </w:p>
              </w:tc>
              <w:tc>
                <w:tcPr>
                  <w:tcW w:w="4486" w:type="dxa"/>
                  <w:tcBorders>
                    <w:top w:val="dashed" w:sz="4" w:space="0" w:color="auto"/>
                    <w:left w:val="dashed" w:sz="4" w:space="0" w:color="auto"/>
                    <w:bottom w:val="dashed" w:sz="4" w:space="0" w:color="auto"/>
                    <w:right w:val="nil"/>
                  </w:tcBorders>
                  <w:shd w:val="clear" w:color="auto" w:fill="auto"/>
                </w:tcPr>
                <w:p w14:paraId="6FBEBA6E" w14:textId="77777777" w:rsidR="00971170" w:rsidRPr="004D0602" w:rsidRDefault="00971170" w:rsidP="003D3F31">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0,03 % nuo neatliktų darbų vertės be PVM už kiekvieną pradelstą dieną.</w:t>
                  </w:r>
                </w:p>
              </w:tc>
            </w:tr>
            <w:tr w:rsidR="00971170" w:rsidRPr="004D0602" w14:paraId="26C523A0"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23973D39"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C146B9A"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7.1</w:t>
                  </w:r>
                </w:p>
              </w:tc>
              <w:tc>
                <w:tcPr>
                  <w:tcW w:w="4486" w:type="dxa"/>
                  <w:tcBorders>
                    <w:top w:val="dashed" w:sz="4" w:space="0" w:color="auto"/>
                    <w:left w:val="dashed" w:sz="4" w:space="0" w:color="auto"/>
                    <w:bottom w:val="dashed" w:sz="4" w:space="0" w:color="auto"/>
                    <w:right w:val="nil"/>
                  </w:tcBorders>
                  <w:shd w:val="clear" w:color="auto" w:fill="auto"/>
                </w:tcPr>
                <w:p w14:paraId="3670F71F" w14:textId="2FE2E716" w:rsidR="00971170" w:rsidRPr="004D0602" w:rsidRDefault="00971170" w:rsidP="003D3F31">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5 proc. </w:t>
                  </w:r>
                  <w:r w:rsidR="00DF78A8">
                    <w:rPr>
                      <w:rFonts w:ascii="Arial" w:eastAsia="Times New Roman" w:hAnsi="Arial" w:cs="Arial"/>
                      <w:sz w:val="22"/>
                      <w:szCs w:val="22"/>
                      <w:lang w:eastAsia="en-US"/>
                    </w:rPr>
                    <w:t xml:space="preserve">bauda </w:t>
                  </w:r>
                  <w:r w:rsidRPr="004D0602">
                    <w:rPr>
                      <w:rFonts w:ascii="Arial" w:eastAsia="Times New Roman" w:hAnsi="Arial" w:cs="Arial"/>
                      <w:sz w:val="22"/>
                      <w:szCs w:val="22"/>
                      <w:lang w:eastAsia="en-US"/>
                    </w:rPr>
                    <w:t>nuo Sutarties kainos, t. y. [suma skaičiais ir žodžiais]</w:t>
                  </w:r>
                </w:p>
              </w:tc>
            </w:tr>
            <w:tr w:rsidR="00971170" w:rsidRPr="004D0602" w14:paraId="46B9D909"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73F46FE9" w14:textId="77777777" w:rsidR="00971170" w:rsidRPr="004D0602" w:rsidRDefault="00971170" w:rsidP="003D3F31">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3764618"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8.1</w:t>
                  </w:r>
                </w:p>
              </w:tc>
              <w:tc>
                <w:tcPr>
                  <w:tcW w:w="4486" w:type="dxa"/>
                  <w:tcBorders>
                    <w:top w:val="dashed" w:sz="4" w:space="0" w:color="auto"/>
                    <w:left w:val="dashed" w:sz="4" w:space="0" w:color="auto"/>
                    <w:bottom w:val="dashed" w:sz="4" w:space="0" w:color="auto"/>
                    <w:right w:val="nil"/>
                  </w:tcBorders>
                  <w:shd w:val="clear" w:color="auto" w:fill="auto"/>
                </w:tcPr>
                <w:p w14:paraId="6B6BB15A" w14:textId="77777777" w:rsidR="00971170" w:rsidRPr="004D0602" w:rsidRDefault="00971170" w:rsidP="003D3F31">
                  <w:pPr>
                    <w:spacing w:line="240" w:lineRule="auto"/>
                    <w:ind w:right="420"/>
                    <w:rPr>
                      <w:rFonts w:ascii="Arial" w:hAnsi="Arial" w:cs="Arial"/>
                      <w:sz w:val="22"/>
                      <w:szCs w:val="22"/>
                    </w:rPr>
                  </w:pPr>
                  <w:r w:rsidRPr="004D0602">
                    <w:rPr>
                      <w:rFonts w:ascii="Arial" w:hAnsi="Arial" w:cs="Arial"/>
                      <w:sz w:val="22"/>
                      <w:szCs w:val="22"/>
                    </w:rPr>
                    <w:t>Netaikoma</w:t>
                  </w:r>
                </w:p>
                <w:p w14:paraId="1D7FB119" w14:textId="77777777" w:rsidR="00971170" w:rsidRPr="004D0602" w:rsidRDefault="00971170" w:rsidP="003D3F31">
                  <w:pPr>
                    <w:spacing w:line="240" w:lineRule="auto"/>
                    <w:rPr>
                      <w:rFonts w:ascii="Arial" w:eastAsia="Times New Roman" w:hAnsi="Arial" w:cs="Arial"/>
                      <w:sz w:val="22"/>
                      <w:szCs w:val="22"/>
                      <w:lang w:eastAsia="en-US"/>
                    </w:rPr>
                  </w:pPr>
                </w:p>
              </w:tc>
            </w:tr>
            <w:tr w:rsidR="00971170" w:rsidRPr="004D0602" w14:paraId="090A44E8"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62C7F6A6"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4E29FA"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9.1</w:t>
                  </w:r>
                </w:p>
              </w:tc>
              <w:tc>
                <w:tcPr>
                  <w:tcW w:w="4486" w:type="dxa"/>
                  <w:tcBorders>
                    <w:top w:val="dashed" w:sz="4" w:space="0" w:color="auto"/>
                    <w:left w:val="dashed" w:sz="4" w:space="0" w:color="auto"/>
                    <w:bottom w:val="dashed" w:sz="4" w:space="0" w:color="auto"/>
                    <w:right w:val="nil"/>
                  </w:tcBorders>
                  <w:shd w:val="clear" w:color="auto" w:fill="auto"/>
                </w:tcPr>
                <w:p w14:paraId="4DAD3655" w14:textId="77777777" w:rsidR="00971170" w:rsidRPr="00121155" w:rsidRDefault="00971170" w:rsidP="003D3F31">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 Eur </w:t>
                  </w:r>
                  <w:r w:rsidRPr="00121155">
                    <w:rPr>
                      <w:rFonts w:ascii="Arial" w:eastAsia="Times New Roman" w:hAnsi="Arial" w:cs="Arial"/>
                      <w:i/>
                      <w:sz w:val="22"/>
                      <w:szCs w:val="22"/>
                      <w:lang w:eastAsia="en-US"/>
                    </w:rPr>
                    <w:t>[suma skaičiais ir žodžiais]</w:t>
                  </w:r>
                  <w:r w:rsidRPr="00121155">
                    <w:rPr>
                      <w:rFonts w:ascii="Arial" w:eastAsia="Times New Roman" w:hAnsi="Arial" w:cs="Arial"/>
                      <w:sz w:val="22"/>
                      <w:szCs w:val="22"/>
                      <w:lang w:eastAsia="en-US"/>
                    </w:rPr>
                    <w:t>,</w:t>
                  </w:r>
                </w:p>
              </w:tc>
            </w:tr>
            <w:tr w:rsidR="00971170" w:rsidRPr="004D0602" w14:paraId="6795189E"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6A022C94" w14:textId="77777777" w:rsidR="00971170" w:rsidRPr="004D0602" w:rsidRDefault="00971170" w:rsidP="003D3F31">
                  <w:pPr>
                    <w:spacing w:line="360" w:lineRule="auto"/>
                    <w:ind w:firstLine="189"/>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07521B9"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9.1.</w:t>
                  </w:r>
                </w:p>
              </w:tc>
              <w:tc>
                <w:tcPr>
                  <w:tcW w:w="4486" w:type="dxa"/>
                  <w:tcBorders>
                    <w:top w:val="dashed" w:sz="4" w:space="0" w:color="auto"/>
                    <w:left w:val="dashed" w:sz="4" w:space="0" w:color="auto"/>
                    <w:bottom w:val="dashed" w:sz="4" w:space="0" w:color="auto"/>
                    <w:right w:val="nil"/>
                  </w:tcBorders>
                  <w:shd w:val="clear" w:color="auto" w:fill="auto"/>
                </w:tcPr>
                <w:p w14:paraId="589BAEFE" w14:textId="77777777" w:rsidR="00971170" w:rsidRPr="00121155" w:rsidRDefault="00971170" w:rsidP="003D3F31">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..................Eur </w:t>
                  </w:r>
                  <w:r w:rsidRPr="00121155">
                    <w:rPr>
                      <w:rFonts w:ascii="Arial" w:eastAsia="Times New Roman" w:hAnsi="Arial" w:cs="Arial"/>
                      <w:i/>
                      <w:sz w:val="22"/>
                      <w:szCs w:val="22"/>
                      <w:lang w:eastAsia="en-US"/>
                    </w:rPr>
                    <w:t>[suma skaičiais ir žodžiais]</w:t>
                  </w:r>
                </w:p>
              </w:tc>
            </w:tr>
            <w:tr w:rsidR="00971170" w:rsidRPr="004D0602" w14:paraId="644B1079"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5DDE5723" w14:textId="77777777" w:rsidR="00971170" w:rsidRPr="004D0602" w:rsidRDefault="00971170" w:rsidP="003D3F31">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5C1CF94"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9.3.</w:t>
                  </w:r>
                </w:p>
              </w:tc>
              <w:tc>
                <w:tcPr>
                  <w:tcW w:w="4486" w:type="dxa"/>
                  <w:tcBorders>
                    <w:top w:val="dashed" w:sz="4" w:space="0" w:color="auto"/>
                    <w:left w:val="dashed" w:sz="4" w:space="0" w:color="auto"/>
                    <w:bottom w:val="dashed" w:sz="4" w:space="0" w:color="auto"/>
                    <w:right w:val="nil"/>
                  </w:tcBorders>
                  <w:shd w:val="clear" w:color="auto" w:fill="auto"/>
                </w:tcPr>
                <w:p w14:paraId="67452FE3"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nėra</w:t>
                  </w:r>
                </w:p>
              </w:tc>
            </w:tr>
            <w:tr w:rsidR="00971170" w:rsidRPr="004D0602" w14:paraId="0EB7AAE2"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2EC3D936" w14:textId="77777777" w:rsidR="00971170" w:rsidRPr="004D0602" w:rsidRDefault="00971170" w:rsidP="003D3F31">
                  <w:pPr>
                    <w:spacing w:line="240" w:lineRule="auto"/>
                    <w:ind w:left="331"/>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A70ABA2"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9.3.</w:t>
                  </w:r>
                </w:p>
              </w:tc>
              <w:tc>
                <w:tcPr>
                  <w:tcW w:w="4486" w:type="dxa"/>
                  <w:tcBorders>
                    <w:top w:val="dashed" w:sz="4" w:space="0" w:color="auto"/>
                    <w:left w:val="dashed" w:sz="4" w:space="0" w:color="auto"/>
                    <w:bottom w:val="dashed" w:sz="4" w:space="0" w:color="auto"/>
                    <w:right w:val="nil"/>
                  </w:tcBorders>
                  <w:shd w:val="clear" w:color="auto" w:fill="auto"/>
                </w:tcPr>
                <w:p w14:paraId="3F75367A"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nėra</w:t>
                  </w:r>
                </w:p>
              </w:tc>
            </w:tr>
            <w:tr w:rsidR="00971170" w:rsidRPr="004D0602" w14:paraId="29D9C261"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37235B4C"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72391D"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9.7.1.</w:t>
                  </w:r>
                </w:p>
              </w:tc>
              <w:tc>
                <w:tcPr>
                  <w:tcW w:w="4486" w:type="dxa"/>
                  <w:tcBorders>
                    <w:top w:val="dashed" w:sz="4" w:space="0" w:color="auto"/>
                    <w:left w:val="dashed" w:sz="4" w:space="0" w:color="auto"/>
                    <w:bottom w:val="dashed" w:sz="4" w:space="0" w:color="auto"/>
                    <w:right w:val="nil"/>
                  </w:tcBorders>
                  <w:shd w:val="clear" w:color="auto" w:fill="auto"/>
                </w:tcPr>
                <w:p w14:paraId="53060AD0"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w:t>
                  </w:r>
                </w:p>
              </w:tc>
            </w:tr>
            <w:tr w:rsidR="00971170" w:rsidRPr="004D0602" w14:paraId="77EF479F"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2202BD89" w14:textId="77777777" w:rsidR="00971170" w:rsidRPr="004D0602" w:rsidRDefault="00971170" w:rsidP="003D3F31">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E2DF062"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9.7.2.</w:t>
                  </w:r>
                </w:p>
              </w:tc>
              <w:tc>
                <w:tcPr>
                  <w:tcW w:w="4486" w:type="dxa"/>
                  <w:tcBorders>
                    <w:top w:val="dashed" w:sz="4" w:space="0" w:color="auto"/>
                    <w:left w:val="dashed" w:sz="4" w:space="0" w:color="auto"/>
                    <w:bottom w:val="dashed" w:sz="4" w:space="0" w:color="auto"/>
                    <w:right w:val="nil"/>
                  </w:tcBorders>
                  <w:shd w:val="clear" w:color="auto" w:fill="auto"/>
                </w:tcPr>
                <w:p w14:paraId="236BC19C"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30 dienų</w:t>
                  </w:r>
                </w:p>
              </w:tc>
            </w:tr>
            <w:tr w:rsidR="00971170" w:rsidRPr="004D0602" w14:paraId="302AEF34" w14:textId="77777777" w:rsidTr="003D3F31">
              <w:trPr>
                <w:trHeight w:val="51"/>
              </w:trPr>
              <w:tc>
                <w:tcPr>
                  <w:tcW w:w="3380" w:type="dxa"/>
                  <w:tcBorders>
                    <w:top w:val="dashed" w:sz="4" w:space="0" w:color="auto"/>
                    <w:left w:val="nil"/>
                    <w:bottom w:val="dashed" w:sz="4" w:space="0" w:color="auto"/>
                    <w:right w:val="dashed" w:sz="4" w:space="0" w:color="auto"/>
                  </w:tcBorders>
                  <w:shd w:val="clear" w:color="auto" w:fill="auto"/>
                </w:tcPr>
                <w:p w14:paraId="319BA9AE" w14:textId="77777777" w:rsidR="00971170" w:rsidRPr="004D0602" w:rsidRDefault="00971170" w:rsidP="003D3F31">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BC9490F" w14:textId="77777777" w:rsidR="00971170" w:rsidRPr="00121155" w:rsidRDefault="00971170" w:rsidP="003D3F31">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9.8</w:t>
                  </w:r>
                </w:p>
              </w:tc>
              <w:tc>
                <w:tcPr>
                  <w:tcW w:w="4486" w:type="dxa"/>
                  <w:tcBorders>
                    <w:top w:val="dashed" w:sz="4" w:space="0" w:color="auto"/>
                    <w:left w:val="dashed" w:sz="4" w:space="0" w:color="auto"/>
                    <w:bottom w:val="dashed" w:sz="4" w:space="0" w:color="auto"/>
                    <w:right w:val="nil"/>
                  </w:tcBorders>
                  <w:shd w:val="clear" w:color="auto" w:fill="auto"/>
                </w:tcPr>
                <w:p w14:paraId="34049DEA" w14:textId="77777777" w:rsidR="00971170" w:rsidRPr="00121155" w:rsidRDefault="00971170" w:rsidP="003D3F31">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0,03 % nuo neapmokėtos sumos už kiekvieną pradelstą dieną </w:t>
                  </w:r>
                </w:p>
              </w:tc>
            </w:tr>
          </w:tbl>
          <w:p w14:paraId="7A276585" w14:textId="77777777" w:rsidR="00971170" w:rsidRPr="004D0602" w:rsidRDefault="00971170" w:rsidP="003D3F31">
            <w:pPr>
              <w:spacing w:before="200" w:line="240" w:lineRule="auto"/>
              <w:rPr>
                <w:rFonts w:ascii="Arial" w:eastAsia="Times New Roman" w:hAnsi="Arial" w:cs="Arial"/>
                <w:sz w:val="22"/>
                <w:szCs w:val="22"/>
                <w:lang w:eastAsia="en-US"/>
              </w:rPr>
            </w:pPr>
          </w:p>
        </w:tc>
      </w:tr>
      <w:tr w:rsidR="00971170" w:rsidRPr="004D0602" w14:paraId="603068D9" w14:textId="77777777" w:rsidTr="003D3F31">
        <w:trPr>
          <w:trHeight w:val="51"/>
        </w:trPr>
        <w:tc>
          <w:tcPr>
            <w:tcW w:w="10065" w:type="dxa"/>
            <w:gridSpan w:val="10"/>
            <w:tcBorders>
              <w:top w:val="nil"/>
              <w:left w:val="nil"/>
              <w:bottom w:val="nil"/>
              <w:right w:val="nil"/>
            </w:tcBorders>
          </w:tcPr>
          <w:p w14:paraId="30E51A58"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UŽSAKOVO TEISĖS, PAREIGOS IR ATSAKOMYBĖ</w:t>
            </w:r>
          </w:p>
        </w:tc>
      </w:tr>
      <w:tr w:rsidR="00971170" w:rsidRPr="004D0602" w14:paraId="150B1B59" w14:textId="77777777" w:rsidTr="003D3F31">
        <w:trPr>
          <w:trHeight w:val="51"/>
        </w:trPr>
        <w:tc>
          <w:tcPr>
            <w:tcW w:w="976" w:type="dxa"/>
            <w:gridSpan w:val="3"/>
            <w:tcBorders>
              <w:top w:val="nil"/>
              <w:left w:val="nil"/>
              <w:bottom w:val="nil"/>
              <w:right w:val="nil"/>
            </w:tcBorders>
          </w:tcPr>
          <w:p w14:paraId="3C334697"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1627EF11"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971170" w:rsidRPr="004D0602" w14:paraId="18306863" w14:textId="77777777" w:rsidTr="003D3F31">
        <w:trPr>
          <w:trHeight w:val="51"/>
        </w:trPr>
        <w:tc>
          <w:tcPr>
            <w:tcW w:w="976" w:type="dxa"/>
            <w:gridSpan w:val="3"/>
            <w:tcBorders>
              <w:top w:val="nil"/>
              <w:left w:val="nil"/>
              <w:bottom w:val="nil"/>
              <w:right w:val="nil"/>
            </w:tcBorders>
          </w:tcPr>
          <w:p w14:paraId="6624D356"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shd w:val="clear" w:color="auto" w:fill="auto"/>
          </w:tcPr>
          <w:p w14:paraId="2DCC7850"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971170" w:rsidRPr="004D0602" w14:paraId="43399C79" w14:textId="77777777" w:rsidTr="003D3F31">
        <w:trPr>
          <w:trHeight w:val="51"/>
        </w:trPr>
        <w:tc>
          <w:tcPr>
            <w:tcW w:w="976" w:type="dxa"/>
            <w:gridSpan w:val="3"/>
            <w:tcBorders>
              <w:top w:val="nil"/>
              <w:left w:val="nil"/>
              <w:bottom w:val="nil"/>
              <w:right w:val="nil"/>
            </w:tcBorders>
          </w:tcPr>
          <w:p w14:paraId="142150D8"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5D272EC1" w14:textId="01B97844"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0D35A2">
              <w:rPr>
                <w:rFonts w:ascii="Arial" w:eastAsia="Times New Roman" w:hAnsi="Arial" w:cs="Arial"/>
                <w:sz w:val="22"/>
                <w:szCs w:val="22"/>
                <w:lang w:eastAsia="en-US"/>
              </w:rPr>
              <w:t xml:space="preserve"> kuris </w:t>
            </w:r>
            <w:r w:rsidRPr="004D0602">
              <w:rPr>
                <w:rFonts w:ascii="Arial" w:eastAsia="Times New Roman" w:hAnsi="Arial" w:cs="Arial"/>
                <w:sz w:val="22"/>
                <w:szCs w:val="22"/>
                <w:lang w:eastAsia="en-US"/>
              </w:rPr>
              <w:t>yra nurodytas 3.4 punkte.</w:t>
            </w:r>
          </w:p>
        </w:tc>
      </w:tr>
      <w:tr w:rsidR="00971170" w:rsidRPr="004D0602" w14:paraId="409F3F5E" w14:textId="77777777" w:rsidTr="003D3F31">
        <w:trPr>
          <w:trHeight w:val="51"/>
        </w:trPr>
        <w:tc>
          <w:tcPr>
            <w:tcW w:w="976" w:type="dxa"/>
            <w:gridSpan w:val="3"/>
            <w:tcBorders>
              <w:top w:val="nil"/>
              <w:left w:val="nil"/>
              <w:bottom w:val="nil"/>
              <w:right w:val="nil"/>
            </w:tcBorders>
          </w:tcPr>
          <w:p w14:paraId="14349930"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40E5880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71170" w:rsidRPr="004D0602" w14:paraId="27192D49" w14:textId="77777777" w:rsidTr="003D3F31">
        <w:trPr>
          <w:trHeight w:val="51"/>
        </w:trPr>
        <w:tc>
          <w:tcPr>
            <w:tcW w:w="976" w:type="dxa"/>
            <w:gridSpan w:val="3"/>
            <w:tcBorders>
              <w:top w:val="nil"/>
              <w:left w:val="nil"/>
              <w:bottom w:val="nil"/>
              <w:right w:val="nil"/>
            </w:tcBorders>
          </w:tcPr>
          <w:p w14:paraId="384ECB0C"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41D0534A"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Užsakovo atsakomybei ir rizikai priskiriama:</w:t>
            </w:r>
          </w:p>
          <w:p w14:paraId="7018261B" w14:textId="77777777" w:rsidR="00971170" w:rsidRPr="004D0602" w:rsidRDefault="00971170">
            <w:pPr>
              <w:numPr>
                <w:ilvl w:val="0"/>
                <w:numId w:val="50"/>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Užsakovo naudojimasis bet kuria Darbų dalimi iki Darbų perdavimo Užsakovui dienos, išskyrus kaip gali būti numatyta pagal Sutartį;</w:t>
            </w:r>
          </w:p>
          <w:p w14:paraId="697ACD0C" w14:textId="77777777" w:rsidR="00971170" w:rsidRPr="004D0602" w:rsidRDefault="00971170">
            <w:pPr>
              <w:numPr>
                <w:ilvl w:val="0"/>
                <w:numId w:val="50"/>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klaidos, netikslumai ar trūkumai Darbų užduotyje, kaip nustatyta 1.6 papunktyje. </w:t>
            </w:r>
          </w:p>
        </w:tc>
      </w:tr>
      <w:tr w:rsidR="00971170" w:rsidRPr="004D0602" w14:paraId="411E95B7" w14:textId="77777777" w:rsidTr="003D3F31">
        <w:trPr>
          <w:trHeight w:val="37"/>
        </w:trPr>
        <w:tc>
          <w:tcPr>
            <w:tcW w:w="976" w:type="dxa"/>
            <w:gridSpan w:val="3"/>
            <w:tcBorders>
              <w:top w:val="nil"/>
              <w:left w:val="nil"/>
              <w:bottom w:val="nil"/>
              <w:right w:val="nil"/>
            </w:tcBorders>
          </w:tcPr>
          <w:p w14:paraId="0BEB20E4"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5659765C"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Rangovui tinkamai atlikus Darbus, Užsakovas privalo sumokėti Sutarties kainą.</w:t>
            </w:r>
          </w:p>
        </w:tc>
      </w:tr>
      <w:tr w:rsidR="00971170" w:rsidRPr="004D0602" w14:paraId="554A6DA1" w14:textId="77777777" w:rsidTr="003D3F31">
        <w:trPr>
          <w:trHeight w:val="51"/>
        </w:trPr>
        <w:tc>
          <w:tcPr>
            <w:tcW w:w="10065" w:type="dxa"/>
            <w:gridSpan w:val="10"/>
            <w:tcBorders>
              <w:top w:val="nil"/>
              <w:left w:val="nil"/>
              <w:bottom w:val="nil"/>
              <w:right w:val="nil"/>
            </w:tcBorders>
          </w:tcPr>
          <w:p w14:paraId="4D6275B5" w14:textId="77777777" w:rsidR="00971170" w:rsidRPr="004D0602" w:rsidRDefault="00971170" w:rsidP="00E47282">
            <w:pPr>
              <w:keepNext/>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RANGOVO TEISĖS, PAREIGOS IR ATSAKOMYBĖ</w:t>
            </w:r>
          </w:p>
        </w:tc>
      </w:tr>
      <w:tr w:rsidR="00971170" w:rsidRPr="004D0602" w14:paraId="211E2D7E" w14:textId="77777777" w:rsidTr="003D3F31">
        <w:trPr>
          <w:trHeight w:val="51"/>
        </w:trPr>
        <w:tc>
          <w:tcPr>
            <w:tcW w:w="976" w:type="dxa"/>
            <w:gridSpan w:val="3"/>
            <w:tcBorders>
              <w:top w:val="nil"/>
              <w:left w:val="nil"/>
              <w:bottom w:val="nil"/>
              <w:right w:val="nil"/>
            </w:tcBorders>
          </w:tcPr>
          <w:p w14:paraId="235CA144" w14:textId="77777777" w:rsidR="00971170" w:rsidRPr="004D0602" w:rsidRDefault="00971170">
            <w:pPr>
              <w:keepNext/>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3A37722" w14:textId="64BF89DC"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vykdyti ir užbaigti Darbus pagal Sutartį, vadovaudamasis </w:t>
            </w:r>
            <w:r w:rsidR="00DF7D91">
              <w:rPr>
                <w:rFonts w:ascii="Arial" w:eastAsia="Times New Roman" w:hAnsi="Arial" w:cs="Arial"/>
                <w:sz w:val="22"/>
                <w:szCs w:val="22"/>
                <w:lang w:eastAsia="en-US"/>
              </w:rPr>
              <w:t>Darbų u</w:t>
            </w:r>
            <w:r w:rsidR="00CD3F40">
              <w:rPr>
                <w:rFonts w:ascii="Arial" w:eastAsia="Times New Roman" w:hAnsi="Arial" w:cs="Arial"/>
                <w:sz w:val="22"/>
                <w:szCs w:val="22"/>
                <w:lang w:eastAsia="en-US"/>
              </w:rPr>
              <w:t>ž</w:t>
            </w:r>
            <w:r w:rsidR="00DF7D91">
              <w:rPr>
                <w:rFonts w:ascii="Arial" w:eastAsia="Times New Roman" w:hAnsi="Arial" w:cs="Arial"/>
                <w:sz w:val="22"/>
                <w:szCs w:val="22"/>
                <w:lang w:eastAsia="en-US"/>
              </w:rPr>
              <w:t>d</w:t>
            </w:r>
            <w:r w:rsidR="00CD3F40">
              <w:rPr>
                <w:rFonts w:ascii="Arial" w:eastAsia="Times New Roman" w:hAnsi="Arial" w:cs="Arial"/>
                <w:sz w:val="22"/>
                <w:szCs w:val="22"/>
                <w:lang w:eastAsia="en-US"/>
              </w:rPr>
              <w:t xml:space="preserve">uotyje </w:t>
            </w:r>
            <w:r w:rsidRPr="004D0602">
              <w:rPr>
                <w:rFonts w:ascii="Arial" w:eastAsia="Times New Roman" w:hAnsi="Arial" w:cs="Arial"/>
                <w:sz w:val="22"/>
                <w:szCs w:val="22"/>
                <w:lang w:eastAsia="en-US"/>
              </w:rPr>
              <w:t>numatytais sprendiniais, laikydamasis, Lietuvos Respublikoje galiojančių įstatymų, įstatymų įgyvendinamųjų teisės aktų, normatyvinių statybos techninių dokumentų reikalavimų.</w:t>
            </w:r>
          </w:p>
        </w:tc>
      </w:tr>
      <w:tr w:rsidR="00971170" w:rsidRPr="004D0602" w14:paraId="27A6A65F" w14:textId="77777777" w:rsidTr="003D3F31">
        <w:trPr>
          <w:trHeight w:val="51"/>
        </w:trPr>
        <w:tc>
          <w:tcPr>
            <w:tcW w:w="976" w:type="dxa"/>
            <w:gridSpan w:val="3"/>
            <w:tcBorders>
              <w:top w:val="nil"/>
              <w:left w:val="nil"/>
              <w:bottom w:val="nil"/>
              <w:right w:val="nil"/>
            </w:tcBorders>
          </w:tcPr>
          <w:p w14:paraId="1DC401F5"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38BDCE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71170" w:rsidRPr="004D0602" w14:paraId="5F4542A6" w14:textId="77777777" w:rsidTr="003D3F31">
        <w:trPr>
          <w:trHeight w:val="51"/>
        </w:trPr>
        <w:tc>
          <w:tcPr>
            <w:tcW w:w="976" w:type="dxa"/>
            <w:gridSpan w:val="3"/>
            <w:tcBorders>
              <w:top w:val="nil"/>
              <w:left w:val="nil"/>
              <w:bottom w:val="nil"/>
              <w:right w:val="nil"/>
            </w:tcBorders>
          </w:tcPr>
          <w:p w14:paraId="3F49482E"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7962D2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71170" w:rsidRPr="004D0602" w14:paraId="01401966" w14:textId="77777777" w:rsidTr="003D3F31">
        <w:trPr>
          <w:trHeight w:val="51"/>
        </w:trPr>
        <w:tc>
          <w:tcPr>
            <w:tcW w:w="976" w:type="dxa"/>
            <w:gridSpan w:val="3"/>
            <w:tcBorders>
              <w:top w:val="nil"/>
              <w:left w:val="nil"/>
              <w:bottom w:val="nil"/>
              <w:right w:val="nil"/>
            </w:tcBorders>
          </w:tcPr>
          <w:p w14:paraId="7F1AB530"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EA5FF4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971170" w:rsidRPr="004D0602" w14:paraId="711D9B73" w14:textId="77777777" w:rsidTr="003D3F31">
        <w:trPr>
          <w:trHeight w:val="51"/>
        </w:trPr>
        <w:tc>
          <w:tcPr>
            <w:tcW w:w="976" w:type="dxa"/>
            <w:gridSpan w:val="3"/>
            <w:tcBorders>
              <w:top w:val="nil"/>
              <w:left w:val="nil"/>
              <w:bottom w:val="nil"/>
              <w:right w:val="nil"/>
            </w:tcBorders>
          </w:tcPr>
          <w:p w14:paraId="131B0B2A"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F880B1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971170" w:rsidRPr="004D0602" w14:paraId="110D3FCC" w14:textId="77777777" w:rsidTr="003D3F31">
        <w:trPr>
          <w:trHeight w:val="51"/>
        </w:trPr>
        <w:tc>
          <w:tcPr>
            <w:tcW w:w="976" w:type="dxa"/>
            <w:gridSpan w:val="3"/>
            <w:tcBorders>
              <w:top w:val="nil"/>
              <w:left w:val="nil"/>
              <w:bottom w:val="nil"/>
              <w:right w:val="nil"/>
            </w:tcBorders>
          </w:tcPr>
          <w:p w14:paraId="17E16E2C"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E4C52B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4D0602">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4D0602">
              <w:rPr>
                <w:rFonts w:ascii="Arial" w:eastAsia="Times New Roman" w:hAnsi="Arial" w:cs="Arial"/>
                <w:sz w:val="22"/>
                <w:szCs w:val="22"/>
                <w:lang w:eastAsia="en-US"/>
              </w:rPr>
              <w:t>.</w:t>
            </w:r>
          </w:p>
        </w:tc>
      </w:tr>
      <w:tr w:rsidR="00971170" w:rsidRPr="004D0602" w14:paraId="0A1B53BB" w14:textId="77777777" w:rsidTr="003D3F31">
        <w:trPr>
          <w:trHeight w:val="51"/>
        </w:trPr>
        <w:tc>
          <w:tcPr>
            <w:tcW w:w="976" w:type="dxa"/>
            <w:gridSpan w:val="3"/>
            <w:tcBorders>
              <w:top w:val="nil"/>
              <w:left w:val="nil"/>
              <w:bottom w:val="nil"/>
              <w:right w:val="nil"/>
            </w:tcBorders>
          </w:tcPr>
          <w:p w14:paraId="44553360"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13A0C18B" w14:textId="3F126BFC" w:rsidR="00971170" w:rsidRPr="004D0602" w:rsidRDefault="00971170" w:rsidP="0035480B">
            <w:pPr>
              <w:spacing w:before="200" w:line="240" w:lineRule="auto"/>
              <w:jc w:val="both"/>
              <w:rPr>
                <w:rFonts w:ascii="Arial" w:eastAsia="Times New Roman" w:hAnsi="Arial" w:cs="Arial"/>
                <w:sz w:val="22"/>
                <w:szCs w:val="22"/>
              </w:rPr>
            </w:pPr>
            <w:r w:rsidRPr="004D0602">
              <w:rPr>
                <w:rFonts w:ascii="Arial" w:eastAsia="Times New Roman" w:hAnsi="Arial" w:cs="Arial"/>
                <w:sz w:val="22"/>
                <w:szCs w:val="22"/>
                <w:lang w:eastAsia="en-US"/>
              </w:rPr>
              <w:t xml:space="preserve">Darbų faktinių kiekių neatitikimas orientaciniams (projektiniams) kiekiams, kurie gali būti nustatyti </w:t>
            </w:r>
            <w:r w:rsidR="00E4726F">
              <w:rPr>
                <w:rFonts w:ascii="Arial" w:eastAsia="Times New Roman" w:hAnsi="Arial" w:cs="Arial"/>
                <w:sz w:val="22"/>
                <w:szCs w:val="22"/>
                <w:lang w:eastAsia="en-US"/>
              </w:rPr>
              <w:t>Darbų užduotyje</w:t>
            </w:r>
            <w:r w:rsidRPr="004D0602">
              <w:rPr>
                <w:rFonts w:ascii="Arial" w:eastAsia="Times New Roman" w:hAnsi="Arial" w:cs="Arial"/>
                <w:sz w:val="22"/>
                <w:szCs w:val="22"/>
                <w:lang w:eastAsia="en-US"/>
              </w:rPr>
              <w:t xml:space="preserve"> – sąnaudų kiekių žiniaraščiuose – priskiriamas Rangovo atsakomybei ir rizikai.</w:t>
            </w:r>
          </w:p>
          <w:p w14:paraId="192DB8E8"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 neatitinka daugiau kaip 15 procentų, skaičiuojant nuo Pradinės sutarties vertės, Sutartyje nurodytų Darbų apimties, visi darbai, viršijantys 15 procentų ribą, turi būti atsisakomi ir (ar) </w:t>
            </w:r>
            <w:r w:rsidRPr="004D0602">
              <w:rPr>
                <w:rFonts w:ascii="Arial" w:eastAsia="Times New Roman" w:hAnsi="Arial" w:cs="Arial"/>
                <w:sz w:val="22"/>
                <w:szCs w:val="22"/>
                <w:lang w:eastAsia="en-US"/>
              </w:rPr>
              <w:lastRenderedPageBreak/>
              <w:t>įsigyjami taikant kiekio (apimties) keitimo sąlygas, nurodytas Metodikos</w:t>
            </w:r>
            <w:r w:rsidRPr="004D0602">
              <w:rPr>
                <w:rFonts w:ascii="Arial" w:eastAsia="Times New Roman" w:hAnsi="Arial" w:cs="Arial"/>
                <w:sz w:val="22"/>
                <w:szCs w:val="22"/>
                <w:vertAlign w:val="superscript"/>
                <w:lang w:eastAsia="en-US"/>
              </w:rPr>
              <w:footnoteReference w:id="1"/>
            </w:r>
            <w:r w:rsidRPr="004D0602">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971170" w:rsidRPr="004D0602" w14:paraId="62B7F522" w14:textId="77777777" w:rsidTr="003D3F31">
        <w:trPr>
          <w:trHeight w:val="51"/>
        </w:trPr>
        <w:tc>
          <w:tcPr>
            <w:tcW w:w="976" w:type="dxa"/>
            <w:gridSpan w:val="3"/>
            <w:tcBorders>
              <w:top w:val="nil"/>
              <w:left w:val="nil"/>
              <w:bottom w:val="nil"/>
              <w:right w:val="nil"/>
            </w:tcBorders>
          </w:tcPr>
          <w:p w14:paraId="5567F04B"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F7A5267"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71170" w:rsidRPr="004D0602" w14:paraId="3226CB9A" w14:textId="77777777" w:rsidTr="003D3F31">
        <w:trPr>
          <w:trHeight w:val="51"/>
        </w:trPr>
        <w:tc>
          <w:tcPr>
            <w:tcW w:w="976" w:type="dxa"/>
            <w:gridSpan w:val="3"/>
            <w:tcBorders>
              <w:top w:val="nil"/>
              <w:left w:val="nil"/>
              <w:bottom w:val="nil"/>
              <w:right w:val="nil"/>
            </w:tcBorders>
          </w:tcPr>
          <w:p w14:paraId="464410A3"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3C3F1DA6"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Vykdydamas Darbus Rangovas privalo:</w:t>
            </w:r>
          </w:p>
          <w:p w14:paraId="5C613A60" w14:textId="77777777" w:rsidR="00971170" w:rsidRPr="004D0602" w:rsidRDefault="00971170">
            <w:pPr>
              <w:numPr>
                <w:ilvl w:val="0"/>
                <w:numId w:val="51"/>
              </w:numPr>
              <w:tabs>
                <w:tab w:val="left" w:pos="994"/>
              </w:tabs>
              <w:spacing w:after="0" w:line="240" w:lineRule="auto"/>
              <w:ind w:left="569"/>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savo sąskaita pašalinti iš Statybvietės visas statybines atliekas ir šiukšles;</w:t>
            </w:r>
          </w:p>
          <w:p w14:paraId="1909633F" w14:textId="77777777" w:rsidR="00971170" w:rsidRPr="004D0602" w:rsidRDefault="00971170">
            <w:pPr>
              <w:numPr>
                <w:ilvl w:val="0"/>
                <w:numId w:val="51"/>
              </w:numPr>
              <w:spacing w:after="0" w:line="240" w:lineRule="auto"/>
              <w:ind w:left="994" w:hanging="788"/>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sandėliuoti arba išvežti perteklines Medžiagas ir nereikalingus Rangovo įrengimus;</w:t>
            </w:r>
          </w:p>
          <w:p w14:paraId="183130B8" w14:textId="77777777" w:rsidR="00971170" w:rsidRPr="004D0602" w:rsidRDefault="00971170">
            <w:pPr>
              <w:numPr>
                <w:ilvl w:val="0"/>
                <w:numId w:val="51"/>
              </w:numPr>
              <w:spacing w:after="0" w:line="240" w:lineRule="auto"/>
              <w:ind w:left="994" w:hanging="788"/>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71170" w:rsidRPr="004D0602" w14:paraId="559DD4C9" w14:textId="77777777" w:rsidTr="003D3F31">
        <w:trPr>
          <w:trHeight w:val="51"/>
        </w:trPr>
        <w:tc>
          <w:tcPr>
            <w:tcW w:w="976" w:type="dxa"/>
            <w:gridSpan w:val="3"/>
            <w:tcBorders>
              <w:top w:val="nil"/>
              <w:left w:val="nil"/>
              <w:bottom w:val="nil"/>
              <w:right w:val="nil"/>
            </w:tcBorders>
          </w:tcPr>
          <w:p w14:paraId="155D94BC"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21FB635"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971170" w:rsidRPr="004D0602" w14:paraId="1850A312" w14:textId="77777777" w:rsidTr="003D3F31">
        <w:trPr>
          <w:trHeight w:val="51"/>
        </w:trPr>
        <w:tc>
          <w:tcPr>
            <w:tcW w:w="976" w:type="dxa"/>
            <w:gridSpan w:val="3"/>
            <w:tcBorders>
              <w:top w:val="nil"/>
              <w:left w:val="nil"/>
              <w:bottom w:val="nil"/>
              <w:right w:val="nil"/>
            </w:tcBorders>
          </w:tcPr>
          <w:p w14:paraId="22F91271"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8453059"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215CA21F"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gali keisti personalą tokia tvarka:</w:t>
            </w:r>
          </w:p>
          <w:p w14:paraId="79C4464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1) Rangovas turi informuoti Užsakovą, nurodydamas priežastis personalo keitimui;</w:t>
            </w:r>
          </w:p>
          <w:p w14:paraId="79C98C9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422E1CE" w14:textId="77777777" w:rsidR="00971170" w:rsidRPr="004D0602" w:rsidRDefault="00971170" w:rsidP="0035480B">
            <w:pPr>
              <w:spacing w:before="200" w:line="240" w:lineRule="auto"/>
              <w:ind w:firstLine="4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093D862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71170" w:rsidRPr="004D0602" w14:paraId="5C33111D" w14:textId="77777777" w:rsidTr="003D3F31">
        <w:trPr>
          <w:trHeight w:val="51"/>
        </w:trPr>
        <w:tc>
          <w:tcPr>
            <w:tcW w:w="976" w:type="dxa"/>
            <w:gridSpan w:val="3"/>
            <w:tcBorders>
              <w:top w:val="nil"/>
              <w:left w:val="nil"/>
              <w:bottom w:val="nil"/>
              <w:right w:val="nil"/>
            </w:tcBorders>
          </w:tcPr>
          <w:p w14:paraId="688CAAA6"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77B9C96"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naudoti tik Darbų vykdymui ir naudojimo sąlygoms tinkamą Įrangą ir Medžiagas pagal Darbų užduotyje nurodytus reikalavimus. </w:t>
            </w:r>
          </w:p>
        </w:tc>
      </w:tr>
      <w:tr w:rsidR="00971170" w:rsidRPr="004D0602" w14:paraId="0E8A3C93" w14:textId="77777777" w:rsidTr="003D3F31">
        <w:trPr>
          <w:trHeight w:val="51"/>
        </w:trPr>
        <w:tc>
          <w:tcPr>
            <w:tcW w:w="976" w:type="dxa"/>
            <w:gridSpan w:val="3"/>
            <w:tcBorders>
              <w:top w:val="nil"/>
              <w:left w:val="nil"/>
              <w:bottom w:val="nil"/>
              <w:right w:val="nil"/>
            </w:tcBorders>
          </w:tcPr>
          <w:p w14:paraId="2E2471A8"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72917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971170" w:rsidRPr="004D0602" w14:paraId="7FCA860C" w14:textId="77777777" w:rsidTr="003D3F31">
        <w:trPr>
          <w:trHeight w:val="51"/>
        </w:trPr>
        <w:tc>
          <w:tcPr>
            <w:tcW w:w="976" w:type="dxa"/>
            <w:gridSpan w:val="3"/>
            <w:tcBorders>
              <w:top w:val="nil"/>
              <w:left w:val="nil"/>
              <w:bottom w:val="nil"/>
              <w:right w:val="nil"/>
            </w:tcBorders>
          </w:tcPr>
          <w:p w14:paraId="684289F3"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BB3121B"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71170" w:rsidRPr="004D0602" w14:paraId="2451A658" w14:textId="77777777" w:rsidTr="003D3F31">
        <w:trPr>
          <w:trHeight w:val="51"/>
        </w:trPr>
        <w:tc>
          <w:tcPr>
            <w:tcW w:w="976" w:type="dxa"/>
            <w:gridSpan w:val="3"/>
            <w:tcBorders>
              <w:top w:val="nil"/>
              <w:left w:val="nil"/>
              <w:bottom w:val="nil"/>
              <w:right w:val="nil"/>
            </w:tcBorders>
          </w:tcPr>
          <w:p w14:paraId="17857E5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74B7197"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971170" w:rsidRPr="004D0602" w14:paraId="326A1529" w14:textId="77777777" w:rsidTr="003D3F31">
        <w:trPr>
          <w:trHeight w:val="51"/>
        </w:trPr>
        <w:tc>
          <w:tcPr>
            <w:tcW w:w="976" w:type="dxa"/>
            <w:gridSpan w:val="3"/>
            <w:tcBorders>
              <w:top w:val="nil"/>
              <w:left w:val="nil"/>
              <w:bottom w:val="nil"/>
              <w:right w:val="nil"/>
            </w:tcBorders>
          </w:tcPr>
          <w:p w14:paraId="6B67347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153AEE9"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971170" w:rsidRPr="004D0602" w14:paraId="5519817F" w14:textId="77777777" w:rsidTr="003D3F31">
        <w:trPr>
          <w:trHeight w:val="51"/>
        </w:trPr>
        <w:tc>
          <w:tcPr>
            <w:tcW w:w="976" w:type="dxa"/>
            <w:gridSpan w:val="3"/>
            <w:tcBorders>
              <w:top w:val="nil"/>
              <w:left w:val="nil"/>
              <w:bottom w:val="nil"/>
              <w:right w:val="nil"/>
            </w:tcBorders>
          </w:tcPr>
          <w:p w14:paraId="2ABA8AC1"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169E52E" w14:textId="77777777" w:rsidR="00971170" w:rsidRPr="004D0602" w:rsidRDefault="00971170" w:rsidP="0035480B">
            <w:pPr>
              <w:ind w:firstLine="851"/>
              <w:contextualSpacing/>
              <w:jc w:val="both"/>
              <w:rPr>
                <w:rFonts w:ascii="Arial" w:hAnsi="Arial" w:cs="Arial"/>
                <w:sz w:val="22"/>
                <w:szCs w:val="22"/>
              </w:rPr>
            </w:pPr>
          </w:p>
          <w:p w14:paraId="6689F218" w14:textId="77777777" w:rsidR="00971170" w:rsidRPr="004D0602" w:rsidRDefault="00971170" w:rsidP="0035480B">
            <w:pPr>
              <w:spacing w:line="240" w:lineRule="auto"/>
              <w:contextualSpacing/>
              <w:jc w:val="both"/>
              <w:rPr>
                <w:rFonts w:ascii="Arial" w:hAnsi="Arial" w:cs="Arial"/>
                <w:sz w:val="22"/>
                <w:szCs w:val="22"/>
              </w:rPr>
            </w:pPr>
            <w:r w:rsidRPr="004D0602">
              <w:rPr>
                <w:rFonts w:ascii="Arial" w:hAnsi="Arial" w:cs="Arial"/>
                <w:sz w:val="22"/>
                <w:szCs w:val="22"/>
              </w:rPr>
              <w:t>Rangovas privalo sudaryti sąlygas Užsakovo atstovams lankytis statybos objekte bei susipažinti su visa Darbų dokumentacija.</w:t>
            </w:r>
          </w:p>
        </w:tc>
      </w:tr>
      <w:tr w:rsidR="00971170" w:rsidRPr="004D0602" w14:paraId="27CF365C" w14:textId="77777777" w:rsidTr="003D3F31">
        <w:trPr>
          <w:trHeight w:val="51"/>
        </w:trPr>
        <w:tc>
          <w:tcPr>
            <w:tcW w:w="976" w:type="dxa"/>
            <w:gridSpan w:val="3"/>
            <w:tcBorders>
              <w:top w:val="nil"/>
              <w:left w:val="nil"/>
              <w:bottom w:val="nil"/>
              <w:right w:val="nil"/>
            </w:tcBorders>
          </w:tcPr>
          <w:p w14:paraId="4E89CBDD"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75EB84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71170" w:rsidRPr="004D0602" w14:paraId="27C24E5C" w14:textId="77777777" w:rsidTr="003D3F31">
        <w:trPr>
          <w:trHeight w:val="51"/>
        </w:trPr>
        <w:tc>
          <w:tcPr>
            <w:tcW w:w="976" w:type="dxa"/>
            <w:gridSpan w:val="3"/>
            <w:tcBorders>
              <w:top w:val="nil"/>
              <w:left w:val="nil"/>
              <w:bottom w:val="nil"/>
              <w:right w:val="nil"/>
            </w:tcBorders>
          </w:tcPr>
          <w:p w14:paraId="5365295C"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AF08244"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4D0602">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971170" w:rsidRPr="004D0602" w14:paraId="71B008A8" w14:textId="77777777" w:rsidTr="003D3F31">
        <w:trPr>
          <w:trHeight w:val="51"/>
        </w:trPr>
        <w:tc>
          <w:tcPr>
            <w:tcW w:w="976" w:type="dxa"/>
            <w:gridSpan w:val="3"/>
            <w:tcBorders>
              <w:top w:val="nil"/>
              <w:left w:val="nil"/>
              <w:bottom w:val="nil"/>
              <w:right w:val="nil"/>
            </w:tcBorders>
          </w:tcPr>
          <w:p w14:paraId="6444E96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2B9EC6E"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71170" w:rsidRPr="004D0602" w14:paraId="10091935" w14:textId="77777777" w:rsidTr="003D3F31">
        <w:trPr>
          <w:trHeight w:val="51"/>
        </w:trPr>
        <w:tc>
          <w:tcPr>
            <w:tcW w:w="976" w:type="dxa"/>
            <w:gridSpan w:val="3"/>
            <w:tcBorders>
              <w:top w:val="nil"/>
              <w:left w:val="nil"/>
              <w:bottom w:val="nil"/>
              <w:right w:val="nil"/>
            </w:tcBorders>
          </w:tcPr>
          <w:p w14:paraId="094906ED"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19B692B"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Calibri" w:hAnsi="Arial" w:cs="Arial"/>
                <w:sz w:val="22"/>
                <w:szCs w:val="22"/>
                <w:lang w:eastAsia="en-US"/>
              </w:rPr>
              <w:t xml:space="preserve">Rangovas įsipareigoja pranešti Užsakovui Subrangovų pavadinimus, kontaktinius duomenis ir jų atstovus </w:t>
            </w:r>
            <w:r w:rsidRPr="004D0602">
              <w:rPr>
                <w:rFonts w:ascii="Arial" w:eastAsia="Times New Roman" w:hAnsi="Arial" w:cs="Arial"/>
                <w:sz w:val="22"/>
                <w:szCs w:val="22"/>
                <w:lang w:eastAsia="en-US"/>
              </w:rPr>
              <w:t xml:space="preserve">Subrangovų sąraše (3.2.6 papunktis), taip pat </w:t>
            </w:r>
            <w:r w:rsidRPr="004D0602">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4D0602">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521E83D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7B5AF0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971170" w:rsidRPr="004D0602" w14:paraId="67784BD9" w14:textId="77777777" w:rsidTr="003D3F31">
        <w:trPr>
          <w:trHeight w:val="51"/>
        </w:trPr>
        <w:tc>
          <w:tcPr>
            <w:tcW w:w="976" w:type="dxa"/>
            <w:gridSpan w:val="3"/>
            <w:tcBorders>
              <w:top w:val="nil"/>
              <w:left w:val="nil"/>
              <w:bottom w:val="nil"/>
              <w:right w:val="nil"/>
            </w:tcBorders>
          </w:tcPr>
          <w:p w14:paraId="4818C26C" w14:textId="77777777" w:rsidR="00971170" w:rsidRPr="004D0602" w:rsidRDefault="00971170" w:rsidP="003D3F31">
            <w:pPr>
              <w:spacing w:before="200" w:line="240" w:lineRule="auto"/>
              <w:jc w:val="center"/>
              <w:rPr>
                <w:rFonts w:ascii="Arial" w:eastAsia="Times New Roman" w:hAnsi="Arial" w:cs="Arial"/>
                <w:sz w:val="22"/>
                <w:szCs w:val="22"/>
                <w:lang w:eastAsia="en-US"/>
              </w:rPr>
            </w:pPr>
            <w:r w:rsidRPr="004D0602">
              <w:rPr>
                <w:rFonts w:ascii="Arial" w:eastAsia="Times New Roman" w:hAnsi="Arial" w:cs="Arial"/>
                <w:sz w:val="22"/>
                <w:szCs w:val="22"/>
                <w:lang w:eastAsia="en-US"/>
              </w:rPr>
              <w:t>5.22.</w:t>
            </w:r>
          </w:p>
          <w:p w14:paraId="78E77D9A" w14:textId="77777777" w:rsidR="00971170" w:rsidRPr="004D0602" w:rsidRDefault="00971170" w:rsidP="003D3F31">
            <w:pPr>
              <w:spacing w:before="200" w:line="240" w:lineRule="auto"/>
              <w:rPr>
                <w:rFonts w:ascii="Arial" w:eastAsia="Times New Roman" w:hAnsi="Arial" w:cs="Arial"/>
                <w:sz w:val="22"/>
                <w:szCs w:val="22"/>
                <w:lang w:eastAsia="en-US"/>
              </w:rPr>
            </w:pPr>
          </w:p>
        </w:tc>
        <w:tc>
          <w:tcPr>
            <w:tcW w:w="9089" w:type="dxa"/>
            <w:gridSpan w:val="7"/>
            <w:tcBorders>
              <w:top w:val="nil"/>
              <w:left w:val="nil"/>
              <w:bottom w:val="nil"/>
              <w:right w:val="nil"/>
            </w:tcBorders>
          </w:tcPr>
          <w:p w14:paraId="63CA6B03" w14:textId="5BF947B7" w:rsidR="00971170" w:rsidRPr="004D0602" w:rsidRDefault="00971170" w:rsidP="0035480B">
            <w:pPr>
              <w:spacing w:before="200" w:line="240" w:lineRule="auto"/>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Jeigu Darbų už</w:t>
            </w:r>
            <w:r w:rsidR="0035480B">
              <w:rPr>
                <w:rFonts w:ascii="Arial" w:eastAsia="Times New Roman" w:hAnsi="Arial" w:cs="Arial"/>
                <w:sz w:val="22"/>
                <w:szCs w:val="22"/>
                <w:lang w:eastAsia="en-US"/>
              </w:rPr>
              <w:t>d</w:t>
            </w:r>
            <w:r w:rsidRPr="000743C7">
              <w:rPr>
                <w:rFonts w:ascii="Arial" w:eastAsia="Times New Roman" w:hAnsi="Arial" w:cs="Arial"/>
                <w:sz w:val="22"/>
                <w:szCs w:val="22"/>
                <w:lang w:eastAsia="en-US"/>
              </w:rPr>
              <w:t xml:space="preserve">uotyje / Projekte ar </w:t>
            </w:r>
            <w:r w:rsidRPr="004D0602">
              <w:rPr>
                <w:rFonts w:ascii="Arial" w:eastAsia="Times New Roman" w:hAnsi="Arial" w:cs="Arial"/>
                <w:sz w:val="22"/>
                <w:szCs w:val="22"/>
                <w:lang w:eastAsia="en-US"/>
              </w:rPr>
              <w:t>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71170" w:rsidRPr="004D0602" w14:paraId="395BF62A" w14:textId="77777777" w:rsidTr="003D3F31">
        <w:trPr>
          <w:trHeight w:val="51"/>
        </w:trPr>
        <w:tc>
          <w:tcPr>
            <w:tcW w:w="10065" w:type="dxa"/>
            <w:gridSpan w:val="10"/>
            <w:tcBorders>
              <w:top w:val="nil"/>
              <w:left w:val="nil"/>
              <w:bottom w:val="nil"/>
              <w:right w:val="nil"/>
            </w:tcBorders>
          </w:tcPr>
          <w:p w14:paraId="0D02A40B" w14:textId="77777777" w:rsidR="00971170" w:rsidRPr="004D0602" w:rsidRDefault="00971170" w:rsidP="00E47282">
            <w:pPr>
              <w:keepNext/>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DARBŲ ATLIKIMO TERMINAI, VĖLAVIMAS, SUSTABDYMAS</w:t>
            </w:r>
          </w:p>
        </w:tc>
      </w:tr>
      <w:tr w:rsidR="00971170" w:rsidRPr="004D0602" w14:paraId="2BCEBE7C" w14:textId="77777777" w:rsidTr="003D3F31">
        <w:trPr>
          <w:trHeight w:val="51"/>
        </w:trPr>
        <w:tc>
          <w:tcPr>
            <w:tcW w:w="976" w:type="dxa"/>
            <w:gridSpan w:val="3"/>
            <w:tcBorders>
              <w:top w:val="nil"/>
              <w:left w:val="nil"/>
              <w:bottom w:val="nil"/>
              <w:right w:val="nil"/>
            </w:tcBorders>
          </w:tcPr>
          <w:p w14:paraId="17FF7DA1"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3F835132"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971170" w:rsidRPr="004D0602" w14:paraId="08039AFC" w14:textId="77777777" w:rsidTr="003D3F31">
        <w:trPr>
          <w:trHeight w:val="51"/>
        </w:trPr>
        <w:tc>
          <w:tcPr>
            <w:tcW w:w="976" w:type="dxa"/>
            <w:gridSpan w:val="3"/>
            <w:tcBorders>
              <w:top w:val="nil"/>
              <w:left w:val="nil"/>
              <w:bottom w:val="nil"/>
              <w:right w:val="nil"/>
            </w:tcBorders>
          </w:tcPr>
          <w:p w14:paraId="356E744A"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696FFB2B"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971170" w:rsidRPr="004D0602" w14:paraId="448CC7E8" w14:textId="77777777" w:rsidTr="003D3F31">
        <w:trPr>
          <w:trHeight w:val="51"/>
        </w:trPr>
        <w:tc>
          <w:tcPr>
            <w:tcW w:w="976" w:type="dxa"/>
            <w:gridSpan w:val="3"/>
            <w:tcBorders>
              <w:top w:val="nil"/>
              <w:left w:val="nil"/>
              <w:bottom w:val="nil"/>
              <w:right w:val="nil"/>
            </w:tcBorders>
          </w:tcPr>
          <w:p w14:paraId="0D5D5A6A"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5162561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971170" w:rsidRPr="004D0602" w14:paraId="54B9D6B2" w14:textId="77777777" w:rsidTr="003D3F31">
        <w:trPr>
          <w:trHeight w:val="51"/>
        </w:trPr>
        <w:tc>
          <w:tcPr>
            <w:tcW w:w="976" w:type="dxa"/>
            <w:gridSpan w:val="3"/>
            <w:tcBorders>
              <w:top w:val="nil"/>
              <w:left w:val="nil"/>
              <w:bottom w:val="nil"/>
              <w:right w:val="nil"/>
            </w:tcBorders>
          </w:tcPr>
          <w:p w14:paraId="67DDE12D"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461469A4"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1825A0CE" w14:textId="77777777" w:rsidR="00971170" w:rsidRPr="004D0602" w:rsidRDefault="00971170">
            <w:pPr>
              <w:numPr>
                <w:ilvl w:val="0"/>
                <w:numId w:val="33"/>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lastRenderedPageBreak/>
              <w:t xml:space="preserve">išskirtinai nepalankių gamtinių sąlygų (taikoma Darbams, kurių kokybė priklauso nuo gamtinių sąlygų), kurios </w:t>
            </w:r>
            <w:r w:rsidRPr="004D0602">
              <w:rPr>
                <w:rFonts w:ascii="Arial" w:eastAsia="Times New Roman" w:hAnsi="Arial" w:cs="Arial"/>
                <w:color w:val="000000"/>
                <w:spacing w:val="3"/>
                <w:sz w:val="22"/>
                <w:szCs w:val="22"/>
                <w:lang w:eastAsia="en-US"/>
              </w:rPr>
              <w:t xml:space="preserve">buvo nenumatomos arba kurių joks patyręs rangovas </w:t>
            </w:r>
            <w:r w:rsidRPr="004D0602">
              <w:rPr>
                <w:rFonts w:ascii="Arial" w:eastAsia="Times New Roman" w:hAnsi="Arial" w:cs="Arial"/>
                <w:color w:val="000000"/>
                <w:spacing w:val="-3"/>
                <w:sz w:val="22"/>
                <w:szCs w:val="22"/>
                <w:lang w:eastAsia="en-US"/>
              </w:rPr>
              <w:t>nebūtų galėjęs tikėtis ir tai įvertinti</w:t>
            </w:r>
            <w:r w:rsidRPr="004D0602">
              <w:rPr>
                <w:rFonts w:ascii="Arial" w:eastAsia="Times New Roman" w:hAnsi="Arial" w:cs="Arial"/>
                <w:sz w:val="22"/>
                <w:szCs w:val="22"/>
                <w:lang w:eastAsia="en-US"/>
              </w:rPr>
              <w:t>;</w:t>
            </w:r>
          </w:p>
          <w:p w14:paraId="7696CBB6" w14:textId="77777777" w:rsidR="00971170" w:rsidRPr="004D0602" w:rsidRDefault="00971170">
            <w:pPr>
              <w:numPr>
                <w:ilvl w:val="0"/>
                <w:numId w:val="33"/>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pakeitimų atliekamų vadovaujantis Sutarties sąlygų 9 skyriaus nuostatomis;</w:t>
            </w:r>
          </w:p>
          <w:p w14:paraId="1211ECE5" w14:textId="77777777" w:rsidR="00971170" w:rsidRPr="004D0602" w:rsidRDefault="00971170">
            <w:pPr>
              <w:numPr>
                <w:ilvl w:val="0"/>
                <w:numId w:val="33"/>
              </w:numPr>
              <w:spacing w:after="0" w:line="240" w:lineRule="auto"/>
              <w:ind w:left="853" w:hanging="58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971170" w:rsidRPr="004D0602" w14:paraId="36E8B2A1" w14:textId="77777777" w:rsidTr="003D3F31">
        <w:trPr>
          <w:trHeight w:val="51"/>
        </w:trPr>
        <w:tc>
          <w:tcPr>
            <w:tcW w:w="976" w:type="dxa"/>
            <w:gridSpan w:val="3"/>
            <w:tcBorders>
              <w:top w:val="nil"/>
              <w:left w:val="nil"/>
              <w:bottom w:val="nil"/>
              <w:right w:val="nil"/>
            </w:tcBorders>
          </w:tcPr>
          <w:p w14:paraId="786E4BC5"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3A5DAD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71170" w:rsidRPr="004D0602" w14:paraId="3D6698F7" w14:textId="77777777" w:rsidTr="003D3F31">
        <w:trPr>
          <w:trHeight w:val="51"/>
        </w:trPr>
        <w:tc>
          <w:tcPr>
            <w:tcW w:w="976" w:type="dxa"/>
            <w:gridSpan w:val="3"/>
            <w:tcBorders>
              <w:top w:val="nil"/>
              <w:left w:val="nil"/>
              <w:bottom w:val="nil"/>
              <w:right w:val="nil"/>
            </w:tcBorders>
          </w:tcPr>
          <w:p w14:paraId="18199DA9" w14:textId="77777777" w:rsidR="00971170" w:rsidRPr="004D0602" w:rsidRDefault="00971170" w:rsidP="00971170">
            <w:pPr>
              <w:numPr>
                <w:ilvl w:val="0"/>
                <w:numId w:val="10"/>
              </w:numPr>
              <w:spacing w:before="200" w:after="0" w:line="240" w:lineRule="auto"/>
              <w:ind w:hanging="578"/>
              <w:rPr>
                <w:rFonts w:ascii="Arial" w:hAnsi="Arial" w:cs="Arial"/>
                <w:sz w:val="22"/>
                <w:szCs w:val="22"/>
              </w:rPr>
            </w:pPr>
          </w:p>
        </w:tc>
        <w:tc>
          <w:tcPr>
            <w:tcW w:w="9089" w:type="dxa"/>
            <w:gridSpan w:val="7"/>
            <w:tcBorders>
              <w:top w:val="nil"/>
              <w:left w:val="nil"/>
              <w:bottom w:val="nil"/>
              <w:right w:val="nil"/>
            </w:tcBorders>
          </w:tcPr>
          <w:p w14:paraId="29C227B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879C69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Aplinkybės, dėl kurių gali būti stabdomi darbai, yra: </w:t>
            </w:r>
          </w:p>
          <w:p w14:paraId="12C32F33"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papildomi archeologiniai tyrinėjimai, kurie nebuvo numatyti, bet kuriuos būtina atlikti;</w:t>
            </w:r>
          </w:p>
          <w:p w14:paraId="64F6636F"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atsiradusios projektavimo paslaugos, be kurių negalima užbaigti Sutarties;</w:t>
            </w:r>
          </w:p>
          <w:p w14:paraId="5B518418"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vėluojama perduoti dalį statybvietės (remontuojamame pastate dar veikia įstaigos ir pan.);</w:t>
            </w:r>
          </w:p>
          <w:p w14:paraId="614586B3"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trečiųjų šalių įtaka;</w:t>
            </w:r>
          </w:p>
          <w:p w14:paraId="434D7624"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sustabdytas finansavimas arba trūksta finansavimo;</w:t>
            </w:r>
          </w:p>
          <w:p w14:paraId="0DBA1940"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laiku neatlaisvinta Darbų vieta;</w:t>
            </w:r>
          </w:p>
          <w:p w14:paraId="37675B61"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būtinas papildomas laikas įvykdyti papildomų Darbų viešąjį pirkimą;</w:t>
            </w:r>
          </w:p>
          <w:p w14:paraId="13297BBF"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laiku nepateikta įranga, kurią privalo pateikti Užsakovas;</w:t>
            </w:r>
          </w:p>
          <w:p w14:paraId="397D0A41"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bet koks nenumatomas gamtos jėgų veikimas, kurio joks patyręs rangovas nebūtų galėjęs tikėtis; </w:t>
            </w:r>
          </w:p>
          <w:p w14:paraId="0CFF3E7A"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370C8026"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bet koks uždelsimas ar sutrikimas dėl Pakeitimo; </w:t>
            </w:r>
          </w:p>
          <w:p w14:paraId="759D03A0"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kitos aplinkybės, kurios nebuvo žinomos pirkimo vykdymo metu ir su kuriomis susidurtų bet kuris rangovas. </w:t>
            </w:r>
          </w:p>
          <w:p w14:paraId="23A0F874"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D0602">
              <w:rPr>
                <w:rFonts w:ascii="Arial" w:eastAsia="Times New Roman" w:hAnsi="Arial" w:cs="Arial"/>
                <w:color w:val="555555"/>
                <w:sz w:val="22"/>
                <w:szCs w:val="22"/>
                <w:lang w:eastAsia="en-US"/>
              </w:rPr>
              <w:t xml:space="preserve"> </w:t>
            </w:r>
          </w:p>
          <w:p w14:paraId="71684032"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73B7FF"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Šiame punkte numatytu atveju Rangovas turi teisę į pagrįstai patirtų papildomų Išlaidų apmokėjimą. </w:t>
            </w:r>
          </w:p>
        </w:tc>
      </w:tr>
      <w:tr w:rsidR="00971170" w:rsidRPr="004D0602" w14:paraId="255BA97C" w14:textId="77777777" w:rsidTr="003D3F31">
        <w:trPr>
          <w:trHeight w:val="51"/>
        </w:trPr>
        <w:tc>
          <w:tcPr>
            <w:tcW w:w="976" w:type="dxa"/>
            <w:gridSpan w:val="3"/>
            <w:tcBorders>
              <w:top w:val="nil"/>
              <w:left w:val="nil"/>
              <w:bottom w:val="nil"/>
              <w:right w:val="nil"/>
            </w:tcBorders>
          </w:tcPr>
          <w:p w14:paraId="240701B7" w14:textId="77777777" w:rsidR="00971170" w:rsidRPr="004D0602" w:rsidRDefault="00971170" w:rsidP="00971170">
            <w:pPr>
              <w:numPr>
                <w:ilvl w:val="0"/>
                <w:numId w:val="10"/>
              </w:numPr>
              <w:spacing w:before="200" w:after="0" w:line="240" w:lineRule="auto"/>
              <w:ind w:hanging="578"/>
              <w:rPr>
                <w:rFonts w:ascii="Arial" w:hAnsi="Arial" w:cs="Arial"/>
                <w:sz w:val="22"/>
                <w:szCs w:val="22"/>
              </w:rPr>
            </w:pPr>
          </w:p>
        </w:tc>
        <w:tc>
          <w:tcPr>
            <w:tcW w:w="9089" w:type="dxa"/>
            <w:gridSpan w:val="7"/>
            <w:tcBorders>
              <w:top w:val="nil"/>
              <w:left w:val="nil"/>
              <w:bottom w:val="nil"/>
              <w:right w:val="nil"/>
            </w:tcBorders>
          </w:tcPr>
          <w:p w14:paraId="3BD995FC"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71170" w:rsidRPr="004D0602" w14:paraId="3522E2F6" w14:textId="77777777" w:rsidTr="003D3F31">
        <w:trPr>
          <w:trHeight w:val="51"/>
        </w:trPr>
        <w:tc>
          <w:tcPr>
            <w:tcW w:w="976" w:type="dxa"/>
            <w:gridSpan w:val="3"/>
            <w:tcBorders>
              <w:top w:val="nil"/>
              <w:left w:val="nil"/>
              <w:bottom w:val="nil"/>
              <w:right w:val="nil"/>
            </w:tcBorders>
          </w:tcPr>
          <w:p w14:paraId="4881B1B8" w14:textId="77777777" w:rsidR="00971170" w:rsidRPr="004D0602" w:rsidRDefault="00971170" w:rsidP="003D3F31">
            <w:pPr>
              <w:spacing w:before="200"/>
              <w:ind w:left="360"/>
              <w:rPr>
                <w:rFonts w:ascii="Arial" w:hAnsi="Arial" w:cs="Arial"/>
                <w:sz w:val="22"/>
                <w:szCs w:val="22"/>
              </w:rPr>
            </w:pPr>
          </w:p>
        </w:tc>
        <w:tc>
          <w:tcPr>
            <w:tcW w:w="9089" w:type="dxa"/>
            <w:gridSpan w:val="7"/>
            <w:tcBorders>
              <w:top w:val="nil"/>
              <w:left w:val="nil"/>
              <w:bottom w:val="nil"/>
              <w:right w:val="nil"/>
            </w:tcBorders>
          </w:tcPr>
          <w:p w14:paraId="328BB81C"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ĮVYKDYMO UŽTIKRINIMAS, NETESYBOS</w:t>
            </w:r>
          </w:p>
        </w:tc>
      </w:tr>
      <w:tr w:rsidR="00971170" w:rsidRPr="004D0602" w14:paraId="78A1E321"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shd w:val="clear" w:color="auto" w:fill="auto"/>
          </w:tcPr>
          <w:p w14:paraId="1669DA93" w14:textId="77777777" w:rsidR="00971170" w:rsidRPr="004D0602" w:rsidRDefault="00971170">
            <w:pPr>
              <w:numPr>
                <w:ilvl w:val="0"/>
                <w:numId w:val="40"/>
              </w:numPr>
              <w:spacing w:before="200" w:after="0" w:line="240" w:lineRule="auto"/>
              <w:ind w:left="0" w:firstLine="0"/>
              <w:rPr>
                <w:rFonts w:ascii="Arial" w:hAnsi="Arial" w:cs="Arial"/>
                <w:sz w:val="22"/>
                <w:szCs w:val="22"/>
              </w:rPr>
            </w:pPr>
          </w:p>
        </w:tc>
        <w:tc>
          <w:tcPr>
            <w:tcW w:w="9214" w:type="dxa"/>
            <w:gridSpan w:val="8"/>
            <w:shd w:val="clear" w:color="auto" w:fill="auto"/>
          </w:tcPr>
          <w:p w14:paraId="75F2FFC2" w14:textId="77777777" w:rsidR="00971170" w:rsidRPr="004D0602" w:rsidRDefault="00971170" w:rsidP="0035480B">
            <w:pPr>
              <w:spacing w:before="200" w:line="240" w:lineRule="auto"/>
              <w:ind w:firstLine="29"/>
              <w:jc w:val="both"/>
              <w:rPr>
                <w:rFonts w:ascii="Arial" w:hAnsi="Arial" w:cs="Arial"/>
                <w:sz w:val="22"/>
                <w:szCs w:val="22"/>
              </w:rPr>
            </w:pPr>
            <w:r w:rsidRPr="004D0602">
              <w:rPr>
                <w:rFonts w:ascii="Arial" w:hAnsi="Arial" w:cs="Arial"/>
                <w:sz w:val="22"/>
                <w:szCs w:val="22"/>
              </w:rPr>
              <w:t>Sutarties įvykdymas užtikrinamas bauda, kurios dydis nurodytas 3.4 papunktyje.</w:t>
            </w:r>
          </w:p>
          <w:p w14:paraId="064AA4D3" w14:textId="77777777" w:rsidR="00971170" w:rsidRPr="004D0602" w:rsidRDefault="00971170" w:rsidP="0035480B">
            <w:pPr>
              <w:spacing w:before="200" w:line="240" w:lineRule="auto"/>
              <w:ind w:firstLine="29"/>
              <w:jc w:val="both"/>
              <w:rPr>
                <w:rFonts w:ascii="Arial" w:hAnsi="Arial" w:cs="Arial"/>
                <w:sz w:val="22"/>
                <w:szCs w:val="22"/>
              </w:rPr>
            </w:pPr>
            <w:r w:rsidRPr="004D0602">
              <w:rPr>
                <w:rFonts w:ascii="Arial" w:hAnsi="Arial" w:cs="Arial"/>
                <w:sz w:val="22"/>
                <w:szCs w:val="22"/>
              </w:rPr>
              <w:t>Užsakovui nustačius, kad Rangovas padarė esminius Sutarties sąlygų pažeidimus, nurodytus Sutarties 12.3.</w:t>
            </w:r>
            <w:r>
              <w:rPr>
                <w:rFonts w:ascii="Arial" w:hAnsi="Arial" w:cs="Arial"/>
                <w:sz w:val="22"/>
                <w:szCs w:val="22"/>
              </w:rPr>
              <w:t>1</w:t>
            </w:r>
            <w:r w:rsidRPr="004D0602">
              <w:rPr>
                <w:rFonts w:ascii="Arial" w:hAnsi="Arial" w:cs="Arial"/>
                <w:sz w:val="22"/>
                <w:szCs w:val="22"/>
              </w:rPr>
              <w:t xml:space="preserve"> ir 12.3.</w:t>
            </w:r>
            <w:r>
              <w:rPr>
                <w:rFonts w:ascii="Arial" w:hAnsi="Arial" w:cs="Arial"/>
                <w:sz w:val="22"/>
                <w:szCs w:val="22"/>
              </w:rPr>
              <w:t>2</w:t>
            </w:r>
            <w:r w:rsidRPr="004D0602">
              <w:rPr>
                <w:rFonts w:ascii="Arial" w:hAnsi="Arial" w:cs="Arial"/>
                <w:sz w:val="22"/>
                <w:szCs w:val="22"/>
              </w:rPr>
              <w:t xml:space="preserve">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bookmarkEnd w:id="51"/>
      <w:tr w:rsidR="00971170" w:rsidRPr="004D0602" w14:paraId="30770E4F" w14:textId="77777777" w:rsidTr="003D3F31">
        <w:trPr>
          <w:trHeight w:val="51"/>
        </w:trPr>
        <w:tc>
          <w:tcPr>
            <w:tcW w:w="10065" w:type="dxa"/>
            <w:gridSpan w:val="10"/>
            <w:tcBorders>
              <w:top w:val="nil"/>
              <w:left w:val="nil"/>
              <w:bottom w:val="nil"/>
              <w:right w:val="nil"/>
            </w:tcBorders>
          </w:tcPr>
          <w:p w14:paraId="759356D5" w14:textId="05411884"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DARBŲ PERDAVIMAS-PRIĖMIMAS IR STATYBOS UŽBAIGIMAS</w:t>
            </w:r>
          </w:p>
        </w:tc>
      </w:tr>
      <w:tr w:rsidR="00971170" w:rsidRPr="004D0602" w14:paraId="58B519A6" w14:textId="77777777" w:rsidTr="003D3F31">
        <w:trPr>
          <w:trHeight w:val="51"/>
        </w:trPr>
        <w:tc>
          <w:tcPr>
            <w:tcW w:w="993" w:type="dxa"/>
            <w:gridSpan w:val="4"/>
            <w:tcBorders>
              <w:top w:val="nil"/>
              <w:left w:val="nil"/>
              <w:bottom w:val="nil"/>
              <w:right w:val="nil"/>
            </w:tcBorders>
          </w:tcPr>
          <w:p w14:paraId="626CB9F3" w14:textId="77777777" w:rsidR="00971170" w:rsidRPr="004D0602" w:rsidRDefault="00971170">
            <w:pPr>
              <w:pStyle w:val="Sraopastraipa"/>
              <w:numPr>
                <w:ilvl w:val="1"/>
                <w:numId w:val="58"/>
              </w:numPr>
              <w:spacing w:before="200" w:after="0"/>
              <w:rPr>
                <w:rFonts w:ascii="Arial" w:hAnsi="Arial" w:cs="Arial"/>
              </w:rPr>
            </w:pPr>
          </w:p>
        </w:tc>
        <w:tc>
          <w:tcPr>
            <w:tcW w:w="9072" w:type="dxa"/>
            <w:gridSpan w:val="6"/>
            <w:tcBorders>
              <w:top w:val="nil"/>
              <w:left w:val="nil"/>
              <w:bottom w:val="nil"/>
              <w:right w:val="nil"/>
            </w:tcBorders>
          </w:tcPr>
          <w:p w14:paraId="00268389"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perima Darbus:</w:t>
            </w:r>
          </w:p>
          <w:p w14:paraId="6090D398" w14:textId="77777777" w:rsidR="00971170" w:rsidRPr="004D0602" w:rsidRDefault="00971170">
            <w:pPr>
              <w:pStyle w:val="Sraopastraipa"/>
              <w:numPr>
                <w:ilvl w:val="2"/>
                <w:numId w:val="59"/>
              </w:numPr>
              <w:spacing w:after="0" w:line="240" w:lineRule="auto"/>
              <w:jc w:val="both"/>
              <w:rPr>
                <w:rFonts w:ascii="Arial" w:eastAsia="Times New Roman" w:hAnsi="Arial" w:cs="Arial"/>
              </w:rPr>
            </w:pPr>
            <w:r w:rsidRPr="004D0602">
              <w:rPr>
                <w:rFonts w:ascii="Arial" w:eastAsia="Times New Roman" w:hAnsi="Arial" w:cs="Arial"/>
              </w:rPr>
              <w:t>kai visi Darbai baigti pagal Sutartį, įskaitant ir baigiamuosius bandymus, kurių rezultatai yra teigiami, ir</w:t>
            </w:r>
          </w:p>
          <w:p w14:paraId="2F124A3C" w14:textId="77777777" w:rsidR="00971170" w:rsidRPr="004D0602" w:rsidRDefault="00971170">
            <w:pPr>
              <w:pStyle w:val="Sraopastraipa"/>
              <w:numPr>
                <w:ilvl w:val="2"/>
                <w:numId w:val="60"/>
              </w:numPr>
              <w:spacing w:after="0" w:line="240" w:lineRule="auto"/>
              <w:jc w:val="both"/>
              <w:rPr>
                <w:rFonts w:ascii="Arial" w:eastAsia="Times New Roman" w:hAnsi="Arial" w:cs="Arial"/>
              </w:rPr>
            </w:pPr>
            <w:r w:rsidRPr="004D0602">
              <w:rPr>
                <w:rFonts w:ascii="Arial" w:eastAsia="Times New Roman" w:hAnsi="Arial" w:cs="Arial"/>
              </w:rPr>
              <w:t>kai pasirašomas Darbų perdavimo-priėmimo aktas.</w:t>
            </w:r>
          </w:p>
          <w:p w14:paraId="6BB6A3C1"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tc>
      </w:tr>
      <w:tr w:rsidR="00971170" w:rsidRPr="004D0602" w14:paraId="72A1FD0A" w14:textId="77777777" w:rsidTr="003D3F31">
        <w:trPr>
          <w:trHeight w:val="51"/>
        </w:trPr>
        <w:tc>
          <w:tcPr>
            <w:tcW w:w="993" w:type="dxa"/>
            <w:gridSpan w:val="4"/>
            <w:tcBorders>
              <w:top w:val="nil"/>
              <w:left w:val="nil"/>
              <w:bottom w:val="nil"/>
              <w:right w:val="nil"/>
            </w:tcBorders>
          </w:tcPr>
          <w:p w14:paraId="36A5DCEE"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1419785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gavęs Rangovo prašymą pagal 8.1 punktą, per 14 dienų privalo:</w:t>
            </w:r>
          </w:p>
          <w:p w14:paraId="30299DCF"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8.2.1.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D0602">
              <w:rPr>
                <w:rFonts w:ascii="Arial" w:eastAsia="Times New Roman" w:hAnsi="Arial" w:cs="Arial"/>
                <w:spacing w:val="1"/>
                <w:sz w:val="22"/>
                <w:szCs w:val="22"/>
                <w:lang w:eastAsia="en-US"/>
              </w:rPr>
              <w:t xml:space="preserve">laikas ištaisyti defektus neturi būti ilgesnis kaip 14 dienų </w:t>
            </w:r>
            <w:r w:rsidRPr="004D0602">
              <w:rPr>
                <w:rFonts w:ascii="Arial" w:eastAsia="Times New Roman" w:hAnsi="Arial" w:cs="Arial"/>
                <w:sz w:val="22"/>
                <w:szCs w:val="22"/>
                <w:lang w:eastAsia="en-US"/>
              </w:rPr>
              <w:t xml:space="preserve">po Darbų perdavimo-priėmimo akto pasirašymo dienos; </w:t>
            </w:r>
          </w:p>
          <w:p w14:paraId="4797D4A2" w14:textId="77777777" w:rsidR="00971170" w:rsidRPr="004D0602" w:rsidRDefault="00971170" w:rsidP="0035480B">
            <w:pPr>
              <w:spacing w:before="120" w:line="240" w:lineRule="auto"/>
              <w:ind w:left="85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arba</w:t>
            </w:r>
          </w:p>
          <w:p w14:paraId="26C51ACD" w14:textId="77777777" w:rsidR="00971170" w:rsidRPr="004D0602" w:rsidRDefault="00971170">
            <w:pPr>
              <w:pStyle w:val="Sraopastraipa"/>
              <w:numPr>
                <w:ilvl w:val="2"/>
                <w:numId w:val="60"/>
              </w:numPr>
              <w:spacing w:before="120" w:after="0" w:line="240" w:lineRule="auto"/>
              <w:jc w:val="both"/>
              <w:rPr>
                <w:rFonts w:ascii="Arial" w:eastAsia="Times New Roman" w:hAnsi="Arial" w:cs="Arial"/>
              </w:rPr>
            </w:pPr>
            <w:r w:rsidRPr="004D0602">
              <w:rPr>
                <w:rFonts w:ascii="Arial" w:eastAsia="Times New Roman" w:hAnsi="Arial" w:cs="Arial"/>
              </w:rPr>
              <w:t>raštu atsisakyti perimti Darbus nurodant atsisakymo pagrindą ir nurodant Darbus, kuriuos Rangovas privalo atlikti, kad galėtų būti pasirašomas Darbų perdavimo-priėmimo aktas.</w:t>
            </w:r>
          </w:p>
        </w:tc>
      </w:tr>
      <w:tr w:rsidR="00971170" w:rsidRPr="004D0602" w14:paraId="34BE4D5E" w14:textId="77777777" w:rsidTr="003D3F31">
        <w:trPr>
          <w:trHeight w:val="51"/>
        </w:trPr>
        <w:tc>
          <w:tcPr>
            <w:tcW w:w="993" w:type="dxa"/>
            <w:gridSpan w:val="4"/>
            <w:tcBorders>
              <w:top w:val="nil"/>
              <w:left w:val="nil"/>
              <w:bottom w:val="nil"/>
              <w:right w:val="nil"/>
            </w:tcBorders>
          </w:tcPr>
          <w:p w14:paraId="4B756F47"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733AE05D"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971170" w:rsidRPr="004D0602" w14:paraId="627A7C71" w14:textId="77777777" w:rsidTr="003D3F31">
        <w:trPr>
          <w:trHeight w:val="51"/>
        </w:trPr>
        <w:tc>
          <w:tcPr>
            <w:tcW w:w="993" w:type="dxa"/>
            <w:gridSpan w:val="4"/>
            <w:tcBorders>
              <w:top w:val="nil"/>
              <w:left w:val="nil"/>
              <w:bottom w:val="nil"/>
              <w:right w:val="nil"/>
            </w:tcBorders>
          </w:tcPr>
          <w:p w14:paraId="03AAD31D"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4B71A958"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971170" w:rsidRPr="004D0602" w14:paraId="4A01228C" w14:textId="77777777" w:rsidTr="003D3F31">
        <w:trPr>
          <w:trHeight w:val="51"/>
        </w:trPr>
        <w:tc>
          <w:tcPr>
            <w:tcW w:w="993" w:type="dxa"/>
            <w:gridSpan w:val="4"/>
            <w:tcBorders>
              <w:top w:val="nil"/>
              <w:left w:val="nil"/>
              <w:bottom w:val="nil"/>
              <w:right w:val="nil"/>
            </w:tcBorders>
          </w:tcPr>
          <w:p w14:paraId="1004F556"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2944A88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971170" w:rsidRPr="004D0602" w14:paraId="4A7A1F9D" w14:textId="77777777" w:rsidTr="003D3F31">
        <w:trPr>
          <w:trHeight w:val="51"/>
        </w:trPr>
        <w:tc>
          <w:tcPr>
            <w:tcW w:w="10065" w:type="dxa"/>
            <w:gridSpan w:val="10"/>
            <w:tcBorders>
              <w:top w:val="nil"/>
              <w:left w:val="nil"/>
              <w:bottom w:val="nil"/>
              <w:right w:val="nil"/>
            </w:tcBorders>
          </w:tcPr>
          <w:p w14:paraId="28972BDA" w14:textId="77777777" w:rsidR="00971170" w:rsidRPr="004D0602" w:rsidRDefault="00971170">
            <w:pPr>
              <w:keepNext/>
              <w:numPr>
                <w:ilvl w:val="0"/>
                <w:numId w:val="60"/>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KAINA IR APMOKJIMAS</w:t>
            </w:r>
          </w:p>
        </w:tc>
      </w:tr>
      <w:tr w:rsidR="00971170" w:rsidRPr="004D0602" w14:paraId="138B7BD1" w14:textId="77777777" w:rsidTr="003D3F31">
        <w:trPr>
          <w:trHeight w:val="51"/>
        </w:trPr>
        <w:tc>
          <w:tcPr>
            <w:tcW w:w="976" w:type="dxa"/>
            <w:gridSpan w:val="3"/>
            <w:tcBorders>
              <w:top w:val="nil"/>
              <w:left w:val="nil"/>
              <w:bottom w:val="nil"/>
              <w:right w:val="nil"/>
            </w:tcBorders>
          </w:tcPr>
          <w:p w14:paraId="4A1BA692"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21D21565"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kaina yra nurodyta 3.4 punkte. Jei suma skaičiais neatitinka sumos žodžiais, teisinga laikoma suma žodžiais.</w:t>
            </w:r>
          </w:p>
        </w:tc>
      </w:tr>
      <w:tr w:rsidR="00971170" w:rsidRPr="004D0602" w14:paraId="35EC9403" w14:textId="77777777" w:rsidTr="003D3F31">
        <w:trPr>
          <w:trHeight w:val="51"/>
        </w:trPr>
        <w:tc>
          <w:tcPr>
            <w:tcW w:w="976" w:type="dxa"/>
            <w:gridSpan w:val="3"/>
            <w:tcBorders>
              <w:top w:val="nil"/>
              <w:left w:val="nil"/>
              <w:bottom w:val="nil"/>
              <w:right w:val="nil"/>
            </w:tcBorders>
          </w:tcPr>
          <w:p w14:paraId="6919B646"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A7281DC" w14:textId="3DA4946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Šiai Sutarčiai taikoma fiksuotos kainos kainodara. Bet koks kiekis, kuris gali būti nustatytas </w:t>
            </w:r>
            <w:r w:rsidR="0087599B">
              <w:rPr>
                <w:rFonts w:ascii="Arial" w:eastAsia="Times New Roman" w:hAnsi="Arial" w:cs="Arial"/>
                <w:sz w:val="22"/>
                <w:szCs w:val="22"/>
                <w:lang w:eastAsia="en-US"/>
              </w:rPr>
              <w:t>Darbų užduotyje</w:t>
            </w:r>
            <w:r w:rsidRPr="004D0602">
              <w:rPr>
                <w:rFonts w:ascii="Arial" w:eastAsia="Times New Roman" w:hAnsi="Arial" w:cs="Arial"/>
                <w:sz w:val="22"/>
                <w:szCs w:val="22"/>
                <w:lang w:eastAsia="en-US"/>
              </w:rPr>
              <w:t xml:space="preserve"> – sąnaudų kiekių žiniaraščiuose, jeigu jie pateikiami, – yra orientacinis (projektinis) ir neturi būti laikomas faktiniu ir tiksliu Darbų, kuriuos Rangovui reikia atlikti, kiekiu. </w:t>
            </w:r>
          </w:p>
        </w:tc>
      </w:tr>
      <w:tr w:rsidR="00971170" w:rsidRPr="004D0602" w14:paraId="61A22505" w14:textId="77777777" w:rsidTr="003D3F31">
        <w:trPr>
          <w:trHeight w:val="51"/>
        </w:trPr>
        <w:tc>
          <w:tcPr>
            <w:tcW w:w="976" w:type="dxa"/>
            <w:gridSpan w:val="3"/>
            <w:tcBorders>
              <w:top w:val="nil"/>
              <w:left w:val="nil"/>
              <w:bottom w:val="nil"/>
              <w:right w:val="nil"/>
            </w:tcBorders>
          </w:tcPr>
          <w:p w14:paraId="4FF70EAE"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53FB100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color w:val="000000"/>
                <w:sz w:val="22"/>
                <w:szCs w:val="22"/>
                <w:lang w:eastAsia="en-US"/>
              </w:rPr>
              <w:t xml:space="preserve">Jeigu įrašyta 3.4 </w:t>
            </w:r>
            <w:r w:rsidRPr="004D0602">
              <w:rPr>
                <w:rFonts w:ascii="Arial" w:eastAsia="Times New Roman" w:hAnsi="Arial" w:cs="Arial"/>
                <w:sz w:val="22"/>
                <w:szCs w:val="22"/>
                <w:lang w:eastAsia="en-US"/>
              </w:rPr>
              <w:t>punkte,</w:t>
            </w:r>
            <w:r w:rsidRPr="004D0602" w:rsidDel="00E93733">
              <w:rPr>
                <w:rFonts w:ascii="Arial" w:eastAsia="Times New Roman" w:hAnsi="Arial" w:cs="Arial"/>
                <w:sz w:val="22"/>
                <w:szCs w:val="22"/>
                <w:lang w:eastAsia="en-US"/>
              </w:rPr>
              <w:t xml:space="preserve"> </w:t>
            </w:r>
            <w:r w:rsidRPr="004D0602">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71170" w:rsidRPr="004D0602" w14:paraId="3FEC8ADB" w14:textId="77777777" w:rsidTr="003D3F31">
        <w:trPr>
          <w:trHeight w:val="51"/>
        </w:trPr>
        <w:tc>
          <w:tcPr>
            <w:tcW w:w="976" w:type="dxa"/>
            <w:gridSpan w:val="3"/>
            <w:tcBorders>
              <w:top w:val="nil"/>
              <w:left w:val="nil"/>
              <w:bottom w:val="nil"/>
              <w:right w:val="nil"/>
            </w:tcBorders>
          </w:tcPr>
          <w:p w14:paraId="24731A2B"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6EBFA5E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Apmokėjimo už tinkamai pagal Sutartį atliktus Darbus sumai nustatyti turi būti taikomos Veiklų sąraše nurodytos fiksuotos Darbų grupių (etapų) kainos.</w:t>
            </w:r>
          </w:p>
          <w:p w14:paraId="494D9226"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Veiklų sąraše nurodytos 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971170" w:rsidRPr="004D0602" w14:paraId="27D5F163" w14:textId="77777777" w:rsidTr="003D3F31">
        <w:trPr>
          <w:trHeight w:val="51"/>
        </w:trPr>
        <w:tc>
          <w:tcPr>
            <w:tcW w:w="976" w:type="dxa"/>
            <w:gridSpan w:val="3"/>
            <w:tcBorders>
              <w:top w:val="nil"/>
              <w:left w:val="nil"/>
              <w:bottom w:val="nil"/>
              <w:right w:val="nil"/>
            </w:tcBorders>
          </w:tcPr>
          <w:p w14:paraId="7097BF3C"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08904C2C" w14:textId="77777777" w:rsidR="00971170" w:rsidRPr="00207C75" w:rsidRDefault="00971170" w:rsidP="0035480B">
            <w:pPr>
              <w:spacing w:before="200" w:after="120" w:line="240" w:lineRule="auto"/>
              <w:jc w:val="both"/>
              <w:rPr>
                <w:rFonts w:ascii="Arial" w:eastAsia="Times New Roman" w:hAnsi="Arial" w:cs="Arial"/>
                <w:sz w:val="22"/>
                <w:szCs w:val="22"/>
                <w:lang w:eastAsia="en-US"/>
              </w:rPr>
            </w:pPr>
            <w:r w:rsidRPr="00207C75">
              <w:rPr>
                <w:rFonts w:ascii="Arial" w:eastAsia="Times New Roman" w:hAnsi="Arial" w:cs="Arial"/>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22C6F2B4" w14:textId="77777777" w:rsidR="00971170" w:rsidRPr="00207C75" w:rsidRDefault="00971170">
            <w:pPr>
              <w:pStyle w:val="Sraopastraipa"/>
              <w:numPr>
                <w:ilvl w:val="2"/>
                <w:numId w:val="61"/>
              </w:numPr>
              <w:spacing w:before="120" w:after="0" w:line="240" w:lineRule="auto"/>
              <w:jc w:val="both"/>
              <w:rPr>
                <w:rFonts w:ascii="Arial" w:eastAsia="Times New Roman" w:hAnsi="Arial" w:cs="Arial"/>
              </w:rPr>
            </w:pPr>
            <w:r w:rsidRPr="00207C75">
              <w:rPr>
                <w:rFonts w:ascii="Arial" w:eastAsia="Times New Roman"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5599824" w14:textId="77777777" w:rsidR="00971170" w:rsidRPr="00207C75" w:rsidRDefault="00971170">
            <w:pPr>
              <w:pStyle w:val="Sraopastraipa"/>
              <w:numPr>
                <w:ilvl w:val="2"/>
                <w:numId w:val="61"/>
              </w:numPr>
              <w:spacing w:before="120" w:after="0" w:line="240" w:lineRule="auto"/>
              <w:jc w:val="both"/>
              <w:rPr>
                <w:rFonts w:ascii="Arial" w:eastAsia="Times New Roman" w:hAnsi="Arial" w:cs="Arial"/>
              </w:rPr>
            </w:pPr>
            <w:r w:rsidRPr="00207C75">
              <w:rPr>
                <w:rFonts w:ascii="Arial" w:eastAsia="Times New Roman"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92E7220" w14:textId="77777777" w:rsidR="00971170" w:rsidRPr="00207C75" w:rsidRDefault="00971170" w:rsidP="0035480B">
            <w:pPr>
              <w:spacing w:before="120" w:line="240" w:lineRule="auto"/>
              <w:jc w:val="both"/>
              <w:rPr>
                <w:rFonts w:ascii="Arial" w:eastAsia="Times New Roman" w:hAnsi="Arial" w:cs="Arial"/>
                <w:sz w:val="22"/>
                <w:szCs w:val="22"/>
                <w:lang w:eastAsia="en-US"/>
              </w:rPr>
            </w:pPr>
            <w:r w:rsidRPr="00207C7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EA068BF" w14:textId="77777777" w:rsidR="00561545" w:rsidRPr="00207C75" w:rsidRDefault="00561545" w:rsidP="00561545">
            <w:pPr>
              <w:spacing w:before="120" w:after="0" w:line="240" w:lineRule="auto"/>
              <w:jc w:val="both"/>
              <w:rPr>
                <w:rFonts w:ascii="Arial" w:eastAsia="Times New Roman" w:hAnsi="Arial" w:cs="Arial"/>
                <w:sz w:val="22"/>
                <w:szCs w:val="22"/>
                <w:lang w:eastAsia="en-US"/>
              </w:rPr>
            </w:pPr>
            <w:r w:rsidRPr="00207C75">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ADF2E7F" w14:textId="77777777" w:rsidR="00561545" w:rsidRPr="00207C75" w:rsidRDefault="00561545" w:rsidP="00561545">
            <w:pPr>
              <w:spacing w:before="120" w:after="0" w:line="240" w:lineRule="auto"/>
              <w:jc w:val="both"/>
              <w:rPr>
                <w:rFonts w:ascii="Arial" w:eastAsia="Times New Roman" w:hAnsi="Arial" w:cs="Arial"/>
                <w:sz w:val="22"/>
                <w:szCs w:val="22"/>
                <w:lang w:eastAsia="en-US"/>
              </w:rPr>
            </w:pPr>
            <w:r w:rsidRPr="00207C75">
              <w:rPr>
                <w:rFonts w:ascii="Arial" w:eastAsia="Times New Roman" w:hAnsi="Arial" w:cs="Arial"/>
                <w:sz w:val="22"/>
                <w:szCs w:val="22"/>
                <w:lang w:eastAsia="en-US"/>
              </w:rPr>
              <w:t xml:space="preserve">Europos elektroninių sąskaitų faktūrų standarto neatitinkančią elektroninę sąskaitą faktūrą Rangovas gali teikti tik naudodamasis Sąskaitų administravimo bendrosios informacinės </w:t>
            </w:r>
            <w:r w:rsidRPr="00207C75">
              <w:rPr>
                <w:rFonts w:ascii="Arial" w:eastAsia="Times New Roman" w:hAnsi="Arial" w:cs="Arial"/>
                <w:sz w:val="22"/>
                <w:szCs w:val="22"/>
                <w:lang w:eastAsia="en-US"/>
              </w:rPr>
              <w:lastRenderedPageBreak/>
              <w:t>sistemos (toliau – SABIS) priemonėmis (skiltyje „Priedai“ turi būti pridėta PVM sąskaita faktūra).</w:t>
            </w:r>
          </w:p>
          <w:p w14:paraId="25DCEF52" w14:textId="4F078013" w:rsidR="00D6778F" w:rsidRPr="00207C75" w:rsidRDefault="00561545" w:rsidP="00561545">
            <w:pPr>
              <w:spacing w:before="120" w:line="240" w:lineRule="auto"/>
              <w:jc w:val="both"/>
              <w:rPr>
                <w:rFonts w:ascii="Arial" w:eastAsia="Times New Roman" w:hAnsi="Arial" w:cs="Arial"/>
                <w:strike/>
                <w:sz w:val="22"/>
                <w:szCs w:val="22"/>
                <w:lang w:eastAsia="en-US"/>
              </w:rPr>
            </w:pPr>
            <w:r w:rsidRPr="00207C75">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971170" w:rsidRPr="004D0602" w14:paraId="31DDE68D" w14:textId="77777777" w:rsidTr="003D3F31">
        <w:trPr>
          <w:trHeight w:val="51"/>
        </w:trPr>
        <w:tc>
          <w:tcPr>
            <w:tcW w:w="976" w:type="dxa"/>
            <w:gridSpan w:val="3"/>
            <w:tcBorders>
              <w:top w:val="nil"/>
              <w:left w:val="nil"/>
              <w:bottom w:val="nil"/>
              <w:right w:val="nil"/>
            </w:tcBorders>
          </w:tcPr>
          <w:p w14:paraId="559A1936"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3C619F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71170" w:rsidRPr="004D0602" w14:paraId="1744E1D5" w14:textId="77777777" w:rsidTr="003D3F31">
        <w:trPr>
          <w:trHeight w:val="51"/>
        </w:trPr>
        <w:tc>
          <w:tcPr>
            <w:tcW w:w="976" w:type="dxa"/>
            <w:gridSpan w:val="3"/>
            <w:tcBorders>
              <w:top w:val="nil"/>
              <w:left w:val="nil"/>
              <w:bottom w:val="nil"/>
              <w:right w:val="nil"/>
            </w:tcBorders>
          </w:tcPr>
          <w:p w14:paraId="28E28B50"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607389C"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mokėti Rangovui:</w:t>
            </w:r>
          </w:p>
          <w:p w14:paraId="2E136328" w14:textId="77777777" w:rsidR="00971170" w:rsidRPr="004D0602" w:rsidRDefault="00971170">
            <w:pPr>
              <w:pStyle w:val="Sraopastraipa"/>
              <w:numPr>
                <w:ilvl w:val="2"/>
                <w:numId w:val="62"/>
              </w:numPr>
              <w:spacing w:after="0" w:line="240" w:lineRule="auto"/>
              <w:jc w:val="both"/>
              <w:rPr>
                <w:rFonts w:ascii="Arial" w:eastAsia="Times New Roman" w:hAnsi="Arial" w:cs="Arial"/>
              </w:rPr>
            </w:pPr>
            <w:r w:rsidRPr="004D0602">
              <w:rPr>
                <w:rFonts w:ascii="Arial" w:eastAsia="Times New Roman" w:hAnsi="Arial" w:cs="Arial"/>
              </w:rPr>
              <w:t xml:space="preserve"> Išankstinio mokėjimo sumą (jeigu taikoma) per 3.4 punkte nurodytą dienų skaičių</w:t>
            </w:r>
            <w:r w:rsidRPr="004D0602">
              <w:rPr>
                <w:rFonts w:ascii="Arial" w:eastAsia="Times New Roman" w:hAnsi="Arial" w:cs="Arial"/>
                <w:i/>
                <w:color w:val="FF0000"/>
              </w:rPr>
              <w:t xml:space="preserve"> </w:t>
            </w:r>
            <w:r w:rsidRPr="004D0602">
              <w:rPr>
                <w:rFonts w:ascii="Arial" w:eastAsia="Times New Roman"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CFCEFF" w14:textId="77777777" w:rsidR="00971170" w:rsidRPr="004D0602" w:rsidRDefault="00971170">
            <w:pPr>
              <w:pStyle w:val="Sraopastraipa"/>
              <w:numPr>
                <w:ilvl w:val="2"/>
                <w:numId w:val="62"/>
              </w:numPr>
              <w:spacing w:after="0" w:line="240" w:lineRule="auto"/>
              <w:jc w:val="both"/>
              <w:rPr>
                <w:rFonts w:ascii="Arial" w:eastAsia="Times New Roman" w:hAnsi="Arial" w:cs="Arial"/>
              </w:rPr>
            </w:pPr>
            <w:r w:rsidRPr="004D0602">
              <w:rPr>
                <w:rFonts w:ascii="Arial" w:eastAsia="Times New Roman" w:hAnsi="Arial" w:cs="Arial"/>
              </w:rPr>
              <w:t>Sumą, patvirtintą Rangovo pateiktuose mokėjimo dokumentuose per 3.4 punkte nurodytą dienų skaičių</w:t>
            </w:r>
            <w:r w:rsidRPr="004D0602">
              <w:rPr>
                <w:rFonts w:ascii="Arial" w:eastAsia="Times New Roman" w:hAnsi="Arial" w:cs="Arial"/>
                <w:i/>
                <w:color w:val="FF0000"/>
              </w:rPr>
              <w:t xml:space="preserve"> </w:t>
            </w:r>
            <w:r w:rsidRPr="004D0602">
              <w:rPr>
                <w:rFonts w:ascii="Arial" w:eastAsia="Times New Roman" w:hAnsi="Arial" w:cs="Arial"/>
              </w:rPr>
              <w:t>nuo Rangovo pateiktų mokėjimo dokumentų patvirtinimo.</w:t>
            </w:r>
          </w:p>
        </w:tc>
      </w:tr>
      <w:tr w:rsidR="00971170" w:rsidRPr="004D0602" w14:paraId="00A79F6A" w14:textId="77777777" w:rsidTr="003D3F31">
        <w:trPr>
          <w:trHeight w:val="51"/>
        </w:trPr>
        <w:tc>
          <w:tcPr>
            <w:tcW w:w="976" w:type="dxa"/>
            <w:gridSpan w:val="3"/>
            <w:tcBorders>
              <w:top w:val="nil"/>
              <w:left w:val="nil"/>
              <w:bottom w:val="nil"/>
              <w:right w:val="nil"/>
            </w:tcBorders>
          </w:tcPr>
          <w:p w14:paraId="48987003"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B0DEF72"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negauna mokėjimo, Sutarties sąlygų 9.7 punkte nurodytu terminu, tai jis turi teisę į delspinigius. Delspinigių dėl vėluojančio mokėjimo dydis yra nurodytas 3.4 punkte.</w:t>
            </w:r>
          </w:p>
        </w:tc>
      </w:tr>
      <w:tr w:rsidR="00971170" w:rsidRPr="004D0602" w14:paraId="132C2C0D" w14:textId="77777777" w:rsidTr="003D3F31">
        <w:trPr>
          <w:trHeight w:val="51"/>
        </w:trPr>
        <w:tc>
          <w:tcPr>
            <w:tcW w:w="976" w:type="dxa"/>
            <w:gridSpan w:val="3"/>
            <w:tcBorders>
              <w:top w:val="nil"/>
              <w:left w:val="nil"/>
              <w:bottom w:val="nil"/>
              <w:right w:val="nil"/>
            </w:tcBorders>
          </w:tcPr>
          <w:p w14:paraId="399B656C"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98EB7C1" w14:textId="77777777" w:rsidR="00971170" w:rsidRPr="004D0602" w:rsidDel="00842E0B" w:rsidRDefault="00971170" w:rsidP="0035480B">
            <w:pPr>
              <w:spacing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kaina Sutarties galiojimo metu nekeičiama išskyrus šiame punkte nurodytais atvejais:</w:t>
            </w:r>
          </w:p>
        </w:tc>
      </w:tr>
      <w:tr w:rsidR="00971170" w:rsidRPr="004D0602" w14:paraId="67430C48" w14:textId="77777777" w:rsidTr="003D3F31">
        <w:trPr>
          <w:trHeight w:val="51"/>
        </w:trPr>
        <w:tc>
          <w:tcPr>
            <w:tcW w:w="976" w:type="dxa"/>
            <w:gridSpan w:val="3"/>
            <w:tcBorders>
              <w:top w:val="nil"/>
              <w:left w:val="nil"/>
              <w:bottom w:val="nil"/>
              <w:right w:val="nil"/>
            </w:tcBorders>
          </w:tcPr>
          <w:p w14:paraId="20A2A666" w14:textId="77777777" w:rsidR="00971170" w:rsidRPr="004D0602" w:rsidRDefault="00971170" w:rsidP="003D3F31">
            <w:pPr>
              <w:spacing w:before="200"/>
              <w:ind w:left="142"/>
              <w:rPr>
                <w:rFonts w:ascii="Arial" w:hAnsi="Arial" w:cs="Arial"/>
                <w:sz w:val="22"/>
                <w:szCs w:val="22"/>
              </w:rPr>
            </w:pPr>
          </w:p>
        </w:tc>
        <w:tc>
          <w:tcPr>
            <w:tcW w:w="9089" w:type="dxa"/>
            <w:gridSpan w:val="7"/>
            <w:tcBorders>
              <w:top w:val="nil"/>
              <w:left w:val="nil"/>
              <w:bottom w:val="nil"/>
              <w:right w:val="nil"/>
            </w:tcBorders>
          </w:tcPr>
          <w:p w14:paraId="1AD648F6" w14:textId="77777777" w:rsidR="00971170" w:rsidRPr="004D0602" w:rsidRDefault="00971170" w:rsidP="0035480B">
            <w:pPr>
              <w:spacing w:after="120" w:line="240" w:lineRule="auto"/>
              <w:ind w:left="578" w:hanging="567"/>
              <w:jc w:val="both"/>
              <w:rPr>
                <w:rFonts w:ascii="Arial" w:hAnsi="Arial" w:cs="Arial"/>
                <w:sz w:val="22"/>
                <w:szCs w:val="22"/>
              </w:rPr>
            </w:pPr>
            <w:r w:rsidRPr="004D0602">
              <w:rPr>
                <w:rFonts w:ascii="Arial" w:hAnsi="Arial" w:cs="Arial"/>
                <w:sz w:val="22"/>
                <w:szCs w:val="22"/>
              </w:rPr>
              <w:t>9.9.1.</w:t>
            </w:r>
            <w:r w:rsidRPr="004D0602">
              <w:rPr>
                <w:rFonts w:ascii="Arial" w:hAnsi="Arial" w:cs="Arial"/>
                <w:sz w:val="22"/>
                <w:szCs w:val="22"/>
              </w:rPr>
              <w:tab/>
              <w:t xml:space="preserve"> pagal 10.2 punktą įforminus Pakeitimą Sutarties kaina gali būti koreguojama papildomų/keičiamų/nevykdomų Darbų sumomis sudarant 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29B9B7CC" w14:textId="77777777" w:rsidR="00971170" w:rsidRPr="004D0602" w:rsidRDefault="00971170">
            <w:pPr>
              <w:numPr>
                <w:ilvl w:val="0"/>
                <w:numId w:val="45"/>
              </w:numPr>
              <w:spacing w:after="120" w:line="240" w:lineRule="auto"/>
              <w:ind w:left="1167" w:hanging="425"/>
              <w:jc w:val="both"/>
              <w:rPr>
                <w:rFonts w:ascii="Arial" w:hAnsi="Arial" w:cs="Arial"/>
                <w:sz w:val="22"/>
                <w:szCs w:val="22"/>
              </w:rPr>
            </w:pPr>
            <w:r w:rsidRPr="004D0602">
              <w:rPr>
                <w:rFonts w:ascii="Arial" w:hAnsi="Arial" w:cs="Arial"/>
                <w:sz w:val="22"/>
                <w:szCs w:val="22"/>
              </w:rPr>
              <w:t xml:space="preserve">pritaikant Sutartyje numatytų Darbų kainą (jei Sutartyje nustatyti tam tikrų konkrečių darbų įkainiai), jei įmanoma: </w:t>
            </w:r>
          </w:p>
          <w:p w14:paraId="54CCC9F3"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pritaikant Sutartyje nurodytų darbų įkainius, arba</w:t>
            </w:r>
          </w:p>
          <w:p w14:paraId="4F6C5BFF"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išskaičiuojant kainos dalį iš Sutartyje numatyto įkainio, arba</w:t>
            </w:r>
          </w:p>
          <w:p w14:paraId="0B1234FC"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pritaikant Sutartyje numatytus panašių darbų įkainius. Panašius darbus turi pagrįsti ir nustatyti Užsakovas.</w:t>
            </w:r>
          </w:p>
          <w:p w14:paraId="548757E0" w14:textId="77777777" w:rsidR="00971170" w:rsidRPr="004D0602" w:rsidRDefault="00971170">
            <w:pPr>
              <w:numPr>
                <w:ilvl w:val="0"/>
                <w:numId w:val="45"/>
              </w:numPr>
              <w:spacing w:after="120" w:line="240" w:lineRule="auto"/>
              <w:ind w:left="1167" w:hanging="425"/>
              <w:jc w:val="both"/>
              <w:rPr>
                <w:rFonts w:ascii="Arial" w:hAnsi="Arial" w:cs="Arial"/>
                <w:sz w:val="22"/>
                <w:szCs w:val="22"/>
              </w:rPr>
            </w:pPr>
            <w:r w:rsidRPr="004D0602">
              <w:rPr>
                <w:rFonts w:ascii="Arial" w:hAnsi="Arial" w:cs="Arial"/>
                <w:sz w:val="22"/>
                <w:szCs w:val="22"/>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71170" w:rsidRPr="004D0602" w14:paraId="19BDA5F3" w14:textId="77777777" w:rsidTr="003D3F31">
        <w:trPr>
          <w:trHeight w:val="51"/>
        </w:trPr>
        <w:tc>
          <w:tcPr>
            <w:tcW w:w="976" w:type="dxa"/>
            <w:gridSpan w:val="3"/>
            <w:tcBorders>
              <w:top w:val="nil"/>
              <w:left w:val="nil"/>
              <w:bottom w:val="nil"/>
              <w:right w:val="nil"/>
            </w:tcBorders>
          </w:tcPr>
          <w:p w14:paraId="123B132E" w14:textId="77777777" w:rsidR="00971170" w:rsidRPr="004D0602" w:rsidRDefault="00971170" w:rsidP="00561545">
            <w:pPr>
              <w:spacing w:after="0"/>
              <w:ind w:left="142"/>
              <w:rPr>
                <w:rFonts w:ascii="Arial" w:hAnsi="Arial" w:cs="Arial"/>
                <w:sz w:val="22"/>
                <w:szCs w:val="22"/>
              </w:rPr>
            </w:pPr>
          </w:p>
        </w:tc>
        <w:tc>
          <w:tcPr>
            <w:tcW w:w="9089" w:type="dxa"/>
            <w:gridSpan w:val="7"/>
            <w:tcBorders>
              <w:top w:val="nil"/>
              <w:left w:val="nil"/>
              <w:bottom w:val="nil"/>
              <w:right w:val="nil"/>
            </w:tcBorders>
          </w:tcPr>
          <w:p w14:paraId="7F5B8A33" w14:textId="77777777" w:rsidR="00971170" w:rsidRPr="004D0602" w:rsidRDefault="00971170" w:rsidP="00561545">
            <w:pPr>
              <w:spacing w:after="0" w:line="240" w:lineRule="auto"/>
              <w:ind w:left="578" w:hanging="578"/>
              <w:jc w:val="both"/>
              <w:rPr>
                <w:rFonts w:ascii="Arial" w:hAnsi="Arial" w:cs="Arial"/>
                <w:sz w:val="22"/>
                <w:szCs w:val="22"/>
              </w:rPr>
            </w:pPr>
            <w:r w:rsidRPr="004D0602">
              <w:rPr>
                <w:rFonts w:ascii="Arial" w:hAnsi="Arial" w:cs="Arial"/>
                <w:sz w:val="22"/>
                <w:szCs w:val="22"/>
              </w:rPr>
              <w:t>9.9.2.</w:t>
            </w:r>
            <w:r w:rsidRPr="004D0602">
              <w:rPr>
                <w:rFonts w:ascii="Arial" w:hAnsi="Arial" w:cs="Arial"/>
                <w:sz w:val="22"/>
                <w:szCs w:val="22"/>
              </w:rPr>
              <w:tab/>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5D1B318" w14:textId="77777777" w:rsidR="00971170" w:rsidRPr="004D0602" w:rsidRDefault="00971170" w:rsidP="00561545">
            <w:pPr>
              <w:spacing w:after="0" w:line="240" w:lineRule="auto"/>
              <w:ind w:firstLine="535"/>
              <w:jc w:val="both"/>
              <w:rPr>
                <w:rFonts w:ascii="Arial" w:hAnsi="Arial" w:cs="Arial"/>
                <w:sz w:val="22"/>
                <w:szCs w:val="22"/>
              </w:rPr>
            </w:pPr>
            <w:r w:rsidRPr="004D0602">
              <w:rPr>
                <w:rFonts w:ascii="Arial" w:hAnsi="Arial" w:cs="Arial"/>
                <w:sz w:val="22"/>
                <w:szCs w:val="22"/>
              </w:rPr>
              <w:t>Sutarties kainos perskaičiavimo formulė pasikeitus PVM tarifui:</w:t>
            </w:r>
          </w:p>
          <w:p w14:paraId="08D0A791" w14:textId="77777777" w:rsidR="00971170" w:rsidRPr="004D0602" w:rsidRDefault="00971170" w:rsidP="00561545">
            <w:pPr>
              <w:spacing w:after="0" w:line="240" w:lineRule="auto"/>
              <w:ind w:left="1332"/>
              <w:jc w:val="both"/>
              <w:rPr>
                <w:rFonts w:ascii="Arial" w:eastAsia="Times New Roman" w:hAnsi="Arial" w:cs="Arial"/>
                <w:sz w:val="22"/>
                <w:szCs w:val="22"/>
                <w:lang w:eastAsia="en-US"/>
              </w:rPr>
            </w:pPr>
            <w:r w:rsidRPr="004D0602">
              <w:rPr>
                <w:rFonts w:ascii="Arial" w:eastAsia="Times New Roman" w:hAnsi="Arial" w:cs="Arial"/>
                <w:position w:val="-56"/>
                <w:sz w:val="22"/>
                <w:szCs w:val="22"/>
                <w:lang w:eastAsia="en-US"/>
              </w:rPr>
              <w:object w:dxaOrig="2940" w:dyaOrig="960" w14:anchorId="329CE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8" o:title=""/>
                </v:shape>
                <o:OLEObject Type="Embed" ProgID="Equation.3" ShapeID="_x0000_i1025" DrawAspect="Content" ObjectID="_1809239238" r:id="rId9"/>
              </w:object>
            </w:r>
          </w:p>
          <w:p w14:paraId="47B9254A" w14:textId="77777777" w:rsidR="00971170" w:rsidRPr="004D0602" w:rsidRDefault="00971170" w:rsidP="00561545">
            <w:pPr>
              <w:spacing w:after="0"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40" w:dyaOrig="360" w14:anchorId="47EC19AD">
                <v:shape id="_x0000_i1026" type="#_x0000_t75" style="width:17.25pt;height:18.75pt" o:ole="">
                  <v:imagedata r:id="rId10" o:title=""/>
                </v:shape>
                <o:OLEObject Type="Embed" ProgID="Equation.3" ShapeID="_x0000_i1026" DrawAspect="Content" ObjectID="_1809239239" r:id="rId11"/>
              </w:object>
            </w:r>
            <w:r w:rsidRPr="004D0602">
              <w:rPr>
                <w:rFonts w:ascii="Arial" w:eastAsia="Times New Roman" w:hAnsi="Arial" w:cs="Arial"/>
                <w:sz w:val="22"/>
                <w:szCs w:val="22"/>
                <w:lang w:eastAsia="en-US"/>
              </w:rPr>
              <w:t xml:space="preserve"> - Perskaičiuota Sutarties kaina (su PVM)</w:t>
            </w:r>
          </w:p>
          <w:p w14:paraId="24D869E4" w14:textId="77777777" w:rsidR="00971170" w:rsidRPr="004D0602" w:rsidRDefault="00971170" w:rsidP="00561545">
            <w:pPr>
              <w:spacing w:after="0"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lastRenderedPageBreak/>
              <w:tab/>
            </w:r>
            <w:r w:rsidRPr="004D0602">
              <w:rPr>
                <w:rFonts w:ascii="Arial" w:eastAsia="Times New Roman" w:hAnsi="Arial" w:cs="Arial"/>
                <w:position w:val="-12"/>
                <w:sz w:val="22"/>
                <w:szCs w:val="22"/>
                <w:lang w:eastAsia="en-US"/>
              </w:rPr>
              <w:object w:dxaOrig="300" w:dyaOrig="360" w14:anchorId="47A1D9D0">
                <v:shape id="_x0000_i1027" type="#_x0000_t75" style="width:15pt;height:18.75pt" o:ole="">
                  <v:imagedata r:id="rId12" o:title=""/>
                </v:shape>
                <o:OLEObject Type="Embed" ProgID="Equation.3" ShapeID="_x0000_i1027" DrawAspect="Content" ObjectID="_1809239240" r:id="rId13"/>
              </w:object>
            </w:r>
            <w:r w:rsidRPr="004D0602">
              <w:rPr>
                <w:rFonts w:ascii="Arial" w:eastAsia="Times New Roman" w:hAnsi="Arial" w:cs="Arial"/>
                <w:sz w:val="22"/>
                <w:szCs w:val="22"/>
                <w:lang w:eastAsia="en-US"/>
              </w:rPr>
              <w:t xml:space="preserve"> - Sutarties kaina (su PVM) iki perskaičiavimo</w:t>
            </w:r>
          </w:p>
          <w:p w14:paraId="1D6319C9" w14:textId="77777777" w:rsidR="00971170" w:rsidRPr="004D0602" w:rsidRDefault="00971170" w:rsidP="00561545">
            <w:pPr>
              <w:spacing w:after="0"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t>A – Atliktų darbų kaina (su PVM) iki perskaičiavimo</w:t>
            </w:r>
          </w:p>
          <w:p w14:paraId="7DE0F235" w14:textId="77777777" w:rsidR="00971170" w:rsidRPr="004D0602" w:rsidRDefault="00971170" w:rsidP="00561545">
            <w:pPr>
              <w:spacing w:after="0"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280" w:dyaOrig="360" w14:anchorId="272DE3D8">
                <v:shape id="_x0000_i1028" type="#_x0000_t75" style="width:14.25pt;height:18.75pt" o:ole="">
                  <v:imagedata r:id="rId14" o:title=""/>
                </v:shape>
                <o:OLEObject Type="Embed" ProgID="Equation.3" ShapeID="_x0000_i1028" DrawAspect="Content" ObjectID="_1809239241" r:id="rId15"/>
              </w:object>
            </w:r>
            <w:r w:rsidRPr="004D0602">
              <w:rPr>
                <w:rFonts w:ascii="Arial" w:eastAsia="Times New Roman" w:hAnsi="Arial" w:cs="Arial"/>
                <w:sz w:val="22"/>
                <w:szCs w:val="22"/>
                <w:lang w:eastAsia="en-US"/>
              </w:rPr>
              <w:t xml:space="preserve"> - senas PVM tarifas (procentais)</w:t>
            </w:r>
          </w:p>
          <w:p w14:paraId="39B8D251" w14:textId="77777777" w:rsidR="00971170" w:rsidRPr="004D0602" w:rsidRDefault="00971170" w:rsidP="00561545">
            <w:pPr>
              <w:spacing w:after="0"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20" w:dyaOrig="360" w14:anchorId="268AA2CC">
                <v:shape id="_x0000_i1029" type="#_x0000_t75" style="width:15pt;height:18.75pt" o:ole="">
                  <v:imagedata r:id="rId16" o:title=""/>
                </v:shape>
                <o:OLEObject Type="Embed" ProgID="Equation.3" ShapeID="_x0000_i1029" DrawAspect="Content" ObjectID="_1809239242" r:id="rId17"/>
              </w:object>
            </w:r>
            <w:r w:rsidRPr="004D0602">
              <w:rPr>
                <w:rFonts w:ascii="Arial" w:eastAsia="Times New Roman" w:hAnsi="Arial" w:cs="Arial"/>
                <w:sz w:val="22"/>
                <w:szCs w:val="22"/>
                <w:lang w:eastAsia="en-US"/>
              </w:rPr>
              <w:t xml:space="preserve"> - naujas PVM tarifas (procentais)</w:t>
            </w:r>
          </w:p>
          <w:p w14:paraId="02693908" w14:textId="77777777" w:rsidR="00971170" w:rsidRPr="004D0602" w:rsidRDefault="00971170" w:rsidP="00561545">
            <w:pPr>
              <w:spacing w:after="0" w:line="240" w:lineRule="auto"/>
              <w:jc w:val="both"/>
              <w:rPr>
                <w:rFonts w:ascii="Arial" w:eastAsia="Times New Roman" w:hAnsi="Arial" w:cs="Arial"/>
                <w:sz w:val="22"/>
                <w:szCs w:val="22"/>
                <w:lang w:eastAsia="en-US"/>
              </w:rPr>
            </w:pPr>
          </w:p>
        </w:tc>
      </w:tr>
      <w:tr w:rsidR="00971170" w:rsidRPr="004D0602" w14:paraId="76867966" w14:textId="77777777" w:rsidTr="003D3F31">
        <w:trPr>
          <w:trHeight w:val="51"/>
        </w:trPr>
        <w:tc>
          <w:tcPr>
            <w:tcW w:w="976" w:type="dxa"/>
            <w:gridSpan w:val="3"/>
            <w:tcBorders>
              <w:top w:val="nil"/>
              <w:left w:val="nil"/>
              <w:bottom w:val="nil"/>
              <w:right w:val="nil"/>
            </w:tcBorders>
          </w:tcPr>
          <w:p w14:paraId="1B941E0B" w14:textId="77777777" w:rsidR="00971170" w:rsidRPr="004D0602" w:rsidRDefault="00971170" w:rsidP="003D3F31">
            <w:pPr>
              <w:spacing w:before="200"/>
              <w:rPr>
                <w:rFonts w:ascii="Arial" w:hAnsi="Arial" w:cs="Arial"/>
                <w:sz w:val="22"/>
                <w:szCs w:val="22"/>
              </w:rPr>
            </w:pPr>
          </w:p>
        </w:tc>
        <w:tc>
          <w:tcPr>
            <w:tcW w:w="9089" w:type="dxa"/>
            <w:gridSpan w:val="7"/>
            <w:tcBorders>
              <w:top w:val="nil"/>
              <w:left w:val="nil"/>
              <w:bottom w:val="nil"/>
              <w:right w:val="nil"/>
            </w:tcBorders>
          </w:tcPr>
          <w:p w14:paraId="1C515068" w14:textId="77777777" w:rsidR="00971170" w:rsidRPr="004D0602" w:rsidRDefault="00971170" w:rsidP="0035480B">
            <w:pPr>
              <w:spacing w:after="120" w:line="240" w:lineRule="auto"/>
              <w:jc w:val="both"/>
              <w:rPr>
                <w:rFonts w:ascii="Arial" w:hAnsi="Arial" w:cs="Arial"/>
                <w:sz w:val="22"/>
                <w:szCs w:val="22"/>
              </w:rPr>
            </w:pPr>
            <w:r w:rsidRPr="004D0602">
              <w:rPr>
                <w:rFonts w:ascii="Arial" w:hAnsi="Arial" w:cs="Arial"/>
                <w:sz w:val="22"/>
                <w:szCs w:val="22"/>
              </w:rPr>
              <w:t xml:space="preserve">9.9.3. </w:t>
            </w:r>
            <w:r w:rsidRPr="004D0602">
              <w:rPr>
                <w:rFonts w:ascii="Arial" w:hAnsi="Arial" w:cs="Arial"/>
                <w:sz w:val="22"/>
                <w:szCs w:val="22"/>
              </w:rPr>
              <w:tab/>
              <w:t xml:space="preserve">Sutarties kaina dėl kainų pokyčio nebus perskaičiuojama. </w:t>
            </w:r>
          </w:p>
        </w:tc>
      </w:tr>
      <w:tr w:rsidR="00971170" w:rsidRPr="004D0602" w14:paraId="4CD3D0BF" w14:textId="77777777" w:rsidTr="003D3F31">
        <w:trPr>
          <w:trHeight w:val="1842"/>
        </w:trPr>
        <w:tc>
          <w:tcPr>
            <w:tcW w:w="976" w:type="dxa"/>
            <w:gridSpan w:val="3"/>
            <w:tcBorders>
              <w:top w:val="nil"/>
              <w:left w:val="nil"/>
              <w:bottom w:val="nil"/>
              <w:right w:val="nil"/>
            </w:tcBorders>
          </w:tcPr>
          <w:p w14:paraId="1FEC332B" w14:textId="77777777" w:rsidR="00971170" w:rsidRPr="004D0602" w:rsidRDefault="00971170" w:rsidP="003D3F31">
            <w:pPr>
              <w:rPr>
                <w:rFonts w:ascii="Arial" w:hAnsi="Arial" w:cs="Arial"/>
                <w:sz w:val="22"/>
                <w:szCs w:val="22"/>
              </w:rPr>
            </w:pPr>
            <w:r w:rsidRPr="004D0602">
              <w:rPr>
                <w:rFonts w:ascii="Arial" w:hAnsi="Arial" w:cs="Arial"/>
                <w:sz w:val="22"/>
                <w:szCs w:val="22"/>
              </w:rPr>
              <w:t>9.10</w:t>
            </w:r>
          </w:p>
        </w:tc>
        <w:tc>
          <w:tcPr>
            <w:tcW w:w="9089" w:type="dxa"/>
            <w:gridSpan w:val="7"/>
            <w:tcBorders>
              <w:top w:val="nil"/>
              <w:left w:val="nil"/>
              <w:bottom w:val="nil"/>
              <w:right w:val="nil"/>
            </w:tcBorders>
          </w:tcPr>
          <w:p w14:paraId="4373CEDD" w14:textId="77777777" w:rsidR="00971170" w:rsidRPr="004D0602" w:rsidRDefault="00971170" w:rsidP="0035480B">
            <w:pPr>
              <w:spacing w:line="240" w:lineRule="auto"/>
              <w:jc w:val="both"/>
              <w:rPr>
                <w:rFonts w:ascii="Arial" w:hAnsi="Arial" w:cs="Arial"/>
                <w:sz w:val="22"/>
                <w:szCs w:val="22"/>
              </w:rPr>
            </w:pPr>
            <w:r w:rsidRPr="004D0602">
              <w:rPr>
                <w:rFonts w:ascii="Arial" w:hAnsi="Arial" w:cs="Arial"/>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71170" w:rsidRPr="004D0602" w14:paraId="27283953" w14:textId="77777777" w:rsidTr="003D3F31">
        <w:trPr>
          <w:trHeight w:val="1842"/>
        </w:trPr>
        <w:tc>
          <w:tcPr>
            <w:tcW w:w="976" w:type="dxa"/>
            <w:gridSpan w:val="3"/>
            <w:tcBorders>
              <w:top w:val="nil"/>
              <w:left w:val="nil"/>
              <w:bottom w:val="nil"/>
              <w:right w:val="nil"/>
            </w:tcBorders>
          </w:tcPr>
          <w:p w14:paraId="74FC0EC4" w14:textId="77777777" w:rsidR="00971170" w:rsidRPr="004D0602" w:rsidRDefault="00971170" w:rsidP="003D3F31">
            <w:pPr>
              <w:widowControl w:val="0"/>
              <w:rPr>
                <w:rFonts w:ascii="Arial" w:hAnsi="Arial" w:cs="Arial"/>
                <w:sz w:val="22"/>
                <w:szCs w:val="22"/>
              </w:rPr>
            </w:pPr>
            <w:r w:rsidRPr="004D0602">
              <w:rPr>
                <w:rFonts w:ascii="Arial" w:hAnsi="Arial" w:cs="Arial"/>
                <w:sz w:val="22"/>
                <w:szCs w:val="22"/>
              </w:rPr>
              <w:t xml:space="preserve">9.11. </w:t>
            </w:r>
          </w:p>
        </w:tc>
        <w:tc>
          <w:tcPr>
            <w:tcW w:w="9089" w:type="dxa"/>
            <w:gridSpan w:val="7"/>
            <w:tcBorders>
              <w:top w:val="nil"/>
              <w:left w:val="nil"/>
              <w:bottom w:val="nil"/>
              <w:right w:val="nil"/>
            </w:tcBorders>
          </w:tcPr>
          <w:p w14:paraId="04CF7E2D" w14:textId="77777777" w:rsidR="00971170" w:rsidRPr="004D0602" w:rsidRDefault="00971170" w:rsidP="0035480B">
            <w:pPr>
              <w:widowControl w:val="0"/>
              <w:spacing w:line="240" w:lineRule="auto"/>
              <w:jc w:val="both"/>
              <w:rPr>
                <w:rFonts w:ascii="Arial" w:hAnsi="Arial" w:cs="Arial"/>
                <w:sz w:val="22"/>
                <w:szCs w:val="22"/>
              </w:rPr>
            </w:pPr>
            <w:r w:rsidRPr="004D0602">
              <w:rPr>
                <w:rFonts w:ascii="Arial" w:hAnsi="Arial" w:cs="Arial"/>
                <w:sz w:val="22"/>
                <w:szCs w:val="22"/>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71170" w:rsidRPr="004D0602" w14:paraId="288C6E5B" w14:textId="77777777" w:rsidTr="003D3F31">
        <w:trPr>
          <w:trHeight w:val="255"/>
        </w:trPr>
        <w:tc>
          <w:tcPr>
            <w:tcW w:w="10065" w:type="dxa"/>
            <w:gridSpan w:val="10"/>
            <w:tcBorders>
              <w:top w:val="nil"/>
              <w:left w:val="nil"/>
              <w:bottom w:val="nil"/>
              <w:right w:val="nil"/>
            </w:tcBorders>
          </w:tcPr>
          <w:p w14:paraId="4D2BE8BD" w14:textId="77777777" w:rsidR="00971170" w:rsidRPr="004D0602" w:rsidRDefault="00971170">
            <w:pPr>
              <w:keepNext/>
              <w:widowControl w:val="0"/>
              <w:numPr>
                <w:ilvl w:val="0"/>
                <w:numId w:val="62"/>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PAKEITIMAI</w:t>
            </w:r>
          </w:p>
        </w:tc>
      </w:tr>
      <w:tr w:rsidR="00971170" w:rsidRPr="004D0602" w14:paraId="71CD3FE1"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5"/>
        </w:trPr>
        <w:tc>
          <w:tcPr>
            <w:tcW w:w="851" w:type="dxa"/>
            <w:gridSpan w:val="2"/>
            <w:shd w:val="clear" w:color="auto" w:fill="auto"/>
          </w:tcPr>
          <w:p w14:paraId="2E726EC7" w14:textId="77777777" w:rsidR="00971170" w:rsidRPr="004D0602" w:rsidRDefault="00971170">
            <w:pPr>
              <w:keepNext/>
              <w:widowControl w:val="0"/>
              <w:numPr>
                <w:ilvl w:val="0"/>
                <w:numId w:val="36"/>
              </w:numPr>
              <w:spacing w:before="200" w:after="0" w:line="240" w:lineRule="auto"/>
              <w:ind w:left="0" w:firstLine="0"/>
              <w:rPr>
                <w:rFonts w:ascii="Arial" w:hAnsi="Arial" w:cs="Arial"/>
                <w:sz w:val="22"/>
                <w:szCs w:val="22"/>
              </w:rPr>
            </w:pPr>
          </w:p>
        </w:tc>
        <w:tc>
          <w:tcPr>
            <w:tcW w:w="9214" w:type="dxa"/>
            <w:gridSpan w:val="8"/>
            <w:shd w:val="clear" w:color="auto" w:fill="auto"/>
          </w:tcPr>
          <w:p w14:paraId="77109A56" w14:textId="77777777" w:rsidR="00971170" w:rsidRPr="004D0602" w:rsidRDefault="00971170" w:rsidP="0035480B">
            <w:pPr>
              <w:keepNext/>
              <w:widowControl w:val="0"/>
              <w:spacing w:before="200" w:line="240" w:lineRule="auto"/>
              <w:jc w:val="both"/>
              <w:rPr>
                <w:rFonts w:ascii="Arial" w:hAnsi="Arial" w:cs="Arial"/>
                <w:sz w:val="22"/>
                <w:szCs w:val="22"/>
              </w:rPr>
            </w:pPr>
            <w:r w:rsidRPr="004D0602">
              <w:rPr>
                <w:rFonts w:ascii="Arial" w:hAnsi="Arial" w:cs="Arial"/>
                <w:sz w:val="22"/>
                <w:szCs w:val="22"/>
              </w:rPr>
              <w:t>Užsakovas šiame skyriuje nustatytomis sąlygomis gali nurodyti daryti Pakeitimus. Pakeitimai gali apimti:</w:t>
            </w:r>
          </w:p>
          <w:p w14:paraId="52FDD179"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 xml:space="preserve">bet kurios Darbų dalies montavimo ar įrengimo vietos ar padėties keitimą, Darbų dalies lygių, pozicijų ir (arba) matmenų pakitimus; </w:t>
            </w:r>
          </w:p>
          <w:p w14:paraId="6E59EF16"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 xml:space="preserve">bet kurio atskiro Darbo atsisakymą arba Darbo apimties sumažinimą; </w:t>
            </w:r>
          </w:p>
          <w:p w14:paraId="0B3620EC"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Darbo kokybės ar kitų bet kurio atskiro Darbo savybių pakitimus;</w:t>
            </w:r>
          </w:p>
          <w:p w14:paraId="3699B003"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bet kurį papildomą Darbą, Įrangą, Medžiagas.</w:t>
            </w:r>
          </w:p>
          <w:p w14:paraId="4102385C"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Pakeitimas pagrindžiamas dokumentais (pvz. defektiniu (pakeitimų) aktu, brėžiniais (</w:t>
            </w:r>
            <w:proofErr w:type="spellStart"/>
            <w:r w:rsidRPr="004D0602">
              <w:rPr>
                <w:rFonts w:ascii="Arial" w:hAnsi="Arial" w:cs="Arial"/>
                <w:sz w:val="22"/>
                <w:szCs w:val="22"/>
              </w:rPr>
              <w:t>įsk</w:t>
            </w:r>
            <w:proofErr w:type="spellEnd"/>
            <w:r w:rsidRPr="004D0602">
              <w:rPr>
                <w:rFonts w:ascii="Arial"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0D38F006"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C5CDE69"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71170" w:rsidRPr="004D0602" w14:paraId="10FF5AA1"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28"/>
        </w:trPr>
        <w:tc>
          <w:tcPr>
            <w:tcW w:w="851" w:type="dxa"/>
            <w:gridSpan w:val="2"/>
            <w:shd w:val="clear" w:color="auto" w:fill="auto"/>
          </w:tcPr>
          <w:p w14:paraId="6A187D7E" w14:textId="77777777" w:rsidR="00971170" w:rsidRPr="004D0602" w:rsidRDefault="00971170">
            <w:pPr>
              <w:numPr>
                <w:ilvl w:val="0"/>
                <w:numId w:val="36"/>
              </w:numPr>
              <w:spacing w:after="0" w:line="240" w:lineRule="auto"/>
              <w:ind w:left="0" w:firstLine="0"/>
              <w:rPr>
                <w:rFonts w:ascii="Arial" w:hAnsi="Arial" w:cs="Arial"/>
                <w:sz w:val="22"/>
                <w:szCs w:val="22"/>
              </w:rPr>
            </w:pPr>
          </w:p>
        </w:tc>
        <w:tc>
          <w:tcPr>
            <w:tcW w:w="9214" w:type="dxa"/>
            <w:gridSpan w:val="8"/>
            <w:shd w:val="clear" w:color="auto" w:fill="auto"/>
          </w:tcPr>
          <w:p w14:paraId="48933433" w14:textId="77777777" w:rsidR="00971170" w:rsidRPr="004D0602" w:rsidRDefault="00971170" w:rsidP="0035480B">
            <w:pPr>
              <w:widowControl w:val="0"/>
              <w:spacing w:after="120" w:line="240" w:lineRule="auto"/>
              <w:ind w:firstLine="29"/>
              <w:jc w:val="both"/>
              <w:rPr>
                <w:rFonts w:ascii="Arial" w:hAnsi="Arial" w:cs="Arial"/>
                <w:sz w:val="22"/>
                <w:szCs w:val="22"/>
              </w:rPr>
            </w:pPr>
            <w:r w:rsidRPr="004D0602">
              <w:rPr>
                <w:rFonts w:ascii="Arial" w:hAnsi="Arial" w:cs="Arial"/>
                <w:sz w:val="22"/>
                <w:szCs w:val="22"/>
              </w:rPr>
              <w:t>Pakeitimai forminami tokia tvarka:</w:t>
            </w:r>
          </w:p>
          <w:p w14:paraId="524651CE" w14:textId="77777777" w:rsidR="00971170" w:rsidRPr="004D0602" w:rsidRDefault="00971170" w:rsidP="00C96432">
            <w:pPr>
              <w:pStyle w:val="Sraopastraipa"/>
              <w:widowControl w:val="0"/>
              <w:numPr>
                <w:ilvl w:val="2"/>
                <w:numId w:val="64"/>
              </w:numPr>
              <w:spacing w:before="120" w:after="0" w:line="240" w:lineRule="auto"/>
              <w:ind w:left="1163" w:hanging="709"/>
              <w:jc w:val="both"/>
              <w:rPr>
                <w:rFonts w:ascii="Arial" w:hAnsi="Arial" w:cs="Arial"/>
              </w:rPr>
            </w:pPr>
            <w:r w:rsidRPr="004D0602">
              <w:rPr>
                <w:rFonts w:ascii="Arial" w:hAnsi="Arial" w:cs="Arial"/>
              </w:rPr>
              <w:t xml:space="preserve">jei būtina/tikslinga </w:t>
            </w:r>
            <w:r w:rsidRPr="004D0602">
              <w:rPr>
                <w:rFonts w:ascii="Arial" w:hAnsi="Arial" w:cs="Arial"/>
                <w:b/>
              </w:rPr>
              <w:t xml:space="preserve">atsisakyti </w:t>
            </w:r>
            <w:r w:rsidRPr="004D0602">
              <w:rPr>
                <w:rFonts w:ascii="Arial" w:hAnsi="Arial" w:cs="Aria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6EBD3E66" w14:textId="77777777" w:rsidR="00971170" w:rsidRPr="004D0602" w:rsidRDefault="00971170" w:rsidP="00C96432">
            <w:pPr>
              <w:pStyle w:val="Sraopastraipa"/>
              <w:widowControl w:val="0"/>
              <w:numPr>
                <w:ilvl w:val="2"/>
                <w:numId w:val="64"/>
              </w:numPr>
              <w:spacing w:before="120" w:after="0" w:line="240" w:lineRule="auto"/>
              <w:ind w:left="1163" w:hanging="709"/>
              <w:jc w:val="both"/>
              <w:rPr>
                <w:rFonts w:ascii="Arial" w:hAnsi="Arial" w:cs="Arial"/>
              </w:rPr>
            </w:pPr>
            <w:r w:rsidRPr="004D0602">
              <w:rPr>
                <w:rFonts w:ascii="Arial" w:hAnsi="Arial" w:cs="Arial"/>
              </w:rPr>
              <w:t xml:space="preserve">jei Sutartyje numatytą atskirą Darbą (ar jo dalį) būtina/tikslinga </w:t>
            </w:r>
            <w:r w:rsidRPr="004D0602">
              <w:rPr>
                <w:rFonts w:ascii="Arial" w:hAnsi="Arial" w:cs="Arial"/>
                <w:b/>
              </w:rPr>
              <w:t>keisti</w:t>
            </w:r>
            <w:r w:rsidRPr="004D0602">
              <w:rPr>
                <w:rFonts w:ascii="Arial" w:hAnsi="Arial" w:cs="Arial"/>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D0FC4D7" w14:textId="77777777" w:rsidR="00971170" w:rsidRPr="004D0602" w:rsidRDefault="00971170" w:rsidP="00C96432">
            <w:pPr>
              <w:pStyle w:val="Sraopastraipa"/>
              <w:widowControl w:val="0"/>
              <w:numPr>
                <w:ilvl w:val="2"/>
                <w:numId w:val="64"/>
              </w:numPr>
              <w:spacing w:before="120" w:after="0" w:line="240" w:lineRule="auto"/>
              <w:ind w:left="1163" w:hanging="709"/>
              <w:jc w:val="both"/>
              <w:rPr>
                <w:rFonts w:ascii="Arial" w:hAnsi="Arial" w:cs="Arial"/>
              </w:rPr>
            </w:pPr>
            <w:r w:rsidRPr="004D0602">
              <w:rPr>
                <w:rFonts w:ascii="Arial" w:hAnsi="Arial" w:cs="Arial"/>
              </w:rPr>
              <w:t xml:space="preserve">papildomi darbai, tai Sutartyje neįtraukti Darbai ir (ar) Sutartyje nurodytų Darbų apimtys, jeigu jos viršija 15 procentų Pradinės sutarties vertės. Jei būtina/tikslinga atlikti </w:t>
            </w:r>
            <w:r w:rsidRPr="004D0602">
              <w:rPr>
                <w:rFonts w:ascii="Arial" w:hAnsi="Arial" w:cs="Arial"/>
                <w:b/>
              </w:rPr>
              <w:t>papildomus</w:t>
            </w:r>
            <w:r w:rsidRPr="004D0602">
              <w:rPr>
                <w:rFonts w:ascii="Arial" w:hAnsi="Arial" w:cs="Arial"/>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71170" w:rsidRPr="004D0602" w14:paraId="3694361D"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2F4482F8"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72612B93" w14:textId="77777777" w:rsidR="00971170" w:rsidRPr="004D0602" w:rsidRDefault="00971170" w:rsidP="0035480B">
            <w:pPr>
              <w:widowControl w:val="0"/>
              <w:spacing w:before="120" w:after="120" w:line="240" w:lineRule="auto"/>
              <w:ind w:firstLine="29"/>
              <w:jc w:val="both"/>
              <w:rPr>
                <w:rFonts w:ascii="Arial" w:hAnsi="Arial" w:cs="Arial"/>
                <w:sz w:val="22"/>
                <w:szCs w:val="22"/>
              </w:rPr>
            </w:pPr>
            <w:r w:rsidRPr="004D0602">
              <w:rPr>
                <w:rFonts w:ascii="Arial" w:hAnsi="Arial" w:cs="Arial"/>
                <w:sz w:val="22"/>
                <w:szCs w:val="22"/>
              </w:rPr>
              <w:t xml:space="preserve">Pakeitimai gali būti atliekami neatsižvelgiant į jų vertę ir aplinkybes, jeigu </w:t>
            </w:r>
          </w:p>
          <w:p w14:paraId="14D18B2F" w14:textId="77777777" w:rsidR="00971170" w:rsidRPr="004D0602" w:rsidRDefault="00971170">
            <w:pPr>
              <w:widowControl w:val="0"/>
              <w:numPr>
                <w:ilvl w:val="2"/>
                <w:numId w:val="57"/>
              </w:numPr>
              <w:tabs>
                <w:tab w:val="left" w:pos="1309"/>
              </w:tabs>
              <w:spacing w:after="120" w:line="240" w:lineRule="auto"/>
              <w:ind w:firstLine="29"/>
              <w:contextualSpacing/>
              <w:jc w:val="both"/>
              <w:rPr>
                <w:rFonts w:ascii="Arial" w:hAnsi="Arial" w:cs="Arial"/>
                <w:sz w:val="22"/>
                <w:szCs w:val="22"/>
              </w:rPr>
            </w:pPr>
            <w:r w:rsidRPr="004D0602">
              <w:rPr>
                <w:rFonts w:ascii="Arial" w:hAnsi="Arial" w:cs="Arial"/>
                <w:sz w:val="22"/>
                <w:szCs w:val="22"/>
              </w:rPr>
              <w:t xml:space="preserve">pasirinkimo galimybės </w:t>
            </w:r>
            <w:r w:rsidRPr="004D0602">
              <w:rPr>
                <w:rFonts w:ascii="Arial" w:hAnsi="Arial" w:cs="Arial"/>
                <w:i/>
                <w:sz w:val="22"/>
                <w:szCs w:val="22"/>
              </w:rPr>
              <w:t>(opcionas)</w:t>
            </w:r>
            <w:r w:rsidRPr="004D0602">
              <w:rPr>
                <w:rFonts w:ascii="Arial" w:hAnsi="Arial" w:cs="Arial"/>
                <w:sz w:val="22"/>
                <w:szCs w:val="22"/>
              </w:rPr>
              <w:t xml:space="preserve">, </w:t>
            </w:r>
            <w:proofErr w:type="spellStart"/>
            <w:r w:rsidRPr="004D0602">
              <w:rPr>
                <w:rFonts w:ascii="Arial" w:hAnsi="Arial" w:cs="Arial"/>
                <w:sz w:val="22"/>
                <w:szCs w:val="22"/>
              </w:rPr>
              <w:t>įsk</w:t>
            </w:r>
            <w:proofErr w:type="spellEnd"/>
            <w:r w:rsidRPr="004D0602">
              <w:rPr>
                <w:rFonts w:ascii="Arial" w:hAnsi="Arial" w:cs="Arial"/>
                <w:sz w:val="22"/>
                <w:szCs w:val="22"/>
              </w:rPr>
              <w:t xml:space="preserve">. </w:t>
            </w:r>
            <w:r w:rsidRPr="004D0602">
              <w:rPr>
                <w:rFonts w:ascii="Arial" w:hAnsi="Arial" w:cs="Arial"/>
                <w:bCs/>
                <w:sz w:val="22"/>
                <w:szCs w:val="22"/>
              </w:rPr>
              <w:t>kiekių, apimties, objekto pakeitimą</w:t>
            </w:r>
            <w:r w:rsidRPr="004D0602">
              <w:rPr>
                <w:rFonts w:ascii="Arial" w:hAnsi="Arial" w:cs="Arial"/>
                <w:sz w:val="22"/>
                <w:szCs w:val="22"/>
              </w:rPr>
              <w:t xml:space="preserve">, iš anksto buvo aiškiai, tiksliai ir nedviprasmiškai suformuluotos pirkimo dokumentuose, nurodyta pasirinkimo galimybių </w:t>
            </w:r>
            <w:r w:rsidRPr="004D0602">
              <w:rPr>
                <w:rFonts w:ascii="Arial" w:hAnsi="Arial" w:cs="Arial"/>
                <w:i/>
                <w:sz w:val="22"/>
                <w:szCs w:val="22"/>
              </w:rPr>
              <w:t>(opciono)</w:t>
            </w:r>
            <w:r w:rsidRPr="004D0602">
              <w:rPr>
                <w:rFonts w:ascii="Arial" w:hAnsi="Arial" w:cs="Arial"/>
                <w:sz w:val="22"/>
                <w:szCs w:val="22"/>
              </w:rPr>
              <w:t xml:space="preserve"> apimtis, pobūdis ir aplinkybės, kuriomis tai gali būti atliekama, ir iš esmės nesikeičia Darbų pobūdis; arba </w:t>
            </w:r>
          </w:p>
          <w:p w14:paraId="45D54963" w14:textId="77777777" w:rsidR="00971170" w:rsidRPr="004D0602" w:rsidRDefault="00971170">
            <w:pPr>
              <w:widowControl w:val="0"/>
              <w:numPr>
                <w:ilvl w:val="2"/>
                <w:numId w:val="57"/>
              </w:numPr>
              <w:tabs>
                <w:tab w:val="left" w:pos="1309"/>
              </w:tabs>
              <w:spacing w:after="120" w:line="240" w:lineRule="auto"/>
              <w:ind w:firstLine="29"/>
              <w:contextualSpacing/>
              <w:jc w:val="both"/>
              <w:rPr>
                <w:rFonts w:ascii="Arial" w:hAnsi="Arial" w:cs="Arial"/>
                <w:sz w:val="22"/>
                <w:szCs w:val="22"/>
              </w:rPr>
            </w:pPr>
            <w:r w:rsidRPr="004D0602">
              <w:rPr>
                <w:rFonts w:ascii="Arial" w:hAnsi="Arial" w:cs="Arial"/>
                <w:sz w:val="22"/>
                <w:szCs w:val="22"/>
              </w:rPr>
              <w:t xml:space="preserve">Pakeitimas nėra esminis, t. y. juo nepakeičiamas Darbų bendrasis pobūdis. Pakeitimas laikomas esminiu, kai dėl jo </w:t>
            </w:r>
          </w:p>
          <w:p w14:paraId="226D4777" w14:textId="77777777" w:rsidR="00971170" w:rsidRPr="004D0602" w:rsidRDefault="00971170">
            <w:pPr>
              <w:widowControl w:val="0"/>
              <w:numPr>
                <w:ilvl w:val="1"/>
                <w:numId w:val="41"/>
              </w:numPr>
              <w:tabs>
                <w:tab w:val="left" w:pos="1734"/>
              </w:tabs>
              <w:spacing w:after="0" w:line="240" w:lineRule="auto"/>
              <w:ind w:left="1734" w:firstLine="29"/>
              <w:jc w:val="both"/>
              <w:rPr>
                <w:rFonts w:ascii="Arial" w:hAnsi="Arial" w:cs="Arial"/>
                <w:sz w:val="22"/>
                <w:szCs w:val="22"/>
              </w:rPr>
            </w:pPr>
            <w:r w:rsidRPr="004D0602">
              <w:rPr>
                <w:rFonts w:ascii="Arial" w:hAnsi="Arial" w:cs="Arial"/>
                <w:sz w:val="22"/>
                <w:szCs w:val="22"/>
              </w:rPr>
              <w:t xml:space="preserve">pakeičiama pradinio pirkimo procedūros konkurencinė padėtis (kiti priimti kandidatai, kitas priimtas dalyvių pasiūlymas, sudominta daugiau tiekėjų), arba </w:t>
            </w:r>
          </w:p>
          <w:p w14:paraId="555B544E" w14:textId="77777777" w:rsidR="00971170" w:rsidRPr="004D0602" w:rsidRDefault="00971170">
            <w:pPr>
              <w:widowControl w:val="0"/>
              <w:numPr>
                <w:ilvl w:val="1"/>
                <w:numId w:val="41"/>
              </w:numPr>
              <w:tabs>
                <w:tab w:val="left" w:pos="1734"/>
              </w:tabs>
              <w:spacing w:after="0" w:line="240" w:lineRule="auto"/>
              <w:ind w:left="1734" w:firstLine="29"/>
              <w:jc w:val="both"/>
              <w:rPr>
                <w:rFonts w:ascii="Arial" w:hAnsi="Arial" w:cs="Arial"/>
                <w:sz w:val="22"/>
                <w:szCs w:val="22"/>
              </w:rPr>
            </w:pPr>
            <w:r w:rsidRPr="004D0602">
              <w:rPr>
                <w:rFonts w:ascii="Arial" w:hAnsi="Arial" w:cs="Arial"/>
                <w:sz w:val="22"/>
                <w:szCs w:val="22"/>
              </w:rPr>
              <w:t xml:space="preserve">pakeičiama ekonominė pusiausvyra rangovo naudai, arba </w:t>
            </w:r>
          </w:p>
          <w:p w14:paraId="2BBE1765" w14:textId="77777777" w:rsidR="00971170" w:rsidRPr="004D0602" w:rsidRDefault="00971170">
            <w:pPr>
              <w:widowControl w:val="0"/>
              <w:numPr>
                <w:ilvl w:val="1"/>
                <w:numId w:val="41"/>
              </w:numPr>
              <w:tabs>
                <w:tab w:val="left" w:pos="1734"/>
              </w:tabs>
              <w:spacing w:after="120" w:line="240" w:lineRule="auto"/>
              <w:ind w:left="1734" w:firstLine="29"/>
              <w:jc w:val="both"/>
              <w:rPr>
                <w:rFonts w:ascii="Arial" w:hAnsi="Arial" w:cs="Arial"/>
                <w:sz w:val="22"/>
                <w:szCs w:val="22"/>
              </w:rPr>
            </w:pPr>
            <w:r w:rsidRPr="004D0602">
              <w:rPr>
                <w:rFonts w:ascii="Arial" w:hAnsi="Arial" w:cs="Arial"/>
                <w:sz w:val="22"/>
                <w:szCs w:val="22"/>
              </w:rPr>
              <w:t xml:space="preserve">labai padidėja Darbų apimtis. </w:t>
            </w:r>
          </w:p>
        </w:tc>
      </w:tr>
      <w:tr w:rsidR="00971170" w:rsidRPr="004D0602" w14:paraId="763B9FD7"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6EECC7C1"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0CB8336C" w14:textId="77777777" w:rsidR="00971170" w:rsidRPr="004D0602" w:rsidRDefault="00971170" w:rsidP="0035480B">
            <w:pPr>
              <w:widowControl w:val="0"/>
              <w:spacing w:before="120" w:after="120" w:line="240" w:lineRule="auto"/>
              <w:jc w:val="both"/>
              <w:rPr>
                <w:rFonts w:ascii="Arial" w:hAnsi="Arial" w:cs="Arial"/>
                <w:sz w:val="22"/>
                <w:szCs w:val="22"/>
              </w:rPr>
            </w:pPr>
            <w:r w:rsidRPr="004D0602">
              <w:rPr>
                <w:rFonts w:ascii="Arial" w:hAnsi="Arial" w:cs="Arial"/>
                <w:sz w:val="22"/>
                <w:szCs w:val="22"/>
              </w:rPr>
              <w:t>Pakeitimai, kurių vertė neviršija 50 procentų</w:t>
            </w:r>
            <w:r>
              <w:rPr>
                <w:rFonts w:ascii="Arial" w:hAnsi="Arial" w:cs="Arial"/>
                <w:sz w:val="22"/>
                <w:szCs w:val="22"/>
              </w:rPr>
              <w:t xml:space="preserve"> </w:t>
            </w:r>
            <w:r w:rsidRPr="004D0602">
              <w:rPr>
                <w:rFonts w:ascii="Arial" w:hAnsi="Arial" w:cs="Arial"/>
                <w:sz w:val="22"/>
                <w:szCs w:val="22"/>
              </w:rPr>
              <w:t xml:space="preserve">Pradinės sutarties vertės, gali būti atliekami esant šioms aplinkybėms: </w:t>
            </w:r>
          </w:p>
          <w:p w14:paraId="119976E7" w14:textId="77777777" w:rsidR="00971170" w:rsidRPr="004D0602" w:rsidRDefault="00971170">
            <w:pPr>
              <w:widowControl w:val="0"/>
              <w:numPr>
                <w:ilvl w:val="0"/>
                <w:numId w:val="42"/>
              </w:numPr>
              <w:tabs>
                <w:tab w:val="left" w:pos="1309"/>
              </w:tabs>
              <w:spacing w:after="120" w:line="240" w:lineRule="auto"/>
              <w:ind w:left="1309" w:firstLine="0"/>
              <w:jc w:val="both"/>
              <w:rPr>
                <w:rFonts w:ascii="Arial" w:hAnsi="Arial" w:cs="Arial"/>
                <w:sz w:val="22"/>
                <w:szCs w:val="22"/>
              </w:rPr>
            </w:pPr>
            <w:r w:rsidRPr="004D0602">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732607" w14:textId="77777777" w:rsidR="00971170" w:rsidRPr="004D0602" w:rsidRDefault="00971170">
            <w:pPr>
              <w:widowControl w:val="0"/>
              <w:numPr>
                <w:ilvl w:val="0"/>
                <w:numId w:val="42"/>
              </w:numPr>
              <w:tabs>
                <w:tab w:val="left" w:pos="1309"/>
              </w:tabs>
              <w:spacing w:after="120" w:line="240" w:lineRule="auto"/>
              <w:ind w:left="1309" w:firstLine="0"/>
              <w:jc w:val="both"/>
              <w:rPr>
                <w:rFonts w:ascii="Arial" w:hAnsi="Arial" w:cs="Arial"/>
                <w:sz w:val="22"/>
                <w:szCs w:val="22"/>
              </w:rPr>
            </w:pPr>
            <w:r w:rsidRPr="004D0602">
              <w:rPr>
                <w:rFonts w:ascii="Arial" w:hAnsi="Arial" w:cs="Arial"/>
                <w:sz w:val="22"/>
                <w:szCs w:val="22"/>
              </w:rPr>
              <w:t xml:space="preserve">būtinybė atsirado dėl aplinkybių, kurių protingas ir apdairus Užsakovas negalėjo numatyti, ir iš esmės nesikeičia Darbų pobūdis. </w:t>
            </w:r>
          </w:p>
          <w:p w14:paraId="2786B788" w14:textId="77777777" w:rsidR="00971170" w:rsidRPr="004D0602" w:rsidRDefault="00971170" w:rsidP="0035480B">
            <w:pPr>
              <w:widowControl w:val="0"/>
              <w:spacing w:before="120" w:after="120" w:line="240" w:lineRule="auto"/>
              <w:ind w:left="1309"/>
              <w:jc w:val="both"/>
              <w:rPr>
                <w:rFonts w:ascii="Arial" w:hAnsi="Arial" w:cs="Arial"/>
                <w:sz w:val="22"/>
                <w:szCs w:val="22"/>
              </w:rPr>
            </w:pPr>
            <w:r w:rsidRPr="004D0602">
              <w:rPr>
                <w:rFonts w:ascii="Arial" w:hAnsi="Arial" w:cs="Arial"/>
                <w:sz w:val="22"/>
                <w:szCs w:val="22"/>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71170" w:rsidRPr="004D0602" w14:paraId="1B873614"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686FE73A"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28067A1B" w14:textId="77777777" w:rsidR="00971170" w:rsidRPr="004D0602" w:rsidRDefault="00971170" w:rsidP="0035480B">
            <w:pPr>
              <w:tabs>
                <w:tab w:val="left" w:pos="742"/>
              </w:tabs>
              <w:spacing w:before="120" w:after="120" w:line="240" w:lineRule="auto"/>
              <w:jc w:val="both"/>
              <w:rPr>
                <w:rFonts w:ascii="Arial" w:hAnsi="Arial" w:cs="Arial"/>
                <w:sz w:val="22"/>
                <w:szCs w:val="22"/>
              </w:rPr>
            </w:pPr>
            <w:r w:rsidRPr="004D0602">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971170" w:rsidRPr="004D0602" w14:paraId="63DA6D95"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shd w:val="clear" w:color="auto" w:fill="auto"/>
          </w:tcPr>
          <w:p w14:paraId="2D324FB2"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7E281C81" w14:textId="77777777" w:rsidR="00971170" w:rsidRPr="004D0602" w:rsidRDefault="00971170" w:rsidP="0035480B">
            <w:pPr>
              <w:spacing w:before="120" w:after="120" w:line="240" w:lineRule="auto"/>
              <w:jc w:val="both"/>
              <w:rPr>
                <w:rFonts w:ascii="Arial" w:hAnsi="Arial" w:cs="Arial"/>
                <w:sz w:val="22"/>
                <w:szCs w:val="22"/>
              </w:rPr>
            </w:pPr>
            <w:r w:rsidRPr="004D0602">
              <w:rPr>
                <w:rFonts w:ascii="Arial" w:hAnsi="Arial" w:cs="Arial"/>
                <w:sz w:val="22"/>
                <w:szCs w:val="22"/>
              </w:rPr>
              <w:t>Atliktų darbų aktai turi atitikti pagal Užsakovo nurodymą atliktus Darbų vykdymo pakeitimus.</w:t>
            </w:r>
          </w:p>
        </w:tc>
      </w:tr>
      <w:tr w:rsidR="00971170" w:rsidRPr="004D0602" w14:paraId="400EFE1B"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shd w:val="clear" w:color="auto" w:fill="auto"/>
          </w:tcPr>
          <w:p w14:paraId="4DAADC8C"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shd w:val="clear" w:color="auto" w:fill="auto"/>
          </w:tcPr>
          <w:p w14:paraId="2EDBC485" w14:textId="77777777" w:rsidR="00971170" w:rsidRPr="004D0602" w:rsidRDefault="00971170" w:rsidP="0035480B">
            <w:pPr>
              <w:spacing w:before="120" w:line="240" w:lineRule="auto"/>
              <w:jc w:val="both"/>
              <w:rPr>
                <w:rFonts w:ascii="Arial" w:hAnsi="Arial" w:cs="Arial"/>
                <w:sz w:val="22"/>
                <w:szCs w:val="22"/>
              </w:rPr>
            </w:pPr>
            <w:r w:rsidRPr="004D0602">
              <w:rPr>
                <w:rFonts w:ascii="Arial" w:hAnsi="Arial" w:cs="Arial"/>
                <w:sz w:val="22"/>
                <w:szCs w:val="22"/>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971170" w:rsidRPr="004D0602" w14:paraId="562F8DA7"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shd w:val="clear" w:color="auto" w:fill="auto"/>
          </w:tcPr>
          <w:p w14:paraId="1A3718D8" w14:textId="77777777" w:rsidR="00971170" w:rsidRPr="004D0602" w:rsidRDefault="00971170">
            <w:pPr>
              <w:numPr>
                <w:ilvl w:val="0"/>
                <w:numId w:val="36"/>
              </w:numPr>
              <w:spacing w:before="200" w:after="0" w:line="240" w:lineRule="auto"/>
              <w:ind w:hanging="686"/>
              <w:jc w:val="both"/>
              <w:rPr>
                <w:rFonts w:ascii="Arial" w:hAnsi="Arial" w:cs="Arial"/>
                <w:sz w:val="22"/>
                <w:szCs w:val="22"/>
              </w:rPr>
            </w:pPr>
          </w:p>
        </w:tc>
        <w:tc>
          <w:tcPr>
            <w:tcW w:w="9214" w:type="dxa"/>
            <w:gridSpan w:val="8"/>
            <w:shd w:val="clear" w:color="auto" w:fill="auto"/>
          </w:tcPr>
          <w:p w14:paraId="4EC0D170"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971170" w:rsidRPr="004D0602" w14:paraId="7B0DAC2A"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795A22F2" w14:textId="77777777" w:rsidR="00971170" w:rsidRPr="004D0602" w:rsidRDefault="00971170">
            <w:pPr>
              <w:numPr>
                <w:ilvl w:val="0"/>
                <w:numId w:val="36"/>
              </w:numPr>
              <w:spacing w:before="200" w:after="0" w:line="240" w:lineRule="auto"/>
              <w:ind w:hanging="686"/>
              <w:jc w:val="both"/>
              <w:rPr>
                <w:rFonts w:ascii="Arial" w:hAnsi="Arial" w:cs="Arial"/>
                <w:sz w:val="22"/>
                <w:szCs w:val="22"/>
              </w:rPr>
            </w:pPr>
          </w:p>
        </w:tc>
        <w:tc>
          <w:tcPr>
            <w:tcW w:w="9214" w:type="dxa"/>
            <w:gridSpan w:val="8"/>
          </w:tcPr>
          <w:p w14:paraId="11FB919B"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71170" w:rsidRPr="004D0602" w14:paraId="57907079" w14:textId="77777777" w:rsidTr="003D3F31">
        <w:trPr>
          <w:trHeight w:val="51"/>
        </w:trPr>
        <w:tc>
          <w:tcPr>
            <w:tcW w:w="10065" w:type="dxa"/>
            <w:gridSpan w:val="10"/>
            <w:tcBorders>
              <w:top w:val="nil"/>
              <w:left w:val="nil"/>
              <w:bottom w:val="nil"/>
              <w:right w:val="nil"/>
            </w:tcBorders>
          </w:tcPr>
          <w:p w14:paraId="5692C4B0" w14:textId="77777777" w:rsidR="00971170" w:rsidRPr="004D0602" w:rsidRDefault="00971170">
            <w:pPr>
              <w:numPr>
                <w:ilvl w:val="0"/>
                <w:numId w:val="57"/>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ATSAKOMYBĖ UŽ DEFEKTUS, GARANTIJOS</w:t>
            </w:r>
          </w:p>
        </w:tc>
      </w:tr>
      <w:tr w:rsidR="00971170" w:rsidRPr="004D0602" w14:paraId="27831FCA" w14:textId="77777777" w:rsidTr="003D3F31">
        <w:trPr>
          <w:trHeight w:val="51"/>
        </w:trPr>
        <w:tc>
          <w:tcPr>
            <w:tcW w:w="976" w:type="dxa"/>
            <w:gridSpan w:val="3"/>
            <w:tcBorders>
              <w:top w:val="nil"/>
              <w:left w:val="nil"/>
              <w:bottom w:val="nil"/>
              <w:right w:val="nil"/>
            </w:tcBorders>
          </w:tcPr>
          <w:p w14:paraId="5B37B84F"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03A68D30"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971170" w:rsidRPr="004D0602" w14:paraId="7D6D7663" w14:textId="77777777" w:rsidTr="003D3F31">
        <w:trPr>
          <w:trHeight w:val="51"/>
        </w:trPr>
        <w:tc>
          <w:tcPr>
            <w:tcW w:w="976" w:type="dxa"/>
            <w:gridSpan w:val="3"/>
            <w:tcBorders>
              <w:top w:val="nil"/>
              <w:left w:val="nil"/>
              <w:bottom w:val="nil"/>
              <w:right w:val="nil"/>
            </w:tcBorders>
          </w:tcPr>
          <w:p w14:paraId="6C674872"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515322DE"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71170" w:rsidRPr="004D0602" w14:paraId="1E26382F" w14:textId="77777777" w:rsidTr="003D3F31">
        <w:trPr>
          <w:trHeight w:val="51"/>
        </w:trPr>
        <w:tc>
          <w:tcPr>
            <w:tcW w:w="976" w:type="dxa"/>
            <w:gridSpan w:val="3"/>
            <w:tcBorders>
              <w:top w:val="nil"/>
              <w:left w:val="nil"/>
              <w:bottom w:val="nil"/>
              <w:right w:val="nil"/>
            </w:tcBorders>
          </w:tcPr>
          <w:p w14:paraId="6B63A8B3"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694BDB3A" w14:textId="0E167FB1"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Užbaigus Darbus Rangovas kartu su Rangovo atliktų Darbų perdavimo Užsakovui aktu turi pateikti dokumentą</w:t>
            </w:r>
            <w:r w:rsidR="00DF78A8">
              <w:rPr>
                <w:rFonts w:ascii="Arial" w:eastAsia="Times New Roman" w:hAnsi="Arial" w:cs="Arial"/>
                <w:sz w:val="22"/>
                <w:szCs w:val="22"/>
                <w:lang w:eastAsia="en-US"/>
              </w:rPr>
              <w:t xml:space="preserve"> (jei taikoma)</w:t>
            </w:r>
            <w:r w:rsidRPr="004D0602">
              <w:rPr>
                <w:rFonts w:ascii="Arial" w:eastAsia="Times New Roman" w:hAnsi="Arial" w:cs="Arial"/>
                <w:sz w:val="22"/>
                <w:szCs w:val="22"/>
                <w:lang w:eastAsia="en-US"/>
              </w:rPr>
              <w:t xml:space="preserve">,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971170" w:rsidRPr="004D0602" w14:paraId="0BD605A6" w14:textId="77777777" w:rsidTr="003D3F31">
        <w:trPr>
          <w:trHeight w:val="51"/>
        </w:trPr>
        <w:tc>
          <w:tcPr>
            <w:tcW w:w="10065" w:type="dxa"/>
            <w:gridSpan w:val="10"/>
            <w:tcBorders>
              <w:top w:val="nil"/>
              <w:left w:val="nil"/>
              <w:bottom w:val="nil"/>
              <w:right w:val="nil"/>
            </w:tcBorders>
          </w:tcPr>
          <w:p w14:paraId="3B461D12" w14:textId="77777777" w:rsidR="00971170" w:rsidRPr="004D0602" w:rsidRDefault="00971170">
            <w:pPr>
              <w:numPr>
                <w:ilvl w:val="0"/>
                <w:numId w:val="65"/>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ESMINIS PAŽEIDIMAS IR NUTRAUKIMAS</w:t>
            </w:r>
          </w:p>
        </w:tc>
      </w:tr>
      <w:tr w:rsidR="00971170" w:rsidRPr="004D0602" w14:paraId="71651E66" w14:textId="77777777" w:rsidTr="003D3F31">
        <w:trPr>
          <w:trHeight w:val="51"/>
        </w:trPr>
        <w:tc>
          <w:tcPr>
            <w:tcW w:w="976" w:type="dxa"/>
            <w:gridSpan w:val="3"/>
            <w:tcBorders>
              <w:top w:val="nil"/>
              <w:left w:val="nil"/>
              <w:bottom w:val="nil"/>
              <w:right w:val="nil"/>
            </w:tcBorders>
          </w:tcPr>
          <w:p w14:paraId="2CA35712"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115015FF" w14:textId="77777777" w:rsidR="00971170"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868A3EA" w14:textId="77777777" w:rsidR="00971170" w:rsidRPr="004D0602" w:rsidRDefault="00971170" w:rsidP="0035480B">
            <w:pPr>
              <w:spacing w:line="240" w:lineRule="auto"/>
              <w:jc w:val="both"/>
              <w:rPr>
                <w:rFonts w:ascii="Arial" w:eastAsia="Times New Roman" w:hAnsi="Arial" w:cs="Arial"/>
                <w:sz w:val="22"/>
                <w:szCs w:val="22"/>
                <w:lang w:eastAsia="en-US"/>
              </w:rPr>
            </w:pPr>
          </w:p>
        </w:tc>
      </w:tr>
      <w:tr w:rsidR="00971170" w:rsidRPr="004D0602" w14:paraId="09BD0384" w14:textId="77777777" w:rsidTr="003D3F31">
        <w:trPr>
          <w:trHeight w:val="51"/>
        </w:trPr>
        <w:tc>
          <w:tcPr>
            <w:tcW w:w="976" w:type="dxa"/>
            <w:gridSpan w:val="3"/>
            <w:tcBorders>
              <w:top w:val="nil"/>
              <w:left w:val="nil"/>
              <w:bottom w:val="nil"/>
              <w:right w:val="nil"/>
            </w:tcBorders>
          </w:tcPr>
          <w:p w14:paraId="4F4C1974"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35794E48"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971170" w:rsidRPr="004D0602" w14:paraId="3DF3DB33" w14:textId="77777777" w:rsidTr="003D3F31">
        <w:trPr>
          <w:trHeight w:val="51"/>
        </w:trPr>
        <w:tc>
          <w:tcPr>
            <w:tcW w:w="976" w:type="dxa"/>
            <w:gridSpan w:val="3"/>
            <w:tcBorders>
              <w:top w:val="nil"/>
              <w:left w:val="nil"/>
              <w:bottom w:val="nil"/>
              <w:right w:val="nil"/>
            </w:tcBorders>
          </w:tcPr>
          <w:p w14:paraId="333C8CE3"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r>
              <w:rPr>
                <w:rFonts w:ascii="Arial" w:eastAsia="Times New Roman" w:hAnsi="Arial" w:cs="Arial"/>
              </w:rPr>
              <w:t xml:space="preserve"> </w:t>
            </w:r>
          </w:p>
        </w:tc>
        <w:tc>
          <w:tcPr>
            <w:tcW w:w="9089" w:type="dxa"/>
            <w:gridSpan w:val="7"/>
            <w:tcBorders>
              <w:top w:val="nil"/>
              <w:left w:val="nil"/>
              <w:bottom w:val="nil"/>
              <w:right w:val="nil"/>
            </w:tcBorders>
          </w:tcPr>
          <w:p w14:paraId="34F5A134"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4E361F55" w14:textId="77777777" w:rsidR="00971170" w:rsidRDefault="00971170">
            <w:pPr>
              <w:pStyle w:val="Sraopastraipa"/>
              <w:numPr>
                <w:ilvl w:val="2"/>
                <w:numId w:val="65"/>
              </w:numPr>
              <w:spacing w:after="0" w:line="240" w:lineRule="auto"/>
              <w:jc w:val="both"/>
              <w:rPr>
                <w:rFonts w:ascii="Arial" w:eastAsia="Times New Roman" w:hAnsi="Arial" w:cs="Arial"/>
              </w:rPr>
            </w:pPr>
            <w:r w:rsidRPr="00991AC5">
              <w:rPr>
                <w:rFonts w:ascii="Arial" w:eastAsia="Times New Roman" w:hAnsi="Arial" w:cs="Arial"/>
              </w:rPr>
              <w:t xml:space="preserve">nevykdo Sutarties sąlygų 12.2. punkte nurodytų Užsakovo nurodymų ir dėl to Užsakovas iš esmės negauna Darbų rezultato, kokio tikėjosi, </w:t>
            </w:r>
          </w:p>
          <w:p w14:paraId="0D5CD8BF" w14:textId="77777777" w:rsidR="00971170" w:rsidRPr="00991AC5" w:rsidRDefault="00971170">
            <w:pPr>
              <w:pStyle w:val="Sraopastraipa"/>
              <w:numPr>
                <w:ilvl w:val="2"/>
                <w:numId w:val="65"/>
              </w:numPr>
              <w:spacing w:after="0" w:line="240" w:lineRule="auto"/>
              <w:jc w:val="both"/>
              <w:rPr>
                <w:rFonts w:ascii="Arial" w:eastAsia="Times New Roman" w:hAnsi="Arial" w:cs="Arial"/>
              </w:rPr>
            </w:pPr>
            <w:r w:rsidRPr="00991AC5">
              <w:rPr>
                <w:rFonts w:ascii="Arial" w:eastAsia="Times New Roman"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971170" w:rsidRPr="004D0602" w14:paraId="67540934" w14:textId="77777777" w:rsidTr="003D3F31">
        <w:trPr>
          <w:trHeight w:val="51"/>
        </w:trPr>
        <w:tc>
          <w:tcPr>
            <w:tcW w:w="976" w:type="dxa"/>
            <w:gridSpan w:val="3"/>
            <w:tcBorders>
              <w:top w:val="nil"/>
              <w:left w:val="nil"/>
              <w:bottom w:val="nil"/>
              <w:right w:val="nil"/>
            </w:tcBorders>
          </w:tcPr>
          <w:p w14:paraId="4F2CF5C3" w14:textId="77777777" w:rsidR="00971170" w:rsidRPr="004D0602" w:rsidRDefault="00971170" w:rsidP="003D3F31">
            <w:pPr>
              <w:spacing w:before="20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12.4. </w:t>
            </w:r>
          </w:p>
        </w:tc>
        <w:tc>
          <w:tcPr>
            <w:tcW w:w="9089" w:type="dxa"/>
            <w:gridSpan w:val="7"/>
            <w:tcBorders>
              <w:top w:val="nil"/>
              <w:left w:val="nil"/>
              <w:bottom w:val="nil"/>
              <w:right w:val="nil"/>
            </w:tcBorders>
          </w:tcPr>
          <w:p w14:paraId="0ADD2990"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Nutraukus Sutartį pagal 12.3. punktą:</w:t>
            </w:r>
          </w:p>
          <w:p w14:paraId="6190261E"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Rangovas privalo toliau vykdyti pagrįstus Užsakovo nurodymus dėl turto išsaugojimo arba dėl Darbų saugos, ir</w:t>
            </w:r>
          </w:p>
          <w:p w14:paraId="72133E90" w14:textId="77777777" w:rsidR="00971170" w:rsidRPr="00991AC5"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71170" w:rsidRPr="004D0602" w14:paraId="72E00D25" w14:textId="77777777" w:rsidTr="003D3F31">
        <w:trPr>
          <w:trHeight w:val="51"/>
        </w:trPr>
        <w:tc>
          <w:tcPr>
            <w:tcW w:w="976" w:type="dxa"/>
            <w:gridSpan w:val="3"/>
            <w:tcBorders>
              <w:top w:val="nil"/>
              <w:left w:val="nil"/>
              <w:bottom w:val="nil"/>
              <w:right w:val="nil"/>
            </w:tcBorders>
          </w:tcPr>
          <w:p w14:paraId="1DF20980" w14:textId="77777777" w:rsidR="00971170" w:rsidRPr="00991AC5" w:rsidRDefault="00971170">
            <w:pPr>
              <w:pStyle w:val="Sraopastraipa"/>
              <w:numPr>
                <w:ilvl w:val="1"/>
                <w:numId w:val="66"/>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696345C5"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0788157"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už bet kurį atliktą Darbą pagal Sutartyje nustatytas kainas;</w:t>
            </w:r>
          </w:p>
          <w:p w14:paraId="4A06BA3A"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išlaidos už Įrangą ar Medžiagas, kurie skirti Darbams ir, kuriuos Rangovas tam tikslui įsigijo. Užsakovui sumokėjus, ši Įranga ir Medžiagos tampa Užsakovo nuosavybe;</w:t>
            </w:r>
          </w:p>
          <w:p w14:paraId="7F2311D1" w14:textId="77777777" w:rsidR="00971170" w:rsidRPr="00991AC5"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bet kurios kitos Išlaidos arba įsipareigojimai, kuriuos Rangovas pagrįstai prisiėmė tikėdamasis baigti Darbus.</w:t>
            </w:r>
          </w:p>
          <w:p w14:paraId="7F6F7B74"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71170" w:rsidRPr="004D0602" w14:paraId="44BF6A8E" w14:textId="77777777" w:rsidTr="003D3F31">
        <w:trPr>
          <w:trHeight w:val="51"/>
        </w:trPr>
        <w:tc>
          <w:tcPr>
            <w:tcW w:w="976" w:type="dxa"/>
            <w:gridSpan w:val="3"/>
            <w:tcBorders>
              <w:top w:val="nil"/>
              <w:left w:val="nil"/>
              <w:bottom w:val="nil"/>
              <w:right w:val="nil"/>
            </w:tcBorders>
          </w:tcPr>
          <w:p w14:paraId="186535F6" w14:textId="77777777" w:rsidR="00971170" w:rsidRPr="00991AC5" w:rsidRDefault="00971170">
            <w:pPr>
              <w:pStyle w:val="Sraopastraipa"/>
              <w:numPr>
                <w:ilvl w:val="1"/>
                <w:numId w:val="66"/>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7DD3D908"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433A10BA"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per 42 dienas nuo Sutarties 9.7. punkte nurodyto termino pabaigos negauna viso apmokėjimo (išskyrus atskaitymus pagal 9 skyriaus nuostatas);</w:t>
            </w:r>
          </w:p>
          <w:p w14:paraId="25A07D1F"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Užsakovas visiškai nevykdo savo sutartinių įsipareigojimų pagal Sutartį;</w:t>
            </w:r>
          </w:p>
          <w:p w14:paraId="18ECE807"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 xml:space="preserve">Darbų vykdymo sustabdymas pagal Sutarties 12.1 punktą trunka ilgiau nei 112 dienų; </w:t>
            </w:r>
          </w:p>
          <w:p w14:paraId="538E1F3F" w14:textId="77777777" w:rsidR="00971170" w:rsidRPr="00991AC5"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Bendras Darbų vykdymo sustabdymas trunka ilgiau nei pusė Darbų atlikimo termino ir ilgiau kaip 112 dienų.</w:t>
            </w:r>
          </w:p>
          <w:p w14:paraId="0E519167"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A43C3E7"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tc>
      </w:tr>
      <w:tr w:rsidR="00971170" w:rsidRPr="004D0602" w14:paraId="3461923D" w14:textId="77777777" w:rsidTr="003D3F31">
        <w:trPr>
          <w:trHeight w:val="51"/>
        </w:trPr>
        <w:tc>
          <w:tcPr>
            <w:tcW w:w="976" w:type="dxa"/>
            <w:gridSpan w:val="3"/>
            <w:tcBorders>
              <w:top w:val="nil"/>
              <w:left w:val="nil"/>
              <w:bottom w:val="nil"/>
              <w:right w:val="nil"/>
            </w:tcBorders>
          </w:tcPr>
          <w:p w14:paraId="7E67AA2A" w14:textId="77777777" w:rsidR="00971170" w:rsidRPr="004D0602" w:rsidRDefault="00971170" w:rsidP="003D3F31">
            <w:pPr>
              <w:spacing w:before="200" w:line="240" w:lineRule="auto"/>
              <w:ind w:left="660" w:hanging="660"/>
              <w:rPr>
                <w:rFonts w:ascii="Arial" w:eastAsia="Times New Roman" w:hAnsi="Arial" w:cs="Arial"/>
                <w:sz w:val="22"/>
                <w:szCs w:val="22"/>
                <w:lang w:eastAsia="en-US"/>
              </w:rPr>
            </w:pPr>
            <w:r>
              <w:rPr>
                <w:rFonts w:ascii="Arial" w:eastAsia="Times New Roman" w:hAnsi="Arial" w:cs="Arial"/>
                <w:sz w:val="22"/>
                <w:szCs w:val="22"/>
                <w:lang w:eastAsia="en-US"/>
              </w:rPr>
              <w:t xml:space="preserve">12.7. </w:t>
            </w:r>
          </w:p>
        </w:tc>
        <w:tc>
          <w:tcPr>
            <w:tcW w:w="9089" w:type="dxa"/>
            <w:gridSpan w:val="7"/>
            <w:tcBorders>
              <w:top w:val="nil"/>
              <w:left w:val="nil"/>
              <w:bottom w:val="nil"/>
              <w:right w:val="nil"/>
            </w:tcBorders>
          </w:tcPr>
          <w:p w14:paraId="69F812A1"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nutraukimo įsigaliojimo atveju pagal bet kurį Sutarties sąlygų punktą, Rangovas per Užsakovo nurodytą terminą privalo:</w:t>
            </w:r>
          </w:p>
          <w:p w14:paraId="6CEF909D" w14:textId="77777777" w:rsidR="00971170"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nutraukti visą tolesnį Darbą, išskyrus tokį, kurį būtina atlikti dėl gyvybės ar turto išsaugojimo arba dėl Darbų saugos;</w:t>
            </w:r>
          </w:p>
          <w:p w14:paraId="3D8BC6FA" w14:textId="77777777" w:rsidR="00971170"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perduoti Užsakovui Įrangą ir Medžiagas, už kuriuos jau sumokėta;</w:t>
            </w:r>
          </w:p>
          <w:p w14:paraId="365D4D0C" w14:textId="77777777" w:rsidR="00971170" w:rsidRPr="00991AC5"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pašalinti visus Rangovo įrengimus ir kitus daiktus iš Statybvietės ir pats palikti Statybvietę.</w:t>
            </w:r>
          </w:p>
        </w:tc>
      </w:tr>
      <w:tr w:rsidR="00971170" w:rsidRPr="004D0602" w14:paraId="00EBFC86" w14:textId="77777777" w:rsidTr="003D3F31">
        <w:trPr>
          <w:trHeight w:val="51"/>
        </w:trPr>
        <w:tc>
          <w:tcPr>
            <w:tcW w:w="976" w:type="dxa"/>
            <w:gridSpan w:val="3"/>
            <w:tcBorders>
              <w:top w:val="nil"/>
              <w:left w:val="nil"/>
              <w:bottom w:val="nil"/>
              <w:right w:val="nil"/>
            </w:tcBorders>
          </w:tcPr>
          <w:p w14:paraId="1E33EF93" w14:textId="77777777" w:rsidR="00971170" w:rsidRPr="00991AC5" w:rsidRDefault="00971170">
            <w:pPr>
              <w:pStyle w:val="Sraopastraipa"/>
              <w:numPr>
                <w:ilvl w:val="1"/>
                <w:numId w:val="67"/>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497AA3D5"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971170" w:rsidRPr="004D0602" w14:paraId="47349468" w14:textId="77777777" w:rsidTr="003D3F31">
        <w:trPr>
          <w:trHeight w:val="51"/>
        </w:trPr>
        <w:tc>
          <w:tcPr>
            <w:tcW w:w="10065" w:type="dxa"/>
            <w:gridSpan w:val="10"/>
            <w:tcBorders>
              <w:top w:val="nil"/>
              <w:left w:val="nil"/>
              <w:bottom w:val="nil"/>
              <w:right w:val="nil"/>
            </w:tcBorders>
          </w:tcPr>
          <w:p w14:paraId="7843417F" w14:textId="77777777" w:rsidR="00971170" w:rsidRPr="004D0602" w:rsidRDefault="00971170">
            <w:pPr>
              <w:numPr>
                <w:ilvl w:val="0"/>
                <w:numId w:val="67"/>
              </w:numPr>
              <w:tabs>
                <w:tab w:val="left" w:pos="1935"/>
                <w:tab w:val="left" w:pos="2077"/>
              </w:tabs>
              <w:spacing w:before="240" w:after="240" w:line="240" w:lineRule="auto"/>
              <w:jc w:val="center"/>
              <w:rPr>
                <w:rFonts w:ascii="Arial" w:eastAsia="Times New Roman" w:hAnsi="Arial" w:cs="Arial"/>
                <w:b/>
                <w:sz w:val="22"/>
                <w:szCs w:val="22"/>
                <w:lang w:eastAsia="en-US"/>
              </w:rPr>
            </w:pPr>
            <w:bookmarkStart w:id="52" w:name="_Hlk138841398"/>
            <w:r w:rsidRPr="004D0602">
              <w:rPr>
                <w:rFonts w:ascii="Arial" w:eastAsia="Times New Roman" w:hAnsi="Arial" w:cs="Arial"/>
                <w:b/>
                <w:sz w:val="22"/>
                <w:szCs w:val="22"/>
                <w:lang w:eastAsia="en-US"/>
              </w:rPr>
              <w:t>GINČAI</w:t>
            </w:r>
          </w:p>
        </w:tc>
      </w:tr>
      <w:tr w:rsidR="00971170" w:rsidRPr="004D0602" w14:paraId="1158BD88" w14:textId="77777777" w:rsidTr="003D3F31">
        <w:trPr>
          <w:trHeight w:val="51"/>
        </w:trPr>
        <w:tc>
          <w:tcPr>
            <w:tcW w:w="976" w:type="dxa"/>
            <w:gridSpan w:val="3"/>
            <w:tcBorders>
              <w:top w:val="nil"/>
              <w:left w:val="nil"/>
              <w:bottom w:val="nil"/>
              <w:right w:val="nil"/>
            </w:tcBorders>
          </w:tcPr>
          <w:p w14:paraId="472E351E" w14:textId="77777777" w:rsidR="00971170" w:rsidRPr="00991AC5" w:rsidRDefault="00971170">
            <w:pPr>
              <w:pStyle w:val="Sraopastraipa"/>
              <w:numPr>
                <w:ilvl w:val="1"/>
                <w:numId w:val="68"/>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52B8A9D9"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71170" w:rsidRPr="004D0602" w14:paraId="03C23FE4" w14:textId="77777777" w:rsidTr="003D3F31">
        <w:trPr>
          <w:trHeight w:val="51"/>
        </w:trPr>
        <w:tc>
          <w:tcPr>
            <w:tcW w:w="10065" w:type="dxa"/>
            <w:gridSpan w:val="10"/>
            <w:tcBorders>
              <w:top w:val="nil"/>
              <w:left w:val="nil"/>
              <w:bottom w:val="nil"/>
              <w:right w:val="nil"/>
            </w:tcBorders>
          </w:tcPr>
          <w:p w14:paraId="146BB9C4" w14:textId="77777777" w:rsidR="00971170" w:rsidRPr="004D0602" w:rsidRDefault="00971170">
            <w:pPr>
              <w:numPr>
                <w:ilvl w:val="0"/>
                <w:numId w:val="68"/>
              </w:numPr>
              <w:tabs>
                <w:tab w:val="left" w:pos="1935"/>
                <w:tab w:val="left" w:pos="2077"/>
              </w:tabs>
              <w:spacing w:before="240" w:after="240" w:line="240" w:lineRule="auto"/>
              <w:jc w:val="center"/>
              <w:rPr>
                <w:rFonts w:ascii="Arial" w:eastAsia="Times New Roman" w:hAnsi="Arial" w:cs="Arial"/>
                <w:b/>
                <w:sz w:val="22"/>
                <w:szCs w:val="22"/>
                <w:lang w:eastAsia="en-US"/>
              </w:rPr>
            </w:pPr>
            <w:bookmarkStart w:id="53" w:name="_Hlk138841183"/>
            <w:bookmarkEnd w:id="52"/>
            <w:r w:rsidRPr="004D0602">
              <w:rPr>
                <w:rFonts w:ascii="Arial" w:eastAsia="Times New Roman" w:hAnsi="Arial" w:cs="Arial"/>
                <w:b/>
                <w:sz w:val="22"/>
                <w:szCs w:val="22"/>
                <w:lang w:eastAsia="en-US"/>
              </w:rPr>
              <w:t>NENUGALIMA JĖGA</w:t>
            </w:r>
          </w:p>
        </w:tc>
      </w:tr>
      <w:tr w:rsidR="00971170" w:rsidRPr="004D0602" w14:paraId="1661FCEA" w14:textId="77777777" w:rsidTr="003D3F31">
        <w:trPr>
          <w:trHeight w:val="51"/>
        </w:trPr>
        <w:tc>
          <w:tcPr>
            <w:tcW w:w="976" w:type="dxa"/>
            <w:gridSpan w:val="3"/>
            <w:tcBorders>
              <w:top w:val="nil"/>
              <w:left w:val="nil"/>
              <w:bottom w:val="nil"/>
              <w:right w:val="nil"/>
            </w:tcBorders>
          </w:tcPr>
          <w:p w14:paraId="4E19BD55"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C8145DD"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Šalis gali būti visiškai ar iš dalies atleidžiama nuo atsakomybės už Sutarties nevykdymą dėl nenugalimos jėgos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xml:space="preserve">) aplinkybių, atsiradusių po Sutarties įsigaliojimo dienos, </w:t>
            </w:r>
            <w:r w:rsidRPr="004D0602">
              <w:rPr>
                <w:rFonts w:ascii="Arial" w:eastAsia="Times New Roman" w:hAnsi="Arial" w:cs="Arial"/>
                <w:sz w:val="22"/>
                <w:szCs w:val="22"/>
                <w:lang w:eastAsia="en-US"/>
              </w:rPr>
              <w:lastRenderedPageBreak/>
              <w:t>bei nustatytų ir jas patyrusios Šalies įrodytų pagal Lietuvos Respublikos civilinį kodeksą, jeigu Šalis nedelsiant pranešė kitai Šaliai apie kliūtį bei jos poveikį įsipareigojimų vykdymui.</w:t>
            </w:r>
          </w:p>
        </w:tc>
      </w:tr>
      <w:tr w:rsidR="00971170" w:rsidRPr="004D0602" w14:paraId="53A080AD" w14:textId="77777777" w:rsidTr="003D3F31">
        <w:trPr>
          <w:trHeight w:val="51"/>
        </w:trPr>
        <w:tc>
          <w:tcPr>
            <w:tcW w:w="976" w:type="dxa"/>
            <w:gridSpan w:val="3"/>
            <w:tcBorders>
              <w:top w:val="nil"/>
              <w:left w:val="nil"/>
              <w:bottom w:val="nil"/>
              <w:right w:val="nil"/>
            </w:tcBorders>
          </w:tcPr>
          <w:p w14:paraId="48305760"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0194EAD3" w14:textId="77777777" w:rsidR="00971170" w:rsidRPr="004D0602" w:rsidRDefault="00971170" w:rsidP="0035480B">
            <w:pPr>
              <w:spacing w:line="240" w:lineRule="auto"/>
              <w:jc w:val="both"/>
              <w:rPr>
                <w:rFonts w:ascii="Arial" w:eastAsia="Times New Roman" w:hAnsi="Arial" w:cs="Arial"/>
                <w:sz w:val="22"/>
                <w:szCs w:val="22"/>
                <w:lang w:eastAsia="en-US"/>
              </w:rPr>
            </w:pPr>
          </w:p>
          <w:p w14:paraId="4901582D"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Nenugalima jėga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71170" w:rsidRPr="004D0602" w14:paraId="3AFB1F87" w14:textId="77777777" w:rsidTr="003D3F31">
        <w:trPr>
          <w:trHeight w:val="51"/>
        </w:trPr>
        <w:tc>
          <w:tcPr>
            <w:tcW w:w="976" w:type="dxa"/>
            <w:gridSpan w:val="3"/>
            <w:tcBorders>
              <w:top w:val="nil"/>
              <w:left w:val="nil"/>
              <w:bottom w:val="nil"/>
              <w:right w:val="nil"/>
            </w:tcBorders>
          </w:tcPr>
          <w:p w14:paraId="4F755958"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3DE5FBD6"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baigiasi kitos Šalies reikalavimu, kai ją įvykdyti kitai šaliai neįmanoma dėl nenugalimos jėgos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xml:space="preserve">). </w:t>
            </w:r>
          </w:p>
        </w:tc>
      </w:tr>
      <w:tr w:rsidR="00971170" w:rsidRPr="004D0602" w14:paraId="33EEB9A6" w14:textId="77777777" w:rsidTr="003D3F31">
        <w:trPr>
          <w:trHeight w:val="51"/>
        </w:trPr>
        <w:tc>
          <w:tcPr>
            <w:tcW w:w="10065" w:type="dxa"/>
            <w:gridSpan w:val="10"/>
            <w:tcBorders>
              <w:top w:val="nil"/>
              <w:left w:val="nil"/>
              <w:bottom w:val="nil"/>
              <w:right w:val="nil"/>
            </w:tcBorders>
          </w:tcPr>
          <w:p w14:paraId="4EF54F44" w14:textId="77777777" w:rsidR="00971170" w:rsidRPr="004D0602" w:rsidRDefault="00971170">
            <w:pPr>
              <w:keepNext/>
              <w:numPr>
                <w:ilvl w:val="0"/>
                <w:numId w:val="68"/>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 xml:space="preserve">BAIGIAMOSIOS NUOSTATOS </w:t>
            </w:r>
          </w:p>
        </w:tc>
      </w:tr>
      <w:tr w:rsidR="00971170" w:rsidRPr="004D0602" w14:paraId="6FFC3CC5" w14:textId="77777777" w:rsidTr="003D3F31">
        <w:trPr>
          <w:trHeight w:val="51"/>
        </w:trPr>
        <w:tc>
          <w:tcPr>
            <w:tcW w:w="976" w:type="dxa"/>
            <w:gridSpan w:val="3"/>
            <w:tcBorders>
              <w:top w:val="nil"/>
              <w:left w:val="nil"/>
              <w:bottom w:val="nil"/>
              <w:right w:val="nil"/>
            </w:tcBorders>
          </w:tcPr>
          <w:p w14:paraId="6854D5E4"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99E7BB3" w14:textId="77777777" w:rsidR="00971170" w:rsidRPr="004D0602" w:rsidRDefault="00971170" w:rsidP="0035480B">
            <w:pPr>
              <w:keepNext/>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Visi su Sutartimi susiję pranešimai, nurodymai, prašymai, kiti dokumentai ar susirašinėjimas turi būti siunčiami raštu </w:t>
            </w:r>
            <w:r w:rsidRPr="004D0602">
              <w:rPr>
                <w:rFonts w:ascii="Arial" w:eastAsia="Times New Roman" w:hAnsi="Arial" w:cs="Arial"/>
                <w:sz w:val="22"/>
                <w:szCs w:val="22"/>
              </w:rPr>
              <w:t>(faksu, elektroninėmis priemonėmis arba pasirašytinai per pašto paslaugos teikėją ar kitą tinkamą vežėją)</w:t>
            </w:r>
            <w:r w:rsidRPr="004D0602">
              <w:rPr>
                <w:rFonts w:ascii="Arial" w:eastAsia="Times New Roman" w:hAnsi="Arial" w:cs="Arial"/>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15.4 papunktyje.</w:t>
            </w:r>
          </w:p>
        </w:tc>
      </w:tr>
      <w:tr w:rsidR="00971170" w:rsidRPr="004D0602" w14:paraId="009AE8B4" w14:textId="77777777" w:rsidTr="003D3F31">
        <w:trPr>
          <w:trHeight w:val="51"/>
        </w:trPr>
        <w:tc>
          <w:tcPr>
            <w:tcW w:w="976" w:type="dxa"/>
            <w:gridSpan w:val="3"/>
            <w:tcBorders>
              <w:top w:val="nil"/>
              <w:left w:val="nil"/>
              <w:bottom w:val="nil"/>
              <w:right w:val="nil"/>
            </w:tcBorders>
          </w:tcPr>
          <w:p w14:paraId="3AB43AFE"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52752A8"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71170" w:rsidRPr="004D0602" w14:paraId="1CF23184" w14:textId="77777777" w:rsidTr="003D3F31">
        <w:trPr>
          <w:trHeight w:val="51"/>
        </w:trPr>
        <w:tc>
          <w:tcPr>
            <w:tcW w:w="976" w:type="dxa"/>
            <w:gridSpan w:val="3"/>
            <w:tcBorders>
              <w:top w:val="nil"/>
              <w:left w:val="nil"/>
              <w:bottom w:val="nil"/>
              <w:right w:val="nil"/>
            </w:tcBorders>
          </w:tcPr>
          <w:p w14:paraId="51DDE3A2"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F409DCA"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71170" w:rsidRPr="004D0602" w14:paraId="650AB630" w14:textId="77777777" w:rsidTr="003D3F31">
        <w:trPr>
          <w:trHeight w:val="51"/>
        </w:trPr>
        <w:tc>
          <w:tcPr>
            <w:tcW w:w="976" w:type="dxa"/>
            <w:gridSpan w:val="3"/>
            <w:tcBorders>
              <w:top w:val="nil"/>
              <w:left w:val="nil"/>
              <w:bottom w:val="nil"/>
              <w:right w:val="nil"/>
            </w:tcBorders>
          </w:tcPr>
          <w:p w14:paraId="1262546C"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14D60F0"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Šalys šią Sutartį perskaitė, joms aiškus Sutarties turinys ir pasekmės, Šalys Sutartį suprato ir, kaip visiškai atitinkančią jų valią ir ketinimus, pasirašė.</w:t>
            </w:r>
          </w:p>
          <w:p w14:paraId="708CCFBF" w14:textId="77777777" w:rsidR="00971170" w:rsidRPr="004D0602" w:rsidRDefault="00971170" w:rsidP="0035480B">
            <w:pPr>
              <w:spacing w:line="240" w:lineRule="auto"/>
              <w:jc w:val="both"/>
              <w:rPr>
                <w:rFonts w:ascii="Arial" w:eastAsia="Times New Roman" w:hAnsi="Arial" w:cs="Arial"/>
                <w:sz w:val="22"/>
                <w:szCs w:val="22"/>
                <w:lang w:eastAsia="en-US"/>
              </w:rPr>
            </w:pPr>
          </w:p>
        </w:tc>
      </w:tr>
      <w:bookmarkEnd w:id="53"/>
      <w:tr w:rsidR="00971170" w:rsidRPr="004D0602" w14:paraId="086393B4" w14:textId="77777777" w:rsidTr="003D3F31">
        <w:trPr>
          <w:trHeight w:val="51"/>
        </w:trPr>
        <w:tc>
          <w:tcPr>
            <w:tcW w:w="976" w:type="dxa"/>
            <w:gridSpan w:val="3"/>
            <w:tcBorders>
              <w:top w:val="nil"/>
              <w:left w:val="nil"/>
              <w:bottom w:val="nil"/>
              <w:right w:val="nil"/>
            </w:tcBorders>
          </w:tcPr>
          <w:p w14:paraId="66FC4D8A" w14:textId="77777777" w:rsidR="00971170" w:rsidRPr="004D0602" w:rsidRDefault="00971170" w:rsidP="0035480B">
            <w:pPr>
              <w:spacing w:after="0" w:line="240" w:lineRule="auto"/>
              <w:ind w:left="180"/>
              <w:rPr>
                <w:rFonts w:ascii="Arial" w:eastAsia="Times New Roman" w:hAnsi="Arial" w:cs="Arial"/>
                <w:sz w:val="22"/>
                <w:szCs w:val="22"/>
                <w:lang w:eastAsia="en-US"/>
              </w:rPr>
            </w:pPr>
          </w:p>
        </w:tc>
        <w:tc>
          <w:tcPr>
            <w:tcW w:w="9089" w:type="dxa"/>
            <w:gridSpan w:val="7"/>
            <w:tcBorders>
              <w:top w:val="nil"/>
              <w:left w:val="nil"/>
              <w:bottom w:val="nil"/>
              <w:right w:val="nil"/>
            </w:tcBorders>
          </w:tcPr>
          <w:p w14:paraId="6E28A3A6" w14:textId="77777777" w:rsidR="00971170" w:rsidRDefault="00971170" w:rsidP="0035480B">
            <w:pPr>
              <w:spacing w:after="0"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Šalių rekvizitai ir parašai:</w:t>
            </w:r>
          </w:p>
          <w:p w14:paraId="78379BDE" w14:textId="1302D16B" w:rsidR="003158B0" w:rsidRPr="004D0602" w:rsidRDefault="003158B0" w:rsidP="0035480B">
            <w:pPr>
              <w:spacing w:after="0" w:line="240" w:lineRule="auto"/>
              <w:rPr>
                <w:rFonts w:ascii="Arial" w:eastAsia="Times New Roman" w:hAnsi="Arial" w:cs="Arial"/>
                <w:sz w:val="22"/>
                <w:szCs w:val="22"/>
                <w:lang w:eastAsia="en-US"/>
              </w:rPr>
            </w:pPr>
          </w:p>
        </w:tc>
      </w:tr>
      <w:tr w:rsidR="00971170" w:rsidRPr="004D0602" w14:paraId="5ACC34A8" w14:textId="77777777" w:rsidTr="003D3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93" w:type="dxa"/>
        </w:trPr>
        <w:tc>
          <w:tcPr>
            <w:tcW w:w="4623" w:type="dxa"/>
            <w:gridSpan w:val="7"/>
          </w:tcPr>
          <w:p w14:paraId="6F262433" w14:textId="7F74C26A" w:rsidR="00971170" w:rsidRDefault="00971170" w:rsidP="003158B0">
            <w:pPr>
              <w:spacing w:after="0" w:line="240" w:lineRule="auto"/>
              <w:ind w:firstLine="180"/>
              <w:jc w:val="both"/>
              <w:rPr>
                <w:rFonts w:ascii="Arial" w:hAnsi="Arial" w:cs="Arial"/>
                <w:sz w:val="22"/>
                <w:szCs w:val="22"/>
              </w:rPr>
            </w:pPr>
            <w:r w:rsidRPr="004D0602">
              <w:rPr>
                <w:rFonts w:ascii="Arial" w:hAnsi="Arial" w:cs="Arial"/>
                <w:sz w:val="22"/>
                <w:szCs w:val="22"/>
              </w:rPr>
              <w:t>UŽSAKOVAS</w:t>
            </w:r>
          </w:p>
          <w:p w14:paraId="3D53694C" w14:textId="43FB6E23" w:rsidR="00CE3DAE" w:rsidRDefault="00CE3DAE" w:rsidP="003158B0">
            <w:pPr>
              <w:spacing w:after="0" w:line="240" w:lineRule="auto"/>
              <w:ind w:firstLine="180"/>
              <w:jc w:val="both"/>
              <w:rPr>
                <w:rFonts w:ascii="Arial" w:hAnsi="Arial" w:cs="Arial"/>
                <w:sz w:val="22"/>
                <w:szCs w:val="22"/>
              </w:rPr>
            </w:pPr>
          </w:p>
          <w:p w14:paraId="5A3C5ADC" w14:textId="6034BA8D" w:rsidR="00CE3DAE" w:rsidRPr="00CE3DAE" w:rsidRDefault="00CE3DAE" w:rsidP="00CE3DAE">
            <w:pPr>
              <w:spacing w:after="0" w:line="240" w:lineRule="auto"/>
              <w:ind w:firstLine="180"/>
              <w:jc w:val="both"/>
              <w:rPr>
                <w:rFonts w:ascii="Arial" w:hAnsi="Arial" w:cs="Arial"/>
                <w:i/>
                <w:sz w:val="22"/>
                <w:szCs w:val="22"/>
              </w:rPr>
            </w:pPr>
            <w:r w:rsidRPr="00CE3DAE">
              <w:rPr>
                <w:rFonts w:ascii="Arial" w:hAnsi="Arial" w:cs="Arial"/>
                <w:i/>
                <w:sz w:val="22"/>
                <w:szCs w:val="22"/>
              </w:rPr>
              <w:t>[</w:t>
            </w:r>
            <w:r>
              <w:rPr>
                <w:rFonts w:ascii="Arial" w:hAnsi="Arial" w:cs="Arial"/>
                <w:i/>
                <w:sz w:val="22"/>
                <w:szCs w:val="22"/>
              </w:rPr>
              <w:t>Užsakovo</w:t>
            </w:r>
            <w:r w:rsidRPr="00CE3DAE">
              <w:rPr>
                <w:rFonts w:ascii="Arial" w:hAnsi="Arial" w:cs="Arial"/>
                <w:i/>
                <w:sz w:val="22"/>
                <w:szCs w:val="22"/>
              </w:rPr>
              <w:t xml:space="preserve"> rekvizitai]</w:t>
            </w:r>
          </w:p>
          <w:p w14:paraId="0E23C1BB" w14:textId="77777777" w:rsidR="003158B0" w:rsidRPr="004D0602" w:rsidRDefault="003158B0" w:rsidP="00CE3DAE">
            <w:pPr>
              <w:spacing w:after="0" w:line="240" w:lineRule="auto"/>
              <w:jc w:val="both"/>
              <w:rPr>
                <w:rFonts w:ascii="Arial" w:hAnsi="Arial" w:cs="Arial"/>
                <w:sz w:val="22"/>
                <w:szCs w:val="22"/>
              </w:rPr>
            </w:pPr>
          </w:p>
          <w:p w14:paraId="7F0A42F7" w14:textId="61B984F0" w:rsidR="00971170" w:rsidRPr="004D0602" w:rsidRDefault="003158B0" w:rsidP="003158B0">
            <w:pPr>
              <w:spacing w:after="0" w:line="240" w:lineRule="auto"/>
              <w:rPr>
                <w:rFonts w:ascii="Arial" w:hAnsi="Arial" w:cs="Arial"/>
                <w:sz w:val="22"/>
                <w:szCs w:val="22"/>
              </w:rPr>
            </w:pPr>
            <w:r w:rsidRPr="003158B0">
              <w:rPr>
                <w:rFonts w:ascii="Arial" w:hAnsi="Arial" w:cs="Arial"/>
                <w:b/>
                <w:bCs/>
                <w:sz w:val="22"/>
                <w:szCs w:val="22"/>
              </w:rPr>
              <w:t>Tauragės rajono savivaldybės administracijos Tauragės seniūnija</w:t>
            </w:r>
          </w:p>
        </w:tc>
        <w:tc>
          <w:tcPr>
            <w:tcW w:w="4549" w:type="dxa"/>
          </w:tcPr>
          <w:p w14:paraId="47B80337" w14:textId="0CCBE8EC" w:rsidR="00971170" w:rsidRDefault="00971170" w:rsidP="0035480B">
            <w:pPr>
              <w:spacing w:after="0" w:line="240" w:lineRule="auto"/>
              <w:ind w:firstLine="180"/>
              <w:rPr>
                <w:rFonts w:ascii="Arial" w:hAnsi="Arial" w:cs="Arial"/>
                <w:sz w:val="22"/>
                <w:szCs w:val="22"/>
              </w:rPr>
            </w:pPr>
            <w:r w:rsidRPr="004D0602">
              <w:rPr>
                <w:rFonts w:ascii="Arial" w:hAnsi="Arial" w:cs="Arial"/>
                <w:sz w:val="22"/>
                <w:szCs w:val="22"/>
              </w:rPr>
              <w:t>RANGOVAS</w:t>
            </w:r>
          </w:p>
          <w:p w14:paraId="05B34BE0" w14:textId="77777777" w:rsidR="003158B0" w:rsidRPr="004D0602" w:rsidRDefault="003158B0" w:rsidP="0035480B">
            <w:pPr>
              <w:spacing w:after="0" w:line="240" w:lineRule="auto"/>
              <w:ind w:firstLine="180"/>
              <w:rPr>
                <w:rFonts w:ascii="Arial" w:hAnsi="Arial" w:cs="Arial"/>
                <w:sz w:val="22"/>
                <w:szCs w:val="22"/>
              </w:rPr>
            </w:pPr>
          </w:p>
          <w:p w14:paraId="7960326A" w14:textId="77777777" w:rsidR="00971170" w:rsidRPr="004D0602" w:rsidRDefault="00971170" w:rsidP="0035480B">
            <w:pPr>
              <w:spacing w:after="0" w:line="240" w:lineRule="auto"/>
              <w:ind w:firstLine="180"/>
              <w:rPr>
                <w:rFonts w:ascii="Arial" w:hAnsi="Arial" w:cs="Arial"/>
                <w:i/>
                <w:sz w:val="22"/>
                <w:szCs w:val="22"/>
              </w:rPr>
            </w:pPr>
            <w:r w:rsidRPr="004D0602">
              <w:rPr>
                <w:rFonts w:ascii="Arial" w:hAnsi="Arial" w:cs="Arial"/>
                <w:i/>
                <w:sz w:val="22"/>
                <w:szCs w:val="22"/>
              </w:rPr>
              <w:t>[Rangovo rekvizitai]</w:t>
            </w:r>
          </w:p>
          <w:p w14:paraId="7A7AF9C0" w14:textId="77777777" w:rsidR="00971170" w:rsidRPr="004D0602" w:rsidRDefault="00971170" w:rsidP="0035480B">
            <w:pPr>
              <w:spacing w:after="0" w:line="240" w:lineRule="auto"/>
              <w:ind w:right="252" w:firstLine="180"/>
              <w:rPr>
                <w:rFonts w:ascii="Arial" w:hAnsi="Arial" w:cs="Arial"/>
                <w:sz w:val="22"/>
                <w:szCs w:val="22"/>
              </w:rPr>
            </w:pPr>
          </w:p>
        </w:tc>
      </w:tr>
    </w:tbl>
    <w:p w14:paraId="670CFF40" w14:textId="77777777" w:rsidR="00971170" w:rsidRPr="004D0602" w:rsidRDefault="00971170" w:rsidP="00971170">
      <w:pPr>
        <w:spacing w:line="240" w:lineRule="auto"/>
        <w:ind w:left="7371"/>
        <w:rPr>
          <w:color w:val="000000"/>
          <w:szCs w:val="24"/>
        </w:rPr>
      </w:pPr>
      <w:r w:rsidRPr="004D0602">
        <w:rPr>
          <w:color w:val="000000"/>
          <w:szCs w:val="24"/>
        </w:rPr>
        <w:br w:type="page"/>
      </w:r>
    </w:p>
    <w:p w14:paraId="58843CD4" w14:textId="77777777" w:rsidR="001C6C59" w:rsidRPr="001C6C59" w:rsidRDefault="001C6C59" w:rsidP="001C6C59">
      <w:pPr>
        <w:spacing w:after="0" w:line="240" w:lineRule="auto"/>
        <w:ind w:left="7938"/>
        <w:rPr>
          <w:rFonts w:ascii="Arial" w:eastAsia="Calibri" w:hAnsi="Arial" w:cs="Arial"/>
          <w:sz w:val="24"/>
          <w:szCs w:val="24"/>
        </w:rPr>
      </w:pPr>
      <w:r w:rsidRPr="001C6C59">
        <w:rPr>
          <w:rFonts w:ascii="Arial" w:hAnsi="Arial" w:cs="Arial"/>
          <w:sz w:val="24"/>
          <w:szCs w:val="24"/>
        </w:rPr>
        <w:lastRenderedPageBreak/>
        <w:t>Sutarties</w:t>
      </w:r>
    </w:p>
    <w:p w14:paraId="641E67C8" w14:textId="77777777" w:rsidR="001C6C59" w:rsidRPr="001C6C59" w:rsidRDefault="001C6C59" w:rsidP="001C6C59">
      <w:pPr>
        <w:spacing w:after="0" w:line="240" w:lineRule="auto"/>
        <w:ind w:left="7938"/>
        <w:rPr>
          <w:rFonts w:ascii="Arial" w:hAnsi="Arial" w:cs="Arial"/>
          <w:sz w:val="24"/>
          <w:szCs w:val="24"/>
        </w:rPr>
      </w:pPr>
      <w:r w:rsidRPr="001C6C59">
        <w:rPr>
          <w:rFonts w:ascii="Arial" w:hAnsi="Arial" w:cs="Arial"/>
          <w:sz w:val="24"/>
          <w:szCs w:val="24"/>
        </w:rPr>
        <w:t>1 priedas</w:t>
      </w:r>
    </w:p>
    <w:p w14:paraId="7D804A88" w14:textId="77777777"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bCs/>
          <w:sz w:val="24"/>
          <w:szCs w:val="24"/>
        </w:rPr>
      </w:pPr>
    </w:p>
    <w:p w14:paraId="3DB82C4E" w14:textId="77777777"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b/>
          <w:bCs/>
          <w:sz w:val="24"/>
          <w:szCs w:val="24"/>
        </w:rPr>
      </w:pPr>
      <w:r w:rsidRPr="001C6C59">
        <w:rPr>
          <w:rFonts w:ascii="Arial" w:hAnsi="Arial" w:cs="Arial"/>
          <w:b/>
          <w:bCs/>
          <w:sz w:val="24"/>
          <w:szCs w:val="24"/>
        </w:rPr>
        <w:t>DARBŲ UŽDUOTIS</w:t>
      </w:r>
    </w:p>
    <w:p w14:paraId="5D889190" w14:textId="77777777" w:rsidR="001C6C59" w:rsidRPr="001C6C59" w:rsidRDefault="001C6C59" w:rsidP="001C6C59">
      <w:pPr>
        <w:suppressAutoHyphens/>
        <w:overflowPunct w:val="0"/>
        <w:autoSpaceDE w:val="0"/>
        <w:autoSpaceDN w:val="0"/>
        <w:adjustRightInd w:val="0"/>
        <w:spacing w:after="0" w:line="240" w:lineRule="auto"/>
        <w:jc w:val="both"/>
        <w:textAlignment w:val="baseline"/>
        <w:rPr>
          <w:rFonts w:ascii="Arial" w:hAnsi="Arial" w:cs="Arial"/>
          <w:sz w:val="24"/>
          <w:szCs w:val="24"/>
        </w:rPr>
      </w:pPr>
    </w:p>
    <w:p w14:paraId="5B452A5C" w14:textId="3C0AEBB3"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i/>
          <w:iCs/>
          <w:sz w:val="24"/>
          <w:szCs w:val="24"/>
        </w:rPr>
      </w:pPr>
      <w:r w:rsidRPr="001C6C59">
        <w:rPr>
          <w:rFonts w:ascii="Arial" w:hAnsi="Arial" w:cs="Arial"/>
          <w:i/>
          <w:iCs/>
          <w:sz w:val="24"/>
          <w:szCs w:val="24"/>
        </w:rPr>
        <w:t xml:space="preserve">(Pirkimo </w:t>
      </w:r>
      <w:r>
        <w:rPr>
          <w:rFonts w:ascii="Arial" w:hAnsi="Arial" w:cs="Arial"/>
          <w:i/>
          <w:iCs/>
          <w:sz w:val="24"/>
          <w:szCs w:val="24"/>
        </w:rPr>
        <w:t xml:space="preserve">specialiųjų </w:t>
      </w:r>
      <w:r w:rsidRPr="001C6C59">
        <w:rPr>
          <w:rFonts w:ascii="Arial" w:hAnsi="Arial" w:cs="Arial"/>
          <w:i/>
          <w:iCs/>
          <w:sz w:val="24"/>
          <w:szCs w:val="24"/>
        </w:rPr>
        <w:t>sąlygų 2 priedas)</w:t>
      </w:r>
    </w:p>
    <w:p w14:paraId="0776FE97" w14:textId="77777777" w:rsidR="001C6C59" w:rsidRPr="001C6C59" w:rsidRDefault="001C6C59" w:rsidP="001C6C59">
      <w:pPr>
        <w:rPr>
          <w:rFonts w:ascii="Arial" w:hAnsi="Arial" w:cs="Arial"/>
          <w:sz w:val="24"/>
          <w:szCs w:val="24"/>
        </w:rPr>
      </w:pPr>
      <w:r w:rsidRPr="001C6C59">
        <w:rPr>
          <w:rFonts w:ascii="Arial" w:hAnsi="Arial" w:cs="Arial"/>
          <w:sz w:val="24"/>
          <w:szCs w:val="24"/>
        </w:rPr>
        <w:br w:type="page"/>
      </w:r>
    </w:p>
    <w:p w14:paraId="78A91B81" w14:textId="621D78C1" w:rsidR="00971170" w:rsidRPr="004D0602" w:rsidRDefault="00971170" w:rsidP="00971170">
      <w:pPr>
        <w:spacing w:line="240" w:lineRule="auto"/>
        <w:ind w:left="7088"/>
        <w:contextualSpacing/>
        <w:jc w:val="center"/>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3</w:t>
      </w:r>
      <w:r w:rsidRPr="004D0602">
        <w:rPr>
          <w:rFonts w:ascii="Arial" w:hAnsi="Arial" w:cs="Arial"/>
          <w:sz w:val="24"/>
          <w:szCs w:val="24"/>
        </w:rPr>
        <w:t xml:space="preserve"> priedas</w:t>
      </w:r>
    </w:p>
    <w:p w14:paraId="0A911B3A" w14:textId="77777777" w:rsidR="00971170" w:rsidRPr="004D0602" w:rsidRDefault="00971170" w:rsidP="0035480B">
      <w:pPr>
        <w:spacing w:after="0" w:line="240" w:lineRule="auto"/>
        <w:jc w:val="center"/>
        <w:rPr>
          <w:rFonts w:ascii="Arial" w:hAnsi="Arial" w:cs="Arial"/>
          <w:b/>
          <w:sz w:val="24"/>
          <w:szCs w:val="24"/>
        </w:rPr>
      </w:pPr>
    </w:p>
    <w:p w14:paraId="7BCE412E" w14:textId="03A889F0" w:rsidR="00971170" w:rsidRPr="00C55E4D" w:rsidRDefault="00971170" w:rsidP="0035480B">
      <w:pPr>
        <w:spacing w:after="0" w:line="240" w:lineRule="auto"/>
        <w:jc w:val="center"/>
        <w:rPr>
          <w:rFonts w:ascii="Arial" w:hAnsi="Arial" w:cs="Arial"/>
          <w:b/>
          <w:caps/>
          <w:sz w:val="24"/>
          <w:szCs w:val="24"/>
        </w:rPr>
      </w:pPr>
      <w:r w:rsidRPr="00C55E4D">
        <w:rPr>
          <w:rFonts w:ascii="Arial" w:hAnsi="Arial" w:cs="Arial"/>
          <w:b/>
          <w:caps/>
          <w:sz w:val="24"/>
          <w:szCs w:val="24"/>
        </w:rPr>
        <w:t>Veiklų sąrašas</w:t>
      </w:r>
    </w:p>
    <w:p w14:paraId="73C07C66" w14:textId="3A714872" w:rsidR="00C55E4D" w:rsidRPr="00C55E4D" w:rsidRDefault="00C55E4D" w:rsidP="0035480B">
      <w:pPr>
        <w:spacing w:after="0" w:line="240" w:lineRule="auto"/>
        <w:jc w:val="center"/>
        <w:rPr>
          <w:rFonts w:ascii="Arial" w:hAnsi="Arial" w:cs="Arial"/>
          <w:b/>
          <w:caps/>
          <w:sz w:val="24"/>
          <w:szCs w:val="24"/>
        </w:rPr>
      </w:pPr>
    </w:p>
    <w:p w14:paraId="26F50CC4" w14:textId="7149BA58" w:rsidR="00C55E4D" w:rsidRPr="00C55E4D" w:rsidRDefault="00C55E4D" w:rsidP="0035480B">
      <w:pPr>
        <w:spacing w:after="0" w:line="240" w:lineRule="auto"/>
        <w:jc w:val="center"/>
        <w:rPr>
          <w:rFonts w:ascii="Arial" w:hAnsi="Arial" w:cs="Arial"/>
          <w:b/>
          <w:caps/>
          <w:sz w:val="24"/>
          <w:szCs w:val="24"/>
        </w:rPr>
      </w:pPr>
      <w:r w:rsidRPr="00C55E4D">
        <w:rPr>
          <w:rFonts w:ascii="Arial" w:hAnsi="Arial" w:cs="Arial"/>
          <w:b/>
          <w:caps/>
          <w:sz w:val="24"/>
          <w:szCs w:val="24"/>
        </w:rPr>
        <w:t>sklypo, Dacijonų kaime, Paplentės g. 2 A, kraštovaizdžio projekto su naujais inžineriniais ir kitais lauko rekreaciniais įrenginiais įgyvendinimo darbai</w:t>
      </w:r>
    </w:p>
    <w:p w14:paraId="311E4EDA" w14:textId="77777777" w:rsidR="001C6C59" w:rsidRPr="004D0602" w:rsidRDefault="001C6C59" w:rsidP="0035480B">
      <w:pPr>
        <w:tabs>
          <w:tab w:val="left" w:pos="851"/>
        </w:tabs>
        <w:spacing w:after="0" w:line="240" w:lineRule="auto"/>
        <w:rPr>
          <w:rFonts w:ascii="Arial" w:hAnsi="Arial" w:cs="Arial"/>
          <w:i/>
          <w:iCs/>
          <w:sz w:val="24"/>
          <w:szCs w:val="24"/>
        </w:rPr>
      </w:pP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4395"/>
        <w:gridCol w:w="1701"/>
        <w:gridCol w:w="1559"/>
        <w:gridCol w:w="1418"/>
      </w:tblGrid>
      <w:tr w:rsidR="00971170" w:rsidRPr="004D0602" w14:paraId="08F66874" w14:textId="77777777" w:rsidTr="002E087B">
        <w:trPr>
          <w:cantSplit/>
          <w:trHeight w:val="469"/>
          <w:tblHeader/>
        </w:trPr>
        <w:tc>
          <w:tcPr>
            <w:tcW w:w="560" w:type="dxa"/>
            <w:vMerge w:val="restart"/>
            <w:vAlign w:val="center"/>
          </w:tcPr>
          <w:p w14:paraId="3842D527" w14:textId="77777777" w:rsidR="00971170" w:rsidRPr="004D0602" w:rsidRDefault="00971170" w:rsidP="0035480B">
            <w:pPr>
              <w:spacing w:after="0" w:line="240" w:lineRule="auto"/>
              <w:ind w:right="-113"/>
              <w:jc w:val="center"/>
              <w:rPr>
                <w:rFonts w:ascii="Arial" w:hAnsi="Arial" w:cs="Arial"/>
                <w:b/>
                <w:sz w:val="24"/>
                <w:szCs w:val="24"/>
              </w:rPr>
            </w:pPr>
            <w:r w:rsidRPr="004D0602">
              <w:rPr>
                <w:rFonts w:ascii="Arial" w:hAnsi="Arial" w:cs="Arial"/>
                <w:b/>
                <w:sz w:val="24"/>
                <w:szCs w:val="24"/>
              </w:rPr>
              <w:t>Eil.</w:t>
            </w:r>
          </w:p>
          <w:p w14:paraId="76F80E95" w14:textId="77777777" w:rsidR="00971170" w:rsidRPr="004D0602" w:rsidRDefault="00971170" w:rsidP="0035480B">
            <w:pPr>
              <w:spacing w:after="0" w:line="240" w:lineRule="auto"/>
              <w:ind w:right="-113"/>
              <w:jc w:val="center"/>
              <w:rPr>
                <w:rFonts w:ascii="Arial" w:hAnsi="Arial" w:cs="Arial"/>
                <w:b/>
                <w:sz w:val="24"/>
                <w:szCs w:val="24"/>
              </w:rPr>
            </w:pPr>
            <w:r w:rsidRPr="004D0602">
              <w:rPr>
                <w:rFonts w:ascii="Arial" w:hAnsi="Arial" w:cs="Arial"/>
                <w:b/>
                <w:sz w:val="24"/>
                <w:szCs w:val="24"/>
              </w:rPr>
              <w:t>Nr.</w:t>
            </w:r>
          </w:p>
        </w:tc>
        <w:tc>
          <w:tcPr>
            <w:tcW w:w="4395" w:type="dxa"/>
            <w:vMerge w:val="restart"/>
            <w:vAlign w:val="center"/>
          </w:tcPr>
          <w:p w14:paraId="25546D08" w14:textId="77777777" w:rsidR="00971170" w:rsidRPr="004D0602" w:rsidRDefault="00971170" w:rsidP="0035480B">
            <w:pPr>
              <w:spacing w:after="0" w:line="240" w:lineRule="auto"/>
              <w:ind w:left="73" w:hanging="73"/>
              <w:jc w:val="center"/>
              <w:outlineLvl w:val="4"/>
              <w:rPr>
                <w:rFonts w:ascii="Arial" w:hAnsi="Arial" w:cs="Arial"/>
                <w:sz w:val="24"/>
                <w:szCs w:val="24"/>
              </w:rPr>
            </w:pPr>
            <w:r w:rsidRPr="004D0602">
              <w:rPr>
                <w:rFonts w:ascii="Arial" w:hAnsi="Arial" w:cs="Arial"/>
                <w:b/>
                <w:bCs/>
                <w:iCs/>
                <w:sz w:val="24"/>
                <w:szCs w:val="24"/>
              </w:rPr>
              <w:t>Darbų grupių (etapų) pavadinimai</w:t>
            </w:r>
          </w:p>
        </w:tc>
        <w:tc>
          <w:tcPr>
            <w:tcW w:w="3260" w:type="dxa"/>
            <w:gridSpan w:val="2"/>
            <w:tcBorders>
              <w:right w:val="single" w:sz="4" w:space="0" w:color="auto"/>
            </w:tcBorders>
            <w:vAlign w:val="center"/>
          </w:tcPr>
          <w:p w14:paraId="32E78BF9" w14:textId="77777777" w:rsidR="00971170" w:rsidRPr="004D0602" w:rsidRDefault="00971170" w:rsidP="0035480B">
            <w:pPr>
              <w:spacing w:after="0" w:line="240" w:lineRule="auto"/>
              <w:jc w:val="center"/>
              <w:rPr>
                <w:rFonts w:ascii="Arial" w:hAnsi="Arial" w:cs="Arial"/>
                <w:b/>
                <w:bCs/>
                <w:iCs/>
                <w:sz w:val="24"/>
                <w:szCs w:val="24"/>
              </w:rPr>
            </w:pPr>
            <w:r w:rsidRPr="004D0602">
              <w:rPr>
                <w:rFonts w:ascii="Arial" w:hAnsi="Arial" w:cs="Arial"/>
                <w:b/>
                <w:bCs/>
                <w:iCs/>
                <w:sz w:val="24"/>
                <w:szCs w:val="24"/>
              </w:rPr>
              <w:t xml:space="preserve">Darbų grupės (etapo) kainos mėnesinis išskaidymas </w:t>
            </w:r>
            <w:r w:rsidRPr="004D0602">
              <w:rPr>
                <w:rFonts w:ascii="Arial" w:hAnsi="Arial" w:cs="Arial"/>
                <w:b/>
                <w:bCs/>
                <w:iCs/>
                <w:sz w:val="24"/>
                <w:szCs w:val="24"/>
                <w:u w:val="single"/>
              </w:rPr>
              <w:t>procentais</w:t>
            </w:r>
            <w:r w:rsidRPr="004D0602">
              <w:rPr>
                <w:rFonts w:ascii="Arial" w:hAnsi="Arial" w:cs="Arial"/>
                <w:b/>
                <w:bCs/>
                <w:iCs/>
                <w:sz w:val="24"/>
                <w:szCs w:val="24"/>
              </w:rPr>
              <w:t xml:space="preserve"> pagal Rangovo planuojamą Darbų grupės (etapo) įvykdymą</w:t>
            </w:r>
          </w:p>
        </w:tc>
        <w:tc>
          <w:tcPr>
            <w:tcW w:w="1418" w:type="dxa"/>
            <w:vMerge w:val="restart"/>
            <w:tcBorders>
              <w:left w:val="single" w:sz="4" w:space="0" w:color="auto"/>
            </w:tcBorders>
            <w:vAlign w:val="center"/>
          </w:tcPr>
          <w:p w14:paraId="77F18E8B" w14:textId="77777777" w:rsidR="00971170" w:rsidRPr="004D0602" w:rsidRDefault="00971170" w:rsidP="0035480B">
            <w:pPr>
              <w:spacing w:after="0" w:line="240" w:lineRule="auto"/>
              <w:ind w:hanging="20"/>
              <w:jc w:val="center"/>
              <w:rPr>
                <w:rFonts w:ascii="Arial" w:hAnsi="Arial" w:cs="Arial"/>
                <w:sz w:val="24"/>
                <w:szCs w:val="24"/>
              </w:rPr>
            </w:pPr>
            <w:r w:rsidRPr="004D0602">
              <w:rPr>
                <w:rFonts w:ascii="Arial" w:hAnsi="Arial" w:cs="Arial"/>
                <w:b/>
                <w:bCs/>
                <w:iCs/>
                <w:sz w:val="24"/>
                <w:szCs w:val="24"/>
              </w:rPr>
              <w:t>Kaina [Eur] be PVM</w:t>
            </w:r>
          </w:p>
        </w:tc>
      </w:tr>
      <w:tr w:rsidR="002E087B" w:rsidRPr="00991AC5" w14:paraId="1FD20BE4" w14:textId="77777777" w:rsidTr="002E087B">
        <w:trPr>
          <w:cantSplit/>
          <w:trHeight w:val="1344"/>
          <w:tblHeader/>
        </w:trPr>
        <w:tc>
          <w:tcPr>
            <w:tcW w:w="560" w:type="dxa"/>
            <w:vMerge/>
            <w:vAlign w:val="center"/>
          </w:tcPr>
          <w:p w14:paraId="7011EAA7" w14:textId="77777777" w:rsidR="002E087B" w:rsidRPr="004D0602" w:rsidRDefault="002E087B" w:rsidP="0035480B">
            <w:pPr>
              <w:spacing w:after="0" w:line="240" w:lineRule="auto"/>
              <w:ind w:right="-113"/>
              <w:rPr>
                <w:rFonts w:ascii="Arial" w:hAnsi="Arial" w:cs="Arial"/>
                <w:sz w:val="24"/>
                <w:szCs w:val="24"/>
              </w:rPr>
            </w:pPr>
          </w:p>
        </w:tc>
        <w:tc>
          <w:tcPr>
            <w:tcW w:w="4395" w:type="dxa"/>
            <w:vMerge/>
            <w:vAlign w:val="center"/>
          </w:tcPr>
          <w:p w14:paraId="7A63F190" w14:textId="77777777" w:rsidR="002E087B" w:rsidRPr="004D0602" w:rsidRDefault="002E087B" w:rsidP="0035480B">
            <w:pPr>
              <w:spacing w:after="0" w:line="240" w:lineRule="auto"/>
              <w:rPr>
                <w:rFonts w:ascii="Arial" w:hAnsi="Arial" w:cs="Arial"/>
                <w:sz w:val="24"/>
                <w:szCs w:val="24"/>
              </w:rPr>
            </w:pPr>
          </w:p>
        </w:tc>
        <w:tc>
          <w:tcPr>
            <w:tcW w:w="1701" w:type="dxa"/>
            <w:tcBorders>
              <w:right w:val="single" w:sz="4" w:space="0" w:color="auto"/>
            </w:tcBorders>
            <w:textDirection w:val="btLr"/>
            <w:vAlign w:val="center"/>
          </w:tcPr>
          <w:p w14:paraId="4EE02DA2" w14:textId="1322E317" w:rsidR="002E087B" w:rsidRPr="00044D7A" w:rsidRDefault="002E087B" w:rsidP="0092187D">
            <w:pPr>
              <w:spacing w:after="0" w:line="240" w:lineRule="auto"/>
              <w:ind w:left="113"/>
              <w:rPr>
                <w:rFonts w:ascii="Arial" w:hAnsi="Arial" w:cs="Arial"/>
                <w:sz w:val="24"/>
                <w:szCs w:val="24"/>
              </w:rPr>
            </w:pPr>
            <w:r w:rsidRPr="00044D7A">
              <w:rPr>
                <w:rFonts w:ascii="Arial" w:hAnsi="Arial" w:cs="Arial"/>
                <w:sz w:val="24"/>
                <w:szCs w:val="24"/>
              </w:rPr>
              <w:t>I mėnuo</w:t>
            </w:r>
          </w:p>
        </w:tc>
        <w:tc>
          <w:tcPr>
            <w:tcW w:w="1559" w:type="dxa"/>
            <w:tcBorders>
              <w:left w:val="single" w:sz="4" w:space="0" w:color="auto"/>
            </w:tcBorders>
            <w:textDirection w:val="btLr"/>
            <w:vAlign w:val="center"/>
          </w:tcPr>
          <w:p w14:paraId="795F7CBC" w14:textId="594B09CF" w:rsidR="002E087B" w:rsidRPr="00561545" w:rsidRDefault="002E087B" w:rsidP="0092187D">
            <w:pPr>
              <w:spacing w:after="0" w:line="240" w:lineRule="auto"/>
              <w:ind w:left="113"/>
              <w:rPr>
                <w:rFonts w:ascii="Arial" w:hAnsi="Arial" w:cs="Arial"/>
                <w:sz w:val="24"/>
                <w:szCs w:val="24"/>
                <w:highlight w:val="yellow"/>
              </w:rPr>
            </w:pPr>
            <w:r>
              <w:rPr>
                <w:rFonts w:ascii="Arial" w:hAnsi="Arial" w:cs="Arial"/>
                <w:sz w:val="24"/>
                <w:szCs w:val="24"/>
              </w:rPr>
              <w:t xml:space="preserve">II </w:t>
            </w:r>
            <w:r w:rsidRPr="0092187D">
              <w:rPr>
                <w:rFonts w:ascii="Arial" w:hAnsi="Arial" w:cs="Arial"/>
                <w:sz w:val="24"/>
                <w:szCs w:val="24"/>
              </w:rPr>
              <w:t>mėnuo</w:t>
            </w:r>
          </w:p>
        </w:tc>
        <w:tc>
          <w:tcPr>
            <w:tcW w:w="1418" w:type="dxa"/>
            <w:vMerge/>
            <w:tcBorders>
              <w:left w:val="single" w:sz="4" w:space="0" w:color="auto"/>
            </w:tcBorders>
            <w:vAlign w:val="center"/>
          </w:tcPr>
          <w:p w14:paraId="232A10C5" w14:textId="273D652F" w:rsidR="002E087B" w:rsidRPr="004D0602" w:rsidRDefault="002E087B" w:rsidP="0035480B">
            <w:pPr>
              <w:spacing w:after="0" w:line="240" w:lineRule="auto"/>
              <w:rPr>
                <w:rFonts w:ascii="Arial" w:hAnsi="Arial" w:cs="Arial"/>
                <w:b/>
                <w:bCs/>
                <w:sz w:val="24"/>
                <w:szCs w:val="24"/>
              </w:rPr>
            </w:pPr>
          </w:p>
        </w:tc>
      </w:tr>
      <w:tr w:rsidR="002E087B" w:rsidRPr="00991AC5" w14:paraId="2A7A7732" w14:textId="77777777" w:rsidTr="002E087B">
        <w:tc>
          <w:tcPr>
            <w:tcW w:w="560" w:type="dxa"/>
            <w:vAlign w:val="center"/>
          </w:tcPr>
          <w:p w14:paraId="581EF7C1" w14:textId="77777777" w:rsidR="002E087B" w:rsidRPr="004D0602" w:rsidRDefault="002E087B" w:rsidP="0035480B">
            <w:pPr>
              <w:overflowPunct w:val="0"/>
              <w:autoSpaceDE w:val="0"/>
              <w:autoSpaceDN w:val="0"/>
              <w:adjustRightInd w:val="0"/>
              <w:spacing w:after="0" w:line="240" w:lineRule="auto"/>
              <w:ind w:firstLine="74"/>
              <w:textAlignment w:val="baseline"/>
              <w:rPr>
                <w:rFonts w:ascii="Arial" w:hAnsi="Arial" w:cs="Arial"/>
                <w:sz w:val="24"/>
                <w:szCs w:val="24"/>
              </w:rPr>
            </w:pPr>
            <w:r w:rsidRPr="004D0602">
              <w:rPr>
                <w:rFonts w:ascii="Arial" w:hAnsi="Arial" w:cs="Arial"/>
                <w:sz w:val="24"/>
                <w:szCs w:val="24"/>
              </w:rPr>
              <w:t>1.</w:t>
            </w:r>
          </w:p>
        </w:tc>
        <w:tc>
          <w:tcPr>
            <w:tcW w:w="4395" w:type="dxa"/>
          </w:tcPr>
          <w:p w14:paraId="37137D5B" w14:textId="054F21E6" w:rsidR="002E087B" w:rsidRPr="00F62CA4" w:rsidRDefault="002E087B" w:rsidP="0035480B">
            <w:pPr>
              <w:spacing w:after="0" w:line="240" w:lineRule="auto"/>
              <w:rPr>
                <w:rFonts w:ascii="Arial" w:hAnsi="Arial" w:cs="Arial"/>
                <w:bCs/>
                <w:sz w:val="24"/>
                <w:szCs w:val="24"/>
              </w:rPr>
            </w:pPr>
            <w:r w:rsidRPr="003158B0">
              <w:rPr>
                <w:rFonts w:ascii="Arial" w:hAnsi="Arial" w:cs="Arial"/>
                <w:bCs/>
                <w:sz w:val="24"/>
                <w:szCs w:val="24"/>
              </w:rPr>
              <w:t>Parko tako įrengimas</w:t>
            </w:r>
          </w:p>
        </w:tc>
        <w:tc>
          <w:tcPr>
            <w:tcW w:w="1701" w:type="dxa"/>
            <w:tcBorders>
              <w:right w:val="single" w:sz="4" w:space="0" w:color="auto"/>
            </w:tcBorders>
            <w:vAlign w:val="center"/>
          </w:tcPr>
          <w:p w14:paraId="68808368" w14:textId="77777777" w:rsidR="002E087B" w:rsidRPr="004D0602" w:rsidRDefault="002E087B" w:rsidP="0035480B">
            <w:pPr>
              <w:spacing w:after="0" w:line="240" w:lineRule="auto"/>
              <w:jc w:val="center"/>
              <w:rPr>
                <w:rFonts w:ascii="Arial" w:hAnsi="Arial" w:cs="Arial"/>
                <w:sz w:val="24"/>
                <w:szCs w:val="24"/>
              </w:rPr>
            </w:pPr>
          </w:p>
        </w:tc>
        <w:tc>
          <w:tcPr>
            <w:tcW w:w="1559" w:type="dxa"/>
            <w:tcBorders>
              <w:left w:val="single" w:sz="4" w:space="0" w:color="auto"/>
            </w:tcBorders>
            <w:vAlign w:val="center"/>
          </w:tcPr>
          <w:p w14:paraId="0C8E46F1" w14:textId="77777777" w:rsidR="002E087B" w:rsidRPr="00561545" w:rsidRDefault="002E087B" w:rsidP="0035480B">
            <w:pPr>
              <w:spacing w:after="0" w:line="240" w:lineRule="auto"/>
              <w:jc w:val="center"/>
              <w:rPr>
                <w:rFonts w:ascii="Arial" w:hAnsi="Arial" w:cs="Arial"/>
                <w:sz w:val="24"/>
                <w:szCs w:val="24"/>
                <w:highlight w:val="yellow"/>
              </w:rPr>
            </w:pPr>
          </w:p>
        </w:tc>
        <w:tc>
          <w:tcPr>
            <w:tcW w:w="1418" w:type="dxa"/>
            <w:tcBorders>
              <w:left w:val="single" w:sz="4" w:space="0" w:color="auto"/>
            </w:tcBorders>
            <w:vAlign w:val="center"/>
          </w:tcPr>
          <w:p w14:paraId="411A56A3" w14:textId="3C5E667B" w:rsidR="002E087B" w:rsidRPr="004D0602" w:rsidRDefault="002E087B" w:rsidP="0035480B">
            <w:pPr>
              <w:spacing w:after="0" w:line="240" w:lineRule="auto"/>
              <w:jc w:val="center"/>
              <w:rPr>
                <w:rFonts w:ascii="Arial" w:hAnsi="Arial" w:cs="Arial"/>
                <w:sz w:val="24"/>
                <w:szCs w:val="24"/>
              </w:rPr>
            </w:pPr>
          </w:p>
        </w:tc>
      </w:tr>
      <w:tr w:rsidR="002E087B" w:rsidRPr="00991AC5" w14:paraId="4F59F78E" w14:textId="77777777" w:rsidTr="002E087B">
        <w:tc>
          <w:tcPr>
            <w:tcW w:w="560" w:type="dxa"/>
            <w:vAlign w:val="center"/>
          </w:tcPr>
          <w:p w14:paraId="63EFA0DA" w14:textId="0A8C4615" w:rsidR="002E087B" w:rsidRPr="004D0602" w:rsidRDefault="002E087B" w:rsidP="0035480B">
            <w:pPr>
              <w:overflowPunct w:val="0"/>
              <w:autoSpaceDE w:val="0"/>
              <w:autoSpaceDN w:val="0"/>
              <w:adjustRightInd w:val="0"/>
              <w:spacing w:after="0" w:line="240" w:lineRule="auto"/>
              <w:ind w:firstLine="74"/>
              <w:textAlignment w:val="baseline"/>
              <w:rPr>
                <w:rFonts w:ascii="Arial" w:hAnsi="Arial" w:cs="Arial"/>
                <w:sz w:val="24"/>
                <w:szCs w:val="24"/>
              </w:rPr>
            </w:pPr>
            <w:r>
              <w:rPr>
                <w:rFonts w:ascii="Arial" w:hAnsi="Arial" w:cs="Arial"/>
                <w:sz w:val="24"/>
                <w:szCs w:val="24"/>
              </w:rPr>
              <w:t>2.</w:t>
            </w:r>
          </w:p>
        </w:tc>
        <w:tc>
          <w:tcPr>
            <w:tcW w:w="4395" w:type="dxa"/>
          </w:tcPr>
          <w:p w14:paraId="7AFAC1F4" w14:textId="0CBCF160" w:rsidR="002E087B" w:rsidRPr="003158B0" w:rsidRDefault="002E087B" w:rsidP="0035480B">
            <w:pPr>
              <w:spacing w:after="0" w:line="240" w:lineRule="auto"/>
              <w:rPr>
                <w:rFonts w:ascii="Arial" w:hAnsi="Arial" w:cs="Arial"/>
                <w:bCs/>
                <w:sz w:val="24"/>
                <w:szCs w:val="24"/>
              </w:rPr>
            </w:pPr>
            <w:r w:rsidRPr="003158B0">
              <w:rPr>
                <w:rFonts w:ascii="Arial" w:hAnsi="Arial" w:cs="Arial"/>
                <w:bCs/>
                <w:sz w:val="24"/>
                <w:szCs w:val="24"/>
              </w:rPr>
              <w:t>Laiptų įrengimas</w:t>
            </w:r>
          </w:p>
        </w:tc>
        <w:tc>
          <w:tcPr>
            <w:tcW w:w="1701" w:type="dxa"/>
            <w:tcBorders>
              <w:right w:val="single" w:sz="4" w:space="0" w:color="auto"/>
            </w:tcBorders>
            <w:vAlign w:val="center"/>
          </w:tcPr>
          <w:p w14:paraId="797D6B0B" w14:textId="77777777" w:rsidR="002E087B" w:rsidRPr="004D0602" w:rsidRDefault="002E087B" w:rsidP="0035480B">
            <w:pPr>
              <w:spacing w:after="0" w:line="240" w:lineRule="auto"/>
              <w:jc w:val="center"/>
              <w:rPr>
                <w:rFonts w:ascii="Arial" w:hAnsi="Arial" w:cs="Arial"/>
                <w:sz w:val="24"/>
                <w:szCs w:val="24"/>
              </w:rPr>
            </w:pPr>
          </w:p>
        </w:tc>
        <w:tc>
          <w:tcPr>
            <w:tcW w:w="1559" w:type="dxa"/>
            <w:tcBorders>
              <w:left w:val="single" w:sz="4" w:space="0" w:color="auto"/>
            </w:tcBorders>
            <w:vAlign w:val="center"/>
          </w:tcPr>
          <w:p w14:paraId="69A14A7A" w14:textId="77777777" w:rsidR="002E087B" w:rsidRPr="004D0602" w:rsidRDefault="002E087B" w:rsidP="0035480B">
            <w:pPr>
              <w:spacing w:after="0" w:line="240" w:lineRule="auto"/>
              <w:jc w:val="center"/>
              <w:rPr>
                <w:rFonts w:ascii="Arial" w:hAnsi="Arial" w:cs="Arial"/>
                <w:sz w:val="24"/>
                <w:szCs w:val="24"/>
              </w:rPr>
            </w:pPr>
          </w:p>
        </w:tc>
        <w:tc>
          <w:tcPr>
            <w:tcW w:w="1418" w:type="dxa"/>
            <w:tcBorders>
              <w:left w:val="single" w:sz="4" w:space="0" w:color="auto"/>
            </w:tcBorders>
            <w:vAlign w:val="center"/>
          </w:tcPr>
          <w:p w14:paraId="6BB30F2C" w14:textId="77777777" w:rsidR="002E087B" w:rsidRPr="004D0602" w:rsidRDefault="002E087B" w:rsidP="0035480B">
            <w:pPr>
              <w:spacing w:after="0" w:line="240" w:lineRule="auto"/>
              <w:jc w:val="center"/>
              <w:rPr>
                <w:rFonts w:ascii="Arial" w:hAnsi="Arial" w:cs="Arial"/>
                <w:sz w:val="24"/>
                <w:szCs w:val="24"/>
              </w:rPr>
            </w:pPr>
          </w:p>
        </w:tc>
      </w:tr>
      <w:tr w:rsidR="002E087B" w:rsidRPr="00991AC5" w14:paraId="154BD92F" w14:textId="77777777" w:rsidTr="002E087B">
        <w:tc>
          <w:tcPr>
            <w:tcW w:w="560" w:type="dxa"/>
            <w:vAlign w:val="center"/>
          </w:tcPr>
          <w:p w14:paraId="48872E47" w14:textId="5C07A669" w:rsidR="002E087B" w:rsidRPr="004D0602" w:rsidRDefault="002E087B" w:rsidP="0035480B">
            <w:pPr>
              <w:overflowPunct w:val="0"/>
              <w:autoSpaceDE w:val="0"/>
              <w:autoSpaceDN w:val="0"/>
              <w:adjustRightInd w:val="0"/>
              <w:spacing w:after="0" w:line="240" w:lineRule="auto"/>
              <w:ind w:firstLine="74"/>
              <w:textAlignment w:val="baseline"/>
              <w:rPr>
                <w:rFonts w:ascii="Arial" w:hAnsi="Arial" w:cs="Arial"/>
                <w:sz w:val="24"/>
                <w:szCs w:val="24"/>
              </w:rPr>
            </w:pPr>
            <w:r>
              <w:rPr>
                <w:rFonts w:ascii="Arial" w:hAnsi="Arial" w:cs="Arial"/>
                <w:sz w:val="24"/>
                <w:szCs w:val="24"/>
              </w:rPr>
              <w:t>3.</w:t>
            </w:r>
          </w:p>
        </w:tc>
        <w:tc>
          <w:tcPr>
            <w:tcW w:w="4395" w:type="dxa"/>
          </w:tcPr>
          <w:p w14:paraId="05073522" w14:textId="48173E04" w:rsidR="002E087B" w:rsidRPr="003158B0" w:rsidRDefault="002E087B" w:rsidP="0035480B">
            <w:pPr>
              <w:spacing w:after="0" w:line="240" w:lineRule="auto"/>
              <w:rPr>
                <w:rFonts w:ascii="Arial" w:hAnsi="Arial" w:cs="Arial"/>
                <w:bCs/>
                <w:sz w:val="24"/>
                <w:szCs w:val="24"/>
              </w:rPr>
            </w:pPr>
            <w:r w:rsidRPr="003158B0">
              <w:rPr>
                <w:rFonts w:ascii="Arial" w:hAnsi="Arial" w:cs="Arial"/>
                <w:bCs/>
                <w:sz w:val="24"/>
                <w:szCs w:val="24"/>
              </w:rPr>
              <w:t>Amfiteatro pakopų įrengimas</w:t>
            </w:r>
          </w:p>
        </w:tc>
        <w:tc>
          <w:tcPr>
            <w:tcW w:w="1701" w:type="dxa"/>
            <w:tcBorders>
              <w:right w:val="single" w:sz="4" w:space="0" w:color="auto"/>
            </w:tcBorders>
            <w:vAlign w:val="center"/>
          </w:tcPr>
          <w:p w14:paraId="782411D1" w14:textId="77777777" w:rsidR="002E087B" w:rsidRPr="004D0602" w:rsidRDefault="002E087B" w:rsidP="0035480B">
            <w:pPr>
              <w:spacing w:after="0" w:line="240" w:lineRule="auto"/>
              <w:jc w:val="center"/>
              <w:rPr>
                <w:rFonts w:ascii="Arial" w:hAnsi="Arial" w:cs="Arial"/>
                <w:sz w:val="24"/>
                <w:szCs w:val="24"/>
              </w:rPr>
            </w:pPr>
          </w:p>
        </w:tc>
        <w:tc>
          <w:tcPr>
            <w:tcW w:w="1559" w:type="dxa"/>
            <w:tcBorders>
              <w:left w:val="single" w:sz="4" w:space="0" w:color="auto"/>
            </w:tcBorders>
            <w:vAlign w:val="center"/>
          </w:tcPr>
          <w:p w14:paraId="32C2C053" w14:textId="77777777" w:rsidR="002E087B" w:rsidRPr="004D0602" w:rsidRDefault="002E087B" w:rsidP="0035480B">
            <w:pPr>
              <w:spacing w:after="0" w:line="240" w:lineRule="auto"/>
              <w:jc w:val="center"/>
              <w:rPr>
                <w:rFonts w:ascii="Arial" w:hAnsi="Arial" w:cs="Arial"/>
                <w:sz w:val="24"/>
                <w:szCs w:val="24"/>
              </w:rPr>
            </w:pPr>
          </w:p>
        </w:tc>
        <w:tc>
          <w:tcPr>
            <w:tcW w:w="1418" w:type="dxa"/>
            <w:tcBorders>
              <w:left w:val="single" w:sz="4" w:space="0" w:color="auto"/>
            </w:tcBorders>
            <w:vAlign w:val="center"/>
          </w:tcPr>
          <w:p w14:paraId="7458FF6C" w14:textId="77777777" w:rsidR="002E087B" w:rsidRPr="004D0602" w:rsidRDefault="002E087B" w:rsidP="0035480B">
            <w:pPr>
              <w:spacing w:after="0" w:line="240" w:lineRule="auto"/>
              <w:jc w:val="center"/>
              <w:rPr>
                <w:rFonts w:ascii="Arial" w:hAnsi="Arial" w:cs="Arial"/>
                <w:sz w:val="24"/>
                <w:szCs w:val="24"/>
              </w:rPr>
            </w:pPr>
          </w:p>
        </w:tc>
      </w:tr>
      <w:tr w:rsidR="002E087B" w:rsidRPr="00991AC5" w14:paraId="449FD804" w14:textId="77777777" w:rsidTr="002E087B">
        <w:tc>
          <w:tcPr>
            <w:tcW w:w="560" w:type="dxa"/>
            <w:vAlign w:val="center"/>
          </w:tcPr>
          <w:p w14:paraId="6383D2D0" w14:textId="75CEBA5E" w:rsidR="002E087B" w:rsidRPr="004D0602" w:rsidRDefault="002E087B" w:rsidP="0035480B">
            <w:pPr>
              <w:overflowPunct w:val="0"/>
              <w:autoSpaceDE w:val="0"/>
              <w:autoSpaceDN w:val="0"/>
              <w:adjustRightInd w:val="0"/>
              <w:spacing w:after="0" w:line="240" w:lineRule="auto"/>
              <w:ind w:firstLine="74"/>
              <w:textAlignment w:val="baseline"/>
              <w:rPr>
                <w:rFonts w:ascii="Arial" w:hAnsi="Arial" w:cs="Arial"/>
                <w:sz w:val="24"/>
                <w:szCs w:val="24"/>
              </w:rPr>
            </w:pPr>
            <w:r>
              <w:rPr>
                <w:rFonts w:ascii="Arial" w:hAnsi="Arial" w:cs="Arial"/>
                <w:sz w:val="24"/>
                <w:szCs w:val="24"/>
              </w:rPr>
              <w:t>4.</w:t>
            </w:r>
          </w:p>
        </w:tc>
        <w:tc>
          <w:tcPr>
            <w:tcW w:w="4395" w:type="dxa"/>
          </w:tcPr>
          <w:p w14:paraId="533B5DDD" w14:textId="26A1A7DD" w:rsidR="002E087B" w:rsidRPr="003158B0" w:rsidRDefault="002E087B" w:rsidP="0035480B">
            <w:pPr>
              <w:spacing w:after="0" w:line="240" w:lineRule="auto"/>
              <w:rPr>
                <w:rFonts w:ascii="Arial" w:hAnsi="Arial" w:cs="Arial"/>
                <w:bCs/>
                <w:sz w:val="24"/>
                <w:szCs w:val="24"/>
              </w:rPr>
            </w:pPr>
            <w:r w:rsidRPr="003158B0">
              <w:rPr>
                <w:rFonts w:ascii="Arial" w:hAnsi="Arial" w:cs="Arial"/>
                <w:bCs/>
                <w:sz w:val="24"/>
                <w:szCs w:val="24"/>
              </w:rPr>
              <w:t>Amfiteatro aikštelės įrengimas</w:t>
            </w:r>
          </w:p>
        </w:tc>
        <w:tc>
          <w:tcPr>
            <w:tcW w:w="1701" w:type="dxa"/>
            <w:tcBorders>
              <w:right w:val="single" w:sz="4" w:space="0" w:color="auto"/>
            </w:tcBorders>
            <w:vAlign w:val="center"/>
          </w:tcPr>
          <w:p w14:paraId="0ECBB7C0" w14:textId="77777777" w:rsidR="002E087B" w:rsidRPr="004D0602" w:rsidRDefault="002E087B" w:rsidP="0035480B">
            <w:pPr>
              <w:spacing w:after="0" w:line="240" w:lineRule="auto"/>
              <w:jc w:val="center"/>
              <w:rPr>
                <w:rFonts w:ascii="Arial" w:hAnsi="Arial" w:cs="Arial"/>
                <w:sz w:val="24"/>
                <w:szCs w:val="24"/>
              </w:rPr>
            </w:pPr>
          </w:p>
        </w:tc>
        <w:tc>
          <w:tcPr>
            <w:tcW w:w="1559" w:type="dxa"/>
            <w:tcBorders>
              <w:left w:val="single" w:sz="4" w:space="0" w:color="auto"/>
            </w:tcBorders>
            <w:vAlign w:val="center"/>
          </w:tcPr>
          <w:p w14:paraId="2DAE8C4E" w14:textId="77777777" w:rsidR="002E087B" w:rsidRPr="004D0602" w:rsidRDefault="002E087B" w:rsidP="0035480B">
            <w:pPr>
              <w:spacing w:after="0" w:line="240" w:lineRule="auto"/>
              <w:jc w:val="center"/>
              <w:rPr>
                <w:rFonts w:ascii="Arial" w:hAnsi="Arial" w:cs="Arial"/>
                <w:sz w:val="24"/>
                <w:szCs w:val="24"/>
              </w:rPr>
            </w:pPr>
          </w:p>
        </w:tc>
        <w:tc>
          <w:tcPr>
            <w:tcW w:w="1418" w:type="dxa"/>
            <w:tcBorders>
              <w:left w:val="single" w:sz="4" w:space="0" w:color="auto"/>
            </w:tcBorders>
            <w:vAlign w:val="center"/>
          </w:tcPr>
          <w:p w14:paraId="1C49571E" w14:textId="77777777" w:rsidR="002E087B" w:rsidRPr="004D0602" w:rsidRDefault="002E087B" w:rsidP="0035480B">
            <w:pPr>
              <w:spacing w:after="0" w:line="240" w:lineRule="auto"/>
              <w:jc w:val="center"/>
              <w:rPr>
                <w:rFonts w:ascii="Arial" w:hAnsi="Arial" w:cs="Arial"/>
                <w:sz w:val="24"/>
                <w:szCs w:val="24"/>
              </w:rPr>
            </w:pPr>
          </w:p>
        </w:tc>
      </w:tr>
      <w:tr w:rsidR="002E087B" w:rsidRPr="00991AC5" w14:paraId="45BA8C92" w14:textId="77777777" w:rsidTr="002E087B">
        <w:tc>
          <w:tcPr>
            <w:tcW w:w="560" w:type="dxa"/>
            <w:vAlign w:val="center"/>
          </w:tcPr>
          <w:p w14:paraId="4EB79722" w14:textId="5EC8CB94" w:rsidR="002E087B" w:rsidRPr="004D0602" w:rsidRDefault="002E087B" w:rsidP="0035480B">
            <w:pPr>
              <w:overflowPunct w:val="0"/>
              <w:autoSpaceDE w:val="0"/>
              <w:autoSpaceDN w:val="0"/>
              <w:adjustRightInd w:val="0"/>
              <w:spacing w:after="0" w:line="240" w:lineRule="auto"/>
              <w:ind w:firstLine="74"/>
              <w:textAlignment w:val="baseline"/>
              <w:rPr>
                <w:rFonts w:ascii="Arial" w:hAnsi="Arial" w:cs="Arial"/>
                <w:sz w:val="24"/>
                <w:szCs w:val="24"/>
              </w:rPr>
            </w:pPr>
            <w:r>
              <w:rPr>
                <w:rFonts w:ascii="Arial" w:hAnsi="Arial" w:cs="Arial"/>
                <w:sz w:val="24"/>
                <w:szCs w:val="24"/>
              </w:rPr>
              <w:t>5.</w:t>
            </w:r>
          </w:p>
        </w:tc>
        <w:tc>
          <w:tcPr>
            <w:tcW w:w="4395" w:type="dxa"/>
          </w:tcPr>
          <w:p w14:paraId="742DD7FA" w14:textId="6E9B714A" w:rsidR="002E087B" w:rsidRPr="003158B0" w:rsidRDefault="002E087B" w:rsidP="0035480B">
            <w:pPr>
              <w:spacing w:after="0" w:line="240" w:lineRule="auto"/>
              <w:rPr>
                <w:rFonts w:ascii="Arial" w:hAnsi="Arial" w:cs="Arial"/>
                <w:bCs/>
                <w:sz w:val="24"/>
                <w:szCs w:val="24"/>
              </w:rPr>
            </w:pPr>
            <w:r w:rsidRPr="003158B0">
              <w:rPr>
                <w:rFonts w:ascii="Arial" w:hAnsi="Arial" w:cs="Arial"/>
                <w:bCs/>
                <w:sz w:val="24"/>
                <w:szCs w:val="24"/>
              </w:rPr>
              <w:t>Vaikų žaidimo aikštelės įrengimas</w:t>
            </w:r>
          </w:p>
        </w:tc>
        <w:tc>
          <w:tcPr>
            <w:tcW w:w="1701" w:type="dxa"/>
            <w:tcBorders>
              <w:right w:val="single" w:sz="4" w:space="0" w:color="auto"/>
            </w:tcBorders>
            <w:vAlign w:val="center"/>
          </w:tcPr>
          <w:p w14:paraId="29B66280" w14:textId="77777777" w:rsidR="002E087B" w:rsidRPr="004D0602" w:rsidRDefault="002E087B" w:rsidP="0035480B">
            <w:pPr>
              <w:spacing w:after="0" w:line="240" w:lineRule="auto"/>
              <w:jc w:val="center"/>
              <w:rPr>
                <w:rFonts w:ascii="Arial" w:hAnsi="Arial" w:cs="Arial"/>
                <w:sz w:val="24"/>
                <w:szCs w:val="24"/>
              </w:rPr>
            </w:pPr>
          </w:p>
        </w:tc>
        <w:tc>
          <w:tcPr>
            <w:tcW w:w="1559" w:type="dxa"/>
            <w:tcBorders>
              <w:left w:val="single" w:sz="4" w:space="0" w:color="auto"/>
            </w:tcBorders>
            <w:vAlign w:val="center"/>
          </w:tcPr>
          <w:p w14:paraId="36E4EA0B" w14:textId="77777777" w:rsidR="002E087B" w:rsidRPr="004D0602" w:rsidRDefault="002E087B" w:rsidP="0035480B">
            <w:pPr>
              <w:spacing w:after="0" w:line="240" w:lineRule="auto"/>
              <w:jc w:val="center"/>
              <w:rPr>
                <w:rFonts w:ascii="Arial" w:hAnsi="Arial" w:cs="Arial"/>
                <w:sz w:val="24"/>
                <w:szCs w:val="24"/>
              </w:rPr>
            </w:pPr>
          </w:p>
        </w:tc>
        <w:tc>
          <w:tcPr>
            <w:tcW w:w="1418" w:type="dxa"/>
            <w:tcBorders>
              <w:left w:val="single" w:sz="4" w:space="0" w:color="auto"/>
            </w:tcBorders>
            <w:vAlign w:val="center"/>
          </w:tcPr>
          <w:p w14:paraId="06F37ACC" w14:textId="77777777" w:rsidR="002E087B" w:rsidRPr="004D0602" w:rsidRDefault="002E087B" w:rsidP="0035480B">
            <w:pPr>
              <w:spacing w:after="0" w:line="240" w:lineRule="auto"/>
              <w:jc w:val="center"/>
              <w:rPr>
                <w:rFonts w:ascii="Arial" w:hAnsi="Arial" w:cs="Arial"/>
                <w:sz w:val="24"/>
                <w:szCs w:val="24"/>
              </w:rPr>
            </w:pPr>
          </w:p>
        </w:tc>
      </w:tr>
      <w:tr w:rsidR="00971170" w:rsidRPr="004D0602" w14:paraId="246EDA42" w14:textId="77777777" w:rsidTr="002E087B">
        <w:trPr>
          <w:trHeight w:val="277"/>
        </w:trPr>
        <w:tc>
          <w:tcPr>
            <w:tcW w:w="8215" w:type="dxa"/>
            <w:gridSpan w:val="4"/>
            <w:tcBorders>
              <w:right w:val="single" w:sz="4" w:space="0" w:color="auto"/>
            </w:tcBorders>
          </w:tcPr>
          <w:p w14:paraId="06F26DCB" w14:textId="77777777" w:rsidR="00971170" w:rsidRPr="004D0602" w:rsidRDefault="00971170" w:rsidP="0035480B">
            <w:pPr>
              <w:spacing w:after="0" w:line="240" w:lineRule="auto"/>
              <w:ind w:left="175"/>
              <w:jc w:val="right"/>
              <w:rPr>
                <w:rFonts w:ascii="Arial" w:hAnsi="Arial" w:cs="Arial"/>
                <w:b/>
                <w:bCs/>
                <w:sz w:val="24"/>
                <w:szCs w:val="24"/>
              </w:rPr>
            </w:pPr>
            <w:r w:rsidRPr="004D0602">
              <w:rPr>
                <w:rFonts w:ascii="Arial" w:hAnsi="Arial" w:cs="Arial"/>
                <w:b/>
                <w:bCs/>
                <w:sz w:val="24"/>
                <w:szCs w:val="24"/>
              </w:rPr>
              <w:t>Suma be PVM:</w:t>
            </w:r>
          </w:p>
        </w:tc>
        <w:tc>
          <w:tcPr>
            <w:tcW w:w="1418" w:type="dxa"/>
            <w:tcBorders>
              <w:left w:val="single" w:sz="4" w:space="0" w:color="auto"/>
            </w:tcBorders>
            <w:vAlign w:val="center"/>
          </w:tcPr>
          <w:p w14:paraId="1D6AC75C" w14:textId="77777777" w:rsidR="00971170" w:rsidRPr="004D0602" w:rsidRDefault="00971170" w:rsidP="0035480B">
            <w:pPr>
              <w:spacing w:after="0" w:line="240" w:lineRule="auto"/>
              <w:jc w:val="center"/>
              <w:rPr>
                <w:rFonts w:ascii="Arial" w:hAnsi="Arial" w:cs="Arial"/>
                <w:b/>
                <w:bCs/>
                <w:sz w:val="24"/>
                <w:szCs w:val="24"/>
              </w:rPr>
            </w:pPr>
          </w:p>
        </w:tc>
      </w:tr>
      <w:tr w:rsidR="00971170" w:rsidRPr="004D0602" w14:paraId="4B1D94C5" w14:textId="77777777" w:rsidTr="002E087B">
        <w:trPr>
          <w:trHeight w:val="147"/>
        </w:trPr>
        <w:tc>
          <w:tcPr>
            <w:tcW w:w="8215" w:type="dxa"/>
            <w:gridSpan w:val="4"/>
          </w:tcPr>
          <w:p w14:paraId="4BB7D48B" w14:textId="77777777" w:rsidR="00971170" w:rsidRPr="004D0602" w:rsidRDefault="00971170" w:rsidP="0035480B">
            <w:pPr>
              <w:spacing w:after="0" w:line="240" w:lineRule="auto"/>
              <w:ind w:left="175"/>
              <w:jc w:val="right"/>
              <w:rPr>
                <w:rFonts w:ascii="Arial" w:hAnsi="Arial" w:cs="Arial"/>
                <w:b/>
                <w:bCs/>
                <w:sz w:val="24"/>
                <w:szCs w:val="24"/>
              </w:rPr>
            </w:pPr>
            <w:r w:rsidRPr="004D0602">
              <w:rPr>
                <w:rFonts w:ascii="Arial" w:hAnsi="Arial" w:cs="Arial"/>
                <w:b/>
                <w:bCs/>
                <w:sz w:val="24"/>
                <w:szCs w:val="24"/>
              </w:rPr>
              <w:t>PVM</w:t>
            </w:r>
            <w:r w:rsidRPr="004D0602">
              <w:rPr>
                <w:rFonts w:ascii="Arial" w:hAnsi="Arial" w:cs="Arial"/>
                <w:i/>
                <w:iCs/>
                <w:color w:val="FF0000"/>
                <w:sz w:val="24"/>
                <w:szCs w:val="24"/>
              </w:rPr>
              <w:t xml:space="preserve"> [įrašyti]</w:t>
            </w:r>
            <w:r w:rsidRPr="004D0602">
              <w:rPr>
                <w:rFonts w:ascii="Arial" w:hAnsi="Arial" w:cs="Arial"/>
                <w:b/>
                <w:bCs/>
                <w:sz w:val="24"/>
                <w:szCs w:val="24"/>
              </w:rPr>
              <w:t xml:space="preserve"> %:</w:t>
            </w:r>
          </w:p>
        </w:tc>
        <w:tc>
          <w:tcPr>
            <w:tcW w:w="1418" w:type="dxa"/>
            <w:vAlign w:val="center"/>
          </w:tcPr>
          <w:p w14:paraId="6661A5AC" w14:textId="77777777" w:rsidR="00971170" w:rsidRPr="004D0602" w:rsidRDefault="00971170" w:rsidP="0035480B">
            <w:pPr>
              <w:spacing w:after="0" w:line="240" w:lineRule="auto"/>
              <w:jc w:val="center"/>
              <w:rPr>
                <w:rFonts w:ascii="Arial" w:hAnsi="Arial" w:cs="Arial"/>
                <w:b/>
                <w:bCs/>
                <w:sz w:val="24"/>
                <w:szCs w:val="24"/>
              </w:rPr>
            </w:pPr>
          </w:p>
        </w:tc>
      </w:tr>
      <w:tr w:rsidR="00971170" w:rsidRPr="004D0602" w14:paraId="2A69538D" w14:textId="77777777" w:rsidTr="002E087B">
        <w:trPr>
          <w:trHeight w:val="147"/>
        </w:trPr>
        <w:tc>
          <w:tcPr>
            <w:tcW w:w="8215" w:type="dxa"/>
            <w:gridSpan w:val="4"/>
          </w:tcPr>
          <w:p w14:paraId="48E128E0" w14:textId="77777777" w:rsidR="00971170" w:rsidRPr="004D0602" w:rsidRDefault="00971170" w:rsidP="0035480B">
            <w:pPr>
              <w:spacing w:after="0" w:line="240" w:lineRule="auto"/>
              <w:ind w:left="175"/>
              <w:jc w:val="right"/>
              <w:rPr>
                <w:rFonts w:ascii="Arial" w:hAnsi="Arial" w:cs="Arial"/>
                <w:b/>
                <w:bCs/>
                <w:sz w:val="24"/>
                <w:szCs w:val="24"/>
              </w:rPr>
            </w:pPr>
            <w:r w:rsidRPr="004D0602">
              <w:rPr>
                <w:rFonts w:ascii="Arial" w:hAnsi="Arial" w:cs="Arial"/>
                <w:b/>
                <w:bCs/>
                <w:sz w:val="24"/>
                <w:szCs w:val="24"/>
              </w:rPr>
              <w:t>Bendra suma su PVM:</w:t>
            </w:r>
          </w:p>
        </w:tc>
        <w:tc>
          <w:tcPr>
            <w:tcW w:w="1418" w:type="dxa"/>
            <w:vAlign w:val="center"/>
          </w:tcPr>
          <w:p w14:paraId="00E9F504" w14:textId="77777777" w:rsidR="00971170" w:rsidRPr="004D0602" w:rsidRDefault="00971170" w:rsidP="0035480B">
            <w:pPr>
              <w:spacing w:after="0" w:line="240" w:lineRule="auto"/>
              <w:jc w:val="center"/>
              <w:rPr>
                <w:rFonts w:ascii="Arial" w:hAnsi="Arial" w:cs="Arial"/>
                <w:b/>
                <w:bCs/>
                <w:sz w:val="24"/>
                <w:szCs w:val="24"/>
              </w:rPr>
            </w:pPr>
          </w:p>
        </w:tc>
      </w:tr>
    </w:tbl>
    <w:p w14:paraId="25B70B70" w14:textId="77777777" w:rsidR="00971170" w:rsidRPr="004D0602" w:rsidRDefault="00971170" w:rsidP="0035480B">
      <w:pPr>
        <w:tabs>
          <w:tab w:val="left" w:pos="851"/>
        </w:tabs>
        <w:spacing w:after="0" w:line="240" w:lineRule="auto"/>
        <w:rPr>
          <w:rFonts w:ascii="Arial" w:hAnsi="Arial" w:cs="Arial"/>
          <w:i/>
          <w:iCs/>
          <w:sz w:val="24"/>
          <w:szCs w:val="24"/>
        </w:rPr>
      </w:pPr>
    </w:p>
    <w:p w14:paraId="7A3E840A" w14:textId="77777777" w:rsidR="00971170" w:rsidRPr="004D0602" w:rsidRDefault="00971170" w:rsidP="0035480B">
      <w:pPr>
        <w:tabs>
          <w:tab w:val="left" w:pos="851"/>
        </w:tabs>
        <w:spacing w:after="0" w:line="240" w:lineRule="auto"/>
        <w:rPr>
          <w:rFonts w:ascii="Arial" w:hAnsi="Arial" w:cs="Arial"/>
          <w:sz w:val="24"/>
          <w:szCs w:val="24"/>
        </w:rPr>
      </w:pPr>
      <w:r w:rsidRPr="004D0602">
        <w:rPr>
          <w:rFonts w:ascii="Arial" w:hAnsi="Arial" w:cs="Arial"/>
          <w:i/>
          <w:iCs/>
          <w:sz w:val="24"/>
          <w:szCs w:val="24"/>
        </w:rPr>
        <w:t>Pastabos</w:t>
      </w:r>
      <w:r w:rsidRPr="004D0602">
        <w:rPr>
          <w:rFonts w:ascii="Arial" w:hAnsi="Arial" w:cs="Arial"/>
          <w:sz w:val="24"/>
          <w:szCs w:val="24"/>
        </w:rPr>
        <w:t>:</w:t>
      </w:r>
    </w:p>
    <w:p w14:paraId="4B5C6C9B" w14:textId="77777777" w:rsidR="00971170" w:rsidRPr="004D0602" w:rsidRDefault="00971170" w:rsidP="0035480B">
      <w:pPr>
        <w:tabs>
          <w:tab w:val="left" w:pos="851"/>
        </w:tabs>
        <w:spacing w:after="0" w:line="240" w:lineRule="auto"/>
        <w:rPr>
          <w:rFonts w:ascii="Arial" w:hAnsi="Arial" w:cs="Arial"/>
          <w:b/>
          <w:sz w:val="24"/>
          <w:szCs w:val="24"/>
        </w:rPr>
      </w:pPr>
      <w:r w:rsidRPr="004D0602">
        <w:rPr>
          <w:rFonts w:ascii="Arial" w:hAnsi="Arial" w:cs="Arial"/>
          <w:b/>
          <w:sz w:val="24"/>
          <w:szCs w:val="24"/>
        </w:rPr>
        <w:t>- pildoma tiek mėnesių, kiek numatoma vykdyti darbus (įskaitant ir laikotarpį, kurio metu faktiškai darbai nebus vykdomi, pvz. žiemos laikotarpis);</w:t>
      </w:r>
    </w:p>
    <w:p w14:paraId="33BF4702" w14:textId="77777777" w:rsidR="00971170" w:rsidRPr="004D0602" w:rsidRDefault="00971170" w:rsidP="0035480B">
      <w:pPr>
        <w:spacing w:after="0" w:line="240" w:lineRule="auto"/>
        <w:rPr>
          <w:rFonts w:ascii="Arial" w:hAnsi="Arial" w:cs="Arial"/>
          <w:sz w:val="24"/>
          <w:szCs w:val="24"/>
        </w:rPr>
      </w:pPr>
      <w:r w:rsidRPr="004D0602">
        <w:rPr>
          <w:rFonts w:ascii="Arial" w:hAnsi="Arial" w:cs="Arial"/>
          <w:sz w:val="24"/>
          <w:szCs w:val="24"/>
        </w:rPr>
        <w:t>- Veiklų sąraše nurodytos sumos privalo sutapti su pasiūlymo rašte nurodytomis sumomis;</w:t>
      </w:r>
    </w:p>
    <w:p w14:paraId="4C13E341" w14:textId="77777777" w:rsidR="00971170" w:rsidRPr="004D0602" w:rsidRDefault="00971170" w:rsidP="0035480B">
      <w:pPr>
        <w:spacing w:after="0" w:line="240" w:lineRule="auto"/>
        <w:rPr>
          <w:rFonts w:ascii="Arial" w:hAnsi="Arial" w:cs="Arial"/>
          <w:sz w:val="24"/>
          <w:szCs w:val="24"/>
        </w:rPr>
      </w:pPr>
      <w:r w:rsidRPr="004D0602">
        <w:rPr>
          <w:rFonts w:ascii="Arial" w:hAnsi="Arial" w:cs="Arial"/>
          <w:sz w:val="24"/>
          <w:szCs w:val="24"/>
        </w:rPr>
        <w:t>- kainos Veiklų sąraše nurodomos, paliekant du skaitmenis po kablelio;</w:t>
      </w:r>
    </w:p>
    <w:p w14:paraId="3202120D" w14:textId="77777777" w:rsidR="00971170" w:rsidRPr="004D0602" w:rsidRDefault="00971170" w:rsidP="0035480B">
      <w:pPr>
        <w:spacing w:after="0" w:line="240" w:lineRule="auto"/>
        <w:rPr>
          <w:rFonts w:ascii="Arial" w:hAnsi="Arial" w:cs="Arial"/>
          <w:sz w:val="24"/>
          <w:szCs w:val="24"/>
        </w:rPr>
      </w:pPr>
      <w:r w:rsidRPr="004D0602">
        <w:rPr>
          <w:rFonts w:ascii="Arial" w:hAnsi="Arial" w:cs="Arial"/>
          <w:sz w:val="24"/>
          <w:szCs w:val="24"/>
        </w:rPr>
        <w:t>- bendra kaina turi atitikti pateiktų jos sudėtinių dalių sumą.</w:t>
      </w:r>
    </w:p>
    <w:p w14:paraId="147B439C" w14:textId="01C40F62" w:rsidR="00971170" w:rsidRPr="004D0602" w:rsidRDefault="00971170" w:rsidP="0035480B">
      <w:pPr>
        <w:widowControl w:val="0"/>
        <w:autoSpaceDE w:val="0"/>
        <w:autoSpaceDN w:val="0"/>
        <w:adjustRightInd w:val="0"/>
        <w:spacing w:after="0" w:line="240" w:lineRule="auto"/>
        <w:ind w:left="7938" w:hanging="567"/>
        <w:rPr>
          <w:rFonts w:ascii="Arial" w:hAnsi="Arial" w:cs="Arial"/>
          <w:sz w:val="24"/>
          <w:szCs w:val="24"/>
        </w:rPr>
      </w:pPr>
      <w:r w:rsidRPr="004D0602">
        <w:rPr>
          <w:rFonts w:ascii="Arial" w:hAnsi="Arial" w:cs="Arial"/>
          <w:sz w:val="24"/>
          <w:szCs w:val="24"/>
        </w:rPr>
        <w:br w:type="page"/>
      </w:r>
      <w:r w:rsidRPr="004D0602">
        <w:rPr>
          <w:rFonts w:ascii="Arial" w:hAnsi="Arial" w:cs="Arial"/>
          <w:sz w:val="24"/>
          <w:szCs w:val="24"/>
        </w:rPr>
        <w:lastRenderedPageBreak/>
        <w:t xml:space="preserve">Sutarties </w:t>
      </w:r>
      <w:r w:rsidR="001C6C59">
        <w:rPr>
          <w:rFonts w:ascii="Arial" w:hAnsi="Arial" w:cs="Arial"/>
          <w:sz w:val="24"/>
          <w:szCs w:val="24"/>
        </w:rPr>
        <w:t>4</w:t>
      </w:r>
      <w:r w:rsidRPr="004D0602">
        <w:rPr>
          <w:rFonts w:ascii="Arial" w:hAnsi="Arial" w:cs="Arial"/>
          <w:sz w:val="24"/>
          <w:szCs w:val="24"/>
        </w:rPr>
        <w:t xml:space="preserve"> priedas</w:t>
      </w:r>
    </w:p>
    <w:p w14:paraId="57DD64B4" w14:textId="77777777" w:rsidR="00971170" w:rsidRPr="004D0602" w:rsidRDefault="00971170" w:rsidP="00971170">
      <w:pPr>
        <w:spacing w:line="240" w:lineRule="auto"/>
        <w:jc w:val="center"/>
        <w:rPr>
          <w:rFonts w:ascii="Arial" w:hAnsi="Arial" w:cs="Arial"/>
          <w:i/>
          <w:iCs/>
          <w:sz w:val="24"/>
          <w:szCs w:val="24"/>
        </w:rPr>
      </w:pPr>
    </w:p>
    <w:p w14:paraId="636D2D99" w14:textId="77777777" w:rsidR="00971170" w:rsidRPr="004D0602" w:rsidRDefault="00971170" w:rsidP="00971170">
      <w:pPr>
        <w:spacing w:line="240" w:lineRule="auto"/>
        <w:jc w:val="center"/>
        <w:rPr>
          <w:rFonts w:ascii="Arial" w:hAnsi="Arial" w:cs="Arial"/>
          <w:b/>
          <w:bCs/>
          <w:sz w:val="24"/>
          <w:szCs w:val="24"/>
        </w:rPr>
      </w:pPr>
      <w:r w:rsidRPr="004D0602">
        <w:rPr>
          <w:rFonts w:ascii="Arial" w:hAnsi="Arial" w:cs="Arial"/>
          <w:b/>
          <w:bCs/>
          <w:sz w:val="24"/>
          <w:szCs w:val="24"/>
        </w:rPr>
        <w:t>SUBRANGOVŲ SĄRAŠAS</w:t>
      </w:r>
    </w:p>
    <w:p w14:paraId="6E7B291C" w14:textId="77777777" w:rsidR="00971170" w:rsidRPr="004D0602" w:rsidRDefault="00971170" w:rsidP="00971170">
      <w:pPr>
        <w:spacing w:line="240" w:lineRule="auto"/>
        <w:rPr>
          <w:rFonts w:ascii="Arial" w:hAnsi="Arial" w:cs="Arial"/>
          <w:sz w:val="24"/>
          <w:szCs w:val="24"/>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71170" w:rsidRPr="004D0602" w14:paraId="5B7F3A9E" w14:textId="77777777" w:rsidTr="003D3F31">
        <w:trPr>
          <w:trHeight w:hRule="exact" w:val="1021"/>
        </w:trPr>
        <w:tc>
          <w:tcPr>
            <w:tcW w:w="2552" w:type="dxa"/>
            <w:vAlign w:val="center"/>
          </w:tcPr>
          <w:p w14:paraId="05E511E9" w14:textId="77777777" w:rsidR="00971170" w:rsidRPr="004D0602" w:rsidRDefault="00971170" w:rsidP="003D3F31">
            <w:pPr>
              <w:jc w:val="center"/>
              <w:rPr>
                <w:rFonts w:ascii="Arial" w:hAnsi="Arial" w:cs="Arial"/>
                <w:b/>
                <w:sz w:val="24"/>
                <w:szCs w:val="24"/>
              </w:rPr>
            </w:pPr>
            <w:r w:rsidRPr="004D0602">
              <w:rPr>
                <w:rFonts w:ascii="Arial" w:hAnsi="Arial" w:cs="Arial"/>
                <w:b/>
                <w:sz w:val="24"/>
                <w:szCs w:val="24"/>
              </w:rPr>
              <w:t>Subrangovo pavadinimas</w:t>
            </w:r>
          </w:p>
        </w:tc>
        <w:tc>
          <w:tcPr>
            <w:tcW w:w="3119" w:type="dxa"/>
            <w:vAlign w:val="center"/>
          </w:tcPr>
          <w:p w14:paraId="3FECB923" w14:textId="77777777" w:rsidR="00971170" w:rsidRPr="004D0602" w:rsidRDefault="00971170" w:rsidP="003D3F31">
            <w:pPr>
              <w:jc w:val="center"/>
              <w:rPr>
                <w:rFonts w:ascii="Arial" w:hAnsi="Arial" w:cs="Arial"/>
                <w:b/>
                <w:sz w:val="24"/>
                <w:szCs w:val="24"/>
              </w:rPr>
            </w:pPr>
            <w:r w:rsidRPr="004D0602">
              <w:rPr>
                <w:rFonts w:ascii="Arial" w:hAnsi="Arial" w:cs="Arial"/>
                <w:b/>
                <w:sz w:val="24"/>
                <w:szCs w:val="24"/>
              </w:rPr>
              <w:t>Subrangovo kontaktiniai duomenys</w:t>
            </w:r>
          </w:p>
        </w:tc>
        <w:tc>
          <w:tcPr>
            <w:tcW w:w="1985" w:type="dxa"/>
            <w:vAlign w:val="center"/>
          </w:tcPr>
          <w:p w14:paraId="778754F8" w14:textId="77777777" w:rsidR="00971170" w:rsidRPr="004D0602" w:rsidRDefault="00971170" w:rsidP="003D3F31">
            <w:pPr>
              <w:jc w:val="center"/>
              <w:rPr>
                <w:rFonts w:ascii="Arial" w:hAnsi="Arial" w:cs="Arial"/>
                <w:b/>
                <w:sz w:val="24"/>
                <w:szCs w:val="24"/>
              </w:rPr>
            </w:pPr>
            <w:r w:rsidRPr="004D0602">
              <w:rPr>
                <w:rFonts w:ascii="Arial" w:hAnsi="Arial" w:cs="Arial"/>
                <w:b/>
                <w:sz w:val="24"/>
                <w:szCs w:val="24"/>
              </w:rPr>
              <w:t>Subrangovo atstovas</w:t>
            </w:r>
          </w:p>
        </w:tc>
        <w:tc>
          <w:tcPr>
            <w:tcW w:w="1985" w:type="dxa"/>
            <w:vAlign w:val="center"/>
          </w:tcPr>
          <w:p w14:paraId="1DD3A575" w14:textId="77777777" w:rsidR="00971170" w:rsidRPr="004D0602" w:rsidRDefault="00971170" w:rsidP="003D3F31">
            <w:pPr>
              <w:jc w:val="center"/>
              <w:rPr>
                <w:rFonts w:ascii="Arial" w:hAnsi="Arial" w:cs="Arial"/>
                <w:b/>
                <w:sz w:val="24"/>
                <w:szCs w:val="24"/>
              </w:rPr>
            </w:pPr>
            <w:r w:rsidRPr="004D0602">
              <w:rPr>
                <w:rFonts w:ascii="Arial" w:hAnsi="Arial" w:cs="Arial"/>
                <w:b/>
                <w:sz w:val="24"/>
                <w:szCs w:val="24"/>
              </w:rPr>
              <w:t>Subrangovui perduodami įsipareigojimai</w:t>
            </w:r>
          </w:p>
        </w:tc>
      </w:tr>
      <w:tr w:rsidR="00971170" w:rsidRPr="004D0602" w14:paraId="3D743E17" w14:textId="77777777" w:rsidTr="003D3F31">
        <w:trPr>
          <w:trHeight w:val="567"/>
        </w:trPr>
        <w:tc>
          <w:tcPr>
            <w:tcW w:w="2552" w:type="dxa"/>
            <w:vAlign w:val="center"/>
          </w:tcPr>
          <w:p w14:paraId="3AF89352" w14:textId="77777777" w:rsidR="00971170" w:rsidRPr="004D0602" w:rsidRDefault="00971170" w:rsidP="003D3F31">
            <w:pPr>
              <w:jc w:val="center"/>
              <w:rPr>
                <w:rFonts w:ascii="Arial" w:hAnsi="Arial" w:cs="Arial"/>
                <w:sz w:val="24"/>
                <w:szCs w:val="24"/>
              </w:rPr>
            </w:pPr>
          </w:p>
        </w:tc>
        <w:tc>
          <w:tcPr>
            <w:tcW w:w="3119" w:type="dxa"/>
            <w:vAlign w:val="center"/>
          </w:tcPr>
          <w:p w14:paraId="6D38750C" w14:textId="77777777" w:rsidR="00971170" w:rsidRPr="004D0602" w:rsidRDefault="00971170" w:rsidP="003D3F31">
            <w:pPr>
              <w:jc w:val="center"/>
              <w:rPr>
                <w:rFonts w:ascii="Arial" w:hAnsi="Arial" w:cs="Arial"/>
                <w:sz w:val="24"/>
                <w:szCs w:val="24"/>
              </w:rPr>
            </w:pPr>
          </w:p>
        </w:tc>
        <w:tc>
          <w:tcPr>
            <w:tcW w:w="1985" w:type="dxa"/>
            <w:vAlign w:val="center"/>
          </w:tcPr>
          <w:p w14:paraId="29EF3968" w14:textId="77777777" w:rsidR="00971170" w:rsidRPr="004D0602" w:rsidRDefault="00971170" w:rsidP="003D3F31">
            <w:pPr>
              <w:jc w:val="center"/>
              <w:rPr>
                <w:rFonts w:ascii="Arial" w:hAnsi="Arial" w:cs="Arial"/>
                <w:sz w:val="24"/>
                <w:szCs w:val="24"/>
              </w:rPr>
            </w:pPr>
          </w:p>
        </w:tc>
        <w:tc>
          <w:tcPr>
            <w:tcW w:w="1985" w:type="dxa"/>
            <w:vAlign w:val="center"/>
          </w:tcPr>
          <w:p w14:paraId="597A21EC" w14:textId="77777777" w:rsidR="00971170" w:rsidRPr="004D0602" w:rsidRDefault="00971170" w:rsidP="003D3F31">
            <w:pPr>
              <w:jc w:val="center"/>
              <w:rPr>
                <w:rFonts w:ascii="Arial" w:hAnsi="Arial" w:cs="Arial"/>
                <w:sz w:val="24"/>
                <w:szCs w:val="24"/>
              </w:rPr>
            </w:pPr>
          </w:p>
        </w:tc>
      </w:tr>
    </w:tbl>
    <w:p w14:paraId="2F7ECCA7" w14:textId="77777777" w:rsidR="00971170" w:rsidRPr="004D0602" w:rsidRDefault="00971170" w:rsidP="00971170">
      <w:pPr>
        <w:spacing w:line="240" w:lineRule="auto"/>
        <w:rPr>
          <w:rFonts w:ascii="Arial" w:hAnsi="Arial" w:cs="Arial"/>
          <w:sz w:val="24"/>
          <w:szCs w:val="24"/>
        </w:rPr>
      </w:pPr>
    </w:p>
    <w:p w14:paraId="2E7DE368"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br w:type="page"/>
      </w:r>
    </w:p>
    <w:p w14:paraId="2E89E439" w14:textId="567B5D2A" w:rsidR="00971170" w:rsidRPr="004D0602" w:rsidRDefault="00971170" w:rsidP="0024049A">
      <w:pPr>
        <w:widowControl w:val="0"/>
        <w:autoSpaceDE w:val="0"/>
        <w:autoSpaceDN w:val="0"/>
        <w:adjustRightInd w:val="0"/>
        <w:spacing w:after="0" w:line="240" w:lineRule="auto"/>
        <w:ind w:left="7938" w:hanging="567"/>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6</w:t>
      </w:r>
      <w:r w:rsidRPr="004D0602">
        <w:rPr>
          <w:rFonts w:ascii="Arial" w:hAnsi="Arial" w:cs="Arial"/>
          <w:sz w:val="24"/>
          <w:szCs w:val="24"/>
        </w:rPr>
        <w:t xml:space="preserve"> priedas</w:t>
      </w:r>
    </w:p>
    <w:p w14:paraId="7B053792" w14:textId="77777777" w:rsidR="00971170" w:rsidRPr="004D0602" w:rsidRDefault="00971170" w:rsidP="0024049A">
      <w:pPr>
        <w:spacing w:after="0" w:line="240" w:lineRule="auto"/>
        <w:rPr>
          <w:rFonts w:ascii="Arial" w:hAnsi="Arial" w:cs="Arial"/>
          <w:sz w:val="24"/>
          <w:szCs w:val="24"/>
        </w:rPr>
      </w:pPr>
    </w:p>
    <w:p w14:paraId="1231C637" w14:textId="77777777" w:rsidR="00971170" w:rsidRPr="004D0602" w:rsidRDefault="00971170" w:rsidP="0024049A">
      <w:pPr>
        <w:spacing w:after="0" w:line="240" w:lineRule="auto"/>
        <w:jc w:val="center"/>
        <w:rPr>
          <w:rFonts w:ascii="Arial" w:hAnsi="Arial" w:cs="Arial"/>
          <w:b/>
          <w:bCs/>
          <w:sz w:val="24"/>
          <w:szCs w:val="24"/>
        </w:rPr>
      </w:pPr>
      <w:r w:rsidRPr="004D0602">
        <w:rPr>
          <w:rFonts w:ascii="Arial" w:hAnsi="Arial" w:cs="Arial"/>
          <w:b/>
          <w:bCs/>
          <w:sz w:val="24"/>
          <w:szCs w:val="24"/>
        </w:rPr>
        <w:t>ATLIKTŲ DARBŲ AKTAS Nr.____</w:t>
      </w:r>
    </w:p>
    <w:p w14:paraId="1A8DEE4B" w14:textId="77777777" w:rsidR="00971170" w:rsidRPr="004D0602" w:rsidRDefault="00971170" w:rsidP="0024049A">
      <w:pPr>
        <w:spacing w:after="0" w:line="240" w:lineRule="auto"/>
        <w:jc w:val="center"/>
        <w:rPr>
          <w:rFonts w:ascii="Arial" w:hAnsi="Arial" w:cs="Arial"/>
          <w:b/>
          <w:bCs/>
          <w:sz w:val="24"/>
          <w:szCs w:val="24"/>
        </w:rPr>
      </w:pPr>
    </w:p>
    <w:p w14:paraId="51FB8392" w14:textId="77777777" w:rsidR="00971170" w:rsidRPr="004D0602" w:rsidRDefault="00971170" w:rsidP="0024049A">
      <w:pPr>
        <w:spacing w:after="0" w:line="240" w:lineRule="auto"/>
        <w:jc w:val="center"/>
        <w:rPr>
          <w:rFonts w:ascii="Arial" w:hAnsi="Arial" w:cs="Arial"/>
          <w:b/>
          <w:bCs/>
          <w:sz w:val="24"/>
          <w:szCs w:val="24"/>
        </w:rPr>
      </w:pPr>
      <w:r w:rsidRPr="004D0602">
        <w:rPr>
          <w:rFonts w:ascii="Arial" w:hAnsi="Arial" w:cs="Arial"/>
          <w:b/>
          <w:bCs/>
          <w:sz w:val="24"/>
          <w:szCs w:val="24"/>
        </w:rPr>
        <w:t>[Data]</w:t>
      </w:r>
    </w:p>
    <w:p w14:paraId="38F34717" w14:textId="77777777" w:rsidR="00971170" w:rsidRPr="004D0602" w:rsidRDefault="00971170" w:rsidP="0024049A">
      <w:pPr>
        <w:spacing w:after="0" w:line="240" w:lineRule="auto"/>
        <w:rPr>
          <w:rFonts w:ascii="Arial" w:hAnsi="Arial" w:cs="Arial"/>
          <w:b/>
          <w:bCs/>
          <w:sz w:val="24"/>
          <w:szCs w:val="24"/>
        </w:rPr>
      </w:pPr>
    </w:p>
    <w:p w14:paraId="67FB0908" w14:textId="4857CA41"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 xml:space="preserve">Užsakovas: </w:t>
      </w:r>
      <w:r w:rsidR="002F6F06" w:rsidRPr="00B02B4D">
        <w:rPr>
          <w:rFonts w:ascii="Arial" w:hAnsi="Arial" w:cs="Arial"/>
          <w:b/>
          <w:bCs/>
          <w:sz w:val="24"/>
          <w:szCs w:val="24"/>
        </w:rPr>
        <w:t>Tauragės rajono savivaldybės administracijos Tauragės seniūnija</w:t>
      </w:r>
    </w:p>
    <w:p w14:paraId="24966348"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Rangovas:</w:t>
      </w:r>
    </w:p>
    <w:p w14:paraId="386B7FCC"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Objektas:</w:t>
      </w:r>
    </w:p>
    <w:p w14:paraId="0F128942"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 xml:space="preserve">Statybos rangos sutarties data ir numeris: </w:t>
      </w:r>
    </w:p>
    <w:p w14:paraId="55285BC7"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Sudaryta už ______m. __________ mėn.</w:t>
      </w:r>
    </w:p>
    <w:p w14:paraId="0855C0FB" w14:textId="77777777" w:rsidR="00971170" w:rsidRPr="004D0602" w:rsidRDefault="00971170" w:rsidP="0024049A">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971170" w:rsidRPr="004D0602" w14:paraId="3423B3A9" w14:textId="77777777" w:rsidTr="003D3F31">
        <w:trPr>
          <w:trHeight w:val="1200"/>
        </w:trPr>
        <w:tc>
          <w:tcPr>
            <w:tcW w:w="540" w:type="dxa"/>
            <w:tcBorders>
              <w:top w:val="single" w:sz="4" w:space="0" w:color="auto"/>
              <w:left w:val="single" w:sz="8" w:space="0" w:color="auto"/>
              <w:bottom w:val="nil"/>
              <w:right w:val="single" w:sz="4" w:space="0" w:color="auto"/>
            </w:tcBorders>
            <w:vAlign w:val="center"/>
          </w:tcPr>
          <w:p w14:paraId="5CD90EEF" w14:textId="77777777" w:rsidR="00971170" w:rsidRPr="004D0602" w:rsidRDefault="00971170" w:rsidP="0024049A">
            <w:pPr>
              <w:spacing w:after="0" w:line="240" w:lineRule="auto"/>
              <w:jc w:val="center"/>
              <w:rPr>
                <w:rFonts w:ascii="Arial" w:hAnsi="Arial" w:cs="Arial"/>
                <w:bCs/>
                <w:sz w:val="24"/>
                <w:szCs w:val="24"/>
              </w:rPr>
            </w:pPr>
            <w:r w:rsidRPr="004D0602">
              <w:rPr>
                <w:rFonts w:ascii="Arial" w:hAnsi="Arial" w:cs="Arial"/>
                <w:bCs/>
                <w:sz w:val="24"/>
                <w:szCs w:val="24"/>
              </w:rPr>
              <w:t>Eil.</w:t>
            </w:r>
          </w:p>
          <w:p w14:paraId="0E1ED80B" w14:textId="77777777" w:rsidR="00971170" w:rsidRPr="004D0602" w:rsidRDefault="00971170" w:rsidP="0024049A">
            <w:pPr>
              <w:spacing w:after="0" w:line="240" w:lineRule="auto"/>
              <w:jc w:val="center"/>
              <w:rPr>
                <w:rFonts w:ascii="Arial" w:hAnsi="Arial" w:cs="Arial"/>
                <w:bCs/>
                <w:sz w:val="24"/>
                <w:szCs w:val="24"/>
              </w:rPr>
            </w:pPr>
            <w:r w:rsidRPr="004D060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052E314"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6DE623D" w14:textId="77777777" w:rsidR="00971170" w:rsidRPr="004D0602" w:rsidRDefault="00971170" w:rsidP="0024049A">
            <w:pPr>
              <w:spacing w:after="0" w:line="240" w:lineRule="auto"/>
              <w:jc w:val="center"/>
              <w:rPr>
                <w:rFonts w:ascii="Arial" w:hAnsi="Arial" w:cs="Arial"/>
                <w:sz w:val="24"/>
                <w:szCs w:val="24"/>
              </w:rPr>
            </w:pPr>
          </w:p>
          <w:p w14:paraId="6C6B8E2E"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Kaina</w:t>
            </w:r>
          </w:p>
          <w:p w14:paraId="753A7A9C"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pagal Sutartį</w:t>
            </w:r>
          </w:p>
          <w:p w14:paraId="5F7EB545"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AFD08FC"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84E7B1E"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5D62A5A"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sz w:val="24"/>
                <w:szCs w:val="24"/>
              </w:rPr>
              <w:t>Atliktų Darbų grupės (etapo) per atsiskaitomą laikotarpį suma [Eur] be PVM</w:t>
            </w:r>
          </w:p>
        </w:tc>
      </w:tr>
      <w:tr w:rsidR="00971170" w:rsidRPr="004D0602" w14:paraId="74F98E29" w14:textId="77777777" w:rsidTr="003D3F31">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B022B3" w14:textId="77777777" w:rsidR="00971170" w:rsidRPr="004D0602" w:rsidRDefault="00971170" w:rsidP="0024049A">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783011BA" w14:textId="77777777" w:rsidR="00971170" w:rsidRPr="004D0602" w:rsidRDefault="00971170" w:rsidP="0024049A">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67251191" w14:textId="77777777" w:rsidR="00971170" w:rsidRPr="004D0602" w:rsidRDefault="00971170" w:rsidP="0024049A">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141FD167" w14:textId="77777777" w:rsidR="00971170" w:rsidRPr="004D0602" w:rsidRDefault="00971170" w:rsidP="0024049A">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23B11B36" w14:textId="77777777" w:rsidR="00971170" w:rsidRPr="004D0602" w:rsidRDefault="00971170" w:rsidP="0024049A">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5C6DA255" w14:textId="77777777" w:rsidR="00971170" w:rsidRPr="004D0602" w:rsidRDefault="00971170" w:rsidP="0024049A">
            <w:pPr>
              <w:spacing w:after="0" w:line="240" w:lineRule="auto"/>
              <w:jc w:val="center"/>
              <w:rPr>
                <w:rFonts w:ascii="Arial" w:hAnsi="Arial" w:cs="Arial"/>
                <w:b/>
                <w:bCs/>
                <w:sz w:val="24"/>
                <w:szCs w:val="24"/>
              </w:rPr>
            </w:pPr>
          </w:p>
        </w:tc>
      </w:tr>
      <w:tr w:rsidR="00971170" w:rsidRPr="004D0602" w14:paraId="43A5EE30"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24CFC1B1" w14:textId="77777777" w:rsidR="00971170" w:rsidRPr="004D0602" w:rsidRDefault="00971170" w:rsidP="0024049A">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51467473" w14:textId="77777777" w:rsidR="00971170" w:rsidRPr="004D0602" w:rsidRDefault="00971170" w:rsidP="0024049A">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16EE2EC1"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4A8466D2"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46975C8"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6CD85E48"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7B1C32A3" w14:textId="77777777" w:rsidTr="003D3F31">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FAF6EFE"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1841F206" w14:textId="77777777" w:rsidR="00971170" w:rsidRPr="004D0602" w:rsidRDefault="00971170" w:rsidP="0024049A">
            <w:pPr>
              <w:spacing w:after="0" w:line="240" w:lineRule="auto"/>
              <w:jc w:val="center"/>
              <w:rPr>
                <w:rFonts w:ascii="Arial" w:hAnsi="Arial" w:cs="Arial"/>
                <w:i/>
                <w:iCs/>
                <w:sz w:val="24"/>
                <w:szCs w:val="24"/>
              </w:rPr>
            </w:pPr>
            <w:r w:rsidRPr="004D060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34EE8B4D"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3E62C883"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6EB324A0"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9910290"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01C9028C" w14:textId="77777777" w:rsidTr="003D3F31">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3CF9FBD"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4F2FC756"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6FF187D"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35B62FB"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3F0FC7E"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5F134849"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3452A0A0"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1773692A"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961B7E"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6A99A33"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38D5FCF"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1A15468"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2FC2D8"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160D686E"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60E8FC64"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5277DDA"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13FD8C"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4F2A62D"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BDDB64F"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3A7C3C0"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6093B632"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1B6C08F9"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AA0F71A"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C344E3A"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DA9E03C"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90C3D7B"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59F6FE0"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68B47A25"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1DC1837E"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3DE3EC2"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01A64FB"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FA0B61E"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3777AEF"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9B3FB17"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298818F4"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6EBEC0A5"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6F166AA"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C50D1"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BB5193A"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D957B7F"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AAF7E2C"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329C9266"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6532209B"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F19BD97"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8B172F"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8052AEF"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4CE9E4"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B5AC36"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4B3C4618" w14:textId="77777777" w:rsidTr="003D3F31">
        <w:trPr>
          <w:trHeight w:val="240"/>
        </w:trPr>
        <w:tc>
          <w:tcPr>
            <w:tcW w:w="540" w:type="dxa"/>
            <w:tcBorders>
              <w:top w:val="nil"/>
              <w:left w:val="single" w:sz="8" w:space="0" w:color="auto"/>
              <w:bottom w:val="single" w:sz="4" w:space="0" w:color="auto"/>
              <w:right w:val="single" w:sz="4" w:space="0" w:color="auto"/>
            </w:tcBorders>
            <w:vAlign w:val="center"/>
          </w:tcPr>
          <w:p w14:paraId="3BA9136B"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05ACAD5"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243ADA"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6F27F23"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0040F33"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6C7D4D1"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3EDCDF92" w14:textId="77777777" w:rsidTr="003D3F31">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259DD56" w14:textId="77777777" w:rsidR="00971170" w:rsidRPr="004D0602" w:rsidRDefault="00971170" w:rsidP="0024049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2C8D052F" w14:textId="77777777" w:rsidR="00971170" w:rsidRPr="004D0602" w:rsidRDefault="00971170" w:rsidP="0024049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390CA6DA" w14:textId="77777777" w:rsidR="00971170" w:rsidRPr="004D0602" w:rsidRDefault="00971170" w:rsidP="0024049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569DDAD" w14:textId="77777777" w:rsidR="00971170" w:rsidRPr="004D0602" w:rsidRDefault="00971170" w:rsidP="0024049A">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969FF94" w14:textId="77777777" w:rsidR="00971170" w:rsidRPr="004D0602" w:rsidRDefault="00971170" w:rsidP="0024049A">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27EA06A"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552BE365" w14:textId="77777777" w:rsidTr="003D3F31">
        <w:trPr>
          <w:trHeight w:val="240"/>
        </w:trPr>
        <w:tc>
          <w:tcPr>
            <w:tcW w:w="540" w:type="dxa"/>
            <w:tcBorders>
              <w:top w:val="single" w:sz="4" w:space="0" w:color="auto"/>
              <w:left w:val="nil"/>
              <w:bottom w:val="nil"/>
              <w:right w:val="nil"/>
            </w:tcBorders>
          </w:tcPr>
          <w:p w14:paraId="3A79AE72" w14:textId="77777777" w:rsidR="00971170" w:rsidRPr="004D0602" w:rsidRDefault="00971170" w:rsidP="0024049A">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69260D0D" w14:textId="77777777" w:rsidR="00971170" w:rsidRPr="004D0602" w:rsidRDefault="00971170" w:rsidP="0024049A">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73CF8A0E" w14:textId="77777777" w:rsidR="00971170" w:rsidRPr="004D0602" w:rsidRDefault="00971170" w:rsidP="0024049A">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F02F39" w14:textId="77777777" w:rsidR="00971170" w:rsidRPr="004D0602" w:rsidRDefault="00971170" w:rsidP="0024049A">
            <w:pPr>
              <w:spacing w:after="0" w:line="240" w:lineRule="auto"/>
              <w:jc w:val="right"/>
              <w:rPr>
                <w:rFonts w:ascii="Arial" w:hAnsi="Arial" w:cs="Arial"/>
                <w:b/>
                <w:bCs/>
                <w:sz w:val="24"/>
                <w:szCs w:val="24"/>
              </w:rPr>
            </w:pPr>
            <w:r w:rsidRPr="004D060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8508C87" w14:textId="77777777" w:rsidR="00971170" w:rsidRPr="004D0602" w:rsidRDefault="00971170" w:rsidP="0024049A">
            <w:pPr>
              <w:spacing w:after="0" w:line="240" w:lineRule="auto"/>
              <w:jc w:val="center"/>
              <w:rPr>
                <w:rFonts w:ascii="Arial" w:hAnsi="Arial" w:cs="Arial"/>
                <w:sz w:val="24"/>
                <w:szCs w:val="24"/>
              </w:rPr>
            </w:pPr>
          </w:p>
        </w:tc>
      </w:tr>
      <w:tr w:rsidR="00971170" w:rsidRPr="004D0602" w14:paraId="63A812A9" w14:textId="77777777" w:rsidTr="003D3F31">
        <w:trPr>
          <w:trHeight w:val="240"/>
        </w:trPr>
        <w:tc>
          <w:tcPr>
            <w:tcW w:w="540" w:type="dxa"/>
          </w:tcPr>
          <w:p w14:paraId="0FBF770E" w14:textId="77777777" w:rsidR="00971170" w:rsidRPr="004D0602" w:rsidRDefault="00971170" w:rsidP="0024049A">
            <w:pPr>
              <w:spacing w:after="0" w:line="240" w:lineRule="auto"/>
              <w:rPr>
                <w:rFonts w:ascii="Arial" w:hAnsi="Arial" w:cs="Arial"/>
                <w:sz w:val="24"/>
                <w:szCs w:val="24"/>
              </w:rPr>
            </w:pPr>
          </w:p>
        </w:tc>
        <w:tc>
          <w:tcPr>
            <w:tcW w:w="2796" w:type="dxa"/>
          </w:tcPr>
          <w:p w14:paraId="3F471400" w14:textId="77777777" w:rsidR="00971170" w:rsidRPr="004D0602" w:rsidRDefault="00971170" w:rsidP="0024049A">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D71B85" w14:textId="77777777" w:rsidR="00971170" w:rsidRPr="004D0602" w:rsidRDefault="00971170" w:rsidP="0024049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6B4776C9" w14:textId="77777777" w:rsidR="00971170" w:rsidRPr="004D0602" w:rsidRDefault="00971170" w:rsidP="0024049A">
            <w:pPr>
              <w:spacing w:after="0" w:line="240" w:lineRule="auto"/>
              <w:jc w:val="right"/>
              <w:rPr>
                <w:rFonts w:ascii="Arial" w:hAnsi="Arial" w:cs="Arial"/>
                <w:b/>
                <w:bCs/>
                <w:sz w:val="24"/>
                <w:szCs w:val="24"/>
              </w:rPr>
            </w:pPr>
            <w:r w:rsidRPr="004D0602">
              <w:rPr>
                <w:rFonts w:ascii="Arial" w:hAnsi="Arial" w:cs="Arial"/>
                <w:b/>
                <w:bCs/>
                <w:sz w:val="24"/>
                <w:szCs w:val="24"/>
              </w:rPr>
              <w:t>PVM</w:t>
            </w:r>
            <w:r w:rsidRPr="004D0602">
              <w:rPr>
                <w:rFonts w:ascii="Arial" w:hAnsi="Arial" w:cs="Arial"/>
                <w:i/>
                <w:iCs/>
                <w:color w:val="FF0000"/>
                <w:sz w:val="24"/>
                <w:szCs w:val="24"/>
              </w:rPr>
              <w:t xml:space="preserve"> [įrašyti]</w:t>
            </w:r>
            <w:r w:rsidRPr="004D0602">
              <w:rPr>
                <w:rFonts w:ascii="Arial" w:hAnsi="Arial" w:cs="Arial"/>
                <w:color w:val="FF0000"/>
                <w:sz w:val="24"/>
                <w:szCs w:val="24"/>
              </w:rPr>
              <w:t xml:space="preserve"> </w:t>
            </w:r>
            <w:r w:rsidRPr="004D0602">
              <w:rPr>
                <w:rFonts w:ascii="Arial" w:hAnsi="Arial" w:cs="Arial"/>
                <w:b/>
                <w:bCs/>
                <w:sz w:val="24"/>
                <w:szCs w:val="24"/>
              </w:rPr>
              <w:t>%:</w:t>
            </w:r>
          </w:p>
        </w:tc>
        <w:tc>
          <w:tcPr>
            <w:tcW w:w="1436" w:type="dxa"/>
            <w:tcBorders>
              <w:top w:val="nil"/>
              <w:left w:val="single" w:sz="4" w:space="0" w:color="auto"/>
              <w:bottom w:val="single" w:sz="4" w:space="0" w:color="auto"/>
              <w:right w:val="single" w:sz="4" w:space="0" w:color="auto"/>
            </w:tcBorders>
            <w:vAlign w:val="center"/>
          </w:tcPr>
          <w:p w14:paraId="2FA4E313" w14:textId="77777777" w:rsidR="00971170" w:rsidRPr="004D0602" w:rsidRDefault="00971170" w:rsidP="0024049A">
            <w:pPr>
              <w:spacing w:after="0" w:line="240" w:lineRule="auto"/>
              <w:jc w:val="center"/>
              <w:rPr>
                <w:rFonts w:ascii="Arial" w:hAnsi="Arial" w:cs="Arial"/>
                <w:b/>
                <w:bCs/>
                <w:sz w:val="24"/>
                <w:szCs w:val="24"/>
              </w:rPr>
            </w:pPr>
          </w:p>
        </w:tc>
      </w:tr>
      <w:tr w:rsidR="00971170" w:rsidRPr="004D0602" w14:paraId="0BE857BC" w14:textId="77777777" w:rsidTr="003D3F31">
        <w:trPr>
          <w:trHeight w:val="255"/>
        </w:trPr>
        <w:tc>
          <w:tcPr>
            <w:tcW w:w="540" w:type="dxa"/>
          </w:tcPr>
          <w:p w14:paraId="41E0D787" w14:textId="77777777" w:rsidR="00971170" w:rsidRPr="004D0602" w:rsidRDefault="00971170" w:rsidP="0024049A">
            <w:pPr>
              <w:spacing w:after="0" w:line="240" w:lineRule="auto"/>
              <w:rPr>
                <w:rFonts w:ascii="Arial" w:hAnsi="Arial" w:cs="Arial"/>
                <w:bCs/>
                <w:sz w:val="24"/>
                <w:szCs w:val="24"/>
              </w:rPr>
            </w:pPr>
          </w:p>
        </w:tc>
        <w:tc>
          <w:tcPr>
            <w:tcW w:w="2796" w:type="dxa"/>
          </w:tcPr>
          <w:p w14:paraId="69B932BA" w14:textId="77777777" w:rsidR="00971170" w:rsidRPr="004D0602" w:rsidRDefault="00971170" w:rsidP="0024049A">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0DBFDDD" w14:textId="77777777" w:rsidR="00971170" w:rsidRPr="004D0602" w:rsidRDefault="00971170" w:rsidP="0024049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12A6B72B" w14:textId="77777777" w:rsidR="00971170" w:rsidRPr="004D0602" w:rsidRDefault="00971170" w:rsidP="0024049A">
            <w:pPr>
              <w:spacing w:after="0" w:line="240" w:lineRule="auto"/>
              <w:jc w:val="right"/>
              <w:rPr>
                <w:rFonts w:ascii="Arial" w:hAnsi="Arial" w:cs="Arial"/>
                <w:b/>
                <w:bCs/>
                <w:sz w:val="24"/>
                <w:szCs w:val="24"/>
              </w:rPr>
            </w:pPr>
            <w:r w:rsidRPr="004D060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20CDA2B9" w14:textId="77777777" w:rsidR="00971170" w:rsidRPr="004D0602" w:rsidRDefault="00971170" w:rsidP="0024049A">
            <w:pPr>
              <w:spacing w:after="0" w:line="240" w:lineRule="auto"/>
              <w:jc w:val="center"/>
              <w:rPr>
                <w:rFonts w:ascii="Arial" w:hAnsi="Arial" w:cs="Arial"/>
                <w:b/>
                <w:bCs/>
                <w:sz w:val="24"/>
                <w:szCs w:val="24"/>
              </w:rPr>
            </w:pPr>
          </w:p>
        </w:tc>
      </w:tr>
    </w:tbl>
    <w:p w14:paraId="6B7A6BD2" w14:textId="77777777" w:rsidR="00971170" w:rsidRPr="004D0602" w:rsidRDefault="00971170" w:rsidP="0024049A">
      <w:pPr>
        <w:spacing w:after="0" w:line="240" w:lineRule="auto"/>
        <w:rPr>
          <w:rFonts w:ascii="Arial" w:hAnsi="Arial" w:cs="Arial"/>
          <w:sz w:val="24"/>
          <w:szCs w:val="24"/>
        </w:rPr>
      </w:pPr>
    </w:p>
    <w:p w14:paraId="52875967" w14:textId="77777777" w:rsidR="00971170" w:rsidRPr="004D0602" w:rsidRDefault="00971170" w:rsidP="0024049A">
      <w:pPr>
        <w:spacing w:after="0" w:line="240" w:lineRule="auto"/>
        <w:rPr>
          <w:rFonts w:ascii="Arial" w:hAnsi="Arial" w:cs="Arial"/>
          <w:sz w:val="24"/>
          <w:szCs w:val="24"/>
        </w:rPr>
      </w:pPr>
    </w:p>
    <w:p w14:paraId="2D7D9B4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Užsakovas</w:t>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t>Rangovas</w:t>
      </w:r>
    </w:p>
    <w:p w14:paraId="46BA20D2" w14:textId="77777777" w:rsidR="00971170" w:rsidRPr="004D0602" w:rsidRDefault="00971170" w:rsidP="0024049A">
      <w:pPr>
        <w:spacing w:after="0" w:line="240" w:lineRule="auto"/>
        <w:rPr>
          <w:rFonts w:ascii="Arial" w:hAnsi="Arial" w:cs="Arial"/>
          <w:sz w:val="24"/>
          <w:szCs w:val="24"/>
        </w:rPr>
      </w:pPr>
    </w:p>
    <w:p w14:paraId="6D89FD11" w14:textId="77777777" w:rsidR="00971170" w:rsidRDefault="00971170" w:rsidP="0024049A">
      <w:pPr>
        <w:widowControl w:val="0"/>
        <w:autoSpaceDE w:val="0"/>
        <w:autoSpaceDN w:val="0"/>
        <w:adjustRightInd w:val="0"/>
        <w:spacing w:after="0" w:line="240" w:lineRule="auto"/>
        <w:rPr>
          <w:rFonts w:ascii="Arial" w:hAnsi="Arial" w:cs="Arial"/>
          <w:sz w:val="24"/>
          <w:szCs w:val="24"/>
        </w:rPr>
        <w:sectPr w:rsidR="00971170" w:rsidSect="00971170">
          <w:footnotePr>
            <w:numRestart w:val="eachSect"/>
          </w:footnotePr>
          <w:pgSz w:w="11907" w:h="16840" w:code="9"/>
          <w:pgMar w:top="1134" w:right="567" w:bottom="1134" w:left="1701" w:header="567" w:footer="567" w:gutter="0"/>
          <w:pgNumType w:start="34"/>
          <w:cols w:space="1296"/>
          <w:docGrid w:linePitch="326"/>
        </w:sectPr>
      </w:pPr>
      <w:r w:rsidRPr="004D0602">
        <w:rPr>
          <w:rFonts w:ascii="Arial" w:hAnsi="Arial" w:cs="Arial"/>
          <w:sz w:val="24"/>
          <w:szCs w:val="24"/>
        </w:rPr>
        <w:t xml:space="preserve">20__m. __________________ mėn. ____d. </w:t>
      </w:r>
      <w:r w:rsidRPr="004D0602">
        <w:rPr>
          <w:rFonts w:ascii="Arial" w:hAnsi="Arial" w:cs="Arial"/>
          <w:sz w:val="24"/>
          <w:szCs w:val="24"/>
        </w:rPr>
        <w:tab/>
        <w:t>20__m. ______________ mėn. _________d.</w:t>
      </w:r>
    </w:p>
    <w:p w14:paraId="61BE5AC7" w14:textId="285B0BFC" w:rsidR="00971170" w:rsidRPr="004D0602" w:rsidRDefault="00971170" w:rsidP="00971170">
      <w:pPr>
        <w:spacing w:line="240" w:lineRule="auto"/>
        <w:jc w:val="right"/>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7</w:t>
      </w:r>
      <w:r w:rsidRPr="004D0602">
        <w:rPr>
          <w:rFonts w:ascii="Arial" w:hAnsi="Arial" w:cs="Arial"/>
          <w:sz w:val="24"/>
          <w:szCs w:val="24"/>
        </w:rPr>
        <w:t xml:space="preserve"> priedas</w:t>
      </w:r>
    </w:p>
    <w:p w14:paraId="5EAD69D2" w14:textId="77777777" w:rsidR="00971170" w:rsidRPr="004D0602" w:rsidRDefault="00971170" w:rsidP="00971170">
      <w:pPr>
        <w:spacing w:line="240" w:lineRule="auto"/>
        <w:rPr>
          <w:rFonts w:ascii="Arial" w:hAnsi="Arial" w:cs="Arial"/>
          <w:sz w:val="24"/>
          <w:szCs w:val="24"/>
        </w:rPr>
      </w:pPr>
      <w:r w:rsidRPr="004D0602">
        <w:rPr>
          <w:rFonts w:ascii="Arial" w:hAnsi="Arial" w:cs="Arial"/>
          <w:b/>
          <w:sz w:val="24"/>
          <w:szCs w:val="24"/>
        </w:rPr>
        <w:t>Užsakovas:</w:t>
      </w:r>
    </w:p>
    <w:p w14:paraId="3DC17BD9" w14:textId="77777777" w:rsidR="00971170" w:rsidRPr="004D0602" w:rsidRDefault="00971170" w:rsidP="00971170">
      <w:pPr>
        <w:spacing w:line="240" w:lineRule="auto"/>
        <w:rPr>
          <w:rFonts w:ascii="Arial" w:hAnsi="Arial" w:cs="Arial"/>
          <w:b/>
          <w:sz w:val="24"/>
          <w:szCs w:val="24"/>
        </w:rPr>
      </w:pPr>
      <w:r w:rsidRPr="004D0602">
        <w:rPr>
          <w:rFonts w:ascii="Arial" w:hAnsi="Arial" w:cs="Arial"/>
          <w:b/>
          <w:sz w:val="24"/>
          <w:szCs w:val="24"/>
        </w:rPr>
        <w:t>Rangovas:</w:t>
      </w:r>
    </w:p>
    <w:p w14:paraId="42B91683" w14:textId="77777777" w:rsidR="00971170" w:rsidRPr="004D0602" w:rsidRDefault="00971170" w:rsidP="00971170">
      <w:pPr>
        <w:spacing w:line="240" w:lineRule="auto"/>
        <w:rPr>
          <w:rFonts w:ascii="Arial" w:hAnsi="Arial" w:cs="Arial"/>
          <w:sz w:val="24"/>
          <w:szCs w:val="24"/>
        </w:rPr>
      </w:pPr>
      <w:r w:rsidRPr="004D0602">
        <w:rPr>
          <w:rFonts w:ascii="Arial" w:hAnsi="Arial" w:cs="Arial"/>
          <w:b/>
          <w:bCs/>
          <w:sz w:val="24"/>
          <w:szCs w:val="24"/>
        </w:rPr>
        <w:t>Statybos rangos sutarties data ir numeris:</w:t>
      </w:r>
    </w:p>
    <w:p w14:paraId="51A181E5" w14:textId="77777777" w:rsidR="00971170" w:rsidRPr="004D0602" w:rsidRDefault="00971170" w:rsidP="00971170">
      <w:pPr>
        <w:spacing w:before="120" w:line="240" w:lineRule="auto"/>
        <w:jc w:val="center"/>
        <w:rPr>
          <w:rFonts w:ascii="Arial" w:hAnsi="Arial" w:cs="Arial"/>
          <w:b/>
          <w:sz w:val="24"/>
          <w:szCs w:val="24"/>
        </w:rPr>
      </w:pPr>
      <w:r w:rsidRPr="004D0602">
        <w:rPr>
          <w:rFonts w:ascii="Arial" w:hAnsi="Arial" w:cs="Arial"/>
          <w:b/>
          <w:sz w:val="24"/>
          <w:szCs w:val="24"/>
        </w:rPr>
        <w:t>Atliktų darbų ir išlaidų apmokėjimo</w:t>
      </w:r>
    </w:p>
    <w:p w14:paraId="3C011405" w14:textId="77777777" w:rsidR="00971170" w:rsidRPr="004D0602" w:rsidRDefault="00971170" w:rsidP="00971170">
      <w:pPr>
        <w:spacing w:after="120" w:line="240" w:lineRule="auto"/>
        <w:jc w:val="center"/>
        <w:rPr>
          <w:rFonts w:ascii="Arial" w:hAnsi="Arial" w:cs="Arial"/>
          <w:b/>
          <w:sz w:val="24"/>
          <w:szCs w:val="24"/>
        </w:rPr>
      </w:pPr>
      <w:r w:rsidRPr="004D0602">
        <w:rPr>
          <w:rFonts w:ascii="Arial" w:hAnsi="Arial" w:cs="Arial"/>
          <w:b/>
          <w:sz w:val="24"/>
          <w:szCs w:val="24"/>
        </w:rPr>
        <w:t>P A Ž Y M A</w:t>
      </w:r>
    </w:p>
    <w:p w14:paraId="1069D7E4" w14:textId="77777777" w:rsidR="00971170" w:rsidRPr="004D0602" w:rsidRDefault="00971170" w:rsidP="00971170">
      <w:pPr>
        <w:spacing w:after="120" w:line="240" w:lineRule="auto"/>
        <w:jc w:val="center"/>
        <w:rPr>
          <w:rFonts w:ascii="Arial" w:hAnsi="Arial" w:cs="Arial"/>
          <w:b/>
          <w:sz w:val="24"/>
          <w:szCs w:val="24"/>
        </w:rPr>
      </w:pPr>
      <w:r w:rsidRPr="004D0602">
        <w:rPr>
          <w:rFonts w:ascii="Arial" w:hAnsi="Arial" w:cs="Arial"/>
          <w:sz w:val="24"/>
          <w:szCs w:val="24"/>
        </w:rPr>
        <w:t>Apmokėjimas už 20 __ m. _________ mėn. ___ d.</w:t>
      </w:r>
    </w:p>
    <w:p w14:paraId="478BF1A9" w14:textId="77777777" w:rsidR="00971170" w:rsidRPr="004D0602" w:rsidRDefault="00971170" w:rsidP="00971170">
      <w:pPr>
        <w:spacing w:line="240" w:lineRule="auto"/>
        <w:jc w:val="right"/>
        <w:rPr>
          <w:rFonts w:ascii="Arial" w:hAnsi="Arial" w:cs="Arial"/>
          <w:b/>
          <w:sz w:val="24"/>
          <w:szCs w:val="24"/>
        </w:rPr>
      </w:pPr>
      <w:r w:rsidRPr="004D0602">
        <w:rPr>
          <w:rFonts w:ascii="Arial" w:hAnsi="Arial" w:cs="Arial"/>
          <w:sz w:val="24"/>
          <w:szCs w:val="24"/>
        </w:rPr>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329"/>
        <w:gridCol w:w="1124"/>
        <w:gridCol w:w="1044"/>
        <w:gridCol w:w="1372"/>
        <w:gridCol w:w="1042"/>
        <w:gridCol w:w="1043"/>
        <w:gridCol w:w="1028"/>
        <w:gridCol w:w="1043"/>
        <w:gridCol w:w="1044"/>
        <w:gridCol w:w="1085"/>
      </w:tblGrid>
      <w:tr w:rsidR="00971170" w:rsidRPr="004D0602" w14:paraId="62DC04E3" w14:textId="77777777" w:rsidTr="003D3F31">
        <w:trPr>
          <w:trHeight w:val="375"/>
        </w:trPr>
        <w:tc>
          <w:tcPr>
            <w:tcW w:w="556" w:type="dxa"/>
            <w:vMerge w:val="restart"/>
            <w:vAlign w:val="center"/>
          </w:tcPr>
          <w:p w14:paraId="5EC2C433"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Eil. Nr.</w:t>
            </w:r>
          </w:p>
        </w:tc>
        <w:tc>
          <w:tcPr>
            <w:tcW w:w="4434" w:type="dxa"/>
            <w:vMerge w:val="restart"/>
            <w:vAlign w:val="center"/>
          </w:tcPr>
          <w:p w14:paraId="70EDB044"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Objekto pavadinimas</w:t>
            </w:r>
          </w:p>
        </w:tc>
        <w:tc>
          <w:tcPr>
            <w:tcW w:w="1016" w:type="dxa"/>
            <w:vMerge w:val="restart"/>
            <w:vAlign w:val="center"/>
          </w:tcPr>
          <w:p w14:paraId="69901570"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Rangos sutarties Nr.</w:t>
            </w:r>
          </w:p>
        </w:tc>
        <w:tc>
          <w:tcPr>
            <w:tcW w:w="990" w:type="dxa"/>
            <w:vMerge w:val="restart"/>
            <w:vAlign w:val="center"/>
          </w:tcPr>
          <w:p w14:paraId="579369E4"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Objekto kaina</w:t>
            </w:r>
          </w:p>
        </w:tc>
        <w:tc>
          <w:tcPr>
            <w:tcW w:w="7713" w:type="dxa"/>
            <w:gridSpan w:val="7"/>
            <w:vAlign w:val="center"/>
          </w:tcPr>
          <w:p w14:paraId="4D522180"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Atlikta darbų</w:t>
            </w:r>
          </w:p>
        </w:tc>
      </w:tr>
      <w:tr w:rsidR="00971170" w:rsidRPr="004D0602" w14:paraId="1E41B3F7" w14:textId="77777777" w:rsidTr="003D3F31">
        <w:trPr>
          <w:trHeight w:val="510"/>
        </w:trPr>
        <w:tc>
          <w:tcPr>
            <w:tcW w:w="556" w:type="dxa"/>
            <w:vMerge/>
            <w:vAlign w:val="center"/>
          </w:tcPr>
          <w:p w14:paraId="2DB46D0E" w14:textId="77777777" w:rsidR="00971170" w:rsidRPr="004D0602" w:rsidRDefault="00971170" w:rsidP="003D3F31">
            <w:pPr>
              <w:spacing w:before="60" w:after="60" w:line="240" w:lineRule="auto"/>
              <w:jc w:val="center"/>
              <w:rPr>
                <w:rFonts w:ascii="Arial" w:hAnsi="Arial" w:cs="Arial"/>
                <w:sz w:val="24"/>
                <w:szCs w:val="24"/>
              </w:rPr>
            </w:pPr>
          </w:p>
        </w:tc>
        <w:tc>
          <w:tcPr>
            <w:tcW w:w="4434" w:type="dxa"/>
            <w:vMerge/>
            <w:vAlign w:val="center"/>
          </w:tcPr>
          <w:p w14:paraId="7DC87DD6" w14:textId="77777777" w:rsidR="00971170" w:rsidRPr="004D0602" w:rsidRDefault="00971170" w:rsidP="003D3F31">
            <w:pPr>
              <w:spacing w:before="60" w:after="60" w:line="240" w:lineRule="auto"/>
              <w:jc w:val="center"/>
              <w:rPr>
                <w:rFonts w:ascii="Arial" w:hAnsi="Arial" w:cs="Arial"/>
                <w:sz w:val="24"/>
                <w:szCs w:val="24"/>
              </w:rPr>
            </w:pPr>
          </w:p>
        </w:tc>
        <w:tc>
          <w:tcPr>
            <w:tcW w:w="1016" w:type="dxa"/>
            <w:vMerge/>
            <w:vAlign w:val="center"/>
          </w:tcPr>
          <w:p w14:paraId="0F906D16" w14:textId="77777777" w:rsidR="00971170" w:rsidRPr="004D0602" w:rsidRDefault="00971170" w:rsidP="003D3F31">
            <w:pPr>
              <w:spacing w:before="60" w:after="60" w:line="240" w:lineRule="auto"/>
              <w:jc w:val="center"/>
              <w:rPr>
                <w:rFonts w:ascii="Arial" w:hAnsi="Arial" w:cs="Arial"/>
                <w:sz w:val="24"/>
                <w:szCs w:val="24"/>
              </w:rPr>
            </w:pPr>
          </w:p>
        </w:tc>
        <w:tc>
          <w:tcPr>
            <w:tcW w:w="990" w:type="dxa"/>
            <w:vMerge/>
            <w:vAlign w:val="center"/>
          </w:tcPr>
          <w:p w14:paraId="32B59FAA" w14:textId="77777777" w:rsidR="00971170" w:rsidRPr="004D0602" w:rsidRDefault="00971170" w:rsidP="003D3F31">
            <w:pPr>
              <w:spacing w:before="60" w:after="60" w:line="240" w:lineRule="auto"/>
              <w:jc w:val="center"/>
              <w:rPr>
                <w:rFonts w:ascii="Arial" w:hAnsi="Arial" w:cs="Arial"/>
                <w:sz w:val="24"/>
                <w:szCs w:val="24"/>
              </w:rPr>
            </w:pPr>
          </w:p>
        </w:tc>
        <w:tc>
          <w:tcPr>
            <w:tcW w:w="1381" w:type="dxa"/>
            <w:vMerge w:val="restart"/>
            <w:vAlign w:val="center"/>
          </w:tcPr>
          <w:p w14:paraId="7CBAF8D9"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Nuo statybos pradžios</w:t>
            </w:r>
          </w:p>
        </w:tc>
        <w:tc>
          <w:tcPr>
            <w:tcW w:w="3135" w:type="dxa"/>
            <w:gridSpan w:val="3"/>
            <w:vAlign w:val="center"/>
          </w:tcPr>
          <w:p w14:paraId="2BE99099"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Nuo metų pradžios</w:t>
            </w:r>
          </w:p>
        </w:tc>
        <w:tc>
          <w:tcPr>
            <w:tcW w:w="3197" w:type="dxa"/>
            <w:gridSpan w:val="3"/>
            <w:vAlign w:val="center"/>
          </w:tcPr>
          <w:p w14:paraId="3A5D097C"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Per ataskaitinį laikotarpį</w:t>
            </w:r>
          </w:p>
        </w:tc>
      </w:tr>
      <w:tr w:rsidR="00971170" w:rsidRPr="004D0602" w14:paraId="1FB48D32" w14:textId="77777777" w:rsidTr="003D3F31">
        <w:trPr>
          <w:trHeight w:val="510"/>
        </w:trPr>
        <w:tc>
          <w:tcPr>
            <w:tcW w:w="556" w:type="dxa"/>
            <w:vMerge/>
            <w:vAlign w:val="center"/>
          </w:tcPr>
          <w:p w14:paraId="59A1BD02" w14:textId="77777777" w:rsidR="00971170" w:rsidRPr="004D0602" w:rsidRDefault="00971170" w:rsidP="003D3F31">
            <w:pPr>
              <w:spacing w:before="60" w:after="60" w:line="240" w:lineRule="auto"/>
              <w:jc w:val="center"/>
              <w:rPr>
                <w:rFonts w:ascii="Arial" w:hAnsi="Arial" w:cs="Arial"/>
                <w:sz w:val="24"/>
                <w:szCs w:val="24"/>
              </w:rPr>
            </w:pPr>
          </w:p>
        </w:tc>
        <w:tc>
          <w:tcPr>
            <w:tcW w:w="4434" w:type="dxa"/>
            <w:vMerge/>
            <w:vAlign w:val="center"/>
          </w:tcPr>
          <w:p w14:paraId="2CDCCAFF" w14:textId="77777777" w:rsidR="00971170" w:rsidRPr="004D0602" w:rsidRDefault="00971170" w:rsidP="003D3F31">
            <w:pPr>
              <w:spacing w:before="60" w:after="60" w:line="240" w:lineRule="auto"/>
              <w:jc w:val="center"/>
              <w:rPr>
                <w:rFonts w:ascii="Arial" w:hAnsi="Arial" w:cs="Arial"/>
                <w:sz w:val="24"/>
                <w:szCs w:val="24"/>
              </w:rPr>
            </w:pPr>
          </w:p>
        </w:tc>
        <w:tc>
          <w:tcPr>
            <w:tcW w:w="1016" w:type="dxa"/>
            <w:vMerge/>
            <w:vAlign w:val="center"/>
          </w:tcPr>
          <w:p w14:paraId="2D64673D" w14:textId="77777777" w:rsidR="00971170" w:rsidRPr="004D0602" w:rsidRDefault="00971170" w:rsidP="003D3F31">
            <w:pPr>
              <w:spacing w:before="60" w:after="60" w:line="240" w:lineRule="auto"/>
              <w:jc w:val="center"/>
              <w:rPr>
                <w:rFonts w:ascii="Arial" w:hAnsi="Arial" w:cs="Arial"/>
                <w:sz w:val="24"/>
                <w:szCs w:val="24"/>
              </w:rPr>
            </w:pPr>
          </w:p>
        </w:tc>
        <w:tc>
          <w:tcPr>
            <w:tcW w:w="990" w:type="dxa"/>
            <w:vMerge/>
            <w:vAlign w:val="center"/>
          </w:tcPr>
          <w:p w14:paraId="7FD95763" w14:textId="77777777" w:rsidR="00971170" w:rsidRPr="004D0602" w:rsidRDefault="00971170" w:rsidP="003D3F31">
            <w:pPr>
              <w:spacing w:before="60" w:after="60" w:line="240" w:lineRule="auto"/>
              <w:jc w:val="center"/>
              <w:rPr>
                <w:rFonts w:ascii="Arial" w:hAnsi="Arial" w:cs="Arial"/>
                <w:sz w:val="24"/>
                <w:szCs w:val="24"/>
              </w:rPr>
            </w:pPr>
          </w:p>
        </w:tc>
        <w:tc>
          <w:tcPr>
            <w:tcW w:w="1381" w:type="dxa"/>
            <w:vMerge/>
            <w:vAlign w:val="center"/>
          </w:tcPr>
          <w:p w14:paraId="4FFA7510" w14:textId="77777777" w:rsidR="00971170" w:rsidRPr="004D0602" w:rsidRDefault="00971170" w:rsidP="003D3F31">
            <w:pPr>
              <w:spacing w:before="60" w:after="60" w:line="240" w:lineRule="auto"/>
              <w:jc w:val="center"/>
              <w:rPr>
                <w:rFonts w:ascii="Arial" w:hAnsi="Arial" w:cs="Arial"/>
                <w:sz w:val="24"/>
                <w:szCs w:val="24"/>
              </w:rPr>
            </w:pPr>
          </w:p>
        </w:tc>
        <w:tc>
          <w:tcPr>
            <w:tcW w:w="1048" w:type="dxa"/>
            <w:vAlign w:val="center"/>
          </w:tcPr>
          <w:p w14:paraId="5669C9A4"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Darbų vertė</w:t>
            </w:r>
          </w:p>
        </w:tc>
        <w:tc>
          <w:tcPr>
            <w:tcW w:w="1045" w:type="dxa"/>
            <w:vAlign w:val="center"/>
          </w:tcPr>
          <w:p w14:paraId="336988D2"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PVM</w:t>
            </w:r>
          </w:p>
          <w:p w14:paraId="72B2BDDF"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i/>
                <w:iCs/>
                <w:color w:val="FF0000"/>
                <w:sz w:val="24"/>
                <w:szCs w:val="24"/>
              </w:rPr>
              <w:t>[įrašyti]</w:t>
            </w:r>
          </w:p>
        </w:tc>
        <w:tc>
          <w:tcPr>
            <w:tcW w:w="1042" w:type="dxa"/>
            <w:vAlign w:val="center"/>
          </w:tcPr>
          <w:p w14:paraId="4E2B0F31"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Iš viso</w:t>
            </w:r>
          </w:p>
        </w:tc>
        <w:tc>
          <w:tcPr>
            <w:tcW w:w="1049" w:type="dxa"/>
            <w:vAlign w:val="center"/>
          </w:tcPr>
          <w:p w14:paraId="64F2BC51"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Darbų vertė</w:t>
            </w:r>
          </w:p>
        </w:tc>
        <w:tc>
          <w:tcPr>
            <w:tcW w:w="1046" w:type="dxa"/>
            <w:vAlign w:val="center"/>
          </w:tcPr>
          <w:p w14:paraId="4F2F5062"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PVM</w:t>
            </w:r>
          </w:p>
          <w:p w14:paraId="652B9B16"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i/>
                <w:iCs/>
                <w:color w:val="FF0000"/>
                <w:sz w:val="24"/>
                <w:szCs w:val="24"/>
              </w:rPr>
              <w:t>[įrašyti]</w:t>
            </w:r>
          </w:p>
        </w:tc>
        <w:tc>
          <w:tcPr>
            <w:tcW w:w="1102" w:type="dxa"/>
            <w:vAlign w:val="center"/>
          </w:tcPr>
          <w:p w14:paraId="54E992E0" w14:textId="77777777" w:rsidR="00971170" w:rsidRPr="004D0602" w:rsidRDefault="00971170" w:rsidP="003D3F31">
            <w:pPr>
              <w:spacing w:before="60" w:after="60" w:line="240" w:lineRule="auto"/>
              <w:jc w:val="center"/>
              <w:rPr>
                <w:rFonts w:ascii="Arial" w:hAnsi="Arial" w:cs="Arial"/>
                <w:sz w:val="24"/>
                <w:szCs w:val="24"/>
              </w:rPr>
            </w:pPr>
            <w:r w:rsidRPr="004D0602">
              <w:rPr>
                <w:rFonts w:ascii="Arial" w:hAnsi="Arial" w:cs="Arial"/>
                <w:sz w:val="24"/>
                <w:szCs w:val="24"/>
              </w:rPr>
              <w:t>Iš viso</w:t>
            </w:r>
          </w:p>
        </w:tc>
      </w:tr>
      <w:tr w:rsidR="00971170" w:rsidRPr="004D0602" w14:paraId="5379419F" w14:textId="77777777" w:rsidTr="003D3F31">
        <w:tc>
          <w:tcPr>
            <w:tcW w:w="556" w:type="dxa"/>
          </w:tcPr>
          <w:p w14:paraId="6C996744" w14:textId="77777777" w:rsidR="00971170" w:rsidRPr="004D0602" w:rsidRDefault="00971170" w:rsidP="003D3F31">
            <w:pPr>
              <w:spacing w:before="60" w:after="60" w:line="240" w:lineRule="auto"/>
              <w:rPr>
                <w:rFonts w:ascii="Arial" w:hAnsi="Arial" w:cs="Arial"/>
                <w:sz w:val="24"/>
                <w:szCs w:val="24"/>
              </w:rPr>
            </w:pPr>
          </w:p>
        </w:tc>
        <w:tc>
          <w:tcPr>
            <w:tcW w:w="4434" w:type="dxa"/>
          </w:tcPr>
          <w:p w14:paraId="541B8D12" w14:textId="77777777" w:rsidR="00971170" w:rsidRPr="004D0602" w:rsidRDefault="00971170" w:rsidP="003D3F31">
            <w:pPr>
              <w:spacing w:before="60" w:after="60" w:line="240" w:lineRule="auto"/>
              <w:rPr>
                <w:rFonts w:ascii="Arial" w:hAnsi="Arial" w:cs="Arial"/>
                <w:sz w:val="24"/>
                <w:szCs w:val="24"/>
              </w:rPr>
            </w:pPr>
          </w:p>
        </w:tc>
        <w:tc>
          <w:tcPr>
            <w:tcW w:w="1016" w:type="dxa"/>
          </w:tcPr>
          <w:p w14:paraId="3FFFBEA3" w14:textId="77777777" w:rsidR="00971170" w:rsidRPr="004D0602" w:rsidRDefault="00971170" w:rsidP="003D3F31">
            <w:pPr>
              <w:spacing w:before="60" w:after="60" w:line="240" w:lineRule="auto"/>
              <w:rPr>
                <w:rFonts w:ascii="Arial" w:hAnsi="Arial" w:cs="Arial"/>
                <w:sz w:val="24"/>
                <w:szCs w:val="24"/>
              </w:rPr>
            </w:pPr>
          </w:p>
        </w:tc>
        <w:tc>
          <w:tcPr>
            <w:tcW w:w="990" w:type="dxa"/>
          </w:tcPr>
          <w:p w14:paraId="5141378C" w14:textId="77777777" w:rsidR="00971170" w:rsidRPr="004D0602" w:rsidRDefault="00971170" w:rsidP="003D3F31">
            <w:pPr>
              <w:spacing w:before="60" w:after="60" w:line="240" w:lineRule="auto"/>
              <w:rPr>
                <w:rFonts w:ascii="Arial" w:hAnsi="Arial" w:cs="Arial"/>
                <w:sz w:val="24"/>
                <w:szCs w:val="24"/>
              </w:rPr>
            </w:pPr>
          </w:p>
        </w:tc>
        <w:tc>
          <w:tcPr>
            <w:tcW w:w="1381" w:type="dxa"/>
          </w:tcPr>
          <w:p w14:paraId="4DFCE8E0" w14:textId="77777777" w:rsidR="00971170" w:rsidRPr="004D0602" w:rsidRDefault="00971170" w:rsidP="003D3F31">
            <w:pPr>
              <w:spacing w:before="60" w:after="60" w:line="240" w:lineRule="auto"/>
              <w:rPr>
                <w:rFonts w:ascii="Arial" w:hAnsi="Arial" w:cs="Arial"/>
                <w:sz w:val="24"/>
                <w:szCs w:val="24"/>
              </w:rPr>
            </w:pPr>
          </w:p>
        </w:tc>
        <w:tc>
          <w:tcPr>
            <w:tcW w:w="1048" w:type="dxa"/>
          </w:tcPr>
          <w:p w14:paraId="7A7EAC3E" w14:textId="77777777" w:rsidR="00971170" w:rsidRPr="004D0602" w:rsidRDefault="00971170" w:rsidP="003D3F31">
            <w:pPr>
              <w:spacing w:before="60" w:after="60" w:line="240" w:lineRule="auto"/>
              <w:rPr>
                <w:rFonts w:ascii="Arial" w:hAnsi="Arial" w:cs="Arial"/>
                <w:sz w:val="24"/>
                <w:szCs w:val="24"/>
              </w:rPr>
            </w:pPr>
          </w:p>
        </w:tc>
        <w:tc>
          <w:tcPr>
            <w:tcW w:w="1045" w:type="dxa"/>
          </w:tcPr>
          <w:p w14:paraId="68A2C2AD" w14:textId="77777777" w:rsidR="00971170" w:rsidRPr="004D0602" w:rsidRDefault="00971170" w:rsidP="003D3F31">
            <w:pPr>
              <w:spacing w:before="60" w:after="60" w:line="240" w:lineRule="auto"/>
              <w:rPr>
                <w:rFonts w:ascii="Arial" w:hAnsi="Arial" w:cs="Arial"/>
                <w:sz w:val="24"/>
                <w:szCs w:val="24"/>
              </w:rPr>
            </w:pPr>
          </w:p>
        </w:tc>
        <w:tc>
          <w:tcPr>
            <w:tcW w:w="1042" w:type="dxa"/>
          </w:tcPr>
          <w:p w14:paraId="4713664D" w14:textId="77777777" w:rsidR="00971170" w:rsidRPr="004D0602" w:rsidRDefault="00971170" w:rsidP="003D3F31">
            <w:pPr>
              <w:spacing w:before="60" w:after="60" w:line="240" w:lineRule="auto"/>
              <w:rPr>
                <w:rFonts w:ascii="Arial" w:hAnsi="Arial" w:cs="Arial"/>
                <w:sz w:val="24"/>
                <w:szCs w:val="24"/>
              </w:rPr>
            </w:pPr>
          </w:p>
        </w:tc>
        <w:tc>
          <w:tcPr>
            <w:tcW w:w="1049" w:type="dxa"/>
          </w:tcPr>
          <w:p w14:paraId="4E4870B0" w14:textId="77777777" w:rsidR="00971170" w:rsidRPr="004D0602" w:rsidRDefault="00971170" w:rsidP="003D3F31">
            <w:pPr>
              <w:spacing w:before="60" w:after="60" w:line="240" w:lineRule="auto"/>
              <w:rPr>
                <w:rFonts w:ascii="Arial" w:hAnsi="Arial" w:cs="Arial"/>
                <w:sz w:val="24"/>
                <w:szCs w:val="24"/>
              </w:rPr>
            </w:pPr>
          </w:p>
        </w:tc>
        <w:tc>
          <w:tcPr>
            <w:tcW w:w="1046" w:type="dxa"/>
          </w:tcPr>
          <w:p w14:paraId="4C17EC2C" w14:textId="77777777" w:rsidR="00971170" w:rsidRPr="004D0602" w:rsidRDefault="00971170" w:rsidP="003D3F31">
            <w:pPr>
              <w:spacing w:before="60" w:after="60" w:line="240" w:lineRule="auto"/>
              <w:rPr>
                <w:rFonts w:ascii="Arial" w:hAnsi="Arial" w:cs="Arial"/>
                <w:sz w:val="24"/>
                <w:szCs w:val="24"/>
              </w:rPr>
            </w:pPr>
          </w:p>
        </w:tc>
        <w:tc>
          <w:tcPr>
            <w:tcW w:w="1102" w:type="dxa"/>
          </w:tcPr>
          <w:p w14:paraId="4CCC44D3" w14:textId="77777777" w:rsidR="00971170" w:rsidRPr="004D0602" w:rsidRDefault="00971170" w:rsidP="003D3F31">
            <w:pPr>
              <w:spacing w:before="60" w:after="60" w:line="240" w:lineRule="auto"/>
              <w:rPr>
                <w:rFonts w:ascii="Arial" w:hAnsi="Arial" w:cs="Arial"/>
                <w:sz w:val="24"/>
                <w:szCs w:val="24"/>
              </w:rPr>
            </w:pPr>
          </w:p>
        </w:tc>
      </w:tr>
      <w:tr w:rsidR="00971170" w:rsidRPr="004D0602" w14:paraId="234289C8" w14:textId="77777777" w:rsidTr="003D3F31">
        <w:tc>
          <w:tcPr>
            <w:tcW w:w="556" w:type="dxa"/>
          </w:tcPr>
          <w:p w14:paraId="6DD74AF9" w14:textId="77777777" w:rsidR="00971170" w:rsidRPr="004D0602" w:rsidRDefault="00971170" w:rsidP="003D3F31">
            <w:pPr>
              <w:spacing w:before="60" w:after="60" w:line="240" w:lineRule="auto"/>
              <w:rPr>
                <w:rFonts w:ascii="Arial" w:hAnsi="Arial" w:cs="Arial"/>
                <w:sz w:val="24"/>
                <w:szCs w:val="24"/>
              </w:rPr>
            </w:pPr>
          </w:p>
        </w:tc>
        <w:tc>
          <w:tcPr>
            <w:tcW w:w="4434" w:type="dxa"/>
          </w:tcPr>
          <w:p w14:paraId="776426F8" w14:textId="77777777" w:rsidR="00971170" w:rsidRPr="004D0602" w:rsidRDefault="00971170" w:rsidP="003D3F31">
            <w:pPr>
              <w:spacing w:before="60" w:after="60" w:line="240" w:lineRule="auto"/>
              <w:rPr>
                <w:rFonts w:ascii="Arial" w:hAnsi="Arial" w:cs="Arial"/>
                <w:sz w:val="24"/>
                <w:szCs w:val="24"/>
              </w:rPr>
            </w:pPr>
          </w:p>
        </w:tc>
        <w:tc>
          <w:tcPr>
            <w:tcW w:w="1016" w:type="dxa"/>
          </w:tcPr>
          <w:p w14:paraId="5837E351" w14:textId="77777777" w:rsidR="00971170" w:rsidRPr="004D0602" w:rsidRDefault="00971170" w:rsidP="003D3F31">
            <w:pPr>
              <w:spacing w:before="60" w:after="60" w:line="240" w:lineRule="auto"/>
              <w:rPr>
                <w:rFonts w:ascii="Arial" w:hAnsi="Arial" w:cs="Arial"/>
                <w:sz w:val="24"/>
                <w:szCs w:val="24"/>
              </w:rPr>
            </w:pPr>
          </w:p>
        </w:tc>
        <w:tc>
          <w:tcPr>
            <w:tcW w:w="990" w:type="dxa"/>
          </w:tcPr>
          <w:p w14:paraId="73187191" w14:textId="77777777" w:rsidR="00971170" w:rsidRPr="004D0602" w:rsidRDefault="00971170" w:rsidP="003D3F31">
            <w:pPr>
              <w:spacing w:before="60" w:after="60" w:line="240" w:lineRule="auto"/>
              <w:rPr>
                <w:rFonts w:ascii="Arial" w:hAnsi="Arial" w:cs="Arial"/>
                <w:sz w:val="24"/>
                <w:szCs w:val="24"/>
              </w:rPr>
            </w:pPr>
          </w:p>
        </w:tc>
        <w:tc>
          <w:tcPr>
            <w:tcW w:w="1381" w:type="dxa"/>
          </w:tcPr>
          <w:p w14:paraId="0BC9AB09" w14:textId="77777777" w:rsidR="00971170" w:rsidRPr="004D0602" w:rsidRDefault="00971170" w:rsidP="003D3F31">
            <w:pPr>
              <w:spacing w:before="60" w:after="60" w:line="240" w:lineRule="auto"/>
              <w:rPr>
                <w:rFonts w:ascii="Arial" w:hAnsi="Arial" w:cs="Arial"/>
                <w:sz w:val="24"/>
                <w:szCs w:val="24"/>
              </w:rPr>
            </w:pPr>
          </w:p>
        </w:tc>
        <w:tc>
          <w:tcPr>
            <w:tcW w:w="1048" w:type="dxa"/>
          </w:tcPr>
          <w:p w14:paraId="52B3265A" w14:textId="77777777" w:rsidR="00971170" w:rsidRPr="004D0602" w:rsidRDefault="00971170" w:rsidP="003D3F31">
            <w:pPr>
              <w:spacing w:before="60" w:after="60" w:line="240" w:lineRule="auto"/>
              <w:rPr>
                <w:rFonts w:ascii="Arial" w:hAnsi="Arial" w:cs="Arial"/>
                <w:sz w:val="24"/>
                <w:szCs w:val="24"/>
              </w:rPr>
            </w:pPr>
          </w:p>
        </w:tc>
        <w:tc>
          <w:tcPr>
            <w:tcW w:w="1045" w:type="dxa"/>
          </w:tcPr>
          <w:p w14:paraId="3DD3195F" w14:textId="77777777" w:rsidR="00971170" w:rsidRPr="004D0602" w:rsidRDefault="00971170" w:rsidP="003D3F31">
            <w:pPr>
              <w:spacing w:before="60" w:after="60" w:line="240" w:lineRule="auto"/>
              <w:rPr>
                <w:rFonts w:ascii="Arial" w:hAnsi="Arial" w:cs="Arial"/>
                <w:sz w:val="24"/>
                <w:szCs w:val="24"/>
              </w:rPr>
            </w:pPr>
          </w:p>
        </w:tc>
        <w:tc>
          <w:tcPr>
            <w:tcW w:w="1042" w:type="dxa"/>
          </w:tcPr>
          <w:p w14:paraId="668120B5" w14:textId="77777777" w:rsidR="00971170" w:rsidRPr="004D0602" w:rsidRDefault="00971170" w:rsidP="003D3F31">
            <w:pPr>
              <w:spacing w:before="60" w:after="60" w:line="240" w:lineRule="auto"/>
              <w:rPr>
                <w:rFonts w:ascii="Arial" w:hAnsi="Arial" w:cs="Arial"/>
                <w:sz w:val="24"/>
                <w:szCs w:val="24"/>
              </w:rPr>
            </w:pPr>
          </w:p>
        </w:tc>
        <w:tc>
          <w:tcPr>
            <w:tcW w:w="1049" w:type="dxa"/>
          </w:tcPr>
          <w:p w14:paraId="02D0BFBC" w14:textId="77777777" w:rsidR="00971170" w:rsidRPr="004D0602" w:rsidRDefault="00971170" w:rsidP="003D3F31">
            <w:pPr>
              <w:spacing w:before="60" w:after="60" w:line="240" w:lineRule="auto"/>
              <w:rPr>
                <w:rFonts w:ascii="Arial" w:hAnsi="Arial" w:cs="Arial"/>
                <w:sz w:val="24"/>
                <w:szCs w:val="24"/>
              </w:rPr>
            </w:pPr>
          </w:p>
        </w:tc>
        <w:tc>
          <w:tcPr>
            <w:tcW w:w="1046" w:type="dxa"/>
          </w:tcPr>
          <w:p w14:paraId="1D584C11" w14:textId="77777777" w:rsidR="00971170" w:rsidRPr="004D0602" w:rsidRDefault="00971170" w:rsidP="003D3F31">
            <w:pPr>
              <w:spacing w:before="60" w:after="60" w:line="240" w:lineRule="auto"/>
              <w:rPr>
                <w:rFonts w:ascii="Arial" w:hAnsi="Arial" w:cs="Arial"/>
                <w:sz w:val="24"/>
                <w:szCs w:val="24"/>
              </w:rPr>
            </w:pPr>
          </w:p>
        </w:tc>
        <w:tc>
          <w:tcPr>
            <w:tcW w:w="1102" w:type="dxa"/>
          </w:tcPr>
          <w:p w14:paraId="5F6AE791" w14:textId="77777777" w:rsidR="00971170" w:rsidRPr="004D0602" w:rsidRDefault="00971170" w:rsidP="003D3F31">
            <w:pPr>
              <w:spacing w:before="60" w:after="60" w:line="240" w:lineRule="auto"/>
              <w:rPr>
                <w:rFonts w:ascii="Arial" w:hAnsi="Arial" w:cs="Arial"/>
                <w:sz w:val="24"/>
                <w:szCs w:val="24"/>
              </w:rPr>
            </w:pPr>
          </w:p>
        </w:tc>
      </w:tr>
      <w:tr w:rsidR="00971170" w:rsidRPr="004D0602" w14:paraId="55BAAFEC" w14:textId="77777777" w:rsidTr="003D3F31">
        <w:tc>
          <w:tcPr>
            <w:tcW w:w="556" w:type="dxa"/>
          </w:tcPr>
          <w:p w14:paraId="4AAC8AE8" w14:textId="77777777" w:rsidR="00971170" w:rsidRPr="004D0602" w:rsidRDefault="00971170" w:rsidP="003D3F31">
            <w:pPr>
              <w:spacing w:before="60" w:after="60" w:line="240" w:lineRule="auto"/>
              <w:rPr>
                <w:rFonts w:ascii="Arial" w:hAnsi="Arial" w:cs="Arial"/>
                <w:sz w:val="24"/>
                <w:szCs w:val="24"/>
              </w:rPr>
            </w:pPr>
          </w:p>
        </w:tc>
        <w:tc>
          <w:tcPr>
            <w:tcW w:w="4434" w:type="dxa"/>
          </w:tcPr>
          <w:p w14:paraId="5859CA89" w14:textId="77777777" w:rsidR="00971170" w:rsidRPr="004D0602" w:rsidRDefault="00971170" w:rsidP="003D3F31">
            <w:pPr>
              <w:spacing w:before="60" w:after="60" w:line="240" w:lineRule="auto"/>
              <w:rPr>
                <w:rFonts w:ascii="Arial" w:hAnsi="Arial" w:cs="Arial"/>
                <w:sz w:val="24"/>
                <w:szCs w:val="24"/>
              </w:rPr>
            </w:pPr>
          </w:p>
        </w:tc>
        <w:tc>
          <w:tcPr>
            <w:tcW w:w="1016" w:type="dxa"/>
          </w:tcPr>
          <w:p w14:paraId="07BBC4F6" w14:textId="77777777" w:rsidR="00971170" w:rsidRPr="004D0602" w:rsidRDefault="00971170" w:rsidP="003D3F31">
            <w:pPr>
              <w:spacing w:before="60" w:after="60" w:line="240" w:lineRule="auto"/>
              <w:rPr>
                <w:rFonts w:ascii="Arial" w:hAnsi="Arial" w:cs="Arial"/>
                <w:sz w:val="24"/>
                <w:szCs w:val="24"/>
              </w:rPr>
            </w:pPr>
          </w:p>
        </w:tc>
        <w:tc>
          <w:tcPr>
            <w:tcW w:w="990" w:type="dxa"/>
          </w:tcPr>
          <w:p w14:paraId="497FC704" w14:textId="77777777" w:rsidR="00971170" w:rsidRPr="004D0602" w:rsidRDefault="00971170" w:rsidP="003D3F31">
            <w:pPr>
              <w:spacing w:before="60" w:after="60" w:line="240" w:lineRule="auto"/>
              <w:rPr>
                <w:rFonts w:ascii="Arial" w:hAnsi="Arial" w:cs="Arial"/>
                <w:sz w:val="24"/>
                <w:szCs w:val="24"/>
              </w:rPr>
            </w:pPr>
          </w:p>
        </w:tc>
        <w:tc>
          <w:tcPr>
            <w:tcW w:w="1381" w:type="dxa"/>
          </w:tcPr>
          <w:p w14:paraId="4602C064" w14:textId="77777777" w:rsidR="00971170" w:rsidRPr="004D0602" w:rsidRDefault="00971170" w:rsidP="003D3F31">
            <w:pPr>
              <w:spacing w:before="60" w:after="60" w:line="240" w:lineRule="auto"/>
              <w:rPr>
                <w:rFonts w:ascii="Arial" w:hAnsi="Arial" w:cs="Arial"/>
                <w:sz w:val="24"/>
                <w:szCs w:val="24"/>
              </w:rPr>
            </w:pPr>
          </w:p>
        </w:tc>
        <w:tc>
          <w:tcPr>
            <w:tcW w:w="1048" w:type="dxa"/>
          </w:tcPr>
          <w:p w14:paraId="729B914B" w14:textId="77777777" w:rsidR="00971170" w:rsidRPr="004D0602" w:rsidRDefault="00971170" w:rsidP="003D3F31">
            <w:pPr>
              <w:spacing w:before="60" w:after="60" w:line="240" w:lineRule="auto"/>
              <w:rPr>
                <w:rFonts w:ascii="Arial" w:hAnsi="Arial" w:cs="Arial"/>
                <w:sz w:val="24"/>
                <w:szCs w:val="24"/>
              </w:rPr>
            </w:pPr>
          </w:p>
        </w:tc>
        <w:tc>
          <w:tcPr>
            <w:tcW w:w="1045" w:type="dxa"/>
          </w:tcPr>
          <w:p w14:paraId="5521E9B3" w14:textId="77777777" w:rsidR="00971170" w:rsidRPr="004D0602" w:rsidRDefault="00971170" w:rsidP="003D3F31">
            <w:pPr>
              <w:spacing w:before="60" w:after="60" w:line="240" w:lineRule="auto"/>
              <w:rPr>
                <w:rFonts w:ascii="Arial" w:hAnsi="Arial" w:cs="Arial"/>
                <w:sz w:val="24"/>
                <w:szCs w:val="24"/>
              </w:rPr>
            </w:pPr>
          </w:p>
        </w:tc>
        <w:tc>
          <w:tcPr>
            <w:tcW w:w="1042" w:type="dxa"/>
          </w:tcPr>
          <w:p w14:paraId="110F50D2" w14:textId="77777777" w:rsidR="00971170" w:rsidRPr="004D0602" w:rsidRDefault="00971170" w:rsidP="003D3F31">
            <w:pPr>
              <w:spacing w:before="60" w:after="60" w:line="240" w:lineRule="auto"/>
              <w:rPr>
                <w:rFonts w:ascii="Arial" w:hAnsi="Arial" w:cs="Arial"/>
                <w:sz w:val="24"/>
                <w:szCs w:val="24"/>
              </w:rPr>
            </w:pPr>
          </w:p>
        </w:tc>
        <w:tc>
          <w:tcPr>
            <w:tcW w:w="1049" w:type="dxa"/>
          </w:tcPr>
          <w:p w14:paraId="139C4522" w14:textId="77777777" w:rsidR="00971170" w:rsidRPr="004D0602" w:rsidRDefault="00971170" w:rsidP="003D3F31">
            <w:pPr>
              <w:spacing w:before="60" w:after="60" w:line="240" w:lineRule="auto"/>
              <w:rPr>
                <w:rFonts w:ascii="Arial" w:hAnsi="Arial" w:cs="Arial"/>
                <w:sz w:val="24"/>
                <w:szCs w:val="24"/>
              </w:rPr>
            </w:pPr>
          </w:p>
        </w:tc>
        <w:tc>
          <w:tcPr>
            <w:tcW w:w="1046" w:type="dxa"/>
          </w:tcPr>
          <w:p w14:paraId="6D14EFB5" w14:textId="77777777" w:rsidR="00971170" w:rsidRPr="004D0602" w:rsidRDefault="00971170" w:rsidP="003D3F31">
            <w:pPr>
              <w:spacing w:before="60" w:after="60" w:line="240" w:lineRule="auto"/>
              <w:rPr>
                <w:rFonts w:ascii="Arial" w:hAnsi="Arial" w:cs="Arial"/>
                <w:sz w:val="24"/>
                <w:szCs w:val="24"/>
              </w:rPr>
            </w:pPr>
          </w:p>
        </w:tc>
        <w:tc>
          <w:tcPr>
            <w:tcW w:w="1102" w:type="dxa"/>
          </w:tcPr>
          <w:p w14:paraId="573CE219" w14:textId="77777777" w:rsidR="00971170" w:rsidRPr="004D0602" w:rsidRDefault="00971170" w:rsidP="003D3F31">
            <w:pPr>
              <w:spacing w:before="60" w:after="60" w:line="240" w:lineRule="auto"/>
              <w:rPr>
                <w:rFonts w:ascii="Arial" w:hAnsi="Arial" w:cs="Arial"/>
                <w:sz w:val="24"/>
                <w:szCs w:val="24"/>
              </w:rPr>
            </w:pPr>
          </w:p>
        </w:tc>
      </w:tr>
      <w:tr w:rsidR="00971170" w:rsidRPr="004D0602" w14:paraId="7C33B598" w14:textId="77777777" w:rsidTr="003D3F31">
        <w:tc>
          <w:tcPr>
            <w:tcW w:w="556" w:type="dxa"/>
          </w:tcPr>
          <w:p w14:paraId="75FBDE94" w14:textId="77777777" w:rsidR="00971170" w:rsidRPr="004D0602" w:rsidRDefault="00971170" w:rsidP="003D3F31">
            <w:pPr>
              <w:spacing w:before="60" w:after="60" w:line="240" w:lineRule="auto"/>
              <w:rPr>
                <w:rFonts w:ascii="Arial" w:hAnsi="Arial" w:cs="Arial"/>
                <w:sz w:val="24"/>
                <w:szCs w:val="24"/>
              </w:rPr>
            </w:pPr>
          </w:p>
        </w:tc>
        <w:tc>
          <w:tcPr>
            <w:tcW w:w="4434" w:type="dxa"/>
          </w:tcPr>
          <w:p w14:paraId="5A96B88B" w14:textId="77777777" w:rsidR="00971170" w:rsidRPr="004D0602" w:rsidRDefault="00971170" w:rsidP="003D3F31">
            <w:pPr>
              <w:spacing w:before="60" w:after="60" w:line="240" w:lineRule="auto"/>
              <w:rPr>
                <w:rFonts w:ascii="Arial" w:hAnsi="Arial" w:cs="Arial"/>
                <w:sz w:val="24"/>
                <w:szCs w:val="24"/>
              </w:rPr>
            </w:pPr>
          </w:p>
        </w:tc>
        <w:tc>
          <w:tcPr>
            <w:tcW w:w="1016" w:type="dxa"/>
          </w:tcPr>
          <w:p w14:paraId="6332922C" w14:textId="77777777" w:rsidR="00971170" w:rsidRPr="004D0602" w:rsidRDefault="00971170" w:rsidP="003D3F31">
            <w:pPr>
              <w:spacing w:before="60" w:after="60" w:line="240" w:lineRule="auto"/>
              <w:rPr>
                <w:rFonts w:ascii="Arial" w:hAnsi="Arial" w:cs="Arial"/>
                <w:sz w:val="24"/>
                <w:szCs w:val="24"/>
              </w:rPr>
            </w:pPr>
          </w:p>
        </w:tc>
        <w:tc>
          <w:tcPr>
            <w:tcW w:w="990" w:type="dxa"/>
          </w:tcPr>
          <w:p w14:paraId="261E8E7C" w14:textId="77777777" w:rsidR="00971170" w:rsidRPr="004D0602" w:rsidRDefault="00971170" w:rsidP="003D3F31">
            <w:pPr>
              <w:spacing w:before="60" w:after="60" w:line="240" w:lineRule="auto"/>
              <w:rPr>
                <w:rFonts w:ascii="Arial" w:hAnsi="Arial" w:cs="Arial"/>
                <w:sz w:val="24"/>
                <w:szCs w:val="24"/>
              </w:rPr>
            </w:pPr>
          </w:p>
        </w:tc>
        <w:tc>
          <w:tcPr>
            <w:tcW w:w="1381" w:type="dxa"/>
          </w:tcPr>
          <w:p w14:paraId="7D4CDF1E" w14:textId="77777777" w:rsidR="00971170" w:rsidRPr="004D0602" w:rsidRDefault="00971170" w:rsidP="003D3F31">
            <w:pPr>
              <w:spacing w:before="60" w:after="60" w:line="240" w:lineRule="auto"/>
              <w:rPr>
                <w:rFonts w:ascii="Arial" w:hAnsi="Arial" w:cs="Arial"/>
                <w:sz w:val="24"/>
                <w:szCs w:val="24"/>
              </w:rPr>
            </w:pPr>
          </w:p>
        </w:tc>
        <w:tc>
          <w:tcPr>
            <w:tcW w:w="1048" w:type="dxa"/>
          </w:tcPr>
          <w:p w14:paraId="09188B52" w14:textId="77777777" w:rsidR="00971170" w:rsidRPr="004D0602" w:rsidRDefault="00971170" w:rsidP="003D3F31">
            <w:pPr>
              <w:spacing w:before="60" w:after="60" w:line="240" w:lineRule="auto"/>
              <w:rPr>
                <w:rFonts w:ascii="Arial" w:hAnsi="Arial" w:cs="Arial"/>
                <w:sz w:val="24"/>
                <w:szCs w:val="24"/>
              </w:rPr>
            </w:pPr>
          </w:p>
        </w:tc>
        <w:tc>
          <w:tcPr>
            <w:tcW w:w="1045" w:type="dxa"/>
          </w:tcPr>
          <w:p w14:paraId="0DA5815D" w14:textId="77777777" w:rsidR="00971170" w:rsidRPr="004D0602" w:rsidRDefault="00971170" w:rsidP="003D3F31">
            <w:pPr>
              <w:spacing w:before="60" w:after="60" w:line="240" w:lineRule="auto"/>
              <w:rPr>
                <w:rFonts w:ascii="Arial" w:hAnsi="Arial" w:cs="Arial"/>
                <w:sz w:val="24"/>
                <w:szCs w:val="24"/>
              </w:rPr>
            </w:pPr>
          </w:p>
        </w:tc>
        <w:tc>
          <w:tcPr>
            <w:tcW w:w="1042" w:type="dxa"/>
          </w:tcPr>
          <w:p w14:paraId="21608595" w14:textId="77777777" w:rsidR="00971170" w:rsidRPr="004D0602" w:rsidRDefault="00971170" w:rsidP="003D3F31">
            <w:pPr>
              <w:spacing w:before="60" w:after="60" w:line="240" w:lineRule="auto"/>
              <w:rPr>
                <w:rFonts w:ascii="Arial" w:hAnsi="Arial" w:cs="Arial"/>
                <w:sz w:val="24"/>
                <w:szCs w:val="24"/>
              </w:rPr>
            </w:pPr>
          </w:p>
        </w:tc>
        <w:tc>
          <w:tcPr>
            <w:tcW w:w="1049" w:type="dxa"/>
          </w:tcPr>
          <w:p w14:paraId="0EF172D5" w14:textId="77777777" w:rsidR="00971170" w:rsidRPr="004D0602" w:rsidRDefault="00971170" w:rsidP="003D3F31">
            <w:pPr>
              <w:spacing w:before="60" w:after="60" w:line="240" w:lineRule="auto"/>
              <w:rPr>
                <w:rFonts w:ascii="Arial" w:hAnsi="Arial" w:cs="Arial"/>
                <w:sz w:val="24"/>
                <w:szCs w:val="24"/>
              </w:rPr>
            </w:pPr>
          </w:p>
        </w:tc>
        <w:tc>
          <w:tcPr>
            <w:tcW w:w="1046" w:type="dxa"/>
          </w:tcPr>
          <w:p w14:paraId="5FCF16B7" w14:textId="77777777" w:rsidR="00971170" w:rsidRPr="004D0602" w:rsidRDefault="00971170" w:rsidP="003D3F31">
            <w:pPr>
              <w:spacing w:before="60" w:after="60" w:line="240" w:lineRule="auto"/>
              <w:rPr>
                <w:rFonts w:ascii="Arial" w:hAnsi="Arial" w:cs="Arial"/>
                <w:sz w:val="24"/>
                <w:szCs w:val="24"/>
              </w:rPr>
            </w:pPr>
          </w:p>
        </w:tc>
        <w:tc>
          <w:tcPr>
            <w:tcW w:w="1102" w:type="dxa"/>
          </w:tcPr>
          <w:p w14:paraId="26A7534F" w14:textId="77777777" w:rsidR="00971170" w:rsidRPr="004D0602" w:rsidRDefault="00971170" w:rsidP="003D3F31">
            <w:pPr>
              <w:spacing w:before="60" w:after="60" w:line="240" w:lineRule="auto"/>
              <w:rPr>
                <w:rFonts w:ascii="Arial" w:hAnsi="Arial" w:cs="Arial"/>
                <w:sz w:val="24"/>
                <w:szCs w:val="24"/>
              </w:rPr>
            </w:pPr>
          </w:p>
        </w:tc>
      </w:tr>
    </w:tbl>
    <w:p w14:paraId="000649D6" w14:textId="77777777" w:rsidR="00971170" w:rsidRPr="004D0602" w:rsidRDefault="00971170" w:rsidP="00971170">
      <w:pPr>
        <w:spacing w:line="240" w:lineRule="auto"/>
        <w:rPr>
          <w:rFonts w:ascii="Arial" w:hAnsi="Arial" w:cs="Arial"/>
          <w:sz w:val="24"/>
          <w:szCs w:val="24"/>
        </w:rPr>
      </w:pPr>
    </w:p>
    <w:p w14:paraId="0C4B3551" w14:textId="77777777" w:rsidR="00971170" w:rsidRPr="004D0602" w:rsidRDefault="00971170" w:rsidP="00971170">
      <w:pPr>
        <w:spacing w:line="240" w:lineRule="auto"/>
        <w:rPr>
          <w:rFonts w:ascii="Arial" w:hAnsi="Arial" w:cs="Arial"/>
          <w:sz w:val="24"/>
          <w:szCs w:val="24"/>
        </w:rPr>
      </w:pPr>
      <w:r w:rsidRPr="004D0602">
        <w:rPr>
          <w:rFonts w:ascii="Arial" w:hAnsi="Arial" w:cs="Arial"/>
          <w:sz w:val="24"/>
          <w:szCs w:val="24"/>
        </w:rPr>
        <w:t>Užsakovas</w:t>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r>
      <w:r w:rsidRPr="004D0602">
        <w:rPr>
          <w:rFonts w:ascii="Arial" w:hAnsi="Arial" w:cs="Arial"/>
          <w:sz w:val="24"/>
          <w:szCs w:val="24"/>
        </w:rPr>
        <w:tab/>
        <w:t>Rangovas</w:t>
      </w:r>
    </w:p>
    <w:p w14:paraId="3C491C19" w14:textId="77777777" w:rsidR="00971170" w:rsidRPr="004D0602" w:rsidRDefault="00971170" w:rsidP="00971170">
      <w:pPr>
        <w:spacing w:before="120" w:line="240" w:lineRule="auto"/>
        <w:rPr>
          <w:rFonts w:ascii="Arial" w:hAnsi="Arial" w:cs="Arial"/>
          <w:sz w:val="24"/>
          <w:szCs w:val="24"/>
        </w:rPr>
      </w:pPr>
      <w:r w:rsidRPr="004D0602">
        <w:rPr>
          <w:rFonts w:ascii="Arial" w:hAnsi="Arial" w:cs="Arial"/>
          <w:sz w:val="24"/>
          <w:szCs w:val="24"/>
        </w:rPr>
        <w:t>20__m. __________________ mėn. ____d.</w:t>
      </w:r>
      <w:r w:rsidRPr="004D0602">
        <w:rPr>
          <w:rFonts w:ascii="Arial" w:hAnsi="Arial" w:cs="Arial"/>
          <w:sz w:val="24"/>
          <w:szCs w:val="24"/>
        </w:rPr>
        <w:tab/>
      </w:r>
      <w:r w:rsidRPr="004D0602">
        <w:rPr>
          <w:rFonts w:ascii="Arial" w:hAnsi="Arial" w:cs="Arial"/>
          <w:sz w:val="24"/>
          <w:szCs w:val="24"/>
        </w:rPr>
        <w:tab/>
        <w:t>20__m. ______________ mėn. _________d.</w:t>
      </w:r>
    </w:p>
    <w:p w14:paraId="5BC7D100" w14:textId="77777777" w:rsidR="00971170" w:rsidRPr="004D0602" w:rsidRDefault="00971170" w:rsidP="00971170">
      <w:pPr>
        <w:spacing w:line="240" w:lineRule="auto"/>
        <w:rPr>
          <w:rFonts w:ascii="Arial" w:hAnsi="Arial" w:cs="Arial"/>
          <w:sz w:val="24"/>
          <w:szCs w:val="24"/>
        </w:rPr>
      </w:pPr>
    </w:p>
    <w:p w14:paraId="1BA9E689" w14:textId="77777777" w:rsidR="00971170" w:rsidRPr="004D0602" w:rsidRDefault="00971170" w:rsidP="00971170">
      <w:pPr>
        <w:spacing w:line="240" w:lineRule="auto"/>
        <w:rPr>
          <w:rFonts w:ascii="Arial" w:hAnsi="Arial" w:cs="Arial"/>
          <w:sz w:val="24"/>
          <w:szCs w:val="24"/>
        </w:rPr>
      </w:pPr>
    </w:p>
    <w:p w14:paraId="5FFDE112" w14:textId="77777777" w:rsidR="00971170" w:rsidRDefault="00971170" w:rsidP="00971170">
      <w:pPr>
        <w:spacing w:line="240" w:lineRule="auto"/>
        <w:rPr>
          <w:rFonts w:ascii="Arial" w:hAnsi="Arial" w:cs="Arial"/>
          <w:sz w:val="24"/>
          <w:szCs w:val="24"/>
        </w:rPr>
        <w:sectPr w:rsidR="00971170" w:rsidSect="00971170">
          <w:headerReference w:type="default" r:id="rId18"/>
          <w:headerReference w:type="first" r:id="rId19"/>
          <w:footerReference w:type="first" r:id="rId20"/>
          <w:pgSz w:w="16840" w:h="11907" w:orient="landscape" w:code="9"/>
          <w:pgMar w:top="567" w:right="1134" w:bottom="1701" w:left="1134" w:header="720" w:footer="720" w:gutter="0"/>
          <w:pgNumType w:start="0"/>
          <w:cols w:space="720"/>
          <w:titlePg/>
          <w:docGrid w:linePitch="360"/>
        </w:sectPr>
      </w:pPr>
    </w:p>
    <w:p w14:paraId="29B05E6F" w14:textId="19FA4410" w:rsidR="00971170" w:rsidRPr="004D0602" w:rsidRDefault="00971170" w:rsidP="0024049A">
      <w:pPr>
        <w:widowControl w:val="0"/>
        <w:autoSpaceDE w:val="0"/>
        <w:autoSpaceDN w:val="0"/>
        <w:adjustRightInd w:val="0"/>
        <w:spacing w:after="0" w:line="240" w:lineRule="auto"/>
        <w:ind w:left="7371" w:firstLine="567"/>
        <w:jc w:val="right"/>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8</w:t>
      </w:r>
      <w:r w:rsidRPr="004D0602">
        <w:rPr>
          <w:rFonts w:ascii="Arial" w:hAnsi="Arial" w:cs="Arial"/>
          <w:sz w:val="24"/>
          <w:szCs w:val="24"/>
        </w:rPr>
        <w:t xml:space="preserve"> priedas</w:t>
      </w:r>
    </w:p>
    <w:p w14:paraId="6E239B91" w14:textId="77777777" w:rsidR="00971170" w:rsidRPr="004D0602" w:rsidRDefault="00971170" w:rsidP="0024049A">
      <w:pPr>
        <w:spacing w:after="0" w:line="240" w:lineRule="auto"/>
        <w:rPr>
          <w:rFonts w:ascii="Arial" w:hAnsi="Arial" w:cs="Arial"/>
          <w:sz w:val="24"/>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71170" w:rsidRPr="004D0602" w14:paraId="51F86451" w14:textId="77777777" w:rsidTr="003D3F31">
        <w:trPr>
          <w:trHeight w:val="869"/>
        </w:trPr>
        <w:tc>
          <w:tcPr>
            <w:tcW w:w="9668" w:type="dxa"/>
          </w:tcPr>
          <w:p w14:paraId="6714024F" w14:textId="77777777" w:rsidR="00971170" w:rsidRPr="004D0602" w:rsidRDefault="00971170" w:rsidP="0024049A">
            <w:pPr>
              <w:spacing w:after="0" w:line="240" w:lineRule="auto"/>
              <w:jc w:val="center"/>
              <w:rPr>
                <w:rFonts w:ascii="Arial" w:hAnsi="Arial" w:cs="Arial"/>
                <w:b/>
                <w:sz w:val="24"/>
                <w:szCs w:val="24"/>
              </w:rPr>
            </w:pPr>
            <w:r w:rsidRPr="004D0602">
              <w:rPr>
                <w:rFonts w:ascii="Arial" w:hAnsi="Arial" w:cs="Arial"/>
                <w:b/>
                <w:sz w:val="24"/>
                <w:szCs w:val="24"/>
              </w:rPr>
              <w:t>Statybvietės perdavimo-priėmimo aktas</w:t>
            </w:r>
          </w:p>
          <w:p w14:paraId="05A97BA0" w14:textId="77777777" w:rsidR="00971170" w:rsidRPr="004D0602" w:rsidRDefault="00971170" w:rsidP="0024049A">
            <w:pPr>
              <w:spacing w:after="0" w:line="240" w:lineRule="auto"/>
              <w:jc w:val="center"/>
              <w:rPr>
                <w:rFonts w:ascii="Arial" w:hAnsi="Arial" w:cs="Arial"/>
                <w:b/>
                <w:sz w:val="24"/>
                <w:szCs w:val="24"/>
              </w:rPr>
            </w:pPr>
            <w:r w:rsidRPr="004D0602">
              <w:rPr>
                <w:rFonts w:ascii="Arial" w:hAnsi="Arial" w:cs="Arial"/>
                <w:b/>
                <w:sz w:val="24"/>
                <w:szCs w:val="24"/>
              </w:rPr>
              <w:t>[Data]</w:t>
            </w:r>
          </w:p>
        </w:tc>
      </w:tr>
      <w:tr w:rsidR="00971170" w:rsidRPr="004D0602" w14:paraId="056D8E88" w14:textId="77777777" w:rsidTr="003D3F31">
        <w:tc>
          <w:tcPr>
            <w:tcW w:w="9668" w:type="dxa"/>
          </w:tcPr>
          <w:p w14:paraId="412D644C" w14:textId="77777777" w:rsidR="00971170" w:rsidRPr="004D0602" w:rsidRDefault="00971170" w:rsidP="0024049A">
            <w:pPr>
              <w:widowControl w:val="0"/>
              <w:tabs>
                <w:tab w:val="left" w:pos="2410"/>
              </w:tabs>
              <w:spacing w:after="0" w:line="240" w:lineRule="auto"/>
              <w:rPr>
                <w:rFonts w:ascii="Arial" w:hAnsi="Arial" w:cs="Arial"/>
                <w:bCs/>
                <w:sz w:val="24"/>
                <w:szCs w:val="24"/>
                <w:lang w:eastAsia="hu-HU"/>
              </w:rPr>
            </w:pPr>
            <w:r w:rsidRPr="004D0602">
              <w:rPr>
                <w:rFonts w:ascii="Arial" w:hAnsi="Arial" w:cs="Arial"/>
                <w:b/>
                <w:bCs/>
                <w:sz w:val="24"/>
                <w:szCs w:val="24"/>
                <w:lang w:eastAsia="hu-HU"/>
              </w:rPr>
              <w:t xml:space="preserve">Rangos sutarties data, numeris: </w:t>
            </w:r>
          </w:p>
        </w:tc>
      </w:tr>
      <w:tr w:rsidR="00971170" w:rsidRPr="004D0602" w14:paraId="7450856E" w14:textId="77777777" w:rsidTr="003D3F31">
        <w:trPr>
          <w:trHeight w:val="423"/>
        </w:trPr>
        <w:tc>
          <w:tcPr>
            <w:tcW w:w="9668" w:type="dxa"/>
          </w:tcPr>
          <w:p w14:paraId="57019F7E" w14:textId="77777777" w:rsidR="00971170" w:rsidRPr="004D0602" w:rsidRDefault="00971170" w:rsidP="0024049A">
            <w:pPr>
              <w:spacing w:after="0" w:line="240" w:lineRule="auto"/>
              <w:rPr>
                <w:rFonts w:ascii="Arial" w:hAnsi="Arial" w:cs="Arial"/>
                <w:b/>
                <w:sz w:val="24"/>
                <w:szCs w:val="24"/>
              </w:rPr>
            </w:pPr>
            <w:r w:rsidRPr="004D0602">
              <w:rPr>
                <w:rFonts w:ascii="Arial" w:hAnsi="Arial" w:cs="Arial"/>
                <w:b/>
                <w:sz w:val="24"/>
                <w:szCs w:val="24"/>
              </w:rPr>
              <w:t xml:space="preserve">Statybvietės adresas: </w:t>
            </w:r>
          </w:p>
        </w:tc>
      </w:tr>
      <w:tr w:rsidR="00971170" w:rsidRPr="004D0602" w14:paraId="19211B01" w14:textId="77777777" w:rsidTr="003D3F31">
        <w:tc>
          <w:tcPr>
            <w:tcW w:w="9668" w:type="dxa"/>
          </w:tcPr>
          <w:p w14:paraId="501BB2F0" w14:textId="5B896B64"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 xml:space="preserve">Užsakovas – </w:t>
            </w:r>
            <w:r w:rsidR="00B02B4D" w:rsidRPr="00B02B4D">
              <w:rPr>
                <w:rFonts w:ascii="Arial" w:hAnsi="Arial" w:cs="Arial"/>
                <w:b/>
                <w:bCs/>
                <w:sz w:val="24"/>
                <w:szCs w:val="24"/>
              </w:rPr>
              <w:t>Tauragės rajono savivaldybės administracijos Tauragės seniūnija</w:t>
            </w:r>
            <w:r w:rsidRPr="004D0602">
              <w:rPr>
                <w:rFonts w:ascii="Arial" w:hAnsi="Arial" w:cs="Arial"/>
                <w:sz w:val="24"/>
                <w:szCs w:val="24"/>
              </w:rPr>
              <w:t xml:space="preserve">, vadovaudamasis Sutarties sąlygų 4.1 punkto nuostatomis šiuo Statybvietės perdavimo-priėmimo aktu suteikia Rangovui – </w:t>
            </w:r>
            <w:r w:rsidRPr="004D0602">
              <w:rPr>
                <w:rFonts w:ascii="Arial" w:hAnsi="Arial" w:cs="Arial"/>
                <w:i/>
                <w:sz w:val="24"/>
                <w:szCs w:val="24"/>
              </w:rPr>
              <w:t>[pavadinimas]</w:t>
            </w:r>
            <w:r w:rsidRPr="004D0602">
              <w:rPr>
                <w:rFonts w:ascii="Arial" w:hAnsi="Arial" w:cs="Arial"/>
                <w:sz w:val="24"/>
                <w:szCs w:val="24"/>
              </w:rPr>
              <w:t xml:space="preserve"> Statybvietės valdymo teisę.</w:t>
            </w:r>
          </w:p>
          <w:p w14:paraId="51AC8345" w14:textId="77777777" w:rsidR="00971170" w:rsidRPr="00F61DFB" w:rsidRDefault="00971170" w:rsidP="0024049A">
            <w:pPr>
              <w:spacing w:after="0" w:line="240" w:lineRule="auto"/>
              <w:rPr>
                <w:rFonts w:ascii="Arial" w:hAnsi="Arial" w:cs="Arial"/>
                <w:sz w:val="24"/>
                <w:szCs w:val="24"/>
              </w:rPr>
            </w:pPr>
            <w:r w:rsidRPr="004D0602">
              <w:rPr>
                <w:rFonts w:ascii="Arial" w:hAnsi="Arial" w:cs="Arial"/>
                <w:sz w:val="24"/>
                <w:szCs w:val="24"/>
              </w:rPr>
              <w:t xml:space="preserve">Rangovas, šiuo aktu perėmęs Statybvietę, tampa atsakingu už Statybvietę ir jos prieigas pagal </w:t>
            </w:r>
            <w:r w:rsidRPr="00F61DFB">
              <w:rPr>
                <w:rFonts w:ascii="Arial" w:hAnsi="Arial" w:cs="Arial"/>
                <w:sz w:val="24"/>
                <w:szCs w:val="24"/>
              </w:rPr>
              <w:t>Sutartį. Rangovas, pasirašydamas šį aktą patvirtina, kad:</w:t>
            </w:r>
          </w:p>
          <w:p w14:paraId="6234BEFD" w14:textId="77777777" w:rsidR="00971170" w:rsidRPr="00F61DFB" w:rsidRDefault="00971170">
            <w:pPr>
              <w:numPr>
                <w:ilvl w:val="0"/>
                <w:numId w:val="43"/>
              </w:numPr>
              <w:spacing w:after="0" w:line="240" w:lineRule="auto"/>
              <w:jc w:val="both"/>
              <w:rPr>
                <w:rFonts w:ascii="Arial" w:hAnsi="Arial" w:cs="Arial"/>
                <w:sz w:val="24"/>
                <w:szCs w:val="24"/>
              </w:rPr>
            </w:pPr>
            <w:r w:rsidRPr="00F61DFB">
              <w:rPr>
                <w:rFonts w:ascii="Arial" w:hAnsi="Arial" w:cs="Arial"/>
                <w:sz w:val="24"/>
                <w:szCs w:val="24"/>
              </w:rPr>
              <w:t>Statybvietės ribos pažymėtos brėžinyje, fiziškai parodytos Rangovo atstovui.</w:t>
            </w:r>
          </w:p>
          <w:p w14:paraId="1C8FD058" w14:textId="77777777" w:rsidR="00971170" w:rsidRPr="00F61DFB" w:rsidRDefault="00971170">
            <w:pPr>
              <w:numPr>
                <w:ilvl w:val="0"/>
                <w:numId w:val="43"/>
              </w:numPr>
              <w:spacing w:after="0" w:line="240" w:lineRule="auto"/>
              <w:jc w:val="both"/>
              <w:rPr>
                <w:rFonts w:ascii="Arial" w:hAnsi="Arial" w:cs="Arial"/>
                <w:sz w:val="24"/>
                <w:szCs w:val="24"/>
              </w:rPr>
            </w:pPr>
            <w:r w:rsidRPr="00F61DFB">
              <w:rPr>
                <w:rFonts w:ascii="Arial" w:hAnsi="Arial" w:cs="Arial"/>
                <w:sz w:val="24"/>
                <w:szCs w:val="24"/>
              </w:rPr>
              <w:t>Rangovui yra perduotas Statybvietės ribų brėžinys.</w:t>
            </w:r>
          </w:p>
          <w:p w14:paraId="5438910A" w14:textId="77777777" w:rsidR="00971170" w:rsidRPr="004D0602" w:rsidRDefault="00971170" w:rsidP="0024049A">
            <w:pPr>
              <w:spacing w:after="0" w:line="240" w:lineRule="auto"/>
              <w:rPr>
                <w:rFonts w:ascii="Arial" w:hAnsi="Arial" w:cs="Arial"/>
                <w:sz w:val="24"/>
                <w:szCs w:val="24"/>
              </w:rPr>
            </w:pPr>
          </w:p>
        </w:tc>
      </w:tr>
      <w:tr w:rsidR="00971170" w:rsidRPr="004D0602" w14:paraId="2B2E4CEC" w14:textId="77777777" w:rsidTr="003D3F31">
        <w:tc>
          <w:tcPr>
            <w:tcW w:w="9668" w:type="dxa"/>
          </w:tcPr>
          <w:p w14:paraId="2615BE32"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b/>
                <w:sz w:val="24"/>
                <w:szCs w:val="24"/>
              </w:rPr>
              <w:t>Priedai.</w:t>
            </w:r>
            <w:r w:rsidRPr="004D0602">
              <w:rPr>
                <w:rFonts w:ascii="Arial" w:hAnsi="Arial" w:cs="Arial"/>
                <w:sz w:val="24"/>
                <w:szCs w:val="24"/>
              </w:rPr>
              <w:t xml:space="preserve"> Statybvietės ribų brėžinys.</w:t>
            </w:r>
          </w:p>
        </w:tc>
      </w:tr>
      <w:tr w:rsidR="00971170" w:rsidRPr="004D0602" w14:paraId="7E616B63" w14:textId="77777777" w:rsidTr="003D3F31">
        <w:tc>
          <w:tcPr>
            <w:tcW w:w="9668" w:type="dxa"/>
          </w:tcPr>
          <w:p w14:paraId="2A49BB86"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b/>
                <w:sz w:val="24"/>
                <w:szCs w:val="24"/>
              </w:rPr>
              <w:t xml:space="preserve">Užsakovo atstovas </w:t>
            </w:r>
            <w:r w:rsidRPr="004D0602">
              <w:rPr>
                <w:rFonts w:ascii="Arial" w:hAnsi="Arial" w:cs="Arial"/>
                <w:sz w:val="24"/>
                <w:szCs w:val="24"/>
              </w:rPr>
              <w:t>____________________________________</w:t>
            </w:r>
          </w:p>
          <w:p w14:paraId="69ABC996" w14:textId="77777777" w:rsidR="00971170" w:rsidRPr="004D0602" w:rsidRDefault="00971170" w:rsidP="0024049A">
            <w:pPr>
              <w:spacing w:after="0" w:line="240" w:lineRule="auto"/>
              <w:rPr>
                <w:rFonts w:ascii="Arial" w:hAnsi="Arial" w:cs="Arial"/>
                <w:b/>
                <w:sz w:val="24"/>
                <w:szCs w:val="24"/>
              </w:rPr>
            </w:pPr>
            <w:r w:rsidRPr="004D0602">
              <w:rPr>
                <w:rFonts w:ascii="Arial" w:hAnsi="Arial" w:cs="Arial"/>
                <w:b/>
                <w:sz w:val="24"/>
                <w:szCs w:val="24"/>
              </w:rPr>
              <w:t>Parašas:                                                                                  [Data]</w:t>
            </w:r>
          </w:p>
        </w:tc>
      </w:tr>
      <w:tr w:rsidR="00971170" w:rsidRPr="004D0602" w14:paraId="13C7C313" w14:textId="77777777" w:rsidTr="003D3F31">
        <w:tc>
          <w:tcPr>
            <w:tcW w:w="9668" w:type="dxa"/>
          </w:tcPr>
          <w:p w14:paraId="7A61A461"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b/>
                <w:sz w:val="24"/>
                <w:szCs w:val="24"/>
              </w:rPr>
              <w:t xml:space="preserve">Rangovo atstovas </w:t>
            </w:r>
            <w:r w:rsidRPr="004D0602">
              <w:rPr>
                <w:rFonts w:ascii="Arial" w:hAnsi="Arial" w:cs="Arial"/>
                <w:sz w:val="24"/>
                <w:szCs w:val="24"/>
              </w:rPr>
              <w:t>_____________________________________</w:t>
            </w:r>
          </w:p>
          <w:p w14:paraId="0EEC2157" w14:textId="77777777" w:rsidR="00971170" w:rsidRPr="004D0602" w:rsidRDefault="00971170" w:rsidP="0024049A">
            <w:pPr>
              <w:spacing w:after="0" w:line="240" w:lineRule="auto"/>
              <w:rPr>
                <w:rFonts w:ascii="Arial" w:hAnsi="Arial" w:cs="Arial"/>
                <w:b/>
                <w:sz w:val="24"/>
                <w:szCs w:val="24"/>
              </w:rPr>
            </w:pPr>
            <w:r w:rsidRPr="004D0602">
              <w:rPr>
                <w:rFonts w:ascii="Arial" w:hAnsi="Arial" w:cs="Arial"/>
                <w:b/>
                <w:sz w:val="24"/>
                <w:szCs w:val="24"/>
              </w:rPr>
              <w:t>Parašas:                                                                                  [Data]</w:t>
            </w:r>
          </w:p>
        </w:tc>
      </w:tr>
    </w:tbl>
    <w:p w14:paraId="719379C7" w14:textId="77777777" w:rsidR="00971170" w:rsidRPr="004D0602" w:rsidRDefault="00971170" w:rsidP="0024049A">
      <w:pPr>
        <w:widowControl w:val="0"/>
        <w:autoSpaceDE w:val="0"/>
        <w:autoSpaceDN w:val="0"/>
        <w:adjustRightInd w:val="0"/>
        <w:spacing w:after="0" w:line="240" w:lineRule="auto"/>
        <w:rPr>
          <w:rFonts w:ascii="Arial" w:hAnsi="Arial" w:cs="Arial"/>
          <w:sz w:val="24"/>
          <w:szCs w:val="24"/>
        </w:rPr>
      </w:pPr>
    </w:p>
    <w:p w14:paraId="41B3CB3E"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br w:type="page"/>
      </w:r>
    </w:p>
    <w:p w14:paraId="2988DE6B" w14:textId="406BF8A9" w:rsidR="00971170" w:rsidRPr="004D0602" w:rsidRDefault="00971170" w:rsidP="0024049A">
      <w:pPr>
        <w:widowControl w:val="0"/>
        <w:autoSpaceDE w:val="0"/>
        <w:autoSpaceDN w:val="0"/>
        <w:adjustRightInd w:val="0"/>
        <w:spacing w:after="0" w:line="240" w:lineRule="auto"/>
        <w:ind w:left="7938"/>
        <w:jc w:val="right"/>
        <w:rPr>
          <w:rFonts w:ascii="Arial" w:hAnsi="Arial" w:cs="Arial"/>
          <w:sz w:val="24"/>
          <w:szCs w:val="24"/>
        </w:rPr>
      </w:pPr>
      <w:r w:rsidRPr="004D0602">
        <w:rPr>
          <w:rFonts w:ascii="Arial" w:hAnsi="Arial" w:cs="Arial"/>
          <w:sz w:val="24"/>
          <w:szCs w:val="24"/>
        </w:rPr>
        <w:lastRenderedPageBreak/>
        <w:t xml:space="preserve">Sutarties </w:t>
      </w:r>
      <w:r w:rsidR="001C6C59">
        <w:rPr>
          <w:rFonts w:ascii="Arial" w:hAnsi="Arial" w:cs="Arial"/>
          <w:sz w:val="24"/>
          <w:szCs w:val="24"/>
        </w:rPr>
        <w:t>9</w:t>
      </w:r>
      <w:r w:rsidRPr="004D0602">
        <w:rPr>
          <w:rFonts w:ascii="Arial" w:hAnsi="Arial" w:cs="Arial"/>
          <w:sz w:val="24"/>
          <w:szCs w:val="24"/>
        </w:rPr>
        <w:t xml:space="preserve"> priedas</w:t>
      </w:r>
    </w:p>
    <w:p w14:paraId="02C980FF" w14:textId="77777777" w:rsidR="00971170" w:rsidRPr="004D0602" w:rsidRDefault="00971170" w:rsidP="0024049A">
      <w:pPr>
        <w:spacing w:after="0" w:line="240" w:lineRule="auto"/>
        <w:jc w:val="right"/>
        <w:rPr>
          <w:rFonts w:ascii="Arial" w:hAnsi="Arial" w:cs="Arial"/>
          <w:sz w:val="24"/>
          <w:szCs w:val="24"/>
        </w:rPr>
      </w:pPr>
    </w:p>
    <w:p w14:paraId="07666D1D" w14:textId="77777777" w:rsidR="00971170" w:rsidRPr="004D0602" w:rsidRDefault="00971170" w:rsidP="0024049A">
      <w:pPr>
        <w:spacing w:after="0" w:line="240" w:lineRule="auto"/>
        <w:jc w:val="center"/>
        <w:rPr>
          <w:rFonts w:ascii="Arial" w:hAnsi="Arial" w:cs="Arial"/>
          <w:b/>
          <w:sz w:val="24"/>
          <w:szCs w:val="24"/>
        </w:rPr>
      </w:pPr>
      <w:r w:rsidRPr="004D0602">
        <w:rPr>
          <w:rFonts w:ascii="Arial" w:hAnsi="Arial" w:cs="Arial"/>
          <w:b/>
          <w:sz w:val="24"/>
          <w:szCs w:val="24"/>
        </w:rPr>
        <w:t>DARBŲ PERDAVIMO</w:t>
      </w:r>
      <w:r w:rsidRPr="004D0602">
        <w:rPr>
          <w:rFonts w:ascii="Arial" w:hAnsi="Arial" w:cs="Arial"/>
          <w:bCs/>
          <w:sz w:val="24"/>
          <w:szCs w:val="24"/>
        </w:rPr>
        <w:t>-</w:t>
      </w:r>
      <w:r w:rsidRPr="004D0602">
        <w:rPr>
          <w:rFonts w:ascii="Arial" w:hAnsi="Arial" w:cs="Arial"/>
          <w:b/>
          <w:sz w:val="24"/>
          <w:szCs w:val="24"/>
        </w:rPr>
        <w:t>PRIĖMIMO AKTAS</w:t>
      </w:r>
    </w:p>
    <w:p w14:paraId="7F74A708" w14:textId="77777777" w:rsidR="00971170" w:rsidRPr="004D0602" w:rsidRDefault="00971170" w:rsidP="0024049A">
      <w:pPr>
        <w:tabs>
          <w:tab w:val="left" w:pos="2535"/>
          <w:tab w:val="center" w:pos="4535"/>
        </w:tabs>
        <w:spacing w:after="0" w:line="240" w:lineRule="auto"/>
        <w:jc w:val="center"/>
        <w:rPr>
          <w:rFonts w:ascii="Arial" w:hAnsi="Arial" w:cs="Arial"/>
          <w:b/>
          <w:sz w:val="24"/>
          <w:szCs w:val="24"/>
        </w:rPr>
      </w:pPr>
    </w:p>
    <w:p w14:paraId="3938E944" w14:textId="77777777" w:rsidR="00971170" w:rsidRPr="004D0602" w:rsidRDefault="00971170" w:rsidP="0024049A">
      <w:pPr>
        <w:spacing w:after="0" w:line="240" w:lineRule="auto"/>
        <w:jc w:val="center"/>
        <w:rPr>
          <w:rFonts w:ascii="Arial" w:hAnsi="Arial" w:cs="Arial"/>
          <w:sz w:val="24"/>
          <w:szCs w:val="24"/>
        </w:rPr>
      </w:pPr>
      <w:r w:rsidRPr="004D0602">
        <w:rPr>
          <w:rFonts w:ascii="Arial" w:hAnsi="Arial" w:cs="Arial"/>
          <w:i/>
          <w:sz w:val="24"/>
          <w:szCs w:val="24"/>
        </w:rPr>
        <w:t>[Akto sudarymo vieta]</w:t>
      </w:r>
      <w:r w:rsidRPr="004D0602">
        <w:rPr>
          <w:rFonts w:ascii="Arial" w:hAnsi="Arial" w:cs="Arial"/>
          <w:sz w:val="24"/>
          <w:szCs w:val="24"/>
        </w:rPr>
        <w:t>, ......... m. ............................... ........... d.</w:t>
      </w:r>
    </w:p>
    <w:p w14:paraId="57599AB6" w14:textId="77777777" w:rsidR="00971170" w:rsidRPr="004D0602" w:rsidRDefault="00971170" w:rsidP="0024049A">
      <w:pPr>
        <w:spacing w:after="0" w:line="240" w:lineRule="auto"/>
        <w:jc w:val="center"/>
        <w:rPr>
          <w:rFonts w:ascii="Arial" w:hAnsi="Arial" w:cs="Arial"/>
          <w:sz w:val="24"/>
          <w:szCs w:val="24"/>
        </w:rPr>
      </w:pPr>
    </w:p>
    <w:p w14:paraId="23911D1F" w14:textId="77777777" w:rsidR="00971170" w:rsidRPr="004D0602" w:rsidRDefault="00971170" w:rsidP="0024049A">
      <w:pPr>
        <w:spacing w:after="0" w:line="240" w:lineRule="auto"/>
        <w:ind w:firstLine="709"/>
        <w:rPr>
          <w:rFonts w:ascii="Arial" w:hAnsi="Arial" w:cs="Arial"/>
          <w:sz w:val="24"/>
          <w:szCs w:val="24"/>
        </w:rPr>
      </w:pPr>
      <w:r w:rsidRPr="004D0602">
        <w:rPr>
          <w:rFonts w:ascii="Arial" w:hAnsi="Arial" w:cs="Arial"/>
          <w:i/>
          <w:sz w:val="24"/>
          <w:szCs w:val="24"/>
        </w:rPr>
        <w:t>[Rangovo pavadinimas]</w:t>
      </w:r>
      <w:r w:rsidRPr="004D0602">
        <w:rPr>
          <w:rFonts w:ascii="Arial" w:hAnsi="Arial" w:cs="Arial"/>
          <w:sz w:val="24"/>
          <w:szCs w:val="24"/>
        </w:rPr>
        <w:t xml:space="preserve">, atstovaujama .............................................., veikiančio pagal ........................................................................................................., toliau vadinamas Rangovu, ir </w:t>
      </w:r>
      <w:r w:rsidRPr="004D0602">
        <w:rPr>
          <w:rFonts w:ascii="Arial" w:hAnsi="Arial" w:cs="Arial"/>
          <w:i/>
          <w:sz w:val="24"/>
          <w:szCs w:val="24"/>
        </w:rPr>
        <w:t>[Užsakovo pavadinimas]</w:t>
      </w:r>
      <w:r w:rsidRPr="004D0602">
        <w:rPr>
          <w:rFonts w:ascii="Arial" w:hAnsi="Arial" w:cs="Arial"/>
          <w:sz w:val="24"/>
          <w:szCs w:val="24"/>
        </w:rPr>
        <w:t xml:space="preserve">, atstovaujama ..........................................., veikiančio pagal ......................................................................................, toliau vadinamas Užsakovu (toliau kartu vadinamos Šalimis, o kiekviena atskirai – Šalimi), vadovaudamiesi </w:t>
      </w:r>
      <w:r w:rsidRPr="004D0602">
        <w:rPr>
          <w:rFonts w:ascii="Arial" w:hAnsi="Arial" w:cs="Arial"/>
          <w:i/>
          <w:sz w:val="24"/>
          <w:szCs w:val="24"/>
        </w:rPr>
        <w:t>[sutarties sudarymo data]</w:t>
      </w:r>
      <w:r w:rsidRPr="004D0602">
        <w:rPr>
          <w:rFonts w:ascii="Arial" w:hAnsi="Arial" w:cs="Arial"/>
          <w:sz w:val="24"/>
          <w:szCs w:val="24"/>
        </w:rPr>
        <w:t xml:space="preserve"> Šalių sudaryta </w:t>
      </w:r>
      <w:r w:rsidRPr="004D0602">
        <w:rPr>
          <w:rFonts w:ascii="Arial" w:hAnsi="Arial" w:cs="Arial"/>
          <w:i/>
          <w:sz w:val="24"/>
          <w:szCs w:val="24"/>
        </w:rPr>
        <w:t>[sutarties pavadinimas]</w:t>
      </w:r>
      <w:r w:rsidRPr="004D0602">
        <w:rPr>
          <w:rFonts w:ascii="Arial" w:hAnsi="Arial" w:cs="Arial"/>
          <w:sz w:val="24"/>
          <w:szCs w:val="24"/>
        </w:rPr>
        <w:t xml:space="preserve"> sutartimi (toliau – vadinama Sutartimi), </w:t>
      </w:r>
      <w:r w:rsidRPr="004D0602">
        <w:rPr>
          <w:rFonts w:ascii="Arial" w:hAnsi="Arial" w:cs="Arial"/>
          <w:i/>
          <w:sz w:val="24"/>
          <w:szCs w:val="24"/>
        </w:rPr>
        <w:t xml:space="preserve">[bei papildomais susitarimais Nr. _________ </w:t>
      </w:r>
      <w:r w:rsidRPr="004D0602">
        <w:rPr>
          <w:rFonts w:ascii="Arial" w:hAnsi="Arial" w:cs="Arial"/>
          <w:i/>
          <w:iCs/>
          <w:sz w:val="24"/>
          <w:szCs w:val="24"/>
        </w:rPr>
        <w:t>(jeigu yra)]</w:t>
      </w:r>
      <w:r w:rsidRPr="004D0602">
        <w:rPr>
          <w:rFonts w:ascii="Arial" w:hAnsi="Arial" w:cs="Arial"/>
          <w:sz w:val="24"/>
          <w:szCs w:val="24"/>
        </w:rPr>
        <w:t xml:space="preserve">, sudarė šį Darbų perdavimo-priėmimo aktą: </w:t>
      </w:r>
    </w:p>
    <w:p w14:paraId="11170269" w14:textId="77777777" w:rsidR="00971170" w:rsidRPr="004D0602" w:rsidRDefault="00971170" w:rsidP="0024049A">
      <w:pPr>
        <w:spacing w:after="0" w:line="240" w:lineRule="auto"/>
        <w:rPr>
          <w:rFonts w:ascii="Arial" w:hAnsi="Arial" w:cs="Arial"/>
          <w:sz w:val="24"/>
          <w:szCs w:val="24"/>
        </w:rPr>
      </w:pPr>
    </w:p>
    <w:p w14:paraId="3AC428F2"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 xml:space="preserve">1. Rangovas perduoda Užsakovui atliktus Darbus ...................................................... </w:t>
      </w:r>
      <w:r w:rsidRPr="004D0602">
        <w:rPr>
          <w:rFonts w:ascii="Arial" w:hAnsi="Arial" w:cs="Arial"/>
          <w:i/>
          <w:sz w:val="24"/>
          <w:szCs w:val="24"/>
        </w:rPr>
        <w:t>[Darbų pavadinimas, sutampantis su Sutarties 2.1 punkte esančiu Darbų pavadinimu]</w:t>
      </w:r>
      <w:r w:rsidRPr="004D0602">
        <w:rPr>
          <w:rFonts w:ascii="Arial" w:hAnsi="Arial" w:cs="Arial"/>
          <w:sz w:val="24"/>
          <w:szCs w:val="24"/>
        </w:rPr>
        <w:t xml:space="preserve">, o Užsakovas šiuos atliktus Darbus priima. </w:t>
      </w:r>
    </w:p>
    <w:p w14:paraId="1263AB9A"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2. Už atliktus Darbus Užsakovas įsipareigoja sumokėti Rangovui likusią....................... Eur (.................................................................................................... eurų) sumą Šalių sudarytoje Sutartyje nustatyta tvarka.</w:t>
      </w:r>
    </w:p>
    <w:p w14:paraId="14BAE4B3"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 xml:space="preserve">[3. </w:t>
      </w:r>
      <w:r w:rsidRPr="004D0602">
        <w:rPr>
          <w:rFonts w:ascii="Arial" w:hAnsi="Arial" w:cs="Arial"/>
          <w:sz w:val="24"/>
          <w:szCs w:val="24"/>
        </w:rPr>
        <w:tab/>
        <w:t xml:space="preserve">Šalys patvirtina, kad Darbai yra atlikti pilnai ir tinkamai. Užsakovas neturi Rangovui pretenzijų dėl atliktų Darbų kokybės.] </w:t>
      </w:r>
    </w:p>
    <w:p w14:paraId="60E471E1" w14:textId="77777777" w:rsidR="00971170" w:rsidRPr="004D0602" w:rsidRDefault="00971170" w:rsidP="0024049A">
      <w:pPr>
        <w:spacing w:after="0" w:line="240" w:lineRule="auto"/>
        <w:ind w:left="360" w:hanging="360"/>
        <w:rPr>
          <w:rFonts w:ascii="Arial" w:hAnsi="Arial" w:cs="Arial"/>
          <w:sz w:val="24"/>
          <w:szCs w:val="24"/>
        </w:rPr>
      </w:pPr>
      <w:r w:rsidRPr="004D0602">
        <w:rPr>
          <w:rFonts w:ascii="Arial" w:hAnsi="Arial" w:cs="Arial"/>
          <w:sz w:val="24"/>
          <w:szCs w:val="24"/>
        </w:rPr>
        <w:t xml:space="preserve">[3. </w:t>
      </w:r>
      <w:r w:rsidRPr="004D0602">
        <w:rPr>
          <w:rFonts w:ascii="Arial" w:hAnsi="Arial" w:cs="Arial"/>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4D0602">
        <w:rPr>
          <w:rFonts w:ascii="Arial" w:hAnsi="Arial" w:cs="Arial"/>
          <w:i/>
          <w:sz w:val="24"/>
          <w:szCs w:val="24"/>
        </w:rPr>
        <w:t xml:space="preserve">[nurodyti dienų skaičių, ne ilgesnį, nei 14 dienų] </w:t>
      </w:r>
      <w:r w:rsidRPr="004D0602">
        <w:rPr>
          <w:rFonts w:ascii="Arial" w:hAnsi="Arial" w:cs="Arial"/>
          <w:sz w:val="24"/>
          <w:szCs w:val="24"/>
        </w:rPr>
        <w:t xml:space="preserve">dienų po šio Darbų perdavimo-priėmimo akto pasirašymo dienos.] </w:t>
      </w:r>
    </w:p>
    <w:p w14:paraId="36F1B030" w14:textId="77777777" w:rsidR="00971170" w:rsidRPr="004D0602" w:rsidRDefault="00971170" w:rsidP="0024049A">
      <w:pPr>
        <w:spacing w:after="0" w:line="240" w:lineRule="auto"/>
        <w:ind w:left="360" w:hanging="360"/>
        <w:rPr>
          <w:rFonts w:ascii="Arial" w:hAnsi="Arial" w:cs="Arial"/>
          <w:i/>
          <w:sz w:val="24"/>
          <w:szCs w:val="24"/>
        </w:rPr>
      </w:pPr>
      <w:r w:rsidRPr="004D0602">
        <w:rPr>
          <w:rFonts w:ascii="Arial" w:hAnsi="Arial" w:cs="Arial"/>
          <w:i/>
          <w:sz w:val="24"/>
          <w:szCs w:val="24"/>
        </w:rPr>
        <w:t xml:space="preserve">[Pasirenkama pagal situaciją] </w:t>
      </w:r>
    </w:p>
    <w:p w14:paraId="7100E70B" w14:textId="77777777" w:rsidR="00971170" w:rsidRPr="004D0602" w:rsidRDefault="00971170" w:rsidP="0024049A">
      <w:pPr>
        <w:spacing w:after="0" w:line="240" w:lineRule="auto"/>
        <w:ind w:left="284" w:hanging="284"/>
        <w:rPr>
          <w:rFonts w:ascii="Arial" w:hAnsi="Arial" w:cs="Arial"/>
          <w:sz w:val="24"/>
          <w:szCs w:val="24"/>
        </w:rPr>
      </w:pPr>
      <w:r w:rsidRPr="004D0602">
        <w:rPr>
          <w:rFonts w:ascii="Arial" w:hAnsi="Arial" w:cs="Arial"/>
          <w:sz w:val="24"/>
          <w:szCs w:val="24"/>
        </w:rPr>
        <w:t>4. Šis aktas sudarytas dviem egzemplioriais, kurie abu turi vienodą teisinę galią. Vienas egzempliorius pateikiamas Rangovui, kitas lieka Užsakovui.</w:t>
      </w:r>
    </w:p>
    <w:p w14:paraId="4AAC8762" w14:textId="77777777" w:rsidR="00971170" w:rsidRPr="004D0602" w:rsidRDefault="00971170" w:rsidP="0024049A">
      <w:pPr>
        <w:spacing w:after="0" w:line="240" w:lineRule="auto"/>
        <w:rPr>
          <w:rFonts w:ascii="Arial" w:hAnsi="Arial" w:cs="Arial"/>
          <w:sz w:val="24"/>
          <w:szCs w:val="24"/>
        </w:rPr>
      </w:pPr>
    </w:p>
    <w:tbl>
      <w:tblPr>
        <w:tblW w:w="0" w:type="auto"/>
        <w:tblInd w:w="674" w:type="dxa"/>
        <w:tblLayout w:type="fixed"/>
        <w:tblLook w:val="0000" w:firstRow="0" w:lastRow="0" w:firstColumn="0" w:lastColumn="0" w:noHBand="0" w:noVBand="0"/>
      </w:tblPr>
      <w:tblGrid>
        <w:gridCol w:w="4396"/>
        <w:gridCol w:w="4245"/>
      </w:tblGrid>
      <w:tr w:rsidR="00971170" w:rsidRPr="004D0602" w14:paraId="7DF7DF08" w14:textId="77777777" w:rsidTr="003D3F31">
        <w:tc>
          <w:tcPr>
            <w:tcW w:w="4396" w:type="dxa"/>
          </w:tcPr>
          <w:p w14:paraId="57D29424"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Rangovas</w:t>
            </w:r>
          </w:p>
        </w:tc>
        <w:tc>
          <w:tcPr>
            <w:tcW w:w="4245" w:type="dxa"/>
          </w:tcPr>
          <w:p w14:paraId="448A053D" w14:textId="77777777" w:rsidR="00971170" w:rsidRPr="004D0602" w:rsidRDefault="00971170" w:rsidP="0024049A">
            <w:pPr>
              <w:spacing w:after="0" w:line="240" w:lineRule="auto"/>
              <w:rPr>
                <w:rFonts w:ascii="Arial" w:hAnsi="Arial" w:cs="Arial"/>
                <w:b/>
                <w:bCs/>
                <w:sz w:val="24"/>
                <w:szCs w:val="24"/>
              </w:rPr>
            </w:pPr>
            <w:r w:rsidRPr="004D0602">
              <w:rPr>
                <w:rFonts w:ascii="Arial" w:hAnsi="Arial" w:cs="Arial"/>
                <w:b/>
                <w:bCs/>
                <w:sz w:val="24"/>
                <w:szCs w:val="24"/>
              </w:rPr>
              <w:t>Užsakovas</w:t>
            </w:r>
          </w:p>
        </w:tc>
      </w:tr>
      <w:tr w:rsidR="00971170" w:rsidRPr="004D0602" w14:paraId="448751FE" w14:textId="77777777" w:rsidTr="003D3F31">
        <w:tc>
          <w:tcPr>
            <w:tcW w:w="4396" w:type="dxa"/>
          </w:tcPr>
          <w:p w14:paraId="293428FF"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 xml:space="preserve">[Pavadinimas] </w:t>
            </w:r>
          </w:p>
        </w:tc>
        <w:tc>
          <w:tcPr>
            <w:tcW w:w="4245" w:type="dxa"/>
          </w:tcPr>
          <w:p w14:paraId="5115987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[Pavadinimas]</w:t>
            </w:r>
          </w:p>
        </w:tc>
      </w:tr>
      <w:tr w:rsidR="00971170" w:rsidRPr="004D0602" w14:paraId="3F8EE04D" w14:textId="77777777" w:rsidTr="003D3F31">
        <w:tc>
          <w:tcPr>
            <w:tcW w:w="4396" w:type="dxa"/>
          </w:tcPr>
          <w:p w14:paraId="166156A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[Buveinės adresas]</w:t>
            </w:r>
          </w:p>
        </w:tc>
        <w:tc>
          <w:tcPr>
            <w:tcW w:w="4245" w:type="dxa"/>
          </w:tcPr>
          <w:p w14:paraId="2F4685FC"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[Buveinės adresas]</w:t>
            </w:r>
          </w:p>
        </w:tc>
      </w:tr>
      <w:tr w:rsidR="00971170" w:rsidRPr="004D0602" w14:paraId="71C35569" w14:textId="77777777" w:rsidTr="003D3F31">
        <w:tc>
          <w:tcPr>
            <w:tcW w:w="4396" w:type="dxa"/>
          </w:tcPr>
          <w:p w14:paraId="673FB5F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[Telefonas, faksas]</w:t>
            </w:r>
          </w:p>
        </w:tc>
        <w:tc>
          <w:tcPr>
            <w:tcW w:w="4245" w:type="dxa"/>
          </w:tcPr>
          <w:p w14:paraId="12340C2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[Telefonas, faksas]</w:t>
            </w:r>
          </w:p>
        </w:tc>
      </w:tr>
      <w:tr w:rsidR="00971170" w:rsidRPr="004D0602" w14:paraId="5CAD82D2" w14:textId="77777777" w:rsidTr="003D3F31">
        <w:tc>
          <w:tcPr>
            <w:tcW w:w="4396" w:type="dxa"/>
          </w:tcPr>
          <w:p w14:paraId="6DB09926"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[Įmonės kodas]</w:t>
            </w:r>
          </w:p>
        </w:tc>
        <w:tc>
          <w:tcPr>
            <w:tcW w:w="4245" w:type="dxa"/>
          </w:tcPr>
          <w:p w14:paraId="2AF0385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[Įmonės kodas]</w:t>
            </w:r>
          </w:p>
        </w:tc>
      </w:tr>
      <w:tr w:rsidR="00971170" w:rsidRPr="004D0602" w14:paraId="5C778135" w14:textId="77777777" w:rsidTr="003D3F31">
        <w:tc>
          <w:tcPr>
            <w:tcW w:w="4396" w:type="dxa"/>
          </w:tcPr>
          <w:p w14:paraId="078094C0"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[PVM mokėtojo kodas]</w:t>
            </w:r>
          </w:p>
        </w:tc>
        <w:tc>
          <w:tcPr>
            <w:tcW w:w="4245" w:type="dxa"/>
          </w:tcPr>
          <w:p w14:paraId="6AD730C9"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[PVM mokėtojo kodas]</w:t>
            </w:r>
          </w:p>
        </w:tc>
      </w:tr>
      <w:tr w:rsidR="00971170" w:rsidRPr="004D0602" w14:paraId="5BA3F9F2" w14:textId="77777777" w:rsidTr="003D3F31">
        <w:tc>
          <w:tcPr>
            <w:tcW w:w="4396" w:type="dxa"/>
          </w:tcPr>
          <w:p w14:paraId="6FA4C78F" w14:textId="77777777" w:rsidR="00971170" w:rsidRPr="004D0602" w:rsidRDefault="00971170" w:rsidP="0024049A">
            <w:pPr>
              <w:spacing w:after="0" w:line="240" w:lineRule="auto"/>
              <w:rPr>
                <w:rFonts w:ascii="Arial" w:hAnsi="Arial" w:cs="Arial"/>
                <w:sz w:val="24"/>
                <w:szCs w:val="24"/>
              </w:rPr>
            </w:pPr>
          </w:p>
        </w:tc>
        <w:tc>
          <w:tcPr>
            <w:tcW w:w="4245" w:type="dxa"/>
          </w:tcPr>
          <w:p w14:paraId="1F88BC13" w14:textId="77777777" w:rsidR="00971170" w:rsidRPr="004D0602" w:rsidRDefault="00971170" w:rsidP="0024049A">
            <w:pPr>
              <w:spacing w:after="0" w:line="240" w:lineRule="auto"/>
              <w:rPr>
                <w:rFonts w:ascii="Arial" w:hAnsi="Arial" w:cs="Arial"/>
                <w:sz w:val="24"/>
                <w:szCs w:val="24"/>
              </w:rPr>
            </w:pPr>
          </w:p>
        </w:tc>
      </w:tr>
      <w:tr w:rsidR="00971170" w:rsidRPr="004D0602" w14:paraId="031579FE" w14:textId="77777777" w:rsidTr="003D3F31">
        <w:tc>
          <w:tcPr>
            <w:tcW w:w="4396" w:type="dxa"/>
          </w:tcPr>
          <w:p w14:paraId="3CB898F9"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______________________________</w:t>
            </w:r>
          </w:p>
          <w:p w14:paraId="10D15D0E"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Parašas</w:t>
            </w:r>
          </w:p>
          <w:p w14:paraId="4AEB9855"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[Pareigos, vardas ir pavardė]</w:t>
            </w:r>
          </w:p>
        </w:tc>
        <w:tc>
          <w:tcPr>
            <w:tcW w:w="4245" w:type="dxa"/>
          </w:tcPr>
          <w:p w14:paraId="4B3FE23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______________________________</w:t>
            </w:r>
          </w:p>
          <w:p w14:paraId="6CD598E3"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Parašas</w:t>
            </w:r>
          </w:p>
          <w:p w14:paraId="59573EEA" w14:textId="77777777" w:rsidR="00971170" w:rsidRPr="004D0602" w:rsidRDefault="00971170" w:rsidP="0024049A">
            <w:pPr>
              <w:spacing w:after="0" w:line="240" w:lineRule="auto"/>
              <w:rPr>
                <w:rFonts w:ascii="Arial" w:hAnsi="Arial" w:cs="Arial"/>
                <w:sz w:val="24"/>
                <w:szCs w:val="24"/>
              </w:rPr>
            </w:pPr>
            <w:r w:rsidRPr="004D0602">
              <w:rPr>
                <w:rFonts w:ascii="Arial" w:hAnsi="Arial" w:cs="Arial"/>
                <w:sz w:val="24"/>
                <w:szCs w:val="24"/>
              </w:rPr>
              <w:t>[Pareigos, vardas ir pavardė]</w:t>
            </w:r>
          </w:p>
        </w:tc>
      </w:tr>
      <w:tr w:rsidR="00971170" w:rsidRPr="004D0602" w14:paraId="66FB4794" w14:textId="77777777" w:rsidTr="003D3F31">
        <w:tc>
          <w:tcPr>
            <w:tcW w:w="4396" w:type="dxa"/>
          </w:tcPr>
          <w:p w14:paraId="69F5B6B9" w14:textId="77777777" w:rsidR="00971170" w:rsidRPr="004D0602" w:rsidRDefault="00971170" w:rsidP="0024049A">
            <w:pPr>
              <w:spacing w:after="0" w:line="240" w:lineRule="auto"/>
              <w:rPr>
                <w:rFonts w:ascii="Arial" w:hAnsi="Arial" w:cs="Arial"/>
                <w:sz w:val="24"/>
                <w:szCs w:val="24"/>
              </w:rPr>
            </w:pPr>
          </w:p>
        </w:tc>
        <w:tc>
          <w:tcPr>
            <w:tcW w:w="4245" w:type="dxa"/>
          </w:tcPr>
          <w:p w14:paraId="126FD2EB" w14:textId="77777777" w:rsidR="00971170" w:rsidRPr="004D0602" w:rsidRDefault="00971170" w:rsidP="0024049A">
            <w:pPr>
              <w:spacing w:after="0" w:line="240" w:lineRule="auto"/>
              <w:rPr>
                <w:rFonts w:ascii="Arial" w:hAnsi="Arial" w:cs="Arial"/>
                <w:sz w:val="24"/>
                <w:szCs w:val="24"/>
              </w:rPr>
            </w:pPr>
          </w:p>
        </w:tc>
      </w:tr>
      <w:bookmarkEnd w:id="47"/>
      <w:bookmarkEnd w:id="48"/>
      <w:bookmarkEnd w:id="49"/>
      <w:bookmarkEnd w:id="50"/>
    </w:tbl>
    <w:p w14:paraId="50F5DA2C" w14:textId="77777777" w:rsidR="00971170" w:rsidRPr="004D0602" w:rsidRDefault="00971170" w:rsidP="0024049A">
      <w:pPr>
        <w:spacing w:after="0" w:line="240" w:lineRule="auto"/>
        <w:ind w:firstLine="6379"/>
        <w:rPr>
          <w:rFonts w:ascii="Arial" w:hAnsi="Arial" w:cs="Arial"/>
          <w:sz w:val="24"/>
          <w:szCs w:val="24"/>
        </w:rPr>
      </w:pPr>
    </w:p>
    <w:sectPr w:rsidR="00971170" w:rsidRPr="004D0602" w:rsidSect="00CC14DD">
      <w:footerReference w:type="default" r:id="rId21"/>
      <w:footerReference w:type="first" r:id="rId2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4982" w14:textId="77777777" w:rsidR="003721C4" w:rsidRDefault="003721C4" w:rsidP="00C93D59">
      <w:pPr>
        <w:spacing w:after="0" w:line="240" w:lineRule="auto"/>
      </w:pPr>
      <w:r>
        <w:separator/>
      </w:r>
    </w:p>
  </w:endnote>
  <w:endnote w:type="continuationSeparator" w:id="0">
    <w:p w14:paraId="31F4435D" w14:textId="77777777" w:rsidR="003721C4" w:rsidRDefault="003721C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1"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75447" w14:paraId="55D8AAA7" w14:textId="77777777" w:rsidTr="003D3F31">
      <w:tc>
        <w:tcPr>
          <w:tcW w:w="3600" w:type="dxa"/>
        </w:tcPr>
        <w:p w14:paraId="0C4BB0AF" w14:textId="77777777" w:rsidR="00675447" w:rsidRDefault="00675447" w:rsidP="003D3F31">
          <w:pPr>
            <w:pStyle w:val="Antrats"/>
            <w:ind w:left="-115"/>
          </w:pPr>
        </w:p>
      </w:tc>
      <w:tc>
        <w:tcPr>
          <w:tcW w:w="3600" w:type="dxa"/>
        </w:tcPr>
        <w:p w14:paraId="4EC5CFA3" w14:textId="77777777" w:rsidR="00675447" w:rsidRDefault="00675447" w:rsidP="003D3F31">
          <w:pPr>
            <w:pStyle w:val="Antrats"/>
            <w:jc w:val="center"/>
          </w:pPr>
        </w:p>
      </w:tc>
      <w:tc>
        <w:tcPr>
          <w:tcW w:w="3600" w:type="dxa"/>
        </w:tcPr>
        <w:p w14:paraId="15BB848C" w14:textId="77777777" w:rsidR="00675447" w:rsidRDefault="00675447" w:rsidP="003D3F31">
          <w:pPr>
            <w:pStyle w:val="Antrats"/>
            <w:ind w:right="-115"/>
            <w:jc w:val="right"/>
          </w:pPr>
        </w:p>
      </w:tc>
    </w:tr>
  </w:tbl>
  <w:p w14:paraId="7417A08E" w14:textId="77777777" w:rsidR="00675447" w:rsidRDefault="00675447" w:rsidP="003D3F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675447" w:rsidRDefault="005158B1">
        <w:pPr>
          <w:pStyle w:val="Porat"/>
          <w:jc w:val="right"/>
        </w:pPr>
      </w:p>
    </w:sdtContent>
  </w:sdt>
  <w:p w14:paraId="1FAFC890" w14:textId="77777777" w:rsidR="00675447" w:rsidRPr="00B7160D" w:rsidRDefault="00675447" w:rsidP="003D3F31">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675447" w:rsidRDefault="00675447">
    <w:pPr>
      <w:pStyle w:val="Porat"/>
      <w:jc w:val="right"/>
    </w:pPr>
  </w:p>
  <w:p w14:paraId="1D3A5501" w14:textId="77777777" w:rsidR="00675447" w:rsidRDefault="006754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87AE" w14:textId="77777777" w:rsidR="003721C4" w:rsidRDefault="003721C4" w:rsidP="00C93D59">
      <w:pPr>
        <w:spacing w:after="0" w:line="240" w:lineRule="auto"/>
      </w:pPr>
      <w:r>
        <w:separator/>
      </w:r>
    </w:p>
  </w:footnote>
  <w:footnote w:type="continuationSeparator" w:id="0">
    <w:p w14:paraId="5DA3BB1E" w14:textId="77777777" w:rsidR="003721C4" w:rsidRDefault="003721C4" w:rsidP="00C93D59">
      <w:pPr>
        <w:spacing w:after="0" w:line="240" w:lineRule="auto"/>
      </w:pPr>
      <w:r>
        <w:continuationSeparator/>
      </w:r>
    </w:p>
  </w:footnote>
  <w:footnote w:id="1">
    <w:p w14:paraId="0DC01E89" w14:textId="77777777" w:rsidR="00675447" w:rsidRPr="005F4984" w:rsidRDefault="00675447" w:rsidP="00971170">
      <w:pPr>
        <w:pStyle w:val="Puslapioinaostekstas"/>
        <w:spacing w:line="240" w:lineRule="auto"/>
        <w:rPr>
          <w:rFonts w:ascii="Arial" w:hAnsi="Arial" w:cs="Arial"/>
        </w:rPr>
      </w:pPr>
      <w:r>
        <w:rPr>
          <w:rStyle w:val="Puslapioinaosnuoroda"/>
        </w:rPr>
        <w:footnoteRef/>
      </w:r>
      <w:r>
        <w:t xml:space="preserve"> </w:t>
      </w:r>
      <w:r w:rsidRPr="005F4984">
        <w:rPr>
          <w:rFonts w:ascii="Arial" w:hAnsi="Arial" w:cs="Arial"/>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E60151D" w14:textId="77777777" w:rsidR="00675447" w:rsidRDefault="00675447">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059" w14:textId="77777777" w:rsidR="00675447" w:rsidRDefault="0067544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AD2518"/>
    <w:multiLevelType w:val="multilevel"/>
    <w:tmpl w:val="09E867A6"/>
    <w:lvl w:ilvl="0">
      <w:start w:val="7"/>
      <w:numFmt w:val="decimal"/>
      <w:lvlText w:val="%1."/>
      <w:lvlJc w:val="left"/>
      <w:pPr>
        <w:ind w:left="928" w:hanging="360"/>
      </w:pPr>
      <w:rPr>
        <w:rFonts w:cs="Times New Roman" w:hint="default"/>
      </w:rPr>
    </w:lvl>
    <w:lvl w:ilvl="1">
      <w:start w:val="1"/>
      <w:numFmt w:val="decimal"/>
      <w:isLgl/>
      <w:lvlText w:val="%1.%2."/>
      <w:lvlJc w:val="left"/>
      <w:pPr>
        <w:ind w:left="1571" w:hanging="720"/>
      </w:pPr>
      <w:rPr>
        <w:rFonts w:hint="default"/>
        <w:sz w:val="24"/>
      </w:rPr>
    </w:lvl>
    <w:lvl w:ilvl="2">
      <w:start w:val="1"/>
      <w:numFmt w:val="decimal"/>
      <w:isLgl/>
      <w:lvlText w:val="%1.%2.%3."/>
      <w:lvlJc w:val="left"/>
      <w:pPr>
        <w:ind w:left="4973" w:hanging="720"/>
      </w:pPr>
      <w:rPr>
        <w:rFonts w:hint="default"/>
        <w:color w:val="auto"/>
        <w:sz w:val="24"/>
      </w:rPr>
    </w:lvl>
    <w:lvl w:ilvl="3">
      <w:start w:val="1"/>
      <w:numFmt w:val="decimal"/>
      <w:isLgl/>
      <w:lvlText w:val="%1.%2.%3.%4."/>
      <w:lvlJc w:val="left"/>
      <w:pPr>
        <w:ind w:left="2913" w:hanging="1080"/>
      </w:pPr>
      <w:rPr>
        <w:rFonts w:hint="default"/>
        <w:sz w:val="24"/>
      </w:rPr>
    </w:lvl>
    <w:lvl w:ilvl="4">
      <w:start w:val="1"/>
      <w:numFmt w:val="decimal"/>
      <w:isLgl/>
      <w:lvlText w:val="%1.%2.%3.%4.%5."/>
      <w:lvlJc w:val="left"/>
      <w:pPr>
        <w:ind w:left="3404" w:hanging="1080"/>
      </w:pPr>
      <w:rPr>
        <w:rFonts w:hint="default"/>
        <w:sz w:val="24"/>
      </w:rPr>
    </w:lvl>
    <w:lvl w:ilvl="5">
      <w:start w:val="1"/>
      <w:numFmt w:val="decimal"/>
      <w:isLgl/>
      <w:lvlText w:val="%1.%2.%3.%4.%5.%6."/>
      <w:lvlJc w:val="left"/>
      <w:pPr>
        <w:ind w:left="4255" w:hanging="1440"/>
      </w:pPr>
      <w:rPr>
        <w:rFonts w:hint="default"/>
        <w:sz w:val="24"/>
      </w:rPr>
    </w:lvl>
    <w:lvl w:ilvl="6">
      <w:start w:val="1"/>
      <w:numFmt w:val="decimal"/>
      <w:isLgl/>
      <w:lvlText w:val="%1.%2.%3.%4.%5.%6.%7."/>
      <w:lvlJc w:val="left"/>
      <w:pPr>
        <w:ind w:left="4746" w:hanging="1440"/>
      </w:pPr>
      <w:rPr>
        <w:rFonts w:hint="default"/>
        <w:sz w:val="24"/>
      </w:rPr>
    </w:lvl>
    <w:lvl w:ilvl="7">
      <w:start w:val="1"/>
      <w:numFmt w:val="decimal"/>
      <w:isLgl/>
      <w:lvlText w:val="%1.%2.%3.%4.%5.%6.%7.%8."/>
      <w:lvlJc w:val="left"/>
      <w:pPr>
        <w:ind w:left="5597" w:hanging="1800"/>
      </w:pPr>
      <w:rPr>
        <w:rFonts w:hint="default"/>
        <w:sz w:val="24"/>
      </w:rPr>
    </w:lvl>
    <w:lvl w:ilvl="8">
      <w:start w:val="1"/>
      <w:numFmt w:val="decimal"/>
      <w:isLgl/>
      <w:lvlText w:val="%1.%2.%3.%4.%5.%6.%7.%8.%9."/>
      <w:lvlJc w:val="left"/>
      <w:pPr>
        <w:ind w:left="6448" w:hanging="2160"/>
      </w:pPr>
      <w:rPr>
        <w:rFonts w:hint="default"/>
        <w:sz w:val="24"/>
      </w:rPr>
    </w:lvl>
  </w:abstractNum>
  <w:abstractNum w:abstractNumId="7"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8"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1"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AF2365"/>
    <w:multiLevelType w:val="hybridMultilevel"/>
    <w:tmpl w:val="3E56BDD6"/>
    <w:lvl w:ilvl="0" w:tplc="A13AB902">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D0B3C0A"/>
    <w:multiLevelType w:val="multilevel"/>
    <w:tmpl w:val="12DAB34A"/>
    <w:lvl w:ilvl="0">
      <w:start w:val="10"/>
      <w:numFmt w:val="decimal"/>
      <w:lvlText w:val="%1."/>
      <w:lvlJc w:val="left"/>
      <w:pPr>
        <w:ind w:left="645" w:hanging="645"/>
      </w:pPr>
      <w:rPr>
        <w:rFonts w:hint="default"/>
      </w:rPr>
    </w:lvl>
    <w:lvl w:ilvl="1">
      <w:start w:val="2"/>
      <w:numFmt w:val="decimal"/>
      <w:lvlText w:val="%1.%2."/>
      <w:lvlJc w:val="left"/>
      <w:pPr>
        <w:ind w:left="1243" w:hanging="645"/>
      </w:pPr>
      <w:rPr>
        <w:rFonts w:hint="default"/>
      </w:rPr>
    </w:lvl>
    <w:lvl w:ilvl="2">
      <w:start w:val="1"/>
      <w:numFmt w:val="decimal"/>
      <w:lvlText w:val="%1.%2.%3."/>
      <w:lvlJc w:val="left"/>
      <w:pPr>
        <w:ind w:left="1916" w:hanging="720"/>
      </w:pPr>
      <w:rPr>
        <w:rFonts w:hint="default"/>
      </w:rPr>
    </w:lvl>
    <w:lvl w:ilvl="3">
      <w:start w:val="1"/>
      <w:numFmt w:val="lowerLetter"/>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21" w15:restartNumberingAfterBreak="0">
    <w:nsid w:val="2E0C4218"/>
    <w:multiLevelType w:val="hybridMultilevel"/>
    <w:tmpl w:val="DAF8D70C"/>
    <w:lvl w:ilvl="0" w:tplc="23C218E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6740"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356BF9"/>
    <w:multiLevelType w:val="hybridMultilevel"/>
    <w:tmpl w:val="0F544F52"/>
    <w:lvl w:ilvl="0" w:tplc="0E726AF4">
      <w:start w:val="1"/>
      <w:numFmt w:val="decimal"/>
      <w:lvlText w:val="1.%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461391B"/>
    <w:multiLevelType w:val="multilevel"/>
    <w:tmpl w:val="E1D896B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2" w15:restartNumberingAfterBreak="0">
    <w:nsid w:val="39BD5969"/>
    <w:multiLevelType w:val="hybridMultilevel"/>
    <w:tmpl w:val="AA647372"/>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F0E3731"/>
    <w:multiLevelType w:val="multilevel"/>
    <w:tmpl w:val="FFFFFFFF"/>
    <w:lvl w:ilvl="0">
      <w:start w:val="1"/>
      <w:numFmt w:val="decimal"/>
      <w:lvlText w:val="%1."/>
      <w:lvlJc w:val="left"/>
      <w:pPr>
        <w:ind w:left="927" w:hanging="360"/>
      </w:pPr>
      <w:rPr>
        <w:rFonts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4" w15:restartNumberingAfterBreak="0">
    <w:nsid w:val="3F3D5673"/>
    <w:multiLevelType w:val="multilevel"/>
    <w:tmpl w:val="92148E42"/>
    <w:lvl w:ilvl="0">
      <w:start w:val="12"/>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40DE3D78"/>
    <w:multiLevelType w:val="multilevel"/>
    <w:tmpl w:val="B5364F1E"/>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62B12E4"/>
    <w:multiLevelType w:val="multilevel"/>
    <w:tmpl w:val="C9486F56"/>
    <w:lvl w:ilvl="0">
      <w:start w:val="12"/>
      <w:numFmt w:val="decimal"/>
      <w:lvlText w:val="%1."/>
      <w:lvlJc w:val="left"/>
      <w:pPr>
        <w:ind w:left="660" w:hanging="6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47C17874"/>
    <w:multiLevelType w:val="multilevel"/>
    <w:tmpl w:val="795C2E7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7227A0A"/>
    <w:multiLevelType w:val="multilevel"/>
    <w:tmpl w:val="A894C19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9D4C10"/>
    <w:multiLevelType w:val="multilevel"/>
    <w:tmpl w:val="9796CE20"/>
    <w:lvl w:ilvl="0">
      <w:start w:val="14"/>
      <w:numFmt w:val="decimal"/>
      <w:lvlText w:val="%1."/>
      <w:lvlJc w:val="left"/>
      <w:pPr>
        <w:ind w:left="480" w:hanging="480"/>
      </w:pPr>
      <w:rPr>
        <w:rFonts w:hint="default"/>
      </w:rPr>
    </w:lvl>
    <w:lvl w:ilvl="1">
      <w:start w:val="1"/>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9"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CC952DA"/>
    <w:multiLevelType w:val="multilevel"/>
    <w:tmpl w:val="65806BEA"/>
    <w:lvl w:ilvl="0">
      <w:start w:val="10"/>
      <w:numFmt w:val="decimal"/>
      <w:lvlText w:val="%1."/>
      <w:lvlJc w:val="left"/>
      <w:pPr>
        <w:ind w:left="645"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5F580E9D"/>
    <w:multiLevelType w:val="multilevel"/>
    <w:tmpl w:val="8C7E270E"/>
    <w:lvl w:ilvl="0">
      <w:start w:val="10"/>
      <w:numFmt w:val="decimal"/>
      <w:lvlText w:val="%1."/>
      <w:lvlJc w:val="left"/>
      <w:pPr>
        <w:ind w:left="645" w:hanging="645"/>
      </w:pPr>
      <w:rPr>
        <w:rFonts w:hint="default"/>
      </w:rPr>
    </w:lvl>
    <w:lvl w:ilvl="1">
      <w:start w:val="1"/>
      <w:numFmt w:val="decimal"/>
      <w:lvlText w:val="%1.%2."/>
      <w:lvlJc w:val="left"/>
      <w:pPr>
        <w:ind w:left="1228" w:hanging="645"/>
      </w:pPr>
      <w:rPr>
        <w:rFonts w:hint="default"/>
      </w:rPr>
    </w:lvl>
    <w:lvl w:ilvl="2">
      <w:start w:val="1"/>
      <w:numFmt w:val="decimal"/>
      <w:lvlText w:val="%1.%2.%3."/>
      <w:lvlJc w:val="left"/>
      <w:pPr>
        <w:ind w:left="1886" w:hanging="720"/>
      </w:pPr>
      <w:rPr>
        <w:rFonts w:hint="default"/>
      </w:rPr>
    </w:lvl>
    <w:lvl w:ilvl="3">
      <w:start w:val="1"/>
      <w:numFmt w:val="lowerLetter"/>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5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BC415BA"/>
    <w:multiLevelType w:val="multilevel"/>
    <w:tmpl w:val="8ECA4BCE"/>
    <w:lvl w:ilvl="0">
      <w:start w:val="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2" w15:restartNumberingAfterBreak="0">
    <w:nsid w:val="712F622F"/>
    <w:multiLevelType w:val="hybridMultilevel"/>
    <w:tmpl w:val="EFB82544"/>
    <w:lvl w:ilvl="0" w:tplc="A13AB902">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6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3B00951"/>
    <w:multiLevelType w:val="hybridMultilevel"/>
    <w:tmpl w:val="929CE84E"/>
    <w:lvl w:ilvl="0" w:tplc="B23E8DCE">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757D7D94"/>
    <w:multiLevelType w:val="hybridMultilevel"/>
    <w:tmpl w:val="D99494BC"/>
    <w:lvl w:ilvl="0" w:tplc="A13AB902">
      <w:start w:val="1"/>
      <w:numFmt w:val="bullet"/>
      <w:lvlText w:val=""/>
      <w:lvlJc w:val="left"/>
      <w:pPr>
        <w:ind w:left="2206" w:hanging="360"/>
      </w:pPr>
      <w:rPr>
        <w:rFonts w:ascii="Symbol" w:hAnsi="Symbol" w:hint="default"/>
      </w:rPr>
    </w:lvl>
    <w:lvl w:ilvl="1" w:tplc="04270003" w:tentative="1">
      <w:start w:val="1"/>
      <w:numFmt w:val="bullet"/>
      <w:lvlText w:val="o"/>
      <w:lvlJc w:val="left"/>
      <w:pPr>
        <w:ind w:left="2926" w:hanging="360"/>
      </w:pPr>
      <w:rPr>
        <w:rFonts w:ascii="Courier New" w:hAnsi="Courier New" w:cs="Courier New" w:hint="default"/>
      </w:rPr>
    </w:lvl>
    <w:lvl w:ilvl="2" w:tplc="04270005" w:tentative="1">
      <w:start w:val="1"/>
      <w:numFmt w:val="bullet"/>
      <w:lvlText w:val=""/>
      <w:lvlJc w:val="left"/>
      <w:pPr>
        <w:ind w:left="3646" w:hanging="360"/>
      </w:pPr>
      <w:rPr>
        <w:rFonts w:ascii="Wingdings" w:hAnsi="Wingdings" w:hint="default"/>
      </w:rPr>
    </w:lvl>
    <w:lvl w:ilvl="3" w:tplc="04270001" w:tentative="1">
      <w:start w:val="1"/>
      <w:numFmt w:val="bullet"/>
      <w:lvlText w:val=""/>
      <w:lvlJc w:val="left"/>
      <w:pPr>
        <w:ind w:left="4366" w:hanging="360"/>
      </w:pPr>
      <w:rPr>
        <w:rFonts w:ascii="Symbol" w:hAnsi="Symbol" w:hint="default"/>
      </w:rPr>
    </w:lvl>
    <w:lvl w:ilvl="4" w:tplc="04270003" w:tentative="1">
      <w:start w:val="1"/>
      <w:numFmt w:val="bullet"/>
      <w:lvlText w:val="o"/>
      <w:lvlJc w:val="left"/>
      <w:pPr>
        <w:ind w:left="5086" w:hanging="360"/>
      </w:pPr>
      <w:rPr>
        <w:rFonts w:ascii="Courier New" w:hAnsi="Courier New" w:cs="Courier New" w:hint="default"/>
      </w:rPr>
    </w:lvl>
    <w:lvl w:ilvl="5" w:tplc="04270005" w:tentative="1">
      <w:start w:val="1"/>
      <w:numFmt w:val="bullet"/>
      <w:lvlText w:val=""/>
      <w:lvlJc w:val="left"/>
      <w:pPr>
        <w:ind w:left="5806" w:hanging="360"/>
      </w:pPr>
      <w:rPr>
        <w:rFonts w:ascii="Wingdings" w:hAnsi="Wingdings" w:hint="default"/>
      </w:rPr>
    </w:lvl>
    <w:lvl w:ilvl="6" w:tplc="04270001" w:tentative="1">
      <w:start w:val="1"/>
      <w:numFmt w:val="bullet"/>
      <w:lvlText w:val=""/>
      <w:lvlJc w:val="left"/>
      <w:pPr>
        <w:ind w:left="6526" w:hanging="360"/>
      </w:pPr>
      <w:rPr>
        <w:rFonts w:ascii="Symbol" w:hAnsi="Symbol" w:hint="default"/>
      </w:rPr>
    </w:lvl>
    <w:lvl w:ilvl="7" w:tplc="04270003" w:tentative="1">
      <w:start w:val="1"/>
      <w:numFmt w:val="bullet"/>
      <w:lvlText w:val="o"/>
      <w:lvlJc w:val="left"/>
      <w:pPr>
        <w:ind w:left="7246" w:hanging="360"/>
      </w:pPr>
      <w:rPr>
        <w:rFonts w:ascii="Courier New" w:hAnsi="Courier New" w:cs="Courier New" w:hint="default"/>
      </w:rPr>
    </w:lvl>
    <w:lvl w:ilvl="8" w:tplc="04270005" w:tentative="1">
      <w:start w:val="1"/>
      <w:numFmt w:val="bullet"/>
      <w:lvlText w:val=""/>
      <w:lvlJc w:val="left"/>
      <w:pPr>
        <w:ind w:left="7966" w:hanging="360"/>
      </w:pPr>
      <w:rPr>
        <w:rFonts w:ascii="Wingdings" w:hAnsi="Wingdings" w:hint="default"/>
      </w:rPr>
    </w:lvl>
  </w:abstractNum>
  <w:abstractNum w:abstractNumId="6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6B9719D"/>
    <w:multiLevelType w:val="multilevel"/>
    <w:tmpl w:val="C91E134C"/>
    <w:lvl w:ilvl="0">
      <w:start w:val="1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8480578">
    <w:abstractNumId w:val="23"/>
  </w:num>
  <w:num w:numId="2" w16cid:durableId="1622420928">
    <w:abstractNumId w:val="12"/>
  </w:num>
  <w:num w:numId="3" w16cid:durableId="1859732732">
    <w:abstractNumId w:val="5"/>
  </w:num>
  <w:num w:numId="4" w16cid:durableId="1431700870">
    <w:abstractNumId w:val="57"/>
  </w:num>
  <w:num w:numId="5" w16cid:durableId="1972976113">
    <w:abstractNumId w:val="44"/>
  </w:num>
  <w:num w:numId="6" w16cid:durableId="637496231">
    <w:abstractNumId w:val="17"/>
  </w:num>
  <w:num w:numId="7" w16cid:durableId="1323774336">
    <w:abstractNumId w:val="47"/>
  </w:num>
  <w:num w:numId="8" w16cid:durableId="716198870">
    <w:abstractNumId w:val="56"/>
  </w:num>
  <w:num w:numId="9" w16cid:durableId="1124691233">
    <w:abstractNumId w:val="36"/>
  </w:num>
  <w:num w:numId="10" w16cid:durableId="1091856209">
    <w:abstractNumId w:val="28"/>
  </w:num>
  <w:num w:numId="11" w16cid:durableId="974218061">
    <w:abstractNumId w:val="55"/>
  </w:num>
  <w:num w:numId="12" w16cid:durableId="542912327">
    <w:abstractNumId w:val="54"/>
  </w:num>
  <w:num w:numId="13" w16cid:durableId="1140419295">
    <w:abstractNumId w:val="70"/>
  </w:num>
  <w:num w:numId="14" w16cid:durableId="987588563">
    <w:abstractNumId w:val="38"/>
  </w:num>
  <w:num w:numId="15" w16cid:durableId="2146042220">
    <w:abstractNumId w:val="49"/>
  </w:num>
  <w:num w:numId="16" w16cid:durableId="2000108615">
    <w:abstractNumId w:val="1"/>
  </w:num>
  <w:num w:numId="17" w16cid:durableId="665548701">
    <w:abstractNumId w:val="60"/>
  </w:num>
  <w:num w:numId="18" w16cid:durableId="13566894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33983">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38724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5362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59709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788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1515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7227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2588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3107293">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2287399">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3855911">
    <w:abstractNumId w:val="24"/>
  </w:num>
  <w:num w:numId="30" w16cid:durableId="765736879">
    <w:abstractNumId w:val="0"/>
  </w:num>
  <w:num w:numId="31" w16cid:durableId="349570107">
    <w:abstractNumId w:val="22"/>
  </w:num>
  <w:num w:numId="32" w16cid:durableId="1134638488">
    <w:abstractNumId w:val="42"/>
  </w:num>
  <w:num w:numId="33" w16cid:durableId="849564461">
    <w:abstractNumId w:val="45"/>
  </w:num>
  <w:num w:numId="34" w16cid:durableId="2024818787">
    <w:abstractNumId w:val="64"/>
  </w:num>
  <w:num w:numId="35" w16cid:durableId="888763085">
    <w:abstractNumId w:val="10"/>
  </w:num>
  <w:num w:numId="36" w16cid:durableId="1437628386">
    <w:abstractNumId w:val="2"/>
  </w:num>
  <w:num w:numId="37" w16cid:durableId="387993226">
    <w:abstractNumId w:val="59"/>
  </w:num>
  <w:num w:numId="38" w16cid:durableId="1112438792">
    <w:abstractNumId w:val="61"/>
  </w:num>
  <w:num w:numId="39" w16cid:durableId="1173494749">
    <w:abstractNumId w:val="69"/>
  </w:num>
  <w:num w:numId="40" w16cid:durableId="590772214">
    <w:abstractNumId w:val="26"/>
  </w:num>
  <w:num w:numId="41" w16cid:durableId="1071074900">
    <w:abstractNumId w:val="43"/>
  </w:num>
  <w:num w:numId="42" w16cid:durableId="460736190">
    <w:abstractNumId w:val="29"/>
  </w:num>
  <w:num w:numId="43" w16cid:durableId="2053728766">
    <w:abstractNumId w:val="30"/>
  </w:num>
  <w:num w:numId="44" w16cid:durableId="1911697168">
    <w:abstractNumId w:val="13"/>
  </w:num>
  <w:num w:numId="45" w16cid:durableId="463812306">
    <w:abstractNumId w:val="7"/>
  </w:num>
  <w:num w:numId="46" w16cid:durableId="192547755">
    <w:abstractNumId w:val="73"/>
  </w:num>
  <w:num w:numId="47" w16cid:durableId="622079674">
    <w:abstractNumId w:val="32"/>
  </w:num>
  <w:num w:numId="48" w16cid:durableId="1838837325">
    <w:abstractNumId w:val="65"/>
  </w:num>
  <w:num w:numId="49" w16cid:durableId="128592094">
    <w:abstractNumId w:val="72"/>
  </w:num>
  <w:num w:numId="50" w16cid:durableId="1135370807">
    <w:abstractNumId w:val="53"/>
  </w:num>
  <w:num w:numId="51" w16cid:durableId="761073855">
    <w:abstractNumId w:val="18"/>
  </w:num>
  <w:num w:numId="52" w16cid:durableId="324094954">
    <w:abstractNumId w:val="3"/>
  </w:num>
  <w:num w:numId="53" w16cid:durableId="112942479">
    <w:abstractNumId w:val="16"/>
  </w:num>
  <w:num w:numId="54" w16cid:durableId="565072647">
    <w:abstractNumId w:val="46"/>
  </w:num>
  <w:num w:numId="55" w16cid:durableId="1347974963">
    <w:abstractNumId w:val="48"/>
  </w:num>
  <w:num w:numId="56" w16cid:durableId="386951973">
    <w:abstractNumId w:val="27"/>
  </w:num>
  <w:num w:numId="57" w16cid:durableId="446581362">
    <w:abstractNumId w:val="50"/>
  </w:num>
  <w:num w:numId="58" w16cid:durableId="957757541">
    <w:abstractNumId w:val="11"/>
  </w:num>
  <w:num w:numId="59" w16cid:durableId="1453327579">
    <w:abstractNumId w:val="8"/>
  </w:num>
  <w:num w:numId="60" w16cid:durableId="327758971">
    <w:abstractNumId w:val="71"/>
  </w:num>
  <w:num w:numId="61" w16cid:durableId="1753701038">
    <w:abstractNumId w:val="35"/>
  </w:num>
  <w:num w:numId="62" w16cid:durableId="306672276">
    <w:abstractNumId w:val="58"/>
  </w:num>
  <w:num w:numId="63" w16cid:durableId="1558397550">
    <w:abstractNumId w:val="52"/>
  </w:num>
  <w:num w:numId="64" w16cid:durableId="908614421">
    <w:abstractNumId w:val="20"/>
  </w:num>
  <w:num w:numId="65" w16cid:durableId="1258291535">
    <w:abstractNumId w:val="39"/>
  </w:num>
  <w:num w:numId="66" w16cid:durableId="1554849962">
    <w:abstractNumId w:val="34"/>
  </w:num>
  <w:num w:numId="67" w16cid:durableId="326055562">
    <w:abstractNumId w:val="37"/>
  </w:num>
  <w:num w:numId="68" w16cid:durableId="839852044">
    <w:abstractNumId w:val="68"/>
  </w:num>
  <w:num w:numId="69" w16cid:durableId="499855568">
    <w:abstractNumId w:val="6"/>
  </w:num>
  <w:num w:numId="70" w16cid:durableId="1042637996">
    <w:abstractNumId w:val="21"/>
  </w:num>
  <w:num w:numId="71" w16cid:durableId="2085906962">
    <w:abstractNumId w:val="62"/>
  </w:num>
  <w:num w:numId="72" w16cid:durableId="2145267931">
    <w:abstractNumId w:val="14"/>
  </w:num>
  <w:num w:numId="73" w16cid:durableId="1910186694">
    <w:abstractNumId w:val="66"/>
  </w:num>
  <w:num w:numId="74" w16cid:durableId="2084062834">
    <w:abstractNumId w:val="33"/>
  </w:num>
  <w:num w:numId="75" w16cid:durableId="1318067507">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649B"/>
    <w:rsid w:val="00007C97"/>
    <w:rsid w:val="00012CF2"/>
    <w:rsid w:val="00023106"/>
    <w:rsid w:val="00030023"/>
    <w:rsid w:val="000356B9"/>
    <w:rsid w:val="00046FED"/>
    <w:rsid w:val="000514D9"/>
    <w:rsid w:val="00053CA2"/>
    <w:rsid w:val="00055E85"/>
    <w:rsid w:val="0006284B"/>
    <w:rsid w:val="000637E7"/>
    <w:rsid w:val="000858D2"/>
    <w:rsid w:val="000A3983"/>
    <w:rsid w:val="000B1EB6"/>
    <w:rsid w:val="000B4D7C"/>
    <w:rsid w:val="000B4E6A"/>
    <w:rsid w:val="000C0AFB"/>
    <w:rsid w:val="000C338A"/>
    <w:rsid w:val="000D35A2"/>
    <w:rsid w:val="000D46A6"/>
    <w:rsid w:val="000E0A01"/>
    <w:rsid w:val="000E7C42"/>
    <w:rsid w:val="000F06C9"/>
    <w:rsid w:val="000F3B20"/>
    <w:rsid w:val="00102F3C"/>
    <w:rsid w:val="0012142F"/>
    <w:rsid w:val="00141D4D"/>
    <w:rsid w:val="0014384B"/>
    <w:rsid w:val="00145C4B"/>
    <w:rsid w:val="0015507F"/>
    <w:rsid w:val="00163BB3"/>
    <w:rsid w:val="00164DDD"/>
    <w:rsid w:val="00171295"/>
    <w:rsid w:val="00171932"/>
    <w:rsid w:val="00173C43"/>
    <w:rsid w:val="001759BF"/>
    <w:rsid w:val="0017702B"/>
    <w:rsid w:val="001945A0"/>
    <w:rsid w:val="001A326A"/>
    <w:rsid w:val="001A73CD"/>
    <w:rsid w:val="001A7713"/>
    <w:rsid w:val="001B063C"/>
    <w:rsid w:val="001B0B90"/>
    <w:rsid w:val="001B60E6"/>
    <w:rsid w:val="001C05D1"/>
    <w:rsid w:val="001C534B"/>
    <w:rsid w:val="001C6C59"/>
    <w:rsid w:val="001C7DB1"/>
    <w:rsid w:val="001D6747"/>
    <w:rsid w:val="001D678C"/>
    <w:rsid w:val="001F07A7"/>
    <w:rsid w:val="001F60FB"/>
    <w:rsid w:val="001F73C9"/>
    <w:rsid w:val="00207C75"/>
    <w:rsid w:val="00213942"/>
    <w:rsid w:val="00225E92"/>
    <w:rsid w:val="00230EA7"/>
    <w:rsid w:val="00234BF3"/>
    <w:rsid w:val="00234DE4"/>
    <w:rsid w:val="0024049A"/>
    <w:rsid w:val="00243703"/>
    <w:rsid w:val="00264174"/>
    <w:rsid w:val="002729F8"/>
    <w:rsid w:val="00287959"/>
    <w:rsid w:val="002908D6"/>
    <w:rsid w:val="002B563D"/>
    <w:rsid w:val="002B6034"/>
    <w:rsid w:val="002B7247"/>
    <w:rsid w:val="002C1091"/>
    <w:rsid w:val="002C2FEC"/>
    <w:rsid w:val="002C48DB"/>
    <w:rsid w:val="002C6F5D"/>
    <w:rsid w:val="002D0573"/>
    <w:rsid w:val="002D1531"/>
    <w:rsid w:val="002D7B8C"/>
    <w:rsid w:val="002E087B"/>
    <w:rsid w:val="002E383F"/>
    <w:rsid w:val="002F25F1"/>
    <w:rsid w:val="002F6F06"/>
    <w:rsid w:val="00300339"/>
    <w:rsid w:val="00305D96"/>
    <w:rsid w:val="0030681E"/>
    <w:rsid w:val="003158B0"/>
    <w:rsid w:val="00320FC2"/>
    <w:rsid w:val="003278CE"/>
    <w:rsid w:val="003402D1"/>
    <w:rsid w:val="00341252"/>
    <w:rsid w:val="00346A04"/>
    <w:rsid w:val="0035480B"/>
    <w:rsid w:val="003721C4"/>
    <w:rsid w:val="00377243"/>
    <w:rsid w:val="0038324D"/>
    <w:rsid w:val="00386B05"/>
    <w:rsid w:val="00387A5D"/>
    <w:rsid w:val="003936B0"/>
    <w:rsid w:val="003A4138"/>
    <w:rsid w:val="003A5715"/>
    <w:rsid w:val="003B0FAB"/>
    <w:rsid w:val="003C55FE"/>
    <w:rsid w:val="003D31C6"/>
    <w:rsid w:val="003D3F31"/>
    <w:rsid w:val="003D4569"/>
    <w:rsid w:val="003F63FB"/>
    <w:rsid w:val="00401AD8"/>
    <w:rsid w:val="00410A25"/>
    <w:rsid w:val="00412A90"/>
    <w:rsid w:val="00422927"/>
    <w:rsid w:val="004277E0"/>
    <w:rsid w:val="0043157D"/>
    <w:rsid w:val="00435690"/>
    <w:rsid w:val="004453CB"/>
    <w:rsid w:val="00450E3A"/>
    <w:rsid w:val="00451102"/>
    <w:rsid w:val="00462089"/>
    <w:rsid w:val="004741D6"/>
    <w:rsid w:val="0047783D"/>
    <w:rsid w:val="004778E8"/>
    <w:rsid w:val="00492B39"/>
    <w:rsid w:val="004A0B4C"/>
    <w:rsid w:val="004A64CA"/>
    <w:rsid w:val="004A6F44"/>
    <w:rsid w:val="004B16EC"/>
    <w:rsid w:val="004C6E30"/>
    <w:rsid w:val="004F1443"/>
    <w:rsid w:val="004F6280"/>
    <w:rsid w:val="0050647A"/>
    <w:rsid w:val="005148F2"/>
    <w:rsid w:val="005158B1"/>
    <w:rsid w:val="0052387F"/>
    <w:rsid w:val="005404B3"/>
    <w:rsid w:val="00541176"/>
    <w:rsid w:val="00547ADF"/>
    <w:rsid w:val="00561545"/>
    <w:rsid w:val="00563D7F"/>
    <w:rsid w:val="0056567B"/>
    <w:rsid w:val="00583AE6"/>
    <w:rsid w:val="005A2358"/>
    <w:rsid w:val="005A2AD6"/>
    <w:rsid w:val="005B4FA7"/>
    <w:rsid w:val="005B7E8D"/>
    <w:rsid w:val="005E112F"/>
    <w:rsid w:val="005E53E1"/>
    <w:rsid w:val="00612897"/>
    <w:rsid w:val="00613F1B"/>
    <w:rsid w:val="00620CDB"/>
    <w:rsid w:val="0062215F"/>
    <w:rsid w:val="006260BC"/>
    <w:rsid w:val="00626A5B"/>
    <w:rsid w:val="00634348"/>
    <w:rsid w:val="0064159A"/>
    <w:rsid w:val="006415BE"/>
    <w:rsid w:val="00675447"/>
    <w:rsid w:val="00676EE8"/>
    <w:rsid w:val="00695A12"/>
    <w:rsid w:val="006B00BC"/>
    <w:rsid w:val="006D0B9F"/>
    <w:rsid w:val="006D1C99"/>
    <w:rsid w:val="006E67A6"/>
    <w:rsid w:val="006F2233"/>
    <w:rsid w:val="006F5211"/>
    <w:rsid w:val="006F7930"/>
    <w:rsid w:val="007131E4"/>
    <w:rsid w:val="00714775"/>
    <w:rsid w:val="007212E4"/>
    <w:rsid w:val="0072543D"/>
    <w:rsid w:val="00726AB8"/>
    <w:rsid w:val="007317FA"/>
    <w:rsid w:val="00741519"/>
    <w:rsid w:val="0075076E"/>
    <w:rsid w:val="00765CF0"/>
    <w:rsid w:val="00777480"/>
    <w:rsid w:val="00784156"/>
    <w:rsid w:val="00790C5C"/>
    <w:rsid w:val="007A1EE1"/>
    <w:rsid w:val="007B20BF"/>
    <w:rsid w:val="007B3E32"/>
    <w:rsid w:val="007D1A3E"/>
    <w:rsid w:val="00801CBE"/>
    <w:rsid w:val="00801DF9"/>
    <w:rsid w:val="00820A3C"/>
    <w:rsid w:val="00826220"/>
    <w:rsid w:val="00826309"/>
    <w:rsid w:val="008505D1"/>
    <w:rsid w:val="00863D36"/>
    <w:rsid w:val="00864F0A"/>
    <w:rsid w:val="008705CC"/>
    <w:rsid w:val="0087599B"/>
    <w:rsid w:val="00875C29"/>
    <w:rsid w:val="00880F42"/>
    <w:rsid w:val="00884073"/>
    <w:rsid w:val="00895BEC"/>
    <w:rsid w:val="008A74DD"/>
    <w:rsid w:val="008B5449"/>
    <w:rsid w:val="008B5A18"/>
    <w:rsid w:val="008C6942"/>
    <w:rsid w:val="008D13CA"/>
    <w:rsid w:val="008D2B18"/>
    <w:rsid w:val="008D39E4"/>
    <w:rsid w:val="008E1936"/>
    <w:rsid w:val="008E65C5"/>
    <w:rsid w:val="008F022F"/>
    <w:rsid w:val="008F17F2"/>
    <w:rsid w:val="008F19AE"/>
    <w:rsid w:val="009141CD"/>
    <w:rsid w:val="00914474"/>
    <w:rsid w:val="009176D3"/>
    <w:rsid w:val="0092187D"/>
    <w:rsid w:val="00944F0D"/>
    <w:rsid w:val="00945878"/>
    <w:rsid w:val="00945FA7"/>
    <w:rsid w:val="00956690"/>
    <w:rsid w:val="00962B28"/>
    <w:rsid w:val="00963AC3"/>
    <w:rsid w:val="00971170"/>
    <w:rsid w:val="00973C3E"/>
    <w:rsid w:val="0098143E"/>
    <w:rsid w:val="009826DE"/>
    <w:rsid w:val="00986631"/>
    <w:rsid w:val="00991C68"/>
    <w:rsid w:val="00993701"/>
    <w:rsid w:val="00994CDE"/>
    <w:rsid w:val="009A26CC"/>
    <w:rsid w:val="009B23D7"/>
    <w:rsid w:val="009B69BC"/>
    <w:rsid w:val="009D4F7A"/>
    <w:rsid w:val="009D5483"/>
    <w:rsid w:val="009E7901"/>
    <w:rsid w:val="00A02C9C"/>
    <w:rsid w:val="00A04D27"/>
    <w:rsid w:val="00A61867"/>
    <w:rsid w:val="00A65255"/>
    <w:rsid w:val="00A71404"/>
    <w:rsid w:val="00A865F7"/>
    <w:rsid w:val="00A877AA"/>
    <w:rsid w:val="00A946B4"/>
    <w:rsid w:val="00AA0A3D"/>
    <w:rsid w:val="00AC1C4A"/>
    <w:rsid w:val="00AC326B"/>
    <w:rsid w:val="00AC3B71"/>
    <w:rsid w:val="00AD19B2"/>
    <w:rsid w:val="00B0159C"/>
    <w:rsid w:val="00B02B4D"/>
    <w:rsid w:val="00B038B2"/>
    <w:rsid w:val="00B3056A"/>
    <w:rsid w:val="00B33821"/>
    <w:rsid w:val="00B435EC"/>
    <w:rsid w:val="00B6638D"/>
    <w:rsid w:val="00B672AA"/>
    <w:rsid w:val="00B80CF8"/>
    <w:rsid w:val="00B852DC"/>
    <w:rsid w:val="00B87EDB"/>
    <w:rsid w:val="00B90B1D"/>
    <w:rsid w:val="00BA4D7F"/>
    <w:rsid w:val="00BA59F3"/>
    <w:rsid w:val="00BA6FBE"/>
    <w:rsid w:val="00BB210A"/>
    <w:rsid w:val="00BB3DA9"/>
    <w:rsid w:val="00BD08CE"/>
    <w:rsid w:val="00BD1406"/>
    <w:rsid w:val="00BD18FD"/>
    <w:rsid w:val="00BD1E48"/>
    <w:rsid w:val="00BD61F4"/>
    <w:rsid w:val="00BF3FC9"/>
    <w:rsid w:val="00BF4A85"/>
    <w:rsid w:val="00BF5E2D"/>
    <w:rsid w:val="00C17612"/>
    <w:rsid w:val="00C35459"/>
    <w:rsid w:val="00C37BB4"/>
    <w:rsid w:val="00C50C79"/>
    <w:rsid w:val="00C54A6A"/>
    <w:rsid w:val="00C55E4D"/>
    <w:rsid w:val="00C73725"/>
    <w:rsid w:val="00C73DB0"/>
    <w:rsid w:val="00C76E59"/>
    <w:rsid w:val="00C8068D"/>
    <w:rsid w:val="00C93D59"/>
    <w:rsid w:val="00C95DA7"/>
    <w:rsid w:val="00C96432"/>
    <w:rsid w:val="00CA357B"/>
    <w:rsid w:val="00CA3A7C"/>
    <w:rsid w:val="00CA5931"/>
    <w:rsid w:val="00CA75E8"/>
    <w:rsid w:val="00CC0F12"/>
    <w:rsid w:val="00CC14DD"/>
    <w:rsid w:val="00CC5915"/>
    <w:rsid w:val="00CC70CB"/>
    <w:rsid w:val="00CC782C"/>
    <w:rsid w:val="00CD38E7"/>
    <w:rsid w:val="00CD3F40"/>
    <w:rsid w:val="00CE3DAE"/>
    <w:rsid w:val="00CF0B6D"/>
    <w:rsid w:val="00D102E2"/>
    <w:rsid w:val="00D13EA7"/>
    <w:rsid w:val="00D1540A"/>
    <w:rsid w:val="00D16AC5"/>
    <w:rsid w:val="00D210C0"/>
    <w:rsid w:val="00D25184"/>
    <w:rsid w:val="00D37805"/>
    <w:rsid w:val="00D4392E"/>
    <w:rsid w:val="00D44328"/>
    <w:rsid w:val="00D44B04"/>
    <w:rsid w:val="00D61518"/>
    <w:rsid w:val="00D6778F"/>
    <w:rsid w:val="00D67E6B"/>
    <w:rsid w:val="00D80957"/>
    <w:rsid w:val="00D851BB"/>
    <w:rsid w:val="00D85881"/>
    <w:rsid w:val="00DA522F"/>
    <w:rsid w:val="00DA547D"/>
    <w:rsid w:val="00DB268E"/>
    <w:rsid w:val="00DB388C"/>
    <w:rsid w:val="00DB6C73"/>
    <w:rsid w:val="00DB7841"/>
    <w:rsid w:val="00DC365A"/>
    <w:rsid w:val="00DD0718"/>
    <w:rsid w:val="00DE0098"/>
    <w:rsid w:val="00DF5A1E"/>
    <w:rsid w:val="00DF705C"/>
    <w:rsid w:val="00DF78A8"/>
    <w:rsid w:val="00DF7D91"/>
    <w:rsid w:val="00E0041A"/>
    <w:rsid w:val="00E01CE3"/>
    <w:rsid w:val="00E11698"/>
    <w:rsid w:val="00E13A43"/>
    <w:rsid w:val="00E2103B"/>
    <w:rsid w:val="00E25D66"/>
    <w:rsid w:val="00E27BFB"/>
    <w:rsid w:val="00E30556"/>
    <w:rsid w:val="00E34EC8"/>
    <w:rsid w:val="00E37DB3"/>
    <w:rsid w:val="00E470D3"/>
    <w:rsid w:val="00E4726F"/>
    <w:rsid w:val="00E47282"/>
    <w:rsid w:val="00E615E3"/>
    <w:rsid w:val="00EB5539"/>
    <w:rsid w:val="00EC2F97"/>
    <w:rsid w:val="00EC63BB"/>
    <w:rsid w:val="00ED62DE"/>
    <w:rsid w:val="00EE055B"/>
    <w:rsid w:val="00EF4D99"/>
    <w:rsid w:val="00F05F60"/>
    <w:rsid w:val="00F1128A"/>
    <w:rsid w:val="00F14CAF"/>
    <w:rsid w:val="00F24591"/>
    <w:rsid w:val="00F43578"/>
    <w:rsid w:val="00F53155"/>
    <w:rsid w:val="00F61DFB"/>
    <w:rsid w:val="00F9468E"/>
    <w:rsid w:val="00FA537D"/>
    <w:rsid w:val="00FB6B5D"/>
    <w:rsid w:val="00FE69E6"/>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1"/>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3"/>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6"/>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0"/>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9"/>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0"/>
      </w:numPr>
      <w:spacing w:before="60" w:after="60"/>
      <w:jc w:val="both"/>
    </w:pPr>
    <w:rPr>
      <w:b/>
    </w:rPr>
  </w:style>
  <w:style w:type="paragraph" w:customStyle="1" w:styleId="Papunktis">
    <w:name w:val="Papunktis"/>
    <w:basedOn w:val="Pagrindiniotekstotrauka"/>
    <w:uiPriority w:val="99"/>
    <w:rsid w:val="00914474"/>
    <w:pPr>
      <w:numPr>
        <w:ilvl w:val="1"/>
        <w:numId w:val="30"/>
      </w:numPr>
      <w:spacing w:after="0"/>
      <w:jc w:val="both"/>
    </w:pPr>
  </w:style>
  <w:style w:type="paragraph" w:customStyle="1" w:styleId="Papunkiopapunktis">
    <w:name w:val="Papunkčio papunktis"/>
    <w:basedOn w:val="prastasis"/>
    <w:uiPriority w:val="99"/>
    <w:rsid w:val="00914474"/>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1"/>
      </w:numPr>
    </w:pPr>
  </w:style>
  <w:style w:type="numbering" w:customStyle="1" w:styleId="Stilius5">
    <w:name w:val="Stilius5"/>
    <w:uiPriority w:val="99"/>
    <w:rsid w:val="00914474"/>
    <w:pPr>
      <w:numPr>
        <w:numId w:val="44"/>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4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uiPriority w:val="59"/>
    <w:rsid w:val="00BA59F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319579218">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45</Pages>
  <Words>62535</Words>
  <Characters>35645</Characters>
  <Application>Microsoft Office Word</Application>
  <DocSecurity>0</DocSecurity>
  <Lines>297</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103</cp:revision>
  <cp:lastPrinted>2025-04-22T13:50:00Z</cp:lastPrinted>
  <dcterms:created xsi:type="dcterms:W3CDTF">2025-05-15T19:01:00Z</dcterms:created>
  <dcterms:modified xsi:type="dcterms:W3CDTF">2025-05-20T06:39:00Z</dcterms:modified>
</cp:coreProperties>
</file>