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0EA11E99" w:rsidR="000A703C" w:rsidRDefault="00E2042E" w:rsidP="007334EA">
      <w:pPr>
        <w:spacing w:after="120"/>
        <w:ind w:left="567" w:firstLine="0"/>
        <w:contextualSpacing/>
        <w:jc w:val="center"/>
        <w:rPr>
          <w:rFonts w:ascii="Arial" w:hAnsi="Arial" w:cs="Arial"/>
          <w:b/>
          <w:bCs/>
        </w:rPr>
      </w:pPr>
      <w:r>
        <w:rPr>
          <w:rFonts w:ascii="Arial" w:hAnsi="Arial" w:cs="Arial"/>
          <w:b/>
          <w:bCs/>
        </w:rPr>
        <w:t xml:space="preserve"> </w:t>
      </w:r>
      <w:r w:rsidR="000A703C">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A79DC90"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851DAF" w:rsidRPr="001A2892">
            <w:rPr>
              <w:rFonts w:cstheme="minorHAnsi"/>
              <w:b/>
              <w:bCs/>
              <w:sz w:val="28"/>
              <w:szCs w:val="28"/>
            </w:rPr>
            <w:t>„</w:t>
          </w:r>
          <w:r w:rsidR="00982472" w:rsidRPr="00982472">
            <w:rPr>
              <w:rFonts w:cstheme="minorHAnsi"/>
              <w:b/>
              <w:bCs/>
              <w:sz w:val="28"/>
              <w:szCs w:val="28"/>
            </w:rPr>
            <w:t>DAUGIAFUNKCIAI ODOS PRIEŽIŪROS APARATAI</w:t>
          </w:r>
          <w:r w:rsidR="00851DAF"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83312E"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870950">
      <w:pPr>
        <w:spacing w:line="240" w:lineRule="auto"/>
        <w:ind w:firstLine="709"/>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587FCC">
        <w:rPr>
          <w:rFonts w:cstheme="minorHAnsi"/>
        </w:rPr>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6967AAF8" w:rsidR="00316D64" w:rsidRPr="00587FCC" w:rsidRDefault="00587FCC" w:rsidP="00870950">
      <w:pPr>
        <w:spacing w:line="240" w:lineRule="auto"/>
        <w:ind w:firstLine="709"/>
        <w:rPr>
          <w:rFonts w:cstheme="minorHAnsi"/>
        </w:rPr>
      </w:pPr>
      <w:r>
        <w:rPr>
          <w:rFonts w:cstheme="minorHAnsi"/>
        </w:rPr>
        <w:t xml:space="preserve">1.2. </w:t>
      </w:r>
      <w:r w:rsidR="00CA0CC5"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r w:rsidR="00240462">
        <w:rPr>
          <w:rFonts w:cstheme="minorHAnsi"/>
        </w:rPr>
        <w:t>.</w:t>
      </w:r>
    </w:p>
    <w:p w14:paraId="52EA068B" w14:textId="3CA04171" w:rsidR="00C71C6F" w:rsidRPr="00645E83" w:rsidRDefault="00503A5B" w:rsidP="00870950">
      <w:pPr>
        <w:spacing w:line="240" w:lineRule="auto"/>
        <w:ind w:firstLine="709"/>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71615C0F" w:rsidR="001045C0" w:rsidRPr="00237B65" w:rsidRDefault="004F6423" w:rsidP="00870950">
      <w:pPr>
        <w:pStyle w:val="Sraopastraipa"/>
        <w:spacing w:line="240" w:lineRule="auto"/>
        <w:ind w:left="0" w:firstLine="709"/>
      </w:pPr>
      <w:r w:rsidRPr="00163135">
        <w:rPr>
          <w:rFonts w:cstheme="minorHAnsi"/>
        </w:rPr>
        <w:t>1.</w:t>
      </w:r>
      <w:r w:rsidR="00DA3201" w:rsidRPr="00163135">
        <w:rPr>
          <w:rFonts w:cstheme="minorHAnsi"/>
        </w:rPr>
        <w:t>4</w:t>
      </w:r>
      <w:r w:rsidRPr="00163135">
        <w:rPr>
          <w:rFonts w:cstheme="minorHAnsi"/>
        </w:rPr>
        <w:t xml:space="preserve">. </w:t>
      </w:r>
      <w:r w:rsidR="00D459E3" w:rsidRPr="00163135">
        <w:rPr>
          <w:rFonts w:cstheme="minorHAnsi"/>
        </w:rPr>
        <w:t xml:space="preserve">Atliekamas žaliasis pirkimas. Pirkimas vykdomas vadovaujantis </w:t>
      </w:r>
      <w:r w:rsidR="00EF1481">
        <w:t xml:space="preserve">Lietuvos Respublikos aplinkos ministro įsakymo 2011 m. birželio 28 d. </w:t>
      </w:r>
      <w:r w:rsidR="00870950">
        <w:t>N</w:t>
      </w:r>
      <w:r w:rsidR="00EF1481">
        <w:t xml:space="preserve">r. </w:t>
      </w:r>
      <w:r w:rsidR="00870950">
        <w:t>D</w:t>
      </w:r>
      <w:r w:rsidR="00EF1481">
        <w:t>1-508</w:t>
      </w:r>
      <w:r w:rsidR="00EF1481" w:rsidRPr="00A9388B">
        <w:t xml:space="preserve"> </w:t>
      </w:r>
      <w:r w:rsidR="00EF1481">
        <w:t>„</w:t>
      </w:r>
      <w:r w:rsidR="00432631">
        <w:t>D</w:t>
      </w:r>
      <w:r w:rsidR="00EF1481">
        <w:t>ėl aplinkos apsaugos kriterijų taikymo, vykdant žaliuosius pirkimus, tvarkos aprašo patvirtinimo“ galiojančios redakcijos</w:t>
      </w:r>
      <w:r w:rsidR="002E6A40">
        <w:t xml:space="preserve"> </w:t>
      </w:r>
      <w:r w:rsidR="00DA3201" w:rsidRPr="00CD209B">
        <w:t>4.</w:t>
      </w:r>
      <w:r w:rsidR="00BA6A0D" w:rsidRPr="00CD209B">
        <w:t>4</w:t>
      </w:r>
      <w:r w:rsidR="00B8374C" w:rsidRPr="00CD209B">
        <w:t>.4</w:t>
      </w:r>
      <w:r w:rsidR="00D459E3" w:rsidRPr="00CD209B">
        <w:rPr>
          <w:i/>
        </w:rPr>
        <w:t xml:space="preserve"> </w:t>
      </w:r>
      <w:r w:rsidR="00D459E3" w:rsidRPr="00CD209B">
        <w:t xml:space="preserve"> punkt</w:t>
      </w:r>
      <w:r w:rsidR="00681FDE" w:rsidRPr="00CD209B">
        <w:t>ais</w:t>
      </w:r>
      <w:r w:rsidR="00D459E3" w:rsidRPr="00CD209B">
        <w:t>.</w:t>
      </w:r>
      <w:r w:rsidR="00D459E3" w:rsidRPr="00BD2CCB">
        <w:t xml:space="preserve"> Aplinkos ap</w:t>
      </w:r>
      <w:r w:rsidR="00575159">
        <w:t>s</w:t>
      </w:r>
      <w:r w:rsidR="00D459E3" w:rsidRPr="00BD2CCB">
        <w:t xml:space="preserve">augos kriterijai nustatyti </w:t>
      </w:r>
      <w:r w:rsidR="00BD2CCB" w:rsidRPr="00BD2CCB">
        <w:t xml:space="preserve">techninėje specifikacijoje ir </w:t>
      </w:r>
      <w:r w:rsidR="00BA6A0D" w:rsidRPr="00BD2CCB">
        <w:t>sutarties sąlygose</w:t>
      </w:r>
      <w:r w:rsidR="00645E83" w:rsidRPr="00BD2CCB">
        <w:t>.</w:t>
      </w:r>
    </w:p>
    <w:p w14:paraId="481C6227" w14:textId="648AED6C" w:rsidR="4B7098B6" w:rsidRPr="00870950" w:rsidRDefault="4B7098B6" w:rsidP="00870950">
      <w:pPr>
        <w:pStyle w:val="Sraopastraipa"/>
        <w:numPr>
          <w:ilvl w:val="1"/>
          <w:numId w:val="21"/>
        </w:numPr>
        <w:spacing w:line="240" w:lineRule="auto"/>
        <w:rPr>
          <w:rFonts w:cstheme="minorHAnsi"/>
        </w:rPr>
      </w:pPr>
      <w:r w:rsidRPr="00870950">
        <w:rPr>
          <w:rFonts w:eastAsia="Arial" w:cstheme="minorHAnsi"/>
        </w:rPr>
        <w:t>Bendrosios</w:t>
      </w:r>
      <w:r w:rsidR="00931CA2" w:rsidRPr="00870950">
        <w:rPr>
          <w:rFonts w:eastAsia="Arial" w:cstheme="minorHAnsi"/>
        </w:rPr>
        <w:t xml:space="preserve"> pirkimo</w:t>
      </w:r>
      <w:r w:rsidRPr="00870950">
        <w:rPr>
          <w:rFonts w:eastAsia="Arial" w:cstheme="minorHAnsi"/>
        </w:rPr>
        <w:t xml:space="preserve"> sąlygos yra neatskiriama ši</w:t>
      </w:r>
      <w:r w:rsidR="00931CA2" w:rsidRPr="00870950">
        <w:rPr>
          <w:rFonts w:eastAsia="Arial" w:cstheme="minorHAnsi"/>
        </w:rPr>
        <w:t>ų</w:t>
      </w:r>
      <w:r w:rsidRPr="00870950">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76B0A51"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w:t>
      </w:r>
      <w:r w:rsidR="00787FD2">
        <w:rPr>
          <w:rFonts w:eastAsia="Calibri" w:cstheme="minorHAnsi"/>
        </w:rPr>
        <w:t xml:space="preserve">įsigyti </w:t>
      </w:r>
      <w:r w:rsidR="00FF7158">
        <w:rPr>
          <w:rFonts w:eastAsia="Calibri" w:cstheme="minorHAnsi"/>
        </w:rPr>
        <w:t>d</w:t>
      </w:r>
      <w:r w:rsidR="00FF7158" w:rsidRPr="00FF7158">
        <w:rPr>
          <w:rFonts w:eastAsia="Calibri" w:cstheme="minorHAnsi"/>
        </w:rPr>
        <w:t>augiafunkci</w:t>
      </w:r>
      <w:r w:rsidR="00FF7158">
        <w:rPr>
          <w:rFonts w:eastAsia="Calibri" w:cstheme="minorHAnsi"/>
        </w:rPr>
        <w:t>nius</w:t>
      </w:r>
      <w:r w:rsidR="00FF7158" w:rsidRPr="00FF7158">
        <w:rPr>
          <w:rFonts w:eastAsia="Calibri" w:cstheme="minorHAnsi"/>
        </w:rPr>
        <w:t xml:space="preserve"> odos priežiūros aparat</w:t>
      </w:r>
      <w:r w:rsidR="00FF7158">
        <w:rPr>
          <w:rFonts w:eastAsia="Calibri" w:cstheme="minorHAnsi"/>
        </w:rPr>
        <w:t>us, 6 vnt.</w:t>
      </w:r>
      <w:r w:rsidR="00787FD2" w:rsidRPr="00787FD2">
        <w:rPr>
          <w:rFonts w:eastAsia="Calibri" w:cstheme="minorHAnsi"/>
        </w:rPr>
        <w:t xml:space="preserve"> </w:t>
      </w:r>
      <w:r w:rsidR="008217A3">
        <w:rPr>
          <w:rFonts w:eastAsia="Calibri" w:cstheme="minorHAnsi"/>
        </w:rPr>
        <w:t xml:space="preserve">(toliau – </w:t>
      </w:r>
      <w:r w:rsidR="008217A3" w:rsidRPr="00240462">
        <w:rPr>
          <w:rFonts w:eastAsia="Calibri" w:cstheme="minorHAnsi"/>
        </w:rPr>
        <w:t>prekės</w:t>
      </w:r>
      <w:r w:rsidR="00FA4CE4">
        <w:rPr>
          <w:rFonts w:eastAsia="Calibri" w:cstheme="minorHAnsi"/>
        </w:rPr>
        <w:t>/</w:t>
      </w:r>
      <w:r w:rsidR="00A02591">
        <w:rPr>
          <w:rFonts w:eastAsia="Calibri" w:cstheme="minorHAnsi"/>
        </w:rPr>
        <w:t>priet</w:t>
      </w:r>
      <w:r w:rsidR="00BB0EF4">
        <w:rPr>
          <w:rFonts w:eastAsia="Calibri" w:cstheme="minorHAnsi"/>
        </w:rPr>
        <w:t>aisas</w:t>
      </w:r>
      <w:r w:rsidR="008217A3" w:rsidRPr="00240462">
        <w:rPr>
          <w:rFonts w:eastAsia="Calibri" w:cstheme="minorHAnsi"/>
        </w:rPr>
        <w:t>).</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463FA8CA" w:rsidR="00205809" w:rsidRPr="00205809" w:rsidRDefault="002C41AA" w:rsidP="00ED54F7">
      <w:pPr>
        <w:pStyle w:val="Betarp"/>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ED54F7">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ED54F7">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372713">
      <w:pPr>
        <w:ind w:firstLine="567"/>
        <w:rPr>
          <w:rFonts w:ascii="Arial" w:hAnsi="Arial" w:cs="Arial"/>
          <w:b/>
          <w:bCs/>
        </w:rPr>
      </w:pPr>
    </w:p>
    <w:p w14:paraId="42752441" w14:textId="4D9BC70E"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B09DC" w:rsidRPr="00060B51">
        <w:rPr>
          <w:rFonts w:cstheme="minorHAnsi"/>
        </w:rPr>
        <w:t>pried</w:t>
      </w:r>
      <w:r w:rsidR="00DB09DC">
        <w:rPr>
          <w:rFonts w:cstheme="minorHAnsi"/>
        </w:rPr>
        <w:t>ą</w:t>
      </w:r>
      <w:r w:rsidR="00DB09DC" w:rsidRPr="00060B51">
        <w:rPr>
          <w:rFonts w:cstheme="minorHAnsi"/>
        </w:rPr>
        <w:t xml:space="preserve"> </w:t>
      </w:r>
      <w:r w:rsidR="00DF3BD9" w:rsidRPr="00060B51">
        <w:rPr>
          <w:rFonts w:cstheme="minorHAnsi"/>
        </w:rPr>
        <w:t>„Pasiūlymo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33DF1AB7" w:rsidR="00831133" w:rsidRPr="006A012D" w:rsidRDefault="006A012D" w:rsidP="006A012D">
      <w:pPr>
        <w:pStyle w:val="Antrat1"/>
        <w:spacing w:before="0" w:after="0" w:line="300" w:lineRule="auto"/>
        <w:ind w:firstLine="567"/>
        <w:rPr>
          <w:rFonts w:asciiTheme="minorHAnsi" w:hAnsiTheme="minorHAnsi" w:cstheme="minorHAnsi"/>
          <w:color w:val="auto"/>
        </w:rPr>
      </w:pPr>
      <w:bookmarkStart w:id="15" w:name="_Toc15392775"/>
      <w:bookmarkStart w:id="16" w:name="_Toc137194953"/>
      <w:r>
        <w:rPr>
          <w:rFonts w:asciiTheme="minorHAnsi" w:hAnsiTheme="minorHAnsi" w:cstheme="minorHAnsi"/>
          <w:color w:val="auto"/>
        </w:rPr>
        <w:t xml:space="preserve">7. </w:t>
      </w:r>
      <w:r w:rsidR="00B52705"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2DFF0A66" w14:textId="507D22CA"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5A2317">
        <w:rPr>
          <w:rFonts w:eastAsia="Calibri" w:cstheme="minorHAnsi"/>
        </w:rPr>
        <w:t xml:space="preserve">priede </w:t>
      </w:r>
      <w:r w:rsidR="005A2317" w:rsidRPr="005A2317">
        <w:rPr>
          <w:rFonts w:eastAsia="Calibri" w:cstheme="minorHAnsi"/>
        </w:rPr>
        <w:t>4</w:t>
      </w:r>
      <w:r w:rsidR="00831133" w:rsidRPr="005A231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35089E23" w:rsidR="00EC790E" w:rsidRDefault="00862AC9" w:rsidP="007C0697">
      <w:pPr>
        <w:pStyle w:val="Betarp"/>
        <w:spacing w:line="20" w:lineRule="atLeast"/>
        <w:ind w:firstLine="567"/>
        <w:contextualSpacing/>
        <w:rPr>
          <w:rStyle w:val="cf01"/>
          <w:rFonts w:asciiTheme="minorHAnsi" w:hAnsiTheme="minorHAnsi" w:cstheme="minorHAnsi"/>
          <w:sz w:val="21"/>
          <w:szCs w:val="21"/>
        </w:rPr>
      </w:pPr>
      <w:r w:rsidRPr="00DC0F49">
        <w:rPr>
          <w:rStyle w:val="cf01"/>
          <w:rFonts w:asciiTheme="minorHAnsi" w:hAnsiTheme="minorHAnsi" w:cstheme="minorHAnsi"/>
          <w:sz w:val="21"/>
          <w:szCs w:val="21"/>
        </w:rPr>
        <w:t>7.3.</w:t>
      </w:r>
      <w:r w:rsidR="00A9388B" w:rsidRPr="00DC0F49">
        <w:rPr>
          <w:rStyle w:val="cf01"/>
          <w:rFonts w:asciiTheme="minorHAnsi" w:hAnsiTheme="minorHAnsi" w:cstheme="minorHAnsi"/>
          <w:sz w:val="21"/>
          <w:szCs w:val="21"/>
        </w:rPr>
        <w:t>1</w:t>
      </w:r>
      <w:r w:rsidRPr="00DC0F49">
        <w:rPr>
          <w:rStyle w:val="cf01"/>
          <w:rFonts w:asciiTheme="minorHAnsi" w:hAnsiTheme="minorHAnsi" w:cstheme="minorHAnsi"/>
          <w:sz w:val="21"/>
          <w:szCs w:val="21"/>
        </w:rPr>
        <w:t xml:space="preserve">. </w:t>
      </w:r>
      <w:r w:rsidR="007D1AE5" w:rsidRPr="00DC0F49">
        <w:rPr>
          <w:rStyle w:val="cf01"/>
          <w:rFonts w:asciiTheme="minorHAnsi" w:hAnsiTheme="minorHAnsi" w:cstheme="minorHAnsi"/>
          <w:sz w:val="21"/>
          <w:szCs w:val="21"/>
        </w:rPr>
        <w:t>užpildyta pasiūlymo forma</w:t>
      </w:r>
      <w:r w:rsidR="007E38A4" w:rsidRPr="00DC0F49">
        <w:rPr>
          <w:rStyle w:val="cf01"/>
          <w:rFonts w:asciiTheme="minorHAnsi" w:hAnsiTheme="minorHAnsi" w:cstheme="minorHAnsi"/>
          <w:sz w:val="21"/>
          <w:szCs w:val="21"/>
        </w:rPr>
        <w:t>.</w:t>
      </w:r>
    </w:p>
    <w:p w14:paraId="4816BDF0" w14:textId="3DF5EA64" w:rsidR="009F2632" w:rsidRDefault="006A012D" w:rsidP="007C0697">
      <w:pPr>
        <w:pStyle w:val="Betarp"/>
        <w:spacing w:line="20" w:lineRule="atLeast"/>
        <w:ind w:firstLine="567"/>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7.4. </w:t>
      </w:r>
      <w:r w:rsidRPr="006A012D">
        <w:rPr>
          <w:rStyle w:val="cf01"/>
          <w:rFonts w:asciiTheme="minorHAnsi" w:hAnsiTheme="minorHAnsi" w:cstheme="minorHAnsi"/>
          <w:sz w:val="21"/>
          <w:szCs w:val="21"/>
        </w:rPr>
        <w:t xml:space="preserve">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w:t>
      </w:r>
      <w:r w:rsidRPr="006A012D">
        <w:rPr>
          <w:rStyle w:val="cf01"/>
          <w:rFonts w:asciiTheme="minorHAnsi" w:hAnsiTheme="minorHAnsi" w:cstheme="minorHAnsi"/>
          <w:sz w:val="21"/>
          <w:szCs w:val="21"/>
        </w:rPr>
        <w:lastRenderedPageBreak/>
        <w:t>Perkančiosios organizacijos nustatyto termino turės pateikti galutinį pasiūlymą. Tiekėjui, nepateikus galutinio pasiūlymo, tiekėjo pirminis pasiūlymas, įskaitant derybų metu atliktus patikslinimus ir (ar) papildymus, bus vertinamas kaip galutinis pasiūlymas.</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6A012D">
      <w:pPr>
        <w:pStyle w:val="Antrat1"/>
        <w:tabs>
          <w:tab w:val="left" w:pos="567"/>
        </w:tabs>
        <w:spacing w:line="20" w:lineRule="atLeast"/>
        <w:ind w:firstLine="567"/>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ED1B921"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2" w:name="_heading=h.26in1rg" w:colFirst="0" w:colLast="0"/>
      <w:bookmarkEnd w:id="22"/>
      <w:r>
        <w:br w:type="page"/>
      </w:r>
      <w:bookmarkStart w:id="23" w:name="ketvpriedas"/>
      <w:bookmarkStart w:id="24" w:name="_Toc85439812"/>
    </w:p>
    <w:p w14:paraId="6BCC2113" w14:textId="6CD1A90B" w:rsidR="00CB5907" w:rsidRPr="00A76EAF" w:rsidRDefault="00DE051B" w:rsidP="00105DAD">
      <w:pPr>
        <w:spacing w:line="240" w:lineRule="auto"/>
        <w:ind w:left="7314" w:firstLine="0"/>
        <w:rPr>
          <w:rFonts w:cstheme="minorHAnsi"/>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71D48258" w14:textId="77777777" w:rsidR="00F30989" w:rsidRPr="00F30989" w:rsidRDefault="00F30989" w:rsidP="00F30989">
      <w:pPr>
        <w:jc w:val="center"/>
        <w:rPr>
          <w:rFonts w:ascii="Calibri" w:eastAsia="Arial" w:hAnsi="Calibri" w:cs="Calibri"/>
          <w:sz w:val="28"/>
          <w:szCs w:val="28"/>
        </w:rPr>
      </w:pPr>
      <w:bookmarkStart w:id="32" w:name="_Hlk86825377"/>
      <w:bookmarkStart w:id="33" w:name="_Ref38540913"/>
      <w:bookmarkStart w:id="34" w:name="_Ref38898051"/>
      <w:bookmarkStart w:id="35" w:name="_Ref38901392"/>
      <w:bookmarkStart w:id="36" w:name="_Toc48053189"/>
      <w:bookmarkStart w:id="37" w:name="_Toc85706892"/>
      <w:r w:rsidRPr="00F30989">
        <w:rPr>
          <w:rFonts w:ascii="Calibri" w:eastAsia="Arial" w:hAnsi="Calibri" w:cs="Calibri"/>
          <w:sz w:val="28"/>
          <w:szCs w:val="28"/>
        </w:rPr>
        <w:t>TECHNINĖ SPECIFIKACIJA</w:t>
      </w:r>
    </w:p>
    <w:p w14:paraId="00995BF0" w14:textId="77777777" w:rsidR="00F30989" w:rsidRPr="00C645C0" w:rsidRDefault="00F30989" w:rsidP="00F30989">
      <w:pPr>
        <w:suppressAutoHyphens/>
        <w:spacing w:line="276" w:lineRule="auto"/>
        <w:ind w:firstLine="567"/>
        <w:contextualSpacing/>
        <w:rPr>
          <w:rFonts w:ascii="Calibri" w:eastAsia="Times New Roman" w:hAnsi="Calibri" w:cs="Calibri"/>
          <w:i/>
          <w:iCs/>
          <w:sz w:val="22"/>
          <w:szCs w:val="22"/>
          <w:bdr w:val="none" w:sz="0" w:space="0" w:color="auto" w:frame="1"/>
        </w:rPr>
      </w:pPr>
      <w:r w:rsidRPr="00C645C0">
        <w:rPr>
          <w:rFonts w:ascii="Calibri" w:eastAsia="Times New Roman" w:hAnsi="Calibri" w:cs="Calibri"/>
          <w:b/>
          <w:i/>
          <w:iCs/>
          <w:sz w:val="22"/>
          <w:szCs w:val="22"/>
          <w:bdr w:val="none" w:sz="0" w:space="0" w:color="auto" w:frame="1"/>
        </w:rPr>
        <w:t>1.Techninėje specifikacijoje BŪTINA: nurodyti reikalaujamas konkrečias siūlomo prietaiso techninių parametrų reikšmes/technines charakteristikas,</w:t>
      </w:r>
      <w:r w:rsidRPr="00C645C0">
        <w:rPr>
          <w:rFonts w:ascii="Calibri" w:eastAsia="Times New Roman" w:hAnsi="Calibri" w:cs="Calibri"/>
          <w:b/>
          <w:i/>
          <w:iCs/>
          <w:sz w:val="22"/>
          <w:szCs w:val="22"/>
          <w:u w:val="single"/>
          <w:bdr w:val="none" w:sz="0" w:space="0" w:color="auto" w:frame="1"/>
        </w:rPr>
        <w:t xml:space="preserve"> pateikti oficialius gamintojo parengtus techninius dokumentus </w:t>
      </w:r>
      <w:r w:rsidRPr="00C645C0">
        <w:rPr>
          <w:rFonts w:ascii="Calibri" w:eastAsia="Times New Roman" w:hAnsi="Calibri" w:cs="Calibri"/>
          <w:b/>
          <w:i/>
          <w:iCs/>
          <w:sz w:val="22"/>
          <w:szCs w:val="22"/>
          <w:bdr w:val="none" w:sz="0" w:space="0" w:color="auto" w:frame="1"/>
        </w:rPr>
        <w:t>(brošiūras ar kt.) Dokumentai, pagrindžiantys techninius reikalavimus, turi būti pateikti lietuvių arba anglų kalba</w:t>
      </w:r>
      <w:r w:rsidRPr="00C645C0">
        <w:rPr>
          <w:rFonts w:ascii="Calibri" w:eastAsia="Times New Roman" w:hAnsi="Calibri" w:cs="Calibri"/>
          <w:i/>
          <w:iCs/>
          <w:sz w:val="22"/>
          <w:szCs w:val="22"/>
          <w:bdr w:val="none" w:sz="0" w:space="0" w:color="auto" w:frame="1"/>
        </w:rPr>
        <w:t>. Tiekėjui pateikus pagrindžiančius dokumentus anglų kalba ir Perkančiajai organizacijai kilus neaiškumams, bus prašoma pateikti dokumento vertimą į lietuvių kalbą taip, kaip nurodyta konkurso sąlygų 5.3 p. Pasiūlymai, kuriuose siūlomos prekės neatitiks techninės specifikacijos, bus atmetami. Tiekėjas gali siūlyti ir geresnes charakteristikas atitinkančias prekes.</w:t>
      </w:r>
    </w:p>
    <w:p w14:paraId="1668C44E" w14:textId="77777777" w:rsidR="00F30989" w:rsidRPr="00C645C0" w:rsidRDefault="00F30989" w:rsidP="00F30989">
      <w:pPr>
        <w:rPr>
          <w:rFonts w:ascii="Calibri" w:eastAsia="Times New Roman" w:hAnsi="Calibri" w:cs="Calibri"/>
          <w:sz w:val="22"/>
          <w:szCs w:val="22"/>
          <w:bdr w:val="none" w:sz="0" w:space="0" w:color="auto" w:frame="1"/>
        </w:rPr>
      </w:pPr>
      <w:r w:rsidRPr="00C645C0">
        <w:rPr>
          <w:rFonts w:ascii="Calibri" w:eastAsia="Arial" w:hAnsi="Calibri" w:cs="Calibri"/>
          <w:sz w:val="22"/>
          <w:szCs w:val="22"/>
        </w:rPr>
        <w:t>2.</w:t>
      </w:r>
      <w:r w:rsidRPr="00C645C0">
        <w:rPr>
          <w:rFonts w:ascii="Calibri" w:eastAsia="Times New Roman" w:hAnsi="Calibri" w:cs="Calibri"/>
          <w:sz w:val="22"/>
          <w:szCs w:val="22"/>
          <w:bdr w:val="none" w:sz="0" w:space="0" w:color="auto" w:frame="1"/>
        </w:rPr>
        <w:t>Turi būti pateikiama prietaiso naudojimo, priežiūros instrukcija (lietuvių k.)</w:t>
      </w:r>
    </w:p>
    <w:p w14:paraId="4C3FAE11" w14:textId="77777777" w:rsidR="00F30989" w:rsidRPr="00C645C0" w:rsidRDefault="00F30989" w:rsidP="00F30989">
      <w:pPr>
        <w:rPr>
          <w:rFonts w:ascii="Calibri" w:eastAsia="Times New Roman" w:hAnsi="Calibri" w:cs="Calibri"/>
          <w:sz w:val="22"/>
          <w:szCs w:val="22"/>
          <w:bdr w:val="none" w:sz="0" w:space="0" w:color="auto" w:frame="1"/>
        </w:rPr>
      </w:pPr>
      <w:r w:rsidRPr="00C645C0">
        <w:rPr>
          <w:rFonts w:ascii="Calibri" w:eastAsia="Times New Roman" w:hAnsi="Calibri" w:cs="Calibri"/>
          <w:sz w:val="22"/>
          <w:szCs w:val="22"/>
          <w:bdr w:val="none" w:sz="0" w:space="0" w:color="auto" w:frame="1"/>
        </w:rPr>
        <w:t>3.</w:t>
      </w:r>
      <w:r w:rsidRPr="00C645C0">
        <w:rPr>
          <w:rFonts w:ascii="Calibri" w:eastAsia="Times New Roman" w:hAnsi="Calibri" w:cs="Calibri"/>
          <w:sz w:val="22"/>
          <w:szCs w:val="22"/>
          <w:bdr w:val="none" w:sz="0" w:space="0" w:color="auto" w:frame="1"/>
        </w:rPr>
        <w:tab/>
        <w:t>Į kainą turi būti įtraukti mokymai dirbti su prietaisu.</w:t>
      </w:r>
    </w:p>
    <w:tbl>
      <w:tblPr>
        <w:tblW w:w="9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7424"/>
      </w:tblGrid>
      <w:tr w:rsidR="00F30989" w:rsidRPr="00F30989" w14:paraId="7A53183E" w14:textId="77777777" w:rsidTr="00424C72">
        <w:trPr>
          <w:trHeight w:val="555"/>
        </w:trPr>
        <w:tc>
          <w:tcPr>
            <w:tcW w:w="1762" w:type="dxa"/>
            <w:tcMar>
              <w:top w:w="80" w:type="dxa"/>
              <w:left w:w="80" w:type="dxa"/>
              <w:bottom w:w="80" w:type="dxa"/>
              <w:right w:w="80" w:type="dxa"/>
            </w:tcMar>
            <w:hideMark/>
          </w:tcPr>
          <w:p w14:paraId="42059D54" w14:textId="77777777" w:rsidR="00F30989" w:rsidRPr="00F30989" w:rsidRDefault="00F30989" w:rsidP="00F30989">
            <w:pPr>
              <w:tabs>
                <w:tab w:val="right" w:pos="1267"/>
                <w:tab w:val="right" w:pos="1333"/>
              </w:tabs>
              <w:spacing w:line="240" w:lineRule="auto"/>
              <w:ind w:firstLine="0"/>
              <w:jc w:val="center"/>
              <w:rPr>
                <w:rFonts w:ascii="Times New Roman" w:eastAsia="Helvetica Neue Light" w:hAnsi="Times New Roman" w:cs="Times New Roman"/>
                <w:color w:val="000000"/>
                <w:sz w:val="22"/>
                <w:szCs w:val="22"/>
                <w:bdr w:val="none" w:sz="0" w:space="0" w:color="auto" w:frame="1"/>
                <w:lang w:eastAsia="en-GB"/>
              </w:rPr>
            </w:pPr>
            <w:r w:rsidRPr="00F30989">
              <w:rPr>
                <w:rFonts w:ascii="Times New Roman" w:eastAsia="Helvetica Neue Light" w:hAnsi="Times New Roman" w:cs="Times New Roman"/>
                <w:b/>
                <w:bCs/>
                <w:color w:val="000000"/>
                <w:sz w:val="22"/>
                <w:szCs w:val="22"/>
                <w:bdr w:val="none" w:sz="0" w:space="0" w:color="auto" w:frame="1"/>
                <w:lang w:eastAsia="en-GB"/>
              </w:rPr>
              <w:t>Eil.</w:t>
            </w:r>
          </w:p>
          <w:p w14:paraId="6C7164E6" w14:textId="77777777" w:rsidR="00F30989" w:rsidRPr="00F30989" w:rsidRDefault="00F30989" w:rsidP="00F30989">
            <w:pPr>
              <w:tabs>
                <w:tab w:val="right" w:pos="1267"/>
                <w:tab w:val="right" w:pos="1333"/>
              </w:tabs>
              <w:spacing w:line="240" w:lineRule="auto"/>
              <w:ind w:firstLine="0"/>
              <w:jc w:val="center"/>
              <w:rPr>
                <w:rFonts w:ascii="Times New Roman" w:eastAsia="Helvetica Neue Light" w:hAnsi="Times New Roman" w:cs="Times New Roman"/>
                <w:color w:val="000000"/>
                <w:sz w:val="22"/>
                <w:szCs w:val="22"/>
                <w:bdr w:val="none" w:sz="0" w:space="0" w:color="auto" w:frame="1"/>
                <w:lang w:eastAsia="en-GB"/>
              </w:rPr>
            </w:pPr>
            <w:r w:rsidRPr="00F30989">
              <w:rPr>
                <w:rFonts w:ascii="Times New Roman" w:eastAsia="Helvetica Neue Light" w:hAnsi="Times New Roman" w:cs="Times New Roman"/>
                <w:b/>
                <w:bCs/>
                <w:color w:val="000000"/>
                <w:sz w:val="22"/>
                <w:szCs w:val="22"/>
                <w:bdr w:val="none" w:sz="0" w:space="0" w:color="auto" w:frame="1"/>
                <w:lang w:eastAsia="en-GB"/>
              </w:rPr>
              <w:t>Nr.</w:t>
            </w:r>
          </w:p>
        </w:tc>
        <w:tc>
          <w:tcPr>
            <w:tcW w:w="7424" w:type="dxa"/>
          </w:tcPr>
          <w:p w14:paraId="5538AD09" w14:textId="77777777" w:rsidR="00F30989" w:rsidRPr="00F30989" w:rsidRDefault="00F30989" w:rsidP="00F30989">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Helvetica Neue Light" w:hAnsi="Times New Roman" w:cs="Times New Roman"/>
                <w:b/>
                <w:bCs/>
                <w:color w:val="000000"/>
                <w:sz w:val="22"/>
                <w:szCs w:val="22"/>
                <w:bdr w:val="none" w:sz="0" w:space="0" w:color="auto" w:frame="1"/>
                <w:lang w:eastAsia="en-GB"/>
              </w:rPr>
              <w:t>Reikalaujami techniniai parametrai</w:t>
            </w:r>
          </w:p>
        </w:tc>
      </w:tr>
      <w:tr w:rsidR="00F30989" w:rsidRPr="00F30989" w14:paraId="7CA118FE" w14:textId="77777777" w:rsidTr="00424C72">
        <w:trPr>
          <w:trHeight w:val="188"/>
        </w:trPr>
        <w:tc>
          <w:tcPr>
            <w:tcW w:w="1762" w:type="dxa"/>
            <w:tcMar>
              <w:top w:w="80" w:type="dxa"/>
              <w:left w:w="80" w:type="dxa"/>
              <w:bottom w:w="80" w:type="dxa"/>
              <w:right w:w="80" w:type="dxa"/>
            </w:tcMar>
          </w:tcPr>
          <w:p w14:paraId="60D60AE4"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0E6CBD26"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4B58C6">
              <w:rPr>
                <w:rFonts w:ascii="Times New Roman" w:eastAsia="Calibri" w:hAnsi="Times New Roman" w:cs="Times New Roman"/>
                <w:sz w:val="22"/>
                <w:szCs w:val="22"/>
                <w:lang w:eastAsia="en-US"/>
              </w:rPr>
              <w:t>Spalva – balta.</w:t>
            </w:r>
          </w:p>
        </w:tc>
      </w:tr>
      <w:tr w:rsidR="00F30989" w:rsidRPr="00F30989" w14:paraId="55F2509A" w14:textId="77777777" w:rsidTr="00424C72">
        <w:tc>
          <w:tcPr>
            <w:tcW w:w="1762" w:type="dxa"/>
            <w:tcMar>
              <w:top w:w="80" w:type="dxa"/>
              <w:left w:w="80" w:type="dxa"/>
              <w:bottom w:w="80" w:type="dxa"/>
              <w:right w:w="80" w:type="dxa"/>
            </w:tcMar>
          </w:tcPr>
          <w:p w14:paraId="4B48BF56"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40E111D8" w14:textId="5033F9DD" w:rsidR="00F30989" w:rsidRPr="00F30989" w:rsidRDefault="00F30989" w:rsidP="007A3C3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sz w:val="22"/>
                <w:szCs w:val="22"/>
                <w:lang w:val="pt-BR" w:eastAsia="en-US"/>
              </w:rPr>
              <w:t>Kosmetologinis prietaisas, skirtas</w:t>
            </w:r>
          </w:p>
          <w:p w14:paraId="15766FE0" w14:textId="7505736A" w:rsidR="00F30989" w:rsidRPr="00F30989" w:rsidRDefault="00F30989" w:rsidP="007A3C38">
            <w:pPr>
              <w:numPr>
                <w:ilvl w:val="0"/>
                <w:numId w:val="36"/>
              </w:numPr>
              <w:tabs>
                <w:tab w:val="left" w:pos="270"/>
              </w:tabs>
              <w:spacing w:after="160" w:line="240" w:lineRule="auto"/>
              <w:ind w:hanging="1269"/>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i/>
                <w:iCs/>
                <w:sz w:val="22"/>
                <w:szCs w:val="22"/>
                <w:lang w:val="pt-BR" w:eastAsia="en-US"/>
              </w:rPr>
              <w:t>ultragarsiniam valymui,</w:t>
            </w:r>
          </w:p>
          <w:p w14:paraId="7BAEA722" w14:textId="77777777" w:rsidR="00F30989" w:rsidRPr="00F30989" w:rsidRDefault="00F30989" w:rsidP="007A3C38">
            <w:pPr>
              <w:numPr>
                <w:ilvl w:val="0"/>
                <w:numId w:val="36"/>
              </w:numPr>
              <w:tabs>
                <w:tab w:val="left" w:pos="270"/>
              </w:tabs>
              <w:spacing w:after="160" w:line="240" w:lineRule="auto"/>
              <w:ind w:hanging="1269"/>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i/>
                <w:iCs/>
                <w:sz w:val="22"/>
                <w:szCs w:val="22"/>
                <w:lang w:val="pt-BR" w:eastAsia="en-US"/>
              </w:rPr>
              <w:t>sonoforezei,</w:t>
            </w:r>
          </w:p>
          <w:p w14:paraId="764EBD7B" w14:textId="72A299F6" w:rsidR="00F30989" w:rsidRPr="00F30989" w:rsidRDefault="00F30989" w:rsidP="007A3C38">
            <w:pPr>
              <w:numPr>
                <w:ilvl w:val="0"/>
                <w:numId w:val="36"/>
              </w:numPr>
              <w:tabs>
                <w:tab w:val="left" w:pos="270"/>
              </w:tabs>
              <w:spacing w:after="160" w:line="240" w:lineRule="auto"/>
              <w:ind w:hanging="1269"/>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i/>
                <w:iCs/>
                <w:sz w:val="22"/>
                <w:szCs w:val="22"/>
                <w:lang w:val="pt-BR" w:eastAsia="en-US"/>
              </w:rPr>
              <w:t>masažui ultragarsu,</w:t>
            </w:r>
          </w:p>
          <w:p w14:paraId="45C81AE2" w14:textId="62F96E12" w:rsidR="00F30989" w:rsidRPr="00F30989" w:rsidRDefault="00F30989" w:rsidP="007A3C38">
            <w:pPr>
              <w:numPr>
                <w:ilvl w:val="0"/>
                <w:numId w:val="36"/>
              </w:numPr>
              <w:tabs>
                <w:tab w:val="left" w:pos="270"/>
              </w:tabs>
              <w:spacing w:after="160" w:line="240" w:lineRule="auto"/>
              <w:ind w:hanging="1269"/>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i/>
                <w:iCs/>
                <w:sz w:val="22"/>
                <w:szCs w:val="22"/>
                <w:lang w:val="pt-BR" w:eastAsia="en-US"/>
              </w:rPr>
              <w:t>jonoforezei, žemo da</w:t>
            </w:r>
            <w:proofErr w:type="spellStart"/>
            <w:r w:rsidRPr="00F30989">
              <w:rPr>
                <w:rFonts w:ascii="Times New Roman" w:eastAsia="Calibri" w:hAnsi="Times New Roman" w:cs="Times New Roman"/>
                <w:i/>
                <w:iCs/>
                <w:sz w:val="22"/>
                <w:szCs w:val="22"/>
                <w:lang w:eastAsia="en-US"/>
              </w:rPr>
              <w:t>žnio</w:t>
            </w:r>
            <w:proofErr w:type="spellEnd"/>
            <w:r w:rsidRPr="00F30989">
              <w:rPr>
                <w:rFonts w:ascii="Times New Roman" w:eastAsia="Calibri" w:hAnsi="Times New Roman" w:cs="Times New Roman"/>
                <w:i/>
                <w:iCs/>
                <w:sz w:val="22"/>
                <w:szCs w:val="22"/>
                <w:lang w:eastAsia="en-US"/>
              </w:rPr>
              <w:t xml:space="preserve"> </w:t>
            </w:r>
            <w:r w:rsidRPr="00F30989">
              <w:rPr>
                <w:rFonts w:ascii="Times New Roman" w:eastAsia="Calibri" w:hAnsi="Times New Roman" w:cs="Times New Roman"/>
                <w:i/>
                <w:iCs/>
                <w:sz w:val="22"/>
                <w:szCs w:val="22"/>
                <w:lang w:val="pt-BR" w:eastAsia="en-US"/>
              </w:rPr>
              <w:t>miostimuliacijai,</w:t>
            </w:r>
          </w:p>
          <w:p w14:paraId="28BC2C0A" w14:textId="1600A48C"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Calibri" w:hAnsi="Times New Roman" w:cs="Times New Roman"/>
                <w:i/>
                <w:iCs/>
                <w:sz w:val="22"/>
                <w:szCs w:val="22"/>
                <w:lang w:val="pt-BR" w:eastAsia="en-US"/>
              </w:rPr>
              <w:t>elektroporacijai</w:t>
            </w:r>
            <w:r w:rsidRPr="00F30989">
              <w:rPr>
                <w:rFonts w:ascii="Times New Roman" w:eastAsia="Calibri" w:hAnsi="Times New Roman" w:cs="Times New Roman"/>
                <w:sz w:val="22"/>
                <w:szCs w:val="22"/>
                <w:lang w:val="pt-BR" w:eastAsia="en-US"/>
              </w:rPr>
              <w:t>, atlikti.</w:t>
            </w:r>
          </w:p>
        </w:tc>
      </w:tr>
      <w:tr w:rsidR="00F30989" w:rsidRPr="00F30989" w14:paraId="1F0A11C9" w14:textId="77777777" w:rsidTr="00424C72">
        <w:trPr>
          <w:trHeight w:val="555"/>
        </w:trPr>
        <w:tc>
          <w:tcPr>
            <w:tcW w:w="1762" w:type="dxa"/>
            <w:tcMar>
              <w:top w:w="80" w:type="dxa"/>
              <w:left w:w="80" w:type="dxa"/>
              <w:bottom w:w="80" w:type="dxa"/>
              <w:right w:w="80" w:type="dxa"/>
            </w:tcMar>
          </w:tcPr>
          <w:p w14:paraId="4C0AFD09"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5C9A1AFC"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Calibri" w:hAnsi="Times New Roman" w:cs="Times New Roman"/>
                <w:sz w:val="22"/>
                <w:szCs w:val="22"/>
                <w:lang w:val="pt-BR" w:eastAsia="en-US"/>
              </w:rPr>
              <w:t>Ultragarso mentelė turi generuoti 24kHz da</w:t>
            </w:r>
            <w:proofErr w:type="spellStart"/>
            <w:r w:rsidRPr="00F30989">
              <w:rPr>
                <w:rFonts w:ascii="Times New Roman" w:eastAsia="Calibri" w:hAnsi="Times New Roman" w:cs="Times New Roman"/>
                <w:sz w:val="22"/>
                <w:szCs w:val="22"/>
                <w:lang w:eastAsia="en-US"/>
              </w:rPr>
              <w:t>žnį</w:t>
            </w:r>
            <w:proofErr w:type="spellEnd"/>
            <w:r w:rsidRPr="00F30989">
              <w:rPr>
                <w:rFonts w:ascii="Times New Roman" w:eastAsia="Calibri" w:hAnsi="Times New Roman" w:cs="Times New Roman"/>
                <w:sz w:val="22"/>
                <w:szCs w:val="22"/>
                <w:lang w:eastAsia="en-US"/>
              </w:rPr>
              <w:t xml:space="preserve"> (</w:t>
            </w:r>
            <w:r w:rsidRPr="00F30989">
              <w:rPr>
                <w:rFonts w:ascii="Times New Roman" w:eastAsia="Calibri" w:hAnsi="Times New Roman" w:cs="Times New Roman"/>
                <w:sz w:val="22"/>
                <w:szCs w:val="22"/>
                <w:lang w:val="pt-BR" w:eastAsia="en-US"/>
              </w:rPr>
              <w:t>+/- 3kHz)</w:t>
            </w:r>
          </w:p>
        </w:tc>
      </w:tr>
      <w:tr w:rsidR="00F30989" w:rsidRPr="00F30989" w14:paraId="0987E707" w14:textId="77777777" w:rsidTr="00424C72">
        <w:trPr>
          <w:trHeight w:val="555"/>
        </w:trPr>
        <w:tc>
          <w:tcPr>
            <w:tcW w:w="1762" w:type="dxa"/>
            <w:tcMar>
              <w:top w:w="80" w:type="dxa"/>
              <w:left w:w="80" w:type="dxa"/>
              <w:bottom w:w="80" w:type="dxa"/>
              <w:right w:w="80" w:type="dxa"/>
            </w:tcMar>
          </w:tcPr>
          <w:p w14:paraId="6059167F"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54C0F51B"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proofErr w:type="spellStart"/>
            <w:r w:rsidRPr="00F30989">
              <w:rPr>
                <w:rFonts w:ascii="Times New Roman" w:eastAsia="Calibri" w:hAnsi="Times New Roman" w:cs="Times New Roman"/>
                <w:sz w:val="22"/>
                <w:szCs w:val="22"/>
                <w:lang w:eastAsia="en-US"/>
              </w:rPr>
              <w:t>Jonoforezės</w:t>
            </w:r>
            <w:proofErr w:type="spellEnd"/>
            <w:r w:rsidRPr="00F30989">
              <w:rPr>
                <w:rFonts w:ascii="Times New Roman" w:eastAsia="Calibri" w:hAnsi="Times New Roman" w:cs="Times New Roman"/>
                <w:sz w:val="22"/>
                <w:szCs w:val="22"/>
                <w:lang w:eastAsia="en-US"/>
              </w:rPr>
              <w:t xml:space="preserve"> procedūros metu turi būti galimybė pasirinkti anodą ar katodą kaip aktyvųjį elektrodą, taip pat ši funkcija turi turėti reguliuojamą elektros srovės intensyvumą</w:t>
            </w:r>
          </w:p>
        </w:tc>
      </w:tr>
      <w:tr w:rsidR="00F30989" w:rsidRPr="00F30989" w14:paraId="2555FDDC" w14:textId="77777777" w:rsidTr="00424C72">
        <w:trPr>
          <w:trHeight w:val="555"/>
        </w:trPr>
        <w:tc>
          <w:tcPr>
            <w:tcW w:w="1762" w:type="dxa"/>
            <w:tcMar>
              <w:top w:w="80" w:type="dxa"/>
              <w:left w:w="80" w:type="dxa"/>
              <w:bottom w:w="80" w:type="dxa"/>
              <w:right w:w="80" w:type="dxa"/>
            </w:tcMar>
          </w:tcPr>
          <w:p w14:paraId="3DB69F55"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220B44AA"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proofErr w:type="spellStart"/>
            <w:r w:rsidRPr="00F30989">
              <w:rPr>
                <w:rFonts w:ascii="Times New Roman" w:eastAsia="Calibri" w:hAnsi="Times New Roman" w:cs="Times New Roman"/>
                <w:sz w:val="22"/>
                <w:szCs w:val="22"/>
                <w:lang w:eastAsia="en-US"/>
              </w:rPr>
              <w:t>Sonoforezės</w:t>
            </w:r>
            <w:proofErr w:type="spellEnd"/>
            <w:r w:rsidRPr="00F30989">
              <w:rPr>
                <w:rFonts w:ascii="Times New Roman" w:eastAsia="Calibri" w:hAnsi="Times New Roman" w:cs="Times New Roman"/>
                <w:sz w:val="22"/>
                <w:szCs w:val="22"/>
                <w:lang w:eastAsia="en-US"/>
              </w:rPr>
              <w:t xml:space="preserve"> nustatymuose turi būti galimybė pasirinkti parametrus pagal odos būklę</w:t>
            </w:r>
          </w:p>
        </w:tc>
      </w:tr>
      <w:tr w:rsidR="00F30989" w:rsidRPr="00F30989" w14:paraId="09252F4F" w14:textId="77777777" w:rsidTr="00424C72">
        <w:trPr>
          <w:trHeight w:val="555"/>
        </w:trPr>
        <w:tc>
          <w:tcPr>
            <w:tcW w:w="1762" w:type="dxa"/>
            <w:tcMar>
              <w:top w:w="80" w:type="dxa"/>
              <w:left w:w="80" w:type="dxa"/>
              <w:bottom w:w="80" w:type="dxa"/>
              <w:right w:w="80" w:type="dxa"/>
            </w:tcMar>
          </w:tcPr>
          <w:p w14:paraId="6EF89B10"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5261B337" w14:textId="1317161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Calibri" w:hAnsi="Times New Roman" w:cs="Times New Roman"/>
                <w:sz w:val="22"/>
                <w:szCs w:val="22"/>
                <w:lang w:eastAsia="en-US"/>
              </w:rPr>
              <w:t xml:space="preserve">Ultragarso funkcija masažui turi veikti </w:t>
            </w:r>
            <w:r w:rsidR="004B58C6">
              <w:rPr>
                <w:rFonts w:ascii="Times New Roman" w:eastAsia="Calibri" w:hAnsi="Times New Roman" w:cs="Times New Roman"/>
                <w:sz w:val="22"/>
                <w:szCs w:val="22"/>
                <w:lang w:eastAsia="en-US"/>
              </w:rPr>
              <w:t xml:space="preserve">ne mažesniu </w:t>
            </w:r>
            <w:r w:rsidR="00B76D9B">
              <w:rPr>
                <w:rFonts w:ascii="Times New Roman" w:eastAsia="Calibri" w:hAnsi="Times New Roman" w:cs="Times New Roman"/>
                <w:sz w:val="22"/>
                <w:szCs w:val="22"/>
                <w:lang w:eastAsia="en-US"/>
              </w:rPr>
              <w:t xml:space="preserve">nei </w:t>
            </w:r>
            <w:r w:rsidRPr="00F30989">
              <w:rPr>
                <w:rFonts w:ascii="Times New Roman" w:eastAsia="Calibri" w:hAnsi="Times New Roman" w:cs="Times New Roman"/>
                <w:sz w:val="22"/>
                <w:szCs w:val="22"/>
                <w:lang w:val="pt-BR" w:eastAsia="en-US"/>
              </w:rPr>
              <w:t>3MHz da</w:t>
            </w:r>
            <w:proofErr w:type="spellStart"/>
            <w:r w:rsidRPr="00F30989">
              <w:rPr>
                <w:rFonts w:ascii="Times New Roman" w:eastAsia="Calibri" w:hAnsi="Times New Roman" w:cs="Times New Roman"/>
                <w:sz w:val="22"/>
                <w:szCs w:val="22"/>
                <w:lang w:eastAsia="en-US"/>
              </w:rPr>
              <w:t>žniu</w:t>
            </w:r>
            <w:proofErr w:type="spellEnd"/>
          </w:p>
        </w:tc>
      </w:tr>
      <w:tr w:rsidR="00F30989" w:rsidRPr="00F30989" w14:paraId="18A5D263" w14:textId="77777777" w:rsidTr="00424C72">
        <w:trPr>
          <w:trHeight w:val="555"/>
        </w:trPr>
        <w:tc>
          <w:tcPr>
            <w:tcW w:w="1762" w:type="dxa"/>
            <w:tcMar>
              <w:top w:w="80" w:type="dxa"/>
              <w:left w:w="80" w:type="dxa"/>
              <w:bottom w:w="80" w:type="dxa"/>
              <w:right w:w="80" w:type="dxa"/>
            </w:tcMar>
          </w:tcPr>
          <w:p w14:paraId="72949382"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48EBC9B4"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Calibri" w:hAnsi="Times New Roman" w:cs="Times New Roman"/>
                <w:sz w:val="22"/>
                <w:szCs w:val="22"/>
                <w:lang w:eastAsia="en-US"/>
              </w:rPr>
              <w:t xml:space="preserve">Turi turėti galimybę pasirinkti </w:t>
            </w:r>
            <w:proofErr w:type="spellStart"/>
            <w:r w:rsidRPr="00F30989">
              <w:rPr>
                <w:rFonts w:ascii="Times New Roman" w:eastAsia="Calibri" w:hAnsi="Times New Roman" w:cs="Times New Roman"/>
                <w:sz w:val="22"/>
                <w:szCs w:val="22"/>
                <w:lang w:eastAsia="en-US"/>
              </w:rPr>
              <w:t>elektroporacijos</w:t>
            </w:r>
            <w:proofErr w:type="spellEnd"/>
            <w:r w:rsidRPr="00F30989">
              <w:rPr>
                <w:rFonts w:ascii="Times New Roman" w:eastAsia="Calibri" w:hAnsi="Times New Roman" w:cs="Times New Roman"/>
                <w:sz w:val="22"/>
                <w:szCs w:val="22"/>
                <w:lang w:eastAsia="en-US"/>
              </w:rPr>
              <w:t xml:space="preserve"> funkciją normaliai ir jautriai odai; papildomai turi turėti galimybę reguliuoti srovės intensyvumą.</w:t>
            </w:r>
          </w:p>
        </w:tc>
      </w:tr>
      <w:tr w:rsidR="00F30989" w:rsidRPr="00F30989" w14:paraId="2197F517" w14:textId="77777777" w:rsidTr="00424C72">
        <w:trPr>
          <w:trHeight w:val="555"/>
        </w:trPr>
        <w:tc>
          <w:tcPr>
            <w:tcW w:w="1762" w:type="dxa"/>
            <w:tcMar>
              <w:top w:w="80" w:type="dxa"/>
              <w:left w:w="80" w:type="dxa"/>
              <w:bottom w:w="80" w:type="dxa"/>
              <w:right w:w="80" w:type="dxa"/>
            </w:tcMar>
          </w:tcPr>
          <w:p w14:paraId="2C84EB32"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023F9EBB" w14:textId="31B559F0" w:rsidR="00F30989" w:rsidRPr="00F30989" w:rsidRDefault="00F30989" w:rsidP="007A3C3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sz w:val="22"/>
                <w:szCs w:val="22"/>
                <w:lang w:eastAsia="en-US"/>
              </w:rPr>
              <w:t>P</w:t>
            </w:r>
            <w:r w:rsidRPr="00F30989">
              <w:rPr>
                <w:rFonts w:ascii="Times New Roman" w:eastAsia="Calibri" w:hAnsi="Times New Roman" w:cs="Times New Roman"/>
                <w:sz w:val="22"/>
                <w:szCs w:val="22"/>
                <w:lang w:val="pt-BR" w:eastAsia="en-US"/>
              </w:rPr>
              <w:t>rocedūros metu turi galėti naudoti daugiau nei 1 funkcij</w:t>
            </w:r>
            <w:r w:rsidRPr="00F30989">
              <w:rPr>
                <w:rFonts w:ascii="Times New Roman" w:eastAsia="Calibri" w:hAnsi="Times New Roman" w:cs="Times New Roman"/>
                <w:sz w:val="22"/>
                <w:szCs w:val="22"/>
                <w:lang w:eastAsia="en-US"/>
              </w:rPr>
              <w:t>ą.</w:t>
            </w:r>
          </w:p>
          <w:p w14:paraId="5DB91CEF"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F30989" w:rsidRPr="00F30989" w14:paraId="7D6F6BAC" w14:textId="77777777" w:rsidTr="00424C72">
        <w:trPr>
          <w:trHeight w:val="555"/>
        </w:trPr>
        <w:tc>
          <w:tcPr>
            <w:tcW w:w="1762" w:type="dxa"/>
            <w:tcMar>
              <w:top w:w="80" w:type="dxa"/>
              <w:left w:w="80" w:type="dxa"/>
              <w:bottom w:w="80" w:type="dxa"/>
              <w:right w:w="80" w:type="dxa"/>
            </w:tcMar>
          </w:tcPr>
          <w:p w14:paraId="5DA22BED"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317C0242"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F30989">
              <w:rPr>
                <w:rFonts w:ascii="Times New Roman" w:eastAsia="Calibri" w:hAnsi="Times New Roman" w:cs="Times New Roman"/>
                <w:sz w:val="22"/>
                <w:szCs w:val="22"/>
                <w:lang w:eastAsia="en-US"/>
              </w:rPr>
              <w:t xml:space="preserve">Ultragarso mentele turi galėti atlikti ir šveitimą, ir </w:t>
            </w:r>
            <w:proofErr w:type="spellStart"/>
            <w:r w:rsidRPr="00F30989">
              <w:rPr>
                <w:rFonts w:ascii="Times New Roman" w:eastAsia="Calibri" w:hAnsi="Times New Roman" w:cs="Times New Roman"/>
                <w:sz w:val="22"/>
                <w:szCs w:val="22"/>
                <w:lang w:eastAsia="en-US"/>
              </w:rPr>
              <w:t>sonoforezę</w:t>
            </w:r>
            <w:proofErr w:type="spellEnd"/>
          </w:p>
        </w:tc>
      </w:tr>
      <w:tr w:rsidR="00F30989" w:rsidRPr="00F30989" w14:paraId="55EE19D5" w14:textId="77777777" w:rsidTr="00424C72">
        <w:trPr>
          <w:trHeight w:val="555"/>
        </w:trPr>
        <w:tc>
          <w:tcPr>
            <w:tcW w:w="1762" w:type="dxa"/>
            <w:tcMar>
              <w:top w:w="80" w:type="dxa"/>
              <w:left w:w="80" w:type="dxa"/>
              <w:bottom w:w="80" w:type="dxa"/>
              <w:right w:w="80" w:type="dxa"/>
            </w:tcMar>
          </w:tcPr>
          <w:p w14:paraId="3682B38D"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4F2EEAAF"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F30989">
              <w:rPr>
                <w:rFonts w:ascii="Times New Roman" w:eastAsia="Calibri" w:hAnsi="Times New Roman" w:cs="Times New Roman"/>
                <w:sz w:val="22"/>
                <w:szCs w:val="22"/>
                <w:lang w:eastAsia="en-US"/>
              </w:rPr>
              <w:t>Padidintas saugumas - darbo metu turi galėti atitraukti elektrodus nuo kliento odos, išvengiant elektros šoko ar nudeginimo.</w:t>
            </w:r>
          </w:p>
        </w:tc>
      </w:tr>
      <w:tr w:rsidR="00F30989" w:rsidRPr="00F30989" w14:paraId="6582F2A2" w14:textId="77777777" w:rsidTr="00424C72">
        <w:trPr>
          <w:trHeight w:val="555"/>
        </w:trPr>
        <w:tc>
          <w:tcPr>
            <w:tcW w:w="1762" w:type="dxa"/>
            <w:tcMar>
              <w:top w:w="80" w:type="dxa"/>
              <w:left w:w="80" w:type="dxa"/>
              <w:bottom w:w="80" w:type="dxa"/>
              <w:right w:w="80" w:type="dxa"/>
            </w:tcMar>
          </w:tcPr>
          <w:p w14:paraId="2A61ED8D"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09E306A7"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F30989">
              <w:rPr>
                <w:rFonts w:ascii="Times New Roman" w:eastAsia="Calibri" w:hAnsi="Times New Roman" w:cs="Times New Roman"/>
                <w:sz w:val="22"/>
                <w:szCs w:val="22"/>
                <w:lang w:eastAsia="en-US"/>
              </w:rPr>
              <w:t>Prietaisą turi būti galima naudoti su skirtinga kosmetika, skirtą veikliųjų medžiagų prisotinimui į gilesnius odos sluoksnius</w:t>
            </w:r>
          </w:p>
        </w:tc>
      </w:tr>
      <w:tr w:rsidR="00F30989" w:rsidRPr="00F30989" w14:paraId="775388C8" w14:textId="77777777" w:rsidTr="00424C72">
        <w:trPr>
          <w:trHeight w:val="555"/>
        </w:trPr>
        <w:tc>
          <w:tcPr>
            <w:tcW w:w="1762" w:type="dxa"/>
            <w:tcMar>
              <w:top w:w="80" w:type="dxa"/>
              <w:left w:w="80" w:type="dxa"/>
              <w:bottom w:w="80" w:type="dxa"/>
              <w:right w:w="80" w:type="dxa"/>
            </w:tcMar>
          </w:tcPr>
          <w:p w14:paraId="6BA31301"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6A1D0B9D"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F30989">
              <w:rPr>
                <w:rFonts w:ascii="Times New Roman" w:eastAsia="Calibri" w:hAnsi="Times New Roman" w:cs="Times New Roman"/>
                <w:sz w:val="22"/>
                <w:szCs w:val="22"/>
                <w:lang w:eastAsia="en-US"/>
              </w:rPr>
              <w:t>Turi turėti funkcijų pasirinkimą per LCD ekraną.</w:t>
            </w:r>
          </w:p>
        </w:tc>
      </w:tr>
      <w:tr w:rsidR="00F30989" w:rsidRPr="00F30989" w14:paraId="5C1829AF" w14:textId="77777777" w:rsidTr="00424C72">
        <w:trPr>
          <w:trHeight w:val="555"/>
        </w:trPr>
        <w:tc>
          <w:tcPr>
            <w:tcW w:w="1762" w:type="dxa"/>
            <w:tcMar>
              <w:top w:w="80" w:type="dxa"/>
              <w:left w:w="80" w:type="dxa"/>
              <w:bottom w:w="80" w:type="dxa"/>
              <w:right w:w="80" w:type="dxa"/>
            </w:tcMar>
          </w:tcPr>
          <w:p w14:paraId="5AB35F6F"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2E610C0D" w14:textId="344A9F82"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7A3C38">
              <w:rPr>
                <w:rFonts w:ascii="Times New Roman" w:eastAsia="Calibri" w:hAnsi="Times New Roman" w:cs="Times New Roman"/>
                <w:sz w:val="22"/>
                <w:szCs w:val="22"/>
                <w:lang w:eastAsia="en-US"/>
              </w:rPr>
              <w:t xml:space="preserve">Išmatavimai: </w:t>
            </w:r>
            <w:r w:rsidR="003E3507" w:rsidRPr="003E3507">
              <w:rPr>
                <w:rFonts w:ascii="Times New Roman" w:eastAsia="Calibri" w:hAnsi="Times New Roman" w:cs="Times New Roman"/>
                <w:sz w:val="22"/>
                <w:szCs w:val="22"/>
                <w:lang w:eastAsia="en-US"/>
              </w:rPr>
              <w:t>Prietaiso matmenys turi būti kompaktiški, ne didesni kaip 50 x 30 x 20 cm</w:t>
            </w:r>
          </w:p>
        </w:tc>
      </w:tr>
      <w:tr w:rsidR="00F30989" w:rsidRPr="00F30989" w14:paraId="45CBFACC" w14:textId="77777777" w:rsidTr="00424C72">
        <w:trPr>
          <w:trHeight w:val="555"/>
        </w:trPr>
        <w:tc>
          <w:tcPr>
            <w:tcW w:w="1762" w:type="dxa"/>
            <w:tcMar>
              <w:top w:w="80" w:type="dxa"/>
              <w:left w:w="80" w:type="dxa"/>
              <w:bottom w:w="80" w:type="dxa"/>
              <w:right w:w="80" w:type="dxa"/>
            </w:tcMar>
          </w:tcPr>
          <w:p w14:paraId="26040C0C"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044EEA4D" w14:textId="1548262E" w:rsidR="00F30989" w:rsidRPr="00F30989" w:rsidRDefault="00F30989" w:rsidP="007A3C3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sz w:val="22"/>
                <w:szCs w:val="22"/>
                <w:lang w:eastAsia="en-US"/>
              </w:rPr>
              <w:t>Kartu turi būti pridedamas aparato stovas su ratukais.</w:t>
            </w:r>
          </w:p>
          <w:p w14:paraId="627F3974" w14:textId="77777777" w:rsidR="00F30989" w:rsidRPr="00F30989" w:rsidRDefault="00F30989" w:rsidP="007A3C3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F30989" w:rsidRPr="00F30989" w14:paraId="1A5B1311" w14:textId="77777777" w:rsidTr="00424C72">
        <w:trPr>
          <w:trHeight w:val="555"/>
        </w:trPr>
        <w:tc>
          <w:tcPr>
            <w:tcW w:w="1762" w:type="dxa"/>
            <w:tcMar>
              <w:top w:w="80" w:type="dxa"/>
              <w:left w:w="80" w:type="dxa"/>
              <w:bottom w:w="80" w:type="dxa"/>
              <w:right w:w="80" w:type="dxa"/>
            </w:tcMar>
          </w:tcPr>
          <w:p w14:paraId="3D612DEA"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542B40A0" w14:textId="0BED6BF6" w:rsidR="00F30989" w:rsidRPr="00F30989" w:rsidRDefault="00F30989" w:rsidP="007A3C38">
            <w:pPr>
              <w:tabs>
                <w:tab w:val="left" w:pos="270"/>
              </w:tabs>
              <w:spacing w:after="160" w:line="240" w:lineRule="auto"/>
              <w:ind w:firstLine="0"/>
              <w:contextualSpacing/>
              <w:jc w:val="left"/>
              <w:rPr>
                <w:rFonts w:ascii="Times New Roman" w:eastAsia="Calibri" w:hAnsi="Times New Roman" w:cs="Times New Roman"/>
                <w:sz w:val="22"/>
                <w:szCs w:val="22"/>
                <w:lang w:eastAsia="en-US"/>
              </w:rPr>
            </w:pPr>
            <w:proofErr w:type="spellStart"/>
            <w:r w:rsidRPr="00F30989">
              <w:rPr>
                <w:rFonts w:ascii="Times New Roman" w:eastAsia="Times New Roman" w:hAnsi="Times New Roman" w:cs="Times New Roman"/>
                <w:color w:val="000000"/>
                <w:sz w:val="22"/>
                <w:szCs w:val="22"/>
                <w:lang w:val="en-US" w:eastAsia="en-US"/>
              </w:rPr>
              <w:t>Garantinis</w:t>
            </w:r>
            <w:proofErr w:type="spellEnd"/>
            <w:r w:rsidRPr="00F30989">
              <w:rPr>
                <w:rFonts w:ascii="Times New Roman" w:eastAsia="Times New Roman" w:hAnsi="Times New Roman" w:cs="Times New Roman"/>
                <w:color w:val="000000"/>
                <w:sz w:val="22"/>
                <w:szCs w:val="22"/>
                <w:lang w:val="en-US" w:eastAsia="en-US"/>
              </w:rPr>
              <w:t xml:space="preserve"> </w:t>
            </w:r>
            <w:proofErr w:type="spellStart"/>
            <w:r w:rsidRPr="00F30989">
              <w:rPr>
                <w:rFonts w:ascii="Times New Roman" w:eastAsia="Times New Roman" w:hAnsi="Times New Roman" w:cs="Times New Roman"/>
                <w:color w:val="000000"/>
                <w:sz w:val="22"/>
                <w:szCs w:val="22"/>
                <w:lang w:val="en-US" w:eastAsia="en-US"/>
              </w:rPr>
              <w:t>laikotarpis</w:t>
            </w:r>
            <w:proofErr w:type="spellEnd"/>
            <w:r w:rsidRPr="00F30989">
              <w:rPr>
                <w:rFonts w:ascii="Times New Roman" w:eastAsia="Times New Roman" w:hAnsi="Times New Roman" w:cs="Times New Roman"/>
                <w:color w:val="000000"/>
                <w:sz w:val="22"/>
                <w:szCs w:val="22"/>
                <w:lang w:val="en-US" w:eastAsia="en-US"/>
              </w:rPr>
              <w:t xml:space="preserve"> </w:t>
            </w:r>
            <w:proofErr w:type="spellStart"/>
            <w:r w:rsidRPr="00F30989">
              <w:rPr>
                <w:rFonts w:ascii="Times New Roman" w:eastAsia="Times New Roman" w:hAnsi="Times New Roman" w:cs="Times New Roman"/>
                <w:color w:val="000000"/>
                <w:sz w:val="22"/>
                <w:szCs w:val="22"/>
                <w:lang w:val="en-US" w:eastAsia="en-US"/>
              </w:rPr>
              <w:t>turi</w:t>
            </w:r>
            <w:proofErr w:type="spellEnd"/>
            <w:r w:rsidRPr="00F30989">
              <w:rPr>
                <w:rFonts w:ascii="Times New Roman" w:eastAsia="Times New Roman" w:hAnsi="Times New Roman" w:cs="Times New Roman"/>
                <w:color w:val="000000"/>
                <w:sz w:val="22"/>
                <w:szCs w:val="22"/>
                <w:lang w:val="en-US" w:eastAsia="en-US"/>
              </w:rPr>
              <w:t xml:space="preserve"> </w:t>
            </w:r>
            <w:proofErr w:type="spellStart"/>
            <w:r w:rsidRPr="00F30989">
              <w:rPr>
                <w:rFonts w:ascii="Times New Roman" w:eastAsia="Times New Roman" w:hAnsi="Times New Roman" w:cs="Times New Roman"/>
                <w:color w:val="000000"/>
                <w:sz w:val="22"/>
                <w:szCs w:val="22"/>
                <w:lang w:val="en-US" w:eastAsia="en-US"/>
              </w:rPr>
              <w:t>būti</w:t>
            </w:r>
            <w:proofErr w:type="spellEnd"/>
            <w:r w:rsidRPr="00F30989">
              <w:rPr>
                <w:rFonts w:ascii="Times New Roman" w:eastAsia="Times New Roman" w:hAnsi="Times New Roman" w:cs="Times New Roman"/>
                <w:color w:val="000000"/>
                <w:sz w:val="22"/>
                <w:szCs w:val="22"/>
                <w:lang w:val="en-US" w:eastAsia="en-US"/>
              </w:rPr>
              <w:t xml:space="preserve"> ne </w:t>
            </w:r>
            <w:proofErr w:type="spellStart"/>
            <w:r w:rsidRPr="00F30989">
              <w:rPr>
                <w:rFonts w:ascii="Times New Roman" w:eastAsia="Times New Roman" w:hAnsi="Times New Roman" w:cs="Times New Roman"/>
                <w:color w:val="000000"/>
                <w:sz w:val="22"/>
                <w:szCs w:val="22"/>
                <w:lang w:val="en-US" w:eastAsia="en-US"/>
              </w:rPr>
              <w:t>trumpesnis</w:t>
            </w:r>
            <w:proofErr w:type="spellEnd"/>
            <w:r w:rsidRPr="00F30989">
              <w:rPr>
                <w:rFonts w:ascii="Times New Roman" w:eastAsia="Times New Roman" w:hAnsi="Times New Roman" w:cs="Times New Roman"/>
                <w:color w:val="000000"/>
                <w:sz w:val="22"/>
                <w:szCs w:val="22"/>
                <w:lang w:val="en-US" w:eastAsia="en-US"/>
              </w:rPr>
              <w:t xml:space="preserve"> </w:t>
            </w:r>
            <w:proofErr w:type="spellStart"/>
            <w:r w:rsidRPr="00F30989">
              <w:rPr>
                <w:rFonts w:ascii="Times New Roman" w:eastAsia="Times New Roman" w:hAnsi="Times New Roman" w:cs="Times New Roman"/>
                <w:color w:val="000000"/>
                <w:sz w:val="22"/>
                <w:szCs w:val="22"/>
                <w:lang w:val="en-US" w:eastAsia="en-US"/>
              </w:rPr>
              <w:t>kaip</w:t>
            </w:r>
            <w:proofErr w:type="spellEnd"/>
            <w:r w:rsidRPr="00F30989">
              <w:rPr>
                <w:rFonts w:ascii="Times New Roman" w:eastAsia="Times New Roman" w:hAnsi="Times New Roman" w:cs="Times New Roman"/>
                <w:color w:val="000000"/>
                <w:sz w:val="22"/>
                <w:szCs w:val="22"/>
                <w:lang w:val="en-US" w:eastAsia="en-US"/>
              </w:rPr>
              <w:t xml:space="preserve"> 12 m</w:t>
            </w:r>
            <w:proofErr w:type="spellStart"/>
            <w:r w:rsidRPr="00F30989">
              <w:rPr>
                <w:rFonts w:ascii="Times New Roman" w:eastAsia="Times New Roman" w:hAnsi="Times New Roman" w:cs="Times New Roman"/>
                <w:color w:val="000000"/>
                <w:sz w:val="22"/>
                <w:szCs w:val="22"/>
                <w:lang w:eastAsia="en-US"/>
              </w:rPr>
              <w:t>ėn</w:t>
            </w:r>
            <w:proofErr w:type="spellEnd"/>
            <w:r w:rsidRPr="00F30989">
              <w:rPr>
                <w:rFonts w:ascii="Times New Roman" w:eastAsia="Times New Roman" w:hAnsi="Times New Roman" w:cs="Times New Roman"/>
                <w:color w:val="000000"/>
                <w:sz w:val="22"/>
                <w:szCs w:val="22"/>
                <w:lang w:eastAsia="en-US"/>
              </w:rPr>
              <w:t>.</w:t>
            </w:r>
          </w:p>
        </w:tc>
      </w:tr>
      <w:tr w:rsidR="00F30989" w:rsidRPr="00F30989" w14:paraId="628ED4FD" w14:textId="77777777" w:rsidTr="00424C72">
        <w:trPr>
          <w:trHeight w:val="555"/>
        </w:trPr>
        <w:tc>
          <w:tcPr>
            <w:tcW w:w="1762" w:type="dxa"/>
            <w:tcMar>
              <w:top w:w="80" w:type="dxa"/>
              <w:left w:w="80" w:type="dxa"/>
              <w:bottom w:w="80" w:type="dxa"/>
              <w:right w:w="80" w:type="dxa"/>
            </w:tcMar>
          </w:tcPr>
          <w:p w14:paraId="32F73DF5" w14:textId="77777777" w:rsidR="00F30989" w:rsidRPr="00F30989" w:rsidRDefault="00F30989" w:rsidP="00F30989">
            <w:pPr>
              <w:numPr>
                <w:ilvl w:val="0"/>
                <w:numId w:val="37"/>
              </w:numPr>
              <w:tabs>
                <w:tab w:val="right" w:pos="1267"/>
                <w:tab w:val="right" w:pos="1333"/>
              </w:tabs>
              <w:spacing w:after="160" w:line="240" w:lineRule="auto"/>
              <w:contextualSpacing/>
              <w:jc w:val="left"/>
              <w:rPr>
                <w:rFonts w:ascii="Times New Roman" w:eastAsia="Helvetica Neue Light" w:hAnsi="Times New Roman" w:cs="Times New Roman"/>
                <w:b/>
                <w:bCs/>
                <w:color w:val="000000"/>
                <w:sz w:val="22"/>
                <w:szCs w:val="22"/>
                <w:bdr w:val="none" w:sz="0" w:space="0" w:color="auto" w:frame="1"/>
                <w:lang w:eastAsia="en-GB"/>
              </w:rPr>
            </w:pPr>
          </w:p>
        </w:tc>
        <w:tc>
          <w:tcPr>
            <w:tcW w:w="7424" w:type="dxa"/>
          </w:tcPr>
          <w:p w14:paraId="52109E1E" w14:textId="77777777" w:rsidR="00F30989" w:rsidRPr="00F30989" w:rsidRDefault="00F30989" w:rsidP="007A3C3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val="pt-BR" w:eastAsia="en-US"/>
              </w:rPr>
            </w:pPr>
            <w:r w:rsidRPr="00F30989">
              <w:rPr>
                <w:rFonts w:ascii="Times New Roman" w:eastAsia="Times New Roman" w:hAnsi="Times New Roman" w:cs="Times New Roman"/>
                <w:color w:val="000000"/>
                <w:sz w:val="22"/>
                <w:szCs w:val="22"/>
                <w:lang w:val="pt-BR" w:eastAsia="en-US"/>
              </w:rPr>
              <w:t>Prietaisas turi būti CE sertifikuotas arba lygiavertis</w:t>
            </w:r>
          </w:p>
        </w:tc>
      </w:tr>
    </w:tbl>
    <w:p w14:paraId="1C8DE3ED" w14:textId="77777777" w:rsidR="00F30989" w:rsidRPr="00F30989" w:rsidRDefault="00F30989" w:rsidP="00F30989">
      <w:pPr>
        <w:rPr>
          <w:rFonts w:ascii="Calibri" w:eastAsia="Calibri" w:hAnsi="Calibri" w:cs="Calibri"/>
        </w:rPr>
      </w:pPr>
    </w:p>
    <w:p w14:paraId="6D00169E" w14:textId="77777777" w:rsidR="001023CE" w:rsidRDefault="001023CE">
      <w:pPr>
        <w:rPr>
          <w:rFonts w:cstheme="minorHAnsi"/>
        </w:rPr>
      </w:pPr>
      <w:r>
        <w:rPr>
          <w:rFonts w:cstheme="minorHAnsi"/>
        </w:rPr>
        <w:br w:type="page"/>
      </w:r>
    </w:p>
    <w:p w14:paraId="12DA495F" w14:textId="5CC42D06"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237B65">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7682868B"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PASIŪLYMAS DĖL</w:t>
      </w:r>
      <w:r w:rsidR="00974183" w:rsidRPr="009E196F">
        <w:rPr>
          <w:rFonts w:ascii="Times New Roman" w:eastAsia="Times New Roman" w:hAnsi="Times New Roman" w:cs="Times New Roman"/>
          <w:b/>
          <w:bCs/>
          <w:sz w:val="22"/>
          <w:szCs w:val="22"/>
          <w:lang w:eastAsia="en-US"/>
        </w:rPr>
        <w:t xml:space="preserve"> </w:t>
      </w:r>
      <w:r w:rsidR="00874D54" w:rsidRPr="00874D54">
        <w:rPr>
          <w:rFonts w:ascii="Times New Roman" w:eastAsia="Times New Roman" w:hAnsi="Times New Roman" w:cs="Times New Roman"/>
          <w:b/>
          <w:bCs/>
          <w:sz w:val="22"/>
          <w:szCs w:val="22"/>
          <w:lang w:eastAsia="en-US"/>
        </w:rPr>
        <w:t>DAUGIAFUNKCI</w:t>
      </w:r>
      <w:r w:rsidR="00874D54">
        <w:rPr>
          <w:rFonts w:ascii="Times New Roman" w:eastAsia="Times New Roman" w:hAnsi="Times New Roman" w:cs="Times New Roman"/>
          <w:b/>
          <w:bCs/>
          <w:sz w:val="22"/>
          <w:szCs w:val="22"/>
          <w:lang w:eastAsia="en-US"/>
        </w:rPr>
        <w:t>Ų</w:t>
      </w:r>
      <w:r w:rsidR="00874D54" w:rsidRPr="00874D54">
        <w:rPr>
          <w:rFonts w:ascii="Times New Roman" w:eastAsia="Times New Roman" w:hAnsi="Times New Roman" w:cs="Times New Roman"/>
          <w:b/>
          <w:bCs/>
          <w:sz w:val="22"/>
          <w:szCs w:val="22"/>
          <w:lang w:eastAsia="en-US"/>
        </w:rPr>
        <w:t xml:space="preserve"> ODOS PRIEŽIŪROS APARAT</w:t>
      </w:r>
      <w:r w:rsidR="00874D54">
        <w:rPr>
          <w:rFonts w:ascii="Times New Roman" w:eastAsia="Times New Roman" w:hAnsi="Times New Roman" w:cs="Times New Roman"/>
          <w:b/>
          <w:bCs/>
          <w:sz w:val="22"/>
          <w:szCs w:val="22"/>
          <w:lang w:eastAsia="en-US"/>
        </w:rPr>
        <w:t>Ų</w:t>
      </w:r>
      <w:r w:rsidR="00874D54" w:rsidRPr="00874D54" w:rsidDel="00874D54">
        <w:rPr>
          <w:rFonts w:ascii="Times New Roman" w:eastAsia="Times New Roman" w:hAnsi="Times New Roman" w:cs="Times New Roman"/>
          <w:b/>
          <w:bCs/>
          <w:sz w:val="22"/>
          <w:szCs w:val="22"/>
          <w:lang w:eastAsia="en-US"/>
        </w:rPr>
        <w:t xml:space="preserve"> </w:t>
      </w:r>
      <w:r w:rsidR="00D71B00">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w:t>
      </w:r>
      <w:proofErr w:type="spellStart"/>
      <w:r w:rsidRPr="009E196F">
        <w:rPr>
          <w:rFonts w:ascii="Times New Roman" w:eastAsia="Arial Unicode MS" w:hAnsi="Times New Roman" w:cs="Times New Roman"/>
          <w:bCs/>
          <w:sz w:val="22"/>
          <w:szCs w:val="22"/>
          <w:bdr w:val="nil"/>
          <w:lang w:eastAsia="en-US"/>
        </w:rPr>
        <w:t>iuos</w:t>
      </w:r>
      <w:proofErr w:type="spellEnd"/>
      <w:r w:rsidRPr="009E196F">
        <w:rPr>
          <w:rFonts w:ascii="Times New Roman" w:eastAsia="Arial Unicode MS" w:hAnsi="Times New Roman" w:cs="Times New Roman"/>
          <w:bCs/>
          <w:sz w:val="22"/>
          <w:szCs w:val="22"/>
          <w:bdr w:val="nil"/>
          <w:lang w:eastAsia="en-US"/>
        </w:rPr>
        <w:t>) subtiekėją (-</w:t>
      </w:r>
      <w:proofErr w:type="spellStart"/>
      <w:r w:rsidRPr="009E196F">
        <w:rPr>
          <w:rFonts w:ascii="Times New Roman" w:eastAsia="Arial Unicode MS" w:hAnsi="Times New Roman" w:cs="Times New Roman"/>
          <w:bCs/>
          <w:sz w:val="22"/>
          <w:szCs w:val="22"/>
          <w:bdr w:val="nil"/>
          <w:lang w:eastAsia="en-US"/>
        </w:rPr>
        <w:t>us</w:t>
      </w:r>
      <w:proofErr w:type="spellEnd"/>
      <w:r w:rsidRPr="009E196F">
        <w:rPr>
          <w:rFonts w:ascii="Times New Roman" w:eastAsia="Arial Unicode MS" w:hAnsi="Times New Roman" w:cs="Times New Roman"/>
          <w:bCs/>
          <w:sz w:val="22"/>
          <w:szCs w:val="22"/>
          <w:bdr w:val="nil"/>
          <w:lang w:eastAsia="en-US"/>
        </w:rPr>
        <w:t>):</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Įsipareigojimų dalis (nurodant konkrečius pagal Pirkimo sutartį prisiimamus įsipareigojimus), kuriai ketinama pasitelkti subtiekėją (-</w:t>
            </w:r>
            <w:proofErr w:type="spellStart"/>
            <w:r w:rsidRPr="009E196F">
              <w:rPr>
                <w:rFonts w:ascii="Times New Roman" w:eastAsia="Times New Roman" w:hAnsi="Times New Roman" w:cs="Times New Roman"/>
                <w:sz w:val="22"/>
                <w:szCs w:val="22"/>
                <w:lang w:eastAsia="en-US"/>
              </w:rPr>
              <w:t>us</w:t>
            </w:r>
            <w:proofErr w:type="spellEnd"/>
            <w:r w:rsidRPr="009E196F">
              <w:rPr>
                <w:rFonts w:ascii="Times New Roman" w:eastAsia="Times New Roman" w:hAnsi="Times New Roman" w:cs="Times New Roman"/>
                <w:sz w:val="22"/>
                <w:szCs w:val="22"/>
                <w:lang w:eastAsia="en-US"/>
              </w:rPr>
              <w:t xml:space="preserve">)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įrodyti, kodėl nurodyta informacija yra konfidenciali, tiekėjas per nurodytą terminą, kuris negali būti trumpesnis kaip 5 darbo dienos nepateikia tokių įrodymų arba pateikia netinkamus įrodymus, laikoma, kad tokia informacija yra </w:t>
      </w:r>
      <w:r w:rsidRPr="009E196F">
        <w:rPr>
          <w:rFonts w:ascii="Times New Roman" w:eastAsia="Arial Unicode MS" w:hAnsi="Times New Roman" w:cs="Times New Roman"/>
          <w:sz w:val="22"/>
          <w:szCs w:val="22"/>
          <w:bdr w:val="nil"/>
          <w:lang w:eastAsia="en-US"/>
        </w:rPr>
        <w:lastRenderedPageBreak/>
        <w:t xml:space="preserve">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5139F467" w14:textId="77777777" w:rsidR="00B3000F" w:rsidRDefault="00B3000F" w:rsidP="009E196F">
      <w:pPr>
        <w:spacing w:line="240" w:lineRule="auto"/>
        <w:ind w:firstLine="567"/>
        <w:rPr>
          <w:rFonts w:ascii="Times New Roman" w:eastAsia="Times New Roman" w:hAnsi="Times New Roman" w:cs="Times New Roman"/>
          <w:bCs/>
          <w:sz w:val="22"/>
          <w:szCs w:val="22"/>
          <w:lang w:eastAsia="en-US"/>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5213"/>
        <w:gridCol w:w="3827"/>
      </w:tblGrid>
      <w:tr w:rsidR="002312B7" w:rsidRPr="00F30989" w14:paraId="446A82C9" w14:textId="091AE191" w:rsidTr="006B3BF8">
        <w:trPr>
          <w:trHeight w:val="555"/>
        </w:trPr>
        <w:tc>
          <w:tcPr>
            <w:tcW w:w="1762" w:type="dxa"/>
            <w:tcMar>
              <w:top w:w="80" w:type="dxa"/>
              <w:left w:w="80" w:type="dxa"/>
              <w:bottom w:w="80" w:type="dxa"/>
              <w:right w:w="80" w:type="dxa"/>
            </w:tcMar>
            <w:hideMark/>
          </w:tcPr>
          <w:p w14:paraId="560A292E" w14:textId="77777777" w:rsidR="002312B7" w:rsidRPr="00F30989" w:rsidRDefault="002312B7" w:rsidP="00424C72">
            <w:pPr>
              <w:tabs>
                <w:tab w:val="right" w:pos="1267"/>
                <w:tab w:val="right" w:pos="1333"/>
              </w:tabs>
              <w:spacing w:line="240" w:lineRule="auto"/>
              <w:ind w:firstLine="0"/>
              <w:jc w:val="center"/>
              <w:rPr>
                <w:rFonts w:ascii="Times New Roman" w:eastAsia="Helvetica Neue Light" w:hAnsi="Times New Roman" w:cs="Times New Roman"/>
                <w:color w:val="000000"/>
                <w:sz w:val="22"/>
                <w:szCs w:val="22"/>
                <w:bdr w:val="none" w:sz="0" w:space="0" w:color="auto" w:frame="1"/>
                <w:lang w:eastAsia="en-GB"/>
              </w:rPr>
            </w:pPr>
            <w:r w:rsidRPr="00F30989">
              <w:rPr>
                <w:rFonts w:ascii="Times New Roman" w:eastAsia="Helvetica Neue Light" w:hAnsi="Times New Roman" w:cs="Times New Roman"/>
                <w:b/>
                <w:bCs/>
                <w:color w:val="000000"/>
                <w:sz w:val="22"/>
                <w:szCs w:val="22"/>
                <w:bdr w:val="none" w:sz="0" w:space="0" w:color="auto" w:frame="1"/>
                <w:lang w:eastAsia="en-GB"/>
              </w:rPr>
              <w:t>Eil.</w:t>
            </w:r>
          </w:p>
          <w:p w14:paraId="5EDAA2B9" w14:textId="77777777" w:rsidR="002312B7" w:rsidRPr="00F30989" w:rsidRDefault="002312B7" w:rsidP="00424C72">
            <w:pPr>
              <w:tabs>
                <w:tab w:val="right" w:pos="1267"/>
                <w:tab w:val="right" w:pos="1333"/>
              </w:tabs>
              <w:spacing w:line="240" w:lineRule="auto"/>
              <w:ind w:firstLine="0"/>
              <w:jc w:val="center"/>
              <w:rPr>
                <w:rFonts w:ascii="Times New Roman" w:eastAsia="Helvetica Neue Light" w:hAnsi="Times New Roman" w:cs="Times New Roman"/>
                <w:color w:val="000000"/>
                <w:sz w:val="22"/>
                <w:szCs w:val="22"/>
                <w:bdr w:val="none" w:sz="0" w:space="0" w:color="auto" w:frame="1"/>
                <w:lang w:eastAsia="en-GB"/>
              </w:rPr>
            </w:pPr>
            <w:r w:rsidRPr="00F30989">
              <w:rPr>
                <w:rFonts w:ascii="Times New Roman" w:eastAsia="Helvetica Neue Light" w:hAnsi="Times New Roman" w:cs="Times New Roman"/>
                <w:b/>
                <w:bCs/>
                <w:color w:val="000000"/>
                <w:sz w:val="22"/>
                <w:szCs w:val="22"/>
                <w:bdr w:val="none" w:sz="0" w:space="0" w:color="auto" w:frame="1"/>
                <w:lang w:eastAsia="en-GB"/>
              </w:rPr>
              <w:t>Nr.</w:t>
            </w:r>
          </w:p>
        </w:tc>
        <w:tc>
          <w:tcPr>
            <w:tcW w:w="5213" w:type="dxa"/>
          </w:tcPr>
          <w:p w14:paraId="04A18B52" w14:textId="77777777" w:rsidR="002312B7" w:rsidRPr="00F30989" w:rsidRDefault="002312B7" w:rsidP="00424C72">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Helvetica Neue Light" w:hAnsi="Times New Roman" w:cs="Times New Roman"/>
                <w:b/>
                <w:bCs/>
                <w:color w:val="000000"/>
                <w:sz w:val="22"/>
                <w:szCs w:val="22"/>
                <w:bdr w:val="none" w:sz="0" w:space="0" w:color="auto" w:frame="1"/>
                <w:lang w:eastAsia="en-GB"/>
              </w:rPr>
              <w:t>Reikalaujami techniniai parametrai</w:t>
            </w:r>
          </w:p>
        </w:tc>
        <w:tc>
          <w:tcPr>
            <w:tcW w:w="3827" w:type="dxa"/>
          </w:tcPr>
          <w:p w14:paraId="479B6274" w14:textId="77777777" w:rsidR="008C31FE" w:rsidRPr="008C31FE" w:rsidRDefault="008C31FE" w:rsidP="008C31FE">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8C31FE">
              <w:rPr>
                <w:rFonts w:ascii="Times New Roman" w:eastAsia="Helvetica Neue Light" w:hAnsi="Times New Roman" w:cs="Times New Roman"/>
                <w:b/>
                <w:bCs/>
                <w:color w:val="000000"/>
                <w:sz w:val="22"/>
                <w:szCs w:val="22"/>
                <w:bdr w:val="none" w:sz="0" w:space="0" w:color="auto" w:frame="1"/>
                <w:lang w:eastAsia="en-GB"/>
              </w:rPr>
              <w:t>Tiekėjo siūloma charakteristika</w:t>
            </w:r>
          </w:p>
          <w:p w14:paraId="2F1CD84E" w14:textId="77777777" w:rsidR="008C31FE" w:rsidRPr="008C31FE" w:rsidRDefault="008C31FE" w:rsidP="008C31FE">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8C31FE">
              <w:rPr>
                <w:rFonts w:ascii="Times New Roman" w:eastAsia="Helvetica Neue Light" w:hAnsi="Times New Roman" w:cs="Times New Roman"/>
                <w:b/>
                <w:bCs/>
                <w:color w:val="000000"/>
                <w:sz w:val="22"/>
                <w:szCs w:val="22"/>
                <w:bdr w:val="none" w:sz="0" w:space="0" w:color="auto" w:frame="1"/>
                <w:lang w:eastAsia="en-GB"/>
              </w:rPr>
              <w:t>(tiekėjas turi nurodyti tikslius dydžius, medžiagas, išmatavimus ir pan. – t. y. nepaliekant žodžių „ne mažiau“, ne daugiau“, „ne siauresnis“, „ne platesnis“ arba lygiavertis“ ,,+/-„ ar pan.)*</w:t>
            </w:r>
          </w:p>
          <w:p w14:paraId="674C3531" w14:textId="00A2EBDA" w:rsidR="002312B7" w:rsidRPr="00F30989" w:rsidRDefault="008C31FE" w:rsidP="008C31FE">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8C31FE">
              <w:rPr>
                <w:rFonts w:ascii="Times New Roman" w:eastAsia="Helvetica Neue Light" w:hAnsi="Times New Roman" w:cs="Times New Roman"/>
                <w:b/>
                <w:bCs/>
                <w:color w:val="000000"/>
                <w:sz w:val="22"/>
                <w:szCs w:val="22"/>
                <w:bdr w:val="none" w:sz="0" w:space="0" w:color="auto" w:frame="1"/>
                <w:lang w:eastAsia="en-GB"/>
              </w:rPr>
              <w:t>(Pildo tiekėjas)</w:t>
            </w:r>
          </w:p>
        </w:tc>
      </w:tr>
      <w:tr w:rsidR="006B3BF8" w:rsidRPr="00F30989" w14:paraId="45D6F758" w14:textId="77777777" w:rsidTr="006B3BF8">
        <w:trPr>
          <w:trHeight w:val="555"/>
        </w:trPr>
        <w:tc>
          <w:tcPr>
            <w:tcW w:w="1762" w:type="dxa"/>
            <w:tcMar>
              <w:top w:w="80" w:type="dxa"/>
              <w:left w:w="80" w:type="dxa"/>
              <w:bottom w:w="80" w:type="dxa"/>
              <w:right w:w="80" w:type="dxa"/>
            </w:tcMar>
          </w:tcPr>
          <w:p w14:paraId="4B76D0BC" w14:textId="5458EA85" w:rsidR="006B3BF8" w:rsidRPr="006B3BF8" w:rsidRDefault="006B3BF8" w:rsidP="006B3BF8">
            <w:pPr>
              <w:pStyle w:val="Sraopastraipa"/>
              <w:numPr>
                <w:ilvl w:val="0"/>
                <w:numId w:val="41"/>
              </w:numPr>
              <w:tabs>
                <w:tab w:val="right" w:pos="1267"/>
                <w:tab w:val="right" w:pos="1333"/>
              </w:tabs>
              <w:spacing w:line="240" w:lineRule="auto"/>
              <w:rPr>
                <w:rFonts w:ascii="Times New Roman" w:eastAsia="Helvetica Neue Light" w:hAnsi="Times New Roman" w:cs="Times New Roman"/>
                <w:color w:val="000000"/>
                <w:sz w:val="22"/>
                <w:szCs w:val="22"/>
                <w:bdr w:val="none" w:sz="0" w:space="0" w:color="auto" w:frame="1"/>
                <w:lang w:eastAsia="en-GB"/>
              </w:rPr>
            </w:pPr>
          </w:p>
        </w:tc>
        <w:tc>
          <w:tcPr>
            <w:tcW w:w="5213" w:type="dxa"/>
            <w:tcBorders>
              <w:top w:val="single" w:sz="11" w:space="0" w:color="666666"/>
              <w:left w:val="single" w:sz="4" w:space="0" w:color="999999"/>
              <w:bottom w:val="single" w:sz="4" w:space="0" w:color="999999"/>
              <w:right w:val="single" w:sz="4" w:space="0" w:color="999999"/>
            </w:tcBorders>
          </w:tcPr>
          <w:p w14:paraId="2832A3D9" w14:textId="4E7F91C6" w:rsidR="006B3BF8" w:rsidRPr="00F30989" w:rsidRDefault="006B3BF8" w:rsidP="001D548E">
            <w:pPr>
              <w:tabs>
                <w:tab w:val="left" w:pos="920"/>
                <w:tab w:val="right" w:pos="1267"/>
                <w:tab w:val="right" w:pos="1333"/>
                <w:tab w:val="left" w:pos="1840"/>
                <w:tab w:val="left" w:pos="2760"/>
                <w:tab w:val="left" w:pos="3680"/>
              </w:tabs>
              <w:spacing w:line="240" w:lineRule="auto"/>
              <w:ind w:firstLine="0"/>
              <w:rPr>
                <w:rFonts w:ascii="Times New Roman" w:eastAsia="Helvetica Neue Light" w:hAnsi="Times New Roman" w:cs="Times New Roman"/>
                <w:b/>
                <w:bCs/>
                <w:color w:val="000000"/>
                <w:sz w:val="22"/>
                <w:szCs w:val="22"/>
                <w:bdr w:val="none" w:sz="0" w:space="0" w:color="auto" w:frame="1"/>
                <w:lang w:eastAsia="en-GB"/>
              </w:rPr>
            </w:pPr>
            <w:r w:rsidRPr="00F94533">
              <w:rPr>
                <w:rFonts w:ascii="Times New Roman" w:eastAsia="Times New Roman" w:hAnsi="Times New Roman" w:cs="Times New Roman"/>
                <w:color w:val="000000"/>
                <w:sz w:val="22"/>
                <w:szCs w:val="22"/>
              </w:rPr>
              <w:t xml:space="preserve">Produkto pavadinimas, modelis </w:t>
            </w:r>
          </w:p>
        </w:tc>
        <w:tc>
          <w:tcPr>
            <w:tcW w:w="3827" w:type="dxa"/>
            <w:tcBorders>
              <w:top w:val="single" w:sz="11" w:space="0" w:color="666666"/>
              <w:left w:val="single" w:sz="4" w:space="0" w:color="999999"/>
              <w:bottom w:val="single" w:sz="4" w:space="0" w:color="999999"/>
              <w:right w:val="single" w:sz="3" w:space="0" w:color="999999"/>
            </w:tcBorders>
          </w:tcPr>
          <w:p w14:paraId="39C496B9" w14:textId="0F084521"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center"/>
              <w:rPr>
                <w:rFonts w:ascii="Times New Roman" w:eastAsia="Helvetica Neue Light" w:hAnsi="Times New Roman" w:cs="Times New Roman"/>
                <w:b/>
                <w:bCs/>
                <w:color w:val="000000"/>
                <w:sz w:val="22"/>
                <w:szCs w:val="22"/>
                <w:bdr w:val="none" w:sz="0" w:space="0" w:color="auto" w:frame="1"/>
                <w:lang w:eastAsia="en-GB"/>
              </w:rPr>
            </w:pPr>
            <w:r w:rsidRPr="00F94533">
              <w:rPr>
                <w:rFonts w:ascii="Times New Roman" w:eastAsia="Times New Roman" w:hAnsi="Times New Roman" w:cs="Times New Roman"/>
                <w:i/>
                <w:iCs/>
                <w:color w:val="000000"/>
                <w:sz w:val="22"/>
                <w:szCs w:val="22"/>
              </w:rPr>
              <w:t xml:space="preserve">Nurodyti produkto pavadinimą ir modelį.  </w:t>
            </w:r>
          </w:p>
        </w:tc>
      </w:tr>
      <w:tr w:rsidR="006B3BF8" w:rsidRPr="00F30989" w14:paraId="18520A92" w14:textId="2C434037" w:rsidTr="006B3BF8">
        <w:trPr>
          <w:trHeight w:val="188"/>
        </w:trPr>
        <w:tc>
          <w:tcPr>
            <w:tcW w:w="1762" w:type="dxa"/>
            <w:tcMar>
              <w:top w:w="80" w:type="dxa"/>
              <w:left w:w="80" w:type="dxa"/>
              <w:bottom w:w="80" w:type="dxa"/>
              <w:right w:w="80" w:type="dxa"/>
            </w:tcMar>
          </w:tcPr>
          <w:p w14:paraId="45282320"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2FD84EC1"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4B58C6">
              <w:rPr>
                <w:rFonts w:ascii="Times New Roman" w:eastAsia="Calibri" w:hAnsi="Times New Roman" w:cs="Times New Roman"/>
                <w:sz w:val="22"/>
                <w:szCs w:val="22"/>
                <w:lang w:eastAsia="en-US"/>
              </w:rPr>
              <w:t>Spalva – balta.</w:t>
            </w:r>
          </w:p>
        </w:tc>
        <w:tc>
          <w:tcPr>
            <w:tcW w:w="3827" w:type="dxa"/>
          </w:tcPr>
          <w:p w14:paraId="2B033BB9" w14:textId="77777777" w:rsidR="006B3BF8" w:rsidRPr="004B58C6"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343447FC" w14:textId="63F5F1AB" w:rsidTr="006B3BF8">
        <w:tc>
          <w:tcPr>
            <w:tcW w:w="1762" w:type="dxa"/>
            <w:tcMar>
              <w:top w:w="80" w:type="dxa"/>
              <w:left w:w="80" w:type="dxa"/>
              <w:bottom w:w="80" w:type="dxa"/>
              <w:right w:w="80" w:type="dxa"/>
            </w:tcMar>
          </w:tcPr>
          <w:p w14:paraId="1E6C4F52"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3C2BACD2" w14:textId="77777777" w:rsidR="006B3BF8" w:rsidRPr="00F30989" w:rsidRDefault="006B3BF8" w:rsidP="006B3BF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sz w:val="22"/>
                <w:szCs w:val="22"/>
                <w:lang w:val="pt-BR" w:eastAsia="en-US"/>
              </w:rPr>
              <w:t>Kosmetologinis prietaisas, skirtas</w:t>
            </w:r>
          </w:p>
          <w:p w14:paraId="7291B852" w14:textId="77777777" w:rsidR="006B3BF8" w:rsidRPr="00F30989" w:rsidRDefault="006B3BF8" w:rsidP="006B3BF8">
            <w:pPr>
              <w:numPr>
                <w:ilvl w:val="0"/>
                <w:numId w:val="36"/>
              </w:numPr>
              <w:tabs>
                <w:tab w:val="left" w:pos="270"/>
              </w:tabs>
              <w:spacing w:after="160" w:line="240" w:lineRule="auto"/>
              <w:ind w:hanging="1269"/>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i/>
                <w:iCs/>
                <w:sz w:val="22"/>
                <w:szCs w:val="22"/>
                <w:lang w:val="pt-BR" w:eastAsia="en-US"/>
              </w:rPr>
              <w:t>ultragarsiniam valymui,</w:t>
            </w:r>
          </w:p>
          <w:p w14:paraId="5B591F4B" w14:textId="77777777" w:rsidR="006B3BF8" w:rsidRPr="00F30989" w:rsidRDefault="006B3BF8" w:rsidP="006B3BF8">
            <w:pPr>
              <w:numPr>
                <w:ilvl w:val="0"/>
                <w:numId w:val="36"/>
              </w:numPr>
              <w:tabs>
                <w:tab w:val="left" w:pos="270"/>
              </w:tabs>
              <w:spacing w:after="160" w:line="240" w:lineRule="auto"/>
              <w:ind w:hanging="1269"/>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i/>
                <w:iCs/>
                <w:sz w:val="22"/>
                <w:szCs w:val="22"/>
                <w:lang w:val="pt-BR" w:eastAsia="en-US"/>
              </w:rPr>
              <w:t>sonoforezei,</w:t>
            </w:r>
          </w:p>
          <w:p w14:paraId="051263AE" w14:textId="77777777" w:rsidR="006B3BF8" w:rsidRPr="00F30989" w:rsidRDefault="006B3BF8" w:rsidP="006B3BF8">
            <w:pPr>
              <w:numPr>
                <w:ilvl w:val="0"/>
                <w:numId w:val="36"/>
              </w:numPr>
              <w:tabs>
                <w:tab w:val="left" w:pos="270"/>
              </w:tabs>
              <w:spacing w:after="160" w:line="240" w:lineRule="auto"/>
              <w:ind w:hanging="1269"/>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i/>
                <w:iCs/>
                <w:sz w:val="22"/>
                <w:szCs w:val="22"/>
                <w:lang w:val="pt-BR" w:eastAsia="en-US"/>
              </w:rPr>
              <w:t>masažui ultragarsu,</w:t>
            </w:r>
          </w:p>
          <w:p w14:paraId="2D86BF1D" w14:textId="77777777" w:rsidR="006B3BF8" w:rsidRPr="00F30989" w:rsidRDefault="006B3BF8" w:rsidP="006B3BF8">
            <w:pPr>
              <w:numPr>
                <w:ilvl w:val="0"/>
                <w:numId w:val="36"/>
              </w:numPr>
              <w:tabs>
                <w:tab w:val="left" w:pos="270"/>
              </w:tabs>
              <w:spacing w:after="160" w:line="240" w:lineRule="auto"/>
              <w:ind w:hanging="1269"/>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i/>
                <w:iCs/>
                <w:sz w:val="22"/>
                <w:szCs w:val="22"/>
                <w:lang w:val="pt-BR" w:eastAsia="en-US"/>
              </w:rPr>
              <w:t>jonoforezei, žemo da</w:t>
            </w:r>
            <w:proofErr w:type="spellStart"/>
            <w:r w:rsidRPr="00F30989">
              <w:rPr>
                <w:rFonts w:ascii="Times New Roman" w:eastAsia="Calibri" w:hAnsi="Times New Roman" w:cs="Times New Roman"/>
                <w:i/>
                <w:iCs/>
                <w:sz w:val="22"/>
                <w:szCs w:val="22"/>
                <w:lang w:eastAsia="en-US"/>
              </w:rPr>
              <w:t>žnio</w:t>
            </w:r>
            <w:proofErr w:type="spellEnd"/>
            <w:r w:rsidRPr="00F30989">
              <w:rPr>
                <w:rFonts w:ascii="Times New Roman" w:eastAsia="Calibri" w:hAnsi="Times New Roman" w:cs="Times New Roman"/>
                <w:i/>
                <w:iCs/>
                <w:sz w:val="22"/>
                <w:szCs w:val="22"/>
                <w:lang w:eastAsia="en-US"/>
              </w:rPr>
              <w:t xml:space="preserve"> </w:t>
            </w:r>
            <w:r w:rsidRPr="00F30989">
              <w:rPr>
                <w:rFonts w:ascii="Times New Roman" w:eastAsia="Calibri" w:hAnsi="Times New Roman" w:cs="Times New Roman"/>
                <w:i/>
                <w:iCs/>
                <w:sz w:val="22"/>
                <w:szCs w:val="22"/>
                <w:lang w:val="pt-BR" w:eastAsia="en-US"/>
              </w:rPr>
              <w:t>miostimuliacijai,</w:t>
            </w:r>
          </w:p>
          <w:p w14:paraId="255E7827"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Calibri" w:hAnsi="Times New Roman" w:cs="Times New Roman"/>
                <w:i/>
                <w:iCs/>
                <w:sz w:val="22"/>
                <w:szCs w:val="22"/>
                <w:lang w:val="pt-BR" w:eastAsia="en-US"/>
              </w:rPr>
              <w:t>elektroporacijai</w:t>
            </w:r>
            <w:r w:rsidRPr="00F30989">
              <w:rPr>
                <w:rFonts w:ascii="Times New Roman" w:eastAsia="Calibri" w:hAnsi="Times New Roman" w:cs="Times New Roman"/>
                <w:sz w:val="22"/>
                <w:szCs w:val="22"/>
                <w:lang w:val="pt-BR" w:eastAsia="en-US"/>
              </w:rPr>
              <w:t>, atlikti.</w:t>
            </w:r>
          </w:p>
        </w:tc>
        <w:tc>
          <w:tcPr>
            <w:tcW w:w="3827" w:type="dxa"/>
          </w:tcPr>
          <w:p w14:paraId="6D452AB3" w14:textId="77777777" w:rsidR="006B3BF8" w:rsidRPr="00F30989" w:rsidRDefault="006B3BF8" w:rsidP="006B3BF8">
            <w:pPr>
              <w:tabs>
                <w:tab w:val="left" w:pos="270"/>
              </w:tabs>
              <w:spacing w:after="160" w:line="240" w:lineRule="auto"/>
              <w:ind w:firstLine="0"/>
              <w:contextualSpacing/>
              <w:jc w:val="left"/>
              <w:rPr>
                <w:rFonts w:ascii="Times New Roman" w:eastAsia="Calibri" w:hAnsi="Times New Roman" w:cs="Times New Roman"/>
                <w:sz w:val="22"/>
                <w:szCs w:val="22"/>
                <w:lang w:val="pt-BR" w:eastAsia="en-US"/>
              </w:rPr>
            </w:pPr>
          </w:p>
        </w:tc>
      </w:tr>
      <w:tr w:rsidR="006B3BF8" w:rsidRPr="00F30989" w14:paraId="739DC829" w14:textId="4FECDEFF" w:rsidTr="006B3BF8">
        <w:trPr>
          <w:trHeight w:val="555"/>
        </w:trPr>
        <w:tc>
          <w:tcPr>
            <w:tcW w:w="1762" w:type="dxa"/>
            <w:tcMar>
              <w:top w:w="80" w:type="dxa"/>
              <w:left w:w="80" w:type="dxa"/>
              <w:bottom w:w="80" w:type="dxa"/>
              <w:right w:w="80" w:type="dxa"/>
            </w:tcMar>
          </w:tcPr>
          <w:p w14:paraId="54BA63E4"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0D96F766"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Calibri" w:hAnsi="Times New Roman" w:cs="Times New Roman"/>
                <w:sz w:val="22"/>
                <w:szCs w:val="22"/>
                <w:lang w:val="pt-BR" w:eastAsia="en-US"/>
              </w:rPr>
              <w:t>Ultragarso mentelė turi generuoti 24kHz da</w:t>
            </w:r>
            <w:proofErr w:type="spellStart"/>
            <w:r w:rsidRPr="00F30989">
              <w:rPr>
                <w:rFonts w:ascii="Times New Roman" w:eastAsia="Calibri" w:hAnsi="Times New Roman" w:cs="Times New Roman"/>
                <w:sz w:val="22"/>
                <w:szCs w:val="22"/>
                <w:lang w:eastAsia="en-US"/>
              </w:rPr>
              <w:t>žnį</w:t>
            </w:r>
            <w:proofErr w:type="spellEnd"/>
            <w:r w:rsidRPr="00F30989">
              <w:rPr>
                <w:rFonts w:ascii="Times New Roman" w:eastAsia="Calibri" w:hAnsi="Times New Roman" w:cs="Times New Roman"/>
                <w:sz w:val="22"/>
                <w:szCs w:val="22"/>
                <w:lang w:eastAsia="en-US"/>
              </w:rPr>
              <w:t xml:space="preserve"> (</w:t>
            </w:r>
            <w:r w:rsidRPr="00F30989">
              <w:rPr>
                <w:rFonts w:ascii="Times New Roman" w:eastAsia="Calibri" w:hAnsi="Times New Roman" w:cs="Times New Roman"/>
                <w:sz w:val="22"/>
                <w:szCs w:val="22"/>
                <w:lang w:val="pt-BR" w:eastAsia="en-US"/>
              </w:rPr>
              <w:t>+/- 3kHz)</w:t>
            </w:r>
          </w:p>
        </w:tc>
        <w:tc>
          <w:tcPr>
            <w:tcW w:w="3827" w:type="dxa"/>
          </w:tcPr>
          <w:p w14:paraId="4D33AC6F"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val="pt-BR" w:eastAsia="en-US"/>
              </w:rPr>
            </w:pPr>
          </w:p>
        </w:tc>
      </w:tr>
      <w:tr w:rsidR="006B3BF8" w:rsidRPr="00F30989" w14:paraId="50E99E45" w14:textId="235B20D0" w:rsidTr="006B3BF8">
        <w:trPr>
          <w:trHeight w:val="555"/>
        </w:trPr>
        <w:tc>
          <w:tcPr>
            <w:tcW w:w="1762" w:type="dxa"/>
            <w:tcMar>
              <w:top w:w="80" w:type="dxa"/>
              <w:left w:w="80" w:type="dxa"/>
              <w:bottom w:w="80" w:type="dxa"/>
              <w:right w:w="80" w:type="dxa"/>
            </w:tcMar>
          </w:tcPr>
          <w:p w14:paraId="0714D15F"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44B0E262"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proofErr w:type="spellStart"/>
            <w:r w:rsidRPr="00F30989">
              <w:rPr>
                <w:rFonts w:ascii="Times New Roman" w:eastAsia="Calibri" w:hAnsi="Times New Roman" w:cs="Times New Roman"/>
                <w:sz w:val="22"/>
                <w:szCs w:val="22"/>
                <w:lang w:eastAsia="en-US"/>
              </w:rPr>
              <w:t>Jonoforezės</w:t>
            </w:r>
            <w:proofErr w:type="spellEnd"/>
            <w:r w:rsidRPr="00F30989">
              <w:rPr>
                <w:rFonts w:ascii="Times New Roman" w:eastAsia="Calibri" w:hAnsi="Times New Roman" w:cs="Times New Roman"/>
                <w:sz w:val="22"/>
                <w:szCs w:val="22"/>
                <w:lang w:eastAsia="en-US"/>
              </w:rPr>
              <w:t xml:space="preserve"> procedūros metu turi būti galimybė pasirinkti anodą ar katodą kaip aktyvųjį elektrodą, taip pat ši funkcija turi turėti reguliuojamą elektros srovės intensyvumą</w:t>
            </w:r>
          </w:p>
        </w:tc>
        <w:tc>
          <w:tcPr>
            <w:tcW w:w="3827" w:type="dxa"/>
          </w:tcPr>
          <w:p w14:paraId="7A06A300"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10FF16D2" w14:textId="27E7A7F1" w:rsidTr="006B3BF8">
        <w:trPr>
          <w:trHeight w:val="555"/>
        </w:trPr>
        <w:tc>
          <w:tcPr>
            <w:tcW w:w="1762" w:type="dxa"/>
            <w:tcMar>
              <w:top w:w="80" w:type="dxa"/>
              <w:left w:w="80" w:type="dxa"/>
              <w:bottom w:w="80" w:type="dxa"/>
              <w:right w:w="80" w:type="dxa"/>
            </w:tcMar>
          </w:tcPr>
          <w:p w14:paraId="2D69A0A6"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4844C324"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proofErr w:type="spellStart"/>
            <w:r w:rsidRPr="00F30989">
              <w:rPr>
                <w:rFonts w:ascii="Times New Roman" w:eastAsia="Calibri" w:hAnsi="Times New Roman" w:cs="Times New Roman"/>
                <w:sz w:val="22"/>
                <w:szCs w:val="22"/>
                <w:lang w:eastAsia="en-US"/>
              </w:rPr>
              <w:t>Sonoforezės</w:t>
            </w:r>
            <w:proofErr w:type="spellEnd"/>
            <w:r w:rsidRPr="00F30989">
              <w:rPr>
                <w:rFonts w:ascii="Times New Roman" w:eastAsia="Calibri" w:hAnsi="Times New Roman" w:cs="Times New Roman"/>
                <w:sz w:val="22"/>
                <w:szCs w:val="22"/>
                <w:lang w:eastAsia="en-US"/>
              </w:rPr>
              <w:t xml:space="preserve"> nustatymuose turi būti galimybė pasirinkti parametrus pagal odos būklę</w:t>
            </w:r>
          </w:p>
        </w:tc>
        <w:tc>
          <w:tcPr>
            <w:tcW w:w="3827" w:type="dxa"/>
          </w:tcPr>
          <w:p w14:paraId="7D2290A1"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308D03A0" w14:textId="5181275E" w:rsidTr="006B3BF8">
        <w:trPr>
          <w:trHeight w:val="555"/>
        </w:trPr>
        <w:tc>
          <w:tcPr>
            <w:tcW w:w="1762" w:type="dxa"/>
            <w:tcMar>
              <w:top w:w="80" w:type="dxa"/>
              <w:left w:w="80" w:type="dxa"/>
              <w:bottom w:w="80" w:type="dxa"/>
              <w:right w:w="80" w:type="dxa"/>
            </w:tcMar>
          </w:tcPr>
          <w:p w14:paraId="251B287E"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1DED3813"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Calibri" w:hAnsi="Times New Roman" w:cs="Times New Roman"/>
                <w:sz w:val="22"/>
                <w:szCs w:val="22"/>
                <w:lang w:eastAsia="en-US"/>
              </w:rPr>
              <w:t xml:space="preserve">Ultragarso funkcija masažui turi veikti </w:t>
            </w:r>
            <w:r>
              <w:rPr>
                <w:rFonts w:ascii="Times New Roman" w:eastAsia="Calibri" w:hAnsi="Times New Roman" w:cs="Times New Roman"/>
                <w:sz w:val="22"/>
                <w:szCs w:val="22"/>
                <w:lang w:eastAsia="en-US"/>
              </w:rPr>
              <w:t xml:space="preserve">ne mažesniu nei </w:t>
            </w:r>
            <w:r w:rsidRPr="00F30989">
              <w:rPr>
                <w:rFonts w:ascii="Times New Roman" w:eastAsia="Calibri" w:hAnsi="Times New Roman" w:cs="Times New Roman"/>
                <w:sz w:val="22"/>
                <w:szCs w:val="22"/>
                <w:lang w:val="pt-BR" w:eastAsia="en-US"/>
              </w:rPr>
              <w:t>3MHz da</w:t>
            </w:r>
            <w:proofErr w:type="spellStart"/>
            <w:r w:rsidRPr="00F30989">
              <w:rPr>
                <w:rFonts w:ascii="Times New Roman" w:eastAsia="Calibri" w:hAnsi="Times New Roman" w:cs="Times New Roman"/>
                <w:sz w:val="22"/>
                <w:szCs w:val="22"/>
                <w:lang w:eastAsia="en-US"/>
              </w:rPr>
              <w:t>žniu</w:t>
            </w:r>
            <w:proofErr w:type="spellEnd"/>
          </w:p>
        </w:tc>
        <w:tc>
          <w:tcPr>
            <w:tcW w:w="3827" w:type="dxa"/>
          </w:tcPr>
          <w:p w14:paraId="62D025C6"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029B1E0D" w14:textId="4EC787BD" w:rsidTr="006B3BF8">
        <w:trPr>
          <w:trHeight w:val="555"/>
        </w:trPr>
        <w:tc>
          <w:tcPr>
            <w:tcW w:w="1762" w:type="dxa"/>
            <w:tcMar>
              <w:top w:w="80" w:type="dxa"/>
              <w:left w:w="80" w:type="dxa"/>
              <w:bottom w:w="80" w:type="dxa"/>
              <w:right w:w="80" w:type="dxa"/>
            </w:tcMar>
          </w:tcPr>
          <w:p w14:paraId="2CD0D8FC"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6320F670"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Times New Roman"/>
                <w:b/>
                <w:bCs/>
                <w:color w:val="000000"/>
                <w:sz w:val="22"/>
                <w:szCs w:val="22"/>
                <w:bdr w:val="none" w:sz="0" w:space="0" w:color="auto" w:frame="1"/>
                <w:lang w:eastAsia="en-GB"/>
              </w:rPr>
            </w:pPr>
            <w:r w:rsidRPr="00F30989">
              <w:rPr>
                <w:rFonts w:ascii="Times New Roman" w:eastAsia="Calibri" w:hAnsi="Times New Roman" w:cs="Times New Roman"/>
                <w:sz w:val="22"/>
                <w:szCs w:val="22"/>
                <w:lang w:eastAsia="en-US"/>
              </w:rPr>
              <w:t xml:space="preserve">Turi turėti galimybę pasirinkti </w:t>
            </w:r>
            <w:proofErr w:type="spellStart"/>
            <w:r w:rsidRPr="00F30989">
              <w:rPr>
                <w:rFonts w:ascii="Times New Roman" w:eastAsia="Calibri" w:hAnsi="Times New Roman" w:cs="Times New Roman"/>
                <w:sz w:val="22"/>
                <w:szCs w:val="22"/>
                <w:lang w:eastAsia="en-US"/>
              </w:rPr>
              <w:t>elektroporacijos</w:t>
            </w:r>
            <w:proofErr w:type="spellEnd"/>
            <w:r w:rsidRPr="00F30989">
              <w:rPr>
                <w:rFonts w:ascii="Times New Roman" w:eastAsia="Calibri" w:hAnsi="Times New Roman" w:cs="Times New Roman"/>
                <w:sz w:val="22"/>
                <w:szCs w:val="22"/>
                <w:lang w:eastAsia="en-US"/>
              </w:rPr>
              <w:t xml:space="preserve"> funkciją normaliai ir jautriai odai; papildomai turi turėti galimybę reguliuoti srovės intensyvumą.</w:t>
            </w:r>
          </w:p>
        </w:tc>
        <w:tc>
          <w:tcPr>
            <w:tcW w:w="3827" w:type="dxa"/>
          </w:tcPr>
          <w:p w14:paraId="57AF4762"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5173FD98" w14:textId="69A7BC29" w:rsidTr="006B3BF8">
        <w:trPr>
          <w:trHeight w:val="555"/>
        </w:trPr>
        <w:tc>
          <w:tcPr>
            <w:tcW w:w="1762" w:type="dxa"/>
            <w:tcMar>
              <w:top w:w="80" w:type="dxa"/>
              <w:left w:w="80" w:type="dxa"/>
              <w:bottom w:w="80" w:type="dxa"/>
              <w:right w:w="80" w:type="dxa"/>
            </w:tcMar>
          </w:tcPr>
          <w:p w14:paraId="13DC99C3"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11039ACC" w14:textId="77777777" w:rsidR="006B3BF8" w:rsidRPr="00F30989" w:rsidRDefault="006B3BF8" w:rsidP="006B3BF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sz w:val="22"/>
                <w:szCs w:val="22"/>
                <w:lang w:eastAsia="en-US"/>
              </w:rPr>
              <w:t>P</w:t>
            </w:r>
            <w:r w:rsidRPr="00F30989">
              <w:rPr>
                <w:rFonts w:ascii="Times New Roman" w:eastAsia="Calibri" w:hAnsi="Times New Roman" w:cs="Times New Roman"/>
                <w:sz w:val="22"/>
                <w:szCs w:val="22"/>
                <w:lang w:val="pt-BR" w:eastAsia="en-US"/>
              </w:rPr>
              <w:t>rocedūros metu turi galėti naudoti daugiau nei 1 funkcij</w:t>
            </w:r>
            <w:r w:rsidRPr="00F30989">
              <w:rPr>
                <w:rFonts w:ascii="Times New Roman" w:eastAsia="Calibri" w:hAnsi="Times New Roman" w:cs="Times New Roman"/>
                <w:sz w:val="22"/>
                <w:szCs w:val="22"/>
                <w:lang w:eastAsia="en-US"/>
              </w:rPr>
              <w:t>ą.</w:t>
            </w:r>
          </w:p>
          <w:p w14:paraId="52563D21"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c>
          <w:tcPr>
            <w:tcW w:w="3827" w:type="dxa"/>
          </w:tcPr>
          <w:p w14:paraId="62EA584B" w14:textId="77777777" w:rsidR="006B3BF8" w:rsidRPr="00F30989" w:rsidRDefault="006B3BF8" w:rsidP="006B3BF8">
            <w:pPr>
              <w:tabs>
                <w:tab w:val="left" w:pos="270"/>
              </w:tabs>
              <w:spacing w:after="160" w:line="240" w:lineRule="auto"/>
              <w:ind w:firstLine="0"/>
              <w:contextualSpacing/>
              <w:jc w:val="left"/>
              <w:rPr>
                <w:rFonts w:ascii="Times New Roman" w:eastAsia="Calibri" w:hAnsi="Times New Roman" w:cs="Times New Roman"/>
                <w:sz w:val="22"/>
                <w:szCs w:val="22"/>
                <w:lang w:eastAsia="en-US"/>
              </w:rPr>
            </w:pPr>
          </w:p>
        </w:tc>
      </w:tr>
      <w:tr w:rsidR="006B3BF8" w:rsidRPr="00F30989" w14:paraId="41534B77" w14:textId="0D0C45FA" w:rsidTr="006B3BF8">
        <w:trPr>
          <w:trHeight w:val="555"/>
        </w:trPr>
        <w:tc>
          <w:tcPr>
            <w:tcW w:w="1762" w:type="dxa"/>
            <w:tcMar>
              <w:top w:w="80" w:type="dxa"/>
              <w:left w:w="80" w:type="dxa"/>
              <w:bottom w:w="80" w:type="dxa"/>
              <w:right w:w="80" w:type="dxa"/>
            </w:tcMar>
          </w:tcPr>
          <w:p w14:paraId="69D48B8E"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19FAB08A"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F30989">
              <w:rPr>
                <w:rFonts w:ascii="Times New Roman" w:eastAsia="Calibri" w:hAnsi="Times New Roman" w:cs="Times New Roman"/>
                <w:sz w:val="22"/>
                <w:szCs w:val="22"/>
                <w:lang w:eastAsia="en-US"/>
              </w:rPr>
              <w:t xml:space="preserve">Ultragarso mentele turi galėti atlikti ir šveitimą, ir </w:t>
            </w:r>
            <w:proofErr w:type="spellStart"/>
            <w:r w:rsidRPr="00F30989">
              <w:rPr>
                <w:rFonts w:ascii="Times New Roman" w:eastAsia="Calibri" w:hAnsi="Times New Roman" w:cs="Times New Roman"/>
                <w:sz w:val="22"/>
                <w:szCs w:val="22"/>
                <w:lang w:eastAsia="en-US"/>
              </w:rPr>
              <w:t>sonoforezę</w:t>
            </w:r>
            <w:proofErr w:type="spellEnd"/>
          </w:p>
        </w:tc>
        <w:tc>
          <w:tcPr>
            <w:tcW w:w="3827" w:type="dxa"/>
          </w:tcPr>
          <w:p w14:paraId="2AE53BF9"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39B20305" w14:textId="504D95E9" w:rsidTr="006B3BF8">
        <w:trPr>
          <w:trHeight w:val="555"/>
        </w:trPr>
        <w:tc>
          <w:tcPr>
            <w:tcW w:w="1762" w:type="dxa"/>
            <w:tcMar>
              <w:top w:w="80" w:type="dxa"/>
              <w:left w:w="80" w:type="dxa"/>
              <w:bottom w:w="80" w:type="dxa"/>
              <w:right w:w="80" w:type="dxa"/>
            </w:tcMar>
          </w:tcPr>
          <w:p w14:paraId="3382E9F3"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4055E153"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F30989">
              <w:rPr>
                <w:rFonts w:ascii="Times New Roman" w:eastAsia="Calibri" w:hAnsi="Times New Roman" w:cs="Times New Roman"/>
                <w:sz w:val="22"/>
                <w:szCs w:val="22"/>
                <w:lang w:eastAsia="en-US"/>
              </w:rPr>
              <w:t>Padidintas saugumas - darbo metu turi galėti atitraukti elektrodus nuo kliento odos, išvengiant elektros šoko ar nudeginimo.</w:t>
            </w:r>
          </w:p>
        </w:tc>
        <w:tc>
          <w:tcPr>
            <w:tcW w:w="3827" w:type="dxa"/>
          </w:tcPr>
          <w:p w14:paraId="4B7CDE11"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08AB33D1" w14:textId="119792F4" w:rsidTr="006B3BF8">
        <w:trPr>
          <w:trHeight w:val="555"/>
        </w:trPr>
        <w:tc>
          <w:tcPr>
            <w:tcW w:w="1762" w:type="dxa"/>
            <w:tcMar>
              <w:top w:w="80" w:type="dxa"/>
              <w:left w:w="80" w:type="dxa"/>
              <w:bottom w:w="80" w:type="dxa"/>
              <w:right w:w="80" w:type="dxa"/>
            </w:tcMar>
          </w:tcPr>
          <w:p w14:paraId="7D2AB6CC"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6AB3A419"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F30989">
              <w:rPr>
                <w:rFonts w:ascii="Times New Roman" w:eastAsia="Calibri" w:hAnsi="Times New Roman" w:cs="Times New Roman"/>
                <w:sz w:val="22"/>
                <w:szCs w:val="22"/>
                <w:lang w:eastAsia="en-US"/>
              </w:rPr>
              <w:t>Prietaisą turi būti galima naudoti su skirtinga kosmetika, skirtą veikliųjų medžiagų prisotinimui į gilesnius odos sluoksnius</w:t>
            </w:r>
          </w:p>
        </w:tc>
        <w:tc>
          <w:tcPr>
            <w:tcW w:w="3827" w:type="dxa"/>
          </w:tcPr>
          <w:p w14:paraId="7EED4366"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028E4EDE" w14:textId="28F34523" w:rsidTr="006B3BF8">
        <w:trPr>
          <w:trHeight w:val="555"/>
        </w:trPr>
        <w:tc>
          <w:tcPr>
            <w:tcW w:w="1762" w:type="dxa"/>
            <w:tcMar>
              <w:top w:w="80" w:type="dxa"/>
              <w:left w:w="80" w:type="dxa"/>
              <w:bottom w:w="80" w:type="dxa"/>
              <w:right w:w="80" w:type="dxa"/>
            </w:tcMar>
          </w:tcPr>
          <w:p w14:paraId="2AEF9F83"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45C71C1D"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F30989">
              <w:rPr>
                <w:rFonts w:ascii="Times New Roman" w:eastAsia="Calibri" w:hAnsi="Times New Roman" w:cs="Times New Roman"/>
                <w:sz w:val="22"/>
                <w:szCs w:val="22"/>
                <w:lang w:eastAsia="en-US"/>
              </w:rPr>
              <w:t>Turi turėti funkcijų pasirinkimą per LCD ekraną.</w:t>
            </w:r>
          </w:p>
        </w:tc>
        <w:tc>
          <w:tcPr>
            <w:tcW w:w="3827" w:type="dxa"/>
          </w:tcPr>
          <w:p w14:paraId="17B02343"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3B1B5082" w14:textId="4014AA57" w:rsidTr="006B3BF8">
        <w:trPr>
          <w:trHeight w:val="555"/>
        </w:trPr>
        <w:tc>
          <w:tcPr>
            <w:tcW w:w="1762" w:type="dxa"/>
            <w:tcMar>
              <w:top w:w="80" w:type="dxa"/>
              <w:left w:w="80" w:type="dxa"/>
              <w:bottom w:w="80" w:type="dxa"/>
              <w:right w:w="80" w:type="dxa"/>
            </w:tcMar>
          </w:tcPr>
          <w:p w14:paraId="28745552"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11F9E6E3"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r w:rsidRPr="007A3C38">
              <w:rPr>
                <w:rFonts w:ascii="Times New Roman" w:eastAsia="Calibri" w:hAnsi="Times New Roman" w:cs="Times New Roman"/>
                <w:sz w:val="22"/>
                <w:szCs w:val="22"/>
                <w:lang w:eastAsia="en-US"/>
              </w:rPr>
              <w:t xml:space="preserve">Išmatavimai: </w:t>
            </w:r>
            <w:r w:rsidRPr="003E3507">
              <w:rPr>
                <w:rFonts w:ascii="Times New Roman" w:eastAsia="Calibri" w:hAnsi="Times New Roman" w:cs="Times New Roman"/>
                <w:sz w:val="22"/>
                <w:szCs w:val="22"/>
                <w:lang w:eastAsia="en-US"/>
              </w:rPr>
              <w:t>Prietaiso matmenys turi būti kompaktiški, ne didesni kaip 50 x 30 x 20 cm</w:t>
            </w:r>
          </w:p>
        </w:tc>
        <w:tc>
          <w:tcPr>
            <w:tcW w:w="3827" w:type="dxa"/>
          </w:tcPr>
          <w:p w14:paraId="73D7B2A1" w14:textId="77777777" w:rsidR="006B3BF8" w:rsidRPr="007A3C38"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r>
      <w:tr w:rsidR="006B3BF8" w:rsidRPr="00F30989" w14:paraId="4FF2FE7B" w14:textId="0C176A42" w:rsidTr="006B3BF8">
        <w:trPr>
          <w:trHeight w:val="555"/>
        </w:trPr>
        <w:tc>
          <w:tcPr>
            <w:tcW w:w="1762" w:type="dxa"/>
            <w:tcMar>
              <w:top w:w="80" w:type="dxa"/>
              <w:left w:w="80" w:type="dxa"/>
              <w:bottom w:w="80" w:type="dxa"/>
              <w:right w:w="80" w:type="dxa"/>
            </w:tcMar>
          </w:tcPr>
          <w:p w14:paraId="21EC4DFD"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0178B6AF" w14:textId="77777777" w:rsidR="006B3BF8" w:rsidRPr="00F30989" w:rsidRDefault="006B3BF8" w:rsidP="006B3BF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eastAsia="en-US"/>
              </w:rPr>
            </w:pPr>
            <w:r w:rsidRPr="00F30989">
              <w:rPr>
                <w:rFonts w:ascii="Times New Roman" w:eastAsia="Calibri" w:hAnsi="Times New Roman" w:cs="Times New Roman"/>
                <w:sz w:val="22"/>
                <w:szCs w:val="22"/>
                <w:lang w:eastAsia="en-US"/>
              </w:rPr>
              <w:t>Kartu turi būti pridedamas aparato stovas su ratukais.</w:t>
            </w:r>
          </w:p>
          <w:p w14:paraId="0F050DE7" w14:textId="77777777" w:rsidR="006B3BF8" w:rsidRPr="00F30989" w:rsidRDefault="006B3BF8" w:rsidP="006B3BF8">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sz w:val="22"/>
                <w:szCs w:val="22"/>
                <w:lang w:eastAsia="en-US"/>
              </w:rPr>
            </w:pPr>
          </w:p>
        </w:tc>
        <w:tc>
          <w:tcPr>
            <w:tcW w:w="3827" w:type="dxa"/>
          </w:tcPr>
          <w:p w14:paraId="795423A4" w14:textId="77777777" w:rsidR="006B3BF8" w:rsidRPr="00F30989" w:rsidRDefault="006B3BF8" w:rsidP="006B3BF8">
            <w:pPr>
              <w:tabs>
                <w:tab w:val="left" w:pos="270"/>
              </w:tabs>
              <w:spacing w:after="160" w:line="240" w:lineRule="auto"/>
              <w:ind w:firstLine="0"/>
              <w:contextualSpacing/>
              <w:jc w:val="left"/>
              <w:rPr>
                <w:rFonts w:ascii="Times New Roman" w:eastAsia="Calibri" w:hAnsi="Times New Roman" w:cs="Times New Roman"/>
                <w:sz w:val="22"/>
                <w:szCs w:val="22"/>
                <w:lang w:eastAsia="en-US"/>
              </w:rPr>
            </w:pPr>
          </w:p>
        </w:tc>
      </w:tr>
      <w:tr w:rsidR="006B3BF8" w:rsidRPr="00F30989" w14:paraId="261E757D" w14:textId="13E0B630" w:rsidTr="006B3BF8">
        <w:trPr>
          <w:trHeight w:val="555"/>
        </w:trPr>
        <w:tc>
          <w:tcPr>
            <w:tcW w:w="1762" w:type="dxa"/>
            <w:tcMar>
              <w:top w:w="80" w:type="dxa"/>
              <w:left w:w="80" w:type="dxa"/>
              <w:bottom w:w="80" w:type="dxa"/>
              <w:right w:w="80" w:type="dxa"/>
            </w:tcMar>
          </w:tcPr>
          <w:p w14:paraId="3819966E"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48ACBEBF" w14:textId="77777777" w:rsidR="006B3BF8" w:rsidRPr="00F30989" w:rsidRDefault="006B3BF8" w:rsidP="006B3BF8">
            <w:pPr>
              <w:tabs>
                <w:tab w:val="left" w:pos="270"/>
              </w:tabs>
              <w:spacing w:after="160" w:line="240" w:lineRule="auto"/>
              <w:ind w:firstLine="0"/>
              <w:contextualSpacing/>
              <w:jc w:val="left"/>
              <w:rPr>
                <w:rFonts w:ascii="Times New Roman" w:eastAsia="Calibri" w:hAnsi="Times New Roman" w:cs="Times New Roman"/>
                <w:sz w:val="22"/>
                <w:szCs w:val="22"/>
                <w:lang w:eastAsia="en-US"/>
              </w:rPr>
            </w:pPr>
            <w:proofErr w:type="spellStart"/>
            <w:r w:rsidRPr="00F30989">
              <w:rPr>
                <w:rFonts w:ascii="Times New Roman" w:eastAsia="Times New Roman" w:hAnsi="Times New Roman" w:cs="Times New Roman"/>
                <w:color w:val="000000"/>
                <w:sz w:val="22"/>
                <w:szCs w:val="22"/>
                <w:lang w:val="en-US" w:eastAsia="en-US"/>
              </w:rPr>
              <w:t>Garantinis</w:t>
            </w:r>
            <w:proofErr w:type="spellEnd"/>
            <w:r w:rsidRPr="00F30989">
              <w:rPr>
                <w:rFonts w:ascii="Times New Roman" w:eastAsia="Times New Roman" w:hAnsi="Times New Roman" w:cs="Times New Roman"/>
                <w:color w:val="000000"/>
                <w:sz w:val="22"/>
                <w:szCs w:val="22"/>
                <w:lang w:val="en-US" w:eastAsia="en-US"/>
              </w:rPr>
              <w:t xml:space="preserve"> </w:t>
            </w:r>
            <w:proofErr w:type="spellStart"/>
            <w:r w:rsidRPr="00F30989">
              <w:rPr>
                <w:rFonts w:ascii="Times New Roman" w:eastAsia="Times New Roman" w:hAnsi="Times New Roman" w:cs="Times New Roman"/>
                <w:color w:val="000000"/>
                <w:sz w:val="22"/>
                <w:szCs w:val="22"/>
                <w:lang w:val="en-US" w:eastAsia="en-US"/>
              </w:rPr>
              <w:t>laikotarpis</w:t>
            </w:r>
            <w:proofErr w:type="spellEnd"/>
            <w:r w:rsidRPr="00F30989">
              <w:rPr>
                <w:rFonts w:ascii="Times New Roman" w:eastAsia="Times New Roman" w:hAnsi="Times New Roman" w:cs="Times New Roman"/>
                <w:color w:val="000000"/>
                <w:sz w:val="22"/>
                <w:szCs w:val="22"/>
                <w:lang w:val="en-US" w:eastAsia="en-US"/>
              </w:rPr>
              <w:t xml:space="preserve"> </w:t>
            </w:r>
            <w:proofErr w:type="spellStart"/>
            <w:r w:rsidRPr="00F30989">
              <w:rPr>
                <w:rFonts w:ascii="Times New Roman" w:eastAsia="Times New Roman" w:hAnsi="Times New Roman" w:cs="Times New Roman"/>
                <w:color w:val="000000"/>
                <w:sz w:val="22"/>
                <w:szCs w:val="22"/>
                <w:lang w:val="en-US" w:eastAsia="en-US"/>
              </w:rPr>
              <w:t>turi</w:t>
            </w:r>
            <w:proofErr w:type="spellEnd"/>
            <w:r w:rsidRPr="00F30989">
              <w:rPr>
                <w:rFonts w:ascii="Times New Roman" w:eastAsia="Times New Roman" w:hAnsi="Times New Roman" w:cs="Times New Roman"/>
                <w:color w:val="000000"/>
                <w:sz w:val="22"/>
                <w:szCs w:val="22"/>
                <w:lang w:val="en-US" w:eastAsia="en-US"/>
              </w:rPr>
              <w:t xml:space="preserve"> </w:t>
            </w:r>
            <w:proofErr w:type="spellStart"/>
            <w:r w:rsidRPr="00F30989">
              <w:rPr>
                <w:rFonts w:ascii="Times New Roman" w:eastAsia="Times New Roman" w:hAnsi="Times New Roman" w:cs="Times New Roman"/>
                <w:color w:val="000000"/>
                <w:sz w:val="22"/>
                <w:szCs w:val="22"/>
                <w:lang w:val="en-US" w:eastAsia="en-US"/>
              </w:rPr>
              <w:t>būti</w:t>
            </w:r>
            <w:proofErr w:type="spellEnd"/>
            <w:r w:rsidRPr="00F30989">
              <w:rPr>
                <w:rFonts w:ascii="Times New Roman" w:eastAsia="Times New Roman" w:hAnsi="Times New Roman" w:cs="Times New Roman"/>
                <w:color w:val="000000"/>
                <w:sz w:val="22"/>
                <w:szCs w:val="22"/>
                <w:lang w:val="en-US" w:eastAsia="en-US"/>
              </w:rPr>
              <w:t xml:space="preserve"> ne </w:t>
            </w:r>
            <w:proofErr w:type="spellStart"/>
            <w:r w:rsidRPr="00F30989">
              <w:rPr>
                <w:rFonts w:ascii="Times New Roman" w:eastAsia="Times New Roman" w:hAnsi="Times New Roman" w:cs="Times New Roman"/>
                <w:color w:val="000000"/>
                <w:sz w:val="22"/>
                <w:szCs w:val="22"/>
                <w:lang w:val="en-US" w:eastAsia="en-US"/>
              </w:rPr>
              <w:t>trumpesnis</w:t>
            </w:r>
            <w:proofErr w:type="spellEnd"/>
            <w:r w:rsidRPr="00F30989">
              <w:rPr>
                <w:rFonts w:ascii="Times New Roman" w:eastAsia="Times New Roman" w:hAnsi="Times New Roman" w:cs="Times New Roman"/>
                <w:color w:val="000000"/>
                <w:sz w:val="22"/>
                <w:szCs w:val="22"/>
                <w:lang w:val="en-US" w:eastAsia="en-US"/>
              </w:rPr>
              <w:t xml:space="preserve"> </w:t>
            </w:r>
            <w:proofErr w:type="spellStart"/>
            <w:r w:rsidRPr="00F30989">
              <w:rPr>
                <w:rFonts w:ascii="Times New Roman" w:eastAsia="Times New Roman" w:hAnsi="Times New Roman" w:cs="Times New Roman"/>
                <w:color w:val="000000"/>
                <w:sz w:val="22"/>
                <w:szCs w:val="22"/>
                <w:lang w:val="en-US" w:eastAsia="en-US"/>
              </w:rPr>
              <w:t>kaip</w:t>
            </w:r>
            <w:proofErr w:type="spellEnd"/>
            <w:r w:rsidRPr="00F30989">
              <w:rPr>
                <w:rFonts w:ascii="Times New Roman" w:eastAsia="Times New Roman" w:hAnsi="Times New Roman" w:cs="Times New Roman"/>
                <w:color w:val="000000"/>
                <w:sz w:val="22"/>
                <w:szCs w:val="22"/>
                <w:lang w:val="en-US" w:eastAsia="en-US"/>
              </w:rPr>
              <w:t xml:space="preserve"> 12 m</w:t>
            </w:r>
            <w:proofErr w:type="spellStart"/>
            <w:r w:rsidRPr="00F30989">
              <w:rPr>
                <w:rFonts w:ascii="Times New Roman" w:eastAsia="Times New Roman" w:hAnsi="Times New Roman" w:cs="Times New Roman"/>
                <w:color w:val="000000"/>
                <w:sz w:val="22"/>
                <w:szCs w:val="22"/>
                <w:lang w:eastAsia="en-US"/>
              </w:rPr>
              <w:t>ėn</w:t>
            </w:r>
            <w:proofErr w:type="spellEnd"/>
            <w:r w:rsidRPr="00F30989">
              <w:rPr>
                <w:rFonts w:ascii="Times New Roman" w:eastAsia="Times New Roman" w:hAnsi="Times New Roman" w:cs="Times New Roman"/>
                <w:color w:val="000000"/>
                <w:sz w:val="22"/>
                <w:szCs w:val="22"/>
                <w:lang w:eastAsia="en-US"/>
              </w:rPr>
              <w:t>.</w:t>
            </w:r>
          </w:p>
        </w:tc>
        <w:tc>
          <w:tcPr>
            <w:tcW w:w="3827" w:type="dxa"/>
          </w:tcPr>
          <w:p w14:paraId="2EBA005E" w14:textId="77777777" w:rsidR="006B3BF8" w:rsidRPr="00F30989" w:rsidRDefault="006B3BF8" w:rsidP="006B3BF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val="en-US" w:eastAsia="en-US"/>
              </w:rPr>
            </w:pPr>
          </w:p>
        </w:tc>
      </w:tr>
      <w:tr w:rsidR="006B3BF8" w:rsidRPr="00F30989" w14:paraId="50384D73" w14:textId="00D17348" w:rsidTr="006B3BF8">
        <w:trPr>
          <w:trHeight w:val="555"/>
        </w:trPr>
        <w:tc>
          <w:tcPr>
            <w:tcW w:w="1762" w:type="dxa"/>
            <w:tcMar>
              <w:top w:w="80" w:type="dxa"/>
              <w:left w:w="80" w:type="dxa"/>
              <w:bottom w:w="80" w:type="dxa"/>
              <w:right w:w="80" w:type="dxa"/>
            </w:tcMar>
          </w:tcPr>
          <w:p w14:paraId="798DF68D" w14:textId="77777777" w:rsidR="006B3BF8" w:rsidRPr="006B3BF8" w:rsidRDefault="006B3BF8" w:rsidP="006B3BF8">
            <w:pPr>
              <w:numPr>
                <w:ilvl w:val="0"/>
                <w:numId w:val="41"/>
              </w:numPr>
              <w:tabs>
                <w:tab w:val="right" w:pos="1267"/>
                <w:tab w:val="right" w:pos="1333"/>
              </w:tabs>
              <w:spacing w:after="160" w:line="240" w:lineRule="auto"/>
              <w:contextualSpacing/>
              <w:jc w:val="left"/>
              <w:rPr>
                <w:rFonts w:ascii="Times New Roman" w:eastAsia="Helvetica Neue Light" w:hAnsi="Times New Roman" w:cs="Times New Roman"/>
                <w:color w:val="000000"/>
                <w:sz w:val="22"/>
                <w:szCs w:val="22"/>
                <w:bdr w:val="none" w:sz="0" w:space="0" w:color="auto" w:frame="1"/>
                <w:lang w:eastAsia="en-GB"/>
              </w:rPr>
            </w:pPr>
          </w:p>
        </w:tc>
        <w:tc>
          <w:tcPr>
            <w:tcW w:w="5213" w:type="dxa"/>
          </w:tcPr>
          <w:p w14:paraId="56387DA0" w14:textId="77777777" w:rsidR="006B3BF8" w:rsidRPr="00F30989" w:rsidRDefault="006B3BF8" w:rsidP="006B3BF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val="pt-BR" w:eastAsia="en-US"/>
              </w:rPr>
            </w:pPr>
            <w:r w:rsidRPr="00F30989">
              <w:rPr>
                <w:rFonts w:ascii="Times New Roman" w:eastAsia="Times New Roman" w:hAnsi="Times New Roman" w:cs="Times New Roman"/>
                <w:color w:val="000000"/>
                <w:sz w:val="22"/>
                <w:szCs w:val="22"/>
                <w:lang w:val="pt-BR" w:eastAsia="en-US"/>
              </w:rPr>
              <w:t>Prietaisas turi būti CE sertifikuotas arba lygiavertis</w:t>
            </w:r>
          </w:p>
        </w:tc>
        <w:tc>
          <w:tcPr>
            <w:tcW w:w="3827" w:type="dxa"/>
          </w:tcPr>
          <w:p w14:paraId="7E403B56" w14:textId="77777777" w:rsidR="006B3BF8" w:rsidRPr="00F30989" w:rsidRDefault="006B3BF8" w:rsidP="006B3BF8">
            <w:pPr>
              <w:tabs>
                <w:tab w:val="left" w:pos="270"/>
              </w:tabs>
              <w:spacing w:after="160" w:line="240" w:lineRule="auto"/>
              <w:ind w:firstLine="0"/>
              <w:contextualSpacing/>
              <w:jc w:val="left"/>
              <w:rPr>
                <w:rFonts w:ascii="Times New Roman" w:eastAsia="Times New Roman" w:hAnsi="Times New Roman" w:cs="Times New Roman"/>
                <w:color w:val="000000"/>
                <w:sz w:val="22"/>
                <w:szCs w:val="22"/>
                <w:lang w:val="pt-BR" w:eastAsia="en-US"/>
              </w:rPr>
            </w:pPr>
          </w:p>
        </w:tc>
      </w:tr>
    </w:tbl>
    <w:p w14:paraId="6E123ECC" w14:textId="77777777" w:rsidR="00A76408" w:rsidRDefault="00A76408" w:rsidP="009E196F">
      <w:pPr>
        <w:spacing w:line="240" w:lineRule="auto"/>
        <w:ind w:firstLine="567"/>
        <w:rPr>
          <w:rFonts w:ascii="Times New Roman" w:eastAsia="Times New Roman" w:hAnsi="Times New Roman" w:cs="Times New Roman"/>
          <w:bCs/>
          <w:sz w:val="22"/>
          <w:szCs w:val="22"/>
          <w:lang w:eastAsia="en-US"/>
        </w:rPr>
      </w:pPr>
    </w:p>
    <w:p w14:paraId="56B32F00" w14:textId="77777777" w:rsidR="00D115A2" w:rsidRDefault="00D115A2" w:rsidP="009E196F">
      <w:pPr>
        <w:spacing w:line="240" w:lineRule="auto"/>
        <w:ind w:firstLine="567"/>
        <w:rPr>
          <w:rFonts w:ascii="Times New Roman" w:eastAsia="Times New Roman" w:hAnsi="Times New Roman" w:cs="Times New Roman"/>
          <w:bCs/>
          <w:sz w:val="22"/>
          <w:szCs w:val="22"/>
          <w:lang w:eastAsia="en-US"/>
        </w:rPr>
      </w:pPr>
    </w:p>
    <w:p w14:paraId="4E8C5533" w14:textId="29FF756E" w:rsidR="004C7F77" w:rsidRPr="00D115A2" w:rsidRDefault="004C7F77" w:rsidP="009E196F">
      <w:pPr>
        <w:spacing w:line="240" w:lineRule="auto"/>
        <w:ind w:firstLine="567"/>
        <w:rPr>
          <w:rFonts w:ascii="Times New Roman" w:eastAsia="Times New Roman" w:hAnsi="Times New Roman" w:cs="Times New Roman"/>
          <w:b/>
          <w:sz w:val="22"/>
          <w:szCs w:val="22"/>
          <w:lang w:eastAsia="en-US"/>
        </w:rPr>
      </w:pPr>
      <w:r w:rsidRPr="00D115A2">
        <w:rPr>
          <w:rFonts w:ascii="Times New Roman" w:eastAsia="Times New Roman" w:hAnsi="Times New Roman" w:cs="Times New Roman"/>
          <w:b/>
          <w:sz w:val="22"/>
          <w:szCs w:val="22"/>
          <w:lang w:eastAsia="en-US"/>
        </w:rPr>
        <w:t>Pasiūlymo kainos lentelė:</w:t>
      </w:r>
    </w:p>
    <w:tbl>
      <w:tblPr>
        <w:tblStyle w:val="Lentelstinklelis1"/>
        <w:tblW w:w="10790" w:type="dxa"/>
        <w:tblLook w:val="04A0" w:firstRow="1" w:lastRow="0" w:firstColumn="1" w:lastColumn="0" w:noHBand="0" w:noVBand="1"/>
      </w:tblPr>
      <w:tblGrid>
        <w:gridCol w:w="2192"/>
        <w:gridCol w:w="882"/>
        <w:gridCol w:w="2026"/>
        <w:gridCol w:w="1496"/>
        <w:gridCol w:w="2031"/>
        <w:gridCol w:w="2163"/>
      </w:tblGrid>
      <w:tr w:rsidR="00491E30" w:rsidRPr="00F8466C" w14:paraId="03DE20F8" w14:textId="77777777" w:rsidTr="002926EA">
        <w:tc>
          <w:tcPr>
            <w:tcW w:w="2192" w:type="dxa"/>
          </w:tcPr>
          <w:p w14:paraId="5FA816BF"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F8466C">
              <w:rPr>
                <w:rFonts w:ascii="Times New Roman" w:eastAsia="Times New Roman" w:hAnsi="Times New Roman" w:cs="Times New Roman"/>
                <w:b/>
                <w:bCs/>
                <w:bdr w:val="nil"/>
              </w:rPr>
              <w:t>Prekės pavadinimas</w:t>
            </w:r>
          </w:p>
        </w:tc>
        <w:tc>
          <w:tcPr>
            <w:tcW w:w="882" w:type="dxa"/>
          </w:tcPr>
          <w:p w14:paraId="4E7D963F"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sidRPr="00F8466C">
              <w:rPr>
                <w:rFonts w:ascii="Times New Roman" w:eastAsia="Times New Roman" w:hAnsi="Times New Roman" w:cs="Times New Roman"/>
                <w:b/>
                <w:bCs/>
                <w:bdr w:val="nil"/>
              </w:rPr>
              <w:t>Kiekis</w:t>
            </w:r>
          </w:p>
        </w:tc>
        <w:tc>
          <w:tcPr>
            <w:tcW w:w="2026" w:type="dxa"/>
          </w:tcPr>
          <w:p w14:paraId="42F9C834"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Vieneto kaina</w:t>
            </w:r>
            <w:r w:rsidRPr="00F8466C">
              <w:rPr>
                <w:rFonts w:ascii="Times New Roman" w:eastAsia="Times New Roman" w:hAnsi="Times New Roman" w:cs="Times New Roman"/>
                <w:b/>
                <w:bCs/>
                <w:bdr w:val="nil"/>
              </w:rPr>
              <w:t>, Eur be PVM</w:t>
            </w:r>
          </w:p>
        </w:tc>
        <w:tc>
          <w:tcPr>
            <w:tcW w:w="1496" w:type="dxa"/>
          </w:tcPr>
          <w:p w14:paraId="03823A27"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 xml:space="preserve">Vieneto kaina, </w:t>
            </w:r>
            <w:r w:rsidRPr="00F8466C">
              <w:rPr>
                <w:rFonts w:ascii="Times New Roman" w:eastAsia="Times New Roman" w:hAnsi="Times New Roman" w:cs="Times New Roman"/>
                <w:b/>
                <w:bCs/>
                <w:bdr w:val="nil"/>
              </w:rPr>
              <w:t>Eur su PVM</w:t>
            </w:r>
          </w:p>
        </w:tc>
        <w:tc>
          <w:tcPr>
            <w:tcW w:w="2031" w:type="dxa"/>
          </w:tcPr>
          <w:p w14:paraId="3E629311" w14:textId="0618EFF2" w:rsidR="00491E30" w:rsidRDefault="00491E30" w:rsidP="00491E30">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Iš viso, Eur be PVM</w:t>
            </w:r>
          </w:p>
          <w:p w14:paraId="4AF0A966" w14:textId="6CC10C8D" w:rsidR="00491E30" w:rsidRDefault="00491E30" w:rsidP="00491E30">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2*3</w:t>
            </w:r>
          </w:p>
        </w:tc>
        <w:tc>
          <w:tcPr>
            <w:tcW w:w="2163" w:type="dxa"/>
          </w:tcPr>
          <w:p w14:paraId="35FD93AE" w14:textId="2B3C7F69" w:rsidR="00491E30"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Iš viso, Eur su PVM</w:t>
            </w:r>
          </w:p>
          <w:p w14:paraId="5C1745D0" w14:textId="77777777" w:rsidR="00491E30" w:rsidRPr="00F8466C" w:rsidRDefault="00491E30" w:rsidP="00BA49D9">
            <w:pPr>
              <w:pBdr>
                <w:top w:val="nil"/>
                <w:left w:val="nil"/>
                <w:bottom w:val="nil"/>
                <w:right w:val="nil"/>
                <w:between w:val="nil"/>
                <w:bar w:val="nil"/>
              </w:pBdr>
              <w:jc w:val="center"/>
              <w:rPr>
                <w:rFonts w:ascii="Times New Roman" w:eastAsia="Times New Roman" w:hAnsi="Times New Roman" w:cs="Times New Roman"/>
                <w:b/>
                <w:bCs/>
                <w:bdr w:val="nil"/>
              </w:rPr>
            </w:pPr>
            <w:r>
              <w:rPr>
                <w:rFonts w:ascii="Times New Roman" w:eastAsia="Times New Roman" w:hAnsi="Times New Roman" w:cs="Times New Roman"/>
                <w:b/>
                <w:bCs/>
                <w:bdr w:val="nil"/>
              </w:rPr>
              <w:t>2*4</w:t>
            </w:r>
          </w:p>
        </w:tc>
      </w:tr>
      <w:tr w:rsidR="00491E30" w:rsidRPr="00F8466C" w14:paraId="07405E91" w14:textId="77777777" w:rsidTr="002926EA">
        <w:tc>
          <w:tcPr>
            <w:tcW w:w="2192" w:type="dxa"/>
          </w:tcPr>
          <w:p w14:paraId="7BA38CDA" w14:textId="77777777"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1</w:t>
            </w:r>
          </w:p>
        </w:tc>
        <w:tc>
          <w:tcPr>
            <w:tcW w:w="882" w:type="dxa"/>
          </w:tcPr>
          <w:p w14:paraId="4C5F8154" w14:textId="77777777"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2</w:t>
            </w:r>
          </w:p>
        </w:tc>
        <w:tc>
          <w:tcPr>
            <w:tcW w:w="2026" w:type="dxa"/>
          </w:tcPr>
          <w:p w14:paraId="06F1505B" w14:textId="77777777"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3</w:t>
            </w:r>
          </w:p>
        </w:tc>
        <w:tc>
          <w:tcPr>
            <w:tcW w:w="1496" w:type="dxa"/>
          </w:tcPr>
          <w:p w14:paraId="72A4688E" w14:textId="77777777"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4</w:t>
            </w:r>
          </w:p>
        </w:tc>
        <w:tc>
          <w:tcPr>
            <w:tcW w:w="2031" w:type="dxa"/>
          </w:tcPr>
          <w:p w14:paraId="0419BBAF" w14:textId="21EAFB01"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sidRPr="00347488">
              <w:rPr>
                <w:rFonts w:ascii="Times New Roman" w:eastAsia="Times New Roman" w:hAnsi="Times New Roman" w:cs="Times New Roman"/>
                <w:b/>
                <w:bCs/>
                <w:i/>
                <w:iCs/>
                <w:bdr w:val="nil"/>
              </w:rPr>
              <w:t>5</w:t>
            </w:r>
          </w:p>
        </w:tc>
        <w:tc>
          <w:tcPr>
            <w:tcW w:w="2163" w:type="dxa"/>
          </w:tcPr>
          <w:p w14:paraId="284C03F4" w14:textId="1686945B" w:rsidR="00491E30" w:rsidRPr="00347488" w:rsidRDefault="00491E30" w:rsidP="00BA49D9">
            <w:pPr>
              <w:pBdr>
                <w:top w:val="nil"/>
                <w:left w:val="nil"/>
                <w:bottom w:val="nil"/>
                <w:right w:val="nil"/>
                <w:between w:val="nil"/>
                <w:bar w:val="nil"/>
              </w:pBdr>
              <w:jc w:val="center"/>
              <w:rPr>
                <w:rFonts w:ascii="Times New Roman" w:eastAsia="Times New Roman" w:hAnsi="Times New Roman" w:cs="Times New Roman"/>
                <w:b/>
                <w:bCs/>
                <w:i/>
                <w:iCs/>
                <w:bdr w:val="nil"/>
              </w:rPr>
            </w:pPr>
            <w:r>
              <w:rPr>
                <w:rFonts w:ascii="Times New Roman" w:eastAsia="Times New Roman" w:hAnsi="Times New Roman" w:cs="Times New Roman"/>
                <w:b/>
                <w:bCs/>
                <w:i/>
                <w:iCs/>
                <w:bdr w:val="nil"/>
              </w:rPr>
              <w:t>6</w:t>
            </w:r>
          </w:p>
        </w:tc>
      </w:tr>
      <w:tr w:rsidR="00491E30" w:rsidRPr="00F8466C" w14:paraId="6401A90F" w14:textId="77777777" w:rsidTr="002926EA">
        <w:tc>
          <w:tcPr>
            <w:tcW w:w="2192" w:type="dxa"/>
          </w:tcPr>
          <w:p w14:paraId="4B78999F" w14:textId="08708A32" w:rsidR="00491E30" w:rsidRPr="00F8466C" w:rsidRDefault="003F116F" w:rsidP="00BA49D9">
            <w:pPr>
              <w:pBdr>
                <w:top w:val="nil"/>
                <w:left w:val="nil"/>
                <w:bottom w:val="nil"/>
                <w:right w:val="nil"/>
                <w:between w:val="nil"/>
                <w:bar w:val="nil"/>
              </w:pBdr>
              <w:jc w:val="both"/>
              <w:rPr>
                <w:rFonts w:ascii="Times New Roman" w:eastAsia="Times New Roman" w:hAnsi="Times New Roman" w:cs="Times New Roman"/>
                <w:bCs/>
                <w:bdr w:val="nil"/>
              </w:rPr>
            </w:pPr>
            <w:r w:rsidRPr="003F116F">
              <w:rPr>
                <w:rFonts w:ascii="Times New Roman" w:eastAsia="Times New Roman" w:hAnsi="Times New Roman" w:cs="Times New Roman"/>
                <w:bCs/>
                <w:bdr w:val="nil"/>
              </w:rPr>
              <w:t>DAUGIAFUNKCIAI ODOS PRIEŽIŪROS APARATAI</w:t>
            </w:r>
          </w:p>
        </w:tc>
        <w:tc>
          <w:tcPr>
            <w:tcW w:w="882" w:type="dxa"/>
          </w:tcPr>
          <w:p w14:paraId="6CAA4466" w14:textId="607251D7" w:rsidR="00491E30" w:rsidRPr="00F8466C" w:rsidRDefault="003F116F" w:rsidP="00BA49D9">
            <w:pPr>
              <w:pBdr>
                <w:top w:val="nil"/>
                <w:left w:val="nil"/>
                <w:bottom w:val="nil"/>
                <w:right w:val="nil"/>
                <w:between w:val="nil"/>
                <w:bar w:val="nil"/>
              </w:pBdr>
              <w:jc w:val="both"/>
              <w:rPr>
                <w:rFonts w:ascii="Times New Roman" w:eastAsia="Times New Roman" w:hAnsi="Times New Roman" w:cs="Times New Roman"/>
                <w:bCs/>
                <w:bdr w:val="nil"/>
              </w:rPr>
            </w:pPr>
            <w:r>
              <w:rPr>
                <w:rFonts w:ascii="Times New Roman" w:eastAsia="Times New Roman" w:hAnsi="Times New Roman" w:cs="Times New Roman"/>
                <w:bCs/>
                <w:bdr w:val="nil"/>
              </w:rPr>
              <w:t xml:space="preserve">6 </w:t>
            </w:r>
            <w:r w:rsidR="00491E30">
              <w:rPr>
                <w:rFonts w:ascii="Times New Roman" w:eastAsia="Times New Roman" w:hAnsi="Times New Roman" w:cs="Times New Roman"/>
                <w:bCs/>
                <w:bdr w:val="nil"/>
              </w:rPr>
              <w:t>vnt.</w:t>
            </w:r>
          </w:p>
        </w:tc>
        <w:tc>
          <w:tcPr>
            <w:tcW w:w="2026" w:type="dxa"/>
          </w:tcPr>
          <w:p w14:paraId="5B0EDC83" w14:textId="77777777" w:rsidR="00491E30" w:rsidRPr="00F8466C" w:rsidRDefault="00491E30" w:rsidP="00BA49D9">
            <w:pPr>
              <w:pBdr>
                <w:top w:val="nil"/>
                <w:left w:val="nil"/>
                <w:bottom w:val="nil"/>
                <w:right w:val="nil"/>
                <w:between w:val="nil"/>
                <w:bar w:val="nil"/>
              </w:pBdr>
              <w:rPr>
                <w:rFonts w:ascii="Times New Roman" w:eastAsia="Times New Roman" w:hAnsi="Times New Roman" w:cs="Times New Roman"/>
                <w:bCs/>
                <w:bdr w:val="nil"/>
              </w:rPr>
            </w:pPr>
          </w:p>
        </w:tc>
        <w:tc>
          <w:tcPr>
            <w:tcW w:w="1496" w:type="dxa"/>
          </w:tcPr>
          <w:p w14:paraId="642E7750" w14:textId="77777777" w:rsidR="00491E30" w:rsidRPr="00F8466C" w:rsidRDefault="00491E30" w:rsidP="00BA49D9">
            <w:pPr>
              <w:pBdr>
                <w:top w:val="nil"/>
                <w:left w:val="nil"/>
                <w:bottom w:val="nil"/>
                <w:right w:val="nil"/>
                <w:between w:val="nil"/>
                <w:bar w:val="nil"/>
              </w:pBdr>
              <w:jc w:val="both"/>
              <w:rPr>
                <w:rFonts w:ascii="Times New Roman" w:eastAsia="Times New Roman" w:hAnsi="Times New Roman" w:cs="Times New Roman"/>
                <w:bCs/>
                <w:bdr w:val="nil"/>
              </w:rPr>
            </w:pPr>
          </w:p>
        </w:tc>
        <w:tc>
          <w:tcPr>
            <w:tcW w:w="2031" w:type="dxa"/>
          </w:tcPr>
          <w:p w14:paraId="36F1553D" w14:textId="77777777" w:rsidR="00491E30" w:rsidRPr="00F8466C" w:rsidRDefault="00491E30" w:rsidP="00BA49D9">
            <w:pPr>
              <w:pBdr>
                <w:top w:val="nil"/>
                <w:left w:val="nil"/>
                <w:bottom w:val="nil"/>
                <w:right w:val="nil"/>
                <w:between w:val="nil"/>
                <w:bar w:val="nil"/>
              </w:pBdr>
              <w:rPr>
                <w:rFonts w:ascii="Times New Roman" w:eastAsia="Times New Roman" w:hAnsi="Times New Roman" w:cs="Times New Roman"/>
                <w:bCs/>
                <w:bdr w:val="nil"/>
              </w:rPr>
            </w:pPr>
          </w:p>
        </w:tc>
        <w:tc>
          <w:tcPr>
            <w:tcW w:w="2163" w:type="dxa"/>
          </w:tcPr>
          <w:p w14:paraId="65A41D37" w14:textId="144F07F7" w:rsidR="00491E30" w:rsidRPr="00F8466C" w:rsidRDefault="00491E30" w:rsidP="00BA49D9">
            <w:pPr>
              <w:pBdr>
                <w:top w:val="nil"/>
                <w:left w:val="nil"/>
                <w:bottom w:val="nil"/>
                <w:right w:val="nil"/>
                <w:between w:val="nil"/>
                <w:bar w:val="nil"/>
              </w:pBdr>
              <w:rPr>
                <w:rFonts w:ascii="Times New Roman" w:eastAsia="Times New Roman" w:hAnsi="Times New Roman" w:cs="Times New Roman"/>
                <w:bCs/>
                <w:bdr w:val="nil"/>
              </w:rPr>
            </w:pPr>
          </w:p>
        </w:tc>
      </w:tr>
    </w:tbl>
    <w:p w14:paraId="45EBBD3D" w14:textId="77777777" w:rsidR="004C7F77" w:rsidRDefault="004C7F77" w:rsidP="009E196F">
      <w:pPr>
        <w:spacing w:line="240" w:lineRule="auto"/>
        <w:ind w:firstLine="567"/>
        <w:rPr>
          <w:rFonts w:ascii="Times New Roman" w:eastAsia="Times New Roman" w:hAnsi="Times New Roman" w:cs="Times New Roman"/>
          <w:bCs/>
          <w:sz w:val="22"/>
          <w:szCs w:val="22"/>
          <w:lang w:eastAsia="en-US"/>
        </w:rPr>
      </w:pPr>
    </w:p>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5340E970" w14:textId="0369FC5C"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1. Pateikdami šį pasiūlymą, mes sutinkame su visomis konkurso sąlygomis, pirkimo dokumentuose ir jų prieduose pateiktais reikalavimais ir pažymime, kad siūlomos prekės atitinka pirkimo dokumentų ir jų priedų reikalavimus.</w:t>
      </w:r>
    </w:p>
    <w:p w14:paraId="7C484414"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2. Teikdami šį pasiūlymą įsipareigojame laikytis visų pirkimo sąlygų, įskaitant ir minimalių aplinkos apsaugos kriterijų.</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7B689DA9" w14:textId="77777777" w:rsidR="009B5611" w:rsidRPr="009B5611" w:rsidRDefault="009B5611" w:rsidP="009B5611">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3. Patvirtiname, kad informacija ir duomenys, pateikti pasiūlyme, yra teisingi ir apima viską, ko reikia tinkamam sutarties įvykdymui.</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644099F6" w14:textId="77777777" w:rsidR="005B68F6" w:rsidRDefault="009B5611"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B5611">
        <w:rPr>
          <w:rFonts w:ascii="Times New Roman" w:eastAsia="Arial Unicode MS" w:hAnsi="Times New Roman" w:cs="Times New Roman"/>
          <w:sz w:val="22"/>
          <w:szCs w:val="22"/>
          <w:bdr w:val="nil"/>
          <w:lang w:eastAsia="en-US"/>
        </w:rPr>
        <w:t>4. Pasiūlymas galioja iki termino, nustatyto pirkimo dokumentuose.</w:t>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r w:rsidRPr="009B5611">
        <w:rPr>
          <w:rFonts w:ascii="Times New Roman" w:eastAsia="Arial Unicode MS" w:hAnsi="Times New Roman" w:cs="Times New Roman"/>
          <w:sz w:val="22"/>
          <w:szCs w:val="22"/>
          <w:bdr w:val="nil"/>
          <w:lang w:eastAsia="en-US"/>
        </w:rPr>
        <w:tab/>
      </w:r>
    </w:p>
    <w:p w14:paraId="4AA30482" w14:textId="2C3D425F" w:rsidR="009E196F" w:rsidRPr="009E196F" w:rsidRDefault="005B68F6"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Pr>
          <w:rFonts w:ascii="Times New Roman" w:eastAsia="Arial Unicode MS" w:hAnsi="Times New Roman" w:cs="Times New Roman"/>
          <w:sz w:val="22"/>
          <w:szCs w:val="22"/>
          <w:bdr w:val="nil"/>
          <w:lang w:eastAsia="en-US"/>
        </w:rPr>
        <w:t>5</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color w:val="000000"/>
          <w:sz w:val="22"/>
          <w:szCs w:val="22"/>
          <w:bdr w:val="nil"/>
          <w:lang w:eastAsia="en-US"/>
        </w:rPr>
        <w:t xml:space="preserve">Į Prekių kainą  </w:t>
      </w:r>
      <w:r w:rsidR="009E196F" w:rsidRPr="009E196F">
        <w:rPr>
          <w:rFonts w:ascii="Times New Roman" w:eastAsia="Times New Roman" w:hAnsi="Times New Roman" w:cs="Times New Roman"/>
          <w:color w:val="000000"/>
          <w:sz w:val="22"/>
          <w:szCs w:val="22"/>
        </w:rPr>
        <w:t xml:space="preserve">įeina </w:t>
      </w:r>
      <w:r w:rsidR="00A56F08" w:rsidRPr="00A56F08">
        <w:rPr>
          <w:rFonts w:ascii="Times New Roman" w:eastAsia="Calibri" w:hAnsi="Times New Roman" w:cs="Times New Roman"/>
          <w:sz w:val="22"/>
          <w:szCs w:val="22"/>
          <w:lang w:eastAsia="en-US"/>
        </w:rPr>
        <w:t xml:space="preserve">visos Tiekėjo išlaidos susijusios su </w:t>
      </w:r>
      <w:r w:rsidR="00491E30">
        <w:rPr>
          <w:rFonts w:ascii="Times New Roman" w:eastAsia="Calibri" w:hAnsi="Times New Roman" w:cs="Times New Roman"/>
          <w:sz w:val="22"/>
          <w:szCs w:val="22"/>
          <w:lang w:eastAsia="en-US"/>
        </w:rPr>
        <w:t>prekių pristatymu</w:t>
      </w:r>
      <w:r w:rsidR="00A56F08" w:rsidRPr="00A56F08">
        <w:rPr>
          <w:rFonts w:ascii="Times New Roman" w:eastAsia="Calibri" w:hAnsi="Times New Roman" w:cs="Times New Roman"/>
          <w:sz w:val="22"/>
          <w:szCs w:val="22"/>
          <w:lang w:eastAsia="en-US"/>
        </w:rPr>
        <w:t xml:space="preserve">, </w:t>
      </w:r>
      <w:r w:rsidR="009E196F"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009E196F" w:rsidRPr="009E196F">
        <w:rPr>
          <w:rFonts w:ascii="Times New Roman" w:eastAsia="Arial Unicode MS" w:hAnsi="Times New Roman" w:cs="Times New Roman"/>
          <w:color w:val="000000"/>
          <w:sz w:val="22"/>
          <w:szCs w:val="22"/>
          <w:bdr w:val="nil"/>
          <w:lang w:eastAsia="en-US"/>
        </w:rPr>
        <w:t xml:space="preserve">“ kaštai. </w:t>
      </w:r>
      <w:r w:rsidR="009E196F" w:rsidRPr="009E196F">
        <w:rPr>
          <w:rFonts w:ascii="Times New Roman" w:eastAsia="Arial Unicode MS" w:hAnsi="Times New Roman" w:cs="Times New Roman"/>
          <w:sz w:val="22"/>
          <w:szCs w:val="22"/>
          <w:bdr w:val="nil"/>
          <w:lang w:eastAsia="en-US"/>
        </w:rPr>
        <w:t xml:space="preserve"> (</w:t>
      </w:r>
      <w:r w:rsidR="009E196F"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1E20C8CA"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6</w:t>
      </w:r>
      <w:r w:rsidR="009E196F" w:rsidRPr="009E196F">
        <w:rPr>
          <w:rFonts w:ascii="Times New Roman" w:eastAsia="Arial Unicode MS" w:hAnsi="Times New Roman" w:cs="Times New Roman"/>
          <w:sz w:val="22"/>
          <w:szCs w:val="22"/>
          <w:bdr w:val="nil"/>
          <w:lang w:eastAsia="en-US"/>
        </w:rPr>
        <w:t>. S</w:t>
      </w:r>
      <w:r w:rsidR="009E196F" w:rsidRPr="009E196F">
        <w:rPr>
          <w:rFonts w:ascii="Times New Roman" w:eastAsia="Arial Unicode MS" w:hAnsi="Times New Roman" w:cs="Times New Roman"/>
          <w:bCs/>
          <w:iCs/>
          <w:sz w:val="22"/>
          <w:szCs w:val="22"/>
          <w:bdr w:val="nil"/>
          <w:lang w:eastAsia="en-US"/>
        </w:rPr>
        <w:t xml:space="preserve">utinkame su pirkimo sąlygų </w:t>
      </w:r>
      <w:r w:rsidR="00A82427" w:rsidRPr="00334F93">
        <w:rPr>
          <w:rFonts w:ascii="Times New Roman" w:eastAsia="Arial Unicode MS" w:hAnsi="Times New Roman" w:cs="Times New Roman"/>
          <w:bCs/>
          <w:iCs/>
          <w:sz w:val="22"/>
          <w:szCs w:val="22"/>
          <w:bdr w:val="nil"/>
          <w:lang w:eastAsia="en-US"/>
        </w:rPr>
        <w:t>5</w:t>
      </w:r>
      <w:r w:rsidR="009E196F" w:rsidRPr="00334F93">
        <w:rPr>
          <w:rFonts w:ascii="Times New Roman" w:eastAsia="Arial Unicode MS" w:hAnsi="Times New Roman" w:cs="Times New Roman"/>
          <w:bCs/>
          <w:iCs/>
          <w:sz w:val="22"/>
          <w:szCs w:val="22"/>
          <w:bdr w:val="nil"/>
          <w:lang w:eastAsia="en-US"/>
        </w:rPr>
        <w:t xml:space="preserve"> priede</w:t>
      </w:r>
      <w:r w:rsidR="009E196F" w:rsidRPr="00D013A4">
        <w:rPr>
          <w:rFonts w:ascii="Times New Roman" w:eastAsia="Arial Unicode MS" w:hAnsi="Times New Roman" w:cs="Times New Roman"/>
          <w:bCs/>
          <w:iCs/>
          <w:sz w:val="22"/>
          <w:szCs w:val="22"/>
          <w:bdr w:val="nil"/>
          <w:lang w:eastAsia="en-US"/>
        </w:rPr>
        <w:t xml:space="preserve"> pateiktomis</w:t>
      </w:r>
      <w:r w:rsidR="009E196F"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6AC3B516" w:rsidR="009E196F" w:rsidRPr="009E196F" w:rsidRDefault="00A13A4C"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7</w:t>
      </w:r>
      <w:r w:rsidR="009E196F" w:rsidRPr="009E196F">
        <w:rPr>
          <w:rFonts w:ascii="Times New Roman" w:eastAsia="Arial Unicode MS" w:hAnsi="Times New Roman" w:cs="Times New Roman"/>
          <w:sz w:val="22"/>
          <w:szCs w:val="22"/>
          <w:bdr w:val="nil"/>
          <w:lang w:eastAsia="en-US"/>
        </w:rPr>
        <w:t>.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lastRenderedPageBreak/>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5E99A3C3" w14:textId="77777777" w:rsidR="00C23CBD" w:rsidRPr="00C23CBD" w:rsidRDefault="00C23CBD" w:rsidP="00C23CBD">
      <w:pPr>
        <w:spacing w:after="160" w:line="276" w:lineRule="auto"/>
        <w:ind w:firstLine="0"/>
        <w:jc w:val="center"/>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3CBD" w:rsidRPr="00C23CBD" w14:paraId="67DBAF0C" w14:textId="77777777" w:rsidTr="00BA49D9">
        <w:tc>
          <w:tcPr>
            <w:tcW w:w="2448" w:type="dxa"/>
          </w:tcPr>
          <w:p w14:paraId="472C5C7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pavadinimas</w:t>
            </w:r>
          </w:p>
        </w:tc>
        <w:tc>
          <w:tcPr>
            <w:tcW w:w="7110" w:type="dxa"/>
            <w:gridSpan w:val="3"/>
          </w:tcPr>
          <w:p w14:paraId="0BE4E96D" w14:textId="6E123EC7" w:rsidR="00C23CBD" w:rsidRPr="00C23CBD" w:rsidRDefault="00446402" w:rsidP="00C23CBD">
            <w:pPr>
              <w:spacing w:after="160" w:line="276" w:lineRule="auto"/>
              <w:ind w:firstLine="0"/>
              <w:rPr>
                <w:rFonts w:ascii="Times New Roman" w:eastAsia="Calibri" w:hAnsi="Times New Roman" w:cs="Times New Roman"/>
                <w:kern w:val="2"/>
                <w:szCs w:val="24"/>
              </w:rPr>
            </w:pPr>
            <w:r w:rsidRPr="00446402">
              <w:rPr>
                <w:rFonts w:ascii="Times New Roman" w:eastAsia="Calibri" w:hAnsi="Times New Roman" w:cs="Times New Roman"/>
                <w:kern w:val="2"/>
                <w:szCs w:val="24"/>
              </w:rPr>
              <w:t>DAUGIAFUNKCIAI ODOS PRIEŽIŪROS APARATAI</w:t>
            </w:r>
          </w:p>
        </w:tc>
      </w:tr>
      <w:tr w:rsidR="00C23CBD" w:rsidRPr="00C23CBD" w14:paraId="053A4A2A" w14:textId="77777777" w:rsidTr="00BA49D9">
        <w:tc>
          <w:tcPr>
            <w:tcW w:w="2448" w:type="dxa"/>
          </w:tcPr>
          <w:p w14:paraId="71D73EE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data</w:t>
            </w:r>
          </w:p>
        </w:tc>
        <w:tc>
          <w:tcPr>
            <w:tcW w:w="2177" w:type="dxa"/>
          </w:tcPr>
          <w:p w14:paraId="6994A15E"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c>
          <w:tcPr>
            <w:tcW w:w="2362" w:type="dxa"/>
          </w:tcPr>
          <w:p w14:paraId="05FF8CC3"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numeris</w:t>
            </w:r>
          </w:p>
        </w:tc>
        <w:tc>
          <w:tcPr>
            <w:tcW w:w="2571" w:type="dxa"/>
          </w:tcPr>
          <w:p w14:paraId="37C7C0C0"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p>
        </w:tc>
      </w:tr>
    </w:tbl>
    <w:p w14:paraId="283BDA84" w14:textId="77777777" w:rsidR="00C23CBD" w:rsidRPr="00C23CBD" w:rsidRDefault="00C23CBD" w:rsidP="00C23CBD">
      <w:pPr>
        <w:spacing w:after="160" w:line="276" w:lineRule="auto"/>
        <w:ind w:firstLine="0"/>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8"/>
        <w:gridCol w:w="2066"/>
        <w:gridCol w:w="1092"/>
        <w:gridCol w:w="3655"/>
      </w:tblGrid>
      <w:tr w:rsidR="00C23CBD" w:rsidRPr="00C23CBD" w14:paraId="3932778F" w14:textId="77777777" w:rsidTr="00BA49D9">
        <w:tc>
          <w:tcPr>
            <w:tcW w:w="9535" w:type="dxa"/>
            <w:gridSpan w:val="6"/>
          </w:tcPr>
          <w:p w14:paraId="1B3AC8B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 SUTARTIES ŠALYS</w:t>
            </w:r>
          </w:p>
        </w:tc>
      </w:tr>
      <w:tr w:rsidR="00C23CBD" w:rsidRPr="00C23CBD" w14:paraId="581FE7CE" w14:textId="77777777" w:rsidTr="00BA49D9">
        <w:tc>
          <w:tcPr>
            <w:tcW w:w="2722" w:type="dxa"/>
            <w:gridSpan w:val="3"/>
            <w:vMerge w:val="restart"/>
          </w:tcPr>
          <w:p w14:paraId="60217E71"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7FFC988D"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187561D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p>
          <w:p w14:paraId="6A366DD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p w14:paraId="452170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1.1. Pirkėjas</w:t>
            </w:r>
          </w:p>
        </w:tc>
        <w:tc>
          <w:tcPr>
            <w:tcW w:w="3158" w:type="dxa"/>
            <w:gridSpan w:val="2"/>
          </w:tcPr>
          <w:p w14:paraId="2ED5A35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 Pavadinimas</w:t>
            </w:r>
          </w:p>
        </w:tc>
        <w:tc>
          <w:tcPr>
            <w:tcW w:w="3655" w:type="dxa"/>
          </w:tcPr>
          <w:p w14:paraId="54E7B53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Klaipėdos valstybinė kolegija</w:t>
            </w:r>
          </w:p>
        </w:tc>
      </w:tr>
      <w:tr w:rsidR="00C23CBD" w:rsidRPr="00C23CBD" w14:paraId="437911F1" w14:textId="77777777" w:rsidTr="00BA49D9">
        <w:tc>
          <w:tcPr>
            <w:tcW w:w="2722" w:type="dxa"/>
            <w:gridSpan w:val="3"/>
            <w:vMerge/>
          </w:tcPr>
          <w:p w14:paraId="5B0CA81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0F998DE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1.1.2. Juridinio asmens kodas</w:t>
            </w:r>
          </w:p>
        </w:tc>
        <w:tc>
          <w:tcPr>
            <w:tcW w:w="3655" w:type="dxa"/>
          </w:tcPr>
          <w:p w14:paraId="10E5304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111968056</w:t>
            </w:r>
          </w:p>
        </w:tc>
      </w:tr>
      <w:tr w:rsidR="00C23CBD" w:rsidRPr="00C23CBD" w14:paraId="1098D810" w14:textId="77777777" w:rsidTr="00BA49D9">
        <w:tc>
          <w:tcPr>
            <w:tcW w:w="2722" w:type="dxa"/>
            <w:gridSpan w:val="3"/>
            <w:vMerge/>
          </w:tcPr>
          <w:p w14:paraId="16B22CB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C69F3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1.1.3. Adresas</w:t>
            </w:r>
          </w:p>
        </w:tc>
        <w:tc>
          <w:tcPr>
            <w:tcW w:w="3655" w:type="dxa"/>
          </w:tcPr>
          <w:p w14:paraId="17B4DD4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Jaunystės g. 1, LT-91274 Klaipėda</w:t>
            </w:r>
          </w:p>
        </w:tc>
      </w:tr>
      <w:tr w:rsidR="00C23CBD" w:rsidRPr="00C23CBD" w14:paraId="71940012" w14:textId="77777777" w:rsidTr="00BA49D9">
        <w:tc>
          <w:tcPr>
            <w:tcW w:w="2722" w:type="dxa"/>
            <w:gridSpan w:val="3"/>
            <w:vMerge/>
          </w:tcPr>
          <w:p w14:paraId="52A5A24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750183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1.1.4. PVM mokėtojo kodas</w:t>
            </w:r>
          </w:p>
        </w:tc>
        <w:tc>
          <w:tcPr>
            <w:tcW w:w="3655" w:type="dxa"/>
          </w:tcPr>
          <w:p w14:paraId="16BD272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LT119680515</w:t>
            </w:r>
          </w:p>
        </w:tc>
      </w:tr>
      <w:tr w:rsidR="00C23CBD" w:rsidRPr="00C23CBD" w14:paraId="23CE17CE" w14:textId="77777777" w:rsidTr="00BA49D9">
        <w:tc>
          <w:tcPr>
            <w:tcW w:w="2722" w:type="dxa"/>
            <w:gridSpan w:val="3"/>
            <w:vMerge/>
          </w:tcPr>
          <w:p w14:paraId="55D3AAD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344F226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1.1.5. Atsiskaitomoji sąskaita</w:t>
            </w:r>
          </w:p>
        </w:tc>
        <w:tc>
          <w:tcPr>
            <w:tcW w:w="3655" w:type="dxa"/>
          </w:tcPr>
          <w:p w14:paraId="5AE87B4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LT15 7300 0100 7417 8790</w:t>
            </w:r>
          </w:p>
        </w:tc>
      </w:tr>
      <w:tr w:rsidR="00C23CBD" w:rsidRPr="00C23CBD" w14:paraId="32320C60" w14:textId="77777777" w:rsidTr="00BA49D9">
        <w:tc>
          <w:tcPr>
            <w:tcW w:w="2722" w:type="dxa"/>
            <w:gridSpan w:val="3"/>
            <w:vMerge/>
          </w:tcPr>
          <w:p w14:paraId="3473F87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6010347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1.1.6. Bankas, banko kodas</w:t>
            </w:r>
          </w:p>
        </w:tc>
        <w:tc>
          <w:tcPr>
            <w:tcW w:w="3655" w:type="dxa"/>
          </w:tcPr>
          <w:p w14:paraId="68B9926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AB bankas “Swedbank”, banko kodas 73000</w:t>
            </w:r>
          </w:p>
        </w:tc>
      </w:tr>
      <w:tr w:rsidR="00C23CBD" w:rsidRPr="00C23CBD" w14:paraId="15CDFA83" w14:textId="77777777" w:rsidTr="00BA49D9">
        <w:tc>
          <w:tcPr>
            <w:tcW w:w="2722" w:type="dxa"/>
            <w:gridSpan w:val="3"/>
            <w:vMerge/>
          </w:tcPr>
          <w:p w14:paraId="451196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4EDA592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1.1.7. Telefonas</w:t>
            </w:r>
          </w:p>
        </w:tc>
        <w:tc>
          <w:tcPr>
            <w:tcW w:w="3655" w:type="dxa"/>
          </w:tcPr>
          <w:p w14:paraId="299A0C1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860583155</w:t>
            </w:r>
          </w:p>
        </w:tc>
      </w:tr>
      <w:tr w:rsidR="00C23CBD" w:rsidRPr="00C23CBD" w14:paraId="5E99A456" w14:textId="77777777" w:rsidTr="00BA49D9">
        <w:tc>
          <w:tcPr>
            <w:tcW w:w="2722" w:type="dxa"/>
            <w:gridSpan w:val="3"/>
            <w:vMerge/>
          </w:tcPr>
          <w:p w14:paraId="1A10439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7CFEB7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1.1.8. El. paštas</w:t>
            </w:r>
          </w:p>
        </w:tc>
        <w:tc>
          <w:tcPr>
            <w:tcW w:w="3655" w:type="dxa"/>
          </w:tcPr>
          <w:p w14:paraId="52D55E9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info@kvk.lt</w:t>
            </w:r>
          </w:p>
        </w:tc>
      </w:tr>
      <w:tr w:rsidR="00C23CBD" w:rsidRPr="00C23CBD" w14:paraId="7E67AB3D" w14:textId="77777777" w:rsidTr="00BA49D9">
        <w:tc>
          <w:tcPr>
            <w:tcW w:w="2722" w:type="dxa"/>
            <w:gridSpan w:val="3"/>
            <w:vMerge/>
          </w:tcPr>
          <w:p w14:paraId="474251E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564D02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1.1.9. Šalies atstovas</w:t>
            </w:r>
          </w:p>
        </w:tc>
        <w:tc>
          <w:tcPr>
            <w:tcW w:w="3655" w:type="dxa"/>
          </w:tcPr>
          <w:p w14:paraId="637444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Direktorius Remigijus </w:t>
            </w:r>
            <w:proofErr w:type="spellStart"/>
            <w:r w:rsidRPr="00C23CBD">
              <w:rPr>
                <w:rFonts w:ascii="Times New Roman" w:eastAsia="Calibri" w:hAnsi="Times New Roman" w:cs="Times New Roman"/>
                <w:kern w:val="2"/>
                <w:szCs w:val="24"/>
              </w:rPr>
              <w:t>Kinderis</w:t>
            </w:r>
            <w:proofErr w:type="spellEnd"/>
          </w:p>
        </w:tc>
      </w:tr>
      <w:tr w:rsidR="00C23CBD" w:rsidRPr="00C23CBD" w14:paraId="271F9111" w14:textId="77777777" w:rsidTr="00BA49D9">
        <w:tc>
          <w:tcPr>
            <w:tcW w:w="2722" w:type="dxa"/>
            <w:gridSpan w:val="3"/>
            <w:vMerge/>
          </w:tcPr>
          <w:p w14:paraId="6A2134E6"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3158" w:type="dxa"/>
            <w:gridSpan w:val="2"/>
          </w:tcPr>
          <w:p w14:paraId="16F75192"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1.1.10. Atstovavimo pagrindas</w:t>
            </w:r>
          </w:p>
        </w:tc>
        <w:tc>
          <w:tcPr>
            <w:tcW w:w="3655" w:type="dxa"/>
          </w:tcPr>
          <w:p w14:paraId="290104B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Kolegijos statutas</w:t>
            </w:r>
          </w:p>
        </w:tc>
      </w:tr>
      <w:tr w:rsidR="00C23CBD" w:rsidRPr="00C23CBD" w14:paraId="25EF8125" w14:textId="77777777" w:rsidTr="00BA49D9">
        <w:tc>
          <w:tcPr>
            <w:tcW w:w="2722" w:type="dxa"/>
            <w:gridSpan w:val="3"/>
            <w:vMerge w:val="restart"/>
          </w:tcPr>
          <w:p w14:paraId="010CFAD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Tiekėjas</w:t>
            </w:r>
          </w:p>
          <w:p w14:paraId="69FEDBE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146D45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 Pavadinimas</w:t>
            </w:r>
          </w:p>
        </w:tc>
        <w:tc>
          <w:tcPr>
            <w:tcW w:w="3655" w:type="dxa"/>
          </w:tcPr>
          <w:p w14:paraId="454C94A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CDFB489" w14:textId="77777777" w:rsidTr="00BA49D9">
        <w:tc>
          <w:tcPr>
            <w:tcW w:w="2722" w:type="dxa"/>
            <w:gridSpan w:val="3"/>
            <w:vMerge/>
          </w:tcPr>
          <w:p w14:paraId="703A1DF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09B748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1.2.2. Juridinio asmens kodas</w:t>
            </w:r>
          </w:p>
        </w:tc>
        <w:tc>
          <w:tcPr>
            <w:tcW w:w="3655" w:type="dxa"/>
          </w:tcPr>
          <w:p w14:paraId="66D3228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417B6B89" w14:textId="77777777" w:rsidTr="00BA49D9">
        <w:tc>
          <w:tcPr>
            <w:tcW w:w="2722" w:type="dxa"/>
            <w:gridSpan w:val="3"/>
            <w:vMerge/>
          </w:tcPr>
          <w:p w14:paraId="3D1DD2D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3C2F8C7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1.2.3. Adresas</w:t>
            </w:r>
          </w:p>
        </w:tc>
        <w:tc>
          <w:tcPr>
            <w:tcW w:w="3655" w:type="dxa"/>
          </w:tcPr>
          <w:p w14:paraId="072C1702"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3D331698" w14:textId="77777777" w:rsidTr="00BA49D9">
        <w:tc>
          <w:tcPr>
            <w:tcW w:w="2722" w:type="dxa"/>
            <w:gridSpan w:val="3"/>
            <w:vMerge/>
          </w:tcPr>
          <w:p w14:paraId="36D94F5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49C6B8D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1.2.4. PVM mokėtojo kodas</w:t>
            </w:r>
          </w:p>
        </w:tc>
        <w:tc>
          <w:tcPr>
            <w:tcW w:w="3655" w:type="dxa"/>
          </w:tcPr>
          <w:p w14:paraId="67AEEFD1"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1C58FFF" w14:textId="77777777" w:rsidTr="00BA49D9">
        <w:tc>
          <w:tcPr>
            <w:tcW w:w="2722" w:type="dxa"/>
            <w:gridSpan w:val="3"/>
            <w:vMerge/>
          </w:tcPr>
          <w:p w14:paraId="6BF68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6CA8D1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1.2.5. Atsiskaitomoji sąskaita</w:t>
            </w:r>
          </w:p>
        </w:tc>
        <w:tc>
          <w:tcPr>
            <w:tcW w:w="3655" w:type="dxa"/>
          </w:tcPr>
          <w:p w14:paraId="238CF5FC"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2F2FBF9B" w14:textId="77777777" w:rsidTr="00BA49D9">
        <w:tc>
          <w:tcPr>
            <w:tcW w:w="2722" w:type="dxa"/>
            <w:gridSpan w:val="3"/>
            <w:vMerge/>
          </w:tcPr>
          <w:p w14:paraId="433226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75FA94B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1.2.6. Bankas, banko kodas</w:t>
            </w:r>
          </w:p>
        </w:tc>
        <w:tc>
          <w:tcPr>
            <w:tcW w:w="3655" w:type="dxa"/>
          </w:tcPr>
          <w:p w14:paraId="29294458"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0420BE8E" w14:textId="77777777" w:rsidTr="00BA49D9">
        <w:tc>
          <w:tcPr>
            <w:tcW w:w="2722" w:type="dxa"/>
            <w:gridSpan w:val="3"/>
            <w:vMerge/>
          </w:tcPr>
          <w:p w14:paraId="55D67CC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07D54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1.2.7. Telefonas</w:t>
            </w:r>
          </w:p>
        </w:tc>
        <w:tc>
          <w:tcPr>
            <w:tcW w:w="3655" w:type="dxa"/>
          </w:tcPr>
          <w:p w14:paraId="032A2D83"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A9131BE" w14:textId="77777777" w:rsidTr="00BA49D9">
        <w:tc>
          <w:tcPr>
            <w:tcW w:w="2722" w:type="dxa"/>
            <w:gridSpan w:val="3"/>
            <w:vMerge/>
          </w:tcPr>
          <w:p w14:paraId="773AF76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2C31DC2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1.2.8. El. paštas</w:t>
            </w:r>
          </w:p>
        </w:tc>
        <w:tc>
          <w:tcPr>
            <w:tcW w:w="3655" w:type="dxa"/>
          </w:tcPr>
          <w:p w14:paraId="0FD7F2FB"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C5B14C2" w14:textId="77777777" w:rsidTr="00BA49D9">
        <w:tc>
          <w:tcPr>
            <w:tcW w:w="2722" w:type="dxa"/>
            <w:gridSpan w:val="3"/>
            <w:vMerge/>
          </w:tcPr>
          <w:p w14:paraId="5F2E267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886279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1.2.9. Šalies atstovas</w:t>
            </w:r>
          </w:p>
        </w:tc>
        <w:tc>
          <w:tcPr>
            <w:tcW w:w="3655" w:type="dxa"/>
          </w:tcPr>
          <w:p w14:paraId="1DA920C6"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73B7D8A8" w14:textId="77777777" w:rsidTr="00BA49D9">
        <w:tc>
          <w:tcPr>
            <w:tcW w:w="2722" w:type="dxa"/>
            <w:gridSpan w:val="3"/>
            <w:vMerge/>
          </w:tcPr>
          <w:p w14:paraId="4D38459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3158" w:type="dxa"/>
            <w:gridSpan w:val="2"/>
          </w:tcPr>
          <w:p w14:paraId="02D2C07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1.2.10. Atstovavimo pagrindas</w:t>
            </w:r>
          </w:p>
        </w:tc>
        <w:tc>
          <w:tcPr>
            <w:tcW w:w="3655" w:type="dxa"/>
          </w:tcPr>
          <w:p w14:paraId="6A2DA24A"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p>
        </w:tc>
      </w:tr>
      <w:tr w:rsidR="00C23CBD" w:rsidRPr="00C23CBD" w14:paraId="616FB529" w14:textId="77777777" w:rsidTr="00BA49D9">
        <w:trPr>
          <w:trHeight w:val="300"/>
        </w:trPr>
        <w:tc>
          <w:tcPr>
            <w:tcW w:w="9535" w:type="dxa"/>
            <w:gridSpan w:val="6"/>
          </w:tcPr>
          <w:p w14:paraId="6EFFABD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 ATSAKINGI ASMENYS</w:t>
            </w:r>
          </w:p>
        </w:tc>
      </w:tr>
      <w:tr w:rsidR="00C23CBD" w:rsidRPr="00C23CBD" w14:paraId="7F6012F8" w14:textId="77777777" w:rsidTr="00BA49D9">
        <w:trPr>
          <w:trHeight w:val="300"/>
        </w:trPr>
        <w:tc>
          <w:tcPr>
            <w:tcW w:w="2704" w:type="dxa"/>
            <w:gridSpan w:val="2"/>
          </w:tcPr>
          <w:p w14:paraId="1585DB4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2.1. Pirkėjo kontaktiniai asmenys, atsakingi už Sutarties vykdymą, Prekių priėmimą, Sąskaitų per informacinę sistemą „SABIS“ priėmimą</w:t>
            </w:r>
          </w:p>
        </w:tc>
        <w:tc>
          <w:tcPr>
            <w:tcW w:w="6831" w:type="dxa"/>
            <w:gridSpan w:val="4"/>
          </w:tcPr>
          <w:p w14:paraId="199D733A" w14:textId="4527F7D9" w:rsidR="005B047D" w:rsidRPr="005B047D" w:rsidRDefault="00C23CBD" w:rsidP="005B047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2.1.1. Už sutarties vykdymą, prekių priėmimą atsakinga </w:t>
            </w:r>
            <w:r w:rsidR="005B047D" w:rsidRPr="005B047D">
              <w:rPr>
                <w:rFonts w:ascii="Times New Roman" w:eastAsia="Calibri" w:hAnsi="Times New Roman" w:cs="Times New Roman"/>
                <w:kern w:val="2"/>
                <w:szCs w:val="24"/>
              </w:rPr>
              <w:t>Simona Urbonienė</w:t>
            </w:r>
            <w:r w:rsidR="005B047D">
              <w:rPr>
                <w:rFonts w:ascii="Times New Roman" w:eastAsia="Calibri" w:hAnsi="Times New Roman" w:cs="Times New Roman"/>
                <w:kern w:val="2"/>
                <w:szCs w:val="24"/>
              </w:rPr>
              <w:t xml:space="preserve">, </w:t>
            </w:r>
          </w:p>
          <w:p w14:paraId="4B3B3160" w14:textId="5ADC3327" w:rsidR="00C23CBD" w:rsidRPr="00C23CBD" w:rsidRDefault="005B047D" w:rsidP="005B047D">
            <w:pPr>
              <w:spacing w:line="257" w:lineRule="atLeast"/>
              <w:ind w:firstLine="0"/>
              <w:rPr>
                <w:rFonts w:ascii="Times New Roman" w:eastAsia="Calibri" w:hAnsi="Times New Roman" w:cs="Times New Roman"/>
                <w:kern w:val="2"/>
                <w:szCs w:val="24"/>
              </w:rPr>
            </w:pPr>
            <w:r w:rsidRPr="005B047D">
              <w:rPr>
                <w:rFonts w:ascii="Times New Roman" w:eastAsia="Calibri" w:hAnsi="Times New Roman" w:cs="Times New Roman"/>
                <w:kern w:val="2"/>
                <w:szCs w:val="24"/>
              </w:rPr>
              <w:t>Kineziterapijos ir Grožio terapijos katedros vedėja</w:t>
            </w:r>
            <w:r>
              <w:rPr>
                <w:rFonts w:ascii="Times New Roman" w:eastAsia="Calibri" w:hAnsi="Times New Roman" w:cs="Times New Roman"/>
                <w:kern w:val="2"/>
                <w:szCs w:val="24"/>
              </w:rPr>
              <w:t xml:space="preserve">, </w:t>
            </w:r>
            <w:proofErr w:type="spellStart"/>
            <w:r w:rsidRPr="005B047D">
              <w:rPr>
                <w:rFonts w:ascii="Times New Roman" w:eastAsia="Calibri" w:hAnsi="Times New Roman" w:cs="Times New Roman"/>
                <w:kern w:val="2"/>
                <w:szCs w:val="24"/>
              </w:rPr>
              <w:t>El.paštas</w:t>
            </w:r>
            <w:proofErr w:type="spellEnd"/>
            <w:r w:rsidRPr="005B047D">
              <w:rPr>
                <w:rFonts w:ascii="Times New Roman" w:eastAsia="Calibri" w:hAnsi="Times New Roman" w:cs="Times New Roman"/>
                <w:kern w:val="2"/>
                <w:szCs w:val="24"/>
              </w:rPr>
              <w:t xml:space="preserve">: </w:t>
            </w:r>
            <w:hyperlink r:id="rId11" w:history="1">
              <w:r w:rsidRPr="00236EC7">
                <w:rPr>
                  <w:rStyle w:val="Hipersaitas"/>
                  <w:rFonts w:ascii="Times New Roman" w:eastAsia="Calibri" w:hAnsi="Times New Roman" w:cs="Times New Roman"/>
                  <w:kern w:val="2"/>
                  <w:szCs w:val="24"/>
                </w:rPr>
                <w:t>s.urboniene@kvk.lt</w:t>
              </w:r>
            </w:hyperlink>
            <w:r>
              <w:rPr>
                <w:rFonts w:ascii="Times New Roman" w:eastAsia="Calibri" w:hAnsi="Times New Roman" w:cs="Times New Roman"/>
                <w:kern w:val="2"/>
                <w:szCs w:val="24"/>
              </w:rPr>
              <w:t xml:space="preserve">, </w:t>
            </w:r>
            <w:r w:rsidRPr="005B047D">
              <w:rPr>
                <w:rFonts w:ascii="Times New Roman" w:eastAsia="Calibri" w:hAnsi="Times New Roman" w:cs="Times New Roman"/>
                <w:kern w:val="2"/>
                <w:szCs w:val="24"/>
              </w:rPr>
              <w:t>Mob.: +370 (610) 24 062</w:t>
            </w:r>
          </w:p>
          <w:p w14:paraId="38E21B3F" w14:textId="2EFF8476" w:rsidR="00C23CBD" w:rsidRPr="00C23CBD" w:rsidRDefault="00C23CBD" w:rsidP="00C23CBD">
            <w:pPr>
              <w:spacing w:line="257" w:lineRule="atLeast"/>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2.1.2. Už sąskaitų per sąskaitų administravimo bendrąją informacinę sistema „SABIS“ priėmimą atsakinga Klaipėdos valstybinės kolegijos vyr. buhalterė Inga Budrienė</w:t>
            </w:r>
            <w:r w:rsidR="00910B0E">
              <w:rPr>
                <w:rFonts w:ascii="Times New Roman" w:eastAsia="Calibri" w:hAnsi="Times New Roman" w:cs="Times New Roman"/>
                <w:kern w:val="2"/>
                <w:szCs w:val="24"/>
              </w:rPr>
              <w:t>,</w:t>
            </w:r>
            <w:r w:rsidRPr="00C23CBD">
              <w:rPr>
                <w:rFonts w:ascii="Times New Roman" w:eastAsia="Calibri" w:hAnsi="Times New Roman" w:cs="Times New Roman"/>
                <w:kern w:val="2"/>
                <w:szCs w:val="24"/>
              </w:rPr>
              <w:t xml:space="preserve"> tel. +370 655 02423, el. paštas </w:t>
            </w:r>
            <w:proofErr w:type="spellStart"/>
            <w:r w:rsidRPr="00C23CBD">
              <w:rPr>
                <w:rFonts w:ascii="Times New Roman" w:eastAsia="Calibri" w:hAnsi="Times New Roman" w:cs="Times New Roman"/>
                <w:kern w:val="2"/>
                <w:szCs w:val="24"/>
              </w:rPr>
              <w:t>i.budriene@kvk.lt</w:t>
            </w:r>
            <w:proofErr w:type="spellEnd"/>
            <w:r w:rsidRPr="00C23CBD">
              <w:rPr>
                <w:rFonts w:ascii="Times New Roman" w:eastAsia="Calibri" w:hAnsi="Times New Roman" w:cs="Times New Roman"/>
                <w:kern w:val="2"/>
                <w:szCs w:val="24"/>
              </w:rPr>
              <w:t>;</w:t>
            </w:r>
          </w:p>
          <w:p w14:paraId="553C24E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2.1.3. Už Sutarties ir jos pakeitimų paskelbimą pagal VPĮ 86 straipsnio 9 dalies nuostatas – Klaipėdos valstybinės kolegijos Teisės ir viešųjų pirkimų skyriaus specialistė Valentina Rinkevičienė, tel. +370 630 07719, el. p. v.rinkeviciene@kvk.lt</w:t>
            </w:r>
          </w:p>
        </w:tc>
      </w:tr>
      <w:tr w:rsidR="00C23CBD" w:rsidRPr="00C23CBD" w14:paraId="44A23F45" w14:textId="77777777" w:rsidTr="00BA49D9">
        <w:trPr>
          <w:trHeight w:val="300"/>
        </w:trPr>
        <w:tc>
          <w:tcPr>
            <w:tcW w:w="2704" w:type="dxa"/>
            <w:gridSpan w:val="2"/>
          </w:tcPr>
          <w:p w14:paraId="23C4B3A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2.2. Tiekėjo kontaktiniai asmenys, atsakingi už Sutarties vykdymą</w:t>
            </w:r>
          </w:p>
        </w:tc>
        <w:tc>
          <w:tcPr>
            <w:tcW w:w="6831" w:type="dxa"/>
            <w:gridSpan w:val="4"/>
          </w:tcPr>
          <w:p w14:paraId="4C2BBA98"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12E722D5" w14:textId="77777777" w:rsidTr="00BA49D9">
        <w:trPr>
          <w:trHeight w:val="300"/>
        </w:trPr>
        <w:tc>
          <w:tcPr>
            <w:tcW w:w="9535" w:type="dxa"/>
            <w:gridSpan w:val="6"/>
          </w:tcPr>
          <w:p w14:paraId="1F62230B"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 SUTARTIES DALYKAS</w:t>
            </w:r>
          </w:p>
        </w:tc>
      </w:tr>
      <w:tr w:rsidR="00C23CBD" w:rsidRPr="00C23CBD" w14:paraId="02278DF7" w14:textId="77777777" w:rsidTr="00BA49D9">
        <w:trPr>
          <w:trHeight w:val="300"/>
        </w:trPr>
        <w:tc>
          <w:tcPr>
            <w:tcW w:w="2704" w:type="dxa"/>
            <w:gridSpan w:val="2"/>
          </w:tcPr>
          <w:p w14:paraId="483003F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3.1. Sutarties dalykas </w:t>
            </w:r>
          </w:p>
        </w:tc>
        <w:tc>
          <w:tcPr>
            <w:tcW w:w="6831" w:type="dxa"/>
            <w:gridSpan w:val="4"/>
          </w:tcPr>
          <w:p w14:paraId="75142816" w14:textId="656AC483"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 xml:space="preserve">Tiekėjas įsipareigoja Sutartyje numatytomis sąlygomis perduoti Pirkėjui </w:t>
            </w:r>
            <w:r w:rsidR="005B047D" w:rsidRPr="005B047D">
              <w:rPr>
                <w:rFonts w:ascii="Times New Roman" w:eastAsia="Calibri" w:hAnsi="Times New Roman" w:cs="Times New Roman"/>
                <w:kern w:val="2"/>
              </w:rPr>
              <w:t>daugiafunkc</w:t>
            </w:r>
            <w:r w:rsidR="005B047D">
              <w:rPr>
                <w:rFonts w:ascii="Times New Roman" w:eastAsia="Calibri" w:hAnsi="Times New Roman" w:cs="Times New Roman"/>
                <w:kern w:val="2"/>
              </w:rPr>
              <w:t>inius</w:t>
            </w:r>
            <w:r w:rsidR="005B047D" w:rsidRPr="005B047D">
              <w:rPr>
                <w:rFonts w:ascii="Times New Roman" w:eastAsia="Calibri" w:hAnsi="Times New Roman" w:cs="Times New Roman"/>
                <w:kern w:val="2"/>
              </w:rPr>
              <w:t xml:space="preserve"> odos priežiūros aparat</w:t>
            </w:r>
            <w:r w:rsidR="005B047D">
              <w:rPr>
                <w:rFonts w:ascii="Times New Roman" w:eastAsia="Calibri" w:hAnsi="Times New Roman" w:cs="Times New Roman"/>
                <w:kern w:val="2"/>
              </w:rPr>
              <w:t>us</w:t>
            </w:r>
            <w:r w:rsidR="00615E68">
              <w:rPr>
                <w:rFonts w:ascii="Times New Roman" w:eastAsia="Calibri" w:hAnsi="Times New Roman" w:cs="Times New Roman"/>
                <w:kern w:val="2"/>
              </w:rPr>
              <w:t xml:space="preserve">– </w:t>
            </w:r>
            <w:r w:rsidR="005B047D">
              <w:rPr>
                <w:rFonts w:ascii="Times New Roman" w:eastAsia="Calibri" w:hAnsi="Times New Roman" w:cs="Times New Roman"/>
                <w:kern w:val="2"/>
              </w:rPr>
              <w:t xml:space="preserve">6 </w:t>
            </w:r>
            <w:r w:rsidR="00615E68">
              <w:rPr>
                <w:rFonts w:ascii="Times New Roman" w:eastAsia="Calibri" w:hAnsi="Times New Roman" w:cs="Times New Roman"/>
                <w:kern w:val="2"/>
              </w:rPr>
              <w:t>vnt.</w:t>
            </w:r>
            <w:r w:rsidRPr="00C23CBD">
              <w:rPr>
                <w:rFonts w:ascii="Times New Roman" w:eastAsia="Calibri" w:hAnsi="Times New Roman" w:cs="Times New Roman"/>
                <w:kern w:val="2"/>
              </w:rPr>
              <w:t xml:space="preserve"> (toliau – Prekės).</w:t>
            </w:r>
          </w:p>
          <w:p w14:paraId="2152D7A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Išsamus Prekių aprašymas ir kiti reikalavimai tiekiamoms Prekėms nustatyti Sutarties priede Nr. [1] „Techninė specifikacija“ (toliau – Techninė specifikacija) ir Sutarties priede Nr. [2] „Pasiūlymas“.</w:t>
            </w:r>
          </w:p>
        </w:tc>
      </w:tr>
      <w:tr w:rsidR="00C23CBD" w:rsidRPr="00C23CBD" w14:paraId="2BC6C3B3" w14:textId="77777777" w:rsidTr="00BA49D9">
        <w:trPr>
          <w:trHeight w:val="300"/>
        </w:trPr>
        <w:tc>
          <w:tcPr>
            <w:tcW w:w="2704" w:type="dxa"/>
            <w:gridSpan w:val="2"/>
          </w:tcPr>
          <w:p w14:paraId="427DF8F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3.2. Pirkimo numeris</w:t>
            </w:r>
          </w:p>
        </w:tc>
        <w:tc>
          <w:tcPr>
            <w:tcW w:w="6831" w:type="dxa"/>
            <w:gridSpan w:val="4"/>
          </w:tcPr>
          <w:p w14:paraId="75C543C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B7E0CFB" w14:textId="77777777" w:rsidTr="00BA49D9">
        <w:trPr>
          <w:trHeight w:val="300"/>
        </w:trPr>
        <w:tc>
          <w:tcPr>
            <w:tcW w:w="2704" w:type="dxa"/>
            <w:gridSpan w:val="2"/>
          </w:tcPr>
          <w:p w14:paraId="034E74B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3.3. Informacija apie Europos Sąjungos lėšomis finansuojamą projektą arba kitą projektą</w:t>
            </w:r>
          </w:p>
        </w:tc>
        <w:tc>
          <w:tcPr>
            <w:tcW w:w="6831" w:type="dxa"/>
            <w:gridSpan w:val="4"/>
          </w:tcPr>
          <w:p w14:paraId="73E1077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1AE76E4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28742DD" w14:textId="77777777" w:rsidTr="00BA49D9">
        <w:trPr>
          <w:trHeight w:val="300"/>
        </w:trPr>
        <w:tc>
          <w:tcPr>
            <w:tcW w:w="9535" w:type="dxa"/>
            <w:gridSpan w:val="6"/>
          </w:tcPr>
          <w:p w14:paraId="6DC4D0B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 PREKIŲ PRISTATYMO TERMINAI IR PREKIŲ PERDAVIMO - PRIĖMIMO TVARKA</w:t>
            </w:r>
          </w:p>
        </w:tc>
      </w:tr>
      <w:tr w:rsidR="00C23CBD" w:rsidRPr="00C23CBD" w14:paraId="27CB779F" w14:textId="77777777" w:rsidTr="00BA49D9">
        <w:trPr>
          <w:trHeight w:val="300"/>
        </w:trPr>
        <w:tc>
          <w:tcPr>
            <w:tcW w:w="2704" w:type="dxa"/>
            <w:gridSpan w:val="2"/>
          </w:tcPr>
          <w:p w14:paraId="0A1CD80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4.1. Prekių pristatymo terminas, kai Prekės pristatomos vienu kartu</w:t>
            </w:r>
          </w:p>
          <w:p w14:paraId="0F99344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6831" w:type="dxa"/>
            <w:gridSpan w:val="4"/>
          </w:tcPr>
          <w:p w14:paraId="42B4A930" w14:textId="05C4B070" w:rsidR="00C23CBD" w:rsidRPr="00C23CBD" w:rsidRDefault="00AB44B7" w:rsidP="00685254">
            <w:pPr>
              <w:spacing w:after="160" w:line="276" w:lineRule="auto"/>
              <w:ind w:firstLine="0"/>
              <w:jc w:val="left"/>
              <w:rPr>
                <w:rFonts w:ascii="Times New Roman" w:eastAsia="Calibri" w:hAnsi="Times New Roman" w:cs="Times New Roman"/>
                <w:szCs w:val="24"/>
              </w:rPr>
            </w:pPr>
            <w:r w:rsidRPr="00AB44B7">
              <w:rPr>
                <w:rFonts w:ascii="Times New Roman" w:eastAsia="Calibri" w:hAnsi="Times New Roman" w:cs="Times New Roman"/>
                <w:kern w:val="2"/>
                <w:sz w:val="20"/>
                <w:szCs w:val="20"/>
              </w:rPr>
              <w:t>Tiekėjas Prekes (visą Prekių kiekį) įsipareigoja pristatyti ir atlikti kitus techninėje specifikacijoje numatytus darbus ne vėliau kaip per 120 kalendorinių dienų  nuo Sutarties įsigaliojimo dienos šiuo adresu: Bijūnų g. 10, Klaipėda</w:t>
            </w:r>
          </w:p>
        </w:tc>
      </w:tr>
      <w:tr w:rsidR="00C23CBD" w:rsidRPr="00C23CBD" w14:paraId="5589FBD3" w14:textId="77777777" w:rsidTr="00BA49D9">
        <w:trPr>
          <w:trHeight w:val="300"/>
        </w:trPr>
        <w:tc>
          <w:tcPr>
            <w:tcW w:w="2704" w:type="dxa"/>
            <w:gridSpan w:val="2"/>
          </w:tcPr>
          <w:p w14:paraId="43B8D8C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4.2. Prekių (ar jų dalies) pristatymo termino pratęsimas</w:t>
            </w:r>
          </w:p>
        </w:tc>
        <w:tc>
          <w:tcPr>
            <w:tcW w:w="6831" w:type="dxa"/>
            <w:gridSpan w:val="4"/>
          </w:tcPr>
          <w:p w14:paraId="2561A8E8" w14:textId="6DB81191"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2E9998D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3C67EB2" w14:textId="77777777" w:rsidTr="00BA49D9">
        <w:trPr>
          <w:trHeight w:val="300"/>
        </w:trPr>
        <w:tc>
          <w:tcPr>
            <w:tcW w:w="2704" w:type="dxa"/>
            <w:gridSpan w:val="2"/>
          </w:tcPr>
          <w:p w14:paraId="298EA79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4.3. Užsakymų teikimo tvarka</w:t>
            </w:r>
          </w:p>
        </w:tc>
        <w:tc>
          <w:tcPr>
            <w:tcW w:w="6831" w:type="dxa"/>
            <w:gridSpan w:val="4"/>
          </w:tcPr>
          <w:p w14:paraId="60BF3E50" w14:textId="77777777" w:rsidR="00C23CBD" w:rsidRPr="00C23CBD" w:rsidRDefault="00C23CBD" w:rsidP="00C23CBD">
            <w:pPr>
              <w:spacing w:after="160" w:line="276" w:lineRule="auto"/>
              <w:ind w:firstLine="0"/>
              <w:jc w:val="left"/>
              <w:rPr>
                <w:rFonts w:ascii="Times New Roman" w:eastAsia="Aptos" w:hAnsi="Times New Roman" w:cs="Times New Roman"/>
                <w:kern w:val="2"/>
                <w:sz w:val="22"/>
                <w:szCs w:val="22"/>
                <w:lang w:eastAsia="en-US"/>
                <w14:ligatures w14:val="standardContextual"/>
              </w:rPr>
            </w:pPr>
            <w:r w:rsidRPr="00C23CBD">
              <w:rPr>
                <w:rFonts w:ascii="Times New Roman" w:eastAsia="Calibri" w:hAnsi="Times New Roman" w:cs="Times New Roman"/>
                <w:kern w:val="2"/>
              </w:rPr>
              <w:t>Netaikoma</w:t>
            </w:r>
          </w:p>
        </w:tc>
      </w:tr>
      <w:tr w:rsidR="00C23CBD" w:rsidRPr="00C23CBD" w14:paraId="0A6283C9"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0F741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4.4. Dėl minimalios užsakymo vertės / apimties</w:t>
            </w:r>
          </w:p>
        </w:tc>
        <w:tc>
          <w:tcPr>
            <w:tcW w:w="6831" w:type="dxa"/>
            <w:gridSpan w:val="4"/>
            <w:tcBorders>
              <w:top w:val="single" w:sz="4" w:space="0" w:color="auto"/>
              <w:left w:val="single" w:sz="4" w:space="0" w:color="auto"/>
              <w:bottom w:val="single" w:sz="4" w:space="0" w:color="auto"/>
              <w:right w:val="single" w:sz="4" w:space="0" w:color="auto"/>
            </w:tcBorders>
          </w:tcPr>
          <w:p w14:paraId="788F95EE"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t>Netaikoma</w:t>
            </w:r>
          </w:p>
          <w:p w14:paraId="3777CF8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7F7DCBC0" w14:textId="77777777" w:rsidTr="00BA49D9">
        <w:trPr>
          <w:trHeight w:val="300"/>
        </w:trPr>
        <w:tc>
          <w:tcPr>
            <w:tcW w:w="2704" w:type="dxa"/>
            <w:gridSpan w:val="2"/>
          </w:tcPr>
          <w:p w14:paraId="0066598A"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4.5. Kartu su Prekėmis pateikiami dokumentai </w:t>
            </w:r>
          </w:p>
        </w:tc>
        <w:tc>
          <w:tcPr>
            <w:tcW w:w="6831" w:type="dxa"/>
            <w:gridSpan w:val="4"/>
          </w:tcPr>
          <w:p w14:paraId="7185BA5A"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Kartu su Prekėmis pateikiami šie dokumentai: </w:t>
            </w:r>
          </w:p>
          <w:p w14:paraId="324B09E1"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Prekių perdavimo-priėmimo aktas;</w:t>
            </w:r>
          </w:p>
          <w:p w14:paraId="44346AEF" w14:textId="77777777" w:rsidR="00BF136E" w:rsidRDefault="00C23CBD" w:rsidP="00C23CBD">
            <w:pPr>
              <w:spacing w:after="160" w:line="276" w:lineRule="auto"/>
              <w:ind w:firstLine="0"/>
              <w:jc w:val="left"/>
              <w:rPr>
                <w:rFonts w:ascii="Times New Roman" w:eastAsia="Calibri" w:hAnsi="Times New Roman" w:cs="Times New Roman"/>
                <w:kern w:val="2"/>
              </w:rPr>
            </w:pPr>
            <w:r w:rsidRPr="00C23CBD">
              <w:rPr>
                <w:rFonts w:ascii="Times New Roman" w:eastAsia="Calibri" w:hAnsi="Times New Roman" w:cs="Times New Roman"/>
                <w:kern w:val="2"/>
              </w:rPr>
              <w:lastRenderedPageBreak/>
              <w:t>Aplinkos apsaugos reikalavimus patvirtinantys dokumentai</w:t>
            </w:r>
            <w:r w:rsidR="00862E0D">
              <w:rPr>
                <w:rFonts w:ascii="Times New Roman" w:eastAsia="Calibri" w:hAnsi="Times New Roman" w:cs="Times New Roman"/>
                <w:kern w:val="2"/>
              </w:rPr>
              <w:t xml:space="preserve"> (jeigu taikoma).</w:t>
            </w:r>
          </w:p>
          <w:p w14:paraId="5CB0A383" w14:textId="19C20B33"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Tiekėjui nepateikus nurodytų dokumentų, laikoma, kad Prekės neatitinka Sutartyje nustatytų reikalavimų.</w:t>
            </w:r>
          </w:p>
        </w:tc>
      </w:tr>
      <w:tr w:rsidR="00C23CBD" w:rsidRPr="00C23CBD" w14:paraId="1B4AAA4A" w14:textId="77777777" w:rsidTr="00BA49D9">
        <w:trPr>
          <w:trHeight w:val="300"/>
        </w:trPr>
        <w:tc>
          <w:tcPr>
            <w:tcW w:w="9535" w:type="dxa"/>
            <w:gridSpan w:val="6"/>
          </w:tcPr>
          <w:p w14:paraId="17FE8BE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5. SUTARTIES KAINA IR ATSISKAITYMO TVARKA</w:t>
            </w:r>
          </w:p>
        </w:tc>
      </w:tr>
      <w:tr w:rsidR="00C23CBD" w:rsidRPr="00C23CBD" w14:paraId="7F8B4337" w14:textId="77777777" w:rsidTr="00BA49D9">
        <w:trPr>
          <w:trHeight w:val="300"/>
        </w:trPr>
        <w:tc>
          <w:tcPr>
            <w:tcW w:w="2704" w:type="dxa"/>
            <w:gridSpan w:val="2"/>
          </w:tcPr>
          <w:p w14:paraId="1A738C4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5.1. Sutarčiai taikomas kainos apskaičiavimo būdas</w:t>
            </w:r>
          </w:p>
        </w:tc>
        <w:tc>
          <w:tcPr>
            <w:tcW w:w="6831" w:type="dxa"/>
            <w:gridSpan w:val="4"/>
          </w:tcPr>
          <w:p w14:paraId="5DD99739"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rPr>
            </w:pPr>
            <w:r w:rsidRPr="00C23CBD">
              <w:rPr>
                <w:rFonts w:ascii="Times New Roman" w:eastAsia="Calibri" w:hAnsi="Times New Roman" w:cs="Times New Roman"/>
                <w:kern w:val="2"/>
                <w:szCs w:val="24"/>
              </w:rPr>
              <w:t>Fiksuotos kainos kainodara</w:t>
            </w:r>
          </w:p>
        </w:tc>
      </w:tr>
      <w:tr w:rsidR="00C23CBD" w:rsidRPr="00C23CBD" w14:paraId="215EF408" w14:textId="77777777" w:rsidTr="00BA49D9">
        <w:trPr>
          <w:trHeight w:val="300"/>
        </w:trPr>
        <w:tc>
          <w:tcPr>
            <w:tcW w:w="2704" w:type="dxa"/>
            <w:gridSpan w:val="2"/>
          </w:tcPr>
          <w:p w14:paraId="1C9E893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5.2. Pradinės Sutarties vertė ir Sutarties kaina, kai taikoma </w:t>
            </w:r>
            <w:r w:rsidRPr="00C23CBD">
              <w:rPr>
                <w:rFonts w:ascii="Times New Roman" w:eastAsia="Calibri" w:hAnsi="Times New Roman" w:cs="Times New Roman"/>
                <w:b/>
                <w:bCs/>
                <w:kern w:val="2"/>
                <w:szCs w:val="24"/>
                <w:u w:val="single"/>
              </w:rPr>
              <w:t>fiksuotos kainos</w:t>
            </w:r>
            <w:r w:rsidRPr="00C23CBD">
              <w:rPr>
                <w:rFonts w:ascii="Times New Roman" w:eastAsia="Calibri" w:hAnsi="Times New Roman" w:cs="Times New Roman"/>
                <w:b/>
                <w:bCs/>
                <w:kern w:val="2"/>
                <w:szCs w:val="24"/>
              </w:rPr>
              <w:t xml:space="preserve"> kainodara</w:t>
            </w:r>
          </w:p>
          <w:p w14:paraId="09021284"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p>
        </w:tc>
        <w:tc>
          <w:tcPr>
            <w:tcW w:w="6831" w:type="dxa"/>
            <w:gridSpan w:val="4"/>
          </w:tcPr>
          <w:p w14:paraId="2F8D13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Pradinės Sutarties vertė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be pridėtinės vertės mokesčio (toliau – PVM). </w:t>
            </w:r>
          </w:p>
          <w:p w14:paraId="522426F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PVM sudaro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w:t>
            </w:r>
          </w:p>
          <w:p w14:paraId="4FF7B83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Sutarties kaina yra </w:t>
            </w:r>
            <w:r w:rsidRPr="00C23CBD">
              <w:rPr>
                <w:rFonts w:ascii="Times New Roman" w:eastAsia="Calibri" w:hAnsi="Times New Roman" w:cs="Times New Roman"/>
                <w:color w:val="4472C4"/>
                <w:kern w:val="2"/>
                <w:szCs w:val="24"/>
              </w:rPr>
              <w:t>(nurodyti sumą skaičiais)</w:t>
            </w:r>
            <w:r w:rsidRPr="00C23CBD">
              <w:rPr>
                <w:rFonts w:ascii="Times New Roman" w:eastAsia="Calibri" w:hAnsi="Times New Roman" w:cs="Times New Roman"/>
                <w:kern w:val="2"/>
                <w:szCs w:val="24"/>
              </w:rPr>
              <w:t xml:space="preserve"> Eur, </w:t>
            </w:r>
            <w:r w:rsidRPr="00C23CBD">
              <w:rPr>
                <w:rFonts w:ascii="Times New Roman" w:eastAsia="Calibri" w:hAnsi="Times New Roman" w:cs="Times New Roman"/>
                <w:color w:val="4472C4"/>
                <w:kern w:val="2"/>
                <w:szCs w:val="24"/>
              </w:rPr>
              <w:t>(nurodyti sumą žodžiais)</w:t>
            </w:r>
            <w:r w:rsidRPr="00C23CBD">
              <w:rPr>
                <w:rFonts w:ascii="Times New Roman" w:eastAsia="Calibri" w:hAnsi="Times New Roman" w:cs="Times New Roman"/>
                <w:kern w:val="2"/>
                <w:szCs w:val="24"/>
              </w:rPr>
              <w:t xml:space="preserve"> Eur su PVM.</w:t>
            </w:r>
          </w:p>
          <w:p w14:paraId="6D639BDA"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szCs w:val="24"/>
              </w:rPr>
            </w:pPr>
            <w:r w:rsidRPr="00C23CBD">
              <w:rPr>
                <w:rFonts w:ascii="Times New Roman" w:eastAsia="Calibri" w:hAnsi="Times New Roman" w:cs="Times New Roman"/>
                <w:kern w:val="2"/>
                <w:szCs w:val="24"/>
              </w:rPr>
              <w:t>Šioje Sutartyje Pradinės Sutarties vertė yra lygi Tiekėjo pasiūlymo kainai be PVM, nurodytai už visą pirkimo dokumentuose ir Sutartyje nurodytą Prekių kiekį ir (ar) apimtį</w:t>
            </w:r>
            <w:r w:rsidRPr="00C23CBD">
              <w:rPr>
                <w:rFonts w:ascii="Times New Roman" w:eastAsia="Calibri" w:hAnsi="Times New Roman" w:cs="Times New Roman"/>
                <w:color w:val="000000"/>
                <w:kern w:val="2"/>
                <w:szCs w:val="24"/>
              </w:rPr>
              <w:t>.</w:t>
            </w:r>
          </w:p>
        </w:tc>
      </w:tr>
      <w:tr w:rsidR="00C23CBD" w:rsidRPr="00C23CBD" w14:paraId="1CCE2521" w14:textId="77777777" w:rsidTr="00BA49D9">
        <w:trPr>
          <w:trHeight w:val="300"/>
        </w:trPr>
        <w:tc>
          <w:tcPr>
            <w:tcW w:w="2704" w:type="dxa"/>
            <w:gridSpan w:val="2"/>
          </w:tcPr>
          <w:p w14:paraId="52C497D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5.3. Sutarties kainos perskaičiavimas taikant </w:t>
            </w:r>
            <w:r w:rsidRPr="00C23CBD">
              <w:rPr>
                <w:rFonts w:ascii="Times New Roman" w:eastAsia="Calibri" w:hAnsi="Times New Roman" w:cs="Times New Roman"/>
                <w:b/>
                <w:bCs/>
                <w:kern w:val="2"/>
                <w:szCs w:val="24"/>
                <w:u w:val="single"/>
              </w:rPr>
              <w:t>peržiūros</w:t>
            </w:r>
            <w:r w:rsidRPr="00C23CBD">
              <w:rPr>
                <w:rFonts w:ascii="Times New Roman" w:eastAsia="Calibri" w:hAnsi="Times New Roman" w:cs="Times New Roman"/>
                <w:b/>
                <w:bCs/>
                <w:kern w:val="2"/>
                <w:szCs w:val="24"/>
              </w:rPr>
              <w:t xml:space="preserve"> taisykles</w:t>
            </w:r>
          </w:p>
          <w:p w14:paraId="5B030BF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c>
          <w:tcPr>
            <w:tcW w:w="6831" w:type="dxa"/>
            <w:gridSpan w:val="4"/>
          </w:tcPr>
          <w:p w14:paraId="1EF0022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Sutarties kaina bus perskaičiuojama:</w:t>
            </w:r>
          </w:p>
          <w:p w14:paraId="788EE402" w14:textId="77777777" w:rsidR="00C23CBD" w:rsidRPr="00C23CBD" w:rsidRDefault="00C23CBD" w:rsidP="00C23CBD">
            <w:pPr>
              <w:spacing w:after="160" w:line="276" w:lineRule="auto"/>
              <w:ind w:firstLine="0"/>
              <w:jc w:val="left"/>
              <w:rPr>
                <w:rFonts w:ascii="Times New Roman" w:eastAsia="Calibri" w:hAnsi="Times New Roman" w:cs="Times New Roman"/>
                <w:color w:val="FF0000"/>
                <w:kern w:val="2"/>
              </w:rPr>
            </w:pPr>
            <w:r w:rsidRPr="00C23CBD">
              <w:rPr>
                <w:rFonts w:ascii="Times New Roman" w:eastAsia="Calibri" w:hAnsi="Times New Roman" w:cs="Times New Roman"/>
                <w:kern w:val="2"/>
                <w:szCs w:val="24"/>
              </w:rPr>
              <w:t>5.3.1. dėl PVM tarifo pasikeitimo.</w:t>
            </w:r>
          </w:p>
        </w:tc>
      </w:tr>
      <w:tr w:rsidR="00C23CBD" w:rsidRPr="00C23CBD" w14:paraId="6F185FF1" w14:textId="77777777" w:rsidTr="00BA49D9">
        <w:trPr>
          <w:trHeight w:val="300"/>
        </w:trPr>
        <w:tc>
          <w:tcPr>
            <w:tcW w:w="2704" w:type="dxa"/>
            <w:gridSpan w:val="2"/>
          </w:tcPr>
          <w:p w14:paraId="2B7314F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5.3.1. Sutarties kainos / įkainių peržiūra dėl PVM tarifo pasikeitimo</w:t>
            </w:r>
          </w:p>
        </w:tc>
        <w:tc>
          <w:tcPr>
            <w:tcW w:w="6831" w:type="dxa"/>
            <w:gridSpan w:val="4"/>
          </w:tcPr>
          <w:p w14:paraId="78F8277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30FC57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rPr>
              <w:t>Perskaičiavimas įforminamas Susitarimu ne vėliau kaip per 5 (penkias) darbo dienas nuo PVM mokėjimą reglamentuojančių teisės aktų pasikeitimo, kuris tampa neatskiriama Sutarties dalimi. Perskaičiuota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Sutarties kaina taikoma (-</w:t>
            </w:r>
            <w:proofErr w:type="spellStart"/>
            <w:r w:rsidRPr="00C23CBD">
              <w:rPr>
                <w:rFonts w:ascii="Times New Roman" w:eastAsia="Calibri" w:hAnsi="Times New Roman" w:cs="Times New Roman"/>
                <w:kern w:val="2"/>
              </w:rPr>
              <w:t>as</w:t>
            </w:r>
            <w:proofErr w:type="spellEnd"/>
            <w:r w:rsidRPr="00C23CBD">
              <w:rPr>
                <w:rFonts w:ascii="Times New Roman" w:eastAsia="Calibri" w:hAnsi="Times New Roman" w:cs="Times New Roman"/>
                <w:kern w:val="2"/>
              </w:rPr>
              <w:t>) už tą Prekių dalį, kurios bus tiekiamos nuo Susitarime nurodytos dienos.</w:t>
            </w:r>
          </w:p>
        </w:tc>
      </w:tr>
      <w:tr w:rsidR="00C23CBD" w:rsidRPr="00C23CBD" w14:paraId="62371313" w14:textId="77777777" w:rsidTr="00BA49D9">
        <w:trPr>
          <w:trHeight w:val="300"/>
        </w:trPr>
        <w:tc>
          <w:tcPr>
            <w:tcW w:w="2704" w:type="dxa"/>
            <w:gridSpan w:val="2"/>
          </w:tcPr>
          <w:p w14:paraId="1525935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5.3.2.</w:t>
            </w:r>
            <w:r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b/>
                <w:bCs/>
                <w:kern w:val="2"/>
                <w:szCs w:val="24"/>
              </w:rPr>
              <w:t>Sutarties kainos / įkainių peržiūra dėl kitų mokesčių, lemiančių Prekių kainos pokytį, pasikeitimo</w:t>
            </w:r>
          </w:p>
        </w:tc>
        <w:tc>
          <w:tcPr>
            <w:tcW w:w="6831" w:type="dxa"/>
            <w:gridSpan w:val="4"/>
          </w:tcPr>
          <w:p w14:paraId="5D9254EF"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51D136FB" w14:textId="77777777" w:rsidR="00C23CBD" w:rsidRPr="00C23CBD" w:rsidRDefault="00C23CBD" w:rsidP="00C23CBD">
            <w:pPr>
              <w:spacing w:after="160" w:line="276" w:lineRule="auto"/>
              <w:ind w:firstLine="0"/>
              <w:jc w:val="left"/>
              <w:rPr>
                <w:rFonts w:ascii="Times New Roman" w:eastAsia="Calibri" w:hAnsi="Times New Roman" w:cs="Times New Roman"/>
                <w:kern w:val="2"/>
              </w:rPr>
            </w:pPr>
          </w:p>
        </w:tc>
      </w:tr>
      <w:tr w:rsidR="00C23CBD" w:rsidRPr="00C23CBD" w14:paraId="002EE2E1" w14:textId="77777777" w:rsidTr="00BA49D9">
        <w:trPr>
          <w:trHeight w:val="300"/>
        </w:trPr>
        <w:tc>
          <w:tcPr>
            <w:tcW w:w="2704" w:type="dxa"/>
            <w:gridSpan w:val="2"/>
          </w:tcPr>
          <w:p w14:paraId="75E39C3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5.3.3. Sutarties kainos / įkainių peržiūra dėl kainų lygio pokyčio</w:t>
            </w:r>
          </w:p>
        </w:tc>
        <w:tc>
          <w:tcPr>
            <w:tcW w:w="6831" w:type="dxa"/>
            <w:gridSpan w:val="4"/>
          </w:tcPr>
          <w:p w14:paraId="37ECBB6E"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FDF2F86"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06A0E089" w14:textId="77777777" w:rsidTr="00BA49D9">
        <w:trPr>
          <w:trHeight w:val="300"/>
        </w:trPr>
        <w:tc>
          <w:tcPr>
            <w:tcW w:w="2704" w:type="dxa"/>
            <w:gridSpan w:val="2"/>
          </w:tcPr>
          <w:p w14:paraId="21C271E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5.3.4. Sutarties kainos / įkainių peržiūra dėl kainų lygio pokyčio pagal Prekių grupių kainų pokyčius</w:t>
            </w:r>
          </w:p>
        </w:tc>
        <w:tc>
          <w:tcPr>
            <w:tcW w:w="6831" w:type="dxa"/>
            <w:gridSpan w:val="4"/>
          </w:tcPr>
          <w:p w14:paraId="3B97C205"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47FB16A7"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3766FBDF" w14:textId="77777777" w:rsidTr="00BA49D9">
        <w:trPr>
          <w:trHeight w:val="300"/>
        </w:trPr>
        <w:tc>
          <w:tcPr>
            <w:tcW w:w="2704" w:type="dxa"/>
            <w:gridSpan w:val="2"/>
          </w:tcPr>
          <w:p w14:paraId="64D28F6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 xml:space="preserve">5.4. Sutarties kainos / įkainių apskaičiavimas taikant </w:t>
            </w:r>
            <w:r w:rsidRPr="00C23CBD">
              <w:rPr>
                <w:rFonts w:ascii="Times New Roman" w:eastAsia="Calibri" w:hAnsi="Times New Roman" w:cs="Times New Roman"/>
                <w:b/>
                <w:bCs/>
                <w:kern w:val="2"/>
                <w:szCs w:val="24"/>
                <w:u w:val="single"/>
              </w:rPr>
              <w:t>kiekio (apimties)</w:t>
            </w:r>
            <w:r w:rsidRPr="00C23CBD">
              <w:rPr>
                <w:rFonts w:ascii="Times New Roman" w:eastAsia="Calibri" w:hAnsi="Times New Roman" w:cs="Times New Roman"/>
                <w:b/>
                <w:bCs/>
                <w:kern w:val="2"/>
                <w:szCs w:val="24"/>
              </w:rPr>
              <w:t xml:space="preserve"> keitimo taisykles</w:t>
            </w:r>
          </w:p>
        </w:tc>
        <w:tc>
          <w:tcPr>
            <w:tcW w:w="6831" w:type="dxa"/>
            <w:gridSpan w:val="4"/>
          </w:tcPr>
          <w:p w14:paraId="7CD465F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B59999C"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09DFC84D" w14:textId="77777777" w:rsidTr="00BA49D9">
        <w:trPr>
          <w:trHeight w:val="300"/>
        </w:trPr>
        <w:tc>
          <w:tcPr>
            <w:tcW w:w="2704" w:type="dxa"/>
            <w:gridSpan w:val="2"/>
          </w:tcPr>
          <w:p w14:paraId="04D959C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5.5. Atsiskaitymo su Tiekėju terminas ir tvarka</w:t>
            </w:r>
          </w:p>
        </w:tc>
        <w:tc>
          <w:tcPr>
            <w:tcW w:w="6831" w:type="dxa"/>
            <w:gridSpan w:val="4"/>
          </w:tcPr>
          <w:p w14:paraId="2155F0E0"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atsiskaito su Tiekėju ne vėliau kaip per 30 kalendorinių dienų nuo Sąskaitos gavimo dienos.</w:t>
            </w:r>
          </w:p>
          <w:p w14:paraId="79068315"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 xml:space="preserve">Apmokėjimo sąlygos: </w:t>
            </w:r>
            <w:r w:rsidRPr="00C23CBD">
              <w:rPr>
                <w:rFonts w:ascii="Times New Roman" w:eastAsia="Calibri" w:hAnsi="Times New Roman" w:cs="Times New Roman"/>
                <w:kern w:val="2"/>
                <w:szCs w:val="24"/>
                <w:shd w:val="clear" w:color="auto" w:fill="FFFFFF"/>
              </w:rPr>
              <w:t>įvykdžius visus sutartinius įsipareigojimus, sumokama visa Sutarties kaina.</w:t>
            </w:r>
          </w:p>
        </w:tc>
      </w:tr>
      <w:tr w:rsidR="00C23CBD" w:rsidRPr="00C23CBD" w14:paraId="6B3D42C8" w14:textId="77777777" w:rsidTr="00BA49D9">
        <w:trPr>
          <w:trHeight w:val="300"/>
        </w:trPr>
        <w:tc>
          <w:tcPr>
            <w:tcW w:w="2704" w:type="dxa"/>
            <w:gridSpan w:val="2"/>
          </w:tcPr>
          <w:p w14:paraId="6913D543"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5.6. Avansas</w:t>
            </w:r>
          </w:p>
        </w:tc>
        <w:tc>
          <w:tcPr>
            <w:tcW w:w="6831" w:type="dxa"/>
            <w:gridSpan w:val="4"/>
          </w:tcPr>
          <w:p w14:paraId="38E95A62" w14:textId="77777777" w:rsidR="00C23CBD" w:rsidRPr="00C23CBD" w:rsidRDefault="00C23CBD" w:rsidP="00C23CBD">
            <w:pPr>
              <w:spacing w:after="160" w:line="259"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522960AD" w14:textId="77777777" w:rsidTr="00BA49D9">
        <w:trPr>
          <w:trHeight w:val="300"/>
        </w:trPr>
        <w:tc>
          <w:tcPr>
            <w:tcW w:w="2704" w:type="dxa"/>
            <w:gridSpan w:val="2"/>
          </w:tcPr>
          <w:p w14:paraId="2837E30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5.7. Avanso užtikrinimas</w:t>
            </w:r>
          </w:p>
        </w:tc>
        <w:tc>
          <w:tcPr>
            <w:tcW w:w="6831" w:type="dxa"/>
            <w:gridSpan w:val="4"/>
          </w:tcPr>
          <w:p w14:paraId="030E2EE3"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color w:val="000000"/>
                <w:kern w:val="2"/>
                <w:szCs w:val="24"/>
                <w:shd w:val="clear" w:color="auto" w:fill="FFFFFF"/>
              </w:rPr>
              <w:t>Netaikoma</w:t>
            </w:r>
          </w:p>
        </w:tc>
      </w:tr>
      <w:tr w:rsidR="00C23CBD" w:rsidRPr="00C23CBD" w14:paraId="6BA6AC73" w14:textId="77777777" w:rsidTr="00BA49D9">
        <w:trPr>
          <w:trHeight w:val="300"/>
        </w:trPr>
        <w:tc>
          <w:tcPr>
            <w:tcW w:w="9535" w:type="dxa"/>
            <w:gridSpan w:val="6"/>
          </w:tcPr>
          <w:p w14:paraId="186EBF1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 PREKIŲ KOKYBĖ IR GARANTINIAI ĮSIPAREIGOJIMAI</w:t>
            </w:r>
          </w:p>
        </w:tc>
      </w:tr>
      <w:tr w:rsidR="00C23CBD" w:rsidRPr="00C23CBD" w14:paraId="2B1764BF" w14:textId="77777777" w:rsidTr="00BA49D9">
        <w:trPr>
          <w:trHeight w:val="300"/>
        </w:trPr>
        <w:tc>
          <w:tcPr>
            <w:tcW w:w="2704" w:type="dxa"/>
            <w:gridSpan w:val="2"/>
          </w:tcPr>
          <w:p w14:paraId="7432ADB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6.1. Garantinis terminas</w:t>
            </w:r>
          </w:p>
        </w:tc>
        <w:tc>
          <w:tcPr>
            <w:tcW w:w="6831" w:type="dxa"/>
            <w:gridSpan w:val="4"/>
          </w:tcPr>
          <w:p w14:paraId="573F1BB9"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Prekėms nustatomas Tiekėjo pasiūlytas Garantinis terminas, </w:t>
            </w:r>
            <w:proofErr w:type="spellStart"/>
            <w:r w:rsidRPr="00C23CBD">
              <w:rPr>
                <w:rFonts w:ascii="Times New Roman" w:eastAsia="Calibri" w:hAnsi="Times New Roman" w:cs="Times New Roman"/>
                <w:kern w:val="2"/>
                <w:szCs w:val="24"/>
              </w:rPr>
              <w:t>t.y</w:t>
            </w:r>
            <w:proofErr w:type="spellEnd"/>
            <w:r w:rsidRPr="00C23CBD">
              <w:rPr>
                <w:rFonts w:ascii="Times New Roman" w:eastAsia="Calibri" w:hAnsi="Times New Roman" w:cs="Times New Roman"/>
                <w:kern w:val="2"/>
                <w:szCs w:val="24"/>
              </w:rPr>
              <w:t>.  _____ mėnesių. Garantinis terminas, skaičiuojamas nuo Prekių perdavimo–priėmimo akto pasirašymo dienos.</w:t>
            </w:r>
          </w:p>
        </w:tc>
      </w:tr>
      <w:tr w:rsidR="00C23CBD" w:rsidRPr="00C23CBD" w14:paraId="4C8BF2BF" w14:textId="77777777" w:rsidTr="00BA49D9">
        <w:trPr>
          <w:trHeight w:val="300"/>
        </w:trPr>
        <w:tc>
          <w:tcPr>
            <w:tcW w:w="2704" w:type="dxa"/>
            <w:gridSpan w:val="2"/>
          </w:tcPr>
          <w:p w14:paraId="3B80B36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6.2. Garantinė priežiūra</w:t>
            </w:r>
          </w:p>
        </w:tc>
        <w:tc>
          <w:tcPr>
            <w:tcW w:w="6831" w:type="dxa"/>
            <w:gridSpan w:val="4"/>
          </w:tcPr>
          <w:p w14:paraId="0CFC77C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Prekių trūkumų nustatymo bei šalinimo tvarka (išskyrus specialioje Sutarties dalyje nustatytą tvarką) nustatyta Bendrųjų sąlygų 7 skyriuje.</w:t>
            </w:r>
          </w:p>
        </w:tc>
      </w:tr>
      <w:tr w:rsidR="00C23CBD" w:rsidRPr="00C23CBD" w14:paraId="09A469FC" w14:textId="77777777" w:rsidTr="00BA49D9">
        <w:trPr>
          <w:trHeight w:val="300"/>
        </w:trPr>
        <w:tc>
          <w:tcPr>
            <w:tcW w:w="2704" w:type="dxa"/>
            <w:gridSpan w:val="2"/>
          </w:tcPr>
          <w:p w14:paraId="2FEC60F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highlight w:val="yellow"/>
              </w:rPr>
            </w:pPr>
            <w:r w:rsidRPr="00C23CBD">
              <w:rPr>
                <w:rFonts w:ascii="Times New Roman" w:eastAsia="Calibri" w:hAnsi="Times New Roman" w:cs="Times New Roman"/>
                <w:b/>
                <w:bCs/>
                <w:kern w:val="2"/>
                <w:szCs w:val="24"/>
              </w:rPr>
              <w:t>6.3. Kokybinių kriterijų įgyvendinimo ir tikrinimo tvarka</w:t>
            </w:r>
          </w:p>
        </w:tc>
        <w:tc>
          <w:tcPr>
            <w:tcW w:w="6831" w:type="dxa"/>
            <w:gridSpan w:val="4"/>
          </w:tcPr>
          <w:p w14:paraId="1A513DA0"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Tiekėjas privalo pristatyti prekes, atitinkančias techninėje specifikacijoje nurodytus reikalavimus.  Prekių pristatymo reikalavimai nurodyti techninėje specifikacijoje. </w:t>
            </w:r>
          </w:p>
          <w:p w14:paraId="39B5DEB2"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Pirkėjas turi teisę atlikti prekių kokybės patikrą per 5 darbo dienas po prekių gavimo ir/ar sumontavimo ir patikrinti, ar jos atitinka sutartinius reikalavimus. Jeigu pristatytos prekės neatitinka sutartinių kokybės reikalavimų, tiekėjas privalo per 5 darbo dienas pakeisti prekes arba jas pataisyti savo sąskaita.</w:t>
            </w:r>
          </w:p>
          <w:p w14:paraId="112D15A7" w14:textId="77777777" w:rsidR="00C23CBD" w:rsidRPr="00C23CBD" w:rsidRDefault="00C23CBD" w:rsidP="00C23CBD">
            <w:pPr>
              <w:spacing w:before="100" w:beforeAutospacing="1" w:after="100" w:afterAutospacing="1" w:line="240" w:lineRule="auto"/>
              <w:ind w:firstLine="0"/>
              <w:jc w:val="left"/>
              <w:rPr>
                <w:rFonts w:ascii="Times New Roman" w:eastAsia="Calibri" w:hAnsi="Times New Roman" w:cs="Times New Roman"/>
                <w:kern w:val="2"/>
                <w:szCs w:val="24"/>
              </w:rPr>
            </w:pPr>
          </w:p>
        </w:tc>
      </w:tr>
      <w:tr w:rsidR="00C23CBD" w:rsidRPr="00C23CBD" w14:paraId="433B5447" w14:textId="77777777" w:rsidTr="00BA49D9">
        <w:trPr>
          <w:trHeight w:val="300"/>
        </w:trPr>
        <w:tc>
          <w:tcPr>
            <w:tcW w:w="9535" w:type="dxa"/>
            <w:gridSpan w:val="6"/>
          </w:tcPr>
          <w:p w14:paraId="03829283"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7. SUTARTIES VYKDYMUI PASITELKIAMI SUBTIEKĖJAI</w:t>
            </w:r>
          </w:p>
        </w:tc>
      </w:tr>
      <w:tr w:rsidR="00C23CBD" w:rsidRPr="00C23CBD" w14:paraId="363FA33B" w14:textId="77777777" w:rsidTr="00BA49D9">
        <w:trPr>
          <w:trHeight w:val="300"/>
        </w:trPr>
        <w:tc>
          <w:tcPr>
            <w:tcW w:w="2704" w:type="dxa"/>
            <w:gridSpan w:val="2"/>
          </w:tcPr>
          <w:p w14:paraId="561CF378"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Sutarties vykdymui pasitelkiami subtiekėjai ir (ar) specialistai</w:t>
            </w:r>
          </w:p>
        </w:tc>
        <w:tc>
          <w:tcPr>
            <w:tcW w:w="6831" w:type="dxa"/>
            <w:gridSpan w:val="4"/>
          </w:tcPr>
          <w:p w14:paraId="2FB52DF8"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subtiekėjai ir (ar) specialistai nepasitelkiami.</w:t>
            </w:r>
          </w:p>
          <w:p w14:paraId="54B141BC"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F339D71"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arba</w:t>
            </w:r>
          </w:p>
          <w:p w14:paraId="6A2BD137" w14:textId="77777777" w:rsidR="00C23CBD" w:rsidRPr="00C23CBD" w:rsidRDefault="00C23CBD" w:rsidP="00C23CBD">
            <w:pPr>
              <w:spacing w:line="240" w:lineRule="auto"/>
              <w:ind w:firstLine="0"/>
              <w:rPr>
                <w:rFonts w:ascii="Times New Roman" w:eastAsia="Times New Roman" w:hAnsi="Times New Roman" w:cs="Times New Roman"/>
                <w:color w:val="FF0000"/>
                <w:kern w:val="2"/>
                <w:sz w:val="22"/>
                <w:szCs w:val="22"/>
                <w:lang w:eastAsia="en-US"/>
                <w14:ligatures w14:val="standardContextual"/>
              </w:rPr>
            </w:pPr>
          </w:p>
          <w:p w14:paraId="2E060AAA" w14:textId="77777777" w:rsidR="00C23CBD" w:rsidRPr="00C23CBD" w:rsidRDefault="00C23CBD" w:rsidP="00C23CBD">
            <w:pPr>
              <w:spacing w:after="160" w:line="276" w:lineRule="auto"/>
              <w:ind w:firstLine="0"/>
              <w:rPr>
                <w:rFonts w:ascii="Times New Roman" w:eastAsia="Times New Roman" w:hAnsi="Times New Roman" w:cs="Times New Roman"/>
                <w:color w:val="FF0000"/>
                <w:kern w:val="2"/>
                <w:sz w:val="22"/>
                <w:szCs w:val="22"/>
                <w:lang w:eastAsia="en-US"/>
                <w14:ligatures w14:val="standardContextual"/>
              </w:rPr>
            </w:pPr>
            <w:r w:rsidRPr="00C23CBD">
              <w:rPr>
                <w:rFonts w:ascii="Times New Roman" w:eastAsia="Times New Roman" w:hAnsi="Times New Roman" w:cs="Times New Roman"/>
                <w:color w:val="FF0000"/>
                <w:kern w:val="2"/>
                <w:sz w:val="22"/>
                <w:szCs w:val="22"/>
                <w:lang w:eastAsia="en-US"/>
                <w14:ligatures w14:val="standardContextual"/>
              </w:rPr>
              <w:t>Sutarties vykdymui pasitelkiami subtiekėjai ir (ar) specialistai yra nurodyti Sutarties priede Nr. [2] „Sutarties vykdymui pasitelkiami subtiekėjai ir (ar) specialistai“</w:t>
            </w:r>
          </w:p>
          <w:p w14:paraId="38D3F3E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rPr>
            </w:pPr>
          </w:p>
        </w:tc>
      </w:tr>
      <w:tr w:rsidR="00C23CBD" w:rsidRPr="00C23CBD" w14:paraId="57705AEC" w14:textId="77777777" w:rsidTr="00BA49D9">
        <w:trPr>
          <w:trHeight w:val="300"/>
        </w:trPr>
        <w:tc>
          <w:tcPr>
            <w:tcW w:w="9535" w:type="dxa"/>
            <w:gridSpan w:val="6"/>
          </w:tcPr>
          <w:p w14:paraId="4265D385"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 PRIEVOLIŲ PAGAL SUTARTĮ ĮVYKDYMO UŽTIKRINIMAS</w:t>
            </w:r>
          </w:p>
        </w:tc>
      </w:tr>
      <w:tr w:rsidR="00C23CBD" w:rsidRPr="00C23CBD" w14:paraId="3B69AC4C" w14:textId="77777777" w:rsidTr="002926EA">
        <w:trPr>
          <w:trHeight w:val="929"/>
        </w:trPr>
        <w:tc>
          <w:tcPr>
            <w:tcW w:w="2704" w:type="dxa"/>
            <w:gridSpan w:val="2"/>
          </w:tcPr>
          <w:p w14:paraId="0C5D0620"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8.1. Prievolių pagal Sutartį įvykdymo užtikrinimas</w:t>
            </w:r>
          </w:p>
        </w:tc>
        <w:tc>
          <w:tcPr>
            <w:tcW w:w="6831" w:type="dxa"/>
            <w:gridSpan w:val="4"/>
          </w:tcPr>
          <w:p w14:paraId="67C0ACCD"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Prievolių pagal Sutartį įvykdymo užtikrinamas:</w:t>
            </w:r>
          </w:p>
          <w:p w14:paraId="65B210A2" w14:textId="6BA998DC"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Netesybomis (delspinigiais, bauda)</w:t>
            </w:r>
            <w:r w:rsidR="001D39C3">
              <w:rPr>
                <w:rFonts w:ascii="Times New Roman" w:eastAsia="Calibri" w:hAnsi="Times New Roman" w:cs="Times New Roman"/>
                <w:kern w:val="2"/>
                <w:szCs w:val="24"/>
              </w:rPr>
              <w:t>.</w:t>
            </w:r>
          </w:p>
          <w:p w14:paraId="7B3500B9" w14:textId="6D1EEEC8"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14780F2B" w14:textId="77777777" w:rsidTr="00BA49D9">
        <w:trPr>
          <w:trHeight w:val="300"/>
        </w:trPr>
        <w:tc>
          <w:tcPr>
            <w:tcW w:w="2704" w:type="dxa"/>
            <w:gridSpan w:val="2"/>
          </w:tcPr>
          <w:p w14:paraId="6003B972"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8.2. Sutarties įvykdymo užtikrinimo galiojimo terminas</w:t>
            </w:r>
          </w:p>
        </w:tc>
        <w:tc>
          <w:tcPr>
            <w:tcW w:w="6831" w:type="dxa"/>
            <w:gridSpan w:val="4"/>
          </w:tcPr>
          <w:p w14:paraId="09EE4274" w14:textId="2476E4ED"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3C291878" w14:textId="77777777" w:rsidTr="00BA49D9">
        <w:trPr>
          <w:trHeight w:val="300"/>
        </w:trPr>
        <w:tc>
          <w:tcPr>
            <w:tcW w:w="2704" w:type="dxa"/>
            <w:gridSpan w:val="2"/>
          </w:tcPr>
          <w:p w14:paraId="5CEAB2D8" w14:textId="1C599699"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8.3. Sutarties įvykdymo užtikrinimo pateikimas </w:t>
            </w:r>
          </w:p>
        </w:tc>
        <w:tc>
          <w:tcPr>
            <w:tcW w:w="6831" w:type="dxa"/>
            <w:gridSpan w:val="4"/>
          </w:tcPr>
          <w:p w14:paraId="32DBFA96" w14:textId="3D210714" w:rsidR="00C23CBD" w:rsidRPr="00C23CBD" w:rsidRDefault="001D39C3"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tc>
      </w:tr>
      <w:tr w:rsidR="00C23CBD" w:rsidRPr="00C23CBD" w14:paraId="04F8E0D8" w14:textId="77777777" w:rsidTr="00BA49D9">
        <w:trPr>
          <w:trHeight w:val="300"/>
        </w:trPr>
        <w:tc>
          <w:tcPr>
            <w:tcW w:w="9535" w:type="dxa"/>
            <w:gridSpan w:val="6"/>
          </w:tcPr>
          <w:p w14:paraId="0F9C947B" w14:textId="77777777" w:rsidR="00C23CBD" w:rsidRPr="00C23CBD" w:rsidRDefault="00C23CBD" w:rsidP="00C23CBD">
            <w:pPr>
              <w:spacing w:after="160" w:line="276" w:lineRule="auto"/>
              <w:ind w:firstLine="72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 ŠALIŲ ATSAKOMYBĖ</w:t>
            </w:r>
            <w:r w:rsidRPr="00C23CBD">
              <w:rPr>
                <w:rFonts w:ascii="Times New Roman" w:eastAsia="Calibri" w:hAnsi="Times New Roman" w:cs="Times New Roman"/>
                <w:b/>
                <w:bCs/>
                <w:kern w:val="2"/>
                <w:szCs w:val="24"/>
              </w:rPr>
              <w:tab/>
            </w:r>
          </w:p>
        </w:tc>
      </w:tr>
      <w:tr w:rsidR="00C23CBD" w:rsidRPr="00C23CBD" w14:paraId="187A8402" w14:textId="77777777" w:rsidTr="00BA49D9">
        <w:trPr>
          <w:trHeight w:val="2154"/>
        </w:trPr>
        <w:tc>
          <w:tcPr>
            <w:tcW w:w="2704" w:type="dxa"/>
            <w:gridSpan w:val="2"/>
          </w:tcPr>
          <w:p w14:paraId="5AD66DB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9.1. Pirkėjui taikomos netesybos už mokėjimų pagal Sutartį vėlavimą</w:t>
            </w:r>
          </w:p>
        </w:tc>
        <w:tc>
          <w:tcPr>
            <w:tcW w:w="6831" w:type="dxa"/>
            <w:gridSpan w:val="4"/>
          </w:tcPr>
          <w:p w14:paraId="6F3D29D3"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3CBD" w:rsidRPr="00C23CBD" w14:paraId="68D5106E" w14:textId="77777777" w:rsidTr="00BA49D9">
        <w:trPr>
          <w:trHeight w:val="300"/>
        </w:trPr>
        <w:tc>
          <w:tcPr>
            <w:tcW w:w="2704" w:type="dxa"/>
            <w:gridSpan w:val="2"/>
          </w:tcPr>
          <w:p w14:paraId="2F26FA0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9.2. Tiekėjui taikomos netesybos</w:t>
            </w:r>
          </w:p>
        </w:tc>
        <w:tc>
          <w:tcPr>
            <w:tcW w:w="6831" w:type="dxa"/>
            <w:gridSpan w:val="4"/>
          </w:tcPr>
          <w:p w14:paraId="0553767B"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DF4F12C" w14:textId="77777777" w:rsidR="00C23CBD" w:rsidRPr="00C23CBD" w:rsidRDefault="00C23CBD" w:rsidP="00C23CBD">
            <w:pPr>
              <w:spacing w:after="160" w:line="276" w:lineRule="auto"/>
              <w:ind w:firstLine="0"/>
              <w:rPr>
                <w:rFonts w:ascii="Times New Roman" w:eastAsia="Calibri" w:hAnsi="Times New Roman" w:cs="Times New Roman"/>
                <w:b/>
                <w:bCs/>
                <w:kern w:val="2"/>
                <w:szCs w:val="24"/>
              </w:rPr>
            </w:pPr>
            <w:r w:rsidRPr="00C23CBD">
              <w:rPr>
                <w:rFonts w:ascii="Times New Roman" w:eastAsia="Calibri" w:hAnsi="Times New Roman" w:cs="Times New Roman"/>
                <w:kern w:val="2"/>
                <w:szCs w:val="24"/>
              </w:rPr>
              <w:t xml:space="preserve">9.2.2. Tiekėjas privalo sumokėti Pirkėjui netesybas per 5 darbo dienas nuo Pirkėjo pareikalavimo.  </w:t>
            </w:r>
          </w:p>
        </w:tc>
      </w:tr>
      <w:tr w:rsidR="00C23CBD" w:rsidRPr="00C23CBD" w14:paraId="10DD9215" w14:textId="77777777" w:rsidTr="00BA49D9">
        <w:trPr>
          <w:trHeight w:val="300"/>
        </w:trPr>
        <w:tc>
          <w:tcPr>
            <w:tcW w:w="2704" w:type="dxa"/>
            <w:gridSpan w:val="2"/>
          </w:tcPr>
          <w:p w14:paraId="50E43815"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9.3. Tiekėjui / Pirkėjui taikoma bauda nutraukus Sutartį dėl esminio Sutarties pažeidimo ar nepagrįstai nutraukus Sutarties vykdymą ne Sutartyje nustatyta tvarka</w:t>
            </w:r>
          </w:p>
        </w:tc>
        <w:tc>
          <w:tcPr>
            <w:tcW w:w="6831" w:type="dxa"/>
            <w:gridSpan w:val="4"/>
          </w:tcPr>
          <w:p w14:paraId="5E485B96" w14:textId="77777777" w:rsidR="00C23CBD" w:rsidRPr="00C23CBD" w:rsidRDefault="00C23CBD" w:rsidP="00C23CBD">
            <w:pPr>
              <w:spacing w:after="160" w:line="27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 xml:space="preserve">Nutraukus Sutartį dėl esminio Sutarties pažeidimo, nustatyto Sutarties Specialiosiose sąlygose, mokama </w:t>
            </w:r>
            <w:r w:rsidRPr="00C23CBD">
              <w:rPr>
                <w:rFonts w:ascii="Times New Roman" w:eastAsia="Calibri" w:hAnsi="Times New Roman" w:cs="Times New Roman"/>
                <w:color w:val="000000"/>
                <w:kern w:val="2"/>
                <w:szCs w:val="24"/>
              </w:rPr>
              <w:t xml:space="preserve">10 </w:t>
            </w:r>
            <w:r w:rsidRPr="00C23CBD">
              <w:rPr>
                <w:rFonts w:ascii="Times New Roman" w:eastAsia="Calibri" w:hAnsi="Times New Roman" w:cs="Times New Roman"/>
                <w:kern w:val="2"/>
                <w:szCs w:val="24"/>
              </w:rPr>
              <w:t xml:space="preserve">procentų dydžio bauda nuo Pradinės Sutarties vertės be PVM, nurodytos Specialiųjų sąlygų 5.2 punkte. </w:t>
            </w:r>
          </w:p>
          <w:p w14:paraId="18EE8128"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2AC25B76" w14:textId="77777777" w:rsidTr="00BA49D9">
        <w:trPr>
          <w:trHeight w:val="300"/>
        </w:trPr>
        <w:tc>
          <w:tcPr>
            <w:tcW w:w="2704" w:type="dxa"/>
            <w:gridSpan w:val="2"/>
          </w:tcPr>
          <w:p w14:paraId="1F39EC1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0C2344F7"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rPr>
              <w:t>Netaikoma</w:t>
            </w:r>
          </w:p>
          <w:p w14:paraId="40196EF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p>
        </w:tc>
      </w:tr>
      <w:tr w:rsidR="00C23CBD" w:rsidRPr="00C23CBD" w14:paraId="6A8FCBDE" w14:textId="77777777" w:rsidTr="00BA49D9">
        <w:trPr>
          <w:trHeight w:val="300"/>
        </w:trPr>
        <w:tc>
          <w:tcPr>
            <w:tcW w:w="2704" w:type="dxa"/>
            <w:gridSpan w:val="2"/>
          </w:tcPr>
          <w:p w14:paraId="7D3B890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9.5. Tiekėjui taikomos baudos dėl aplinkosauginių ir (arba) socialinių kriterijų nesilaikymo</w:t>
            </w:r>
          </w:p>
        </w:tc>
        <w:tc>
          <w:tcPr>
            <w:tcW w:w="6831" w:type="dxa"/>
            <w:gridSpan w:val="4"/>
          </w:tcPr>
          <w:p w14:paraId="56A3F235" w14:textId="6233271D" w:rsidR="00C23CBD" w:rsidRPr="00C23CBD" w:rsidRDefault="00DA7FAC" w:rsidP="00C23CBD">
            <w:pPr>
              <w:spacing w:after="160" w:line="276" w:lineRule="auto"/>
              <w:ind w:firstLine="0"/>
              <w:rPr>
                <w:rFonts w:ascii="Times New Roman" w:eastAsia="Calibri" w:hAnsi="Times New Roman" w:cs="Times New Roman"/>
                <w:color w:val="4472C4"/>
                <w:kern w:val="2"/>
              </w:rPr>
            </w:pPr>
            <w:r w:rsidRPr="00DA7FAC">
              <w:rPr>
                <w:rFonts w:ascii="Times New Roman" w:eastAsia="Aptos" w:hAnsi="Times New Roman" w:cs="Times New Roman"/>
                <w:color w:val="000000" w:themeColor="text1"/>
                <w:kern w:val="2"/>
                <w:sz w:val="22"/>
                <w:szCs w:val="22"/>
                <w:lang w:eastAsia="en-US"/>
                <w14:ligatures w14:val="standardContextual"/>
              </w:rPr>
              <w:t>Tiekėjui bus taikoma bauda, lygia 100 eurų dėl aplinkosauginio reikalavimo nevykdymo</w:t>
            </w:r>
            <w:r w:rsidR="004012D9">
              <w:rPr>
                <w:rFonts w:ascii="Times New Roman" w:eastAsia="Aptos" w:hAnsi="Times New Roman" w:cs="Times New Roman"/>
                <w:color w:val="000000" w:themeColor="text1"/>
                <w:kern w:val="2"/>
                <w:sz w:val="22"/>
                <w:szCs w:val="22"/>
                <w:lang w:eastAsia="en-US"/>
                <w14:ligatures w14:val="standardContextual"/>
              </w:rPr>
              <w:t>, nurodyto 13.1.</w:t>
            </w:r>
            <w:r w:rsidR="006915CF">
              <w:rPr>
                <w:rFonts w:ascii="Times New Roman" w:eastAsia="Aptos" w:hAnsi="Times New Roman" w:cs="Times New Roman"/>
                <w:color w:val="000000" w:themeColor="text1"/>
                <w:kern w:val="2"/>
                <w:sz w:val="22"/>
                <w:szCs w:val="22"/>
                <w:lang w:eastAsia="en-US"/>
                <w14:ligatures w14:val="standardContextual"/>
              </w:rPr>
              <w:t xml:space="preserve"> p. </w:t>
            </w:r>
            <w:r w:rsidR="0083312E">
              <w:rPr>
                <w:rFonts w:ascii="Times New Roman" w:eastAsia="Aptos" w:hAnsi="Times New Roman" w:cs="Times New Roman"/>
                <w:color w:val="000000" w:themeColor="text1"/>
                <w:kern w:val="2"/>
                <w:sz w:val="22"/>
                <w:szCs w:val="22"/>
                <w:lang w:eastAsia="en-US"/>
                <w14:ligatures w14:val="standardContextual"/>
              </w:rPr>
              <w:t>b)</w:t>
            </w:r>
            <w:r w:rsidR="0083312E">
              <w:rPr>
                <w:rFonts w:ascii="Times New Roman" w:eastAsia="Aptos" w:hAnsi="Times New Roman" w:cs="Times New Roman"/>
                <w:color w:val="000000" w:themeColor="text1"/>
                <w:kern w:val="2"/>
                <w:sz w:val="22"/>
                <w:szCs w:val="22"/>
                <w:lang w:eastAsia="en-US"/>
                <w14:ligatures w14:val="standardContextual"/>
              </w:rPr>
              <w:t xml:space="preserve"> </w:t>
            </w:r>
            <w:r w:rsidR="006915CF">
              <w:rPr>
                <w:rFonts w:ascii="Times New Roman" w:eastAsia="Aptos" w:hAnsi="Times New Roman" w:cs="Times New Roman"/>
                <w:color w:val="000000" w:themeColor="text1"/>
                <w:kern w:val="2"/>
                <w:sz w:val="22"/>
                <w:szCs w:val="22"/>
                <w:lang w:eastAsia="en-US"/>
                <w14:ligatures w14:val="standardContextual"/>
              </w:rPr>
              <w:t xml:space="preserve">papunktyje. </w:t>
            </w:r>
            <w:r w:rsidR="0075580B" w:rsidRPr="00C23CBD">
              <w:rPr>
                <w:rFonts w:ascii="Times New Roman" w:eastAsia="Aptos" w:hAnsi="Times New Roman" w:cs="Times New Roman"/>
                <w:color w:val="000000" w:themeColor="text1"/>
                <w:kern w:val="2"/>
                <w:sz w:val="22"/>
                <w:szCs w:val="22"/>
                <w:lang w:eastAsia="en-US"/>
                <w14:ligatures w14:val="standardContextual"/>
              </w:rPr>
              <w:t xml:space="preserve">Tiekėjas sumoka nustatyto dydžio baudą arba iki Sutarties galiojimo pabaigos įsipareigoja Lietuvos Respublikos teritorijoje pasodinti baudos vertę atitinkančių medžių skaičių (1 medis = </w:t>
            </w:r>
            <w:r w:rsidR="0075580B">
              <w:rPr>
                <w:rFonts w:ascii="Times New Roman" w:eastAsia="Aptos" w:hAnsi="Times New Roman" w:cs="Times New Roman"/>
                <w:color w:val="000000" w:themeColor="text1"/>
                <w:kern w:val="2"/>
                <w:sz w:val="22"/>
                <w:szCs w:val="22"/>
                <w:lang w:eastAsia="en-US"/>
                <w14:ligatures w14:val="standardContextual"/>
              </w:rPr>
              <w:t>50</w:t>
            </w:r>
            <w:r w:rsidR="0075580B" w:rsidRPr="00C23CBD">
              <w:rPr>
                <w:rFonts w:ascii="Times New Roman" w:eastAsia="Aptos" w:hAnsi="Times New Roman" w:cs="Times New Roman"/>
                <w:color w:val="000000" w:themeColor="text1"/>
                <w:kern w:val="2"/>
                <w:sz w:val="22"/>
                <w:szCs w:val="22"/>
                <w:lang w:eastAsia="en-US"/>
                <w14:ligatures w14:val="standardContextual"/>
              </w:rPr>
              <w:t xml:space="preserve"> Eur) ir Pirkėjui pateikti tai įrodančius dokumentus.</w:t>
            </w:r>
          </w:p>
        </w:tc>
      </w:tr>
      <w:tr w:rsidR="00C23CBD" w:rsidRPr="00C23CBD" w14:paraId="3F838F77" w14:textId="77777777" w:rsidTr="00BA49D9">
        <w:trPr>
          <w:trHeight w:val="300"/>
        </w:trPr>
        <w:tc>
          <w:tcPr>
            <w:tcW w:w="2704" w:type="dxa"/>
            <w:gridSpan w:val="2"/>
          </w:tcPr>
          <w:p w14:paraId="298D041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9.6. Tiekėjui / Pirkėjui taikoma bauda dėl konfidencialumo reikalavimų nesilaikymo</w:t>
            </w:r>
          </w:p>
        </w:tc>
        <w:tc>
          <w:tcPr>
            <w:tcW w:w="6831" w:type="dxa"/>
            <w:gridSpan w:val="4"/>
          </w:tcPr>
          <w:p w14:paraId="21E2337B"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7DDDC2B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658032E3" w14:textId="77777777" w:rsidTr="00BA49D9">
        <w:trPr>
          <w:trHeight w:val="300"/>
        </w:trPr>
        <w:tc>
          <w:tcPr>
            <w:tcW w:w="2704" w:type="dxa"/>
            <w:gridSpan w:val="2"/>
          </w:tcPr>
          <w:p w14:paraId="3523AFDB"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 xml:space="preserve">9.7. Tiekėjui taikomos netesybos dėl pirkimo dokumentuose nustatytų kokybinių kriterijų </w:t>
            </w:r>
            <w:proofErr w:type="spellStart"/>
            <w:r w:rsidRPr="00C23CBD">
              <w:rPr>
                <w:rFonts w:ascii="Times New Roman" w:eastAsia="Calibri" w:hAnsi="Times New Roman" w:cs="Times New Roman"/>
                <w:b/>
                <w:bCs/>
                <w:kern w:val="2"/>
                <w:szCs w:val="24"/>
              </w:rPr>
              <w:t>nepasiekimo</w:t>
            </w:r>
            <w:proofErr w:type="spellEnd"/>
            <w:r w:rsidRPr="00C23CBD">
              <w:rPr>
                <w:rFonts w:ascii="Times New Roman" w:eastAsia="Calibri" w:hAnsi="Times New Roman" w:cs="Times New Roman"/>
                <w:b/>
                <w:bCs/>
                <w:kern w:val="2"/>
                <w:szCs w:val="24"/>
              </w:rPr>
              <w:t xml:space="preserve"> Sutarties vykdymo metu</w:t>
            </w:r>
          </w:p>
        </w:tc>
        <w:tc>
          <w:tcPr>
            <w:tcW w:w="6831" w:type="dxa"/>
            <w:gridSpan w:val="4"/>
          </w:tcPr>
          <w:p w14:paraId="351E466A" w14:textId="1C3D0DBB" w:rsidR="00C23CBD" w:rsidRPr="00C23CBD" w:rsidRDefault="00A71C92" w:rsidP="00C23CBD">
            <w:pPr>
              <w:spacing w:after="160" w:line="276" w:lineRule="auto"/>
              <w:ind w:firstLine="0"/>
              <w:jc w:val="left"/>
              <w:rPr>
                <w:rFonts w:ascii="Times New Roman" w:eastAsia="Calibri" w:hAnsi="Times New Roman" w:cs="Times New Roman"/>
                <w:color w:val="4472C4"/>
                <w:kern w:val="2"/>
                <w:szCs w:val="24"/>
              </w:rPr>
            </w:pPr>
            <w:r>
              <w:rPr>
                <w:rFonts w:ascii="Times New Roman" w:eastAsia="Calibri" w:hAnsi="Times New Roman" w:cs="Times New Roman"/>
                <w:kern w:val="2"/>
                <w:szCs w:val="24"/>
              </w:rPr>
              <w:t>Netaikoma</w:t>
            </w:r>
          </w:p>
        </w:tc>
      </w:tr>
      <w:tr w:rsidR="00C23CBD" w:rsidRPr="00C23CBD" w14:paraId="5240AF6D" w14:textId="77777777" w:rsidTr="00BA49D9">
        <w:trPr>
          <w:trHeight w:val="300"/>
        </w:trPr>
        <w:tc>
          <w:tcPr>
            <w:tcW w:w="2704" w:type="dxa"/>
            <w:gridSpan w:val="2"/>
          </w:tcPr>
          <w:p w14:paraId="022D1B44"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9.8. Tiekėjui taikomos netesybos dėl Sutarties įvykdymo užtikrinimo nepratęsimo</w:t>
            </w:r>
          </w:p>
        </w:tc>
        <w:tc>
          <w:tcPr>
            <w:tcW w:w="6831" w:type="dxa"/>
            <w:gridSpan w:val="4"/>
          </w:tcPr>
          <w:p w14:paraId="177BA94B" w14:textId="2BFDDF30" w:rsidR="00C23CBD" w:rsidRPr="00C23CBD" w:rsidRDefault="00A71C92" w:rsidP="00C23CBD">
            <w:pPr>
              <w:spacing w:after="160" w:line="276" w:lineRule="auto"/>
              <w:ind w:firstLine="0"/>
              <w:jc w:val="left"/>
              <w:rPr>
                <w:rFonts w:ascii="Times New Roman" w:eastAsia="Calibri" w:hAnsi="Times New Roman" w:cs="Times New Roman"/>
                <w:kern w:val="2"/>
                <w:szCs w:val="24"/>
              </w:rPr>
            </w:pPr>
            <w:r>
              <w:rPr>
                <w:rFonts w:ascii="Times New Roman" w:eastAsia="Calibri" w:hAnsi="Times New Roman" w:cs="Times New Roman"/>
                <w:kern w:val="2"/>
                <w:szCs w:val="24"/>
              </w:rPr>
              <w:t>Netaikoma</w:t>
            </w:r>
          </w:p>
          <w:p w14:paraId="7E1A4E74"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p>
        </w:tc>
      </w:tr>
      <w:tr w:rsidR="00C23CBD" w:rsidRPr="00C23CBD" w14:paraId="339219A2" w14:textId="77777777" w:rsidTr="00BA49D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96C90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4"/>
            <w:tcBorders>
              <w:top w:val="single" w:sz="4" w:space="0" w:color="auto"/>
              <w:left w:val="single" w:sz="4" w:space="0" w:color="auto"/>
              <w:bottom w:val="single" w:sz="4" w:space="0" w:color="auto"/>
              <w:right w:val="single" w:sz="4" w:space="0" w:color="auto"/>
            </w:tcBorders>
          </w:tcPr>
          <w:p w14:paraId="31AB08FB" w14:textId="77777777" w:rsidR="00C23CBD" w:rsidRPr="00C23CBD" w:rsidRDefault="00C23CBD" w:rsidP="00C23CBD">
            <w:pPr>
              <w:spacing w:after="160" w:line="259"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09844D31"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r>
      <w:tr w:rsidR="00C23CBD" w:rsidRPr="00C23CBD" w14:paraId="71D912C6" w14:textId="77777777" w:rsidTr="00BA49D9">
        <w:trPr>
          <w:trHeight w:val="300"/>
        </w:trPr>
        <w:tc>
          <w:tcPr>
            <w:tcW w:w="2704" w:type="dxa"/>
            <w:gridSpan w:val="2"/>
          </w:tcPr>
          <w:p w14:paraId="06EE249C"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lang w:val="en-US"/>
              </w:rPr>
            </w:pPr>
            <w:r w:rsidRPr="00C23CBD">
              <w:rPr>
                <w:rFonts w:ascii="Times New Roman" w:eastAsia="Calibri" w:hAnsi="Times New Roman" w:cs="Times New Roman"/>
                <w:b/>
                <w:bCs/>
                <w:kern w:val="2"/>
                <w:szCs w:val="24"/>
                <w:lang w:val="en-US"/>
              </w:rPr>
              <w:t xml:space="preserve">9.10. </w:t>
            </w:r>
            <w:r w:rsidRPr="00C23CBD">
              <w:rPr>
                <w:rFonts w:ascii="Times New Roman" w:eastAsia="Calibri" w:hAnsi="Times New Roman" w:cs="Times New Roman"/>
                <w:b/>
                <w:bCs/>
                <w:kern w:val="2"/>
                <w:szCs w:val="24"/>
              </w:rPr>
              <w:t>Kitos netesybos</w:t>
            </w:r>
          </w:p>
        </w:tc>
        <w:tc>
          <w:tcPr>
            <w:tcW w:w="6831" w:type="dxa"/>
            <w:gridSpan w:val="4"/>
          </w:tcPr>
          <w:p w14:paraId="78FF3675"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color w:val="000000"/>
                <w:kern w:val="2"/>
                <w:szCs w:val="24"/>
              </w:rPr>
              <w:t>Netaikoma</w:t>
            </w:r>
          </w:p>
        </w:tc>
      </w:tr>
      <w:tr w:rsidR="00C23CBD" w:rsidRPr="00C23CBD" w14:paraId="5FCB6B04" w14:textId="77777777" w:rsidTr="00BA49D9">
        <w:trPr>
          <w:trHeight w:val="300"/>
        </w:trPr>
        <w:tc>
          <w:tcPr>
            <w:tcW w:w="9535" w:type="dxa"/>
            <w:gridSpan w:val="6"/>
          </w:tcPr>
          <w:p w14:paraId="2FB221E7"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Times New Roman" w:hAnsi="Times New Roman" w:cs="Times New Roman"/>
                <w:b/>
                <w:kern w:val="2"/>
                <w:sz w:val="24"/>
                <w:szCs w:val="24"/>
                <w:lang w:eastAsia="en-US"/>
              </w:rPr>
              <w:t>10. ESMINĖS SUTARTIES SĄLYGOS</w:t>
            </w:r>
          </w:p>
        </w:tc>
      </w:tr>
      <w:tr w:rsidR="00C23CBD" w:rsidRPr="00C23CBD" w14:paraId="50638AC5" w14:textId="77777777" w:rsidTr="00BA49D9">
        <w:trPr>
          <w:trHeight w:val="300"/>
        </w:trPr>
        <w:tc>
          <w:tcPr>
            <w:tcW w:w="2704" w:type="dxa"/>
            <w:gridSpan w:val="2"/>
          </w:tcPr>
          <w:p w14:paraId="19D558F7"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10.1. Esminės Sutarties sąlygos</w:t>
            </w:r>
          </w:p>
        </w:tc>
        <w:tc>
          <w:tcPr>
            <w:tcW w:w="6831" w:type="dxa"/>
            <w:gridSpan w:val="4"/>
          </w:tcPr>
          <w:p w14:paraId="28C2AD69" w14:textId="1FD1830F" w:rsidR="00C23CBD" w:rsidRPr="00851723" w:rsidRDefault="00167531"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10.1.</w:t>
            </w:r>
            <w:r w:rsidR="004E40A2">
              <w:rPr>
                <w:rFonts w:ascii="Times New Roman" w:eastAsia="Calibri" w:hAnsi="Times New Roman" w:cs="Times New Roman"/>
                <w:kern w:val="2"/>
                <w:szCs w:val="24"/>
              </w:rPr>
              <w:t>1.</w:t>
            </w:r>
            <w:r>
              <w:rPr>
                <w:rFonts w:ascii="Times New Roman" w:eastAsia="Calibri" w:hAnsi="Times New Roman" w:cs="Times New Roman"/>
                <w:kern w:val="2"/>
                <w:szCs w:val="24"/>
              </w:rPr>
              <w:t xml:space="preserve"> </w:t>
            </w:r>
            <w:r w:rsidR="00C23CBD" w:rsidRPr="00851723">
              <w:rPr>
                <w:rFonts w:ascii="Times New Roman" w:eastAsia="Calibri" w:hAnsi="Times New Roman" w:cs="Times New Roman"/>
                <w:kern w:val="2"/>
                <w:szCs w:val="24"/>
              </w:rPr>
              <w:t>Prekės neatitinka Sutartyje ir techninėje specifikacijoje numatytų reikalavimų ir Tiekėjas neištaiso bet kokių Prekių trūkumų per Sutartyje nustatytą terminą ar per nustatytą terminą nepakeičia Prekių tinkamomis;</w:t>
            </w:r>
          </w:p>
          <w:p w14:paraId="7CFB511C" w14:textId="60BE6236"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10.1.2. </w:t>
            </w:r>
            <w:r w:rsidR="00C23CBD" w:rsidRPr="00851723">
              <w:rPr>
                <w:rFonts w:ascii="Times New Roman" w:eastAsia="Calibri" w:hAnsi="Times New Roman" w:cs="Times New Roman"/>
                <w:kern w:val="2"/>
                <w:szCs w:val="24"/>
              </w:rPr>
              <w:t>Tiekėjas nesilaiko Sutartyje nustatyto Prekių perdavimo termino, t. y. Tiekėjas  nustatytu laiku neperduoda Prekių</w:t>
            </w:r>
            <w:r>
              <w:rPr>
                <w:rFonts w:ascii="Times New Roman" w:eastAsia="Calibri" w:hAnsi="Times New Roman" w:cs="Times New Roman"/>
                <w:kern w:val="2"/>
                <w:szCs w:val="24"/>
              </w:rPr>
              <w:t>.</w:t>
            </w:r>
          </w:p>
        </w:tc>
      </w:tr>
      <w:tr w:rsidR="00C23CBD" w:rsidRPr="00C23CBD" w14:paraId="5401B199" w14:textId="77777777" w:rsidTr="00BA49D9">
        <w:trPr>
          <w:trHeight w:val="300"/>
        </w:trPr>
        <w:tc>
          <w:tcPr>
            <w:tcW w:w="2704" w:type="dxa"/>
            <w:gridSpan w:val="2"/>
          </w:tcPr>
          <w:p w14:paraId="15CF7B1D"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10.2. Dideli arba nuolatiniai esminės Sutarties sąlygos vykdymo trūkumai</w:t>
            </w:r>
          </w:p>
        </w:tc>
        <w:tc>
          <w:tcPr>
            <w:tcW w:w="6831" w:type="dxa"/>
            <w:gridSpan w:val="4"/>
          </w:tcPr>
          <w:p w14:paraId="53B2CF51" w14:textId="28348965" w:rsidR="00C23CBD" w:rsidRPr="00851723"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10.2.1.</w:t>
            </w:r>
            <w:r w:rsidR="00C23CBD" w:rsidRPr="00851723">
              <w:rPr>
                <w:rFonts w:ascii="Times New Roman" w:eastAsia="Calibri" w:hAnsi="Times New Roman" w:cs="Times New Roman"/>
                <w:kern w:val="2"/>
                <w:szCs w:val="24"/>
              </w:rPr>
              <w:t xml:space="preserve">Tiekėjui, gavus įspėjimą apie Prekių neatitikimą Sutartyje ir techninėje specifikacijoje numatytiems reikalavimams ir po antro raginimo neištaisius bet kokių Prekių trūkumų per nustatytą terminą ar per nustatytą terminą nepakeitus Prekių tinkamomis,  laikoma, kad esminės Sutarties sąlygos vykdomos su dideliais trūkumais. </w:t>
            </w:r>
          </w:p>
          <w:p w14:paraId="0DC830B8" w14:textId="38A3E2C8" w:rsidR="00C23CBD" w:rsidRPr="00167531" w:rsidRDefault="004E40A2" w:rsidP="00851723">
            <w:pPr>
              <w:spacing w:after="160" w:line="259" w:lineRule="auto"/>
              <w:ind w:firstLine="0"/>
              <w:rPr>
                <w:rFonts w:ascii="Times New Roman" w:eastAsia="Calibri" w:hAnsi="Times New Roman" w:cs="Times New Roman"/>
                <w:kern w:val="2"/>
                <w:szCs w:val="24"/>
              </w:rPr>
            </w:pPr>
            <w:r>
              <w:rPr>
                <w:rFonts w:ascii="Times New Roman" w:eastAsia="Calibri" w:hAnsi="Times New Roman" w:cs="Times New Roman"/>
                <w:kern w:val="2"/>
                <w:szCs w:val="24"/>
              </w:rPr>
              <w:t xml:space="preserve">10.2.2. </w:t>
            </w:r>
            <w:r w:rsidR="00C23CBD" w:rsidRPr="00851723">
              <w:rPr>
                <w:rFonts w:ascii="Times New Roman" w:eastAsia="Calibri" w:hAnsi="Times New Roman" w:cs="Times New Roman"/>
                <w:kern w:val="2"/>
                <w:szCs w:val="24"/>
              </w:rPr>
              <w:t>Prekių tiekimo termino pažeidimas, trunkantis daugiu nei 10 kalendorinių dienų, laikomas dideliu esminės Sutarties sąlygos vykdymo trūkumu.</w:t>
            </w:r>
          </w:p>
        </w:tc>
      </w:tr>
      <w:tr w:rsidR="00C23CBD" w:rsidRPr="00C23CBD" w14:paraId="0CA12E26" w14:textId="77777777" w:rsidTr="00BA49D9">
        <w:trPr>
          <w:trHeight w:val="300"/>
        </w:trPr>
        <w:tc>
          <w:tcPr>
            <w:tcW w:w="9535" w:type="dxa"/>
            <w:gridSpan w:val="6"/>
          </w:tcPr>
          <w:p w14:paraId="6007219B" w14:textId="77777777" w:rsidR="00C23CBD" w:rsidRPr="00C23CBD" w:rsidRDefault="00C23CBD" w:rsidP="00C23CBD">
            <w:pPr>
              <w:spacing w:after="160" w:line="276" w:lineRule="auto"/>
              <w:ind w:firstLine="0"/>
              <w:jc w:val="center"/>
              <w:rPr>
                <w:kern w:val="2"/>
                <w:szCs w:val="24"/>
              </w:rPr>
            </w:pPr>
            <w:r w:rsidRPr="00C23CBD">
              <w:rPr>
                <w:rFonts w:ascii="Times New Roman" w:eastAsia="Calibri" w:hAnsi="Times New Roman" w:cs="Times New Roman"/>
                <w:b/>
                <w:bCs/>
                <w:kern w:val="2"/>
                <w:szCs w:val="24"/>
              </w:rPr>
              <w:t>11. SUTARTIES GALIOJIMAS IR KEITIMAS</w:t>
            </w:r>
          </w:p>
        </w:tc>
      </w:tr>
      <w:tr w:rsidR="00C23CBD" w:rsidRPr="00C23CBD" w14:paraId="177BE1FB" w14:textId="77777777" w:rsidTr="00BA49D9">
        <w:trPr>
          <w:trHeight w:val="300"/>
        </w:trPr>
        <w:tc>
          <w:tcPr>
            <w:tcW w:w="2704" w:type="dxa"/>
            <w:gridSpan w:val="2"/>
          </w:tcPr>
          <w:p w14:paraId="1E741E6E"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t>11.1. Sutarties sudarymas ir įsigaliojimas</w:t>
            </w:r>
          </w:p>
        </w:tc>
        <w:tc>
          <w:tcPr>
            <w:tcW w:w="6831" w:type="dxa"/>
            <w:gridSpan w:val="4"/>
          </w:tcPr>
          <w:p w14:paraId="25AC5A01" w14:textId="77777777" w:rsidR="00497B07" w:rsidRDefault="00C23CBD" w:rsidP="00497B07">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Ši Sutartis laikoma sudaryta ir įsigalioja nuo Sutarties pasirašymo dienos (antrosios Šalies pasirašymo dieną)</w:t>
            </w:r>
            <w:r w:rsidR="00497B07">
              <w:rPr>
                <w:rFonts w:ascii="Times New Roman" w:eastAsia="Calibri" w:hAnsi="Times New Roman" w:cs="Times New Roman"/>
                <w:kern w:val="2"/>
                <w:szCs w:val="24"/>
              </w:rPr>
              <w:t>.</w:t>
            </w:r>
          </w:p>
          <w:p w14:paraId="0A9F2C87" w14:textId="148D5EB3" w:rsidR="00C23CBD" w:rsidRPr="00C23CBD" w:rsidRDefault="00C23CBD" w:rsidP="00497B07">
            <w:pPr>
              <w:spacing w:after="160" w:line="276" w:lineRule="auto"/>
              <w:ind w:firstLine="0"/>
              <w:jc w:val="left"/>
              <w:rPr>
                <w:kern w:val="2"/>
                <w:szCs w:val="24"/>
              </w:rPr>
            </w:pPr>
            <w:r w:rsidRPr="00C23CBD">
              <w:rPr>
                <w:rFonts w:ascii="Times New Roman" w:eastAsia="Calibri" w:hAnsi="Times New Roman" w:cs="Times New Roman"/>
                <w:kern w:val="2"/>
                <w:szCs w:val="24"/>
              </w:rPr>
              <w:lastRenderedPageBreak/>
              <w:t xml:space="preserve">Sutartis galioja iki visiško prievolių įvykdymo (kol bus išnaudota Pradinės Sutarties vertė, bet jos terminas negali būti ilgesnis kaip </w:t>
            </w:r>
            <w:r w:rsidR="00260B1D">
              <w:rPr>
                <w:rFonts w:ascii="Times New Roman" w:eastAsia="Calibri" w:hAnsi="Times New Roman" w:cs="Times New Roman"/>
                <w:kern w:val="2"/>
                <w:szCs w:val="24"/>
              </w:rPr>
              <w:t>150</w:t>
            </w:r>
            <w:r w:rsidR="00260B1D" w:rsidRPr="00C23CBD">
              <w:rPr>
                <w:rFonts w:ascii="Times New Roman" w:eastAsia="Calibri" w:hAnsi="Times New Roman" w:cs="Times New Roman"/>
                <w:kern w:val="2"/>
                <w:szCs w:val="24"/>
              </w:rPr>
              <w:t xml:space="preserve"> </w:t>
            </w:r>
            <w:r w:rsidRPr="00C23CBD">
              <w:rPr>
                <w:rFonts w:ascii="Times New Roman" w:eastAsia="Calibri" w:hAnsi="Times New Roman" w:cs="Times New Roman"/>
                <w:kern w:val="2"/>
                <w:szCs w:val="24"/>
              </w:rPr>
              <w:t>dienų.</w:t>
            </w:r>
          </w:p>
        </w:tc>
      </w:tr>
      <w:tr w:rsidR="00C23CBD" w:rsidRPr="00C23CBD" w14:paraId="3F5A6037" w14:textId="77777777" w:rsidTr="00BA49D9">
        <w:trPr>
          <w:trHeight w:val="300"/>
        </w:trPr>
        <w:tc>
          <w:tcPr>
            <w:tcW w:w="2704" w:type="dxa"/>
            <w:gridSpan w:val="2"/>
          </w:tcPr>
          <w:p w14:paraId="069910BC" w14:textId="77777777" w:rsidR="00C23CBD" w:rsidRPr="00C23CBD" w:rsidRDefault="00C23CBD" w:rsidP="00C23CBD">
            <w:pPr>
              <w:spacing w:after="160" w:line="276" w:lineRule="auto"/>
              <w:ind w:firstLine="0"/>
              <w:jc w:val="left"/>
              <w:rPr>
                <w:b/>
                <w:bCs/>
                <w:kern w:val="2"/>
                <w:szCs w:val="24"/>
              </w:rPr>
            </w:pPr>
            <w:r w:rsidRPr="00C23CBD">
              <w:rPr>
                <w:rFonts w:ascii="Times New Roman" w:eastAsia="Calibri" w:hAnsi="Times New Roman" w:cs="Times New Roman"/>
                <w:b/>
                <w:bCs/>
                <w:kern w:val="2"/>
                <w:szCs w:val="24"/>
              </w:rPr>
              <w:lastRenderedPageBreak/>
              <w:t>11.2. Sutarties galiojimo termino pratęsimas</w:t>
            </w:r>
          </w:p>
        </w:tc>
        <w:tc>
          <w:tcPr>
            <w:tcW w:w="6831" w:type="dxa"/>
            <w:gridSpan w:val="4"/>
          </w:tcPr>
          <w:p w14:paraId="3923B8C4" w14:textId="77777777" w:rsidR="00C23CBD" w:rsidRP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Netaikoma</w:t>
            </w:r>
          </w:p>
          <w:p w14:paraId="2A740116" w14:textId="77777777" w:rsidR="00C23CBD" w:rsidRPr="00C23CBD" w:rsidRDefault="00C23CBD" w:rsidP="00C23CBD">
            <w:pPr>
              <w:spacing w:after="160" w:line="276" w:lineRule="auto"/>
              <w:ind w:firstLine="0"/>
              <w:jc w:val="left"/>
              <w:rPr>
                <w:kern w:val="2"/>
                <w:szCs w:val="24"/>
              </w:rPr>
            </w:pPr>
          </w:p>
        </w:tc>
      </w:tr>
      <w:tr w:rsidR="00C23CBD" w:rsidRPr="00C23CBD" w14:paraId="29546DA1" w14:textId="77777777" w:rsidTr="00BA49D9">
        <w:trPr>
          <w:trHeight w:val="300"/>
        </w:trPr>
        <w:tc>
          <w:tcPr>
            <w:tcW w:w="9535" w:type="dxa"/>
            <w:gridSpan w:val="6"/>
          </w:tcPr>
          <w:p w14:paraId="0929F2C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 SUTARTIES NUTRAUKIMAS</w:t>
            </w:r>
          </w:p>
        </w:tc>
      </w:tr>
      <w:tr w:rsidR="00C23CBD" w:rsidRPr="00C23CBD" w14:paraId="5574C16B" w14:textId="77777777" w:rsidTr="00BA49D9">
        <w:trPr>
          <w:trHeight w:val="300"/>
        </w:trPr>
        <w:tc>
          <w:tcPr>
            <w:tcW w:w="2532" w:type="dxa"/>
          </w:tcPr>
          <w:p w14:paraId="26FE7416"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12.1. Sutarties nutraukimo pagrindai</w:t>
            </w:r>
          </w:p>
        </w:tc>
        <w:tc>
          <w:tcPr>
            <w:tcW w:w="7003" w:type="dxa"/>
            <w:gridSpan w:val="5"/>
          </w:tcPr>
          <w:p w14:paraId="0AB8251F" w14:textId="77777777" w:rsidR="00C23CBD" w:rsidRPr="00C23CBD" w:rsidRDefault="00C23CBD" w:rsidP="00C23CBD">
            <w:pPr>
              <w:spacing w:after="160" w:line="276" w:lineRule="auto"/>
              <w:ind w:firstLine="0"/>
              <w:jc w:val="left"/>
              <w:rPr>
                <w:rFonts w:ascii="Times New Roman" w:eastAsia="Calibri" w:hAnsi="Times New Roman" w:cs="Times New Roman"/>
                <w:color w:val="4472C4"/>
                <w:kern w:val="2"/>
                <w:szCs w:val="24"/>
              </w:rPr>
            </w:pPr>
            <w:r w:rsidRPr="00C23CBD">
              <w:rPr>
                <w:rFonts w:ascii="Times New Roman" w:eastAsia="Calibri" w:hAnsi="Times New Roman" w:cs="Times New Roman"/>
                <w:kern w:val="2"/>
                <w:szCs w:val="24"/>
              </w:rPr>
              <w:t>Sutartis gali būti nutraukiama rašytiniu Šalių susitarimu arba vienašališkai, Bendrosiose sąlygose nustatyta tvarka.</w:t>
            </w:r>
          </w:p>
        </w:tc>
      </w:tr>
      <w:tr w:rsidR="00C23CBD" w:rsidRPr="00C23CBD" w14:paraId="423ADE5A" w14:textId="77777777" w:rsidTr="00BA49D9">
        <w:trPr>
          <w:trHeight w:val="300"/>
        </w:trPr>
        <w:tc>
          <w:tcPr>
            <w:tcW w:w="2532" w:type="dxa"/>
          </w:tcPr>
          <w:p w14:paraId="7B2D17AF"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12.2. Esminiai Sutarties pažeidimai</w:t>
            </w:r>
          </w:p>
          <w:p w14:paraId="0BF29169"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p>
        </w:tc>
        <w:tc>
          <w:tcPr>
            <w:tcW w:w="7003" w:type="dxa"/>
            <w:gridSpan w:val="5"/>
          </w:tcPr>
          <w:p w14:paraId="73C10DEE" w14:textId="77777777" w:rsidR="00C23CBD" w:rsidRPr="00C23CBD" w:rsidRDefault="00C23CBD" w:rsidP="00C23CBD">
            <w:pPr>
              <w:spacing w:line="240"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12.2.1. jeigu Tiekėjas nevykdo prisiimtų įsipareigojimų už Sutartyje nustatytą Sutarties kainą / įkainius;</w:t>
            </w:r>
          </w:p>
          <w:p w14:paraId="7BF45AB4" w14:textId="05D02E2B" w:rsidR="00C23CBD" w:rsidRPr="00C23CBD" w:rsidRDefault="00C23CBD" w:rsidP="00C23CBD">
            <w:pPr>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712AF7">
              <w:rPr>
                <w:rFonts w:ascii="Times New Roman" w:eastAsia="Calibri" w:hAnsi="Times New Roman" w:cs="Times New Roman"/>
                <w:kern w:val="2"/>
                <w:szCs w:val="24"/>
              </w:rPr>
              <w:t>2</w:t>
            </w:r>
            <w:r w:rsidRPr="00C23CBD">
              <w:rPr>
                <w:rFonts w:ascii="Times New Roman" w:eastAsia="Calibri" w:hAnsi="Times New Roman" w:cs="Times New Roman"/>
                <w:kern w:val="2"/>
                <w:szCs w:val="24"/>
              </w:rPr>
              <w:t>. jeigu Tiekėjas nesilaiko Sutartyje nustatytų Prekių tiekimo terminų 2 (du) kartus iš eilės arba vėluoja pristatyti Prekes daugiau nei 30 kalendorinių dienų Sutartyje nustatytas Prekių pristatymo terminas;</w:t>
            </w:r>
          </w:p>
          <w:p w14:paraId="684894F6" w14:textId="03E7045E"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3</w:t>
            </w:r>
            <w:r w:rsidRPr="00C23CBD">
              <w:rPr>
                <w:rFonts w:ascii="Times New Roman" w:eastAsia="Calibri" w:hAnsi="Times New Roman" w:cs="Times New Roman"/>
                <w:kern w:val="2"/>
                <w:szCs w:val="24"/>
              </w:rPr>
              <w:t>. jeigu Tiekėjas pažeidžia Prekių pristatymo terminus ir priskaičiuotų netesybų už vėlavimą suma viršija 20 (dvidešimt) proc. Pradinės sutarties vertės;</w:t>
            </w:r>
          </w:p>
          <w:p w14:paraId="43879F06" w14:textId="6B1DD5E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4</w:t>
            </w:r>
            <w:r w:rsidRPr="00C23CBD">
              <w:rPr>
                <w:rFonts w:ascii="Times New Roman" w:eastAsia="Calibri" w:hAnsi="Times New Roman" w:cs="Times New Roman"/>
                <w:kern w:val="2"/>
                <w:szCs w:val="24"/>
              </w:rPr>
              <w:t>. Tiekėjas pažeidžia Prekių pristatymo terminus ir dėl Prekių pristatymo vėlavimo Prekės tampa nebereikalingos;</w:t>
            </w:r>
          </w:p>
          <w:p w14:paraId="44EC741C" w14:textId="0B073D4D"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5</w:t>
            </w:r>
            <w:r w:rsidRPr="00C23CBD">
              <w:rPr>
                <w:rFonts w:ascii="Times New Roman" w:eastAsia="Calibri" w:hAnsi="Times New Roman" w:cs="Times New Roman"/>
                <w:kern w:val="2"/>
                <w:szCs w:val="24"/>
              </w:rPr>
              <w:t>. Tiekėjas daugiau kaip 2 (du) kartus pristato Prekes, kurios neatitinka Sutartyje ir (ar) Įstatymuose nustatytų reikalavimų Prekėms;</w:t>
            </w:r>
          </w:p>
          <w:p w14:paraId="3140CC8F" w14:textId="66AD850C" w:rsidR="00C23CBD" w:rsidRPr="00C23CBD" w:rsidRDefault="00C23CBD" w:rsidP="00C23CBD">
            <w:pPr>
              <w:tabs>
                <w:tab w:val="left" w:pos="567"/>
                <w:tab w:val="left" w:pos="851"/>
                <w:tab w:val="left" w:pos="992"/>
                <w:tab w:val="left" w:pos="1134"/>
              </w:tabs>
              <w:spacing w:line="256"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6</w:t>
            </w:r>
            <w:r w:rsidRPr="00C23CBD">
              <w:rPr>
                <w:rFonts w:ascii="Times New Roman" w:eastAsia="Calibri" w:hAnsi="Times New Roman" w:cs="Times New Roman"/>
                <w:kern w:val="2"/>
                <w:szCs w:val="24"/>
              </w:rPr>
              <w:t>. Tiekėjas pažeidžia šios Sutarties nuostatas, reglamentuojančias konkurenciją, intelektinės nuosavybės ar konfidencialios informacijos valdymą;</w:t>
            </w:r>
          </w:p>
          <w:p w14:paraId="1DF45A5A" w14:textId="6EBB56CA" w:rsidR="00C23CBD" w:rsidRPr="00C23CBD" w:rsidRDefault="00C23CBD" w:rsidP="00C23CBD">
            <w:pPr>
              <w:spacing w:after="160" w:line="257" w:lineRule="auto"/>
              <w:ind w:firstLine="0"/>
              <w:rPr>
                <w:rFonts w:ascii="Times New Roman" w:eastAsia="Calibri" w:hAnsi="Times New Roman" w:cs="Times New Roman"/>
                <w:kern w:val="2"/>
                <w:szCs w:val="24"/>
              </w:rPr>
            </w:pPr>
            <w:r w:rsidRPr="00C23CBD">
              <w:rPr>
                <w:rFonts w:ascii="Times New Roman" w:eastAsia="Calibri" w:hAnsi="Times New Roman" w:cs="Times New Roman"/>
                <w:kern w:val="2"/>
                <w:szCs w:val="24"/>
              </w:rPr>
              <w:t>12.2.</w:t>
            </w:r>
            <w:r w:rsidR="00941684">
              <w:rPr>
                <w:rFonts w:ascii="Times New Roman" w:eastAsia="Calibri" w:hAnsi="Times New Roman" w:cs="Times New Roman"/>
                <w:kern w:val="2"/>
                <w:szCs w:val="24"/>
              </w:rPr>
              <w:t>7</w:t>
            </w:r>
            <w:r w:rsidRPr="00C23CBD">
              <w:rPr>
                <w:rFonts w:ascii="Times New Roman" w:eastAsia="Calibri" w:hAnsi="Times New Roman" w:cs="Times New Roman"/>
                <w:kern w:val="2"/>
                <w:szCs w:val="24"/>
              </w:rPr>
              <w:t>. Tiekėjas 2 (du) kartus pažeidžia esminę Sutarties sąlygą.</w:t>
            </w:r>
          </w:p>
        </w:tc>
      </w:tr>
      <w:tr w:rsidR="00C23CBD" w:rsidRPr="00C23CBD" w14:paraId="71D784FF" w14:textId="77777777" w:rsidTr="00BA49D9">
        <w:trPr>
          <w:trHeight w:val="300"/>
        </w:trPr>
        <w:tc>
          <w:tcPr>
            <w:tcW w:w="9535" w:type="dxa"/>
            <w:gridSpan w:val="6"/>
          </w:tcPr>
          <w:p w14:paraId="6770EA40" w14:textId="77777777" w:rsidR="00C23CBD" w:rsidRPr="00C23CBD" w:rsidRDefault="00C23CBD" w:rsidP="00C23CBD">
            <w:pPr>
              <w:spacing w:after="160" w:line="276" w:lineRule="auto"/>
              <w:ind w:firstLine="0"/>
              <w:jc w:val="center"/>
              <w:rPr>
                <w:rFonts w:ascii="Times New Roman" w:eastAsia="Calibri" w:hAnsi="Times New Roman" w:cs="Times New Roman"/>
                <w:kern w:val="2"/>
                <w:szCs w:val="24"/>
              </w:rPr>
            </w:pPr>
            <w:r w:rsidRPr="00C23CBD">
              <w:rPr>
                <w:rFonts w:ascii="Times New Roman" w:eastAsia="Calibri" w:hAnsi="Times New Roman" w:cs="Times New Roman"/>
                <w:b/>
                <w:bCs/>
                <w:kern w:val="2"/>
                <w:szCs w:val="24"/>
              </w:rPr>
              <w:t xml:space="preserve">13. APLINKOSAUGINIAI IR SOCIALINIAI KRITERIJAI </w:t>
            </w:r>
            <w:r w:rsidRPr="00C23CBD">
              <w:rPr>
                <w:rFonts w:ascii="Times New Roman" w:eastAsia="Calibri" w:hAnsi="Times New Roman" w:cs="Times New Roman"/>
                <w:kern w:val="2"/>
                <w:szCs w:val="24"/>
              </w:rPr>
              <w:t>(taikoma, jeigu aplinkosauginiai ir (arba) socialiniai kriterijai nustatomi kaip Sutarties vykdymo sąlygos)</w:t>
            </w:r>
          </w:p>
        </w:tc>
      </w:tr>
      <w:tr w:rsidR="00C23CBD" w:rsidRPr="00C23CBD" w14:paraId="7559E06C" w14:textId="77777777" w:rsidTr="00BA49D9">
        <w:trPr>
          <w:trHeight w:val="300"/>
        </w:trPr>
        <w:tc>
          <w:tcPr>
            <w:tcW w:w="2532" w:type="dxa"/>
          </w:tcPr>
          <w:p w14:paraId="74160C1E" w14:textId="77777777"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13.1. Aplinkosauginių kriterijų nustatymo teisinis pagrindas</w:t>
            </w:r>
          </w:p>
        </w:tc>
        <w:tc>
          <w:tcPr>
            <w:tcW w:w="7003" w:type="dxa"/>
            <w:gridSpan w:val="5"/>
          </w:tcPr>
          <w:p w14:paraId="0CDBC0E1" w14:textId="06C38E91"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rPr>
            </w:pPr>
            <w:r w:rsidRPr="00C23CBD">
              <w:rPr>
                <w:rFonts w:ascii="Times New Roman" w:eastAsia="Calibri" w:hAnsi="Times New Roman" w:cs="Times New Roman"/>
                <w:color w:val="000000"/>
                <w:kern w:val="2"/>
                <w:szCs w:val="24"/>
                <w:shd w:val="clear" w:color="auto" w:fill="FFFFFF"/>
              </w:rPr>
              <w:t xml:space="preserve">Aplinkosauginiai kriterijai Prekėms nustatomi vadovaujantis </w:t>
            </w:r>
            <w:r w:rsidRPr="00C23CBD">
              <w:rPr>
                <w:rFonts w:ascii="Times New Roman" w:eastAsia="Calibri" w:hAnsi="Times New Roman" w:cs="Times New Roman"/>
                <w:color w:val="000000"/>
                <w:kern w:val="2"/>
                <w:szCs w:val="24"/>
              </w:rPr>
              <w:t>Aplinkos apsaugos kriterijų taikymo, vykdant žaliuosius pirkimus, tvarkos aprašo, patvirtinto 2011 m. birželio 28 d. įsakymu D1-508</w:t>
            </w:r>
            <w:r w:rsidRPr="00C23CBD">
              <w:rPr>
                <w:rFonts w:ascii="Times New Roman" w:eastAsia="Calibri" w:hAnsi="Times New Roman" w:cs="Times New Roman"/>
                <w:color w:val="000000"/>
                <w:kern w:val="2"/>
                <w:szCs w:val="24"/>
                <w:shd w:val="clear" w:color="auto" w:fill="FFFFFF"/>
              </w:rPr>
              <w:t xml:space="preserve"> „Dėl Aplinkos apsaugos kriterijų taikymo, vykdant žaliuosius pirkimus, tvarkos aprašo patvirtinimo“ (toliau – Tvarkos aprašas) 4.4.4. </w:t>
            </w:r>
            <w:r w:rsidR="00260B1D" w:rsidRPr="00C23CBD">
              <w:rPr>
                <w:rFonts w:ascii="Times New Roman" w:eastAsia="Calibri" w:hAnsi="Times New Roman" w:cs="Times New Roman"/>
                <w:color w:val="000000"/>
                <w:kern w:val="2"/>
                <w:szCs w:val="24"/>
                <w:shd w:val="clear" w:color="auto" w:fill="FFFFFF"/>
              </w:rPr>
              <w:t>papunkči</w:t>
            </w:r>
            <w:r w:rsidR="00260B1D">
              <w:rPr>
                <w:rFonts w:ascii="Times New Roman" w:eastAsia="Calibri" w:hAnsi="Times New Roman" w:cs="Times New Roman"/>
                <w:color w:val="000000"/>
                <w:kern w:val="2"/>
                <w:szCs w:val="24"/>
                <w:shd w:val="clear" w:color="auto" w:fill="FFFFFF"/>
              </w:rPr>
              <w:t>u</w:t>
            </w:r>
            <w:r w:rsidR="00846BFC">
              <w:rPr>
                <w:rFonts w:ascii="Times New Roman" w:eastAsia="Calibri" w:hAnsi="Times New Roman" w:cs="Times New Roman"/>
                <w:color w:val="000000"/>
                <w:kern w:val="2"/>
                <w:szCs w:val="24"/>
              </w:rPr>
              <w:t>.</w:t>
            </w:r>
          </w:p>
          <w:p w14:paraId="530990FC" w14:textId="77777777" w:rsidR="00C23CBD" w:rsidRDefault="00C23CBD" w:rsidP="00C23CBD">
            <w:pPr>
              <w:spacing w:after="160" w:line="276" w:lineRule="auto"/>
              <w:ind w:firstLine="0"/>
              <w:jc w:val="left"/>
              <w:rPr>
                <w:rFonts w:ascii="Times New Roman" w:eastAsia="Calibri" w:hAnsi="Times New Roman" w:cs="Times New Roman"/>
                <w:kern w:val="2"/>
                <w:szCs w:val="24"/>
              </w:rPr>
            </w:pPr>
            <w:r w:rsidRPr="00C23CBD">
              <w:rPr>
                <w:rFonts w:ascii="Times New Roman" w:eastAsia="Calibri" w:hAnsi="Times New Roman" w:cs="Times New Roman"/>
                <w:kern w:val="2"/>
                <w:szCs w:val="24"/>
              </w:rPr>
              <w:t>Nustačius, kad Tiekėjas šiame papunktyje nustatyto kriterijaus (-jų) nesilaiko, Tiekėjui taikoma Specialiųjų sąlygų 9.5 punkte nurodyto dydžio bauda.</w:t>
            </w:r>
          </w:p>
          <w:p w14:paraId="42A4E63F" w14:textId="77777777" w:rsidR="00FD2E84" w:rsidRPr="00FD2E84" w:rsidRDefault="00FD2E84" w:rsidP="00FD2E84">
            <w:pPr>
              <w:spacing w:after="160" w:line="276" w:lineRule="auto"/>
              <w:ind w:firstLine="0"/>
              <w:jc w:val="left"/>
              <w:rPr>
                <w:rFonts w:ascii="Times New Roman" w:eastAsia="Calibri" w:hAnsi="Times New Roman" w:cs="Times New Roman"/>
                <w:kern w:val="2"/>
                <w:szCs w:val="24"/>
              </w:rPr>
            </w:pPr>
            <w:r w:rsidRPr="00FD2E84">
              <w:rPr>
                <w:rFonts w:ascii="Times New Roman" w:eastAsia="Calibri" w:hAnsi="Times New Roman" w:cs="Times New Roman"/>
                <w:kern w:val="2"/>
                <w:szCs w:val="24"/>
              </w:rPr>
              <w:t>Teikėjas įsipareigoja:</w:t>
            </w:r>
          </w:p>
          <w:p w14:paraId="4B21C4B8" w14:textId="2B25A6E9" w:rsidR="00FD2E84" w:rsidRPr="0083312E" w:rsidRDefault="00FD2E84" w:rsidP="0083312E">
            <w:pPr>
              <w:pStyle w:val="Sraopastraipa"/>
              <w:numPr>
                <w:ilvl w:val="0"/>
                <w:numId w:val="43"/>
              </w:numPr>
              <w:spacing w:after="160" w:line="276" w:lineRule="auto"/>
              <w:jc w:val="left"/>
              <w:rPr>
                <w:rFonts w:ascii="Times New Roman" w:eastAsia="Calibri" w:hAnsi="Times New Roman" w:cs="Times New Roman"/>
                <w:kern w:val="2"/>
                <w:szCs w:val="24"/>
              </w:rPr>
            </w:pPr>
            <w:r w:rsidRPr="0083312E">
              <w:rPr>
                <w:rFonts w:ascii="Times New Roman" w:eastAsia="Calibri" w:hAnsi="Times New Roman" w:cs="Times New Roman"/>
                <w:kern w:val="2"/>
                <w:szCs w:val="24"/>
              </w:rPr>
              <w:t>mažinti popieriaus sunaudojimą, atsisakyti nebūtino dokumentų kopijavimo ir spausdinimo, rengiama dokumentacija, p</w:t>
            </w:r>
            <w:r w:rsidR="0063194F" w:rsidRPr="0083312E">
              <w:rPr>
                <w:rFonts w:ascii="Times New Roman" w:eastAsia="Calibri" w:hAnsi="Times New Roman" w:cs="Times New Roman"/>
                <w:kern w:val="2"/>
                <w:szCs w:val="24"/>
              </w:rPr>
              <w:t>rekių</w:t>
            </w:r>
            <w:r w:rsidRPr="0083312E">
              <w:rPr>
                <w:rFonts w:ascii="Times New Roman" w:eastAsia="Calibri" w:hAnsi="Times New Roman" w:cs="Times New Roman"/>
                <w:kern w:val="2"/>
                <w:szCs w:val="24"/>
              </w:rPr>
              <w:t xml:space="preserve"> perdavimo – priėmimo aktai </w:t>
            </w:r>
            <w:r w:rsidR="00F67034" w:rsidRPr="0083312E">
              <w:rPr>
                <w:rFonts w:ascii="Times New Roman" w:eastAsia="Calibri" w:hAnsi="Times New Roman" w:cs="Times New Roman"/>
                <w:kern w:val="2"/>
                <w:szCs w:val="24"/>
              </w:rPr>
              <w:t>Pirkėjui</w:t>
            </w:r>
            <w:r w:rsidRPr="0083312E">
              <w:rPr>
                <w:rFonts w:ascii="Times New Roman" w:eastAsia="Calibri" w:hAnsi="Times New Roman" w:cs="Times New Roman"/>
                <w:kern w:val="2"/>
                <w:szCs w:val="24"/>
              </w:rPr>
              <w:t xml:space="preserve"> turi būti pateikti tik elektroniniu formatu, o dokumentacija, kuri turi būti pasirašoma ir p</w:t>
            </w:r>
            <w:r w:rsidR="00A67F49" w:rsidRPr="0083312E">
              <w:rPr>
                <w:rFonts w:ascii="Times New Roman" w:eastAsia="Calibri" w:hAnsi="Times New Roman" w:cs="Times New Roman"/>
                <w:kern w:val="2"/>
                <w:szCs w:val="24"/>
              </w:rPr>
              <w:t>rekių</w:t>
            </w:r>
            <w:r w:rsidRPr="0083312E">
              <w:rPr>
                <w:rFonts w:ascii="Times New Roman" w:eastAsia="Calibri" w:hAnsi="Times New Roman" w:cs="Times New Roman"/>
                <w:kern w:val="2"/>
                <w:szCs w:val="24"/>
              </w:rPr>
              <w:t xml:space="preserve"> perdavimo – priėmimo aktai turi būti pasirašomi elektroniniu parašu. Esant būtinybei spausdinti, naudojamas perdirbtas popierius, kuris atitinka žaliojo pirkimo reikalavimus, patvirtintus </w:t>
            </w:r>
            <w:r w:rsidR="00843C81" w:rsidRPr="0083312E">
              <w:rPr>
                <w:rFonts w:ascii="Times New Roman" w:eastAsia="Calibri" w:hAnsi="Times New Roman" w:cs="Times New Roman"/>
                <w:kern w:val="2"/>
                <w:szCs w:val="24"/>
              </w:rPr>
              <w:t>Tvarkos apraše;</w:t>
            </w:r>
          </w:p>
          <w:p w14:paraId="4B6800B2" w14:textId="3ED92E05" w:rsidR="00C1477D" w:rsidRPr="0083312E" w:rsidRDefault="00C1477D" w:rsidP="0083312E">
            <w:pPr>
              <w:pStyle w:val="Sraopastraipa"/>
              <w:numPr>
                <w:ilvl w:val="0"/>
                <w:numId w:val="43"/>
              </w:numPr>
              <w:spacing w:after="160" w:line="276" w:lineRule="auto"/>
              <w:jc w:val="left"/>
              <w:rPr>
                <w:rFonts w:ascii="Times New Roman" w:eastAsia="Calibri" w:hAnsi="Times New Roman" w:cs="Times New Roman"/>
                <w:kern w:val="2"/>
                <w:szCs w:val="24"/>
              </w:rPr>
            </w:pPr>
            <w:r w:rsidRPr="0083312E">
              <w:rPr>
                <w:rFonts w:ascii="Times New Roman" w:eastAsia="Calibri" w:hAnsi="Times New Roman" w:cs="Times New Roman"/>
                <w:kern w:val="2"/>
                <w:szCs w:val="24"/>
              </w:rPr>
              <w:t xml:space="preserve">jeigu pristatomos Prekės supakuojamos į antrinę pakuotę, ji turi būti perdirbamoji pakuotė pagal Lietuvos Respublikos mokesčio už aplinkos teršimą įstatymo nuostatas. Tiekėjas patiekdamas Prekes Pirkėjui, pateikia </w:t>
            </w:r>
            <w:r w:rsidRPr="0083312E">
              <w:rPr>
                <w:rFonts w:ascii="Times New Roman" w:eastAsia="Calibri" w:hAnsi="Times New Roman" w:cs="Times New Roman"/>
                <w:kern w:val="2"/>
                <w:szCs w:val="24"/>
              </w:rPr>
              <w:tab/>
              <w:t>Prekės antrinės pakuotės tinkamumą perdirbti (</w:t>
            </w:r>
            <w:proofErr w:type="spellStart"/>
            <w:r w:rsidRPr="0083312E">
              <w:rPr>
                <w:rFonts w:ascii="Times New Roman" w:eastAsia="Calibri" w:hAnsi="Times New Roman" w:cs="Times New Roman"/>
                <w:kern w:val="2"/>
                <w:szCs w:val="24"/>
              </w:rPr>
              <w:t>perdirbamumą</w:t>
            </w:r>
            <w:proofErr w:type="spellEnd"/>
            <w:r w:rsidRPr="0083312E">
              <w:rPr>
                <w:rFonts w:ascii="Times New Roman" w:eastAsia="Calibri" w:hAnsi="Times New Roman" w:cs="Times New Roman"/>
                <w:kern w:val="2"/>
                <w:szCs w:val="24"/>
              </w:rPr>
              <w:t xml:space="preserve">) patvirtinančius dokumentus (pavyzdžiui, pakuotės </w:t>
            </w:r>
            <w:r w:rsidRPr="0083312E">
              <w:rPr>
                <w:rFonts w:ascii="Times New Roman" w:eastAsia="Calibri" w:hAnsi="Times New Roman" w:cs="Times New Roman"/>
                <w:kern w:val="2"/>
                <w:szCs w:val="24"/>
              </w:rPr>
              <w:lastRenderedPageBreak/>
              <w:t>aprašymo dokumentą, techninį dokumentą, dokumentą iš akredituotų laboratorijų ar pakuočių atliekų perdirbėjų, ar eksportuotojų iš tvarkytojų sąrašo, ar kitus lygiaverčius objektyvius įrodymus)</w:t>
            </w:r>
            <w:r w:rsidRPr="0083312E">
              <w:rPr>
                <w:rFonts w:ascii="Times New Roman" w:eastAsia="Calibri" w:hAnsi="Times New Roman" w:cs="Times New Roman"/>
                <w:kern w:val="2"/>
                <w:szCs w:val="24"/>
              </w:rPr>
              <w:t>;</w:t>
            </w:r>
          </w:p>
          <w:p w14:paraId="27DE2119" w14:textId="74141F8A" w:rsidR="00FD2E84" w:rsidRPr="0083312E" w:rsidRDefault="00FD2E84" w:rsidP="0083312E">
            <w:pPr>
              <w:pStyle w:val="Sraopastraipa"/>
              <w:numPr>
                <w:ilvl w:val="0"/>
                <w:numId w:val="43"/>
              </w:numPr>
              <w:spacing w:after="160" w:line="276" w:lineRule="auto"/>
              <w:jc w:val="left"/>
              <w:rPr>
                <w:rFonts w:ascii="Times New Roman" w:eastAsia="Calibri" w:hAnsi="Times New Roman" w:cs="Times New Roman"/>
                <w:kern w:val="2"/>
                <w:szCs w:val="24"/>
              </w:rPr>
            </w:pPr>
            <w:r w:rsidRPr="0083312E">
              <w:rPr>
                <w:rFonts w:ascii="Times New Roman" w:eastAsia="Calibri" w:hAnsi="Times New Roman" w:cs="Times New Roman"/>
                <w:kern w:val="2"/>
                <w:szCs w:val="24"/>
              </w:rPr>
              <w:t xml:space="preserve">siekti, kad </w:t>
            </w:r>
            <w:r w:rsidR="00BE3D60" w:rsidRPr="0083312E">
              <w:rPr>
                <w:rFonts w:ascii="Times New Roman" w:eastAsia="Calibri" w:hAnsi="Times New Roman" w:cs="Times New Roman"/>
                <w:kern w:val="2"/>
                <w:szCs w:val="24"/>
              </w:rPr>
              <w:t>prek</w:t>
            </w:r>
            <w:r w:rsidR="00F21C5A" w:rsidRPr="0083312E">
              <w:rPr>
                <w:rFonts w:ascii="Times New Roman" w:eastAsia="Calibri" w:hAnsi="Times New Roman" w:cs="Times New Roman"/>
                <w:kern w:val="2"/>
                <w:szCs w:val="24"/>
              </w:rPr>
              <w:t xml:space="preserve">ėms pristatyti į prekių pristatymo vietą </w:t>
            </w:r>
            <w:r w:rsidR="00F21C5A" w:rsidRPr="0083312E">
              <w:rPr>
                <w:rFonts w:ascii="Times New Roman" w:eastAsia="Calibri" w:hAnsi="Times New Roman" w:cs="Times New Roman"/>
                <w:kern w:val="2"/>
                <w:szCs w:val="24"/>
              </w:rPr>
              <w:t xml:space="preserve">būtų </w:t>
            </w:r>
            <w:r w:rsidRPr="0083312E">
              <w:rPr>
                <w:rFonts w:ascii="Times New Roman" w:eastAsia="Calibri" w:hAnsi="Times New Roman" w:cs="Times New Roman"/>
                <w:kern w:val="2"/>
                <w:szCs w:val="24"/>
              </w:rPr>
              <w:t>pasir</w:t>
            </w:r>
            <w:r w:rsidR="00F21C5A" w:rsidRPr="0083312E">
              <w:rPr>
                <w:rFonts w:ascii="Times New Roman" w:eastAsia="Calibri" w:hAnsi="Times New Roman" w:cs="Times New Roman"/>
                <w:kern w:val="2"/>
                <w:szCs w:val="24"/>
              </w:rPr>
              <w:t>inktas</w:t>
            </w:r>
            <w:r w:rsidRPr="0083312E">
              <w:rPr>
                <w:rFonts w:ascii="Times New Roman" w:eastAsia="Calibri" w:hAnsi="Times New Roman" w:cs="Times New Roman"/>
                <w:kern w:val="2"/>
                <w:szCs w:val="24"/>
              </w:rPr>
              <w:t xml:space="preserve"> optimalus maršrutas;</w:t>
            </w:r>
          </w:p>
          <w:p w14:paraId="65833374" w14:textId="12DF8457" w:rsidR="00FD2E84" w:rsidRPr="0083312E" w:rsidRDefault="00FD2E84" w:rsidP="0083312E">
            <w:pPr>
              <w:pStyle w:val="Sraopastraipa"/>
              <w:numPr>
                <w:ilvl w:val="0"/>
                <w:numId w:val="43"/>
              </w:numPr>
              <w:spacing w:after="160" w:line="276" w:lineRule="auto"/>
              <w:jc w:val="left"/>
              <w:rPr>
                <w:rFonts w:ascii="Times New Roman" w:eastAsia="Calibri" w:hAnsi="Times New Roman" w:cs="Times New Roman"/>
                <w:kern w:val="2"/>
                <w:szCs w:val="24"/>
              </w:rPr>
            </w:pPr>
            <w:r w:rsidRPr="0083312E">
              <w:rPr>
                <w:rFonts w:ascii="Times New Roman" w:eastAsia="Calibri" w:hAnsi="Times New Roman" w:cs="Times New Roman"/>
                <w:kern w:val="2"/>
                <w:szCs w:val="24"/>
              </w:rPr>
              <w:t xml:space="preserve">siekti </w:t>
            </w:r>
            <w:r w:rsidR="0052269F" w:rsidRPr="0083312E">
              <w:rPr>
                <w:rFonts w:ascii="Times New Roman" w:eastAsia="Calibri" w:hAnsi="Times New Roman" w:cs="Times New Roman"/>
                <w:kern w:val="2"/>
                <w:szCs w:val="24"/>
              </w:rPr>
              <w:t>pristatyti</w:t>
            </w:r>
            <w:r w:rsidR="0052269F" w:rsidRPr="0083312E">
              <w:rPr>
                <w:rFonts w:ascii="Times New Roman" w:eastAsia="Calibri" w:hAnsi="Times New Roman" w:cs="Times New Roman"/>
                <w:kern w:val="2"/>
                <w:szCs w:val="24"/>
              </w:rPr>
              <w:t xml:space="preserve"> </w:t>
            </w:r>
            <w:r w:rsidR="00F21C5A" w:rsidRPr="0083312E">
              <w:rPr>
                <w:rFonts w:ascii="Times New Roman" w:eastAsia="Calibri" w:hAnsi="Times New Roman" w:cs="Times New Roman"/>
                <w:kern w:val="2"/>
                <w:szCs w:val="24"/>
              </w:rPr>
              <w:t xml:space="preserve">prekes </w:t>
            </w:r>
            <w:r w:rsidR="00F67034" w:rsidRPr="0083312E">
              <w:rPr>
                <w:rFonts w:ascii="Times New Roman" w:eastAsia="Calibri" w:hAnsi="Times New Roman" w:cs="Times New Roman"/>
                <w:kern w:val="2"/>
                <w:szCs w:val="24"/>
              </w:rPr>
              <w:t xml:space="preserve">ne piko valandomis. </w:t>
            </w:r>
          </w:p>
        </w:tc>
      </w:tr>
      <w:tr w:rsidR="00C23CBD" w:rsidRPr="00C23CBD" w14:paraId="0C208486" w14:textId="77777777" w:rsidTr="00BA49D9">
        <w:trPr>
          <w:trHeight w:val="300"/>
        </w:trPr>
        <w:tc>
          <w:tcPr>
            <w:tcW w:w="2532" w:type="dxa"/>
          </w:tcPr>
          <w:p w14:paraId="14039609" w14:textId="17411071" w:rsidR="00C23CBD" w:rsidRPr="00C23CBD" w:rsidRDefault="00C23CBD" w:rsidP="00C23CBD">
            <w:pPr>
              <w:spacing w:after="160" w:line="276" w:lineRule="auto"/>
              <w:ind w:firstLine="0"/>
              <w:jc w:val="left"/>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lastRenderedPageBreak/>
              <w:t>13.</w:t>
            </w:r>
            <w:r w:rsidR="003438CA">
              <w:rPr>
                <w:rFonts w:ascii="Times New Roman" w:eastAsia="Calibri" w:hAnsi="Times New Roman" w:cs="Times New Roman"/>
                <w:b/>
                <w:bCs/>
                <w:kern w:val="2"/>
                <w:szCs w:val="24"/>
              </w:rPr>
              <w:t>2</w:t>
            </w:r>
            <w:r w:rsidRPr="00C23CBD">
              <w:rPr>
                <w:rFonts w:ascii="Times New Roman" w:eastAsia="Calibri" w:hAnsi="Times New Roman" w:cs="Times New Roman"/>
                <w:b/>
                <w:bCs/>
                <w:kern w:val="2"/>
                <w:szCs w:val="24"/>
              </w:rPr>
              <w:t>. Su perkamomis Prekėmis susiję socialiniai kriterijai</w:t>
            </w:r>
          </w:p>
        </w:tc>
        <w:tc>
          <w:tcPr>
            <w:tcW w:w="7003" w:type="dxa"/>
            <w:gridSpan w:val="5"/>
          </w:tcPr>
          <w:p w14:paraId="689F820D" w14:textId="77777777" w:rsidR="00C23CBD" w:rsidRPr="00C23CBD" w:rsidRDefault="00C23CBD" w:rsidP="00C23CBD">
            <w:pPr>
              <w:spacing w:after="160" w:line="276" w:lineRule="auto"/>
              <w:ind w:firstLine="0"/>
              <w:jc w:val="left"/>
              <w:rPr>
                <w:rFonts w:ascii="Times New Roman" w:eastAsia="Calibri" w:hAnsi="Times New Roman" w:cs="Times New Roman"/>
                <w:color w:val="000000"/>
                <w:kern w:val="2"/>
                <w:szCs w:val="24"/>
                <w:shd w:val="clear" w:color="auto" w:fill="FFFFFF"/>
              </w:rPr>
            </w:pPr>
            <w:r w:rsidRPr="00C23CBD">
              <w:rPr>
                <w:rFonts w:ascii="Times New Roman" w:eastAsia="Calibri" w:hAnsi="Times New Roman" w:cs="Times New Roman"/>
                <w:color w:val="000000"/>
                <w:kern w:val="2"/>
                <w:szCs w:val="24"/>
                <w:shd w:val="clear" w:color="auto" w:fill="FFFFFF"/>
              </w:rPr>
              <w:t>Netaikoma</w:t>
            </w:r>
          </w:p>
          <w:p w14:paraId="4A4D220F" w14:textId="77777777" w:rsidR="00C23CBD" w:rsidRPr="00C23CBD" w:rsidRDefault="00C23CBD" w:rsidP="00C23CBD">
            <w:pPr>
              <w:spacing w:after="160" w:line="276" w:lineRule="auto"/>
              <w:ind w:firstLine="0"/>
              <w:jc w:val="left"/>
              <w:rPr>
                <w:rFonts w:ascii="Times New Roman" w:eastAsia="Calibri" w:hAnsi="Times New Roman" w:cs="Times New Roman"/>
                <w:color w:val="0070C0"/>
                <w:kern w:val="2"/>
                <w:szCs w:val="24"/>
              </w:rPr>
            </w:pPr>
          </w:p>
        </w:tc>
      </w:tr>
      <w:tr w:rsidR="00C23CBD" w:rsidRPr="00C23CBD" w14:paraId="59E5D6D4" w14:textId="77777777" w:rsidTr="00BA49D9">
        <w:trPr>
          <w:trHeight w:val="300"/>
        </w:trPr>
        <w:tc>
          <w:tcPr>
            <w:tcW w:w="9535" w:type="dxa"/>
            <w:gridSpan w:val="6"/>
          </w:tcPr>
          <w:p w14:paraId="5688D1CF"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SUTARTIES PRIEDAI</w:t>
            </w:r>
          </w:p>
        </w:tc>
      </w:tr>
      <w:tr w:rsidR="00C23CBD" w:rsidRPr="00C23CBD" w14:paraId="1E3D24FF" w14:textId="77777777" w:rsidTr="00BA49D9">
        <w:trPr>
          <w:trHeight w:val="300"/>
        </w:trPr>
        <w:tc>
          <w:tcPr>
            <w:tcW w:w="2532" w:type="dxa"/>
          </w:tcPr>
          <w:p w14:paraId="616F5AA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14.2. Priedas Nr. 1</w:t>
            </w:r>
          </w:p>
        </w:tc>
        <w:tc>
          <w:tcPr>
            <w:tcW w:w="7003" w:type="dxa"/>
            <w:gridSpan w:val="5"/>
          </w:tcPr>
          <w:p w14:paraId="07F6B2FC"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„Techninė specifikacija“</w:t>
            </w:r>
          </w:p>
        </w:tc>
      </w:tr>
      <w:tr w:rsidR="00C23CBD" w:rsidRPr="00C23CBD" w14:paraId="5DEA2B76" w14:textId="77777777" w:rsidTr="00BA49D9">
        <w:trPr>
          <w:trHeight w:val="300"/>
        </w:trPr>
        <w:tc>
          <w:tcPr>
            <w:tcW w:w="2532" w:type="dxa"/>
          </w:tcPr>
          <w:p w14:paraId="2AC10E00"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14.1. Priedas Nr. 2</w:t>
            </w:r>
          </w:p>
        </w:tc>
        <w:tc>
          <w:tcPr>
            <w:tcW w:w="7003" w:type="dxa"/>
            <w:gridSpan w:val="5"/>
          </w:tcPr>
          <w:p w14:paraId="4B42D4CA"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„Pasiūlymas“</w:t>
            </w:r>
          </w:p>
        </w:tc>
      </w:tr>
      <w:tr w:rsidR="00C23CBD" w:rsidRPr="00C23CBD" w14:paraId="3573C99A" w14:textId="77777777" w:rsidTr="00BA49D9">
        <w:tc>
          <w:tcPr>
            <w:tcW w:w="9535" w:type="dxa"/>
            <w:gridSpan w:val="6"/>
          </w:tcPr>
          <w:p w14:paraId="7B924526"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14. ŠALIŲ ATSTOVŲ PARAŠAI</w:t>
            </w:r>
          </w:p>
        </w:tc>
      </w:tr>
      <w:tr w:rsidR="00C23CBD" w:rsidRPr="00C23CBD" w14:paraId="34F19660" w14:textId="77777777" w:rsidTr="00BA49D9">
        <w:tc>
          <w:tcPr>
            <w:tcW w:w="4788" w:type="dxa"/>
            <w:gridSpan w:val="4"/>
          </w:tcPr>
          <w:p w14:paraId="3609EA18"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PIRKĖJAS</w:t>
            </w:r>
          </w:p>
        </w:tc>
        <w:tc>
          <w:tcPr>
            <w:tcW w:w="4747" w:type="dxa"/>
            <w:gridSpan w:val="2"/>
          </w:tcPr>
          <w:p w14:paraId="356669B2"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b/>
                <w:bCs/>
                <w:kern w:val="2"/>
                <w:szCs w:val="24"/>
              </w:rPr>
              <w:t>TIEKĖJAS</w:t>
            </w:r>
          </w:p>
        </w:tc>
      </w:tr>
      <w:tr w:rsidR="00C23CBD" w:rsidRPr="00C23CBD" w14:paraId="722503F0" w14:textId="77777777" w:rsidTr="00BA49D9">
        <w:tc>
          <w:tcPr>
            <w:tcW w:w="4788" w:type="dxa"/>
            <w:gridSpan w:val="4"/>
          </w:tcPr>
          <w:p w14:paraId="3322AA02" w14:textId="77777777" w:rsidR="00C23CBD" w:rsidRPr="00C23CBD" w:rsidRDefault="00C23CBD" w:rsidP="00C23CBD">
            <w:pPr>
              <w:spacing w:after="160" w:line="276" w:lineRule="auto"/>
              <w:ind w:firstLine="0"/>
              <w:jc w:val="center"/>
              <w:rPr>
                <w:rFonts w:ascii="Times New Roman" w:eastAsia="Calibri" w:hAnsi="Times New Roman" w:cs="Times New Roman"/>
                <w:color w:val="4472C4"/>
                <w:kern w:val="2"/>
                <w:szCs w:val="24"/>
              </w:rPr>
            </w:pPr>
            <w:r w:rsidRPr="00C23CBD">
              <w:rPr>
                <w:rFonts w:ascii="Times New Roman" w:eastAsia="Calibri" w:hAnsi="Times New Roman" w:cs="Times New Roman"/>
                <w:color w:val="4472C4"/>
                <w:kern w:val="2"/>
                <w:szCs w:val="24"/>
              </w:rPr>
              <w:t>(nurodomos atstovo pareigos, vardas, pavardė)</w:t>
            </w:r>
          </w:p>
        </w:tc>
        <w:tc>
          <w:tcPr>
            <w:tcW w:w="4747" w:type="dxa"/>
            <w:gridSpan w:val="2"/>
          </w:tcPr>
          <w:p w14:paraId="53E0CCFE" w14:textId="77777777" w:rsidR="00C23CBD" w:rsidRPr="00C23CBD" w:rsidRDefault="00C23CBD" w:rsidP="00C23CBD">
            <w:pPr>
              <w:spacing w:after="160" w:line="276" w:lineRule="auto"/>
              <w:ind w:firstLine="0"/>
              <w:jc w:val="center"/>
              <w:rPr>
                <w:rFonts w:ascii="Times New Roman" w:eastAsia="Calibri" w:hAnsi="Times New Roman" w:cs="Times New Roman"/>
                <w:b/>
                <w:bCs/>
                <w:kern w:val="2"/>
                <w:szCs w:val="24"/>
              </w:rPr>
            </w:pPr>
            <w:r w:rsidRPr="00C23CBD">
              <w:rPr>
                <w:rFonts w:ascii="Times New Roman" w:eastAsia="Calibri" w:hAnsi="Times New Roman" w:cs="Times New Roman"/>
                <w:color w:val="4472C4"/>
                <w:kern w:val="2"/>
                <w:szCs w:val="24"/>
              </w:rPr>
              <w:t>(nurodomos atstovo pareigos, vardas, pavardė)</w:t>
            </w:r>
          </w:p>
        </w:tc>
      </w:tr>
      <w:tr w:rsidR="00C23CBD" w:rsidRPr="00C23CBD" w14:paraId="1F020CAA" w14:textId="77777777" w:rsidTr="00BA49D9">
        <w:tc>
          <w:tcPr>
            <w:tcW w:w="4788" w:type="dxa"/>
            <w:gridSpan w:val="4"/>
          </w:tcPr>
          <w:p w14:paraId="1114FBF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D12C3E3"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p w14:paraId="03F1CC29"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6E31FB90"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tc>
        <w:tc>
          <w:tcPr>
            <w:tcW w:w="4747" w:type="dxa"/>
            <w:gridSpan w:val="2"/>
          </w:tcPr>
          <w:p w14:paraId="0E8CA5C6"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p>
          <w:p w14:paraId="44C0441E" w14:textId="77777777" w:rsidR="00C23CBD" w:rsidRPr="00C23CBD" w:rsidRDefault="00C23CBD" w:rsidP="00C23CBD">
            <w:pPr>
              <w:spacing w:after="160" w:line="276" w:lineRule="auto"/>
              <w:ind w:firstLine="0"/>
              <w:jc w:val="center"/>
              <w:rPr>
                <w:rFonts w:ascii="Times New Roman" w:eastAsia="Calibri" w:hAnsi="Times New Roman" w:cs="Times New Roman"/>
                <w:b/>
                <w:bCs/>
                <w:color w:val="4472C4"/>
                <w:kern w:val="2"/>
                <w:szCs w:val="24"/>
              </w:rPr>
            </w:pPr>
            <w:r w:rsidRPr="00C23CBD">
              <w:rPr>
                <w:rFonts w:ascii="Times New Roman" w:eastAsia="Calibri" w:hAnsi="Times New Roman" w:cs="Times New Roman"/>
                <w:b/>
                <w:bCs/>
                <w:color w:val="4472C4"/>
                <w:kern w:val="2"/>
                <w:szCs w:val="24"/>
              </w:rPr>
              <w:t>(parašas)</w:t>
            </w:r>
          </w:p>
        </w:tc>
      </w:tr>
    </w:tbl>
    <w:p w14:paraId="5D0A6A7A" w14:textId="095D21D0" w:rsidR="00B10D9F" w:rsidRDefault="00B10D9F">
      <w:pPr>
        <w:rPr>
          <w:b/>
          <w:bCs/>
          <w:kern w:val="2"/>
          <w:szCs w:val="24"/>
        </w:rPr>
      </w:pPr>
    </w:p>
    <w:p w14:paraId="4395D860" w14:textId="77777777" w:rsidR="002926EA" w:rsidRDefault="002926EA">
      <w:pPr>
        <w:rPr>
          <w:b/>
          <w:bCs/>
          <w:kern w:val="2"/>
          <w:szCs w:val="24"/>
        </w:rPr>
      </w:pPr>
      <w:r>
        <w:rPr>
          <w:b/>
          <w:bCs/>
          <w:kern w:val="2"/>
          <w:szCs w:val="24"/>
        </w:rPr>
        <w:br w:type="page"/>
      </w:r>
    </w:p>
    <w:p w14:paraId="5D95AF0A" w14:textId="04AEDE61"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38" w:name="part_0aca58a66e50428e96c50d21feb81775"/>
      <w:bookmarkEnd w:id="38"/>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39" w:name="part_446d8d9610a444e58c234dc7d7e28582"/>
      <w:bookmarkEnd w:id="39"/>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0" w:name="part_4dbd3d8914444fabbc1b7ee8ca648bd1"/>
      <w:bookmarkEnd w:id="40"/>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1" w:name="part_0e271d38839f402bba94379d63070e29"/>
      <w:bookmarkEnd w:id="41"/>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2" w:name="part_2ef035eace0e4748893cbf0ae3e88bc9"/>
      <w:bookmarkEnd w:id="42"/>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3" w:name="part_81a79ec2ee1445c8b9f38b5d7d8a09bd"/>
      <w:bookmarkEnd w:id="43"/>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4" w:name="part_287168fe677547c58231ed456bcfe799"/>
      <w:bookmarkEnd w:id="44"/>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5" w:name="part_c863b15c88004c39a1fe804c808d89c5"/>
      <w:bookmarkEnd w:id="45"/>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6" w:name="part_902ec6a02a0140ca931cf7cab542b3ea"/>
      <w:bookmarkEnd w:id="46"/>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47" w:name="part_39387b81b9a04a359ab8068e13f5514f"/>
      <w:bookmarkEnd w:id="47"/>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48" w:name="part_4351563eb12f493c9a6e08eedb149bef"/>
      <w:bookmarkEnd w:id="48"/>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49" w:name="part_796971788c69409fb707633bc67bfc4c"/>
      <w:bookmarkEnd w:id="49"/>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0" w:name="part_ec2a2af337e1421caee5b8b918087054"/>
      <w:bookmarkEnd w:id="50"/>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1" w:name="part_c485742336c543c1b91775b398f4ef94"/>
      <w:bookmarkEnd w:id="51"/>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2" w:name="part_a038e0cc75b743d8873fa5a25a82a4a1"/>
      <w:bookmarkEnd w:id="52"/>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3" w:name="part_e66bd054561c4660ab09a7a1b441934e"/>
      <w:bookmarkEnd w:id="53"/>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4" w:name="part_25c48089716a46ccb64fe6ca89b561db"/>
      <w:bookmarkEnd w:id="54"/>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5" w:name="part_5cfc5d9636844c68af601a910dd1fc8c"/>
      <w:bookmarkEnd w:id="55"/>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6" w:name="part_a650dfee2c6a4731bbfb923dedd73656"/>
      <w:bookmarkEnd w:id="56"/>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57" w:name="part_0723ff3dbb0e4736a6fce1b937dc2b98"/>
      <w:bookmarkEnd w:id="57"/>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58" w:name="part_ed3e3666098d4cd7b7f224afddf6bed7"/>
      <w:bookmarkEnd w:id="58"/>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59" w:name="part_894592df969944cd90ca84a81569ea8f"/>
      <w:bookmarkEnd w:id="59"/>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0" w:name="part_45ad96a5be9247e1b0565bc1474d4afd"/>
      <w:bookmarkEnd w:id="60"/>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1" w:name="part_d61c00177d1d43f5805b56594b9d6722"/>
      <w:bookmarkEnd w:id="61"/>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2" w:name="part_91b61d274d154c36a9a6fd4eea0e648c"/>
      <w:bookmarkEnd w:id="62"/>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3" w:name="part_6f55083f24404fcba138d423fb22634f"/>
      <w:bookmarkEnd w:id="63"/>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4" w:name="part_f28213aeb5e348029d62ba9549b5fdf3"/>
      <w:bookmarkEnd w:id="64"/>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5" w:name="part_4473e28ac76e4cfcb1a2f4e0ecffe4c4"/>
      <w:bookmarkEnd w:id="65"/>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6" w:name="part_1df36e9144e74fbd86d011190f06e8cc"/>
      <w:bookmarkEnd w:id="66"/>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67" w:name="part_9557e735c0ff4dd888233ed137297bf0"/>
      <w:bookmarkEnd w:id="67"/>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68" w:name="part_0e65faabc0a645c4833ce7d2dcd25dd5"/>
      <w:bookmarkEnd w:id="68"/>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69" w:name="part_a2ed1d44d3554a54ba3fa672f501fc55"/>
      <w:bookmarkEnd w:id="69"/>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0" w:name="part_42dd6360991b4e429501a25c4cd25e0b"/>
      <w:bookmarkEnd w:id="70"/>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1" w:name="part_0667364a05704a0b8e735d1c5c6347c5"/>
      <w:bookmarkEnd w:id="71"/>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2" w:name="part_cba0ccac0b1c43ce9a321c946b5882a9"/>
      <w:bookmarkEnd w:id="72"/>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3" w:name="part_d7edcd48d106495b8e59f0f87a962685"/>
      <w:bookmarkEnd w:id="73"/>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4" w:name="part_8c0f6fa78e004ecf92fbb0f73301a4f9"/>
      <w:bookmarkEnd w:id="74"/>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5" w:name="part_8826590104f14f83b6cedb7e97a5572f"/>
      <w:bookmarkEnd w:id="75"/>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6" w:name="part_9a5720f15e6e450db18f2e3c3f3f0522"/>
      <w:bookmarkEnd w:id="76"/>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77" w:name="part_707bfe8d0c144f6fb3c44c49d7780e6d"/>
      <w:bookmarkEnd w:id="77"/>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78" w:name="part_2ef0678e8db0452491fcc490d3cb71cd"/>
      <w:bookmarkEnd w:id="78"/>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79" w:name="part_37bdb2fbe59b42fab2072c5e4bb7df4e"/>
      <w:bookmarkEnd w:id="79"/>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0" w:name="part_0596c23fe61f40e5a18fde0f1f91c373"/>
      <w:bookmarkEnd w:id="80"/>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1" w:name="part_469f5d40c6894f748a008c9b86d57ab6"/>
      <w:bookmarkEnd w:id="81"/>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2" w:name="part_1ad838d56da24728b26b8646c0d54f19"/>
      <w:bookmarkEnd w:id="82"/>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3" w:name="part_b23c1226612e45cbb23579249cc95e5c"/>
      <w:bookmarkEnd w:id="83"/>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4" w:name="part_630dc59410ea4d018c249015972e9995"/>
      <w:bookmarkEnd w:id="84"/>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5" w:name="part_1c3ae81aed584b558deafcaeab13c24f"/>
      <w:bookmarkEnd w:id="85"/>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6" w:name="part_24409e4ec9c7473c92b0459f21cbdcae"/>
      <w:bookmarkEnd w:id="86"/>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87" w:name="part_bf2b477ee3004ec6a0cf90489a96c7d9"/>
      <w:bookmarkEnd w:id="87"/>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88" w:name="part_90113202f3e24cdab3822d5f14c6ddcc"/>
      <w:bookmarkEnd w:id="88"/>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89" w:name="part_144f3b804ffe4b04911dc573964fbb33"/>
      <w:bookmarkEnd w:id="89"/>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0" w:name="part_651a50a5c11e40c69bd16ca01a7098d2"/>
      <w:bookmarkEnd w:id="90"/>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1" w:name="part_3d30b092144144729048476418667d38"/>
      <w:bookmarkEnd w:id="91"/>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2" w:name="part_eea468b00d614f989d5ed8c439c09caa"/>
      <w:bookmarkEnd w:id="92"/>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3" w:name="part_fbb6cf7e64c24d708247efa32f400266"/>
      <w:bookmarkEnd w:id="93"/>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4" w:name="part_10148fbcc9b34cc19eccfef0ee2e8a52"/>
      <w:bookmarkEnd w:id="94"/>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5" w:name="part_5ad8bd89a6fb434db623e8bb18ecdbc6"/>
      <w:bookmarkEnd w:id="95"/>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6" w:name="part_b15bf7599b11418f9e538eb4d47e2762"/>
      <w:bookmarkEnd w:id="96"/>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97" w:name="part_f7dd04038acf47ba91654fe458a784ce"/>
      <w:bookmarkEnd w:id="97"/>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98" w:name="part_62d4bfe29afb4ee59532254f3477eead"/>
      <w:bookmarkEnd w:id="98"/>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99" w:name="part_cbbaa99111db4afebbb94a45e4bd8ef1"/>
      <w:bookmarkEnd w:id="99"/>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0" w:name="part_be68d9fc58ad4da6b195947604d570c5"/>
      <w:bookmarkEnd w:id="100"/>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1" w:name="part_4085a7eb59b8430b9f41b2998b0922e7"/>
      <w:bookmarkEnd w:id="101"/>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2" w:name="part_be242872486a4fe2904c757731516486"/>
      <w:bookmarkEnd w:id="102"/>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3" w:name="part_0898228ee5fb496d87e0c5ee70507bdb"/>
      <w:bookmarkEnd w:id="103"/>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4" w:name="part_561f09f7423f428b900c51e8d48b0ee2"/>
      <w:bookmarkEnd w:id="104"/>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5" w:name="part_e974b02aacfd447ea385c83d9d9aafe9"/>
      <w:bookmarkEnd w:id="105"/>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6" w:name="part_14136bcf2b7f495c82bbc858510e3db1"/>
      <w:bookmarkEnd w:id="106"/>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07" w:name="part_beeb5dfd635a4e64acbe3222b07f50a7"/>
      <w:bookmarkEnd w:id="107"/>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08" w:name="part_7721480452d540af93fb622c609430a6"/>
      <w:bookmarkEnd w:id="108"/>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09" w:name="part_2785f703d048423192b72f5e9eb43447"/>
      <w:bookmarkEnd w:id="109"/>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0" w:name="part_cfff1cf8985946ffb3f40e1fe955bf69"/>
      <w:bookmarkEnd w:id="110"/>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1" w:name="part_fb6b55b9e36c408180d0a10d72434407"/>
      <w:bookmarkEnd w:id="111"/>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2" w:name="part_fb4bad4fe05240aca737254314a4ba78"/>
      <w:bookmarkEnd w:id="112"/>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3" w:name="part_7ca41910afaf40e9b733eefe3ec1c97f"/>
      <w:bookmarkEnd w:id="113"/>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4" w:name="part_19853ae5e6af45d7aa44c9c903ae4a63"/>
      <w:bookmarkEnd w:id="114"/>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5" w:name="part_85fa84721030441cb1a21cd595ed88ce"/>
      <w:bookmarkEnd w:id="115"/>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6" w:name="part_5d7eface054f403daaaccfd74fe58aef"/>
      <w:bookmarkEnd w:id="116"/>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17" w:name="part_f4f38adc09c6466fbe273afb3dd9d59a"/>
      <w:bookmarkEnd w:id="117"/>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18" w:name="part_d90b27fd94624533b884a31cc6cc0b3a"/>
      <w:bookmarkEnd w:id="118"/>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19" w:name="part_26c80d6f81204022af41722e9247b5fb"/>
      <w:bookmarkEnd w:id="119"/>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0" w:name="part_0e3c3532b5874595a58882403ad7467d"/>
      <w:bookmarkEnd w:id="120"/>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1" w:name="part_175dce27c4984e3785c5fd2e1307ebbb"/>
      <w:bookmarkEnd w:id="121"/>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2" w:name="part_255985860cba4e24a9f1312bd04e486d"/>
      <w:bookmarkEnd w:id="122"/>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3" w:name="part_0c3298d1639a4ac9b3b249096cefd2eb"/>
      <w:bookmarkEnd w:id="123"/>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4" w:name="part_ac660840151d42eab6ae83f17551f989"/>
      <w:bookmarkEnd w:id="124"/>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5" w:name="part_aeef7574d1fc44f695fde88f641b16b0"/>
      <w:bookmarkEnd w:id="125"/>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6" w:name="part_99f4d78073d1499f9bb15b81a7565aad"/>
      <w:bookmarkEnd w:id="126"/>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27" w:name="part_d8b49a918ab44623846a6a7752751f47"/>
      <w:bookmarkEnd w:id="127"/>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28" w:name="part_be897e665bdc4ac6932e5e23ecf5bfa2"/>
      <w:bookmarkEnd w:id="128"/>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29" w:name="part_4c47cfdb3d154e5abb47b4f87ee5ccd6"/>
      <w:bookmarkEnd w:id="129"/>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0" w:name="part_3a30656014a947a7b8bc557fd32924d2"/>
      <w:bookmarkEnd w:id="130"/>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1" w:name="part_5463eb57d484452ea12bce83a4489b94"/>
      <w:bookmarkEnd w:id="131"/>
      <w:r w:rsidRPr="00186F48">
        <w:rPr>
          <w:kern w:val="2"/>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86F48">
        <w:rPr>
          <w:kern w:val="2"/>
          <w:szCs w:val="24"/>
        </w:rPr>
        <w:t>subtiekimo</w:t>
      </w:r>
      <w:proofErr w:type="spellEnd"/>
      <w:r w:rsidRPr="00186F48">
        <w:rPr>
          <w:kern w:val="2"/>
          <w:szCs w:val="24"/>
        </w:rPr>
        <w:t xml:space="preserve"> sutartyje nustatytus reikalavimus;</w:t>
      </w:r>
    </w:p>
    <w:p w14:paraId="71483151" w14:textId="77777777" w:rsidR="00186F48" w:rsidRPr="00186F48" w:rsidRDefault="00186F48" w:rsidP="00186F48">
      <w:pPr>
        <w:spacing w:line="257" w:lineRule="atLeast"/>
        <w:ind w:firstLine="0"/>
        <w:rPr>
          <w:kern w:val="2"/>
          <w:szCs w:val="24"/>
        </w:rPr>
      </w:pPr>
      <w:bookmarkStart w:id="132" w:name="part_48ab2dcca85243809c5046bef412820d"/>
      <w:bookmarkEnd w:id="132"/>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3" w:name="part_4d040cf0ea764ce997ef5f3e38023570"/>
      <w:bookmarkEnd w:id="133"/>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4" w:name="part_ed09428f2bfd45c1bbdaec96e5ac3272"/>
      <w:bookmarkEnd w:id="134"/>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5" w:name="part_7f2890c3605e488f964bea21a26c6d64"/>
      <w:bookmarkEnd w:id="135"/>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6" w:name="part_d4a008074a194a49ae5ee2bc78796c69"/>
      <w:bookmarkEnd w:id="136"/>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37" w:name="part_4aa70d3fcfe040a784dc4766a620a621"/>
      <w:bookmarkEnd w:id="137"/>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38" w:name="part_bd8e0f0b18b84b27a0670744cb2887a3"/>
      <w:bookmarkEnd w:id="138"/>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39" w:name="part_f0d570ed244344258c7f9d93b54ae3d5"/>
      <w:bookmarkEnd w:id="139"/>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0" w:name="part_f87463f71368495191bddd9107f55ba1"/>
      <w:bookmarkEnd w:id="140"/>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1" w:name="part_4fd45aad798b4fb5b1f8a3e6e709e557"/>
      <w:bookmarkEnd w:id="141"/>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2" w:name="part_b7e4771fff7c4bfeb7baa3c28620c23f"/>
      <w:bookmarkEnd w:id="142"/>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3" w:name="part_7957026a8bd640d18a96125a75ddecde"/>
      <w:bookmarkEnd w:id="143"/>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4" w:name="part_fd42ff21567a4920b9143f861beb8392"/>
      <w:bookmarkEnd w:id="144"/>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5" w:name="part_1ec5f5768ec8445bb346a538278db7fa"/>
      <w:bookmarkEnd w:id="145"/>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6" w:name="part_9836d2a4d22945bc9919e0d7f93d436c"/>
      <w:bookmarkEnd w:id="146"/>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47" w:name="part_43e186f9db064ff6a7250d31570a122c"/>
      <w:bookmarkEnd w:id="147"/>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48" w:name="part_d874081c57f34ef8b97a2cdaff3f703b"/>
      <w:bookmarkEnd w:id="148"/>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49" w:name="part_af528b0d09e84dd098de2b7d74c174c4"/>
      <w:bookmarkEnd w:id="149"/>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0" w:name="part_b1993987324f454b8f133ef3abd1c22c"/>
      <w:bookmarkEnd w:id="150"/>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1" w:name="part_0a2a201d3c844eb989f8eb7940823e9c"/>
      <w:bookmarkEnd w:id="151"/>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2" w:name="part_936d58c3a9284668b7bc5609a2861fd3"/>
      <w:bookmarkEnd w:id="152"/>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3" w:name="part_55a6416c3d4f4449ae59ba5ca8e10cd2"/>
      <w:bookmarkEnd w:id="153"/>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4" w:name="part_69d5977eaafe4aa78e15627705cad3e3"/>
      <w:bookmarkEnd w:id="154"/>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5" w:name="part_00f4a0f6c83b410485d0fc74e1fa532f"/>
      <w:bookmarkEnd w:id="155"/>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6" w:name="part_920aa1c8ed3b40c09aaf58d99345d635"/>
      <w:bookmarkEnd w:id="156"/>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57" w:name="part_3f22d34aa6f64bc793de378c7a0a947e"/>
      <w:bookmarkEnd w:id="157"/>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58" w:name="part_2be526eabae04ca08b845fcbb0e3f90b"/>
      <w:bookmarkEnd w:id="158"/>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59" w:name="part_71a2823f5a964d3181b455cda41c7bba"/>
      <w:bookmarkEnd w:id="159"/>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0" w:name="part_2d9209eefe9d43e9932c4ca193f1fd5f"/>
      <w:bookmarkEnd w:id="160"/>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1" w:name="part_69922e11ab534b4b91524ff7a8462565"/>
      <w:bookmarkEnd w:id="161"/>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2" w:name="part_7a5a710899564710b96814f33c74bead"/>
      <w:bookmarkEnd w:id="162"/>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3" w:name="part_93cf0926f2d4429ba7c379809bb38c09"/>
      <w:bookmarkEnd w:id="163"/>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4" w:name="part_8bf7a5c5cdb5418a85caeeeac6c3f65e"/>
      <w:bookmarkEnd w:id="164"/>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5" w:name="part_2a7d1fa9e1af43a493dae0de5c75f717"/>
      <w:bookmarkEnd w:id="165"/>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6" w:name="part_2cdc40a63be847a3b606eb834fe14dac"/>
      <w:bookmarkEnd w:id="166"/>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67" w:name="part_621cb616df5043a39e8eb8fe48fe6671"/>
      <w:bookmarkEnd w:id="167"/>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68" w:name="part_d926cab131524bb79231cf8d10e01ad1"/>
      <w:bookmarkEnd w:id="168"/>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69" w:name="part_24c10111fe54452aa748c5fbb3a336b9"/>
      <w:bookmarkEnd w:id="169"/>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0" w:name="part_539205e4a9a7481fa7349c70e54bd4f3"/>
      <w:bookmarkEnd w:id="170"/>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1" w:name="part_2fc9602ff1c240dbb39f86ef35e217a0"/>
      <w:bookmarkEnd w:id="171"/>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2" w:name="part_8525466d78454a59b084a9218d476896"/>
      <w:bookmarkEnd w:id="172"/>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3" w:name="part_7f58a2eb64c04eb5b5de4d57e0714f93"/>
      <w:bookmarkEnd w:id="173"/>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4" w:name="part_ac227239a6014768ad7df1bd176a8f2e"/>
      <w:bookmarkEnd w:id="174"/>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5" w:name="part_084ae080aed34b38ad449c4d6d7cbe65"/>
      <w:bookmarkEnd w:id="175"/>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6" w:name="part_18e3c2d66ce649868e878fbe7ba9febd"/>
      <w:bookmarkEnd w:id="176"/>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77" w:name="part_654940aaa0b94528b50ffa9c3c10dc76"/>
      <w:bookmarkEnd w:id="177"/>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78" w:name="part_ac1c508a499d49978f0c12ed638c90ac"/>
      <w:bookmarkEnd w:id="178"/>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79" w:name="part_b10b6350d7644e9a97b11870a2cd4b5b"/>
      <w:bookmarkEnd w:id="179"/>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0" w:name="part_ed1b1baccc2446fea34d68db2bb8630c"/>
      <w:bookmarkEnd w:id="180"/>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1" w:name="part_9fcb0e5c4f7348cb87989ff0364cba41"/>
      <w:bookmarkEnd w:id="181"/>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2" w:name="part_781eafa8a9254819b2de4dacabb3a0d3"/>
      <w:bookmarkEnd w:id="182"/>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3" w:name="part_4defddc3d53a404aaa26c63ec9e1c02d"/>
      <w:bookmarkEnd w:id="183"/>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4" w:name="part_2314aaf3fe7b4044bfd3ffc2689d8c41"/>
      <w:bookmarkEnd w:id="184"/>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5" w:name="part_9b59f66f35dd48e18fa00ba8faee0c51"/>
      <w:bookmarkEnd w:id="185"/>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6" w:name="part_2674246d5e1f4d21bc48740a2781f87e"/>
      <w:bookmarkEnd w:id="186"/>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87" w:name="part_d49f83c7e7d640c7ac76b66cc318ee6a"/>
      <w:bookmarkEnd w:id="187"/>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88" w:name="part_cbc99dac3e534c04a73486088554e57f"/>
      <w:bookmarkEnd w:id="188"/>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89" w:name="part_9881f7de06ec47b89efb211b5e26ab42"/>
      <w:bookmarkEnd w:id="189"/>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0" w:name="part_a3e00fededb645edbc69fd228e4f2d21"/>
      <w:bookmarkEnd w:id="190"/>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1" w:name="part_154738bc3ee849c7a99d3e80d3264722"/>
      <w:bookmarkEnd w:id="191"/>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2" w:name="part_ad96eaf15a9b4efeafbf02c564577937"/>
      <w:bookmarkEnd w:id="192"/>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3" w:name="part_2047f712077e4c93bc975fe876f5b99f"/>
      <w:bookmarkEnd w:id="193"/>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4" w:name="part_8c00bded43fb489b9b0d8c12214a260b"/>
      <w:bookmarkEnd w:id="194"/>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5" w:name="part_8cc5d4969bef46c08de52e316b7459f1"/>
      <w:bookmarkEnd w:id="195"/>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6" w:name="part_bcca979c42554edd82a9b0305482e30c"/>
      <w:bookmarkEnd w:id="196"/>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197" w:name="part_3675fd95b5c744dd806eedfceb4b75c0"/>
      <w:bookmarkEnd w:id="197"/>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198" w:name="part_19a974d524ce44bdbf56f1ccea663b5b"/>
      <w:bookmarkEnd w:id="198"/>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199" w:name="part_4e3e2ff4d9e545428c4b8bceeda84f99"/>
      <w:bookmarkEnd w:id="199"/>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0" w:name="part_75521828e29546bf9777931e47b2b6bb"/>
      <w:bookmarkEnd w:id="200"/>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1" w:name="part_54dcb3e1ad3943359be1ae5c68d3600d"/>
      <w:bookmarkEnd w:id="201"/>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2" w:name="part_d1f9893cde984e7b81dfc14c2b090d90"/>
      <w:bookmarkEnd w:id="202"/>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3" w:name="part_f649e49a431e4ee080613c16c50ab7cd"/>
      <w:bookmarkEnd w:id="203"/>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4" w:name="part_ed4abe76dffc4f0eaa2f1346d4aea810"/>
      <w:bookmarkEnd w:id="204"/>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5" w:name="part_f8ebb9cfab7f4e11b49bf49dbd4d40ab"/>
      <w:bookmarkEnd w:id="205"/>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6" w:name="part_c4bf71e0a13347bb9d73f37111460f21"/>
      <w:bookmarkEnd w:id="206"/>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07" w:name="part_c09b80e91487460892fc4e3987cad62d"/>
      <w:bookmarkEnd w:id="207"/>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08" w:name="part_52e4a7b2e0364f58bd75adf447726ff3"/>
      <w:bookmarkEnd w:id="208"/>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09" w:name="part_6c0bdb1c2ca045019b2cfbdc72e0763c"/>
      <w:bookmarkEnd w:id="209"/>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0" w:name="part_6537cded94db4c62a56f0c6fa1409d48"/>
      <w:bookmarkEnd w:id="210"/>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1" w:name="part_573b757aab854745b04b45eafced8002"/>
      <w:bookmarkEnd w:id="211"/>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2" w:name="part_5482040495f04243a31dad247297d688"/>
      <w:bookmarkEnd w:id="212"/>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3" w:name="part_23f57b60af624d9eb659171e94f04e91"/>
      <w:bookmarkEnd w:id="213"/>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4" w:name="part_6b2469244a124a9bad93c36272e453a7"/>
      <w:bookmarkEnd w:id="214"/>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5" w:name="part_bff60bd02bba4499b09e7095f4db3021"/>
      <w:bookmarkEnd w:id="215"/>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6" w:name="part_c09828b127ee464b93cda0418427a0c9"/>
      <w:bookmarkEnd w:id="216"/>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17" w:name="part_99e867755032455a9cff83393036909a"/>
      <w:bookmarkEnd w:id="217"/>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18" w:name="part_6dcb58dc08854693968aff8f73ab0017"/>
      <w:bookmarkEnd w:id="218"/>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19" w:name="part_0a25206412474a4bbf44c79515a1be16"/>
      <w:bookmarkEnd w:id="219"/>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0" w:name="part_73f193929275476697fbc659ee2ffef2"/>
      <w:bookmarkEnd w:id="220"/>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1" w:name="part_8386d1c839604490978a759fa8cd0e41"/>
      <w:bookmarkEnd w:id="221"/>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2" w:name="part_6a4092053ad24f90ab91354c79bcd602"/>
      <w:bookmarkEnd w:id="222"/>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3" w:name="part_e00fe693219e4e6b902e80dd837aa291"/>
      <w:bookmarkEnd w:id="223"/>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4" w:name="part_17e55675b4024b56b54f2dc3516d031d"/>
      <w:bookmarkEnd w:id="224"/>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5" w:name="part_fca8937bd292487180f445fc4e772862"/>
      <w:bookmarkEnd w:id="225"/>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6" w:name="part_c243a62643194f789e8bb17df65a45df"/>
      <w:bookmarkEnd w:id="226"/>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27" w:name="part_00b37702bc7a4007a7f498e73fa13abc"/>
      <w:bookmarkEnd w:id="227"/>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28" w:name="part_d37d82bc460c4984adc10f802045113b"/>
      <w:bookmarkEnd w:id="228"/>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29" w:name="part_963fa04b15fa479488ffe54a42ec7840"/>
      <w:bookmarkEnd w:id="229"/>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0" w:name="part_eec62f66f91149a085f7ce1e5e0fa9e2"/>
      <w:bookmarkEnd w:id="230"/>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1" w:name="part_7309caea5c364145a476135a4a7d84a4"/>
      <w:bookmarkEnd w:id="231"/>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2" w:name="part_c6edbac96f0c4e788b53ca0423f5c904"/>
      <w:bookmarkEnd w:id="232"/>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3" w:name="part_e6254d938ca14e5bb6ff52cae5d98d21"/>
      <w:bookmarkEnd w:id="233"/>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4" w:name="part_5aca485be1cd47d8978d7f83b9fc4c64"/>
      <w:bookmarkEnd w:id="234"/>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5" w:name="part_537ddfc62aab4ba6939ed010f8001a23"/>
      <w:bookmarkEnd w:id="235"/>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6" w:name="part_190bf5c9e7104d59a5bbf9053b89a192"/>
      <w:bookmarkEnd w:id="236"/>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37" w:name="part_6a929eb6182745f2a4365f45f08c06d4"/>
      <w:bookmarkEnd w:id="237"/>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38" w:name="part_81a3a510952f43c99a64797afeae234e"/>
      <w:bookmarkEnd w:id="238"/>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39" w:name="part_63fb44954f2d4b9e8d14abb04f612425"/>
      <w:bookmarkEnd w:id="239"/>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0" w:name="part_c7c6aff7d3f640bb90ac889e5df351a9"/>
      <w:bookmarkEnd w:id="240"/>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1" w:name="part_3f11ca3118c0410dbfd52ebd95786ff0"/>
      <w:bookmarkEnd w:id="241"/>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2" w:name="part_38222b942b3c4ef3a74f14ecb0367b59"/>
      <w:bookmarkEnd w:id="242"/>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3" w:name="part_1bd3404d77e4430bbeb7ed1bd76c5b35"/>
      <w:bookmarkEnd w:id="243"/>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4" w:name="part_0029c02db3c84831b5fd0baf43393207"/>
      <w:bookmarkEnd w:id="244"/>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5" w:name="part_bfa74a56e3b741829bac99d06a6771da"/>
      <w:bookmarkEnd w:id="245"/>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6" w:name="part_b4cd4228187943e3b070d8cbcc9ac2b2"/>
      <w:bookmarkEnd w:id="246"/>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47" w:name="part_4b533fd0c73e42b08b88020b62ef67b6"/>
      <w:bookmarkEnd w:id="247"/>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48" w:name="part_0a0da1d5ef5c48389da63acb61f47e3a"/>
      <w:bookmarkEnd w:id="248"/>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49" w:name="part_44a1d195b56b4d74a5fb8a833330bbe9"/>
      <w:bookmarkEnd w:id="249"/>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0" w:name="part_e934354ba2644b43b5ff67c104bd060e"/>
      <w:bookmarkEnd w:id="250"/>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1" w:name="part_68628f20972b43468ec4f2f92458dce7"/>
      <w:bookmarkEnd w:id="251"/>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2" w:name="part_68a87921fdd4459db747caffdae95828"/>
      <w:bookmarkEnd w:id="252"/>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3" w:name="part_88db164c8d8d441d84f879d3a203a0eb"/>
      <w:bookmarkEnd w:id="253"/>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4" w:name="part_9c0b1f4512584426b9e3b0c76f219221"/>
      <w:bookmarkEnd w:id="254"/>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5" w:name="part_d9561aa090a84edf8a9569a80ce15656"/>
      <w:bookmarkEnd w:id="255"/>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6" w:name="part_e08fcb6fd55a4983acf9af7ef9c5ce20"/>
      <w:bookmarkEnd w:id="256"/>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57" w:name="part_3a9aaac2e8b1447790272c1a0eeaae22"/>
      <w:bookmarkEnd w:id="257"/>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58" w:name="part_854a7e65f8db483e97c811ffa9a30ed7"/>
      <w:bookmarkEnd w:id="258"/>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59" w:name="part_ad77fdac8f2b472289c100214a4ab1bb"/>
      <w:bookmarkEnd w:id="259"/>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0" w:name="part_c93bdf8d52ca4278b2f53dd8113d12c5"/>
      <w:bookmarkEnd w:id="260"/>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1" w:name="part_61fd70a8a6664132b3350d936e1a21e5"/>
      <w:bookmarkEnd w:id="261"/>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2" w:name="part_0b057206de9940a79e426d526d4ff1d8"/>
      <w:bookmarkEnd w:id="262"/>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3" w:name="part_53fbb52773414f9c9b52da4acf3966ba"/>
      <w:bookmarkEnd w:id="263"/>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4" w:name="part_2298f6d2b7f54e1e8c54f2447a9d43a0"/>
      <w:bookmarkEnd w:id="264"/>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5" w:name="part_0bcf3a8ffc6c460491923a7f3c6c7334"/>
      <w:bookmarkEnd w:id="265"/>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6" w:name="part_32b2c249e6944678957805393e93f8ff"/>
      <w:bookmarkEnd w:id="266"/>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67" w:name="part_5bc455d878134aea8f437f7b73ac4368"/>
      <w:bookmarkEnd w:id="267"/>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68" w:name="part_89703ac8c5b0446d80b331aac6398952"/>
      <w:bookmarkEnd w:id="268"/>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69" w:name="part_441729603aa74b1a96669508650e91c7"/>
      <w:bookmarkEnd w:id="269"/>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0" w:name="part_0349dceb84bf483dbf95d00c34404dfd"/>
      <w:bookmarkEnd w:id="270"/>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1" w:name="part_2a02832f44ab40d6844ee305c26d4a31"/>
      <w:bookmarkEnd w:id="271"/>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2" w:name="part_efcf2289ac124501be1817d02c0f316e"/>
      <w:bookmarkEnd w:id="272"/>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3" w:name="part_7cea0cfb81564512a67d6a84f49fb00e"/>
      <w:bookmarkEnd w:id="273"/>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4" w:name="part_12edb23232c3463496cbb10412f0f6b0"/>
      <w:bookmarkEnd w:id="274"/>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5" w:name="part_1b9b76efd8d0445c9c56bb24ebd7d34f"/>
      <w:bookmarkEnd w:id="275"/>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86F48">
        <w:rPr>
          <w:kern w:val="2"/>
          <w:szCs w:val="24"/>
        </w:rPr>
        <w:t>sui</w:t>
      </w:r>
      <w:proofErr w:type="spellEnd"/>
      <w:r w:rsidRPr="00186F48">
        <w:rPr>
          <w:kern w:val="2"/>
          <w:szCs w:val="24"/>
        </w:rPr>
        <w:t xml:space="preserve"> </w:t>
      </w:r>
      <w:proofErr w:type="spellStart"/>
      <w:r w:rsidRPr="00186F48">
        <w:rPr>
          <w:kern w:val="2"/>
          <w:szCs w:val="24"/>
        </w:rPr>
        <w:t>generis</w:t>
      </w:r>
      <w:proofErr w:type="spellEnd"/>
      <w:r w:rsidRPr="00186F48">
        <w:rPr>
          <w:kern w:val="2"/>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6" w:name="part_f3ec9bddd3814a4b91c0aa9e9bab8c5a"/>
      <w:bookmarkEnd w:id="276"/>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77" w:name="part_5d3f1393fe484945a06edfe0588f65a6"/>
      <w:bookmarkEnd w:id="277"/>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78" w:name="part_dccb91c5291d4b568b4cec4b3b64ba85"/>
      <w:bookmarkEnd w:id="278"/>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79" w:name="part_7f25f6c58258486eba0d25e18c99c106"/>
      <w:bookmarkEnd w:id="279"/>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0" w:name="part_391911bfb3b94b0286158a6c07f25511"/>
      <w:bookmarkEnd w:id="280"/>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1" w:name="part_549b97630bdf485c9f1ed21f87374ba2"/>
      <w:bookmarkEnd w:id="281"/>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2" w:name="part_33af460a296f4333b2bda489147b75ef"/>
      <w:bookmarkEnd w:id="282"/>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3" w:name="part_12ab65e979b8470eb9313a512e38198b"/>
      <w:bookmarkEnd w:id="283"/>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4" w:name="part_c6af3093c91345f583e17093031c83cc"/>
      <w:bookmarkEnd w:id="284"/>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5" w:name="part_e531128b7a6c43259231b918e334e5ff"/>
      <w:bookmarkEnd w:id="285"/>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6" w:name="part_458b31c2b1404422b708175fd7f1af2d"/>
      <w:bookmarkEnd w:id="286"/>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87" w:name="part_00bc1b0c794d44fdbd191e635099dd9e"/>
      <w:bookmarkEnd w:id="287"/>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88" w:name="part_ea96dfd1475c4c499c7ce06be267bce4"/>
      <w:bookmarkEnd w:id="288"/>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89" w:name="part_a11418743e2b4d3298cca6ec5c290ee2"/>
      <w:bookmarkEnd w:id="289"/>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0" w:name="part_5231dbfb1dc5447b916618d3c25e9fc8"/>
      <w:bookmarkEnd w:id="290"/>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1" w:name="part_acf5a3997d064987a757c9e576f2ea5e"/>
      <w:bookmarkEnd w:id="291"/>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2" w:name="part_eb78b4fc534f4a4880f192558ede0983"/>
      <w:bookmarkEnd w:id="292"/>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3" w:name="part_04866c4c3de8456088563842aba89e9c"/>
      <w:bookmarkEnd w:id="293"/>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4" w:name="part_84ed0289c5ba4eaf807ac1519747098d"/>
      <w:bookmarkEnd w:id="294"/>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5" w:name="part_37691bceb3904de1b0eea1e01e9fcb0c"/>
      <w:bookmarkEnd w:id="295"/>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6" w:name="part_5d384a3a9a474ad8853c55d5dad77681"/>
      <w:bookmarkEnd w:id="296"/>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297" w:name="part_49da970caa0f401eac6fb363fe4067db"/>
      <w:bookmarkEnd w:id="297"/>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298" w:name="part_8408038109614adba5e530c90d7ce474"/>
      <w:bookmarkEnd w:id="298"/>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299" w:name="part_31076b6b2ef04558bbb6d0a6d998ae2b"/>
      <w:bookmarkEnd w:id="299"/>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0" w:name="part_fb98fb3631c440c7b8ec351c4af72a9b"/>
      <w:bookmarkEnd w:id="300"/>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1" w:name="part_8bac9062154547e19ff1c35377bf56bc"/>
      <w:bookmarkEnd w:id="301"/>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2" w:name="part_cfa09262727845a9867db9b5be8594af"/>
      <w:bookmarkEnd w:id="302"/>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3" w:name="part_91c7ae78fb6b42cd9abf3afcd0274f09"/>
      <w:bookmarkEnd w:id="303"/>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4" w:name="part_e52f95f6504747a3b07098f2455b1f4b"/>
      <w:bookmarkEnd w:id="304"/>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5" w:name="part_c37dfccace7249878852e7f014ff915e"/>
      <w:bookmarkEnd w:id="305"/>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6" w:name="part_14330020fed34f73a0bbaae92f56dbf3"/>
      <w:bookmarkEnd w:id="306"/>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07" w:name="part_a3f5a1ccd8dd4fcd823a0bf8dc04c2d7"/>
      <w:bookmarkEnd w:id="307"/>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08" w:name="part_7036060255f84160b5b7ddb3c9b9de5d"/>
      <w:bookmarkEnd w:id="308"/>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09" w:name="part_cf3bdae0c8e344aaa7ab72b6f97e6510"/>
      <w:bookmarkEnd w:id="309"/>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0" w:name="part_7b0f9e3d42f14ad68b1abfde58c12a3f"/>
      <w:bookmarkEnd w:id="310"/>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1" w:name="part_ce0a576b1c6e43d89ba35605865e1af9"/>
      <w:bookmarkEnd w:id="311"/>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2" w:name="part_298a311e48dc452ea0b36f1afc5f3eb7"/>
      <w:bookmarkEnd w:id="312"/>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3" w:name="part_09c0118c78ea4034b225fedd69812f90"/>
      <w:bookmarkEnd w:id="313"/>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4" w:name="part_89440bace89e4bfba214a997ceefe81d"/>
      <w:bookmarkEnd w:id="314"/>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5" w:name="part_fe52b5159efd4939838b848f85e9ea9b"/>
      <w:bookmarkEnd w:id="315"/>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6" w:name="part_84f9056801c64e11b4ed9140364256f0"/>
      <w:bookmarkEnd w:id="316"/>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17" w:name="part_3a30d4bcd0274cdd82e5a2a7f7fc4b8b"/>
      <w:bookmarkEnd w:id="317"/>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18" w:name="part_a6676d356d734e81a71d2a213370e988"/>
      <w:bookmarkEnd w:id="318"/>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19" w:name="part_a818ad17feb74ad092df9d84443cf75e"/>
      <w:bookmarkEnd w:id="319"/>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0" w:name="part_71adc62644ec4294ae7e0a3fd7705f53"/>
      <w:bookmarkEnd w:id="320"/>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1" w:name="part_a500fd3f658e4365b41faeda48e53cf9"/>
      <w:bookmarkEnd w:id="321"/>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2" w:name="part_633809059b5a4ff6952af4ed164f789e"/>
      <w:bookmarkEnd w:id="322"/>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3" w:name="part_483e1dd945f246799d0fa0656cd447a6"/>
      <w:bookmarkEnd w:id="323"/>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4" w:name="part_e1d9f5497e2b4b8fac0f14c0d5441376"/>
      <w:bookmarkEnd w:id="324"/>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5" w:name="part_0c29870313ec4b8e9159c25696039f5b"/>
      <w:bookmarkEnd w:id="325"/>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6" w:name="part_ebd2788b705046149fed4a6909a8851e"/>
      <w:bookmarkEnd w:id="326"/>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27" w:name="part_e70536bc9e7f448ca32e84c110e2744e"/>
      <w:bookmarkEnd w:id="327"/>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28" w:name="part_529fc201055c492aa2aec8333e131a21"/>
      <w:bookmarkEnd w:id="328"/>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29" w:name="part_d59e96d451a74e99b5f4e53964697169"/>
      <w:bookmarkEnd w:id="329"/>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0" w:name="part_1562589c8c774e55b369607136bcbb1f"/>
      <w:bookmarkEnd w:id="330"/>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1" w:name="part_8652c492428945d791973cd6350d83ea"/>
      <w:bookmarkEnd w:id="331"/>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2" w:name="part_f75400b376aa49b1abb489376ffee67d"/>
      <w:bookmarkEnd w:id="332"/>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3" w:name="part_a2c5701c6fd04db9a56b689761ecfe8d"/>
      <w:bookmarkEnd w:id="333"/>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4" w:name="part_e8ae325a94f44e2ebeca460c4d8bcf41"/>
      <w:bookmarkEnd w:id="334"/>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5" w:name="part_74106829db8f4899abc596029e4f5d68"/>
      <w:bookmarkEnd w:id="335"/>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6" w:name="part_75d07c6fefde4a33abd58218f423414b"/>
      <w:bookmarkEnd w:id="336"/>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37" w:name="part_1adc3019d12348e393792204a9cf2bae"/>
      <w:bookmarkEnd w:id="337"/>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38" w:name="part_f516e10b00d84e1d8f280fb70db2bb4e"/>
      <w:bookmarkEnd w:id="338"/>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39" w:name="part_f903c1a7ab87464a98223a3b8db915bc"/>
      <w:bookmarkEnd w:id="339"/>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0" w:name="part_5ccd48ddf20b4c7da078f2d2ed8c9c01"/>
      <w:bookmarkEnd w:id="340"/>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1" w:name="part_97223f15829a42b98ee1463f1475114f"/>
      <w:bookmarkEnd w:id="341"/>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2" w:name="part_1b7bddcca159478786fab5db33d9b961"/>
      <w:bookmarkEnd w:id="342"/>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3" w:name="part_edb9a2d757104f5893aeacad5e016645"/>
      <w:bookmarkEnd w:id="343"/>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4" w:name="part_f008cf78219b4f4a89cf7c9a8e8c9322"/>
      <w:bookmarkEnd w:id="344"/>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5" w:name="part_356c89d2b96342b9ac7ca61c8006e7fe"/>
      <w:bookmarkEnd w:id="345"/>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6" w:name="part_209a75e01d9245b3aca223ad5c3c5fec"/>
      <w:bookmarkEnd w:id="346"/>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47" w:name="part_85a36abfded74553abd0b10add72e757"/>
      <w:bookmarkEnd w:id="347"/>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48" w:name="part_f748bcf2bccc44a8b06f20698b2c9968"/>
      <w:bookmarkEnd w:id="348"/>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49" w:name="part_790a68ca3b7842e7be04b8396ea38a0c"/>
      <w:bookmarkEnd w:id="349"/>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0" w:name="part_b895c993d309446280ac23d4c4c6b3af"/>
      <w:bookmarkEnd w:id="350"/>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1" w:name="part_7bde14bfbf2441d791b8e711c8f8ddf3"/>
      <w:bookmarkEnd w:id="351"/>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2" w:name="part_a263119254d942f489788567ed00e7c5"/>
      <w:bookmarkEnd w:id="352"/>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3" w:name="part_11b5f45ece72456aab71665d5fef239c"/>
      <w:bookmarkEnd w:id="353"/>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4" w:name="part_de604d3a70c54dd5ad194664adc38477"/>
      <w:bookmarkEnd w:id="354"/>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5" w:name="part_6ab8d938d27449d2b305d15cd9c291ca"/>
      <w:bookmarkEnd w:id="355"/>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6" w:name="part_f45fedb9bd0b4fb98ac70cadbf95ca83"/>
      <w:bookmarkEnd w:id="356"/>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57" w:name="part_014a836e0f8441e9be6c2180b8b7a912"/>
      <w:bookmarkEnd w:id="357"/>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58" w:name="part_ac406206a9024e8880d0a211020535f7"/>
      <w:bookmarkEnd w:id="358"/>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59" w:name="part_dde94d2b61584f27b736d19d04fc8380"/>
      <w:bookmarkEnd w:id="359"/>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0" w:name="part_02f28e9ae7224bc7844036f09241fc30"/>
      <w:bookmarkEnd w:id="360"/>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1" w:name="part_31d34e9cb9f744d5bfaf46d05488b0b7"/>
      <w:bookmarkEnd w:id="361"/>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2" w:name="part_e7c2a6c01c1c4bc699523d5f2e4efd2a"/>
      <w:bookmarkEnd w:id="362"/>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3" w:name="part_22f7aa6198a847d1aca593b9da22f97d"/>
      <w:bookmarkEnd w:id="363"/>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4" w:name="part_3a748e8546c340bb8150732bd3959104"/>
      <w:bookmarkEnd w:id="364"/>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5" w:name="part_e064a682d66e46aa83b3b3b8db3f32e4"/>
      <w:bookmarkEnd w:id="365"/>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6" w:name="part_bb2946930a5243dea17af0a60528ef55"/>
      <w:bookmarkEnd w:id="366"/>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67" w:name="part_e21fd68b0faa42f09d2b9d066ba96270"/>
      <w:bookmarkEnd w:id="367"/>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68" w:name="part_35c76df8f4f74feca35e43f93c99ab50"/>
      <w:bookmarkEnd w:id="368"/>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69" w:name="part_bd5fc7ef1a364eb2a5d79df2bd6c1ed0"/>
      <w:bookmarkEnd w:id="369"/>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0" w:name="part_c08e37afbd2a4ec6bc544d867ad4f7a9"/>
      <w:bookmarkEnd w:id="370"/>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1" w:name="part_144ed4c035f74c9b8ba4ad63c59a8c15"/>
      <w:bookmarkEnd w:id="371"/>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2" w:name="part_6f26d51518ec41fea2286fb05426c468"/>
      <w:bookmarkEnd w:id="372"/>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3" w:name="part_7e498387e5a3483d8f8d66c00040cea2"/>
      <w:bookmarkEnd w:id="373"/>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4" w:name="part_8618f9a499e646d28111277753a11400"/>
      <w:bookmarkEnd w:id="374"/>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5" w:name="part_b69eb48c0a2442eda39c5ff13d8d592a"/>
      <w:bookmarkEnd w:id="375"/>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6" w:name="part_0bf52926795d4d3aa61eb15f6a8db972"/>
      <w:bookmarkEnd w:id="376"/>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77" w:name="part_9edd7af572c64b9eacf346adf572b301"/>
      <w:bookmarkEnd w:id="377"/>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78" w:name="part_b533d3b36f2b43318a82bc9424b14342"/>
      <w:bookmarkEnd w:id="378"/>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79" w:name="part_d3def91269534a218adc044a60d3858d"/>
      <w:bookmarkEnd w:id="379"/>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0" w:name="part_9a2538b48eab4ba28d1a52a86ae11187"/>
      <w:bookmarkEnd w:id="380"/>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1" w:name="part_c250ac8ea732435d99f67711adc094f0"/>
      <w:bookmarkEnd w:id="381"/>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2" w:name="part_d767e0f6f1e54e86856c19f54351c60a"/>
      <w:bookmarkEnd w:id="382"/>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3" w:name="part_a17b32d11af84db791ec82dde93cfe02"/>
      <w:bookmarkEnd w:id="383"/>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4" w:name="part_4f6fa3f6751140f6bceb9d9f940b7b23"/>
      <w:bookmarkEnd w:id="384"/>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5" w:name="part_ba27b372997f4b95a3e9db8445d2163d"/>
      <w:bookmarkEnd w:id="385"/>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6" w:name="part_7905db5a9c784fbb91eb4a303116b2a5"/>
      <w:bookmarkEnd w:id="386"/>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87" w:name="part_f56c558d69ec4b13964d275b9f880324"/>
      <w:bookmarkEnd w:id="387"/>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88" w:name="part_92d02ccb38844c6e818c7f09f1f5a735"/>
      <w:bookmarkEnd w:id="388"/>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89" w:name="part_cb0c8b77b8c646fa891d39f0bb23609b"/>
      <w:bookmarkEnd w:id="389"/>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0" w:name="part_c48dcfe486ec453590d408769137d2c7"/>
      <w:bookmarkEnd w:id="390"/>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D08A65A"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1D5B9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4F4D7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6D84" w14:textId="77777777" w:rsidR="00DD16AD" w:rsidRDefault="00DD16AD" w:rsidP="00D05666">
      <w:r>
        <w:separator/>
      </w:r>
    </w:p>
  </w:endnote>
  <w:endnote w:type="continuationSeparator" w:id="0">
    <w:p w14:paraId="70125C09" w14:textId="77777777" w:rsidR="00DD16AD" w:rsidRDefault="00DD16AD" w:rsidP="00D05666">
      <w:r>
        <w:continuationSeparator/>
      </w:r>
    </w:p>
  </w:endnote>
  <w:endnote w:type="continuationNotice" w:id="1">
    <w:p w14:paraId="41A21C1D" w14:textId="77777777" w:rsidR="00DD16AD" w:rsidRDefault="00DD16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A00002FF" w:usb1="5000205B" w:usb2="00000002" w:usb3="00000000" w:csb0="00000007" w:csb1="00000000"/>
  </w:font>
  <w:font w:name="DejaVu Sans">
    <w:charset w:val="BA"/>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937D2" w14:textId="77777777" w:rsidR="00DD16AD" w:rsidRDefault="00DD16AD" w:rsidP="00D05666">
      <w:r>
        <w:separator/>
      </w:r>
    </w:p>
  </w:footnote>
  <w:footnote w:type="continuationSeparator" w:id="0">
    <w:p w14:paraId="1E88F285" w14:textId="77777777" w:rsidR="00DD16AD" w:rsidRDefault="00DD16AD" w:rsidP="00D05666">
      <w:r>
        <w:continuationSeparator/>
      </w:r>
    </w:p>
  </w:footnote>
  <w:footnote w:type="continuationNotice" w:id="1">
    <w:p w14:paraId="70ED92F9" w14:textId="77777777" w:rsidR="00DD16AD" w:rsidRDefault="00DD16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15F"/>
    <w:multiLevelType w:val="hybridMultilevel"/>
    <w:tmpl w:val="7A4AFC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C5869"/>
    <w:multiLevelType w:val="hybridMultilevel"/>
    <w:tmpl w:val="1032C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E7A0A6FE"/>
    <w:lvl w:ilvl="0">
      <w:start w:val="7"/>
      <w:numFmt w:val="decimal"/>
      <w:lvlText w:val="%1."/>
      <w:lvlJc w:val="left"/>
      <w:pPr>
        <w:ind w:left="644" w:hanging="360"/>
      </w:pPr>
      <w:rPr>
        <w:rFonts w:asciiTheme="majorHAnsi" w:hAnsiTheme="majorHAnsi" w:cstheme="majorHAnsi"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4" w15:restartNumberingAfterBreak="0">
    <w:nsid w:val="112D1C91"/>
    <w:multiLevelType w:val="hybridMultilevel"/>
    <w:tmpl w:val="88E88DA8"/>
    <w:lvl w:ilvl="0" w:tplc="94BC846C">
      <w:start w:val="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17B8"/>
    <w:multiLevelType w:val="hybridMultilevel"/>
    <w:tmpl w:val="EC48369E"/>
    <w:lvl w:ilvl="0" w:tplc="C352D9DA">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7"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4D2"/>
    <w:multiLevelType w:val="multilevel"/>
    <w:tmpl w:val="29D061AC"/>
    <w:lvl w:ilvl="0">
      <w:start w:val="1"/>
      <w:numFmt w:val="decimal"/>
      <w:lvlText w:val="%1."/>
      <w:lvlJc w:val="left"/>
      <w:pPr>
        <w:ind w:left="360" w:hanging="360"/>
      </w:pPr>
      <w:rPr>
        <w:rFonts w:eastAsia="Arial" w:hint="default"/>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248" w:hanging="1440"/>
      </w:pPr>
      <w:rPr>
        <w:rFonts w:eastAsia="Arial" w:hint="default"/>
      </w:rPr>
    </w:lvl>
  </w:abstractNum>
  <w:abstractNum w:abstractNumId="9" w15:restartNumberingAfterBreak="0">
    <w:nsid w:val="209123C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95F558B"/>
    <w:multiLevelType w:val="hybridMultilevel"/>
    <w:tmpl w:val="78C80AEE"/>
    <w:lvl w:ilvl="0" w:tplc="6A3C102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305E316B"/>
    <w:multiLevelType w:val="hybridMultilevel"/>
    <w:tmpl w:val="8B98DE44"/>
    <w:lvl w:ilvl="0" w:tplc="A67EBE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057FA8"/>
    <w:multiLevelType w:val="hybridMultilevel"/>
    <w:tmpl w:val="256CE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9F0DB8"/>
    <w:multiLevelType w:val="hybridMultilevel"/>
    <w:tmpl w:val="426E0BC2"/>
    <w:lvl w:ilvl="0" w:tplc="E2B0FBDE">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3A657B9E"/>
    <w:multiLevelType w:val="multilevel"/>
    <w:tmpl w:val="CB4495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BF42D37"/>
    <w:multiLevelType w:val="hybridMultilevel"/>
    <w:tmpl w:val="CB726E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9337E"/>
    <w:multiLevelType w:val="hybridMultilevel"/>
    <w:tmpl w:val="5194FEAC"/>
    <w:lvl w:ilvl="0" w:tplc="31308BB2">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A03782"/>
    <w:multiLevelType w:val="hybridMultilevel"/>
    <w:tmpl w:val="15803C78"/>
    <w:lvl w:ilvl="0" w:tplc="FFFFFFFF">
      <w:start w:val="1"/>
      <w:numFmt w:val="decimal"/>
      <w:lvlText w:val="%1."/>
      <w:lvlJc w:val="left"/>
      <w:pPr>
        <w:ind w:left="644"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2C83140"/>
    <w:multiLevelType w:val="hybridMultilevel"/>
    <w:tmpl w:val="EEEEA9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3081105"/>
    <w:multiLevelType w:val="hybridMultilevel"/>
    <w:tmpl w:val="4E5A6A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3D4764"/>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5F784837"/>
    <w:multiLevelType w:val="hybridMultilevel"/>
    <w:tmpl w:val="411C2CBC"/>
    <w:lvl w:ilvl="0" w:tplc="0427000F">
      <w:start w:val="1"/>
      <w:numFmt w:val="decimal"/>
      <w:lvlText w:val="%1."/>
      <w:lvlJc w:val="left"/>
      <w:pPr>
        <w:ind w:left="644" w:hanging="360"/>
      </w:pPr>
      <w:rPr>
        <w:color w:val="auto"/>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9" w15:restartNumberingAfterBreak="0">
    <w:nsid w:val="618858D6"/>
    <w:multiLevelType w:val="hybridMultilevel"/>
    <w:tmpl w:val="FB84BD2C"/>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0" w15:restartNumberingAfterBreak="0">
    <w:nsid w:val="63E93942"/>
    <w:multiLevelType w:val="hybridMultilevel"/>
    <w:tmpl w:val="31840E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0F24A82"/>
    <w:multiLevelType w:val="multilevel"/>
    <w:tmpl w:val="F428580A"/>
    <w:lvl w:ilvl="0">
      <w:start w:val="1"/>
      <w:numFmt w:val="decimal"/>
      <w:lvlText w:val="%1."/>
      <w:lvlJc w:val="left"/>
      <w:pPr>
        <w:ind w:left="720" w:hanging="360"/>
      </w:pPr>
    </w:lvl>
    <w:lvl w:ilvl="1">
      <w:start w:val="1"/>
      <w:numFmt w:val="decimal"/>
      <w:isLgl/>
      <w:lvlText w:val="%2."/>
      <w:lvlJc w:val="left"/>
      <w:pPr>
        <w:ind w:left="720" w:hanging="360"/>
      </w:pPr>
      <w:rPr>
        <w:rFonts w:ascii="Arial" w:eastAsiaTheme="minorHAnsi" w:hAnsi="Arial" w:cstheme="minorBidi"/>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1AE60DE"/>
    <w:multiLevelType w:val="hybridMultilevel"/>
    <w:tmpl w:val="C0B8E7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20E6020"/>
    <w:multiLevelType w:val="hybridMultilevel"/>
    <w:tmpl w:val="3BC0BDDC"/>
    <w:lvl w:ilvl="0" w:tplc="FFFFFFFF">
      <w:start w:val="1"/>
      <w:numFmt w:val="decimal"/>
      <w:lvlText w:val="%1."/>
      <w:lvlJc w:val="left"/>
      <w:pPr>
        <w:ind w:left="1637" w:hanging="360"/>
      </w:pPr>
      <w:rPr>
        <w:color w:val="auto"/>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6" w15:restartNumberingAfterBreak="0">
    <w:nsid w:val="725200BF"/>
    <w:multiLevelType w:val="hybridMultilevel"/>
    <w:tmpl w:val="6CA434FE"/>
    <w:lvl w:ilvl="0" w:tplc="08090001">
      <w:start w:val="1"/>
      <w:numFmt w:val="bullet"/>
      <w:lvlText w:val=""/>
      <w:lvlJc w:val="left"/>
      <w:pPr>
        <w:ind w:left="69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37" w15:restartNumberingAfterBreak="0">
    <w:nsid w:val="731E1C40"/>
    <w:multiLevelType w:val="hybridMultilevel"/>
    <w:tmpl w:val="F8DCBC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276D5D"/>
    <w:multiLevelType w:val="hybridMultilevel"/>
    <w:tmpl w:val="BB22A3FC"/>
    <w:lvl w:ilvl="0" w:tplc="94BC846C">
      <w:start w:val="6"/>
      <w:numFmt w:val="bullet"/>
      <w:lvlText w:val="-"/>
      <w:lvlJc w:val="left"/>
      <w:pPr>
        <w:ind w:left="1416" w:hanging="360"/>
      </w:pPr>
      <w:rPr>
        <w:rFonts w:ascii="Calibri" w:eastAsiaTheme="minorHAnsi" w:hAnsi="Calibri" w:cs="Calibri" w:hint="default"/>
      </w:rPr>
    </w:lvl>
    <w:lvl w:ilvl="1" w:tplc="04270003" w:tentative="1">
      <w:start w:val="1"/>
      <w:numFmt w:val="bullet"/>
      <w:lvlText w:val="o"/>
      <w:lvlJc w:val="left"/>
      <w:pPr>
        <w:ind w:left="2136" w:hanging="360"/>
      </w:pPr>
      <w:rPr>
        <w:rFonts w:ascii="Courier New" w:hAnsi="Courier New" w:cs="Courier New" w:hint="default"/>
      </w:rPr>
    </w:lvl>
    <w:lvl w:ilvl="2" w:tplc="04270005" w:tentative="1">
      <w:start w:val="1"/>
      <w:numFmt w:val="bullet"/>
      <w:lvlText w:val=""/>
      <w:lvlJc w:val="left"/>
      <w:pPr>
        <w:ind w:left="2856" w:hanging="360"/>
      </w:pPr>
      <w:rPr>
        <w:rFonts w:ascii="Wingdings" w:hAnsi="Wingdings" w:hint="default"/>
      </w:rPr>
    </w:lvl>
    <w:lvl w:ilvl="3" w:tplc="04270001" w:tentative="1">
      <w:start w:val="1"/>
      <w:numFmt w:val="bullet"/>
      <w:lvlText w:val=""/>
      <w:lvlJc w:val="left"/>
      <w:pPr>
        <w:ind w:left="3576" w:hanging="360"/>
      </w:pPr>
      <w:rPr>
        <w:rFonts w:ascii="Symbol" w:hAnsi="Symbol" w:hint="default"/>
      </w:rPr>
    </w:lvl>
    <w:lvl w:ilvl="4" w:tplc="04270003" w:tentative="1">
      <w:start w:val="1"/>
      <w:numFmt w:val="bullet"/>
      <w:lvlText w:val="o"/>
      <w:lvlJc w:val="left"/>
      <w:pPr>
        <w:ind w:left="4296" w:hanging="360"/>
      </w:pPr>
      <w:rPr>
        <w:rFonts w:ascii="Courier New" w:hAnsi="Courier New" w:cs="Courier New" w:hint="default"/>
      </w:rPr>
    </w:lvl>
    <w:lvl w:ilvl="5" w:tplc="04270005" w:tentative="1">
      <w:start w:val="1"/>
      <w:numFmt w:val="bullet"/>
      <w:lvlText w:val=""/>
      <w:lvlJc w:val="left"/>
      <w:pPr>
        <w:ind w:left="5016" w:hanging="360"/>
      </w:pPr>
      <w:rPr>
        <w:rFonts w:ascii="Wingdings" w:hAnsi="Wingdings" w:hint="default"/>
      </w:rPr>
    </w:lvl>
    <w:lvl w:ilvl="6" w:tplc="04270001" w:tentative="1">
      <w:start w:val="1"/>
      <w:numFmt w:val="bullet"/>
      <w:lvlText w:val=""/>
      <w:lvlJc w:val="left"/>
      <w:pPr>
        <w:ind w:left="5736" w:hanging="360"/>
      </w:pPr>
      <w:rPr>
        <w:rFonts w:ascii="Symbol" w:hAnsi="Symbol" w:hint="default"/>
      </w:rPr>
    </w:lvl>
    <w:lvl w:ilvl="7" w:tplc="04270003" w:tentative="1">
      <w:start w:val="1"/>
      <w:numFmt w:val="bullet"/>
      <w:lvlText w:val="o"/>
      <w:lvlJc w:val="left"/>
      <w:pPr>
        <w:ind w:left="6456" w:hanging="360"/>
      </w:pPr>
      <w:rPr>
        <w:rFonts w:ascii="Courier New" w:hAnsi="Courier New" w:cs="Courier New" w:hint="default"/>
      </w:rPr>
    </w:lvl>
    <w:lvl w:ilvl="8" w:tplc="04270005" w:tentative="1">
      <w:start w:val="1"/>
      <w:numFmt w:val="bullet"/>
      <w:lvlText w:val=""/>
      <w:lvlJc w:val="left"/>
      <w:pPr>
        <w:ind w:left="7176" w:hanging="360"/>
      </w:pPr>
      <w:rPr>
        <w:rFonts w:ascii="Wingdings" w:hAnsi="Wingding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F92522"/>
    <w:multiLevelType w:val="hybridMultilevel"/>
    <w:tmpl w:val="218AF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D441B7"/>
    <w:multiLevelType w:val="hybridMultilevel"/>
    <w:tmpl w:val="5194FEA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287778">
    <w:abstractNumId w:val="5"/>
  </w:num>
  <w:num w:numId="2" w16cid:durableId="1490172141">
    <w:abstractNumId w:val="31"/>
  </w:num>
  <w:num w:numId="3" w16cid:durableId="138770985">
    <w:abstractNumId w:val="19"/>
  </w:num>
  <w:num w:numId="4" w16cid:durableId="219707255">
    <w:abstractNumId w:val="39"/>
  </w:num>
  <w:num w:numId="5" w16cid:durableId="1652252092">
    <w:abstractNumId w:val="10"/>
  </w:num>
  <w:num w:numId="6" w16cid:durableId="963148996">
    <w:abstractNumId w:val="3"/>
  </w:num>
  <w:num w:numId="7" w16cid:durableId="817724215">
    <w:abstractNumId w:val="20"/>
  </w:num>
  <w:num w:numId="8" w16cid:durableId="1476410157">
    <w:abstractNumId w:val="34"/>
  </w:num>
  <w:num w:numId="9" w16cid:durableId="1624074669">
    <w:abstractNumId w:val="27"/>
  </w:num>
  <w:num w:numId="10" w16cid:durableId="1442259164">
    <w:abstractNumId w:val="24"/>
  </w:num>
  <w:num w:numId="11" w16cid:durableId="416363384">
    <w:abstractNumId w:val="11"/>
  </w:num>
  <w:num w:numId="12" w16cid:durableId="1096024345">
    <w:abstractNumId w:val="25"/>
  </w:num>
  <w:num w:numId="13" w16cid:durableId="392194792">
    <w:abstractNumId w:val="7"/>
  </w:num>
  <w:num w:numId="14" w16cid:durableId="486632369">
    <w:abstractNumId w:val="22"/>
  </w:num>
  <w:num w:numId="15" w16cid:durableId="1680814682">
    <w:abstractNumId w:val="15"/>
  </w:num>
  <w:num w:numId="16" w16cid:durableId="1329167135">
    <w:abstractNumId w:val="9"/>
  </w:num>
  <w:num w:numId="17" w16cid:durableId="1264418460">
    <w:abstractNumId w:val="1"/>
  </w:num>
  <w:num w:numId="18" w16cid:durableId="779375122">
    <w:abstractNumId w:val="21"/>
  </w:num>
  <w:num w:numId="19" w16cid:durableId="147063136">
    <w:abstractNumId w:val="30"/>
  </w:num>
  <w:num w:numId="20" w16cid:durableId="475924459">
    <w:abstractNumId w:val="29"/>
  </w:num>
  <w:num w:numId="21" w16cid:durableId="1340547720">
    <w:abstractNumId w:val="8"/>
  </w:num>
  <w:num w:numId="22" w16cid:durableId="1967396311">
    <w:abstractNumId w:val="0"/>
  </w:num>
  <w:num w:numId="23" w16cid:durableId="1692491350">
    <w:abstractNumId w:val="23"/>
  </w:num>
  <w:num w:numId="24" w16cid:durableId="1198658680">
    <w:abstractNumId w:val="33"/>
  </w:num>
  <w:num w:numId="25" w16cid:durableId="141897734">
    <w:abstractNumId w:val="14"/>
  </w:num>
  <w:num w:numId="26" w16cid:durableId="396629631">
    <w:abstractNumId w:val="14"/>
  </w:num>
  <w:num w:numId="27" w16cid:durableId="651326817">
    <w:abstractNumId w:val="28"/>
  </w:num>
  <w:num w:numId="28" w16cid:durableId="2085838040">
    <w:abstractNumId w:val="4"/>
  </w:num>
  <w:num w:numId="29" w16cid:durableId="1206673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1183665">
    <w:abstractNumId w:val="28"/>
  </w:num>
  <w:num w:numId="31" w16cid:durableId="621425945">
    <w:abstractNumId w:val="18"/>
  </w:num>
  <w:num w:numId="32" w16cid:durableId="2064668256">
    <w:abstractNumId w:val="26"/>
  </w:num>
  <w:num w:numId="33" w16cid:durableId="1076978830">
    <w:abstractNumId w:val="40"/>
  </w:num>
  <w:num w:numId="34" w16cid:durableId="1808821185">
    <w:abstractNumId w:val="35"/>
  </w:num>
  <w:num w:numId="35" w16cid:durableId="416054129">
    <w:abstractNumId w:val="36"/>
  </w:num>
  <w:num w:numId="36" w16cid:durableId="2090810858">
    <w:abstractNumId w:val="38"/>
  </w:num>
  <w:num w:numId="37" w16cid:durableId="1888760789">
    <w:abstractNumId w:val="17"/>
  </w:num>
  <w:num w:numId="38" w16cid:durableId="247076143">
    <w:abstractNumId w:val="37"/>
  </w:num>
  <w:num w:numId="39" w16cid:durableId="1364669656">
    <w:abstractNumId w:val="2"/>
  </w:num>
  <w:num w:numId="40" w16cid:durableId="1239443429">
    <w:abstractNumId w:val="41"/>
  </w:num>
  <w:num w:numId="41" w16cid:durableId="774789533">
    <w:abstractNumId w:val="6"/>
  </w:num>
  <w:num w:numId="42" w16cid:durableId="1771661706">
    <w:abstractNumId w:val="13"/>
  </w:num>
  <w:num w:numId="43" w16cid:durableId="170027970">
    <w:abstractNumId w:val="16"/>
  </w:num>
  <w:num w:numId="44" w16cid:durableId="62635879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82"/>
    <w:rsid w:val="00000F53"/>
    <w:rsid w:val="00001073"/>
    <w:rsid w:val="000010DA"/>
    <w:rsid w:val="000014C9"/>
    <w:rsid w:val="00001CCF"/>
    <w:rsid w:val="0000305B"/>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97F"/>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5B1"/>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1E6"/>
    <w:rsid w:val="000735DA"/>
    <w:rsid w:val="000738C7"/>
    <w:rsid w:val="00073C31"/>
    <w:rsid w:val="00073FA6"/>
    <w:rsid w:val="000749D7"/>
    <w:rsid w:val="00074A01"/>
    <w:rsid w:val="0007511C"/>
    <w:rsid w:val="0007559C"/>
    <w:rsid w:val="00075D27"/>
    <w:rsid w:val="00077944"/>
    <w:rsid w:val="00077D24"/>
    <w:rsid w:val="00080396"/>
    <w:rsid w:val="00080F53"/>
    <w:rsid w:val="000822A5"/>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2B0"/>
    <w:rsid w:val="000945B2"/>
    <w:rsid w:val="00094CFB"/>
    <w:rsid w:val="00094E4C"/>
    <w:rsid w:val="00095328"/>
    <w:rsid w:val="000957F4"/>
    <w:rsid w:val="00095834"/>
    <w:rsid w:val="000959FC"/>
    <w:rsid w:val="0009724E"/>
    <w:rsid w:val="00097B80"/>
    <w:rsid w:val="00097F35"/>
    <w:rsid w:val="000A03DB"/>
    <w:rsid w:val="000A0DFE"/>
    <w:rsid w:val="000A0F5D"/>
    <w:rsid w:val="000A1B88"/>
    <w:rsid w:val="000A1E34"/>
    <w:rsid w:val="000A2CBA"/>
    <w:rsid w:val="000A3108"/>
    <w:rsid w:val="000A3A5E"/>
    <w:rsid w:val="000A3A70"/>
    <w:rsid w:val="000A40C2"/>
    <w:rsid w:val="000A519E"/>
    <w:rsid w:val="000A5738"/>
    <w:rsid w:val="000A5FB1"/>
    <w:rsid w:val="000A6CFE"/>
    <w:rsid w:val="000A7015"/>
    <w:rsid w:val="000A703C"/>
    <w:rsid w:val="000A7BF8"/>
    <w:rsid w:val="000B0BE3"/>
    <w:rsid w:val="000B0CED"/>
    <w:rsid w:val="000B1465"/>
    <w:rsid w:val="000B1DB2"/>
    <w:rsid w:val="000B220A"/>
    <w:rsid w:val="000B24B0"/>
    <w:rsid w:val="000B297F"/>
    <w:rsid w:val="000B4E6D"/>
    <w:rsid w:val="000B5682"/>
    <w:rsid w:val="000B6319"/>
    <w:rsid w:val="000B6976"/>
    <w:rsid w:val="000B7223"/>
    <w:rsid w:val="000B7259"/>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7D"/>
    <w:rsid w:val="000F1287"/>
    <w:rsid w:val="000F1809"/>
    <w:rsid w:val="000F1C8C"/>
    <w:rsid w:val="000F1F3D"/>
    <w:rsid w:val="000F2282"/>
    <w:rsid w:val="000F28A5"/>
    <w:rsid w:val="000F32EB"/>
    <w:rsid w:val="000F3F45"/>
    <w:rsid w:val="000F46E5"/>
    <w:rsid w:val="000F4AA3"/>
    <w:rsid w:val="000F513D"/>
    <w:rsid w:val="000F583E"/>
    <w:rsid w:val="000F58B2"/>
    <w:rsid w:val="000F6EDF"/>
    <w:rsid w:val="000F7102"/>
    <w:rsid w:val="00100B38"/>
    <w:rsid w:val="001010F7"/>
    <w:rsid w:val="00101313"/>
    <w:rsid w:val="0010148D"/>
    <w:rsid w:val="00101C48"/>
    <w:rsid w:val="001023CE"/>
    <w:rsid w:val="0010270D"/>
    <w:rsid w:val="00102E97"/>
    <w:rsid w:val="00103049"/>
    <w:rsid w:val="00103CEC"/>
    <w:rsid w:val="001045C0"/>
    <w:rsid w:val="00105DAD"/>
    <w:rsid w:val="00106EA5"/>
    <w:rsid w:val="001072BE"/>
    <w:rsid w:val="00107A04"/>
    <w:rsid w:val="00107DDA"/>
    <w:rsid w:val="00110141"/>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DB9"/>
    <w:rsid w:val="00122E1C"/>
    <w:rsid w:val="001232CC"/>
    <w:rsid w:val="00123C99"/>
    <w:rsid w:val="00124338"/>
    <w:rsid w:val="00124345"/>
    <w:rsid w:val="001244DF"/>
    <w:rsid w:val="001245CF"/>
    <w:rsid w:val="00124FB1"/>
    <w:rsid w:val="00125082"/>
    <w:rsid w:val="001250AF"/>
    <w:rsid w:val="001256F0"/>
    <w:rsid w:val="00125D4A"/>
    <w:rsid w:val="00126E9B"/>
    <w:rsid w:val="0012726D"/>
    <w:rsid w:val="001275FB"/>
    <w:rsid w:val="0013010B"/>
    <w:rsid w:val="0013140B"/>
    <w:rsid w:val="001317B1"/>
    <w:rsid w:val="001329A7"/>
    <w:rsid w:val="00132FA9"/>
    <w:rsid w:val="0013353A"/>
    <w:rsid w:val="00133C40"/>
    <w:rsid w:val="00134405"/>
    <w:rsid w:val="00134825"/>
    <w:rsid w:val="00134BFD"/>
    <w:rsid w:val="001351A4"/>
    <w:rsid w:val="00135EEE"/>
    <w:rsid w:val="001365CA"/>
    <w:rsid w:val="0013703C"/>
    <w:rsid w:val="001404CC"/>
    <w:rsid w:val="00140D50"/>
    <w:rsid w:val="00141B15"/>
    <w:rsid w:val="00142352"/>
    <w:rsid w:val="001424F3"/>
    <w:rsid w:val="0014359C"/>
    <w:rsid w:val="00143940"/>
    <w:rsid w:val="00143F3F"/>
    <w:rsid w:val="0014414A"/>
    <w:rsid w:val="0014541E"/>
    <w:rsid w:val="001455EA"/>
    <w:rsid w:val="00146095"/>
    <w:rsid w:val="00146BC9"/>
    <w:rsid w:val="00146D7E"/>
    <w:rsid w:val="00147397"/>
    <w:rsid w:val="00147A63"/>
    <w:rsid w:val="00147A8C"/>
    <w:rsid w:val="00150260"/>
    <w:rsid w:val="00150492"/>
    <w:rsid w:val="0015057D"/>
    <w:rsid w:val="00150C72"/>
    <w:rsid w:val="00152306"/>
    <w:rsid w:val="001536DF"/>
    <w:rsid w:val="0015376E"/>
    <w:rsid w:val="001538C5"/>
    <w:rsid w:val="00153D1C"/>
    <w:rsid w:val="00155205"/>
    <w:rsid w:val="0015657F"/>
    <w:rsid w:val="00156AC9"/>
    <w:rsid w:val="00156FDE"/>
    <w:rsid w:val="001607EC"/>
    <w:rsid w:val="00163135"/>
    <w:rsid w:val="00164443"/>
    <w:rsid w:val="001647BD"/>
    <w:rsid w:val="00164B7C"/>
    <w:rsid w:val="0016665C"/>
    <w:rsid w:val="001666D5"/>
    <w:rsid w:val="00167531"/>
    <w:rsid w:val="00167555"/>
    <w:rsid w:val="00167B99"/>
    <w:rsid w:val="00167E09"/>
    <w:rsid w:val="00170E59"/>
    <w:rsid w:val="0017163F"/>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BDC"/>
    <w:rsid w:val="00181E0E"/>
    <w:rsid w:val="00182E25"/>
    <w:rsid w:val="00185454"/>
    <w:rsid w:val="00185997"/>
    <w:rsid w:val="00185BC4"/>
    <w:rsid w:val="00185F90"/>
    <w:rsid w:val="00186054"/>
    <w:rsid w:val="001864DB"/>
    <w:rsid w:val="00186E52"/>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37"/>
    <w:rsid w:val="0019749C"/>
    <w:rsid w:val="00197943"/>
    <w:rsid w:val="00197A58"/>
    <w:rsid w:val="00197EF6"/>
    <w:rsid w:val="001A0539"/>
    <w:rsid w:val="001A0DC4"/>
    <w:rsid w:val="001A0DF2"/>
    <w:rsid w:val="001A1062"/>
    <w:rsid w:val="001A1301"/>
    <w:rsid w:val="001A18C1"/>
    <w:rsid w:val="001A1DD2"/>
    <w:rsid w:val="001A225E"/>
    <w:rsid w:val="001A2892"/>
    <w:rsid w:val="001A2E70"/>
    <w:rsid w:val="001A3152"/>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2696"/>
    <w:rsid w:val="001B2A21"/>
    <w:rsid w:val="001B370C"/>
    <w:rsid w:val="001B3BCE"/>
    <w:rsid w:val="001B3C7D"/>
    <w:rsid w:val="001B50F3"/>
    <w:rsid w:val="001B51F3"/>
    <w:rsid w:val="001B5EA7"/>
    <w:rsid w:val="001B7035"/>
    <w:rsid w:val="001C0719"/>
    <w:rsid w:val="001C1AD0"/>
    <w:rsid w:val="001C1CC5"/>
    <w:rsid w:val="001C1D32"/>
    <w:rsid w:val="001C24BC"/>
    <w:rsid w:val="001C256F"/>
    <w:rsid w:val="001C25C7"/>
    <w:rsid w:val="001C2BAB"/>
    <w:rsid w:val="001C2EE8"/>
    <w:rsid w:val="001C305A"/>
    <w:rsid w:val="001C3A07"/>
    <w:rsid w:val="001C468D"/>
    <w:rsid w:val="001C49AE"/>
    <w:rsid w:val="001C4F12"/>
    <w:rsid w:val="001C635E"/>
    <w:rsid w:val="001C6757"/>
    <w:rsid w:val="001C7F48"/>
    <w:rsid w:val="001D34E1"/>
    <w:rsid w:val="001D39C3"/>
    <w:rsid w:val="001D548E"/>
    <w:rsid w:val="001D567F"/>
    <w:rsid w:val="001D5B98"/>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FC5"/>
    <w:rsid w:val="001F1428"/>
    <w:rsid w:val="001F1643"/>
    <w:rsid w:val="001F1755"/>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96C"/>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4C5C"/>
    <w:rsid w:val="002251F2"/>
    <w:rsid w:val="002256CF"/>
    <w:rsid w:val="00225BEF"/>
    <w:rsid w:val="002267CC"/>
    <w:rsid w:val="002267DE"/>
    <w:rsid w:val="00226A33"/>
    <w:rsid w:val="002279BC"/>
    <w:rsid w:val="002306AF"/>
    <w:rsid w:val="00231166"/>
    <w:rsid w:val="002312B7"/>
    <w:rsid w:val="00233169"/>
    <w:rsid w:val="002346F3"/>
    <w:rsid w:val="00234717"/>
    <w:rsid w:val="00234920"/>
    <w:rsid w:val="0023505D"/>
    <w:rsid w:val="00235284"/>
    <w:rsid w:val="00235DBB"/>
    <w:rsid w:val="002374F8"/>
    <w:rsid w:val="00237B65"/>
    <w:rsid w:val="00237EA0"/>
    <w:rsid w:val="00237EB4"/>
    <w:rsid w:val="002401A2"/>
    <w:rsid w:val="00240462"/>
    <w:rsid w:val="0024077F"/>
    <w:rsid w:val="00240ECD"/>
    <w:rsid w:val="002415C7"/>
    <w:rsid w:val="0024180E"/>
    <w:rsid w:val="002418CE"/>
    <w:rsid w:val="0024200F"/>
    <w:rsid w:val="002424F5"/>
    <w:rsid w:val="002428AC"/>
    <w:rsid w:val="00242987"/>
    <w:rsid w:val="002430AE"/>
    <w:rsid w:val="00243470"/>
    <w:rsid w:val="002442BF"/>
    <w:rsid w:val="00244688"/>
    <w:rsid w:val="00244994"/>
    <w:rsid w:val="00245C47"/>
    <w:rsid w:val="00245DEF"/>
    <w:rsid w:val="00246347"/>
    <w:rsid w:val="002463AA"/>
    <w:rsid w:val="00246F96"/>
    <w:rsid w:val="002476D5"/>
    <w:rsid w:val="00247A52"/>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5D5F"/>
    <w:rsid w:val="00257685"/>
    <w:rsid w:val="002601F1"/>
    <w:rsid w:val="002603C7"/>
    <w:rsid w:val="00260B1D"/>
    <w:rsid w:val="00260D47"/>
    <w:rsid w:val="00260E03"/>
    <w:rsid w:val="002616A9"/>
    <w:rsid w:val="002617A4"/>
    <w:rsid w:val="002620D1"/>
    <w:rsid w:val="00262386"/>
    <w:rsid w:val="00262D3D"/>
    <w:rsid w:val="00263E7F"/>
    <w:rsid w:val="0026424A"/>
    <w:rsid w:val="00264AAE"/>
    <w:rsid w:val="00264DE7"/>
    <w:rsid w:val="0026600A"/>
    <w:rsid w:val="00266187"/>
    <w:rsid w:val="00267751"/>
    <w:rsid w:val="00267E9A"/>
    <w:rsid w:val="00270EFE"/>
    <w:rsid w:val="00271411"/>
    <w:rsid w:val="00271E3F"/>
    <w:rsid w:val="00272488"/>
    <w:rsid w:val="00273F59"/>
    <w:rsid w:val="00274B64"/>
    <w:rsid w:val="00274C8A"/>
    <w:rsid w:val="0027575B"/>
    <w:rsid w:val="00275B72"/>
    <w:rsid w:val="002762F3"/>
    <w:rsid w:val="00276A15"/>
    <w:rsid w:val="00277655"/>
    <w:rsid w:val="00280265"/>
    <w:rsid w:val="00280632"/>
    <w:rsid w:val="00280AF0"/>
    <w:rsid w:val="00281309"/>
    <w:rsid w:val="00281735"/>
    <w:rsid w:val="00281E25"/>
    <w:rsid w:val="00282553"/>
    <w:rsid w:val="002827A2"/>
    <w:rsid w:val="002827A3"/>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17EB"/>
    <w:rsid w:val="00291C92"/>
    <w:rsid w:val="00291DCB"/>
    <w:rsid w:val="00291EAC"/>
    <w:rsid w:val="00292169"/>
    <w:rsid w:val="0029216D"/>
    <w:rsid w:val="002926A1"/>
    <w:rsid w:val="002926EA"/>
    <w:rsid w:val="00294BE3"/>
    <w:rsid w:val="002970CF"/>
    <w:rsid w:val="00297490"/>
    <w:rsid w:val="002974D4"/>
    <w:rsid w:val="00297EC6"/>
    <w:rsid w:val="002A00F7"/>
    <w:rsid w:val="002A05BD"/>
    <w:rsid w:val="002A1EB6"/>
    <w:rsid w:val="002A1FC5"/>
    <w:rsid w:val="002A2A1D"/>
    <w:rsid w:val="002A3B3E"/>
    <w:rsid w:val="002A3C89"/>
    <w:rsid w:val="002A4AC9"/>
    <w:rsid w:val="002A523D"/>
    <w:rsid w:val="002A55FA"/>
    <w:rsid w:val="002A58C9"/>
    <w:rsid w:val="002A5EC4"/>
    <w:rsid w:val="002A62B6"/>
    <w:rsid w:val="002A6658"/>
    <w:rsid w:val="002A70E6"/>
    <w:rsid w:val="002A71C8"/>
    <w:rsid w:val="002A7783"/>
    <w:rsid w:val="002A7A35"/>
    <w:rsid w:val="002B062F"/>
    <w:rsid w:val="002B0F93"/>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1AA"/>
    <w:rsid w:val="002C4AE8"/>
    <w:rsid w:val="002C4B0F"/>
    <w:rsid w:val="002C50AE"/>
    <w:rsid w:val="002C5249"/>
    <w:rsid w:val="002C53E8"/>
    <w:rsid w:val="002C6271"/>
    <w:rsid w:val="002D1083"/>
    <w:rsid w:val="002D1C99"/>
    <w:rsid w:val="002D1CCE"/>
    <w:rsid w:val="002D1EFA"/>
    <w:rsid w:val="002D236C"/>
    <w:rsid w:val="002D28EF"/>
    <w:rsid w:val="002D2EC0"/>
    <w:rsid w:val="002D2FBD"/>
    <w:rsid w:val="002D3268"/>
    <w:rsid w:val="002D3701"/>
    <w:rsid w:val="002D3712"/>
    <w:rsid w:val="002D48BB"/>
    <w:rsid w:val="002D4A0D"/>
    <w:rsid w:val="002D51D8"/>
    <w:rsid w:val="002D5ABC"/>
    <w:rsid w:val="002D6348"/>
    <w:rsid w:val="002D636A"/>
    <w:rsid w:val="002D6E52"/>
    <w:rsid w:val="002D7F06"/>
    <w:rsid w:val="002E00F1"/>
    <w:rsid w:val="002E0499"/>
    <w:rsid w:val="002E1129"/>
    <w:rsid w:val="002E115D"/>
    <w:rsid w:val="002E196C"/>
    <w:rsid w:val="002E259F"/>
    <w:rsid w:val="002E2B93"/>
    <w:rsid w:val="002E2CD8"/>
    <w:rsid w:val="002E3C32"/>
    <w:rsid w:val="002E3DCA"/>
    <w:rsid w:val="002E417E"/>
    <w:rsid w:val="002E4A0C"/>
    <w:rsid w:val="002E5EA9"/>
    <w:rsid w:val="002E6A40"/>
    <w:rsid w:val="002E6BB6"/>
    <w:rsid w:val="002F05C1"/>
    <w:rsid w:val="002F0663"/>
    <w:rsid w:val="002F0FBA"/>
    <w:rsid w:val="002F12E7"/>
    <w:rsid w:val="002F148F"/>
    <w:rsid w:val="002F1CB8"/>
    <w:rsid w:val="002F1CD9"/>
    <w:rsid w:val="002F3773"/>
    <w:rsid w:val="002F396F"/>
    <w:rsid w:val="002F44C0"/>
    <w:rsid w:val="002F45C6"/>
    <w:rsid w:val="002F536E"/>
    <w:rsid w:val="002F5E8F"/>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B5"/>
    <w:rsid w:val="003101E1"/>
    <w:rsid w:val="00310DEF"/>
    <w:rsid w:val="0031109D"/>
    <w:rsid w:val="0031284C"/>
    <w:rsid w:val="00313A4D"/>
    <w:rsid w:val="00313C60"/>
    <w:rsid w:val="0031420A"/>
    <w:rsid w:val="00314AE5"/>
    <w:rsid w:val="003155D3"/>
    <w:rsid w:val="00315A11"/>
    <w:rsid w:val="00316D64"/>
    <w:rsid w:val="0031757A"/>
    <w:rsid w:val="00317AC3"/>
    <w:rsid w:val="0032046A"/>
    <w:rsid w:val="00320644"/>
    <w:rsid w:val="00320B5A"/>
    <w:rsid w:val="003219CC"/>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4F93"/>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8CA"/>
    <w:rsid w:val="00343AFE"/>
    <w:rsid w:val="00343C91"/>
    <w:rsid w:val="0034460F"/>
    <w:rsid w:val="00344990"/>
    <w:rsid w:val="00345141"/>
    <w:rsid w:val="00345151"/>
    <w:rsid w:val="00345D84"/>
    <w:rsid w:val="00346410"/>
    <w:rsid w:val="003468EC"/>
    <w:rsid w:val="00346F12"/>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DFD"/>
    <w:rsid w:val="00365384"/>
    <w:rsid w:val="003660B8"/>
    <w:rsid w:val="003671C3"/>
    <w:rsid w:val="003672B3"/>
    <w:rsid w:val="00370489"/>
    <w:rsid w:val="0037116B"/>
    <w:rsid w:val="00371433"/>
    <w:rsid w:val="003716F1"/>
    <w:rsid w:val="00371C06"/>
    <w:rsid w:val="00372713"/>
    <w:rsid w:val="00372CDB"/>
    <w:rsid w:val="003741B0"/>
    <w:rsid w:val="003745BB"/>
    <w:rsid w:val="00374650"/>
    <w:rsid w:val="00374A04"/>
    <w:rsid w:val="00374F82"/>
    <w:rsid w:val="00375417"/>
    <w:rsid w:val="003754D9"/>
    <w:rsid w:val="003760EC"/>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184"/>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97F32"/>
    <w:rsid w:val="003A027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1FA9"/>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7DD"/>
    <w:rsid w:val="003C09C7"/>
    <w:rsid w:val="003C0F82"/>
    <w:rsid w:val="003C11AA"/>
    <w:rsid w:val="003C126F"/>
    <w:rsid w:val="003C1AB1"/>
    <w:rsid w:val="003C2412"/>
    <w:rsid w:val="003C253D"/>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4CE"/>
    <w:rsid w:val="003D6501"/>
    <w:rsid w:val="003D73C2"/>
    <w:rsid w:val="003E0731"/>
    <w:rsid w:val="003E0A08"/>
    <w:rsid w:val="003E0FEA"/>
    <w:rsid w:val="003E1026"/>
    <w:rsid w:val="003E1160"/>
    <w:rsid w:val="003E1371"/>
    <w:rsid w:val="003E13CB"/>
    <w:rsid w:val="003E1C9F"/>
    <w:rsid w:val="003E2296"/>
    <w:rsid w:val="003E23F7"/>
    <w:rsid w:val="003E3059"/>
    <w:rsid w:val="003E3507"/>
    <w:rsid w:val="003E3871"/>
    <w:rsid w:val="003E436D"/>
    <w:rsid w:val="003E496B"/>
    <w:rsid w:val="003E4C10"/>
    <w:rsid w:val="003E4DB9"/>
    <w:rsid w:val="003E4E8A"/>
    <w:rsid w:val="003E51C1"/>
    <w:rsid w:val="003E6FE5"/>
    <w:rsid w:val="003E713F"/>
    <w:rsid w:val="003E7EEB"/>
    <w:rsid w:val="003F092C"/>
    <w:rsid w:val="003F0DA7"/>
    <w:rsid w:val="003F116F"/>
    <w:rsid w:val="003F139A"/>
    <w:rsid w:val="003F1531"/>
    <w:rsid w:val="003F18FD"/>
    <w:rsid w:val="003F2153"/>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2D9"/>
    <w:rsid w:val="00401A25"/>
    <w:rsid w:val="00401CAD"/>
    <w:rsid w:val="00403C4D"/>
    <w:rsid w:val="00404031"/>
    <w:rsid w:val="00404533"/>
    <w:rsid w:val="0040472C"/>
    <w:rsid w:val="004047D7"/>
    <w:rsid w:val="00405855"/>
    <w:rsid w:val="00405B76"/>
    <w:rsid w:val="00405D65"/>
    <w:rsid w:val="0040657F"/>
    <w:rsid w:val="004065ED"/>
    <w:rsid w:val="00407820"/>
    <w:rsid w:val="00407939"/>
    <w:rsid w:val="00410CE7"/>
    <w:rsid w:val="00411BD7"/>
    <w:rsid w:val="0041208A"/>
    <w:rsid w:val="0041359A"/>
    <w:rsid w:val="00413D2E"/>
    <w:rsid w:val="004147BD"/>
    <w:rsid w:val="00414B5C"/>
    <w:rsid w:val="00415661"/>
    <w:rsid w:val="004157B6"/>
    <w:rsid w:val="004159FF"/>
    <w:rsid w:val="00415A37"/>
    <w:rsid w:val="0041685F"/>
    <w:rsid w:val="00416D08"/>
    <w:rsid w:val="00417604"/>
    <w:rsid w:val="00424720"/>
    <w:rsid w:val="00424C4C"/>
    <w:rsid w:val="004252AF"/>
    <w:rsid w:val="00427174"/>
    <w:rsid w:val="00427210"/>
    <w:rsid w:val="00430DB7"/>
    <w:rsid w:val="00431367"/>
    <w:rsid w:val="004315C9"/>
    <w:rsid w:val="004321B5"/>
    <w:rsid w:val="0043230B"/>
    <w:rsid w:val="00432574"/>
    <w:rsid w:val="00432631"/>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135"/>
    <w:rsid w:val="0044540D"/>
    <w:rsid w:val="00446402"/>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B32"/>
    <w:rsid w:val="00461CE4"/>
    <w:rsid w:val="004624F4"/>
    <w:rsid w:val="00462587"/>
    <w:rsid w:val="004635E0"/>
    <w:rsid w:val="00463897"/>
    <w:rsid w:val="004642FA"/>
    <w:rsid w:val="004644EE"/>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87629"/>
    <w:rsid w:val="00491E30"/>
    <w:rsid w:val="00492862"/>
    <w:rsid w:val="00493534"/>
    <w:rsid w:val="004940CB"/>
    <w:rsid w:val="00494B5D"/>
    <w:rsid w:val="0049538A"/>
    <w:rsid w:val="00495F71"/>
    <w:rsid w:val="004962BC"/>
    <w:rsid w:val="00496EFB"/>
    <w:rsid w:val="00497230"/>
    <w:rsid w:val="00497B0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B64"/>
    <w:rsid w:val="004B1C98"/>
    <w:rsid w:val="004B219C"/>
    <w:rsid w:val="004B2B8B"/>
    <w:rsid w:val="004B2DE4"/>
    <w:rsid w:val="004B57E8"/>
    <w:rsid w:val="004B58C6"/>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C7F77"/>
    <w:rsid w:val="004D017C"/>
    <w:rsid w:val="004D0866"/>
    <w:rsid w:val="004D0EAC"/>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397F"/>
    <w:rsid w:val="004E4023"/>
    <w:rsid w:val="004E40A2"/>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ABF"/>
    <w:rsid w:val="004F4CAA"/>
    <w:rsid w:val="004F4D70"/>
    <w:rsid w:val="004F57E9"/>
    <w:rsid w:val="004F5BC5"/>
    <w:rsid w:val="004F606D"/>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1D21"/>
    <w:rsid w:val="00522200"/>
    <w:rsid w:val="0052269F"/>
    <w:rsid w:val="00522732"/>
    <w:rsid w:val="00523654"/>
    <w:rsid w:val="0052470F"/>
    <w:rsid w:val="00525A62"/>
    <w:rsid w:val="00525B54"/>
    <w:rsid w:val="00525FD6"/>
    <w:rsid w:val="005260FE"/>
    <w:rsid w:val="005265F8"/>
    <w:rsid w:val="00526600"/>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71"/>
    <w:rsid w:val="00540C9A"/>
    <w:rsid w:val="0054132A"/>
    <w:rsid w:val="005413CB"/>
    <w:rsid w:val="00541A24"/>
    <w:rsid w:val="005420ED"/>
    <w:rsid w:val="0054231A"/>
    <w:rsid w:val="00542A74"/>
    <w:rsid w:val="00543400"/>
    <w:rsid w:val="005448A6"/>
    <w:rsid w:val="00544AEC"/>
    <w:rsid w:val="00544FCD"/>
    <w:rsid w:val="00546747"/>
    <w:rsid w:val="00547265"/>
    <w:rsid w:val="00547443"/>
    <w:rsid w:val="00550017"/>
    <w:rsid w:val="005505A6"/>
    <w:rsid w:val="005505BF"/>
    <w:rsid w:val="00550751"/>
    <w:rsid w:val="00550C47"/>
    <w:rsid w:val="00551B0D"/>
    <w:rsid w:val="0055225E"/>
    <w:rsid w:val="00553286"/>
    <w:rsid w:val="00553E2C"/>
    <w:rsid w:val="0055476C"/>
    <w:rsid w:val="00554DBA"/>
    <w:rsid w:val="005576C1"/>
    <w:rsid w:val="00557CBD"/>
    <w:rsid w:val="005605D0"/>
    <w:rsid w:val="00560AD2"/>
    <w:rsid w:val="00561265"/>
    <w:rsid w:val="00561332"/>
    <w:rsid w:val="0056176D"/>
    <w:rsid w:val="00561DBA"/>
    <w:rsid w:val="00562B41"/>
    <w:rsid w:val="00562C4E"/>
    <w:rsid w:val="0056365F"/>
    <w:rsid w:val="0056375F"/>
    <w:rsid w:val="005637AC"/>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159"/>
    <w:rsid w:val="005753B6"/>
    <w:rsid w:val="0057553C"/>
    <w:rsid w:val="005769FF"/>
    <w:rsid w:val="00576D2D"/>
    <w:rsid w:val="0057701D"/>
    <w:rsid w:val="005771DB"/>
    <w:rsid w:val="00577A7E"/>
    <w:rsid w:val="00580423"/>
    <w:rsid w:val="005806D2"/>
    <w:rsid w:val="0058102F"/>
    <w:rsid w:val="00581B14"/>
    <w:rsid w:val="00582417"/>
    <w:rsid w:val="00582A71"/>
    <w:rsid w:val="00583135"/>
    <w:rsid w:val="00583195"/>
    <w:rsid w:val="00583B84"/>
    <w:rsid w:val="005842E1"/>
    <w:rsid w:val="005846F8"/>
    <w:rsid w:val="0058490D"/>
    <w:rsid w:val="0058525D"/>
    <w:rsid w:val="00585C84"/>
    <w:rsid w:val="005870AA"/>
    <w:rsid w:val="00587789"/>
    <w:rsid w:val="00587BAC"/>
    <w:rsid w:val="00587E05"/>
    <w:rsid w:val="00587FCC"/>
    <w:rsid w:val="00590005"/>
    <w:rsid w:val="00591379"/>
    <w:rsid w:val="00591FAF"/>
    <w:rsid w:val="00593111"/>
    <w:rsid w:val="00593816"/>
    <w:rsid w:val="00593D67"/>
    <w:rsid w:val="00594FA6"/>
    <w:rsid w:val="00595F1A"/>
    <w:rsid w:val="00595F8E"/>
    <w:rsid w:val="005964CC"/>
    <w:rsid w:val="00596895"/>
    <w:rsid w:val="00596BDA"/>
    <w:rsid w:val="00597972"/>
    <w:rsid w:val="005979FC"/>
    <w:rsid w:val="005A002A"/>
    <w:rsid w:val="005A07D8"/>
    <w:rsid w:val="005A0C5B"/>
    <w:rsid w:val="005A2317"/>
    <w:rsid w:val="005A4255"/>
    <w:rsid w:val="005A5204"/>
    <w:rsid w:val="005A52E6"/>
    <w:rsid w:val="005A5610"/>
    <w:rsid w:val="005A5FEE"/>
    <w:rsid w:val="005A76AC"/>
    <w:rsid w:val="005B047D"/>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8F6"/>
    <w:rsid w:val="005C0258"/>
    <w:rsid w:val="005C0B37"/>
    <w:rsid w:val="005C17C2"/>
    <w:rsid w:val="005C3941"/>
    <w:rsid w:val="005C3F18"/>
    <w:rsid w:val="005C4923"/>
    <w:rsid w:val="005C5BD5"/>
    <w:rsid w:val="005C6C2A"/>
    <w:rsid w:val="005C6D8F"/>
    <w:rsid w:val="005C7B7A"/>
    <w:rsid w:val="005D063C"/>
    <w:rsid w:val="005D080D"/>
    <w:rsid w:val="005D088E"/>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0520"/>
    <w:rsid w:val="006110C5"/>
    <w:rsid w:val="00612434"/>
    <w:rsid w:val="00612488"/>
    <w:rsid w:val="00612CE6"/>
    <w:rsid w:val="00612EDD"/>
    <w:rsid w:val="00614A7B"/>
    <w:rsid w:val="00615082"/>
    <w:rsid w:val="0061536C"/>
    <w:rsid w:val="006158E4"/>
    <w:rsid w:val="006158FB"/>
    <w:rsid w:val="00615C08"/>
    <w:rsid w:val="00615E68"/>
    <w:rsid w:val="00616CEA"/>
    <w:rsid w:val="0061733E"/>
    <w:rsid w:val="0061741C"/>
    <w:rsid w:val="006178D9"/>
    <w:rsid w:val="006178F4"/>
    <w:rsid w:val="00620536"/>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97B"/>
    <w:rsid w:val="00630BA9"/>
    <w:rsid w:val="00630DE9"/>
    <w:rsid w:val="00630F03"/>
    <w:rsid w:val="0063169F"/>
    <w:rsid w:val="0063194F"/>
    <w:rsid w:val="00631E78"/>
    <w:rsid w:val="00632B0E"/>
    <w:rsid w:val="00632E8A"/>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2FF"/>
    <w:rsid w:val="006553EF"/>
    <w:rsid w:val="00656D49"/>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076"/>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0448"/>
    <w:rsid w:val="00680FA4"/>
    <w:rsid w:val="00681CDE"/>
    <w:rsid w:val="00681FDE"/>
    <w:rsid w:val="006824FC"/>
    <w:rsid w:val="0068372B"/>
    <w:rsid w:val="0068448B"/>
    <w:rsid w:val="00684514"/>
    <w:rsid w:val="00685254"/>
    <w:rsid w:val="00685C49"/>
    <w:rsid w:val="00687997"/>
    <w:rsid w:val="00687E47"/>
    <w:rsid w:val="0069058D"/>
    <w:rsid w:val="00690A69"/>
    <w:rsid w:val="006912EA"/>
    <w:rsid w:val="006915CF"/>
    <w:rsid w:val="00691A2A"/>
    <w:rsid w:val="00692635"/>
    <w:rsid w:val="00692A64"/>
    <w:rsid w:val="00693C7B"/>
    <w:rsid w:val="00694911"/>
    <w:rsid w:val="006966D7"/>
    <w:rsid w:val="00696EED"/>
    <w:rsid w:val="006A012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BF8"/>
    <w:rsid w:val="006B3FBF"/>
    <w:rsid w:val="006B4773"/>
    <w:rsid w:val="006B4B0E"/>
    <w:rsid w:val="006B4D7E"/>
    <w:rsid w:val="006B5492"/>
    <w:rsid w:val="006B5692"/>
    <w:rsid w:val="006B56F2"/>
    <w:rsid w:val="006B5F3C"/>
    <w:rsid w:val="006C176F"/>
    <w:rsid w:val="006C1CEA"/>
    <w:rsid w:val="006C29FF"/>
    <w:rsid w:val="006C2ED7"/>
    <w:rsid w:val="006C32A8"/>
    <w:rsid w:val="006C4A69"/>
    <w:rsid w:val="006C5438"/>
    <w:rsid w:val="006C5FDC"/>
    <w:rsid w:val="006C613D"/>
    <w:rsid w:val="006C6272"/>
    <w:rsid w:val="006C63B5"/>
    <w:rsid w:val="006C65E0"/>
    <w:rsid w:val="006C7FBD"/>
    <w:rsid w:val="006D038A"/>
    <w:rsid w:val="006D0977"/>
    <w:rsid w:val="006D1390"/>
    <w:rsid w:val="006D1BC0"/>
    <w:rsid w:val="006D2363"/>
    <w:rsid w:val="006D3202"/>
    <w:rsid w:val="006D3C8B"/>
    <w:rsid w:val="006D3EFD"/>
    <w:rsid w:val="006D3FB5"/>
    <w:rsid w:val="006D463E"/>
    <w:rsid w:val="006D4776"/>
    <w:rsid w:val="006D62C2"/>
    <w:rsid w:val="006D6694"/>
    <w:rsid w:val="006D67EE"/>
    <w:rsid w:val="006E0457"/>
    <w:rsid w:val="006E04DD"/>
    <w:rsid w:val="006E05DF"/>
    <w:rsid w:val="006E0BF5"/>
    <w:rsid w:val="006E2579"/>
    <w:rsid w:val="006E28D7"/>
    <w:rsid w:val="006E2957"/>
    <w:rsid w:val="006E2B14"/>
    <w:rsid w:val="006E42EC"/>
    <w:rsid w:val="006E4433"/>
    <w:rsid w:val="006E533D"/>
    <w:rsid w:val="006E5AA3"/>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4FC"/>
    <w:rsid w:val="0070455D"/>
    <w:rsid w:val="007057D6"/>
    <w:rsid w:val="00706185"/>
    <w:rsid w:val="00706BD5"/>
    <w:rsid w:val="00706CBD"/>
    <w:rsid w:val="00706DAC"/>
    <w:rsid w:val="00706F4D"/>
    <w:rsid w:val="007071DA"/>
    <w:rsid w:val="0071041E"/>
    <w:rsid w:val="00710621"/>
    <w:rsid w:val="0071065A"/>
    <w:rsid w:val="00710F05"/>
    <w:rsid w:val="007127BC"/>
    <w:rsid w:val="007128D8"/>
    <w:rsid w:val="007128DA"/>
    <w:rsid w:val="00712AF7"/>
    <w:rsid w:val="00713645"/>
    <w:rsid w:val="00713FEE"/>
    <w:rsid w:val="00714305"/>
    <w:rsid w:val="00715222"/>
    <w:rsid w:val="0071539A"/>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0ED"/>
    <w:rsid w:val="00722B34"/>
    <w:rsid w:val="00723C01"/>
    <w:rsid w:val="00723C3F"/>
    <w:rsid w:val="007243EB"/>
    <w:rsid w:val="00724719"/>
    <w:rsid w:val="00724B68"/>
    <w:rsid w:val="00724E90"/>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68E"/>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2700"/>
    <w:rsid w:val="00753151"/>
    <w:rsid w:val="007538D2"/>
    <w:rsid w:val="00753948"/>
    <w:rsid w:val="00754092"/>
    <w:rsid w:val="00754305"/>
    <w:rsid w:val="00754F0F"/>
    <w:rsid w:val="007552F1"/>
    <w:rsid w:val="007553E4"/>
    <w:rsid w:val="0075580B"/>
    <w:rsid w:val="00755F3B"/>
    <w:rsid w:val="007560A1"/>
    <w:rsid w:val="007566CB"/>
    <w:rsid w:val="00757947"/>
    <w:rsid w:val="007611E9"/>
    <w:rsid w:val="00761429"/>
    <w:rsid w:val="00761ECB"/>
    <w:rsid w:val="00762496"/>
    <w:rsid w:val="007627E6"/>
    <w:rsid w:val="0076284D"/>
    <w:rsid w:val="00764FD6"/>
    <w:rsid w:val="007654C6"/>
    <w:rsid w:val="00765F24"/>
    <w:rsid w:val="00766211"/>
    <w:rsid w:val="00771EC8"/>
    <w:rsid w:val="007720C2"/>
    <w:rsid w:val="007724D3"/>
    <w:rsid w:val="00772895"/>
    <w:rsid w:val="00772F7E"/>
    <w:rsid w:val="007731F0"/>
    <w:rsid w:val="00773E61"/>
    <w:rsid w:val="007740AD"/>
    <w:rsid w:val="00774FA3"/>
    <w:rsid w:val="0077554C"/>
    <w:rsid w:val="007763E1"/>
    <w:rsid w:val="00777670"/>
    <w:rsid w:val="007818FF"/>
    <w:rsid w:val="00782BF8"/>
    <w:rsid w:val="00782FB5"/>
    <w:rsid w:val="007834AA"/>
    <w:rsid w:val="00783536"/>
    <w:rsid w:val="00783C19"/>
    <w:rsid w:val="00785172"/>
    <w:rsid w:val="00785F17"/>
    <w:rsid w:val="007860B6"/>
    <w:rsid w:val="007863E6"/>
    <w:rsid w:val="00786563"/>
    <w:rsid w:val="00786DEE"/>
    <w:rsid w:val="007872CE"/>
    <w:rsid w:val="00787729"/>
    <w:rsid w:val="00787DC2"/>
    <w:rsid w:val="00787FD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1F9A"/>
    <w:rsid w:val="007A2205"/>
    <w:rsid w:val="007A3C38"/>
    <w:rsid w:val="007A4954"/>
    <w:rsid w:val="007A50A9"/>
    <w:rsid w:val="007A5BDA"/>
    <w:rsid w:val="007A769D"/>
    <w:rsid w:val="007A7D55"/>
    <w:rsid w:val="007A7E8A"/>
    <w:rsid w:val="007B117F"/>
    <w:rsid w:val="007B12FF"/>
    <w:rsid w:val="007B185F"/>
    <w:rsid w:val="007B2A01"/>
    <w:rsid w:val="007B2C55"/>
    <w:rsid w:val="007B2E75"/>
    <w:rsid w:val="007B335A"/>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154"/>
    <w:rsid w:val="007D0225"/>
    <w:rsid w:val="007D0ABF"/>
    <w:rsid w:val="007D0F6B"/>
    <w:rsid w:val="007D1221"/>
    <w:rsid w:val="007D1253"/>
    <w:rsid w:val="007D12D2"/>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214"/>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750"/>
    <w:rsid w:val="007F3812"/>
    <w:rsid w:val="007F3D95"/>
    <w:rsid w:val="007F445F"/>
    <w:rsid w:val="007F44A1"/>
    <w:rsid w:val="007F47E7"/>
    <w:rsid w:val="007F4F75"/>
    <w:rsid w:val="007F5196"/>
    <w:rsid w:val="007F5B29"/>
    <w:rsid w:val="007F6402"/>
    <w:rsid w:val="007F65C2"/>
    <w:rsid w:val="007F6F26"/>
    <w:rsid w:val="007F7397"/>
    <w:rsid w:val="0080046E"/>
    <w:rsid w:val="0080269D"/>
    <w:rsid w:val="00802EB7"/>
    <w:rsid w:val="008040CB"/>
    <w:rsid w:val="008043C9"/>
    <w:rsid w:val="00804637"/>
    <w:rsid w:val="00806044"/>
    <w:rsid w:val="00807185"/>
    <w:rsid w:val="00807B75"/>
    <w:rsid w:val="00810237"/>
    <w:rsid w:val="00810AF3"/>
    <w:rsid w:val="00813105"/>
    <w:rsid w:val="008131CF"/>
    <w:rsid w:val="00813B3B"/>
    <w:rsid w:val="00814153"/>
    <w:rsid w:val="0081425E"/>
    <w:rsid w:val="008142E7"/>
    <w:rsid w:val="00814F72"/>
    <w:rsid w:val="00814FC9"/>
    <w:rsid w:val="008150F0"/>
    <w:rsid w:val="00816837"/>
    <w:rsid w:val="008176D9"/>
    <w:rsid w:val="00817AB9"/>
    <w:rsid w:val="00820787"/>
    <w:rsid w:val="0082094F"/>
    <w:rsid w:val="008217A3"/>
    <w:rsid w:val="00821BB1"/>
    <w:rsid w:val="008220F7"/>
    <w:rsid w:val="008221D5"/>
    <w:rsid w:val="00823BF2"/>
    <w:rsid w:val="0082489F"/>
    <w:rsid w:val="0082502F"/>
    <w:rsid w:val="008253EC"/>
    <w:rsid w:val="008255A1"/>
    <w:rsid w:val="008256DD"/>
    <w:rsid w:val="00825FEE"/>
    <w:rsid w:val="0082692A"/>
    <w:rsid w:val="00826A7E"/>
    <w:rsid w:val="008272CE"/>
    <w:rsid w:val="0082733A"/>
    <w:rsid w:val="00827AF2"/>
    <w:rsid w:val="00831133"/>
    <w:rsid w:val="00831C62"/>
    <w:rsid w:val="0083270B"/>
    <w:rsid w:val="00833108"/>
    <w:rsid w:val="0083312E"/>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2EAB"/>
    <w:rsid w:val="00843C81"/>
    <w:rsid w:val="008447D0"/>
    <w:rsid w:val="008454E2"/>
    <w:rsid w:val="00845AD5"/>
    <w:rsid w:val="00846788"/>
    <w:rsid w:val="00846BFC"/>
    <w:rsid w:val="00847165"/>
    <w:rsid w:val="008475C6"/>
    <w:rsid w:val="00851498"/>
    <w:rsid w:val="00851723"/>
    <w:rsid w:val="00851768"/>
    <w:rsid w:val="00851A48"/>
    <w:rsid w:val="00851DAF"/>
    <w:rsid w:val="00852F58"/>
    <w:rsid w:val="0085360B"/>
    <w:rsid w:val="008536DA"/>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639"/>
    <w:rsid w:val="00862ABA"/>
    <w:rsid w:val="00862AC9"/>
    <w:rsid w:val="00862E0D"/>
    <w:rsid w:val="00863604"/>
    <w:rsid w:val="008638DF"/>
    <w:rsid w:val="008640B1"/>
    <w:rsid w:val="00864390"/>
    <w:rsid w:val="008643DD"/>
    <w:rsid w:val="00864D2C"/>
    <w:rsid w:val="008656E1"/>
    <w:rsid w:val="00866474"/>
    <w:rsid w:val="0086727C"/>
    <w:rsid w:val="00867806"/>
    <w:rsid w:val="008678E4"/>
    <w:rsid w:val="00870950"/>
    <w:rsid w:val="008715AB"/>
    <w:rsid w:val="0087164F"/>
    <w:rsid w:val="00871A88"/>
    <w:rsid w:val="00872143"/>
    <w:rsid w:val="0087218A"/>
    <w:rsid w:val="00872DD8"/>
    <w:rsid w:val="0087372C"/>
    <w:rsid w:val="008737DE"/>
    <w:rsid w:val="00873D68"/>
    <w:rsid w:val="00874383"/>
    <w:rsid w:val="00874691"/>
    <w:rsid w:val="00874D54"/>
    <w:rsid w:val="00874F92"/>
    <w:rsid w:val="008753A8"/>
    <w:rsid w:val="00875609"/>
    <w:rsid w:val="00876B6A"/>
    <w:rsid w:val="00876F48"/>
    <w:rsid w:val="00877A5D"/>
    <w:rsid w:val="008802B8"/>
    <w:rsid w:val="0088044D"/>
    <w:rsid w:val="00881064"/>
    <w:rsid w:val="0088228F"/>
    <w:rsid w:val="008829B2"/>
    <w:rsid w:val="008835A9"/>
    <w:rsid w:val="00883DF6"/>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A31"/>
    <w:rsid w:val="008C11D7"/>
    <w:rsid w:val="008C142E"/>
    <w:rsid w:val="008C1893"/>
    <w:rsid w:val="008C1A4C"/>
    <w:rsid w:val="008C1D31"/>
    <w:rsid w:val="008C1E31"/>
    <w:rsid w:val="008C27A0"/>
    <w:rsid w:val="008C31FE"/>
    <w:rsid w:val="008C3328"/>
    <w:rsid w:val="008C3D60"/>
    <w:rsid w:val="008C3FB4"/>
    <w:rsid w:val="008C4071"/>
    <w:rsid w:val="008C5210"/>
    <w:rsid w:val="008C5433"/>
    <w:rsid w:val="008C5658"/>
    <w:rsid w:val="008C6767"/>
    <w:rsid w:val="008C6D60"/>
    <w:rsid w:val="008C7B15"/>
    <w:rsid w:val="008C7CA2"/>
    <w:rsid w:val="008D07EC"/>
    <w:rsid w:val="008D0D79"/>
    <w:rsid w:val="008D1798"/>
    <w:rsid w:val="008D230A"/>
    <w:rsid w:val="008D277C"/>
    <w:rsid w:val="008D2D3D"/>
    <w:rsid w:val="008D3AE8"/>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5F36"/>
    <w:rsid w:val="008F677F"/>
    <w:rsid w:val="008F6917"/>
    <w:rsid w:val="008F6A15"/>
    <w:rsid w:val="008F6D6B"/>
    <w:rsid w:val="008F7226"/>
    <w:rsid w:val="008F7BC1"/>
    <w:rsid w:val="008F7CC2"/>
    <w:rsid w:val="008F7E02"/>
    <w:rsid w:val="009003B1"/>
    <w:rsid w:val="00900EE5"/>
    <w:rsid w:val="00901210"/>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0B0E"/>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5B6"/>
    <w:rsid w:val="00927D11"/>
    <w:rsid w:val="00927D63"/>
    <w:rsid w:val="00927FB2"/>
    <w:rsid w:val="00927FFC"/>
    <w:rsid w:val="009302A6"/>
    <w:rsid w:val="0093049E"/>
    <w:rsid w:val="00930992"/>
    <w:rsid w:val="00930F4E"/>
    <w:rsid w:val="00931808"/>
    <w:rsid w:val="00931CA2"/>
    <w:rsid w:val="00931E5B"/>
    <w:rsid w:val="0093234E"/>
    <w:rsid w:val="0093252D"/>
    <w:rsid w:val="009331EA"/>
    <w:rsid w:val="00933845"/>
    <w:rsid w:val="00934E53"/>
    <w:rsid w:val="00935371"/>
    <w:rsid w:val="00935E30"/>
    <w:rsid w:val="00937019"/>
    <w:rsid w:val="00937444"/>
    <w:rsid w:val="0093767A"/>
    <w:rsid w:val="00940593"/>
    <w:rsid w:val="009415FD"/>
    <w:rsid w:val="00941625"/>
    <w:rsid w:val="00941684"/>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6A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F40"/>
    <w:rsid w:val="009670AC"/>
    <w:rsid w:val="0096764F"/>
    <w:rsid w:val="00967BAE"/>
    <w:rsid w:val="00967F18"/>
    <w:rsid w:val="009700A8"/>
    <w:rsid w:val="009701F8"/>
    <w:rsid w:val="009709BD"/>
    <w:rsid w:val="00970BA8"/>
    <w:rsid w:val="00971170"/>
    <w:rsid w:val="009716FC"/>
    <w:rsid w:val="00971D98"/>
    <w:rsid w:val="00973E16"/>
    <w:rsid w:val="00974183"/>
    <w:rsid w:val="00974396"/>
    <w:rsid w:val="009750BF"/>
    <w:rsid w:val="0097609B"/>
    <w:rsid w:val="009773F1"/>
    <w:rsid w:val="00977909"/>
    <w:rsid w:val="00977BF2"/>
    <w:rsid w:val="00980CB2"/>
    <w:rsid w:val="00980D68"/>
    <w:rsid w:val="009816E0"/>
    <w:rsid w:val="009817C9"/>
    <w:rsid w:val="009823C1"/>
    <w:rsid w:val="00982472"/>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80"/>
    <w:rsid w:val="009A2E1A"/>
    <w:rsid w:val="009A2F47"/>
    <w:rsid w:val="009A43BF"/>
    <w:rsid w:val="009A6B2F"/>
    <w:rsid w:val="009A6B3A"/>
    <w:rsid w:val="009A7D11"/>
    <w:rsid w:val="009B219A"/>
    <w:rsid w:val="009B3266"/>
    <w:rsid w:val="009B338B"/>
    <w:rsid w:val="009B3F3E"/>
    <w:rsid w:val="009B3FDD"/>
    <w:rsid w:val="009B4090"/>
    <w:rsid w:val="009B520E"/>
    <w:rsid w:val="009B5611"/>
    <w:rsid w:val="009B62AA"/>
    <w:rsid w:val="009B654D"/>
    <w:rsid w:val="009B6595"/>
    <w:rsid w:val="009B6E32"/>
    <w:rsid w:val="009B6F95"/>
    <w:rsid w:val="009B711D"/>
    <w:rsid w:val="009B77F7"/>
    <w:rsid w:val="009B78BC"/>
    <w:rsid w:val="009B7FA8"/>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705"/>
    <w:rsid w:val="009C5AA9"/>
    <w:rsid w:val="009C621B"/>
    <w:rsid w:val="009C622E"/>
    <w:rsid w:val="009C658D"/>
    <w:rsid w:val="009C66EF"/>
    <w:rsid w:val="009C69A4"/>
    <w:rsid w:val="009C6A63"/>
    <w:rsid w:val="009C6C1E"/>
    <w:rsid w:val="009C74E3"/>
    <w:rsid w:val="009C7A2D"/>
    <w:rsid w:val="009C7D51"/>
    <w:rsid w:val="009D02CC"/>
    <w:rsid w:val="009D08A3"/>
    <w:rsid w:val="009D0B81"/>
    <w:rsid w:val="009D0DC5"/>
    <w:rsid w:val="009D1038"/>
    <w:rsid w:val="009D14E1"/>
    <w:rsid w:val="009D184C"/>
    <w:rsid w:val="009D2E13"/>
    <w:rsid w:val="009D2F4F"/>
    <w:rsid w:val="009D368C"/>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4F28"/>
    <w:rsid w:val="009E673C"/>
    <w:rsid w:val="009E7E64"/>
    <w:rsid w:val="009F0792"/>
    <w:rsid w:val="009F0E16"/>
    <w:rsid w:val="009F1792"/>
    <w:rsid w:val="009F2632"/>
    <w:rsid w:val="009F40F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67"/>
    <w:rsid w:val="00A02524"/>
    <w:rsid w:val="00A02591"/>
    <w:rsid w:val="00A033EB"/>
    <w:rsid w:val="00A0346A"/>
    <w:rsid w:val="00A03548"/>
    <w:rsid w:val="00A037E8"/>
    <w:rsid w:val="00A0430F"/>
    <w:rsid w:val="00A04ACA"/>
    <w:rsid w:val="00A065A2"/>
    <w:rsid w:val="00A06702"/>
    <w:rsid w:val="00A10489"/>
    <w:rsid w:val="00A10DB9"/>
    <w:rsid w:val="00A10FCA"/>
    <w:rsid w:val="00A113C1"/>
    <w:rsid w:val="00A11E57"/>
    <w:rsid w:val="00A1297F"/>
    <w:rsid w:val="00A130D3"/>
    <w:rsid w:val="00A13A4C"/>
    <w:rsid w:val="00A13EAF"/>
    <w:rsid w:val="00A144B6"/>
    <w:rsid w:val="00A147C9"/>
    <w:rsid w:val="00A14833"/>
    <w:rsid w:val="00A16550"/>
    <w:rsid w:val="00A1776F"/>
    <w:rsid w:val="00A21466"/>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569E"/>
    <w:rsid w:val="00A363BD"/>
    <w:rsid w:val="00A366E5"/>
    <w:rsid w:val="00A3699B"/>
    <w:rsid w:val="00A36CC9"/>
    <w:rsid w:val="00A36D3B"/>
    <w:rsid w:val="00A36D58"/>
    <w:rsid w:val="00A37373"/>
    <w:rsid w:val="00A37C8A"/>
    <w:rsid w:val="00A406BA"/>
    <w:rsid w:val="00A40E3D"/>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47F94"/>
    <w:rsid w:val="00A50B73"/>
    <w:rsid w:val="00A510B9"/>
    <w:rsid w:val="00A5253F"/>
    <w:rsid w:val="00A529EF"/>
    <w:rsid w:val="00A52B08"/>
    <w:rsid w:val="00A52BA0"/>
    <w:rsid w:val="00A5349D"/>
    <w:rsid w:val="00A53CF5"/>
    <w:rsid w:val="00A54EAE"/>
    <w:rsid w:val="00A55508"/>
    <w:rsid w:val="00A55891"/>
    <w:rsid w:val="00A55AA5"/>
    <w:rsid w:val="00A560A2"/>
    <w:rsid w:val="00A56E0D"/>
    <w:rsid w:val="00A56E33"/>
    <w:rsid w:val="00A56F08"/>
    <w:rsid w:val="00A571AB"/>
    <w:rsid w:val="00A5751B"/>
    <w:rsid w:val="00A57C65"/>
    <w:rsid w:val="00A60616"/>
    <w:rsid w:val="00A60845"/>
    <w:rsid w:val="00A6180D"/>
    <w:rsid w:val="00A61C2C"/>
    <w:rsid w:val="00A61DA7"/>
    <w:rsid w:val="00A636F3"/>
    <w:rsid w:val="00A637A9"/>
    <w:rsid w:val="00A63C9A"/>
    <w:rsid w:val="00A64641"/>
    <w:rsid w:val="00A646E1"/>
    <w:rsid w:val="00A647C3"/>
    <w:rsid w:val="00A64BEF"/>
    <w:rsid w:val="00A651B0"/>
    <w:rsid w:val="00A651E9"/>
    <w:rsid w:val="00A65A55"/>
    <w:rsid w:val="00A65B5C"/>
    <w:rsid w:val="00A65CD9"/>
    <w:rsid w:val="00A66264"/>
    <w:rsid w:val="00A663F7"/>
    <w:rsid w:val="00A666D4"/>
    <w:rsid w:val="00A6728D"/>
    <w:rsid w:val="00A678F2"/>
    <w:rsid w:val="00A67F49"/>
    <w:rsid w:val="00A71150"/>
    <w:rsid w:val="00A71BA0"/>
    <w:rsid w:val="00A71C92"/>
    <w:rsid w:val="00A728AD"/>
    <w:rsid w:val="00A73BF7"/>
    <w:rsid w:val="00A744AD"/>
    <w:rsid w:val="00A747AC"/>
    <w:rsid w:val="00A74B22"/>
    <w:rsid w:val="00A75E04"/>
    <w:rsid w:val="00A76408"/>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5FA3"/>
    <w:rsid w:val="00A865DA"/>
    <w:rsid w:val="00A8730D"/>
    <w:rsid w:val="00A873C7"/>
    <w:rsid w:val="00A90309"/>
    <w:rsid w:val="00A90821"/>
    <w:rsid w:val="00A90C03"/>
    <w:rsid w:val="00A91483"/>
    <w:rsid w:val="00A92611"/>
    <w:rsid w:val="00A934E0"/>
    <w:rsid w:val="00A9388B"/>
    <w:rsid w:val="00A94866"/>
    <w:rsid w:val="00A95620"/>
    <w:rsid w:val="00A96630"/>
    <w:rsid w:val="00A96688"/>
    <w:rsid w:val="00A97192"/>
    <w:rsid w:val="00A97EF0"/>
    <w:rsid w:val="00AA05AD"/>
    <w:rsid w:val="00AA07C7"/>
    <w:rsid w:val="00AA1198"/>
    <w:rsid w:val="00AA1962"/>
    <w:rsid w:val="00AA2718"/>
    <w:rsid w:val="00AA29DF"/>
    <w:rsid w:val="00AA2EE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4B7"/>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3B"/>
    <w:rsid w:val="00AE0354"/>
    <w:rsid w:val="00AE1244"/>
    <w:rsid w:val="00AE1A0D"/>
    <w:rsid w:val="00AE1C5F"/>
    <w:rsid w:val="00AE2AEF"/>
    <w:rsid w:val="00AE2B70"/>
    <w:rsid w:val="00AE2FC6"/>
    <w:rsid w:val="00AE3439"/>
    <w:rsid w:val="00AE34E5"/>
    <w:rsid w:val="00AE422D"/>
    <w:rsid w:val="00AE483A"/>
    <w:rsid w:val="00AE5294"/>
    <w:rsid w:val="00AE55E5"/>
    <w:rsid w:val="00AE60D1"/>
    <w:rsid w:val="00AF0AB7"/>
    <w:rsid w:val="00AF1844"/>
    <w:rsid w:val="00AF2399"/>
    <w:rsid w:val="00AF2695"/>
    <w:rsid w:val="00AF3086"/>
    <w:rsid w:val="00AF3747"/>
    <w:rsid w:val="00AF42F9"/>
    <w:rsid w:val="00AF56A4"/>
    <w:rsid w:val="00AF5B9B"/>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0D9F"/>
    <w:rsid w:val="00B11093"/>
    <w:rsid w:val="00B111CA"/>
    <w:rsid w:val="00B1123C"/>
    <w:rsid w:val="00B120C3"/>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B01"/>
    <w:rsid w:val="00B26BC2"/>
    <w:rsid w:val="00B26D34"/>
    <w:rsid w:val="00B2741B"/>
    <w:rsid w:val="00B27D89"/>
    <w:rsid w:val="00B3000F"/>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B0F"/>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1E50"/>
    <w:rsid w:val="00B62973"/>
    <w:rsid w:val="00B62D48"/>
    <w:rsid w:val="00B6316B"/>
    <w:rsid w:val="00B64536"/>
    <w:rsid w:val="00B6522C"/>
    <w:rsid w:val="00B672BA"/>
    <w:rsid w:val="00B6737C"/>
    <w:rsid w:val="00B712C7"/>
    <w:rsid w:val="00B71986"/>
    <w:rsid w:val="00B71B06"/>
    <w:rsid w:val="00B72791"/>
    <w:rsid w:val="00B72BAC"/>
    <w:rsid w:val="00B73A54"/>
    <w:rsid w:val="00B741D0"/>
    <w:rsid w:val="00B74438"/>
    <w:rsid w:val="00B744D7"/>
    <w:rsid w:val="00B7494D"/>
    <w:rsid w:val="00B74BBD"/>
    <w:rsid w:val="00B75372"/>
    <w:rsid w:val="00B7560A"/>
    <w:rsid w:val="00B75AF1"/>
    <w:rsid w:val="00B7632D"/>
    <w:rsid w:val="00B76501"/>
    <w:rsid w:val="00B76D9B"/>
    <w:rsid w:val="00B76FA2"/>
    <w:rsid w:val="00B7716A"/>
    <w:rsid w:val="00B772DE"/>
    <w:rsid w:val="00B80039"/>
    <w:rsid w:val="00B81E4A"/>
    <w:rsid w:val="00B82E9C"/>
    <w:rsid w:val="00B83109"/>
    <w:rsid w:val="00B8311D"/>
    <w:rsid w:val="00B831AF"/>
    <w:rsid w:val="00B8374C"/>
    <w:rsid w:val="00B83AF3"/>
    <w:rsid w:val="00B850D2"/>
    <w:rsid w:val="00B8520D"/>
    <w:rsid w:val="00B8671F"/>
    <w:rsid w:val="00B86F74"/>
    <w:rsid w:val="00B87FA7"/>
    <w:rsid w:val="00B87FE9"/>
    <w:rsid w:val="00B9060D"/>
    <w:rsid w:val="00B9088E"/>
    <w:rsid w:val="00B912E5"/>
    <w:rsid w:val="00B9137D"/>
    <w:rsid w:val="00B91639"/>
    <w:rsid w:val="00B917A8"/>
    <w:rsid w:val="00B91C2B"/>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72"/>
    <w:rsid w:val="00BA31F7"/>
    <w:rsid w:val="00BA341F"/>
    <w:rsid w:val="00BA3D88"/>
    <w:rsid w:val="00BA4247"/>
    <w:rsid w:val="00BA4ACB"/>
    <w:rsid w:val="00BA4D96"/>
    <w:rsid w:val="00BA5539"/>
    <w:rsid w:val="00BA5935"/>
    <w:rsid w:val="00BA5C6D"/>
    <w:rsid w:val="00BA6A0D"/>
    <w:rsid w:val="00BA74D7"/>
    <w:rsid w:val="00BA77A6"/>
    <w:rsid w:val="00BB0EF4"/>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CCB"/>
    <w:rsid w:val="00BD2E81"/>
    <w:rsid w:val="00BD3D1C"/>
    <w:rsid w:val="00BD3D5D"/>
    <w:rsid w:val="00BE13D5"/>
    <w:rsid w:val="00BE1520"/>
    <w:rsid w:val="00BE1858"/>
    <w:rsid w:val="00BE3419"/>
    <w:rsid w:val="00BE3B73"/>
    <w:rsid w:val="00BE3C0E"/>
    <w:rsid w:val="00BE3D60"/>
    <w:rsid w:val="00BE3EEA"/>
    <w:rsid w:val="00BE43A9"/>
    <w:rsid w:val="00BE4401"/>
    <w:rsid w:val="00BE5267"/>
    <w:rsid w:val="00BE598F"/>
    <w:rsid w:val="00BE7049"/>
    <w:rsid w:val="00BE7123"/>
    <w:rsid w:val="00BE71FA"/>
    <w:rsid w:val="00BE7C72"/>
    <w:rsid w:val="00BE7D6A"/>
    <w:rsid w:val="00BF015C"/>
    <w:rsid w:val="00BF0C9C"/>
    <w:rsid w:val="00BF136E"/>
    <w:rsid w:val="00BF1959"/>
    <w:rsid w:val="00BF22F5"/>
    <w:rsid w:val="00BF2402"/>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A2A"/>
    <w:rsid w:val="00C06A41"/>
    <w:rsid w:val="00C06CA3"/>
    <w:rsid w:val="00C075EF"/>
    <w:rsid w:val="00C07985"/>
    <w:rsid w:val="00C07B07"/>
    <w:rsid w:val="00C07FA5"/>
    <w:rsid w:val="00C11375"/>
    <w:rsid w:val="00C114E1"/>
    <w:rsid w:val="00C11848"/>
    <w:rsid w:val="00C11B4C"/>
    <w:rsid w:val="00C11DD1"/>
    <w:rsid w:val="00C11DF6"/>
    <w:rsid w:val="00C122CF"/>
    <w:rsid w:val="00C12643"/>
    <w:rsid w:val="00C1268D"/>
    <w:rsid w:val="00C13065"/>
    <w:rsid w:val="00C13494"/>
    <w:rsid w:val="00C137BA"/>
    <w:rsid w:val="00C13AA7"/>
    <w:rsid w:val="00C13D69"/>
    <w:rsid w:val="00C1441F"/>
    <w:rsid w:val="00C1458E"/>
    <w:rsid w:val="00C1477D"/>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1EDC"/>
    <w:rsid w:val="00C23CBD"/>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1CE3"/>
    <w:rsid w:val="00C42315"/>
    <w:rsid w:val="00C42A0E"/>
    <w:rsid w:val="00C43433"/>
    <w:rsid w:val="00C44E96"/>
    <w:rsid w:val="00C458E8"/>
    <w:rsid w:val="00C468E9"/>
    <w:rsid w:val="00C476D8"/>
    <w:rsid w:val="00C47CE7"/>
    <w:rsid w:val="00C515B6"/>
    <w:rsid w:val="00C51CF2"/>
    <w:rsid w:val="00C52086"/>
    <w:rsid w:val="00C53285"/>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5C0"/>
    <w:rsid w:val="00C64A65"/>
    <w:rsid w:val="00C64F87"/>
    <w:rsid w:val="00C654DD"/>
    <w:rsid w:val="00C665FD"/>
    <w:rsid w:val="00C66E3C"/>
    <w:rsid w:val="00C671F2"/>
    <w:rsid w:val="00C671FD"/>
    <w:rsid w:val="00C67553"/>
    <w:rsid w:val="00C6766F"/>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4DAC"/>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A696A"/>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6E"/>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06A9"/>
    <w:rsid w:val="00CD209B"/>
    <w:rsid w:val="00CD2536"/>
    <w:rsid w:val="00CD2678"/>
    <w:rsid w:val="00CD26EB"/>
    <w:rsid w:val="00CD2CC2"/>
    <w:rsid w:val="00CD38A0"/>
    <w:rsid w:val="00CD4196"/>
    <w:rsid w:val="00CD457C"/>
    <w:rsid w:val="00CD46EA"/>
    <w:rsid w:val="00CD4A66"/>
    <w:rsid w:val="00CD5642"/>
    <w:rsid w:val="00CD580D"/>
    <w:rsid w:val="00CD59E8"/>
    <w:rsid w:val="00CD5F1C"/>
    <w:rsid w:val="00CD684F"/>
    <w:rsid w:val="00CD6974"/>
    <w:rsid w:val="00CD6F81"/>
    <w:rsid w:val="00CD73FF"/>
    <w:rsid w:val="00CE0A3E"/>
    <w:rsid w:val="00CE1414"/>
    <w:rsid w:val="00CE275A"/>
    <w:rsid w:val="00CE2A25"/>
    <w:rsid w:val="00CE2C8A"/>
    <w:rsid w:val="00CE3247"/>
    <w:rsid w:val="00CE40AA"/>
    <w:rsid w:val="00CE498D"/>
    <w:rsid w:val="00CE59BE"/>
    <w:rsid w:val="00CE5A18"/>
    <w:rsid w:val="00CE6713"/>
    <w:rsid w:val="00CE7939"/>
    <w:rsid w:val="00CF0529"/>
    <w:rsid w:val="00CF06D5"/>
    <w:rsid w:val="00CF1B69"/>
    <w:rsid w:val="00CF1D58"/>
    <w:rsid w:val="00CF2677"/>
    <w:rsid w:val="00CF2AAE"/>
    <w:rsid w:val="00CF2CB6"/>
    <w:rsid w:val="00CF4B8C"/>
    <w:rsid w:val="00CF63E5"/>
    <w:rsid w:val="00CF66FF"/>
    <w:rsid w:val="00CF6F7F"/>
    <w:rsid w:val="00CF705D"/>
    <w:rsid w:val="00CF7B33"/>
    <w:rsid w:val="00D004A2"/>
    <w:rsid w:val="00D0112C"/>
    <w:rsid w:val="00D013A4"/>
    <w:rsid w:val="00D021AA"/>
    <w:rsid w:val="00D0232C"/>
    <w:rsid w:val="00D0274C"/>
    <w:rsid w:val="00D029A4"/>
    <w:rsid w:val="00D03CCF"/>
    <w:rsid w:val="00D0410A"/>
    <w:rsid w:val="00D04356"/>
    <w:rsid w:val="00D04642"/>
    <w:rsid w:val="00D050F2"/>
    <w:rsid w:val="00D05205"/>
    <w:rsid w:val="00D05666"/>
    <w:rsid w:val="00D06564"/>
    <w:rsid w:val="00D06939"/>
    <w:rsid w:val="00D07512"/>
    <w:rsid w:val="00D0755A"/>
    <w:rsid w:val="00D07588"/>
    <w:rsid w:val="00D10723"/>
    <w:rsid w:val="00D10AAE"/>
    <w:rsid w:val="00D10FA6"/>
    <w:rsid w:val="00D1108A"/>
    <w:rsid w:val="00D115A2"/>
    <w:rsid w:val="00D11917"/>
    <w:rsid w:val="00D13148"/>
    <w:rsid w:val="00D1581F"/>
    <w:rsid w:val="00D159D2"/>
    <w:rsid w:val="00D1609F"/>
    <w:rsid w:val="00D16CDE"/>
    <w:rsid w:val="00D16DF2"/>
    <w:rsid w:val="00D17439"/>
    <w:rsid w:val="00D201C3"/>
    <w:rsid w:val="00D2060B"/>
    <w:rsid w:val="00D2089F"/>
    <w:rsid w:val="00D20B5F"/>
    <w:rsid w:val="00D2101A"/>
    <w:rsid w:val="00D22226"/>
    <w:rsid w:val="00D2324F"/>
    <w:rsid w:val="00D232F1"/>
    <w:rsid w:val="00D25782"/>
    <w:rsid w:val="00D26DDC"/>
    <w:rsid w:val="00D26F9A"/>
    <w:rsid w:val="00D278FA"/>
    <w:rsid w:val="00D3069A"/>
    <w:rsid w:val="00D31380"/>
    <w:rsid w:val="00D31FE9"/>
    <w:rsid w:val="00D32272"/>
    <w:rsid w:val="00D324CF"/>
    <w:rsid w:val="00D325C1"/>
    <w:rsid w:val="00D331C2"/>
    <w:rsid w:val="00D341BE"/>
    <w:rsid w:val="00D354EB"/>
    <w:rsid w:val="00D35F9A"/>
    <w:rsid w:val="00D37664"/>
    <w:rsid w:val="00D37AD2"/>
    <w:rsid w:val="00D406BD"/>
    <w:rsid w:val="00D4094C"/>
    <w:rsid w:val="00D40AAD"/>
    <w:rsid w:val="00D41091"/>
    <w:rsid w:val="00D41416"/>
    <w:rsid w:val="00D41480"/>
    <w:rsid w:val="00D41BC8"/>
    <w:rsid w:val="00D41D77"/>
    <w:rsid w:val="00D42637"/>
    <w:rsid w:val="00D42AF9"/>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81"/>
    <w:rsid w:val="00D5779B"/>
    <w:rsid w:val="00D57C8A"/>
    <w:rsid w:val="00D57D01"/>
    <w:rsid w:val="00D60217"/>
    <w:rsid w:val="00D60271"/>
    <w:rsid w:val="00D60410"/>
    <w:rsid w:val="00D60623"/>
    <w:rsid w:val="00D607FE"/>
    <w:rsid w:val="00D60E01"/>
    <w:rsid w:val="00D60E84"/>
    <w:rsid w:val="00D611AB"/>
    <w:rsid w:val="00D6124A"/>
    <w:rsid w:val="00D61DED"/>
    <w:rsid w:val="00D62793"/>
    <w:rsid w:val="00D63110"/>
    <w:rsid w:val="00D64779"/>
    <w:rsid w:val="00D65F17"/>
    <w:rsid w:val="00D662AF"/>
    <w:rsid w:val="00D6652F"/>
    <w:rsid w:val="00D66697"/>
    <w:rsid w:val="00D66A43"/>
    <w:rsid w:val="00D66F4C"/>
    <w:rsid w:val="00D67710"/>
    <w:rsid w:val="00D70555"/>
    <w:rsid w:val="00D712FD"/>
    <w:rsid w:val="00D7155A"/>
    <w:rsid w:val="00D71B00"/>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218"/>
    <w:rsid w:val="00D8766B"/>
    <w:rsid w:val="00D904F9"/>
    <w:rsid w:val="00D90C01"/>
    <w:rsid w:val="00D91242"/>
    <w:rsid w:val="00D91250"/>
    <w:rsid w:val="00D91789"/>
    <w:rsid w:val="00D93AC0"/>
    <w:rsid w:val="00D94000"/>
    <w:rsid w:val="00D9415D"/>
    <w:rsid w:val="00D945F8"/>
    <w:rsid w:val="00D94650"/>
    <w:rsid w:val="00D94720"/>
    <w:rsid w:val="00D94A6A"/>
    <w:rsid w:val="00D95547"/>
    <w:rsid w:val="00D96083"/>
    <w:rsid w:val="00D9669E"/>
    <w:rsid w:val="00D9748B"/>
    <w:rsid w:val="00D977CC"/>
    <w:rsid w:val="00D9798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A7FAC"/>
    <w:rsid w:val="00DB0683"/>
    <w:rsid w:val="00DB09DC"/>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0F49"/>
    <w:rsid w:val="00DC1269"/>
    <w:rsid w:val="00DC18B0"/>
    <w:rsid w:val="00DC1AF4"/>
    <w:rsid w:val="00DC2956"/>
    <w:rsid w:val="00DC3044"/>
    <w:rsid w:val="00DC3291"/>
    <w:rsid w:val="00DC35BA"/>
    <w:rsid w:val="00DC3961"/>
    <w:rsid w:val="00DC39A5"/>
    <w:rsid w:val="00DC3A1D"/>
    <w:rsid w:val="00DC3D76"/>
    <w:rsid w:val="00DC3F3B"/>
    <w:rsid w:val="00DC4BE0"/>
    <w:rsid w:val="00DC6205"/>
    <w:rsid w:val="00DC6585"/>
    <w:rsid w:val="00DC673E"/>
    <w:rsid w:val="00DC7576"/>
    <w:rsid w:val="00DD0085"/>
    <w:rsid w:val="00DD008C"/>
    <w:rsid w:val="00DD0202"/>
    <w:rsid w:val="00DD1047"/>
    <w:rsid w:val="00DD10C2"/>
    <w:rsid w:val="00DD16AD"/>
    <w:rsid w:val="00DD21DA"/>
    <w:rsid w:val="00DD2736"/>
    <w:rsid w:val="00DD2A10"/>
    <w:rsid w:val="00DD39A8"/>
    <w:rsid w:val="00DD4DF8"/>
    <w:rsid w:val="00DD4F0E"/>
    <w:rsid w:val="00DD6064"/>
    <w:rsid w:val="00DD6138"/>
    <w:rsid w:val="00DD6240"/>
    <w:rsid w:val="00DD649E"/>
    <w:rsid w:val="00DD7CEA"/>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1ED"/>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6F19"/>
    <w:rsid w:val="00E076BB"/>
    <w:rsid w:val="00E078A0"/>
    <w:rsid w:val="00E10068"/>
    <w:rsid w:val="00E10741"/>
    <w:rsid w:val="00E110DE"/>
    <w:rsid w:val="00E11E37"/>
    <w:rsid w:val="00E11EE6"/>
    <w:rsid w:val="00E1204F"/>
    <w:rsid w:val="00E121DF"/>
    <w:rsid w:val="00E12502"/>
    <w:rsid w:val="00E1329C"/>
    <w:rsid w:val="00E13E63"/>
    <w:rsid w:val="00E146F6"/>
    <w:rsid w:val="00E14A86"/>
    <w:rsid w:val="00E15479"/>
    <w:rsid w:val="00E15DC1"/>
    <w:rsid w:val="00E16072"/>
    <w:rsid w:val="00E160B1"/>
    <w:rsid w:val="00E160F5"/>
    <w:rsid w:val="00E16F3B"/>
    <w:rsid w:val="00E201D8"/>
    <w:rsid w:val="00E2042E"/>
    <w:rsid w:val="00E21768"/>
    <w:rsid w:val="00E217CA"/>
    <w:rsid w:val="00E2216E"/>
    <w:rsid w:val="00E2272C"/>
    <w:rsid w:val="00E23E64"/>
    <w:rsid w:val="00E24B5E"/>
    <w:rsid w:val="00E250BC"/>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0"/>
    <w:rsid w:val="00E655D1"/>
    <w:rsid w:val="00E65A6E"/>
    <w:rsid w:val="00E65C12"/>
    <w:rsid w:val="00E65E3A"/>
    <w:rsid w:val="00E65FA9"/>
    <w:rsid w:val="00E660CD"/>
    <w:rsid w:val="00E66374"/>
    <w:rsid w:val="00E668C5"/>
    <w:rsid w:val="00E66BAA"/>
    <w:rsid w:val="00E67216"/>
    <w:rsid w:val="00E70F60"/>
    <w:rsid w:val="00E71D07"/>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8725D"/>
    <w:rsid w:val="00E909CE"/>
    <w:rsid w:val="00E90D60"/>
    <w:rsid w:val="00E91223"/>
    <w:rsid w:val="00E915FB"/>
    <w:rsid w:val="00E91BFC"/>
    <w:rsid w:val="00E9219A"/>
    <w:rsid w:val="00E92C1A"/>
    <w:rsid w:val="00E92D21"/>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6F03"/>
    <w:rsid w:val="00EA6FAF"/>
    <w:rsid w:val="00EA78E9"/>
    <w:rsid w:val="00EB0E73"/>
    <w:rsid w:val="00EB15AF"/>
    <w:rsid w:val="00EB1C0F"/>
    <w:rsid w:val="00EB32AA"/>
    <w:rsid w:val="00EB35C1"/>
    <w:rsid w:val="00EB3686"/>
    <w:rsid w:val="00EB3779"/>
    <w:rsid w:val="00EB381D"/>
    <w:rsid w:val="00EB4712"/>
    <w:rsid w:val="00EB4B9E"/>
    <w:rsid w:val="00EB58C7"/>
    <w:rsid w:val="00EB5DC1"/>
    <w:rsid w:val="00EB6D85"/>
    <w:rsid w:val="00EB7FCE"/>
    <w:rsid w:val="00EC03C0"/>
    <w:rsid w:val="00EC0799"/>
    <w:rsid w:val="00EC121F"/>
    <w:rsid w:val="00EC1554"/>
    <w:rsid w:val="00EC3339"/>
    <w:rsid w:val="00EC36DE"/>
    <w:rsid w:val="00EC42F8"/>
    <w:rsid w:val="00EC4715"/>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4F7"/>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09C"/>
    <w:rsid w:val="00EE433A"/>
    <w:rsid w:val="00EE4477"/>
    <w:rsid w:val="00EE523A"/>
    <w:rsid w:val="00EE54B9"/>
    <w:rsid w:val="00EE5DA8"/>
    <w:rsid w:val="00EE68F7"/>
    <w:rsid w:val="00EE6920"/>
    <w:rsid w:val="00EE6CEE"/>
    <w:rsid w:val="00EE6E84"/>
    <w:rsid w:val="00EE7654"/>
    <w:rsid w:val="00EE7AE4"/>
    <w:rsid w:val="00EE7CB2"/>
    <w:rsid w:val="00EE7D20"/>
    <w:rsid w:val="00EE7D60"/>
    <w:rsid w:val="00EE7DCC"/>
    <w:rsid w:val="00EF01FE"/>
    <w:rsid w:val="00EF13E9"/>
    <w:rsid w:val="00EF1481"/>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3F27"/>
    <w:rsid w:val="00F0460A"/>
    <w:rsid w:val="00F0480A"/>
    <w:rsid w:val="00F0515F"/>
    <w:rsid w:val="00F05F84"/>
    <w:rsid w:val="00F10CF1"/>
    <w:rsid w:val="00F10EB1"/>
    <w:rsid w:val="00F1174E"/>
    <w:rsid w:val="00F11796"/>
    <w:rsid w:val="00F126A8"/>
    <w:rsid w:val="00F12BDC"/>
    <w:rsid w:val="00F13570"/>
    <w:rsid w:val="00F13FC9"/>
    <w:rsid w:val="00F152E7"/>
    <w:rsid w:val="00F158C7"/>
    <w:rsid w:val="00F166A2"/>
    <w:rsid w:val="00F16BEB"/>
    <w:rsid w:val="00F170D1"/>
    <w:rsid w:val="00F1792D"/>
    <w:rsid w:val="00F17EDA"/>
    <w:rsid w:val="00F20241"/>
    <w:rsid w:val="00F208DE"/>
    <w:rsid w:val="00F20A26"/>
    <w:rsid w:val="00F20FBA"/>
    <w:rsid w:val="00F211FE"/>
    <w:rsid w:val="00F21C5A"/>
    <w:rsid w:val="00F229DE"/>
    <w:rsid w:val="00F22FBF"/>
    <w:rsid w:val="00F23831"/>
    <w:rsid w:val="00F2418C"/>
    <w:rsid w:val="00F2421D"/>
    <w:rsid w:val="00F24A9F"/>
    <w:rsid w:val="00F25241"/>
    <w:rsid w:val="00F2567B"/>
    <w:rsid w:val="00F26D6E"/>
    <w:rsid w:val="00F27738"/>
    <w:rsid w:val="00F277ED"/>
    <w:rsid w:val="00F3098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47BEF"/>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722"/>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7C0"/>
    <w:rsid w:val="00F61A15"/>
    <w:rsid w:val="00F630EB"/>
    <w:rsid w:val="00F6347F"/>
    <w:rsid w:val="00F638A8"/>
    <w:rsid w:val="00F644F1"/>
    <w:rsid w:val="00F6519D"/>
    <w:rsid w:val="00F65227"/>
    <w:rsid w:val="00F65FF2"/>
    <w:rsid w:val="00F6692D"/>
    <w:rsid w:val="00F6698E"/>
    <w:rsid w:val="00F66E96"/>
    <w:rsid w:val="00F67034"/>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73"/>
    <w:rsid w:val="00F7599F"/>
    <w:rsid w:val="00F75D22"/>
    <w:rsid w:val="00F7680D"/>
    <w:rsid w:val="00F768B8"/>
    <w:rsid w:val="00F76B1E"/>
    <w:rsid w:val="00F76F54"/>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01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4CE4"/>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134"/>
    <w:rsid w:val="00FB458B"/>
    <w:rsid w:val="00FB4B5E"/>
    <w:rsid w:val="00FB4C99"/>
    <w:rsid w:val="00FB4D00"/>
    <w:rsid w:val="00FB5D95"/>
    <w:rsid w:val="00FB5EF4"/>
    <w:rsid w:val="00FB66D2"/>
    <w:rsid w:val="00FB6905"/>
    <w:rsid w:val="00FB69D5"/>
    <w:rsid w:val="00FB7BCA"/>
    <w:rsid w:val="00FC273F"/>
    <w:rsid w:val="00FC2982"/>
    <w:rsid w:val="00FC30FB"/>
    <w:rsid w:val="00FC39F9"/>
    <w:rsid w:val="00FC3EFB"/>
    <w:rsid w:val="00FC46D9"/>
    <w:rsid w:val="00FC4C61"/>
    <w:rsid w:val="00FC5377"/>
    <w:rsid w:val="00FC5449"/>
    <w:rsid w:val="00FC5CAE"/>
    <w:rsid w:val="00FC5EA5"/>
    <w:rsid w:val="00FC5ECE"/>
    <w:rsid w:val="00FC674E"/>
    <w:rsid w:val="00FD003B"/>
    <w:rsid w:val="00FD0613"/>
    <w:rsid w:val="00FD0F2E"/>
    <w:rsid w:val="00FD18A1"/>
    <w:rsid w:val="00FD19E3"/>
    <w:rsid w:val="00FD1A28"/>
    <w:rsid w:val="00FD1B47"/>
    <w:rsid w:val="00FD1BA9"/>
    <w:rsid w:val="00FD1E9A"/>
    <w:rsid w:val="00FD2A30"/>
    <w:rsid w:val="00FD2E84"/>
    <w:rsid w:val="00FD34DC"/>
    <w:rsid w:val="00FD368A"/>
    <w:rsid w:val="00FD461A"/>
    <w:rsid w:val="00FD47AC"/>
    <w:rsid w:val="00FD5736"/>
    <w:rsid w:val="00FD6F72"/>
    <w:rsid w:val="00FD6FC4"/>
    <w:rsid w:val="00FD75A0"/>
    <w:rsid w:val="00FE0179"/>
    <w:rsid w:val="00FE0385"/>
    <w:rsid w:val="00FE177B"/>
    <w:rsid w:val="00FE1B58"/>
    <w:rsid w:val="00FE1B67"/>
    <w:rsid w:val="00FE252E"/>
    <w:rsid w:val="00FE2D48"/>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6B"/>
    <w:rsid w:val="00FF3486"/>
    <w:rsid w:val="00FF3518"/>
    <w:rsid w:val="00FF5672"/>
    <w:rsid w:val="00FF5BD4"/>
    <w:rsid w:val="00FF6252"/>
    <w:rsid w:val="00FF6DA7"/>
    <w:rsid w:val="00FF7158"/>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paragraph" w:styleId="HTMLiankstoformatuotas">
    <w:name w:val="HTML Preformatted"/>
    <w:basedOn w:val="prastasis"/>
    <w:link w:val="HTMLiankstoformatuotasDiagrama"/>
    <w:uiPriority w:val="99"/>
    <w:semiHidden/>
    <w:unhideWhenUsed/>
    <w:rsid w:val="00587FCC"/>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7FCC"/>
    <w:rPr>
      <w:rFonts w:ascii="Consolas" w:hAnsi="Consolas"/>
      <w:sz w:val="20"/>
      <w:szCs w:val="20"/>
    </w:rPr>
  </w:style>
  <w:style w:type="table" w:customStyle="1" w:styleId="Lentelstinklelis4">
    <w:name w:val="Lentelės tinklelis4"/>
    <w:basedOn w:val="prastojilentel"/>
    <w:next w:val="Lentelstinklelis"/>
    <w:uiPriority w:val="39"/>
    <w:rsid w:val="00610520"/>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A1FC5"/>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181BDC"/>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BF2402"/>
    <w:pPr>
      <w:spacing w:line="240" w:lineRule="auto"/>
      <w:ind w:firstLine="0"/>
      <w:jc w:val="left"/>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B10D9F"/>
    <w:pPr>
      <w:spacing w:line="240" w:lineRule="auto"/>
      <w:ind w:firstLine="720"/>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uiPriority w:val="39"/>
    <w:rsid w:val="00B3000F"/>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F30989"/>
    <w:pPr>
      <w:spacing w:line="240" w:lineRule="auto"/>
    </w:pPr>
    <w:rPr>
      <w:rFonts w:ascii="Times New Roman" w:eastAsia="Calibri"/>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43221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71223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4823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6059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95579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boniene@kvk.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42</Pages>
  <Words>75298</Words>
  <Characters>42920</Characters>
  <Application>Microsoft Office Word</Application>
  <DocSecurity>0</DocSecurity>
  <Lines>357</Lines>
  <Paragraphs>235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87</cp:revision>
  <cp:lastPrinted>2021-11-02T20:49:00Z</cp:lastPrinted>
  <dcterms:created xsi:type="dcterms:W3CDTF">2025-05-05T07:49:00Z</dcterms:created>
  <dcterms:modified xsi:type="dcterms:W3CDTF">2025-05-15T10:30:00Z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