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11BCC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67345073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59E698CA" w:rsidR="000438AF" w:rsidRPr="005041FA" w:rsidRDefault="005C0826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  <w:r w:rsidR="0059294C">
        <w:rPr>
          <w:bCs/>
          <w:color w:val="000000"/>
          <w:sz w:val="20"/>
          <w:lang w:eastAsia="lt-LT"/>
        </w:rPr>
        <w:t xml:space="preserve"> „Nacionalinio saugumo reikalavimų atitikties deklaracija“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77777777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(perkančiosios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1C3FD51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993"/>
      </w:tblGrid>
      <w:tr w:rsidR="009F56AA" w14:paraId="432D6FF1" w14:textId="77777777" w:rsidTr="00183CD2">
        <w:trPr>
          <w:trHeight w:val="256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019AC832" w:rsidR="009F56AA" w:rsidRPr="00183CD2" w:rsidRDefault="00AD2288" w:rsidP="00183CD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 xml:space="preserve"> pirkimo sąlygų 3.</w:t>
            </w:r>
            <w:r w:rsidR="004A218A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</w:t>
            </w:r>
            <w:r>
              <w:rPr>
                <w:lang w:eastAsia="lt-LT"/>
              </w:rPr>
              <w:t>)</w:t>
            </w:r>
          </w:p>
        </w:tc>
      </w:tr>
      <w:tr w:rsidR="009F56AA" w14:paraId="5656A424" w14:textId="77777777" w:rsidTr="00183CD2">
        <w:trPr>
          <w:trHeight w:val="256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183CD2">
        <w:trPr>
          <w:trHeight w:val="999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C89C1D" w14:textId="77777777" w:rsidR="009F56AA" w:rsidRDefault="009F56AA" w:rsidP="000438AF">
      <w:pPr>
        <w:shd w:val="clear" w:color="auto" w:fill="FFFFFF"/>
        <w:rPr>
          <w:i/>
          <w:sz w:val="2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"/>
        <w:gridCol w:w="10108"/>
      </w:tblGrid>
      <w:tr w:rsidR="009F56AA" w14:paraId="49293F4B" w14:textId="77777777" w:rsidTr="00183CD2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2F2A0EB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 pirkimo sąlygų 3.</w:t>
            </w:r>
            <w:r w:rsidR="004A218A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183CD2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183CD2">
        <w:trPr>
          <w:trHeight w:val="1034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E4B2B69" w14:textId="77777777" w:rsidR="00183CD2" w:rsidRDefault="00183CD2">
      <w:pPr>
        <w:ind w:left="709"/>
        <w:jc w:val="both"/>
        <w:rPr>
          <w:szCs w:val="24"/>
        </w:rPr>
      </w:pP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4E1579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38BBD" w14:textId="77777777" w:rsidR="0035562E" w:rsidRDefault="0035562E">
      <w:pPr>
        <w:suppressAutoHyphens/>
        <w:textAlignment w:val="baseline"/>
      </w:pPr>
      <w:r>
        <w:separator/>
      </w:r>
    </w:p>
  </w:endnote>
  <w:endnote w:type="continuationSeparator" w:id="0">
    <w:p w14:paraId="0628C50D" w14:textId="77777777" w:rsidR="0035562E" w:rsidRDefault="0035562E">
      <w:pPr>
        <w:suppressAutoHyphens/>
        <w:textAlignment w:val="baseline"/>
      </w:pPr>
      <w:r>
        <w:continuationSeparator/>
      </w:r>
    </w:p>
  </w:endnote>
  <w:endnote w:type="continuationNotice" w:id="1">
    <w:p w14:paraId="0827DE10" w14:textId="77777777" w:rsidR="0035562E" w:rsidRDefault="003556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29241" w14:textId="77777777" w:rsidR="0035562E" w:rsidRDefault="0035562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DB94D51" w14:textId="77777777" w:rsidR="0035562E" w:rsidRDefault="0035562E">
      <w:pPr>
        <w:suppressAutoHyphens/>
        <w:textAlignment w:val="baseline"/>
      </w:pPr>
      <w:r>
        <w:continuationSeparator/>
      </w:r>
    </w:p>
  </w:footnote>
  <w:footnote w:type="continuationNotice" w:id="1">
    <w:p w14:paraId="16507858" w14:textId="77777777" w:rsidR="0035562E" w:rsidRDefault="0035562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83CD2"/>
    <w:rsid w:val="0035562E"/>
    <w:rsid w:val="004A218A"/>
    <w:rsid w:val="004E1579"/>
    <w:rsid w:val="00551A1E"/>
    <w:rsid w:val="0059294C"/>
    <w:rsid w:val="005C0826"/>
    <w:rsid w:val="006033DB"/>
    <w:rsid w:val="00845E4B"/>
    <w:rsid w:val="00866DF4"/>
    <w:rsid w:val="00997F9B"/>
    <w:rsid w:val="009D3A60"/>
    <w:rsid w:val="009F56AA"/>
    <w:rsid w:val="00AD2288"/>
    <w:rsid w:val="00CC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1907</Words>
  <Characters>1088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4</cp:revision>
  <cp:lastPrinted>2017-06-22T06:38:00Z</cp:lastPrinted>
  <dcterms:created xsi:type="dcterms:W3CDTF">2025-02-04T09:14:00Z</dcterms:created>
  <dcterms:modified xsi:type="dcterms:W3CDTF">2025-04-28T10:05:00Z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