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3CF66" w14:textId="6D48F0C8" w:rsidR="003D2B1D" w:rsidRDefault="003D2B1D" w:rsidP="00F04B5A">
      <w:pPr>
        <w:jc w:val="right"/>
        <w:outlineLvl w:val="0"/>
        <w:rPr>
          <w:rFonts w:ascii="Times New Roman" w:hAnsi="Times New Roman"/>
          <w:sz w:val="24"/>
          <w:szCs w:val="24"/>
        </w:rPr>
      </w:pPr>
      <w:bookmarkStart w:id="0" w:name="_Toc493149304"/>
      <w:r w:rsidRPr="00217D6C">
        <w:rPr>
          <w:rFonts w:ascii="Times New Roman" w:hAnsi="Times New Roman"/>
          <w:b/>
          <w:color w:val="FF0000"/>
          <w:sz w:val="24"/>
          <w:szCs w:val="24"/>
        </w:rPr>
        <w:t>PROJEKTAS</w:t>
      </w:r>
    </w:p>
    <w:p w14:paraId="31EB4410" w14:textId="60BEFE04" w:rsidR="00EF4FEB" w:rsidRPr="00F04B5A" w:rsidRDefault="00F04B5A" w:rsidP="00F04B5A">
      <w:pPr>
        <w:jc w:val="right"/>
        <w:outlineLvl w:val="0"/>
        <w:rPr>
          <w:rFonts w:ascii="Times New Roman" w:hAnsi="Times New Roman"/>
          <w:sz w:val="24"/>
          <w:szCs w:val="24"/>
        </w:rPr>
      </w:pPr>
      <w:r w:rsidRPr="00F04B5A">
        <w:rPr>
          <w:rFonts w:ascii="Times New Roman" w:hAnsi="Times New Roman"/>
          <w:sz w:val="24"/>
          <w:szCs w:val="24"/>
        </w:rPr>
        <w:t>3 priedas</w:t>
      </w:r>
    </w:p>
    <w:p w14:paraId="3A3C4FCC" w14:textId="039B9206" w:rsidR="000E5CB8" w:rsidRPr="00BF4C5D" w:rsidRDefault="000E5CB8" w:rsidP="000E5CB8">
      <w:pPr>
        <w:jc w:val="center"/>
        <w:outlineLvl w:val="0"/>
        <w:rPr>
          <w:rFonts w:ascii="Times New Roman" w:hAnsi="Times New Roman"/>
          <w:b/>
          <w:sz w:val="24"/>
          <w:szCs w:val="24"/>
        </w:rPr>
      </w:pPr>
      <w:r w:rsidRPr="00BF4C5D">
        <w:rPr>
          <w:rFonts w:ascii="Times New Roman" w:hAnsi="Times New Roman"/>
          <w:b/>
          <w:sz w:val="24"/>
          <w:szCs w:val="24"/>
        </w:rPr>
        <w:t>PIRKIMO-PARDAVIMO SUTARTI</w:t>
      </w:r>
      <w:r w:rsidR="003D2B1D">
        <w:rPr>
          <w:rFonts w:ascii="Times New Roman" w:hAnsi="Times New Roman"/>
          <w:b/>
          <w:sz w:val="24"/>
          <w:szCs w:val="24"/>
        </w:rPr>
        <w:t>S</w:t>
      </w:r>
      <w:r w:rsidRPr="00BF4C5D">
        <w:rPr>
          <w:rFonts w:ascii="Times New Roman" w:hAnsi="Times New Roman"/>
          <w:b/>
          <w:sz w:val="24"/>
          <w:szCs w:val="24"/>
        </w:rPr>
        <w:t xml:space="preserve"> NR. PP-202</w:t>
      </w:r>
      <w:r w:rsidR="00F56C24">
        <w:rPr>
          <w:rFonts w:ascii="Times New Roman" w:hAnsi="Times New Roman"/>
          <w:b/>
          <w:sz w:val="24"/>
          <w:szCs w:val="24"/>
        </w:rPr>
        <w:t>5</w:t>
      </w:r>
      <w:r w:rsidRPr="00BF4C5D">
        <w:rPr>
          <w:rFonts w:ascii="Times New Roman" w:hAnsi="Times New Roman"/>
          <w:b/>
          <w:sz w:val="24"/>
          <w:szCs w:val="24"/>
        </w:rPr>
        <w:t>-</w:t>
      </w:r>
      <w:r w:rsidR="008B5AFF">
        <w:rPr>
          <w:rFonts w:ascii="Times New Roman" w:hAnsi="Times New Roman"/>
          <w:b/>
          <w:sz w:val="24"/>
          <w:szCs w:val="24"/>
        </w:rPr>
        <w:t xml:space="preserve">   </w:t>
      </w:r>
    </w:p>
    <w:p w14:paraId="36CE15E2" w14:textId="141C0A0B" w:rsidR="000E5CB8" w:rsidRPr="00BF4C5D" w:rsidRDefault="000E5CB8" w:rsidP="000E5CB8">
      <w:pPr>
        <w:jc w:val="center"/>
        <w:outlineLvl w:val="0"/>
        <w:rPr>
          <w:rFonts w:ascii="Times New Roman" w:hAnsi="Times New Roman"/>
          <w:b/>
          <w:sz w:val="24"/>
          <w:szCs w:val="24"/>
        </w:rPr>
      </w:pPr>
      <w:r w:rsidRPr="00BF4C5D">
        <w:rPr>
          <w:rFonts w:ascii="Times New Roman" w:hAnsi="Times New Roman"/>
          <w:b/>
          <w:sz w:val="24"/>
          <w:szCs w:val="24"/>
        </w:rPr>
        <w:t>202</w:t>
      </w:r>
      <w:r w:rsidR="00F56C24">
        <w:rPr>
          <w:rFonts w:ascii="Times New Roman" w:hAnsi="Times New Roman"/>
          <w:b/>
          <w:sz w:val="24"/>
          <w:szCs w:val="24"/>
        </w:rPr>
        <w:t>5</w:t>
      </w:r>
      <w:r w:rsidRPr="00BF4C5D">
        <w:rPr>
          <w:rFonts w:ascii="Times New Roman" w:hAnsi="Times New Roman"/>
          <w:b/>
          <w:sz w:val="24"/>
          <w:szCs w:val="24"/>
        </w:rPr>
        <w:t xml:space="preserve"> m. </w:t>
      </w:r>
      <w:r w:rsidR="00D11AF2" w:rsidRPr="00BF4C5D">
        <w:rPr>
          <w:rFonts w:ascii="Times New Roman" w:hAnsi="Times New Roman"/>
          <w:b/>
          <w:sz w:val="24"/>
          <w:szCs w:val="24"/>
        </w:rPr>
        <w:t xml:space="preserve"> </w:t>
      </w:r>
      <w:r w:rsidR="00F56C24">
        <w:rPr>
          <w:rFonts w:ascii="Times New Roman" w:hAnsi="Times New Roman"/>
          <w:b/>
          <w:sz w:val="24"/>
          <w:szCs w:val="24"/>
        </w:rPr>
        <w:t xml:space="preserve">                    </w:t>
      </w:r>
      <w:r w:rsidR="008F633F">
        <w:rPr>
          <w:rFonts w:ascii="Times New Roman" w:hAnsi="Times New Roman"/>
          <w:b/>
          <w:sz w:val="24"/>
          <w:szCs w:val="24"/>
        </w:rPr>
        <w:t xml:space="preserve">      </w:t>
      </w:r>
      <w:r w:rsidRPr="00BF4C5D">
        <w:rPr>
          <w:rFonts w:ascii="Times New Roman" w:hAnsi="Times New Roman"/>
          <w:b/>
          <w:sz w:val="24"/>
          <w:szCs w:val="24"/>
        </w:rPr>
        <w:t xml:space="preserve"> d.</w:t>
      </w:r>
    </w:p>
    <w:bookmarkEnd w:id="0"/>
    <w:p w14:paraId="01ACEE14" w14:textId="77777777" w:rsidR="00CB13D8" w:rsidRPr="002E3D6D" w:rsidRDefault="00CB13D8" w:rsidP="00CB13D8">
      <w:pPr>
        <w:jc w:val="center"/>
        <w:rPr>
          <w:rFonts w:ascii="Times New Roman" w:hAnsi="Times New Roman"/>
          <w:sz w:val="24"/>
          <w:szCs w:val="24"/>
          <w:lang w:eastAsia="zh-CN"/>
        </w:rPr>
      </w:pPr>
      <w:r w:rsidRPr="002E3D6D">
        <w:rPr>
          <w:rFonts w:ascii="Times New Roman" w:hAnsi="Times New Roman"/>
          <w:sz w:val="24"/>
          <w:szCs w:val="24"/>
          <w:lang w:eastAsia="zh-CN"/>
        </w:rPr>
        <w:t>Vilnius</w:t>
      </w:r>
    </w:p>
    <w:p w14:paraId="2BC4CB30" w14:textId="77777777" w:rsidR="00DF0D6A" w:rsidRPr="00DF0D6A" w:rsidRDefault="00DF0D6A" w:rsidP="00DF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Times New Roman" w:hAnsi="Times New Roman"/>
          <w:sz w:val="24"/>
          <w:szCs w:val="24"/>
        </w:rPr>
      </w:pPr>
    </w:p>
    <w:p w14:paraId="0237430F" w14:textId="11157D35" w:rsidR="00F019A1" w:rsidRDefault="002E4007" w:rsidP="00F019A1">
      <w:pPr>
        <w:ind w:firstLine="567"/>
        <w:jc w:val="both"/>
        <w:rPr>
          <w:rFonts w:ascii="Times New Roman" w:eastAsia="Times New Roman" w:hAnsi="Times New Roman"/>
          <w:sz w:val="24"/>
          <w:szCs w:val="24"/>
        </w:rPr>
      </w:pPr>
      <w:r w:rsidRPr="00F019A1">
        <w:rPr>
          <w:rFonts w:ascii="Times New Roman" w:eastAsia="Times New Roman" w:hAnsi="Times New Roman"/>
          <w:b/>
          <w:bCs/>
          <w:sz w:val="24"/>
          <w:szCs w:val="24"/>
        </w:rPr>
        <w:t>Lietuvos aklųjų ir silpnaregių ugdymo centras</w:t>
      </w:r>
      <w:r w:rsidRPr="002E4007">
        <w:rPr>
          <w:rFonts w:ascii="Times New Roman" w:eastAsia="Times New Roman" w:hAnsi="Times New Roman"/>
          <w:sz w:val="24"/>
          <w:szCs w:val="24"/>
        </w:rPr>
        <w:t xml:space="preserve">, juridinio asmens kodas 191713612, kurio registruota buveinė yra Ateities g. 44, Vilniuje (toliau </w:t>
      </w:r>
      <w:r w:rsidR="003D2B1D">
        <w:rPr>
          <w:rFonts w:ascii="Times New Roman" w:eastAsia="Times New Roman" w:hAnsi="Times New Roman"/>
          <w:sz w:val="24"/>
          <w:szCs w:val="24"/>
        </w:rPr>
        <w:t>–</w:t>
      </w:r>
      <w:r w:rsidRPr="002E4007">
        <w:rPr>
          <w:rFonts w:ascii="Times New Roman" w:eastAsia="Times New Roman" w:hAnsi="Times New Roman"/>
          <w:sz w:val="24"/>
          <w:szCs w:val="24"/>
        </w:rPr>
        <w:t xml:space="preserve"> </w:t>
      </w:r>
      <w:r w:rsidRPr="00F019A1">
        <w:rPr>
          <w:rFonts w:ascii="Times New Roman" w:eastAsia="Times New Roman" w:hAnsi="Times New Roman"/>
          <w:b/>
          <w:bCs/>
          <w:i/>
          <w:iCs/>
          <w:sz w:val="24"/>
          <w:szCs w:val="24"/>
        </w:rPr>
        <w:t>Pirkėjas</w:t>
      </w:r>
      <w:r w:rsidRPr="002E4007">
        <w:rPr>
          <w:rFonts w:ascii="Times New Roman" w:eastAsia="Times New Roman" w:hAnsi="Times New Roman"/>
          <w:sz w:val="24"/>
          <w:szCs w:val="24"/>
        </w:rPr>
        <w:t xml:space="preserve">), atstovaujamas direktorės Nerijos Moskalionienės, veikiančios pagal nuostatus, ir  </w:t>
      </w:r>
    </w:p>
    <w:p w14:paraId="2C31741F" w14:textId="1107C9E9" w:rsidR="00F019A1" w:rsidRDefault="002E4007" w:rsidP="00F019A1">
      <w:pPr>
        <w:ind w:firstLine="567"/>
        <w:jc w:val="both"/>
        <w:rPr>
          <w:rFonts w:ascii="Times New Roman" w:eastAsia="Times New Roman" w:hAnsi="Times New Roman"/>
          <w:sz w:val="24"/>
          <w:szCs w:val="24"/>
        </w:rPr>
      </w:pPr>
      <w:r w:rsidRPr="002E4007">
        <w:rPr>
          <w:rFonts w:ascii="Times New Roman" w:eastAsia="Times New Roman" w:hAnsi="Times New Roman"/>
          <w:sz w:val="24"/>
          <w:szCs w:val="24"/>
        </w:rPr>
        <w:t xml:space="preserve">UAB „UAB“, juridinio asmens kodas 000000000, kurio registruota buveinė yra Gatvė g. 000, Miestas, (toliau – </w:t>
      </w:r>
      <w:r w:rsidR="0091563A">
        <w:rPr>
          <w:rFonts w:ascii="Times New Roman" w:eastAsia="Times New Roman" w:hAnsi="Times New Roman"/>
          <w:b/>
          <w:bCs/>
          <w:i/>
          <w:iCs/>
          <w:sz w:val="24"/>
          <w:szCs w:val="24"/>
        </w:rPr>
        <w:t>Tiekėjas</w:t>
      </w:r>
      <w:r w:rsidRPr="002E4007">
        <w:rPr>
          <w:rFonts w:ascii="Times New Roman" w:eastAsia="Times New Roman" w:hAnsi="Times New Roman"/>
          <w:sz w:val="24"/>
          <w:szCs w:val="24"/>
        </w:rPr>
        <w:t>), atstovaujama pareigos Vardas Pavardė, veikiančio pagal dokumento pavadinimas, data, Nr.,</w:t>
      </w:r>
    </w:p>
    <w:p w14:paraId="73DA8792" w14:textId="6CFD8121" w:rsidR="00F019A1" w:rsidRDefault="002E4007" w:rsidP="00F019A1">
      <w:pPr>
        <w:ind w:firstLine="567"/>
        <w:jc w:val="both"/>
        <w:rPr>
          <w:rFonts w:ascii="Times New Roman" w:eastAsia="Times New Roman" w:hAnsi="Times New Roman"/>
          <w:sz w:val="24"/>
          <w:szCs w:val="24"/>
        </w:rPr>
      </w:pPr>
      <w:r w:rsidRPr="002E4007">
        <w:rPr>
          <w:rFonts w:ascii="Times New Roman" w:eastAsia="Times New Roman" w:hAnsi="Times New Roman"/>
          <w:sz w:val="24"/>
          <w:szCs w:val="24"/>
        </w:rPr>
        <w:t>toliau kartu Sutartyje vadinamos „Šalimis“,</w:t>
      </w:r>
      <w:r w:rsidR="00F019A1">
        <w:rPr>
          <w:rFonts w:ascii="Times New Roman" w:eastAsia="Times New Roman" w:hAnsi="Times New Roman"/>
          <w:sz w:val="24"/>
          <w:szCs w:val="24"/>
        </w:rPr>
        <w:t xml:space="preserve"> o atskirai – „Šalimi“</w:t>
      </w:r>
    </w:p>
    <w:p w14:paraId="4E45329E" w14:textId="3E51112F" w:rsidR="0091563A" w:rsidRPr="0091563A" w:rsidRDefault="0091563A" w:rsidP="003D2B1D">
      <w:pPr>
        <w:tabs>
          <w:tab w:val="left" w:pos="567"/>
        </w:tabs>
        <w:jc w:val="both"/>
        <w:rPr>
          <w:rFonts w:ascii="Times New Roman" w:eastAsia="Arial Unicode MS" w:hAnsi="Times New Roman"/>
          <w:sz w:val="24"/>
          <w:szCs w:val="24"/>
          <w:bdr w:val="none" w:sz="0" w:space="0" w:color="auto" w:frame="1"/>
        </w:rPr>
      </w:pPr>
      <w:r>
        <w:rPr>
          <w:rFonts w:ascii="Times New Roman" w:eastAsia="Times New Roman" w:hAnsi="Times New Roman"/>
          <w:sz w:val="24"/>
          <w:szCs w:val="24"/>
          <w:bdr w:val="none" w:sz="0" w:space="0" w:color="auto" w:frame="1"/>
        </w:rPr>
        <w:tab/>
      </w:r>
      <w:r w:rsidRPr="0091563A">
        <w:rPr>
          <w:rFonts w:ascii="Times New Roman" w:eastAsia="Times New Roman" w:hAnsi="Times New Roman"/>
          <w:sz w:val="24"/>
          <w:szCs w:val="24"/>
          <w:bdr w:val="none" w:sz="0" w:space="0" w:color="auto" w:frame="1"/>
        </w:rPr>
        <w:t xml:space="preserve">atsižvelgdami į tai, kad Pirkėjas </w:t>
      </w:r>
      <w:r w:rsidRPr="0091563A">
        <w:rPr>
          <w:rFonts w:ascii="Times New Roman" w:eastAsia="Times New Roman" w:hAnsi="Times New Roman"/>
          <w:b/>
          <w:bCs/>
          <w:sz w:val="24"/>
          <w:szCs w:val="24"/>
          <w:bdr w:val="none" w:sz="0" w:space="0" w:color="auto" w:frame="1"/>
        </w:rPr>
        <w:t>vykdė mažos vertės mėsos ir mėsos produktų pirkimą (toliau – Pirkimas),</w:t>
      </w:r>
      <w:r w:rsidRPr="0091563A">
        <w:rPr>
          <w:rFonts w:ascii="Times New Roman" w:eastAsia="Times New Roman" w:hAnsi="Times New Roman"/>
          <w:sz w:val="24"/>
          <w:szCs w:val="24"/>
          <w:bdr w:val="none" w:sz="0" w:space="0" w:color="auto" w:frame="1"/>
        </w:rPr>
        <w:t xml:space="preserve"> </w:t>
      </w:r>
      <w:r w:rsidRPr="002E4007">
        <w:rPr>
          <w:rFonts w:ascii="Times New Roman" w:eastAsia="Times New Roman" w:hAnsi="Times New Roman"/>
          <w:sz w:val="24"/>
          <w:szCs w:val="24"/>
        </w:rPr>
        <w:t xml:space="preserve">BVPŽ- </w:t>
      </w:r>
      <w:r w:rsidRPr="008F7FEA">
        <w:rPr>
          <w:rFonts w:ascii="Times New Roman" w:eastAsia="Times New Roman" w:hAnsi="Times New Roman"/>
          <w:sz w:val="24"/>
          <w:szCs w:val="24"/>
        </w:rPr>
        <w:t xml:space="preserve">15130000-8 </w:t>
      </w:r>
      <w:r>
        <w:rPr>
          <w:rFonts w:ascii="Times New Roman" w:eastAsia="Times New Roman" w:hAnsi="Times New Roman"/>
          <w:sz w:val="24"/>
          <w:szCs w:val="24"/>
        </w:rPr>
        <w:t>Mėsos gaminiai</w:t>
      </w:r>
      <w:r w:rsidRPr="0091563A">
        <w:rPr>
          <w:rFonts w:ascii="Times New Roman" w:eastAsia="Times New Roman" w:hAnsi="Times New Roman"/>
          <w:sz w:val="24"/>
          <w:szCs w:val="24"/>
          <w:bdr w:val="none" w:sz="0" w:space="0" w:color="auto" w:frame="1"/>
        </w:rPr>
        <w:t>, o Tiekėjas buvo</w:t>
      </w:r>
      <w:r w:rsidRPr="0091563A">
        <w:rPr>
          <w:rFonts w:ascii="Times New Roman" w:eastAsia="Times New Roman" w:hAnsi="Times New Roman"/>
          <w:b/>
          <w:bCs/>
          <w:sz w:val="24"/>
          <w:szCs w:val="24"/>
          <w:bdr w:val="none" w:sz="0" w:space="0" w:color="auto" w:frame="1"/>
        </w:rPr>
        <w:t xml:space="preserve"> </w:t>
      </w:r>
      <w:r w:rsidRPr="0091563A">
        <w:rPr>
          <w:rFonts w:ascii="Times New Roman" w:eastAsia="Times New Roman" w:hAnsi="Times New Roman"/>
          <w:bCs/>
          <w:sz w:val="24"/>
          <w:szCs w:val="24"/>
          <w:bdr w:val="none" w:sz="0" w:space="0" w:color="auto" w:frame="1"/>
        </w:rPr>
        <w:t xml:space="preserve">pripažintas Pirkimo laimėtoju, Šalys </w:t>
      </w:r>
      <w:r w:rsidRPr="0091563A">
        <w:rPr>
          <w:rFonts w:ascii="Times New Roman" w:eastAsia="Arial Unicode MS" w:hAnsi="Times New Roman"/>
          <w:sz w:val="24"/>
          <w:szCs w:val="24"/>
          <w:bdr w:val="none" w:sz="0" w:space="0" w:color="auto" w:frame="1"/>
        </w:rPr>
        <w:t>sudarė šią viešojo pirkimo-pardavimo sutartį (toliau – Sutartis) ir susitarė dėl Sutartyje išvardytų sąlygų.</w:t>
      </w:r>
    </w:p>
    <w:p w14:paraId="3EFFDAC3" w14:textId="77777777" w:rsidR="00F019A1" w:rsidRPr="00DF0D6A" w:rsidRDefault="00F019A1" w:rsidP="00DF0D6A">
      <w:pPr>
        <w:jc w:val="both"/>
        <w:rPr>
          <w:rFonts w:ascii="Times New Roman" w:hAnsi="Times New Roman"/>
          <w:sz w:val="24"/>
          <w:szCs w:val="24"/>
        </w:rPr>
      </w:pPr>
    </w:p>
    <w:p w14:paraId="43CAEB4A" w14:textId="4CF1CF8B" w:rsidR="00AD0E9E" w:rsidRPr="00F019A1" w:rsidRDefault="00AD0E9E" w:rsidP="00F019A1">
      <w:pPr>
        <w:pStyle w:val="Sraopastraipa"/>
        <w:numPr>
          <w:ilvl w:val="0"/>
          <w:numId w:val="27"/>
        </w:numPr>
        <w:jc w:val="center"/>
        <w:rPr>
          <w:rFonts w:ascii="Times New Roman" w:hAnsi="Times New Roman"/>
          <w:b/>
          <w:sz w:val="24"/>
          <w:szCs w:val="24"/>
        </w:rPr>
      </w:pPr>
      <w:r w:rsidRPr="00AD0E9E">
        <w:rPr>
          <w:rFonts w:ascii="Times New Roman" w:hAnsi="Times New Roman"/>
          <w:b/>
          <w:sz w:val="24"/>
          <w:szCs w:val="24"/>
        </w:rPr>
        <w:t xml:space="preserve">SUTARTIES DALYKAS </w:t>
      </w:r>
    </w:p>
    <w:p w14:paraId="7B9F2239" w14:textId="292B9A9B" w:rsidR="004C02F6" w:rsidRPr="00FB3E65" w:rsidRDefault="002E4007" w:rsidP="004C0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r w:rsidRPr="002E4007">
        <w:rPr>
          <w:rFonts w:ascii="Times New Roman" w:hAnsi="Times New Roman"/>
          <w:sz w:val="24"/>
          <w:szCs w:val="24"/>
        </w:rPr>
        <w:t xml:space="preserve">1.1. Šia Sutartimi </w:t>
      </w:r>
      <w:r w:rsidR="004C02F6">
        <w:rPr>
          <w:rFonts w:ascii="Times New Roman" w:hAnsi="Times New Roman"/>
          <w:sz w:val="24"/>
          <w:szCs w:val="24"/>
        </w:rPr>
        <w:t>Tiekėjas</w:t>
      </w:r>
      <w:r w:rsidR="00F019A1">
        <w:rPr>
          <w:rFonts w:ascii="Times New Roman" w:hAnsi="Times New Roman"/>
          <w:sz w:val="24"/>
          <w:szCs w:val="24"/>
        </w:rPr>
        <w:t xml:space="preserve"> įsipareigoja Sutartyje nustatyta tvarka ir sąlygomis</w:t>
      </w:r>
      <w:r w:rsidR="004C02F6">
        <w:rPr>
          <w:rFonts w:ascii="Times New Roman" w:hAnsi="Times New Roman"/>
          <w:sz w:val="24"/>
          <w:szCs w:val="24"/>
        </w:rPr>
        <w:t>, laikydamasis teisės aktuose įtvirtintų reikalavimų ir geriausios praktikos,</w:t>
      </w:r>
      <w:r w:rsidR="00F019A1">
        <w:rPr>
          <w:rFonts w:ascii="Times New Roman" w:hAnsi="Times New Roman"/>
          <w:sz w:val="24"/>
          <w:szCs w:val="24"/>
        </w:rPr>
        <w:t xml:space="preserve"> tiekti Pirkėjui mėsą ir mėsos produktus (toliau – Prekės</w:t>
      </w:r>
      <w:r w:rsidR="00F019A1" w:rsidRPr="00F019A1">
        <w:rPr>
          <w:rFonts w:ascii="Times New Roman" w:hAnsi="Times New Roman"/>
          <w:sz w:val="24"/>
          <w:szCs w:val="24"/>
        </w:rPr>
        <w:t>)</w:t>
      </w:r>
      <w:r w:rsidR="00F019A1">
        <w:rPr>
          <w:rFonts w:ascii="Times New Roman" w:hAnsi="Times New Roman"/>
          <w:sz w:val="24"/>
          <w:szCs w:val="24"/>
        </w:rPr>
        <w:t>, o</w:t>
      </w:r>
      <w:r w:rsidR="00F019A1" w:rsidRPr="00F019A1">
        <w:rPr>
          <w:rFonts w:ascii="Times New Roman" w:hAnsi="Times New Roman"/>
          <w:sz w:val="24"/>
          <w:szCs w:val="24"/>
        </w:rPr>
        <w:t xml:space="preserve"> </w:t>
      </w:r>
      <w:r w:rsidR="00F019A1">
        <w:rPr>
          <w:rFonts w:ascii="Times New Roman" w:hAnsi="Times New Roman"/>
          <w:sz w:val="24"/>
          <w:szCs w:val="24"/>
        </w:rPr>
        <w:t>Pirkėjas</w:t>
      </w:r>
      <w:r w:rsidR="00F019A1" w:rsidRPr="00F019A1">
        <w:rPr>
          <w:rFonts w:ascii="Times New Roman" w:hAnsi="Times New Roman"/>
          <w:sz w:val="24"/>
          <w:szCs w:val="24"/>
        </w:rPr>
        <w:t xml:space="preserve"> įsipareigoja priimti tinkamai pristatytas Prekes ir sumokėti už jas </w:t>
      </w:r>
      <w:r w:rsidR="00F019A1">
        <w:rPr>
          <w:rFonts w:ascii="Times New Roman" w:hAnsi="Times New Roman"/>
          <w:sz w:val="24"/>
          <w:szCs w:val="24"/>
        </w:rPr>
        <w:t>Sutartyje</w:t>
      </w:r>
      <w:r w:rsidR="00F019A1" w:rsidRPr="00F019A1">
        <w:rPr>
          <w:rFonts w:ascii="Times New Roman" w:hAnsi="Times New Roman"/>
          <w:sz w:val="24"/>
          <w:szCs w:val="24"/>
        </w:rPr>
        <w:t xml:space="preserve"> nustatytomis sąlygomis ir tvarka</w:t>
      </w:r>
      <w:r w:rsidR="00F019A1">
        <w:rPr>
          <w:rFonts w:ascii="Times New Roman" w:hAnsi="Times New Roman"/>
          <w:sz w:val="24"/>
          <w:szCs w:val="24"/>
        </w:rPr>
        <w:t xml:space="preserve">. </w:t>
      </w:r>
      <w:r w:rsidR="00F019A1" w:rsidRPr="00FB3E65">
        <w:rPr>
          <w:rFonts w:ascii="Times New Roman" w:hAnsi="Times New Roman"/>
          <w:sz w:val="24"/>
          <w:szCs w:val="24"/>
        </w:rPr>
        <w:t>Išsamus Prekių aprašymas ir kiti reikalavimai tiekiamoms Prekėms nustatyti Sutarties priede Nr. 1 „Techninė specifikacija“ (toliau – Techninė specifikac</w:t>
      </w:r>
      <w:r w:rsidR="00FB3E65" w:rsidRPr="00FB3E65">
        <w:rPr>
          <w:rFonts w:ascii="Times New Roman" w:hAnsi="Times New Roman"/>
          <w:sz w:val="24"/>
          <w:szCs w:val="24"/>
        </w:rPr>
        <w:t>ija) ir Sutarties priede Nr. 2</w:t>
      </w:r>
      <w:r w:rsidR="00F019A1" w:rsidRPr="00FB3E65">
        <w:rPr>
          <w:rFonts w:ascii="Times New Roman" w:hAnsi="Times New Roman"/>
          <w:sz w:val="24"/>
          <w:szCs w:val="24"/>
        </w:rPr>
        <w:t xml:space="preserve"> „P</w:t>
      </w:r>
      <w:r w:rsidR="00485B07" w:rsidRPr="00FB3E65">
        <w:rPr>
          <w:rFonts w:ascii="Times New Roman" w:hAnsi="Times New Roman"/>
          <w:sz w:val="24"/>
          <w:szCs w:val="24"/>
        </w:rPr>
        <w:t>roduktų sąrašas</w:t>
      </w:r>
      <w:r w:rsidR="00F019A1" w:rsidRPr="00FB3E65">
        <w:rPr>
          <w:rFonts w:ascii="Times New Roman" w:hAnsi="Times New Roman"/>
          <w:sz w:val="24"/>
          <w:szCs w:val="24"/>
        </w:rPr>
        <w:t>“.</w:t>
      </w:r>
      <w:r w:rsidRPr="00FB3E65">
        <w:rPr>
          <w:rFonts w:ascii="Times New Roman" w:hAnsi="Times New Roman"/>
          <w:sz w:val="24"/>
          <w:szCs w:val="24"/>
        </w:rPr>
        <w:t xml:space="preserve"> </w:t>
      </w:r>
    </w:p>
    <w:p w14:paraId="66AE13D7" w14:textId="6E10EFF6" w:rsidR="004C02F6" w:rsidRDefault="004C02F6" w:rsidP="004C0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sz w:val="24"/>
          <w:szCs w:val="24"/>
          <w:bdr w:val="none" w:sz="0" w:space="0" w:color="auto" w:frame="1"/>
        </w:rPr>
      </w:pPr>
      <w:r w:rsidRPr="00FB3E65">
        <w:rPr>
          <w:rFonts w:ascii="Times New Roman" w:eastAsia="Times New Roman" w:hAnsi="Times New Roman"/>
          <w:sz w:val="24"/>
          <w:szCs w:val="24"/>
          <w:bdr w:val="none" w:sz="0" w:space="0" w:color="auto" w:frame="1"/>
        </w:rPr>
        <w:t xml:space="preserve">1.2. Pirkėjas Prekes pirks pagal poreikį, neįsipareigojant išpirkti viso </w:t>
      </w:r>
      <w:r w:rsidR="005316E8" w:rsidRPr="00FB3E65">
        <w:rPr>
          <w:rFonts w:ascii="Times New Roman" w:eastAsia="Times New Roman" w:hAnsi="Times New Roman"/>
          <w:sz w:val="24"/>
          <w:szCs w:val="24"/>
          <w:bdr w:val="none" w:sz="0" w:space="0" w:color="auto" w:frame="1"/>
        </w:rPr>
        <w:t>Techninėje specifikacijoje</w:t>
      </w:r>
      <w:r w:rsidR="00485B07">
        <w:rPr>
          <w:rFonts w:ascii="Times New Roman" w:eastAsia="Times New Roman" w:hAnsi="Times New Roman"/>
          <w:sz w:val="24"/>
          <w:szCs w:val="24"/>
          <w:bdr w:val="none" w:sz="0" w:space="0" w:color="auto" w:frame="1"/>
        </w:rPr>
        <w:t xml:space="preserve"> bei Produktų sąraše</w:t>
      </w:r>
      <w:r w:rsidRPr="004C02F6">
        <w:rPr>
          <w:rFonts w:ascii="Times New Roman" w:eastAsia="Times New Roman" w:hAnsi="Times New Roman"/>
          <w:sz w:val="24"/>
          <w:szCs w:val="24"/>
          <w:bdr w:val="none" w:sz="0" w:space="0" w:color="auto" w:frame="1"/>
        </w:rPr>
        <w:t xml:space="preserve"> nurodyto preliminaraus Prekių kiekio, nei maksimalios Sutarties vertės.</w:t>
      </w:r>
    </w:p>
    <w:p w14:paraId="067B7C92" w14:textId="77777777" w:rsidR="004C02F6" w:rsidRDefault="004C02F6" w:rsidP="004C0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sz w:val="24"/>
          <w:szCs w:val="24"/>
          <w:bdr w:val="none" w:sz="0" w:space="0" w:color="auto" w:frame="1"/>
        </w:rPr>
      </w:pPr>
      <w:r w:rsidRPr="004C02F6">
        <w:rPr>
          <w:rFonts w:ascii="Times New Roman" w:eastAsia="Times New Roman" w:hAnsi="Times New Roman"/>
          <w:sz w:val="24"/>
          <w:szCs w:val="24"/>
          <w:bdr w:val="none" w:sz="0" w:space="0" w:color="auto" w:frame="1"/>
        </w:rPr>
        <w:t xml:space="preserve">1.3. </w:t>
      </w:r>
      <w:r w:rsidRPr="004C02F6">
        <w:rPr>
          <w:rFonts w:ascii="Times New Roman" w:hAnsi="Times New Roman"/>
          <w:sz w:val="24"/>
          <w:szCs w:val="24"/>
          <w:lang w:eastAsia="lt-LT"/>
          <w14:textOutline w14:w="0" w14:cap="flat" w14:cmpd="sng" w14:algn="ctr">
            <w14:noFill/>
            <w14:prstDash w14:val="solid"/>
            <w14:bevel/>
          </w14:textOutline>
        </w:rPr>
        <w:t xml:space="preserve">Jeigu Prekių gamintojas nebegamina Pasiūlyme nurodytų Prekių, ar dėl kitų priežasčių tokios Prekės nebegali pristatyti, Tiekėjas gali pristatyti Pirkėjui kitą prekę, atitinkančią nustatytus reikalavimus. Šios Prekės turi būti pristatytos už ne didesnę nei Pasiūlyme nurodytą kainą. </w:t>
      </w:r>
      <w:bookmarkStart w:id="1" w:name="_GoBack"/>
      <w:bookmarkEnd w:id="1"/>
    </w:p>
    <w:p w14:paraId="54C0C494" w14:textId="08DC8C9A" w:rsidR="0091563A" w:rsidRPr="004C02F6" w:rsidRDefault="004C02F6" w:rsidP="004C0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sz w:val="24"/>
          <w:szCs w:val="24"/>
          <w:bdr w:val="none" w:sz="0" w:space="0" w:color="auto" w:frame="1"/>
        </w:rPr>
      </w:pPr>
      <w:r w:rsidRPr="004C02F6">
        <w:rPr>
          <w:rFonts w:ascii="Times New Roman" w:eastAsia="Times New Roman" w:hAnsi="Times New Roman"/>
          <w:sz w:val="24"/>
          <w:szCs w:val="24"/>
          <w:bdr w:val="none" w:sz="0" w:space="0" w:color="auto" w:frame="1"/>
        </w:rPr>
        <w:t xml:space="preserve">1.4. </w:t>
      </w:r>
      <w:r w:rsidR="0091563A" w:rsidRPr="004C02F6">
        <w:rPr>
          <w:rFonts w:ascii="Times New Roman" w:hAnsi="Times New Roman"/>
          <w:sz w:val="24"/>
          <w:szCs w:val="24"/>
          <w:lang w:eastAsia="lt-LT"/>
          <w14:textOutline w14:w="0" w14:cap="flat" w14:cmpd="sng" w14:algn="ctr">
            <w14:noFill/>
            <w14:prstDash w14:val="solid"/>
            <w14:bevel/>
          </w14:textOutline>
        </w:rPr>
        <w:t xml:space="preserve">Pirkėjas </w:t>
      </w:r>
      <w:r w:rsidR="0091563A" w:rsidRPr="004C02F6">
        <w:rPr>
          <w:rFonts w:ascii="Times New Roman" w:eastAsia="Times New Roman" w:hAnsi="Times New Roman"/>
          <w:sz w:val="24"/>
          <w:szCs w:val="24"/>
          <w:lang w:eastAsia="lt-LT"/>
          <w14:textOutline w14:w="0" w14:cap="flat" w14:cmpd="sng" w14:algn="ctr">
            <w14:noFill/>
            <w14:prstDash w14:val="solid"/>
            <w14:bevel/>
          </w14:textOutline>
        </w:rPr>
        <w:t>turi teisę įsigyti Sutartyje nenurodytų, tačiau su pirkimo objektu susijusių prekių. Tokiu atveju, Pirkėjas prekes įsigis ne didesnėmis nei Prekių užsakymo dieną Tiekėjo prekybos vietoje galiojančiomis kainomis, arba, jeigu tokios kainos nenurodomos viešai, jos turės atitikti tuo metu esančias Prekių rinkos kainas.</w:t>
      </w:r>
    </w:p>
    <w:p w14:paraId="7EA63F15" w14:textId="77777777" w:rsidR="00F019A1" w:rsidRDefault="00F019A1" w:rsidP="004C0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542C761B" w14:textId="44CFC228" w:rsidR="005316E8" w:rsidRDefault="00DF0D6A" w:rsidP="005316E8">
      <w:pPr>
        <w:pStyle w:val="Sraopastraip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3B1A4E">
        <w:rPr>
          <w:rFonts w:ascii="Times New Roman" w:hAnsi="Times New Roman"/>
          <w:b/>
          <w:sz w:val="24"/>
        </w:rPr>
        <w:t>KAINA</w:t>
      </w:r>
      <w:r w:rsidR="003430BE">
        <w:rPr>
          <w:rFonts w:ascii="Times New Roman" w:hAnsi="Times New Roman"/>
          <w:b/>
          <w:sz w:val="24"/>
        </w:rPr>
        <w:t xml:space="preserve"> IR MOKĖJIMO TVARKA</w:t>
      </w:r>
    </w:p>
    <w:p w14:paraId="471A4112" w14:textId="77777777" w:rsidR="005316E8" w:rsidRPr="005316E8" w:rsidRDefault="005316E8" w:rsidP="005316E8">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b/>
          <w:sz w:val="24"/>
        </w:rPr>
      </w:pPr>
    </w:p>
    <w:p w14:paraId="1BC08E4F" w14:textId="77777777" w:rsidR="00DD5DC8" w:rsidRPr="003D2B1D" w:rsidRDefault="005316E8" w:rsidP="00DD5DC8">
      <w:pPr>
        <w:numPr>
          <w:ilvl w:val="1"/>
          <w:numId w:val="31"/>
        </w:numPr>
        <w:tabs>
          <w:tab w:val="left" w:pos="993"/>
        </w:tabs>
        <w:ind w:left="0" w:right="-1" w:firstLine="567"/>
        <w:contextualSpacing/>
        <w:jc w:val="both"/>
        <w:rPr>
          <w:rFonts w:ascii="Times New Roman" w:hAnsi="Times New Roman"/>
          <w:kern w:val="2"/>
          <w:sz w:val="24"/>
          <w:szCs w:val="24"/>
          <w14:ligatures w14:val="standardContextual"/>
        </w:rPr>
      </w:pPr>
      <w:bookmarkStart w:id="2" w:name="_Hlk122419740"/>
      <w:r w:rsidRPr="005316E8">
        <w:rPr>
          <w:rFonts w:ascii="Times New Roman" w:hAnsi="Times New Roman"/>
          <w:kern w:val="2"/>
          <w:sz w:val="24"/>
          <w:szCs w:val="24"/>
          <w14:ligatures w14:val="standardContextual"/>
        </w:rPr>
        <w:t xml:space="preserve">Pradinės sutarties vertė yra </w:t>
      </w:r>
      <w:r>
        <w:rPr>
          <w:rFonts w:ascii="Times New Roman" w:hAnsi="Times New Roman"/>
          <w:kern w:val="2"/>
          <w:sz w:val="24"/>
          <w:szCs w:val="24"/>
          <w14:ligatures w14:val="standardContextual"/>
        </w:rPr>
        <w:t>___________</w:t>
      </w:r>
      <w:r w:rsidRPr="005316E8">
        <w:rPr>
          <w:rFonts w:ascii="Times New Roman" w:hAnsi="Times New Roman"/>
          <w:kern w:val="2"/>
          <w:sz w:val="24"/>
          <w:szCs w:val="24"/>
          <w14:ligatures w14:val="standardContextual"/>
        </w:rPr>
        <w:t xml:space="preserve"> Eur (</w:t>
      </w:r>
      <w:r>
        <w:rPr>
          <w:rFonts w:ascii="Times New Roman" w:hAnsi="Times New Roman"/>
          <w:kern w:val="2"/>
          <w:sz w:val="24"/>
          <w:szCs w:val="24"/>
          <w14:ligatures w14:val="standardContextual"/>
        </w:rPr>
        <w:t>________________</w:t>
      </w:r>
      <w:r w:rsidRPr="005316E8">
        <w:rPr>
          <w:rFonts w:ascii="Times New Roman" w:hAnsi="Times New Roman"/>
          <w:kern w:val="2"/>
          <w:sz w:val="24"/>
          <w:szCs w:val="24"/>
          <w14:ligatures w14:val="standardContextual"/>
        </w:rPr>
        <w:t xml:space="preserve"> eurų </w:t>
      </w:r>
      <w:r>
        <w:rPr>
          <w:rFonts w:ascii="Times New Roman" w:hAnsi="Times New Roman"/>
          <w:kern w:val="2"/>
          <w:sz w:val="24"/>
          <w:szCs w:val="24"/>
          <w14:ligatures w14:val="standardContextual"/>
        </w:rPr>
        <w:t>____</w:t>
      </w:r>
      <w:r w:rsidRPr="005316E8">
        <w:rPr>
          <w:rFonts w:ascii="Times New Roman" w:hAnsi="Times New Roman"/>
          <w:kern w:val="2"/>
          <w:sz w:val="24"/>
          <w:szCs w:val="24"/>
          <w14:ligatures w14:val="standardContextual"/>
        </w:rPr>
        <w:t xml:space="preserve"> ct) be</w:t>
      </w:r>
      <w:r w:rsidRPr="005316E8">
        <w:rPr>
          <w:rFonts w:ascii="Times New Roman" w:hAnsi="Times New Roman"/>
          <w:color w:val="000000"/>
          <w:kern w:val="2"/>
          <w:sz w:val="24"/>
          <w:szCs w:val="24"/>
          <w14:ligatures w14:val="standardContextual"/>
        </w:rPr>
        <w:t xml:space="preserve"> pridėtinės vertės mokesčio (toliau – PVM).</w:t>
      </w:r>
      <w:bookmarkEnd w:id="2"/>
      <w:r w:rsidRPr="005316E8">
        <w:rPr>
          <w:rFonts w:ascii="Times New Roman" w:hAnsi="Times New Roman"/>
          <w:color w:val="000000"/>
          <w:kern w:val="2"/>
          <w:sz w:val="24"/>
          <w:szCs w:val="24"/>
          <w14:ligatures w14:val="standardContextual"/>
        </w:rPr>
        <w:t xml:space="preserve">  PVM</w:t>
      </w:r>
      <w:r>
        <w:rPr>
          <w:rFonts w:ascii="Times New Roman" w:hAnsi="Times New Roman"/>
          <w:color w:val="000000"/>
          <w:kern w:val="2"/>
          <w:sz w:val="24"/>
          <w:szCs w:val="24"/>
          <w14:ligatures w14:val="standardContextual"/>
        </w:rPr>
        <w:t>____</w:t>
      </w:r>
      <w:r w:rsidRPr="005316E8">
        <w:rPr>
          <w:rFonts w:ascii="Times New Roman" w:hAnsi="Times New Roman"/>
          <w:color w:val="000000"/>
          <w:kern w:val="2"/>
          <w:sz w:val="24"/>
          <w:szCs w:val="24"/>
          <w14:ligatures w14:val="standardContextual"/>
        </w:rPr>
        <w:t xml:space="preserve"> proc. sudaro </w:t>
      </w:r>
      <w:r>
        <w:rPr>
          <w:rFonts w:ascii="Times New Roman" w:hAnsi="Times New Roman"/>
          <w:color w:val="000000"/>
          <w:kern w:val="2"/>
          <w:sz w:val="24"/>
          <w:szCs w:val="24"/>
          <w14:ligatures w14:val="standardContextual"/>
        </w:rPr>
        <w:t>______</w:t>
      </w:r>
      <w:r w:rsidRPr="005316E8">
        <w:rPr>
          <w:rFonts w:ascii="Times New Roman" w:hAnsi="Times New Roman"/>
          <w:color w:val="000000"/>
          <w:kern w:val="2"/>
          <w:sz w:val="24"/>
          <w:szCs w:val="24"/>
          <w14:ligatures w14:val="standardContextual"/>
        </w:rPr>
        <w:t xml:space="preserve"> Eur (</w:t>
      </w:r>
      <w:r>
        <w:rPr>
          <w:rFonts w:ascii="Times New Roman" w:hAnsi="Times New Roman"/>
          <w:color w:val="000000"/>
          <w:kern w:val="2"/>
          <w:sz w:val="24"/>
          <w:szCs w:val="24"/>
          <w14:ligatures w14:val="standardContextual"/>
        </w:rPr>
        <w:t>_________</w:t>
      </w:r>
      <w:r w:rsidRPr="005316E8">
        <w:rPr>
          <w:rFonts w:ascii="Times New Roman" w:hAnsi="Times New Roman"/>
          <w:color w:val="000000"/>
          <w:kern w:val="2"/>
          <w:sz w:val="24"/>
          <w:szCs w:val="24"/>
          <w14:ligatures w14:val="standardContextual"/>
        </w:rPr>
        <w:t xml:space="preserve"> eurai </w:t>
      </w:r>
      <w:r>
        <w:rPr>
          <w:rFonts w:ascii="Times New Roman" w:hAnsi="Times New Roman"/>
          <w:color w:val="000000"/>
          <w:kern w:val="2"/>
          <w:sz w:val="24"/>
          <w:szCs w:val="24"/>
          <w14:ligatures w14:val="standardContextual"/>
        </w:rPr>
        <w:t>___</w:t>
      </w:r>
      <w:r w:rsidRPr="005316E8">
        <w:rPr>
          <w:rFonts w:ascii="Times New Roman" w:hAnsi="Times New Roman"/>
          <w:color w:val="000000"/>
          <w:kern w:val="2"/>
          <w:sz w:val="24"/>
          <w:szCs w:val="24"/>
          <w14:ligatures w14:val="standardContextual"/>
        </w:rPr>
        <w:t xml:space="preserve"> ct). Sutarties kaina </w:t>
      </w:r>
      <w:r w:rsidRPr="005316E8">
        <w:rPr>
          <w:rFonts w:ascii="Times New Roman" w:hAnsi="Times New Roman"/>
          <w:bCs/>
          <w:kern w:val="2"/>
          <w:sz w:val="24"/>
          <w:szCs w:val="24"/>
          <w14:ligatures w14:val="standardContextual"/>
        </w:rPr>
        <w:t xml:space="preserve">– </w:t>
      </w:r>
      <w:r>
        <w:rPr>
          <w:rFonts w:ascii="Times New Roman" w:hAnsi="Times New Roman"/>
          <w:kern w:val="2"/>
          <w:sz w:val="24"/>
          <w:szCs w:val="24"/>
          <w14:ligatures w14:val="standardContextual"/>
        </w:rPr>
        <w:t>__________</w:t>
      </w:r>
      <w:r w:rsidRPr="005316E8">
        <w:rPr>
          <w:rFonts w:ascii="Times New Roman" w:hAnsi="Times New Roman"/>
          <w:kern w:val="2"/>
          <w:sz w:val="24"/>
          <w:szCs w:val="24"/>
          <w14:ligatures w14:val="standardContextual"/>
        </w:rPr>
        <w:t xml:space="preserve">  </w:t>
      </w:r>
      <w:r w:rsidRPr="005316E8">
        <w:rPr>
          <w:rFonts w:ascii="Times New Roman" w:hAnsi="Times New Roman"/>
          <w:bCs/>
          <w:kern w:val="2"/>
          <w:sz w:val="24"/>
          <w:szCs w:val="24"/>
          <w14:ligatures w14:val="standardContextual"/>
        </w:rPr>
        <w:t>Eur</w:t>
      </w:r>
      <w:r w:rsidRPr="005316E8">
        <w:rPr>
          <w:rFonts w:ascii="Times New Roman" w:hAnsi="Times New Roman"/>
          <w:bCs/>
          <w:color w:val="000000"/>
          <w:kern w:val="2"/>
          <w:sz w:val="24"/>
          <w:szCs w:val="24"/>
          <w14:ligatures w14:val="standardContextual"/>
        </w:rPr>
        <w:t xml:space="preserve"> (</w:t>
      </w:r>
      <w:r>
        <w:rPr>
          <w:rFonts w:ascii="Times New Roman" w:hAnsi="Times New Roman"/>
          <w:kern w:val="2"/>
          <w:sz w:val="24"/>
          <w:szCs w:val="24"/>
          <w14:ligatures w14:val="standardContextual"/>
        </w:rPr>
        <w:t>____________</w:t>
      </w:r>
      <w:r w:rsidRPr="005316E8">
        <w:rPr>
          <w:rFonts w:ascii="Times New Roman" w:hAnsi="Times New Roman"/>
          <w:kern w:val="2"/>
          <w:sz w:val="24"/>
          <w:szCs w:val="24"/>
          <w14:ligatures w14:val="standardContextual"/>
        </w:rPr>
        <w:t xml:space="preserve"> eurų </w:t>
      </w:r>
      <w:r>
        <w:rPr>
          <w:rFonts w:ascii="Times New Roman" w:hAnsi="Times New Roman"/>
          <w:kern w:val="2"/>
          <w:sz w:val="24"/>
          <w:szCs w:val="24"/>
          <w14:ligatures w14:val="standardContextual"/>
        </w:rPr>
        <w:t>___</w:t>
      </w:r>
      <w:r w:rsidRPr="005316E8">
        <w:rPr>
          <w:rFonts w:ascii="Times New Roman" w:hAnsi="Times New Roman"/>
          <w:kern w:val="2"/>
          <w:sz w:val="24"/>
          <w:szCs w:val="24"/>
          <w14:ligatures w14:val="standardContextual"/>
        </w:rPr>
        <w:t xml:space="preserve"> ct</w:t>
      </w:r>
      <w:r w:rsidRPr="005316E8">
        <w:rPr>
          <w:rFonts w:ascii="Times New Roman" w:hAnsi="Times New Roman"/>
          <w:bCs/>
          <w:color w:val="000000"/>
          <w:kern w:val="2"/>
          <w:sz w:val="24"/>
          <w:szCs w:val="24"/>
          <w14:ligatures w14:val="standardContextual"/>
        </w:rPr>
        <w:t xml:space="preserve">) su PVM. </w:t>
      </w:r>
    </w:p>
    <w:p w14:paraId="6DCBDC1A" w14:textId="6194CF54" w:rsidR="003D2B1D" w:rsidRPr="003D2B1D" w:rsidRDefault="003D2B1D" w:rsidP="00DD5DC8">
      <w:pPr>
        <w:numPr>
          <w:ilvl w:val="1"/>
          <w:numId w:val="31"/>
        </w:numPr>
        <w:tabs>
          <w:tab w:val="left" w:pos="993"/>
        </w:tabs>
        <w:ind w:left="0" w:right="-1" w:firstLine="567"/>
        <w:contextualSpacing/>
        <w:jc w:val="both"/>
        <w:rPr>
          <w:rFonts w:ascii="Times New Roman" w:hAnsi="Times New Roman"/>
          <w:kern w:val="2"/>
          <w:sz w:val="24"/>
          <w:szCs w:val="24"/>
          <w14:ligatures w14:val="standardContextual"/>
        </w:rPr>
      </w:pPr>
      <w:r w:rsidRPr="003D2B1D">
        <w:rPr>
          <w:rFonts w:ascii="Times New Roman" w:hAnsi="Times New Roman"/>
          <w:kern w:val="2"/>
          <w:sz w:val="24"/>
          <w:szCs w:val="24"/>
        </w:rPr>
        <w:t xml:space="preserve">Šioje </w:t>
      </w:r>
      <w:r>
        <w:rPr>
          <w:rFonts w:ascii="Times New Roman" w:hAnsi="Times New Roman"/>
          <w:kern w:val="2"/>
          <w:sz w:val="24"/>
          <w:szCs w:val="24"/>
        </w:rPr>
        <w:t>S</w:t>
      </w:r>
      <w:r w:rsidRPr="003D2B1D">
        <w:rPr>
          <w:rFonts w:ascii="Times New Roman" w:hAnsi="Times New Roman"/>
          <w:kern w:val="2"/>
          <w:sz w:val="24"/>
          <w:szCs w:val="24"/>
        </w:rPr>
        <w:t>utartyje Pradinės Sutarties vertė  yra lygi maksimaliai pirkimui skirtai lėšų sumai be PVM pirkimo dokumentuose ir Sutartyje nurodytų Prekių įsigijimui Tiekėjo pasiūlyme nurodytais įkainiais be PVM.</w:t>
      </w:r>
    </w:p>
    <w:p w14:paraId="7EA541B9" w14:textId="59A2056B" w:rsidR="003430BE" w:rsidRPr="000E6CCC" w:rsidRDefault="00DD5DC8" w:rsidP="003430BE">
      <w:pPr>
        <w:numPr>
          <w:ilvl w:val="1"/>
          <w:numId w:val="31"/>
        </w:numPr>
        <w:tabs>
          <w:tab w:val="left" w:pos="993"/>
        </w:tabs>
        <w:ind w:left="0" w:right="-1" w:firstLine="567"/>
        <w:contextualSpacing/>
        <w:jc w:val="both"/>
        <w:rPr>
          <w:rFonts w:ascii="Times New Roman" w:hAnsi="Times New Roman"/>
          <w:kern w:val="2"/>
          <w:sz w:val="24"/>
          <w:szCs w:val="24"/>
          <w14:ligatures w14:val="standardContextual"/>
        </w:rPr>
      </w:pPr>
      <w:r w:rsidRPr="00DD5DC8">
        <w:rPr>
          <w:rFonts w:ascii="Times New Roman" w:hAnsi="Times New Roman"/>
          <w:sz w:val="24"/>
          <w:szCs w:val="24"/>
          <w:bdr w:val="none" w:sz="0" w:space="0" w:color="auto" w:frame="1"/>
        </w:rPr>
        <w:t>Į prekių įkainius įskaičiuoti visi mokesčiai bei visos</w:t>
      </w:r>
      <w:r w:rsidRPr="00DD5DC8">
        <w:rPr>
          <w:rFonts w:ascii="Times New Roman" w:eastAsia="Times New Roman" w:hAnsi="Times New Roman"/>
          <w:b/>
          <w:sz w:val="24"/>
          <w:szCs w:val="24"/>
          <w:bdr w:val="none" w:sz="0" w:space="0" w:color="auto" w:frame="1"/>
        </w:rPr>
        <w:t xml:space="preserve"> </w:t>
      </w:r>
      <w:r w:rsidRPr="00DD5DC8">
        <w:rPr>
          <w:rFonts w:ascii="Times New Roman" w:eastAsia="Times New Roman" w:hAnsi="Times New Roman"/>
          <w:sz w:val="24"/>
          <w:szCs w:val="24"/>
          <w:bdr w:val="none" w:sz="0" w:space="0" w:color="auto" w:frame="1"/>
        </w:rPr>
        <w:t>kitos Tiekėjo patirtos ir (ar) galimos patirti tiesioginės ir netiesioginės išlaidos ir mokesčiai</w:t>
      </w:r>
      <w:r w:rsidRPr="00DD5DC8">
        <w:rPr>
          <w:rFonts w:ascii="Times New Roman" w:hAnsi="Times New Roman"/>
          <w:sz w:val="24"/>
          <w:szCs w:val="24"/>
          <w:bdr w:val="none" w:sz="0" w:space="0" w:color="auto" w:frame="1"/>
        </w:rPr>
        <w:t>, susiję su Prekių tiekimu.</w:t>
      </w:r>
    </w:p>
    <w:p w14:paraId="37B6C2FF" w14:textId="16DA700E" w:rsidR="000E6CCC" w:rsidRPr="000549BD" w:rsidRDefault="000E6CCC" w:rsidP="003430BE">
      <w:pPr>
        <w:numPr>
          <w:ilvl w:val="1"/>
          <w:numId w:val="31"/>
        </w:numPr>
        <w:tabs>
          <w:tab w:val="left" w:pos="993"/>
        </w:tabs>
        <w:ind w:left="0" w:right="-1" w:firstLine="567"/>
        <w:contextualSpacing/>
        <w:jc w:val="both"/>
        <w:rPr>
          <w:rFonts w:ascii="Times New Roman" w:hAnsi="Times New Roman"/>
          <w:kern w:val="2"/>
          <w:sz w:val="24"/>
          <w:szCs w:val="24"/>
          <w14:ligatures w14:val="standardContextual"/>
        </w:rPr>
      </w:pPr>
      <w:r w:rsidRPr="000549BD">
        <w:rPr>
          <w:rFonts w:ascii="Times New Roman" w:hAnsi="Times New Roman"/>
          <w:sz w:val="24"/>
          <w:szCs w:val="24"/>
        </w:rPr>
        <w:t>Pirkėjas apmoka Tiekėjui ne vėliau kaip per 30 (trisdešimt) kalendorinių dienų</w:t>
      </w:r>
      <w:r w:rsidR="006E7598" w:rsidRPr="000549BD">
        <w:rPr>
          <w:rFonts w:ascii="Times New Roman" w:hAnsi="Times New Roman"/>
          <w:sz w:val="24"/>
          <w:szCs w:val="24"/>
        </w:rPr>
        <w:t xml:space="preserve"> nuo Prekių pristatymo dienos ir</w:t>
      </w:r>
      <w:r w:rsidRPr="000549BD">
        <w:rPr>
          <w:rFonts w:ascii="Times New Roman" w:hAnsi="Times New Roman"/>
          <w:sz w:val="24"/>
          <w:szCs w:val="24"/>
        </w:rPr>
        <w:t xml:space="preserve"> nuo sąskaitos faktūros pateikimo Sutarties 2.6. p. nurodytu būdu. Tiekėjo pateiktoje sąskaitoje faktūroje turi būti nurodoma Sutarties data ir numeris.</w:t>
      </w:r>
    </w:p>
    <w:p w14:paraId="65BDC7F7" w14:textId="77777777" w:rsidR="00376BF3" w:rsidRDefault="003430BE" w:rsidP="00376BF3">
      <w:pPr>
        <w:numPr>
          <w:ilvl w:val="1"/>
          <w:numId w:val="31"/>
        </w:numPr>
        <w:tabs>
          <w:tab w:val="left" w:pos="993"/>
        </w:tabs>
        <w:ind w:left="0" w:right="-1" w:firstLine="567"/>
        <w:contextualSpacing/>
        <w:jc w:val="both"/>
        <w:rPr>
          <w:rFonts w:ascii="Times New Roman" w:hAnsi="Times New Roman"/>
          <w:kern w:val="2"/>
          <w:sz w:val="24"/>
          <w:szCs w:val="24"/>
          <w14:ligatures w14:val="standardContextual"/>
        </w:rPr>
      </w:pPr>
      <w:r w:rsidRPr="003430BE">
        <w:rPr>
          <w:rFonts w:ascii="Times New Roman" w:hAnsi="Times New Roman"/>
          <w:kern w:val="2"/>
          <w:sz w:val="24"/>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 Perskaičiavimas įforminamas Susitarimu ne vėliau kaip per 5 (penkias) darbo dienas nuo PVM mokėjimą reglamentuojančių teisės aktų pasikeitimo, kuris tampa neatskiriama Sutarties dalimi. Perskaičiuota (-</w:t>
      </w:r>
      <w:proofErr w:type="spellStart"/>
      <w:r w:rsidRPr="003430BE">
        <w:rPr>
          <w:rFonts w:ascii="Times New Roman" w:hAnsi="Times New Roman"/>
          <w:kern w:val="2"/>
          <w:sz w:val="24"/>
          <w:szCs w:val="24"/>
        </w:rPr>
        <w:t>as</w:t>
      </w:r>
      <w:proofErr w:type="spellEnd"/>
      <w:r w:rsidRPr="003430BE">
        <w:rPr>
          <w:rFonts w:ascii="Times New Roman" w:hAnsi="Times New Roman"/>
          <w:kern w:val="2"/>
          <w:sz w:val="24"/>
          <w:szCs w:val="24"/>
        </w:rPr>
        <w:t xml:space="preserve">) Sutarties kaina/įkainis </w:t>
      </w:r>
      <w:r w:rsidRPr="003430BE">
        <w:rPr>
          <w:rFonts w:ascii="Times New Roman" w:hAnsi="Times New Roman"/>
          <w:kern w:val="2"/>
          <w:sz w:val="24"/>
          <w:szCs w:val="24"/>
        </w:rPr>
        <w:lastRenderedPageBreak/>
        <w:t>taikoma (-</w:t>
      </w:r>
      <w:proofErr w:type="spellStart"/>
      <w:r w:rsidRPr="003430BE">
        <w:rPr>
          <w:rFonts w:ascii="Times New Roman" w:hAnsi="Times New Roman"/>
          <w:kern w:val="2"/>
          <w:sz w:val="24"/>
          <w:szCs w:val="24"/>
        </w:rPr>
        <w:t>as</w:t>
      </w:r>
      <w:proofErr w:type="spellEnd"/>
      <w:r w:rsidRPr="003430BE">
        <w:rPr>
          <w:rFonts w:ascii="Times New Roman" w:hAnsi="Times New Roman"/>
          <w:kern w:val="2"/>
          <w:sz w:val="24"/>
          <w:szCs w:val="24"/>
        </w:rPr>
        <w:t>) už tą Prekių dalį, kurios bus tiekiamos nuo Šalių pasirašyto Susitarimo įsigaliojimo dienos.</w:t>
      </w:r>
    </w:p>
    <w:p w14:paraId="0DAC04A6" w14:textId="0F9B8FAD" w:rsidR="00376BF3" w:rsidRDefault="00376BF3" w:rsidP="00376BF3">
      <w:pPr>
        <w:numPr>
          <w:ilvl w:val="1"/>
          <w:numId w:val="31"/>
        </w:numPr>
        <w:tabs>
          <w:tab w:val="left" w:pos="993"/>
        </w:tabs>
        <w:ind w:left="0" w:right="-1" w:firstLine="567"/>
        <w:contextualSpacing/>
        <w:jc w:val="both"/>
        <w:rPr>
          <w:rFonts w:ascii="Times New Roman" w:hAnsi="Times New Roman"/>
          <w:kern w:val="2"/>
          <w:sz w:val="24"/>
          <w:szCs w:val="24"/>
          <w14:ligatures w14:val="standardContextual"/>
        </w:rPr>
      </w:pPr>
      <w:r w:rsidRPr="00376BF3">
        <w:rPr>
          <w:rFonts w:ascii="Times New Roman" w:hAnsi="Times New Roman"/>
          <w:kern w:val="2"/>
          <w:sz w:val="24"/>
          <w:szCs w:val="24"/>
          <w14:ligatures w14:val="standardContextual"/>
        </w:rPr>
        <w:t>Vykdant sutartį, PVM sąskaita faktūra teikiama tik elektroniniu būdu. Elektroninė PVM sąskaita faktūra, atitinkanti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(OL 2017 L 266, p. 19) (toliau – Europos elektroninių sąskaitų faktūrų standartas), teikiama Rangovo pasirinktomis priemonėmis. Europos elektroninių sąskaitų faktūrų standarto neatitinkanti elektroninė PVM sąskaita faktūra gali būti teikiama tik per sąskaitų administravimo bendrąją informacinę sistemą SABIS. Užsakovas elektroninę PVM sąskaitą faktūrą priima ir apdoroja per sąskaitų administravimo bendrąją informacinę sistemą SABIS.</w:t>
      </w:r>
    </w:p>
    <w:p w14:paraId="3EA1DFA6" w14:textId="50416911" w:rsidR="00DF0D6A" w:rsidRPr="00FB3E65" w:rsidRDefault="00FE6525" w:rsidP="00FE6525">
      <w:pPr>
        <w:numPr>
          <w:ilvl w:val="1"/>
          <w:numId w:val="31"/>
        </w:numPr>
        <w:tabs>
          <w:tab w:val="left" w:pos="993"/>
        </w:tabs>
        <w:ind w:left="0" w:right="-1" w:firstLine="567"/>
        <w:contextualSpacing/>
        <w:jc w:val="both"/>
        <w:rPr>
          <w:rFonts w:ascii="Times New Roman" w:hAnsi="Times New Roman"/>
          <w:kern w:val="2"/>
          <w:sz w:val="24"/>
          <w:szCs w:val="24"/>
          <w14:ligatures w14:val="standardContextual"/>
        </w:rPr>
      </w:pPr>
      <w:r w:rsidRPr="00FB3E65">
        <w:rPr>
          <w:rFonts w:ascii="Times New Roman" w:hAnsi="Times New Roman"/>
          <w:sz w:val="24"/>
          <w:szCs w:val="24"/>
        </w:rPr>
        <w:t>Prekių nomenklatūra gali būti keičiama ± 1</w:t>
      </w:r>
      <w:r w:rsidR="00FB3E65" w:rsidRPr="00FB3E65">
        <w:rPr>
          <w:rFonts w:ascii="Times New Roman" w:hAnsi="Times New Roman"/>
          <w:sz w:val="24"/>
          <w:szCs w:val="24"/>
        </w:rPr>
        <w:t>0 proc. ribose, u</w:t>
      </w:r>
      <w:r w:rsidRPr="00FB3E65">
        <w:rPr>
          <w:rFonts w:ascii="Times New Roman" w:hAnsi="Times New Roman"/>
          <w:sz w:val="24"/>
          <w:szCs w:val="24"/>
        </w:rPr>
        <w:t>žsakant prekes ne pagal Sutartyje numatytą sąrašą.</w:t>
      </w:r>
    </w:p>
    <w:p w14:paraId="0E4BBC34" w14:textId="77777777" w:rsidR="00DF0D6A" w:rsidRPr="00DF0D6A" w:rsidRDefault="00DF0D6A" w:rsidP="00DF0D6A">
      <w:pPr>
        <w:tabs>
          <w:tab w:val="num" w:pos="1200"/>
        </w:tabs>
        <w:ind w:firstLine="900"/>
        <w:jc w:val="both"/>
        <w:rPr>
          <w:rFonts w:ascii="Times New Roman" w:hAnsi="Times New Roman"/>
          <w:iCs/>
          <w:sz w:val="24"/>
          <w:szCs w:val="24"/>
        </w:rPr>
      </w:pPr>
    </w:p>
    <w:p w14:paraId="0A7FC14E" w14:textId="39ADE206" w:rsidR="00DF0D6A" w:rsidRPr="00554AF3" w:rsidRDefault="00DF0D6A" w:rsidP="00554AF3">
      <w:pPr>
        <w:pStyle w:val="Sraopastraipa"/>
        <w:numPr>
          <w:ilvl w:val="0"/>
          <w:numId w:val="27"/>
        </w:numPr>
        <w:tabs>
          <w:tab w:val="num" w:pos="1200"/>
        </w:tabs>
        <w:jc w:val="center"/>
        <w:rPr>
          <w:rFonts w:ascii="Times New Roman" w:hAnsi="Times New Roman"/>
          <w:b/>
          <w:iCs/>
          <w:sz w:val="24"/>
          <w:szCs w:val="24"/>
        </w:rPr>
      </w:pPr>
      <w:r w:rsidRPr="00554AF3">
        <w:rPr>
          <w:rFonts w:ascii="Times New Roman" w:hAnsi="Times New Roman"/>
          <w:b/>
          <w:iCs/>
          <w:sz w:val="24"/>
          <w:szCs w:val="24"/>
        </w:rPr>
        <w:t>PREKIŲ KOKYBĖ</w:t>
      </w:r>
      <w:r w:rsidR="00376BF3">
        <w:rPr>
          <w:rFonts w:ascii="Times New Roman" w:hAnsi="Times New Roman"/>
          <w:b/>
          <w:iCs/>
          <w:sz w:val="24"/>
          <w:szCs w:val="24"/>
        </w:rPr>
        <w:t xml:space="preserve"> IR GARANTINIAI ĮSIPAREIGOJIMAI</w:t>
      </w:r>
    </w:p>
    <w:p w14:paraId="1FE5600E" w14:textId="77777777" w:rsidR="00554AF3" w:rsidRPr="00554AF3" w:rsidRDefault="00554AF3" w:rsidP="00554AF3">
      <w:pPr>
        <w:pStyle w:val="Sraopastraipa"/>
        <w:tabs>
          <w:tab w:val="num" w:pos="1200"/>
        </w:tabs>
        <w:ind w:left="1080"/>
        <w:rPr>
          <w:rFonts w:ascii="Times New Roman" w:hAnsi="Times New Roman"/>
          <w:b/>
          <w:iCs/>
          <w:sz w:val="24"/>
          <w:szCs w:val="24"/>
        </w:rPr>
      </w:pPr>
    </w:p>
    <w:p w14:paraId="7300F40E" w14:textId="09893E52" w:rsidR="002E4007" w:rsidRDefault="002E4007" w:rsidP="00376BF3">
      <w:pPr>
        <w:tabs>
          <w:tab w:val="left" w:pos="960"/>
        </w:tabs>
        <w:ind w:firstLine="567"/>
        <w:jc w:val="both"/>
        <w:rPr>
          <w:rFonts w:ascii="Times New Roman" w:eastAsia="Times New Roman" w:hAnsi="Times New Roman"/>
          <w:sz w:val="24"/>
          <w:szCs w:val="24"/>
          <w:lang w:eastAsia="lt-LT"/>
          <w14:textOutline w14:w="0" w14:cap="flat" w14:cmpd="sng" w14:algn="ctr">
            <w14:noFill/>
            <w14:prstDash w14:val="solid"/>
            <w14:bevel/>
          </w14:textOutline>
        </w:rPr>
      </w:pPr>
      <w:r w:rsidRPr="00376BF3">
        <w:rPr>
          <w:rFonts w:ascii="Times New Roman" w:hAnsi="Times New Roman"/>
          <w:sz w:val="24"/>
          <w:szCs w:val="24"/>
        </w:rPr>
        <w:t xml:space="preserve">3.1. </w:t>
      </w:r>
      <w:r w:rsidR="00376BF3" w:rsidRPr="00376BF3">
        <w:rPr>
          <w:rFonts w:ascii="Times New Roman" w:eastAsia="Times New Roman" w:hAnsi="Times New Roman"/>
          <w:sz w:val="24"/>
          <w:szCs w:val="24"/>
          <w:lang w:eastAsia="lt-LT"/>
          <w14:textOutline w14:w="0" w14:cap="flat" w14:cmpd="sng" w14:algn="ctr">
            <w14:noFill/>
            <w14:prstDash w14:val="solid"/>
            <w14:bevel/>
          </w14:textOutline>
        </w:rPr>
        <w:t>Tiekėjas garantuoja Prekių kokybę bei paslėptų trūkumų nebuvimą. Prekių kokybė privalo atitikti Sutarties sąlygose ir Lietuvos Respublikos teisės aktuose nustatytus reikalavimus.</w:t>
      </w:r>
    </w:p>
    <w:p w14:paraId="76251E31" w14:textId="7065490D" w:rsidR="00376BF3" w:rsidRDefault="00376BF3" w:rsidP="00376BF3">
      <w:pPr>
        <w:tabs>
          <w:tab w:val="left" w:pos="960"/>
        </w:tabs>
        <w:ind w:firstLine="567"/>
        <w:jc w:val="both"/>
        <w:rPr>
          <w:rFonts w:ascii="Times New Roman" w:hAnsi="Times New Roman"/>
          <w:kern w:val="2"/>
          <w:sz w:val="24"/>
          <w:szCs w:val="24"/>
        </w:rPr>
      </w:pPr>
      <w:r>
        <w:rPr>
          <w:rFonts w:ascii="Times New Roman" w:eastAsia="Times New Roman" w:hAnsi="Times New Roman"/>
          <w:sz w:val="24"/>
          <w:szCs w:val="24"/>
          <w:lang w:eastAsia="lt-LT"/>
          <w14:textOutline w14:w="0" w14:cap="flat" w14:cmpd="sng" w14:algn="ctr">
            <w14:noFill/>
            <w14:prstDash w14:val="solid"/>
            <w14:bevel/>
          </w14:textOutline>
        </w:rPr>
        <w:t xml:space="preserve">3.2. </w:t>
      </w:r>
      <w:r w:rsidRPr="00376BF3">
        <w:rPr>
          <w:rFonts w:ascii="Times New Roman" w:hAnsi="Times New Roman"/>
          <w:kern w:val="2"/>
          <w:sz w:val="24"/>
          <w:szCs w:val="24"/>
        </w:rPr>
        <w:t xml:space="preserve">Prekių galiojimo laikas turi būti ne trumpesnis nei yra nurodytą Lietuvos Respublikos ir Europos Sąjungos  teisės aktuose nuo </w:t>
      </w:r>
      <w:r w:rsidR="00C75519">
        <w:rPr>
          <w:rFonts w:ascii="Times New Roman" w:hAnsi="Times New Roman"/>
          <w:kern w:val="2"/>
          <w:sz w:val="24"/>
          <w:szCs w:val="24"/>
        </w:rPr>
        <w:t>P</w:t>
      </w:r>
      <w:r w:rsidRPr="00376BF3">
        <w:rPr>
          <w:rFonts w:ascii="Times New Roman" w:hAnsi="Times New Roman"/>
          <w:kern w:val="2"/>
          <w:sz w:val="24"/>
          <w:szCs w:val="24"/>
        </w:rPr>
        <w:t xml:space="preserve">rekių pristatymo dienos ir </w:t>
      </w:r>
      <w:r w:rsidR="00C75519">
        <w:rPr>
          <w:rFonts w:ascii="Times New Roman" w:hAnsi="Times New Roman"/>
          <w:kern w:val="2"/>
          <w:sz w:val="24"/>
          <w:szCs w:val="24"/>
        </w:rPr>
        <w:t>P</w:t>
      </w:r>
      <w:r w:rsidRPr="00376BF3">
        <w:rPr>
          <w:rFonts w:ascii="Times New Roman" w:hAnsi="Times New Roman"/>
          <w:kern w:val="2"/>
          <w:sz w:val="24"/>
          <w:szCs w:val="24"/>
        </w:rPr>
        <w:t>rekių terminai neturi viršyti pusės konkrečiam produktui numatyto realizavimo termino</w:t>
      </w:r>
      <w:r>
        <w:rPr>
          <w:rFonts w:ascii="Times New Roman" w:hAnsi="Times New Roman"/>
          <w:kern w:val="2"/>
          <w:sz w:val="24"/>
          <w:szCs w:val="24"/>
        </w:rPr>
        <w:t>.</w:t>
      </w:r>
    </w:p>
    <w:p w14:paraId="608047C5" w14:textId="7AA1CBDE" w:rsidR="00376BF3" w:rsidRPr="00376BF3" w:rsidRDefault="00376BF3" w:rsidP="00654EA9">
      <w:pPr>
        <w:spacing w:line="276" w:lineRule="auto"/>
        <w:ind w:firstLine="567"/>
        <w:jc w:val="both"/>
        <w:rPr>
          <w:rFonts w:ascii="Times New Roman" w:eastAsia="Times New Roman" w:hAnsi="Times New Roman"/>
          <w:kern w:val="2"/>
          <w:sz w:val="24"/>
          <w:szCs w:val="24"/>
        </w:rPr>
      </w:pPr>
      <w:r>
        <w:rPr>
          <w:rFonts w:ascii="Times New Roman" w:hAnsi="Times New Roman"/>
          <w:kern w:val="2"/>
          <w:sz w:val="24"/>
          <w:szCs w:val="24"/>
        </w:rPr>
        <w:t xml:space="preserve">3.3. </w:t>
      </w:r>
      <w:r w:rsidRPr="00376BF3">
        <w:rPr>
          <w:rFonts w:ascii="Times New Roman" w:hAnsi="Times New Roman"/>
          <w:kern w:val="2"/>
          <w:sz w:val="24"/>
          <w:szCs w:val="24"/>
        </w:rPr>
        <w:t xml:space="preserve">Tiekėjas turi pateikti tik kokybiškas </w:t>
      </w:r>
      <w:r>
        <w:rPr>
          <w:rFonts w:ascii="Times New Roman" w:hAnsi="Times New Roman"/>
          <w:kern w:val="2"/>
          <w:sz w:val="24"/>
          <w:szCs w:val="24"/>
        </w:rPr>
        <w:t>P</w:t>
      </w:r>
      <w:r w:rsidRPr="00376BF3">
        <w:rPr>
          <w:rFonts w:ascii="Times New Roman" w:hAnsi="Times New Roman"/>
          <w:kern w:val="2"/>
          <w:sz w:val="24"/>
          <w:szCs w:val="24"/>
        </w:rPr>
        <w:t xml:space="preserve">rekes. Pirkėjui aptikus nekokybiškų ar su pasibaigusiu galiojimo terminu </w:t>
      </w:r>
      <w:r>
        <w:rPr>
          <w:rFonts w:ascii="Times New Roman" w:hAnsi="Times New Roman"/>
          <w:kern w:val="2"/>
          <w:sz w:val="24"/>
          <w:szCs w:val="24"/>
        </w:rPr>
        <w:t>P</w:t>
      </w:r>
      <w:r w:rsidRPr="00376BF3">
        <w:rPr>
          <w:rFonts w:ascii="Times New Roman" w:hAnsi="Times New Roman"/>
          <w:kern w:val="2"/>
          <w:sz w:val="24"/>
          <w:szCs w:val="24"/>
        </w:rPr>
        <w:t xml:space="preserve">rekių, ir informavus apie tai Tiekėją telefonu, elektroniniu paštu ar kitomis komunikacijos priemonėmis, Tiekėjas įsipareigoja nekokybiškas </w:t>
      </w:r>
      <w:r>
        <w:rPr>
          <w:rFonts w:ascii="Times New Roman" w:hAnsi="Times New Roman"/>
          <w:kern w:val="2"/>
          <w:sz w:val="24"/>
          <w:szCs w:val="24"/>
        </w:rPr>
        <w:t>P</w:t>
      </w:r>
      <w:r w:rsidRPr="00376BF3">
        <w:rPr>
          <w:rFonts w:ascii="Times New Roman" w:hAnsi="Times New Roman"/>
          <w:kern w:val="2"/>
          <w:sz w:val="24"/>
          <w:szCs w:val="24"/>
        </w:rPr>
        <w:t>rekes pakeisti per vieną darbo dieną skaičiuojant nuo informacijos pateikimo momento.</w:t>
      </w:r>
    </w:p>
    <w:p w14:paraId="4AFA6079" w14:textId="77777777" w:rsidR="002E4007" w:rsidRPr="00DF0D6A" w:rsidRDefault="002E4007" w:rsidP="002E4007">
      <w:pPr>
        <w:tabs>
          <w:tab w:val="left" w:pos="960"/>
        </w:tabs>
        <w:ind w:firstLine="900"/>
        <w:jc w:val="both"/>
        <w:rPr>
          <w:rFonts w:ascii="Times New Roman" w:hAnsi="Times New Roman"/>
          <w:sz w:val="24"/>
          <w:szCs w:val="24"/>
        </w:rPr>
      </w:pPr>
    </w:p>
    <w:p w14:paraId="45CE8BCB" w14:textId="47D27C05" w:rsidR="00DF0D6A" w:rsidRPr="00554AF3" w:rsidRDefault="00DF0D6A" w:rsidP="00554AF3">
      <w:pPr>
        <w:pStyle w:val="Sraopastraipa"/>
        <w:numPr>
          <w:ilvl w:val="0"/>
          <w:numId w:val="27"/>
        </w:numPr>
        <w:tabs>
          <w:tab w:val="left" w:pos="960"/>
        </w:tabs>
        <w:jc w:val="center"/>
        <w:rPr>
          <w:rFonts w:ascii="Times New Roman" w:hAnsi="Times New Roman"/>
          <w:b/>
          <w:sz w:val="24"/>
          <w:szCs w:val="24"/>
        </w:rPr>
      </w:pPr>
      <w:r w:rsidRPr="00554AF3">
        <w:rPr>
          <w:rFonts w:ascii="Times New Roman" w:hAnsi="Times New Roman"/>
          <w:b/>
          <w:sz w:val="24"/>
          <w:szCs w:val="24"/>
        </w:rPr>
        <w:t xml:space="preserve"> PREKIŲ UŽSAKYMAS IR PRISTATYMAS</w:t>
      </w:r>
    </w:p>
    <w:p w14:paraId="2EEBC568" w14:textId="77777777" w:rsidR="00554AF3" w:rsidRDefault="00554AF3" w:rsidP="00654EA9">
      <w:pPr>
        <w:tabs>
          <w:tab w:val="left" w:pos="567"/>
          <w:tab w:val="left" w:pos="960"/>
        </w:tabs>
        <w:jc w:val="center"/>
        <w:rPr>
          <w:rFonts w:ascii="Times New Roman" w:hAnsi="Times New Roman"/>
          <w:b/>
          <w:sz w:val="24"/>
          <w:szCs w:val="24"/>
        </w:rPr>
      </w:pPr>
    </w:p>
    <w:p w14:paraId="1E1AB994" w14:textId="0359DA91" w:rsidR="00654EA9" w:rsidRDefault="00654EA9" w:rsidP="00654EA9">
      <w:pPr>
        <w:tabs>
          <w:tab w:val="left" w:pos="567"/>
          <w:tab w:val="left" w:pos="960"/>
        </w:tabs>
        <w:rPr>
          <w:rFonts w:ascii="Times New Roman" w:hAnsi="Times New Roman"/>
          <w:color w:val="000000"/>
          <w:kern w:val="2"/>
          <w:sz w:val="24"/>
          <w:szCs w:val="24"/>
        </w:rPr>
      </w:pPr>
      <w:r>
        <w:rPr>
          <w:rFonts w:ascii="Times New Roman" w:hAnsi="Times New Roman"/>
          <w:color w:val="000000"/>
          <w:kern w:val="2"/>
          <w:sz w:val="24"/>
          <w:szCs w:val="24"/>
        </w:rPr>
        <w:tab/>
        <w:t xml:space="preserve">4.1. </w:t>
      </w:r>
      <w:r w:rsidRPr="00654EA9">
        <w:rPr>
          <w:rFonts w:ascii="Times New Roman" w:hAnsi="Times New Roman"/>
          <w:color w:val="000000"/>
          <w:kern w:val="2"/>
          <w:sz w:val="24"/>
          <w:szCs w:val="24"/>
        </w:rPr>
        <w:t>Užsakymai teikiami Tiekėjo nurodytu elektroniniu paštu arba telefonu  iki 17.00 val. kitai darbo dienai.</w:t>
      </w:r>
    </w:p>
    <w:p w14:paraId="6652E839" w14:textId="633AFC92" w:rsidR="00654EA9" w:rsidRDefault="00654EA9" w:rsidP="00654EA9">
      <w:pPr>
        <w:tabs>
          <w:tab w:val="left" w:pos="567"/>
          <w:tab w:val="left" w:pos="960"/>
        </w:tabs>
        <w:jc w:val="both"/>
        <w:rPr>
          <w:rFonts w:ascii="Times New Roman" w:hAnsi="Times New Roman"/>
          <w:kern w:val="2"/>
          <w:sz w:val="24"/>
          <w:szCs w:val="24"/>
        </w:rPr>
      </w:pPr>
      <w:r>
        <w:rPr>
          <w:rFonts w:ascii="Times New Roman" w:hAnsi="Times New Roman"/>
          <w:color w:val="000000"/>
          <w:kern w:val="2"/>
          <w:sz w:val="24"/>
          <w:szCs w:val="24"/>
        </w:rPr>
        <w:tab/>
        <w:t xml:space="preserve">4.2. </w:t>
      </w:r>
      <w:r w:rsidR="00AD5775" w:rsidRPr="00AD5775">
        <w:rPr>
          <w:rFonts w:ascii="Times New Roman" w:hAnsi="Times New Roman"/>
          <w:kern w:val="2"/>
          <w:sz w:val="24"/>
          <w:szCs w:val="24"/>
        </w:rPr>
        <w:t>Prekės tiekiamos pagal Pirkėjo užsakymą, Pardavėjo transportu, 3 kartus per savaitę</w:t>
      </w:r>
      <w:r w:rsidR="00C75519">
        <w:rPr>
          <w:rFonts w:ascii="Times New Roman" w:hAnsi="Times New Roman"/>
          <w:kern w:val="2"/>
          <w:sz w:val="24"/>
          <w:szCs w:val="24"/>
        </w:rPr>
        <w:t xml:space="preserve"> - </w:t>
      </w:r>
      <w:r w:rsidR="00AD5775" w:rsidRPr="00AD5775">
        <w:rPr>
          <w:rFonts w:ascii="Times New Roman" w:hAnsi="Times New Roman"/>
          <w:kern w:val="2"/>
          <w:sz w:val="24"/>
          <w:szCs w:val="24"/>
        </w:rPr>
        <w:t>pirmadieniais, trečiadieniais ir penktadieniais</w:t>
      </w:r>
      <w:r w:rsidR="00C75519">
        <w:rPr>
          <w:rFonts w:ascii="Times New Roman" w:hAnsi="Times New Roman"/>
          <w:kern w:val="2"/>
          <w:sz w:val="24"/>
          <w:szCs w:val="24"/>
        </w:rPr>
        <w:t>,</w:t>
      </w:r>
      <w:r w:rsidR="00AD5775" w:rsidRPr="00AD5775">
        <w:rPr>
          <w:rFonts w:ascii="Times New Roman" w:hAnsi="Times New Roman"/>
          <w:kern w:val="2"/>
          <w:sz w:val="24"/>
          <w:szCs w:val="24"/>
        </w:rPr>
        <w:t xml:space="preserve"> nuo 08:00 iki 12:00 val. ryto </w:t>
      </w:r>
      <w:r>
        <w:rPr>
          <w:rFonts w:ascii="Times New Roman" w:hAnsi="Times New Roman"/>
          <w:kern w:val="2"/>
          <w:sz w:val="24"/>
          <w:szCs w:val="24"/>
        </w:rPr>
        <w:t xml:space="preserve">šiuo adresu: </w:t>
      </w:r>
      <w:r w:rsidRPr="00654EA9">
        <w:rPr>
          <w:rFonts w:ascii="Times New Roman" w:hAnsi="Times New Roman"/>
          <w:kern w:val="2"/>
          <w:sz w:val="24"/>
          <w:szCs w:val="24"/>
        </w:rPr>
        <w:t xml:space="preserve"> </w:t>
      </w:r>
      <w:r w:rsidRPr="00654EA9">
        <w:rPr>
          <w:rFonts w:ascii="Times New Roman" w:hAnsi="Times New Roman"/>
          <w:b/>
          <w:bCs/>
          <w:sz w:val="24"/>
          <w:szCs w:val="24"/>
        </w:rPr>
        <w:t>Ateities g. 44, Vilniu</w:t>
      </w:r>
      <w:r>
        <w:rPr>
          <w:rFonts w:ascii="Times New Roman" w:hAnsi="Times New Roman"/>
          <w:b/>
          <w:bCs/>
          <w:sz w:val="24"/>
          <w:szCs w:val="24"/>
        </w:rPr>
        <w:t>s.</w:t>
      </w:r>
    </w:p>
    <w:p w14:paraId="13EDBC02" w14:textId="2624CD1F" w:rsidR="00DF0D6A" w:rsidRPr="00DF0D6A" w:rsidRDefault="00DF0D6A" w:rsidP="00AB7186">
      <w:pPr>
        <w:tabs>
          <w:tab w:val="left" w:pos="567"/>
          <w:tab w:val="left" w:pos="960"/>
        </w:tabs>
        <w:ind w:firstLine="567"/>
        <w:jc w:val="both"/>
        <w:rPr>
          <w:rFonts w:ascii="Times New Roman" w:hAnsi="Times New Roman"/>
          <w:sz w:val="24"/>
          <w:szCs w:val="24"/>
        </w:rPr>
      </w:pPr>
      <w:r w:rsidRPr="00DF0D6A">
        <w:rPr>
          <w:rFonts w:ascii="Times New Roman" w:hAnsi="Times New Roman"/>
          <w:sz w:val="24"/>
          <w:szCs w:val="24"/>
        </w:rPr>
        <w:t xml:space="preserve">4.3. Iškilus būtinybei </w:t>
      </w:r>
      <w:r w:rsidR="00AB7186">
        <w:rPr>
          <w:rFonts w:ascii="Times New Roman" w:hAnsi="Times New Roman"/>
          <w:sz w:val="24"/>
          <w:szCs w:val="24"/>
        </w:rPr>
        <w:t>pristatyti</w:t>
      </w:r>
      <w:r w:rsidRPr="00DF0D6A">
        <w:rPr>
          <w:rFonts w:ascii="Times New Roman" w:hAnsi="Times New Roman"/>
          <w:sz w:val="24"/>
          <w:szCs w:val="24"/>
        </w:rPr>
        <w:t xml:space="preserve"> Prekes kitu laiku nei</w:t>
      </w:r>
      <w:r w:rsidR="00AB7186">
        <w:rPr>
          <w:rFonts w:ascii="Times New Roman" w:hAnsi="Times New Roman"/>
          <w:sz w:val="24"/>
          <w:szCs w:val="24"/>
        </w:rPr>
        <w:t xml:space="preserve"> Sutarties 4.2. punkte</w:t>
      </w:r>
      <w:r w:rsidRPr="00DF0D6A">
        <w:rPr>
          <w:rFonts w:ascii="Times New Roman" w:hAnsi="Times New Roman"/>
          <w:sz w:val="24"/>
          <w:szCs w:val="24"/>
        </w:rPr>
        <w:t xml:space="preserve"> nurodyta, šią galimybę Pirkėjas derina su </w:t>
      </w:r>
      <w:r w:rsidR="00AB7186">
        <w:rPr>
          <w:rFonts w:ascii="Times New Roman" w:hAnsi="Times New Roman"/>
          <w:sz w:val="24"/>
          <w:szCs w:val="24"/>
        </w:rPr>
        <w:t>Tiekėju</w:t>
      </w:r>
      <w:r w:rsidRPr="00DF0D6A">
        <w:rPr>
          <w:rFonts w:ascii="Times New Roman" w:hAnsi="Times New Roman"/>
          <w:sz w:val="24"/>
          <w:szCs w:val="24"/>
        </w:rPr>
        <w:t xml:space="preserve"> kiekvienu konkrečiu atveju.</w:t>
      </w:r>
    </w:p>
    <w:p w14:paraId="22524F0D" w14:textId="7A874FDE" w:rsidR="00DF0D6A" w:rsidRPr="00DF0D6A" w:rsidRDefault="00DF0D6A" w:rsidP="00AB7186">
      <w:pPr>
        <w:tabs>
          <w:tab w:val="left" w:pos="567"/>
          <w:tab w:val="left" w:pos="960"/>
        </w:tabs>
        <w:ind w:firstLine="567"/>
        <w:jc w:val="both"/>
        <w:rPr>
          <w:rFonts w:ascii="Times New Roman" w:hAnsi="Times New Roman"/>
          <w:sz w:val="24"/>
          <w:szCs w:val="24"/>
        </w:rPr>
      </w:pPr>
      <w:r w:rsidRPr="00DF0D6A">
        <w:rPr>
          <w:rFonts w:ascii="Times New Roman" w:hAnsi="Times New Roman"/>
          <w:sz w:val="24"/>
          <w:szCs w:val="24"/>
        </w:rPr>
        <w:t xml:space="preserve">4.4. </w:t>
      </w:r>
      <w:r w:rsidR="00AB7186">
        <w:rPr>
          <w:rFonts w:ascii="Times New Roman" w:hAnsi="Times New Roman"/>
          <w:sz w:val="24"/>
          <w:szCs w:val="24"/>
        </w:rPr>
        <w:t>Tiekėjas</w:t>
      </w:r>
      <w:r w:rsidRPr="00DF0D6A">
        <w:rPr>
          <w:rFonts w:ascii="Times New Roman" w:hAnsi="Times New Roman"/>
          <w:sz w:val="24"/>
          <w:szCs w:val="24"/>
        </w:rPr>
        <w:t xml:space="preserve"> privalo informuoti (telefonu, el. paštu) Pirkėją, jeigu laiku negali pateikti užsakytų Prekių (ar jų dalies) ir suderina su Pirkėju naują užsakymo (ar dalies užsakymo) pristatymo datą ir laiką.</w:t>
      </w:r>
    </w:p>
    <w:p w14:paraId="47F47D8C" w14:textId="77777777" w:rsidR="00DF0D6A" w:rsidRPr="00DF0D6A" w:rsidRDefault="00DF0D6A" w:rsidP="00654EA9">
      <w:pPr>
        <w:tabs>
          <w:tab w:val="left" w:pos="567"/>
        </w:tabs>
        <w:suppressAutoHyphens/>
        <w:rPr>
          <w:rFonts w:ascii="Times New Roman" w:hAnsi="Times New Roman"/>
          <w:b/>
          <w:color w:val="000000"/>
          <w:sz w:val="24"/>
          <w:szCs w:val="24"/>
        </w:rPr>
      </w:pPr>
    </w:p>
    <w:p w14:paraId="09814053" w14:textId="35C4B8A3" w:rsidR="00DF0D6A" w:rsidRPr="00554AF3" w:rsidRDefault="00DF0D6A" w:rsidP="00554AF3">
      <w:pPr>
        <w:pStyle w:val="Sraopastraipa"/>
        <w:numPr>
          <w:ilvl w:val="0"/>
          <w:numId w:val="27"/>
        </w:numPr>
        <w:suppressAutoHyphens/>
        <w:jc w:val="center"/>
        <w:rPr>
          <w:rFonts w:ascii="Times New Roman" w:hAnsi="Times New Roman"/>
          <w:b/>
          <w:color w:val="000000"/>
          <w:sz w:val="24"/>
          <w:szCs w:val="24"/>
        </w:rPr>
      </w:pPr>
      <w:r w:rsidRPr="00554AF3">
        <w:rPr>
          <w:rFonts w:ascii="Times New Roman" w:hAnsi="Times New Roman"/>
          <w:b/>
          <w:color w:val="000000"/>
          <w:sz w:val="24"/>
          <w:szCs w:val="24"/>
        </w:rPr>
        <w:t>PREKIŲ PERDAVIMAS-PRIĖMIMAS</w:t>
      </w:r>
    </w:p>
    <w:p w14:paraId="52F2AEC4" w14:textId="77777777" w:rsidR="00554AF3" w:rsidRPr="00AB7186" w:rsidRDefault="00554AF3" w:rsidP="00AB7186">
      <w:pPr>
        <w:suppressAutoHyphens/>
        <w:ind w:left="360"/>
        <w:rPr>
          <w:rFonts w:ascii="Times New Roman" w:hAnsi="Times New Roman"/>
          <w:b/>
          <w:color w:val="000000"/>
          <w:sz w:val="24"/>
          <w:szCs w:val="24"/>
        </w:rPr>
      </w:pPr>
    </w:p>
    <w:p w14:paraId="3E8D692C" w14:textId="77777777" w:rsidR="00DF0D6A" w:rsidRPr="00DF0D6A" w:rsidRDefault="00DF0D6A" w:rsidP="00AB7186">
      <w:pPr>
        <w:ind w:firstLine="567"/>
        <w:jc w:val="both"/>
        <w:rPr>
          <w:rFonts w:ascii="Times New Roman" w:hAnsi="Times New Roman"/>
          <w:sz w:val="24"/>
          <w:szCs w:val="24"/>
        </w:rPr>
      </w:pPr>
      <w:r w:rsidRPr="00DF0D6A">
        <w:rPr>
          <w:rFonts w:ascii="Times New Roman" w:hAnsi="Times New Roman"/>
          <w:sz w:val="24"/>
          <w:szCs w:val="24"/>
        </w:rPr>
        <w:t xml:space="preserve">5.1. Pirkėjo užsakytos Prekės perduodamos Pirkėjo įgaliotam atstovui, kuris patvirtina tinkamų Prekių gavimo faktą savo parašu PVM sąskaitoje faktūroje. </w:t>
      </w:r>
    </w:p>
    <w:p w14:paraId="2FDF3F32" w14:textId="60072642" w:rsidR="00DF0D6A" w:rsidRPr="00DF0D6A" w:rsidRDefault="00DF0D6A" w:rsidP="009654D1">
      <w:pPr>
        <w:autoSpaceDE w:val="0"/>
        <w:autoSpaceDN w:val="0"/>
        <w:adjustRightInd w:val="0"/>
        <w:ind w:firstLine="567"/>
        <w:jc w:val="both"/>
        <w:rPr>
          <w:rFonts w:ascii="Times New Roman" w:hAnsi="Times New Roman"/>
          <w:sz w:val="24"/>
          <w:szCs w:val="24"/>
        </w:rPr>
      </w:pPr>
      <w:r w:rsidRPr="00DF0D6A">
        <w:rPr>
          <w:rFonts w:ascii="Times New Roman" w:hAnsi="Times New Roman"/>
          <w:sz w:val="24"/>
          <w:szCs w:val="24"/>
        </w:rPr>
        <w:t>5.2</w:t>
      </w:r>
      <w:r w:rsidRPr="00DF0D6A">
        <w:rPr>
          <w:rFonts w:ascii="Times New Roman" w:hAnsi="Times New Roman"/>
        </w:rPr>
        <w:t xml:space="preserve">. </w:t>
      </w:r>
      <w:r w:rsidRPr="00DF0D6A">
        <w:rPr>
          <w:rFonts w:ascii="Times New Roman" w:hAnsi="Times New Roman"/>
          <w:sz w:val="24"/>
          <w:szCs w:val="24"/>
        </w:rPr>
        <w:t xml:space="preserve">Prekių kiekį, asortimentą ir kokybę Pirkėjas kruopščiai patikrina priimdamas Prekes. Apie Prekių priėmimo metu nustatytus Prekių kiekio ir kokybės trūkumus Pirkėjas privalo informuoti </w:t>
      </w:r>
      <w:r w:rsidR="00AB7186">
        <w:rPr>
          <w:rFonts w:ascii="Times New Roman" w:hAnsi="Times New Roman"/>
          <w:sz w:val="24"/>
          <w:szCs w:val="24"/>
        </w:rPr>
        <w:t>Tiekėją</w:t>
      </w:r>
      <w:r w:rsidRPr="00DF0D6A">
        <w:rPr>
          <w:rFonts w:ascii="Times New Roman" w:hAnsi="Times New Roman"/>
          <w:sz w:val="24"/>
          <w:szCs w:val="24"/>
        </w:rPr>
        <w:t xml:space="preserve"> Prekių priėmimo dieną, o </w:t>
      </w:r>
      <w:r w:rsidR="00AB7186">
        <w:rPr>
          <w:rFonts w:ascii="Times New Roman" w:hAnsi="Times New Roman"/>
          <w:sz w:val="24"/>
          <w:szCs w:val="24"/>
        </w:rPr>
        <w:t>Tiekėjas</w:t>
      </w:r>
      <w:r w:rsidRPr="00DF0D6A">
        <w:rPr>
          <w:rFonts w:ascii="Times New Roman" w:hAnsi="Times New Roman"/>
          <w:sz w:val="24"/>
          <w:szCs w:val="24"/>
        </w:rPr>
        <w:t xml:space="preserve"> privalo užtikrinti Prekių, neatitinkančių kiekio ir kokybės reikalavimų, pakeitimą. Visas pastabas dėl akivaizdžių Prekių trūkumų Pirkėjas privalo pareikšti priimdamas Prekes. Pretenzijas dėl paslėptų trūkumų Pirkėjas gali pareikšti raštu – el. paštu </w:t>
      </w:r>
      <w:r w:rsidR="0079635E" w:rsidRPr="0079635E">
        <w:rPr>
          <w:rFonts w:ascii="Times New Roman" w:hAnsi="Times New Roman"/>
          <w:color w:val="FF0000"/>
          <w:sz w:val="24"/>
          <w:szCs w:val="24"/>
        </w:rPr>
        <w:t xml:space="preserve">nurodyti </w:t>
      </w:r>
      <w:proofErr w:type="spellStart"/>
      <w:r w:rsidR="0079635E" w:rsidRPr="0079635E">
        <w:rPr>
          <w:rFonts w:ascii="Times New Roman" w:hAnsi="Times New Roman"/>
          <w:color w:val="FF0000"/>
          <w:sz w:val="24"/>
          <w:szCs w:val="24"/>
        </w:rPr>
        <w:t>el.pašta</w:t>
      </w:r>
      <w:proofErr w:type="spellEnd"/>
      <w:r w:rsidRPr="00DF0D6A">
        <w:rPr>
          <w:rFonts w:ascii="Times New Roman" w:hAnsi="Times New Roman"/>
          <w:sz w:val="24"/>
          <w:szCs w:val="24"/>
        </w:rPr>
        <w:t xml:space="preserve">, arba tel. </w:t>
      </w:r>
      <w:r w:rsidR="00F073F2">
        <w:rPr>
          <w:rFonts w:ascii="Times New Roman" w:hAnsi="Times New Roman"/>
          <w:sz w:val="24"/>
          <w:szCs w:val="24"/>
        </w:rPr>
        <w:t>+</w:t>
      </w:r>
      <w:r w:rsidR="00F073F2" w:rsidRPr="0079635E">
        <w:rPr>
          <w:rFonts w:ascii="Times New Roman" w:hAnsi="Times New Roman"/>
          <w:color w:val="FF0000"/>
          <w:sz w:val="24"/>
          <w:szCs w:val="24"/>
        </w:rPr>
        <w:t>370</w:t>
      </w:r>
      <w:r w:rsidR="0079635E" w:rsidRPr="0079635E">
        <w:rPr>
          <w:rFonts w:ascii="Times New Roman" w:hAnsi="Times New Roman"/>
          <w:color w:val="FF0000"/>
          <w:sz w:val="24"/>
          <w:szCs w:val="24"/>
        </w:rPr>
        <w:t>000 00 000</w:t>
      </w:r>
      <w:r w:rsidRPr="00DF0D6A">
        <w:rPr>
          <w:rFonts w:ascii="Times New Roman" w:hAnsi="Times New Roman"/>
          <w:sz w:val="24"/>
          <w:szCs w:val="24"/>
        </w:rPr>
        <w:t xml:space="preserve">, </w:t>
      </w:r>
      <w:r w:rsidRPr="00F073F2">
        <w:rPr>
          <w:rFonts w:ascii="Times New Roman" w:hAnsi="Times New Roman"/>
          <w:sz w:val="24"/>
          <w:szCs w:val="24"/>
        </w:rPr>
        <w:t xml:space="preserve">arba </w:t>
      </w:r>
      <w:r w:rsidR="00F073F2" w:rsidRPr="0079635E">
        <w:rPr>
          <w:rFonts w:ascii="Times New Roman" w:hAnsi="Times New Roman"/>
          <w:color w:val="FF0000"/>
          <w:sz w:val="24"/>
          <w:szCs w:val="24"/>
        </w:rPr>
        <w:t>+370</w:t>
      </w:r>
      <w:r w:rsidR="0079635E" w:rsidRPr="0079635E">
        <w:rPr>
          <w:rFonts w:ascii="Times New Roman" w:hAnsi="Times New Roman"/>
          <w:color w:val="FF0000"/>
          <w:sz w:val="24"/>
          <w:szCs w:val="24"/>
        </w:rPr>
        <w:t>000 00 000</w:t>
      </w:r>
      <w:r w:rsidR="00F073F2" w:rsidRPr="00F073F2">
        <w:rPr>
          <w:rFonts w:ascii="Times New Roman" w:hAnsi="Times New Roman"/>
          <w:sz w:val="24"/>
          <w:szCs w:val="24"/>
        </w:rPr>
        <w:t xml:space="preserve">, arba </w:t>
      </w:r>
      <w:r w:rsidR="00F073F2" w:rsidRPr="0079635E">
        <w:rPr>
          <w:rFonts w:ascii="Times New Roman" w:hAnsi="Times New Roman"/>
          <w:color w:val="FF0000"/>
          <w:sz w:val="24"/>
          <w:szCs w:val="24"/>
        </w:rPr>
        <w:t>+370</w:t>
      </w:r>
      <w:r w:rsidR="0079635E" w:rsidRPr="0079635E">
        <w:rPr>
          <w:rFonts w:ascii="Times New Roman" w:hAnsi="Times New Roman"/>
          <w:color w:val="FF0000"/>
          <w:sz w:val="24"/>
          <w:szCs w:val="24"/>
        </w:rPr>
        <w:t>000 00 000</w:t>
      </w:r>
      <w:r w:rsidRPr="0079635E">
        <w:rPr>
          <w:rFonts w:ascii="Times New Roman" w:hAnsi="Times New Roman"/>
          <w:color w:val="FF0000"/>
          <w:sz w:val="24"/>
          <w:szCs w:val="24"/>
        </w:rPr>
        <w:t xml:space="preserve"> </w:t>
      </w:r>
      <w:r w:rsidRPr="00F073F2">
        <w:rPr>
          <w:rFonts w:ascii="Times New Roman" w:hAnsi="Times New Roman"/>
          <w:sz w:val="24"/>
          <w:szCs w:val="24"/>
        </w:rPr>
        <w:t>ne vėliau kaip per 2 (dvi) darbo dienas nuo Prekių gavimo dienos.</w:t>
      </w:r>
      <w:r w:rsidR="009654D1">
        <w:rPr>
          <w:rFonts w:ascii="Times New Roman" w:hAnsi="Times New Roman"/>
          <w:sz w:val="24"/>
          <w:szCs w:val="24"/>
        </w:rPr>
        <w:t xml:space="preserve"> </w:t>
      </w:r>
      <w:r w:rsidR="009D1E5F">
        <w:rPr>
          <w:rFonts w:ascii="Times New Roman" w:hAnsi="Times New Roman"/>
          <w:sz w:val="24"/>
          <w:szCs w:val="24"/>
        </w:rPr>
        <w:t>Tiekėjui</w:t>
      </w:r>
      <w:r w:rsidRPr="00DF0D6A">
        <w:rPr>
          <w:rFonts w:ascii="Times New Roman" w:hAnsi="Times New Roman"/>
          <w:sz w:val="24"/>
          <w:szCs w:val="24"/>
        </w:rPr>
        <w:t xml:space="preserve"> negavus pretenzijų dėl Prekių kokybės per 2 (dvi) darbo dienas nuo Prekių gavimo dienos laikoma, kad Prekės yra kokybiškos ir neturi trūkumų.</w:t>
      </w:r>
    </w:p>
    <w:p w14:paraId="228824C0" w14:textId="1E05C98A" w:rsidR="00DF0D6A" w:rsidRPr="00FB3E65" w:rsidRDefault="00DF0D6A" w:rsidP="00AB7186">
      <w:pPr>
        <w:ind w:firstLine="567"/>
        <w:jc w:val="both"/>
        <w:rPr>
          <w:rFonts w:ascii="Times New Roman" w:hAnsi="Times New Roman"/>
          <w:sz w:val="24"/>
          <w:szCs w:val="24"/>
        </w:rPr>
      </w:pPr>
      <w:r w:rsidRPr="00DF0D6A">
        <w:rPr>
          <w:rFonts w:ascii="Times New Roman" w:hAnsi="Times New Roman"/>
          <w:sz w:val="24"/>
          <w:szCs w:val="24"/>
        </w:rPr>
        <w:t xml:space="preserve">5.3. </w:t>
      </w:r>
      <w:r w:rsidR="009D1E5F">
        <w:rPr>
          <w:rFonts w:ascii="Times New Roman" w:hAnsi="Times New Roman"/>
          <w:sz w:val="24"/>
          <w:szCs w:val="24"/>
        </w:rPr>
        <w:t>Tiekėjas</w:t>
      </w:r>
      <w:r w:rsidRPr="00DF0D6A">
        <w:rPr>
          <w:rFonts w:ascii="Times New Roman" w:hAnsi="Times New Roman"/>
          <w:sz w:val="24"/>
          <w:szCs w:val="24"/>
        </w:rPr>
        <w:t xml:space="preserve"> nėra atsakingas už Prekių kokybės pablogėjimą, jei Pirkėjas ar asmenys, kuriems Pirkėjas perdavė Prekes, jas naudojo ne pagal paskirtį, nesilaikė instrukcijose nurodytų reikalavimų, </w:t>
      </w:r>
      <w:r w:rsidRPr="00DF0D6A">
        <w:rPr>
          <w:rFonts w:ascii="Times New Roman" w:hAnsi="Times New Roman"/>
          <w:sz w:val="24"/>
          <w:szCs w:val="24"/>
        </w:rPr>
        <w:lastRenderedPageBreak/>
        <w:t>pažeidė Prekių transportavimo, laikymo, naudojimo, sandėliavimo taisykles, taip pat jeigu matomi Prekių įpakavimo ar kiti išoriniai defek</w:t>
      </w:r>
      <w:r w:rsidRPr="00FB3E65">
        <w:rPr>
          <w:rFonts w:ascii="Times New Roman" w:hAnsi="Times New Roman"/>
          <w:sz w:val="24"/>
          <w:szCs w:val="24"/>
        </w:rPr>
        <w:t>tai, raštu neaptarti Prekių perdavimo metu, ar Prekių kokybės pablogėjimas yra sukeltas Pirkėjo ar kitų asmenų, kuriems Pirkėjas perdavė Prekes, veiksmų.</w:t>
      </w:r>
    </w:p>
    <w:p w14:paraId="5BF6AD72" w14:textId="0A71FCF7" w:rsidR="00DF0D6A" w:rsidRDefault="00DF0D6A" w:rsidP="00AB7186">
      <w:pPr>
        <w:ind w:firstLine="567"/>
        <w:jc w:val="both"/>
        <w:rPr>
          <w:rFonts w:ascii="Times New Roman" w:hAnsi="Times New Roman"/>
          <w:sz w:val="24"/>
          <w:szCs w:val="24"/>
        </w:rPr>
      </w:pPr>
      <w:r w:rsidRPr="00FB3E65">
        <w:rPr>
          <w:rFonts w:ascii="Times New Roman" w:hAnsi="Times New Roman"/>
          <w:sz w:val="24"/>
          <w:szCs w:val="24"/>
        </w:rPr>
        <w:t xml:space="preserve">5.4. Jei dėl nuo </w:t>
      </w:r>
      <w:r w:rsidR="009D1E5F" w:rsidRPr="00FB3E65">
        <w:rPr>
          <w:rFonts w:ascii="Times New Roman" w:hAnsi="Times New Roman"/>
          <w:sz w:val="24"/>
          <w:szCs w:val="24"/>
        </w:rPr>
        <w:t>Tiekėjo</w:t>
      </w:r>
      <w:r w:rsidRPr="00FB3E65">
        <w:rPr>
          <w:rFonts w:ascii="Times New Roman" w:hAnsi="Times New Roman"/>
          <w:sz w:val="24"/>
          <w:szCs w:val="24"/>
        </w:rPr>
        <w:t xml:space="preserve"> nepriklausančių aplinkybių </w:t>
      </w:r>
      <w:r w:rsidR="009D1E5F" w:rsidRPr="00FB3E65">
        <w:rPr>
          <w:rFonts w:ascii="Times New Roman" w:hAnsi="Times New Roman"/>
          <w:sz w:val="24"/>
          <w:szCs w:val="24"/>
        </w:rPr>
        <w:t>Tiekėjas</w:t>
      </w:r>
      <w:r w:rsidRPr="00FB3E65">
        <w:rPr>
          <w:rFonts w:ascii="Times New Roman" w:hAnsi="Times New Roman"/>
          <w:sz w:val="24"/>
          <w:szCs w:val="24"/>
        </w:rPr>
        <w:t xml:space="preserve"> negali pristatyti </w:t>
      </w:r>
      <w:r w:rsidRPr="00FB3E65">
        <w:rPr>
          <w:rFonts w:ascii="Times New Roman" w:hAnsi="Times New Roman"/>
          <w:iCs/>
          <w:sz w:val="24"/>
          <w:szCs w:val="24"/>
        </w:rPr>
        <w:t xml:space="preserve">Sutarties priede Nr.1 </w:t>
      </w:r>
      <w:r w:rsidRPr="00FB3E65">
        <w:rPr>
          <w:rFonts w:ascii="Times New Roman" w:hAnsi="Times New Roman"/>
          <w:sz w:val="24"/>
          <w:szCs w:val="24"/>
        </w:rPr>
        <w:t>nurodytos Prekės,</w:t>
      </w:r>
      <w:r w:rsidRPr="00FB3E65">
        <w:rPr>
          <w:rFonts w:ascii="Times New Roman" w:hAnsi="Times New Roman"/>
          <w:color w:val="FF0000"/>
          <w:sz w:val="24"/>
          <w:szCs w:val="24"/>
        </w:rPr>
        <w:t xml:space="preserve"> </w:t>
      </w:r>
      <w:r w:rsidRPr="00FB3E65">
        <w:rPr>
          <w:rFonts w:ascii="Times New Roman" w:hAnsi="Times New Roman"/>
          <w:sz w:val="24"/>
          <w:szCs w:val="24"/>
        </w:rPr>
        <w:t xml:space="preserve">nekeičiant </w:t>
      </w:r>
      <w:r w:rsidR="009D1E5F" w:rsidRPr="00FB3E65">
        <w:rPr>
          <w:rFonts w:ascii="Times New Roman" w:hAnsi="Times New Roman"/>
          <w:sz w:val="24"/>
          <w:szCs w:val="24"/>
        </w:rPr>
        <w:t>Tiekėjo</w:t>
      </w:r>
      <w:r w:rsidRPr="00FB3E65">
        <w:rPr>
          <w:rFonts w:ascii="Times New Roman" w:hAnsi="Times New Roman"/>
          <w:sz w:val="24"/>
          <w:szCs w:val="24"/>
        </w:rPr>
        <w:t xml:space="preserve"> pasiūlyme nurodytos Prekės kainos, </w:t>
      </w:r>
      <w:r w:rsidR="009D1E5F" w:rsidRPr="00FB3E65">
        <w:rPr>
          <w:rFonts w:ascii="Times New Roman" w:hAnsi="Times New Roman"/>
          <w:sz w:val="24"/>
          <w:szCs w:val="24"/>
        </w:rPr>
        <w:t>Tiekėjas</w:t>
      </w:r>
      <w:r w:rsidRPr="00FB3E65">
        <w:rPr>
          <w:rFonts w:ascii="Times New Roman" w:hAnsi="Times New Roman"/>
          <w:sz w:val="24"/>
          <w:szCs w:val="24"/>
        </w:rPr>
        <w:t xml:space="preserve"> gali pristatyti Sutarties 1 priede</w:t>
      </w:r>
      <w:r w:rsidRPr="00DF0D6A">
        <w:rPr>
          <w:rFonts w:ascii="Times New Roman" w:hAnsi="Times New Roman"/>
          <w:sz w:val="24"/>
          <w:szCs w:val="24"/>
        </w:rPr>
        <w:t xml:space="preserve"> įtvirtintus reikalavimus atitinkančią ir ne blogesnių nei pasiūlyme nurodyto</w:t>
      </w:r>
      <w:r w:rsidR="009D1E5F">
        <w:rPr>
          <w:rFonts w:ascii="Times New Roman" w:hAnsi="Times New Roman"/>
          <w:sz w:val="24"/>
          <w:szCs w:val="24"/>
        </w:rPr>
        <w:t>s</w:t>
      </w:r>
      <w:r w:rsidRPr="00DF0D6A">
        <w:rPr>
          <w:rFonts w:ascii="Times New Roman" w:hAnsi="Times New Roman"/>
          <w:sz w:val="24"/>
          <w:szCs w:val="24"/>
        </w:rPr>
        <w:t xml:space="preserve"> charakteristik</w:t>
      </w:r>
      <w:r w:rsidR="009D1E5F">
        <w:rPr>
          <w:rFonts w:ascii="Times New Roman" w:hAnsi="Times New Roman"/>
          <w:sz w:val="24"/>
          <w:szCs w:val="24"/>
        </w:rPr>
        <w:t>os</w:t>
      </w:r>
      <w:r w:rsidRPr="00DF0D6A">
        <w:rPr>
          <w:rFonts w:ascii="Times New Roman" w:hAnsi="Times New Roman"/>
          <w:sz w:val="24"/>
          <w:szCs w:val="24"/>
        </w:rPr>
        <w:t xml:space="preserve"> lygiavertę Prekę.</w:t>
      </w:r>
    </w:p>
    <w:p w14:paraId="1A334C50" w14:textId="4DED9D17" w:rsidR="007823A1" w:rsidRPr="007823A1" w:rsidRDefault="007823A1" w:rsidP="00AB7186">
      <w:pPr>
        <w:ind w:firstLine="567"/>
        <w:jc w:val="both"/>
        <w:rPr>
          <w:rFonts w:ascii="Times New Roman" w:hAnsi="Times New Roman"/>
          <w:sz w:val="24"/>
          <w:szCs w:val="24"/>
        </w:rPr>
      </w:pPr>
      <w:r w:rsidRPr="34EC6B31">
        <w:rPr>
          <w:rFonts w:ascii="Times New Roman" w:hAnsi="Times New Roman"/>
          <w:sz w:val="24"/>
          <w:szCs w:val="24"/>
        </w:rPr>
        <w:t xml:space="preserve">5.5. </w:t>
      </w:r>
      <w:r w:rsidR="008F633F" w:rsidRPr="34EC6B31">
        <w:rPr>
          <w:rFonts w:ascii="Times New Roman" w:hAnsi="Times New Roman"/>
          <w:sz w:val="24"/>
          <w:szCs w:val="24"/>
        </w:rPr>
        <w:t>Pirkėjas</w:t>
      </w:r>
      <w:r w:rsidRPr="34EC6B31">
        <w:rPr>
          <w:rFonts w:ascii="Times New Roman" w:hAnsi="Times New Roman"/>
          <w:sz w:val="24"/>
          <w:szCs w:val="24"/>
        </w:rPr>
        <w:t xml:space="preserve"> turi teisę įsigyti nepristatytas arba pristatytas neatitinkančias </w:t>
      </w:r>
      <w:r w:rsidR="00077457" w:rsidRPr="34EC6B31">
        <w:rPr>
          <w:rFonts w:ascii="Times New Roman" w:hAnsi="Times New Roman"/>
          <w:sz w:val="24"/>
          <w:szCs w:val="24"/>
        </w:rPr>
        <w:t>S</w:t>
      </w:r>
      <w:r w:rsidRPr="34EC6B31">
        <w:rPr>
          <w:rFonts w:ascii="Times New Roman" w:hAnsi="Times New Roman"/>
          <w:sz w:val="24"/>
          <w:szCs w:val="24"/>
        </w:rPr>
        <w:t xml:space="preserve">utarties reikalavimų Prekes iš trečiųjų asmenų (pvz., prekybos centro, prekės gamintojo ir kt.), jei Tiekėjas vėluoja pristatyti Prekes ar neatitinkančias </w:t>
      </w:r>
      <w:r w:rsidR="00077457" w:rsidRPr="34EC6B31">
        <w:rPr>
          <w:rFonts w:ascii="Times New Roman" w:hAnsi="Times New Roman"/>
          <w:sz w:val="24"/>
          <w:szCs w:val="24"/>
        </w:rPr>
        <w:t>S</w:t>
      </w:r>
      <w:r w:rsidRPr="34EC6B31">
        <w:rPr>
          <w:rFonts w:ascii="Times New Roman" w:hAnsi="Times New Roman"/>
          <w:sz w:val="24"/>
          <w:szCs w:val="24"/>
        </w:rPr>
        <w:t xml:space="preserve">utarties reikalavimų Prekes nepakeičia tinkamomis ilgiau nei per 3 valandas nuo </w:t>
      </w:r>
      <w:r w:rsidR="00077457" w:rsidRPr="34EC6B31">
        <w:rPr>
          <w:rFonts w:ascii="Times New Roman" w:hAnsi="Times New Roman"/>
          <w:sz w:val="24"/>
          <w:szCs w:val="24"/>
        </w:rPr>
        <w:t>S</w:t>
      </w:r>
      <w:r w:rsidRPr="34EC6B31">
        <w:rPr>
          <w:rFonts w:ascii="Times New Roman" w:hAnsi="Times New Roman"/>
          <w:sz w:val="24"/>
          <w:szCs w:val="24"/>
        </w:rPr>
        <w:t xml:space="preserve">utarties priede esančiame grafike / užsakyme nustatyto termino pabaigos. Apie Prekių įsigijimą iš trečiųjų asmenų </w:t>
      </w:r>
      <w:r w:rsidR="008F633F" w:rsidRPr="34EC6B31">
        <w:rPr>
          <w:rFonts w:ascii="Times New Roman" w:hAnsi="Times New Roman"/>
          <w:sz w:val="24"/>
          <w:szCs w:val="24"/>
        </w:rPr>
        <w:t>Pirkėjas</w:t>
      </w:r>
      <w:r w:rsidRPr="34EC6B31">
        <w:rPr>
          <w:rFonts w:ascii="Times New Roman" w:hAnsi="Times New Roman"/>
          <w:sz w:val="24"/>
          <w:szCs w:val="24"/>
        </w:rPr>
        <w:t xml:space="preserve"> privalo nedelsdamas informuoti Tiekėją. Jei </w:t>
      </w:r>
      <w:r w:rsidR="008F633F" w:rsidRPr="34EC6B31">
        <w:rPr>
          <w:rFonts w:ascii="Times New Roman" w:hAnsi="Times New Roman"/>
          <w:sz w:val="24"/>
          <w:szCs w:val="24"/>
        </w:rPr>
        <w:t>Pirkėjas</w:t>
      </w:r>
      <w:r w:rsidRPr="34EC6B31">
        <w:rPr>
          <w:rFonts w:ascii="Times New Roman" w:hAnsi="Times New Roman"/>
          <w:sz w:val="24"/>
          <w:szCs w:val="24"/>
        </w:rPr>
        <w:t xml:space="preserve">, vadovaujantis šio punkto nuostatomis, įsigyja Prekes iš trečiųjų asmenų, arba Tiekėjas vėluoja pristatyti ar pakeisti netinkamas Prekes ilgiau nei 24 valandas, </w:t>
      </w:r>
      <w:r w:rsidR="008F633F" w:rsidRPr="34EC6B31">
        <w:rPr>
          <w:rFonts w:ascii="Times New Roman" w:hAnsi="Times New Roman"/>
          <w:sz w:val="24"/>
          <w:szCs w:val="24"/>
        </w:rPr>
        <w:t>Pirkėjas</w:t>
      </w:r>
      <w:r w:rsidRPr="34EC6B31">
        <w:rPr>
          <w:rFonts w:ascii="Times New Roman" w:hAnsi="Times New Roman"/>
          <w:sz w:val="24"/>
          <w:szCs w:val="24"/>
        </w:rPr>
        <w:t xml:space="preserve"> turi teisę pristatytų Prekių iš Tiekėjo nepriimti.</w:t>
      </w:r>
    </w:p>
    <w:p w14:paraId="3DD9B1B8" w14:textId="520251AB" w:rsidR="00DF0D6A" w:rsidRPr="00DF0D6A" w:rsidRDefault="00DF0D6A" w:rsidP="00DF0D6A">
      <w:pPr>
        <w:ind w:firstLine="900"/>
        <w:jc w:val="both"/>
        <w:rPr>
          <w:rFonts w:ascii="Times New Roman" w:hAnsi="Times New Roman"/>
          <w:sz w:val="24"/>
          <w:szCs w:val="24"/>
        </w:rPr>
      </w:pPr>
    </w:p>
    <w:p w14:paraId="6383AD78" w14:textId="28A2A515" w:rsidR="00DF0D6A" w:rsidRPr="00554AF3" w:rsidRDefault="00DF0D6A" w:rsidP="00554AF3">
      <w:pPr>
        <w:pStyle w:val="Sraopastraipa"/>
        <w:numPr>
          <w:ilvl w:val="0"/>
          <w:numId w:val="27"/>
        </w:numPr>
        <w:jc w:val="center"/>
        <w:rPr>
          <w:rFonts w:ascii="Times New Roman" w:hAnsi="Times New Roman"/>
          <w:b/>
          <w:sz w:val="24"/>
          <w:szCs w:val="24"/>
        </w:rPr>
      </w:pPr>
      <w:r w:rsidRPr="00554AF3">
        <w:rPr>
          <w:rFonts w:ascii="Times New Roman" w:hAnsi="Times New Roman"/>
          <w:b/>
          <w:sz w:val="24"/>
          <w:szCs w:val="24"/>
        </w:rPr>
        <w:t>ŠALIŲ ATSAKOMYBĖ</w:t>
      </w:r>
    </w:p>
    <w:p w14:paraId="7A27F100" w14:textId="77777777" w:rsidR="00554AF3" w:rsidRPr="00554AF3" w:rsidRDefault="00554AF3" w:rsidP="00554AF3">
      <w:pPr>
        <w:pStyle w:val="Sraopastraipa"/>
        <w:ind w:left="1080"/>
        <w:rPr>
          <w:rFonts w:ascii="Times New Roman" w:hAnsi="Times New Roman"/>
          <w:b/>
          <w:sz w:val="24"/>
          <w:szCs w:val="24"/>
        </w:rPr>
      </w:pPr>
    </w:p>
    <w:p w14:paraId="705AD46C" w14:textId="03570135" w:rsidR="0045254C" w:rsidRDefault="00006243" w:rsidP="0045254C">
      <w:pPr>
        <w:ind w:firstLine="567"/>
        <w:jc w:val="both"/>
        <w:rPr>
          <w:rFonts w:ascii="Times New Roman" w:hAnsi="Times New Roman"/>
          <w:sz w:val="24"/>
          <w:szCs w:val="24"/>
        </w:rPr>
      </w:pPr>
      <w:r w:rsidRPr="00006243">
        <w:rPr>
          <w:rFonts w:ascii="Times New Roman" w:hAnsi="Times New Roman"/>
          <w:sz w:val="24"/>
          <w:szCs w:val="24"/>
        </w:rPr>
        <w:t>6</w:t>
      </w:r>
      <w:r w:rsidR="00DF0D6A" w:rsidRPr="00006243">
        <w:rPr>
          <w:rFonts w:ascii="Times New Roman" w:hAnsi="Times New Roman"/>
          <w:sz w:val="24"/>
          <w:szCs w:val="24"/>
        </w:rPr>
        <w:t>.1. Šalys atsako už tai, kad Sutartyje nustatyti įsipareigojimai būtų vykdomi tinkamai ir laiku Lietuvos Respublikos įstatymų nustatyta tvarka.</w:t>
      </w:r>
      <w:r w:rsidR="00DF0D6A" w:rsidRPr="00DF0D6A">
        <w:rPr>
          <w:rFonts w:ascii="Times New Roman" w:hAnsi="Times New Roman"/>
          <w:sz w:val="24"/>
          <w:szCs w:val="24"/>
        </w:rPr>
        <w:t xml:space="preserve">   </w:t>
      </w:r>
      <w:bookmarkStart w:id="3" w:name="_Ref45269627"/>
    </w:p>
    <w:p w14:paraId="466820B5" w14:textId="1A134B5F" w:rsidR="0045254C" w:rsidRDefault="00006243" w:rsidP="0045254C">
      <w:pPr>
        <w:ind w:firstLine="567"/>
        <w:jc w:val="both"/>
        <w:rPr>
          <w:rFonts w:ascii="Times New Roman" w:hAnsi="Times New Roman"/>
          <w:sz w:val="24"/>
          <w:szCs w:val="24"/>
          <w:lang w:eastAsia="lt-LT"/>
          <w14:textOutline w14:w="0" w14:cap="flat" w14:cmpd="sng" w14:algn="ctr">
            <w14:noFill/>
            <w14:prstDash w14:val="solid"/>
            <w14:bevel/>
          </w14:textOutline>
        </w:rPr>
      </w:pPr>
      <w:r>
        <w:rPr>
          <w:rFonts w:ascii="Times New Roman" w:hAnsi="Times New Roman"/>
          <w:sz w:val="24"/>
          <w:szCs w:val="24"/>
        </w:rPr>
        <w:t>6</w:t>
      </w:r>
      <w:r w:rsidR="0045254C" w:rsidRPr="0045254C">
        <w:rPr>
          <w:rFonts w:ascii="Times New Roman" w:hAnsi="Times New Roman"/>
          <w:sz w:val="24"/>
          <w:szCs w:val="24"/>
        </w:rPr>
        <w:t xml:space="preserve">.2. </w:t>
      </w:r>
      <w:r w:rsidR="0045254C" w:rsidRPr="0045254C">
        <w:rPr>
          <w:rFonts w:ascii="Times New Roman" w:hAnsi="Times New Roman"/>
          <w:sz w:val="24"/>
          <w:szCs w:val="24"/>
          <w:lang w:eastAsia="lt-LT"/>
          <w14:textOutline w14:w="0" w14:cap="flat" w14:cmpd="sng" w14:algn="ctr">
            <w14:noFill/>
            <w14:prstDash w14:val="solid"/>
            <w14:bevel/>
          </w14:textOutline>
        </w:rPr>
        <w:t xml:space="preserve">Jeigu Pirkėjas </w:t>
      </w:r>
      <w:r w:rsidR="0045254C">
        <w:rPr>
          <w:rFonts w:ascii="Times New Roman" w:hAnsi="Times New Roman"/>
          <w:sz w:val="24"/>
          <w:szCs w:val="24"/>
          <w:lang w:eastAsia="lt-LT"/>
          <w14:textOutline w14:w="0" w14:cap="flat" w14:cmpd="sng" w14:algn="ctr">
            <w14:noFill/>
            <w14:prstDash w14:val="solid"/>
            <w14:bevel/>
          </w14:textOutline>
        </w:rPr>
        <w:t>uždelsia</w:t>
      </w:r>
      <w:r w:rsidR="0045254C" w:rsidRPr="0045254C">
        <w:rPr>
          <w:rFonts w:ascii="Times New Roman" w:hAnsi="Times New Roman"/>
          <w:sz w:val="24"/>
          <w:szCs w:val="24"/>
          <w:lang w:eastAsia="lt-LT"/>
          <w14:textOutline w14:w="0" w14:cap="flat" w14:cmpd="sng" w14:algn="ctr">
            <w14:noFill/>
            <w14:prstDash w14:val="solid"/>
            <w14:bevel/>
          </w14:textOutline>
        </w:rPr>
        <w:t xml:space="preserve"> </w:t>
      </w:r>
      <w:r w:rsidR="0045254C">
        <w:rPr>
          <w:rFonts w:ascii="Times New Roman" w:hAnsi="Times New Roman"/>
          <w:sz w:val="24"/>
          <w:szCs w:val="24"/>
          <w:lang w:eastAsia="lt-LT"/>
          <w14:textOutline w14:w="0" w14:cap="flat" w14:cmpd="sng" w14:algn="ctr">
            <w14:noFill/>
            <w14:prstDash w14:val="solid"/>
            <w14:bevel/>
          </w14:textOutline>
        </w:rPr>
        <w:t>atsiskaityti už tinkamai</w:t>
      </w:r>
      <w:r w:rsidR="0045254C" w:rsidRPr="0045254C">
        <w:rPr>
          <w:rFonts w:ascii="Times New Roman" w:hAnsi="Times New Roman"/>
          <w:sz w:val="24"/>
          <w:szCs w:val="24"/>
          <w:lang w:eastAsia="lt-LT"/>
          <w14:textOutline w14:w="0" w14:cap="flat" w14:cmpd="sng" w14:algn="ctr">
            <w14:noFill/>
            <w14:prstDash w14:val="solid"/>
            <w14:bevel/>
          </w14:textOutline>
        </w:rPr>
        <w:t xml:space="preserve"> Tiekėj</w:t>
      </w:r>
      <w:r w:rsidR="0045254C">
        <w:rPr>
          <w:rFonts w:ascii="Times New Roman" w:hAnsi="Times New Roman"/>
          <w:sz w:val="24"/>
          <w:szCs w:val="24"/>
          <w:lang w:eastAsia="lt-LT"/>
          <w14:textOutline w14:w="0" w14:cap="flat" w14:cmpd="sng" w14:algn="ctr">
            <w14:noFill/>
            <w14:prstDash w14:val="solid"/>
            <w14:bevel/>
          </w14:textOutline>
        </w:rPr>
        <w:t>o perduotas kokybiškas Prekes</w:t>
      </w:r>
      <w:r w:rsidR="0045254C" w:rsidRPr="0045254C">
        <w:rPr>
          <w:rFonts w:ascii="Times New Roman" w:hAnsi="Times New Roman"/>
          <w:sz w:val="24"/>
          <w:szCs w:val="24"/>
          <w:lang w:eastAsia="lt-LT"/>
          <w14:textOutline w14:w="0" w14:cap="flat" w14:cmpd="sng" w14:algn="ctr">
            <w14:noFill/>
            <w14:prstDash w14:val="solid"/>
            <w14:bevel/>
          </w14:textOutline>
        </w:rPr>
        <w:t xml:space="preserve"> </w:t>
      </w:r>
      <w:r w:rsidR="0045254C">
        <w:rPr>
          <w:rFonts w:ascii="Times New Roman" w:hAnsi="Times New Roman"/>
          <w:sz w:val="24"/>
          <w:szCs w:val="24"/>
          <w:lang w:eastAsia="lt-LT"/>
          <w14:textOutline w14:w="0" w14:cap="flat" w14:cmpd="sng" w14:algn="ctr">
            <w14:noFill/>
            <w14:prstDash w14:val="solid"/>
            <w14:bevel/>
          </w14:textOutline>
        </w:rPr>
        <w:t>per Sutartyje nurodytą terminą</w:t>
      </w:r>
      <w:r w:rsidR="0045254C" w:rsidRPr="0045254C">
        <w:rPr>
          <w:rFonts w:ascii="Times New Roman" w:hAnsi="Times New Roman"/>
          <w:sz w:val="24"/>
          <w:szCs w:val="24"/>
          <w:lang w:eastAsia="lt-LT"/>
          <w14:textOutline w14:w="0" w14:cap="flat" w14:cmpd="sng" w14:algn="ctr">
            <w14:noFill/>
            <w14:prstDash w14:val="solid"/>
            <w14:bevel/>
          </w14:textOutline>
        </w:rPr>
        <w:t xml:space="preserve">, Tiekėjui pareikalavus, </w:t>
      </w:r>
      <w:r w:rsidR="0045254C">
        <w:rPr>
          <w:rFonts w:ascii="Times New Roman" w:hAnsi="Times New Roman"/>
          <w:sz w:val="24"/>
          <w:szCs w:val="24"/>
          <w:lang w:eastAsia="lt-LT"/>
          <w14:textOutline w14:w="0" w14:cap="flat" w14:cmpd="sng" w14:algn="ctr">
            <w14:noFill/>
            <w14:prstDash w14:val="solid"/>
            <w14:bevel/>
          </w14:textOutline>
        </w:rPr>
        <w:t xml:space="preserve">Pirkėjas </w:t>
      </w:r>
      <w:r w:rsidR="0045254C" w:rsidRPr="0045254C">
        <w:rPr>
          <w:rFonts w:ascii="Times New Roman" w:hAnsi="Times New Roman"/>
          <w:sz w:val="24"/>
          <w:szCs w:val="24"/>
          <w:lang w:eastAsia="lt-LT"/>
          <w14:textOutline w14:w="0" w14:cap="flat" w14:cmpd="sng" w14:algn="ctr">
            <w14:noFill/>
            <w14:prstDash w14:val="solid"/>
            <w14:bevel/>
          </w14:textOutline>
        </w:rPr>
        <w:t xml:space="preserve">moka Tiekėjui </w:t>
      </w:r>
      <w:r w:rsidR="0045254C" w:rsidRPr="0045254C">
        <w:rPr>
          <w:rFonts w:ascii="Times New Roman" w:hAnsi="Times New Roman"/>
          <w:b/>
          <w:bCs/>
          <w:sz w:val="24"/>
          <w:szCs w:val="24"/>
          <w:lang w:eastAsia="lt-LT"/>
          <w14:textOutline w14:w="0" w14:cap="flat" w14:cmpd="sng" w14:algn="ctr">
            <w14:noFill/>
            <w14:prstDash w14:val="solid"/>
            <w14:bevel/>
          </w14:textOutline>
        </w:rPr>
        <w:t>0,0</w:t>
      </w:r>
      <w:r w:rsidR="0045254C">
        <w:rPr>
          <w:rFonts w:ascii="Times New Roman" w:hAnsi="Times New Roman"/>
          <w:b/>
          <w:bCs/>
          <w:sz w:val="24"/>
          <w:szCs w:val="24"/>
          <w:lang w:eastAsia="lt-LT"/>
          <w14:textOutline w14:w="0" w14:cap="flat" w14:cmpd="sng" w14:algn="ctr">
            <w14:noFill/>
            <w14:prstDash w14:val="solid"/>
            <w14:bevel/>
          </w14:textOutline>
        </w:rPr>
        <w:t>2</w:t>
      </w:r>
      <w:r w:rsidR="0045254C" w:rsidRPr="0045254C">
        <w:rPr>
          <w:rFonts w:ascii="Times New Roman" w:hAnsi="Times New Roman"/>
          <w:b/>
          <w:bCs/>
          <w:sz w:val="24"/>
          <w:szCs w:val="24"/>
          <w:lang w:eastAsia="lt-LT"/>
          <w14:textOutline w14:w="0" w14:cap="flat" w14:cmpd="sng" w14:algn="ctr">
            <w14:noFill/>
            <w14:prstDash w14:val="solid"/>
            <w14:bevel/>
          </w14:textOutline>
        </w:rPr>
        <w:t xml:space="preserve"> (</w:t>
      </w:r>
      <w:r w:rsidR="0045254C">
        <w:rPr>
          <w:rFonts w:ascii="Times New Roman" w:hAnsi="Times New Roman"/>
          <w:b/>
          <w:bCs/>
          <w:sz w:val="24"/>
          <w:szCs w:val="24"/>
          <w:lang w:eastAsia="lt-LT"/>
          <w14:textOutline w14:w="0" w14:cap="flat" w14:cmpd="sng" w14:algn="ctr">
            <w14:noFill/>
            <w14:prstDash w14:val="solid"/>
            <w14:bevel/>
          </w14:textOutline>
        </w:rPr>
        <w:t>dviejų</w:t>
      </w:r>
      <w:r w:rsidR="0045254C" w:rsidRPr="0045254C">
        <w:rPr>
          <w:rFonts w:ascii="Times New Roman" w:hAnsi="Times New Roman"/>
          <w:b/>
          <w:bCs/>
          <w:sz w:val="24"/>
          <w:szCs w:val="24"/>
          <w:lang w:eastAsia="lt-LT"/>
          <w14:textOutline w14:w="0" w14:cap="flat" w14:cmpd="sng" w14:algn="ctr">
            <w14:noFill/>
            <w14:prstDash w14:val="solid"/>
            <w14:bevel/>
          </w14:textOutline>
        </w:rPr>
        <w:t xml:space="preserve"> šimtųjų) procentų delspinigius</w:t>
      </w:r>
      <w:r w:rsidR="0045254C" w:rsidRPr="0045254C">
        <w:rPr>
          <w:rFonts w:ascii="Times New Roman" w:hAnsi="Times New Roman"/>
          <w:sz w:val="24"/>
          <w:szCs w:val="24"/>
          <w:lang w:eastAsia="lt-LT"/>
          <w14:textOutline w14:w="0" w14:cap="flat" w14:cmpd="sng" w14:algn="ctr">
            <w14:noFill/>
            <w14:prstDash w14:val="solid"/>
            <w14:bevel/>
          </w14:textOutline>
        </w:rPr>
        <w:t xml:space="preserve"> nuo neapmokėtos sąskaitos dydžio, už kiekvieną uždelstą dieną.</w:t>
      </w:r>
      <w:bookmarkEnd w:id="3"/>
    </w:p>
    <w:p w14:paraId="07090DAE" w14:textId="1F5F3891" w:rsidR="007823A1" w:rsidRDefault="00006243" w:rsidP="0045254C">
      <w:pPr>
        <w:ind w:firstLine="567"/>
        <w:jc w:val="both"/>
        <w:rPr>
          <w:rFonts w:ascii="Times New Roman" w:hAnsi="Times New Roman"/>
          <w:sz w:val="24"/>
          <w:szCs w:val="24"/>
        </w:rPr>
      </w:pPr>
      <w:r>
        <w:rPr>
          <w:rFonts w:ascii="Times New Roman" w:hAnsi="Times New Roman"/>
          <w:sz w:val="24"/>
          <w:szCs w:val="24"/>
          <w:lang w:eastAsia="lt-LT"/>
          <w14:textOutline w14:w="0" w14:cap="flat" w14:cmpd="sng" w14:algn="ctr">
            <w14:noFill/>
            <w14:prstDash w14:val="solid"/>
            <w14:bevel/>
          </w14:textOutline>
        </w:rPr>
        <w:t>6</w:t>
      </w:r>
      <w:r w:rsidR="0045254C">
        <w:rPr>
          <w:rFonts w:ascii="Times New Roman" w:hAnsi="Times New Roman"/>
          <w:sz w:val="24"/>
          <w:szCs w:val="24"/>
          <w:lang w:eastAsia="lt-LT"/>
          <w14:textOutline w14:w="0" w14:cap="flat" w14:cmpd="sng" w14:algn="ctr">
            <w14:noFill/>
            <w14:prstDash w14:val="solid"/>
            <w14:bevel/>
          </w14:textOutline>
        </w:rPr>
        <w:t xml:space="preserve">.3. </w:t>
      </w:r>
      <w:r w:rsidR="007823A1" w:rsidRPr="007823A1">
        <w:rPr>
          <w:rFonts w:ascii="Times New Roman" w:hAnsi="Times New Roman"/>
          <w:sz w:val="24"/>
          <w:szCs w:val="24"/>
        </w:rPr>
        <w:t xml:space="preserve">Jei ne dėl </w:t>
      </w:r>
      <w:r w:rsidR="008F633F">
        <w:rPr>
          <w:rFonts w:ascii="Times New Roman" w:hAnsi="Times New Roman"/>
          <w:sz w:val="24"/>
          <w:szCs w:val="24"/>
        </w:rPr>
        <w:t>Pirkėjo</w:t>
      </w:r>
      <w:r w:rsidR="007823A1" w:rsidRPr="007823A1">
        <w:rPr>
          <w:rFonts w:ascii="Times New Roman" w:hAnsi="Times New Roman"/>
          <w:sz w:val="24"/>
          <w:szCs w:val="24"/>
        </w:rPr>
        <w:t xml:space="preserve"> kaltės Tiekėjas nepristato Prekių </w:t>
      </w:r>
      <w:r w:rsidR="0045254C">
        <w:rPr>
          <w:rFonts w:ascii="Times New Roman" w:hAnsi="Times New Roman"/>
          <w:sz w:val="24"/>
          <w:szCs w:val="24"/>
        </w:rPr>
        <w:t>Sutartyje</w:t>
      </w:r>
      <w:r w:rsidR="007823A1" w:rsidRPr="007823A1">
        <w:rPr>
          <w:rFonts w:ascii="Times New Roman" w:hAnsi="Times New Roman"/>
          <w:sz w:val="24"/>
          <w:szCs w:val="24"/>
        </w:rPr>
        <w:t xml:space="preserve"> nustatytais terminais, arba pristatytos Prekės neatitinka Pirkimo sutarties reikalavimų, Tiekėjas sumoka </w:t>
      </w:r>
      <w:r w:rsidR="008F633F">
        <w:rPr>
          <w:rFonts w:ascii="Times New Roman" w:hAnsi="Times New Roman"/>
          <w:sz w:val="24"/>
          <w:szCs w:val="24"/>
        </w:rPr>
        <w:t>Pirkėjui</w:t>
      </w:r>
      <w:r w:rsidR="007823A1" w:rsidRPr="007823A1">
        <w:rPr>
          <w:rFonts w:ascii="Times New Roman" w:hAnsi="Times New Roman"/>
          <w:sz w:val="24"/>
          <w:szCs w:val="24"/>
        </w:rPr>
        <w:t xml:space="preserve"> 10 proc. nepristatytų Prekių vertės, bet ne mažiau kaip 30 E</w:t>
      </w:r>
      <w:r w:rsidR="0045254C">
        <w:rPr>
          <w:rFonts w:ascii="Times New Roman" w:hAnsi="Times New Roman"/>
          <w:sz w:val="24"/>
          <w:szCs w:val="24"/>
        </w:rPr>
        <w:t xml:space="preserve">ur </w:t>
      </w:r>
      <w:r w:rsidR="007823A1" w:rsidRPr="007823A1">
        <w:rPr>
          <w:rFonts w:ascii="Times New Roman" w:hAnsi="Times New Roman"/>
          <w:sz w:val="24"/>
          <w:szCs w:val="24"/>
        </w:rPr>
        <w:t xml:space="preserve">dydžio baudą ir kompensuoja kainų skirtumą, jei Prekės iš trečiųjų asmenų, vadovaujantis </w:t>
      </w:r>
      <w:r w:rsidR="0045254C">
        <w:rPr>
          <w:rFonts w:ascii="Times New Roman" w:hAnsi="Times New Roman"/>
          <w:sz w:val="24"/>
          <w:szCs w:val="24"/>
        </w:rPr>
        <w:t>Sutarties</w:t>
      </w:r>
      <w:r w:rsidR="007823A1" w:rsidRPr="007823A1">
        <w:rPr>
          <w:rFonts w:ascii="Times New Roman" w:hAnsi="Times New Roman"/>
          <w:sz w:val="24"/>
          <w:szCs w:val="24"/>
        </w:rPr>
        <w:t xml:space="preserve"> </w:t>
      </w:r>
      <w:r w:rsidR="007823A1">
        <w:rPr>
          <w:rFonts w:ascii="Times New Roman" w:hAnsi="Times New Roman"/>
          <w:sz w:val="24"/>
          <w:szCs w:val="24"/>
        </w:rPr>
        <w:t>5.5</w:t>
      </w:r>
      <w:r w:rsidR="007823A1" w:rsidRPr="007823A1">
        <w:rPr>
          <w:rFonts w:ascii="Times New Roman" w:hAnsi="Times New Roman"/>
          <w:sz w:val="24"/>
          <w:szCs w:val="24"/>
        </w:rPr>
        <w:t xml:space="preserve"> punktu, įsigytos brangiau nei nurodyta </w:t>
      </w:r>
      <w:r w:rsidR="0045254C">
        <w:rPr>
          <w:rFonts w:ascii="Times New Roman" w:hAnsi="Times New Roman"/>
          <w:sz w:val="24"/>
          <w:szCs w:val="24"/>
        </w:rPr>
        <w:t>Sutarties</w:t>
      </w:r>
      <w:r w:rsidR="007823A1" w:rsidRPr="007823A1">
        <w:rPr>
          <w:rFonts w:ascii="Times New Roman" w:hAnsi="Times New Roman"/>
          <w:sz w:val="24"/>
          <w:szCs w:val="24"/>
        </w:rPr>
        <w:t xml:space="preserve"> priede. Baudą ir kainos skirtumą </w:t>
      </w:r>
      <w:r w:rsidR="008F633F">
        <w:rPr>
          <w:rFonts w:ascii="Times New Roman" w:hAnsi="Times New Roman"/>
          <w:sz w:val="24"/>
          <w:szCs w:val="24"/>
        </w:rPr>
        <w:t>Pirkėjas</w:t>
      </w:r>
      <w:r w:rsidR="007823A1" w:rsidRPr="007823A1">
        <w:rPr>
          <w:rFonts w:ascii="Times New Roman" w:hAnsi="Times New Roman"/>
          <w:sz w:val="24"/>
          <w:szCs w:val="24"/>
        </w:rPr>
        <w:t xml:space="preserve"> gali išskaičiuoti iš Tiekėjui mokėtinų sumų. Jei Tiekėjui mokėtinų sumų nėra, Tiekėjas privalo baudą ir kainos skirtumą sumokėti ne vėliau kaip per 10 (dešimt) darbo dienų nuo rašytinio reikalavimo gavimo iš </w:t>
      </w:r>
      <w:r w:rsidR="008F633F">
        <w:rPr>
          <w:rFonts w:ascii="Times New Roman" w:hAnsi="Times New Roman"/>
          <w:sz w:val="24"/>
          <w:szCs w:val="24"/>
        </w:rPr>
        <w:t>Pirkėjo</w:t>
      </w:r>
      <w:r w:rsidR="0045254C">
        <w:rPr>
          <w:rFonts w:ascii="Times New Roman" w:hAnsi="Times New Roman"/>
          <w:sz w:val="24"/>
          <w:szCs w:val="24"/>
        </w:rPr>
        <w:t xml:space="preserve"> dienos</w:t>
      </w:r>
      <w:r w:rsidR="007823A1">
        <w:rPr>
          <w:rFonts w:ascii="Times New Roman" w:hAnsi="Times New Roman"/>
          <w:sz w:val="24"/>
          <w:szCs w:val="24"/>
        </w:rPr>
        <w:t>.</w:t>
      </w:r>
      <w:r w:rsidR="008F633F">
        <w:rPr>
          <w:rFonts w:ascii="Times New Roman" w:hAnsi="Times New Roman"/>
          <w:sz w:val="24"/>
          <w:szCs w:val="24"/>
        </w:rPr>
        <w:t xml:space="preserve"> </w:t>
      </w:r>
    </w:p>
    <w:p w14:paraId="48DFBCB1" w14:textId="77777777" w:rsidR="00C9183E" w:rsidRDefault="00C9183E" w:rsidP="00DF0D6A">
      <w:pPr>
        <w:ind w:firstLine="720"/>
        <w:jc w:val="both"/>
        <w:rPr>
          <w:rFonts w:ascii="Times New Roman" w:hAnsi="Times New Roman"/>
          <w:sz w:val="24"/>
          <w:szCs w:val="24"/>
        </w:rPr>
      </w:pPr>
    </w:p>
    <w:p w14:paraId="567682F7" w14:textId="77777777" w:rsidR="00DF0D6A" w:rsidRPr="00DF0D6A" w:rsidRDefault="00DF0D6A" w:rsidP="00DF0D6A">
      <w:pPr>
        <w:ind w:firstLine="720"/>
        <w:jc w:val="both"/>
        <w:rPr>
          <w:rFonts w:ascii="Times New Roman" w:hAnsi="Times New Roman"/>
          <w:color w:val="000000"/>
          <w:sz w:val="24"/>
          <w:szCs w:val="24"/>
        </w:rPr>
      </w:pPr>
    </w:p>
    <w:p w14:paraId="1B8B2E80" w14:textId="483E88A2" w:rsidR="00DF0D6A" w:rsidRPr="00554AF3" w:rsidRDefault="0045254C" w:rsidP="00554AF3">
      <w:pPr>
        <w:pStyle w:val="Sraopastraipa"/>
        <w:numPr>
          <w:ilvl w:val="0"/>
          <w:numId w:val="27"/>
        </w:numPr>
        <w:jc w:val="center"/>
        <w:rPr>
          <w:rFonts w:ascii="Times New Roman" w:hAnsi="Times New Roman"/>
          <w:b/>
          <w:color w:val="000000"/>
          <w:sz w:val="24"/>
          <w:szCs w:val="24"/>
        </w:rPr>
      </w:pPr>
      <w:r>
        <w:rPr>
          <w:rFonts w:ascii="Times New Roman" w:hAnsi="Times New Roman"/>
          <w:b/>
          <w:color w:val="000000"/>
          <w:sz w:val="24"/>
          <w:szCs w:val="24"/>
        </w:rPr>
        <w:t>NENUGALIMA JĖGA</w:t>
      </w:r>
    </w:p>
    <w:p w14:paraId="7C5641CA" w14:textId="77777777" w:rsidR="0045254C" w:rsidRPr="00DB7EC7" w:rsidRDefault="0045254C" w:rsidP="0045254C">
      <w:pPr>
        <w:ind w:right="49"/>
        <w:rPr>
          <w:b/>
          <w:bCs/>
        </w:rPr>
      </w:pPr>
    </w:p>
    <w:p w14:paraId="0389FEC5" w14:textId="77777777" w:rsidR="00006243" w:rsidRPr="00DE4D3B" w:rsidRDefault="00006243" w:rsidP="00006243">
      <w:pPr>
        <w:pStyle w:val="Default"/>
        <w:widowControl/>
        <w:ind w:right="49" w:firstLine="567"/>
        <w:jc w:val="both"/>
        <w:rPr>
          <w:lang w:val="lt-LT"/>
        </w:rPr>
      </w:pPr>
      <w:r w:rsidRPr="00DE4D3B">
        <w:rPr>
          <w:lang w:val="lt-LT"/>
        </w:rPr>
        <w:t xml:space="preserve">7.1. </w:t>
      </w:r>
      <w:r w:rsidR="0045254C" w:rsidRPr="00DE4D3B">
        <w:rPr>
          <w:lang w:val="lt-LT"/>
        </w:rPr>
        <w:t>Šalis gali būti visiškai ar iš dalies atleidžiama nuo atsakomybės už sutarties nevykdymą dėl nenugalimos jėgos (</w:t>
      </w:r>
      <w:r w:rsidR="0045254C" w:rsidRPr="00DE4D3B">
        <w:rPr>
          <w:i/>
          <w:lang w:val="lt-LT"/>
        </w:rPr>
        <w:t>force majeure</w:t>
      </w:r>
      <w:r w:rsidR="0045254C" w:rsidRPr="00DE4D3B">
        <w:rPr>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C9CC4F2" w14:textId="77777777" w:rsidR="00006243" w:rsidRPr="00DE4D3B" w:rsidRDefault="00006243" w:rsidP="00006243">
      <w:pPr>
        <w:pStyle w:val="Default"/>
        <w:widowControl/>
        <w:ind w:right="49" w:firstLine="567"/>
        <w:jc w:val="both"/>
        <w:rPr>
          <w:lang w:val="lt-LT"/>
        </w:rPr>
      </w:pPr>
      <w:r w:rsidRPr="00DE4D3B">
        <w:rPr>
          <w:lang w:val="lt-LT"/>
        </w:rPr>
        <w:t xml:space="preserve">7.2. </w:t>
      </w:r>
      <w:r w:rsidR="0045254C" w:rsidRPr="00DE4D3B">
        <w:rPr>
          <w:lang w:val="lt-LT"/>
        </w:rPr>
        <w:t>Nenugalima jėga (force majeure) nelaikoma tai, kad rinkoje nėra reikalingų prievolei vykdyti prekių, paslaugų ar darbų, Šalis neturi reikiamų finansinių išteklių arba Šalies kontrahentai pažeidžia savo prievoles. Nenugalima jėga (</w:t>
      </w:r>
      <w:r w:rsidR="0045254C" w:rsidRPr="00DE4D3B">
        <w:rPr>
          <w:i/>
          <w:lang w:val="lt-LT"/>
        </w:rPr>
        <w:t>force majeure</w:t>
      </w:r>
      <w:r w:rsidR="0045254C" w:rsidRPr="00DE4D3B">
        <w:rPr>
          <w:lang w:val="lt-LT"/>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FBD7CD0" w14:textId="77777777" w:rsidR="00006243" w:rsidRPr="00DE4D3B" w:rsidRDefault="00006243" w:rsidP="00006243">
      <w:pPr>
        <w:pStyle w:val="Default"/>
        <w:widowControl/>
        <w:ind w:right="49" w:firstLine="567"/>
        <w:jc w:val="both"/>
        <w:rPr>
          <w:lang w:val="lt-LT"/>
        </w:rPr>
      </w:pPr>
      <w:r w:rsidRPr="00DE4D3B">
        <w:rPr>
          <w:lang w:val="lt-LT"/>
        </w:rPr>
        <w:t xml:space="preserve">7.3. </w:t>
      </w:r>
      <w:r w:rsidR="0045254C" w:rsidRPr="00DE4D3B">
        <w:rPr>
          <w:lang w:val="lt-LT"/>
        </w:rPr>
        <w:t>Nenugalimos jėgos aplinkybių sąvoka apibrėžiama ir Šalių teisės, pareigos ir atsakomybė esant šioms aplinkybėms reglamentuojamos Lietuvos Respublikos civilinio kodekso 6.212 straipsnyje bei „Atleidimo nuo atsakomybės esant nenugalimos jėgos (</w:t>
      </w:r>
      <w:r w:rsidR="0045254C" w:rsidRPr="00DE4D3B">
        <w:rPr>
          <w:i/>
          <w:lang w:val="lt-LT"/>
        </w:rPr>
        <w:t>force majeure</w:t>
      </w:r>
      <w:r w:rsidR="0045254C" w:rsidRPr="00DE4D3B">
        <w:rPr>
          <w:lang w:val="lt-LT"/>
        </w:rPr>
        <w:t>) aplinkybėms taisyklėse“ (1996 m. liepos 15 d. Lietuvos Respublikos Vyriausybės nutarimas Nr. 840 „Dėl Atleidimo nuo atsakomybės esant nenugalimos jėgos (</w:t>
      </w:r>
      <w:r w:rsidR="0045254C" w:rsidRPr="00DE4D3B">
        <w:rPr>
          <w:i/>
          <w:lang w:val="lt-LT"/>
        </w:rPr>
        <w:t>force majeure</w:t>
      </w:r>
      <w:r w:rsidR="0045254C" w:rsidRPr="00DE4D3B">
        <w:rPr>
          <w:lang w:val="lt-LT"/>
        </w:rPr>
        <w:t>) aplinkybėms taisyklių patvirtinimo“).</w:t>
      </w:r>
    </w:p>
    <w:p w14:paraId="20290B9C" w14:textId="1BA203B7" w:rsidR="0045254C" w:rsidRPr="00DE4D3B" w:rsidRDefault="00006243" w:rsidP="00006243">
      <w:pPr>
        <w:pStyle w:val="Default"/>
        <w:widowControl/>
        <w:ind w:right="49" w:firstLine="567"/>
        <w:jc w:val="both"/>
        <w:rPr>
          <w:lang w:val="lt-LT"/>
        </w:rPr>
      </w:pPr>
      <w:r w:rsidRPr="00DE4D3B">
        <w:rPr>
          <w:lang w:val="lt-LT"/>
        </w:rPr>
        <w:t xml:space="preserve">7.4. </w:t>
      </w:r>
      <w:r w:rsidR="0045254C" w:rsidRPr="00DE4D3B">
        <w:rPr>
          <w:lang w:val="lt-LT"/>
        </w:rPr>
        <w:t>Sutartis baigiasi kitos Šalies reikalavimu, kai ją įvykdyti kitai Šaliai neįmanoma dėl nenugalimos jėgos (</w:t>
      </w:r>
      <w:r w:rsidR="0045254C" w:rsidRPr="00DE4D3B">
        <w:rPr>
          <w:i/>
          <w:lang w:val="lt-LT"/>
        </w:rPr>
        <w:t>force majeure</w:t>
      </w:r>
      <w:r w:rsidR="0045254C" w:rsidRPr="00DE4D3B">
        <w:rPr>
          <w:lang w:val="lt-LT"/>
        </w:rPr>
        <w:t>).</w:t>
      </w:r>
    </w:p>
    <w:p w14:paraId="278C5A2A" w14:textId="77777777" w:rsidR="00C9183E" w:rsidRDefault="00C9183E" w:rsidP="00DF0D6A">
      <w:pPr>
        <w:ind w:firstLine="720"/>
        <w:jc w:val="both"/>
        <w:rPr>
          <w:rFonts w:ascii="Times New Roman" w:hAnsi="Times New Roman"/>
          <w:sz w:val="24"/>
          <w:szCs w:val="24"/>
        </w:rPr>
      </w:pPr>
    </w:p>
    <w:p w14:paraId="4259FD9F" w14:textId="77777777" w:rsidR="00C9183E" w:rsidRPr="00C9183E" w:rsidRDefault="00C9183E" w:rsidP="00C9183E">
      <w:pPr>
        <w:numPr>
          <w:ilvl w:val="0"/>
          <w:numId w:val="27"/>
        </w:numPr>
        <w:contextualSpacing/>
        <w:jc w:val="center"/>
        <w:rPr>
          <w:rFonts w:ascii="Times New Roman" w:hAnsi="Times New Roman"/>
          <w:b/>
          <w:bCs/>
          <w:sz w:val="24"/>
          <w:szCs w:val="24"/>
        </w:rPr>
      </w:pPr>
      <w:r w:rsidRPr="00C9183E">
        <w:rPr>
          <w:rFonts w:ascii="Times New Roman" w:hAnsi="Times New Roman"/>
          <w:b/>
          <w:bCs/>
          <w:sz w:val="24"/>
          <w:szCs w:val="24"/>
        </w:rPr>
        <w:t>ASMENS DUOMENŲ APSAUGA</w:t>
      </w:r>
    </w:p>
    <w:p w14:paraId="4BCB311D" w14:textId="77777777" w:rsidR="00006243" w:rsidRDefault="00006243" w:rsidP="00006243">
      <w:pPr>
        <w:ind w:right="49"/>
        <w:rPr>
          <w:b/>
        </w:rPr>
      </w:pPr>
    </w:p>
    <w:p w14:paraId="14A91636" w14:textId="77777777" w:rsidR="000B2EE2" w:rsidRPr="000B2EE2" w:rsidRDefault="00006243" w:rsidP="000B2EE2">
      <w:pPr>
        <w:pStyle w:val="Sraopastraipa"/>
        <w:numPr>
          <w:ilvl w:val="1"/>
          <w:numId w:val="33"/>
        </w:numPr>
        <w:tabs>
          <w:tab w:val="left" w:pos="993"/>
          <w:tab w:val="left" w:pos="1418"/>
        </w:tabs>
        <w:ind w:left="0" w:right="49" w:firstLine="567"/>
        <w:jc w:val="both"/>
        <w:rPr>
          <w:rFonts w:ascii="Times New Roman" w:hAnsi="Times New Roman"/>
          <w:b/>
          <w:sz w:val="24"/>
          <w:szCs w:val="24"/>
        </w:rPr>
      </w:pPr>
      <w:r w:rsidRPr="00006243">
        <w:rPr>
          <w:rFonts w:ascii="Times New Roman" w:hAnsi="Times New Roman"/>
          <w:bCs/>
          <w:sz w:val="24"/>
          <w:szCs w:val="24"/>
        </w:rPr>
        <w:t xml:space="preserve">Sutartyje ir jos prieduose nurodyti asmens duomenys (vardai, pavardės, kontaktinė  informacija) gali būti naudojami tik nustatant šalių atsakingus asmenis už </w:t>
      </w:r>
      <w:r w:rsidR="000B2EE2">
        <w:rPr>
          <w:rFonts w:ascii="Times New Roman" w:hAnsi="Times New Roman"/>
          <w:bCs/>
          <w:sz w:val="24"/>
          <w:szCs w:val="24"/>
        </w:rPr>
        <w:t>S</w:t>
      </w:r>
      <w:r w:rsidRPr="00006243">
        <w:rPr>
          <w:rFonts w:ascii="Times New Roman" w:hAnsi="Times New Roman"/>
          <w:bCs/>
          <w:sz w:val="24"/>
          <w:szCs w:val="24"/>
        </w:rPr>
        <w:t xml:space="preserve">utarties vykdymą ir bendrauti </w:t>
      </w:r>
      <w:r w:rsidR="000B2EE2">
        <w:rPr>
          <w:rFonts w:ascii="Times New Roman" w:hAnsi="Times New Roman"/>
          <w:bCs/>
          <w:sz w:val="24"/>
          <w:szCs w:val="24"/>
        </w:rPr>
        <w:t>S</w:t>
      </w:r>
      <w:r w:rsidRPr="00006243">
        <w:rPr>
          <w:rFonts w:ascii="Times New Roman" w:hAnsi="Times New Roman"/>
          <w:bCs/>
          <w:sz w:val="24"/>
          <w:szCs w:val="24"/>
        </w:rPr>
        <w:t>utarties vykdymo klausimais.</w:t>
      </w:r>
    </w:p>
    <w:p w14:paraId="3ADCF0A2" w14:textId="77777777" w:rsidR="000B2EE2" w:rsidRPr="000B2EE2" w:rsidRDefault="00006243" w:rsidP="000B2EE2">
      <w:pPr>
        <w:pStyle w:val="Sraopastraipa"/>
        <w:numPr>
          <w:ilvl w:val="1"/>
          <w:numId w:val="33"/>
        </w:numPr>
        <w:tabs>
          <w:tab w:val="left" w:pos="993"/>
          <w:tab w:val="left" w:pos="1418"/>
        </w:tabs>
        <w:ind w:left="0" w:right="49" w:firstLine="567"/>
        <w:jc w:val="both"/>
        <w:rPr>
          <w:rFonts w:ascii="Times New Roman" w:hAnsi="Times New Roman"/>
          <w:b/>
          <w:sz w:val="24"/>
          <w:szCs w:val="24"/>
        </w:rPr>
      </w:pPr>
      <w:r w:rsidRPr="000B2EE2">
        <w:rPr>
          <w:rFonts w:ascii="Times New Roman" w:hAnsi="Times New Roman"/>
          <w:bCs/>
          <w:sz w:val="24"/>
          <w:szCs w:val="24"/>
        </w:rPr>
        <w:t xml:space="preserve">Sutarties šalys užtikrina, kad su asmens duomenimis tvarkomais vykdant </w:t>
      </w:r>
      <w:r w:rsidR="000B2EE2">
        <w:rPr>
          <w:rFonts w:ascii="Times New Roman" w:hAnsi="Times New Roman"/>
          <w:bCs/>
          <w:sz w:val="24"/>
          <w:szCs w:val="24"/>
        </w:rPr>
        <w:t>S</w:t>
      </w:r>
      <w:r w:rsidRPr="000B2EE2">
        <w:rPr>
          <w:rFonts w:ascii="Times New Roman" w:hAnsi="Times New Roman"/>
          <w:bCs/>
          <w:sz w:val="24"/>
          <w:szCs w:val="24"/>
        </w:rPr>
        <w:t xml:space="preserve">utartį susipažins tik tie asmenys, kuriems tai yra būtina vykdant įsipareigojimus pagal </w:t>
      </w:r>
      <w:r w:rsidR="000B2EE2">
        <w:rPr>
          <w:rFonts w:ascii="Times New Roman" w:hAnsi="Times New Roman"/>
          <w:bCs/>
          <w:sz w:val="24"/>
          <w:szCs w:val="24"/>
        </w:rPr>
        <w:t>S</w:t>
      </w:r>
      <w:r w:rsidRPr="000B2EE2">
        <w:rPr>
          <w:rFonts w:ascii="Times New Roman" w:hAnsi="Times New Roman"/>
          <w:bCs/>
          <w:sz w:val="24"/>
          <w:szCs w:val="24"/>
        </w:rPr>
        <w:t>utartį.</w:t>
      </w:r>
    </w:p>
    <w:p w14:paraId="1BDD3335" w14:textId="506B2E52" w:rsidR="00006243" w:rsidRPr="000B2EE2" w:rsidRDefault="00006243" w:rsidP="000B2EE2">
      <w:pPr>
        <w:pStyle w:val="Sraopastraipa"/>
        <w:numPr>
          <w:ilvl w:val="1"/>
          <w:numId w:val="33"/>
        </w:numPr>
        <w:tabs>
          <w:tab w:val="left" w:pos="993"/>
          <w:tab w:val="left" w:pos="1418"/>
        </w:tabs>
        <w:ind w:left="0" w:right="49" w:firstLine="567"/>
        <w:jc w:val="both"/>
        <w:rPr>
          <w:rFonts w:ascii="Times New Roman" w:hAnsi="Times New Roman"/>
          <w:b/>
          <w:sz w:val="24"/>
          <w:szCs w:val="24"/>
        </w:rPr>
      </w:pPr>
      <w:r w:rsidRPr="000B2EE2">
        <w:rPr>
          <w:rFonts w:ascii="Times New Roman" w:hAnsi="Times New Roman"/>
          <w:bCs/>
          <w:sz w:val="24"/>
          <w:szCs w:val="24"/>
        </w:rPr>
        <w:t>Šalys įsipareigoja laikytis 2016 m. balandžio 27 d. Europos Parlamento ir Tarybos reglamento (ES) 2016/679 dėl fizinių asmenų apsaugos tvarkant duomenis ir dėl laisvo tokių duomenų judėjimo, kuriuo panaikinama Direktyva 95/46 EB, Lietuvos Respublikos duomenų teisinės apsaugos įstatymo ir kitų teisės aktų, reglamentuojančių asmens duomenų tvarkymą ir apsaugą, reikalavimų, jeigu sutarties vykdymui gauna informaciją ar duomenis, kuriuose yra asmens duomenų.</w:t>
      </w:r>
    </w:p>
    <w:p w14:paraId="40DC9F80" w14:textId="77777777" w:rsidR="00DF0D6A" w:rsidRPr="00006243" w:rsidRDefault="00DF0D6A" w:rsidP="000B2EE2">
      <w:pPr>
        <w:rPr>
          <w:rFonts w:ascii="Times New Roman" w:hAnsi="Times New Roman"/>
          <w:b/>
          <w:sz w:val="24"/>
          <w:szCs w:val="24"/>
        </w:rPr>
      </w:pPr>
    </w:p>
    <w:p w14:paraId="6ADFB9CE" w14:textId="62C2AB16" w:rsidR="00DF0D6A" w:rsidRPr="00006243" w:rsidRDefault="00DF0D6A" w:rsidP="00554AF3">
      <w:pPr>
        <w:pStyle w:val="Sraopastraipa"/>
        <w:numPr>
          <w:ilvl w:val="0"/>
          <w:numId w:val="27"/>
        </w:numPr>
        <w:jc w:val="center"/>
        <w:rPr>
          <w:rFonts w:ascii="Times New Roman" w:hAnsi="Times New Roman"/>
          <w:b/>
          <w:sz w:val="24"/>
          <w:szCs w:val="24"/>
        </w:rPr>
      </w:pPr>
      <w:r w:rsidRPr="00006243">
        <w:rPr>
          <w:rFonts w:ascii="Times New Roman" w:hAnsi="Times New Roman"/>
          <w:b/>
          <w:sz w:val="24"/>
          <w:szCs w:val="24"/>
        </w:rPr>
        <w:t>SUTARTIES GALIOJIMAS</w:t>
      </w:r>
      <w:r w:rsidR="00006243" w:rsidRPr="00006243">
        <w:rPr>
          <w:rFonts w:ascii="Times New Roman" w:hAnsi="Times New Roman"/>
          <w:b/>
          <w:sz w:val="24"/>
          <w:szCs w:val="24"/>
        </w:rPr>
        <w:t xml:space="preserve"> IR NUTRAUKIMAS</w:t>
      </w:r>
    </w:p>
    <w:p w14:paraId="43C5FBBC" w14:textId="77777777" w:rsidR="00554AF3" w:rsidRPr="00006243" w:rsidRDefault="00554AF3" w:rsidP="00554AF3">
      <w:pPr>
        <w:pStyle w:val="Sraopastraipa"/>
        <w:ind w:left="1080"/>
        <w:rPr>
          <w:rFonts w:ascii="Times New Roman" w:hAnsi="Times New Roman"/>
          <w:b/>
          <w:sz w:val="24"/>
          <w:szCs w:val="24"/>
        </w:rPr>
      </w:pPr>
    </w:p>
    <w:p w14:paraId="08C3FC90" w14:textId="18A194DA" w:rsidR="0091534F" w:rsidRPr="00FB3E65" w:rsidRDefault="00DF0D6A" w:rsidP="000B2EE2">
      <w:pPr>
        <w:ind w:firstLine="567"/>
        <w:jc w:val="both"/>
        <w:rPr>
          <w:rFonts w:ascii="Times New Roman" w:hAnsi="Times New Roman"/>
          <w:sz w:val="24"/>
          <w:szCs w:val="24"/>
        </w:rPr>
      </w:pPr>
      <w:r w:rsidRPr="00006243">
        <w:rPr>
          <w:rFonts w:ascii="Times New Roman" w:hAnsi="Times New Roman"/>
          <w:sz w:val="24"/>
          <w:szCs w:val="24"/>
        </w:rPr>
        <w:t>9.1</w:t>
      </w:r>
      <w:r w:rsidRPr="000B2EE2">
        <w:rPr>
          <w:rFonts w:ascii="Times New Roman" w:hAnsi="Times New Roman"/>
          <w:sz w:val="24"/>
          <w:szCs w:val="24"/>
        </w:rPr>
        <w:t xml:space="preserve">. </w:t>
      </w:r>
      <w:r w:rsidR="000B2EE2" w:rsidRPr="000B2EE2">
        <w:rPr>
          <w:rFonts w:ascii="Times New Roman" w:hAnsi="Times New Roman"/>
          <w:sz w:val="24"/>
          <w:szCs w:val="24"/>
        </w:rPr>
        <w:t>Sutartis įsigalioja, kai Sutartį pasirašo abi Sutarties Šalys ir galioja</w:t>
      </w:r>
      <w:r w:rsidR="000B2EE2">
        <w:rPr>
          <w:rFonts w:ascii="Times New Roman" w:hAnsi="Times New Roman"/>
          <w:sz w:val="24"/>
          <w:szCs w:val="24"/>
        </w:rPr>
        <w:t xml:space="preserve"> </w:t>
      </w:r>
      <w:r w:rsidR="000B2EE2" w:rsidRPr="00FB3E65">
        <w:rPr>
          <w:rFonts w:ascii="Times New Roman" w:hAnsi="Times New Roman"/>
          <w:sz w:val="24"/>
          <w:szCs w:val="24"/>
        </w:rPr>
        <w:t xml:space="preserve">iki </w:t>
      </w:r>
      <w:r w:rsidR="000B2EE2" w:rsidRPr="00FB3E65">
        <w:rPr>
          <w:rFonts w:ascii="Times New Roman" w:hAnsi="Times New Roman"/>
          <w:color w:val="FF0000"/>
          <w:sz w:val="24"/>
          <w:szCs w:val="24"/>
        </w:rPr>
        <w:t>2026-06-30</w:t>
      </w:r>
      <w:r w:rsidR="000B2EE2" w:rsidRPr="00FB3E65">
        <w:rPr>
          <w:rFonts w:ascii="Times New Roman" w:hAnsi="Times New Roman"/>
          <w:sz w:val="24"/>
          <w:szCs w:val="24"/>
        </w:rPr>
        <w:t xml:space="preserve"> imtinai.</w:t>
      </w:r>
      <w:r w:rsidR="000B2EE2" w:rsidRPr="00FB3E65">
        <w:t xml:space="preserve"> </w:t>
      </w:r>
    </w:p>
    <w:p w14:paraId="7E1EFFED" w14:textId="77777777" w:rsidR="005864D1" w:rsidRDefault="000B2EE2" w:rsidP="005864D1">
      <w:pPr>
        <w:ind w:firstLine="567"/>
        <w:jc w:val="both"/>
        <w:rPr>
          <w:rFonts w:ascii="Times New Roman" w:hAnsi="Times New Roman"/>
          <w:sz w:val="24"/>
          <w:szCs w:val="24"/>
        </w:rPr>
      </w:pPr>
      <w:r w:rsidRPr="00FB3E65">
        <w:rPr>
          <w:rFonts w:ascii="Times New Roman" w:hAnsi="Times New Roman"/>
          <w:sz w:val="24"/>
          <w:szCs w:val="24"/>
        </w:rPr>
        <w:t xml:space="preserve">9.2. Sutarties termino pratęsimas - </w:t>
      </w:r>
      <w:r w:rsidRPr="00FB3E65">
        <w:rPr>
          <w:rFonts w:ascii="Times New Roman" w:hAnsi="Times New Roman"/>
          <w:color w:val="FF0000"/>
          <w:sz w:val="24"/>
          <w:szCs w:val="24"/>
        </w:rPr>
        <w:t xml:space="preserve">1 (vieną) kartą 12 (dvylikos) </w:t>
      </w:r>
      <w:proofErr w:type="spellStart"/>
      <w:r w:rsidRPr="00FB3E65">
        <w:rPr>
          <w:rFonts w:ascii="Times New Roman" w:hAnsi="Times New Roman"/>
          <w:sz w:val="24"/>
          <w:szCs w:val="24"/>
        </w:rPr>
        <w:t>mên</w:t>
      </w:r>
      <w:proofErr w:type="spellEnd"/>
      <w:r w:rsidRPr="00FB3E65">
        <w:rPr>
          <w:rFonts w:ascii="Times New Roman" w:hAnsi="Times New Roman"/>
          <w:sz w:val="24"/>
          <w:szCs w:val="24"/>
        </w:rPr>
        <w:t>. laikotarpiui</w:t>
      </w:r>
      <w:r w:rsidRPr="000B2EE2">
        <w:rPr>
          <w:rFonts w:ascii="Times New Roman" w:hAnsi="Times New Roman"/>
          <w:sz w:val="24"/>
          <w:szCs w:val="24"/>
        </w:rPr>
        <w:t>. Sutartis prasitęsia automatiškai, be atskiro susitarimo, šalims nepareiškus kitaip, likus 1 (vienam) mėnesiui iki sutarties pratęsimo termino.</w:t>
      </w:r>
    </w:p>
    <w:p w14:paraId="30EC4AD3" w14:textId="77777777" w:rsidR="005864D1" w:rsidRDefault="005864D1" w:rsidP="005864D1">
      <w:pPr>
        <w:ind w:firstLine="567"/>
        <w:jc w:val="both"/>
        <w:rPr>
          <w:rFonts w:ascii="Times New Roman" w:hAnsi="Times New Roman"/>
          <w:sz w:val="24"/>
          <w:szCs w:val="24"/>
        </w:rPr>
      </w:pPr>
      <w:r>
        <w:rPr>
          <w:rFonts w:ascii="Times New Roman" w:hAnsi="Times New Roman"/>
          <w:sz w:val="24"/>
          <w:szCs w:val="24"/>
        </w:rPr>
        <w:t xml:space="preserve">9.3. </w:t>
      </w:r>
      <w:r>
        <w:rPr>
          <w:rFonts w:ascii="Times New Roman" w:eastAsia="Times New Roman" w:hAnsi="Times New Roman"/>
          <w:color w:val="222222"/>
          <w:sz w:val="24"/>
          <w:szCs w:val="24"/>
          <w:lang w:eastAsia="lt-LT"/>
        </w:rPr>
        <w:t>Pirkėjas</w:t>
      </w:r>
      <w:r w:rsidRPr="005864D1">
        <w:rPr>
          <w:rFonts w:ascii="Times New Roman" w:eastAsia="Times New Roman" w:hAnsi="Times New Roman"/>
          <w:color w:val="222222"/>
          <w:sz w:val="24"/>
          <w:szCs w:val="24"/>
          <w:lang w:eastAsia="lt-LT"/>
        </w:rPr>
        <w:t xml:space="preserve">, prieš 30 dienų apie tai raštu pranešęs </w:t>
      </w:r>
      <w:r>
        <w:rPr>
          <w:rFonts w:ascii="Times New Roman" w:eastAsia="Times New Roman" w:hAnsi="Times New Roman"/>
          <w:color w:val="222222"/>
          <w:sz w:val="24"/>
          <w:szCs w:val="24"/>
          <w:lang w:eastAsia="lt-LT"/>
        </w:rPr>
        <w:t>Tiekėjui</w:t>
      </w:r>
      <w:r w:rsidRPr="005864D1">
        <w:rPr>
          <w:rFonts w:ascii="Times New Roman" w:eastAsia="Times New Roman" w:hAnsi="Times New Roman"/>
          <w:color w:val="222222"/>
          <w:sz w:val="24"/>
          <w:szCs w:val="24"/>
          <w:lang w:eastAsia="lt-LT"/>
        </w:rPr>
        <w:t xml:space="preserve">, turi teisę vienašališkai, nesikreipdamas į teismą, nutraukti šią Sutartį, jeigu </w:t>
      </w:r>
      <w:r>
        <w:rPr>
          <w:rFonts w:ascii="Times New Roman" w:eastAsia="Times New Roman" w:hAnsi="Times New Roman"/>
          <w:color w:val="222222"/>
          <w:sz w:val="24"/>
          <w:szCs w:val="24"/>
          <w:lang w:eastAsia="lt-LT"/>
        </w:rPr>
        <w:t>Tiekėjas</w:t>
      </w:r>
      <w:r w:rsidRPr="005864D1">
        <w:rPr>
          <w:rFonts w:ascii="Times New Roman" w:eastAsia="Times New Roman" w:hAnsi="Times New Roman"/>
          <w:color w:val="222222"/>
          <w:sz w:val="24"/>
          <w:szCs w:val="24"/>
          <w:lang w:eastAsia="lt-LT"/>
        </w:rPr>
        <w:t xml:space="preserve"> nevykdo savo įsipareigojimų arba vykdo juos kitomis sąlygomis, negu buvo nurodęs savo pasiūlyme. Jei </w:t>
      </w:r>
      <w:r>
        <w:rPr>
          <w:rFonts w:ascii="Times New Roman" w:eastAsia="Times New Roman" w:hAnsi="Times New Roman"/>
          <w:color w:val="222222"/>
          <w:sz w:val="24"/>
          <w:szCs w:val="24"/>
          <w:lang w:eastAsia="lt-LT"/>
        </w:rPr>
        <w:t>Pirkėjas</w:t>
      </w:r>
      <w:r w:rsidRPr="005864D1">
        <w:rPr>
          <w:rFonts w:ascii="Times New Roman" w:eastAsia="Times New Roman" w:hAnsi="Times New Roman"/>
          <w:color w:val="222222"/>
          <w:sz w:val="24"/>
          <w:szCs w:val="24"/>
          <w:lang w:eastAsia="lt-LT"/>
        </w:rPr>
        <w:t xml:space="preserve"> nevykdo savo sutartinių įsipareigojimų, </w:t>
      </w:r>
      <w:r>
        <w:rPr>
          <w:rFonts w:ascii="Times New Roman" w:eastAsia="Times New Roman" w:hAnsi="Times New Roman"/>
          <w:color w:val="222222"/>
          <w:sz w:val="24"/>
          <w:szCs w:val="24"/>
          <w:lang w:eastAsia="lt-LT"/>
        </w:rPr>
        <w:t>Tiekėjas</w:t>
      </w:r>
      <w:r w:rsidRPr="005864D1">
        <w:rPr>
          <w:rFonts w:ascii="Times New Roman" w:eastAsia="Times New Roman" w:hAnsi="Times New Roman"/>
          <w:color w:val="222222"/>
          <w:sz w:val="24"/>
          <w:szCs w:val="24"/>
          <w:lang w:eastAsia="lt-LT"/>
        </w:rPr>
        <w:t xml:space="preserve"> gali, nesikreipdamas į teismą, nutraukti Sutartį prieš 30 kalendorinių dienų raštu pranešęs </w:t>
      </w:r>
      <w:r>
        <w:rPr>
          <w:rFonts w:ascii="Times New Roman" w:eastAsia="Times New Roman" w:hAnsi="Times New Roman"/>
          <w:color w:val="222222"/>
          <w:sz w:val="24"/>
          <w:szCs w:val="24"/>
          <w:lang w:eastAsia="lt-LT"/>
        </w:rPr>
        <w:t>Pirkėjui</w:t>
      </w:r>
      <w:r w:rsidRPr="005864D1">
        <w:rPr>
          <w:rFonts w:ascii="Times New Roman" w:eastAsia="Times New Roman" w:hAnsi="Times New Roman"/>
          <w:color w:val="222222"/>
          <w:sz w:val="24"/>
          <w:szCs w:val="24"/>
          <w:lang w:eastAsia="lt-LT"/>
        </w:rPr>
        <w:t>. Sutartis laikoma nutraukta nuo kitos dienos po pranešimo termino pabaigos.</w:t>
      </w:r>
    </w:p>
    <w:p w14:paraId="48079C56" w14:textId="77777777" w:rsidR="005864D1" w:rsidRDefault="005864D1" w:rsidP="005864D1">
      <w:pPr>
        <w:ind w:firstLine="567"/>
        <w:jc w:val="both"/>
        <w:rPr>
          <w:rFonts w:ascii="Times New Roman" w:hAnsi="Times New Roman"/>
          <w:sz w:val="24"/>
          <w:szCs w:val="24"/>
        </w:rPr>
      </w:pPr>
      <w:r>
        <w:rPr>
          <w:rFonts w:ascii="Times New Roman" w:hAnsi="Times New Roman"/>
          <w:sz w:val="24"/>
          <w:szCs w:val="24"/>
        </w:rPr>
        <w:t xml:space="preserve">9.4. </w:t>
      </w:r>
      <w:r w:rsidRPr="005864D1">
        <w:rPr>
          <w:rFonts w:ascii="Times New Roman" w:eastAsia="Times New Roman" w:hAnsi="Times New Roman"/>
          <w:color w:val="000000"/>
          <w:sz w:val="24"/>
          <w:szCs w:val="24"/>
          <w:lang w:eastAsia="lt-LT"/>
        </w:rPr>
        <w:t xml:space="preserve">Sutartis gali būti nutraukta raštišku </w:t>
      </w:r>
      <w:r>
        <w:rPr>
          <w:rFonts w:ascii="Times New Roman" w:eastAsia="Times New Roman" w:hAnsi="Times New Roman"/>
          <w:color w:val="000000"/>
          <w:sz w:val="24"/>
          <w:szCs w:val="24"/>
          <w:lang w:eastAsia="lt-LT"/>
        </w:rPr>
        <w:t>Š</w:t>
      </w:r>
      <w:r w:rsidRPr="005864D1">
        <w:rPr>
          <w:rFonts w:ascii="Times New Roman" w:eastAsia="Times New Roman" w:hAnsi="Times New Roman"/>
          <w:color w:val="000000"/>
          <w:sz w:val="24"/>
          <w:szCs w:val="24"/>
          <w:lang w:eastAsia="lt-LT"/>
        </w:rPr>
        <w:t>alių susitarimu.</w:t>
      </w:r>
    </w:p>
    <w:p w14:paraId="1483423B" w14:textId="06E9CB0B" w:rsidR="005864D1" w:rsidRPr="005864D1" w:rsidRDefault="005864D1" w:rsidP="005864D1">
      <w:pPr>
        <w:ind w:firstLine="567"/>
        <w:jc w:val="both"/>
        <w:rPr>
          <w:rFonts w:ascii="Times New Roman" w:hAnsi="Times New Roman"/>
          <w:sz w:val="24"/>
          <w:szCs w:val="24"/>
        </w:rPr>
      </w:pPr>
      <w:r>
        <w:rPr>
          <w:rFonts w:ascii="Times New Roman" w:hAnsi="Times New Roman"/>
          <w:sz w:val="24"/>
          <w:szCs w:val="24"/>
        </w:rPr>
        <w:t xml:space="preserve">9.5. </w:t>
      </w:r>
      <w:r w:rsidRPr="005864D1">
        <w:rPr>
          <w:rFonts w:ascii="Times New Roman" w:eastAsia="Times New Roman" w:hAnsi="Times New Roman"/>
          <w:color w:val="222222"/>
          <w:sz w:val="24"/>
          <w:szCs w:val="24"/>
          <w:lang w:eastAsia="lt-LT"/>
        </w:rPr>
        <w:t>Be šioje Sutartyje nustatytų Sutarties nutraukimo atvejų, Sutartis gali būti nutraukiama VPĮ 90 straipsnyje ir Lietuvos Respublikos civiliniame kodekse nustatytais atvejais ir tvarka.</w:t>
      </w:r>
    </w:p>
    <w:p w14:paraId="51C6B10C" w14:textId="77777777" w:rsidR="00554AF3" w:rsidRPr="00DF0D6A" w:rsidRDefault="00554AF3" w:rsidP="003C0FEA">
      <w:pPr>
        <w:ind w:firstLine="900"/>
        <w:jc w:val="both"/>
        <w:rPr>
          <w:rFonts w:ascii="Times New Roman" w:hAnsi="Times New Roman"/>
          <w:sz w:val="24"/>
          <w:szCs w:val="24"/>
        </w:rPr>
      </w:pPr>
    </w:p>
    <w:p w14:paraId="1A7E0E6E" w14:textId="4C1D971A" w:rsidR="00DF0D6A" w:rsidRDefault="00554AF3" w:rsidP="00DF0D6A">
      <w:pPr>
        <w:ind w:firstLine="900"/>
        <w:jc w:val="center"/>
        <w:rPr>
          <w:rFonts w:ascii="Times New Roman" w:hAnsi="Times New Roman"/>
          <w:b/>
          <w:sz w:val="24"/>
          <w:szCs w:val="24"/>
        </w:rPr>
      </w:pPr>
      <w:r>
        <w:rPr>
          <w:rFonts w:ascii="Times New Roman" w:hAnsi="Times New Roman"/>
          <w:b/>
          <w:sz w:val="24"/>
          <w:szCs w:val="24"/>
        </w:rPr>
        <w:t>X.</w:t>
      </w:r>
      <w:r w:rsidR="00DF0D6A" w:rsidRPr="00DF0D6A">
        <w:rPr>
          <w:rFonts w:ascii="Times New Roman" w:hAnsi="Times New Roman"/>
          <w:b/>
          <w:sz w:val="24"/>
          <w:szCs w:val="24"/>
        </w:rPr>
        <w:t xml:space="preserve"> BAIGIAMOSIOS NUOSTATOS</w:t>
      </w:r>
    </w:p>
    <w:p w14:paraId="06EF0E61" w14:textId="77777777" w:rsidR="00554AF3" w:rsidRDefault="00554AF3" w:rsidP="00DF0D6A">
      <w:pPr>
        <w:ind w:firstLine="900"/>
        <w:jc w:val="center"/>
        <w:rPr>
          <w:rFonts w:ascii="Times New Roman" w:hAnsi="Times New Roman"/>
          <w:b/>
          <w:sz w:val="24"/>
          <w:szCs w:val="24"/>
        </w:rPr>
      </w:pPr>
    </w:p>
    <w:p w14:paraId="1A6999BD" w14:textId="34FBA117" w:rsidR="002C36C9" w:rsidRDefault="002C36C9" w:rsidP="002C36C9">
      <w:pPr>
        <w:suppressAutoHyphens/>
        <w:spacing w:after="40"/>
        <w:jc w:val="both"/>
        <w:rPr>
          <w:rFonts w:ascii="Times New Roman" w:eastAsia="Arial Unicode MS" w:hAnsi="Times New Roman"/>
          <w:color w:val="000000"/>
          <w:sz w:val="24"/>
          <w:szCs w:val="24"/>
        </w:rPr>
      </w:pPr>
      <w:r w:rsidRPr="002C36C9">
        <w:rPr>
          <w:rFonts w:ascii="Times New Roman" w:eastAsia="Arial Unicode MS" w:hAnsi="Times New Roman"/>
          <w:color w:val="000000"/>
          <w:sz w:val="24"/>
          <w:szCs w:val="24"/>
        </w:rPr>
        <w:tab/>
        <w:t>10.1. Sutarties sąlygos gali būti keičiamos tik vadovaujantis Viešųjų pirkimų įstatymo 89 straipsnio nuostatomis.</w:t>
      </w:r>
    </w:p>
    <w:p w14:paraId="055B0730" w14:textId="77777777" w:rsidR="002C36C9" w:rsidRDefault="002C36C9" w:rsidP="002C36C9">
      <w:pPr>
        <w:suppressAutoHyphens/>
        <w:spacing w:after="40"/>
        <w:jc w:val="both"/>
        <w:rPr>
          <w:rFonts w:ascii="Times New Roman" w:hAnsi="Times New Roman"/>
          <w:sz w:val="24"/>
          <w:szCs w:val="24"/>
        </w:rPr>
      </w:pPr>
      <w:r w:rsidRPr="002C36C9">
        <w:rPr>
          <w:rFonts w:ascii="Times New Roman" w:eastAsia="Arial Unicode MS" w:hAnsi="Times New Roman"/>
          <w:color w:val="000000"/>
          <w:sz w:val="24"/>
          <w:szCs w:val="24"/>
        </w:rPr>
        <w:tab/>
        <w:t>10.2. Š</w:t>
      </w:r>
      <w:r w:rsidRPr="002C36C9">
        <w:rPr>
          <w:rFonts w:ascii="Times New Roman" w:hAnsi="Times New Roman"/>
          <w:sz w:val="24"/>
          <w:szCs w:val="24"/>
        </w:rPr>
        <w:t>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137D7F1A" w14:textId="77777777" w:rsidR="002C36C9" w:rsidRDefault="002C36C9" w:rsidP="002C36C9">
      <w:pPr>
        <w:suppressAutoHyphens/>
        <w:spacing w:after="40"/>
        <w:ind w:firstLine="720"/>
        <w:jc w:val="both"/>
        <w:rPr>
          <w:rFonts w:ascii="Times New Roman" w:hAnsi="Times New Roman"/>
          <w:sz w:val="24"/>
          <w:szCs w:val="24"/>
        </w:rPr>
      </w:pPr>
      <w:r>
        <w:rPr>
          <w:rFonts w:ascii="Times New Roman" w:hAnsi="Times New Roman"/>
          <w:sz w:val="24"/>
          <w:szCs w:val="24"/>
        </w:rPr>
        <w:t xml:space="preserve">10.3. </w:t>
      </w:r>
      <w:r w:rsidRPr="00DF0D6A">
        <w:rPr>
          <w:rFonts w:ascii="Times New Roman" w:eastAsia="Times New Roman" w:hAnsi="Times New Roman"/>
          <w:color w:val="000000"/>
          <w:sz w:val="24"/>
          <w:szCs w:val="20"/>
          <w:lang w:eastAsia="lt-LT"/>
        </w:rPr>
        <w:t xml:space="preserve">Visi šios Sutarties sąlygų pakeitimai ir papildymai galioja tik tuo atveju, jei jie yra įforminami raštu ir pasirašyti abiejų Šalių. </w:t>
      </w:r>
    </w:p>
    <w:p w14:paraId="1DDD925F" w14:textId="295F59EF" w:rsidR="002C36C9" w:rsidRDefault="002C36C9" w:rsidP="002C36C9">
      <w:pPr>
        <w:suppressAutoHyphens/>
        <w:spacing w:after="40"/>
        <w:ind w:firstLine="720"/>
        <w:jc w:val="both"/>
        <w:rPr>
          <w:rFonts w:ascii="Times New Roman" w:hAnsi="Times New Roman"/>
          <w:sz w:val="24"/>
          <w:szCs w:val="24"/>
        </w:rPr>
      </w:pPr>
      <w:r>
        <w:rPr>
          <w:rFonts w:ascii="Times New Roman" w:hAnsi="Times New Roman"/>
          <w:sz w:val="24"/>
          <w:szCs w:val="24"/>
        </w:rPr>
        <w:t xml:space="preserve">10.4. </w:t>
      </w:r>
      <w:r w:rsidRPr="00DF0D6A">
        <w:rPr>
          <w:rFonts w:ascii="Times New Roman" w:hAnsi="Times New Roman"/>
          <w:sz w:val="24"/>
          <w:szCs w:val="24"/>
        </w:rPr>
        <w:t xml:space="preserve">Nė viena šalių neturi teisės perduoti trečiajam asmeniui šios Sutarties teisių ir įsipareigojimų be raštiško kitos </w:t>
      </w:r>
      <w:r>
        <w:rPr>
          <w:rFonts w:ascii="Times New Roman" w:hAnsi="Times New Roman"/>
          <w:sz w:val="24"/>
          <w:szCs w:val="24"/>
        </w:rPr>
        <w:t>š</w:t>
      </w:r>
      <w:r w:rsidRPr="00DF0D6A">
        <w:rPr>
          <w:rFonts w:ascii="Times New Roman" w:hAnsi="Times New Roman"/>
          <w:sz w:val="24"/>
          <w:szCs w:val="24"/>
        </w:rPr>
        <w:t>alies sutikimo</w:t>
      </w:r>
      <w:r>
        <w:rPr>
          <w:rFonts w:ascii="Times New Roman" w:hAnsi="Times New Roman"/>
          <w:sz w:val="24"/>
          <w:szCs w:val="24"/>
        </w:rPr>
        <w:t>.</w:t>
      </w:r>
    </w:p>
    <w:p w14:paraId="019D15DD" w14:textId="77777777" w:rsidR="003D2B1D" w:rsidRDefault="002C36C9" w:rsidP="003D2B1D">
      <w:pPr>
        <w:suppressAutoHyphens/>
        <w:spacing w:after="40"/>
        <w:ind w:firstLine="720"/>
        <w:jc w:val="both"/>
        <w:rPr>
          <w:rFonts w:ascii="Times New Roman" w:hAnsi="Times New Roman"/>
          <w:color w:val="000000"/>
          <w:sz w:val="24"/>
          <w:szCs w:val="24"/>
          <w:shd w:val="clear" w:color="auto" w:fill="FFFFFF"/>
        </w:rPr>
      </w:pPr>
      <w:r w:rsidRPr="002C36C9">
        <w:rPr>
          <w:rFonts w:ascii="Times New Roman" w:hAnsi="Times New Roman"/>
          <w:sz w:val="24"/>
          <w:szCs w:val="24"/>
        </w:rPr>
        <w:t xml:space="preserve">10.5. </w:t>
      </w:r>
      <w:r w:rsidRPr="002C36C9">
        <w:rPr>
          <w:rFonts w:ascii="Times New Roman" w:hAnsi="Times New Roman"/>
          <w:color w:val="000000"/>
          <w:spacing w:val="-4"/>
          <w:sz w:val="24"/>
          <w:szCs w:val="24"/>
          <w:shd w:val="clear" w:color="auto" w:fill="FFFFFF"/>
        </w:rPr>
        <w:t>Š</w:t>
      </w:r>
      <w:r w:rsidRPr="002C36C9">
        <w:rPr>
          <w:rFonts w:ascii="Times New Roman" w:hAnsi="Times New Roman"/>
          <w:color w:val="000000"/>
          <w:sz w:val="24"/>
          <w:szCs w:val="24"/>
          <w:shd w:val="clear" w:color="auto" w:fill="FFFFFF"/>
        </w:rPr>
        <w:t>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3F09789E" w14:textId="1EC558CF" w:rsidR="002C36C9" w:rsidRPr="002C36C9" w:rsidRDefault="003D2B1D" w:rsidP="00077457">
      <w:pPr>
        <w:suppressAutoHyphens/>
        <w:spacing w:after="40"/>
        <w:ind w:firstLine="720"/>
        <w:jc w:val="both"/>
        <w:rPr>
          <w:rFonts w:ascii="Times New Roman" w:hAnsi="Times New Roman"/>
          <w:sz w:val="24"/>
          <w:szCs w:val="24"/>
        </w:rPr>
      </w:pPr>
      <w:r>
        <w:rPr>
          <w:rFonts w:ascii="Times New Roman" w:hAnsi="Times New Roman"/>
          <w:sz w:val="24"/>
          <w:szCs w:val="24"/>
        </w:rPr>
        <w:t>10.6. Pirkėjo</w:t>
      </w:r>
      <w:r w:rsidRPr="00043855">
        <w:rPr>
          <w:rFonts w:ascii="Times New Roman" w:hAnsi="Times New Roman"/>
          <w:sz w:val="24"/>
          <w:szCs w:val="24"/>
        </w:rPr>
        <w:t xml:space="preserve"> paskirt</w:t>
      </w:r>
      <w:r w:rsidR="00C75519">
        <w:rPr>
          <w:rFonts w:ascii="Times New Roman" w:hAnsi="Times New Roman"/>
          <w:sz w:val="24"/>
          <w:szCs w:val="24"/>
        </w:rPr>
        <w:t>as</w:t>
      </w:r>
      <w:r w:rsidRPr="00043855">
        <w:rPr>
          <w:rFonts w:ascii="Times New Roman" w:hAnsi="Times New Roman"/>
          <w:sz w:val="24"/>
          <w:szCs w:val="24"/>
        </w:rPr>
        <w:t xml:space="preserve"> asm</w:t>
      </w:r>
      <w:r w:rsidR="00C75519">
        <w:rPr>
          <w:rFonts w:ascii="Times New Roman" w:hAnsi="Times New Roman"/>
          <w:sz w:val="24"/>
          <w:szCs w:val="24"/>
        </w:rPr>
        <w:t>uo</w:t>
      </w:r>
      <w:r w:rsidRPr="00043855">
        <w:rPr>
          <w:rFonts w:ascii="Times New Roman" w:hAnsi="Times New Roman"/>
          <w:sz w:val="24"/>
          <w:szCs w:val="24"/>
        </w:rPr>
        <w:t>, atsaking</w:t>
      </w:r>
      <w:r w:rsidR="00C75519">
        <w:rPr>
          <w:rFonts w:ascii="Times New Roman" w:hAnsi="Times New Roman"/>
          <w:sz w:val="24"/>
          <w:szCs w:val="24"/>
        </w:rPr>
        <w:t>as</w:t>
      </w:r>
      <w:r w:rsidRPr="00043855">
        <w:rPr>
          <w:rFonts w:ascii="Times New Roman" w:hAnsi="Times New Roman"/>
          <w:sz w:val="24"/>
          <w:szCs w:val="24"/>
        </w:rPr>
        <w:t xml:space="preserve"> už Sutarties vykdymą yra direktoriaus pavaduotoj</w:t>
      </w:r>
      <w:r>
        <w:rPr>
          <w:rFonts w:ascii="Times New Roman" w:hAnsi="Times New Roman"/>
          <w:sz w:val="24"/>
          <w:szCs w:val="24"/>
        </w:rPr>
        <w:t xml:space="preserve">as ūkiui </w:t>
      </w:r>
      <w:r w:rsidRPr="00043855">
        <w:rPr>
          <w:rFonts w:ascii="Times New Roman" w:hAnsi="Times New Roman"/>
          <w:sz w:val="24"/>
          <w:szCs w:val="24"/>
        </w:rPr>
        <w:t>Ivan Matiulevič, tel. +37060379055, el.</w:t>
      </w:r>
      <w:r>
        <w:rPr>
          <w:rFonts w:ascii="Times New Roman" w:hAnsi="Times New Roman"/>
          <w:sz w:val="24"/>
          <w:szCs w:val="24"/>
        </w:rPr>
        <w:t xml:space="preserve"> </w:t>
      </w:r>
      <w:r w:rsidRPr="00043855">
        <w:rPr>
          <w:rFonts w:ascii="Times New Roman" w:hAnsi="Times New Roman"/>
          <w:sz w:val="24"/>
          <w:szCs w:val="24"/>
        </w:rPr>
        <w:t xml:space="preserve">paštas </w:t>
      </w:r>
      <w:hyperlink r:id="rId8" w:history="1">
        <w:r w:rsidRPr="00E014D9">
          <w:rPr>
            <w:rStyle w:val="Hipersaitas"/>
            <w:rFonts w:ascii="Times New Roman" w:hAnsi="Times New Roman"/>
            <w:sz w:val="24"/>
            <w:szCs w:val="24"/>
          </w:rPr>
          <w:t>ivan.matiulevic@lasuc.lt</w:t>
        </w:r>
      </w:hyperlink>
      <w:r w:rsidRPr="00043855">
        <w:rPr>
          <w:rFonts w:ascii="Times New Roman" w:hAnsi="Times New Roman"/>
          <w:sz w:val="24"/>
          <w:szCs w:val="24"/>
        </w:rPr>
        <w:t>.</w:t>
      </w:r>
      <w:r>
        <w:rPr>
          <w:rFonts w:ascii="Times New Roman" w:hAnsi="Times New Roman"/>
          <w:sz w:val="24"/>
          <w:szCs w:val="24"/>
        </w:rPr>
        <w:t xml:space="preserve"> Pirkėjo</w:t>
      </w:r>
      <w:r w:rsidRPr="007E0898">
        <w:rPr>
          <w:rFonts w:ascii="Times New Roman" w:hAnsi="Times New Roman"/>
          <w:sz w:val="24"/>
          <w:szCs w:val="24"/>
        </w:rPr>
        <w:t xml:space="preserve"> paskirtas asmuo, atsakingas už prekių užsakymą sandėlininkė Lineta Dukynienė, tel. </w:t>
      </w:r>
      <w:r>
        <w:rPr>
          <w:rFonts w:ascii="Times New Roman" w:hAnsi="Times New Roman"/>
          <w:sz w:val="24"/>
          <w:szCs w:val="24"/>
        </w:rPr>
        <w:t>+</w:t>
      </w:r>
      <w:r w:rsidRPr="007E0898">
        <w:rPr>
          <w:rFonts w:ascii="Times New Roman" w:hAnsi="Times New Roman"/>
          <w:sz w:val="24"/>
          <w:szCs w:val="24"/>
        </w:rPr>
        <w:t>37</w:t>
      </w:r>
      <w:r>
        <w:rPr>
          <w:rFonts w:ascii="Times New Roman" w:hAnsi="Times New Roman"/>
          <w:sz w:val="24"/>
          <w:szCs w:val="24"/>
        </w:rPr>
        <w:t>0</w:t>
      </w:r>
      <w:r w:rsidRPr="007E0898">
        <w:rPr>
          <w:rFonts w:ascii="Times New Roman" w:hAnsi="Times New Roman"/>
          <w:sz w:val="24"/>
          <w:szCs w:val="24"/>
        </w:rPr>
        <w:t>64996254</w:t>
      </w:r>
      <w:r>
        <w:rPr>
          <w:rFonts w:ascii="Times New Roman" w:hAnsi="Times New Roman"/>
          <w:sz w:val="24"/>
          <w:szCs w:val="24"/>
        </w:rPr>
        <w:t>,</w:t>
      </w:r>
      <w:r w:rsidRPr="007E0898">
        <w:rPr>
          <w:rFonts w:ascii="Times New Roman" w:hAnsi="Times New Roman"/>
          <w:sz w:val="24"/>
          <w:szCs w:val="24"/>
        </w:rPr>
        <w:t xml:space="preserve"> el.</w:t>
      </w:r>
      <w:r>
        <w:rPr>
          <w:rFonts w:ascii="Times New Roman" w:hAnsi="Times New Roman"/>
          <w:sz w:val="24"/>
          <w:szCs w:val="24"/>
        </w:rPr>
        <w:t xml:space="preserve"> </w:t>
      </w:r>
      <w:r w:rsidRPr="007E0898">
        <w:rPr>
          <w:rFonts w:ascii="Times New Roman" w:hAnsi="Times New Roman"/>
          <w:sz w:val="24"/>
          <w:szCs w:val="24"/>
        </w:rPr>
        <w:t xml:space="preserve">paštas </w:t>
      </w:r>
      <w:hyperlink r:id="rId9" w:history="1">
        <w:r w:rsidRPr="00E014D9">
          <w:rPr>
            <w:rStyle w:val="Hipersaitas"/>
            <w:rFonts w:ascii="Times New Roman" w:hAnsi="Times New Roman"/>
            <w:sz w:val="24"/>
            <w:szCs w:val="24"/>
          </w:rPr>
          <w:t>lineta.dukyniene@lasuc.lt</w:t>
        </w:r>
      </w:hyperlink>
      <w:r w:rsidRPr="007E0898">
        <w:rPr>
          <w:rFonts w:ascii="Times New Roman" w:hAnsi="Times New Roman"/>
          <w:sz w:val="24"/>
          <w:szCs w:val="24"/>
        </w:rPr>
        <w:t>.</w:t>
      </w:r>
      <w:r>
        <w:rPr>
          <w:rFonts w:ascii="Times New Roman" w:hAnsi="Times New Roman"/>
          <w:sz w:val="24"/>
          <w:szCs w:val="24"/>
        </w:rPr>
        <w:t xml:space="preserve"> Pirkėjo</w:t>
      </w:r>
      <w:r w:rsidRPr="00043855">
        <w:rPr>
          <w:rFonts w:ascii="Times New Roman" w:hAnsi="Times New Roman"/>
          <w:sz w:val="24"/>
          <w:szCs w:val="24"/>
        </w:rPr>
        <w:t xml:space="preserve"> paskirtas asmuo, atsakingas už Sutarties ir pakeitimų paskelbimą pagal Viešųjų pirkimų įstatymo 86 straipsnio 9 dalies nuostatas yra Viešųjų pirkimų specialistas Jurij Polubianko, tel. +37060079688,</w:t>
      </w:r>
      <w:r>
        <w:rPr>
          <w:rFonts w:ascii="Times New Roman" w:hAnsi="Times New Roman"/>
          <w:sz w:val="24"/>
          <w:szCs w:val="24"/>
        </w:rPr>
        <w:t xml:space="preserve"> </w:t>
      </w:r>
      <w:r w:rsidRPr="00043855">
        <w:rPr>
          <w:rFonts w:ascii="Times New Roman" w:hAnsi="Times New Roman"/>
          <w:sz w:val="24"/>
          <w:szCs w:val="24"/>
        </w:rPr>
        <w:t>el.</w:t>
      </w:r>
      <w:r>
        <w:rPr>
          <w:rFonts w:ascii="Times New Roman" w:hAnsi="Times New Roman"/>
          <w:sz w:val="24"/>
          <w:szCs w:val="24"/>
        </w:rPr>
        <w:t xml:space="preserve"> </w:t>
      </w:r>
      <w:r w:rsidRPr="00043855">
        <w:rPr>
          <w:rFonts w:ascii="Times New Roman" w:hAnsi="Times New Roman"/>
          <w:sz w:val="24"/>
          <w:szCs w:val="24"/>
        </w:rPr>
        <w:t xml:space="preserve">paštas </w:t>
      </w:r>
      <w:proofErr w:type="spellStart"/>
      <w:r w:rsidRPr="00043855">
        <w:rPr>
          <w:rFonts w:ascii="Times New Roman" w:hAnsi="Times New Roman"/>
          <w:sz w:val="24"/>
          <w:szCs w:val="24"/>
        </w:rPr>
        <w:t>jurij.polubianko@</w:t>
      </w:r>
      <w:r w:rsidRPr="00F073F2">
        <w:rPr>
          <w:rFonts w:ascii="Times New Roman" w:hAnsi="Times New Roman"/>
          <w:sz w:val="24"/>
          <w:szCs w:val="24"/>
        </w:rPr>
        <w:t>lasuc.lt</w:t>
      </w:r>
      <w:proofErr w:type="spellEnd"/>
      <w:r w:rsidRPr="00F073F2">
        <w:rPr>
          <w:rFonts w:ascii="Times New Roman" w:hAnsi="Times New Roman"/>
          <w:sz w:val="24"/>
          <w:szCs w:val="24"/>
        </w:rPr>
        <w:t xml:space="preserve">. Tiekėjo paskirtas atsakingas asmuo už Sutarties vykdymą </w:t>
      </w:r>
      <w:r w:rsidRPr="0079635E">
        <w:rPr>
          <w:rFonts w:ascii="Times New Roman" w:hAnsi="Times New Roman"/>
          <w:color w:val="FF0000"/>
          <w:sz w:val="24"/>
          <w:szCs w:val="24"/>
        </w:rPr>
        <w:t xml:space="preserve">pareigos Vardas Pavardė </w:t>
      </w:r>
      <w:r w:rsidRPr="00F073F2">
        <w:rPr>
          <w:rFonts w:ascii="Times New Roman" w:hAnsi="Times New Roman"/>
          <w:sz w:val="24"/>
          <w:szCs w:val="24"/>
        </w:rPr>
        <w:t xml:space="preserve">tel. Nr. </w:t>
      </w:r>
      <w:r w:rsidRPr="0079635E">
        <w:rPr>
          <w:rFonts w:ascii="Times New Roman" w:hAnsi="Times New Roman"/>
          <w:color w:val="FF0000"/>
          <w:sz w:val="24"/>
          <w:szCs w:val="24"/>
        </w:rPr>
        <w:t>+370</w:t>
      </w:r>
      <w:r>
        <w:rPr>
          <w:rFonts w:ascii="Times New Roman" w:hAnsi="Times New Roman"/>
          <w:color w:val="FF0000"/>
          <w:sz w:val="24"/>
          <w:szCs w:val="24"/>
        </w:rPr>
        <w:t xml:space="preserve"> </w:t>
      </w:r>
      <w:r w:rsidRPr="0079635E">
        <w:rPr>
          <w:rFonts w:ascii="Times New Roman" w:hAnsi="Times New Roman"/>
          <w:color w:val="FF0000"/>
          <w:sz w:val="24"/>
          <w:szCs w:val="24"/>
        </w:rPr>
        <w:t>000 00 000</w:t>
      </w:r>
      <w:r w:rsidRPr="00F073F2">
        <w:rPr>
          <w:rFonts w:ascii="Times New Roman" w:hAnsi="Times New Roman"/>
          <w:sz w:val="24"/>
          <w:szCs w:val="24"/>
        </w:rPr>
        <w:t xml:space="preserve">, ir </w:t>
      </w:r>
      <w:proofErr w:type="spellStart"/>
      <w:r w:rsidRPr="00F073F2">
        <w:rPr>
          <w:rFonts w:ascii="Times New Roman" w:hAnsi="Times New Roman"/>
          <w:sz w:val="24"/>
          <w:szCs w:val="24"/>
        </w:rPr>
        <w:t>el.paštas</w:t>
      </w:r>
      <w:proofErr w:type="spellEnd"/>
      <w:r w:rsidRPr="00F073F2">
        <w:rPr>
          <w:rFonts w:ascii="Times New Roman" w:hAnsi="Times New Roman"/>
          <w:sz w:val="24"/>
          <w:szCs w:val="24"/>
        </w:rPr>
        <w:t xml:space="preserve"> </w:t>
      </w:r>
      <w:r w:rsidRPr="0079635E">
        <w:rPr>
          <w:rFonts w:ascii="Times New Roman" w:hAnsi="Times New Roman"/>
          <w:color w:val="FF0000"/>
          <w:sz w:val="24"/>
          <w:szCs w:val="24"/>
        </w:rPr>
        <w:t xml:space="preserve">nurodyti </w:t>
      </w:r>
      <w:proofErr w:type="spellStart"/>
      <w:r w:rsidRPr="0079635E">
        <w:rPr>
          <w:rFonts w:ascii="Times New Roman" w:hAnsi="Times New Roman"/>
          <w:color w:val="FF0000"/>
          <w:sz w:val="24"/>
          <w:szCs w:val="24"/>
        </w:rPr>
        <w:t>el.paštą</w:t>
      </w:r>
      <w:proofErr w:type="spellEnd"/>
      <w:r w:rsidRPr="00F073F2">
        <w:rPr>
          <w:rFonts w:ascii="Times New Roman" w:hAnsi="Times New Roman"/>
          <w:sz w:val="24"/>
          <w:szCs w:val="24"/>
        </w:rPr>
        <w:t>.</w:t>
      </w:r>
    </w:p>
    <w:p w14:paraId="5B1AD507" w14:textId="461B37E0" w:rsidR="002C36C9" w:rsidRPr="002C36C9" w:rsidRDefault="003D2B1D" w:rsidP="002C36C9">
      <w:pPr>
        <w:shd w:val="clear" w:color="auto" w:fill="FFFFFF"/>
        <w:ind w:firstLine="567"/>
        <w:jc w:val="both"/>
        <w:rPr>
          <w:rFonts w:ascii="Times New Roman" w:eastAsia="Times New Roman" w:hAnsi="Times New Roman"/>
          <w:color w:val="222222"/>
          <w:sz w:val="24"/>
          <w:szCs w:val="24"/>
          <w:lang w:eastAsia="lt-LT"/>
        </w:rPr>
      </w:pPr>
      <w:r>
        <w:rPr>
          <w:rFonts w:ascii="Times New Roman" w:eastAsia="Times New Roman" w:hAnsi="Times New Roman"/>
          <w:color w:val="222222"/>
          <w:sz w:val="24"/>
          <w:szCs w:val="24"/>
          <w:lang w:eastAsia="lt-LT"/>
        </w:rPr>
        <w:lastRenderedPageBreak/>
        <w:t xml:space="preserve">10.7. </w:t>
      </w:r>
      <w:r w:rsidR="002C36C9" w:rsidRPr="002C36C9">
        <w:rPr>
          <w:rFonts w:ascii="Times New Roman" w:eastAsia="Times New Roman" w:hAnsi="Times New Roman"/>
          <w:color w:val="222222"/>
          <w:sz w:val="24"/>
          <w:szCs w:val="24"/>
          <w:lang w:eastAsia="lt-LT"/>
        </w:rPr>
        <w:t>Ši Sutartis sudaryta ją pasirašant kvalifikuotais elektroniniais parašais ir kiekviena šalis turi Sutarties egzempliorių su abiejų šalių atstovų kvalifikuotais elektroniniais parašais, kuris laikomas Sutarties originalu.</w:t>
      </w:r>
    </w:p>
    <w:p w14:paraId="2F6B5266" w14:textId="06138D39" w:rsidR="002C36C9" w:rsidRPr="002C36C9" w:rsidRDefault="003D2B1D" w:rsidP="003D2B1D">
      <w:pPr>
        <w:shd w:val="clear" w:color="auto" w:fill="FFFFFF"/>
        <w:ind w:firstLine="567"/>
        <w:jc w:val="both"/>
        <w:rPr>
          <w:rFonts w:ascii="Times New Roman" w:eastAsia="Times New Roman" w:hAnsi="Times New Roman"/>
          <w:color w:val="222222"/>
          <w:sz w:val="24"/>
          <w:szCs w:val="24"/>
          <w:lang w:eastAsia="lt-LT"/>
        </w:rPr>
      </w:pPr>
      <w:r>
        <w:rPr>
          <w:rFonts w:ascii="Times New Roman" w:eastAsia="Times New Roman" w:hAnsi="Times New Roman"/>
          <w:color w:val="222222"/>
          <w:sz w:val="24"/>
          <w:szCs w:val="24"/>
          <w:lang w:eastAsia="lt-LT"/>
        </w:rPr>
        <w:t>10.8</w:t>
      </w:r>
      <w:r w:rsidR="002C36C9" w:rsidRPr="002C36C9">
        <w:rPr>
          <w:rFonts w:ascii="Times New Roman" w:eastAsia="Times New Roman" w:hAnsi="Times New Roman"/>
          <w:color w:val="222222"/>
          <w:sz w:val="24"/>
          <w:szCs w:val="24"/>
          <w:lang w:eastAsia="lt-LT"/>
        </w:rPr>
        <w:t>. Sutarties pasirašymo metu prie Sutarties pridedami šie Priedai, kurie yra neatskiriama Sutarties dalimi:</w:t>
      </w:r>
    </w:p>
    <w:p w14:paraId="4344D943" w14:textId="4C762B3A" w:rsidR="002C36C9" w:rsidRDefault="002C36C9" w:rsidP="002C36C9">
      <w:pPr>
        <w:shd w:val="clear" w:color="auto" w:fill="FFFFFF"/>
        <w:ind w:firstLine="567"/>
        <w:jc w:val="both"/>
        <w:rPr>
          <w:rFonts w:ascii="Times New Roman" w:eastAsia="Times New Roman" w:hAnsi="Times New Roman"/>
          <w:color w:val="222222"/>
          <w:sz w:val="24"/>
          <w:szCs w:val="24"/>
          <w:lang w:eastAsia="lt-LT"/>
        </w:rPr>
      </w:pPr>
      <w:r w:rsidRPr="002C36C9">
        <w:rPr>
          <w:rFonts w:ascii="Times New Roman" w:eastAsia="Times New Roman" w:hAnsi="Times New Roman"/>
          <w:color w:val="222222"/>
          <w:sz w:val="24"/>
          <w:szCs w:val="24"/>
          <w:lang w:eastAsia="lt-LT"/>
        </w:rPr>
        <w:t>Priedas Nr. 1 – Techninė specifikacija;</w:t>
      </w:r>
    </w:p>
    <w:p w14:paraId="7462014E" w14:textId="3D7930E2" w:rsidR="00485B07" w:rsidRPr="002C36C9" w:rsidRDefault="00485B07" w:rsidP="00485B07">
      <w:pPr>
        <w:shd w:val="clear" w:color="auto" w:fill="FFFFFF"/>
        <w:ind w:firstLine="567"/>
        <w:jc w:val="both"/>
        <w:rPr>
          <w:rFonts w:ascii="Times New Roman" w:eastAsia="Times New Roman" w:hAnsi="Times New Roman"/>
          <w:color w:val="222222"/>
          <w:sz w:val="24"/>
          <w:szCs w:val="24"/>
          <w:lang w:eastAsia="lt-LT"/>
        </w:rPr>
      </w:pPr>
      <w:r w:rsidRPr="002C36C9">
        <w:rPr>
          <w:rFonts w:ascii="Times New Roman" w:eastAsia="Times New Roman" w:hAnsi="Times New Roman"/>
          <w:color w:val="222222"/>
          <w:sz w:val="24"/>
          <w:szCs w:val="24"/>
          <w:lang w:eastAsia="lt-LT"/>
        </w:rPr>
        <w:t xml:space="preserve">Priedas Nr. 2 – </w:t>
      </w:r>
      <w:r w:rsidRPr="00DB0383">
        <w:rPr>
          <w:rFonts w:ascii="Times New Roman" w:eastAsia="Times New Roman" w:hAnsi="Times New Roman"/>
          <w:color w:val="FF0000"/>
          <w:sz w:val="24"/>
          <w:szCs w:val="24"/>
          <w:lang w:eastAsia="lt-LT"/>
        </w:rPr>
        <w:t>Produktų sąrašas;</w:t>
      </w:r>
    </w:p>
    <w:p w14:paraId="434FC0BF" w14:textId="1904A5D3" w:rsidR="002C36C9" w:rsidRPr="002C36C9" w:rsidRDefault="002C36C9" w:rsidP="002C36C9">
      <w:pPr>
        <w:shd w:val="clear" w:color="auto" w:fill="FFFFFF"/>
        <w:ind w:firstLine="567"/>
        <w:jc w:val="both"/>
        <w:rPr>
          <w:rFonts w:ascii="Times New Roman" w:eastAsia="Times New Roman" w:hAnsi="Times New Roman"/>
          <w:color w:val="222222"/>
          <w:sz w:val="24"/>
          <w:szCs w:val="24"/>
          <w:lang w:eastAsia="lt-LT"/>
        </w:rPr>
      </w:pPr>
      <w:r w:rsidRPr="002C36C9">
        <w:rPr>
          <w:rFonts w:ascii="Times New Roman" w:eastAsia="Times New Roman" w:hAnsi="Times New Roman"/>
          <w:color w:val="222222"/>
          <w:sz w:val="24"/>
          <w:szCs w:val="24"/>
          <w:lang w:eastAsia="lt-LT"/>
        </w:rPr>
        <w:t xml:space="preserve">Priedas Nr. </w:t>
      </w:r>
      <w:r w:rsidR="00DB0383">
        <w:rPr>
          <w:rFonts w:ascii="Times New Roman" w:eastAsia="Times New Roman" w:hAnsi="Times New Roman"/>
          <w:color w:val="222222"/>
          <w:sz w:val="24"/>
          <w:szCs w:val="24"/>
          <w:lang w:eastAsia="lt-LT"/>
        </w:rPr>
        <w:t>3</w:t>
      </w:r>
      <w:r w:rsidRPr="002C36C9">
        <w:rPr>
          <w:rFonts w:ascii="Times New Roman" w:eastAsia="Times New Roman" w:hAnsi="Times New Roman"/>
          <w:color w:val="222222"/>
          <w:sz w:val="24"/>
          <w:szCs w:val="24"/>
          <w:lang w:eastAsia="lt-LT"/>
        </w:rPr>
        <w:t xml:space="preserve"> – Pasiūlymas</w:t>
      </w:r>
      <w:r w:rsidR="00485B07">
        <w:rPr>
          <w:rFonts w:ascii="Times New Roman" w:eastAsia="Times New Roman" w:hAnsi="Times New Roman"/>
          <w:color w:val="222222"/>
          <w:sz w:val="24"/>
          <w:szCs w:val="24"/>
          <w:lang w:eastAsia="lt-LT"/>
        </w:rPr>
        <w:t>.</w:t>
      </w:r>
    </w:p>
    <w:p w14:paraId="6AE89A2C" w14:textId="77777777" w:rsidR="00DF0D6A" w:rsidRPr="00DF0D6A" w:rsidRDefault="00DF0D6A" w:rsidP="003D2B1D">
      <w:pPr>
        <w:rPr>
          <w:rFonts w:ascii="Times New Roman" w:hAnsi="Times New Roman"/>
          <w:sz w:val="24"/>
          <w:szCs w:val="24"/>
        </w:rPr>
      </w:pPr>
    </w:p>
    <w:p w14:paraId="1B88F62F" w14:textId="77777777" w:rsidR="00DF0D6A" w:rsidRPr="00DF0D6A" w:rsidRDefault="00DF0D6A" w:rsidP="00DF0D6A">
      <w:pPr>
        <w:ind w:firstLine="900"/>
        <w:jc w:val="both"/>
        <w:rPr>
          <w:rFonts w:ascii="Times New Roman" w:hAnsi="Times New Roman"/>
          <w:b/>
          <w:sz w:val="24"/>
          <w:szCs w:val="24"/>
        </w:rPr>
      </w:pPr>
    </w:p>
    <w:p w14:paraId="705939D8" w14:textId="04605494" w:rsidR="00DF0D6A" w:rsidRDefault="00E569F1" w:rsidP="00DF0D6A">
      <w:pPr>
        <w:jc w:val="center"/>
        <w:rPr>
          <w:rFonts w:ascii="Times New Roman" w:hAnsi="Times New Roman"/>
          <w:b/>
          <w:sz w:val="24"/>
          <w:szCs w:val="24"/>
        </w:rPr>
      </w:pPr>
      <w:r>
        <w:rPr>
          <w:rFonts w:ascii="Times New Roman" w:hAnsi="Times New Roman"/>
          <w:b/>
          <w:sz w:val="24"/>
          <w:szCs w:val="24"/>
        </w:rPr>
        <w:t>XI.</w:t>
      </w:r>
      <w:r w:rsidR="00DF0D6A" w:rsidRPr="00DF0D6A">
        <w:rPr>
          <w:rFonts w:ascii="Times New Roman" w:hAnsi="Times New Roman"/>
          <w:b/>
          <w:sz w:val="24"/>
          <w:szCs w:val="24"/>
        </w:rPr>
        <w:t xml:space="preserve"> ŠALIŲ </w:t>
      </w:r>
      <w:r w:rsidR="003D2B1D">
        <w:rPr>
          <w:rFonts w:ascii="Times New Roman" w:hAnsi="Times New Roman"/>
          <w:b/>
          <w:sz w:val="24"/>
          <w:szCs w:val="24"/>
        </w:rPr>
        <w:t>REKVIZITAI</w:t>
      </w:r>
    </w:p>
    <w:p w14:paraId="53BBB70F" w14:textId="77777777" w:rsidR="00D06771" w:rsidRDefault="00D06771" w:rsidP="00DF0D6A">
      <w:pPr>
        <w:jc w:val="center"/>
        <w:rPr>
          <w:rFonts w:ascii="Times New Roman" w:hAnsi="Times New Roman"/>
          <w:b/>
          <w:sz w:val="24"/>
          <w:szCs w:val="24"/>
        </w:rPr>
      </w:pPr>
    </w:p>
    <w:tbl>
      <w:tblPr>
        <w:tblStyle w:val="Lentelstinklelis31"/>
        <w:tblW w:w="9781" w:type="dxa"/>
        <w:tblLook w:val="04A0" w:firstRow="1" w:lastRow="0" w:firstColumn="1" w:lastColumn="0" w:noHBand="0" w:noVBand="1"/>
      </w:tblPr>
      <w:tblGrid>
        <w:gridCol w:w="4821"/>
        <w:gridCol w:w="4960"/>
      </w:tblGrid>
      <w:tr w:rsidR="00D06771" w:rsidRPr="00196E55" w14:paraId="2A7D05EB" w14:textId="77777777" w:rsidTr="002C304C">
        <w:trPr>
          <w:trHeight w:val="243"/>
        </w:trPr>
        <w:tc>
          <w:tcPr>
            <w:tcW w:w="4821" w:type="dxa"/>
          </w:tcPr>
          <w:p w14:paraId="0E560628" w14:textId="77777777" w:rsidR="00D06771" w:rsidRPr="00D06771" w:rsidRDefault="00D06771" w:rsidP="00D06771">
            <w:pPr>
              <w:jc w:val="center"/>
              <w:rPr>
                <w:rFonts w:ascii="Times New Roman" w:hAnsi="Times New Roman"/>
                <w:b/>
              </w:rPr>
            </w:pPr>
            <w:r w:rsidRPr="00D06771">
              <w:rPr>
                <w:rFonts w:ascii="Times New Roman" w:hAnsi="Times New Roman"/>
                <w:b/>
              </w:rPr>
              <w:t>PIRKĖJAS</w:t>
            </w:r>
          </w:p>
          <w:p w14:paraId="43E3825C" w14:textId="316BC44A" w:rsidR="00D06771" w:rsidRPr="00196E55" w:rsidRDefault="00D06771" w:rsidP="002C304C">
            <w:pPr>
              <w:ind w:right="62"/>
              <w:jc w:val="center"/>
              <w:rPr>
                <w:rFonts w:ascii="Times New Roman" w:eastAsia="Times New Roman" w:hAnsi="Times New Roman"/>
                <w:b/>
                <w:bCs/>
              </w:rPr>
            </w:pPr>
          </w:p>
        </w:tc>
        <w:tc>
          <w:tcPr>
            <w:tcW w:w="4960" w:type="dxa"/>
          </w:tcPr>
          <w:p w14:paraId="6E069645" w14:textId="77777777" w:rsidR="00D06771" w:rsidRPr="00D06771" w:rsidRDefault="00D06771" w:rsidP="00D06771">
            <w:pPr>
              <w:jc w:val="center"/>
              <w:rPr>
                <w:rFonts w:ascii="Times New Roman" w:hAnsi="Times New Roman"/>
                <w:b/>
              </w:rPr>
            </w:pPr>
            <w:r w:rsidRPr="00D06771">
              <w:rPr>
                <w:rFonts w:ascii="Times New Roman" w:hAnsi="Times New Roman"/>
                <w:b/>
              </w:rPr>
              <w:t>PARDAVĖJAS</w:t>
            </w:r>
          </w:p>
          <w:p w14:paraId="0A0CDCBD" w14:textId="2ADFFD56" w:rsidR="00D06771" w:rsidRPr="00196E55" w:rsidRDefault="00D06771" w:rsidP="002C304C">
            <w:pPr>
              <w:ind w:right="62"/>
              <w:jc w:val="center"/>
              <w:rPr>
                <w:rFonts w:ascii="Times New Roman" w:eastAsia="Times New Roman" w:hAnsi="Times New Roman"/>
                <w:b/>
                <w:bCs/>
              </w:rPr>
            </w:pPr>
          </w:p>
        </w:tc>
      </w:tr>
      <w:tr w:rsidR="00D06771" w:rsidRPr="00E9408E" w14:paraId="655503D0" w14:textId="77777777" w:rsidTr="002C304C">
        <w:trPr>
          <w:trHeight w:val="619"/>
        </w:trPr>
        <w:tc>
          <w:tcPr>
            <w:tcW w:w="4821" w:type="dxa"/>
          </w:tcPr>
          <w:p w14:paraId="1958D83F" w14:textId="77777777" w:rsidR="00D06771" w:rsidRPr="00E9408E" w:rsidRDefault="00D06771" w:rsidP="002C304C">
            <w:pPr>
              <w:ind w:right="62"/>
              <w:rPr>
                <w:rFonts w:ascii="Times New Roman" w:eastAsia="Times New Roman" w:hAnsi="Times New Roman"/>
                <w:b/>
                <w:bCs/>
                <w:sz w:val="24"/>
                <w:szCs w:val="24"/>
              </w:rPr>
            </w:pPr>
            <w:r>
              <w:rPr>
                <w:rFonts w:ascii="Times New Roman" w:eastAsia="Times New Roman" w:hAnsi="Times New Roman"/>
                <w:sz w:val="24"/>
                <w:szCs w:val="24"/>
              </w:rPr>
              <w:t xml:space="preserve">Biudžetinė įstaiga </w:t>
            </w:r>
            <w:r w:rsidRPr="00E9408E">
              <w:rPr>
                <w:rFonts w:ascii="Times New Roman" w:eastAsia="Times New Roman" w:hAnsi="Times New Roman"/>
                <w:spacing w:val="2"/>
                <w:sz w:val="24"/>
                <w:szCs w:val="24"/>
              </w:rPr>
              <w:t>Lietuvos</w:t>
            </w:r>
            <w:r w:rsidRPr="00E9408E">
              <w:rPr>
                <w:rFonts w:ascii="Times New Roman" w:eastAsia="Times New Roman" w:hAnsi="Times New Roman"/>
                <w:b/>
                <w:bCs/>
                <w:spacing w:val="2"/>
                <w:sz w:val="24"/>
                <w:szCs w:val="24"/>
              </w:rPr>
              <w:t xml:space="preserve"> </w:t>
            </w:r>
            <w:r w:rsidRPr="00E9408E">
              <w:rPr>
                <w:rFonts w:ascii="Times New Roman" w:eastAsia="Times New Roman" w:hAnsi="Times New Roman"/>
                <w:spacing w:val="2"/>
                <w:sz w:val="24"/>
                <w:szCs w:val="24"/>
              </w:rPr>
              <w:t>aklųjų ir silpnaregių ugdymo centras</w:t>
            </w:r>
          </w:p>
        </w:tc>
        <w:tc>
          <w:tcPr>
            <w:tcW w:w="4960" w:type="dxa"/>
          </w:tcPr>
          <w:p w14:paraId="006CB47E" w14:textId="77777777" w:rsidR="00D06771" w:rsidRPr="00E9408E" w:rsidRDefault="00D06771" w:rsidP="002C304C">
            <w:pPr>
              <w:ind w:right="62"/>
              <w:rPr>
                <w:rFonts w:ascii="Times New Roman" w:eastAsia="Times New Roman" w:hAnsi="Times New Roman"/>
                <w:b/>
                <w:bCs/>
                <w:sz w:val="24"/>
                <w:szCs w:val="24"/>
              </w:rPr>
            </w:pPr>
          </w:p>
        </w:tc>
      </w:tr>
      <w:tr w:rsidR="00D06771" w:rsidRPr="00E9408E" w14:paraId="761012A6" w14:textId="77777777" w:rsidTr="002C304C">
        <w:trPr>
          <w:trHeight w:val="302"/>
        </w:trPr>
        <w:tc>
          <w:tcPr>
            <w:tcW w:w="4821" w:type="dxa"/>
          </w:tcPr>
          <w:p w14:paraId="09802BB1" w14:textId="77777777" w:rsidR="00D06771" w:rsidRPr="00E9408E" w:rsidRDefault="00D06771" w:rsidP="002C304C">
            <w:pPr>
              <w:ind w:right="62"/>
              <w:rPr>
                <w:rFonts w:ascii="Times New Roman" w:eastAsia="Times New Roman" w:hAnsi="Times New Roman"/>
                <w:b/>
                <w:bCs/>
                <w:sz w:val="24"/>
                <w:szCs w:val="24"/>
              </w:rPr>
            </w:pPr>
            <w:r w:rsidRPr="00E9408E">
              <w:rPr>
                <w:rFonts w:ascii="Times New Roman" w:eastAsia="Times New Roman" w:hAnsi="Times New Roman"/>
                <w:sz w:val="24"/>
                <w:szCs w:val="24"/>
              </w:rPr>
              <w:t>Ateities g. 44, Vilnius</w:t>
            </w:r>
          </w:p>
        </w:tc>
        <w:tc>
          <w:tcPr>
            <w:tcW w:w="4960" w:type="dxa"/>
          </w:tcPr>
          <w:p w14:paraId="1518DE2D" w14:textId="77777777" w:rsidR="00D06771" w:rsidRPr="00E9408E" w:rsidRDefault="00D06771" w:rsidP="002C304C">
            <w:pPr>
              <w:ind w:right="62"/>
              <w:rPr>
                <w:rFonts w:ascii="Times New Roman" w:eastAsia="Times New Roman" w:hAnsi="Times New Roman"/>
                <w:sz w:val="24"/>
                <w:szCs w:val="24"/>
              </w:rPr>
            </w:pPr>
          </w:p>
        </w:tc>
      </w:tr>
      <w:tr w:rsidR="00D06771" w:rsidRPr="00E9408E" w14:paraId="5A74CC9A" w14:textId="77777777" w:rsidTr="002C304C">
        <w:trPr>
          <w:trHeight w:val="302"/>
        </w:trPr>
        <w:tc>
          <w:tcPr>
            <w:tcW w:w="4821" w:type="dxa"/>
          </w:tcPr>
          <w:p w14:paraId="61A8743F" w14:textId="5CF8C418" w:rsidR="00D06771" w:rsidRPr="00E9408E" w:rsidRDefault="00D06771" w:rsidP="00A5526A">
            <w:pPr>
              <w:ind w:right="62"/>
              <w:rPr>
                <w:rFonts w:ascii="Times New Roman" w:eastAsia="Times New Roman" w:hAnsi="Times New Roman"/>
                <w:sz w:val="24"/>
                <w:szCs w:val="24"/>
              </w:rPr>
            </w:pPr>
            <w:r w:rsidRPr="00E9408E">
              <w:rPr>
                <w:rFonts w:ascii="Times New Roman" w:eastAsia="Times New Roman" w:hAnsi="Times New Roman"/>
                <w:spacing w:val="2"/>
                <w:sz w:val="24"/>
                <w:szCs w:val="24"/>
              </w:rPr>
              <w:t>Į</w:t>
            </w:r>
            <w:r w:rsidR="00A5526A">
              <w:rPr>
                <w:rFonts w:ascii="Times New Roman" w:eastAsia="Times New Roman" w:hAnsi="Times New Roman"/>
                <w:spacing w:val="2"/>
                <w:sz w:val="24"/>
                <w:szCs w:val="24"/>
              </w:rPr>
              <w:t>staigo</w:t>
            </w:r>
            <w:r w:rsidRPr="00E9408E">
              <w:rPr>
                <w:rFonts w:ascii="Times New Roman" w:eastAsia="Times New Roman" w:hAnsi="Times New Roman"/>
                <w:spacing w:val="2"/>
                <w:sz w:val="24"/>
                <w:szCs w:val="24"/>
              </w:rPr>
              <w:t>s kodas 191713612</w:t>
            </w:r>
          </w:p>
        </w:tc>
        <w:tc>
          <w:tcPr>
            <w:tcW w:w="4960" w:type="dxa"/>
          </w:tcPr>
          <w:p w14:paraId="16807E2A" w14:textId="77777777" w:rsidR="00D06771" w:rsidRPr="00E9408E" w:rsidRDefault="00D06771" w:rsidP="002C304C">
            <w:pPr>
              <w:ind w:right="62"/>
              <w:rPr>
                <w:rFonts w:ascii="Times New Roman" w:eastAsia="Times New Roman" w:hAnsi="Times New Roman"/>
                <w:sz w:val="24"/>
                <w:szCs w:val="24"/>
              </w:rPr>
            </w:pPr>
            <w:r w:rsidRPr="00E9408E">
              <w:rPr>
                <w:rFonts w:ascii="Times New Roman" w:eastAsia="Times New Roman" w:hAnsi="Times New Roman"/>
                <w:spacing w:val="2"/>
                <w:sz w:val="24"/>
                <w:szCs w:val="24"/>
              </w:rPr>
              <w:t xml:space="preserve">Įmonės kodas </w:t>
            </w:r>
          </w:p>
        </w:tc>
      </w:tr>
      <w:tr w:rsidR="00D06771" w:rsidRPr="00E9408E" w14:paraId="01A9983B" w14:textId="77777777" w:rsidTr="002C304C">
        <w:trPr>
          <w:trHeight w:val="603"/>
        </w:trPr>
        <w:tc>
          <w:tcPr>
            <w:tcW w:w="4821" w:type="dxa"/>
          </w:tcPr>
          <w:p w14:paraId="465B16D0" w14:textId="77777777" w:rsidR="000E6CCC" w:rsidRPr="00A13E6B" w:rsidRDefault="000E6CCC" w:rsidP="000E6CCC">
            <w:pPr>
              <w:ind w:right="62"/>
              <w:rPr>
                <w:rFonts w:ascii="Times New Roman" w:eastAsia="Times New Roman" w:hAnsi="Times New Roman"/>
                <w:sz w:val="24"/>
                <w:szCs w:val="24"/>
              </w:rPr>
            </w:pPr>
            <w:r w:rsidRPr="00A13E6B">
              <w:rPr>
                <w:rFonts w:ascii="Times New Roman" w:eastAsia="Times New Roman" w:hAnsi="Times New Roman"/>
                <w:sz w:val="24"/>
                <w:szCs w:val="24"/>
              </w:rPr>
              <w:t>Tel.</w:t>
            </w:r>
            <w:r w:rsidRPr="00A13E6B">
              <w:rPr>
                <w:rFonts w:ascii="Times New Roman" w:eastAsia="Times New Roman" w:hAnsi="Times New Roman"/>
                <w:sz w:val="24"/>
                <w:szCs w:val="24"/>
                <w:lang w:val="en-US"/>
              </w:rPr>
              <w:t xml:space="preserve"> +370</w:t>
            </w:r>
            <w:r w:rsidRPr="00A13E6B">
              <w:rPr>
                <w:rFonts w:ascii="Times New Roman" w:eastAsia="Times New Roman" w:hAnsi="Times New Roman"/>
                <w:sz w:val="24"/>
                <w:szCs w:val="24"/>
              </w:rPr>
              <w:t xml:space="preserve"> 5 2484100, mob. +370 649 20417</w:t>
            </w:r>
          </w:p>
          <w:p w14:paraId="3FE73F01" w14:textId="2F871396" w:rsidR="00D06771" w:rsidRPr="00E9408E" w:rsidRDefault="000E6CCC" w:rsidP="000E6CCC">
            <w:pPr>
              <w:ind w:right="62"/>
              <w:rPr>
                <w:rFonts w:ascii="Times New Roman" w:eastAsia="Times New Roman" w:hAnsi="Times New Roman"/>
                <w:sz w:val="24"/>
                <w:szCs w:val="24"/>
              </w:rPr>
            </w:pPr>
            <w:r w:rsidRPr="00A13E6B">
              <w:rPr>
                <w:rFonts w:ascii="Times New Roman" w:eastAsia="Times New Roman" w:hAnsi="Times New Roman"/>
                <w:sz w:val="24"/>
                <w:szCs w:val="24"/>
              </w:rPr>
              <w:t>El. p. rastine@lasuc.lt</w:t>
            </w:r>
          </w:p>
        </w:tc>
        <w:tc>
          <w:tcPr>
            <w:tcW w:w="4960" w:type="dxa"/>
          </w:tcPr>
          <w:p w14:paraId="2568D890" w14:textId="77777777" w:rsidR="00D06771" w:rsidRPr="00E9408E" w:rsidRDefault="00D06771" w:rsidP="002C304C">
            <w:pPr>
              <w:ind w:right="62"/>
              <w:rPr>
                <w:rFonts w:ascii="Times New Roman" w:eastAsia="Times New Roman" w:hAnsi="Times New Roman"/>
                <w:sz w:val="24"/>
                <w:szCs w:val="24"/>
              </w:rPr>
            </w:pPr>
            <w:r>
              <w:rPr>
                <w:rFonts w:ascii="Times New Roman" w:eastAsia="Times New Roman" w:hAnsi="Times New Roman"/>
                <w:sz w:val="24"/>
                <w:szCs w:val="24"/>
              </w:rPr>
              <w:t xml:space="preserve">Tel. </w:t>
            </w:r>
          </w:p>
          <w:p w14:paraId="4248E5ED" w14:textId="77777777" w:rsidR="00D06771" w:rsidRPr="00E9408E" w:rsidRDefault="00D06771" w:rsidP="002C304C">
            <w:pPr>
              <w:ind w:right="62"/>
              <w:rPr>
                <w:rFonts w:ascii="Times New Roman" w:eastAsia="Times New Roman" w:hAnsi="Times New Roman"/>
                <w:sz w:val="24"/>
                <w:szCs w:val="24"/>
              </w:rPr>
            </w:pPr>
            <w:r w:rsidRPr="00E9408E">
              <w:rPr>
                <w:rFonts w:ascii="Times New Roman" w:eastAsia="Times New Roman" w:hAnsi="Times New Roman"/>
                <w:sz w:val="24"/>
                <w:szCs w:val="24"/>
              </w:rPr>
              <w:t xml:space="preserve">El. p. </w:t>
            </w:r>
          </w:p>
        </w:tc>
      </w:tr>
      <w:tr w:rsidR="00D06771" w:rsidRPr="00E9408E" w14:paraId="41E4AE9B" w14:textId="77777777" w:rsidTr="002C304C">
        <w:trPr>
          <w:trHeight w:val="302"/>
        </w:trPr>
        <w:tc>
          <w:tcPr>
            <w:tcW w:w="4821" w:type="dxa"/>
          </w:tcPr>
          <w:p w14:paraId="5384152A" w14:textId="77777777" w:rsidR="000E6CCC" w:rsidRPr="00A13E6B" w:rsidRDefault="000E6CCC" w:rsidP="000E6CCC">
            <w:pPr>
              <w:jc w:val="both"/>
              <w:rPr>
                <w:rFonts w:ascii="Times New Roman" w:hAnsi="Times New Roman"/>
                <w:sz w:val="24"/>
                <w:szCs w:val="24"/>
              </w:rPr>
            </w:pPr>
            <w:r w:rsidRPr="00A13E6B">
              <w:rPr>
                <w:rFonts w:ascii="Times New Roman" w:hAnsi="Times New Roman"/>
                <w:sz w:val="24"/>
                <w:szCs w:val="24"/>
                <w:shd w:val="clear" w:color="auto" w:fill="FFFFFF"/>
              </w:rPr>
              <w:t xml:space="preserve">A. s. </w:t>
            </w:r>
            <w:r w:rsidRPr="00A13E6B">
              <w:rPr>
                <w:rFonts w:ascii="Times New Roman" w:hAnsi="Times New Roman"/>
                <w:iCs/>
                <w:sz w:val="24"/>
                <w:szCs w:val="24"/>
              </w:rPr>
              <w:t>LT77 4040 0636 1000 1681</w:t>
            </w:r>
          </w:p>
          <w:p w14:paraId="0D2CD696" w14:textId="77777777" w:rsidR="000E6CCC" w:rsidRPr="00A13E6B" w:rsidRDefault="000E6CCC" w:rsidP="000E6CCC">
            <w:pPr>
              <w:ind w:right="62"/>
              <w:rPr>
                <w:rFonts w:ascii="Times New Roman" w:hAnsi="Times New Roman"/>
                <w:iCs/>
                <w:sz w:val="24"/>
                <w:szCs w:val="24"/>
              </w:rPr>
            </w:pPr>
            <w:r w:rsidRPr="00A13E6B">
              <w:rPr>
                <w:rFonts w:ascii="Times New Roman" w:hAnsi="Times New Roman"/>
                <w:iCs/>
                <w:sz w:val="24"/>
                <w:szCs w:val="24"/>
              </w:rPr>
              <w:t>Mokėtojas: Lietuvos Respublikos Finansų ministerija</w:t>
            </w:r>
          </w:p>
          <w:p w14:paraId="11A841C2" w14:textId="0C30E24E" w:rsidR="00D06771" w:rsidRPr="00E9408E" w:rsidRDefault="000E6CCC" w:rsidP="000E6CCC">
            <w:pPr>
              <w:ind w:right="62"/>
              <w:rPr>
                <w:rFonts w:ascii="Times New Roman" w:eastAsia="Times New Roman" w:hAnsi="Times New Roman"/>
                <w:sz w:val="24"/>
                <w:szCs w:val="24"/>
              </w:rPr>
            </w:pPr>
            <w:r w:rsidRPr="00A13E6B">
              <w:rPr>
                <w:rFonts w:ascii="Times New Roman" w:eastAsia="Times New Roman" w:hAnsi="Times New Roman"/>
                <w:sz w:val="24"/>
                <w:szCs w:val="24"/>
              </w:rPr>
              <w:t>Finansų įstaigos kodas 40400</w:t>
            </w:r>
          </w:p>
        </w:tc>
        <w:tc>
          <w:tcPr>
            <w:tcW w:w="4960" w:type="dxa"/>
          </w:tcPr>
          <w:p w14:paraId="7EEF6AE4" w14:textId="77777777" w:rsidR="00D06771" w:rsidRPr="00E9408E" w:rsidRDefault="00D06771" w:rsidP="002C304C">
            <w:pPr>
              <w:ind w:right="62"/>
              <w:rPr>
                <w:rFonts w:ascii="Times New Roman" w:eastAsia="Times New Roman" w:hAnsi="Times New Roman"/>
                <w:sz w:val="24"/>
                <w:szCs w:val="24"/>
              </w:rPr>
            </w:pPr>
            <w:proofErr w:type="spellStart"/>
            <w:r w:rsidRPr="00E9408E">
              <w:rPr>
                <w:rFonts w:ascii="Times New Roman" w:eastAsia="Times New Roman" w:hAnsi="Times New Roman"/>
                <w:sz w:val="24"/>
                <w:szCs w:val="24"/>
              </w:rPr>
              <w:t>A.s</w:t>
            </w:r>
            <w:proofErr w:type="spellEnd"/>
            <w:r w:rsidRPr="00E9408E">
              <w:rPr>
                <w:rFonts w:ascii="Times New Roman" w:eastAsia="Times New Roman" w:hAnsi="Times New Roman"/>
                <w:sz w:val="24"/>
                <w:szCs w:val="24"/>
              </w:rPr>
              <w:t xml:space="preserve">. </w:t>
            </w:r>
          </w:p>
        </w:tc>
      </w:tr>
      <w:tr w:rsidR="00D06771" w:rsidRPr="00E9408E" w14:paraId="060CD7E1" w14:textId="77777777" w:rsidTr="002C304C">
        <w:trPr>
          <w:trHeight w:val="921"/>
        </w:trPr>
        <w:tc>
          <w:tcPr>
            <w:tcW w:w="4821" w:type="dxa"/>
          </w:tcPr>
          <w:p w14:paraId="7D0B3ADC" w14:textId="77777777" w:rsidR="00D06771" w:rsidRPr="00E9408E" w:rsidRDefault="00D06771" w:rsidP="002C304C">
            <w:pPr>
              <w:ind w:right="62"/>
              <w:rPr>
                <w:rFonts w:ascii="Times New Roman" w:eastAsia="Times New Roman" w:hAnsi="Times New Roman"/>
                <w:b/>
                <w:bCs/>
                <w:sz w:val="24"/>
                <w:szCs w:val="24"/>
              </w:rPr>
            </w:pPr>
            <w:r w:rsidRPr="00E9408E">
              <w:rPr>
                <w:rFonts w:ascii="Times New Roman" w:eastAsia="Times New Roman" w:hAnsi="Times New Roman"/>
                <w:b/>
                <w:bCs/>
                <w:sz w:val="24"/>
                <w:szCs w:val="24"/>
              </w:rPr>
              <w:t>Direktorė Nerija Moskalionienė</w:t>
            </w:r>
          </w:p>
          <w:p w14:paraId="32DDFFDC" w14:textId="77777777" w:rsidR="00D06771" w:rsidRPr="00E9408E" w:rsidRDefault="00D06771" w:rsidP="002C304C">
            <w:pPr>
              <w:ind w:right="62"/>
              <w:rPr>
                <w:rFonts w:ascii="Times New Roman" w:eastAsia="Times New Roman" w:hAnsi="Times New Roman"/>
                <w:b/>
                <w:bCs/>
                <w:sz w:val="24"/>
                <w:szCs w:val="24"/>
              </w:rPr>
            </w:pPr>
          </w:p>
          <w:p w14:paraId="09AD712B" w14:textId="77777777" w:rsidR="00D06771" w:rsidRDefault="00D06771" w:rsidP="002C304C">
            <w:pPr>
              <w:ind w:right="62"/>
              <w:rPr>
                <w:rFonts w:ascii="Times New Roman" w:eastAsia="Times New Roman" w:hAnsi="Times New Roman"/>
                <w:b/>
                <w:bCs/>
                <w:sz w:val="24"/>
                <w:szCs w:val="24"/>
              </w:rPr>
            </w:pPr>
            <w:r w:rsidRPr="00E9408E">
              <w:rPr>
                <w:rFonts w:ascii="Times New Roman" w:eastAsia="Times New Roman" w:hAnsi="Times New Roman"/>
                <w:b/>
                <w:bCs/>
                <w:sz w:val="24"/>
                <w:szCs w:val="24"/>
              </w:rPr>
              <w:t xml:space="preserve">A.V. </w:t>
            </w:r>
          </w:p>
          <w:p w14:paraId="5DDB34B8" w14:textId="77777777" w:rsidR="00D06771" w:rsidRDefault="00D06771" w:rsidP="002C304C">
            <w:pPr>
              <w:ind w:right="62"/>
              <w:rPr>
                <w:rFonts w:ascii="Times New Roman" w:eastAsia="Times New Roman" w:hAnsi="Times New Roman"/>
                <w:b/>
                <w:bCs/>
                <w:sz w:val="24"/>
                <w:szCs w:val="24"/>
              </w:rPr>
            </w:pPr>
          </w:p>
          <w:p w14:paraId="3D82563A" w14:textId="77777777" w:rsidR="00D06771" w:rsidRPr="00E9408E" w:rsidRDefault="00D06771" w:rsidP="002C304C">
            <w:pPr>
              <w:ind w:right="62"/>
              <w:rPr>
                <w:rFonts w:ascii="Times New Roman" w:eastAsia="Times New Roman" w:hAnsi="Times New Roman"/>
                <w:b/>
                <w:bCs/>
                <w:sz w:val="24"/>
                <w:szCs w:val="24"/>
              </w:rPr>
            </w:pPr>
          </w:p>
        </w:tc>
        <w:tc>
          <w:tcPr>
            <w:tcW w:w="4960" w:type="dxa"/>
          </w:tcPr>
          <w:p w14:paraId="4C32D1AD" w14:textId="77777777" w:rsidR="00D06771" w:rsidRDefault="00D06771" w:rsidP="002C304C">
            <w:pPr>
              <w:ind w:right="62"/>
              <w:rPr>
                <w:rFonts w:ascii="Times New Roman" w:eastAsia="Times New Roman" w:hAnsi="Times New Roman"/>
                <w:b/>
                <w:bCs/>
                <w:sz w:val="24"/>
                <w:szCs w:val="24"/>
              </w:rPr>
            </w:pPr>
          </w:p>
          <w:p w14:paraId="54A2B52F" w14:textId="77777777" w:rsidR="00D06771" w:rsidRPr="00E9408E" w:rsidRDefault="00D06771" w:rsidP="002C304C">
            <w:pPr>
              <w:ind w:right="62"/>
              <w:rPr>
                <w:rFonts w:ascii="Times New Roman" w:eastAsia="Times New Roman" w:hAnsi="Times New Roman"/>
                <w:b/>
                <w:bCs/>
                <w:sz w:val="24"/>
                <w:szCs w:val="24"/>
              </w:rPr>
            </w:pPr>
          </w:p>
          <w:p w14:paraId="010DB607" w14:textId="77777777" w:rsidR="00D06771" w:rsidRPr="00E9408E" w:rsidRDefault="00D06771" w:rsidP="002C304C">
            <w:pPr>
              <w:ind w:right="62"/>
              <w:rPr>
                <w:rFonts w:ascii="Times New Roman" w:eastAsia="Times New Roman" w:hAnsi="Times New Roman"/>
                <w:b/>
                <w:bCs/>
                <w:sz w:val="24"/>
                <w:szCs w:val="24"/>
              </w:rPr>
            </w:pPr>
            <w:r w:rsidRPr="00E9408E">
              <w:rPr>
                <w:rFonts w:ascii="Times New Roman" w:eastAsia="Times New Roman" w:hAnsi="Times New Roman"/>
                <w:b/>
                <w:bCs/>
                <w:sz w:val="24"/>
                <w:szCs w:val="24"/>
              </w:rPr>
              <w:t>A.V.</w:t>
            </w:r>
          </w:p>
        </w:tc>
      </w:tr>
    </w:tbl>
    <w:p w14:paraId="45744C4B" w14:textId="4B4882E3" w:rsidR="00D06771" w:rsidRDefault="00D06771" w:rsidP="00DF0D6A">
      <w:pPr>
        <w:jc w:val="center"/>
        <w:rPr>
          <w:rFonts w:ascii="Times New Roman" w:hAnsi="Times New Roman"/>
          <w:b/>
          <w:sz w:val="24"/>
          <w:szCs w:val="24"/>
        </w:rPr>
      </w:pPr>
    </w:p>
    <w:p w14:paraId="37D21ADA" w14:textId="46F439A0" w:rsidR="00D06771" w:rsidRDefault="00D06771" w:rsidP="00DF0D6A">
      <w:pPr>
        <w:jc w:val="center"/>
        <w:rPr>
          <w:rFonts w:ascii="Times New Roman" w:hAnsi="Times New Roman"/>
          <w:b/>
          <w:sz w:val="24"/>
          <w:szCs w:val="24"/>
        </w:rPr>
      </w:pPr>
    </w:p>
    <w:p w14:paraId="225392DB" w14:textId="77777777" w:rsidR="00D06771" w:rsidRPr="00DF0D6A" w:rsidRDefault="00D06771" w:rsidP="00DF0D6A">
      <w:pPr>
        <w:jc w:val="center"/>
        <w:rPr>
          <w:rFonts w:ascii="Times New Roman" w:hAnsi="Times New Roman"/>
          <w:b/>
          <w:sz w:val="24"/>
          <w:szCs w:val="24"/>
        </w:rPr>
      </w:pPr>
    </w:p>
    <w:p w14:paraId="2A0D0C54" w14:textId="77777777" w:rsidR="00DF0D6A" w:rsidRPr="00DF0D6A" w:rsidRDefault="00DF0D6A" w:rsidP="00DF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rPr>
          <w:rFonts w:ascii="Times New Roman" w:hAnsi="Times New Roman"/>
          <w:b/>
          <w:sz w:val="24"/>
          <w:szCs w:val="24"/>
        </w:rPr>
      </w:pPr>
    </w:p>
    <w:p w14:paraId="4A01DDCF" w14:textId="60A86B63" w:rsidR="000E5CB8" w:rsidRPr="00BF4C5D" w:rsidRDefault="000E5CB8" w:rsidP="004C0643">
      <w:pPr>
        <w:rPr>
          <w:rFonts w:ascii="Times New Roman" w:hAnsi="Times New Roman"/>
          <w:sz w:val="24"/>
          <w:szCs w:val="24"/>
        </w:rPr>
      </w:pPr>
    </w:p>
    <w:sectPr w:rsidR="000E5CB8" w:rsidRPr="00BF4C5D" w:rsidSect="00C949E5">
      <w:headerReference w:type="default" r:id="rId10"/>
      <w:pgSz w:w="11906" w:h="16838"/>
      <w:pgMar w:top="1123" w:right="562" w:bottom="709" w:left="1685"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CD50E" w14:textId="77777777" w:rsidR="00516DDA" w:rsidRDefault="00516DDA">
      <w:r>
        <w:separator/>
      </w:r>
    </w:p>
  </w:endnote>
  <w:endnote w:type="continuationSeparator" w:id="0">
    <w:p w14:paraId="143111ED" w14:textId="77777777" w:rsidR="00516DDA" w:rsidRDefault="00516DDA">
      <w:r>
        <w:continuationSeparator/>
      </w:r>
    </w:p>
  </w:endnote>
  <w:endnote w:type="continuationNotice" w:id="1">
    <w:p w14:paraId="67B043E4" w14:textId="77777777" w:rsidR="00516DDA" w:rsidRDefault="0051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sig w:usb0="E0000AFF" w:usb1="500078FF" w:usb2="00000021" w:usb3="00000000" w:csb0="000001BF" w:csb1="00000000"/>
  </w:font>
  <w:font w:name="TimesLT">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81B32" w14:textId="77777777" w:rsidR="00516DDA" w:rsidRDefault="00516DDA">
      <w:r>
        <w:separator/>
      </w:r>
    </w:p>
  </w:footnote>
  <w:footnote w:type="continuationSeparator" w:id="0">
    <w:p w14:paraId="6EB91AA5" w14:textId="77777777" w:rsidR="00516DDA" w:rsidRDefault="00516DDA">
      <w:r>
        <w:continuationSeparator/>
      </w:r>
    </w:p>
  </w:footnote>
  <w:footnote w:type="continuationNotice" w:id="1">
    <w:p w14:paraId="0A330F82" w14:textId="77777777" w:rsidR="00516DDA" w:rsidRDefault="00516DD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822658"/>
      <w:docPartObj>
        <w:docPartGallery w:val="Page Numbers (Top of Page)"/>
        <w:docPartUnique/>
      </w:docPartObj>
    </w:sdtPr>
    <w:sdtEndPr/>
    <w:sdtContent>
      <w:p w14:paraId="7305D446" w14:textId="0F3FBE5A" w:rsidR="005D66AF" w:rsidRDefault="005D66AF">
        <w:pPr>
          <w:pStyle w:val="Antrats"/>
          <w:jc w:val="center"/>
        </w:pPr>
        <w:r w:rsidRPr="004A3FB8">
          <w:rPr>
            <w:rFonts w:ascii="Times New Roman" w:hAnsi="Times New Roman"/>
          </w:rPr>
          <w:fldChar w:fldCharType="begin"/>
        </w:r>
        <w:r w:rsidRPr="004A3FB8">
          <w:rPr>
            <w:rFonts w:ascii="Times New Roman" w:hAnsi="Times New Roman"/>
          </w:rPr>
          <w:instrText xml:space="preserve"> PAGE   \* MERGEFORMAT </w:instrText>
        </w:r>
        <w:r w:rsidRPr="004A3FB8">
          <w:rPr>
            <w:rFonts w:ascii="Times New Roman" w:hAnsi="Times New Roman"/>
          </w:rPr>
          <w:fldChar w:fldCharType="separate"/>
        </w:r>
        <w:r w:rsidR="00E85AC3">
          <w:rPr>
            <w:rFonts w:ascii="Times New Roman" w:hAnsi="Times New Roman"/>
            <w:noProof/>
          </w:rPr>
          <w:t>5</w:t>
        </w:r>
        <w:r w:rsidRPr="004A3FB8">
          <w:rPr>
            <w:rFonts w:ascii="Times New Roman" w:hAnsi="Times New Roman"/>
          </w:rPr>
          <w:fldChar w:fldCharType="end"/>
        </w:r>
      </w:p>
    </w:sdtContent>
  </w:sdt>
  <w:p w14:paraId="41AD7053" w14:textId="77777777" w:rsidR="005D66AF" w:rsidRDefault="005D66A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342"/>
    <w:multiLevelType w:val="multilevel"/>
    <w:tmpl w:val="07C8EF46"/>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A60A84"/>
    <w:multiLevelType w:val="multilevel"/>
    <w:tmpl w:val="945E8344"/>
    <w:lvl w:ilvl="0">
      <w:start w:val="1"/>
      <w:numFmt w:val="decimal"/>
      <w:lvlText w:val="%1."/>
      <w:lvlJc w:val="left"/>
      <w:pPr>
        <w:ind w:left="928" w:hanging="360"/>
      </w:pPr>
      <w:rPr>
        <w:rFonts w:ascii="Times New Roman" w:hAnsi="Times New Roman" w:cs="Times New Roman" w:hint="default"/>
        <w:b w:val="0"/>
        <w:i w:val="0"/>
        <w:strike w:val="0"/>
        <w:color w:val="auto"/>
        <w:lang w:val="en-US"/>
      </w:rPr>
    </w:lvl>
    <w:lvl w:ilvl="1">
      <w:start w:val="1"/>
      <w:numFmt w:val="decimal"/>
      <w:lvlText w:val="%2.1"/>
      <w:lvlJc w:val="left"/>
      <w:pPr>
        <w:ind w:left="1282" w:hanging="432"/>
      </w:pPr>
      <w:rPr>
        <w:rFonts w:hint="default"/>
      </w:rPr>
    </w:lvl>
    <w:lvl w:ilvl="2">
      <w:start w:val="1"/>
      <w:numFmt w:val="decimal"/>
      <w:lvlText w:val="%3.1."/>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BD4D03"/>
    <w:multiLevelType w:val="multilevel"/>
    <w:tmpl w:val="482AD20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i w:val="0"/>
        <w:iCs w:val="0"/>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DF4B13"/>
    <w:multiLevelType w:val="multilevel"/>
    <w:tmpl w:val="9D1CCC34"/>
    <w:lvl w:ilvl="0">
      <w:start w:val="4"/>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E80590"/>
    <w:multiLevelType w:val="multilevel"/>
    <w:tmpl w:val="3DFC467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8A36156"/>
    <w:multiLevelType w:val="multilevel"/>
    <w:tmpl w:val="7B20EA2E"/>
    <w:lvl w:ilvl="0">
      <w:start w:val="1"/>
      <w:numFmt w:val="decimal"/>
      <w:lvlText w:val="%1."/>
      <w:lvlJc w:val="left"/>
      <w:pPr>
        <w:ind w:left="1260" w:hanging="360"/>
      </w:pPr>
      <w:rPr>
        <w:rFonts w:hint="default"/>
        <w:b/>
      </w:rPr>
    </w:lvl>
    <w:lvl w:ilvl="1">
      <w:start w:val="1"/>
      <w:numFmt w:val="decimal"/>
      <w:isLgl/>
      <w:lvlText w:val="%1.%2."/>
      <w:lvlJc w:val="left"/>
      <w:pPr>
        <w:ind w:left="1555" w:hanging="420"/>
      </w:pPr>
      <w:rPr>
        <w:rFonts w:ascii="Times New Roman" w:hAnsi="Times New Roman" w:cs="Times New Roman"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03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810" w:hanging="1440"/>
      </w:pPr>
      <w:rPr>
        <w:rFonts w:hint="default"/>
      </w:rPr>
    </w:lvl>
    <w:lvl w:ilvl="8">
      <w:start w:val="1"/>
      <w:numFmt w:val="decimal"/>
      <w:isLgl/>
      <w:lvlText w:val="%1.%2.%3.%4.%5.%6.%7.%8.%9."/>
      <w:lvlJc w:val="left"/>
      <w:pPr>
        <w:ind w:left="4020" w:hanging="1440"/>
      </w:pPr>
      <w:rPr>
        <w:rFonts w:hint="default"/>
      </w:rPr>
    </w:lvl>
  </w:abstractNum>
  <w:abstractNum w:abstractNumId="6" w15:restartNumberingAfterBreak="0">
    <w:nsid w:val="19562A49"/>
    <w:multiLevelType w:val="hybridMultilevel"/>
    <w:tmpl w:val="B0E01C72"/>
    <w:lvl w:ilvl="0" w:tplc="494C7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D1C7913"/>
    <w:multiLevelType w:val="hybridMultilevel"/>
    <w:tmpl w:val="4F388430"/>
    <w:lvl w:ilvl="0" w:tplc="ADEA570C">
      <w:start w:val="6"/>
      <w:numFmt w:val="bullet"/>
      <w:lvlText w:val="-"/>
      <w:lvlJc w:val="left"/>
      <w:pPr>
        <w:ind w:left="1620" w:hanging="360"/>
      </w:pPr>
      <w:rPr>
        <w:rFonts w:ascii="Times New Roman" w:eastAsia="Times New Roman" w:hAnsi="Times New Roman" w:cs="Times New Roman"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8" w15:restartNumberingAfterBreak="0">
    <w:nsid w:val="1FAA694C"/>
    <w:multiLevelType w:val="hybridMultilevel"/>
    <w:tmpl w:val="9FD88926"/>
    <w:lvl w:ilvl="0" w:tplc="E5601F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1975BB2"/>
    <w:multiLevelType w:val="multilevel"/>
    <w:tmpl w:val="051EC370"/>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2F411186"/>
    <w:multiLevelType w:val="multilevel"/>
    <w:tmpl w:val="5958F02C"/>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1287"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FAE5297"/>
    <w:multiLevelType w:val="multilevel"/>
    <w:tmpl w:val="39D031A4"/>
    <w:lvl w:ilvl="0">
      <w:start w:val="1"/>
      <w:numFmt w:val="decimal"/>
      <w:lvlText w:val="%1."/>
      <w:lvlJc w:val="left"/>
      <w:pPr>
        <w:ind w:left="362" w:hanging="360"/>
      </w:pPr>
      <w:rPr>
        <w:rFonts w:hint="default"/>
        <w:b/>
      </w:rPr>
    </w:lvl>
    <w:lvl w:ilvl="1">
      <w:start w:val="1"/>
      <w:numFmt w:val="decimal"/>
      <w:isLgl/>
      <w:lvlText w:val="%1.%2"/>
      <w:lvlJc w:val="left"/>
      <w:pPr>
        <w:ind w:left="391"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69" w:hanging="108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587" w:hanging="144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2005" w:hanging="1800"/>
      </w:pPr>
      <w:rPr>
        <w:rFonts w:hint="default"/>
      </w:rPr>
    </w:lvl>
    <w:lvl w:ilvl="8">
      <w:start w:val="1"/>
      <w:numFmt w:val="decimal"/>
      <w:isLgl/>
      <w:lvlText w:val="%1.%2.%3.%4.%5.%6.%7.%8.%9"/>
      <w:lvlJc w:val="left"/>
      <w:pPr>
        <w:ind w:left="2034" w:hanging="1800"/>
      </w:pPr>
      <w:rPr>
        <w:rFonts w:hint="default"/>
      </w:rPr>
    </w:lvl>
  </w:abstractNum>
  <w:abstractNum w:abstractNumId="12" w15:restartNumberingAfterBreak="0">
    <w:nsid w:val="30137489"/>
    <w:multiLevelType w:val="multilevel"/>
    <w:tmpl w:val="D396DB9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04"/>
        </w:tabs>
        <w:ind w:left="704" w:hanging="720"/>
      </w:pPr>
      <w:rPr>
        <w:rFonts w:cs="Times New Roman" w:hint="default"/>
      </w:rPr>
    </w:lvl>
    <w:lvl w:ilvl="3">
      <w:start w:val="1"/>
      <w:numFmt w:val="decimal"/>
      <w:lvlText w:val="%1.%2.%3.%4."/>
      <w:lvlJc w:val="left"/>
      <w:pPr>
        <w:tabs>
          <w:tab w:val="num" w:pos="696"/>
        </w:tabs>
        <w:ind w:left="696" w:hanging="720"/>
      </w:pPr>
      <w:rPr>
        <w:rFonts w:cs="Times New Roman" w:hint="default"/>
      </w:rPr>
    </w:lvl>
    <w:lvl w:ilvl="4">
      <w:start w:val="1"/>
      <w:numFmt w:val="decimal"/>
      <w:lvlText w:val="%1.%2.%3.%4.%5."/>
      <w:lvlJc w:val="left"/>
      <w:pPr>
        <w:tabs>
          <w:tab w:val="num" w:pos="1048"/>
        </w:tabs>
        <w:ind w:left="1048" w:hanging="1080"/>
      </w:pPr>
      <w:rPr>
        <w:rFonts w:cs="Times New Roman" w:hint="default"/>
      </w:rPr>
    </w:lvl>
    <w:lvl w:ilvl="5">
      <w:start w:val="1"/>
      <w:numFmt w:val="decimal"/>
      <w:lvlText w:val="%1.%2.%3.%4.%5.%6."/>
      <w:lvlJc w:val="left"/>
      <w:pPr>
        <w:tabs>
          <w:tab w:val="num" w:pos="1040"/>
        </w:tabs>
        <w:ind w:left="1040" w:hanging="1080"/>
      </w:pPr>
      <w:rPr>
        <w:rFonts w:cs="Times New Roman" w:hint="default"/>
      </w:rPr>
    </w:lvl>
    <w:lvl w:ilvl="6">
      <w:start w:val="1"/>
      <w:numFmt w:val="decimal"/>
      <w:lvlText w:val="%1.%2.%3.%4.%5.%6.%7."/>
      <w:lvlJc w:val="left"/>
      <w:pPr>
        <w:tabs>
          <w:tab w:val="num" w:pos="1032"/>
        </w:tabs>
        <w:ind w:left="1032" w:hanging="1080"/>
      </w:pPr>
      <w:rPr>
        <w:rFonts w:cs="Times New Roman" w:hint="default"/>
      </w:rPr>
    </w:lvl>
    <w:lvl w:ilvl="7">
      <w:start w:val="1"/>
      <w:numFmt w:val="decimal"/>
      <w:lvlText w:val="%1.%2.%3.%4.%5.%6.%7.%8."/>
      <w:lvlJc w:val="left"/>
      <w:pPr>
        <w:tabs>
          <w:tab w:val="num" w:pos="1384"/>
        </w:tabs>
        <w:ind w:left="1384" w:hanging="1440"/>
      </w:pPr>
      <w:rPr>
        <w:rFonts w:cs="Times New Roman" w:hint="default"/>
      </w:rPr>
    </w:lvl>
    <w:lvl w:ilvl="8">
      <w:start w:val="1"/>
      <w:numFmt w:val="decimal"/>
      <w:lvlText w:val="%1.%2.%3.%4.%5.%6.%7.%8.%9."/>
      <w:lvlJc w:val="left"/>
      <w:pPr>
        <w:tabs>
          <w:tab w:val="num" w:pos="1376"/>
        </w:tabs>
        <w:ind w:left="1376" w:hanging="1440"/>
      </w:pPr>
      <w:rPr>
        <w:rFonts w:cs="Times New Roman" w:hint="default"/>
      </w:rPr>
    </w:lvl>
  </w:abstractNum>
  <w:abstractNum w:abstractNumId="13" w15:restartNumberingAfterBreak="0">
    <w:nsid w:val="435D0DB9"/>
    <w:multiLevelType w:val="multilevel"/>
    <w:tmpl w:val="0FEE655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3F3770D"/>
    <w:multiLevelType w:val="multilevel"/>
    <w:tmpl w:val="FF5AA8E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66732C"/>
    <w:multiLevelType w:val="hybridMultilevel"/>
    <w:tmpl w:val="AD4004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540B9D"/>
    <w:multiLevelType w:val="multilevel"/>
    <w:tmpl w:val="B380D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lt-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3620B1D"/>
    <w:multiLevelType w:val="multilevel"/>
    <w:tmpl w:val="C99624F2"/>
    <w:lvl w:ilvl="0">
      <w:start w:val="1"/>
      <w:numFmt w:val="upperRoman"/>
      <w:pStyle w:val="Antrat1"/>
      <w:lvlText w:val="%1."/>
      <w:lvlJc w:val="right"/>
      <w:pPr>
        <w:ind w:left="8866"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18" w15:restartNumberingAfterBreak="0">
    <w:nsid w:val="5F395A8F"/>
    <w:multiLevelType w:val="hybridMultilevel"/>
    <w:tmpl w:val="92369C00"/>
    <w:styleLink w:val="StyleBulletedSymbolsymbolLeft125cmHanging05cm31"/>
    <w:lvl w:ilvl="0" w:tplc="3DEAA79A">
      <w:start w:val="1"/>
      <w:numFmt w:val="bullet"/>
      <w:lvlText w:val=""/>
      <w:lvlJc w:val="left"/>
      <w:pPr>
        <w:ind w:left="786" w:hanging="360"/>
      </w:pPr>
      <w:rPr>
        <w:rFonts w:ascii="Symbol" w:hAnsi="Symbol" w:hint="default"/>
        <w:color w:val="auto"/>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9" w15:restartNumberingAfterBreak="0">
    <w:nsid w:val="64CB1093"/>
    <w:multiLevelType w:val="multilevel"/>
    <w:tmpl w:val="A9386B9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3092"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6702BAC"/>
    <w:multiLevelType w:val="multilevel"/>
    <w:tmpl w:val="BC5A7FE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strike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1" w15:restartNumberingAfterBreak="0">
    <w:nsid w:val="693B5C60"/>
    <w:multiLevelType w:val="multilevel"/>
    <w:tmpl w:val="1CFC774A"/>
    <w:lvl w:ilvl="0">
      <w:start w:val="2"/>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2280"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22" w15:restartNumberingAfterBreak="0">
    <w:nsid w:val="6AB56F81"/>
    <w:multiLevelType w:val="multilevel"/>
    <w:tmpl w:val="CCE4EE5E"/>
    <w:lvl w:ilvl="0">
      <w:start w:val="1"/>
      <w:numFmt w:val="decimal"/>
      <w:lvlText w:val="%1."/>
      <w:lvlJc w:val="left"/>
      <w:pPr>
        <w:ind w:left="1890" w:hanging="1890"/>
      </w:pPr>
      <w:rPr>
        <w:rFonts w:hint="default"/>
      </w:rPr>
    </w:lvl>
    <w:lvl w:ilvl="1">
      <w:start w:val="1"/>
      <w:numFmt w:val="decimal"/>
      <w:lvlText w:val="%1.%2."/>
      <w:lvlJc w:val="left"/>
      <w:pPr>
        <w:ind w:left="2316" w:hanging="1890"/>
      </w:pPr>
      <w:rPr>
        <w:rFonts w:hint="default"/>
      </w:rPr>
    </w:lvl>
    <w:lvl w:ilvl="2">
      <w:start w:val="1"/>
      <w:numFmt w:val="decimal"/>
      <w:lvlText w:val="%1.%2.%3."/>
      <w:lvlJc w:val="left"/>
      <w:pPr>
        <w:ind w:left="4482" w:hanging="1890"/>
      </w:pPr>
      <w:rPr>
        <w:rFonts w:hint="default"/>
        <w:b w:val="0"/>
        <w:i w:val="0"/>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23" w15:restartNumberingAfterBreak="0">
    <w:nsid w:val="6C4B562E"/>
    <w:multiLevelType w:val="multilevel"/>
    <w:tmpl w:val="15748236"/>
    <w:lvl w:ilvl="0">
      <w:start w:val="2"/>
      <w:numFmt w:val="decimal"/>
      <w:lvlText w:val="%1"/>
      <w:lvlJc w:val="left"/>
      <w:pPr>
        <w:ind w:left="720" w:hanging="360"/>
      </w:pPr>
      <w:rPr>
        <w:rFonts w:hint="default"/>
        <w:b w:val="0"/>
      </w:rPr>
    </w:lvl>
    <w:lvl w:ilvl="1">
      <w:start w:val="1"/>
      <w:numFmt w:val="decimal"/>
      <w:isLgl/>
      <w:lvlText w:val="%1.%2."/>
      <w:lvlJc w:val="left"/>
      <w:pPr>
        <w:ind w:left="1350" w:hanging="45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24" w15:restartNumberingAfterBreak="0">
    <w:nsid w:val="6F7C41E5"/>
    <w:multiLevelType w:val="hybridMultilevel"/>
    <w:tmpl w:val="EF2CFB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CC77CF"/>
    <w:multiLevelType w:val="hybridMultilevel"/>
    <w:tmpl w:val="4926C96C"/>
    <w:lvl w:ilvl="0" w:tplc="B3A8C840">
      <w:start w:val="49"/>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3890F26"/>
    <w:multiLevelType w:val="hybridMultilevel"/>
    <w:tmpl w:val="E118E030"/>
    <w:lvl w:ilvl="0" w:tplc="CBE0E1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8D007B"/>
    <w:multiLevelType w:val="hybridMultilevel"/>
    <w:tmpl w:val="0CA679FA"/>
    <w:lvl w:ilvl="0" w:tplc="3F5C02A0">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8" w15:restartNumberingAfterBreak="0">
    <w:nsid w:val="777C1CB4"/>
    <w:multiLevelType w:val="multilevel"/>
    <w:tmpl w:val="B4CA4B50"/>
    <w:styleLink w:val="WWNum4"/>
    <w:lvl w:ilvl="0">
      <w:start w:val="1"/>
      <w:numFmt w:val="decimal"/>
      <w:lvlText w:val="%1."/>
      <w:lvlJc w:val="left"/>
    </w:lvl>
    <w:lvl w:ilvl="1">
      <w:start w:val="1"/>
      <w:numFmt w:val="decimal"/>
      <w:lvlText w:val="%1.%2"/>
      <w:lvlJc w:val="left"/>
      <w:rPr>
        <w:u w:val="none"/>
      </w:rPr>
    </w:lvl>
    <w:lvl w:ilvl="2">
      <w:start w:val="1"/>
      <w:numFmt w:val="decimal"/>
      <w:lvlText w:val="%1.%2.%3"/>
      <w:lvlJc w:val="left"/>
      <w:rPr>
        <w:u w:val="none"/>
      </w:rPr>
    </w:lvl>
    <w:lvl w:ilvl="3">
      <w:start w:val="1"/>
      <w:numFmt w:val="decimal"/>
      <w:lvlText w:val="%1.%2.%3.%4"/>
      <w:lvlJc w:val="left"/>
      <w:rPr>
        <w:u w:val="none"/>
      </w:rPr>
    </w:lvl>
    <w:lvl w:ilvl="4">
      <w:start w:val="1"/>
      <w:numFmt w:val="decimal"/>
      <w:lvlText w:val="%1.%2.%3.%4.%5"/>
      <w:lvlJc w:val="left"/>
      <w:rPr>
        <w:u w:val="none"/>
      </w:rPr>
    </w:lvl>
    <w:lvl w:ilvl="5">
      <w:start w:val="1"/>
      <w:numFmt w:val="decimal"/>
      <w:lvlText w:val="%1.%2.%3.%4.%5.%6"/>
      <w:lvlJc w:val="left"/>
      <w:rPr>
        <w:u w:val="none"/>
      </w:rPr>
    </w:lvl>
    <w:lvl w:ilvl="6">
      <w:start w:val="1"/>
      <w:numFmt w:val="decimal"/>
      <w:lvlText w:val="%1.%2.%3.%4.%5.%6.%7"/>
      <w:lvlJc w:val="left"/>
      <w:rPr>
        <w:u w:val="none"/>
      </w:rPr>
    </w:lvl>
    <w:lvl w:ilvl="7">
      <w:start w:val="1"/>
      <w:numFmt w:val="decimal"/>
      <w:lvlText w:val="%1.%2.%3.%4.%5.%6.%7.%8"/>
      <w:lvlJc w:val="left"/>
      <w:rPr>
        <w:u w:val="none"/>
      </w:rPr>
    </w:lvl>
    <w:lvl w:ilvl="8">
      <w:start w:val="1"/>
      <w:numFmt w:val="decimal"/>
      <w:lvlText w:val="%1.%2.%3.%4.%5.%6.%7.%8.%9"/>
      <w:lvlJc w:val="left"/>
      <w:rPr>
        <w:u w:val="none"/>
      </w:rPr>
    </w:lvl>
  </w:abstractNum>
  <w:abstractNum w:abstractNumId="29" w15:restartNumberingAfterBreak="0">
    <w:nsid w:val="7DBC6660"/>
    <w:multiLevelType w:val="multilevel"/>
    <w:tmpl w:val="39D031A4"/>
    <w:lvl w:ilvl="0">
      <w:start w:val="1"/>
      <w:numFmt w:val="decimal"/>
      <w:lvlText w:val="%1."/>
      <w:lvlJc w:val="left"/>
      <w:pPr>
        <w:ind w:left="362" w:hanging="360"/>
      </w:pPr>
      <w:rPr>
        <w:rFonts w:hint="default"/>
        <w:b/>
      </w:rPr>
    </w:lvl>
    <w:lvl w:ilvl="1">
      <w:start w:val="1"/>
      <w:numFmt w:val="decimal"/>
      <w:isLgl/>
      <w:lvlText w:val="%1.%2"/>
      <w:lvlJc w:val="left"/>
      <w:pPr>
        <w:ind w:left="391"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69" w:hanging="108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587" w:hanging="144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2005" w:hanging="1800"/>
      </w:pPr>
      <w:rPr>
        <w:rFonts w:hint="default"/>
      </w:rPr>
    </w:lvl>
    <w:lvl w:ilvl="8">
      <w:start w:val="1"/>
      <w:numFmt w:val="decimal"/>
      <w:isLgl/>
      <w:lvlText w:val="%1.%2.%3.%4.%5.%6.%7.%8.%9"/>
      <w:lvlJc w:val="left"/>
      <w:pPr>
        <w:ind w:left="2034" w:hanging="1800"/>
      </w:pPr>
      <w:rPr>
        <w:rFonts w:hint="default"/>
      </w:rPr>
    </w:lvl>
  </w:abstractNum>
  <w:abstractNum w:abstractNumId="30" w15:restartNumberingAfterBreak="0">
    <w:nsid w:val="7EFD16ED"/>
    <w:multiLevelType w:val="hybridMultilevel"/>
    <w:tmpl w:val="7AF0C426"/>
    <w:lvl w:ilvl="0" w:tplc="E9AE67CC">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num w:numId="1">
    <w:abstractNumId w:val="1"/>
  </w:num>
  <w:num w:numId="2">
    <w:abstractNumId w:val="17"/>
  </w:num>
  <w:num w:numId="3">
    <w:abstractNumId w:val="0"/>
  </w:num>
  <w:num w:numId="4">
    <w:abstractNumId w:val="18"/>
  </w:num>
  <w:num w:numId="5">
    <w:abstractNumId w:val="20"/>
  </w:num>
  <w:num w:numId="6">
    <w:abstractNumId w:val="6"/>
  </w:num>
  <w:num w:numId="7">
    <w:abstractNumId w:val="16"/>
  </w:num>
  <w:num w:numId="8">
    <w:abstractNumId w:val="14"/>
  </w:num>
  <w:num w:numId="9">
    <w:abstractNumId w:val="12"/>
  </w:num>
  <w:num w:numId="10">
    <w:abstractNumId w:val="15"/>
  </w:num>
  <w:num w:numId="11">
    <w:abstractNumId w:val="3"/>
  </w:num>
  <w:num w:numId="12">
    <w:abstractNumId w:val="22"/>
  </w:num>
  <w:num w:numId="13">
    <w:abstractNumId w:val="25"/>
  </w:num>
  <w:num w:numId="14">
    <w:abstractNumId w:val="28"/>
  </w:num>
  <w:num w:numId="15">
    <w:abstractNumId w:val="28"/>
    <w:lvlOverride w:ilvl="0">
      <w:startOverride w:val="1"/>
    </w:lvlOverride>
  </w:num>
  <w:num w:numId="16">
    <w:abstractNumId w:val="8"/>
  </w:num>
  <w:num w:numId="17">
    <w:abstractNumId w:val="27"/>
  </w:num>
  <w:num w:numId="18">
    <w:abstractNumId w:val="30"/>
  </w:num>
  <w:num w:numId="19">
    <w:abstractNumId w:val="29"/>
  </w:num>
  <w:num w:numId="20">
    <w:abstractNumId w:val="11"/>
  </w:num>
  <w:num w:numId="21">
    <w:abstractNumId w:val="5"/>
  </w:num>
  <w:num w:numId="22">
    <w:abstractNumId w:val="7"/>
  </w:num>
  <w:num w:numId="23">
    <w:abstractNumId w:val="24"/>
  </w:num>
  <w:num w:numId="24">
    <w:abstractNumId w:val="19"/>
  </w:num>
  <w:num w:numId="25">
    <w:abstractNumId w:val="23"/>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9"/>
  </w:num>
  <w:num w:numId="29">
    <w:abstractNumId w:val="13"/>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DA"/>
    <w:rsid w:val="00004554"/>
    <w:rsid w:val="00005C9D"/>
    <w:rsid w:val="00006129"/>
    <w:rsid w:val="00006243"/>
    <w:rsid w:val="00006D4F"/>
    <w:rsid w:val="00007C75"/>
    <w:rsid w:val="00007FF5"/>
    <w:rsid w:val="0001009F"/>
    <w:rsid w:val="00010C8C"/>
    <w:rsid w:val="00010F73"/>
    <w:rsid w:val="00015B35"/>
    <w:rsid w:val="00016BFA"/>
    <w:rsid w:val="000172BC"/>
    <w:rsid w:val="000178EA"/>
    <w:rsid w:val="00017EA5"/>
    <w:rsid w:val="00020162"/>
    <w:rsid w:val="0002084E"/>
    <w:rsid w:val="000215CB"/>
    <w:rsid w:val="00024767"/>
    <w:rsid w:val="00025CA7"/>
    <w:rsid w:val="0002730C"/>
    <w:rsid w:val="0002744C"/>
    <w:rsid w:val="00027FFE"/>
    <w:rsid w:val="00030712"/>
    <w:rsid w:val="000326F4"/>
    <w:rsid w:val="000329B2"/>
    <w:rsid w:val="000333C7"/>
    <w:rsid w:val="000378F8"/>
    <w:rsid w:val="00040B81"/>
    <w:rsid w:val="00040BA6"/>
    <w:rsid w:val="00041F09"/>
    <w:rsid w:val="00043028"/>
    <w:rsid w:val="0004373C"/>
    <w:rsid w:val="00043855"/>
    <w:rsid w:val="00043EF5"/>
    <w:rsid w:val="000449F0"/>
    <w:rsid w:val="00044BDD"/>
    <w:rsid w:val="00044DBC"/>
    <w:rsid w:val="00045814"/>
    <w:rsid w:val="00046072"/>
    <w:rsid w:val="00047844"/>
    <w:rsid w:val="000501EC"/>
    <w:rsid w:val="00051460"/>
    <w:rsid w:val="0005362D"/>
    <w:rsid w:val="00053F2F"/>
    <w:rsid w:val="000549BD"/>
    <w:rsid w:val="00054A1A"/>
    <w:rsid w:val="00054B20"/>
    <w:rsid w:val="000560CC"/>
    <w:rsid w:val="000568B2"/>
    <w:rsid w:val="000570E0"/>
    <w:rsid w:val="00057F03"/>
    <w:rsid w:val="00060494"/>
    <w:rsid w:val="00060C3D"/>
    <w:rsid w:val="00063641"/>
    <w:rsid w:val="00064A04"/>
    <w:rsid w:val="000655EE"/>
    <w:rsid w:val="00070E7D"/>
    <w:rsid w:val="000720A0"/>
    <w:rsid w:val="000723DF"/>
    <w:rsid w:val="00074D2C"/>
    <w:rsid w:val="00076DCA"/>
    <w:rsid w:val="00077457"/>
    <w:rsid w:val="00080445"/>
    <w:rsid w:val="00084A60"/>
    <w:rsid w:val="00085327"/>
    <w:rsid w:val="00092590"/>
    <w:rsid w:val="00094071"/>
    <w:rsid w:val="000942DD"/>
    <w:rsid w:val="000969D2"/>
    <w:rsid w:val="00097604"/>
    <w:rsid w:val="000A065A"/>
    <w:rsid w:val="000A13CE"/>
    <w:rsid w:val="000A1C9A"/>
    <w:rsid w:val="000A4E9F"/>
    <w:rsid w:val="000A5C21"/>
    <w:rsid w:val="000A652C"/>
    <w:rsid w:val="000A71F3"/>
    <w:rsid w:val="000B1463"/>
    <w:rsid w:val="000B1E32"/>
    <w:rsid w:val="000B2EE2"/>
    <w:rsid w:val="000B3DEE"/>
    <w:rsid w:val="000B647C"/>
    <w:rsid w:val="000B71A4"/>
    <w:rsid w:val="000B78B3"/>
    <w:rsid w:val="000C019F"/>
    <w:rsid w:val="000C0A53"/>
    <w:rsid w:val="000C1513"/>
    <w:rsid w:val="000C320B"/>
    <w:rsid w:val="000C3D1E"/>
    <w:rsid w:val="000C3F97"/>
    <w:rsid w:val="000C5713"/>
    <w:rsid w:val="000C605B"/>
    <w:rsid w:val="000C6BB6"/>
    <w:rsid w:val="000C78C8"/>
    <w:rsid w:val="000D0E39"/>
    <w:rsid w:val="000D128A"/>
    <w:rsid w:val="000D23AD"/>
    <w:rsid w:val="000D6B46"/>
    <w:rsid w:val="000E02B0"/>
    <w:rsid w:val="000E10BA"/>
    <w:rsid w:val="000E277C"/>
    <w:rsid w:val="000E33F9"/>
    <w:rsid w:val="000E5CB8"/>
    <w:rsid w:val="000E6CCC"/>
    <w:rsid w:val="000E75C4"/>
    <w:rsid w:val="000E7DE3"/>
    <w:rsid w:val="000F07F0"/>
    <w:rsid w:val="000F0E88"/>
    <w:rsid w:val="000F1093"/>
    <w:rsid w:val="000F2A5F"/>
    <w:rsid w:val="000F4EFF"/>
    <w:rsid w:val="000F5C20"/>
    <w:rsid w:val="000F6AB4"/>
    <w:rsid w:val="001013BD"/>
    <w:rsid w:val="001025F7"/>
    <w:rsid w:val="00103DBF"/>
    <w:rsid w:val="00104372"/>
    <w:rsid w:val="00107141"/>
    <w:rsid w:val="001072C1"/>
    <w:rsid w:val="00110F07"/>
    <w:rsid w:val="001134AC"/>
    <w:rsid w:val="00113783"/>
    <w:rsid w:val="0011385A"/>
    <w:rsid w:val="001214C3"/>
    <w:rsid w:val="00125DB3"/>
    <w:rsid w:val="001261E4"/>
    <w:rsid w:val="00126C1A"/>
    <w:rsid w:val="00127807"/>
    <w:rsid w:val="00131AE1"/>
    <w:rsid w:val="00134891"/>
    <w:rsid w:val="00134FB4"/>
    <w:rsid w:val="0013786B"/>
    <w:rsid w:val="00143D29"/>
    <w:rsid w:val="00147409"/>
    <w:rsid w:val="00150A6B"/>
    <w:rsid w:val="001516FE"/>
    <w:rsid w:val="00152CA4"/>
    <w:rsid w:val="0015453B"/>
    <w:rsid w:val="00155DA2"/>
    <w:rsid w:val="00156991"/>
    <w:rsid w:val="00157F32"/>
    <w:rsid w:val="00160425"/>
    <w:rsid w:val="00161A16"/>
    <w:rsid w:val="00161D16"/>
    <w:rsid w:val="001621C3"/>
    <w:rsid w:val="001636DF"/>
    <w:rsid w:val="00163DE0"/>
    <w:rsid w:val="001640B9"/>
    <w:rsid w:val="00164F37"/>
    <w:rsid w:val="001651AC"/>
    <w:rsid w:val="0016530D"/>
    <w:rsid w:val="00165BA4"/>
    <w:rsid w:val="00167143"/>
    <w:rsid w:val="00167E23"/>
    <w:rsid w:val="00170599"/>
    <w:rsid w:val="001708DE"/>
    <w:rsid w:val="00171640"/>
    <w:rsid w:val="0017188A"/>
    <w:rsid w:val="00174251"/>
    <w:rsid w:val="0017659F"/>
    <w:rsid w:val="00180590"/>
    <w:rsid w:val="00180E2A"/>
    <w:rsid w:val="001823D9"/>
    <w:rsid w:val="00182508"/>
    <w:rsid w:val="00184B7F"/>
    <w:rsid w:val="001858F9"/>
    <w:rsid w:val="00186719"/>
    <w:rsid w:val="00190C45"/>
    <w:rsid w:val="0019109D"/>
    <w:rsid w:val="00192AA6"/>
    <w:rsid w:val="00194A60"/>
    <w:rsid w:val="00194DF9"/>
    <w:rsid w:val="00195219"/>
    <w:rsid w:val="00195F60"/>
    <w:rsid w:val="00196300"/>
    <w:rsid w:val="001A3A35"/>
    <w:rsid w:val="001B4E4C"/>
    <w:rsid w:val="001B71CE"/>
    <w:rsid w:val="001C06A8"/>
    <w:rsid w:val="001C14A3"/>
    <w:rsid w:val="001C346D"/>
    <w:rsid w:val="001C56E8"/>
    <w:rsid w:val="001C5AE8"/>
    <w:rsid w:val="001C6E53"/>
    <w:rsid w:val="001C7333"/>
    <w:rsid w:val="001D0965"/>
    <w:rsid w:val="001D146D"/>
    <w:rsid w:val="001D1ACA"/>
    <w:rsid w:val="001D2D48"/>
    <w:rsid w:val="001D4633"/>
    <w:rsid w:val="001D64E2"/>
    <w:rsid w:val="001E24AA"/>
    <w:rsid w:val="001E27B7"/>
    <w:rsid w:val="001E354F"/>
    <w:rsid w:val="001E4C06"/>
    <w:rsid w:val="001E5C02"/>
    <w:rsid w:val="001E5CA8"/>
    <w:rsid w:val="001E657B"/>
    <w:rsid w:val="001E75F1"/>
    <w:rsid w:val="001F0B03"/>
    <w:rsid w:val="001F1ADC"/>
    <w:rsid w:val="001F43A0"/>
    <w:rsid w:val="001F607D"/>
    <w:rsid w:val="001F662B"/>
    <w:rsid w:val="001F6E1D"/>
    <w:rsid w:val="00202F76"/>
    <w:rsid w:val="00203A17"/>
    <w:rsid w:val="00204BCD"/>
    <w:rsid w:val="0020538C"/>
    <w:rsid w:val="0020549A"/>
    <w:rsid w:val="00212BF6"/>
    <w:rsid w:val="00213AEA"/>
    <w:rsid w:val="002140C9"/>
    <w:rsid w:val="00214F54"/>
    <w:rsid w:val="00215A75"/>
    <w:rsid w:val="00216AAB"/>
    <w:rsid w:val="00217D6C"/>
    <w:rsid w:val="00217F95"/>
    <w:rsid w:val="00220111"/>
    <w:rsid w:val="002206D7"/>
    <w:rsid w:val="00221941"/>
    <w:rsid w:val="002228D6"/>
    <w:rsid w:val="0022312E"/>
    <w:rsid w:val="00223722"/>
    <w:rsid w:val="0022467C"/>
    <w:rsid w:val="00225593"/>
    <w:rsid w:val="002262FC"/>
    <w:rsid w:val="00226BD4"/>
    <w:rsid w:val="00230585"/>
    <w:rsid w:val="00232ED2"/>
    <w:rsid w:val="00236CEE"/>
    <w:rsid w:val="00237400"/>
    <w:rsid w:val="0024072F"/>
    <w:rsid w:val="002419AA"/>
    <w:rsid w:val="00243D8E"/>
    <w:rsid w:val="00245541"/>
    <w:rsid w:val="00246D01"/>
    <w:rsid w:val="00247BB9"/>
    <w:rsid w:val="0025094E"/>
    <w:rsid w:val="00250DB4"/>
    <w:rsid w:val="00255829"/>
    <w:rsid w:val="00256B4E"/>
    <w:rsid w:val="00257FC9"/>
    <w:rsid w:val="002608E9"/>
    <w:rsid w:val="002624F0"/>
    <w:rsid w:val="00262724"/>
    <w:rsid w:val="00264828"/>
    <w:rsid w:val="00264B12"/>
    <w:rsid w:val="00265A04"/>
    <w:rsid w:val="00266E92"/>
    <w:rsid w:val="002679E0"/>
    <w:rsid w:val="00270899"/>
    <w:rsid w:val="00273589"/>
    <w:rsid w:val="00274F5E"/>
    <w:rsid w:val="002764A5"/>
    <w:rsid w:val="00277C30"/>
    <w:rsid w:val="00281118"/>
    <w:rsid w:val="00281BA5"/>
    <w:rsid w:val="00283A99"/>
    <w:rsid w:val="00284FED"/>
    <w:rsid w:val="00285133"/>
    <w:rsid w:val="002874F9"/>
    <w:rsid w:val="0028783C"/>
    <w:rsid w:val="0029000C"/>
    <w:rsid w:val="00293F93"/>
    <w:rsid w:val="0029473D"/>
    <w:rsid w:val="00295664"/>
    <w:rsid w:val="00295EF9"/>
    <w:rsid w:val="002A0C43"/>
    <w:rsid w:val="002A2647"/>
    <w:rsid w:val="002A3BF5"/>
    <w:rsid w:val="002A4118"/>
    <w:rsid w:val="002A5E81"/>
    <w:rsid w:val="002B01E0"/>
    <w:rsid w:val="002B3813"/>
    <w:rsid w:val="002B4878"/>
    <w:rsid w:val="002B58EE"/>
    <w:rsid w:val="002B5B5B"/>
    <w:rsid w:val="002B7989"/>
    <w:rsid w:val="002C1ABF"/>
    <w:rsid w:val="002C2243"/>
    <w:rsid w:val="002C2601"/>
    <w:rsid w:val="002C2A6C"/>
    <w:rsid w:val="002C36C9"/>
    <w:rsid w:val="002C69F0"/>
    <w:rsid w:val="002D0144"/>
    <w:rsid w:val="002D3231"/>
    <w:rsid w:val="002D37D2"/>
    <w:rsid w:val="002D40FD"/>
    <w:rsid w:val="002D4327"/>
    <w:rsid w:val="002D4373"/>
    <w:rsid w:val="002D454E"/>
    <w:rsid w:val="002D4D96"/>
    <w:rsid w:val="002E11F7"/>
    <w:rsid w:val="002E2536"/>
    <w:rsid w:val="002E3C16"/>
    <w:rsid w:val="002E3D6D"/>
    <w:rsid w:val="002E3F5E"/>
    <w:rsid w:val="002E4007"/>
    <w:rsid w:val="002E44CB"/>
    <w:rsid w:val="002E49C7"/>
    <w:rsid w:val="002E4A1F"/>
    <w:rsid w:val="002E58F4"/>
    <w:rsid w:val="002F1B19"/>
    <w:rsid w:val="002F1DDD"/>
    <w:rsid w:val="002F41FE"/>
    <w:rsid w:val="002F7E12"/>
    <w:rsid w:val="0030275A"/>
    <w:rsid w:val="003049A5"/>
    <w:rsid w:val="00305C45"/>
    <w:rsid w:val="003061F0"/>
    <w:rsid w:val="00310DB2"/>
    <w:rsid w:val="00312EE8"/>
    <w:rsid w:val="0031350B"/>
    <w:rsid w:val="003145B2"/>
    <w:rsid w:val="00315DC7"/>
    <w:rsid w:val="00316A30"/>
    <w:rsid w:val="00320072"/>
    <w:rsid w:val="003211F0"/>
    <w:rsid w:val="00321D91"/>
    <w:rsid w:val="00325135"/>
    <w:rsid w:val="00325BDC"/>
    <w:rsid w:val="0032616E"/>
    <w:rsid w:val="00326CDD"/>
    <w:rsid w:val="00330064"/>
    <w:rsid w:val="003329E5"/>
    <w:rsid w:val="00332C16"/>
    <w:rsid w:val="003333B7"/>
    <w:rsid w:val="00333F6B"/>
    <w:rsid w:val="00334CD0"/>
    <w:rsid w:val="00334D6D"/>
    <w:rsid w:val="003408AE"/>
    <w:rsid w:val="00340C08"/>
    <w:rsid w:val="00340F8F"/>
    <w:rsid w:val="00341E83"/>
    <w:rsid w:val="003430BE"/>
    <w:rsid w:val="003440BA"/>
    <w:rsid w:val="0034514D"/>
    <w:rsid w:val="00345EA9"/>
    <w:rsid w:val="003463AD"/>
    <w:rsid w:val="0034648A"/>
    <w:rsid w:val="00346687"/>
    <w:rsid w:val="00347B97"/>
    <w:rsid w:val="00347F2E"/>
    <w:rsid w:val="00350E07"/>
    <w:rsid w:val="003526C4"/>
    <w:rsid w:val="00352846"/>
    <w:rsid w:val="003532D0"/>
    <w:rsid w:val="00353741"/>
    <w:rsid w:val="00354BAE"/>
    <w:rsid w:val="00354E15"/>
    <w:rsid w:val="0035682C"/>
    <w:rsid w:val="00357F08"/>
    <w:rsid w:val="003605CB"/>
    <w:rsid w:val="00360C0E"/>
    <w:rsid w:val="00363204"/>
    <w:rsid w:val="00363620"/>
    <w:rsid w:val="00364DF5"/>
    <w:rsid w:val="00366918"/>
    <w:rsid w:val="003672EF"/>
    <w:rsid w:val="003676E0"/>
    <w:rsid w:val="00371526"/>
    <w:rsid w:val="003730F4"/>
    <w:rsid w:val="0037338A"/>
    <w:rsid w:val="00375151"/>
    <w:rsid w:val="00375312"/>
    <w:rsid w:val="00376BF3"/>
    <w:rsid w:val="00377DAA"/>
    <w:rsid w:val="00377E20"/>
    <w:rsid w:val="00381BAE"/>
    <w:rsid w:val="00382783"/>
    <w:rsid w:val="003857D3"/>
    <w:rsid w:val="00385B98"/>
    <w:rsid w:val="00390C04"/>
    <w:rsid w:val="00393FA3"/>
    <w:rsid w:val="00394D76"/>
    <w:rsid w:val="00394DFD"/>
    <w:rsid w:val="00395249"/>
    <w:rsid w:val="00395986"/>
    <w:rsid w:val="00397348"/>
    <w:rsid w:val="003A105E"/>
    <w:rsid w:val="003A25D3"/>
    <w:rsid w:val="003A45CD"/>
    <w:rsid w:val="003A5A2B"/>
    <w:rsid w:val="003B1710"/>
    <w:rsid w:val="003B1A4E"/>
    <w:rsid w:val="003B2185"/>
    <w:rsid w:val="003B2308"/>
    <w:rsid w:val="003B32C1"/>
    <w:rsid w:val="003B3448"/>
    <w:rsid w:val="003B38BB"/>
    <w:rsid w:val="003B3A0B"/>
    <w:rsid w:val="003B5721"/>
    <w:rsid w:val="003C062F"/>
    <w:rsid w:val="003C0995"/>
    <w:rsid w:val="003C0FEA"/>
    <w:rsid w:val="003C104A"/>
    <w:rsid w:val="003C3A3D"/>
    <w:rsid w:val="003C494B"/>
    <w:rsid w:val="003C4C78"/>
    <w:rsid w:val="003C7C07"/>
    <w:rsid w:val="003C7E70"/>
    <w:rsid w:val="003D131F"/>
    <w:rsid w:val="003D1D67"/>
    <w:rsid w:val="003D22CE"/>
    <w:rsid w:val="003D2540"/>
    <w:rsid w:val="003D2B1D"/>
    <w:rsid w:val="003D3EE7"/>
    <w:rsid w:val="003D482A"/>
    <w:rsid w:val="003D5183"/>
    <w:rsid w:val="003D567E"/>
    <w:rsid w:val="003D5C4F"/>
    <w:rsid w:val="003E0B01"/>
    <w:rsid w:val="003E246F"/>
    <w:rsid w:val="003E24FA"/>
    <w:rsid w:val="003E5467"/>
    <w:rsid w:val="003E549E"/>
    <w:rsid w:val="003E59FB"/>
    <w:rsid w:val="003E6CB7"/>
    <w:rsid w:val="003E6DA7"/>
    <w:rsid w:val="003F03DD"/>
    <w:rsid w:val="003F06B6"/>
    <w:rsid w:val="003F2E71"/>
    <w:rsid w:val="003F4A82"/>
    <w:rsid w:val="00400E6B"/>
    <w:rsid w:val="00403193"/>
    <w:rsid w:val="00403ECC"/>
    <w:rsid w:val="00412296"/>
    <w:rsid w:val="0041373B"/>
    <w:rsid w:val="00413768"/>
    <w:rsid w:val="00413BB0"/>
    <w:rsid w:val="00414F5D"/>
    <w:rsid w:val="00415ADD"/>
    <w:rsid w:val="004167FF"/>
    <w:rsid w:val="00416EA7"/>
    <w:rsid w:val="00417EFD"/>
    <w:rsid w:val="00420FE9"/>
    <w:rsid w:val="004214F0"/>
    <w:rsid w:val="004218B7"/>
    <w:rsid w:val="00423088"/>
    <w:rsid w:val="00423647"/>
    <w:rsid w:val="0042492E"/>
    <w:rsid w:val="00425F61"/>
    <w:rsid w:val="00426D07"/>
    <w:rsid w:val="00427864"/>
    <w:rsid w:val="00433270"/>
    <w:rsid w:val="004355DA"/>
    <w:rsid w:val="00435B9D"/>
    <w:rsid w:val="004410F3"/>
    <w:rsid w:val="0044194D"/>
    <w:rsid w:val="00441B1E"/>
    <w:rsid w:val="004425EA"/>
    <w:rsid w:val="00443050"/>
    <w:rsid w:val="00443710"/>
    <w:rsid w:val="00444EC0"/>
    <w:rsid w:val="0044512F"/>
    <w:rsid w:val="004459C4"/>
    <w:rsid w:val="00445C80"/>
    <w:rsid w:val="0044601F"/>
    <w:rsid w:val="00446E1D"/>
    <w:rsid w:val="0045254C"/>
    <w:rsid w:val="004529C8"/>
    <w:rsid w:val="00453220"/>
    <w:rsid w:val="004544E6"/>
    <w:rsid w:val="00455D2C"/>
    <w:rsid w:val="00461043"/>
    <w:rsid w:val="00461860"/>
    <w:rsid w:val="0046322E"/>
    <w:rsid w:val="004635D7"/>
    <w:rsid w:val="00463832"/>
    <w:rsid w:val="00464848"/>
    <w:rsid w:val="00464BCE"/>
    <w:rsid w:val="00467305"/>
    <w:rsid w:val="004675D9"/>
    <w:rsid w:val="00470B46"/>
    <w:rsid w:val="004716F1"/>
    <w:rsid w:val="00472E6D"/>
    <w:rsid w:val="004745BD"/>
    <w:rsid w:val="00475EE6"/>
    <w:rsid w:val="00477262"/>
    <w:rsid w:val="004801A0"/>
    <w:rsid w:val="004802E2"/>
    <w:rsid w:val="00481A4C"/>
    <w:rsid w:val="004857B7"/>
    <w:rsid w:val="00485B07"/>
    <w:rsid w:val="004870E5"/>
    <w:rsid w:val="004873CA"/>
    <w:rsid w:val="00487675"/>
    <w:rsid w:val="004913D5"/>
    <w:rsid w:val="00491AE5"/>
    <w:rsid w:val="0049254D"/>
    <w:rsid w:val="004966F5"/>
    <w:rsid w:val="00496B57"/>
    <w:rsid w:val="00496EBD"/>
    <w:rsid w:val="00497CC4"/>
    <w:rsid w:val="004A1B32"/>
    <w:rsid w:val="004A1BB3"/>
    <w:rsid w:val="004A1D32"/>
    <w:rsid w:val="004A2E59"/>
    <w:rsid w:val="004A32C1"/>
    <w:rsid w:val="004A36E7"/>
    <w:rsid w:val="004A3FB8"/>
    <w:rsid w:val="004A6720"/>
    <w:rsid w:val="004A6730"/>
    <w:rsid w:val="004A7755"/>
    <w:rsid w:val="004B0F1D"/>
    <w:rsid w:val="004B19A5"/>
    <w:rsid w:val="004B1A7E"/>
    <w:rsid w:val="004B2ABD"/>
    <w:rsid w:val="004B6B8B"/>
    <w:rsid w:val="004B7818"/>
    <w:rsid w:val="004C0010"/>
    <w:rsid w:val="004C02F6"/>
    <w:rsid w:val="004C0643"/>
    <w:rsid w:val="004C2AAE"/>
    <w:rsid w:val="004C5576"/>
    <w:rsid w:val="004C5A14"/>
    <w:rsid w:val="004C7FD0"/>
    <w:rsid w:val="004D0BC6"/>
    <w:rsid w:val="004D0EB1"/>
    <w:rsid w:val="004D4E31"/>
    <w:rsid w:val="004D6AE4"/>
    <w:rsid w:val="004D6D11"/>
    <w:rsid w:val="004D6EBF"/>
    <w:rsid w:val="004D7508"/>
    <w:rsid w:val="004D77AD"/>
    <w:rsid w:val="004E49CE"/>
    <w:rsid w:val="004E4B77"/>
    <w:rsid w:val="004E5650"/>
    <w:rsid w:val="004F01C3"/>
    <w:rsid w:val="004F1A92"/>
    <w:rsid w:val="004F5565"/>
    <w:rsid w:val="004F6DB3"/>
    <w:rsid w:val="005012A8"/>
    <w:rsid w:val="005026A9"/>
    <w:rsid w:val="005026EF"/>
    <w:rsid w:val="00503094"/>
    <w:rsid w:val="00504140"/>
    <w:rsid w:val="00504680"/>
    <w:rsid w:val="005047EC"/>
    <w:rsid w:val="005048A9"/>
    <w:rsid w:val="00504938"/>
    <w:rsid w:val="005052EE"/>
    <w:rsid w:val="005060CE"/>
    <w:rsid w:val="00507E9C"/>
    <w:rsid w:val="0051019D"/>
    <w:rsid w:val="005102EB"/>
    <w:rsid w:val="005116CA"/>
    <w:rsid w:val="00511870"/>
    <w:rsid w:val="00511F0F"/>
    <w:rsid w:val="005120D7"/>
    <w:rsid w:val="0051480A"/>
    <w:rsid w:val="00516DDA"/>
    <w:rsid w:val="00517FD0"/>
    <w:rsid w:val="00521669"/>
    <w:rsid w:val="00521CBE"/>
    <w:rsid w:val="005224B4"/>
    <w:rsid w:val="005238BC"/>
    <w:rsid w:val="00523D0D"/>
    <w:rsid w:val="00526E30"/>
    <w:rsid w:val="005309AC"/>
    <w:rsid w:val="00530A86"/>
    <w:rsid w:val="005315D4"/>
    <w:rsid w:val="005316E8"/>
    <w:rsid w:val="00537845"/>
    <w:rsid w:val="0054072C"/>
    <w:rsid w:val="00540C7A"/>
    <w:rsid w:val="00546ECD"/>
    <w:rsid w:val="005502BE"/>
    <w:rsid w:val="005509EF"/>
    <w:rsid w:val="00550EC6"/>
    <w:rsid w:val="00551BA9"/>
    <w:rsid w:val="00552A8A"/>
    <w:rsid w:val="00554AF3"/>
    <w:rsid w:val="00555FFF"/>
    <w:rsid w:val="00557236"/>
    <w:rsid w:val="00560C2E"/>
    <w:rsid w:val="00561275"/>
    <w:rsid w:val="00562590"/>
    <w:rsid w:val="00564C77"/>
    <w:rsid w:val="0056580B"/>
    <w:rsid w:val="00566695"/>
    <w:rsid w:val="00567BF8"/>
    <w:rsid w:val="00572D02"/>
    <w:rsid w:val="005732AA"/>
    <w:rsid w:val="005750B5"/>
    <w:rsid w:val="005759E3"/>
    <w:rsid w:val="005764AC"/>
    <w:rsid w:val="00577E98"/>
    <w:rsid w:val="00583B6B"/>
    <w:rsid w:val="00583E7C"/>
    <w:rsid w:val="00584821"/>
    <w:rsid w:val="00584F71"/>
    <w:rsid w:val="005864D1"/>
    <w:rsid w:val="00595D14"/>
    <w:rsid w:val="0059655A"/>
    <w:rsid w:val="00596C57"/>
    <w:rsid w:val="0059712B"/>
    <w:rsid w:val="0059799F"/>
    <w:rsid w:val="005A1091"/>
    <w:rsid w:val="005A4159"/>
    <w:rsid w:val="005A5E9D"/>
    <w:rsid w:val="005A7E04"/>
    <w:rsid w:val="005B00FB"/>
    <w:rsid w:val="005B072D"/>
    <w:rsid w:val="005B0BC3"/>
    <w:rsid w:val="005B13DD"/>
    <w:rsid w:val="005B1D5B"/>
    <w:rsid w:val="005B2369"/>
    <w:rsid w:val="005B2DFC"/>
    <w:rsid w:val="005B516D"/>
    <w:rsid w:val="005B64FF"/>
    <w:rsid w:val="005B79D1"/>
    <w:rsid w:val="005C21B6"/>
    <w:rsid w:val="005C22C0"/>
    <w:rsid w:val="005C3460"/>
    <w:rsid w:val="005C5013"/>
    <w:rsid w:val="005C71E2"/>
    <w:rsid w:val="005C7958"/>
    <w:rsid w:val="005C797C"/>
    <w:rsid w:val="005D2B42"/>
    <w:rsid w:val="005D6582"/>
    <w:rsid w:val="005D66AF"/>
    <w:rsid w:val="005D67C4"/>
    <w:rsid w:val="005D6F05"/>
    <w:rsid w:val="005E00BC"/>
    <w:rsid w:val="005E011C"/>
    <w:rsid w:val="005E0AD2"/>
    <w:rsid w:val="005E1092"/>
    <w:rsid w:val="005E3EDA"/>
    <w:rsid w:val="005F0057"/>
    <w:rsid w:val="005F2430"/>
    <w:rsid w:val="005F3048"/>
    <w:rsid w:val="005F33D0"/>
    <w:rsid w:val="005F6D79"/>
    <w:rsid w:val="005F78AE"/>
    <w:rsid w:val="00600132"/>
    <w:rsid w:val="0060043C"/>
    <w:rsid w:val="0060058F"/>
    <w:rsid w:val="00601FCA"/>
    <w:rsid w:val="0060575F"/>
    <w:rsid w:val="00612C5B"/>
    <w:rsid w:val="006153D8"/>
    <w:rsid w:val="0061586E"/>
    <w:rsid w:val="0061622F"/>
    <w:rsid w:val="00617207"/>
    <w:rsid w:val="00617513"/>
    <w:rsid w:val="00620E6D"/>
    <w:rsid w:val="006213DE"/>
    <w:rsid w:val="00621CB3"/>
    <w:rsid w:val="006230BD"/>
    <w:rsid w:val="0062633B"/>
    <w:rsid w:val="0063086C"/>
    <w:rsid w:val="00631207"/>
    <w:rsid w:val="0063598B"/>
    <w:rsid w:val="006365D4"/>
    <w:rsid w:val="006402D3"/>
    <w:rsid w:val="006404B8"/>
    <w:rsid w:val="00640CED"/>
    <w:rsid w:val="00641C72"/>
    <w:rsid w:val="00643806"/>
    <w:rsid w:val="00643BBE"/>
    <w:rsid w:val="006444B6"/>
    <w:rsid w:val="0064549C"/>
    <w:rsid w:val="00647AD1"/>
    <w:rsid w:val="00651099"/>
    <w:rsid w:val="006544E9"/>
    <w:rsid w:val="00654EA9"/>
    <w:rsid w:val="00655353"/>
    <w:rsid w:val="00662607"/>
    <w:rsid w:val="00663154"/>
    <w:rsid w:val="006641EE"/>
    <w:rsid w:val="00667102"/>
    <w:rsid w:val="006676F0"/>
    <w:rsid w:val="00667E39"/>
    <w:rsid w:val="006714F7"/>
    <w:rsid w:val="00672B3F"/>
    <w:rsid w:val="00672E02"/>
    <w:rsid w:val="00673559"/>
    <w:rsid w:val="00674AAC"/>
    <w:rsid w:val="00682057"/>
    <w:rsid w:val="00685051"/>
    <w:rsid w:val="00685537"/>
    <w:rsid w:val="0068646F"/>
    <w:rsid w:val="00686759"/>
    <w:rsid w:val="006875BA"/>
    <w:rsid w:val="00691DBF"/>
    <w:rsid w:val="00692018"/>
    <w:rsid w:val="00695BB5"/>
    <w:rsid w:val="00697495"/>
    <w:rsid w:val="006A0B9B"/>
    <w:rsid w:val="006A48F0"/>
    <w:rsid w:val="006A4EA4"/>
    <w:rsid w:val="006A5F2A"/>
    <w:rsid w:val="006A5FDF"/>
    <w:rsid w:val="006B1FB7"/>
    <w:rsid w:val="006B3572"/>
    <w:rsid w:val="006B46D0"/>
    <w:rsid w:val="006B4EF5"/>
    <w:rsid w:val="006B59F8"/>
    <w:rsid w:val="006B7D47"/>
    <w:rsid w:val="006C0435"/>
    <w:rsid w:val="006C1CC8"/>
    <w:rsid w:val="006C3602"/>
    <w:rsid w:val="006C3849"/>
    <w:rsid w:val="006C406A"/>
    <w:rsid w:val="006C4AE3"/>
    <w:rsid w:val="006C4AEA"/>
    <w:rsid w:val="006C5782"/>
    <w:rsid w:val="006C6AF7"/>
    <w:rsid w:val="006D0AFF"/>
    <w:rsid w:val="006D1466"/>
    <w:rsid w:val="006D1961"/>
    <w:rsid w:val="006D2B16"/>
    <w:rsid w:val="006D373E"/>
    <w:rsid w:val="006D4888"/>
    <w:rsid w:val="006D4BAD"/>
    <w:rsid w:val="006D5CA9"/>
    <w:rsid w:val="006E32B4"/>
    <w:rsid w:val="006E38AC"/>
    <w:rsid w:val="006E4C90"/>
    <w:rsid w:val="006E541D"/>
    <w:rsid w:val="006E5E9C"/>
    <w:rsid w:val="006E7598"/>
    <w:rsid w:val="006E7A85"/>
    <w:rsid w:val="006E7B74"/>
    <w:rsid w:val="006F05ED"/>
    <w:rsid w:val="006F071A"/>
    <w:rsid w:val="006F0ACC"/>
    <w:rsid w:val="006F0BF0"/>
    <w:rsid w:val="006F18F9"/>
    <w:rsid w:val="0070080E"/>
    <w:rsid w:val="00700C44"/>
    <w:rsid w:val="00706521"/>
    <w:rsid w:val="007069F4"/>
    <w:rsid w:val="00706E2D"/>
    <w:rsid w:val="0070794E"/>
    <w:rsid w:val="00707A6D"/>
    <w:rsid w:val="0071244D"/>
    <w:rsid w:val="00714998"/>
    <w:rsid w:val="00714B3A"/>
    <w:rsid w:val="0071505F"/>
    <w:rsid w:val="007157AE"/>
    <w:rsid w:val="00715BFF"/>
    <w:rsid w:val="0072038A"/>
    <w:rsid w:val="00720B90"/>
    <w:rsid w:val="00722FDF"/>
    <w:rsid w:val="0072427B"/>
    <w:rsid w:val="00724D73"/>
    <w:rsid w:val="00726E9E"/>
    <w:rsid w:val="00727809"/>
    <w:rsid w:val="00727C42"/>
    <w:rsid w:val="00731010"/>
    <w:rsid w:val="007337A5"/>
    <w:rsid w:val="007337F0"/>
    <w:rsid w:val="0073413E"/>
    <w:rsid w:val="00734DF3"/>
    <w:rsid w:val="007355E3"/>
    <w:rsid w:val="00740A59"/>
    <w:rsid w:val="00740C68"/>
    <w:rsid w:val="00742AA5"/>
    <w:rsid w:val="007430E4"/>
    <w:rsid w:val="00745199"/>
    <w:rsid w:val="00746DDA"/>
    <w:rsid w:val="00750736"/>
    <w:rsid w:val="007507F0"/>
    <w:rsid w:val="00755BFC"/>
    <w:rsid w:val="00755E18"/>
    <w:rsid w:val="007563E8"/>
    <w:rsid w:val="00756D86"/>
    <w:rsid w:val="00757F34"/>
    <w:rsid w:val="00760EB7"/>
    <w:rsid w:val="007615FD"/>
    <w:rsid w:val="00761DEA"/>
    <w:rsid w:val="00762D57"/>
    <w:rsid w:val="00766DFB"/>
    <w:rsid w:val="007673B3"/>
    <w:rsid w:val="00770AE9"/>
    <w:rsid w:val="00771098"/>
    <w:rsid w:val="007719D2"/>
    <w:rsid w:val="00774A31"/>
    <w:rsid w:val="00775EAD"/>
    <w:rsid w:val="007776D8"/>
    <w:rsid w:val="00777B5C"/>
    <w:rsid w:val="00780977"/>
    <w:rsid w:val="007823A1"/>
    <w:rsid w:val="00782827"/>
    <w:rsid w:val="007832F1"/>
    <w:rsid w:val="007833D9"/>
    <w:rsid w:val="007833F5"/>
    <w:rsid w:val="0078366D"/>
    <w:rsid w:val="007845AC"/>
    <w:rsid w:val="00786167"/>
    <w:rsid w:val="007869AD"/>
    <w:rsid w:val="00786B3B"/>
    <w:rsid w:val="00787508"/>
    <w:rsid w:val="00787D75"/>
    <w:rsid w:val="00790DA8"/>
    <w:rsid w:val="00791333"/>
    <w:rsid w:val="00793DB3"/>
    <w:rsid w:val="0079416B"/>
    <w:rsid w:val="00795C1B"/>
    <w:rsid w:val="0079635E"/>
    <w:rsid w:val="00796473"/>
    <w:rsid w:val="00797642"/>
    <w:rsid w:val="007A1889"/>
    <w:rsid w:val="007A5D53"/>
    <w:rsid w:val="007A6775"/>
    <w:rsid w:val="007B1A5A"/>
    <w:rsid w:val="007B2042"/>
    <w:rsid w:val="007B364E"/>
    <w:rsid w:val="007B4E1D"/>
    <w:rsid w:val="007B4ECB"/>
    <w:rsid w:val="007B51B8"/>
    <w:rsid w:val="007B5305"/>
    <w:rsid w:val="007C07F8"/>
    <w:rsid w:val="007C07FC"/>
    <w:rsid w:val="007C22B3"/>
    <w:rsid w:val="007C31C7"/>
    <w:rsid w:val="007C37B7"/>
    <w:rsid w:val="007C446B"/>
    <w:rsid w:val="007C49DC"/>
    <w:rsid w:val="007C515A"/>
    <w:rsid w:val="007C5A51"/>
    <w:rsid w:val="007C63C7"/>
    <w:rsid w:val="007C6A8E"/>
    <w:rsid w:val="007C7EBA"/>
    <w:rsid w:val="007E063A"/>
    <w:rsid w:val="007E0898"/>
    <w:rsid w:val="007E1724"/>
    <w:rsid w:val="007E21B1"/>
    <w:rsid w:val="007E3D42"/>
    <w:rsid w:val="007E3DBF"/>
    <w:rsid w:val="007E5CB7"/>
    <w:rsid w:val="007E67B2"/>
    <w:rsid w:val="007E7E62"/>
    <w:rsid w:val="007F0016"/>
    <w:rsid w:val="007F017E"/>
    <w:rsid w:val="007F1B96"/>
    <w:rsid w:val="007F1E16"/>
    <w:rsid w:val="007F1F92"/>
    <w:rsid w:val="007F4985"/>
    <w:rsid w:val="007F4B6A"/>
    <w:rsid w:val="007F4EAB"/>
    <w:rsid w:val="007F5165"/>
    <w:rsid w:val="007F5443"/>
    <w:rsid w:val="007F6829"/>
    <w:rsid w:val="007F706F"/>
    <w:rsid w:val="007F7C25"/>
    <w:rsid w:val="008003EA"/>
    <w:rsid w:val="00801854"/>
    <w:rsid w:val="00802C95"/>
    <w:rsid w:val="00803622"/>
    <w:rsid w:val="008048A8"/>
    <w:rsid w:val="00804FA8"/>
    <w:rsid w:val="00806774"/>
    <w:rsid w:val="00812287"/>
    <w:rsid w:val="00813092"/>
    <w:rsid w:val="008148A8"/>
    <w:rsid w:val="008155EA"/>
    <w:rsid w:val="00816A7A"/>
    <w:rsid w:val="00817C42"/>
    <w:rsid w:val="00820372"/>
    <w:rsid w:val="00821643"/>
    <w:rsid w:val="008268DC"/>
    <w:rsid w:val="00826D57"/>
    <w:rsid w:val="008276BE"/>
    <w:rsid w:val="008277C1"/>
    <w:rsid w:val="00832379"/>
    <w:rsid w:val="008327DC"/>
    <w:rsid w:val="00832886"/>
    <w:rsid w:val="0083361F"/>
    <w:rsid w:val="00834B1B"/>
    <w:rsid w:val="00835A51"/>
    <w:rsid w:val="00836444"/>
    <w:rsid w:val="00845410"/>
    <w:rsid w:val="00845C44"/>
    <w:rsid w:val="00845F49"/>
    <w:rsid w:val="00850A26"/>
    <w:rsid w:val="008516C1"/>
    <w:rsid w:val="008527AC"/>
    <w:rsid w:val="00855748"/>
    <w:rsid w:val="0085623E"/>
    <w:rsid w:val="0086190E"/>
    <w:rsid w:val="008620A8"/>
    <w:rsid w:val="008663B7"/>
    <w:rsid w:val="00867218"/>
    <w:rsid w:val="00871E4F"/>
    <w:rsid w:val="00875189"/>
    <w:rsid w:val="008760D9"/>
    <w:rsid w:val="00877C82"/>
    <w:rsid w:val="0088004E"/>
    <w:rsid w:val="00880F53"/>
    <w:rsid w:val="00882915"/>
    <w:rsid w:val="00882E70"/>
    <w:rsid w:val="00883A30"/>
    <w:rsid w:val="00883A4D"/>
    <w:rsid w:val="00885C71"/>
    <w:rsid w:val="00886647"/>
    <w:rsid w:val="00886AEA"/>
    <w:rsid w:val="0089028B"/>
    <w:rsid w:val="00890417"/>
    <w:rsid w:val="00890F51"/>
    <w:rsid w:val="00892598"/>
    <w:rsid w:val="00893330"/>
    <w:rsid w:val="008942C4"/>
    <w:rsid w:val="00894604"/>
    <w:rsid w:val="00896185"/>
    <w:rsid w:val="008A001E"/>
    <w:rsid w:val="008A06E0"/>
    <w:rsid w:val="008A0E8D"/>
    <w:rsid w:val="008A1E26"/>
    <w:rsid w:val="008A332E"/>
    <w:rsid w:val="008A38A0"/>
    <w:rsid w:val="008A3D7F"/>
    <w:rsid w:val="008A4CEB"/>
    <w:rsid w:val="008A5122"/>
    <w:rsid w:val="008A54F1"/>
    <w:rsid w:val="008A62DC"/>
    <w:rsid w:val="008B0416"/>
    <w:rsid w:val="008B0BC6"/>
    <w:rsid w:val="008B18F2"/>
    <w:rsid w:val="008B2408"/>
    <w:rsid w:val="008B3434"/>
    <w:rsid w:val="008B4622"/>
    <w:rsid w:val="008B46D9"/>
    <w:rsid w:val="008B57D8"/>
    <w:rsid w:val="008B5AFF"/>
    <w:rsid w:val="008B5D59"/>
    <w:rsid w:val="008B6955"/>
    <w:rsid w:val="008C10A2"/>
    <w:rsid w:val="008C2535"/>
    <w:rsid w:val="008C348B"/>
    <w:rsid w:val="008C40C6"/>
    <w:rsid w:val="008C5396"/>
    <w:rsid w:val="008C662C"/>
    <w:rsid w:val="008C7413"/>
    <w:rsid w:val="008D0409"/>
    <w:rsid w:val="008D1C03"/>
    <w:rsid w:val="008D2208"/>
    <w:rsid w:val="008D2B39"/>
    <w:rsid w:val="008D3C50"/>
    <w:rsid w:val="008D608B"/>
    <w:rsid w:val="008D7BA3"/>
    <w:rsid w:val="008E15F4"/>
    <w:rsid w:val="008E18A2"/>
    <w:rsid w:val="008E29AB"/>
    <w:rsid w:val="008E578E"/>
    <w:rsid w:val="008E594A"/>
    <w:rsid w:val="008E7F5B"/>
    <w:rsid w:val="008F0659"/>
    <w:rsid w:val="008F0FB1"/>
    <w:rsid w:val="008F244D"/>
    <w:rsid w:val="008F252B"/>
    <w:rsid w:val="008F2577"/>
    <w:rsid w:val="008F633F"/>
    <w:rsid w:val="008F6C07"/>
    <w:rsid w:val="008F784F"/>
    <w:rsid w:val="008F7FEA"/>
    <w:rsid w:val="0090026C"/>
    <w:rsid w:val="0090394D"/>
    <w:rsid w:val="0090624E"/>
    <w:rsid w:val="009101BE"/>
    <w:rsid w:val="00911BF1"/>
    <w:rsid w:val="009122D6"/>
    <w:rsid w:val="00912851"/>
    <w:rsid w:val="00912855"/>
    <w:rsid w:val="0091534F"/>
    <w:rsid w:val="009153C2"/>
    <w:rsid w:val="0091563A"/>
    <w:rsid w:val="0091570B"/>
    <w:rsid w:val="009159DE"/>
    <w:rsid w:val="00915AA6"/>
    <w:rsid w:val="009166D1"/>
    <w:rsid w:val="00921BB4"/>
    <w:rsid w:val="00921D97"/>
    <w:rsid w:val="00923A03"/>
    <w:rsid w:val="009267C4"/>
    <w:rsid w:val="009269CA"/>
    <w:rsid w:val="00932365"/>
    <w:rsid w:val="0093573F"/>
    <w:rsid w:val="0093690B"/>
    <w:rsid w:val="00936C7E"/>
    <w:rsid w:val="00937272"/>
    <w:rsid w:val="009407A5"/>
    <w:rsid w:val="00942E94"/>
    <w:rsid w:val="009453E1"/>
    <w:rsid w:val="00945414"/>
    <w:rsid w:val="00950FEC"/>
    <w:rsid w:val="00952921"/>
    <w:rsid w:val="00953000"/>
    <w:rsid w:val="0095524F"/>
    <w:rsid w:val="00955C5C"/>
    <w:rsid w:val="00963CFC"/>
    <w:rsid w:val="009654D1"/>
    <w:rsid w:val="0096571E"/>
    <w:rsid w:val="0096606F"/>
    <w:rsid w:val="00967746"/>
    <w:rsid w:val="009702F0"/>
    <w:rsid w:val="00970BA7"/>
    <w:rsid w:val="0097119A"/>
    <w:rsid w:val="009726B6"/>
    <w:rsid w:val="0097458A"/>
    <w:rsid w:val="00974E78"/>
    <w:rsid w:val="0097594C"/>
    <w:rsid w:val="00975B40"/>
    <w:rsid w:val="00976633"/>
    <w:rsid w:val="0097693F"/>
    <w:rsid w:val="00977AD5"/>
    <w:rsid w:val="0098022B"/>
    <w:rsid w:val="0098081E"/>
    <w:rsid w:val="00981EDE"/>
    <w:rsid w:val="009826C8"/>
    <w:rsid w:val="00982C94"/>
    <w:rsid w:val="00984DC0"/>
    <w:rsid w:val="00986D23"/>
    <w:rsid w:val="00987E57"/>
    <w:rsid w:val="00990EB8"/>
    <w:rsid w:val="009914E1"/>
    <w:rsid w:val="00993176"/>
    <w:rsid w:val="0099372A"/>
    <w:rsid w:val="00994797"/>
    <w:rsid w:val="009962D4"/>
    <w:rsid w:val="00996B89"/>
    <w:rsid w:val="00997E1E"/>
    <w:rsid w:val="009A09AF"/>
    <w:rsid w:val="009A0B15"/>
    <w:rsid w:val="009A0DED"/>
    <w:rsid w:val="009A17E2"/>
    <w:rsid w:val="009A1F9A"/>
    <w:rsid w:val="009A361F"/>
    <w:rsid w:val="009A3A42"/>
    <w:rsid w:val="009A44DF"/>
    <w:rsid w:val="009A4700"/>
    <w:rsid w:val="009A54D8"/>
    <w:rsid w:val="009A5F78"/>
    <w:rsid w:val="009A64B6"/>
    <w:rsid w:val="009A6BC6"/>
    <w:rsid w:val="009A6CE0"/>
    <w:rsid w:val="009A7FDF"/>
    <w:rsid w:val="009B493A"/>
    <w:rsid w:val="009B4A42"/>
    <w:rsid w:val="009B7581"/>
    <w:rsid w:val="009C0AA9"/>
    <w:rsid w:val="009C1625"/>
    <w:rsid w:val="009C2EF8"/>
    <w:rsid w:val="009C3EA9"/>
    <w:rsid w:val="009C4A32"/>
    <w:rsid w:val="009C4BDE"/>
    <w:rsid w:val="009C5BE0"/>
    <w:rsid w:val="009C73FD"/>
    <w:rsid w:val="009C7CF8"/>
    <w:rsid w:val="009D1E5F"/>
    <w:rsid w:val="009D28D7"/>
    <w:rsid w:val="009D73E9"/>
    <w:rsid w:val="009E2F83"/>
    <w:rsid w:val="009E68BF"/>
    <w:rsid w:val="009E6C8B"/>
    <w:rsid w:val="009F1056"/>
    <w:rsid w:val="009F3C26"/>
    <w:rsid w:val="009F4903"/>
    <w:rsid w:val="009F5071"/>
    <w:rsid w:val="009F57D0"/>
    <w:rsid w:val="009F6005"/>
    <w:rsid w:val="009F6060"/>
    <w:rsid w:val="009F6F0C"/>
    <w:rsid w:val="00A01480"/>
    <w:rsid w:val="00A02D47"/>
    <w:rsid w:val="00A02D96"/>
    <w:rsid w:val="00A036B8"/>
    <w:rsid w:val="00A038EE"/>
    <w:rsid w:val="00A0616E"/>
    <w:rsid w:val="00A067A4"/>
    <w:rsid w:val="00A10C5E"/>
    <w:rsid w:val="00A115DF"/>
    <w:rsid w:val="00A11958"/>
    <w:rsid w:val="00A12341"/>
    <w:rsid w:val="00A135EB"/>
    <w:rsid w:val="00A13E30"/>
    <w:rsid w:val="00A14D3B"/>
    <w:rsid w:val="00A15304"/>
    <w:rsid w:val="00A206C2"/>
    <w:rsid w:val="00A20E59"/>
    <w:rsid w:val="00A216AD"/>
    <w:rsid w:val="00A252A7"/>
    <w:rsid w:val="00A25486"/>
    <w:rsid w:val="00A2652D"/>
    <w:rsid w:val="00A31506"/>
    <w:rsid w:val="00A31BAF"/>
    <w:rsid w:val="00A3265A"/>
    <w:rsid w:val="00A3290E"/>
    <w:rsid w:val="00A336E9"/>
    <w:rsid w:val="00A35C8C"/>
    <w:rsid w:val="00A36E83"/>
    <w:rsid w:val="00A406A6"/>
    <w:rsid w:val="00A4227E"/>
    <w:rsid w:val="00A42D5C"/>
    <w:rsid w:val="00A43AF4"/>
    <w:rsid w:val="00A4410C"/>
    <w:rsid w:val="00A44ADE"/>
    <w:rsid w:val="00A46175"/>
    <w:rsid w:val="00A46325"/>
    <w:rsid w:val="00A51E23"/>
    <w:rsid w:val="00A5234C"/>
    <w:rsid w:val="00A53E83"/>
    <w:rsid w:val="00A5466A"/>
    <w:rsid w:val="00A5526A"/>
    <w:rsid w:val="00A55767"/>
    <w:rsid w:val="00A578F7"/>
    <w:rsid w:val="00A61C1B"/>
    <w:rsid w:val="00A63E6B"/>
    <w:rsid w:val="00A642CE"/>
    <w:rsid w:val="00A65C82"/>
    <w:rsid w:val="00A66478"/>
    <w:rsid w:val="00A670A8"/>
    <w:rsid w:val="00A672C7"/>
    <w:rsid w:val="00A703DD"/>
    <w:rsid w:val="00A716DF"/>
    <w:rsid w:val="00A71C8A"/>
    <w:rsid w:val="00A72793"/>
    <w:rsid w:val="00A73997"/>
    <w:rsid w:val="00A74176"/>
    <w:rsid w:val="00A751D5"/>
    <w:rsid w:val="00A75663"/>
    <w:rsid w:val="00A80236"/>
    <w:rsid w:val="00A805E4"/>
    <w:rsid w:val="00A8097D"/>
    <w:rsid w:val="00A840EE"/>
    <w:rsid w:val="00A84107"/>
    <w:rsid w:val="00A84E39"/>
    <w:rsid w:val="00A858FF"/>
    <w:rsid w:val="00A87AD1"/>
    <w:rsid w:val="00A90428"/>
    <w:rsid w:val="00A91097"/>
    <w:rsid w:val="00A919FE"/>
    <w:rsid w:val="00A92176"/>
    <w:rsid w:val="00A92637"/>
    <w:rsid w:val="00A94559"/>
    <w:rsid w:val="00A94BF2"/>
    <w:rsid w:val="00A94DEB"/>
    <w:rsid w:val="00A97123"/>
    <w:rsid w:val="00A97626"/>
    <w:rsid w:val="00A97B18"/>
    <w:rsid w:val="00A97EE4"/>
    <w:rsid w:val="00AA0657"/>
    <w:rsid w:val="00AA1A63"/>
    <w:rsid w:val="00AA2741"/>
    <w:rsid w:val="00AA3289"/>
    <w:rsid w:val="00AA3371"/>
    <w:rsid w:val="00AA4839"/>
    <w:rsid w:val="00AA5638"/>
    <w:rsid w:val="00AA69BC"/>
    <w:rsid w:val="00AA7EDA"/>
    <w:rsid w:val="00AB193B"/>
    <w:rsid w:val="00AB1BEA"/>
    <w:rsid w:val="00AB34FB"/>
    <w:rsid w:val="00AB3866"/>
    <w:rsid w:val="00AB3E6F"/>
    <w:rsid w:val="00AB42D5"/>
    <w:rsid w:val="00AB5575"/>
    <w:rsid w:val="00AB7186"/>
    <w:rsid w:val="00AB73F2"/>
    <w:rsid w:val="00AC0095"/>
    <w:rsid w:val="00AC0797"/>
    <w:rsid w:val="00AC1080"/>
    <w:rsid w:val="00AC188C"/>
    <w:rsid w:val="00AC2513"/>
    <w:rsid w:val="00AC35BC"/>
    <w:rsid w:val="00AC3EE3"/>
    <w:rsid w:val="00AC4272"/>
    <w:rsid w:val="00AC5E18"/>
    <w:rsid w:val="00AC6415"/>
    <w:rsid w:val="00AC64B4"/>
    <w:rsid w:val="00AC665C"/>
    <w:rsid w:val="00AC6E8C"/>
    <w:rsid w:val="00AD0161"/>
    <w:rsid w:val="00AD0BF1"/>
    <w:rsid w:val="00AD0E9E"/>
    <w:rsid w:val="00AD27FC"/>
    <w:rsid w:val="00AD3377"/>
    <w:rsid w:val="00AD38FA"/>
    <w:rsid w:val="00AD3BD5"/>
    <w:rsid w:val="00AD3D7E"/>
    <w:rsid w:val="00AD5775"/>
    <w:rsid w:val="00AD7ABB"/>
    <w:rsid w:val="00AE0E4B"/>
    <w:rsid w:val="00AE19AB"/>
    <w:rsid w:val="00AE2E3B"/>
    <w:rsid w:val="00AE3820"/>
    <w:rsid w:val="00AE4819"/>
    <w:rsid w:val="00AE698F"/>
    <w:rsid w:val="00AE7A25"/>
    <w:rsid w:val="00AF0C89"/>
    <w:rsid w:val="00AF0ECF"/>
    <w:rsid w:val="00AF11D7"/>
    <w:rsid w:val="00AF32E4"/>
    <w:rsid w:val="00AF3E42"/>
    <w:rsid w:val="00AF42F2"/>
    <w:rsid w:val="00AF53EB"/>
    <w:rsid w:val="00B00DA7"/>
    <w:rsid w:val="00B02162"/>
    <w:rsid w:val="00B03502"/>
    <w:rsid w:val="00B05C20"/>
    <w:rsid w:val="00B0623A"/>
    <w:rsid w:val="00B06C39"/>
    <w:rsid w:val="00B070BA"/>
    <w:rsid w:val="00B07230"/>
    <w:rsid w:val="00B0762F"/>
    <w:rsid w:val="00B10FBF"/>
    <w:rsid w:val="00B12A31"/>
    <w:rsid w:val="00B12B06"/>
    <w:rsid w:val="00B14B84"/>
    <w:rsid w:val="00B14F82"/>
    <w:rsid w:val="00B160A7"/>
    <w:rsid w:val="00B16168"/>
    <w:rsid w:val="00B16700"/>
    <w:rsid w:val="00B17BCE"/>
    <w:rsid w:val="00B21061"/>
    <w:rsid w:val="00B22143"/>
    <w:rsid w:val="00B2681A"/>
    <w:rsid w:val="00B27B80"/>
    <w:rsid w:val="00B32BCD"/>
    <w:rsid w:val="00B32D9D"/>
    <w:rsid w:val="00B33A85"/>
    <w:rsid w:val="00B3430A"/>
    <w:rsid w:val="00B34BF0"/>
    <w:rsid w:val="00B35927"/>
    <w:rsid w:val="00B35B3C"/>
    <w:rsid w:val="00B36A4F"/>
    <w:rsid w:val="00B370A8"/>
    <w:rsid w:val="00B40D23"/>
    <w:rsid w:val="00B440F3"/>
    <w:rsid w:val="00B4481E"/>
    <w:rsid w:val="00B44AA6"/>
    <w:rsid w:val="00B4514C"/>
    <w:rsid w:val="00B461F6"/>
    <w:rsid w:val="00B4682A"/>
    <w:rsid w:val="00B47376"/>
    <w:rsid w:val="00B47D53"/>
    <w:rsid w:val="00B47F67"/>
    <w:rsid w:val="00B50A4A"/>
    <w:rsid w:val="00B50EC1"/>
    <w:rsid w:val="00B538AB"/>
    <w:rsid w:val="00B53D7D"/>
    <w:rsid w:val="00B55DC1"/>
    <w:rsid w:val="00B56EDA"/>
    <w:rsid w:val="00B5720F"/>
    <w:rsid w:val="00B57822"/>
    <w:rsid w:val="00B605A3"/>
    <w:rsid w:val="00B62F13"/>
    <w:rsid w:val="00B6331E"/>
    <w:rsid w:val="00B66D5A"/>
    <w:rsid w:val="00B72DB0"/>
    <w:rsid w:val="00B749EC"/>
    <w:rsid w:val="00B756B8"/>
    <w:rsid w:val="00B76C27"/>
    <w:rsid w:val="00B820D5"/>
    <w:rsid w:val="00B876E8"/>
    <w:rsid w:val="00B8772C"/>
    <w:rsid w:val="00B90649"/>
    <w:rsid w:val="00B918C0"/>
    <w:rsid w:val="00B93E85"/>
    <w:rsid w:val="00B95923"/>
    <w:rsid w:val="00B9631E"/>
    <w:rsid w:val="00B96C71"/>
    <w:rsid w:val="00BA140C"/>
    <w:rsid w:val="00BA2323"/>
    <w:rsid w:val="00BA29DE"/>
    <w:rsid w:val="00BA2F76"/>
    <w:rsid w:val="00BA40F2"/>
    <w:rsid w:val="00BA4A3C"/>
    <w:rsid w:val="00BA5543"/>
    <w:rsid w:val="00BA5EDE"/>
    <w:rsid w:val="00BB027F"/>
    <w:rsid w:val="00BB1616"/>
    <w:rsid w:val="00BB1E2E"/>
    <w:rsid w:val="00BB2826"/>
    <w:rsid w:val="00BB2FBA"/>
    <w:rsid w:val="00BB4498"/>
    <w:rsid w:val="00BB62FD"/>
    <w:rsid w:val="00BB6461"/>
    <w:rsid w:val="00BB70BF"/>
    <w:rsid w:val="00BB7820"/>
    <w:rsid w:val="00BC050B"/>
    <w:rsid w:val="00BC1A38"/>
    <w:rsid w:val="00BC56F3"/>
    <w:rsid w:val="00BC5C4B"/>
    <w:rsid w:val="00BC75DA"/>
    <w:rsid w:val="00BD3FD6"/>
    <w:rsid w:val="00BD56E9"/>
    <w:rsid w:val="00BE0A18"/>
    <w:rsid w:val="00BE16D2"/>
    <w:rsid w:val="00BE78EC"/>
    <w:rsid w:val="00BE7F50"/>
    <w:rsid w:val="00BF1114"/>
    <w:rsid w:val="00BF258F"/>
    <w:rsid w:val="00BF4C5D"/>
    <w:rsid w:val="00BF7B5B"/>
    <w:rsid w:val="00BF7BF4"/>
    <w:rsid w:val="00C0062A"/>
    <w:rsid w:val="00C00E59"/>
    <w:rsid w:val="00C01DC4"/>
    <w:rsid w:val="00C02B16"/>
    <w:rsid w:val="00C0343E"/>
    <w:rsid w:val="00C041A0"/>
    <w:rsid w:val="00C05BC2"/>
    <w:rsid w:val="00C05CFA"/>
    <w:rsid w:val="00C06982"/>
    <w:rsid w:val="00C07433"/>
    <w:rsid w:val="00C1008E"/>
    <w:rsid w:val="00C11713"/>
    <w:rsid w:val="00C11FB2"/>
    <w:rsid w:val="00C13071"/>
    <w:rsid w:val="00C130F4"/>
    <w:rsid w:val="00C13269"/>
    <w:rsid w:val="00C133A0"/>
    <w:rsid w:val="00C13750"/>
    <w:rsid w:val="00C13F96"/>
    <w:rsid w:val="00C200FD"/>
    <w:rsid w:val="00C24C96"/>
    <w:rsid w:val="00C2570A"/>
    <w:rsid w:val="00C2663B"/>
    <w:rsid w:val="00C27DA8"/>
    <w:rsid w:val="00C31E2E"/>
    <w:rsid w:val="00C365B0"/>
    <w:rsid w:val="00C36F18"/>
    <w:rsid w:val="00C375EA"/>
    <w:rsid w:val="00C3789A"/>
    <w:rsid w:val="00C409AF"/>
    <w:rsid w:val="00C41583"/>
    <w:rsid w:val="00C42D68"/>
    <w:rsid w:val="00C43C4B"/>
    <w:rsid w:val="00C4449C"/>
    <w:rsid w:val="00C5061F"/>
    <w:rsid w:val="00C50AEC"/>
    <w:rsid w:val="00C511AB"/>
    <w:rsid w:val="00C51A30"/>
    <w:rsid w:val="00C51C15"/>
    <w:rsid w:val="00C528EF"/>
    <w:rsid w:val="00C52A38"/>
    <w:rsid w:val="00C546C6"/>
    <w:rsid w:val="00C54D7D"/>
    <w:rsid w:val="00C57552"/>
    <w:rsid w:val="00C61247"/>
    <w:rsid w:val="00C6140E"/>
    <w:rsid w:val="00C615B4"/>
    <w:rsid w:val="00C628BE"/>
    <w:rsid w:val="00C63C70"/>
    <w:rsid w:val="00C71374"/>
    <w:rsid w:val="00C728C2"/>
    <w:rsid w:val="00C747F7"/>
    <w:rsid w:val="00C75008"/>
    <w:rsid w:val="00C75519"/>
    <w:rsid w:val="00C81964"/>
    <w:rsid w:val="00C820C7"/>
    <w:rsid w:val="00C82C87"/>
    <w:rsid w:val="00C842E5"/>
    <w:rsid w:val="00C86980"/>
    <w:rsid w:val="00C878F3"/>
    <w:rsid w:val="00C90511"/>
    <w:rsid w:val="00C90760"/>
    <w:rsid w:val="00C91702"/>
    <w:rsid w:val="00C9183E"/>
    <w:rsid w:val="00C922A7"/>
    <w:rsid w:val="00C932BC"/>
    <w:rsid w:val="00C93E70"/>
    <w:rsid w:val="00C9467C"/>
    <w:rsid w:val="00C949E5"/>
    <w:rsid w:val="00C95521"/>
    <w:rsid w:val="00C96B52"/>
    <w:rsid w:val="00CA0CFC"/>
    <w:rsid w:val="00CA19CF"/>
    <w:rsid w:val="00CA1AA8"/>
    <w:rsid w:val="00CA2FA3"/>
    <w:rsid w:val="00CA404B"/>
    <w:rsid w:val="00CA4FB9"/>
    <w:rsid w:val="00CA7C00"/>
    <w:rsid w:val="00CB11C3"/>
    <w:rsid w:val="00CB13D8"/>
    <w:rsid w:val="00CB27FE"/>
    <w:rsid w:val="00CB314A"/>
    <w:rsid w:val="00CB5754"/>
    <w:rsid w:val="00CC0697"/>
    <w:rsid w:val="00CC084D"/>
    <w:rsid w:val="00CC1E82"/>
    <w:rsid w:val="00CC2594"/>
    <w:rsid w:val="00CC2954"/>
    <w:rsid w:val="00CC2A67"/>
    <w:rsid w:val="00CC50B6"/>
    <w:rsid w:val="00CC6DCD"/>
    <w:rsid w:val="00CD58A6"/>
    <w:rsid w:val="00CE0420"/>
    <w:rsid w:val="00CE33FE"/>
    <w:rsid w:val="00CE4639"/>
    <w:rsid w:val="00CE4E75"/>
    <w:rsid w:val="00CE5A94"/>
    <w:rsid w:val="00CE6007"/>
    <w:rsid w:val="00CE6421"/>
    <w:rsid w:val="00CE6BCC"/>
    <w:rsid w:val="00CE709B"/>
    <w:rsid w:val="00CE7DEB"/>
    <w:rsid w:val="00CF0A47"/>
    <w:rsid w:val="00CF0DD1"/>
    <w:rsid w:val="00CF1606"/>
    <w:rsid w:val="00CF1945"/>
    <w:rsid w:val="00CF3FB4"/>
    <w:rsid w:val="00CF5A3E"/>
    <w:rsid w:val="00D0117F"/>
    <w:rsid w:val="00D01E4A"/>
    <w:rsid w:val="00D04064"/>
    <w:rsid w:val="00D04A56"/>
    <w:rsid w:val="00D06191"/>
    <w:rsid w:val="00D06771"/>
    <w:rsid w:val="00D11AF2"/>
    <w:rsid w:val="00D13A34"/>
    <w:rsid w:val="00D14BC0"/>
    <w:rsid w:val="00D16476"/>
    <w:rsid w:val="00D1777C"/>
    <w:rsid w:val="00D2031E"/>
    <w:rsid w:val="00D20558"/>
    <w:rsid w:val="00D229A2"/>
    <w:rsid w:val="00D22A4A"/>
    <w:rsid w:val="00D24097"/>
    <w:rsid w:val="00D24401"/>
    <w:rsid w:val="00D31BE1"/>
    <w:rsid w:val="00D324B5"/>
    <w:rsid w:val="00D32622"/>
    <w:rsid w:val="00D32BFA"/>
    <w:rsid w:val="00D33526"/>
    <w:rsid w:val="00D339F5"/>
    <w:rsid w:val="00D33AFC"/>
    <w:rsid w:val="00D33DC3"/>
    <w:rsid w:val="00D34A06"/>
    <w:rsid w:val="00D3546A"/>
    <w:rsid w:val="00D35CD6"/>
    <w:rsid w:val="00D37842"/>
    <w:rsid w:val="00D40332"/>
    <w:rsid w:val="00D41195"/>
    <w:rsid w:val="00D421A6"/>
    <w:rsid w:val="00D42218"/>
    <w:rsid w:val="00D42920"/>
    <w:rsid w:val="00D42C6D"/>
    <w:rsid w:val="00D44146"/>
    <w:rsid w:val="00D44B5F"/>
    <w:rsid w:val="00D45BEB"/>
    <w:rsid w:val="00D471CB"/>
    <w:rsid w:val="00D50404"/>
    <w:rsid w:val="00D51C56"/>
    <w:rsid w:val="00D521B1"/>
    <w:rsid w:val="00D52DD9"/>
    <w:rsid w:val="00D55471"/>
    <w:rsid w:val="00D5566E"/>
    <w:rsid w:val="00D56592"/>
    <w:rsid w:val="00D56938"/>
    <w:rsid w:val="00D56F65"/>
    <w:rsid w:val="00D575B8"/>
    <w:rsid w:val="00D57D1B"/>
    <w:rsid w:val="00D600A5"/>
    <w:rsid w:val="00D603EE"/>
    <w:rsid w:val="00D61129"/>
    <w:rsid w:val="00D63ABC"/>
    <w:rsid w:val="00D64B97"/>
    <w:rsid w:val="00D64BA0"/>
    <w:rsid w:val="00D65DCD"/>
    <w:rsid w:val="00D71E86"/>
    <w:rsid w:val="00D74C28"/>
    <w:rsid w:val="00D75E9E"/>
    <w:rsid w:val="00D75F47"/>
    <w:rsid w:val="00D75FB7"/>
    <w:rsid w:val="00D76043"/>
    <w:rsid w:val="00D765B3"/>
    <w:rsid w:val="00D770AE"/>
    <w:rsid w:val="00D7780D"/>
    <w:rsid w:val="00D808F9"/>
    <w:rsid w:val="00D81E92"/>
    <w:rsid w:val="00D83DA8"/>
    <w:rsid w:val="00D85FA7"/>
    <w:rsid w:val="00D86A0C"/>
    <w:rsid w:val="00D92478"/>
    <w:rsid w:val="00D96AD8"/>
    <w:rsid w:val="00D96C70"/>
    <w:rsid w:val="00D978EF"/>
    <w:rsid w:val="00DA0FA0"/>
    <w:rsid w:val="00DA5178"/>
    <w:rsid w:val="00DA7ACD"/>
    <w:rsid w:val="00DB0383"/>
    <w:rsid w:val="00DB1366"/>
    <w:rsid w:val="00DB23B0"/>
    <w:rsid w:val="00DB403A"/>
    <w:rsid w:val="00DB44DB"/>
    <w:rsid w:val="00DB7349"/>
    <w:rsid w:val="00DB7827"/>
    <w:rsid w:val="00DC0255"/>
    <w:rsid w:val="00DC145F"/>
    <w:rsid w:val="00DC2D52"/>
    <w:rsid w:val="00DC3546"/>
    <w:rsid w:val="00DC425F"/>
    <w:rsid w:val="00DC4FE1"/>
    <w:rsid w:val="00DD1F8E"/>
    <w:rsid w:val="00DD2AE5"/>
    <w:rsid w:val="00DD30A8"/>
    <w:rsid w:val="00DD5DC8"/>
    <w:rsid w:val="00DD5EDA"/>
    <w:rsid w:val="00DE3A5E"/>
    <w:rsid w:val="00DE4D3B"/>
    <w:rsid w:val="00DE728B"/>
    <w:rsid w:val="00DF078D"/>
    <w:rsid w:val="00DF0D6A"/>
    <w:rsid w:val="00DF1563"/>
    <w:rsid w:val="00DF181A"/>
    <w:rsid w:val="00DF4657"/>
    <w:rsid w:val="00DF68C9"/>
    <w:rsid w:val="00DF7E75"/>
    <w:rsid w:val="00E00B38"/>
    <w:rsid w:val="00E038F0"/>
    <w:rsid w:val="00E03B7D"/>
    <w:rsid w:val="00E04642"/>
    <w:rsid w:val="00E05D04"/>
    <w:rsid w:val="00E06742"/>
    <w:rsid w:val="00E0746F"/>
    <w:rsid w:val="00E07CFE"/>
    <w:rsid w:val="00E07EE8"/>
    <w:rsid w:val="00E11889"/>
    <w:rsid w:val="00E13B6D"/>
    <w:rsid w:val="00E2558B"/>
    <w:rsid w:val="00E27981"/>
    <w:rsid w:val="00E27D2F"/>
    <w:rsid w:val="00E31D1D"/>
    <w:rsid w:val="00E31F65"/>
    <w:rsid w:val="00E32CA1"/>
    <w:rsid w:val="00E32FDC"/>
    <w:rsid w:val="00E34BCA"/>
    <w:rsid w:val="00E353AC"/>
    <w:rsid w:val="00E36678"/>
    <w:rsid w:val="00E36B1E"/>
    <w:rsid w:val="00E3753C"/>
    <w:rsid w:val="00E42CA8"/>
    <w:rsid w:val="00E433AC"/>
    <w:rsid w:val="00E433D9"/>
    <w:rsid w:val="00E45BD1"/>
    <w:rsid w:val="00E470FA"/>
    <w:rsid w:val="00E47EDC"/>
    <w:rsid w:val="00E50F75"/>
    <w:rsid w:val="00E52688"/>
    <w:rsid w:val="00E52BA5"/>
    <w:rsid w:val="00E560EB"/>
    <w:rsid w:val="00E569F1"/>
    <w:rsid w:val="00E5788C"/>
    <w:rsid w:val="00E60D82"/>
    <w:rsid w:val="00E61CC4"/>
    <w:rsid w:val="00E6246C"/>
    <w:rsid w:val="00E62C23"/>
    <w:rsid w:val="00E630B3"/>
    <w:rsid w:val="00E641E9"/>
    <w:rsid w:val="00E70CF9"/>
    <w:rsid w:val="00E73109"/>
    <w:rsid w:val="00E7451A"/>
    <w:rsid w:val="00E74B6C"/>
    <w:rsid w:val="00E7620E"/>
    <w:rsid w:val="00E77865"/>
    <w:rsid w:val="00E82FFA"/>
    <w:rsid w:val="00E840FF"/>
    <w:rsid w:val="00E85814"/>
    <w:rsid w:val="00E85AC3"/>
    <w:rsid w:val="00E90709"/>
    <w:rsid w:val="00E90D75"/>
    <w:rsid w:val="00E924E5"/>
    <w:rsid w:val="00E94E87"/>
    <w:rsid w:val="00E9502A"/>
    <w:rsid w:val="00E95526"/>
    <w:rsid w:val="00E977BD"/>
    <w:rsid w:val="00E97967"/>
    <w:rsid w:val="00E97B5F"/>
    <w:rsid w:val="00EA0A74"/>
    <w:rsid w:val="00EA0C56"/>
    <w:rsid w:val="00EA0EF3"/>
    <w:rsid w:val="00EA1437"/>
    <w:rsid w:val="00EA146A"/>
    <w:rsid w:val="00EA1DB1"/>
    <w:rsid w:val="00EA1DB8"/>
    <w:rsid w:val="00EA20F3"/>
    <w:rsid w:val="00EA38A9"/>
    <w:rsid w:val="00EA64BA"/>
    <w:rsid w:val="00EA67E9"/>
    <w:rsid w:val="00EB15A1"/>
    <w:rsid w:val="00EB1747"/>
    <w:rsid w:val="00EB17E0"/>
    <w:rsid w:val="00EB2660"/>
    <w:rsid w:val="00EB3279"/>
    <w:rsid w:val="00EB5BAD"/>
    <w:rsid w:val="00EB5C29"/>
    <w:rsid w:val="00EB7B10"/>
    <w:rsid w:val="00EC14FB"/>
    <w:rsid w:val="00EC1B79"/>
    <w:rsid w:val="00EC1E4D"/>
    <w:rsid w:val="00EC2A3F"/>
    <w:rsid w:val="00EC2FDE"/>
    <w:rsid w:val="00EC34F8"/>
    <w:rsid w:val="00EC351A"/>
    <w:rsid w:val="00EC46AA"/>
    <w:rsid w:val="00EC4EA4"/>
    <w:rsid w:val="00EC50D7"/>
    <w:rsid w:val="00EC5BA9"/>
    <w:rsid w:val="00ED0B9D"/>
    <w:rsid w:val="00ED0CD1"/>
    <w:rsid w:val="00ED2C23"/>
    <w:rsid w:val="00ED402F"/>
    <w:rsid w:val="00ED4763"/>
    <w:rsid w:val="00ED4FB0"/>
    <w:rsid w:val="00EE13C8"/>
    <w:rsid w:val="00EE26CF"/>
    <w:rsid w:val="00EE2715"/>
    <w:rsid w:val="00EE4DCC"/>
    <w:rsid w:val="00EE4F54"/>
    <w:rsid w:val="00EE585E"/>
    <w:rsid w:val="00EE6FAD"/>
    <w:rsid w:val="00EF1F87"/>
    <w:rsid w:val="00EF1FD0"/>
    <w:rsid w:val="00EF3E82"/>
    <w:rsid w:val="00EF4FEB"/>
    <w:rsid w:val="00EF5DCE"/>
    <w:rsid w:val="00EF6E11"/>
    <w:rsid w:val="00EF79C5"/>
    <w:rsid w:val="00F01085"/>
    <w:rsid w:val="00F019A1"/>
    <w:rsid w:val="00F04B5A"/>
    <w:rsid w:val="00F0557C"/>
    <w:rsid w:val="00F061C2"/>
    <w:rsid w:val="00F063A0"/>
    <w:rsid w:val="00F06931"/>
    <w:rsid w:val="00F06E53"/>
    <w:rsid w:val="00F073F2"/>
    <w:rsid w:val="00F10DC2"/>
    <w:rsid w:val="00F14B5D"/>
    <w:rsid w:val="00F215B0"/>
    <w:rsid w:val="00F216C8"/>
    <w:rsid w:val="00F21C93"/>
    <w:rsid w:val="00F22822"/>
    <w:rsid w:val="00F23A6E"/>
    <w:rsid w:val="00F2469E"/>
    <w:rsid w:val="00F2645B"/>
    <w:rsid w:val="00F26F36"/>
    <w:rsid w:val="00F302B8"/>
    <w:rsid w:val="00F31D49"/>
    <w:rsid w:val="00F32992"/>
    <w:rsid w:val="00F33BF2"/>
    <w:rsid w:val="00F35C17"/>
    <w:rsid w:val="00F36465"/>
    <w:rsid w:val="00F40B5A"/>
    <w:rsid w:val="00F41777"/>
    <w:rsid w:val="00F44DAF"/>
    <w:rsid w:val="00F455CD"/>
    <w:rsid w:val="00F46187"/>
    <w:rsid w:val="00F46A58"/>
    <w:rsid w:val="00F50BEB"/>
    <w:rsid w:val="00F52224"/>
    <w:rsid w:val="00F52B36"/>
    <w:rsid w:val="00F52E00"/>
    <w:rsid w:val="00F52E88"/>
    <w:rsid w:val="00F53995"/>
    <w:rsid w:val="00F53D18"/>
    <w:rsid w:val="00F541C3"/>
    <w:rsid w:val="00F54F6D"/>
    <w:rsid w:val="00F56C24"/>
    <w:rsid w:val="00F574F9"/>
    <w:rsid w:val="00F57A3B"/>
    <w:rsid w:val="00F6088D"/>
    <w:rsid w:val="00F632A9"/>
    <w:rsid w:val="00F67065"/>
    <w:rsid w:val="00F72F39"/>
    <w:rsid w:val="00F73293"/>
    <w:rsid w:val="00F75BFA"/>
    <w:rsid w:val="00F8207C"/>
    <w:rsid w:val="00F849F7"/>
    <w:rsid w:val="00F856B2"/>
    <w:rsid w:val="00F863E9"/>
    <w:rsid w:val="00F8752C"/>
    <w:rsid w:val="00F8777F"/>
    <w:rsid w:val="00F8793C"/>
    <w:rsid w:val="00F918A0"/>
    <w:rsid w:val="00F92A1F"/>
    <w:rsid w:val="00F93D27"/>
    <w:rsid w:val="00F93FA2"/>
    <w:rsid w:val="00F9467A"/>
    <w:rsid w:val="00F96965"/>
    <w:rsid w:val="00F975AA"/>
    <w:rsid w:val="00FA1007"/>
    <w:rsid w:val="00FA14AF"/>
    <w:rsid w:val="00FA222D"/>
    <w:rsid w:val="00FA39DB"/>
    <w:rsid w:val="00FA5302"/>
    <w:rsid w:val="00FA63A3"/>
    <w:rsid w:val="00FA66F9"/>
    <w:rsid w:val="00FA7617"/>
    <w:rsid w:val="00FB110F"/>
    <w:rsid w:val="00FB3E65"/>
    <w:rsid w:val="00FB405A"/>
    <w:rsid w:val="00FB5300"/>
    <w:rsid w:val="00FB718B"/>
    <w:rsid w:val="00FB7401"/>
    <w:rsid w:val="00FB77B2"/>
    <w:rsid w:val="00FC0759"/>
    <w:rsid w:val="00FC07C6"/>
    <w:rsid w:val="00FC2D13"/>
    <w:rsid w:val="00FC3D06"/>
    <w:rsid w:val="00FC508C"/>
    <w:rsid w:val="00FD373E"/>
    <w:rsid w:val="00FD484D"/>
    <w:rsid w:val="00FD5762"/>
    <w:rsid w:val="00FD6621"/>
    <w:rsid w:val="00FD6E80"/>
    <w:rsid w:val="00FE064F"/>
    <w:rsid w:val="00FE12D4"/>
    <w:rsid w:val="00FE3F7A"/>
    <w:rsid w:val="00FE4126"/>
    <w:rsid w:val="00FE4C0E"/>
    <w:rsid w:val="00FE6525"/>
    <w:rsid w:val="00FE75C2"/>
    <w:rsid w:val="00FF20EA"/>
    <w:rsid w:val="00FF33D7"/>
    <w:rsid w:val="00FF3FF6"/>
    <w:rsid w:val="00FF487F"/>
    <w:rsid w:val="00FF5A16"/>
    <w:rsid w:val="00FF5EB6"/>
    <w:rsid w:val="00FF666A"/>
    <w:rsid w:val="34EC6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88ED62"/>
  <w15:docId w15:val="{FE17B0B3-B045-4EA4-84B0-7EE10C8B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3C4B"/>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4355DA"/>
    <w:pPr>
      <w:keepNext/>
      <w:numPr>
        <w:numId w:val="2"/>
      </w:numPr>
      <w:jc w:val="center"/>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9"/>
    <w:semiHidden/>
    <w:unhideWhenUsed/>
    <w:qFormat/>
    <w:rsid w:val="00257F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820C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semiHidden/>
    <w:unhideWhenUsed/>
    <w:qFormat/>
    <w:rsid w:val="004355DA"/>
    <w:pPr>
      <w:keepNext/>
      <w:spacing w:before="240" w:after="60"/>
      <w:outlineLvl w:val="3"/>
    </w:pPr>
    <w:rPr>
      <w:rFonts w:eastAsia="SimSun"/>
      <w:b/>
      <w:bCs/>
      <w:sz w:val="28"/>
      <w:szCs w:val="28"/>
      <w:lang w:val="ru-RU"/>
    </w:rPr>
  </w:style>
  <w:style w:type="paragraph" w:styleId="Antrat5">
    <w:name w:val="heading 5"/>
    <w:basedOn w:val="prastasis"/>
    <w:next w:val="prastasis"/>
    <w:link w:val="Antrat5Diagrama"/>
    <w:uiPriority w:val="9"/>
    <w:semiHidden/>
    <w:unhideWhenUsed/>
    <w:qFormat/>
    <w:rsid w:val="004355DA"/>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semiHidden/>
    <w:unhideWhenUsed/>
    <w:qFormat/>
    <w:rsid w:val="004355DA"/>
    <w:pPr>
      <w:spacing w:before="240" w:after="60"/>
      <w:outlineLvl w:val="7"/>
    </w:pPr>
    <w:rPr>
      <w:rFonts w:eastAsia="SimSun"/>
      <w:i/>
      <w:iCs/>
      <w:sz w:val="24"/>
      <w:szCs w:val="24"/>
      <w:lang w:val="ru-RU"/>
    </w:rPr>
  </w:style>
  <w:style w:type="paragraph" w:styleId="Antrat9">
    <w:name w:val="heading 9"/>
    <w:basedOn w:val="prastasis"/>
    <w:next w:val="prastasis"/>
    <w:link w:val="Antrat9Diagrama"/>
    <w:uiPriority w:val="9"/>
    <w:semiHidden/>
    <w:unhideWhenUsed/>
    <w:qFormat/>
    <w:rsid w:val="004355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55DA"/>
    <w:rPr>
      <w:rFonts w:ascii="Times New Roman" w:eastAsia="Times New Roman" w:hAnsi="Times New Roman" w:cs="Times New Roman"/>
      <w:b/>
      <w:szCs w:val="20"/>
      <w:lang w:val="lt-LT"/>
    </w:rPr>
  </w:style>
  <w:style w:type="character" w:customStyle="1" w:styleId="Antrat4Diagrama">
    <w:name w:val="Antraštė 4 Diagrama"/>
    <w:basedOn w:val="Numatytasispastraiposriftas"/>
    <w:link w:val="Antrat4"/>
    <w:semiHidden/>
    <w:rsid w:val="004355DA"/>
    <w:rPr>
      <w:rFonts w:ascii="Calibri" w:eastAsia="SimSun" w:hAnsi="Calibri" w:cs="Times New Roman"/>
      <w:b/>
      <w:bCs/>
      <w:sz w:val="28"/>
      <w:szCs w:val="28"/>
      <w:lang w:val="ru-RU"/>
    </w:rPr>
  </w:style>
  <w:style w:type="character" w:customStyle="1" w:styleId="Antrat5Diagrama">
    <w:name w:val="Antraštė 5 Diagrama"/>
    <w:basedOn w:val="Numatytasispastraiposriftas"/>
    <w:link w:val="Antrat5"/>
    <w:uiPriority w:val="9"/>
    <w:semiHidden/>
    <w:rsid w:val="004355DA"/>
    <w:rPr>
      <w:rFonts w:asciiTheme="majorHAnsi" w:eastAsiaTheme="majorEastAsia" w:hAnsiTheme="majorHAnsi" w:cstheme="majorBidi"/>
      <w:color w:val="243F60" w:themeColor="accent1" w:themeShade="7F"/>
      <w:sz w:val="22"/>
      <w:szCs w:val="22"/>
      <w:lang w:val="lt-LT"/>
    </w:rPr>
  </w:style>
  <w:style w:type="character" w:customStyle="1" w:styleId="Antrat8Diagrama">
    <w:name w:val="Antraštė 8 Diagrama"/>
    <w:basedOn w:val="Numatytasispastraiposriftas"/>
    <w:link w:val="Antrat8"/>
    <w:semiHidden/>
    <w:rsid w:val="004355DA"/>
    <w:rPr>
      <w:rFonts w:ascii="Calibri" w:eastAsia="SimSun" w:hAnsi="Calibri" w:cs="Times New Roman"/>
      <w:i/>
      <w:iCs/>
      <w:lang w:val="ru-RU"/>
    </w:rPr>
  </w:style>
  <w:style w:type="character" w:customStyle="1" w:styleId="Antrat9Diagrama">
    <w:name w:val="Antraštė 9 Diagrama"/>
    <w:basedOn w:val="Numatytasispastraiposriftas"/>
    <w:link w:val="Antrat9"/>
    <w:uiPriority w:val="9"/>
    <w:semiHidden/>
    <w:rsid w:val="004355DA"/>
    <w:rPr>
      <w:rFonts w:asciiTheme="majorHAnsi" w:eastAsiaTheme="majorEastAsia" w:hAnsiTheme="majorHAnsi" w:cstheme="majorBidi"/>
      <w:i/>
      <w:iCs/>
      <w:color w:val="404040" w:themeColor="text1" w:themeTint="BF"/>
      <w:sz w:val="20"/>
      <w:szCs w:val="20"/>
      <w:lang w:val="lt-LT"/>
    </w:rPr>
  </w:style>
  <w:style w:type="character" w:styleId="Hipersaitas">
    <w:name w:val="Hyperlink"/>
    <w:uiPriority w:val="99"/>
    <w:unhideWhenUsed/>
    <w:rsid w:val="004355DA"/>
    <w:rPr>
      <w:color w:val="0000FF"/>
      <w:u w:val="single"/>
    </w:rPr>
  </w:style>
  <w:style w:type="paragraph" w:styleId="Porat">
    <w:name w:val="footer"/>
    <w:aliases w:val=" Diagrama"/>
    <w:basedOn w:val="prastasis"/>
    <w:link w:val="PoratDiagrama"/>
    <w:unhideWhenUsed/>
    <w:rsid w:val="004355DA"/>
    <w:pPr>
      <w:tabs>
        <w:tab w:val="center" w:pos="4819"/>
        <w:tab w:val="right" w:pos="9638"/>
      </w:tabs>
    </w:pPr>
    <w:rPr>
      <w:rFonts w:ascii="Times New Roman" w:eastAsia="Times New Roman" w:hAnsi="Times New Roman"/>
      <w:sz w:val="20"/>
      <w:szCs w:val="20"/>
      <w:lang w:val="ru-RU"/>
    </w:rPr>
  </w:style>
  <w:style w:type="character" w:customStyle="1" w:styleId="PoratDiagrama">
    <w:name w:val="Poraštė Diagrama"/>
    <w:aliases w:val=" Diagrama Diagrama"/>
    <w:basedOn w:val="Numatytasispastraiposriftas"/>
    <w:link w:val="Porat"/>
    <w:rsid w:val="004355DA"/>
    <w:rPr>
      <w:rFonts w:ascii="Times New Roman" w:eastAsia="Times New Roman" w:hAnsi="Times New Roman" w:cs="Times New Roman"/>
      <w:sz w:val="20"/>
      <w:szCs w:val="20"/>
      <w:lang w:val="ru-RU"/>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4355D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4355DA"/>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4355DA"/>
    <w:rPr>
      <w:rFonts w:ascii="Calibri" w:eastAsia="Calibri" w:hAnsi="Calibri" w:cs="Times New Roman"/>
      <w:sz w:val="22"/>
      <w:szCs w:val="22"/>
      <w:lang w:val="lt-LT"/>
    </w:rPr>
  </w:style>
  <w:style w:type="paragraph" w:styleId="Pagrindiniotekstotrauka">
    <w:name w:val="Body Text Indent"/>
    <w:basedOn w:val="prastasis"/>
    <w:link w:val="PagrindiniotekstotraukaDiagrama"/>
    <w:unhideWhenUsed/>
    <w:rsid w:val="004355DA"/>
    <w:pPr>
      <w:ind w:firstLine="36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4355DA"/>
    <w:rPr>
      <w:rFonts w:ascii="Times New Roman" w:eastAsia="Times New Roman" w:hAnsi="Times New Roman" w:cs="Times New Roman"/>
      <w:szCs w:val="20"/>
      <w:lang w:val="lt-LT"/>
    </w:rPr>
  </w:style>
  <w:style w:type="paragraph" w:styleId="Pagrindiniotekstotrauka2">
    <w:name w:val="Body Text Indent 2"/>
    <w:basedOn w:val="prastasis"/>
    <w:link w:val="Pagrindiniotekstotrauka2Diagrama"/>
    <w:unhideWhenUsed/>
    <w:rsid w:val="004355DA"/>
    <w:pPr>
      <w:ind w:firstLine="720"/>
      <w:jc w:val="both"/>
    </w:pPr>
    <w:rPr>
      <w:rFonts w:ascii="Times New Roman" w:eastAsia="Times New Roman" w:hAnsi="Times New Roman"/>
      <w:sz w:val="24"/>
      <w:szCs w:val="20"/>
    </w:rPr>
  </w:style>
  <w:style w:type="character" w:customStyle="1" w:styleId="Pagrindiniotekstotrauka2Diagrama">
    <w:name w:val="Pagrindinio teksto įtrauka 2 Diagrama"/>
    <w:basedOn w:val="Numatytasispastraiposriftas"/>
    <w:link w:val="Pagrindiniotekstotrauka2"/>
    <w:rsid w:val="004355DA"/>
    <w:rPr>
      <w:rFonts w:ascii="Times New Roman" w:eastAsia="Times New Roman" w:hAnsi="Times New Roman" w:cs="Times New Roman"/>
      <w:szCs w:val="20"/>
      <w:lang w:val="lt-LT"/>
    </w:rPr>
  </w:style>
  <w:style w:type="character" w:customStyle="1" w:styleId="Pagrindiniotekstotrauka3Diagrama">
    <w:name w:val="Pagrindinio teksto įtrauka 3 Diagrama"/>
    <w:basedOn w:val="Numatytasispastraiposriftas"/>
    <w:link w:val="Pagrindiniotekstotrauka3"/>
    <w:semiHidden/>
    <w:rsid w:val="004355DA"/>
    <w:rPr>
      <w:rFonts w:ascii="Times New Roman" w:eastAsia="Times New Roman" w:hAnsi="Times New Roman" w:cs="Times New Roman"/>
      <w:szCs w:val="20"/>
      <w:lang w:val="lt-LT"/>
    </w:rPr>
  </w:style>
  <w:style w:type="paragraph" w:styleId="Pagrindiniotekstotrauka3">
    <w:name w:val="Body Text Indent 3"/>
    <w:basedOn w:val="prastasis"/>
    <w:link w:val="Pagrindiniotekstotrauka3Diagrama"/>
    <w:semiHidden/>
    <w:unhideWhenUsed/>
    <w:rsid w:val="004355DA"/>
    <w:pPr>
      <w:ind w:left="426" w:hanging="426"/>
      <w:jc w:val="both"/>
    </w:pPr>
    <w:rPr>
      <w:rFonts w:ascii="Times New Roman" w:eastAsia="Times New Roman" w:hAnsi="Times New Roman"/>
      <w:sz w:val="24"/>
      <w:szCs w:val="20"/>
    </w:rPr>
  </w:style>
  <w:style w:type="character" w:customStyle="1" w:styleId="BodyTextIndent3Char1">
    <w:name w:val="Body Text Indent 3 Char1"/>
    <w:basedOn w:val="Numatytasispastraiposriftas"/>
    <w:uiPriority w:val="99"/>
    <w:semiHidden/>
    <w:rsid w:val="004355DA"/>
    <w:rPr>
      <w:rFonts w:ascii="Calibri" w:eastAsia="Calibri" w:hAnsi="Calibri" w:cs="Times New Roman"/>
      <w:sz w:val="16"/>
      <w:szCs w:val="16"/>
      <w:lang w:val="lt-LT"/>
    </w:rPr>
  </w:style>
  <w:style w:type="paragraph" w:customStyle="1" w:styleId="DiagramaDiagramaDiagrama">
    <w:name w:val="Diagrama Diagrama Diagrama"/>
    <w:basedOn w:val="prastasis"/>
    <w:rsid w:val="004355DA"/>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4355DA"/>
    <w:rPr>
      <w:szCs w:val="21"/>
    </w:rPr>
  </w:style>
  <w:style w:type="character" w:customStyle="1" w:styleId="PaprastasistekstasDiagrama">
    <w:name w:val="Paprastasis tekstas Diagrama"/>
    <w:basedOn w:val="Numatytasispastraiposriftas"/>
    <w:link w:val="Paprastasistekstas"/>
    <w:uiPriority w:val="99"/>
    <w:rsid w:val="004355DA"/>
    <w:rPr>
      <w:rFonts w:ascii="Calibri" w:eastAsia="Calibri" w:hAnsi="Calibri" w:cs="Times New Roman"/>
      <w:sz w:val="22"/>
      <w:szCs w:val="21"/>
      <w:lang w:val="lt-LT"/>
    </w:rPr>
  </w:style>
  <w:style w:type="paragraph" w:styleId="Debesliotekstas">
    <w:name w:val="Balloon Text"/>
    <w:basedOn w:val="prastasis"/>
    <w:link w:val="DebesliotekstasDiagrama"/>
    <w:uiPriority w:val="99"/>
    <w:semiHidden/>
    <w:unhideWhenUsed/>
    <w:rsid w:val="004355DA"/>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4355DA"/>
    <w:rPr>
      <w:rFonts w:ascii="Lucida Grande" w:eastAsia="Calibri" w:hAnsi="Lucida Grande" w:cs="Times New Roman"/>
      <w:sz w:val="18"/>
      <w:szCs w:val="18"/>
      <w:lang w:val="lt-LT"/>
    </w:rPr>
  </w:style>
  <w:style w:type="paragraph" w:styleId="Komentarotekstas">
    <w:name w:val="annotation text"/>
    <w:basedOn w:val="prastasis"/>
    <w:link w:val="KomentarotekstasDiagrama"/>
    <w:uiPriority w:val="99"/>
    <w:unhideWhenUsed/>
    <w:rsid w:val="004355DA"/>
    <w:rPr>
      <w:sz w:val="24"/>
      <w:szCs w:val="24"/>
    </w:rPr>
  </w:style>
  <w:style w:type="character" w:customStyle="1" w:styleId="KomentarotekstasDiagrama">
    <w:name w:val="Komentaro tekstas Diagrama"/>
    <w:basedOn w:val="Numatytasispastraiposriftas"/>
    <w:link w:val="Komentarotekstas"/>
    <w:uiPriority w:val="99"/>
    <w:rsid w:val="004355DA"/>
    <w:rPr>
      <w:rFonts w:ascii="Calibri" w:eastAsia="Calibri" w:hAnsi="Calibri" w:cs="Times New Roman"/>
      <w:lang w:val="lt-LT"/>
    </w:rPr>
  </w:style>
  <w:style w:type="character" w:customStyle="1" w:styleId="KomentarotemaDiagrama">
    <w:name w:val="Komentaro tema Diagrama"/>
    <w:basedOn w:val="KomentarotekstasDiagrama"/>
    <w:link w:val="Komentarotema"/>
    <w:uiPriority w:val="99"/>
    <w:semiHidden/>
    <w:rsid w:val="004355DA"/>
    <w:rPr>
      <w:rFonts w:ascii="Calibri" w:eastAsia="Calibri" w:hAnsi="Calibri"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4355DA"/>
    <w:rPr>
      <w:b/>
      <w:bCs/>
      <w:sz w:val="20"/>
      <w:szCs w:val="20"/>
    </w:rPr>
  </w:style>
  <w:style w:type="character" w:customStyle="1" w:styleId="CommentSubjectChar1">
    <w:name w:val="Comment Subject Char1"/>
    <w:basedOn w:val="KomentarotekstasDiagrama"/>
    <w:uiPriority w:val="99"/>
    <w:semiHidden/>
    <w:rsid w:val="004355DA"/>
    <w:rPr>
      <w:rFonts w:ascii="Calibri" w:eastAsia="Calibri" w:hAnsi="Calibri" w:cs="Times New Roman"/>
      <w:b/>
      <w:bCs/>
      <w:sz w:val="20"/>
      <w:szCs w:val="20"/>
      <w:lang w:val="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Paragraph"/>
    <w:basedOn w:val="prastasis"/>
    <w:link w:val="SraopastraipaDiagrama"/>
    <w:uiPriority w:val="34"/>
    <w:qFormat/>
    <w:rsid w:val="004355DA"/>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locked/>
    <w:rsid w:val="004355DA"/>
    <w:rPr>
      <w:rFonts w:ascii="Calibri" w:eastAsia="Calibri" w:hAnsi="Calibri" w:cs="Times New Roman"/>
      <w:sz w:val="22"/>
      <w:szCs w:val="22"/>
      <w:lang w:val="lt-LT"/>
    </w:rPr>
  </w:style>
  <w:style w:type="paragraph" w:styleId="Turinys1">
    <w:name w:val="toc 1"/>
    <w:basedOn w:val="prastasis"/>
    <w:next w:val="prastasis"/>
    <w:autoRedefine/>
    <w:uiPriority w:val="39"/>
    <w:unhideWhenUsed/>
    <w:rsid w:val="00EA1DB1"/>
    <w:pPr>
      <w:tabs>
        <w:tab w:val="left" w:pos="709"/>
        <w:tab w:val="right" w:leader="dot" w:pos="9651"/>
      </w:tabs>
      <w:spacing w:after="100"/>
      <w:jc w:val="both"/>
    </w:pPr>
    <w:rPr>
      <w:rFonts w:ascii="Times New Roman" w:eastAsiaTheme="minorEastAsia" w:hAnsi="Times New Roman"/>
      <w:noProof/>
      <w:sz w:val="24"/>
      <w:szCs w:val="24"/>
      <w:lang w:eastAsia="lt-LT"/>
    </w:rPr>
  </w:style>
  <w:style w:type="paragraph" w:styleId="Antrats">
    <w:name w:val="header"/>
    <w:basedOn w:val="prastasis"/>
    <w:link w:val="AntratsDiagrama"/>
    <w:uiPriority w:val="99"/>
    <w:unhideWhenUsed/>
    <w:rsid w:val="004355DA"/>
    <w:pPr>
      <w:tabs>
        <w:tab w:val="center" w:pos="4320"/>
        <w:tab w:val="right" w:pos="8640"/>
      </w:tabs>
    </w:pPr>
  </w:style>
  <w:style w:type="character" w:customStyle="1" w:styleId="AntratsDiagrama">
    <w:name w:val="Antraštės Diagrama"/>
    <w:basedOn w:val="Numatytasispastraiposriftas"/>
    <w:link w:val="Antrats"/>
    <w:uiPriority w:val="99"/>
    <w:rsid w:val="004355DA"/>
    <w:rPr>
      <w:rFonts w:ascii="Calibri" w:eastAsia="Calibri" w:hAnsi="Calibri" w:cs="Times New Roman"/>
      <w:sz w:val="22"/>
      <w:szCs w:val="22"/>
      <w:lang w:val="lt-LT"/>
    </w:rPr>
  </w:style>
  <w:style w:type="paragraph" w:styleId="Turinys2">
    <w:name w:val="toc 2"/>
    <w:basedOn w:val="prastasis"/>
    <w:next w:val="prastasis"/>
    <w:autoRedefine/>
    <w:uiPriority w:val="39"/>
    <w:unhideWhenUsed/>
    <w:rsid w:val="004355DA"/>
    <w:pPr>
      <w:spacing w:after="100"/>
      <w:ind w:left="220"/>
    </w:pPr>
  </w:style>
  <w:style w:type="character" w:customStyle="1" w:styleId="MediumGrid1-Accent2Char">
    <w:name w:val="Medium Grid 1 - Accent 2 Char"/>
    <w:link w:val="1vidutinistinklelis2parykinimas"/>
    <w:uiPriority w:val="34"/>
    <w:locked/>
    <w:rsid w:val="004355DA"/>
    <w:rPr>
      <w:rFonts w:ascii="Calibri" w:eastAsia="Calibri" w:hAnsi="Calibri" w:cs="Times New Roman"/>
      <w:sz w:val="22"/>
      <w:szCs w:val="22"/>
      <w:lang w:val="lt-LT"/>
    </w:rPr>
  </w:style>
  <w:style w:type="table" w:styleId="1vidutinistinklelis2parykinimas">
    <w:name w:val="Medium Grid 1 Accent 2"/>
    <w:basedOn w:val="prastojilentel"/>
    <w:link w:val="MediumGrid1-Accent2Char"/>
    <w:uiPriority w:val="34"/>
    <w:rsid w:val="004355DA"/>
    <w:rPr>
      <w:rFonts w:ascii="Calibri" w:eastAsia="Calibri" w:hAnsi="Calibri" w:cs="Times New Roman"/>
      <w:sz w:val="22"/>
      <w:szCs w:val="22"/>
      <w:lang w:val="lt-L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Default">
    <w:name w:val="Default"/>
    <w:rsid w:val="004355DA"/>
    <w:pPr>
      <w:widowControl w:val="0"/>
      <w:autoSpaceDE w:val="0"/>
      <w:autoSpaceDN w:val="0"/>
      <w:adjustRightInd w:val="0"/>
    </w:pPr>
    <w:rPr>
      <w:rFonts w:ascii="Times New Roman" w:hAnsi="Times New Roman" w:cs="Times New Roman"/>
      <w:color w:val="000000"/>
    </w:rPr>
  </w:style>
  <w:style w:type="character" w:styleId="Komentaronuoroda">
    <w:name w:val="annotation reference"/>
    <w:basedOn w:val="Numatytasispastraiposriftas"/>
    <w:uiPriority w:val="99"/>
    <w:unhideWhenUsed/>
    <w:rsid w:val="004355DA"/>
    <w:rPr>
      <w:sz w:val="16"/>
      <w:szCs w:val="16"/>
    </w:rPr>
  </w:style>
  <w:style w:type="paragraph" w:styleId="prastasiniatinklio">
    <w:name w:val="Normal (Web)"/>
    <w:basedOn w:val="prastasis"/>
    <w:uiPriority w:val="99"/>
    <w:unhideWhenUsed/>
    <w:rsid w:val="004355DA"/>
    <w:pPr>
      <w:spacing w:before="100" w:beforeAutospacing="1" w:after="100" w:afterAutospacing="1"/>
    </w:pPr>
    <w:rPr>
      <w:rFonts w:ascii="Times" w:eastAsiaTheme="minorEastAsia" w:hAnsi="Times"/>
      <w:sz w:val="20"/>
      <w:szCs w:val="20"/>
      <w:lang w:val="en-US"/>
    </w:rPr>
  </w:style>
  <w:style w:type="paragraph" w:customStyle="1" w:styleId="tajtip">
    <w:name w:val="tajtip"/>
    <w:basedOn w:val="prastasis"/>
    <w:rsid w:val="004355DA"/>
    <w:pPr>
      <w:spacing w:before="100" w:beforeAutospacing="1" w:after="100" w:afterAutospacing="1"/>
    </w:pPr>
    <w:rPr>
      <w:rFonts w:ascii="Times New Roman" w:eastAsia="Times New Roman" w:hAnsi="Times New Roman"/>
      <w:sz w:val="24"/>
      <w:szCs w:val="24"/>
      <w:lang w:eastAsia="lt-LT"/>
    </w:rPr>
  </w:style>
  <w:style w:type="paragraph" w:styleId="Pataisymai">
    <w:name w:val="Revision"/>
    <w:hidden/>
    <w:uiPriority w:val="99"/>
    <w:semiHidden/>
    <w:rsid w:val="008B3434"/>
    <w:rPr>
      <w:rFonts w:ascii="Calibri" w:eastAsia="Calibri" w:hAnsi="Calibri" w:cs="Times New Roman"/>
      <w:sz w:val="22"/>
      <w:szCs w:val="22"/>
      <w:lang w:val="lt-LT"/>
    </w:rPr>
  </w:style>
  <w:style w:type="paragraph" w:customStyle="1" w:styleId="xl43">
    <w:name w:val="xl43"/>
    <w:basedOn w:val="prastasis"/>
    <w:rsid w:val="003672EF"/>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 w:val="24"/>
      <w:szCs w:val="24"/>
      <w:lang w:val="en-GB"/>
    </w:rPr>
  </w:style>
  <w:style w:type="character" w:customStyle="1" w:styleId="apple-converted-space">
    <w:name w:val="apple-converted-space"/>
    <w:basedOn w:val="Numatytasispastraiposriftas"/>
    <w:rsid w:val="003B1710"/>
  </w:style>
  <w:style w:type="paragraph" w:styleId="Puslapioinaostekstas">
    <w:name w:val="footnote text"/>
    <w:basedOn w:val="prastasis"/>
    <w:link w:val="PuslapioinaostekstasDiagrama"/>
    <w:uiPriority w:val="99"/>
    <w:semiHidden/>
    <w:unhideWhenUsed/>
    <w:rsid w:val="00332C16"/>
    <w:rPr>
      <w:sz w:val="20"/>
      <w:szCs w:val="20"/>
    </w:rPr>
  </w:style>
  <w:style w:type="character" w:customStyle="1" w:styleId="PuslapioinaostekstasDiagrama">
    <w:name w:val="Puslapio išnašos tekstas Diagrama"/>
    <w:basedOn w:val="Numatytasispastraiposriftas"/>
    <w:link w:val="Puslapioinaostekstas"/>
    <w:uiPriority w:val="99"/>
    <w:semiHidden/>
    <w:rsid w:val="00332C16"/>
    <w:rPr>
      <w:rFonts w:ascii="Calibri" w:eastAsia="Calibri" w:hAnsi="Calibri" w:cs="Times New Roman"/>
      <w:sz w:val="20"/>
      <w:szCs w:val="20"/>
      <w:lang w:val="lt-LT"/>
    </w:rPr>
  </w:style>
  <w:style w:type="character" w:styleId="Puslapioinaosnuoroda">
    <w:name w:val="footnote reference"/>
    <w:basedOn w:val="Numatytasispastraiposriftas"/>
    <w:unhideWhenUsed/>
    <w:rsid w:val="00332C16"/>
    <w:rPr>
      <w:vertAlign w:val="superscript"/>
    </w:rPr>
  </w:style>
  <w:style w:type="character" w:styleId="Grietas">
    <w:name w:val="Strong"/>
    <w:qFormat/>
    <w:rsid w:val="005B00FB"/>
    <w:rPr>
      <w:b/>
      <w:bCs/>
    </w:rPr>
  </w:style>
  <w:style w:type="paragraph" w:styleId="Paantrat">
    <w:name w:val="Subtitle"/>
    <w:basedOn w:val="prastasis"/>
    <w:next w:val="Pagrindinistekstas"/>
    <w:link w:val="PaantratDiagrama"/>
    <w:qFormat/>
    <w:rsid w:val="005B00FB"/>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5B00FB"/>
    <w:rPr>
      <w:rFonts w:ascii="Arial" w:eastAsia="Lucida Sans Unicode" w:hAnsi="Arial" w:cs="Tahoma"/>
      <w:i/>
      <w:iCs/>
      <w:sz w:val="28"/>
      <w:szCs w:val="28"/>
      <w:lang w:val="lt-LT" w:eastAsia="ar-SA"/>
    </w:rPr>
  </w:style>
  <w:style w:type="paragraph" w:styleId="Tekstoblokas">
    <w:name w:val="Block Text"/>
    <w:basedOn w:val="prastasis"/>
    <w:uiPriority w:val="99"/>
    <w:rsid w:val="005B00FB"/>
    <w:pPr>
      <w:tabs>
        <w:tab w:val="left" w:pos="2410"/>
      </w:tabs>
      <w:suppressAutoHyphens/>
      <w:spacing w:line="100" w:lineRule="atLeast"/>
      <w:ind w:left="-567" w:right="-766"/>
    </w:pPr>
    <w:rPr>
      <w:rFonts w:ascii="Times New Roman" w:eastAsia="Times New Roman" w:hAnsi="Times New Roman"/>
      <w:b/>
      <w:sz w:val="20"/>
      <w:szCs w:val="20"/>
    </w:rPr>
  </w:style>
  <w:style w:type="paragraph" w:customStyle="1" w:styleId="Lygis">
    <w:name w:val="Lygis"/>
    <w:basedOn w:val="prastasis"/>
    <w:autoRedefine/>
    <w:rsid w:val="005B00FB"/>
    <w:pPr>
      <w:numPr>
        <w:numId w:val="3"/>
      </w:numPr>
      <w:ind w:left="567" w:hanging="567"/>
      <w:jc w:val="both"/>
    </w:pPr>
    <w:rPr>
      <w:rFonts w:ascii="Times New Roman" w:eastAsia="Times New Roman" w:hAnsi="Times New Roman"/>
      <w:b/>
      <w:bCs/>
      <w:caps/>
      <w:sz w:val="24"/>
      <w:szCs w:val="24"/>
      <w:lang w:eastAsia="lt-LT"/>
    </w:rPr>
  </w:style>
  <w:style w:type="numbering" w:customStyle="1" w:styleId="StyleBulletedSymbolsymbolLeft125cmHanging05cm31">
    <w:name w:val="Style Bulleted Symbol (symbol) Left:  125 cm Hanging:  05 cm31"/>
    <w:basedOn w:val="Sraonra"/>
    <w:rsid w:val="00663154"/>
    <w:pPr>
      <w:numPr>
        <w:numId w:val="4"/>
      </w:numPr>
    </w:pPr>
  </w:style>
  <w:style w:type="paragraph" w:customStyle="1" w:styleId="Body2">
    <w:name w:val="Body 2"/>
    <w:rsid w:val="00BC56F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4A2E59"/>
    <w:rPr>
      <w:rFonts w:ascii="Times New Roman" w:hAnsi="Times New Roman"/>
      <w:sz w:val="20"/>
      <w:lang w:eastAsia="lt-LT"/>
    </w:rPr>
  </w:style>
  <w:style w:type="character" w:customStyle="1" w:styleId="Antrat3Diagrama">
    <w:name w:val="Antraštė 3 Diagrama"/>
    <w:basedOn w:val="Numatytasispastraiposriftas"/>
    <w:link w:val="Antrat3"/>
    <w:uiPriority w:val="9"/>
    <w:semiHidden/>
    <w:rsid w:val="00C820C7"/>
    <w:rPr>
      <w:rFonts w:asciiTheme="majorHAnsi" w:eastAsiaTheme="majorEastAsia" w:hAnsiTheme="majorHAnsi" w:cstheme="majorBidi"/>
      <w:color w:val="243F60" w:themeColor="accent1" w:themeShade="7F"/>
      <w:lang w:val="lt-LT"/>
    </w:rPr>
  </w:style>
  <w:style w:type="table" w:styleId="Lentelstinklelis">
    <w:name w:val="Table Grid"/>
    <w:uiPriority w:val="59"/>
    <w:rsid w:val="00C820C7"/>
    <w:pPr>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C820C7"/>
    <w:rPr>
      <w:color w:val="808080"/>
      <w:shd w:val="clear" w:color="auto" w:fill="E6E6E6"/>
    </w:rPr>
  </w:style>
  <w:style w:type="paragraph" w:styleId="Turinys3">
    <w:name w:val="toc 3"/>
    <w:basedOn w:val="prastasis"/>
    <w:next w:val="prastasis"/>
    <w:autoRedefine/>
    <w:uiPriority w:val="39"/>
    <w:unhideWhenUsed/>
    <w:rsid w:val="00C95521"/>
    <w:pPr>
      <w:spacing w:after="100"/>
      <w:ind w:left="440"/>
    </w:pPr>
  </w:style>
  <w:style w:type="paragraph" w:customStyle="1" w:styleId="Standard">
    <w:name w:val="Standard"/>
    <w:rsid w:val="00255829"/>
    <w:pPr>
      <w:widowControl w:val="0"/>
      <w:suppressAutoHyphens/>
      <w:autoSpaceDN w:val="0"/>
      <w:textAlignment w:val="baseline"/>
    </w:pPr>
    <w:rPr>
      <w:rFonts w:ascii="Liberation Serif" w:eastAsia="SimSun" w:hAnsi="Liberation Serif" w:cs="Arial"/>
      <w:kern w:val="3"/>
      <w:lang w:val="lt-LT" w:eastAsia="zh-CN" w:bidi="hi-IN"/>
    </w:rPr>
  </w:style>
  <w:style w:type="numbering" w:customStyle="1" w:styleId="WWNum4">
    <w:name w:val="WWNum4"/>
    <w:basedOn w:val="Sraonra"/>
    <w:rsid w:val="00255829"/>
    <w:pPr>
      <w:numPr>
        <w:numId w:val="14"/>
      </w:numPr>
    </w:pPr>
  </w:style>
  <w:style w:type="character" w:customStyle="1" w:styleId="UnresolvedMention1">
    <w:name w:val="Unresolved Mention1"/>
    <w:basedOn w:val="Numatytasispastraiposriftas"/>
    <w:uiPriority w:val="99"/>
    <w:semiHidden/>
    <w:unhideWhenUsed/>
    <w:rsid w:val="00CF0A47"/>
    <w:rPr>
      <w:color w:val="808080"/>
      <w:shd w:val="clear" w:color="auto" w:fill="E6E6E6"/>
    </w:rPr>
  </w:style>
  <w:style w:type="paragraph" w:customStyle="1" w:styleId="Style1">
    <w:name w:val="Style 1"/>
    <w:uiPriority w:val="99"/>
    <w:rsid w:val="00EF1F87"/>
    <w:pPr>
      <w:widowControl w:val="0"/>
      <w:autoSpaceDE w:val="0"/>
      <w:autoSpaceDN w:val="0"/>
      <w:adjustRightInd w:val="0"/>
    </w:pPr>
    <w:rPr>
      <w:rFonts w:ascii="Times New Roman" w:eastAsia="Times New Roman" w:hAnsi="Times New Roman" w:cs="Times New Roman"/>
      <w:sz w:val="20"/>
      <w:szCs w:val="20"/>
      <w:lang w:val="lt-LT" w:eastAsia="lt-LT"/>
    </w:rPr>
  </w:style>
  <w:style w:type="paragraph" w:styleId="Antrat">
    <w:name w:val="caption"/>
    <w:basedOn w:val="prastasis"/>
    <w:next w:val="prastasis"/>
    <w:uiPriority w:val="35"/>
    <w:unhideWhenUsed/>
    <w:qFormat/>
    <w:rsid w:val="00156991"/>
    <w:pPr>
      <w:spacing w:after="200"/>
    </w:pPr>
    <w:rPr>
      <w:i/>
      <w:iCs/>
      <w:color w:val="1F497D" w:themeColor="text2"/>
      <w:sz w:val="18"/>
      <w:szCs w:val="18"/>
    </w:rPr>
  </w:style>
  <w:style w:type="table" w:customStyle="1" w:styleId="Lentelstinklelis1">
    <w:name w:val="Lentelės tinklelis1"/>
    <w:basedOn w:val="prastojilentel"/>
    <w:next w:val="Lentelstinklelis"/>
    <w:uiPriority w:val="39"/>
    <w:rsid w:val="00AC5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3C7E7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3C7E7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2E3D6D"/>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257FC9"/>
    <w:rPr>
      <w:rFonts w:asciiTheme="majorHAnsi" w:eastAsiaTheme="majorEastAsia" w:hAnsiTheme="majorHAnsi" w:cstheme="majorBidi"/>
      <w:color w:val="365F91" w:themeColor="accent1" w:themeShade="BF"/>
      <w:sz w:val="26"/>
      <w:szCs w:val="26"/>
      <w:lang w:val="lt-LT"/>
    </w:rPr>
  </w:style>
  <w:style w:type="table" w:customStyle="1" w:styleId="TableNormal1">
    <w:name w:val="Table Normal1"/>
    <w:uiPriority w:val="2"/>
    <w:semiHidden/>
    <w:unhideWhenUsed/>
    <w:qFormat/>
    <w:rsid w:val="00257FC9"/>
    <w:pPr>
      <w:widowControl w:val="0"/>
      <w:autoSpaceDE w:val="0"/>
      <w:autoSpaceDN w:val="0"/>
    </w:pPr>
    <w:rPr>
      <w:rFonts w:eastAsiaTheme="minorHAnsi"/>
      <w:sz w:val="22"/>
      <w:szCs w:val="22"/>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57FC9"/>
    <w:pPr>
      <w:widowControl w:val="0"/>
      <w:autoSpaceDE w:val="0"/>
      <w:autoSpaceDN w:val="0"/>
      <w:ind w:left="107"/>
    </w:pPr>
    <w:rPr>
      <w:rFonts w:ascii="Times New Roman" w:eastAsia="Times New Roman" w:hAnsi="Times New Roman"/>
    </w:rPr>
  </w:style>
  <w:style w:type="table" w:customStyle="1" w:styleId="TableGrid">
    <w:name w:val="TableGrid"/>
    <w:rsid w:val="00782827"/>
    <w:rPr>
      <w:sz w:val="22"/>
      <w:szCs w:val="22"/>
      <w:lang w:val="lt-LT" w:eastAsia="lt-LT"/>
    </w:rPr>
    <w:tblPr>
      <w:tblCellMar>
        <w:top w:w="0" w:type="dxa"/>
        <w:left w:w="0" w:type="dxa"/>
        <w:bottom w:w="0" w:type="dxa"/>
        <w:right w:w="0" w:type="dxa"/>
      </w:tblCellMar>
    </w:tblPr>
  </w:style>
  <w:style w:type="paragraph" w:customStyle="1" w:styleId="Normaldokumentas">
    <w:name w:val="Normal_dokumentas"/>
    <w:qFormat/>
    <w:rsid w:val="00EF1FD0"/>
    <w:pPr>
      <w:jc w:val="both"/>
    </w:pPr>
    <w:rPr>
      <w:rFonts w:ascii="Times New Roman" w:eastAsia="Calibri" w:hAnsi="Times New Roman" w:cs="Times New Roman"/>
      <w:szCs w:val="22"/>
      <w:lang w:val="lt-LT"/>
    </w:rPr>
  </w:style>
  <w:style w:type="paragraph" w:customStyle="1" w:styleId="CentrBoldm">
    <w:name w:val="CentrBoldm"/>
    <w:basedOn w:val="prastasis"/>
    <w:rsid w:val="00E95526"/>
    <w:pPr>
      <w:autoSpaceDE w:val="0"/>
      <w:autoSpaceDN w:val="0"/>
      <w:adjustRightInd w:val="0"/>
      <w:jc w:val="center"/>
    </w:pPr>
    <w:rPr>
      <w:rFonts w:ascii="TimesLT" w:eastAsia="Times New Roman" w:hAnsi="TimesLT"/>
      <w:b/>
      <w:bCs/>
      <w:sz w:val="20"/>
      <w:szCs w:val="20"/>
      <w:lang w:val="en-US"/>
    </w:rPr>
  </w:style>
  <w:style w:type="paragraph" w:styleId="Betarp">
    <w:name w:val="No Spacing"/>
    <w:uiPriority w:val="1"/>
    <w:qFormat/>
    <w:rsid w:val="00E95526"/>
    <w:pPr>
      <w:jc w:val="both"/>
    </w:pPr>
    <w:rPr>
      <w:rFonts w:ascii="Times New Roman" w:eastAsiaTheme="minorHAnsi" w:hAnsi="Times New Roman"/>
      <w:lang w:val="lt-LT"/>
    </w:rPr>
  </w:style>
  <w:style w:type="table" w:customStyle="1" w:styleId="Lentelstinklelis31">
    <w:name w:val="Lentelės tinklelis31"/>
    <w:basedOn w:val="prastojilentel"/>
    <w:next w:val="Lentelstinklelis"/>
    <w:uiPriority w:val="59"/>
    <w:rsid w:val="00D06771"/>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3D2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111">
      <w:bodyDiv w:val="1"/>
      <w:marLeft w:val="0"/>
      <w:marRight w:val="0"/>
      <w:marTop w:val="0"/>
      <w:marBottom w:val="0"/>
      <w:divBdr>
        <w:top w:val="none" w:sz="0" w:space="0" w:color="auto"/>
        <w:left w:val="none" w:sz="0" w:space="0" w:color="auto"/>
        <w:bottom w:val="none" w:sz="0" w:space="0" w:color="auto"/>
        <w:right w:val="none" w:sz="0" w:space="0" w:color="auto"/>
      </w:divBdr>
    </w:div>
    <w:div w:id="415827593">
      <w:bodyDiv w:val="1"/>
      <w:marLeft w:val="0"/>
      <w:marRight w:val="0"/>
      <w:marTop w:val="0"/>
      <w:marBottom w:val="0"/>
      <w:divBdr>
        <w:top w:val="none" w:sz="0" w:space="0" w:color="auto"/>
        <w:left w:val="none" w:sz="0" w:space="0" w:color="auto"/>
        <w:bottom w:val="none" w:sz="0" w:space="0" w:color="auto"/>
        <w:right w:val="none" w:sz="0" w:space="0" w:color="auto"/>
      </w:divBdr>
    </w:div>
    <w:div w:id="441608511">
      <w:bodyDiv w:val="1"/>
      <w:marLeft w:val="0"/>
      <w:marRight w:val="0"/>
      <w:marTop w:val="0"/>
      <w:marBottom w:val="0"/>
      <w:divBdr>
        <w:top w:val="none" w:sz="0" w:space="0" w:color="auto"/>
        <w:left w:val="none" w:sz="0" w:space="0" w:color="auto"/>
        <w:bottom w:val="none" w:sz="0" w:space="0" w:color="auto"/>
        <w:right w:val="none" w:sz="0" w:space="0" w:color="auto"/>
      </w:divBdr>
    </w:div>
    <w:div w:id="625626953">
      <w:bodyDiv w:val="1"/>
      <w:marLeft w:val="0"/>
      <w:marRight w:val="0"/>
      <w:marTop w:val="0"/>
      <w:marBottom w:val="0"/>
      <w:divBdr>
        <w:top w:val="none" w:sz="0" w:space="0" w:color="auto"/>
        <w:left w:val="none" w:sz="0" w:space="0" w:color="auto"/>
        <w:bottom w:val="none" w:sz="0" w:space="0" w:color="auto"/>
        <w:right w:val="none" w:sz="0" w:space="0" w:color="auto"/>
      </w:divBdr>
    </w:div>
    <w:div w:id="693573404">
      <w:bodyDiv w:val="1"/>
      <w:marLeft w:val="0"/>
      <w:marRight w:val="0"/>
      <w:marTop w:val="0"/>
      <w:marBottom w:val="0"/>
      <w:divBdr>
        <w:top w:val="none" w:sz="0" w:space="0" w:color="auto"/>
        <w:left w:val="none" w:sz="0" w:space="0" w:color="auto"/>
        <w:bottom w:val="none" w:sz="0" w:space="0" w:color="auto"/>
        <w:right w:val="none" w:sz="0" w:space="0" w:color="auto"/>
      </w:divBdr>
    </w:div>
    <w:div w:id="724834441">
      <w:bodyDiv w:val="1"/>
      <w:marLeft w:val="0"/>
      <w:marRight w:val="0"/>
      <w:marTop w:val="0"/>
      <w:marBottom w:val="0"/>
      <w:divBdr>
        <w:top w:val="none" w:sz="0" w:space="0" w:color="auto"/>
        <w:left w:val="none" w:sz="0" w:space="0" w:color="auto"/>
        <w:bottom w:val="none" w:sz="0" w:space="0" w:color="auto"/>
        <w:right w:val="none" w:sz="0" w:space="0" w:color="auto"/>
      </w:divBdr>
    </w:div>
    <w:div w:id="821310334">
      <w:bodyDiv w:val="1"/>
      <w:marLeft w:val="0"/>
      <w:marRight w:val="0"/>
      <w:marTop w:val="0"/>
      <w:marBottom w:val="0"/>
      <w:divBdr>
        <w:top w:val="none" w:sz="0" w:space="0" w:color="auto"/>
        <w:left w:val="none" w:sz="0" w:space="0" w:color="auto"/>
        <w:bottom w:val="none" w:sz="0" w:space="0" w:color="auto"/>
        <w:right w:val="none" w:sz="0" w:space="0" w:color="auto"/>
      </w:divBdr>
    </w:div>
    <w:div w:id="850290791">
      <w:bodyDiv w:val="1"/>
      <w:marLeft w:val="0"/>
      <w:marRight w:val="0"/>
      <w:marTop w:val="0"/>
      <w:marBottom w:val="0"/>
      <w:divBdr>
        <w:top w:val="none" w:sz="0" w:space="0" w:color="auto"/>
        <w:left w:val="none" w:sz="0" w:space="0" w:color="auto"/>
        <w:bottom w:val="none" w:sz="0" w:space="0" w:color="auto"/>
        <w:right w:val="none" w:sz="0" w:space="0" w:color="auto"/>
      </w:divBdr>
    </w:div>
    <w:div w:id="891844407">
      <w:bodyDiv w:val="1"/>
      <w:marLeft w:val="0"/>
      <w:marRight w:val="0"/>
      <w:marTop w:val="0"/>
      <w:marBottom w:val="0"/>
      <w:divBdr>
        <w:top w:val="none" w:sz="0" w:space="0" w:color="auto"/>
        <w:left w:val="none" w:sz="0" w:space="0" w:color="auto"/>
        <w:bottom w:val="none" w:sz="0" w:space="0" w:color="auto"/>
        <w:right w:val="none" w:sz="0" w:space="0" w:color="auto"/>
      </w:divBdr>
      <w:divsChild>
        <w:div w:id="1761488694">
          <w:marLeft w:val="0"/>
          <w:marRight w:val="0"/>
          <w:marTop w:val="0"/>
          <w:marBottom w:val="0"/>
          <w:divBdr>
            <w:top w:val="none" w:sz="0" w:space="0" w:color="auto"/>
            <w:left w:val="none" w:sz="0" w:space="0" w:color="auto"/>
            <w:bottom w:val="none" w:sz="0" w:space="0" w:color="auto"/>
            <w:right w:val="none" w:sz="0" w:space="0" w:color="auto"/>
          </w:divBdr>
          <w:divsChild>
            <w:div w:id="1978410643">
              <w:marLeft w:val="0"/>
              <w:marRight w:val="0"/>
              <w:marTop w:val="0"/>
              <w:marBottom w:val="0"/>
              <w:divBdr>
                <w:top w:val="none" w:sz="0" w:space="0" w:color="auto"/>
                <w:left w:val="none" w:sz="0" w:space="0" w:color="auto"/>
                <w:bottom w:val="none" w:sz="0" w:space="0" w:color="auto"/>
                <w:right w:val="none" w:sz="0" w:space="0" w:color="auto"/>
              </w:divBdr>
              <w:divsChild>
                <w:div w:id="823086759">
                  <w:marLeft w:val="0"/>
                  <w:marRight w:val="0"/>
                  <w:marTop w:val="0"/>
                  <w:marBottom w:val="0"/>
                  <w:divBdr>
                    <w:top w:val="none" w:sz="0" w:space="0" w:color="auto"/>
                    <w:left w:val="none" w:sz="0" w:space="0" w:color="auto"/>
                    <w:bottom w:val="none" w:sz="0" w:space="0" w:color="auto"/>
                    <w:right w:val="none" w:sz="0" w:space="0" w:color="auto"/>
                  </w:divBdr>
                  <w:divsChild>
                    <w:div w:id="1403990721">
                      <w:marLeft w:val="0"/>
                      <w:marRight w:val="0"/>
                      <w:marTop w:val="0"/>
                      <w:marBottom w:val="0"/>
                      <w:divBdr>
                        <w:top w:val="none" w:sz="0" w:space="0" w:color="auto"/>
                        <w:left w:val="none" w:sz="0" w:space="0" w:color="auto"/>
                        <w:bottom w:val="none" w:sz="0" w:space="0" w:color="auto"/>
                        <w:right w:val="none" w:sz="0" w:space="0" w:color="auto"/>
                      </w:divBdr>
                      <w:divsChild>
                        <w:div w:id="1153259538">
                          <w:marLeft w:val="0"/>
                          <w:marRight w:val="0"/>
                          <w:marTop w:val="0"/>
                          <w:marBottom w:val="0"/>
                          <w:divBdr>
                            <w:top w:val="none" w:sz="0" w:space="0" w:color="auto"/>
                            <w:left w:val="none" w:sz="0" w:space="0" w:color="auto"/>
                            <w:bottom w:val="none" w:sz="0" w:space="0" w:color="auto"/>
                            <w:right w:val="none" w:sz="0" w:space="0" w:color="auto"/>
                          </w:divBdr>
                        </w:div>
                        <w:div w:id="13153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149878">
      <w:bodyDiv w:val="1"/>
      <w:marLeft w:val="0"/>
      <w:marRight w:val="0"/>
      <w:marTop w:val="0"/>
      <w:marBottom w:val="0"/>
      <w:divBdr>
        <w:top w:val="none" w:sz="0" w:space="0" w:color="auto"/>
        <w:left w:val="none" w:sz="0" w:space="0" w:color="auto"/>
        <w:bottom w:val="none" w:sz="0" w:space="0" w:color="auto"/>
        <w:right w:val="none" w:sz="0" w:space="0" w:color="auto"/>
      </w:divBdr>
    </w:div>
    <w:div w:id="1116564512">
      <w:bodyDiv w:val="1"/>
      <w:marLeft w:val="0"/>
      <w:marRight w:val="0"/>
      <w:marTop w:val="0"/>
      <w:marBottom w:val="0"/>
      <w:divBdr>
        <w:top w:val="none" w:sz="0" w:space="0" w:color="auto"/>
        <w:left w:val="none" w:sz="0" w:space="0" w:color="auto"/>
        <w:bottom w:val="none" w:sz="0" w:space="0" w:color="auto"/>
        <w:right w:val="none" w:sz="0" w:space="0" w:color="auto"/>
      </w:divBdr>
    </w:div>
    <w:div w:id="1155343326">
      <w:bodyDiv w:val="1"/>
      <w:marLeft w:val="0"/>
      <w:marRight w:val="0"/>
      <w:marTop w:val="0"/>
      <w:marBottom w:val="0"/>
      <w:divBdr>
        <w:top w:val="none" w:sz="0" w:space="0" w:color="auto"/>
        <w:left w:val="none" w:sz="0" w:space="0" w:color="auto"/>
        <w:bottom w:val="none" w:sz="0" w:space="0" w:color="auto"/>
        <w:right w:val="none" w:sz="0" w:space="0" w:color="auto"/>
      </w:divBdr>
    </w:div>
    <w:div w:id="1445222696">
      <w:bodyDiv w:val="1"/>
      <w:marLeft w:val="0"/>
      <w:marRight w:val="0"/>
      <w:marTop w:val="0"/>
      <w:marBottom w:val="0"/>
      <w:divBdr>
        <w:top w:val="none" w:sz="0" w:space="0" w:color="auto"/>
        <w:left w:val="none" w:sz="0" w:space="0" w:color="auto"/>
        <w:bottom w:val="none" w:sz="0" w:space="0" w:color="auto"/>
        <w:right w:val="none" w:sz="0" w:space="0" w:color="auto"/>
      </w:divBdr>
    </w:div>
    <w:div w:id="1534534055">
      <w:bodyDiv w:val="1"/>
      <w:marLeft w:val="0"/>
      <w:marRight w:val="0"/>
      <w:marTop w:val="0"/>
      <w:marBottom w:val="0"/>
      <w:divBdr>
        <w:top w:val="none" w:sz="0" w:space="0" w:color="auto"/>
        <w:left w:val="none" w:sz="0" w:space="0" w:color="auto"/>
        <w:bottom w:val="none" w:sz="0" w:space="0" w:color="auto"/>
        <w:right w:val="none" w:sz="0" w:space="0" w:color="auto"/>
      </w:divBdr>
    </w:div>
    <w:div w:id="1626883431">
      <w:bodyDiv w:val="1"/>
      <w:marLeft w:val="0"/>
      <w:marRight w:val="0"/>
      <w:marTop w:val="0"/>
      <w:marBottom w:val="0"/>
      <w:divBdr>
        <w:top w:val="none" w:sz="0" w:space="0" w:color="auto"/>
        <w:left w:val="none" w:sz="0" w:space="0" w:color="auto"/>
        <w:bottom w:val="none" w:sz="0" w:space="0" w:color="auto"/>
        <w:right w:val="none" w:sz="0" w:space="0" w:color="auto"/>
      </w:divBdr>
    </w:div>
    <w:div w:id="1635521232">
      <w:bodyDiv w:val="1"/>
      <w:marLeft w:val="0"/>
      <w:marRight w:val="0"/>
      <w:marTop w:val="0"/>
      <w:marBottom w:val="0"/>
      <w:divBdr>
        <w:top w:val="none" w:sz="0" w:space="0" w:color="auto"/>
        <w:left w:val="none" w:sz="0" w:space="0" w:color="auto"/>
        <w:bottom w:val="none" w:sz="0" w:space="0" w:color="auto"/>
        <w:right w:val="none" w:sz="0" w:space="0" w:color="auto"/>
      </w:divBdr>
    </w:div>
    <w:div w:id="1722289342">
      <w:bodyDiv w:val="1"/>
      <w:marLeft w:val="0"/>
      <w:marRight w:val="0"/>
      <w:marTop w:val="0"/>
      <w:marBottom w:val="0"/>
      <w:divBdr>
        <w:top w:val="none" w:sz="0" w:space="0" w:color="auto"/>
        <w:left w:val="none" w:sz="0" w:space="0" w:color="auto"/>
        <w:bottom w:val="none" w:sz="0" w:space="0" w:color="auto"/>
        <w:right w:val="none" w:sz="0" w:space="0" w:color="auto"/>
      </w:divBdr>
      <w:divsChild>
        <w:div w:id="356783869">
          <w:marLeft w:val="0"/>
          <w:marRight w:val="0"/>
          <w:marTop w:val="0"/>
          <w:marBottom w:val="0"/>
          <w:divBdr>
            <w:top w:val="none" w:sz="0" w:space="0" w:color="auto"/>
            <w:left w:val="none" w:sz="0" w:space="0" w:color="auto"/>
            <w:bottom w:val="none" w:sz="0" w:space="0" w:color="auto"/>
            <w:right w:val="none" w:sz="0" w:space="0" w:color="auto"/>
          </w:divBdr>
          <w:divsChild>
            <w:div w:id="911355364">
              <w:marLeft w:val="0"/>
              <w:marRight w:val="0"/>
              <w:marTop w:val="0"/>
              <w:marBottom w:val="0"/>
              <w:divBdr>
                <w:top w:val="none" w:sz="0" w:space="0" w:color="auto"/>
                <w:left w:val="none" w:sz="0" w:space="0" w:color="auto"/>
                <w:bottom w:val="none" w:sz="0" w:space="0" w:color="auto"/>
                <w:right w:val="none" w:sz="0" w:space="0" w:color="auto"/>
              </w:divBdr>
              <w:divsChild>
                <w:div w:id="178468058">
                  <w:marLeft w:val="0"/>
                  <w:marRight w:val="0"/>
                  <w:marTop w:val="0"/>
                  <w:marBottom w:val="0"/>
                  <w:divBdr>
                    <w:top w:val="none" w:sz="0" w:space="0" w:color="auto"/>
                    <w:left w:val="none" w:sz="0" w:space="0" w:color="auto"/>
                    <w:bottom w:val="none" w:sz="0" w:space="0" w:color="auto"/>
                    <w:right w:val="none" w:sz="0" w:space="0" w:color="auto"/>
                  </w:divBdr>
                  <w:divsChild>
                    <w:div w:id="123276072">
                      <w:marLeft w:val="0"/>
                      <w:marRight w:val="0"/>
                      <w:marTop w:val="0"/>
                      <w:marBottom w:val="0"/>
                      <w:divBdr>
                        <w:top w:val="none" w:sz="0" w:space="0" w:color="auto"/>
                        <w:left w:val="none" w:sz="0" w:space="0" w:color="auto"/>
                        <w:bottom w:val="none" w:sz="0" w:space="0" w:color="auto"/>
                        <w:right w:val="none" w:sz="0" w:space="0" w:color="auto"/>
                      </w:divBdr>
                      <w:divsChild>
                        <w:div w:id="223101789">
                          <w:marLeft w:val="0"/>
                          <w:marRight w:val="0"/>
                          <w:marTop w:val="0"/>
                          <w:marBottom w:val="0"/>
                          <w:divBdr>
                            <w:top w:val="none" w:sz="0" w:space="0" w:color="auto"/>
                            <w:left w:val="none" w:sz="0" w:space="0" w:color="auto"/>
                            <w:bottom w:val="none" w:sz="0" w:space="0" w:color="auto"/>
                            <w:right w:val="none" w:sz="0" w:space="0" w:color="auto"/>
                          </w:divBdr>
                        </w:div>
                        <w:div w:id="16099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40172">
      <w:bodyDiv w:val="1"/>
      <w:marLeft w:val="0"/>
      <w:marRight w:val="0"/>
      <w:marTop w:val="0"/>
      <w:marBottom w:val="0"/>
      <w:divBdr>
        <w:top w:val="none" w:sz="0" w:space="0" w:color="auto"/>
        <w:left w:val="none" w:sz="0" w:space="0" w:color="auto"/>
        <w:bottom w:val="none" w:sz="0" w:space="0" w:color="auto"/>
        <w:right w:val="none" w:sz="0" w:space="0" w:color="auto"/>
      </w:divBdr>
      <w:divsChild>
        <w:div w:id="481316652">
          <w:marLeft w:val="0"/>
          <w:marRight w:val="0"/>
          <w:marTop w:val="0"/>
          <w:marBottom w:val="0"/>
          <w:divBdr>
            <w:top w:val="none" w:sz="0" w:space="0" w:color="auto"/>
            <w:left w:val="none" w:sz="0" w:space="0" w:color="auto"/>
            <w:bottom w:val="none" w:sz="0" w:space="0" w:color="auto"/>
            <w:right w:val="none" w:sz="0" w:space="0" w:color="auto"/>
          </w:divBdr>
          <w:divsChild>
            <w:div w:id="934558711">
              <w:marLeft w:val="0"/>
              <w:marRight w:val="0"/>
              <w:marTop w:val="0"/>
              <w:marBottom w:val="0"/>
              <w:divBdr>
                <w:top w:val="none" w:sz="0" w:space="0" w:color="auto"/>
                <w:left w:val="none" w:sz="0" w:space="0" w:color="auto"/>
                <w:bottom w:val="none" w:sz="0" w:space="0" w:color="auto"/>
                <w:right w:val="none" w:sz="0" w:space="0" w:color="auto"/>
              </w:divBdr>
              <w:divsChild>
                <w:div w:id="1882553391">
                  <w:marLeft w:val="0"/>
                  <w:marRight w:val="0"/>
                  <w:marTop w:val="0"/>
                  <w:marBottom w:val="0"/>
                  <w:divBdr>
                    <w:top w:val="none" w:sz="0" w:space="0" w:color="auto"/>
                    <w:left w:val="none" w:sz="0" w:space="0" w:color="auto"/>
                    <w:bottom w:val="none" w:sz="0" w:space="0" w:color="auto"/>
                    <w:right w:val="none" w:sz="0" w:space="0" w:color="auto"/>
                  </w:divBdr>
                  <w:divsChild>
                    <w:div w:id="877935510">
                      <w:marLeft w:val="0"/>
                      <w:marRight w:val="0"/>
                      <w:marTop w:val="0"/>
                      <w:marBottom w:val="0"/>
                      <w:divBdr>
                        <w:top w:val="none" w:sz="0" w:space="0" w:color="auto"/>
                        <w:left w:val="none" w:sz="0" w:space="0" w:color="auto"/>
                        <w:bottom w:val="none" w:sz="0" w:space="0" w:color="auto"/>
                        <w:right w:val="none" w:sz="0" w:space="0" w:color="auto"/>
                      </w:divBdr>
                      <w:divsChild>
                        <w:div w:id="1211378602">
                          <w:marLeft w:val="0"/>
                          <w:marRight w:val="0"/>
                          <w:marTop w:val="0"/>
                          <w:marBottom w:val="0"/>
                          <w:divBdr>
                            <w:top w:val="none" w:sz="0" w:space="0" w:color="auto"/>
                            <w:left w:val="none" w:sz="0" w:space="0" w:color="auto"/>
                            <w:bottom w:val="none" w:sz="0" w:space="0" w:color="auto"/>
                            <w:right w:val="none" w:sz="0" w:space="0" w:color="auto"/>
                          </w:divBdr>
                        </w:div>
                        <w:div w:id="13892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841805">
      <w:bodyDiv w:val="1"/>
      <w:marLeft w:val="0"/>
      <w:marRight w:val="0"/>
      <w:marTop w:val="0"/>
      <w:marBottom w:val="0"/>
      <w:divBdr>
        <w:top w:val="none" w:sz="0" w:space="0" w:color="auto"/>
        <w:left w:val="none" w:sz="0" w:space="0" w:color="auto"/>
        <w:bottom w:val="none" w:sz="0" w:space="0" w:color="auto"/>
        <w:right w:val="none" w:sz="0" w:space="0" w:color="auto"/>
      </w:divBdr>
    </w:div>
    <w:div w:id="1883204622">
      <w:bodyDiv w:val="1"/>
      <w:marLeft w:val="0"/>
      <w:marRight w:val="0"/>
      <w:marTop w:val="0"/>
      <w:marBottom w:val="0"/>
      <w:divBdr>
        <w:top w:val="none" w:sz="0" w:space="0" w:color="auto"/>
        <w:left w:val="none" w:sz="0" w:space="0" w:color="auto"/>
        <w:bottom w:val="none" w:sz="0" w:space="0" w:color="auto"/>
        <w:right w:val="none" w:sz="0" w:space="0" w:color="auto"/>
      </w:divBdr>
      <w:divsChild>
        <w:div w:id="1662729657">
          <w:marLeft w:val="0"/>
          <w:marRight w:val="0"/>
          <w:marTop w:val="0"/>
          <w:marBottom w:val="0"/>
          <w:divBdr>
            <w:top w:val="none" w:sz="0" w:space="0" w:color="auto"/>
            <w:left w:val="none" w:sz="0" w:space="0" w:color="auto"/>
            <w:bottom w:val="none" w:sz="0" w:space="0" w:color="auto"/>
            <w:right w:val="none" w:sz="0" w:space="0" w:color="auto"/>
          </w:divBdr>
          <w:divsChild>
            <w:div w:id="1475558687">
              <w:marLeft w:val="0"/>
              <w:marRight w:val="0"/>
              <w:marTop w:val="0"/>
              <w:marBottom w:val="0"/>
              <w:divBdr>
                <w:top w:val="none" w:sz="0" w:space="0" w:color="auto"/>
                <w:left w:val="none" w:sz="0" w:space="0" w:color="auto"/>
                <w:bottom w:val="none" w:sz="0" w:space="0" w:color="auto"/>
                <w:right w:val="none" w:sz="0" w:space="0" w:color="auto"/>
              </w:divBdr>
              <w:divsChild>
                <w:div w:id="1475875119">
                  <w:marLeft w:val="0"/>
                  <w:marRight w:val="0"/>
                  <w:marTop w:val="0"/>
                  <w:marBottom w:val="0"/>
                  <w:divBdr>
                    <w:top w:val="none" w:sz="0" w:space="0" w:color="auto"/>
                    <w:left w:val="none" w:sz="0" w:space="0" w:color="auto"/>
                    <w:bottom w:val="none" w:sz="0" w:space="0" w:color="auto"/>
                    <w:right w:val="none" w:sz="0" w:space="0" w:color="auto"/>
                  </w:divBdr>
                  <w:divsChild>
                    <w:div w:id="1082752234">
                      <w:marLeft w:val="0"/>
                      <w:marRight w:val="0"/>
                      <w:marTop w:val="0"/>
                      <w:marBottom w:val="0"/>
                      <w:divBdr>
                        <w:top w:val="none" w:sz="0" w:space="0" w:color="auto"/>
                        <w:left w:val="none" w:sz="0" w:space="0" w:color="auto"/>
                        <w:bottom w:val="none" w:sz="0" w:space="0" w:color="auto"/>
                        <w:right w:val="none" w:sz="0" w:space="0" w:color="auto"/>
                      </w:divBdr>
                      <w:divsChild>
                        <w:div w:id="234898255">
                          <w:marLeft w:val="0"/>
                          <w:marRight w:val="0"/>
                          <w:marTop w:val="0"/>
                          <w:marBottom w:val="0"/>
                          <w:divBdr>
                            <w:top w:val="none" w:sz="0" w:space="0" w:color="auto"/>
                            <w:left w:val="none" w:sz="0" w:space="0" w:color="auto"/>
                            <w:bottom w:val="none" w:sz="0" w:space="0" w:color="auto"/>
                            <w:right w:val="none" w:sz="0" w:space="0" w:color="auto"/>
                          </w:divBdr>
                        </w:div>
                        <w:div w:id="16296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765927">
      <w:bodyDiv w:val="1"/>
      <w:marLeft w:val="0"/>
      <w:marRight w:val="0"/>
      <w:marTop w:val="0"/>
      <w:marBottom w:val="0"/>
      <w:divBdr>
        <w:top w:val="none" w:sz="0" w:space="0" w:color="auto"/>
        <w:left w:val="none" w:sz="0" w:space="0" w:color="auto"/>
        <w:bottom w:val="none" w:sz="0" w:space="0" w:color="auto"/>
        <w:right w:val="none" w:sz="0" w:space="0" w:color="auto"/>
      </w:divBdr>
    </w:div>
    <w:div w:id="2004552089">
      <w:bodyDiv w:val="1"/>
      <w:marLeft w:val="0"/>
      <w:marRight w:val="0"/>
      <w:marTop w:val="0"/>
      <w:marBottom w:val="0"/>
      <w:divBdr>
        <w:top w:val="none" w:sz="0" w:space="0" w:color="auto"/>
        <w:left w:val="none" w:sz="0" w:space="0" w:color="auto"/>
        <w:bottom w:val="none" w:sz="0" w:space="0" w:color="auto"/>
        <w:right w:val="none" w:sz="0" w:space="0" w:color="auto"/>
      </w:divBdr>
      <w:divsChild>
        <w:div w:id="1177623503">
          <w:marLeft w:val="0"/>
          <w:marRight w:val="0"/>
          <w:marTop w:val="0"/>
          <w:marBottom w:val="0"/>
          <w:divBdr>
            <w:top w:val="none" w:sz="0" w:space="0" w:color="auto"/>
            <w:left w:val="none" w:sz="0" w:space="0" w:color="auto"/>
            <w:bottom w:val="none" w:sz="0" w:space="0" w:color="auto"/>
            <w:right w:val="none" w:sz="0" w:space="0" w:color="auto"/>
          </w:divBdr>
          <w:divsChild>
            <w:div w:id="1613249235">
              <w:marLeft w:val="0"/>
              <w:marRight w:val="0"/>
              <w:marTop w:val="0"/>
              <w:marBottom w:val="0"/>
              <w:divBdr>
                <w:top w:val="none" w:sz="0" w:space="0" w:color="auto"/>
                <w:left w:val="none" w:sz="0" w:space="0" w:color="auto"/>
                <w:bottom w:val="none" w:sz="0" w:space="0" w:color="auto"/>
                <w:right w:val="none" w:sz="0" w:space="0" w:color="auto"/>
              </w:divBdr>
              <w:divsChild>
                <w:div w:id="1089152842">
                  <w:marLeft w:val="0"/>
                  <w:marRight w:val="0"/>
                  <w:marTop w:val="0"/>
                  <w:marBottom w:val="0"/>
                  <w:divBdr>
                    <w:top w:val="none" w:sz="0" w:space="0" w:color="auto"/>
                    <w:left w:val="none" w:sz="0" w:space="0" w:color="auto"/>
                    <w:bottom w:val="none" w:sz="0" w:space="0" w:color="auto"/>
                    <w:right w:val="none" w:sz="0" w:space="0" w:color="auto"/>
                  </w:divBdr>
                  <w:divsChild>
                    <w:div w:id="1900509484">
                      <w:marLeft w:val="0"/>
                      <w:marRight w:val="0"/>
                      <w:marTop w:val="0"/>
                      <w:marBottom w:val="0"/>
                      <w:divBdr>
                        <w:top w:val="none" w:sz="0" w:space="0" w:color="auto"/>
                        <w:left w:val="none" w:sz="0" w:space="0" w:color="auto"/>
                        <w:bottom w:val="none" w:sz="0" w:space="0" w:color="auto"/>
                        <w:right w:val="none" w:sz="0" w:space="0" w:color="auto"/>
                      </w:divBdr>
                      <w:divsChild>
                        <w:div w:id="723338353">
                          <w:marLeft w:val="0"/>
                          <w:marRight w:val="0"/>
                          <w:marTop w:val="0"/>
                          <w:marBottom w:val="0"/>
                          <w:divBdr>
                            <w:top w:val="none" w:sz="0" w:space="0" w:color="auto"/>
                            <w:left w:val="none" w:sz="0" w:space="0" w:color="auto"/>
                            <w:bottom w:val="none" w:sz="0" w:space="0" w:color="auto"/>
                            <w:right w:val="none" w:sz="0" w:space="0" w:color="auto"/>
                          </w:divBdr>
                        </w:div>
                        <w:div w:id="11270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751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matiulevic@lasu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neta.dukyniene@lasu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E40AC-6414-4DDE-815E-6FC97547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10408</Words>
  <Characters>5934</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Jurij Polubianko</cp:lastModifiedBy>
  <cp:revision>4</cp:revision>
  <cp:lastPrinted>2025-05-21T11:34:00Z</cp:lastPrinted>
  <dcterms:created xsi:type="dcterms:W3CDTF">2025-05-21T10:46:00Z</dcterms:created>
  <dcterms:modified xsi:type="dcterms:W3CDTF">2025-05-21T13:12:00Z</dcterms:modified>
</cp:coreProperties>
</file>