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249D" w:rsidRPr="00400B15" w:rsidRDefault="0060249D" w:rsidP="00334AFA">
      <w:pPr>
        <w:ind w:left="6480" w:firstLine="720"/>
        <w:rPr>
          <w:lang w:eastAsia="en-US"/>
        </w:rPr>
      </w:pPr>
      <w:r w:rsidRPr="00400B15">
        <w:rPr>
          <w:lang w:eastAsia="en-US"/>
        </w:rPr>
        <w:t>Pirkimo s</w:t>
      </w:r>
      <w:r w:rsidR="00334AFA" w:rsidRPr="00400B15">
        <w:rPr>
          <w:lang w:eastAsia="en-US"/>
        </w:rPr>
        <w:t xml:space="preserve">ąlygų </w:t>
      </w:r>
    </w:p>
    <w:p w:rsidR="00334AFA" w:rsidRDefault="0060249D" w:rsidP="00334AFA">
      <w:pPr>
        <w:ind w:left="6480" w:firstLine="720"/>
        <w:rPr>
          <w:b/>
          <w:lang w:eastAsia="en-US"/>
        </w:rPr>
      </w:pPr>
      <w:r w:rsidRPr="00400B15">
        <w:rPr>
          <w:b/>
          <w:lang w:eastAsia="en-US"/>
        </w:rPr>
        <w:t>1 priedas</w:t>
      </w:r>
    </w:p>
    <w:p w:rsidR="006A53C7" w:rsidRPr="00400B15" w:rsidRDefault="006A53C7" w:rsidP="00334AFA">
      <w:pPr>
        <w:ind w:left="6480" w:firstLine="720"/>
        <w:rPr>
          <w:b/>
          <w:lang w:eastAsia="en-US"/>
        </w:rPr>
      </w:pPr>
      <w:r>
        <w:rPr>
          <w:b/>
          <w:lang w:eastAsia="en-US"/>
        </w:rPr>
        <w:t>Patikslintas</w:t>
      </w:r>
    </w:p>
    <w:p w:rsidR="00F0498B" w:rsidRPr="00646189" w:rsidRDefault="00F0498B" w:rsidP="00F0498B">
      <w:pPr>
        <w:jc w:val="right"/>
        <w:rPr>
          <w:b/>
        </w:rPr>
      </w:pPr>
    </w:p>
    <w:p w:rsidR="00F0498B" w:rsidRPr="00646189" w:rsidRDefault="00F0498B" w:rsidP="00F0498B">
      <w:pPr>
        <w:rPr>
          <w:b/>
        </w:rPr>
      </w:pPr>
    </w:p>
    <w:p w:rsidR="00F0498B" w:rsidRDefault="00F0498B" w:rsidP="00F0498B">
      <w:pPr>
        <w:pStyle w:val="NoSpacing"/>
        <w:jc w:val="center"/>
        <w:rPr>
          <w:b/>
          <w:lang w:val="en" w:eastAsia="lt-LT"/>
        </w:rPr>
      </w:pPr>
      <w:r>
        <w:rPr>
          <w:b/>
          <w:lang w:val="en" w:eastAsia="lt-LT"/>
        </w:rPr>
        <w:t>PASIŪLYMO FORMA</w:t>
      </w:r>
    </w:p>
    <w:p w:rsidR="00E40134" w:rsidRDefault="00E40134" w:rsidP="00F0498B">
      <w:pPr>
        <w:pStyle w:val="NoSpacing"/>
        <w:jc w:val="center"/>
        <w:rPr>
          <w:b/>
          <w:lang w:val="en" w:eastAsia="lt-LT"/>
        </w:rPr>
      </w:pPr>
    </w:p>
    <w:p w:rsidR="00E40134" w:rsidRPr="00C84E97" w:rsidRDefault="00FC38BE" w:rsidP="00E40134">
      <w:pPr>
        <w:spacing w:line="360" w:lineRule="auto"/>
        <w:jc w:val="center"/>
        <w:rPr>
          <w:b/>
        </w:rPr>
      </w:pPr>
      <w:r>
        <w:rPr>
          <w:b/>
        </w:rPr>
        <w:t>PRAMONINIŲ ROBOTŲ</w:t>
      </w:r>
      <w:r w:rsidR="0060249D">
        <w:rPr>
          <w:b/>
        </w:rPr>
        <w:t xml:space="preserve"> </w:t>
      </w:r>
      <w:r w:rsidR="00E40134">
        <w:rPr>
          <w:b/>
        </w:rPr>
        <w:t>PIRKIMAS</w:t>
      </w:r>
    </w:p>
    <w:p w:rsidR="00F0498B" w:rsidRDefault="00F0498B" w:rsidP="00F0498B">
      <w:pPr>
        <w:pStyle w:val="NoSpacing"/>
        <w:jc w:val="center"/>
        <w:rPr>
          <w:b/>
          <w:lang w:val="en" w:eastAsia="lt-LT"/>
        </w:rPr>
      </w:pPr>
    </w:p>
    <w:p w:rsidR="00F0498B" w:rsidRDefault="00F0498B" w:rsidP="00F0498B">
      <w:pPr>
        <w:shd w:val="clear" w:color="auto" w:fill="FFFFFF"/>
        <w:jc w:val="center"/>
        <w:rPr>
          <w:b/>
          <w:bCs/>
        </w:rPr>
      </w:pPr>
    </w:p>
    <w:p w:rsidR="00F0498B" w:rsidRDefault="00F0498B" w:rsidP="00F0498B">
      <w:pPr>
        <w:shd w:val="clear" w:color="auto" w:fill="FFFFFF"/>
        <w:jc w:val="center"/>
        <w:rPr>
          <w:b/>
          <w:bCs/>
        </w:rPr>
      </w:pPr>
      <w:r>
        <w:rPr>
          <w:b/>
          <w:bCs/>
        </w:rPr>
        <w:t>1</w:t>
      </w:r>
      <w:r w:rsidR="0060249D">
        <w:rPr>
          <w:b/>
          <w:bCs/>
        </w:rPr>
        <w:t>. INFORMACIJA APIE TIE</w:t>
      </w:r>
      <w:r w:rsidRPr="00CA44E1">
        <w:rPr>
          <w:b/>
          <w:bCs/>
        </w:rPr>
        <w:t>KĖJĄ</w:t>
      </w:r>
    </w:p>
    <w:p w:rsidR="00E40134" w:rsidRPr="00CA44E1" w:rsidRDefault="00E40134" w:rsidP="00F0498B">
      <w:pPr>
        <w:shd w:val="clear" w:color="auto" w:fill="FFFFFF"/>
        <w:jc w:val="center"/>
        <w:rPr>
          <w:b/>
          <w:bC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54"/>
        <w:gridCol w:w="3774"/>
      </w:tblGrid>
      <w:tr w:rsidR="00E40134" w:rsidRPr="00875978" w:rsidTr="00FD077E">
        <w:trPr>
          <w:jc w:val="center"/>
        </w:trPr>
        <w:tc>
          <w:tcPr>
            <w:tcW w:w="3040" w:type="pct"/>
            <w:tcBorders>
              <w:top w:val="single" w:sz="4" w:space="0" w:color="auto"/>
              <w:left w:val="single" w:sz="4" w:space="0" w:color="auto"/>
              <w:bottom w:val="single" w:sz="4" w:space="0" w:color="auto"/>
              <w:right w:val="single" w:sz="4" w:space="0" w:color="auto"/>
            </w:tcBorders>
          </w:tcPr>
          <w:p w:rsidR="00E40134" w:rsidRPr="00BC6880" w:rsidRDefault="008565BF" w:rsidP="008565BF">
            <w:pPr>
              <w:pStyle w:val="NoSpacing"/>
              <w:rPr>
                <w:b/>
              </w:rPr>
            </w:pPr>
            <w:r>
              <w:rPr>
                <w:b/>
              </w:rPr>
              <w:t>Tie</w:t>
            </w:r>
            <w:r w:rsidR="00E40134" w:rsidRPr="00BC6880">
              <w:rPr>
                <w:b/>
              </w:rPr>
              <w:t xml:space="preserve">kėjo pavadinimas </w:t>
            </w:r>
            <w:r w:rsidR="00E40134" w:rsidRPr="00BC6880">
              <w:rPr>
                <w:b/>
                <w:i/>
              </w:rPr>
              <w:t>/</w:t>
            </w:r>
            <w:r w:rsidR="00E40134" w:rsidRPr="00CE5EFD">
              <w:rPr>
                <w:i/>
              </w:rPr>
              <w:t>Jeigu dalyvauja ūkio subjektų grupė, surašomi visi dalyv</w:t>
            </w:r>
            <w:r w:rsidR="00E40134">
              <w:rPr>
                <w:i/>
              </w:rPr>
              <w:t>ių pavadinimai</w:t>
            </w:r>
          </w:p>
        </w:tc>
        <w:tc>
          <w:tcPr>
            <w:tcW w:w="1960" w:type="pct"/>
            <w:tcBorders>
              <w:top w:val="single" w:sz="4" w:space="0" w:color="auto"/>
              <w:left w:val="single" w:sz="4" w:space="0" w:color="auto"/>
              <w:bottom w:val="single" w:sz="4" w:space="0" w:color="auto"/>
              <w:right w:val="single" w:sz="4" w:space="0" w:color="auto"/>
            </w:tcBorders>
          </w:tcPr>
          <w:p w:rsidR="00E40134" w:rsidRPr="00875978" w:rsidRDefault="00E40134" w:rsidP="00FD077E">
            <w:pPr>
              <w:pStyle w:val="NoSpacing"/>
              <w:jc w:val="center"/>
            </w:pPr>
          </w:p>
        </w:tc>
      </w:tr>
      <w:tr w:rsidR="00E40134" w:rsidRPr="00875978" w:rsidTr="00FD077E">
        <w:trPr>
          <w:jc w:val="center"/>
        </w:trPr>
        <w:tc>
          <w:tcPr>
            <w:tcW w:w="3040" w:type="pct"/>
            <w:tcBorders>
              <w:top w:val="single" w:sz="4" w:space="0" w:color="auto"/>
              <w:left w:val="single" w:sz="4" w:space="0" w:color="auto"/>
              <w:bottom w:val="single" w:sz="4" w:space="0" w:color="auto"/>
              <w:right w:val="single" w:sz="4" w:space="0" w:color="auto"/>
            </w:tcBorders>
          </w:tcPr>
          <w:p w:rsidR="00E40134" w:rsidRPr="00BC6880" w:rsidRDefault="008565BF" w:rsidP="00FD077E">
            <w:pPr>
              <w:pStyle w:val="NoSpacing"/>
              <w:rPr>
                <w:b/>
              </w:rPr>
            </w:pPr>
            <w:r>
              <w:rPr>
                <w:b/>
              </w:rPr>
              <w:t>Tie</w:t>
            </w:r>
            <w:r w:rsidR="00E40134" w:rsidRPr="00BC6880">
              <w:rPr>
                <w:b/>
              </w:rPr>
              <w:t xml:space="preserve">kėjo adresas </w:t>
            </w:r>
            <w:r w:rsidR="00E40134" w:rsidRPr="00BC6880">
              <w:rPr>
                <w:b/>
                <w:i/>
              </w:rPr>
              <w:t>/</w:t>
            </w:r>
            <w:r w:rsidR="00E40134" w:rsidRPr="00CE5EFD">
              <w:rPr>
                <w:i/>
              </w:rPr>
              <w:t>Jeigu dalyvauja ūkio subjektų grupė</w:t>
            </w:r>
            <w:r w:rsidR="00E40134">
              <w:rPr>
                <w:i/>
              </w:rPr>
              <w:t>, surašomi visi dalyvių adresai</w:t>
            </w:r>
          </w:p>
        </w:tc>
        <w:tc>
          <w:tcPr>
            <w:tcW w:w="1960" w:type="pct"/>
            <w:tcBorders>
              <w:top w:val="single" w:sz="4" w:space="0" w:color="auto"/>
              <w:left w:val="single" w:sz="4" w:space="0" w:color="auto"/>
              <w:bottom w:val="single" w:sz="4" w:space="0" w:color="auto"/>
              <w:right w:val="single" w:sz="4" w:space="0" w:color="auto"/>
            </w:tcBorders>
          </w:tcPr>
          <w:p w:rsidR="00E40134" w:rsidRPr="00875978" w:rsidRDefault="00E40134" w:rsidP="00FD077E">
            <w:pPr>
              <w:pStyle w:val="NoSpacing"/>
              <w:jc w:val="center"/>
            </w:pPr>
          </w:p>
        </w:tc>
      </w:tr>
      <w:tr w:rsidR="00E40134" w:rsidRPr="00875978" w:rsidTr="00FD077E">
        <w:trPr>
          <w:jc w:val="center"/>
        </w:trPr>
        <w:tc>
          <w:tcPr>
            <w:tcW w:w="3040" w:type="pct"/>
            <w:tcBorders>
              <w:top w:val="single" w:sz="4" w:space="0" w:color="auto"/>
              <w:left w:val="single" w:sz="4" w:space="0" w:color="auto"/>
              <w:bottom w:val="single" w:sz="4" w:space="0" w:color="auto"/>
              <w:right w:val="single" w:sz="4" w:space="0" w:color="auto"/>
            </w:tcBorders>
          </w:tcPr>
          <w:p w:rsidR="00E40134" w:rsidRPr="00B94E95" w:rsidRDefault="00E40134" w:rsidP="00FD077E">
            <w:pPr>
              <w:pStyle w:val="NoSpacing"/>
              <w:jc w:val="both"/>
              <w:rPr>
                <w:b/>
              </w:rPr>
            </w:pPr>
            <w:r w:rsidRPr="00B94E95">
              <w:rPr>
                <w:b/>
              </w:rPr>
              <w:t>Asmens, pasirašiusio pasiūlymą, vardas, pavardė, pareigos/</w:t>
            </w:r>
            <w:r w:rsidRPr="00B94E95">
              <w:rPr>
                <w:i/>
              </w:rPr>
              <w:t>kai pasiūlymą pasirašo ne įmonės vadovas, o įgaliotas asmuo, pasiūlyme pateikiama įgaliojimo ar kito dokumento, suteikiančio teisė pasirašyti tiekėjo pasiūlymą, kopija</w:t>
            </w:r>
          </w:p>
        </w:tc>
        <w:tc>
          <w:tcPr>
            <w:tcW w:w="1960" w:type="pct"/>
            <w:tcBorders>
              <w:top w:val="single" w:sz="4" w:space="0" w:color="auto"/>
              <w:left w:val="single" w:sz="4" w:space="0" w:color="auto"/>
              <w:bottom w:val="single" w:sz="4" w:space="0" w:color="auto"/>
              <w:right w:val="single" w:sz="4" w:space="0" w:color="auto"/>
            </w:tcBorders>
          </w:tcPr>
          <w:p w:rsidR="00E40134" w:rsidRPr="00875978" w:rsidRDefault="00E40134" w:rsidP="00FD077E">
            <w:pPr>
              <w:pStyle w:val="NoSpacing"/>
              <w:jc w:val="center"/>
            </w:pPr>
          </w:p>
        </w:tc>
      </w:tr>
      <w:tr w:rsidR="00E40134" w:rsidRPr="00875978" w:rsidTr="00FD077E">
        <w:trPr>
          <w:jc w:val="center"/>
        </w:trPr>
        <w:tc>
          <w:tcPr>
            <w:tcW w:w="3040" w:type="pct"/>
            <w:tcBorders>
              <w:top w:val="single" w:sz="4" w:space="0" w:color="auto"/>
              <w:left w:val="single" w:sz="4" w:space="0" w:color="auto"/>
              <w:bottom w:val="single" w:sz="4" w:space="0" w:color="auto"/>
              <w:right w:val="single" w:sz="4" w:space="0" w:color="auto"/>
            </w:tcBorders>
          </w:tcPr>
          <w:p w:rsidR="00E40134" w:rsidRPr="00BC6880" w:rsidRDefault="00E40134" w:rsidP="00FD077E">
            <w:pPr>
              <w:pStyle w:val="NoSpacing"/>
              <w:rPr>
                <w:b/>
              </w:rPr>
            </w:pPr>
            <w:r w:rsidRPr="00BC6880">
              <w:rPr>
                <w:b/>
              </w:rPr>
              <w:t>Telefono numeris</w:t>
            </w:r>
          </w:p>
        </w:tc>
        <w:tc>
          <w:tcPr>
            <w:tcW w:w="1960" w:type="pct"/>
            <w:tcBorders>
              <w:top w:val="single" w:sz="4" w:space="0" w:color="auto"/>
              <w:left w:val="single" w:sz="4" w:space="0" w:color="auto"/>
              <w:bottom w:val="single" w:sz="4" w:space="0" w:color="auto"/>
              <w:right w:val="single" w:sz="4" w:space="0" w:color="auto"/>
            </w:tcBorders>
          </w:tcPr>
          <w:p w:rsidR="00E40134" w:rsidRPr="00875978" w:rsidRDefault="00E40134" w:rsidP="00FD077E">
            <w:pPr>
              <w:pStyle w:val="NoSpacing"/>
              <w:jc w:val="center"/>
            </w:pPr>
          </w:p>
        </w:tc>
      </w:tr>
      <w:tr w:rsidR="00E40134" w:rsidRPr="00875978" w:rsidTr="00FD077E">
        <w:trPr>
          <w:jc w:val="center"/>
        </w:trPr>
        <w:tc>
          <w:tcPr>
            <w:tcW w:w="3040" w:type="pct"/>
            <w:tcBorders>
              <w:top w:val="single" w:sz="4" w:space="0" w:color="auto"/>
              <w:left w:val="single" w:sz="4" w:space="0" w:color="auto"/>
              <w:bottom w:val="single" w:sz="4" w:space="0" w:color="auto"/>
              <w:right w:val="single" w:sz="4" w:space="0" w:color="auto"/>
            </w:tcBorders>
          </w:tcPr>
          <w:p w:rsidR="00E40134" w:rsidRPr="00BC6880" w:rsidRDefault="00E40134" w:rsidP="00FD077E">
            <w:pPr>
              <w:pStyle w:val="NoSpacing"/>
              <w:rPr>
                <w:b/>
              </w:rPr>
            </w:pPr>
            <w:r w:rsidRPr="00BC6880">
              <w:rPr>
                <w:b/>
              </w:rPr>
              <w:t>El. pašto adresas</w:t>
            </w:r>
          </w:p>
        </w:tc>
        <w:tc>
          <w:tcPr>
            <w:tcW w:w="1960" w:type="pct"/>
            <w:tcBorders>
              <w:top w:val="single" w:sz="4" w:space="0" w:color="auto"/>
              <w:left w:val="single" w:sz="4" w:space="0" w:color="auto"/>
              <w:bottom w:val="single" w:sz="4" w:space="0" w:color="auto"/>
              <w:right w:val="single" w:sz="4" w:space="0" w:color="auto"/>
            </w:tcBorders>
          </w:tcPr>
          <w:p w:rsidR="00E40134" w:rsidRPr="00875978" w:rsidRDefault="00E40134" w:rsidP="00FD077E">
            <w:pPr>
              <w:pStyle w:val="NoSpacing"/>
              <w:jc w:val="center"/>
            </w:pPr>
          </w:p>
        </w:tc>
      </w:tr>
      <w:tr w:rsidR="00E40134" w:rsidRPr="00875978" w:rsidTr="00FD077E">
        <w:trPr>
          <w:jc w:val="center"/>
        </w:trPr>
        <w:tc>
          <w:tcPr>
            <w:tcW w:w="3040" w:type="pct"/>
            <w:tcBorders>
              <w:top w:val="single" w:sz="4" w:space="0" w:color="auto"/>
              <w:left w:val="single" w:sz="4" w:space="0" w:color="auto"/>
              <w:bottom w:val="single" w:sz="4" w:space="0" w:color="auto"/>
              <w:right w:val="single" w:sz="4" w:space="0" w:color="auto"/>
            </w:tcBorders>
          </w:tcPr>
          <w:p w:rsidR="00E40134" w:rsidRPr="00BC6880" w:rsidRDefault="008565BF" w:rsidP="008565BF">
            <w:pPr>
              <w:pStyle w:val="NoSpacing"/>
              <w:rPr>
                <w:b/>
              </w:rPr>
            </w:pPr>
            <w:r>
              <w:rPr>
                <w:b/>
              </w:rPr>
              <w:t>Tie</w:t>
            </w:r>
            <w:r w:rsidR="00E40134" w:rsidRPr="00BC6880">
              <w:rPr>
                <w:b/>
              </w:rPr>
              <w:t>kėjo įmonės kodas</w:t>
            </w:r>
          </w:p>
        </w:tc>
        <w:tc>
          <w:tcPr>
            <w:tcW w:w="1960" w:type="pct"/>
            <w:tcBorders>
              <w:top w:val="single" w:sz="4" w:space="0" w:color="auto"/>
              <w:left w:val="single" w:sz="4" w:space="0" w:color="auto"/>
              <w:bottom w:val="single" w:sz="4" w:space="0" w:color="auto"/>
              <w:right w:val="single" w:sz="4" w:space="0" w:color="auto"/>
            </w:tcBorders>
          </w:tcPr>
          <w:p w:rsidR="00E40134" w:rsidRPr="00875978" w:rsidRDefault="00E40134" w:rsidP="00FD077E">
            <w:pPr>
              <w:pStyle w:val="NoSpacing"/>
              <w:jc w:val="center"/>
            </w:pPr>
          </w:p>
        </w:tc>
      </w:tr>
      <w:tr w:rsidR="00E40134" w:rsidRPr="00875978" w:rsidTr="00FD077E">
        <w:trPr>
          <w:jc w:val="center"/>
        </w:trPr>
        <w:tc>
          <w:tcPr>
            <w:tcW w:w="3040" w:type="pct"/>
            <w:tcBorders>
              <w:top w:val="single" w:sz="4" w:space="0" w:color="auto"/>
              <w:left w:val="single" w:sz="4" w:space="0" w:color="auto"/>
              <w:bottom w:val="single" w:sz="4" w:space="0" w:color="auto"/>
              <w:right w:val="single" w:sz="4" w:space="0" w:color="auto"/>
            </w:tcBorders>
          </w:tcPr>
          <w:p w:rsidR="00E40134" w:rsidRPr="00BC6880" w:rsidRDefault="008565BF" w:rsidP="008565BF">
            <w:pPr>
              <w:pStyle w:val="NoSpacing"/>
              <w:rPr>
                <w:b/>
              </w:rPr>
            </w:pPr>
            <w:r>
              <w:rPr>
                <w:b/>
                <w:bCs/>
                <w:iCs/>
              </w:rPr>
              <w:t>Tie</w:t>
            </w:r>
            <w:r w:rsidR="00E40134" w:rsidRPr="00BC6880">
              <w:rPr>
                <w:b/>
                <w:bCs/>
                <w:iCs/>
              </w:rPr>
              <w:t>kėjo banko pavadinimas ir banko kodas</w:t>
            </w:r>
          </w:p>
        </w:tc>
        <w:tc>
          <w:tcPr>
            <w:tcW w:w="1960" w:type="pct"/>
            <w:tcBorders>
              <w:top w:val="single" w:sz="4" w:space="0" w:color="auto"/>
              <w:left w:val="single" w:sz="4" w:space="0" w:color="auto"/>
              <w:bottom w:val="single" w:sz="4" w:space="0" w:color="auto"/>
              <w:right w:val="single" w:sz="4" w:space="0" w:color="auto"/>
            </w:tcBorders>
          </w:tcPr>
          <w:p w:rsidR="00E40134" w:rsidRPr="00875978" w:rsidRDefault="00E40134" w:rsidP="00FD077E">
            <w:pPr>
              <w:pStyle w:val="NoSpacing"/>
              <w:jc w:val="center"/>
            </w:pPr>
          </w:p>
        </w:tc>
      </w:tr>
      <w:tr w:rsidR="00E40134" w:rsidRPr="00875978" w:rsidTr="00FD077E">
        <w:trPr>
          <w:jc w:val="center"/>
        </w:trPr>
        <w:tc>
          <w:tcPr>
            <w:tcW w:w="3040" w:type="pct"/>
            <w:tcBorders>
              <w:top w:val="single" w:sz="4" w:space="0" w:color="auto"/>
              <w:left w:val="single" w:sz="4" w:space="0" w:color="auto"/>
              <w:bottom w:val="single" w:sz="4" w:space="0" w:color="auto"/>
              <w:right w:val="single" w:sz="4" w:space="0" w:color="auto"/>
            </w:tcBorders>
          </w:tcPr>
          <w:p w:rsidR="00E40134" w:rsidRPr="00BC6880" w:rsidRDefault="008565BF" w:rsidP="00FD077E">
            <w:pPr>
              <w:pStyle w:val="NoSpacing"/>
              <w:rPr>
                <w:b/>
                <w:bCs/>
                <w:iCs/>
              </w:rPr>
            </w:pPr>
            <w:r>
              <w:rPr>
                <w:b/>
                <w:bCs/>
                <w:iCs/>
              </w:rPr>
              <w:t>Tie</w:t>
            </w:r>
            <w:r w:rsidR="00E40134" w:rsidRPr="00BC6880">
              <w:rPr>
                <w:b/>
                <w:bCs/>
                <w:iCs/>
              </w:rPr>
              <w:t>kėjo sąskaitos numeris</w:t>
            </w:r>
          </w:p>
        </w:tc>
        <w:tc>
          <w:tcPr>
            <w:tcW w:w="1960" w:type="pct"/>
            <w:tcBorders>
              <w:top w:val="single" w:sz="4" w:space="0" w:color="auto"/>
              <w:left w:val="single" w:sz="4" w:space="0" w:color="auto"/>
              <w:bottom w:val="single" w:sz="4" w:space="0" w:color="auto"/>
              <w:right w:val="single" w:sz="4" w:space="0" w:color="auto"/>
            </w:tcBorders>
          </w:tcPr>
          <w:p w:rsidR="00E40134" w:rsidRPr="00875978" w:rsidRDefault="00E40134" w:rsidP="00FD077E">
            <w:pPr>
              <w:pStyle w:val="NoSpacing"/>
              <w:jc w:val="center"/>
            </w:pPr>
          </w:p>
        </w:tc>
      </w:tr>
      <w:tr w:rsidR="00E40134" w:rsidRPr="00875978" w:rsidTr="00FD077E">
        <w:trPr>
          <w:jc w:val="center"/>
        </w:trPr>
        <w:tc>
          <w:tcPr>
            <w:tcW w:w="3040" w:type="pct"/>
            <w:tcBorders>
              <w:top w:val="single" w:sz="4" w:space="0" w:color="auto"/>
              <w:left w:val="single" w:sz="4" w:space="0" w:color="auto"/>
              <w:bottom w:val="single" w:sz="4" w:space="0" w:color="auto"/>
              <w:right w:val="single" w:sz="4" w:space="0" w:color="auto"/>
            </w:tcBorders>
          </w:tcPr>
          <w:p w:rsidR="00E40134" w:rsidRPr="00BC6880" w:rsidRDefault="00E40134" w:rsidP="00FD077E">
            <w:pPr>
              <w:pStyle w:val="NoSpacing"/>
              <w:rPr>
                <w:b/>
                <w:bCs/>
                <w:iCs/>
              </w:rPr>
            </w:pPr>
            <w:r w:rsidRPr="00BC6880">
              <w:rPr>
                <w:b/>
              </w:rPr>
              <w:t>PVM mokėtojo kodas</w:t>
            </w:r>
          </w:p>
        </w:tc>
        <w:tc>
          <w:tcPr>
            <w:tcW w:w="1960" w:type="pct"/>
            <w:tcBorders>
              <w:top w:val="single" w:sz="4" w:space="0" w:color="auto"/>
              <w:left w:val="single" w:sz="4" w:space="0" w:color="auto"/>
              <w:bottom w:val="single" w:sz="4" w:space="0" w:color="auto"/>
              <w:right w:val="single" w:sz="4" w:space="0" w:color="auto"/>
            </w:tcBorders>
          </w:tcPr>
          <w:p w:rsidR="00E40134" w:rsidRPr="00875978" w:rsidRDefault="00E40134" w:rsidP="00FD077E">
            <w:pPr>
              <w:pStyle w:val="NoSpacing"/>
              <w:jc w:val="center"/>
            </w:pPr>
          </w:p>
        </w:tc>
      </w:tr>
      <w:tr w:rsidR="00E40134" w:rsidRPr="00875978" w:rsidTr="00FD077E">
        <w:trPr>
          <w:jc w:val="center"/>
        </w:trPr>
        <w:tc>
          <w:tcPr>
            <w:tcW w:w="3040" w:type="pct"/>
            <w:tcBorders>
              <w:top w:val="single" w:sz="4" w:space="0" w:color="auto"/>
              <w:left w:val="single" w:sz="4" w:space="0" w:color="auto"/>
              <w:bottom w:val="single" w:sz="4" w:space="0" w:color="auto"/>
              <w:right w:val="single" w:sz="4" w:space="0" w:color="auto"/>
            </w:tcBorders>
          </w:tcPr>
          <w:p w:rsidR="00E40134" w:rsidRPr="00B94E95" w:rsidRDefault="00E40134" w:rsidP="00FD077E">
            <w:pPr>
              <w:pStyle w:val="NoSpacing"/>
              <w:rPr>
                <w:b/>
              </w:rPr>
            </w:pPr>
            <w:r w:rsidRPr="00B94E95">
              <w:rPr>
                <w:b/>
              </w:rPr>
              <w:t>Įmonės vadovo pareigos vardas, pavardė</w:t>
            </w:r>
          </w:p>
        </w:tc>
        <w:tc>
          <w:tcPr>
            <w:tcW w:w="1960" w:type="pct"/>
            <w:tcBorders>
              <w:top w:val="single" w:sz="4" w:space="0" w:color="auto"/>
              <w:left w:val="single" w:sz="4" w:space="0" w:color="auto"/>
              <w:bottom w:val="single" w:sz="4" w:space="0" w:color="auto"/>
              <w:right w:val="single" w:sz="4" w:space="0" w:color="auto"/>
            </w:tcBorders>
          </w:tcPr>
          <w:p w:rsidR="00E40134" w:rsidRPr="00875978" w:rsidRDefault="00E40134" w:rsidP="00FD077E">
            <w:pPr>
              <w:pStyle w:val="NoSpacing"/>
              <w:jc w:val="center"/>
            </w:pPr>
          </w:p>
        </w:tc>
      </w:tr>
    </w:tbl>
    <w:p w:rsidR="00F0498B" w:rsidRDefault="00F0498B" w:rsidP="00F0498B">
      <w:pPr>
        <w:shd w:val="clear" w:color="auto" w:fill="FFFFFF"/>
        <w:jc w:val="center"/>
        <w:rPr>
          <w:b/>
        </w:rPr>
      </w:pPr>
    </w:p>
    <w:p w:rsidR="00F0498B" w:rsidRPr="00CA44E1" w:rsidRDefault="00F0498B" w:rsidP="00F0498B">
      <w:pPr>
        <w:shd w:val="clear" w:color="auto" w:fill="FFFFFF"/>
        <w:jc w:val="center"/>
        <w:rPr>
          <w:b/>
          <w:bCs/>
        </w:rPr>
      </w:pPr>
      <w:r w:rsidRPr="00CA44E1">
        <w:rPr>
          <w:b/>
        </w:rPr>
        <w:t xml:space="preserve">2. </w:t>
      </w:r>
      <w:r w:rsidR="0060249D">
        <w:rPr>
          <w:b/>
          <w:bCs/>
        </w:rPr>
        <w:t>INFORMACIJA APIE SUBTIE</w:t>
      </w:r>
      <w:r w:rsidRPr="00CA44E1">
        <w:rPr>
          <w:b/>
          <w:bCs/>
        </w:rPr>
        <w:t>KĖJUS</w:t>
      </w:r>
    </w:p>
    <w:p w:rsidR="00F0498B" w:rsidRPr="00875978" w:rsidRDefault="00F0498B" w:rsidP="00F0498B">
      <w:pPr>
        <w:pStyle w:val="NoSpacing"/>
        <w:rPr>
          <w:i/>
          <w:spacing w:val="-4"/>
        </w:rPr>
      </w:pPr>
      <w:r>
        <w:rPr>
          <w:i/>
          <w:spacing w:val="-4"/>
        </w:rPr>
        <w:t>/Pastaba. Pildoma, jei tei</w:t>
      </w:r>
      <w:r w:rsidRPr="00875978">
        <w:rPr>
          <w:i/>
          <w:spacing w:val="-4"/>
        </w:rPr>
        <w:t>kėjas ketina pasitelkti subrangovą (-us), subtiekėją (-us) ar subteikėją (-us)/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54"/>
        <w:gridCol w:w="3774"/>
      </w:tblGrid>
      <w:tr w:rsidR="00F0498B" w:rsidRPr="00875978" w:rsidTr="00CB229A">
        <w:tc>
          <w:tcPr>
            <w:tcW w:w="3040" w:type="pct"/>
            <w:tcBorders>
              <w:top w:val="single" w:sz="4" w:space="0" w:color="auto"/>
              <w:left w:val="single" w:sz="4" w:space="0" w:color="auto"/>
              <w:bottom w:val="single" w:sz="4" w:space="0" w:color="auto"/>
              <w:right w:val="single" w:sz="4" w:space="0" w:color="auto"/>
            </w:tcBorders>
          </w:tcPr>
          <w:p w:rsidR="00F0498B" w:rsidRPr="00C72B82" w:rsidRDefault="00F0498B" w:rsidP="00CB229A">
            <w:pPr>
              <w:pStyle w:val="NoSpacing"/>
              <w:rPr>
                <w:b/>
                <w:i/>
                <w:spacing w:val="-6"/>
              </w:rPr>
            </w:pPr>
            <w:r w:rsidRPr="00C72B82">
              <w:rPr>
                <w:b/>
                <w:i/>
                <w:spacing w:val="-6"/>
              </w:rPr>
              <w:t xml:space="preserve">Subrangovo (-ų), subtiekėjo (-ų) ar subteikėjo (-ų) pavadinimas (-ai) </w:t>
            </w:r>
          </w:p>
        </w:tc>
        <w:tc>
          <w:tcPr>
            <w:tcW w:w="1960" w:type="pct"/>
            <w:tcBorders>
              <w:top w:val="single" w:sz="4" w:space="0" w:color="auto"/>
              <w:left w:val="single" w:sz="4" w:space="0" w:color="auto"/>
              <w:bottom w:val="single" w:sz="4" w:space="0" w:color="auto"/>
              <w:right w:val="single" w:sz="4" w:space="0" w:color="auto"/>
            </w:tcBorders>
          </w:tcPr>
          <w:p w:rsidR="00F0498B" w:rsidRPr="00875978" w:rsidRDefault="00F0498B" w:rsidP="00CB229A">
            <w:pPr>
              <w:pStyle w:val="NoSpacing"/>
            </w:pPr>
          </w:p>
        </w:tc>
      </w:tr>
      <w:tr w:rsidR="00F0498B" w:rsidRPr="00875978" w:rsidTr="00CB229A">
        <w:tc>
          <w:tcPr>
            <w:tcW w:w="3040" w:type="pct"/>
            <w:tcBorders>
              <w:top w:val="single" w:sz="4" w:space="0" w:color="auto"/>
              <w:left w:val="single" w:sz="4" w:space="0" w:color="auto"/>
              <w:bottom w:val="single" w:sz="4" w:space="0" w:color="auto"/>
              <w:right w:val="single" w:sz="4" w:space="0" w:color="auto"/>
            </w:tcBorders>
          </w:tcPr>
          <w:p w:rsidR="00F0498B" w:rsidRPr="00C72B82" w:rsidRDefault="00F0498B" w:rsidP="00CB229A">
            <w:pPr>
              <w:pStyle w:val="NoSpacing"/>
              <w:rPr>
                <w:b/>
                <w:i/>
              </w:rPr>
            </w:pPr>
            <w:r w:rsidRPr="00C72B82">
              <w:rPr>
                <w:b/>
                <w:i/>
              </w:rPr>
              <w:t xml:space="preserve">Subrangovo (-ų), subtiekėjo (-ų) ar subteikėjo (-ų) adresas (-ai) </w:t>
            </w:r>
          </w:p>
        </w:tc>
        <w:tc>
          <w:tcPr>
            <w:tcW w:w="1960" w:type="pct"/>
            <w:tcBorders>
              <w:top w:val="single" w:sz="4" w:space="0" w:color="auto"/>
              <w:left w:val="single" w:sz="4" w:space="0" w:color="auto"/>
              <w:bottom w:val="single" w:sz="4" w:space="0" w:color="auto"/>
              <w:right w:val="single" w:sz="4" w:space="0" w:color="auto"/>
            </w:tcBorders>
          </w:tcPr>
          <w:p w:rsidR="00F0498B" w:rsidRPr="00875978" w:rsidRDefault="00F0498B" w:rsidP="00CB229A">
            <w:pPr>
              <w:pStyle w:val="NoSpacing"/>
            </w:pPr>
          </w:p>
        </w:tc>
      </w:tr>
      <w:tr w:rsidR="00F0498B" w:rsidRPr="00875978" w:rsidTr="00CB229A">
        <w:tc>
          <w:tcPr>
            <w:tcW w:w="3040" w:type="pct"/>
            <w:tcBorders>
              <w:top w:val="single" w:sz="4" w:space="0" w:color="auto"/>
              <w:left w:val="single" w:sz="4" w:space="0" w:color="auto"/>
              <w:bottom w:val="single" w:sz="4" w:space="0" w:color="auto"/>
              <w:right w:val="single" w:sz="4" w:space="0" w:color="auto"/>
            </w:tcBorders>
          </w:tcPr>
          <w:p w:rsidR="00F0498B" w:rsidRPr="00C72B82" w:rsidRDefault="00F0498B" w:rsidP="00CB229A">
            <w:pPr>
              <w:pStyle w:val="NoSpacing"/>
              <w:rPr>
                <w:b/>
                <w:i/>
              </w:rPr>
            </w:pPr>
            <w:r w:rsidRPr="00C72B82">
              <w:rPr>
                <w:b/>
                <w:i/>
              </w:rPr>
              <w:t>Įsipareigojimų dalis (procentais), kuriai ketinama pasitelkti subrangovą (-us), subtiekėją (-us) ar subteikėją (-us)</w:t>
            </w:r>
          </w:p>
        </w:tc>
        <w:tc>
          <w:tcPr>
            <w:tcW w:w="1960" w:type="pct"/>
            <w:tcBorders>
              <w:top w:val="single" w:sz="4" w:space="0" w:color="auto"/>
              <w:left w:val="single" w:sz="4" w:space="0" w:color="auto"/>
              <w:bottom w:val="single" w:sz="4" w:space="0" w:color="auto"/>
              <w:right w:val="single" w:sz="4" w:space="0" w:color="auto"/>
            </w:tcBorders>
          </w:tcPr>
          <w:p w:rsidR="00F0498B" w:rsidRPr="00875978" w:rsidRDefault="00F0498B" w:rsidP="00CB229A">
            <w:pPr>
              <w:pStyle w:val="NoSpacing"/>
            </w:pPr>
          </w:p>
        </w:tc>
      </w:tr>
    </w:tbl>
    <w:p w:rsidR="00F0498B" w:rsidRPr="006F2660" w:rsidRDefault="00F0498B" w:rsidP="00F0498B">
      <w:pPr>
        <w:pStyle w:val="NoSpacing"/>
        <w:jc w:val="center"/>
        <w:rPr>
          <w:sz w:val="20"/>
          <w:szCs w:val="20"/>
        </w:rPr>
      </w:pPr>
    </w:p>
    <w:p w:rsidR="00F0498B" w:rsidRPr="00875978" w:rsidRDefault="00F0498B" w:rsidP="00F0498B">
      <w:pPr>
        <w:pStyle w:val="NoSpacing"/>
        <w:jc w:val="both"/>
      </w:pPr>
    </w:p>
    <w:p w:rsidR="00F0498B" w:rsidRPr="00875978" w:rsidRDefault="00F0498B" w:rsidP="00F0498B">
      <w:pPr>
        <w:pStyle w:val="NoSpacing"/>
        <w:jc w:val="both"/>
      </w:pPr>
      <w:r w:rsidRPr="00875978">
        <w:t xml:space="preserve">Šiuo pasiūlymu pažymime, kad sutinkame su visomis </w:t>
      </w:r>
      <w:r>
        <w:t>S</w:t>
      </w:r>
      <w:r w:rsidRPr="00875978">
        <w:t>ąlygomis. Taip pat patvirtiname, kad visa mūsų pasiūlyme pateikta informacija yra teisinga ir kad mes nenuslėpėme jokios informacijos, kurią buvo prašoma pateikti pirkimo dokumentuose. Taip pat patvirtiname, kad nedalyvavome rengiant pirkimo dokumentus, o taip pat nesame susiję su jokia kita suinteresuota šalimi.</w:t>
      </w:r>
    </w:p>
    <w:p w:rsidR="00F0498B" w:rsidRPr="00875978" w:rsidRDefault="00F0498B" w:rsidP="00F0498B">
      <w:pPr>
        <w:pStyle w:val="NoSpacing"/>
        <w:jc w:val="both"/>
      </w:pPr>
      <w:r w:rsidRPr="00875978">
        <w:t>Suprantame, kad išaiškėjus aukščiau nurodytoms aplinkybėms būsime pašalinti iš šio pirkimo ir mūsų pateiktas pasiūlymas bus atmestas.</w:t>
      </w:r>
    </w:p>
    <w:p w:rsidR="00F0498B" w:rsidRDefault="00F0498B" w:rsidP="00F0498B">
      <w:pPr>
        <w:pStyle w:val="NoSpacing"/>
        <w:rPr>
          <w:b/>
        </w:rPr>
      </w:pPr>
    </w:p>
    <w:p w:rsidR="00F0498B" w:rsidRDefault="00F0498B" w:rsidP="00F0498B">
      <w:pPr>
        <w:pStyle w:val="NoSpacing"/>
        <w:rPr>
          <w:b/>
        </w:rPr>
      </w:pPr>
    </w:p>
    <w:p w:rsidR="00411B42" w:rsidRDefault="00411B42" w:rsidP="00F0498B">
      <w:pPr>
        <w:pStyle w:val="NoSpacing"/>
        <w:jc w:val="center"/>
        <w:rPr>
          <w:b/>
        </w:rPr>
      </w:pPr>
    </w:p>
    <w:p w:rsidR="00411B42" w:rsidRDefault="00411B42" w:rsidP="00F0498B">
      <w:pPr>
        <w:pStyle w:val="NoSpacing"/>
        <w:jc w:val="center"/>
        <w:rPr>
          <w:b/>
        </w:rPr>
      </w:pPr>
    </w:p>
    <w:p w:rsidR="00F0498B" w:rsidRDefault="00F0498B" w:rsidP="00F0498B">
      <w:pPr>
        <w:pStyle w:val="NoSpacing"/>
        <w:jc w:val="center"/>
        <w:rPr>
          <w:b/>
        </w:rPr>
      </w:pPr>
      <w:r w:rsidRPr="00CA44E1">
        <w:rPr>
          <w:b/>
        </w:rPr>
        <w:t>3. PASIŪLYMO KAINA</w:t>
      </w:r>
    </w:p>
    <w:p w:rsidR="009128FA" w:rsidRDefault="009128FA" w:rsidP="009128FA">
      <w:pPr>
        <w:rPr>
          <w:b/>
        </w:rPr>
      </w:pPr>
    </w:p>
    <w:tbl>
      <w:tblPr>
        <w:tblW w:w="10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403"/>
        <w:gridCol w:w="992"/>
        <w:gridCol w:w="851"/>
        <w:gridCol w:w="1416"/>
        <w:gridCol w:w="1417"/>
        <w:gridCol w:w="1137"/>
        <w:gridCol w:w="1082"/>
      </w:tblGrid>
      <w:tr w:rsidR="006A53C7" w:rsidRPr="009A7C69" w:rsidTr="006A53C7">
        <w:trPr>
          <w:trHeight w:val="2554"/>
          <w:jc w:val="center"/>
        </w:trPr>
        <w:tc>
          <w:tcPr>
            <w:tcW w:w="710" w:type="dxa"/>
            <w:shd w:val="clear" w:color="auto" w:fill="auto"/>
            <w:vAlign w:val="center"/>
          </w:tcPr>
          <w:p w:rsidR="006A53C7" w:rsidRPr="006A53C7" w:rsidRDefault="006A53C7" w:rsidP="00CE220C">
            <w:pPr>
              <w:jc w:val="center"/>
              <w:rPr>
                <w:sz w:val="20"/>
                <w:szCs w:val="20"/>
              </w:rPr>
            </w:pPr>
            <w:r w:rsidRPr="006A53C7">
              <w:rPr>
                <w:sz w:val="20"/>
                <w:szCs w:val="20"/>
              </w:rPr>
              <w:t>Eil. Nr.</w:t>
            </w:r>
          </w:p>
        </w:tc>
        <w:tc>
          <w:tcPr>
            <w:tcW w:w="2403" w:type="dxa"/>
            <w:shd w:val="clear" w:color="auto" w:fill="auto"/>
            <w:vAlign w:val="center"/>
          </w:tcPr>
          <w:p w:rsidR="006A53C7" w:rsidRPr="006A53C7" w:rsidRDefault="006A53C7" w:rsidP="00CF0C2C">
            <w:pPr>
              <w:tabs>
                <w:tab w:val="left" w:pos="567"/>
                <w:tab w:val="left" w:pos="851"/>
              </w:tabs>
              <w:jc w:val="center"/>
              <w:rPr>
                <w:sz w:val="20"/>
                <w:szCs w:val="20"/>
              </w:rPr>
            </w:pPr>
            <w:r w:rsidRPr="006A53C7">
              <w:rPr>
                <w:sz w:val="20"/>
                <w:szCs w:val="20"/>
              </w:rPr>
              <w:t>Prekės pavadinimas</w:t>
            </w:r>
          </w:p>
        </w:tc>
        <w:tc>
          <w:tcPr>
            <w:tcW w:w="992" w:type="dxa"/>
            <w:shd w:val="clear" w:color="auto" w:fill="auto"/>
            <w:vAlign w:val="center"/>
          </w:tcPr>
          <w:p w:rsidR="006A53C7" w:rsidRPr="006A53C7" w:rsidRDefault="006A53C7" w:rsidP="00CF0C2C">
            <w:pPr>
              <w:tabs>
                <w:tab w:val="left" w:pos="567"/>
                <w:tab w:val="left" w:pos="851"/>
              </w:tabs>
              <w:jc w:val="center"/>
              <w:rPr>
                <w:sz w:val="20"/>
                <w:szCs w:val="20"/>
              </w:rPr>
            </w:pPr>
            <w:r w:rsidRPr="006A53C7">
              <w:rPr>
                <w:sz w:val="20"/>
                <w:szCs w:val="20"/>
              </w:rPr>
              <w:t>Mato vnt.</w:t>
            </w:r>
          </w:p>
        </w:tc>
        <w:tc>
          <w:tcPr>
            <w:tcW w:w="851" w:type="dxa"/>
            <w:shd w:val="clear" w:color="auto" w:fill="auto"/>
            <w:vAlign w:val="center"/>
          </w:tcPr>
          <w:p w:rsidR="006A53C7" w:rsidRPr="006A53C7" w:rsidRDefault="006A53C7" w:rsidP="00DC1430">
            <w:pPr>
              <w:jc w:val="center"/>
              <w:rPr>
                <w:sz w:val="20"/>
                <w:szCs w:val="20"/>
              </w:rPr>
            </w:pPr>
            <w:r w:rsidRPr="006A53C7">
              <w:rPr>
                <w:sz w:val="20"/>
                <w:szCs w:val="20"/>
              </w:rPr>
              <w:t>Kiekis</w:t>
            </w:r>
          </w:p>
        </w:tc>
        <w:tc>
          <w:tcPr>
            <w:tcW w:w="1416" w:type="dxa"/>
            <w:shd w:val="clear" w:color="auto" w:fill="auto"/>
            <w:vAlign w:val="center"/>
          </w:tcPr>
          <w:p w:rsidR="006A53C7" w:rsidRPr="006A53C7" w:rsidRDefault="006A53C7" w:rsidP="008565BF">
            <w:pPr>
              <w:jc w:val="center"/>
              <w:rPr>
                <w:sz w:val="20"/>
                <w:szCs w:val="20"/>
              </w:rPr>
            </w:pPr>
            <w:r w:rsidRPr="006A53C7">
              <w:rPr>
                <w:sz w:val="20"/>
                <w:szCs w:val="20"/>
              </w:rPr>
              <w:t>Siūlomos prekės pavadinimas (modelis, gamintojas)</w:t>
            </w:r>
          </w:p>
        </w:tc>
        <w:tc>
          <w:tcPr>
            <w:tcW w:w="1417" w:type="dxa"/>
            <w:shd w:val="clear" w:color="auto" w:fill="auto"/>
            <w:vAlign w:val="center"/>
          </w:tcPr>
          <w:p w:rsidR="006A53C7" w:rsidRPr="006A53C7" w:rsidRDefault="006A53C7" w:rsidP="00E40134">
            <w:pPr>
              <w:jc w:val="center"/>
              <w:rPr>
                <w:sz w:val="20"/>
                <w:szCs w:val="20"/>
                <w:lang w:val="en-US"/>
              </w:rPr>
            </w:pPr>
            <w:r w:rsidRPr="006A53C7">
              <w:rPr>
                <w:sz w:val="20"/>
                <w:szCs w:val="20"/>
              </w:rPr>
              <w:t>Prekės mato vnt. kaina Eur be PVM (</w:t>
            </w:r>
            <w:r w:rsidRPr="006A53C7">
              <w:rPr>
                <w:sz w:val="20"/>
                <w:szCs w:val="20"/>
                <w:lang w:eastAsia="en-US"/>
              </w:rPr>
              <w:t>su visomis išlaidomis</w:t>
            </w:r>
            <w:r w:rsidRPr="006A53C7">
              <w:rPr>
                <w:sz w:val="20"/>
                <w:szCs w:val="20"/>
                <w:lang w:val="en-US"/>
              </w:rPr>
              <w:t>)</w:t>
            </w:r>
          </w:p>
        </w:tc>
        <w:tc>
          <w:tcPr>
            <w:tcW w:w="1137" w:type="dxa"/>
            <w:shd w:val="clear" w:color="auto" w:fill="auto"/>
            <w:vAlign w:val="center"/>
          </w:tcPr>
          <w:p w:rsidR="006A53C7" w:rsidRPr="006A53C7" w:rsidRDefault="006A53C7" w:rsidP="00E40134">
            <w:pPr>
              <w:jc w:val="center"/>
              <w:rPr>
                <w:sz w:val="20"/>
                <w:szCs w:val="20"/>
                <w:lang w:val="en-US"/>
              </w:rPr>
            </w:pPr>
            <w:r w:rsidRPr="006A53C7">
              <w:rPr>
                <w:sz w:val="20"/>
                <w:szCs w:val="20"/>
              </w:rPr>
              <w:t>Prekės mato vnt. kaina Eur su PVM (</w:t>
            </w:r>
            <w:r w:rsidRPr="006A53C7">
              <w:rPr>
                <w:sz w:val="20"/>
                <w:szCs w:val="20"/>
                <w:lang w:eastAsia="en-US"/>
              </w:rPr>
              <w:t>su visomis išlaidomis</w:t>
            </w:r>
            <w:r w:rsidRPr="006A53C7">
              <w:rPr>
                <w:sz w:val="20"/>
                <w:szCs w:val="20"/>
                <w:lang w:val="en-US"/>
              </w:rPr>
              <w:t>)</w:t>
            </w:r>
          </w:p>
        </w:tc>
        <w:tc>
          <w:tcPr>
            <w:tcW w:w="1082" w:type="dxa"/>
            <w:shd w:val="clear" w:color="auto" w:fill="auto"/>
            <w:vAlign w:val="center"/>
          </w:tcPr>
          <w:p w:rsidR="006A53C7" w:rsidRDefault="006A53C7" w:rsidP="00E40134">
            <w:pPr>
              <w:jc w:val="center"/>
              <w:rPr>
                <w:sz w:val="20"/>
                <w:szCs w:val="20"/>
                <w:lang w:val="en-US"/>
              </w:rPr>
            </w:pPr>
            <w:r w:rsidRPr="006A53C7">
              <w:rPr>
                <w:sz w:val="20"/>
                <w:szCs w:val="20"/>
                <w:lang w:val="en-US"/>
              </w:rPr>
              <w:t>Suma</w:t>
            </w:r>
          </w:p>
          <w:p w:rsidR="006A53C7" w:rsidRPr="006A53C7" w:rsidRDefault="006A53C7" w:rsidP="00E40134">
            <w:pPr>
              <w:jc w:val="center"/>
              <w:rPr>
                <w:sz w:val="20"/>
                <w:szCs w:val="20"/>
                <w:lang w:val="en-US"/>
              </w:rPr>
            </w:pPr>
            <w:r>
              <w:rPr>
                <w:sz w:val="20"/>
                <w:szCs w:val="20"/>
                <w:lang w:val="en-US"/>
              </w:rPr>
              <w:t>8=(4×7)</w:t>
            </w:r>
          </w:p>
        </w:tc>
      </w:tr>
      <w:tr w:rsidR="006A53C7" w:rsidRPr="009A7C69" w:rsidTr="006A53C7">
        <w:trPr>
          <w:trHeight w:val="283"/>
          <w:jc w:val="center"/>
        </w:trPr>
        <w:tc>
          <w:tcPr>
            <w:tcW w:w="710" w:type="dxa"/>
            <w:shd w:val="clear" w:color="auto" w:fill="auto"/>
            <w:vAlign w:val="center"/>
          </w:tcPr>
          <w:p w:rsidR="006A53C7" w:rsidRPr="00E40134" w:rsidRDefault="006A53C7" w:rsidP="00CE220C">
            <w:pPr>
              <w:jc w:val="center"/>
            </w:pPr>
            <w:r>
              <w:t>1</w:t>
            </w:r>
          </w:p>
        </w:tc>
        <w:tc>
          <w:tcPr>
            <w:tcW w:w="2403" w:type="dxa"/>
            <w:shd w:val="clear" w:color="auto" w:fill="auto"/>
            <w:vAlign w:val="center"/>
          </w:tcPr>
          <w:p w:rsidR="006A53C7" w:rsidRPr="00E40134" w:rsidRDefault="006A53C7" w:rsidP="00CF0C2C">
            <w:pPr>
              <w:tabs>
                <w:tab w:val="left" w:pos="567"/>
                <w:tab w:val="left" w:pos="851"/>
              </w:tabs>
              <w:jc w:val="center"/>
            </w:pPr>
            <w:r>
              <w:t>2</w:t>
            </w:r>
          </w:p>
        </w:tc>
        <w:tc>
          <w:tcPr>
            <w:tcW w:w="992" w:type="dxa"/>
            <w:shd w:val="clear" w:color="auto" w:fill="auto"/>
            <w:vAlign w:val="center"/>
          </w:tcPr>
          <w:p w:rsidR="006A53C7" w:rsidRPr="00E40134" w:rsidRDefault="006A53C7" w:rsidP="00CF0C2C">
            <w:pPr>
              <w:tabs>
                <w:tab w:val="left" w:pos="567"/>
                <w:tab w:val="left" w:pos="851"/>
              </w:tabs>
              <w:jc w:val="center"/>
            </w:pPr>
            <w:r>
              <w:t>3</w:t>
            </w:r>
          </w:p>
        </w:tc>
        <w:tc>
          <w:tcPr>
            <w:tcW w:w="851" w:type="dxa"/>
            <w:shd w:val="clear" w:color="auto" w:fill="auto"/>
            <w:vAlign w:val="center"/>
          </w:tcPr>
          <w:p w:rsidR="006A53C7" w:rsidRPr="00E40134" w:rsidRDefault="006A53C7" w:rsidP="00DC1430">
            <w:pPr>
              <w:jc w:val="center"/>
            </w:pPr>
            <w:r>
              <w:t>4</w:t>
            </w:r>
          </w:p>
        </w:tc>
        <w:tc>
          <w:tcPr>
            <w:tcW w:w="1416" w:type="dxa"/>
            <w:shd w:val="clear" w:color="auto" w:fill="auto"/>
            <w:vAlign w:val="center"/>
          </w:tcPr>
          <w:p w:rsidR="006A53C7" w:rsidRDefault="006A53C7" w:rsidP="008565BF">
            <w:pPr>
              <w:jc w:val="center"/>
            </w:pPr>
            <w:r>
              <w:t>5</w:t>
            </w:r>
          </w:p>
        </w:tc>
        <w:tc>
          <w:tcPr>
            <w:tcW w:w="1417" w:type="dxa"/>
            <w:shd w:val="clear" w:color="auto" w:fill="auto"/>
            <w:vAlign w:val="center"/>
          </w:tcPr>
          <w:p w:rsidR="006A53C7" w:rsidRDefault="006A53C7" w:rsidP="00E40134">
            <w:pPr>
              <w:jc w:val="center"/>
            </w:pPr>
            <w:r>
              <w:t>6</w:t>
            </w:r>
          </w:p>
        </w:tc>
        <w:tc>
          <w:tcPr>
            <w:tcW w:w="1137" w:type="dxa"/>
            <w:shd w:val="clear" w:color="auto" w:fill="auto"/>
            <w:vAlign w:val="center"/>
          </w:tcPr>
          <w:p w:rsidR="006A53C7" w:rsidRDefault="006A53C7" w:rsidP="00E40134">
            <w:pPr>
              <w:jc w:val="center"/>
            </w:pPr>
            <w:r>
              <w:t>7</w:t>
            </w:r>
          </w:p>
        </w:tc>
        <w:tc>
          <w:tcPr>
            <w:tcW w:w="1082" w:type="dxa"/>
            <w:shd w:val="clear" w:color="auto" w:fill="auto"/>
            <w:vAlign w:val="center"/>
          </w:tcPr>
          <w:p w:rsidR="006A53C7" w:rsidRDefault="006A53C7" w:rsidP="00E40134">
            <w:pPr>
              <w:jc w:val="center"/>
              <w:rPr>
                <w:lang w:val="en-US"/>
              </w:rPr>
            </w:pPr>
            <w:r>
              <w:rPr>
                <w:lang w:val="en-US"/>
              </w:rPr>
              <w:t>8</w:t>
            </w:r>
          </w:p>
        </w:tc>
      </w:tr>
      <w:tr w:rsidR="006A53C7" w:rsidRPr="009A7C69" w:rsidTr="006A53C7">
        <w:trPr>
          <w:jc w:val="center"/>
        </w:trPr>
        <w:tc>
          <w:tcPr>
            <w:tcW w:w="710" w:type="dxa"/>
            <w:shd w:val="clear" w:color="auto" w:fill="auto"/>
            <w:vAlign w:val="center"/>
          </w:tcPr>
          <w:p w:rsidR="006A53C7" w:rsidRPr="006530C9" w:rsidRDefault="006A53C7" w:rsidP="00DC1430">
            <w:pPr>
              <w:jc w:val="center"/>
            </w:pPr>
            <w:r w:rsidRPr="006530C9">
              <w:t>1.</w:t>
            </w:r>
          </w:p>
        </w:tc>
        <w:tc>
          <w:tcPr>
            <w:tcW w:w="2403" w:type="dxa"/>
            <w:shd w:val="clear" w:color="auto" w:fill="auto"/>
          </w:tcPr>
          <w:p w:rsidR="006A53C7" w:rsidRPr="005D485C" w:rsidRDefault="006A53C7" w:rsidP="0060249D">
            <w:pPr>
              <w:jc w:val="both"/>
            </w:pPr>
            <w:r>
              <w:t>Pramoninis robotas, atitinkantis 2025-05-19 techninėje specifikacijoje Nr. TS - 236 nustatytus reikalavimus</w:t>
            </w:r>
          </w:p>
        </w:tc>
        <w:tc>
          <w:tcPr>
            <w:tcW w:w="992" w:type="dxa"/>
            <w:shd w:val="clear" w:color="auto" w:fill="auto"/>
            <w:vAlign w:val="center"/>
          </w:tcPr>
          <w:p w:rsidR="006A53C7" w:rsidRPr="00E40134" w:rsidRDefault="006A53C7" w:rsidP="00E40134">
            <w:pPr>
              <w:tabs>
                <w:tab w:val="left" w:pos="567"/>
                <w:tab w:val="left" w:pos="851"/>
              </w:tabs>
              <w:jc w:val="center"/>
            </w:pPr>
            <w:r w:rsidRPr="00E40134">
              <w:t>vnt.</w:t>
            </w:r>
          </w:p>
        </w:tc>
        <w:tc>
          <w:tcPr>
            <w:tcW w:w="851" w:type="dxa"/>
            <w:shd w:val="clear" w:color="auto" w:fill="auto"/>
            <w:vAlign w:val="center"/>
          </w:tcPr>
          <w:p w:rsidR="006A53C7" w:rsidRDefault="006A53C7" w:rsidP="006530C9">
            <w:pPr>
              <w:jc w:val="center"/>
            </w:pPr>
            <w:r>
              <w:t>2</w:t>
            </w:r>
          </w:p>
        </w:tc>
        <w:tc>
          <w:tcPr>
            <w:tcW w:w="1416" w:type="dxa"/>
            <w:shd w:val="clear" w:color="auto" w:fill="auto"/>
            <w:vAlign w:val="center"/>
          </w:tcPr>
          <w:p w:rsidR="006A53C7" w:rsidRDefault="006A53C7" w:rsidP="006530C9">
            <w:pPr>
              <w:jc w:val="center"/>
            </w:pPr>
          </w:p>
        </w:tc>
        <w:tc>
          <w:tcPr>
            <w:tcW w:w="1417" w:type="dxa"/>
            <w:shd w:val="clear" w:color="auto" w:fill="auto"/>
            <w:vAlign w:val="center"/>
          </w:tcPr>
          <w:p w:rsidR="006A53C7" w:rsidRDefault="006A53C7" w:rsidP="006530C9">
            <w:pPr>
              <w:jc w:val="center"/>
            </w:pPr>
          </w:p>
        </w:tc>
        <w:tc>
          <w:tcPr>
            <w:tcW w:w="1137" w:type="dxa"/>
            <w:shd w:val="clear" w:color="auto" w:fill="auto"/>
            <w:vAlign w:val="center"/>
          </w:tcPr>
          <w:p w:rsidR="006A53C7" w:rsidRDefault="006A53C7" w:rsidP="006530C9">
            <w:pPr>
              <w:jc w:val="center"/>
            </w:pPr>
          </w:p>
        </w:tc>
        <w:tc>
          <w:tcPr>
            <w:tcW w:w="1082" w:type="dxa"/>
            <w:shd w:val="clear" w:color="auto" w:fill="auto"/>
            <w:vAlign w:val="center"/>
          </w:tcPr>
          <w:p w:rsidR="006A53C7" w:rsidRDefault="006A53C7" w:rsidP="006530C9">
            <w:pPr>
              <w:jc w:val="center"/>
            </w:pPr>
          </w:p>
        </w:tc>
      </w:tr>
      <w:tr w:rsidR="006A53C7" w:rsidRPr="009A7C69" w:rsidTr="004F7A53">
        <w:trPr>
          <w:jc w:val="center"/>
        </w:trPr>
        <w:tc>
          <w:tcPr>
            <w:tcW w:w="710" w:type="dxa"/>
            <w:shd w:val="clear" w:color="auto" w:fill="auto"/>
          </w:tcPr>
          <w:p w:rsidR="006A53C7" w:rsidRDefault="006A53C7" w:rsidP="00E9773E">
            <w:pPr>
              <w:jc w:val="center"/>
              <w:rPr>
                <w:b/>
              </w:rPr>
            </w:pPr>
          </w:p>
        </w:tc>
        <w:tc>
          <w:tcPr>
            <w:tcW w:w="8216" w:type="dxa"/>
            <w:gridSpan w:val="6"/>
            <w:shd w:val="clear" w:color="auto" w:fill="auto"/>
            <w:vAlign w:val="center"/>
          </w:tcPr>
          <w:p w:rsidR="006A53C7" w:rsidRPr="00A05787" w:rsidRDefault="006A53C7" w:rsidP="006A53C7">
            <w:pPr>
              <w:pStyle w:val="NoSpacing"/>
              <w:jc w:val="right"/>
            </w:pPr>
            <w:r w:rsidRPr="001303D7">
              <w:rPr>
                <w:b/>
              </w:rPr>
              <w:t xml:space="preserve">Pasiūlymo palyginimo </w:t>
            </w:r>
            <w:r>
              <w:rPr>
                <w:b/>
              </w:rPr>
              <w:t>k</w:t>
            </w:r>
            <w:r w:rsidRPr="001303D7">
              <w:rPr>
                <w:b/>
              </w:rPr>
              <w:t>aina</w:t>
            </w:r>
            <w:r>
              <w:rPr>
                <w:b/>
              </w:rPr>
              <w:t xml:space="preserve"> Eur su PVM</w:t>
            </w:r>
            <w:bookmarkStart w:id="0" w:name="_GoBack"/>
            <w:bookmarkEnd w:id="0"/>
          </w:p>
        </w:tc>
        <w:tc>
          <w:tcPr>
            <w:tcW w:w="1082" w:type="dxa"/>
            <w:shd w:val="clear" w:color="auto" w:fill="auto"/>
            <w:vAlign w:val="center"/>
          </w:tcPr>
          <w:p w:rsidR="006A53C7" w:rsidRPr="00A05787" w:rsidRDefault="006A53C7" w:rsidP="00E40134">
            <w:pPr>
              <w:pStyle w:val="NoSpacing"/>
              <w:jc w:val="center"/>
            </w:pPr>
            <w:r w:rsidRPr="00630719">
              <w:rPr>
                <w:b/>
              </w:rPr>
              <w:t>00,00</w:t>
            </w:r>
          </w:p>
        </w:tc>
      </w:tr>
    </w:tbl>
    <w:p w:rsidR="009D08EC" w:rsidRDefault="009D08EC" w:rsidP="00400B15">
      <w:pPr>
        <w:pStyle w:val="NoSpacing"/>
        <w:jc w:val="both"/>
      </w:pPr>
      <w:r>
        <w:rPr>
          <w:bCs/>
        </w:rPr>
        <w:t>*</w:t>
      </w:r>
      <w:r w:rsidRPr="00E33A97">
        <w:rPr>
          <w:b/>
          <w:bCs/>
        </w:rPr>
        <w:t xml:space="preserve"> </w:t>
      </w:r>
      <w:r w:rsidRPr="00E33A97">
        <w:t xml:space="preserve">– </w:t>
      </w:r>
      <w:r w:rsidRPr="00E33A97">
        <w:rPr>
          <w:i/>
        </w:rPr>
        <w:t xml:space="preserve">pasiūlymo palyginimo </w:t>
      </w:r>
      <w:r w:rsidR="00D04F4A">
        <w:rPr>
          <w:i/>
        </w:rPr>
        <w:t>`</w:t>
      </w:r>
      <w:r w:rsidR="008565BF">
        <w:rPr>
          <w:i/>
        </w:rPr>
        <w:t>kaina yra skirta atskirų tie</w:t>
      </w:r>
      <w:r w:rsidRPr="00E33A97">
        <w:rPr>
          <w:i/>
        </w:rPr>
        <w:t xml:space="preserve">kėjų pasiūlymams palyginti. Pasiūlymo palyginamoji </w:t>
      </w:r>
      <w:r>
        <w:rPr>
          <w:i/>
        </w:rPr>
        <w:t xml:space="preserve">kaina </w:t>
      </w:r>
      <w:r w:rsidR="001303D7">
        <w:rPr>
          <w:i/>
        </w:rPr>
        <w:t xml:space="preserve">yra </w:t>
      </w:r>
      <w:r>
        <w:rPr>
          <w:i/>
        </w:rPr>
        <w:t>sutarties kaina</w:t>
      </w:r>
    </w:p>
    <w:p w:rsidR="009D08EC" w:rsidRPr="00852537" w:rsidRDefault="009D08EC" w:rsidP="00400B15">
      <w:pPr>
        <w:pStyle w:val="NoSpacing"/>
        <w:jc w:val="both"/>
        <w:rPr>
          <w:b/>
          <w:bCs/>
        </w:rPr>
      </w:pPr>
      <w:r>
        <w:rPr>
          <w:b/>
          <w:bCs/>
        </w:rPr>
        <w:t>Pastaba</w:t>
      </w:r>
      <w:r w:rsidR="00400B15">
        <w:rPr>
          <w:b/>
          <w:bCs/>
        </w:rPr>
        <w:t>.</w:t>
      </w:r>
      <w:r w:rsidRPr="00852537">
        <w:rPr>
          <w:i/>
        </w:rPr>
        <w:t xml:space="preserve"> </w:t>
      </w:r>
      <w:r>
        <w:rPr>
          <w:i/>
        </w:rPr>
        <w:t>T</w:t>
      </w:r>
      <w:r w:rsidRPr="00A31321">
        <w:rPr>
          <w:i/>
        </w:rPr>
        <w:t xml:space="preserve">ais atvejais, kai pagal galiojančius </w:t>
      </w:r>
      <w:r w:rsidR="008565BF">
        <w:rPr>
          <w:i/>
        </w:rPr>
        <w:t>teisės aktus tie</w:t>
      </w:r>
      <w:r w:rsidRPr="00A31321">
        <w:rPr>
          <w:i/>
        </w:rPr>
        <w:t>kėjui nereikia mokėti PVM, jis</w:t>
      </w:r>
      <w:r>
        <w:rPr>
          <w:i/>
        </w:rPr>
        <w:t xml:space="preserve"> pildo lentelės skiltį be PVM i</w:t>
      </w:r>
      <w:r w:rsidRPr="00A31321">
        <w:rPr>
          <w:i/>
        </w:rPr>
        <w:t>r nurodo priežastis, dėl kurių PVM nemoka</w:t>
      </w:r>
    </w:p>
    <w:p w:rsidR="009D08EC" w:rsidRDefault="009D08EC" w:rsidP="00400B15">
      <w:pPr>
        <w:pStyle w:val="NoSpacing"/>
        <w:jc w:val="both"/>
        <w:rPr>
          <w:b/>
        </w:rPr>
      </w:pPr>
    </w:p>
    <w:p w:rsidR="009D08EC" w:rsidRPr="00BE0313" w:rsidRDefault="009D08EC" w:rsidP="009D08EC">
      <w:pPr>
        <w:pStyle w:val="NoSpacing"/>
      </w:pPr>
      <w:r>
        <w:rPr>
          <w:b/>
        </w:rPr>
        <w:t>P</w:t>
      </w:r>
      <w:r w:rsidRPr="00DC79E0">
        <w:rPr>
          <w:b/>
        </w:rPr>
        <w:t>asiūlymo</w:t>
      </w:r>
      <w:r>
        <w:rPr>
          <w:b/>
        </w:rPr>
        <w:t xml:space="preserve"> palyginimo</w:t>
      </w:r>
      <w:r w:rsidRPr="00DC79E0">
        <w:rPr>
          <w:b/>
        </w:rPr>
        <w:t xml:space="preserve"> kaina</w:t>
      </w:r>
      <w:r>
        <w:t xml:space="preserve"> </w:t>
      </w:r>
      <w:r w:rsidR="005C5474" w:rsidRPr="005C5474">
        <w:rPr>
          <w:b/>
        </w:rPr>
        <w:t>Eur</w:t>
      </w:r>
      <w:r w:rsidRPr="005C5474">
        <w:rPr>
          <w:b/>
        </w:rPr>
        <w:t xml:space="preserve"> su PVM</w:t>
      </w:r>
      <w:r w:rsidR="00497195">
        <w:t xml:space="preserve"> (su </w:t>
      </w:r>
      <w:r w:rsidRPr="00BE0313">
        <w:t>visomis kitomis išlaidomis)</w:t>
      </w:r>
      <w:r w:rsidRPr="00BE0313">
        <w:rPr>
          <w:b/>
        </w:rPr>
        <w:t xml:space="preserve">__________________ </w:t>
      </w:r>
      <w:r w:rsidRPr="00BE0313">
        <w:t>(____________________________________________________________________________)</w:t>
      </w:r>
    </w:p>
    <w:p w:rsidR="009D08EC" w:rsidRPr="00BE0313" w:rsidRDefault="009D08EC" w:rsidP="009D08EC">
      <w:pPr>
        <w:pStyle w:val="NoSpacing"/>
        <w:rPr>
          <w:u w:val="single"/>
        </w:rPr>
      </w:pPr>
      <w:r w:rsidRPr="00BE0313">
        <w:t>suma skaičiais ir žodžiais</w:t>
      </w:r>
    </w:p>
    <w:p w:rsidR="009D08EC" w:rsidRDefault="009D08EC" w:rsidP="009D08EC">
      <w:pPr>
        <w:pStyle w:val="NoSpacing"/>
        <w:rPr>
          <w:bCs/>
        </w:rPr>
      </w:pPr>
    </w:p>
    <w:p w:rsidR="009D08EC" w:rsidRPr="00E33A97" w:rsidRDefault="009D08EC" w:rsidP="009D08EC">
      <w:pPr>
        <w:jc w:val="both"/>
      </w:pPr>
      <w:r w:rsidRPr="00E33A97">
        <w:rPr>
          <w:b/>
          <w:lang w:val="pt-BR"/>
        </w:rPr>
        <w:t>Teikdami šį pasiūlymą, mes patvirtiname, kad į mūsų siūlomą kainą įskaičiuotos visos vykdymo išlaidos ir visi mokesčiai, ir kad mes prisiimame riziką už visas išlaidas, kurias, teikdami pasiūlymą ir laikydamiesi pirkimo dokumentuose nustatytų reikalavimų, privalėjome įskaičiuoti į pasiūlymo kainą.</w:t>
      </w:r>
    </w:p>
    <w:p w:rsidR="009D08EC" w:rsidRPr="00E33A97" w:rsidRDefault="009D08EC" w:rsidP="009D08EC">
      <w:pPr>
        <w:jc w:val="both"/>
      </w:pPr>
      <w:r w:rsidRPr="00E33A97">
        <w:t>Jei suma skaičiais neatitinka sumos žodžiais, teisinga laikoma suma žodžiais.</w:t>
      </w:r>
    </w:p>
    <w:p w:rsidR="00B00FC8" w:rsidRDefault="00B00FC8" w:rsidP="009D08EC">
      <w:pPr>
        <w:pStyle w:val="NoSpacing"/>
      </w:pPr>
    </w:p>
    <w:p w:rsidR="009D08EC" w:rsidRPr="00E33A97" w:rsidRDefault="009D08EC" w:rsidP="009D08EC">
      <w:pPr>
        <w:pStyle w:val="NoSpacing"/>
      </w:pPr>
      <w:r w:rsidRPr="00E33A97">
        <w:t>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
        <w:gridCol w:w="6199"/>
        <w:gridCol w:w="2559"/>
      </w:tblGrid>
      <w:tr w:rsidR="009D08EC" w:rsidRPr="00E33A97" w:rsidTr="005D4866">
        <w:tc>
          <w:tcPr>
            <w:tcW w:w="870" w:type="dxa"/>
            <w:tcBorders>
              <w:top w:val="single" w:sz="4" w:space="0" w:color="auto"/>
              <w:left w:val="single" w:sz="4" w:space="0" w:color="auto"/>
              <w:bottom w:val="single" w:sz="4" w:space="0" w:color="auto"/>
              <w:right w:val="single" w:sz="4" w:space="0" w:color="auto"/>
            </w:tcBorders>
          </w:tcPr>
          <w:p w:rsidR="009D08EC" w:rsidRPr="00E33A97" w:rsidRDefault="009D08EC" w:rsidP="005D4866">
            <w:pPr>
              <w:pStyle w:val="NoSpacing"/>
            </w:pPr>
            <w:r w:rsidRPr="00E33A97">
              <w:t>Eil.Nr.</w:t>
            </w:r>
          </w:p>
        </w:tc>
        <w:tc>
          <w:tcPr>
            <w:tcW w:w="6448" w:type="dxa"/>
            <w:tcBorders>
              <w:top w:val="single" w:sz="4" w:space="0" w:color="auto"/>
              <w:left w:val="single" w:sz="4" w:space="0" w:color="auto"/>
              <w:bottom w:val="single" w:sz="4" w:space="0" w:color="auto"/>
              <w:right w:val="single" w:sz="4" w:space="0" w:color="auto"/>
            </w:tcBorders>
          </w:tcPr>
          <w:p w:rsidR="009D08EC" w:rsidRPr="00E33A97" w:rsidRDefault="009D08EC" w:rsidP="005D4866">
            <w:pPr>
              <w:pStyle w:val="NoSpacing"/>
            </w:pPr>
            <w:r w:rsidRPr="00E33A97">
              <w:t>Pateiktų dokumentų pavadinimas</w:t>
            </w:r>
          </w:p>
        </w:tc>
        <w:tc>
          <w:tcPr>
            <w:tcW w:w="2618" w:type="dxa"/>
            <w:tcBorders>
              <w:top w:val="single" w:sz="4" w:space="0" w:color="auto"/>
              <w:left w:val="single" w:sz="4" w:space="0" w:color="auto"/>
              <w:bottom w:val="single" w:sz="4" w:space="0" w:color="auto"/>
              <w:right w:val="single" w:sz="4" w:space="0" w:color="auto"/>
            </w:tcBorders>
          </w:tcPr>
          <w:p w:rsidR="009D08EC" w:rsidRPr="00E33A97" w:rsidRDefault="009D08EC" w:rsidP="005D4866">
            <w:pPr>
              <w:pStyle w:val="NoSpacing"/>
            </w:pPr>
            <w:r w:rsidRPr="00E33A97">
              <w:t>Dokumento puslapių skaičius</w:t>
            </w:r>
          </w:p>
        </w:tc>
      </w:tr>
      <w:tr w:rsidR="009D08EC" w:rsidRPr="00E33A97" w:rsidTr="005D4866">
        <w:tc>
          <w:tcPr>
            <w:tcW w:w="870" w:type="dxa"/>
            <w:tcBorders>
              <w:top w:val="single" w:sz="4" w:space="0" w:color="auto"/>
              <w:left w:val="single" w:sz="4" w:space="0" w:color="auto"/>
              <w:bottom w:val="single" w:sz="4" w:space="0" w:color="auto"/>
              <w:right w:val="single" w:sz="4" w:space="0" w:color="auto"/>
            </w:tcBorders>
          </w:tcPr>
          <w:p w:rsidR="009D08EC" w:rsidRPr="00E33A97" w:rsidRDefault="009D08EC" w:rsidP="005D4866">
            <w:pPr>
              <w:pStyle w:val="NoSpacing"/>
            </w:pPr>
          </w:p>
        </w:tc>
        <w:tc>
          <w:tcPr>
            <w:tcW w:w="6448" w:type="dxa"/>
            <w:tcBorders>
              <w:top w:val="single" w:sz="4" w:space="0" w:color="auto"/>
              <w:left w:val="single" w:sz="4" w:space="0" w:color="auto"/>
              <w:bottom w:val="single" w:sz="4" w:space="0" w:color="auto"/>
              <w:right w:val="single" w:sz="4" w:space="0" w:color="auto"/>
            </w:tcBorders>
          </w:tcPr>
          <w:p w:rsidR="009D08EC" w:rsidRPr="00E33A97" w:rsidRDefault="009D08EC" w:rsidP="005D4866">
            <w:pPr>
              <w:pStyle w:val="NoSpacing"/>
            </w:pPr>
          </w:p>
        </w:tc>
        <w:tc>
          <w:tcPr>
            <w:tcW w:w="2618" w:type="dxa"/>
            <w:tcBorders>
              <w:top w:val="single" w:sz="4" w:space="0" w:color="auto"/>
              <w:left w:val="single" w:sz="4" w:space="0" w:color="auto"/>
              <w:bottom w:val="single" w:sz="4" w:space="0" w:color="auto"/>
              <w:right w:val="single" w:sz="4" w:space="0" w:color="auto"/>
            </w:tcBorders>
          </w:tcPr>
          <w:p w:rsidR="009D08EC" w:rsidRPr="00E33A97" w:rsidRDefault="009D08EC" w:rsidP="005D4866">
            <w:pPr>
              <w:pStyle w:val="NoSpacing"/>
            </w:pPr>
          </w:p>
        </w:tc>
      </w:tr>
      <w:tr w:rsidR="009D08EC" w:rsidRPr="00E33A97" w:rsidTr="005D4866">
        <w:tc>
          <w:tcPr>
            <w:tcW w:w="870" w:type="dxa"/>
            <w:tcBorders>
              <w:top w:val="single" w:sz="4" w:space="0" w:color="auto"/>
              <w:left w:val="single" w:sz="4" w:space="0" w:color="auto"/>
              <w:bottom w:val="single" w:sz="4" w:space="0" w:color="auto"/>
              <w:right w:val="single" w:sz="4" w:space="0" w:color="auto"/>
            </w:tcBorders>
          </w:tcPr>
          <w:p w:rsidR="009D08EC" w:rsidRPr="00E33A97" w:rsidRDefault="009D08EC" w:rsidP="005D4866">
            <w:pPr>
              <w:pStyle w:val="NoSpacing"/>
            </w:pPr>
          </w:p>
        </w:tc>
        <w:tc>
          <w:tcPr>
            <w:tcW w:w="6448" w:type="dxa"/>
            <w:tcBorders>
              <w:top w:val="single" w:sz="4" w:space="0" w:color="auto"/>
              <w:left w:val="single" w:sz="4" w:space="0" w:color="auto"/>
              <w:bottom w:val="single" w:sz="4" w:space="0" w:color="auto"/>
              <w:right w:val="single" w:sz="4" w:space="0" w:color="auto"/>
            </w:tcBorders>
          </w:tcPr>
          <w:p w:rsidR="009D08EC" w:rsidRPr="00E33A97" w:rsidRDefault="009D08EC" w:rsidP="005D4866">
            <w:pPr>
              <w:pStyle w:val="NoSpacing"/>
            </w:pPr>
          </w:p>
        </w:tc>
        <w:tc>
          <w:tcPr>
            <w:tcW w:w="2618" w:type="dxa"/>
            <w:tcBorders>
              <w:top w:val="single" w:sz="4" w:space="0" w:color="auto"/>
              <w:left w:val="single" w:sz="4" w:space="0" w:color="auto"/>
              <w:bottom w:val="single" w:sz="4" w:space="0" w:color="auto"/>
              <w:right w:val="single" w:sz="4" w:space="0" w:color="auto"/>
            </w:tcBorders>
          </w:tcPr>
          <w:p w:rsidR="009D08EC" w:rsidRPr="00E33A97" w:rsidRDefault="009D08EC" w:rsidP="005D4866">
            <w:pPr>
              <w:pStyle w:val="NoSpacing"/>
            </w:pPr>
          </w:p>
        </w:tc>
      </w:tr>
      <w:tr w:rsidR="009D08EC" w:rsidRPr="00E33A97" w:rsidTr="005D4866">
        <w:tc>
          <w:tcPr>
            <w:tcW w:w="870" w:type="dxa"/>
            <w:tcBorders>
              <w:top w:val="single" w:sz="4" w:space="0" w:color="auto"/>
              <w:left w:val="single" w:sz="4" w:space="0" w:color="auto"/>
              <w:bottom w:val="single" w:sz="4" w:space="0" w:color="auto"/>
              <w:right w:val="single" w:sz="4" w:space="0" w:color="auto"/>
            </w:tcBorders>
          </w:tcPr>
          <w:p w:rsidR="009D08EC" w:rsidRPr="00E33A97" w:rsidRDefault="009D08EC" w:rsidP="005D4866">
            <w:pPr>
              <w:pStyle w:val="NoSpacing"/>
            </w:pPr>
          </w:p>
        </w:tc>
        <w:tc>
          <w:tcPr>
            <w:tcW w:w="6448" w:type="dxa"/>
            <w:tcBorders>
              <w:top w:val="single" w:sz="4" w:space="0" w:color="auto"/>
              <w:left w:val="single" w:sz="4" w:space="0" w:color="auto"/>
              <w:bottom w:val="single" w:sz="4" w:space="0" w:color="auto"/>
              <w:right w:val="single" w:sz="4" w:space="0" w:color="auto"/>
            </w:tcBorders>
          </w:tcPr>
          <w:p w:rsidR="009D08EC" w:rsidRPr="00E33A97" w:rsidRDefault="009D08EC" w:rsidP="005D4866">
            <w:pPr>
              <w:pStyle w:val="NoSpacing"/>
            </w:pPr>
          </w:p>
        </w:tc>
        <w:tc>
          <w:tcPr>
            <w:tcW w:w="2618" w:type="dxa"/>
            <w:tcBorders>
              <w:top w:val="single" w:sz="4" w:space="0" w:color="auto"/>
              <w:left w:val="single" w:sz="4" w:space="0" w:color="auto"/>
              <w:bottom w:val="single" w:sz="4" w:space="0" w:color="auto"/>
              <w:right w:val="single" w:sz="4" w:space="0" w:color="auto"/>
            </w:tcBorders>
          </w:tcPr>
          <w:p w:rsidR="009D08EC" w:rsidRPr="00E33A97" w:rsidRDefault="009D08EC" w:rsidP="005D4866">
            <w:pPr>
              <w:pStyle w:val="NoSpacing"/>
            </w:pPr>
          </w:p>
        </w:tc>
      </w:tr>
      <w:tr w:rsidR="009D08EC" w:rsidRPr="00E33A97" w:rsidTr="005D48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936" w:type="dxa"/>
            <w:gridSpan w:val="3"/>
          </w:tcPr>
          <w:p w:rsidR="00400B15" w:rsidRDefault="00400B15" w:rsidP="005D4866">
            <w:pPr>
              <w:pStyle w:val="NoSpacing"/>
            </w:pPr>
          </w:p>
          <w:p w:rsidR="00400B15" w:rsidRDefault="00400B15" w:rsidP="005D4866">
            <w:pPr>
              <w:pStyle w:val="NoSpacing"/>
            </w:pPr>
          </w:p>
          <w:p w:rsidR="00400B15" w:rsidRDefault="00400B15" w:rsidP="005D4866">
            <w:pPr>
              <w:pStyle w:val="NoSpacing"/>
            </w:pPr>
          </w:p>
          <w:p w:rsidR="00400B15" w:rsidRDefault="00400B15" w:rsidP="005D4866">
            <w:pPr>
              <w:pStyle w:val="NoSpacing"/>
            </w:pPr>
          </w:p>
          <w:p w:rsidR="00400B15" w:rsidRDefault="00400B15" w:rsidP="005D4866">
            <w:pPr>
              <w:pStyle w:val="NoSpacing"/>
            </w:pPr>
          </w:p>
          <w:p w:rsidR="00400B15" w:rsidRDefault="00400B15" w:rsidP="005D4866">
            <w:pPr>
              <w:pStyle w:val="NoSpacing"/>
            </w:pPr>
          </w:p>
          <w:p w:rsidR="00400B15" w:rsidRDefault="00400B15" w:rsidP="005D4866">
            <w:pPr>
              <w:pStyle w:val="NoSpacing"/>
            </w:pPr>
          </w:p>
          <w:p w:rsidR="00400B15" w:rsidRDefault="00400B15" w:rsidP="005D4866">
            <w:pPr>
              <w:pStyle w:val="NoSpacing"/>
            </w:pPr>
          </w:p>
          <w:p w:rsidR="00400B15" w:rsidRDefault="00400B15" w:rsidP="005D4866">
            <w:pPr>
              <w:pStyle w:val="NoSpacing"/>
            </w:pPr>
          </w:p>
          <w:p w:rsidR="00400B15" w:rsidRDefault="00400B15" w:rsidP="005D4866">
            <w:pPr>
              <w:pStyle w:val="NoSpacing"/>
            </w:pPr>
          </w:p>
          <w:p w:rsidR="00400B15" w:rsidRDefault="00400B15" w:rsidP="005D4866">
            <w:pPr>
              <w:pStyle w:val="NoSpacing"/>
            </w:pPr>
          </w:p>
          <w:p w:rsidR="009D08EC" w:rsidRPr="00E33A97" w:rsidRDefault="009D08EC" w:rsidP="005D4866">
            <w:pPr>
              <w:pStyle w:val="NoSpacing"/>
            </w:pPr>
            <w:r w:rsidRPr="00E33A97">
              <w:t>Ši pasiūlyme nurodyta informacija yra konfidenciali /perkančioji organizacija šios informacijos negali atskleisti tretiesiems asmenims/: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6"/>
              <w:gridCol w:w="2672"/>
              <w:gridCol w:w="2935"/>
              <w:gridCol w:w="2909"/>
            </w:tblGrid>
            <w:tr w:rsidR="009D08EC" w:rsidRPr="00E33A97" w:rsidTr="005D4866">
              <w:trPr>
                <w:trHeight w:val="1321"/>
                <w:jc w:val="center"/>
              </w:trPr>
              <w:tc>
                <w:tcPr>
                  <w:tcW w:w="471" w:type="pct"/>
                  <w:tcBorders>
                    <w:top w:val="single" w:sz="4" w:space="0" w:color="auto"/>
                    <w:left w:val="single" w:sz="4" w:space="0" w:color="auto"/>
                    <w:bottom w:val="single" w:sz="4" w:space="0" w:color="auto"/>
                    <w:right w:val="single" w:sz="4" w:space="0" w:color="auto"/>
                  </w:tcBorders>
                  <w:vAlign w:val="center"/>
                </w:tcPr>
                <w:p w:rsidR="009D08EC" w:rsidRPr="00E33A97" w:rsidRDefault="009D08EC" w:rsidP="005D4866">
                  <w:pPr>
                    <w:pStyle w:val="NoSpacing"/>
                  </w:pPr>
                  <w:r w:rsidRPr="00E33A97">
                    <w:t>Eil.</w:t>
                  </w:r>
                </w:p>
                <w:p w:rsidR="009D08EC" w:rsidRPr="00E33A97" w:rsidRDefault="009D08EC" w:rsidP="005D4866">
                  <w:pPr>
                    <w:pStyle w:val="NoSpacing"/>
                  </w:pPr>
                  <w:r w:rsidRPr="00E33A97">
                    <w:t>Nr.</w:t>
                  </w:r>
                </w:p>
              </w:tc>
              <w:tc>
                <w:tcPr>
                  <w:tcW w:w="1421" w:type="pct"/>
                  <w:tcBorders>
                    <w:top w:val="single" w:sz="4" w:space="0" w:color="auto"/>
                    <w:left w:val="single" w:sz="4" w:space="0" w:color="auto"/>
                    <w:bottom w:val="single" w:sz="4" w:space="0" w:color="auto"/>
                    <w:right w:val="single" w:sz="4" w:space="0" w:color="auto"/>
                  </w:tcBorders>
                  <w:vAlign w:val="center"/>
                </w:tcPr>
                <w:p w:rsidR="009D08EC" w:rsidRPr="00E33A97" w:rsidRDefault="009D08EC" w:rsidP="005D4866">
                  <w:pPr>
                    <w:pStyle w:val="NoSpacing"/>
                  </w:pPr>
                  <w:r w:rsidRPr="00E33A97">
                    <w:t>Pateikto dokumento pavadinimas</w:t>
                  </w:r>
                </w:p>
              </w:tc>
              <w:tc>
                <w:tcPr>
                  <w:tcW w:w="1561" w:type="pct"/>
                  <w:tcBorders>
                    <w:top w:val="single" w:sz="4" w:space="0" w:color="auto"/>
                    <w:left w:val="single" w:sz="4" w:space="0" w:color="auto"/>
                    <w:bottom w:val="single" w:sz="4" w:space="0" w:color="auto"/>
                    <w:right w:val="single" w:sz="4" w:space="0" w:color="auto"/>
                  </w:tcBorders>
                </w:tcPr>
                <w:p w:rsidR="009D08EC" w:rsidRPr="00E33A97" w:rsidRDefault="009D08EC" w:rsidP="005D4866">
                  <w:pPr>
                    <w:pStyle w:val="NoSpacing"/>
                  </w:pPr>
                  <w:r w:rsidRPr="00E33A97">
                    <w:t>Dokumente esanti konfidenciali informacija (nurodoma dokumento dalis / puslapis, kuriame yra konfidenciali informacija)</w:t>
                  </w:r>
                </w:p>
              </w:tc>
              <w:tc>
                <w:tcPr>
                  <w:tcW w:w="1547" w:type="pct"/>
                  <w:tcBorders>
                    <w:top w:val="single" w:sz="4" w:space="0" w:color="auto"/>
                    <w:left w:val="single" w:sz="4" w:space="0" w:color="auto"/>
                    <w:bottom w:val="single" w:sz="4" w:space="0" w:color="auto"/>
                    <w:right w:val="single" w:sz="4" w:space="0" w:color="auto"/>
                  </w:tcBorders>
                  <w:vAlign w:val="center"/>
                </w:tcPr>
                <w:p w:rsidR="009D08EC" w:rsidRPr="00E33A97" w:rsidRDefault="009D08EC" w:rsidP="005D4866">
                  <w:pPr>
                    <w:pStyle w:val="NoSpacing"/>
                  </w:pPr>
                  <w:r w:rsidRPr="00E33A97">
                    <w:t>Konfidencialios informacijos pagrindimas (paaiškinama, kuo remiantis nurodytas dokumentas ar jo dalis yra konfidencialūs)</w:t>
                  </w:r>
                </w:p>
              </w:tc>
            </w:tr>
            <w:tr w:rsidR="009D08EC" w:rsidRPr="00E33A97" w:rsidTr="005D4866">
              <w:trPr>
                <w:trHeight w:val="389"/>
                <w:jc w:val="center"/>
              </w:trPr>
              <w:tc>
                <w:tcPr>
                  <w:tcW w:w="471" w:type="pct"/>
                  <w:tcBorders>
                    <w:top w:val="single" w:sz="4" w:space="0" w:color="auto"/>
                    <w:left w:val="single" w:sz="4" w:space="0" w:color="auto"/>
                    <w:bottom w:val="single" w:sz="4" w:space="0" w:color="auto"/>
                    <w:right w:val="single" w:sz="4" w:space="0" w:color="auto"/>
                  </w:tcBorders>
                </w:tcPr>
                <w:p w:rsidR="009D08EC" w:rsidRPr="00E33A97" w:rsidRDefault="009D08EC" w:rsidP="005D4866">
                  <w:pPr>
                    <w:pStyle w:val="NoSpacing"/>
                  </w:pPr>
                </w:p>
              </w:tc>
              <w:tc>
                <w:tcPr>
                  <w:tcW w:w="1421" w:type="pct"/>
                  <w:tcBorders>
                    <w:top w:val="single" w:sz="4" w:space="0" w:color="auto"/>
                    <w:left w:val="single" w:sz="4" w:space="0" w:color="auto"/>
                    <w:bottom w:val="single" w:sz="4" w:space="0" w:color="auto"/>
                    <w:right w:val="single" w:sz="4" w:space="0" w:color="auto"/>
                  </w:tcBorders>
                </w:tcPr>
                <w:p w:rsidR="009D08EC" w:rsidRPr="00E33A97" w:rsidRDefault="009D08EC" w:rsidP="005D4866">
                  <w:pPr>
                    <w:pStyle w:val="NoSpacing"/>
                  </w:pPr>
                </w:p>
              </w:tc>
              <w:tc>
                <w:tcPr>
                  <w:tcW w:w="1561" w:type="pct"/>
                  <w:tcBorders>
                    <w:top w:val="single" w:sz="4" w:space="0" w:color="auto"/>
                    <w:left w:val="single" w:sz="4" w:space="0" w:color="auto"/>
                    <w:bottom w:val="single" w:sz="4" w:space="0" w:color="auto"/>
                    <w:right w:val="single" w:sz="4" w:space="0" w:color="auto"/>
                  </w:tcBorders>
                </w:tcPr>
                <w:p w:rsidR="009D08EC" w:rsidRPr="00E33A97" w:rsidRDefault="009D08EC" w:rsidP="005D4866">
                  <w:pPr>
                    <w:pStyle w:val="NoSpacing"/>
                  </w:pPr>
                </w:p>
              </w:tc>
              <w:tc>
                <w:tcPr>
                  <w:tcW w:w="1547" w:type="pct"/>
                  <w:tcBorders>
                    <w:top w:val="single" w:sz="4" w:space="0" w:color="auto"/>
                    <w:left w:val="single" w:sz="4" w:space="0" w:color="auto"/>
                    <w:bottom w:val="single" w:sz="4" w:space="0" w:color="auto"/>
                    <w:right w:val="single" w:sz="4" w:space="0" w:color="auto"/>
                  </w:tcBorders>
                </w:tcPr>
                <w:p w:rsidR="009D08EC" w:rsidRPr="00E33A97" w:rsidRDefault="009D08EC" w:rsidP="005D4866">
                  <w:pPr>
                    <w:pStyle w:val="NoSpacing"/>
                  </w:pPr>
                </w:p>
              </w:tc>
            </w:tr>
            <w:tr w:rsidR="009D08EC" w:rsidRPr="00E33A97" w:rsidTr="005D4866">
              <w:trPr>
                <w:trHeight w:val="410"/>
                <w:jc w:val="center"/>
              </w:trPr>
              <w:tc>
                <w:tcPr>
                  <w:tcW w:w="471" w:type="pct"/>
                  <w:tcBorders>
                    <w:top w:val="single" w:sz="4" w:space="0" w:color="auto"/>
                    <w:left w:val="single" w:sz="4" w:space="0" w:color="auto"/>
                    <w:bottom w:val="single" w:sz="4" w:space="0" w:color="auto"/>
                    <w:right w:val="single" w:sz="4" w:space="0" w:color="auto"/>
                  </w:tcBorders>
                </w:tcPr>
                <w:p w:rsidR="009D08EC" w:rsidRPr="00E33A97" w:rsidRDefault="009D08EC" w:rsidP="005D4866">
                  <w:pPr>
                    <w:pStyle w:val="NoSpacing"/>
                  </w:pPr>
                </w:p>
              </w:tc>
              <w:tc>
                <w:tcPr>
                  <w:tcW w:w="1421" w:type="pct"/>
                  <w:tcBorders>
                    <w:top w:val="single" w:sz="4" w:space="0" w:color="auto"/>
                    <w:left w:val="single" w:sz="4" w:space="0" w:color="auto"/>
                    <w:bottom w:val="single" w:sz="4" w:space="0" w:color="auto"/>
                    <w:right w:val="single" w:sz="4" w:space="0" w:color="auto"/>
                  </w:tcBorders>
                </w:tcPr>
                <w:p w:rsidR="009D08EC" w:rsidRPr="00E33A97" w:rsidRDefault="009D08EC" w:rsidP="005D4866">
                  <w:pPr>
                    <w:pStyle w:val="NoSpacing"/>
                  </w:pPr>
                </w:p>
              </w:tc>
              <w:tc>
                <w:tcPr>
                  <w:tcW w:w="1561" w:type="pct"/>
                  <w:tcBorders>
                    <w:top w:val="single" w:sz="4" w:space="0" w:color="auto"/>
                    <w:left w:val="single" w:sz="4" w:space="0" w:color="auto"/>
                    <w:bottom w:val="single" w:sz="4" w:space="0" w:color="auto"/>
                    <w:right w:val="single" w:sz="4" w:space="0" w:color="auto"/>
                  </w:tcBorders>
                </w:tcPr>
                <w:p w:rsidR="009D08EC" w:rsidRPr="00E33A97" w:rsidRDefault="009D08EC" w:rsidP="005D4866">
                  <w:pPr>
                    <w:pStyle w:val="NoSpacing"/>
                  </w:pPr>
                </w:p>
              </w:tc>
              <w:tc>
                <w:tcPr>
                  <w:tcW w:w="1547" w:type="pct"/>
                  <w:tcBorders>
                    <w:top w:val="single" w:sz="4" w:space="0" w:color="auto"/>
                    <w:left w:val="single" w:sz="4" w:space="0" w:color="auto"/>
                    <w:bottom w:val="single" w:sz="4" w:space="0" w:color="auto"/>
                    <w:right w:val="single" w:sz="4" w:space="0" w:color="auto"/>
                  </w:tcBorders>
                </w:tcPr>
                <w:p w:rsidR="009D08EC" w:rsidRPr="00E33A97" w:rsidRDefault="009D08EC" w:rsidP="005D4866">
                  <w:pPr>
                    <w:pStyle w:val="NoSpacing"/>
                  </w:pPr>
                </w:p>
              </w:tc>
            </w:tr>
            <w:tr w:rsidR="009D08EC" w:rsidRPr="00E33A97" w:rsidTr="005D4866">
              <w:trPr>
                <w:trHeight w:val="273"/>
                <w:jc w:val="center"/>
              </w:trPr>
              <w:tc>
                <w:tcPr>
                  <w:tcW w:w="471" w:type="pct"/>
                  <w:tcBorders>
                    <w:top w:val="single" w:sz="4" w:space="0" w:color="auto"/>
                    <w:left w:val="single" w:sz="4" w:space="0" w:color="auto"/>
                    <w:bottom w:val="single" w:sz="4" w:space="0" w:color="auto"/>
                    <w:right w:val="single" w:sz="4" w:space="0" w:color="auto"/>
                  </w:tcBorders>
                </w:tcPr>
                <w:p w:rsidR="009D08EC" w:rsidRPr="00E33A97" w:rsidRDefault="009D08EC" w:rsidP="005D4866">
                  <w:pPr>
                    <w:pStyle w:val="NoSpacing"/>
                  </w:pPr>
                </w:p>
              </w:tc>
              <w:tc>
                <w:tcPr>
                  <w:tcW w:w="1421" w:type="pct"/>
                  <w:tcBorders>
                    <w:top w:val="single" w:sz="4" w:space="0" w:color="auto"/>
                    <w:left w:val="single" w:sz="4" w:space="0" w:color="auto"/>
                    <w:bottom w:val="single" w:sz="4" w:space="0" w:color="auto"/>
                    <w:right w:val="single" w:sz="4" w:space="0" w:color="auto"/>
                  </w:tcBorders>
                </w:tcPr>
                <w:p w:rsidR="009D08EC" w:rsidRPr="00E33A97" w:rsidRDefault="009D08EC" w:rsidP="005D4866">
                  <w:pPr>
                    <w:pStyle w:val="NoSpacing"/>
                  </w:pPr>
                </w:p>
              </w:tc>
              <w:tc>
                <w:tcPr>
                  <w:tcW w:w="1561" w:type="pct"/>
                  <w:tcBorders>
                    <w:top w:val="single" w:sz="4" w:space="0" w:color="auto"/>
                    <w:left w:val="single" w:sz="4" w:space="0" w:color="auto"/>
                    <w:bottom w:val="single" w:sz="4" w:space="0" w:color="auto"/>
                    <w:right w:val="single" w:sz="4" w:space="0" w:color="auto"/>
                  </w:tcBorders>
                </w:tcPr>
                <w:p w:rsidR="009D08EC" w:rsidRPr="00E33A97" w:rsidRDefault="009D08EC" w:rsidP="005D4866">
                  <w:pPr>
                    <w:pStyle w:val="NoSpacing"/>
                  </w:pPr>
                </w:p>
              </w:tc>
              <w:tc>
                <w:tcPr>
                  <w:tcW w:w="1547" w:type="pct"/>
                  <w:tcBorders>
                    <w:top w:val="single" w:sz="4" w:space="0" w:color="auto"/>
                    <w:left w:val="single" w:sz="4" w:space="0" w:color="auto"/>
                    <w:bottom w:val="single" w:sz="4" w:space="0" w:color="auto"/>
                    <w:right w:val="single" w:sz="4" w:space="0" w:color="auto"/>
                  </w:tcBorders>
                </w:tcPr>
                <w:p w:rsidR="009D08EC" w:rsidRPr="00E33A97" w:rsidRDefault="009D08EC" w:rsidP="005D4866">
                  <w:pPr>
                    <w:pStyle w:val="NoSpacing"/>
                  </w:pPr>
                </w:p>
              </w:tc>
            </w:tr>
          </w:tbl>
          <w:p w:rsidR="009D08EC" w:rsidRPr="00E33A97" w:rsidRDefault="009D08EC" w:rsidP="005D4866">
            <w:pPr>
              <w:ind w:right="-108"/>
              <w:jc w:val="both"/>
            </w:pPr>
          </w:p>
        </w:tc>
      </w:tr>
    </w:tbl>
    <w:p w:rsidR="009D08EC" w:rsidRPr="001E6FDD" w:rsidRDefault="009D08EC" w:rsidP="009D08EC">
      <w:pPr>
        <w:pStyle w:val="NoSpacing"/>
        <w:jc w:val="both"/>
        <w:rPr>
          <w:b/>
          <w:bCs/>
        </w:rPr>
      </w:pPr>
      <w:r w:rsidRPr="001E6FDD">
        <w:rPr>
          <w:b/>
        </w:rPr>
        <w:lastRenderedPageBreak/>
        <w:t>Pastaba:</w:t>
      </w:r>
      <w:r w:rsidRPr="001E6FDD">
        <w:rPr>
          <w:b/>
          <w:bCs/>
        </w:rPr>
        <w:t xml:space="preserve"> </w:t>
      </w:r>
    </w:p>
    <w:p w:rsidR="009D08EC" w:rsidRPr="00E33A97" w:rsidRDefault="009D08EC" w:rsidP="009D08EC">
      <w:pPr>
        <w:pStyle w:val="NoSpacing"/>
        <w:jc w:val="both"/>
      </w:pPr>
      <w:r w:rsidRPr="00E33A97">
        <w:rPr>
          <w:bCs/>
        </w:rPr>
        <w:t>1. Pildyti tuomet, jei bus pateikt</w:t>
      </w:r>
      <w:r w:rsidR="0050660E">
        <w:rPr>
          <w:bCs/>
        </w:rPr>
        <w:t>a konfidenciali informacija. Tie</w:t>
      </w:r>
      <w:r w:rsidRPr="00E33A97">
        <w:rPr>
          <w:bCs/>
        </w:rPr>
        <w:t>kėjas negali nurodyti, kad konfidencialus yra pasiūlymo kaina arba, kad visas pasiūlymas yra konfidencialus (VPĮ 20 str. 2 d.).</w:t>
      </w:r>
    </w:p>
    <w:p w:rsidR="009D08EC" w:rsidRDefault="0050660E" w:rsidP="009D08EC">
      <w:pPr>
        <w:pStyle w:val="NoSpacing"/>
        <w:jc w:val="both"/>
      </w:pPr>
      <w:r>
        <w:t>2. Tie</w:t>
      </w:r>
      <w:r w:rsidR="009D08EC" w:rsidRPr="00E33A97">
        <w:t xml:space="preserve">kėjui nenurodžius, kokia informacija yra konfidenciali, laikoma, kad konfidencialios informacijos pasiūlyme nėra. </w:t>
      </w:r>
    </w:p>
    <w:p w:rsidR="0036745E" w:rsidRDefault="0036745E" w:rsidP="009D08EC">
      <w:pPr>
        <w:tabs>
          <w:tab w:val="left" w:pos="599"/>
        </w:tabs>
        <w:ind w:right="425" w:firstLine="709"/>
        <w:jc w:val="both"/>
      </w:pPr>
    </w:p>
    <w:p w:rsidR="0036745E" w:rsidRDefault="0036745E" w:rsidP="009D08EC">
      <w:pPr>
        <w:tabs>
          <w:tab w:val="left" w:pos="599"/>
        </w:tabs>
        <w:ind w:right="425" w:firstLine="709"/>
        <w:jc w:val="both"/>
      </w:pPr>
    </w:p>
    <w:p w:rsidR="009D08EC" w:rsidRDefault="009D08EC" w:rsidP="009D08EC">
      <w:pPr>
        <w:tabs>
          <w:tab w:val="left" w:pos="599"/>
        </w:tabs>
        <w:ind w:right="425" w:firstLine="709"/>
        <w:jc w:val="both"/>
      </w:pPr>
      <w:r w:rsidRPr="006314DC">
        <w:t>Laimėjimo atveju už sutarties vykdymą skiriame atsakingą ir sutartį pasirašantįjį asmenį (-is):</w:t>
      </w:r>
    </w:p>
    <w:tbl>
      <w:tblPr>
        <w:tblW w:w="4707" w:type="pct"/>
        <w:jc w:val="center"/>
        <w:tblLayout w:type="fixed"/>
        <w:tblCellMar>
          <w:left w:w="0" w:type="dxa"/>
          <w:right w:w="0" w:type="dxa"/>
        </w:tblCellMar>
        <w:tblLook w:val="04A0" w:firstRow="1" w:lastRow="0" w:firstColumn="1" w:lastColumn="0" w:noHBand="0" w:noVBand="1"/>
      </w:tblPr>
      <w:tblGrid>
        <w:gridCol w:w="792"/>
        <w:gridCol w:w="2843"/>
        <w:gridCol w:w="2913"/>
        <w:gridCol w:w="2506"/>
      </w:tblGrid>
      <w:tr w:rsidR="009D08EC" w:rsidRPr="006314DC" w:rsidTr="0060249D">
        <w:trPr>
          <w:jc w:val="center"/>
        </w:trPr>
        <w:tc>
          <w:tcPr>
            <w:tcW w:w="807"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9D08EC" w:rsidRPr="006314DC" w:rsidRDefault="009D08EC" w:rsidP="005D4866">
            <w:pPr>
              <w:jc w:val="center"/>
              <w:rPr>
                <w:bCs/>
              </w:rPr>
            </w:pPr>
            <w:r w:rsidRPr="006314DC">
              <w:rPr>
                <w:bCs/>
              </w:rPr>
              <w:t>Eil. Nr.</w:t>
            </w:r>
          </w:p>
        </w:tc>
        <w:tc>
          <w:tcPr>
            <w:tcW w:w="2915"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9D08EC" w:rsidRPr="006314DC" w:rsidRDefault="009D08EC" w:rsidP="005D4866">
            <w:pPr>
              <w:jc w:val="center"/>
              <w:rPr>
                <w:bCs/>
              </w:rPr>
            </w:pPr>
            <w:r w:rsidRPr="006314DC">
              <w:rPr>
                <w:bCs/>
              </w:rPr>
              <w:t>Pateikiami duomenys</w:t>
            </w:r>
          </w:p>
        </w:tc>
        <w:tc>
          <w:tcPr>
            <w:tcW w:w="29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D08EC" w:rsidRPr="006314DC" w:rsidRDefault="009D08EC" w:rsidP="005D4866">
            <w:pPr>
              <w:jc w:val="center"/>
              <w:rPr>
                <w:bCs/>
              </w:rPr>
            </w:pPr>
            <w:r w:rsidRPr="006314DC">
              <w:rPr>
                <w:bCs/>
              </w:rPr>
              <w:t>Asmuo, atsakingas už sutarties vykdymą</w:t>
            </w:r>
          </w:p>
        </w:tc>
        <w:tc>
          <w:tcPr>
            <w:tcW w:w="25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D08EC" w:rsidRPr="006314DC" w:rsidRDefault="009D08EC" w:rsidP="005D4866">
            <w:pPr>
              <w:jc w:val="center"/>
              <w:rPr>
                <w:bCs/>
              </w:rPr>
            </w:pPr>
            <w:r w:rsidRPr="006314DC">
              <w:rPr>
                <w:bCs/>
              </w:rPr>
              <w:t>Asmuo, pasirašantis sutartį</w:t>
            </w:r>
          </w:p>
        </w:tc>
      </w:tr>
      <w:tr w:rsidR="009D08EC" w:rsidRPr="006314DC" w:rsidTr="0060249D">
        <w:trPr>
          <w:jc w:val="center"/>
        </w:trPr>
        <w:tc>
          <w:tcPr>
            <w:tcW w:w="807"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9D08EC" w:rsidRPr="006314DC" w:rsidRDefault="009D08EC" w:rsidP="005D4866">
            <w:pPr>
              <w:jc w:val="center"/>
            </w:pPr>
            <w:r w:rsidRPr="006314DC">
              <w:t>1.</w:t>
            </w:r>
          </w:p>
        </w:tc>
        <w:tc>
          <w:tcPr>
            <w:tcW w:w="2915" w:type="dxa"/>
            <w:tcBorders>
              <w:top w:val="nil"/>
              <w:left w:val="nil"/>
              <w:bottom w:val="single" w:sz="8" w:space="0" w:color="auto"/>
              <w:right w:val="single" w:sz="8" w:space="0" w:color="auto"/>
            </w:tcBorders>
            <w:tcMar>
              <w:top w:w="0" w:type="dxa"/>
              <w:left w:w="108" w:type="dxa"/>
              <w:bottom w:w="0" w:type="dxa"/>
              <w:right w:w="108" w:type="dxa"/>
            </w:tcMar>
            <w:hideMark/>
          </w:tcPr>
          <w:p w:rsidR="009D08EC" w:rsidRPr="006314DC" w:rsidRDefault="009D08EC" w:rsidP="005D4866">
            <w:pPr>
              <w:jc w:val="both"/>
            </w:pPr>
            <w:r w:rsidRPr="006314DC">
              <w:t>Vardas, pavardė, pareigos</w:t>
            </w:r>
          </w:p>
        </w:tc>
        <w:tc>
          <w:tcPr>
            <w:tcW w:w="2987" w:type="dxa"/>
            <w:tcBorders>
              <w:top w:val="nil"/>
              <w:left w:val="nil"/>
              <w:bottom w:val="single" w:sz="8" w:space="0" w:color="auto"/>
              <w:right w:val="single" w:sz="8" w:space="0" w:color="auto"/>
            </w:tcBorders>
            <w:tcMar>
              <w:top w:w="0" w:type="dxa"/>
              <w:left w:w="108" w:type="dxa"/>
              <w:bottom w:w="0" w:type="dxa"/>
              <w:right w:w="108" w:type="dxa"/>
            </w:tcMar>
          </w:tcPr>
          <w:p w:rsidR="009D08EC" w:rsidRPr="006314DC" w:rsidRDefault="009D08EC" w:rsidP="005D4866"/>
        </w:tc>
        <w:tc>
          <w:tcPr>
            <w:tcW w:w="2568" w:type="dxa"/>
            <w:tcBorders>
              <w:top w:val="nil"/>
              <w:left w:val="nil"/>
              <w:bottom w:val="single" w:sz="8" w:space="0" w:color="auto"/>
              <w:right w:val="single" w:sz="8" w:space="0" w:color="auto"/>
            </w:tcBorders>
            <w:tcMar>
              <w:top w:w="0" w:type="dxa"/>
              <w:left w:w="108" w:type="dxa"/>
              <w:bottom w:w="0" w:type="dxa"/>
              <w:right w:w="108" w:type="dxa"/>
            </w:tcMar>
          </w:tcPr>
          <w:p w:rsidR="009D08EC" w:rsidRPr="006314DC" w:rsidRDefault="009D08EC" w:rsidP="005D4866"/>
        </w:tc>
      </w:tr>
      <w:tr w:rsidR="009D08EC" w:rsidRPr="006314DC" w:rsidTr="0060249D">
        <w:trPr>
          <w:jc w:val="center"/>
        </w:trPr>
        <w:tc>
          <w:tcPr>
            <w:tcW w:w="807"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9D08EC" w:rsidRPr="006314DC" w:rsidRDefault="009D08EC" w:rsidP="005D4866">
            <w:pPr>
              <w:jc w:val="center"/>
            </w:pPr>
            <w:r w:rsidRPr="006314DC">
              <w:t>2.</w:t>
            </w:r>
          </w:p>
        </w:tc>
        <w:tc>
          <w:tcPr>
            <w:tcW w:w="2915" w:type="dxa"/>
            <w:tcBorders>
              <w:top w:val="nil"/>
              <w:left w:val="nil"/>
              <w:bottom w:val="single" w:sz="8" w:space="0" w:color="auto"/>
              <w:right w:val="single" w:sz="8" w:space="0" w:color="auto"/>
            </w:tcBorders>
            <w:tcMar>
              <w:top w:w="0" w:type="dxa"/>
              <w:left w:w="108" w:type="dxa"/>
              <w:bottom w:w="0" w:type="dxa"/>
              <w:right w:w="108" w:type="dxa"/>
            </w:tcMar>
            <w:hideMark/>
          </w:tcPr>
          <w:p w:rsidR="009D08EC" w:rsidRPr="006314DC" w:rsidRDefault="009D08EC" w:rsidP="005D4866">
            <w:pPr>
              <w:jc w:val="both"/>
            </w:pPr>
            <w:r>
              <w:t>Atstovavimo pagrindas</w:t>
            </w:r>
          </w:p>
        </w:tc>
        <w:tc>
          <w:tcPr>
            <w:tcW w:w="2987" w:type="dxa"/>
            <w:tcBorders>
              <w:top w:val="nil"/>
              <w:left w:val="nil"/>
              <w:bottom w:val="single" w:sz="8" w:space="0" w:color="auto"/>
              <w:right w:val="single" w:sz="8" w:space="0" w:color="auto"/>
            </w:tcBorders>
            <w:tcMar>
              <w:top w:w="0" w:type="dxa"/>
              <w:left w:w="108" w:type="dxa"/>
              <w:bottom w:w="0" w:type="dxa"/>
              <w:right w:w="108" w:type="dxa"/>
            </w:tcMar>
            <w:hideMark/>
          </w:tcPr>
          <w:p w:rsidR="009D08EC" w:rsidRPr="006314DC" w:rsidRDefault="009D08EC" w:rsidP="005D4866"/>
        </w:tc>
        <w:tc>
          <w:tcPr>
            <w:tcW w:w="2568" w:type="dxa"/>
            <w:tcBorders>
              <w:top w:val="nil"/>
              <w:left w:val="nil"/>
              <w:bottom w:val="single" w:sz="8" w:space="0" w:color="auto"/>
              <w:right w:val="single" w:sz="8" w:space="0" w:color="auto"/>
            </w:tcBorders>
            <w:tcMar>
              <w:top w:w="0" w:type="dxa"/>
              <w:left w:w="108" w:type="dxa"/>
              <w:bottom w:w="0" w:type="dxa"/>
              <w:right w:w="108" w:type="dxa"/>
            </w:tcMar>
          </w:tcPr>
          <w:p w:rsidR="009D08EC" w:rsidRPr="006314DC" w:rsidRDefault="009D08EC" w:rsidP="005D4866"/>
        </w:tc>
      </w:tr>
      <w:tr w:rsidR="009D08EC" w:rsidRPr="006314DC" w:rsidTr="0060249D">
        <w:trPr>
          <w:jc w:val="center"/>
        </w:trPr>
        <w:tc>
          <w:tcPr>
            <w:tcW w:w="807" w:type="dxa"/>
            <w:tcBorders>
              <w:top w:val="single" w:sz="4" w:space="0" w:color="auto"/>
              <w:left w:val="single" w:sz="8" w:space="0" w:color="auto"/>
              <w:bottom w:val="single" w:sz="2" w:space="0" w:color="auto"/>
              <w:right w:val="single" w:sz="8" w:space="0" w:color="auto"/>
            </w:tcBorders>
            <w:tcMar>
              <w:top w:w="0" w:type="dxa"/>
              <w:left w:w="108" w:type="dxa"/>
              <w:bottom w:w="0" w:type="dxa"/>
              <w:right w:w="108" w:type="dxa"/>
            </w:tcMar>
            <w:hideMark/>
          </w:tcPr>
          <w:p w:rsidR="009D08EC" w:rsidRPr="006314DC" w:rsidRDefault="009D08EC" w:rsidP="005D4866">
            <w:pPr>
              <w:jc w:val="center"/>
            </w:pPr>
            <w:r w:rsidRPr="006314DC">
              <w:t>3.</w:t>
            </w:r>
          </w:p>
        </w:tc>
        <w:tc>
          <w:tcPr>
            <w:tcW w:w="2915" w:type="dxa"/>
            <w:tcBorders>
              <w:top w:val="nil"/>
              <w:left w:val="nil"/>
              <w:bottom w:val="single" w:sz="2" w:space="0" w:color="auto"/>
              <w:right w:val="single" w:sz="8" w:space="0" w:color="auto"/>
            </w:tcBorders>
            <w:tcMar>
              <w:top w:w="0" w:type="dxa"/>
              <w:left w:w="108" w:type="dxa"/>
              <w:bottom w:w="0" w:type="dxa"/>
              <w:right w:w="108" w:type="dxa"/>
            </w:tcMar>
            <w:hideMark/>
          </w:tcPr>
          <w:p w:rsidR="009D08EC" w:rsidRPr="006314DC" w:rsidRDefault="009D08EC" w:rsidP="005D4866">
            <w:pPr>
              <w:jc w:val="both"/>
            </w:pPr>
            <w:r w:rsidRPr="006314DC">
              <w:t>Telefonas</w:t>
            </w:r>
          </w:p>
        </w:tc>
        <w:tc>
          <w:tcPr>
            <w:tcW w:w="2987" w:type="dxa"/>
            <w:tcBorders>
              <w:top w:val="nil"/>
              <w:left w:val="nil"/>
              <w:bottom w:val="single" w:sz="2" w:space="0" w:color="auto"/>
              <w:right w:val="single" w:sz="8" w:space="0" w:color="auto"/>
            </w:tcBorders>
            <w:tcMar>
              <w:top w:w="0" w:type="dxa"/>
              <w:left w:w="108" w:type="dxa"/>
              <w:bottom w:w="0" w:type="dxa"/>
              <w:right w:w="108" w:type="dxa"/>
            </w:tcMar>
          </w:tcPr>
          <w:p w:rsidR="009D08EC" w:rsidRPr="006314DC" w:rsidRDefault="009D08EC" w:rsidP="005D4866"/>
        </w:tc>
        <w:tc>
          <w:tcPr>
            <w:tcW w:w="2568" w:type="dxa"/>
            <w:tcBorders>
              <w:top w:val="nil"/>
              <w:left w:val="nil"/>
              <w:bottom w:val="single" w:sz="2" w:space="0" w:color="auto"/>
              <w:right w:val="single" w:sz="8" w:space="0" w:color="auto"/>
            </w:tcBorders>
            <w:tcMar>
              <w:top w:w="0" w:type="dxa"/>
              <w:left w:w="108" w:type="dxa"/>
              <w:bottom w:w="0" w:type="dxa"/>
              <w:right w:w="108" w:type="dxa"/>
            </w:tcMar>
          </w:tcPr>
          <w:p w:rsidR="009D08EC" w:rsidRPr="006314DC" w:rsidRDefault="009D08EC" w:rsidP="005D4866"/>
        </w:tc>
      </w:tr>
      <w:tr w:rsidR="009D08EC" w:rsidRPr="006314DC" w:rsidTr="0060249D">
        <w:trPr>
          <w:jc w:val="center"/>
        </w:trPr>
        <w:tc>
          <w:tcPr>
            <w:tcW w:w="807"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D08EC" w:rsidRPr="006314DC" w:rsidRDefault="0060249D" w:rsidP="005D4866">
            <w:pPr>
              <w:jc w:val="center"/>
            </w:pPr>
            <w:r>
              <w:t>4</w:t>
            </w:r>
            <w:r w:rsidR="009D08EC" w:rsidRPr="006314DC">
              <w:t>.</w:t>
            </w:r>
          </w:p>
        </w:tc>
        <w:tc>
          <w:tcPr>
            <w:tcW w:w="2915" w:type="dxa"/>
            <w:tcBorders>
              <w:top w:val="single" w:sz="2" w:space="0" w:color="auto"/>
              <w:left w:val="nil"/>
              <w:bottom w:val="single" w:sz="8" w:space="0" w:color="auto"/>
              <w:right w:val="single" w:sz="8" w:space="0" w:color="auto"/>
            </w:tcBorders>
            <w:tcMar>
              <w:top w:w="0" w:type="dxa"/>
              <w:left w:w="108" w:type="dxa"/>
              <w:bottom w:w="0" w:type="dxa"/>
              <w:right w:w="108" w:type="dxa"/>
            </w:tcMar>
            <w:hideMark/>
          </w:tcPr>
          <w:p w:rsidR="009D08EC" w:rsidRPr="006314DC" w:rsidRDefault="009D08EC" w:rsidP="005D4866">
            <w:pPr>
              <w:jc w:val="both"/>
            </w:pPr>
            <w:r w:rsidRPr="006314DC">
              <w:t>El. paštas</w:t>
            </w:r>
          </w:p>
        </w:tc>
        <w:tc>
          <w:tcPr>
            <w:tcW w:w="2987" w:type="dxa"/>
            <w:tcBorders>
              <w:top w:val="nil"/>
              <w:left w:val="nil"/>
              <w:bottom w:val="single" w:sz="8" w:space="0" w:color="auto"/>
              <w:right w:val="single" w:sz="8" w:space="0" w:color="auto"/>
            </w:tcBorders>
            <w:tcMar>
              <w:top w:w="0" w:type="dxa"/>
              <w:left w:w="108" w:type="dxa"/>
              <w:bottom w:w="0" w:type="dxa"/>
              <w:right w:w="108" w:type="dxa"/>
            </w:tcMar>
          </w:tcPr>
          <w:p w:rsidR="009D08EC" w:rsidRPr="006314DC" w:rsidRDefault="009D08EC" w:rsidP="005D4866"/>
        </w:tc>
        <w:tc>
          <w:tcPr>
            <w:tcW w:w="2568" w:type="dxa"/>
            <w:tcBorders>
              <w:top w:val="nil"/>
              <w:left w:val="nil"/>
              <w:bottom w:val="single" w:sz="8" w:space="0" w:color="auto"/>
              <w:right w:val="single" w:sz="8" w:space="0" w:color="auto"/>
            </w:tcBorders>
            <w:tcMar>
              <w:top w:w="0" w:type="dxa"/>
              <w:left w:w="108" w:type="dxa"/>
              <w:bottom w:w="0" w:type="dxa"/>
              <w:right w:w="108" w:type="dxa"/>
            </w:tcMar>
          </w:tcPr>
          <w:p w:rsidR="009D08EC" w:rsidRPr="006314DC" w:rsidRDefault="009D08EC" w:rsidP="005D4866"/>
        </w:tc>
      </w:tr>
    </w:tbl>
    <w:p w:rsidR="009D08EC" w:rsidRPr="006314DC" w:rsidRDefault="009D08EC" w:rsidP="009D08EC">
      <w:pPr>
        <w:ind w:right="317" w:firstLine="709"/>
        <w:jc w:val="both"/>
      </w:pPr>
      <w:r w:rsidRPr="006314DC">
        <w:rPr>
          <w:b/>
        </w:rPr>
        <w:t>Pastaba.</w:t>
      </w:r>
      <w:r>
        <w:t xml:space="preserve"> </w:t>
      </w:r>
      <w:r w:rsidRPr="006314DC">
        <w:t>Eil. Nr. 2 duomenys pateikiami tik sutartį pasirašančiojo asmens, t. y. veikiantis pagal įmonės įstatus (nuostatus); jei sutartį pasirašys įgaliotas asmuo, nurodoma, kad veikiantis pagal įgaliojimą (data, numeris).</w:t>
      </w:r>
    </w:p>
    <w:p w:rsidR="005C5474" w:rsidRDefault="005C5474" w:rsidP="009D08EC">
      <w:pPr>
        <w:ind w:right="-108" w:firstLine="720"/>
        <w:jc w:val="both"/>
        <w:rPr>
          <w:b/>
        </w:rPr>
      </w:pPr>
    </w:p>
    <w:p w:rsidR="005C5474" w:rsidRDefault="005C5474" w:rsidP="009D08EC">
      <w:pPr>
        <w:ind w:right="-108" w:firstLine="720"/>
        <w:jc w:val="both"/>
        <w:rPr>
          <w:b/>
        </w:rPr>
      </w:pPr>
    </w:p>
    <w:p w:rsidR="005C5474" w:rsidRDefault="005C5474" w:rsidP="009D08EC">
      <w:pPr>
        <w:ind w:right="-108" w:firstLine="720"/>
        <w:jc w:val="both"/>
        <w:rPr>
          <w:b/>
        </w:rPr>
      </w:pPr>
    </w:p>
    <w:p w:rsidR="009D08EC" w:rsidRPr="003B2FDF" w:rsidRDefault="009D08EC" w:rsidP="009D08EC">
      <w:pPr>
        <w:ind w:right="-108" w:firstLine="720"/>
        <w:jc w:val="both"/>
        <w:rPr>
          <w:b/>
        </w:rPr>
      </w:pPr>
      <w:r w:rsidRPr="003B2FDF">
        <w:rPr>
          <w:b/>
        </w:rPr>
        <w:t>Pasiūlymas galioja iki termino, nustatyto pirkimo dokumentuose.</w:t>
      </w:r>
    </w:p>
    <w:tbl>
      <w:tblPr>
        <w:tblW w:w="0" w:type="auto"/>
        <w:tblLayout w:type="fixed"/>
        <w:tblLook w:val="04A0" w:firstRow="1" w:lastRow="0" w:firstColumn="1" w:lastColumn="0" w:noHBand="0" w:noVBand="1"/>
      </w:tblPr>
      <w:tblGrid>
        <w:gridCol w:w="3284"/>
        <w:gridCol w:w="604"/>
        <w:gridCol w:w="1980"/>
        <w:gridCol w:w="701"/>
        <w:gridCol w:w="2611"/>
        <w:gridCol w:w="648"/>
      </w:tblGrid>
      <w:tr w:rsidR="009D08EC" w:rsidRPr="00E33A97" w:rsidTr="005D4866">
        <w:trPr>
          <w:trHeight w:val="285"/>
        </w:trPr>
        <w:tc>
          <w:tcPr>
            <w:tcW w:w="3284" w:type="dxa"/>
            <w:tcBorders>
              <w:top w:val="nil"/>
              <w:left w:val="nil"/>
              <w:bottom w:val="single" w:sz="4" w:space="0" w:color="auto"/>
              <w:right w:val="nil"/>
            </w:tcBorders>
          </w:tcPr>
          <w:p w:rsidR="009D08EC" w:rsidRPr="00E33A97" w:rsidRDefault="009D08EC" w:rsidP="005D4866">
            <w:pPr>
              <w:ind w:right="-1"/>
            </w:pPr>
          </w:p>
          <w:p w:rsidR="009D08EC" w:rsidRPr="00E33A97" w:rsidRDefault="009D08EC" w:rsidP="005D4866">
            <w:pPr>
              <w:ind w:right="-1"/>
            </w:pPr>
          </w:p>
        </w:tc>
        <w:tc>
          <w:tcPr>
            <w:tcW w:w="604" w:type="dxa"/>
          </w:tcPr>
          <w:p w:rsidR="009D08EC" w:rsidRPr="00E33A97" w:rsidRDefault="009D08EC" w:rsidP="005D4866">
            <w:pPr>
              <w:ind w:right="-1"/>
              <w:jc w:val="center"/>
            </w:pPr>
          </w:p>
        </w:tc>
        <w:tc>
          <w:tcPr>
            <w:tcW w:w="1980" w:type="dxa"/>
            <w:tcBorders>
              <w:top w:val="nil"/>
              <w:left w:val="nil"/>
              <w:bottom w:val="single" w:sz="4" w:space="0" w:color="auto"/>
              <w:right w:val="nil"/>
            </w:tcBorders>
          </w:tcPr>
          <w:p w:rsidR="009D08EC" w:rsidRPr="00E33A97" w:rsidRDefault="009D08EC" w:rsidP="005D4866">
            <w:pPr>
              <w:ind w:right="-1"/>
              <w:jc w:val="center"/>
            </w:pPr>
          </w:p>
        </w:tc>
        <w:tc>
          <w:tcPr>
            <w:tcW w:w="701" w:type="dxa"/>
          </w:tcPr>
          <w:p w:rsidR="009D08EC" w:rsidRPr="00E33A97" w:rsidRDefault="009D08EC" w:rsidP="005D4866">
            <w:pPr>
              <w:ind w:right="-1"/>
              <w:jc w:val="center"/>
            </w:pPr>
          </w:p>
        </w:tc>
        <w:tc>
          <w:tcPr>
            <w:tcW w:w="2611" w:type="dxa"/>
            <w:tcBorders>
              <w:top w:val="nil"/>
              <w:left w:val="nil"/>
              <w:bottom w:val="single" w:sz="4" w:space="0" w:color="auto"/>
              <w:right w:val="nil"/>
            </w:tcBorders>
          </w:tcPr>
          <w:p w:rsidR="009D08EC" w:rsidRPr="00E33A97" w:rsidRDefault="009D08EC" w:rsidP="005D4866">
            <w:pPr>
              <w:ind w:right="-1"/>
              <w:jc w:val="right"/>
            </w:pPr>
          </w:p>
        </w:tc>
        <w:tc>
          <w:tcPr>
            <w:tcW w:w="648" w:type="dxa"/>
          </w:tcPr>
          <w:p w:rsidR="009D08EC" w:rsidRPr="00E33A97" w:rsidRDefault="009D08EC" w:rsidP="005D4866">
            <w:pPr>
              <w:ind w:right="-1"/>
              <w:jc w:val="right"/>
            </w:pPr>
          </w:p>
        </w:tc>
      </w:tr>
      <w:tr w:rsidR="009D08EC" w:rsidRPr="00E33A97" w:rsidTr="005D4866">
        <w:trPr>
          <w:trHeight w:val="186"/>
        </w:trPr>
        <w:tc>
          <w:tcPr>
            <w:tcW w:w="3284" w:type="dxa"/>
            <w:tcBorders>
              <w:top w:val="single" w:sz="4" w:space="0" w:color="auto"/>
              <w:left w:val="nil"/>
              <w:bottom w:val="nil"/>
              <w:right w:val="nil"/>
            </w:tcBorders>
          </w:tcPr>
          <w:p w:rsidR="009D08EC" w:rsidRPr="00E33A97" w:rsidRDefault="009D08EC" w:rsidP="005D4866">
            <w:pPr>
              <w:pStyle w:val="Pagrindinistekstas1"/>
              <w:ind w:firstLine="0"/>
              <w:jc w:val="left"/>
              <w:rPr>
                <w:rFonts w:ascii="Times New Roman" w:hAnsi="Times New Roman"/>
                <w:position w:val="6"/>
                <w:sz w:val="24"/>
                <w:szCs w:val="24"/>
                <w:lang w:val="lt-LT"/>
              </w:rPr>
            </w:pPr>
            <w:r>
              <w:rPr>
                <w:rFonts w:ascii="Times New Roman" w:hAnsi="Times New Roman"/>
                <w:position w:val="6"/>
                <w:sz w:val="24"/>
                <w:szCs w:val="24"/>
                <w:lang w:val="lt-LT"/>
              </w:rPr>
              <w:t>(Tei</w:t>
            </w:r>
            <w:r w:rsidRPr="00E33A97">
              <w:rPr>
                <w:rFonts w:ascii="Times New Roman" w:hAnsi="Times New Roman"/>
                <w:position w:val="6"/>
                <w:sz w:val="24"/>
                <w:szCs w:val="24"/>
                <w:lang w:val="lt-LT"/>
              </w:rPr>
              <w:t>kėjo arba jo įgalioto asmens pareigų pavadinimas)</w:t>
            </w:r>
          </w:p>
        </w:tc>
        <w:tc>
          <w:tcPr>
            <w:tcW w:w="604" w:type="dxa"/>
          </w:tcPr>
          <w:p w:rsidR="009D08EC" w:rsidRPr="00E33A97" w:rsidRDefault="009D08EC" w:rsidP="005D4866">
            <w:pPr>
              <w:ind w:right="-1"/>
              <w:jc w:val="center"/>
            </w:pPr>
          </w:p>
        </w:tc>
        <w:tc>
          <w:tcPr>
            <w:tcW w:w="1980" w:type="dxa"/>
            <w:tcBorders>
              <w:top w:val="single" w:sz="4" w:space="0" w:color="auto"/>
              <w:left w:val="nil"/>
              <w:bottom w:val="nil"/>
              <w:right w:val="nil"/>
            </w:tcBorders>
          </w:tcPr>
          <w:p w:rsidR="009D08EC" w:rsidRPr="00E33A97" w:rsidRDefault="009D08EC" w:rsidP="005D4866">
            <w:pPr>
              <w:ind w:right="-1"/>
              <w:jc w:val="center"/>
            </w:pPr>
            <w:r w:rsidRPr="00E33A97">
              <w:rPr>
                <w:position w:val="6"/>
              </w:rPr>
              <w:t>(Parašas)</w:t>
            </w:r>
          </w:p>
        </w:tc>
        <w:tc>
          <w:tcPr>
            <w:tcW w:w="701" w:type="dxa"/>
          </w:tcPr>
          <w:p w:rsidR="009D08EC" w:rsidRPr="00E33A97" w:rsidRDefault="009D08EC" w:rsidP="005D4866">
            <w:pPr>
              <w:ind w:right="-1"/>
              <w:jc w:val="center"/>
            </w:pPr>
          </w:p>
        </w:tc>
        <w:tc>
          <w:tcPr>
            <w:tcW w:w="2611" w:type="dxa"/>
            <w:tcBorders>
              <w:top w:val="single" w:sz="4" w:space="0" w:color="auto"/>
              <w:left w:val="nil"/>
              <w:bottom w:val="nil"/>
              <w:right w:val="nil"/>
            </w:tcBorders>
          </w:tcPr>
          <w:p w:rsidR="009D08EC" w:rsidRPr="00E33A97" w:rsidRDefault="009D08EC" w:rsidP="005D4866">
            <w:pPr>
              <w:ind w:right="-1"/>
              <w:jc w:val="center"/>
            </w:pPr>
            <w:r w:rsidRPr="00E33A97">
              <w:rPr>
                <w:position w:val="6"/>
              </w:rPr>
              <w:t>(Vardas ir pavardė)</w:t>
            </w:r>
          </w:p>
        </w:tc>
        <w:tc>
          <w:tcPr>
            <w:tcW w:w="648" w:type="dxa"/>
          </w:tcPr>
          <w:p w:rsidR="009D08EC" w:rsidRPr="00E33A97" w:rsidRDefault="009D08EC" w:rsidP="005D4866">
            <w:pPr>
              <w:ind w:right="-1"/>
              <w:jc w:val="center"/>
            </w:pPr>
          </w:p>
        </w:tc>
      </w:tr>
    </w:tbl>
    <w:p w:rsidR="009D08EC" w:rsidRPr="001128AE" w:rsidRDefault="009D08EC" w:rsidP="009D08EC">
      <w:pPr>
        <w:jc w:val="both"/>
      </w:pPr>
    </w:p>
    <w:p w:rsidR="00E8512F" w:rsidRDefault="00E8512F" w:rsidP="00E02619">
      <w:pPr>
        <w:rPr>
          <w:b/>
          <w:u w:val="single"/>
        </w:rPr>
      </w:pPr>
    </w:p>
    <w:sectPr w:rsidR="00E8512F" w:rsidSect="001E0ED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5102" w:rsidRDefault="00985102" w:rsidP="00345688">
      <w:r>
        <w:separator/>
      </w:r>
    </w:p>
  </w:endnote>
  <w:endnote w:type="continuationSeparator" w:id="0">
    <w:p w:rsidR="00985102" w:rsidRDefault="00985102" w:rsidP="00345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287" w:usb1="00000000" w:usb2="00000000" w:usb3="00000000" w:csb0="000000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5102" w:rsidRDefault="00985102" w:rsidP="00345688">
      <w:r>
        <w:separator/>
      </w:r>
    </w:p>
  </w:footnote>
  <w:footnote w:type="continuationSeparator" w:id="0">
    <w:p w:rsidR="00985102" w:rsidRDefault="00985102" w:rsidP="003456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DA0F81"/>
    <w:multiLevelType w:val="hybridMultilevel"/>
    <w:tmpl w:val="748C80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7C14E29"/>
    <w:multiLevelType w:val="hybridMultilevel"/>
    <w:tmpl w:val="28D8572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5A4F5FD1"/>
    <w:multiLevelType w:val="hybridMultilevel"/>
    <w:tmpl w:val="2FFC3DA8"/>
    <w:lvl w:ilvl="0" w:tplc="564E428A">
      <w:start w:val="1"/>
      <w:numFmt w:val="bullet"/>
      <w:lvlText w:val="-"/>
      <w:lvlJc w:val="left"/>
      <w:pPr>
        <w:ind w:left="1571" w:hanging="360"/>
      </w:pPr>
      <w:rPr>
        <w:rFonts w:ascii="Times New Roman" w:eastAsia="Calibri" w:hAnsi="Times New Roman" w:cs="Times New Roman" w:hint="default"/>
      </w:rPr>
    </w:lvl>
    <w:lvl w:ilvl="1" w:tplc="04270003">
      <w:start w:val="1"/>
      <w:numFmt w:val="bullet"/>
      <w:lvlText w:val="o"/>
      <w:lvlJc w:val="left"/>
      <w:pPr>
        <w:ind w:left="2291" w:hanging="360"/>
      </w:pPr>
      <w:rPr>
        <w:rFonts w:ascii="Courier New" w:hAnsi="Courier New" w:cs="Courier New" w:hint="default"/>
      </w:rPr>
    </w:lvl>
    <w:lvl w:ilvl="2" w:tplc="04270005">
      <w:start w:val="1"/>
      <w:numFmt w:val="bullet"/>
      <w:lvlText w:val=""/>
      <w:lvlJc w:val="left"/>
      <w:pPr>
        <w:ind w:left="3011" w:hanging="360"/>
      </w:pPr>
      <w:rPr>
        <w:rFonts w:ascii="Wingdings" w:hAnsi="Wingdings" w:hint="default"/>
      </w:rPr>
    </w:lvl>
    <w:lvl w:ilvl="3" w:tplc="04270001">
      <w:start w:val="1"/>
      <w:numFmt w:val="bullet"/>
      <w:lvlText w:val=""/>
      <w:lvlJc w:val="left"/>
      <w:pPr>
        <w:ind w:left="3731" w:hanging="360"/>
      </w:pPr>
      <w:rPr>
        <w:rFonts w:ascii="Symbol" w:hAnsi="Symbol" w:hint="default"/>
      </w:rPr>
    </w:lvl>
    <w:lvl w:ilvl="4" w:tplc="04270003">
      <w:start w:val="1"/>
      <w:numFmt w:val="bullet"/>
      <w:lvlText w:val="o"/>
      <w:lvlJc w:val="left"/>
      <w:pPr>
        <w:ind w:left="4451" w:hanging="360"/>
      </w:pPr>
      <w:rPr>
        <w:rFonts w:ascii="Courier New" w:hAnsi="Courier New" w:cs="Courier New" w:hint="default"/>
      </w:rPr>
    </w:lvl>
    <w:lvl w:ilvl="5" w:tplc="04270005">
      <w:start w:val="1"/>
      <w:numFmt w:val="bullet"/>
      <w:lvlText w:val=""/>
      <w:lvlJc w:val="left"/>
      <w:pPr>
        <w:ind w:left="5171" w:hanging="360"/>
      </w:pPr>
      <w:rPr>
        <w:rFonts w:ascii="Wingdings" w:hAnsi="Wingdings" w:hint="default"/>
      </w:rPr>
    </w:lvl>
    <w:lvl w:ilvl="6" w:tplc="04270001">
      <w:start w:val="1"/>
      <w:numFmt w:val="bullet"/>
      <w:lvlText w:val=""/>
      <w:lvlJc w:val="left"/>
      <w:pPr>
        <w:ind w:left="5891" w:hanging="360"/>
      </w:pPr>
      <w:rPr>
        <w:rFonts w:ascii="Symbol" w:hAnsi="Symbol" w:hint="default"/>
      </w:rPr>
    </w:lvl>
    <w:lvl w:ilvl="7" w:tplc="04270003">
      <w:start w:val="1"/>
      <w:numFmt w:val="bullet"/>
      <w:lvlText w:val="o"/>
      <w:lvlJc w:val="left"/>
      <w:pPr>
        <w:ind w:left="6611" w:hanging="360"/>
      </w:pPr>
      <w:rPr>
        <w:rFonts w:ascii="Courier New" w:hAnsi="Courier New" w:cs="Courier New" w:hint="default"/>
      </w:rPr>
    </w:lvl>
    <w:lvl w:ilvl="8" w:tplc="04270005">
      <w:start w:val="1"/>
      <w:numFmt w:val="bullet"/>
      <w:lvlText w:val=""/>
      <w:lvlJc w:val="left"/>
      <w:pPr>
        <w:ind w:left="7331" w:hanging="360"/>
      </w:pPr>
      <w:rPr>
        <w:rFonts w:ascii="Wingdings" w:hAnsi="Wingdings" w:hint="default"/>
      </w:rPr>
    </w:lvl>
  </w:abstractNum>
  <w:abstractNum w:abstractNumId="3" w15:restartNumberingAfterBreak="0">
    <w:nsid w:val="602B198B"/>
    <w:multiLevelType w:val="hybridMultilevel"/>
    <w:tmpl w:val="16448DD4"/>
    <w:lvl w:ilvl="0" w:tplc="9C283C62">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D241D23"/>
    <w:multiLevelType w:val="multilevel"/>
    <w:tmpl w:val="F5BA89E4"/>
    <w:lvl w:ilvl="0">
      <w:start w:val="2"/>
      <w:numFmt w:val="decimal"/>
      <w:lvlText w:val="%1"/>
      <w:lvlJc w:val="left"/>
      <w:pPr>
        <w:ind w:left="480" w:hanging="480"/>
      </w:pPr>
    </w:lvl>
    <w:lvl w:ilvl="1">
      <w:start w:val="1"/>
      <w:numFmt w:val="decimal"/>
      <w:lvlText w:val="%1.%2"/>
      <w:lvlJc w:val="left"/>
      <w:pPr>
        <w:ind w:left="1020" w:hanging="480"/>
      </w:p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5" w15:restartNumberingAfterBreak="0">
    <w:nsid w:val="7EB112D5"/>
    <w:multiLevelType w:val="multilevel"/>
    <w:tmpl w:val="FEAEF6A8"/>
    <w:lvl w:ilvl="0">
      <w:start w:val="1"/>
      <w:numFmt w:val="decimal"/>
      <w:lvlText w:val="%1."/>
      <w:lvlJc w:val="left"/>
      <w:pPr>
        <w:ind w:left="360" w:hanging="360"/>
      </w:pPr>
    </w:lvl>
    <w:lvl w:ilvl="1">
      <w:start w:val="1"/>
      <w:numFmt w:val="decimal"/>
      <w:lvlText w:val="%1.%2."/>
      <w:lvlJc w:val="left"/>
      <w:pPr>
        <w:ind w:left="1283"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lt-LT" w:vendorID="7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97C"/>
    <w:rsid w:val="000030DE"/>
    <w:rsid w:val="000327B6"/>
    <w:rsid w:val="000512BD"/>
    <w:rsid w:val="00051B1D"/>
    <w:rsid w:val="000537EA"/>
    <w:rsid w:val="00053B22"/>
    <w:rsid w:val="00053DC7"/>
    <w:rsid w:val="00055036"/>
    <w:rsid w:val="00062BDC"/>
    <w:rsid w:val="00063C99"/>
    <w:rsid w:val="00085B70"/>
    <w:rsid w:val="000967E0"/>
    <w:rsid w:val="000A1A91"/>
    <w:rsid w:val="000A3050"/>
    <w:rsid w:val="000B78CA"/>
    <w:rsid w:val="000C540D"/>
    <w:rsid w:val="000D174C"/>
    <w:rsid w:val="000F179E"/>
    <w:rsid w:val="001035E2"/>
    <w:rsid w:val="00115B2E"/>
    <w:rsid w:val="00120F5F"/>
    <w:rsid w:val="00123C71"/>
    <w:rsid w:val="001303D7"/>
    <w:rsid w:val="00130AC9"/>
    <w:rsid w:val="00136005"/>
    <w:rsid w:val="00144031"/>
    <w:rsid w:val="0019197C"/>
    <w:rsid w:val="00194B08"/>
    <w:rsid w:val="001D0C56"/>
    <w:rsid w:val="001E0ED7"/>
    <w:rsid w:val="001E2586"/>
    <w:rsid w:val="001F14AB"/>
    <w:rsid w:val="00203AB7"/>
    <w:rsid w:val="0022045A"/>
    <w:rsid w:val="0023504C"/>
    <w:rsid w:val="002365C2"/>
    <w:rsid w:val="0026313E"/>
    <w:rsid w:val="00267B4B"/>
    <w:rsid w:val="00270B5A"/>
    <w:rsid w:val="002725CE"/>
    <w:rsid w:val="00282D7B"/>
    <w:rsid w:val="0029366E"/>
    <w:rsid w:val="00295F76"/>
    <w:rsid w:val="002A3932"/>
    <w:rsid w:val="002A42C3"/>
    <w:rsid w:val="002A4949"/>
    <w:rsid w:val="002C13F0"/>
    <w:rsid w:val="002C3A91"/>
    <w:rsid w:val="00302148"/>
    <w:rsid w:val="0032279A"/>
    <w:rsid w:val="00334AFA"/>
    <w:rsid w:val="00345688"/>
    <w:rsid w:val="0034746A"/>
    <w:rsid w:val="003620F1"/>
    <w:rsid w:val="0036745E"/>
    <w:rsid w:val="00374A2A"/>
    <w:rsid w:val="00387EFC"/>
    <w:rsid w:val="00394AEA"/>
    <w:rsid w:val="003A290E"/>
    <w:rsid w:val="003A4119"/>
    <w:rsid w:val="003B2D8D"/>
    <w:rsid w:val="003C49A5"/>
    <w:rsid w:val="003C691F"/>
    <w:rsid w:val="003F3C6D"/>
    <w:rsid w:val="00400B15"/>
    <w:rsid w:val="00403BD6"/>
    <w:rsid w:val="00411B42"/>
    <w:rsid w:val="00415467"/>
    <w:rsid w:val="00433080"/>
    <w:rsid w:val="00433F93"/>
    <w:rsid w:val="00481A56"/>
    <w:rsid w:val="00497195"/>
    <w:rsid w:val="004B3800"/>
    <w:rsid w:val="004D760A"/>
    <w:rsid w:val="004E48D6"/>
    <w:rsid w:val="004E743C"/>
    <w:rsid w:val="00502CF0"/>
    <w:rsid w:val="0050660E"/>
    <w:rsid w:val="005220D2"/>
    <w:rsid w:val="00545BE7"/>
    <w:rsid w:val="00556260"/>
    <w:rsid w:val="00594502"/>
    <w:rsid w:val="005A23F3"/>
    <w:rsid w:val="005B4EE1"/>
    <w:rsid w:val="005C5474"/>
    <w:rsid w:val="005D485C"/>
    <w:rsid w:val="005D4866"/>
    <w:rsid w:val="005F0253"/>
    <w:rsid w:val="006023D2"/>
    <w:rsid w:val="0060249D"/>
    <w:rsid w:val="006171B2"/>
    <w:rsid w:val="00630FA4"/>
    <w:rsid w:val="00632B89"/>
    <w:rsid w:val="00633C49"/>
    <w:rsid w:val="00646189"/>
    <w:rsid w:val="006530C9"/>
    <w:rsid w:val="00671F57"/>
    <w:rsid w:val="00676B98"/>
    <w:rsid w:val="00676C6D"/>
    <w:rsid w:val="006A53C7"/>
    <w:rsid w:val="006B2E7F"/>
    <w:rsid w:val="006C68F0"/>
    <w:rsid w:val="006D087C"/>
    <w:rsid w:val="006D3EAD"/>
    <w:rsid w:val="006D4F81"/>
    <w:rsid w:val="006E0206"/>
    <w:rsid w:val="00703EED"/>
    <w:rsid w:val="007057BE"/>
    <w:rsid w:val="007102C8"/>
    <w:rsid w:val="00710BC0"/>
    <w:rsid w:val="00724585"/>
    <w:rsid w:val="00740A10"/>
    <w:rsid w:val="007628EA"/>
    <w:rsid w:val="007911C6"/>
    <w:rsid w:val="007C440D"/>
    <w:rsid w:val="007D2284"/>
    <w:rsid w:val="007F6536"/>
    <w:rsid w:val="008110DD"/>
    <w:rsid w:val="008168A9"/>
    <w:rsid w:val="0084591D"/>
    <w:rsid w:val="008471B6"/>
    <w:rsid w:val="008565BF"/>
    <w:rsid w:val="008647CF"/>
    <w:rsid w:val="00864A32"/>
    <w:rsid w:val="00876FD7"/>
    <w:rsid w:val="00895039"/>
    <w:rsid w:val="0089509A"/>
    <w:rsid w:val="008A1AAF"/>
    <w:rsid w:val="008A54B4"/>
    <w:rsid w:val="008B77F9"/>
    <w:rsid w:val="008C7462"/>
    <w:rsid w:val="008D0531"/>
    <w:rsid w:val="008D08DA"/>
    <w:rsid w:val="008E4E2C"/>
    <w:rsid w:val="008F0D0C"/>
    <w:rsid w:val="009128FA"/>
    <w:rsid w:val="009274E2"/>
    <w:rsid w:val="00944733"/>
    <w:rsid w:val="00955943"/>
    <w:rsid w:val="00964D45"/>
    <w:rsid w:val="009811DC"/>
    <w:rsid w:val="00985102"/>
    <w:rsid w:val="00991EE8"/>
    <w:rsid w:val="009929E0"/>
    <w:rsid w:val="009A7C69"/>
    <w:rsid w:val="009B54C3"/>
    <w:rsid w:val="009C3E15"/>
    <w:rsid w:val="009D08EC"/>
    <w:rsid w:val="009D51E3"/>
    <w:rsid w:val="009D6A5A"/>
    <w:rsid w:val="009E5E40"/>
    <w:rsid w:val="009F3C3E"/>
    <w:rsid w:val="00A009D9"/>
    <w:rsid w:val="00A069E5"/>
    <w:rsid w:val="00A15A86"/>
    <w:rsid w:val="00A403AF"/>
    <w:rsid w:val="00A4439C"/>
    <w:rsid w:val="00A6038D"/>
    <w:rsid w:val="00A64C33"/>
    <w:rsid w:val="00AA0A3A"/>
    <w:rsid w:val="00AA2269"/>
    <w:rsid w:val="00AA6DBE"/>
    <w:rsid w:val="00AA739B"/>
    <w:rsid w:val="00AB5E39"/>
    <w:rsid w:val="00B00FC8"/>
    <w:rsid w:val="00B04C87"/>
    <w:rsid w:val="00B06DA4"/>
    <w:rsid w:val="00B360F1"/>
    <w:rsid w:val="00B45C3E"/>
    <w:rsid w:val="00B55176"/>
    <w:rsid w:val="00B70760"/>
    <w:rsid w:val="00B73931"/>
    <w:rsid w:val="00B807FA"/>
    <w:rsid w:val="00B91C6E"/>
    <w:rsid w:val="00BA2E32"/>
    <w:rsid w:val="00BB6C2D"/>
    <w:rsid w:val="00BD310B"/>
    <w:rsid w:val="00C12528"/>
    <w:rsid w:val="00C157E0"/>
    <w:rsid w:val="00C26171"/>
    <w:rsid w:val="00C30E2B"/>
    <w:rsid w:val="00C343C5"/>
    <w:rsid w:val="00C35861"/>
    <w:rsid w:val="00C45BA5"/>
    <w:rsid w:val="00C479C6"/>
    <w:rsid w:val="00C57B28"/>
    <w:rsid w:val="00C97B91"/>
    <w:rsid w:val="00CA7B40"/>
    <w:rsid w:val="00CB229A"/>
    <w:rsid w:val="00CB7E31"/>
    <w:rsid w:val="00CC160C"/>
    <w:rsid w:val="00CD7ED3"/>
    <w:rsid w:val="00CE220C"/>
    <w:rsid w:val="00CE701F"/>
    <w:rsid w:val="00CF0C2C"/>
    <w:rsid w:val="00D04F4A"/>
    <w:rsid w:val="00D100BA"/>
    <w:rsid w:val="00D1635C"/>
    <w:rsid w:val="00D327F7"/>
    <w:rsid w:val="00D3781D"/>
    <w:rsid w:val="00D6248A"/>
    <w:rsid w:val="00D65984"/>
    <w:rsid w:val="00D7212B"/>
    <w:rsid w:val="00D745B8"/>
    <w:rsid w:val="00DA5F41"/>
    <w:rsid w:val="00DA79C9"/>
    <w:rsid w:val="00DB0471"/>
    <w:rsid w:val="00DB4874"/>
    <w:rsid w:val="00DC0745"/>
    <w:rsid w:val="00DC1430"/>
    <w:rsid w:val="00DC747B"/>
    <w:rsid w:val="00DD3C2D"/>
    <w:rsid w:val="00DF66AD"/>
    <w:rsid w:val="00E02619"/>
    <w:rsid w:val="00E11B2F"/>
    <w:rsid w:val="00E149CC"/>
    <w:rsid w:val="00E40134"/>
    <w:rsid w:val="00E4494D"/>
    <w:rsid w:val="00E459ED"/>
    <w:rsid w:val="00E466E0"/>
    <w:rsid w:val="00E62319"/>
    <w:rsid w:val="00E65EB5"/>
    <w:rsid w:val="00E8512F"/>
    <w:rsid w:val="00E93D32"/>
    <w:rsid w:val="00E9773E"/>
    <w:rsid w:val="00ED5F38"/>
    <w:rsid w:val="00ED76A6"/>
    <w:rsid w:val="00EE7236"/>
    <w:rsid w:val="00F02346"/>
    <w:rsid w:val="00F0498B"/>
    <w:rsid w:val="00F15467"/>
    <w:rsid w:val="00F20344"/>
    <w:rsid w:val="00F31040"/>
    <w:rsid w:val="00F44FF9"/>
    <w:rsid w:val="00F563B1"/>
    <w:rsid w:val="00F56727"/>
    <w:rsid w:val="00F61078"/>
    <w:rsid w:val="00F92448"/>
    <w:rsid w:val="00FA7F5E"/>
    <w:rsid w:val="00FC38BE"/>
    <w:rsid w:val="00FD077E"/>
    <w:rsid w:val="00FE05C8"/>
    <w:rsid w:val="00FF4A3B"/>
    <w:rsid w:val="00FF4E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0B955D"/>
  <w15:chartTrackingRefBased/>
  <w15:docId w15:val="{151D93A3-AC15-4588-A26C-16728CD38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AA739B"/>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AA739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203AB7"/>
    <w:pPr>
      <w:keepNext/>
      <w:spacing w:before="240" w:after="60"/>
      <w:outlineLvl w:val="2"/>
    </w:pPr>
    <w:rPr>
      <w:rFonts w:ascii="Arial" w:hAnsi="Arial" w:cs="Arial"/>
      <w:b/>
      <w:bCs/>
      <w:sz w:val="26"/>
      <w:szCs w:val="26"/>
    </w:rPr>
  </w:style>
  <w:style w:type="paragraph" w:styleId="Heading7">
    <w:name w:val="heading 7"/>
    <w:basedOn w:val="Normal"/>
    <w:next w:val="Normal"/>
    <w:link w:val="Heading7Char"/>
    <w:semiHidden/>
    <w:unhideWhenUsed/>
    <w:qFormat/>
    <w:rsid w:val="00F15467"/>
    <w:pPr>
      <w:spacing w:before="240" w:after="60"/>
      <w:outlineLvl w:val="6"/>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F14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link w:val="Heading7"/>
    <w:semiHidden/>
    <w:rsid w:val="00F15467"/>
    <w:rPr>
      <w:rFonts w:ascii="Calibri" w:eastAsia="Times New Roman" w:hAnsi="Calibri" w:cs="Times New Roman"/>
      <w:sz w:val="24"/>
      <w:szCs w:val="24"/>
    </w:rPr>
  </w:style>
  <w:style w:type="paragraph" w:styleId="Header">
    <w:name w:val="header"/>
    <w:basedOn w:val="Normal"/>
    <w:link w:val="HeaderChar"/>
    <w:rsid w:val="00345688"/>
    <w:pPr>
      <w:tabs>
        <w:tab w:val="center" w:pos="4819"/>
        <w:tab w:val="right" w:pos="9638"/>
      </w:tabs>
    </w:pPr>
  </w:style>
  <w:style w:type="character" w:customStyle="1" w:styleId="HeaderChar">
    <w:name w:val="Header Char"/>
    <w:link w:val="Header"/>
    <w:rsid w:val="00345688"/>
    <w:rPr>
      <w:sz w:val="24"/>
      <w:szCs w:val="24"/>
    </w:rPr>
  </w:style>
  <w:style w:type="paragraph" w:styleId="Footer">
    <w:name w:val="footer"/>
    <w:basedOn w:val="Normal"/>
    <w:link w:val="FooterChar"/>
    <w:rsid w:val="00345688"/>
    <w:pPr>
      <w:tabs>
        <w:tab w:val="center" w:pos="4819"/>
        <w:tab w:val="right" w:pos="9638"/>
      </w:tabs>
    </w:pPr>
  </w:style>
  <w:style w:type="character" w:customStyle="1" w:styleId="FooterChar">
    <w:name w:val="Footer Char"/>
    <w:link w:val="Footer"/>
    <w:rsid w:val="00345688"/>
    <w:rPr>
      <w:sz w:val="24"/>
      <w:szCs w:val="24"/>
    </w:rPr>
  </w:style>
  <w:style w:type="paragraph" w:styleId="ListParagraph">
    <w:name w:val="List Paragraph"/>
    <w:basedOn w:val="Normal"/>
    <w:qFormat/>
    <w:rsid w:val="00AA6DBE"/>
    <w:pPr>
      <w:spacing w:after="200" w:line="276" w:lineRule="auto"/>
      <w:ind w:left="720"/>
      <w:contextualSpacing/>
    </w:pPr>
    <w:rPr>
      <w:rFonts w:eastAsia="Calibri"/>
      <w:szCs w:val="22"/>
      <w:lang w:val="en-US" w:eastAsia="en-US"/>
    </w:rPr>
  </w:style>
  <w:style w:type="paragraph" w:styleId="BalloonText">
    <w:name w:val="Balloon Text"/>
    <w:basedOn w:val="Normal"/>
    <w:link w:val="BalloonTextChar"/>
    <w:rsid w:val="00302148"/>
    <w:rPr>
      <w:rFonts w:ascii="Segoe UI" w:hAnsi="Segoe UI" w:cs="Segoe UI"/>
      <w:sz w:val="18"/>
      <w:szCs w:val="18"/>
    </w:rPr>
  </w:style>
  <w:style w:type="character" w:customStyle="1" w:styleId="BalloonTextChar">
    <w:name w:val="Balloon Text Char"/>
    <w:link w:val="BalloonText"/>
    <w:rsid w:val="00302148"/>
    <w:rPr>
      <w:rFonts w:ascii="Segoe UI" w:hAnsi="Segoe UI" w:cs="Segoe UI"/>
      <w:sz w:val="18"/>
      <w:szCs w:val="18"/>
    </w:rPr>
  </w:style>
  <w:style w:type="paragraph" w:styleId="NoSpacing">
    <w:name w:val="No Spacing"/>
    <w:uiPriority w:val="1"/>
    <w:qFormat/>
    <w:rsid w:val="00F0498B"/>
    <w:rPr>
      <w:sz w:val="24"/>
      <w:szCs w:val="24"/>
      <w:lang w:eastAsia="en-US"/>
    </w:rPr>
  </w:style>
  <w:style w:type="paragraph" w:customStyle="1" w:styleId="Pagrindinistekstas1">
    <w:name w:val="Pagrindinis tekstas1"/>
    <w:rsid w:val="009D08EC"/>
    <w:pPr>
      <w:snapToGrid w:val="0"/>
      <w:ind w:firstLine="312"/>
      <w:jc w:val="both"/>
    </w:pPr>
    <w:rPr>
      <w:rFonts w:ascii="TimesLT" w:hAnsi="TimesLT"/>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690669">
      <w:bodyDiv w:val="1"/>
      <w:marLeft w:val="0"/>
      <w:marRight w:val="0"/>
      <w:marTop w:val="0"/>
      <w:marBottom w:val="0"/>
      <w:divBdr>
        <w:top w:val="none" w:sz="0" w:space="0" w:color="auto"/>
        <w:left w:val="none" w:sz="0" w:space="0" w:color="auto"/>
        <w:bottom w:val="none" w:sz="0" w:space="0" w:color="auto"/>
        <w:right w:val="none" w:sz="0" w:space="0" w:color="auto"/>
      </w:divBdr>
    </w:div>
    <w:div w:id="452748225">
      <w:bodyDiv w:val="1"/>
      <w:marLeft w:val="0"/>
      <w:marRight w:val="0"/>
      <w:marTop w:val="0"/>
      <w:marBottom w:val="0"/>
      <w:divBdr>
        <w:top w:val="none" w:sz="0" w:space="0" w:color="auto"/>
        <w:left w:val="none" w:sz="0" w:space="0" w:color="auto"/>
        <w:bottom w:val="none" w:sz="0" w:space="0" w:color="auto"/>
        <w:right w:val="none" w:sz="0" w:space="0" w:color="auto"/>
      </w:divBdr>
    </w:div>
    <w:div w:id="655301637">
      <w:bodyDiv w:val="1"/>
      <w:marLeft w:val="0"/>
      <w:marRight w:val="0"/>
      <w:marTop w:val="0"/>
      <w:marBottom w:val="0"/>
      <w:divBdr>
        <w:top w:val="none" w:sz="0" w:space="0" w:color="auto"/>
        <w:left w:val="none" w:sz="0" w:space="0" w:color="auto"/>
        <w:bottom w:val="none" w:sz="0" w:space="0" w:color="auto"/>
        <w:right w:val="none" w:sz="0" w:space="0" w:color="auto"/>
      </w:divBdr>
    </w:div>
    <w:div w:id="1196772484">
      <w:bodyDiv w:val="1"/>
      <w:marLeft w:val="0"/>
      <w:marRight w:val="0"/>
      <w:marTop w:val="0"/>
      <w:marBottom w:val="0"/>
      <w:divBdr>
        <w:top w:val="none" w:sz="0" w:space="0" w:color="auto"/>
        <w:left w:val="none" w:sz="0" w:space="0" w:color="auto"/>
        <w:bottom w:val="none" w:sz="0" w:space="0" w:color="auto"/>
        <w:right w:val="none" w:sz="0" w:space="0" w:color="auto"/>
      </w:divBdr>
    </w:div>
    <w:div w:id="1401557588">
      <w:bodyDiv w:val="1"/>
      <w:marLeft w:val="0"/>
      <w:marRight w:val="0"/>
      <w:marTop w:val="0"/>
      <w:marBottom w:val="0"/>
      <w:divBdr>
        <w:top w:val="none" w:sz="0" w:space="0" w:color="auto"/>
        <w:left w:val="none" w:sz="0" w:space="0" w:color="auto"/>
        <w:bottom w:val="none" w:sz="0" w:space="0" w:color="auto"/>
        <w:right w:val="none" w:sz="0" w:space="0" w:color="auto"/>
      </w:divBdr>
    </w:div>
    <w:div w:id="1485586276">
      <w:bodyDiv w:val="1"/>
      <w:marLeft w:val="0"/>
      <w:marRight w:val="0"/>
      <w:marTop w:val="0"/>
      <w:marBottom w:val="0"/>
      <w:divBdr>
        <w:top w:val="none" w:sz="0" w:space="0" w:color="auto"/>
        <w:left w:val="none" w:sz="0" w:space="0" w:color="auto"/>
        <w:bottom w:val="none" w:sz="0" w:space="0" w:color="auto"/>
        <w:right w:val="none" w:sz="0" w:space="0" w:color="auto"/>
      </w:divBdr>
    </w:div>
    <w:div w:id="1666784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2FB351-02E0-4286-BF36-E44C8DC97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2868</Words>
  <Characters>1635</Characters>
  <Application>Microsoft Office Word</Application>
  <DocSecurity>0</DocSecurity>
  <Lines>13</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TVIRTINU</vt:lpstr>
      <vt:lpstr>TVIRTINU</vt:lpstr>
    </vt:vector>
  </TitlesOfParts>
  <Company>KAM</Company>
  <LinksUpToDate>false</LinksUpToDate>
  <CharactersWithSpaces>4495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TVIRTINU</dc:title>
  <dc:subject/>
  <dc:creator>Home</dc:creator>
  <cp:keywords/>
  <cp:lastModifiedBy>Dainora Kmieliauskiene</cp:lastModifiedBy>
  <cp:revision>6</cp:revision>
  <cp:lastPrinted>2025-05-22T06:04:00Z</cp:lastPrinted>
  <dcterms:created xsi:type="dcterms:W3CDTF">2025-05-22T06:05:00Z</dcterms:created>
  <dcterms:modified xsi:type="dcterms:W3CDTF">2025-05-22T12:56:00Z</dcterms:modified>
</cp:coreProperties>
</file>