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BD0E" w14:textId="21316360" w:rsidR="00416504" w:rsidRDefault="003535B5" w:rsidP="00416504">
      <w:pPr>
        <w:ind w:firstLine="567"/>
        <w:jc w:val="both"/>
        <w:rPr>
          <w:sz w:val="22"/>
          <w:szCs w:val="22"/>
        </w:rPr>
      </w:pPr>
      <w:r>
        <w:rPr>
          <w:sz w:val="22"/>
          <w:szCs w:val="22"/>
        </w:rPr>
        <w:t>Gauti tiekėjų paklausimai dėl techninės specifikacijos ir kt. dokumentų:</w:t>
      </w:r>
    </w:p>
    <w:p w14:paraId="70E210F6" w14:textId="77777777" w:rsidR="003535B5" w:rsidRDefault="003535B5" w:rsidP="00416504">
      <w:pPr>
        <w:ind w:firstLine="567"/>
        <w:jc w:val="both"/>
        <w:rPr>
          <w:sz w:val="22"/>
          <w:szCs w:val="22"/>
        </w:rPr>
      </w:pPr>
    </w:p>
    <w:p w14:paraId="3244721B" w14:textId="52E11FE8" w:rsidR="003535B5" w:rsidRPr="003535B5" w:rsidRDefault="003535B5" w:rsidP="00416504">
      <w:pPr>
        <w:ind w:firstLine="567"/>
        <w:jc w:val="both"/>
        <w:rPr>
          <w:b/>
          <w:bCs/>
          <w:sz w:val="22"/>
          <w:szCs w:val="22"/>
          <w:u w:val="single"/>
        </w:rPr>
      </w:pPr>
      <w:r w:rsidRPr="003535B5">
        <w:rPr>
          <w:b/>
          <w:bCs/>
          <w:sz w:val="22"/>
          <w:szCs w:val="22"/>
          <w:u w:val="single"/>
        </w:rPr>
        <w:t>Tiekėjo klausimas:</w:t>
      </w:r>
    </w:p>
    <w:p w14:paraId="66D608DD" w14:textId="287AD994" w:rsidR="003535B5" w:rsidRPr="00ED1628" w:rsidRDefault="003535B5" w:rsidP="003535B5">
      <w:pPr>
        <w:ind w:firstLine="567"/>
        <w:jc w:val="both"/>
        <w:rPr>
          <w:i/>
          <w:iCs/>
          <w:sz w:val="18"/>
          <w:szCs w:val="18"/>
        </w:rPr>
      </w:pPr>
      <w:r w:rsidRPr="003535B5">
        <w:rPr>
          <w:b/>
          <w:bCs/>
          <w:sz w:val="22"/>
          <w:szCs w:val="22"/>
        </w:rPr>
        <w:t xml:space="preserve"> </w:t>
      </w:r>
      <w:r w:rsidRPr="00ED1628">
        <w:rPr>
          <w:i/>
          <w:iCs/>
          <w:sz w:val="18"/>
          <w:szCs w:val="18"/>
        </w:rPr>
        <w:t xml:space="preserve">1. Techninėje specifikacijoje yra aprašytos Lauko komunikacijos, gaisro gesinimo, vėdinimo agregatai (31 vnt.), 49 šaldymo agregatai, superkompiuterio šaldymo agregatas, elektros ūkis su 2 elektros energijos generatoriais, 150 vnt. traukos spintos, 15 </w:t>
      </w:r>
      <w:proofErr w:type="spellStart"/>
      <w:r w:rsidRPr="00ED1628">
        <w:rPr>
          <w:i/>
          <w:iCs/>
          <w:sz w:val="18"/>
          <w:szCs w:val="18"/>
        </w:rPr>
        <w:t>multisplit</w:t>
      </w:r>
      <w:proofErr w:type="spellEnd"/>
      <w:r w:rsidRPr="00ED1628">
        <w:rPr>
          <w:i/>
          <w:iCs/>
          <w:sz w:val="18"/>
          <w:szCs w:val="18"/>
        </w:rPr>
        <w:t xml:space="preserve"> sistemų su 617 vidiniai blokai, suspausto oro sistema, technologinio aušinimo ir technologinių dujų sistemos, gaisrinės sistemos ir t.t. Ar teisingai suprantame, kad mėnesinis abonementas bus mokamas ir vertintis reikia tik tai kas aprašyta pasiūlymo formoje., </w:t>
      </w:r>
      <w:proofErr w:type="spellStart"/>
      <w:r w:rsidRPr="00ED1628">
        <w:rPr>
          <w:i/>
          <w:iCs/>
          <w:sz w:val="18"/>
          <w:szCs w:val="18"/>
        </w:rPr>
        <w:t>t.y</w:t>
      </w:r>
      <w:proofErr w:type="spellEnd"/>
      <w:r w:rsidRPr="00ED1628">
        <w:rPr>
          <w:i/>
          <w:iCs/>
          <w:sz w:val="18"/>
          <w:szCs w:val="18"/>
        </w:rPr>
        <w:t xml:space="preserve">. 2 technologinio šaldymo agregatai TRANE, 49 patalpų šaldymo agregatai LG ir Superkompiuterio šaldymo agregatai EMERSON ?; </w:t>
      </w:r>
      <w:r w:rsidRPr="00ED1628">
        <w:rPr>
          <w:i/>
          <w:iCs/>
          <w:sz w:val="18"/>
          <w:szCs w:val="18"/>
        </w:rPr>
        <w:br/>
        <w:t xml:space="preserve">2. Pasiūlymo formoje aprašyti - 2 technologinio šaldymo agregatai TRANE. Prašome paaiškinti kiek vidiniu ir išorinių blokų sudaro 2 agregatus ? Galbūt yra šaldymo kamerų ? (Techninėje specifikacijoje nėra aiškiai aprašyta); </w:t>
      </w:r>
      <w:r w:rsidRPr="00ED1628">
        <w:rPr>
          <w:i/>
          <w:iCs/>
          <w:sz w:val="18"/>
          <w:szCs w:val="18"/>
        </w:rPr>
        <w:br/>
        <w:t xml:space="preserve">3. Pasiūlymo formoje aprašyti - 49 patalpų šaldymo agregatai LG. Prašome paaiškinti kiek vidiniu ir išorinių blokų sudaro 49 agregatus ? Galbūt yra šaldymo kamerų ? (Techninėje specifikacijoje nėra aiškiai aprašyta); </w:t>
      </w:r>
      <w:r w:rsidRPr="00ED1628">
        <w:rPr>
          <w:i/>
          <w:iCs/>
          <w:sz w:val="18"/>
          <w:szCs w:val="18"/>
        </w:rPr>
        <w:br/>
        <w:t xml:space="preserve">4. Pasiūlymo formoje aprašyti - Superkompiuterio šaldymo agregatai EMERSON. Prašome paaiškinti kiek vidiniu ir išorinių blokų sudaro EMERSON agregatą ? Galbūt yra šaldymo kamera ? (Techninėje specifikacijoje nėra aiškiai aprašyta); </w:t>
      </w:r>
      <w:r w:rsidRPr="00ED1628">
        <w:rPr>
          <w:i/>
          <w:iCs/>
          <w:sz w:val="18"/>
          <w:szCs w:val="18"/>
        </w:rPr>
        <w:br/>
        <w:t>5. Techninėje specifikacijoje nurodyta "NFTMC šaldymo ir kondicionavimo įrangos mėnesiniai techninės priežiūros darbai, kurie privalo būti atliekami ne mažesne apimtimi nei numatoma patvirtintame patikros darbų apraše". Prašome pateikti patvirtintą patikros darbų aprašą, kuriuo vadovaujantis (nurodytais periodiškumais i aprašytais darbai) reikia skaičiuoti pasiūlymą.“</w:t>
      </w:r>
    </w:p>
    <w:p w14:paraId="3D84BE07" w14:textId="77777777" w:rsidR="003535B5" w:rsidRPr="003535B5" w:rsidRDefault="003535B5" w:rsidP="003535B5">
      <w:pPr>
        <w:rPr>
          <w:b/>
          <w:bCs/>
          <w:u w:val="single"/>
        </w:rPr>
      </w:pPr>
      <w:r w:rsidRPr="003535B5">
        <w:rPr>
          <w:b/>
          <w:bCs/>
          <w:u w:val="single"/>
        </w:rPr>
        <w:t>Atsakymas</w:t>
      </w:r>
    </w:p>
    <w:p w14:paraId="1FC9BC28" w14:textId="5F4DD795" w:rsidR="00416504" w:rsidRPr="00590279" w:rsidRDefault="00416504" w:rsidP="00416504">
      <w:pPr>
        <w:ind w:firstLine="567"/>
        <w:jc w:val="both"/>
        <w:rPr>
          <w:i/>
          <w:iCs/>
          <w:color w:val="000000"/>
          <w:sz w:val="20"/>
          <w:lang w:eastAsia="en-US"/>
        </w:rPr>
      </w:pPr>
      <w:r w:rsidRPr="00590279">
        <w:rPr>
          <w:sz w:val="22"/>
          <w:szCs w:val="22"/>
        </w:rPr>
        <w:t> </w:t>
      </w:r>
      <w:r w:rsidRPr="00590279">
        <w:rPr>
          <w:i/>
          <w:iCs/>
          <w:sz w:val="20"/>
        </w:rPr>
        <w:t xml:space="preserve">1. </w:t>
      </w:r>
      <w:r w:rsidRPr="00590279">
        <w:rPr>
          <w:i/>
          <w:iCs/>
          <w:color w:val="000000"/>
          <w:sz w:val="20"/>
          <w:lang w:eastAsia="en-US"/>
        </w:rPr>
        <w:t xml:space="preserve">Taip, teisingai suprantate, kad ieškome tik šaldymo įrangos prižiūrėtojų, </w:t>
      </w:r>
      <w:proofErr w:type="spellStart"/>
      <w:r w:rsidRPr="00590279">
        <w:rPr>
          <w:i/>
          <w:iCs/>
          <w:color w:val="000000"/>
          <w:sz w:val="20"/>
          <w:lang w:eastAsia="en-US"/>
        </w:rPr>
        <w:t>t.y</w:t>
      </w:r>
      <w:proofErr w:type="spellEnd"/>
      <w:r w:rsidRPr="00590279">
        <w:rPr>
          <w:i/>
          <w:iCs/>
          <w:color w:val="000000"/>
          <w:sz w:val="20"/>
          <w:lang w:eastAsia="en-US"/>
        </w:rPr>
        <w:t>. 2 technologinio šaldymo agregatams</w:t>
      </w:r>
      <w:r>
        <w:rPr>
          <w:i/>
          <w:iCs/>
          <w:color w:val="000000"/>
          <w:sz w:val="20"/>
          <w:lang w:eastAsia="en-US"/>
        </w:rPr>
        <w:t xml:space="preserve"> </w:t>
      </w:r>
      <w:r w:rsidRPr="00590279">
        <w:rPr>
          <w:i/>
          <w:iCs/>
          <w:color w:val="000000"/>
          <w:sz w:val="20"/>
          <w:lang w:eastAsia="en-US"/>
        </w:rPr>
        <w:t>TRANE, patalpų šaldymo agregatams - LG ir šaldymo agregatai EMERSON;</w:t>
      </w:r>
    </w:p>
    <w:p w14:paraId="194402BB" w14:textId="77777777" w:rsidR="00416504" w:rsidRPr="00036C05" w:rsidRDefault="00416504" w:rsidP="00416504">
      <w:pPr>
        <w:ind w:firstLine="567"/>
        <w:jc w:val="both"/>
        <w:rPr>
          <w:i/>
          <w:iCs/>
          <w:color w:val="000000"/>
          <w:sz w:val="22"/>
          <w:szCs w:val="22"/>
          <w:lang w:eastAsia="en-US"/>
        </w:rPr>
      </w:pPr>
      <w:r w:rsidRPr="00590279">
        <w:rPr>
          <w:i/>
          <w:iCs/>
          <w:color w:val="000000"/>
          <w:sz w:val="20"/>
          <w:lang w:eastAsia="en-US"/>
        </w:rPr>
        <w:t xml:space="preserve">2. TRANE yra du išoriniai agregatai. Jie skirti technologiniam aušinimui, </w:t>
      </w:r>
      <w:proofErr w:type="spellStart"/>
      <w:r w:rsidRPr="00590279">
        <w:rPr>
          <w:i/>
          <w:iCs/>
          <w:color w:val="000000"/>
          <w:sz w:val="20"/>
          <w:lang w:eastAsia="en-US"/>
        </w:rPr>
        <w:t>t.y</w:t>
      </w:r>
      <w:proofErr w:type="spellEnd"/>
      <w:r w:rsidRPr="00590279">
        <w:rPr>
          <w:i/>
          <w:iCs/>
          <w:color w:val="000000"/>
          <w:sz w:val="20"/>
          <w:lang w:eastAsia="en-US"/>
        </w:rPr>
        <w:t xml:space="preserve">. šalto (vėsaus </w:t>
      </w:r>
      <w:proofErr w:type="spellStart"/>
      <w:r w:rsidRPr="00590279">
        <w:rPr>
          <w:i/>
          <w:iCs/>
          <w:color w:val="000000"/>
          <w:sz w:val="20"/>
          <w:lang w:eastAsia="en-US"/>
        </w:rPr>
        <w:t>aušiklio</w:t>
      </w:r>
      <w:proofErr w:type="spellEnd"/>
      <w:r w:rsidRPr="00590279">
        <w:rPr>
          <w:i/>
          <w:iCs/>
          <w:color w:val="000000"/>
          <w:sz w:val="20"/>
          <w:lang w:eastAsia="en-US"/>
        </w:rPr>
        <w:t xml:space="preserve"> - apie 12 laipsnių) cirkuliavimui po pastatą. Šaldymo kamerų neturime.</w:t>
      </w:r>
      <w:r w:rsidRPr="00285373">
        <w:t xml:space="preserve"> </w:t>
      </w:r>
      <w:r w:rsidRPr="00036C05">
        <w:rPr>
          <w:sz w:val="22"/>
          <w:szCs w:val="22"/>
        </w:rPr>
        <w:t>Perkamų paslaugų aprašytų dėl šaldymo ir kondicionavimo įrangos nesiauriname</w:t>
      </w:r>
    </w:p>
    <w:p w14:paraId="61297C40" w14:textId="77777777" w:rsidR="00416504" w:rsidRPr="00590279" w:rsidRDefault="00416504" w:rsidP="00416504">
      <w:pPr>
        <w:ind w:firstLine="567"/>
        <w:jc w:val="both"/>
        <w:rPr>
          <w:i/>
          <w:iCs/>
          <w:color w:val="000000"/>
          <w:sz w:val="20"/>
          <w:lang w:eastAsia="en-US"/>
        </w:rPr>
      </w:pPr>
      <w:r w:rsidRPr="00590279">
        <w:rPr>
          <w:i/>
          <w:iCs/>
          <w:color w:val="000000"/>
          <w:sz w:val="20"/>
          <w:lang w:eastAsia="en-US"/>
        </w:rPr>
        <w:t xml:space="preserve">3. Šaldymo kamerų nėra. Vidinių kondicionierių yra apie 670, jei gerai atsimenu, tai turėjo būti paminėta. </w:t>
      </w:r>
      <w:r>
        <w:rPr>
          <w:i/>
          <w:iCs/>
          <w:color w:val="000000"/>
          <w:sz w:val="20"/>
          <w:lang w:eastAsia="en-US"/>
        </w:rPr>
        <w:t>P</w:t>
      </w:r>
      <w:r w:rsidRPr="00590279">
        <w:rPr>
          <w:i/>
          <w:iCs/>
          <w:color w:val="000000"/>
          <w:sz w:val="20"/>
          <w:lang w:eastAsia="en-US"/>
        </w:rPr>
        <w:t>astatas yra 5 aukštų, išoriniai agregatai yra ant stogo</w:t>
      </w:r>
    </w:p>
    <w:p w14:paraId="0F90858F" w14:textId="77777777" w:rsidR="00416504" w:rsidRPr="00590279" w:rsidRDefault="00416504" w:rsidP="00416504">
      <w:pPr>
        <w:ind w:firstLine="567"/>
        <w:jc w:val="both"/>
        <w:rPr>
          <w:i/>
          <w:iCs/>
          <w:color w:val="000000"/>
          <w:sz w:val="20"/>
          <w:lang w:eastAsia="en-US"/>
        </w:rPr>
      </w:pPr>
      <w:r w:rsidRPr="00590279">
        <w:rPr>
          <w:i/>
          <w:iCs/>
          <w:color w:val="000000"/>
          <w:sz w:val="20"/>
          <w:lang w:eastAsia="en-US"/>
        </w:rPr>
        <w:t xml:space="preserve">4. </w:t>
      </w:r>
      <w:r>
        <w:rPr>
          <w:i/>
          <w:iCs/>
          <w:color w:val="000000"/>
          <w:sz w:val="20"/>
          <w:lang w:eastAsia="en-US"/>
        </w:rPr>
        <w:t xml:space="preserve">NFTMC pastate yra keturi </w:t>
      </w:r>
      <w:proofErr w:type="spellStart"/>
      <w:r w:rsidRPr="00590279">
        <w:rPr>
          <w:i/>
          <w:iCs/>
          <w:color w:val="000000"/>
          <w:sz w:val="20"/>
          <w:lang w:eastAsia="en-US"/>
        </w:rPr>
        <w:t>Emersonai</w:t>
      </w:r>
      <w:proofErr w:type="spellEnd"/>
      <w:r w:rsidRPr="00590279">
        <w:rPr>
          <w:i/>
          <w:iCs/>
          <w:color w:val="000000"/>
          <w:sz w:val="20"/>
          <w:lang w:eastAsia="en-US"/>
        </w:rPr>
        <w:t xml:space="preserve">  agregatai</w:t>
      </w:r>
      <w:r>
        <w:rPr>
          <w:i/>
          <w:iCs/>
          <w:color w:val="000000"/>
          <w:sz w:val="20"/>
          <w:lang w:eastAsia="en-US"/>
        </w:rPr>
        <w:t xml:space="preserve">: du </w:t>
      </w:r>
      <w:r w:rsidRPr="00590279">
        <w:rPr>
          <w:i/>
          <w:iCs/>
          <w:color w:val="000000"/>
          <w:sz w:val="20"/>
          <w:lang w:eastAsia="en-US"/>
        </w:rPr>
        <w:t>ant stogo ir du viduje.</w:t>
      </w:r>
    </w:p>
    <w:p w14:paraId="36607E6A" w14:textId="77777777" w:rsidR="00416504" w:rsidRPr="00036C05" w:rsidRDefault="00416504" w:rsidP="00416504">
      <w:pPr>
        <w:ind w:firstLine="567"/>
        <w:jc w:val="both"/>
        <w:rPr>
          <w:b/>
          <w:bCs/>
          <w:i/>
          <w:iCs/>
          <w:sz w:val="20"/>
        </w:rPr>
      </w:pPr>
      <w:r w:rsidRPr="00CC5E6A">
        <w:rPr>
          <w:i/>
          <w:iCs/>
          <w:color w:val="000000"/>
          <w:sz w:val="20"/>
          <w:lang w:eastAsia="en-US"/>
        </w:rPr>
        <w:t xml:space="preserve">5. </w:t>
      </w:r>
      <w:r>
        <w:rPr>
          <w:i/>
          <w:iCs/>
          <w:color w:val="000000"/>
          <w:sz w:val="20"/>
          <w:lang w:eastAsia="en-US"/>
        </w:rPr>
        <w:t>Perkančioji organizacija</w:t>
      </w:r>
      <w:r w:rsidRPr="00CC5E6A">
        <w:rPr>
          <w:i/>
          <w:iCs/>
          <w:color w:val="000000"/>
          <w:sz w:val="20"/>
          <w:lang w:eastAsia="en-US"/>
        </w:rPr>
        <w:t xml:space="preserve"> pateikti patikros darbų sąrašą</w:t>
      </w:r>
      <w:r>
        <w:rPr>
          <w:i/>
          <w:iCs/>
          <w:color w:val="000000"/>
          <w:sz w:val="20"/>
          <w:lang w:eastAsia="en-US"/>
        </w:rPr>
        <w:t xml:space="preserve"> kelia paslaugos tiekėjui, kurio kaip šaldymo ir kondicionavimo srities profesionalų paslaugos yra perkamos“.</w:t>
      </w:r>
    </w:p>
    <w:p w14:paraId="0DE8ABD6" w14:textId="54FE37C4" w:rsidR="009F4EFD" w:rsidRDefault="009F4EFD"/>
    <w:p w14:paraId="4F0E234D" w14:textId="7DE0C5E9" w:rsidR="00416504" w:rsidRPr="003535B5" w:rsidRDefault="003535B5">
      <w:pPr>
        <w:rPr>
          <w:b/>
          <w:bCs/>
          <w:u w:val="single"/>
        </w:rPr>
      </w:pPr>
      <w:r w:rsidRPr="003535B5">
        <w:rPr>
          <w:b/>
          <w:bCs/>
          <w:u w:val="single"/>
        </w:rPr>
        <w:t>Tiekėjo klausimas:</w:t>
      </w:r>
    </w:p>
    <w:p w14:paraId="6773598A" w14:textId="77777777" w:rsidR="003535B5" w:rsidRPr="00ED1628" w:rsidRDefault="003535B5" w:rsidP="003535B5">
      <w:pPr>
        <w:ind w:left="720" w:firstLine="709"/>
        <w:rPr>
          <w:bCs/>
          <w:i/>
          <w:iCs/>
          <w:sz w:val="18"/>
          <w:szCs w:val="18"/>
        </w:rPr>
      </w:pPr>
      <w:r w:rsidRPr="00ED1628">
        <w:rPr>
          <w:bCs/>
          <w:i/>
          <w:iCs/>
          <w:sz w:val="18"/>
          <w:szCs w:val="18"/>
        </w:rPr>
        <w:t xml:space="preserve">„Laba diena, </w:t>
      </w:r>
      <w:r w:rsidRPr="00ED1628">
        <w:rPr>
          <w:i/>
          <w:iCs/>
          <w:sz w:val="18"/>
          <w:szCs w:val="18"/>
        </w:rPr>
        <w:t xml:space="preserve">Pateiktose pirkimo sąlygose visiškai neaiškios sutarties sąlygos. Įkeltose </w:t>
      </w:r>
      <w:proofErr w:type="spellStart"/>
      <w:r w:rsidRPr="00ED1628">
        <w:rPr>
          <w:i/>
          <w:iCs/>
          <w:sz w:val="18"/>
          <w:szCs w:val="18"/>
        </w:rPr>
        <w:t>specialiosiosiose</w:t>
      </w:r>
      <w:proofErr w:type="spellEnd"/>
      <w:r w:rsidRPr="00ED1628">
        <w:rPr>
          <w:i/>
          <w:iCs/>
          <w:sz w:val="18"/>
          <w:szCs w:val="18"/>
        </w:rPr>
        <w:t xml:space="preserve"> konkurso ir sutarties sąlygose išvardinti visi galimi atvejai, </w:t>
      </w:r>
      <w:proofErr w:type="spellStart"/>
      <w:r w:rsidRPr="00ED1628">
        <w:rPr>
          <w:i/>
          <w:iCs/>
          <w:sz w:val="18"/>
          <w:szCs w:val="18"/>
        </w:rPr>
        <w:t>t.y</w:t>
      </w:r>
      <w:proofErr w:type="spellEnd"/>
      <w:r w:rsidRPr="00ED1628">
        <w:rPr>
          <w:i/>
          <w:iCs/>
          <w:sz w:val="18"/>
          <w:szCs w:val="18"/>
        </w:rPr>
        <w:t xml:space="preserve">. pateiktas juodraštinis šablonas perkančiosioms organizacijoms. Gal galėtumėte </w:t>
      </w:r>
      <w:proofErr w:type="spellStart"/>
      <w:r w:rsidRPr="00ED1628">
        <w:rPr>
          <w:i/>
          <w:iCs/>
          <w:sz w:val="18"/>
          <w:szCs w:val="18"/>
        </w:rPr>
        <w:t>sukonktretinti</w:t>
      </w:r>
      <w:proofErr w:type="spellEnd"/>
      <w:r w:rsidRPr="00ED1628">
        <w:rPr>
          <w:i/>
          <w:iCs/>
          <w:sz w:val="18"/>
          <w:szCs w:val="18"/>
        </w:rPr>
        <w:t xml:space="preserve"> sąlygas? </w:t>
      </w:r>
      <w:r w:rsidRPr="00ED1628">
        <w:rPr>
          <w:i/>
          <w:iCs/>
          <w:sz w:val="18"/>
          <w:szCs w:val="18"/>
        </w:rPr>
        <w:br/>
        <w:t xml:space="preserve">Techninėje specifikacijoje išvardinta visa pastato įranga, įskaitant nuotekas, dujas ir pan., tačiau nėra konkrečiai aprašyta, kiek ir kokių įrenginių priežiūra reikalinga. Ar turima omenyje tik šie įrenginiai: oro šaldymo sistemos, su išoriniais ir vidiniais blokais (bendra šaldymo galia yra 1679 kW, yra; 15 </w:t>
      </w:r>
      <w:proofErr w:type="spellStart"/>
      <w:r w:rsidRPr="00ED1628">
        <w:rPr>
          <w:i/>
          <w:iCs/>
          <w:sz w:val="18"/>
          <w:szCs w:val="18"/>
        </w:rPr>
        <w:t>Multisplit</w:t>
      </w:r>
      <w:proofErr w:type="spellEnd"/>
      <w:r w:rsidRPr="00ED1628">
        <w:rPr>
          <w:i/>
          <w:iCs/>
          <w:sz w:val="18"/>
          <w:szCs w:val="18"/>
        </w:rPr>
        <w:t xml:space="preserve"> sistemų, 617 vidiniai blokai)? </w:t>
      </w:r>
      <w:r w:rsidRPr="00ED1628">
        <w:rPr>
          <w:i/>
          <w:iCs/>
          <w:sz w:val="18"/>
          <w:szCs w:val="18"/>
        </w:rPr>
        <w:br/>
        <w:t xml:space="preserve">Techninėje specifikacijoje parašyta: </w:t>
      </w:r>
      <w:r w:rsidRPr="00ED1628">
        <w:rPr>
          <w:i/>
          <w:iCs/>
          <w:sz w:val="18"/>
          <w:szCs w:val="18"/>
        </w:rPr>
        <w:br/>
        <w:t xml:space="preserve">NFTMC šaldymo ir kondicionavimo įrangos techninė priežiūra ir aptarnavimas apima: </w:t>
      </w:r>
      <w:r w:rsidRPr="00ED1628">
        <w:rPr>
          <w:i/>
          <w:iCs/>
          <w:sz w:val="18"/>
          <w:szCs w:val="18"/>
        </w:rPr>
        <w:br/>
        <w:t xml:space="preserve">1. Kvalifikuoto specialisto skyrimas, kuris betarpiškai bus atsakingas už tinkamą sistemų priežiūrą ir dokumentaciją; </w:t>
      </w:r>
      <w:r w:rsidRPr="00ED1628">
        <w:rPr>
          <w:i/>
          <w:iCs/>
          <w:sz w:val="18"/>
          <w:szCs w:val="18"/>
        </w:rPr>
        <w:br/>
        <w:t xml:space="preserve">2. NFTMC šaldymo ir kondicionavimo įrangos mėnesiniai techninės priežiūros darbai, kurie privalo būti atliekami ne mažesne apimtimi nei numatoma patvirtintame patikros darbų apraše; </w:t>
      </w:r>
      <w:r w:rsidRPr="00ED1628">
        <w:rPr>
          <w:i/>
          <w:iCs/>
          <w:sz w:val="18"/>
          <w:szCs w:val="18"/>
        </w:rPr>
        <w:br/>
        <w:t xml:space="preserve">3. NFTMC šaldymo ir kondicionavimo įrangos ketvirtiniai (atliekami kas 3 mėnesius) techninės priežiūros darbai, kurie privalo būti atliekami ne mažesne apimtimi nei numatoma patvirtintame patikros darbų apraše; </w:t>
      </w:r>
      <w:r w:rsidRPr="00ED1628">
        <w:rPr>
          <w:i/>
          <w:iCs/>
          <w:sz w:val="18"/>
          <w:szCs w:val="18"/>
        </w:rPr>
        <w:br/>
        <w:t xml:space="preserve">4. NFTMC šaldymo ir kondicionavimo įrangos pusmetiniai (atliekami kas 6 mėnesius) techninės priežiūros darbai, kurie privalo būti atliekami ne mažesne apimtimi nei numatoma patvirtintame patikros darbų apraše; </w:t>
      </w:r>
      <w:r w:rsidRPr="00ED1628">
        <w:rPr>
          <w:i/>
          <w:iCs/>
          <w:sz w:val="18"/>
          <w:szCs w:val="18"/>
        </w:rPr>
        <w:br/>
        <w:t xml:space="preserve">5. NFTMC šaldymo ir kondicionavimo įrangos metiniai (atliekami kas 12 mėnesius) techninės priežiūros darbai, kurie privalo būti atliekami ne mažesne apimtimi nei numatoma patvirtintame patikros darbų apraše; </w:t>
      </w:r>
      <w:r w:rsidRPr="00ED1628">
        <w:rPr>
          <w:i/>
          <w:iCs/>
          <w:sz w:val="18"/>
          <w:szCs w:val="18"/>
        </w:rPr>
        <w:br/>
        <w:t xml:space="preserve">6. Perkančiosios organizacijos užsakomų papildomų darbų, susijusių su įrenginių remontu, keitimu, sistemų plėtra ar sistemų pertvarka, atlikimas arba organizavimas; </w:t>
      </w:r>
      <w:r w:rsidRPr="00ED1628">
        <w:rPr>
          <w:i/>
          <w:iCs/>
          <w:sz w:val="18"/>
          <w:szCs w:val="18"/>
        </w:rPr>
        <w:br/>
        <w:t xml:space="preserve">7. Kitų norminiuose dokumentuose, instrukcijose, techninėse instrukcijose, gamintojo rekomendacijose numatytų ar rekomenduojamų atlikti darbų atlikimas, kuris yra būtinas ilgalaikiam šaldymo ir kondicionavimo įrangos veikimui. </w:t>
      </w:r>
      <w:r w:rsidRPr="00ED1628">
        <w:rPr>
          <w:i/>
          <w:iCs/>
          <w:sz w:val="18"/>
          <w:szCs w:val="18"/>
        </w:rPr>
        <w:br/>
        <w:t>Prašome pateikti "patvirtintą patikros darbų aprašą", kad žinotume, kokie darbai turi būti atliekami kas mėn., kas 3 mėn., kas 6 mėn., kas 12 mėn.“.</w:t>
      </w:r>
    </w:p>
    <w:p w14:paraId="1AB8E2D1" w14:textId="5AC6FF5F" w:rsidR="00416504" w:rsidRDefault="00416504" w:rsidP="00416504">
      <w:pPr>
        <w:pStyle w:val="Body2"/>
        <w:rPr>
          <w:rFonts w:cs="Times New Roman"/>
          <w:color w:val="auto"/>
          <w:lang w:val="lt-LT"/>
        </w:rPr>
      </w:pPr>
    </w:p>
    <w:p w14:paraId="1F3FB9E1" w14:textId="6ACAA276" w:rsidR="003535B5" w:rsidRDefault="003535B5" w:rsidP="00416504">
      <w:pPr>
        <w:pStyle w:val="Body2"/>
        <w:rPr>
          <w:rFonts w:cs="Times New Roman"/>
          <w:color w:val="auto"/>
          <w:lang w:val="lt-LT"/>
        </w:rPr>
      </w:pPr>
    </w:p>
    <w:p w14:paraId="7AC76BC5" w14:textId="4F7E5BC7" w:rsidR="003535B5" w:rsidRDefault="003535B5" w:rsidP="00416504">
      <w:pPr>
        <w:pStyle w:val="Body2"/>
        <w:rPr>
          <w:rFonts w:cs="Times New Roman"/>
          <w:color w:val="auto"/>
          <w:lang w:val="lt-LT"/>
        </w:rPr>
      </w:pPr>
    </w:p>
    <w:p w14:paraId="3D93BAD5" w14:textId="77777777" w:rsidR="003535B5" w:rsidRDefault="003535B5" w:rsidP="00416504">
      <w:pPr>
        <w:pStyle w:val="Body2"/>
        <w:rPr>
          <w:rFonts w:cs="Times New Roman"/>
          <w:color w:val="auto"/>
          <w:lang w:val="lt-LT"/>
        </w:rPr>
      </w:pPr>
    </w:p>
    <w:p w14:paraId="1102D2E0" w14:textId="263EEDC2" w:rsidR="00416504" w:rsidRPr="003535B5" w:rsidRDefault="003535B5" w:rsidP="00416504">
      <w:pPr>
        <w:jc w:val="both"/>
        <w:rPr>
          <w:b/>
          <w:bCs/>
          <w:color w:val="000000"/>
          <w:sz w:val="22"/>
          <w:szCs w:val="22"/>
          <w:u w:val="single"/>
          <w:lang w:eastAsia="en-US"/>
        </w:rPr>
      </w:pPr>
      <w:r w:rsidRPr="003535B5">
        <w:rPr>
          <w:b/>
          <w:bCs/>
          <w:color w:val="000000"/>
          <w:sz w:val="22"/>
          <w:szCs w:val="22"/>
          <w:u w:val="single"/>
          <w:lang w:eastAsia="en-US"/>
        </w:rPr>
        <w:lastRenderedPageBreak/>
        <w:t>Atsakymas</w:t>
      </w:r>
    </w:p>
    <w:p w14:paraId="6C5ECD4E" w14:textId="77777777" w:rsidR="003535B5" w:rsidRPr="0071068B" w:rsidRDefault="003535B5" w:rsidP="003535B5">
      <w:pPr>
        <w:pStyle w:val="Body2"/>
        <w:rPr>
          <w:rFonts w:cs="Times New Roman"/>
          <w:i/>
          <w:iCs/>
          <w:color w:val="auto"/>
          <w:lang w:val="lt-LT"/>
        </w:rPr>
      </w:pPr>
      <w:r w:rsidRPr="00277EF1">
        <w:rPr>
          <w:rFonts w:cs="Times New Roman"/>
          <w:color w:val="auto"/>
          <w:lang w:val="lt-LT"/>
        </w:rPr>
        <w:t>„</w:t>
      </w:r>
      <w:r w:rsidRPr="0071068B">
        <w:rPr>
          <w:rFonts w:cs="Times New Roman"/>
          <w:i/>
          <w:iCs/>
          <w:color w:val="auto"/>
          <w:lang w:val="lt-LT"/>
        </w:rPr>
        <w:t>Sutartis su laimėtoju bus sudaryta  remiantis viešojo pirkimo rezultatais: pirkimo dokumentais (skelbimo, pirkimų sąlygų, jų patikslinimų bei paaiškinimų duomenimis) ir tiekėjo pasiūlymu.</w:t>
      </w:r>
    </w:p>
    <w:p w14:paraId="0BF708A6" w14:textId="77777777" w:rsidR="003535B5" w:rsidRPr="00277EF1" w:rsidRDefault="003535B5" w:rsidP="003535B5">
      <w:pPr>
        <w:jc w:val="both"/>
        <w:rPr>
          <w:i/>
          <w:iCs/>
          <w:color w:val="000000"/>
          <w:sz w:val="22"/>
          <w:szCs w:val="22"/>
          <w:lang w:eastAsia="en-US"/>
        </w:rPr>
      </w:pPr>
      <w:r w:rsidRPr="00277EF1">
        <w:rPr>
          <w:i/>
          <w:iCs/>
          <w:color w:val="000000"/>
          <w:sz w:val="22"/>
          <w:szCs w:val="22"/>
          <w:lang w:eastAsia="en-US"/>
        </w:rPr>
        <w:t>„Paslaugos tiekėjas turi sudėlioti grafiką ir jį pateikti perkančiajai organizacijai kaip bus daromi profilaktiniai priežiūros darbai, atsižvelgiant į sistemos nusidėvėjimą.</w:t>
      </w:r>
    </w:p>
    <w:p w14:paraId="1F137D95" w14:textId="77777777" w:rsidR="003535B5" w:rsidRPr="00277EF1" w:rsidRDefault="003535B5" w:rsidP="003535B5">
      <w:pPr>
        <w:jc w:val="both"/>
        <w:rPr>
          <w:i/>
          <w:iCs/>
          <w:strike/>
          <w:color w:val="000000"/>
          <w:sz w:val="22"/>
          <w:szCs w:val="22"/>
          <w:lang w:eastAsia="en-US"/>
        </w:rPr>
      </w:pPr>
      <w:r w:rsidRPr="00277EF1">
        <w:rPr>
          <w:i/>
          <w:iCs/>
          <w:color w:val="000000"/>
          <w:sz w:val="22"/>
          <w:szCs w:val="22"/>
          <w:lang w:eastAsia="en-US"/>
        </w:rPr>
        <w:t>Mums yra svarbu užtikrinti, kad šaldymo ir kondicionavimo sistema veiktų tiksliai ir be gedimų</w:t>
      </w:r>
      <w:r>
        <w:rPr>
          <w:i/>
          <w:iCs/>
          <w:color w:val="000000"/>
          <w:sz w:val="22"/>
          <w:szCs w:val="22"/>
          <w:lang w:eastAsia="en-US"/>
        </w:rPr>
        <w:t>“.</w:t>
      </w:r>
    </w:p>
    <w:p w14:paraId="426B7C1F" w14:textId="77777777" w:rsidR="00416504" w:rsidRDefault="00416504" w:rsidP="00416504">
      <w:pPr>
        <w:ind w:left="720" w:hanging="720"/>
        <w:rPr>
          <w:bCs/>
          <w:sz w:val="22"/>
          <w:szCs w:val="22"/>
          <w:u w:val="single"/>
        </w:rPr>
      </w:pPr>
    </w:p>
    <w:p w14:paraId="0D224289" w14:textId="77777777" w:rsidR="00416504" w:rsidRDefault="00416504" w:rsidP="00416504">
      <w:pPr>
        <w:ind w:left="720" w:hanging="720"/>
        <w:rPr>
          <w:bCs/>
          <w:sz w:val="22"/>
          <w:szCs w:val="22"/>
          <w:u w:val="single"/>
        </w:rPr>
      </w:pPr>
    </w:p>
    <w:p w14:paraId="5064F294" w14:textId="77777777" w:rsidR="003535B5" w:rsidRDefault="003535B5" w:rsidP="00416504">
      <w:pPr>
        <w:ind w:left="720" w:hanging="720"/>
        <w:rPr>
          <w:bCs/>
          <w:sz w:val="22"/>
          <w:szCs w:val="22"/>
          <w:u w:val="single"/>
        </w:rPr>
      </w:pPr>
    </w:p>
    <w:p w14:paraId="3F452FA5" w14:textId="5A3A48D2" w:rsidR="00416504" w:rsidRPr="003535B5" w:rsidRDefault="00416504" w:rsidP="003535B5">
      <w:pPr>
        <w:ind w:left="720" w:hanging="720"/>
        <w:rPr>
          <w:b/>
          <w:i/>
          <w:iCs/>
          <w:sz w:val="22"/>
          <w:szCs w:val="22"/>
        </w:rPr>
      </w:pPr>
      <w:r w:rsidRPr="003535B5">
        <w:rPr>
          <w:b/>
          <w:sz w:val="22"/>
          <w:szCs w:val="22"/>
          <w:u w:val="single"/>
        </w:rPr>
        <w:t>Tiekėj</w:t>
      </w:r>
      <w:r w:rsidR="003535B5" w:rsidRPr="003535B5">
        <w:rPr>
          <w:b/>
          <w:sz w:val="22"/>
          <w:szCs w:val="22"/>
          <w:u w:val="single"/>
        </w:rPr>
        <w:t>o klausimas:</w:t>
      </w:r>
    </w:p>
    <w:p w14:paraId="5F48E66B" w14:textId="77777777" w:rsidR="003535B5" w:rsidRPr="00ED1628" w:rsidRDefault="003535B5" w:rsidP="003535B5">
      <w:pPr>
        <w:ind w:left="720"/>
        <w:jc w:val="both"/>
        <w:rPr>
          <w:i/>
          <w:iCs/>
          <w:sz w:val="18"/>
          <w:szCs w:val="18"/>
        </w:rPr>
      </w:pPr>
      <w:r w:rsidRPr="00ED1628">
        <w:rPr>
          <w:i/>
          <w:iCs/>
          <w:sz w:val="18"/>
          <w:szCs w:val="18"/>
        </w:rPr>
        <w:t xml:space="preserve">„Laba diena, </w:t>
      </w:r>
    </w:p>
    <w:p w14:paraId="0ABC77E8" w14:textId="77777777" w:rsidR="003535B5" w:rsidRPr="00ED1628" w:rsidRDefault="003535B5" w:rsidP="003535B5">
      <w:pPr>
        <w:ind w:left="720"/>
        <w:rPr>
          <w:i/>
          <w:iCs/>
          <w:sz w:val="18"/>
          <w:szCs w:val="18"/>
        </w:rPr>
      </w:pPr>
      <w:r w:rsidRPr="00ED1628">
        <w:rPr>
          <w:i/>
          <w:iCs/>
          <w:sz w:val="18"/>
          <w:szCs w:val="18"/>
        </w:rPr>
        <w:t xml:space="preserve">prikimo dokumentų techninė specifikacijoje nurodoma, jog įrangos priežiūros darbai privalo būti atliekami ne mažesne apimtimi nei numatoma patvirtintame patikros darbų apraše, gal galime </w:t>
      </w:r>
      <w:proofErr w:type="spellStart"/>
      <w:r w:rsidRPr="00ED1628">
        <w:rPr>
          <w:i/>
          <w:iCs/>
          <w:sz w:val="18"/>
          <w:szCs w:val="18"/>
        </w:rPr>
        <w:t>susipžinti</w:t>
      </w:r>
      <w:proofErr w:type="spellEnd"/>
      <w:r w:rsidRPr="00ED1628">
        <w:rPr>
          <w:i/>
          <w:iCs/>
          <w:sz w:val="18"/>
          <w:szCs w:val="18"/>
        </w:rPr>
        <w:t xml:space="preserve"> su šiuo metu patvirtintu patikros darbų aprašu??.</w:t>
      </w:r>
    </w:p>
    <w:p w14:paraId="292D4887" w14:textId="7B50BB5F" w:rsidR="003535B5" w:rsidRDefault="003535B5" w:rsidP="00416504">
      <w:pPr>
        <w:jc w:val="both"/>
        <w:rPr>
          <w:i/>
          <w:iCs/>
          <w:sz w:val="22"/>
          <w:szCs w:val="22"/>
        </w:rPr>
      </w:pPr>
    </w:p>
    <w:p w14:paraId="63311F46" w14:textId="3CBFEA50" w:rsidR="003535B5" w:rsidRDefault="003535B5" w:rsidP="00416504">
      <w:pPr>
        <w:jc w:val="both"/>
        <w:rPr>
          <w:b/>
          <w:bCs/>
          <w:sz w:val="22"/>
          <w:szCs w:val="22"/>
          <w:u w:val="single"/>
        </w:rPr>
      </w:pPr>
      <w:r w:rsidRPr="003535B5">
        <w:rPr>
          <w:b/>
          <w:bCs/>
          <w:sz w:val="22"/>
          <w:szCs w:val="22"/>
          <w:u w:val="single"/>
        </w:rPr>
        <w:t>Atsakymas</w:t>
      </w:r>
    </w:p>
    <w:p w14:paraId="1B6147FB" w14:textId="77777777" w:rsidR="003535B5" w:rsidRPr="00277EF1" w:rsidRDefault="003535B5" w:rsidP="003535B5">
      <w:pPr>
        <w:jc w:val="both"/>
        <w:rPr>
          <w:b/>
          <w:bCs/>
          <w:i/>
          <w:iCs/>
          <w:sz w:val="22"/>
          <w:szCs w:val="22"/>
        </w:rPr>
      </w:pPr>
      <w:r w:rsidRPr="00277EF1">
        <w:rPr>
          <w:i/>
          <w:iCs/>
          <w:sz w:val="22"/>
          <w:szCs w:val="22"/>
        </w:rPr>
        <w:t>„Tiekėjas turi pats pasitvirtinti apžiūrų sąrašą. Mums privalu, jog visą karštą sezoną kondicionavimas ir aušinimas veiktų be sutrikimų“.</w:t>
      </w:r>
    </w:p>
    <w:p w14:paraId="3FE1FF81" w14:textId="5C13CE41" w:rsidR="003535B5" w:rsidRDefault="003535B5" w:rsidP="00416504">
      <w:pPr>
        <w:jc w:val="both"/>
        <w:rPr>
          <w:b/>
          <w:bCs/>
          <w:sz w:val="22"/>
          <w:szCs w:val="22"/>
          <w:u w:val="single"/>
        </w:rPr>
      </w:pPr>
    </w:p>
    <w:p w14:paraId="7EDC7E02" w14:textId="6BDB103B" w:rsidR="003535B5" w:rsidRDefault="003535B5" w:rsidP="00416504">
      <w:pPr>
        <w:jc w:val="both"/>
        <w:rPr>
          <w:b/>
          <w:bCs/>
          <w:sz w:val="22"/>
          <w:szCs w:val="22"/>
          <w:u w:val="single"/>
        </w:rPr>
      </w:pPr>
    </w:p>
    <w:p w14:paraId="4E0A8ADD" w14:textId="3C10FD51" w:rsidR="003535B5" w:rsidRPr="003535B5" w:rsidRDefault="003535B5" w:rsidP="003535B5">
      <w:pPr>
        <w:jc w:val="center"/>
        <w:rPr>
          <w:b/>
          <w:bCs/>
          <w:sz w:val="22"/>
          <w:szCs w:val="22"/>
          <w:u w:val="single"/>
        </w:rPr>
      </w:pPr>
      <w:r>
        <w:rPr>
          <w:b/>
          <w:bCs/>
          <w:sz w:val="22"/>
          <w:szCs w:val="22"/>
          <w:u w:val="single"/>
        </w:rPr>
        <w:t>_________________________________________________</w:t>
      </w:r>
    </w:p>
    <w:sectPr w:rsidR="003535B5" w:rsidRPr="003535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04"/>
    <w:rsid w:val="003535B5"/>
    <w:rsid w:val="00416504"/>
    <w:rsid w:val="0073558B"/>
    <w:rsid w:val="009F4EFD"/>
    <w:rsid w:val="00F7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00C2"/>
  <w15:chartTrackingRefBased/>
  <w15:docId w15:val="{98F7787F-CB92-4AAE-98BE-30D36258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04"/>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41650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NormalWeb">
    <w:name w:val="Normal (Web)"/>
    <w:basedOn w:val="Normal"/>
    <w:uiPriority w:val="99"/>
    <w:semiHidden/>
    <w:unhideWhenUsed/>
    <w:rsid w:val="003535B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Burneikaitė</dc:creator>
  <cp:keywords/>
  <dc:description/>
  <cp:lastModifiedBy>Laima Burneikaitė</cp:lastModifiedBy>
  <cp:revision>2</cp:revision>
  <dcterms:created xsi:type="dcterms:W3CDTF">2025-05-22T13:10:00Z</dcterms:created>
  <dcterms:modified xsi:type="dcterms:W3CDTF">2025-05-22T13:10:00Z</dcterms:modified>
</cp:coreProperties>
</file>