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3622B" w14:textId="1CF56A8F" w:rsidR="00705BCA" w:rsidRPr="002F085E" w:rsidRDefault="00F551AB" w:rsidP="002F085E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SKYSTAM MUILUI, PRIEMONĖMS AUTOMATINĖMS ENDOSKOPŲ PLOVIMO-DEZINFEKAVIMO MAŠINOMS IR KITOMS DEZINFEKCINĖMS IR STERILIZAVIMO PRIEMONĖMS</w:t>
      </w:r>
      <w:r w:rsidRPr="002F085E">
        <w:rPr>
          <w:rFonts w:asciiTheme="majorHAnsi" w:hAnsiTheme="majorHAnsi"/>
          <w:sz w:val="24"/>
          <w:szCs w:val="24"/>
        </w:rPr>
        <w:t xml:space="preserve"> </w:t>
      </w:r>
      <w:r w:rsidR="004C5EFC" w:rsidRPr="002F085E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="004C5EFC" w:rsidRPr="002F085E">
        <w:rPr>
          <w:rFonts w:asciiTheme="majorHAnsi" w:hAnsiTheme="majorHAnsi"/>
          <w:b/>
          <w:sz w:val="24"/>
          <w:szCs w:val="24"/>
        </w:rPr>
        <w:t xml:space="preserve"> </w:t>
      </w:r>
    </w:p>
    <w:p w14:paraId="0E05A035" w14:textId="77777777" w:rsidR="00F551AB" w:rsidRPr="002F085E" w:rsidRDefault="00F551AB" w:rsidP="000D1AEA">
      <w:pPr>
        <w:tabs>
          <w:tab w:val="left" w:pos="252"/>
        </w:tabs>
        <w:spacing w:after="0"/>
        <w:ind w:hanging="322"/>
        <w:jc w:val="center"/>
        <w:outlineLvl w:val="1"/>
        <w:rPr>
          <w:rFonts w:asciiTheme="majorHAnsi" w:hAnsiTheme="majorHAnsi"/>
          <w:sz w:val="24"/>
          <w:szCs w:val="24"/>
        </w:rPr>
      </w:pPr>
    </w:p>
    <w:p w14:paraId="65E49772" w14:textId="08DFC3D6" w:rsidR="000170F8" w:rsidRPr="002F085E" w:rsidRDefault="000170F8" w:rsidP="005D5C0C">
      <w:pPr>
        <w:pStyle w:val="ListParagraph"/>
        <w:numPr>
          <w:ilvl w:val="0"/>
          <w:numId w:val="7"/>
        </w:numPr>
        <w:tabs>
          <w:tab w:val="left" w:pos="392"/>
        </w:tabs>
        <w:spacing w:after="0"/>
        <w:ind w:left="0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Skystas muilas  vienkartinėse talpose su vienkartine dozavimo sistema ir laikikliai</w:t>
      </w:r>
      <w:r w:rsidR="00F551AB" w:rsidRPr="002F085E">
        <w:rPr>
          <w:rFonts w:asciiTheme="majorHAnsi" w:hAnsiTheme="majorHAnsi"/>
          <w:b/>
          <w:sz w:val="24"/>
          <w:szCs w:val="24"/>
        </w:rPr>
        <w:t>:</w:t>
      </w:r>
    </w:p>
    <w:p w14:paraId="0D92D4D2" w14:textId="77777777" w:rsidR="000170F8" w:rsidRPr="002F085E" w:rsidRDefault="000170F8" w:rsidP="000D1AEA">
      <w:pPr>
        <w:tabs>
          <w:tab w:val="left" w:pos="406"/>
        </w:tabs>
        <w:spacing w:after="0"/>
        <w:ind w:hanging="322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sistemą sudaro talpa su skystu muilu ir laikiklis su rankena dozavimo mechanizmo paspaudimui (alkūninis);</w:t>
      </w:r>
    </w:p>
    <w:p w14:paraId="45AEA97E" w14:textId="16CB68D2" w:rsidR="000170F8" w:rsidRPr="002F085E" w:rsidRDefault="000170F8" w:rsidP="005D5C0C">
      <w:pPr>
        <w:numPr>
          <w:ilvl w:val="1"/>
          <w:numId w:val="8"/>
        </w:numPr>
        <w:tabs>
          <w:tab w:val="left" w:pos="112"/>
          <w:tab w:val="left" w:pos="420"/>
        </w:tabs>
        <w:spacing w:after="0"/>
        <w:ind w:left="0" w:hanging="14"/>
        <w:contextualSpacing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Skystas muilas  vienkartinėse talpose </w:t>
      </w:r>
      <w:r w:rsidR="00F551AB"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su vienkartine dozavimo sistema:</w:t>
      </w:r>
    </w:p>
    <w:p w14:paraId="58A9237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skirta rankų plovimui sveikatos priežiūros įstaigose (pateikti patvirtinančius gamintojo dokumentus);</w:t>
      </w:r>
    </w:p>
    <w:p w14:paraId="6BC233CA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paruoštas naudoti;</w:t>
      </w:r>
    </w:p>
    <w:p w14:paraId="1449C8FE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be kvapiųjų ir dažančiųjų medžiagų;</w:t>
      </w:r>
    </w:p>
    <w:p w14:paraId="6DB06E72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be antiseptinių priedų;</w:t>
      </w:r>
    </w:p>
    <w:p w14:paraId="2489F1C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sudėtyje yra odą tausojančių medžiagų (pateikti gamintojo patvirtinančius dokumentus);</w:t>
      </w:r>
    </w:p>
    <w:p w14:paraId="5B0CCAD6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pH  nuo 4,5 iki 7;</w:t>
      </w:r>
    </w:p>
    <w:p w14:paraId="14CE5D65" w14:textId="77777777" w:rsidR="000170F8" w:rsidRPr="002F085E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vienkartinės talpos nuo 500 iki 1000 ml;</w:t>
      </w:r>
    </w:p>
    <w:p w14:paraId="4BE1A383" w14:textId="72CB8DF5" w:rsidR="000170F8" w:rsidRPr="00EC755F" w:rsidRDefault="000170F8" w:rsidP="005D5C0C">
      <w:pPr>
        <w:numPr>
          <w:ilvl w:val="0"/>
          <w:numId w:val="9"/>
        </w:numPr>
        <w:tabs>
          <w:tab w:val="left" w:pos="406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color w:val="FF0000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talpa ir dozavimo sistema – vienkartinė, dozavimo mechanizmas turi būti integr</w:t>
      </w:r>
      <w:r w:rsidR="00D7526E">
        <w:rPr>
          <w:rFonts w:asciiTheme="majorHAnsi" w:eastAsia="Times New Roman" w:hAnsiTheme="majorHAnsi"/>
          <w:sz w:val="24"/>
          <w:szCs w:val="24"/>
        </w:rPr>
        <w:t>uotas pramoninės gamybos būdu (d</w:t>
      </w:r>
      <w:r w:rsidR="00CA103A" w:rsidRPr="00EC755F">
        <w:rPr>
          <w:rFonts w:asciiTheme="majorHAnsi" w:hAnsiTheme="majorHAnsi"/>
          <w:sz w:val="24"/>
          <w:szCs w:val="24"/>
        </w:rPr>
        <w:t>ozavimo sistemoje turi būti mechanizmas, neleidžiantis į talpą patekti orui, apsaugantis nuo išorės teršalų</w:t>
      </w:r>
      <w:r w:rsidRPr="00EC755F">
        <w:rPr>
          <w:rFonts w:asciiTheme="majorHAnsi" w:eastAsia="Times New Roman" w:hAnsiTheme="majorHAnsi"/>
          <w:sz w:val="24"/>
          <w:szCs w:val="24"/>
        </w:rPr>
        <w:t>).</w:t>
      </w:r>
      <w:r w:rsidR="00834995" w:rsidRPr="00EC755F">
        <w:rPr>
          <w:rFonts w:ascii="Times New Roman" w:hAnsi="Times New Roman"/>
          <w:sz w:val="24"/>
          <w:szCs w:val="24"/>
        </w:rPr>
        <w:t xml:space="preserve"> </w:t>
      </w:r>
    </w:p>
    <w:p w14:paraId="2A4ABECB" w14:textId="7E0DE571" w:rsidR="000170F8" w:rsidRPr="002F085E" w:rsidRDefault="000170F8" w:rsidP="000D1AEA">
      <w:pPr>
        <w:tabs>
          <w:tab w:val="left" w:pos="392"/>
          <w:tab w:val="left" w:pos="709"/>
        </w:tabs>
        <w:spacing w:after="0"/>
        <w:ind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F551AB" w:rsidRPr="002F085E">
        <w:rPr>
          <w:rFonts w:asciiTheme="majorHAnsi" w:eastAsia="Times New Roman" w:hAnsiTheme="majorHAnsi"/>
          <w:i/>
          <w:sz w:val="24"/>
          <w:szCs w:val="24"/>
        </w:rPr>
        <w:t>12 000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</w:rPr>
        <w:t>.</w:t>
      </w:r>
      <w:r w:rsidR="0047293E">
        <w:rPr>
          <w:rFonts w:asciiTheme="majorHAnsi" w:eastAsia="Times New Roman" w:hAnsiTheme="majorHAnsi"/>
          <w:i/>
          <w:sz w:val="24"/>
          <w:szCs w:val="24"/>
        </w:rPr>
        <w:t xml:space="preserve">  </w:t>
      </w:r>
    </w:p>
    <w:p w14:paraId="1086424C" w14:textId="77777777" w:rsidR="000170F8" w:rsidRPr="002F085E" w:rsidRDefault="000170F8" w:rsidP="005D5C0C">
      <w:pPr>
        <w:numPr>
          <w:ilvl w:val="1"/>
          <w:numId w:val="8"/>
        </w:numPr>
        <w:tabs>
          <w:tab w:val="left" w:pos="126"/>
          <w:tab w:val="left" w:pos="426"/>
          <w:tab w:val="left" w:pos="851"/>
        </w:tabs>
        <w:spacing w:after="0"/>
        <w:ind w:left="0" w:hanging="14"/>
        <w:contextualSpacing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Laikikliai </w:t>
      </w:r>
    </w:p>
    <w:p w14:paraId="09AA1B34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tvirtinami prie sienos, alkūniniai;</w:t>
      </w:r>
    </w:p>
    <w:p w14:paraId="5DE25934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atsparūs dezinfekcinėms medžiagoms;</w:t>
      </w:r>
    </w:p>
    <w:p w14:paraId="4F850C63" w14:textId="77777777" w:rsidR="000170F8" w:rsidRPr="002F085E" w:rsidRDefault="000170F8" w:rsidP="005D5C0C">
      <w:pPr>
        <w:numPr>
          <w:ilvl w:val="0"/>
          <w:numId w:val="10"/>
        </w:numPr>
        <w:tabs>
          <w:tab w:val="left" w:pos="392"/>
          <w:tab w:val="left" w:pos="709"/>
        </w:tabs>
        <w:spacing w:after="0"/>
        <w:ind w:left="0" w:hanging="32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pritaikyti vienkartinėms rankų plovimo priemonės talpoms.</w:t>
      </w:r>
    </w:p>
    <w:p w14:paraId="3E390C67" w14:textId="552BD65A" w:rsidR="000170F8" w:rsidRPr="002F085E" w:rsidRDefault="000170F8" w:rsidP="000D1AEA">
      <w:pPr>
        <w:tabs>
          <w:tab w:val="left" w:pos="709"/>
        </w:tabs>
        <w:spacing w:after="0"/>
        <w:ind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F551AB" w:rsidRPr="002F085E">
        <w:rPr>
          <w:rFonts w:asciiTheme="majorHAnsi" w:eastAsia="Times New Roman" w:hAnsiTheme="majorHAnsi"/>
          <w:i/>
          <w:sz w:val="24"/>
          <w:szCs w:val="24"/>
        </w:rPr>
        <w:t>500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 vnt.</w:t>
      </w:r>
    </w:p>
    <w:p w14:paraId="1E8B7534" w14:textId="77777777" w:rsidR="000170F8" w:rsidRPr="002F085E" w:rsidRDefault="000170F8" w:rsidP="000D1AEA">
      <w:pPr>
        <w:spacing w:after="0"/>
        <w:ind w:hanging="322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</w:p>
    <w:p w14:paraId="2336051E" w14:textId="189FB8AF" w:rsidR="006D6864" w:rsidRPr="002F085E" w:rsidRDefault="006D6864" w:rsidP="005D5C0C">
      <w:pPr>
        <w:pStyle w:val="ListParagraph"/>
        <w:numPr>
          <w:ilvl w:val="0"/>
          <w:numId w:val="8"/>
        </w:numPr>
        <w:spacing w:after="0"/>
        <w:ind w:left="0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Priemonės automatinėms endoskopų plovimo - dezinfekavimo mašinoms</w:t>
      </w:r>
    </w:p>
    <w:p w14:paraId="6A6F0386" w14:textId="2D8B5A2F" w:rsidR="006D6864" w:rsidRPr="002F085E" w:rsidRDefault="006D6864" w:rsidP="000D1AEA">
      <w:pPr>
        <w:spacing w:after="0"/>
        <w:ind w:hanging="322"/>
        <w:jc w:val="both"/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ab/>
      </w:r>
      <w:r w:rsidR="000677AE"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>2</w:t>
      </w:r>
      <w:r w:rsidRPr="002F085E">
        <w:rPr>
          <w:rFonts w:asciiTheme="majorHAnsi" w:eastAsiaTheme="minorHAnsi" w:hAnsiTheme="majorHAnsi"/>
          <w:b/>
          <w:bCs/>
          <w:sz w:val="24"/>
          <w:szCs w:val="24"/>
          <w:shd w:val="clear" w:color="auto" w:fill="FFFFFF"/>
        </w:rPr>
        <w:t>.1.  Plovimo priemonė:</w:t>
      </w:r>
    </w:p>
    <w:p w14:paraId="3FE70B4A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tinkama naudoti </w:t>
      </w:r>
      <w:proofErr w:type="spellStart"/>
      <w:r w:rsidRPr="002F085E">
        <w:rPr>
          <w:rFonts w:asciiTheme="majorHAnsi" w:hAnsiTheme="majorHAnsi"/>
          <w:bCs/>
          <w:sz w:val="24"/>
          <w:szCs w:val="24"/>
        </w:rPr>
        <w:t>Olympus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 ETD automatinėse endoskopų plovimo-dezinfekcijos mašinose;</w:t>
      </w:r>
    </w:p>
    <w:p w14:paraId="4FA86D5A" w14:textId="76C2C2EB" w:rsidR="00CA103A" w:rsidRPr="002C4C50" w:rsidRDefault="006D6864" w:rsidP="00CA103A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ploviklis enzimų ir riebiųjų </w:t>
      </w:r>
      <w:r w:rsidR="0096566A" w:rsidRPr="002F085E">
        <w:rPr>
          <w:rFonts w:asciiTheme="majorHAnsi" w:hAnsiTheme="majorHAnsi"/>
          <w:bCs/>
          <w:sz w:val="24"/>
          <w:szCs w:val="24"/>
        </w:rPr>
        <w:t>rūgščių</w:t>
      </w:r>
      <w:r w:rsidR="002C4C50">
        <w:rPr>
          <w:rFonts w:asciiTheme="majorHAnsi" w:hAnsiTheme="majorHAnsi"/>
          <w:bCs/>
          <w:sz w:val="24"/>
          <w:szCs w:val="24"/>
        </w:rPr>
        <w:t xml:space="preserve"> </w:t>
      </w:r>
      <w:proofErr w:type="spellStart"/>
      <w:r w:rsidR="002C4C50">
        <w:rPr>
          <w:rFonts w:asciiTheme="majorHAnsi" w:hAnsiTheme="majorHAnsi"/>
          <w:bCs/>
          <w:sz w:val="24"/>
          <w:szCs w:val="24"/>
        </w:rPr>
        <w:t>etoksilatų</w:t>
      </w:r>
      <w:proofErr w:type="spellEnd"/>
      <w:r w:rsidR="002C4C50">
        <w:rPr>
          <w:rFonts w:asciiTheme="majorHAnsi" w:hAnsiTheme="majorHAnsi"/>
          <w:bCs/>
          <w:sz w:val="24"/>
          <w:szCs w:val="24"/>
        </w:rPr>
        <w:t xml:space="preserve"> </w:t>
      </w:r>
      <w:r w:rsidR="002C4C50" w:rsidRPr="002C4C50">
        <w:rPr>
          <w:rFonts w:asciiTheme="majorHAnsi" w:hAnsiTheme="majorHAnsi"/>
          <w:bCs/>
          <w:sz w:val="24"/>
          <w:szCs w:val="24"/>
        </w:rPr>
        <w:t xml:space="preserve">pagrindu </w:t>
      </w:r>
      <w:r w:rsidR="002C4C50" w:rsidRPr="002C4C50">
        <w:rPr>
          <w:rFonts w:asciiTheme="majorHAnsi" w:hAnsiTheme="majorHAnsi"/>
          <w:sz w:val="24"/>
          <w:szCs w:val="24"/>
        </w:rPr>
        <w:t>arba lygiaverčių medžiagų pagrindu</w:t>
      </w:r>
      <w:r w:rsidR="002C4C50">
        <w:rPr>
          <w:rFonts w:asciiTheme="majorHAnsi" w:hAnsiTheme="majorHAnsi"/>
          <w:sz w:val="24"/>
          <w:szCs w:val="24"/>
        </w:rPr>
        <w:t>;</w:t>
      </w:r>
    </w:p>
    <w:p w14:paraId="73B3ECE1" w14:textId="0B77F083" w:rsidR="006D6864" w:rsidRPr="00CA103A" w:rsidRDefault="00CA103A" w:rsidP="00CA103A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CA103A">
        <w:rPr>
          <w:rFonts w:asciiTheme="majorHAnsi" w:hAnsiTheme="majorHAnsi"/>
          <w:bCs/>
          <w:sz w:val="24"/>
          <w:szCs w:val="24"/>
        </w:rPr>
        <w:t>su antikoroziniais priedais;</w:t>
      </w:r>
    </w:p>
    <w:p w14:paraId="58935ECF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be chloro, neputojantis; </w:t>
      </w:r>
    </w:p>
    <w:p w14:paraId="28A91AC5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pasižymi geromis emulsinėmis ir dispersinėmis savybėmis;</w:t>
      </w:r>
    </w:p>
    <w:p w14:paraId="7A74BCCC" w14:textId="78216EB6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plovimo procesas vyksta 45</w:t>
      </w:r>
      <w:r w:rsidRPr="002F085E">
        <w:rPr>
          <w:rFonts w:asciiTheme="majorHAnsi" w:hAnsiTheme="majorHAnsi"/>
          <w:bCs/>
          <w:sz w:val="24"/>
          <w:szCs w:val="24"/>
          <w:vertAlign w:val="superscript"/>
        </w:rPr>
        <w:t xml:space="preserve">o </w:t>
      </w:r>
      <w:r w:rsidRPr="002F085E">
        <w:rPr>
          <w:rFonts w:asciiTheme="majorHAnsi" w:hAnsiTheme="majorHAnsi"/>
          <w:bCs/>
          <w:sz w:val="24"/>
          <w:szCs w:val="24"/>
        </w:rPr>
        <w:t>±</w:t>
      </w:r>
      <w:r w:rsidR="0096566A" w:rsidRPr="002F085E">
        <w:rPr>
          <w:rFonts w:asciiTheme="maj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hAnsiTheme="majorHAnsi"/>
          <w:bCs/>
          <w:sz w:val="24"/>
          <w:szCs w:val="24"/>
        </w:rPr>
        <w:t>2 C temperatūroje;</w:t>
      </w:r>
    </w:p>
    <w:p w14:paraId="6B7BD804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pavidalas – skystas koncentratas;</w:t>
      </w:r>
    </w:p>
    <w:p w14:paraId="091AFFAD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preparato išeiga iki 6 ml/l;</w:t>
      </w:r>
    </w:p>
    <w:p w14:paraId="6BCF4AD0" w14:textId="77777777" w:rsidR="006D6864" w:rsidRPr="002F085E" w:rsidRDefault="006D6864" w:rsidP="005D5C0C">
      <w:pPr>
        <w:numPr>
          <w:ilvl w:val="0"/>
          <w:numId w:val="18"/>
        </w:numPr>
        <w:tabs>
          <w:tab w:val="left" w:pos="426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>įpakavimas 5 l bakeliai.</w:t>
      </w:r>
    </w:p>
    <w:p w14:paraId="1ABFA469" w14:textId="4F8DD2F5" w:rsidR="000D1AEA" w:rsidRPr="002F085E" w:rsidRDefault="006D6864" w:rsidP="0016799D">
      <w:pPr>
        <w:tabs>
          <w:tab w:val="left" w:pos="426"/>
          <w:tab w:val="left" w:pos="709"/>
        </w:tabs>
        <w:spacing w:after="0"/>
        <w:ind w:hanging="322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2F085E">
        <w:rPr>
          <w:rFonts w:asciiTheme="majorHAnsi" w:eastAsiaTheme="minorHAnsi" w:hAnsiTheme="majorHAnsi"/>
          <w:i/>
          <w:sz w:val="24"/>
          <w:szCs w:val="24"/>
        </w:rPr>
        <w:t xml:space="preserve">Orientacinis poreikis: 1300 </w:t>
      </w:r>
      <w:proofErr w:type="spellStart"/>
      <w:r w:rsidRPr="002F085E">
        <w:rPr>
          <w:rFonts w:asciiTheme="majorHAnsi" w:eastAsiaTheme="min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6DB30D41" w14:textId="0EE2D5D3" w:rsidR="006D6864" w:rsidRPr="002F085E" w:rsidRDefault="000677AE" w:rsidP="000D1AEA">
      <w:pPr>
        <w:tabs>
          <w:tab w:val="left" w:pos="709"/>
        </w:tabs>
        <w:spacing w:after="0"/>
        <w:ind w:hanging="322"/>
        <w:jc w:val="both"/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   </w:t>
      </w:r>
      <w:r w:rsidR="0016799D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 </w:t>
      </w: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2</w:t>
      </w:r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.2. </w:t>
      </w:r>
      <w:proofErr w:type="spellStart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Dezinfekcijos</w:t>
      </w:r>
      <w:proofErr w:type="spellEnd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priemonė</w:t>
      </w:r>
      <w:proofErr w:type="spellEnd"/>
      <w:r w:rsidR="006D6864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  <w:lang w:val="en-GB"/>
        </w:rPr>
        <w:t>:</w:t>
      </w:r>
    </w:p>
    <w:p w14:paraId="0910783E" w14:textId="77777777" w:rsidR="006D6864" w:rsidRPr="002F085E" w:rsidRDefault="006D6864" w:rsidP="005D5C0C">
      <w:pPr>
        <w:numPr>
          <w:ilvl w:val="0"/>
          <w:numId w:val="20"/>
        </w:numPr>
        <w:tabs>
          <w:tab w:val="left" w:pos="364"/>
          <w:tab w:val="left" w:pos="709"/>
        </w:tabs>
        <w:spacing w:after="0"/>
        <w:ind w:left="0" w:hanging="322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2F085E">
        <w:rPr>
          <w:rFonts w:asciiTheme="majorHAnsi" w:hAnsiTheme="majorHAnsi"/>
          <w:bCs/>
          <w:sz w:val="24"/>
          <w:szCs w:val="24"/>
        </w:rPr>
        <w:t xml:space="preserve">tinkama naudoti </w:t>
      </w:r>
      <w:proofErr w:type="spellStart"/>
      <w:r w:rsidRPr="002F085E">
        <w:rPr>
          <w:rFonts w:asciiTheme="majorHAnsi" w:hAnsiTheme="majorHAnsi"/>
          <w:bCs/>
          <w:sz w:val="24"/>
          <w:szCs w:val="24"/>
        </w:rPr>
        <w:t>Olympus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 ETD automatinėse endoskopų plovimo-dezinfekcijos mašinose;</w:t>
      </w:r>
    </w:p>
    <w:p w14:paraId="431FD751" w14:textId="77777777" w:rsidR="00CA103A" w:rsidRDefault="006D6864" w:rsidP="00CA103A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sz w:val="24"/>
          <w:szCs w:val="24"/>
        </w:rPr>
        <w:t>gliutaraldehido</w:t>
      </w:r>
      <w:proofErr w:type="spellEnd"/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pagrindu (</w:t>
      </w:r>
      <w:r w:rsidRPr="002F085E">
        <w:rPr>
          <w:rFonts w:asciiTheme="majorHAnsi" w:eastAsiaTheme="minorHAnsi" w:hAnsiTheme="majorHAnsi"/>
          <w:bCs/>
          <w:sz w:val="24"/>
          <w:szCs w:val="24"/>
          <w:u w:val="single"/>
        </w:rPr>
        <w:t>&gt;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20%);</w:t>
      </w:r>
    </w:p>
    <w:p w14:paraId="05A8BFA4" w14:textId="3794212F" w:rsidR="006D6864" w:rsidRPr="00CA103A" w:rsidRDefault="00CA103A" w:rsidP="00CA103A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CA103A">
        <w:rPr>
          <w:rFonts w:asciiTheme="majorHAnsi" w:eastAsiaTheme="minorHAnsi" w:hAnsiTheme="majorHAnsi"/>
          <w:bCs/>
          <w:sz w:val="24"/>
          <w:szCs w:val="24"/>
        </w:rPr>
        <w:t>su antikoroziniais priedais;</w:t>
      </w:r>
    </w:p>
    <w:p w14:paraId="35CC9D51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be chloro, be paviršių veikiančių medžiagų, neputojanti;</w:t>
      </w:r>
    </w:p>
    <w:p w14:paraId="05BC02BF" w14:textId="7245BAF0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tinka lanksčių ir kietų endoskopų cheminei-terminei dezinfekcijai 60</w:t>
      </w:r>
      <w:r w:rsidRPr="002F085E">
        <w:rPr>
          <w:rFonts w:asciiTheme="majorHAnsi" w:eastAsiaTheme="minorHAnsi" w:hAnsiTheme="majorHAnsi"/>
          <w:bCs/>
          <w:sz w:val="24"/>
          <w:szCs w:val="24"/>
          <w:vertAlign w:val="superscript"/>
        </w:rPr>
        <w:t>0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 w:cstheme="minorBidi"/>
          <w:bCs/>
          <w:sz w:val="24"/>
          <w:szCs w:val="24"/>
        </w:rPr>
        <w:t>±</w:t>
      </w:r>
      <w:r w:rsidR="0096566A" w:rsidRPr="002F085E">
        <w:rPr>
          <w:rFonts w:asciiTheme="majorHAnsi" w:eastAsiaTheme="minorHAnsi" w:hAnsiTheme="majorHAnsi" w:cstheme="minorBid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>3 C temperatūroje;</w:t>
      </w:r>
    </w:p>
    <w:p w14:paraId="18C21675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atitinka LST EN 15883 arba lygiavertį (pateikti tai patvirtinančius dokumentus);</w:t>
      </w:r>
      <w:r w:rsidRPr="002F085E">
        <w:rPr>
          <w:rFonts w:asciiTheme="majorHAnsi" w:eastAsiaTheme="minorHAnsi" w:hAnsiTheme="majorHAnsi"/>
          <w:bCs/>
          <w:color w:val="FF0000"/>
          <w:sz w:val="24"/>
          <w:szCs w:val="24"/>
        </w:rPr>
        <w:t xml:space="preserve"> </w:t>
      </w:r>
    </w:p>
    <w:p w14:paraId="68E43B67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pavidalas – skystas koncentratas;</w:t>
      </w:r>
    </w:p>
    <w:p w14:paraId="16C7C167" w14:textId="35A1411E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lastRenderedPageBreak/>
        <w:t>preparato išeiga iki 12</w:t>
      </w:r>
      <w:r w:rsidR="0096566A" w:rsidRPr="002F085E">
        <w:rPr>
          <w:rFonts w:asciiTheme="majorHAnsi" w:eastAsiaTheme="minorHAnsi" w:hAnsiTheme="majorHAnsi"/>
          <w:b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>ml/l;</w:t>
      </w:r>
    </w:p>
    <w:p w14:paraId="08533DE0" w14:textId="77777777" w:rsidR="006D6864" w:rsidRPr="002F085E" w:rsidRDefault="006D6864" w:rsidP="005D5C0C">
      <w:pPr>
        <w:numPr>
          <w:ilvl w:val="0"/>
          <w:numId w:val="19"/>
        </w:numPr>
        <w:tabs>
          <w:tab w:val="left" w:pos="364"/>
          <w:tab w:val="left" w:pos="400"/>
          <w:tab w:val="left" w:pos="709"/>
        </w:tabs>
        <w:spacing w:after="0"/>
        <w:ind w:left="0" w:hanging="322"/>
        <w:jc w:val="both"/>
        <w:rPr>
          <w:rFonts w:asciiTheme="majorHAnsi" w:eastAsiaTheme="minorHAnsi" w:hAnsiTheme="majorHAnsi"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Cs/>
          <w:sz w:val="24"/>
          <w:szCs w:val="24"/>
        </w:rPr>
        <w:t>įpakavimas 5 l bakeliai.</w:t>
      </w:r>
    </w:p>
    <w:p w14:paraId="7C79695A" w14:textId="77777777" w:rsidR="006D6864" w:rsidRPr="002F085E" w:rsidRDefault="006D6864" w:rsidP="000D1AEA">
      <w:pPr>
        <w:tabs>
          <w:tab w:val="left" w:pos="364"/>
          <w:tab w:val="left" w:pos="709"/>
        </w:tabs>
        <w:spacing w:after="0"/>
        <w:ind w:hanging="322"/>
        <w:contextualSpacing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poreikis: 2500 </w:t>
      </w:r>
      <w:proofErr w:type="spellStart"/>
      <w:r w:rsidRPr="002F085E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i/>
          <w:sz w:val="24"/>
          <w:szCs w:val="24"/>
        </w:rPr>
        <w:t xml:space="preserve">. </w:t>
      </w:r>
    </w:p>
    <w:p w14:paraId="58CB9DA0" w14:textId="77777777" w:rsidR="006D6864" w:rsidRPr="002F085E" w:rsidRDefault="006D6864" w:rsidP="0016799D">
      <w:pPr>
        <w:tabs>
          <w:tab w:val="left" w:pos="364"/>
          <w:tab w:val="left" w:pos="400"/>
          <w:tab w:val="left" w:pos="709"/>
        </w:tabs>
        <w:spacing w:after="0"/>
        <w:jc w:val="both"/>
        <w:rPr>
          <w:rFonts w:asciiTheme="majorHAnsi" w:eastAsiaTheme="minorHAnsi" w:hAnsiTheme="majorHAnsi"/>
          <w:b/>
          <w:bCs/>
          <w:sz w:val="24"/>
          <w:szCs w:val="24"/>
        </w:rPr>
      </w:pPr>
      <w:r w:rsidRPr="002F085E">
        <w:rPr>
          <w:rFonts w:asciiTheme="majorHAnsi" w:eastAsiaTheme="minorHAnsi" w:hAnsiTheme="majorHAnsi"/>
          <w:b/>
          <w:sz w:val="24"/>
          <w:szCs w:val="24"/>
        </w:rPr>
        <w:t>Būtina pateikti:</w:t>
      </w:r>
    </w:p>
    <w:p w14:paraId="166AEDC0" w14:textId="286B9900" w:rsidR="006D6864" w:rsidRPr="002F085E" w:rsidRDefault="000677AE" w:rsidP="005D5C0C">
      <w:pPr>
        <w:numPr>
          <w:ilvl w:val="0"/>
          <w:numId w:val="22"/>
        </w:numPr>
        <w:tabs>
          <w:tab w:val="clear" w:pos="720"/>
          <w:tab w:val="left" w:pos="266"/>
          <w:tab w:val="num" w:pos="567"/>
        </w:tabs>
        <w:spacing w:after="0"/>
        <w:ind w:left="0" w:firstLine="28"/>
        <w:jc w:val="both"/>
        <w:rPr>
          <w:rFonts w:asciiTheme="majorHAnsi" w:hAnsiTheme="majorHAnsi"/>
          <w:bCs/>
          <w:iCs/>
          <w:sz w:val="24"/>
          <w:szCs w:val="24"/>
        </w:rPr>
      </w:pPr>
      <w:r w:rsidRPr="002F085E">
        <w:rPr>
          <w:rFonts w:asciiTheme="majorHAnsi" w:hAnsiTheme="majorHAnsi"/>
          <w:bCs/>
          <w:iCs/>
          <w:sz w:val="24"/>
          <w:szCs w:val="24"/>
        </w:rPr>
        <w:t>A</w:t>
      </w:r>
      <w:r w:rsidR="006D6864" w:rsidRPr="002F085E">
        <w:rPr>
          <w:rFonts w:asciiTheme="majorHAnsi" w:hAnsiTheme="majorHAnsi"/>
          <w:bCs/>
          <w:iCs/>
          <w:sz w:val="24"/>
          <w:szCs w:val="24"/>
        </w:rPr>
        <w:t>titikties reglamento (ES) 2017/745 (MDR) deklaraciją</w:t>
      </w:r>
      <w:r w:rsidRPr="002F085E">
        <w:rPr>
          <w:rFonts w:asciiTheme="majorHAnsi" w:hAnsiTheme="majorHAnsi"/>
          <w:bCs/>
          <w:iCs/>
          <w:sz w:val="24"/>
          <w:szCs w:val="24"/>
        </w:rPr>
        <w:t>.</w:t>
      </w:r>
    </w:p>
    <w:p w14:paraId="1F2FA470" w14:textId="77777777" w:rsidR="006D6864" w:rsidRPr="002F085E" w:rsidRDefault="006D6864" w:rsidP="005D5C0C">
      <w:pPr>
        <w:numPr>
          <w:ilvl w:val="0"/>
          <w:numId w:val="21"/>
        </w:numPr>
        <w:tabs>
          <w:tab w:val="left" w:pos="56"/>
          <w:tab w:val="left" w:pos="266"/>
          <w:tab w:val="num" w:pos="567"/>
        </w:tabs>
        <w:spacing w:after="0"/>
        <w:ind w:firstLine="28"/>
        <w:jc w:val="both"/>
        <w:rPr>
          <w:rFonts w:asciiTheme="majorHAnsi" w:eastAsiaTheme="minorHAnsi" w:hAnsiTheme="majorHAnsi"/>
          <w:i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Olympus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ETD plovimo ir dezinfekavimo mašinų gamintojo patvirtinantį dokumentą, kad siūlomos </w:t>
      </w:r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 xml:space="preserve">priemonės tinkamos naudoti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>Olympus</w:t>
      </w:r>
      <w:proofErr w:type="spellEnd"/>
      <w:r w:rsidRPr="002F085E">
        <w:rPr>
          <w:rFonts w:asciiTheme="majorHAnsi" w:eastAsiaTheme="minorHAnsi" w:hAnsiTheme="majorHAnsi"/>
          <w:sz w:val="24"/>
          <w:szCs w:val="24"/>
          <w:shd w:val="clear" w:color="auto" w:fill="FFFFFF" w:themeFill="background1"/>
        </w:rPr>
        <w:t xml:space="preserve"> ETD </w:t>
      </w:r>
      <w:r w:rsidRPr="002F085E">
        <w:rPr>
          <w:rFonts w:asciiTheme="majorHAnsi" w:eastAsiaTheme="minorHAnsi" w:hAnsiTheme="majorHAnsi"/>
          <w:bCs/>
          <w:sz w:val="24"/>
          <w:szCs w:val="24"/>
          <w:shd w:val="clear" w:color="auto" w:fill="FFFFFF" w:themeFill="background1"/>
        </w:rPr>
        <w:t>automatinėse endoskopų</w:t>
      </w:r>
      <w:r w:rsidRPr="002F085E">
        <w:rPr>
          <w:rFonts w:asciiTheme="majorHAnsi" w:eastAsiaTheme="minorHAnsi" w:hAnsiTheme="majorHAnsi"/>
          <w:bCs/>
          <w:sz w:val="24"/>
          <w:szCs w:val="24"/>
        </w:rPr>
        <w:t xml:space="preserve"> plovimo-dezinfekavimo mašinose.</w:t>
      </w:r>
    </w:p>
    <w:p w14:paraId="623B7C1C" w14:textId="77777777" w:rsidR="006D6864" w:rsidRPr="002F085E" w:rsidRDefault="006D6864" w:rsidP="002F085E">
      <w:pPr>
        <w:spacing w:after="0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</w:p>
    <w:p w14:paraId="315667C3" w14:textId="029D8DA3" w:rsidR="004056FB" w:rsidRPr="002F085E" w:rsidRDefault="004056FB" w:rsidP="005D5C0C">
      <w:pPr>
        <w:pStyle w:val="ListParagraph"/>
        <w:numPr>
          <w:ilvl w:val="0"/>
          <w:numId w:val="8"/>
        </w:numPr>
        <w:shd w:val="clear" w:color="auto" w:fill="FFFFFF"/>
        <w:tabs>
          <w:tab w:val="left" w:pos="658"/>
        </w:tabs>
        <w:spacing w:after="0"/>
        <w:ind w:left="0" w:hanging="322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Priemonės automatizuotam instrumentų plovimui:</w:t>
      </w:r>
    </w:p>
    <w:p w14:paraId="5AD77549" w14:textId="23DA0D70" w:rsidR="004056FB" w:rsidRPr="002F085E" w:rsidRDefault="004056FB" w:rsidP="005D5C0C">
      <w:pPr>
        <w:pStyle w:val="ListParagraph"/>
        <w:numPr>
          <w:ilvl w:val="1"/>
          <w:numId w:val="28"/>
        </w:numPr>
        <w:tabs>
          <w:tab w:val="left" w:pos="126"/>
          <w:tab w:val="left" w:pos="658"/>
          <w:tab w:val="left" w:pos="851"/>
        </w:tabs>
        <w:spacing w:after="0"/>
        <w:ind w:left="0" w:firstLine="1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Šarminis valiklis:</w:t>
      </w:r>
    </w:p>
    <w:p w14:paraId="16BB5C5F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22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veiklioji medžiaga – paviršiaus aktyviosios medžiagos;</w:t>
      </w:r>
    </w:p>
    <w:p w14:paraId="2CD35CBD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šarminis skystis, koncentrato   pH 10-13;</w:t>
      </w:r>
    </w:p>
    <w:p w14:paraId="4399894A" w14:textId="541E66BF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tinkamas naudoti 35° - 60</w:t>
      </w:r>
      <w:r w:rsidR="0096566A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° </w:t>
      </w: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C temperatūroje;</w:t>
      </w:r>
    </w:p>
    <w:p w14:paraId="7434B26C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silpnai putojantis;</w:t>
      </w:r>
    </w:p>
    <w:p w14:paraId="24ADD192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tinkamas plauti chirurginius instrumentus, intensyvios terapijos ir anesteziologinę įrangą;</w:t>
      </w:r>
    </w:p>
    <w:p w14:paraId="3B4D9D17" w14:textId="77777777" w:rsidR="004056FB" w:rsidRPr="002F085E" w:rsidRDefault="004056FB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 – skystas koncentratas;</w:t>
      </w:r>
    </w:p>
    <w:p w14:paraId="2B904709" w14:textId="1A8A287E" w:rsidR="004056FB" w:rsidRPr="00D7526E" w:rsidRDefault="004056FB" w:rsidP="00EC755F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preparato išeiga iki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5  ml/l (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r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eikalingas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priemonės kiekis bus 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vertinamas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pavyzdžio </w:t>
      </w:r>
      <w:r w:rsidR="00CA103A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išbandymo metu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įstaigo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s centrinėje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sterilizacinėje 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turimose instrumentų plovimo mašinose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,</w:t>
      </w:r>
      <w:r w:rsidR="0097066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="004F1A17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b</w:t>
      </w:r>
      <w:r w:rsidR="00EC755F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us vertinamas minimalus priemonės kiekis</w:t>
      </w:r>
      <w:r w:rsidR="000D6439"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reikalingas tinkamai plovimo kokybei pasiekti)</w:t>
      </w:r>
      <w:r w:rsidRPr="00D7526E"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5901E947" w14:textId="1EB20C6A" w:rsidR="004056FB" w:rsidRPr="000D1AEA" w:rsidRDefault="000D1AEA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įpakavimas iki 5 l bakeliai;</w:t>
      </w:r>
    </w:p>
    <w:p w14:paraId="395F2DCC" w14:textId="3C871666" w:rsidR="004056FB" w:rsidRPr="000D1AEA" w:rsidRDefault="000D1AEA" w:rsidP="005D5C0C">
      <w:pPr>
        <w:pStyle w:val="ListParagraph"/>
        <w:numPr>
          <w:ilvl w:val="0"/>
          <w:numId w:val="4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>Pateikti</w:t>
      </w:r>
      <w:r w:rsidR="004056FB"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saugos duomenų lapus</w:t>
      </w:r>
      <w:r w:rsidRPr="000D1AEA">
        <w:rPr>
          <w:rFonts w:asciiTheme="majorHAnsi" w:hAnsiTheme="majorHAnsi"/>
          <w:bCs/>
          <w:sz w:val="24"/>
          <w:szCs w:val="24"/>
          <w:shd w:val="clear" w:color="auto" w:fill="FFFFFF"/>
        </w:rPr>
        <w:t>.</w:t>
      </w:r>
    </w:p>
    <w:p w14:paraId="4DF1F9C7" w14:textId="3F6F8FF2" w:rsidR="004056FB" w:rsidRPr="0016799D" w:rsidRDefault="004056FB" w:rsidP="0016799D">
      <w:pPr>
        <w:pStyle w:val="ListParagraph"/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5 000  </w:t>
      </w:r>
      <w:proofErr w:type="spellStart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570826FA" w14:textId="3D7077B5" w:rsidR="004056FB" w:rsidRPr="002F085E" w:rsidRDefault="000677AE" w:rsidP="0016799D">
      <w:pPr>
        <w:pStyle w:val="ListParagraph"/>
        <w:tabs>
          <w:tab w:val="left" w:pos="284"/>
          <w:tab w:val="left" w:pos="658"/>
        </w:tabs>
        <w:spacing w:after="0"/>
        <w:ind w:left="0" w:hanging="1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3</w:t>
      </w:r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.2. </w:t>
      </w:r>
      <w:proofErr w:type="spellStart"/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Neutralizatorius</w:t>
      </w:r>
      <w:proofErr w:type="spellEnd"/>
      <w:r w:rsidR="004056FB"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:</w:t>
      </w:r>
    </w:p>
    <w:p w14:paraId="6ECC1CEF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pagrindinė veiklioji medžiaga – rūgštis, koncentrato pH 1-2;</w:t>
      </w:r>
    </w:p>
    <w:p w14:paraId="277EEE0B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be fosfatų, </w:t>
      </w:r>
      <w:proofErr w:type="spellStart"/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formaldehido</w:t>
      </w:r>
      <w:proofErr w:type="spellEnd"/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, be paviršių veikiančių medžiagų;</w:t>
      </w:r>
    </w:p>
    <w:p w14:paraId="4B7EE128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nepalieka apnašo, dėmių ant plaunamų paviršių;</w:t>
      </w:r>
    </w:p>
    <w:p w14:paraId="5D90881B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pavidalas: skystas koncentratas;</w:t>
      </w:r>
    </w:p>
    <w:p w14:paraId="0CC26614" w14:textId="77777777" w:rsidR="004056FB" w:rsidRPr="0097066F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97066F">
        <w:rPr>
          <w:rFonts w:asciiTheme="majorHAnsi" w:hAnsiTheme="majorHAnsi"/>
          <w:bCs/>
          <w:sz w:val="24"/>
          <w:szCs w:val="24"/>
          <w:shd w:val="clear" w:color="auto" w:fill="FFFFFF"/>
        </w:rPr>
        <w:t>preparato išeiga: 1-5 ml/l;</w:t>
      </w:r>
    </w:p>
    <w:p w14:paraId="2CACD37C" w14:textId="45130651" w:rsidR="00415D6E" w:rsidRPr="002F085E" w:rsidRDefault="000D1AEA" w:rsidP="005D5C0C">
      <w:pPr>
        <w:pStyle w:val="ListParagraph"/>
        <w:numPr>
          <w:ilvl w:val="0"/>
          <w:numId w:val="5"/>
        </w:numPr>
        <w:ind w:left="-28" w:hanging="266"/>
        <w:rPr>
          <w:rFonts w:asciiTheme="majorHAnsi" w:hAnsiTheme="majorHAnsi"/>
          <w:bCs/>
          <w:sz w:val="24"/>
          <w:szCs w:val="24"/>
          <w:shd w:val="clear" w:color="auto" w:fill="FFFFFF"/>
        </w:rPr>
      </w:pPr>
      <w:r>
        <w:rPr>
          <w:rFonts w:asciiTheme="majorHAnsi" w:hAnsiTheme="majorHAnsi"/>
          <w:bCs/>
          <w:sz w:val="24"/>
          <w:szCs w:val="24"/>
          <w:shd w:val="clear" w:color="auto" w:fill="FFFFFF"/>
        </w:rPr>
        <w:t>Pateikti</w:t>
      </w:r>
      <w:r w:rsidR="00415D6E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saugos duomenų lapus</w:t>
      </w:r>
      <w:r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18D2C0D2" w14:textId="77777777" w:rsidR="004056FB" w:rsidRPr="002F085E" w:rsidRDefault="004056FB" w:rsidP="005D5C0C">
      <w:pPr>
        <w:pStyle w:val="ListParagraph"/>
        <w:numPr>
          <w:ilvl w:val="0"/>
          <w:numId w:val="5"/>
        </w:numPr>
        <w:tabs>
          <w:tab w:val="left" w:pos="284"/>
          <w:tab w:val="left" w:pos="658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įpakavimas: iki 5 l bakeliai.</w:t>
      </w:r>
    </w:p>
    <w:p w14:paraId="683BEA90" w14:textId="77777777" w:rsidR="004056FB" w:rsidRPr="002F085E" w:rsidRDefault="004056FB" w:rsidP="002F085E">
      <w:pPr>
        <w:pStyle w:val="ListParagraph"/>
        <w:tabs>
          <w:tab w:val="left" w:pos="284"/>
          <w:tab w:val="left" w:pos="658"/>
        </w:tabs>
        <w:spacing w:after="0"/>
        <w:ind w:left="-308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1 600 </w:t>
      </w:r>
      <w:proofErr w:type="spellStart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2F085E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344E58DC" w14:textId="77777777" w:rsidR="0016799D" w:rsidRDefault="00D13FFD" w:rsidP="0016799D">
      <w:pPr>
        <w:pStyle w:val="ListParagraph"/>
        <w:tabs>
          <w:tab w:val="left" w:pos="658"/>
          <w:tab w:val="left" w:pos="851"/>
        </w:tabs>
        <w:spacing w:after="0"/>
        <w:ind w:left="28" w:hanging="10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Būtina pateikti:</w:t>
      </w:r>
    </w:p>
    <w:p w14:paraId="22B4E4F2" w14:textId="523D2913" w:rsidR="00D13FFD" w:rsidRPr="00D72E7F" w:rsidRDefault="00D13FFD" w:rsidP="00D72E7F">
      <w:pPr>
        <w:pStyle w:val="ListParagraph"/>
        <w:numPr>
          <w:ilvl w:val="0"/>
          <w:numId w:val="32"/>
        </w:numPr>
        <w:tabs>
          <w:tab w:val="left" w:pos="142"/>
        </w:tabs>
        <w:spacing w:after="0"/>
        <w:ind w:left="28" w:hanging="24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D72E7F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atitikties reglamento (ES) 2017/745 (MDR) </w:t>
      </w:r>
      <w:r w:rsidR="00D72E7F" w:rsidRPr="00D72E7F">
        <w:rPr>
          <w:rFonts w:asciiTheme="majorHAnsi" w:hAnsiTheme="majorHAnsi"/>
          <w:bCs/>
          <w:sz w:val="24"/>
          <w:szCs w:val="24"/>
          <w:shd w:val="clear" w:color="auto" w:fill="FFFFFF"/>
        </w:rPr>
        <w:t>sertifikatą</w:t>
      </w:r>
      <w:r w:rsidR="00D72E7F" w:rsidRPr="00D72E7F">
        <w:t xml:space="preserve"> </w:t>
      </w:r>
      <w:r w:rsidR="00D72E7F" w:rsidRPr="00D72E7F">
        <w:rPr>
          <w:rFonts w:asciiTheme="majorHAnsi" w:hAnsiTheme="majorHAnsi"/>
          <w:bCs/>
          <w:sz w:val="24"/>
          <w:szCs w:val="24"/>
          <w:shd w:val="clear" w:color="auto" w:fill="FFFFFF"/>
        </w:rPr>
        <w:t>arba notifikuotos įstaigos patvirtinamąjį laišką/raštą</w:t>
      </w:r>
      <w:r w:rsidR="00D72E7F">
        <w:rPr>
          <w:rFonts w:asciiTheme="majorHAnsi" w:hAnsiTheme="majorHAnsi"/>
          <w:bCs/>
          <w:sz w:val="24"/>
          <w:szCs w:val="24"/>
          <w:shd w:val="clear" w:color="auto" w:fill="FFFFFF"/>
        </w:rPr>
        <w:t>,</w:t>
      </w:r>
      <w:r w:rsidR="00D72E7F" w:rsidRPr="00D72E7F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</w:t>
      </w:r>
      <w:r w:rsidRPr="00D72E7F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dokumentus, patvirtinančius kad priemonė skirta automatinėms instrumentų plovimo – dezinfekavimo mašinoms. </w:t>
      </w:r>
    </w:p>
    <w:p w14:paraId="10BFD369" w14:textId="69860DF6" w:rsidR="00D13FFD" w:rsidRPr="002F085E" w:rsidRDefault="000677AE" w:rsidP="00D72E7F">
      <w:pPr>
        <w:pStyle w:val="ListParagraph"/>
        <w:numPr>
          <w:ilvl w:val="0"/>
          <w:numId w:val="32"/>
        </w:numPr>
        <w:tabs>
          <w:tab w:val="left" w:pos="0"/>
          <w:tab w:val="left" w:pos="224"/>
        </w:tabs>
        <w:spacing w:after="0"/>
        <w:ind w:left="28" w:hanging="24"/>
        <w:jc w:val="both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3.1. ir 3</w:t>
      </w:r>
      <w:r w:rsidR="00D13FFD" w:rsidRPr="002F085E">
        <w:rPr>
          <w:rFonts w:asciiTheme="majorHAnsi" w:hAnsiTheme="majorHAnsi"/>
          <w:bCs/>
          <w:sz w:val="24"/>
          <w:szCs w:val="24"/>
          <w:shd w:val="clear" w:color="auto" w:fill="FFFFFF"/>
        </w:rPr>
        <w:t>.2. priemonės turi būti suderinamos.</w:t>
      </w:r>
      <w:r w:rsidR="00D13FFD" w:rsidRPr="002F085E">
        <w:rPr>
          <w:rFonts w:asciiTheme="majorHAnsi" w:hAnsiTheme="majorHAnsi"/>
          <w:sz w:val="24"/>
          <w:szCs w:val="24"/>
        </w:rPr>
        <w:t xml:space="preserve"> Biologiškai skaidžios sudedamosios dalys ir perdirbama pakuotė.</w:t>
      </w:r>
    </w:p>
    <w:p w14:paraId="570026DF" w14:textId="2A1E1F2A" w:rsidR="004056FB" w:rsidRPr="002F085E" w:rsidRDefault="00D13FFD" w:rsidP="002F085E">
      <w:pPr>
        <w:pStyle w:val="ListParagraph"/>
        <w:spacing w:after="0"/>
        <w:jc w:val="both"/>
        <w:rPr>
          <w:rFonts w:asciiTheme="majorHAnsi" w:eastAsia="Times New Roman" w:hAnsiTheme="majorHAnsi"/>
          <w:sz w:val="24"/>
          <w:szCs w:val="24"/>
          <w:lang w:val="en-US"/>
        </w:rPr>
      </w:pPr>
      <w:r w:rsidRPr="002F085E">
        <w:rPr>
          <w:rFonts w:asciiTheme="majorHAnsi" w:eastAsia="Times New Roman" w:hAnsiTheme="majorHAnsi"/>
          <w:sz w:val="24"/>
          <w:szCs w:val="24"/>
          <w:lang w:val="en-US"/>
        </w:rPr>
        <w:tab/>
      </w:r>
    </w:p>
    <w:p w14:paraId="66BADFEF" w14:textId="09B27D3A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210"/>
        </w:tabs>
        <w:spacing w:after="0"/>
        <w:ind w:left="14" w:hanging="2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Servetėlės dezinfekcinės ultragarso davikliams</w:t>
      </w:r>
      <w:r w:rsidR="0016799D">
        <w:rPr>
          <w:rFonts w:asciiTheme="majorHAnsi" w:hAnsiTheme="majorHAnsi"/>
          <w:b/>
          <w:sz w:val="24"/>
          <w:szCs w:val="24"/>
        </w:rPr>
        <w:t>:</w:t>
      </w:r>
      <w:bookmarkStart w:id="0" w:name="_GoBack"/>
      <w:bookmarkEnd w:id="0"/>
    </w:p>
    <w:p w14:paraId="2A2DC677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skirtos ultragarso daviklių valymui ir dezinfekcijai  (pateikti gamintojo rekomendacijas);</w:t>
      </w:r>
    </w:p>
    <w:p w14:paraId="392399A0" w14:textId="0DA1E8E6" w:rsidR="000170F8" w:rsidRPr="002F085E" w:rsidRDefault="000170F8" w:rsidP="005D5C0C">
      <w:pPr>
        <w:numPr>
          <w:ilvl w:val="0"/>
          <w:numId w:val="14"/>
        </w:numPr>
        <w:tabs>
          <w:tab w:val="left" w:pos="142"/>
          <w:tab w:val="left" w:pos="210"/>
          <w:tab w:val="left" w:pos="284"/>
        </w:tabs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veikia bakterijas (atitinka LST EN 13727 arba lygiavertį), grybelius (atitinka LST EN 13624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 xml:space="preserve">), </w:t>
      </w:r>
      <w:r w:rsidR="002175AD">
        <w:rPr>
          <w:rFonts w:asciiTheme="majorHAnsi" w:eastAsiaTheme="minorHAnsi" w:hAnsiTheme="majorHAnsi"/>
          <w:sz w:val="24"/>
          <w:szCs w:val="24"/>
        </w:rPr>
        <w:t>tuberkuliozės bakterijas</w:t>
      </w:r>
      <w:r w:rsidR="002175AD" w:rsidRPr="002F085E">
        <w:rPr>
          <w:rFonts w:asciiTheme="majorHAnsi" w:eastAsiaTheme="minorHAnsi" w:hAnsiTheme="majorHAnsi"/>
          <w:sz w:val="24"/>
          <w:szCs w:val="24"/>
        </w:rPr>
        <w:t xml:space="preserve"> (atitinka LST EN 14348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="002175AD" w:rsidRPr="002F085E">
        <w:rPr>
          <w:rFonts w:asciiTheme="majorHAnsi" w:eastAsiaTheme="minorHAnsi" w:hAnsiTheme="majorHAnsi"/>
          <w:sz w:val="24"/>
          <w:szCs w:val="24"/>
        </w:rPr>
        <w:t>),</w:t>
      </w:r>
      <w:r w:rsidR="002175AD">
        <w:rPr>
          <w:rFonts w:asciiTheme="majorHAnsi" w:eastAsiaTheme="min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 xml:space="preserve">virusus (atitinka </w:t>
      </w:r>
      <w:r w:rsidRPr="002F085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LST EN 14476</w:t>
      </w:r>
      <w:r w:rsidR="004F1A17" w:rsidRPr="004F1A17">
        <w:rPr>
          <w:rFonts w:asciiTheme="majorHAnsi" w:hAnsiTheme="majorHAnsi"/>
          <w:sz w:val="24"/>
          <w:szCs w:val="24"/>
        </w:rPr>
        <w:t xml:space="preserve"> </w:t>
      </w:r>
      <w:r w:rsidR="004F1A17" w:rsidRPr="002F085E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>) (pateikti atitikimą standartui patvirtinančius dokumentus);</w:t>
      </w:r>
    </w:p>
    <w:p w14:paraId="25C95329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  <w:tab w:val="left" w:pos="4253"/>
        </w:tabs>
        <w:autoSpaceDE w:val="0"/>
        <w:autoSpaceDN w:val="0"/>
        <w:adjustRightInd w:val="0"/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baktericidinis ekspozicijos laikas iki 1 min;</w:t>
      </w:r>
    </w:p>
    <w:p w14:paraId="37882309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  <w:tab w:val="left" w:pos="4253"/>
        </w:tabs>
        <w:autoSpaceDE w:val="0"/>
        <w:autoSpaceDN w:val="0"/>
        <w:adjustRightInd w:val="0"/>
        <w:spacing w:after="0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lastRenderedPageBreak/>
        <w:t>sudėtyje nėra alkoholių ir aldehidų;</w:t>
      </w:r>
    </w:p>
    <w:p w14:paraId="7CB4F39F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pagamintos iš neaustinio pluošto;</w:t>
      </w:r>
    </w:p>
    <w:p w14:paraId="44F3156B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servetėlės dydis ne mažesnis kaip 15 cm x 13 cm; </w:t>
      </w:r>
    </w:p>
    <w:p w14:paraId="3C89910C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servetėlės supakuotos sandariai užsidarančiose pakuotėse; </w:t>
      </w:r>
    </w:p>
    <w:p w14:paraId="74913E12" w14:textId="5B29CC6C" w:rsidR="006F3BD9" w:rsidRPr="002F085E" w:rsidRDefault="006F3BD9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pateikti atitikties reglamentui 2017/745/ES (M</w:t>
      </w:r>
      <w:r w:rsidR="00D72E7F">
        <w:rPr>
          <w:rFonts w:asciiTheme="majorHAnsi" w:eastAsia="Times New Roman" w:hAnsiTheme="majorHAnsi"/>
          <w:sz w:val="24"/>
          <w:szCs w:val="24"/>
          <w:lang w:eastAsia="lt-LT"/>
        </w:rPr>
        <w:t>D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R) sertifikatą arba </w:t>
      </w:r>
      <w:r w:rsidRPr="002F085E">
        <w:rPr>
          <w:rFonts w:asciiTheme="majorHAnsi" w:hAnsiTheme="majorHAnsi"/>
          <w:sz w:val="24"/>
          <w:szCs w:val="24"/>
        </w:rPr>
        <w:t>notifikuotos įstaigos patvirtinamąjį laišką/raštą</w:t>
      </w:r>
      <w:r w:rsidR="00FA3E56" w:rsidRPr="002F085E">
        <w:rPr>
          <w:rFonts w:asciiTheme="majorHAnsi" w:hAnsiTheme="majorHAnsi"/>
          <w:sz w:val="24"/>
          <w:szCs w:val="24"/>
        </w:rPr>
        <w:t>;</w:t>
      </w:r>
      <w:r w:rsidRPr="002F085E">
        <w:rPr>
          <w:rFonts w:asciiTheme="majorHAnsi" w:hAnsiTheme="majorHAnsi"/>
          <w:sz w:val="24"/>
          <w:szCs w:val="24"/>
        </w:rPr>
        <w:t xml:space="preserve"> </w:t>
      </w:r>
    </w:p>
    <w:p w14:paraId="63C9F54F" w14:textId="03073A2B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saugos duomenų lapus;</w:t>
      </w:r>
    </w:p>
    <w:p w14:paraId="55D4C23F" w14:textId="77777777" w:rsidR="000170F8" w:rsidRPr="002F085E" w:rsidRDefault="000170F8" w:rsidP="005D5C0C">
      <w:pPr>
        <w:pStyle w:val="ListParagraph"/>
        <w:numPr>
          <w:ilvl w:val="0"/>
          <w:numId w:val="14"/>
        </w:numPr>
        <w:tabs>
          <w:tab w:val="left" w:pos="142"/>
          <w:tab w:val="left" w:pos="210"/>
          <w:tab w:val="left" w:pos="284"/>
        </w:tabs>
        <w:autoSpaceDE w:val="0"/>
        <w:autoSpaceDN w:val="0"/>
        <w:adjustRightInd w:val="0"/>
        <w:spacing w:after="0"/>
        <w:ind w:left="14" w:hanging="2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kaina skaičiuojama pagal vienos servetėlės kainą.</w:t>
      </w:r>
    </w:p>
    <w:p w14:paraId="5E2CCFF7" w14:textId="77777777" w:rsidR="000170F8" w:rsidRPr="002F085E" w:rsidRDefault="000170F8" w:rsidP="002F085E">
      <w:pPr>
        <w:tabs>
          <w:tab w:val="left" w:pos="142"/>
          <w:tab w:val="left" w:pos="210"/>
          <w:tab w:val="left" w:pos="284"/>
        </w:tabs>
        <w:spacing w:after="0"/>
        <w:ind w:left="14" w:hanging="292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 200 000 vnt.</w:t>
      </w:r>
    </w:p>
    <w:p w14:paraId="45394759" w14:textId="77777777" w:rsidR="000170F8" w:rsidRPr="002F085E" w:rsidRDefault="000170F8" w:rsidP="002F085E">
      <w:pPr>
        <w:tabs>
          <w:tab w:val="left" w:pos="252"/>
        </w:tabs>
        <w:spacing w:after="0"/>
        <w:ind w:left="14" w:hanging="2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C0A2C89" w14:textId="173121B3" w:rsidR="00980340" w:rsidRPr="002F085E" w:rsidRDefault="00980340" w:rsidP="005D5C0C">
      <w:pPr>
        <w:pStyle w:val="ListParagraph"/>
        <w:numPr>
          <w:ilvl w:val="0"/>
          <w:numId w:val="28"/>
        </w:numPr>
        <w:tabs>
          <w:tab w:val="left" w:pos="426"/>
        </w:tabs>
        <w:spacing w:after="0"/>
        <w:ind w:left="14" w:hanging="2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 xml:space="preserve">Rankų </w:t>
      </w:r>
      <w:proofErr w:type="spellStart"/>
      <w:r w:rsidR="006F3BD9" w:rsidRPr="002F085E">
        <w:rPr>
          <w:rFonts w:asciiTheme="majorHAnsi" w:hAnsiTheme="majorHAnsi"/>
          <w:b/>
          <w:sz w:val="24"/>
          <w:szCs w:val="24"/>
        </w:rPr>
        <w:t>antiseptikos</w:t>
      </w:r>
      <w:proofErr w:type="spellEnd"/>
      <w:r w:rsidR="006F3BD9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priemonė</w:t>
      </w:r>
      <w:r w:rsidR="002F085E">
        <w:rPr>
          <w:rFonts w:asciiTheme="majorHAnsi" w:hAnsiTheme="majorHAnsi"/>
          <w:b/>
          <w:sz w:val="24"/>
          <w:szCs w:val="24"/>
        </w:rPr>
        <w:t>:</w:t>
      </w:r>
    </w:p>
    <w:p w14:paraId="5D5B7FC6" w14:textId="58327DEF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14" w:hanging="292"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veiklioji medžiaga – etanolis ≥ 75 proc</w:t>
      </w:r>
      <w:r w:rsidR="00D7526E">
        <w:rPr>
          <w:rFonts w:asciiTheme="majorHAnsi" w:hAnsiTheme="majorHAnsi"/>
          <w:sz w:val="24"/>
          <w:szCs w:val="24"/>
        </w:rPr>
        <w:t>.</w:t>
      </w:r>
      <w:r w:rsidRPr="002F085E">
        <w:rPr>
          <w:rFonts w:asciiTheme="majorHAnsi" w:hAnsiTheme="majorHAnsi"/>
          <w:sz w:val="24"/>
          <w:szCs w:val="24"/>
        </w:rPr>
        <w:t>;</w:t>
      </w:r>
    </w:p>
    <w:p w14:paraId="1A41C073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14" w:hanging="2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paruoštas naudoti skystis; </w:t>
      </w:r>
    </w:p>
    <w:p w14:paraId="6780B65F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num" w:pos="700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LST EN 1500 ir LST EN 12791 arba lygiavertį (pateikti atitikimą standartui patvirtinančius dokumentus);</w:t>
      </w:r>
    </w:p>
    <w:p w14:paraId="4FE13600" w14:textId="52DE54B9" w:rsidR="00980340" w:rsidRPr="004F1A17" w:rsidRDefault="00003269" w:rsidP="005D5C0C">
      <w:pPr>
        <w:numPr>
          <w:ilvl w:val="0"/>
          <w:numId w:val="29"/>
        </w:numPr>
        <w:tabs>
          <w:tab w:val="left" w:pos="142"/>
          <w:tab w:val="left" w:pos="426"/>
        </w:tabs>
        <w:spacing w:after="0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veikia bakterijas (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įsk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. MRSA) (atitinka LST EN 13727 arba lygiavertį),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(atitinka LST EN 14348 arba lygiavertį), virusus (atitinka LST EN 14476 </w:t>
      </w:r>
      <w:r w:rsidRPr="004F1A17">
        <w:rPr>
          <w:rFonts w:asciiTheme="majorHAnsi" w:hAnsiTheme="majorHAnsi"/>
          <w:sz w:val="24"/>
          <w:szCs w:val="24"/>
          <w:shd w:val="clear" w:color="auto" w:fill="FFFFFF"/>
        </w:rPr>
        <w:t xml:space="preserve">(pilnas </w:t>
      </w:r>
      <w:proofErr w:type="spellStart"/>
      <w:r w:rsidRPr="004F1A17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4F1A17">
        <w:rPr>
          <w:rFonts w:asciiTheme="majorHAnsi" w:hAnsiTheme="majorHAnsi"/>
          <w:sz w:val="24"/>
          <w:szCs w:val="24"/>
          <w:shd w:val="clear" w:color="auto" w:fill="FFFFFF"/>
        </w:rPr>
        <w:t xml:space="preserve"> aktyvumas) </w:t>
      </w:r>
      <w:r w:rsidRPr="004F1A17">
        <w:rPr>
          <w:rFonts w:asciiTheme="majorHAnsi" w:eastAsiaTheme="minorHAnsi" w:hAnsiTheme="majorHAnsi"/>
          <w:sz w:val="24"/>
          <w:szCs w:val="24"/>
        </w:rPr>
        <w:t xml:space="preserve">arba lygiavertį); grybelius (atitinka LST EN </w:t>
      </w:r>
      <w:r w:rsidRPr="004F1A17">
        <w:rPr>
          <w:rFonts w:asciiTheme="majorHAnsi" w:hAnsiTheme="majorHAnsi"/>
          <w:sz w:val="24"/>
          <w:szCs w:val="24"/>
        </w:rPr>
        <w:t xml:space="preserve">13624 </w:t>
      </w:r>
      <w:r w:rsidRPr="004F1A17">
        <w:rPr>
          <w:rFonts w:asciiTheme="majorHAnsi" w:eastAsiaTheme="minorHAnsi" w:hAnsiTheme="majorHAnsi"/>
          <w:sz w:val="24"/>
          <w:szCs w:val="24"/>
        </w:rPr>
        <w:t xml:space="preserve">arba lygiavertį), </w:t>
      </w:r>
      <w:r w:rsidRPr="004F1A17">
        <w:rPr>
          <w:rFonts w:asciiTheme="majorHAnsi" w:hAnsiTheme="majorHAnsi"/>
          <w:sz w:val="24"/>
          <w:szCs w:val="24"/>
        </w:rPr>
        <w:t>pateikti atitikimą standartams patvirtinančius dokumentus (sertifikatus)</w:t>
      </w:r>
      <w:r w:rsidRPr="004F1A17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0DE16F86" w14:textId="77777777" w:rsidR="00980340" w:rsidRPr="002F085E" w:rsidRDefault="00980340" w:rsidP="005D5C0C">
      <w:pPr>
        <w:numPr>
          <w:ilvl w:val="0"/>
          <w:numId w:val="16"/>
        </w:numPr>
        <w:tabs>
          <w:tab w:val="left" w:pos="426"/>
        </w:tabs>
        <w:spacing w:after="0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yra odos apsaugos ir priežiūros komponentų (pateikti gamintojo patvirtinančius dokumentus);</w:t>
      </w:r>
    </w:p>
    <w:p w14:paraId="1C803323" w14:textId="77777777" w:rsidR="00980340" w:rsidRPr="002F085E" w:rsidRDefault="00980340" w:rsidP="005D5C0C">
      <w:pPr>
        <w:numPr>
          <w:ilvl w:val="0"/>
          <w:numId w:val="16"/>
        </w:numPr>
        <w:tabs>
          <w:tab w:val="left" w:pos="426"/>
        </w:tabs>
        <w:spacing w:after="0"/>
        <w:ind w:left="0" w:hanging="266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</w:t>
      </w:r>
      <w:proofErr w:type="spellStart"/>
      <w:r w:rsidRPr="002F085E">
        <w:rPr>
          <w:rFonts w:asciiTheme="majorHAnsi" w:hAnsiTheme="majorHAnsi"/>
          <w:sz w:val="24"/>
          <w:szCs w:val="24"/>
        </w:rPr>
        <w:t>triklosano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, jodo, ketvirtinių amonio junginių, peroksidų, dažo medžiagų; </w:t>
      </w:r>
    </w:p>
    <w:p w14:paraId="7D3675D1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num" w:pos="700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tinka naudoti asmens sveikatos priežiūros įstaigose (turi būti įrašyta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liudijime ar jo prieduose arba saugos duomenų lapuose);</w:t>
      </w:r>
    </w:p>
    <w:p w14:paraId="2D52C44B" w14:textId="77777777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ir priedus, saugos duomenų lapus;</w:t>
      </w:r>
    </w:p>
    <w:p w14:paraId="5B414457" w14:textId="69B3DE3E" w:rsidR="00980340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atsparius drėgmei lipdukus talpų žymėjimui (</w:t>
      </w:r>
      <w:r w:rsidR="00003269" w:rsidRPr="0097066F">
        <w:rPr>
          <w:rFonts w:asciiTheme="majorHAnsi" w:hAnsiTheme="majorHAnsi"/>
          <w:sz w:val="24"/>
          <w:szCs w:val="24"/>
        </w:rPr>
        <w:t>1</w:t>
      </w:r>
      <w:r w:rsidRPr="0097066F">
        <w:rPr>
          <w:rFonts w:asciiTheme="majorHAnsi" w:hAnsiTheme="majorHAnsi"/>
          <w:sz w:val="24"/>
          <w:szCs w:val="24"/>
        </w:rPr>
        <w:t>000 vnt.);</w:t>
      </w:r>
    </w:p>
    <w:p w14:paraId="1C685CCF" w14:textId="77777777" w:rsidR="00003269" w:rsidRPr="002F085E" w:rsidRDefault="00980340" w:rsidP="005D5C0C">
      <w:pPr>
        <w:pStyle w:val="Header"/>
        <w:numPr>
          <w:ilvl w:val="0"/>
          <w:numId w:val="16"/>
        </w:numPr>
        <w:tabs>
          <w:tab w:val="left" w:pos="426"/>
          <w:tab w:val="left" w:pos="1296"/>
        </w:tabs>
        <w:spacing w:line="276" w:lineRule="auto"/>
        <w:ind w:left="0" w:hanging="266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1 – 5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</w:t>
      </w:r>
    </w:p>
    <w:p w14:paraId="5F3084FC" w14:textId="6ABD34DB" w:rsidR="00980340" w:rsidRPr="002F085E" w:rsidRDefault="00980340" w:rsidP="0016799D">
      <w:pPr>
        <w:pStyle w:val="Header"/>
        <w:tabs>
          <w:tab w:val="left" w:pos="426"/>
          <w:tab w:val="left" w:pos="1296"/>
        </w:tabs>
        <w:spacing w:line="276" w:lineRule="auto"/>
        <w:ind w:left="168" w:hanging="42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="006F3BD9" w:rsidRPr="002F085E">
        <w:rPr>
          <w:rFonts w:asciiTheme="majorHAnsi" w:hAnsiTheme="majorHAnsi"/>
          <w:i/>
          <w:sz w:val="24"/>
          <w:szCs w:val="24"/>
        </w:rPr>
        <w:t xml:space="preserve">poreikis: </w:t>
      </w:r>
      <w:r w:rsidRPr="002F085E">
        <w:rPr>
          <w:rFonts w:asciiTheme="majorHAnsi" w:hAnsiTheme="majorHAnsi"/>
          <w:i/>
          <w:sz w:val="24"/>
          <w:szCs w:val="24"/>
        </w:rPr>
        <w:t>2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.</w:t>
      </w:r>
    </w:p>
    <w:p w14:paraId="5C25E191" w14:textId="77777777" w:rsidR="00980340" w:rsidRPr="002F085E" w:rsidRDefault="00980340" w:rsidP="002F085E">
      <w:pPr>
        <w:tabs>
          <w:tab w:val="left" w:pos="252"/>
        </w:tabs>
        <w:spacing w:after="0"/>
        <w:ind w:left="14" w:hanging="2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5AEE7131" w14:textId="68AC979C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0"/>
        </w:tabs>
        <w:spacing w:after="0"/>
        <w:ind w:left="0" w:hanging="266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Skystas muilas</w:t>
      </w:r>
    </w:p>
    <w:p w14:paraId="08794B3B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skirtas naudoti higieniniam rankų plovimui sveikatos priežiūros įstaigose (pateikti patvirtinančius dokumentus);</w:t>
      </w:r>
    </w:p>
    <w:p w14:paraId="3047D586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pH 4,5 – 7,0;</w:t>
      </w:r>
    </w:p>
    <w:p w14:paraId="4ED74D45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yra odos apsaugos ir priežiūros komponentų; </w:t>
      </w:r>
    </w:p>
    <w:p w14:paraId="34BC36DE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dažančių medžiagų, ketvirtinių amonio junginių,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>, kitų antiseptinių medžiagų;</w:t>
      </w:r>
    </w:p>
    <w:p w14:paraId="3391C495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klampumas pritaikytas įvairių tipų dozatoriams;</w:t>
      </w:r>
    </w:p>
    <w:p w14:paraId="7A2F4B1D" w14:textId="7D6096F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r w:rsidR="006F3BD9" w:rsidRPr="0097066F">
        <w:rPr>
          <w:rFonts w:asciiTheme="majorHAnsi" w:hAnsiTheme="majorHAnsi"/>
          <w:sz w:val="24"/>
          <w:szCs w:val="24"/>
        </w:rPr>
        <w:t xml:space="preserve">8 </w:t>
      </w:r>
      <w:r w:rsidRPr="0097066F">
        <w:rPr>
          <w:rFonts w:asciiTheme="majorHAnsi" w:hAnsiTheme="majorHAnsi"/>
          <w:sz w:val="24"/>
          <w:szCs w:val="24"/>
        </w:rPr>
        <w:t>000</w:t>
      </w:r>
      <w:r w:rsidRPr="002F085E">
        <w:rPr>
          <w:rFonts w:asciiTheme="majorHAnsi" w:hAnsiTheme="majorHAnsi"/>
          <w:sz w:val="24"/>
          <w:szCs w:val="24"/>
        </w:rPr>
        <w:t xml:space="preserve"> drėgmei atsparių lipdukų – instrukcijų lietuvių kalba, įskaičiuotų į priemonės kainą;</w:t>
      </w:r>
    </w:p>
    <w:p w14:paraId="03618037" w14:textId="77777777" w:rsidR="000170F8" w:rsidRPr="002F085E" w:rsidRDefault="000170F8" w:rsidP="005D5C0C">
      <w:pPr>
        <w:pStyle w:val="ListParagraph"/>
        <w:numPr>
          <w:ilvl w:val="0"/>
          <w:numId w:val="13"/>
        </w:numPr>
        <w:tabs>
          <w:tab w:val="left" w:pos="0"/>
          <w:tab w:val="left" w:pos="567"/>
          <w:tab w:val="left" w:pos="709"/>
        </w:tabs>
        <w:spacing w:after="0"/>
        <w:ind w:left="0" w:hanging="266"/>
        <w:contextualSpacing w:val="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talpa iki 10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</w:t>
      </w:r>
    </w:p>
    <w:p w14:paraId="4E806804" w14:textId="6504F554" w:rsidR="000170F8" w:rsidRPr="002F085E" w:rsidRDefault="000170F8" w:rsidP="002F085E">
      <w:pPr>
        <w:tabs>
          <w:tab w:val="left" w:pos="0"/>
          <w:tab w:val="left" w:pos="500"/>
          <w:tab w:val="left" w:pos="567"/>
          <w:tab w:val="left" w:pos="709"/>
        </w:tabs>
        <w:ind w:hanging="266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 </w:t>
      </w:r>
      <w:r w:rsidR="006F3BD9" w:rsidRPr="002F085E">
        <w:rPr>
          <w:rFonts w:asciiTheme="majorHAnsi" w:hAnsiTheme="majorHAnsi"/>
          <w:i/>
          <w:sz w:val="24"/>
          <w:szCs w:val="24"/>
        </w:rPr>
        <w:t xml:space="preserve">8 </w:t>
      </w:r>
      <w:r w:rsidRPr="002F085E">
        <w:rPr>
          <w:rFonts w:asciiTheme="majorHAnsi" w:hAnsiTheme="majorHAnsi"/>
          <w:i/>
          <w:sz w:val="24"/>
          <w:szCs w:val="24"/>
        </w:rPr>
        <w:t xml:space="preserve">000 </w:t>
      </w:r>
      <w:proofErr w:type="spellStart"/>
      <w:r w:rsidRPr="002F085E">
        <w:rPr>
          <w:rFonts w:asciiTheme="majorHAnsi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i/>
          <w:sz w:val="24"/>
          <w:szCs w:val="24"/>
        </w:rPr>
        <w:t>.</w:t>
      </w:r>
    </w:p>
    <w:p w14:paraId="7096FCDE" w14:textId="0F4B0310" w:rsidR="00980340" w:rsidRPr="002F085E" w:rsidRDefault="00980340" w:rsidP="005D5C0C">
      <w:pPr>
        <w:pStyle w:val="ListParagraph"/>
        <w:numPr>
          <w:ilvl w:val="0"/>
          <w:numId w:val="28"/>
        </w:numPr>
        <w:spacing w:after="0"/>
        <w:ind w:left="42" w:hanging="280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Antiseptinis muilas pacientų prausimui:</w:t>
      </w:r>
    </w:p>
    <w:p w14:paraId="6B6FB8B9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veikliosios antiseptinės medžiagos aktyvios prieš MRSA (pateikti gamintojo patvirtinančius dokumentus);</w:t>
      </w:r>
    </w:p>
    <w:p w14:paraId="380E7696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sudėtyje yra odos apsaugos ir priežiūros komponentų, pH iki 5,5;</w:t>
      </w:r>
    </w:p>
    <w:p w14:paraId="1DE82931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sudėtyje nėra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fenolių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, aldehidų,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chlorheksidino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, alkoholių, dažančių medžiagų;</w:t>
      </w:r>
    </w:p>
    <w:p w14:paraId="6E810853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lastRenderedPageBreak/>
        <w:t xml:space="preserve">skirtas MRSA infekuotų pacientų kūno, gleivinių, plaukų, taip pat ir pažeistos odos plovimui, bei </w:t>
      </w:r>
      <w:proofErr w:type="spellStart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priešoperaciniam</w:t>
      </w:r>
      <w:proofErr w:type="spellEnd"/>
      <w:r w:rsidRPr="002F085E">
        <w:rPr>
          <w:rFonts w:asciiTheme="majorHAnsi" w:eastAsia="Times New Roman" w:hAnsiTheme="majorHAnsi"/>
          <w:color w:val="000000"/>
          <w:sz w:val="24"/>
          <w:szCs w:val="24"/>
        </w:rPr>
        <w:t xml:space="preserve"> pacientų prausimui sveikatos priežiūros įstaigose (pateikti gamintojo patvirtinančius dokumentus);</w:t>
      </w:r>
    </w:p>
    <w:p w14:paraId="67295BF3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ekspozicija iki 1 min.;</w:t>
      </w:r>
    </w:p>
    <w:p w14:paraId="38B96699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įpakavimas 0,5-1 litro;</w:t>
      </w:r>
    </w:p>
    <w:p w14:paraId="3BA1D5F2" w14:textId="77777777" w:rsidR="00980340" w:rsidRPr="002F085E" w:rsidRDefault="00980340" w:rsidP="005D5C0C">
      <w:pPr>
        <w:numPr>
          <w:ilvl w:val="0"/>
          <w:numId w:val="15"/>
        </w:numPr>
        <w:tabs>
          <w:tab w:val="left" w:pos="14"/>
          <w:tab w:val="left" w:pos="644"/>
          <w:tab w:val="left" w:pos="672"/>
        </w:tabs>
        <w:spacing w:after="0"/>
        <w:ind w:left="28" w:hanging="322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</w:rPr>
      </w:pPr>
      <w:r w:rsidRPr="002F085E">
        <w:rPr>
          <w:rFonts w:asciiTheme="majorHAnsi" w:eastAsia="Times New Roman" w:hAnsiTheme="majorHAnsi"/>
          <w:color w:val="000000"/>
          <w:sz w:val="24"/>
          <w:szCs w:val="24"/>
        </w:rPr>
        <w:t>ant talpos nurodytas priemonės galiojimo laikas.</w:t>
      </w:r>
    </w:p>
    <w:p w14:paraId="4A998100" w14:textId="50743561" w:rsidR="00980340" w:rsidRPr="002F085E" w:rsidRDefault="00980340" w:rsidP="0016799D">
      <w:pPr>
        <w:tabs>
          <w:tab w:val="left" w:pos="14"/>
          <w:tab w:val="left" w:pos="644"/>
          <w:tab w:val="left" w:pos="672"/>
        </w:tabs>
        <w:spacing w:after="0"/>
        <w:ind w:left="28" w:hanging="322"/>
        <w:jc w:val="both"/>
        <w:rPr>
          <w:rFonts w:asciiTheme="majorHAnsi" w:eastAsia="Times New Roman" w:hAnsiTheme="majorHAnsi"/>
          <w:i/>
          <w:sz w:val="24"/>
          <w:szCs w:val="24"/>
        </w:rPr>
      </w:pP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Orientacinis poreikis: </w:t>
      </w:r>
      <w:r w:rsidR="006F3BD9" w:rsidRPr="002F085E">
        <w:rPr>
          <w:rFonts w:asciiTheme="majorHAnsi" w:eastAsia="Times New Roman" w:hAnsiTheme="majorHAnsi"/>
          <w:i/>
          <w:sz w:val="24"/>
          <w:szCs w:val="24"/>
        </w:rPr>
        <w:t>5</w:t>
      </w:r>
      <w:r w:rsidRPr="002F085E">
        <w:rPr>
          <w:rFonts w:asciiTheme="majorHAnsi" w:eastAsia="Times New Roman" w:hAnsiTheme="majorHAnsi"/>
          <w:i/>
          <w:sz w:val="24"/>
          <w:szCs w:val="24"/>
        </w:rPr>
        <w:t xml:space="preserve">00 </w:t>
      </w:r>
      <w:proofErr w:type="spellStart"/>
      <w:r w:rsidRPr="002F085E">
        <w:rPr>
          <w:rFonts w:asciiTheme="majorHAnsi" w:eastAsia="Times New Roman" w:hAnsiTheme="majorHAnsi"/>
          <w:i/>
          <w:sz w:val="24"/>
          <w:szCs w:val="24"/>
        </w:rPr>
        <w:t>ltr</w:t>
      </w:r>
      <w:proofErr w:type="spellEnd"/>
      <w:r w:rsidRPr="002F085E">
        <w:rPr>
          <w:rFonts w:asciiTheme="majorHAnsi" w:eastAsia="Times New Roman" w:hAnsiTheme="majorHAnsi"/>
          <w:i/>
          <w:sz w:val="24"/>
          <w:szCs w:val="24"/>
        </w:rPr>
        <w:t>.</w:t>
      </w:r>
    </w:p>
    <w:p w14:paraId="3D2F2AD7" w14:textId="15309B3D" w:rsidR="004056FB" w:rsidRPr="002F085E" w:rsidRDefault="004056FB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071713B9" w14:textId="303E4286" w:rsidR="006D6864" w:rsidRPr="002F085E" w:rsidRDefault="006D6864" w:rsidP="005D5C0C">
      <w:pPr>
        <w:pStyle w:val="ListParagraph"/>
        <w:numPr>
          <w:ilvl w:val="0"/>
          <w:numId w:val="28"/>
        </w:numPr>
        <w:tabs>
          <w:tab w:val="left" w:pos="851"/>
        </w:tabs>
        <w:spacing w:after="0"/>
        <w:ind w:left="42" w:hanging="326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Dezinfekcinė medžiaga instrumentų valymui ir dezinfekcijai (</w:t>
      </w:r>
      <w:proofErr w:type="spellStart"/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daugiakomponentė</w:t>
      </w:r>
      <w:proofErr w:type="spellEnd"/>
      <w:r w:rsidRPr="002F085E">
        <w:rPr>
          <w:rFonts w:asciiTheme="majorHAnsi" w:eastAsia="Times New Roman" w:hAnsiTheme="majorHAnsi"/>
          <w:b/>
          <w:sz w:val="24"/>
          <w:szCs w:val="24"/>
          <w:lang w:eastAsia="lt-LT"/>
        </w:rPr>
        <w:t>):</w:t>
      </w:r>
      <w:r w:rsidRPr="002F085E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</w:t>
      </w:r>
    </w:p>
    <w:p w14:paraId="1B5C4B12" w14:textId="77777777" w:rsidR="006D6864" w:rsidRPr="002F085E" w:rsidRDefault="006D6864" w:rsidP="005D5C0C">
      <w:pPr>
        <w:numPr>
          <w:ilvl w:val="0"/>
          <w:numId w:val="23"/>
        </w:numPr>
        <w:tabs>
          <w:tab w:val="left" w:pos="851"/>
        </w:tabs>
        <w:spacing w:after="0"/>
        <w:ind w:left="42" w:hanging="326"/>
        <w:contextualSpacing/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priemonė skirta chirurginių, suterštų instrumentų dezinfekcijai;</w:t>
      </w:r>
    </w:p>
    <w:p w14:paraId="3EB8A11E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veikliosios medžiagos: dezinfekcinės (</w:t>
      </w:r>
      <w:proofErr w:type="spellStart"/>
      <w:r w:rsidRPr="002F085E">
        <w:rPr>
          <w:rFonts w:asciiTheme="majorHAnsi" w:hAnsiTheme="majorHAnsi"/>
          <w:sz w:val="24"/>
          <w:szCs w:val="24"/>
        </w:rPr>
        <w:t>biguanidai</w:t>
      </w:r>
      <w:proofErr w:type="spellEnd"/>
      <w:r w:rsidRPr="002F085E">
        <w:rPr>
          <w:rFonts w:asciiTheme="majorHAnsi" w:hAnsiTheme="majorHAnsi"/>
          <w:sz w:val="24"/>
          <w:szCs w:val="24"/>
        </w:rPr>
        <w:t>, ketvirtiniai amonio junginiai ar lygiavertės), plovikliai ar fermentai;</w:t>
      </w:r>
    </w:p>
    <w:p w14:paraId="4C09E2D9" w14:textId="513184A1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veikia bakterijas (atitinka LST EN 13727 arba LST EN 14561 </w:t>
      </w:r>
      <w:r w:rsidRPr="004F1A17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2F085E">
        <w:rPr>
          <w:rFonts w:asciiTheme="maj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(atitinka LST EN 14348 arba LST EN </w:t>
      </w:r>
      <w:r w:rsidRPr="004F1A17">
        <w:rPr>
          <w:rFonts w:asciiTheme="majorHAnsi" w:hAnsiTheme="majorHAnsi"/>
          <w:sz w:val="24"/>
          <w:szCs w:val="24"/>
        </w:rPr>
        <w:t>14563 arba lygiavertį</w:t>
      </w:r>
      <w:r w:rsidRPr="002F085E">
        <w:rPr>
          <w:rFonts w:asciiTheme="majorHAnsi" w:hAnsiTheme="majorHAnsi"/>
          <w:sz w:val="24"/>
          <w:szCs w:val="24"/>
        </w:rPr>
        <w:t xml:space="preserve">), grybelius (LST EN 14562 arba lygiavertį), virusus (atitinka </w:t>
      </w:r>
      <w:r w:rsidRPr="002F085E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LST EN </w:t>
      </w:r>
      <w:r w:rsidRPr="000A00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>14476</w:t>
      </w:r>
      <w:r w:rsidR="00ED2F61" w:rsidRPr="000A00DA">
        <w:rPr>
          <w:rFonts w:asciiTheme="majorHAnsi" w:hAnsiTheme="majorHAnsi"/>
          <w:sz w:val="24"/>
          <w:szCs w:val="24"/>
        </w:rPr>
        <w:t xml:space="preserve"> </w:t>
      </w:r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 xml:space="preserve">(pilnas </w:t>
      </w:r>
      <w:proofErr w:type="spellStart"/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>virucidinis</w:t>
      </w:r>
      <w:proofErr w:type="spellEnd"/>
      <w:r w:rsidR="00ED2F61" w:rsidRPr="000A00DA">
        <w:rPr>
          <w:rFonts w:asciiTheme="majorHAnsi" w:eastAsia="Times New Roman" w:hAnsiTheme="majorHAnsi"/>
          <w:sz w:val="24"/>
          <w:szCs w:val="24"/>
          <w:lang w:eastAsia="lt-LT"/>
        </w:rPr>
        <w:t xml:space="preserve"> aktyvumas) </w:t>
      </w:r>
      <w:r w:rsidRPr="000A00DA">
        <w:rPr>
          <w:rFonts w:asciiTheme="majorHAnsi" w:hAnsiTheme="majorHAnsi"/>
          <w:color w:val="000000"/>
          <w:sz w:val="24"/>
          <w:szCs w:val="24"/>
          <w:shd w:val="clear" w:color="auto" w:fill="FFFFFF"/>
        </w:rPr>
        <w:t xml:space="preserve"> </w:t>
      </w:r>
      <w:r w:rsidRPr="000A00DA">
        <w:rPr>
          <w:rFonts w:asciiTheme="majorHAnsi" w:hAnsiTheme="majorHAnsi"/>
          <w:sz w:val="24"/>
          <w:szCs w:val="24"/>
        </w:rPr>
        <w:t>arba lygiavertį</w:t>
      </w:r>
      <w:r w:rsidRPr="002F085E">
        <w:rPr>
          <w:rFonts w:asciiTheme="majorHAnsi" w:hAnsiTheme="majorHAnsi"/>
          <w:sz w:val="24"/>
          <w:szCs w:val="24"/>
        </w:rPr>
        <w:t>) pateikti atitikimą standartams patvirtinančius dokumentus (sertifikatus);</w:t>
      </w:r>
    </w:p>
    <w:p w14:paraId="32508EB3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; </w:t>
      </w:r>
    </w:p>
    <w:p w14:paraId="577F4A22" w14:textId="77777777" w:rsidR="006D6864" w:rsidRPr="000A00DA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0A00DA">
        <w:rPr>
          <w:rFonts w:asciiTheme="majorHAnsi" w:hAnsiTheme="majorHAnsi"/>
          <w:sz w:val="24"/>
          <w:szCs w:val="24"/>
        </w:rPr>
        <w:t xml:space="preserve">baktericidinis, </w:t>
      </w:r>
      <w:proofErr w:type="spellStart"/>
      <w:r w:rsidRPr="000A00DA">
        <w:rPr>
          <w:rFonts w:asciiTheme="majorHAnsi" w:hAnsiTheme="majorHAnsi"/>
          <w:sz w:val="24"/>
          <w:szCs w:val="24"/>
        </w:rPr>
        <w:t>tuberkuliocidinis</w:t>
      </w:r>
      <w:proofErr w:type="spellEnd"/>
      <w:r w:rsidRPr="000A00D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0A00DA">
        <w:rPr>
          <w:rFonts w:asciiTheme="majorHAnsi" w:hAnsiTheme="majorHAnsi"/>
          <w:sz w:val="24"/>
          <w:szCs w:val="24"/>
        </w:rPr>
        <w:t>virucidinis</w:t>
      </w:r>
      <w:proofErr w:type="spellEnd"/>
      <w:r w:rsidRPr="000A00DA">
        <w:rPr>
          <w:rFonts w:asciiTheme="majorHAnsi" w:hAnsiTheme="majorHAnsi"/>
          <w:sz w:val="24"/>
          <w:szCs w:val="24"/>
        </w:rPr>
        <w:t xml:space="preserve"> (HBV, HCV, ŽIV) ekspozicijos laikas – iki 15 min. (ekspozicijos laikas turi būti įrašytas gamintojo naudojimo instrukcijoje);</w:t>
      </w:r>
    </w:p>
    <w:p w14:paraId="494BE3C7" w14:textId="2122164F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tinka</w:t>
      </w:r>
      <w:r w:rsidR="00415D6E" w:rsidRPr="002F085E">
        <w:rPr>
          <w:rFonts w:asciiTheme="majorHAnsi" w:hAnsiTheme="majorHAnsi"/>
          <w:sz w:val="24"/>
          <w:szCs w:val="24"/>
        </w:rPr>
        <w:t xml:space="preserve"> naudoti</w:t>
      </w:r>
      <w:r w:rsidRPr="002F085E">
        <w:rPr>
          <w:rFonts w:asciiTheme="majorHAnsi" w:hAnsiTheme="majorHAnsi"/>
          <w:sz w:val="24"/>
          <w:szCs w:val="24"/>
        </w:rPr>
        <w:t xml:space="preserve"> rankiniam </w:t>
      </w:r>
      <w:r w:rsidR="00415D6E" w:rsidRPr="002F085E">
        <w:rPr>
          <w:rFonts w:asciiTheme="majorHAnsi" w:hAnsiTheme="majorHAnsi"/>
          <w:sz w:val="24"/>
          <w:szCs w:val="24"/>
        </w:rPr>
        <w:t xml:space="preserve">instrumentų </w:t>
      </w:r>
      <w:r w:rsidRPr="002F085E">
        <w:rPr>
          <w:rFonts w:asciiTheme="majorHAnsi" w:hAnsiTheme="majorHAnsi"/>
          <w:sz w:val="24"/>
          <w:szCs w:val="24"/>
        </w:rPr>
        <w:t xml:space="preserve">plovimui ir </w:t>
      </w:r>
      <w:r w:rsidR="00415D6E" w:rsidRPr="002F085E">
        <w:rPr>
          <w:rFonts w:asciiTheme="majorHAnsi" w:hAnsiTheme="majorHAnsi"/>
          <w:sz w:val="24"/>
          <w:szCs w:val="24"/>
        </w:rPr>
        <w:t>dezinfekcijai, bei</w:t>
      </w:r>
      <w:r w:rsidRPr="002F085E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bCs/>
          <w:sz w:val="24"/>
          <w:szCs w:val="24"/>
        </w:rPr>
        <w:t>ultragarsiniame įrenginyje</w:t>
      </w:r>
      <w:r w:rsidRPr="002F085E">
        <w:rPr>
          <w:rFonts w:asciiTheme="majorHAnsi" w:hAnsiTheme="majorHAnsi"/>
          <w:sz w:val="24"/>
          <w:szCs w:val="24"/>
        </w:rPr>
        <w:t>;</w:t>
      </w:r>
    </w:p>
    <w:p w14:paraId="7F6E1292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 – skystas koncentratas;</w:t>
      </w:r>
    </w:p>
    <w:p w14:paraId="3CCB5D9B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iki 10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; </w:t>
      </w:r>
    </w:p>
    <w:p w14:paraId="60D2D2CE" w14:textId="51530E91" w:rsidR="006D6864" w:rsidRPr="002F085E" w:rsidRDefault="006D6864" w:rsidP="005D5C0C">
      <w:pPr>
        <w:numPr>
          <w:ilvl w:val="0"/>
          <w:numId w:val="23"/>
        </w:numPr>
        <w:tabs>
          <w:tab w:val="left" w:pos="142"/>
        </w:tabs>
        <w:spacing w:after="0"/>
        <w:ind w:left="42" w:hanging="326"/>
        <w:contextualSpacing/>
        <w:jc w:val="both"/>
        <w:rPr>
          <w:rFonts w:asciiTheme="majorHAnsi" w:hAnsiTheme="majorHAnsi"/>
          <w:b/>
          <w:bCs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gamintojo naudojimo instrukciją lietuvių ir originalo kalba;</w:t>
      </w:r>
    </w:p>
    <w:p w14:paraId="12EE1E54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saugos duomenų lapus;</w:t>
      </w:r>
    </w:p>
    <w:p w14:paraId="52AC4BB7" w14:textId="34C5D98B" w:rsidR="00ED2F61" w:rsidRPr="002F085E" w:rsidRDefault="00ED2F61" w:rsidP="005D5C0C">
      <w:pPr>
        <w:pStyle w:val="ListParagraph"/>
        <w:numPr>
          <w:ilvl w:val="0"/>
          <w:numId w:val="23"/>
        </w:numPr>
        <w:spacing w:after="0"/>
        <w:ind w:left="42" w:hanging="326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atitikties reglamentui 2017/745/ES (M</w:t>
      </w:r>
      <w:r w:rsidR="00D72E7F">
        <w:rPr>
          <w:rFonts w:asciiTheme="majorHAnsi" w:hAnsiTheme="majorHAnsi"/>
          <w:sz w:val="24"/>
          <w:szCs w:val="24"/>
        </w:rPr>
        <w:t>D</w:t>
      </w:r>
      <w:r w:rsidRPr="002F085E">
        <w:rPr>
          <w:rFonts w:asciiTheme="majorHAnsi" w:hAnsiTheme="majorHAnsi"/>
          <w:sz w:val="24"/>
          <w:szCs w:val="24"/>
        </w:rPr>
        <w:t xml:space="preserve">R) sertifikatą </w:t>
      </w:r>
      <w:bookmarkStart w:id="1" w:name="_Hlk198800712"/>
      <w:r w:rsidRPr="002F085E">
        <w:rPr>
          <w:rFonts w:asciiTheme="majorHAnsi" w:hAnsiTheme="majorHAnsi"/>
          <w:sz w:val="24"/>
          <w:szCs w:val="24"/>
        </w:rPr>
        <w:t xml:space="preserve">arba notifikuotos įstaigos patvirtinamąjį laišką/raštą; </w:t>
      </w:r>
    </w:p>
    <w:bookmarkEnd w:id="1"/>
    <w:p w14:paraId="3E40015C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. priemonės kaina skaičiuojama pagal 1 litro darbinio tirpalo kainą tokios koncentracijos, kuri veikia</w:t>
      </w:r>
      <w:r w:rsidRPr="002F085E">
        <w:rPr>
          <w:rFonts w:asciiTheme="majorHAnsi" w:eastAsiaTheme="minorHAnsi" w:hAnsiTheme="majorHAnsi"/>
          <w:sz w:val="24"/>
          <w:szCs w:val="24"/>
        </w:rPr>
        <w:t xml:space="preserve"> </w:t>
      </w:r>
      <w:proofErr w:type="spellStart"/>
      <w:r w:rsidRPr="004F1A17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Pr="004F1A17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4F1A17">
        <w:rPr>
          <w:rFonts w:asciiTheme="majorHAnsi" w:eastAsiaTheme="minorHAnsi" w:hAnsiTheme="majorHAnsi"/>
          <w:sz w:val="24"/>
          <w:szCs w:val="24"/>
        </w:rPr>
        <w:t>≤ 30 min</w:t>
      </w:r>
      <w:r w:rsidRPr="004F1A17">
        <w:rPr>
          <w:rFonts w:asciiTheme="majorHAnsi" w:eastAsiaTheme="minorHAnsi" w:hAnsiTheme="majorHAnsi"/>
          <w:bCs/>
          <w:iCs/>
          <w:sz w:val="24"/>
          <w:szCs w:val="24"/>
        </w:rPr>
        <w:t>.;</w:t>
      </w:r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                                                                                         </w:t>
      </w:r>
    </w:p>
    <w:p w14:paraId="38810BCD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49AE8818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atsparias drėgmei (laminuotas) instrukcijas lietuvių kalba – 400 vnt.;</w:t>
      </w:r>
    </w:p>
    <w:p w14:paraId="47A7EBA4" w14:textId="77777777" w:rsidR="006D6864" w:rsidRPr="002F085E" w:rsidRDefault="006D6864" w:rsidP="005D5C0C">
      <w:pPr>
        <w:numPr>
          <w:ilvl w:val="0"/>
          <w:numId w:val="23"/>
        </w:numPr>
        <w:spacing w:after="0"/>
        <w:ind w:left="42" w:hanging="326"/>
        <w:contextualSpacing/>
        <w:jc w:val="both"/>
        <w:rPr>
          <w:rFonts w:asciiTheme="majorHAnsi" w:eastAsiaTheme="min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>atsparius drėgmei talpų žymėjimui lipdukus – 3000 vnt.</w:t>
      </w:r>
    </w:p>
    <w:p w14:paraId="1007D423" w14:textId="77777777" w:rsidR="006D6864" w:rsidRPr="002F085E" w:rsidRDefault="006D6864" w:rsidP="0016799D">
      <w:pPr>
        <w:shd w:val="clear" w:color="auto" w:fill="FFFFFF" w:themeFill="background1"/>
        <w:spacing w:after="0"/>
        <w:ind w:left="42" w:hanging="326"/>
        <w:contextualSpacing/>
        <w:jc w:val="both"/>
        <w:rPr>
          <w:rFonts w:asciiTheme="majorHAnsi" w:eastAsiaTheme="minorHAnsi" w:hAnsiTheme="majorHAnsi"/>
          <w:i/>
          <w:sz w:val="24"/>
          <w:szCs w:val="24"/>
          <w:lang w:val="en-US"/>
        </w:rPr>
      </w:pPr>
      <w:r w:rsidRPr="002F085E">
        <w:rPr>
          <w:rFonts w:asciiTheme="majorHAnsi" w:eastAsiaTheme="minorHAnsi" w:hAnsiTheme="majorHAnsi"/>
          <w:i/>
          <w:sz w:val="24"/>
          <w:szCs w:val="24"/>
          <w:lang w:eastAsia="ar-SA"/>
        </w:rPr>
        <w:t xml:space="preserve">Orientacinis </w:t>
      </w:r>
      <w:r w:rsidRPr="002F085E">
        <w:rPr>
          <w:rFonts w:asciiTheme="majorHAnsi" w:eastAsiaTheme="minorHAnsi" w:hAnsiTheme="majorHAnsi"/>
          <w:i/>
          <w:sz w:val="24"/>
          <w:szCs w:val="24"/>
        </w:rPr>
        <w:t xml:space="preserve">poreikis: 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90 000 </w:t>
      </w:r>
      <w:r w:rsidRPr="002F085E">
        <w:rPr>
          <w:rFonts w:asciiTheme="majorHAnsi" w:eastAsiaTheme="minorHAnsi" w:hAnsiTheme="majorHAnsi"/>
          <w:i/>
          <w:sz w:val="24"/>
          <w:szCs w:val="24"/>
        </w:rPr>
        <w:t>litrų darbinio tirpalo.</w:t>
      </w:r>
    </w:p>
    <w:p w14:paraId="215CFB5B" w14:textId="77777777" w:rsidR="006D6864" w:rsidRPr="002F085E" w:rsidRDefault="006D6864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1A99A68" w14:textId="508C2EBD" w:rsidR="006D6864" w:rsidRPr="002F085E" w:rsidRDefault="006D6864" w:rsidP="005D5C0C">
      <w:pPr>
        <w:pStyle w:val="ListParagraph"/>
        <w:numPr>
          <w:ilvl w:val="0"/>
          <w:numId w:val="28"/>
        </w:numPr>
        <w:shd w:val="clear" w:color="auto" w:fill="FFFFFF"/>
        <w:tabs>
          <w:tab w:val="left" w:pos="2016"/>
        </w:tabs>
        <w:spacing w:after="0"/>
        <w:ind w:left="28" w:hanging="35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Dezinfekcinė medžiaga paviršių valymui ir dezinfekcijai ketvirtinių amonio junginių pagrindu</w:t>
      </w:r>
    </w:p>
    <w:p w14:paraId="58740BF5" w14:textId="77777777" w:rsidR="0086030F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veikliosios medžiagos: ketvirtiniai amonio junginiai, </w:t>
      </w:r>
      <w:proofErr w:type="spellStart"/>
      <w:r w:rsidRPr="002F085E">
        <w:rPr>
          <w:rFonts w:asciiTheme="majorHAnsi" w:hAnsiTheme="majorHAnsi"/>
          <w:sz w:val="24"/>
          <w:szCs w:val="24"/>
        </w:rPr>
        <w:t>nejoninės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paviršiaus aktyvios medžiagos (pateikti gamintojo patvirtinančius dokumentus);</w:t>
      </w:r>
    </w:p>
    <w:p w14:paraId="5810FF75" w14:textId="76FBA100" w:rsidR="006D6864" w:rsidRPr="0086030F" w:rsidRDefault="006D6864" w:rsidP="0086030F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86030F">
        <w:rPr>
          <w:rFonts w:asciiTheme="maj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86030F">
        <w:rPr>
          <w:rFonts w:asciiTheme="majorHAnsi" w:hAnsiTheme="majorHAnsi"/>
          <w:sz w:val="24"/>
          <w:szCs w:val="24"/>
        </w:rPr>
        <w:t>mikobakterijas</w:t>
      </w:r>
      <w:proofErr w:type="spellEnd"/>
      <w:r w:rsidRPr="0086030F">
        <w:rPr>
          <w:rFonts w:asciiTheme="majorHAnsi" w:hAnsiTheme="majorHAnsi"/>
          <w:sz w:val="24"/>
          <w:szCs w:val="24"/>
        </w:rPr>
        <w:t xml:space="preserve"> (atitinka LST EN 14348 arba lygiavertį), grybelius (LST EN 13624 arba LST EN 16615 ar lygiavertį), virusus (atitinka </w:t>
      </w:r>
      <w:r w:rsidRPr="0086030F">
        <w:rPr>
          <w:rFonts w:asciiTheme="majorHAnsi" w:hAnsiTheme="majorHAnsi"/>
          <w:sz w:val="24"/>
          <w:szCs w:val="24"/>
          <w:shd w:val="clear" w:color="auto" w:fill="FFFFFF"/>
        </w:rPr>
        <w:t>LST EN 14476 (</w:t>
      </w:r>
      <w:r w:rsidR="000A00DA"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ribotas arba </w:t>
      </w:r>
      <w:r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pilnas </w:t>
      </w:r>
      <w:proofErr w:type="spellStart"/>
      <w:r w:rsidRPr="0086030F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86030F">
        <w:rPr>
          <w:rFonts w:asciiTheme="majorHAnsi" w:hAnsiTheme="majorHAnsi"/>
          <w:sz w:val="24"/>
          <w:szCs w:val="24"/>
          <w:shd w:val="clear" w:color="auto" w:fill="FFFFFF"/>
        </w:rPr>
        <w:t xml:space="preserve"> poveikis) </w:t>
      </w:r>
      <w:r w:rsidRPr="0086030F">
        <w:rPr>
          <w:rFonts w:asciiTheme="majorHAnsi" w:hAnsiTheme="majorHAnsi"/>
          <w:sz w:val="24"/>
          <w:szCs w:val="24"/>
        </w:rPr>
        <w:t xml:space="preserve">arba lygiavertį), pateikti atitikimą standartui patvirtinančius dokumentus; </w:t>
      </w:r>
    </w:p>
    <w:p w14:paraId="1F251934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naudojama med. įrangos ir paviršių dezinfekcijai;</w:t>
      </w:r>
    </w:p>
    <w:p w14:paraId="6D44905E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po dezinfekcijos nereikia papildomai valyti paviršių; </w:t>
      </w:r>
    </w:p>
    <w:p w14:paraId="7A6353FD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sudėtyje nėra chloro, aldehidų, </w:t>
      </w:r>
      <w:proofErr w:type="spellStart"/>
      <w:r w:rsidRPr="002F085E">
        <w:rPr>
          <w:rFonts w:asciiTheme="majorHAnsi" w:hAnsiTheme="majorHAnsi"/>
          <w:sz w:val="24"/>
          <w:szCs w:val="24"/>
        </w:rPr>
        <w:t>fenolių</w:t>
      </w:r>
      <w:proofErr w:type="spellEnd"/>
      <w:r w:rsidRPr="002F085E">
        <w:rPr>
          <w:rFonts w:asciiTheme="majorHAnsi" w:hAnsiTheme="majorHAnsi"/>
          <w:sz w:val="24"/>
          <w:szCs w:val="24"/>
        </w:rPr>
        <w:t>, peroksidų;</w:t>
      </w:r>
    </w:p>
    <w:p w14:paraId="4F9A1C34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priemonės pavidalas – skystas koncentratas;</w:t>
      </w:r>
    </w:p>
    <w:p w14:paraId="6638C424" w14:textId="7DBBB76E" w:rsidR="006D6864" w:rsidRPr="002F085E" w:rsidRDefault="0086030F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baktericidinis </w:t>
      </w:r>
      <w:r w:rsidRPr="0086030F">
        <w:rPr>
          <w:rFonts w:asciiTheme="majorHAnsi" w:hAnsiTheme="majorHAnsi"/>
          <w:sz w:val="24"/>
          <w:szCs w:val="24"/>
        </w:rPr>
        <w:t xml:space="preserve">ir </w:t>
      </w:r>
      <w:proofErr w:type="spellStart"/>
      <w:r w:rsidRPr="0086030F">
        <w:rPr>
          <w:rFonts w:asciiTheme="majorHAnsi" w:hAnsiTheme="majorHAnsi"/>
          <w:sz w:val="24"/>
          <w:szCs w:val="24"/>
        </w:rPr>
        <w:t>tuberkuliocidinis</w:t>
      </w:r>
      <w:proofErr w:type="spellEnd"/>
      <w:r w:rsidR="006D6864" w:rsidRPr="0086030F">
        <w:rPr>
          <w:rFonts w:asciiTheme="majorHAnsi" w:hAnsiTheme="majorHAnsi"/>
          <w:sz w:val="24"/>
          <w:szCs w:val="24"/>
        </w:rPr>
        <w:t xml:space="preserve"> poveikis</w:t>
      </w:r>
      <w:r w:rsidR="006D6864" w:rsidRPr="002F085E">
        <w:rPr>
          <w:rFonts w:asciiTheme="majorHAnsi" w:hAnsiTheme="majorHAnsi"/>
          <w:sz w:val="24"/>
          <w:szCs w:val="24"/>
        </w:rPr>
        <w:t xml:space="preserve">  ≤ 15 min.;</w:t>
      </w:r>
    </w:p>
    <w:p w14:paraId="29698C90" w14:textId="6C052608" w:rsidR="009A36D1" w:rsidRPr="002F085E" w:rsidRDefault="009A36D1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atitikties reglamentui 2017/745/ES (M</w:t>
      </w:r>
      <w:r w:rsidR="00D72E7F">
        <w:rPr>
          <w:rFonts w:asciiTheme="majorHAnsi" w:hAnsiTheme="majorHAnsi"/>
          <w:sz w:val="24"/>
          <w:szCs w:val="24"/>
        </w:rPr>
        <w:t>D</w:t>
      </w:r>
      <w:r w:rsidRPr="002F085E">
        <w:rPr>
          <w:rFonts w:asciiTheme="majorHAnsi" w:hAnsiTheme="majorHAnsi"/>
          <w:sz w:val="24"/>
          <w:szCs w:val="24"/>
        </w:rPr>
        <w:t xml:space="preserve">R) sertifikatą arba notifikuotos įstaigos patvirtinamąjį laišką/raštą; </w:t>
      </w:r>
    </w:p>
    <w:p w14:paraId="0EDA0112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46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ir priedus, saugos duomenų lapus;</w:t>
      </w:r>
    </w:p>
    <w:p w14:paraId="5C67C530" w14:textId="77777777" w:rsidR="006D6864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gamintojo naudojimo instrukciją originalo ir lietuvių kalba;</w:t>
      </w:r>
    </w:p>
    <w:p w14:paraId="58CBC72D" w14:textId="1217DAF3" w:rsidR="000D1AEA" w:rsidRPr="000D1AEA" w:rsidRDefault="000D1AEA" w:rsidP="005D5C0C">
      <w:pPr>
        <w:pStyle w:val="ListParagraph"/>
        <w:numPr>
          <w:ilvl w:val="0"/>
          <w:numId w:val="24"/>
        </w:numPr>
        <w:spacing w:after="0"/>
        <w:ind w:left="28" w:hanging="350"/>
        <w:rPr>
          <w:rFonts w:asciiTheme="majorHAnsi" w:hAnsiTheme="majorHAnsi"/>
          <w:sz w:val="24"/>
          <w:szCs w:val="24"/>
        </w:rPr>
      </w:pPr>
      <w:r w:rsidRPr="000D1AEA">
        <w:rPr>
          <w:rFonts w:asciiTheme="majorHAnsi" w:hAnsiTheme="majorHAnsi"/>
          <w:sz w:val="24"/>
          <w:szCs w:val="24"/>
        </w:rPr>
        <w:t>pateikti priedus, kurie turi būti įskaičiuoti į dezinfekcinės priemonės kainą:</w:t>
      </w:r>
    </w:p>
    <w:p w14:paraId="14049E61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pateikti atsparius drėgmei lipdukus talpų žymėjimui 4000 vnt.;</w:t>
      </w:r>
    </w:p>
    <w:p w14:paraId="103C9DD9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atsparias drėgmei (laminuotas) instrukcijas lietuvių kalba 400 vnt.; </w:t>
      </w:r>
    </w:p>
    <w:p w14:paraId="00804090" w14:textId="77777777" w:rsidR="006D6864" w:rsidRPr="002F085E" w:rsidRDefault="006D6864" w:rsidP="005D5C0C">
      <w:pPr>
        <w:numPr>
          <w:ilvl w:val="0"/>
          <w:numId w:val="24"/>
        </w:numPr>
        <w:tabs>
          <w:tab w:val="left" w:pos="142"/>
          <w:tab w:val="left" w:pos="709"/>
        </w:tabs>
        <w:spacing w:after="0"/>
        <w:ind w:left="28" w:hanging="350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įpakavimas  ≤ 5 </w:t>
      </w:r>
      <w:proofErr w:type="spellStart"/>
      <w:r w:rsidRPr="002F085E">
        <w:rPr>
          <w:rFonts w:asciiTheme="majorHAnsi" w:hAnsiTheme="majorHAnsi"/>
          <w:sz w:val="24"/>
          <w:szCs w:val="24"/>
        </w:rPr>
        <w:t>ltr</w:t>
      </w:r>
      <w:proofErr w:type="spellEnd"/>
      <w:r w:rsidRPr="002F085E">
        <w:rPr>
          <w:rFonts w:asciiTheme="majorHAnsi" w:hAnsiTheme="majorHAnsi"/>
          <w:sz w:val="24"/>
          <w:szCs w:val="24"/>
        </w:rPr>
        <w:t>.;</w:t>
      </w:r>
    </w:p>
    <w:p w14:paraId="533986AA" w14:textId="0A54B7D9" w:rsidR="006D6864" w:rsidRPr="002F085E" w:rsidRDefault="006D6864" w:rsidP="005D5C0C">
      <w:pPr>
        <w:numPr>
          <w:ilvl w:val="0"/>
          <w:numId w:val="24"/>
        </w:numPr>
        <w:tabs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dez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. priemonės kaina skaičiuojama pagal 1 litro darbinio tirpalo kainą tokios koncentracijos, kuri veikia </w:t>
      </w:r>
      <w:proofErr w:type="spellStart"/>
      <w:r w:rsidR="0086030F">
        <w:rPr>
          <w:rFonts w:asciiTheme="majorHAnsi" w:eastAsiaTheme="minorHAnsi" w:hAnsiTheme="majorHAnsi"/>
          <w:sz w:val="24"/>
          <w:szCs w:val="24"/>
        </w:rPr>
        <w:t>tuberkuliocidiškai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</w:t>
      </w:r>
      <w:r w:rsidRPr="002F085E">
        <w:rPr>
          <w:rFonts w:asciiTheme="majorHAnsi" w:eastAsiaTheme="minorHAnsi" w:hAnsiTheme="majorHAnsi"/>
          <w:sz w:val="24"/>
          <w:szCs w:val="24"/>
        </w:rPr>
        <w:t>≤ 15 min</w:t>
      </w:r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. (koncentracija turi būti įrašyta gamintojo naudojimo instrukcijoje ir </w:t>
      </w:r>
      <w:proofErr w:type="spellStart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>Biocido</w:t>
      </w:r>
      <w:proofErr w:type="spellEnd"/>
      <w:r w:rsidRPr="002F085E">
        <w:rPr>
          <w:rFonts w:asciiTheme="majorHAnsi" w:eastAsiaTheme="minorHAnsi" w:hAnsiTheme="majorHAnsi"/>
          <w:bCs/>
          <w:iCs/>
          <w:sz w:val="24"/>
          <w:szCs w:val="24"/>
        </w:rPr>
        <w:t xml:space="preserve"> autorizacijos liudijimo prieduose).</w:t>
      </w:r>
    </w:p>
    <w:p w14:paraId="60F003FE" w14:textId="6F824532" w:rsidR="006D6864" w:rsidRPr="002F085E" w:rsidRDefault="006D6864" w:rsidP="0016799D">
      <w:pPr>
        <w:tabs>
          <w:tab w:val="left" w:pos="142"/>
          <w:tab w:val="left" w:pos="709"/>
        </w:tabs>
        <w:spacing w:after="0"/>
        <w:ind w:left="28" w:hanging="350"/>
        <w:jc w:val="both"/>
        <w:rPr>
          <w:rFonts w:asciiTheme="majorHAnsi" w:eastAsiaTheme="minorHAnsi" w:hAnsiTheme="majorHAnsi"/>
          <w:bCs/>
          <w:i/>
          <w:color w:val="FF0000"/>
          <w:sz w:val="24"/>
          <w:szCs w:val="24"/>
        </w:rPr>
      </w:pP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 xml:space="preserve"> Orientacinis poreikis: </w:t>
      </w:r>
      <w:r w:rsidR="00DE1FD2" w:rsidRPr="002F085E">
        <w:rPr>
          <w:rFonts w:asciiTheme="majorHAnsi" w:eastAsiaTheme="minorHAnsi" w:hAnsiTheme="majorHAnsi"/>
          <w:bCs/>
          <w:i/>
          <w:sz w:val="24"/>
          <w:szCs w:val="24"/>
        </w:rPr>
        <w:t>600</w:t>
      </w: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 xml:space="preserve"> 000 </w:t>
      </w:r>
      <w:proofErr w:type="spellStart"/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ltr</w:t>
      </w:r>
      <w:proofErr w:type="spellEnd"/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. darbinio tirpalo.</w:t>
      </w:r>
    </w:p>
    <w:p w14:paraId="7A11E93B" w14:textId="73A594AF" w:rsidR="004056FB" w:rsidRPr="002F085E" w:rsidRDefault="004056FB" w:rsidP="002F085E">
      <w:pPr>
        <w:pStyle w:val="ListParagraph"/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8DA7AD4" w14:textId="4059A1BB" w:rsidR="00980340" w:rsidRPr="002F085E" w:rsidRDefault="00980340" w:rsidP="005D5C0C">
      <w:pPr>
        <w:pStyle w:val="ListParagraph"/>
        <w:numPr>
          <w:ilvl w:val="0"/>
          <w:numId w:val="28"/>
        </w:numPr>
        <w:tabs>
          <w:tab w:val="left" w:pos="84"/>
        </w:tabs>
        <w:spacing w:after="0"/>
        <w:ind w:left="14" w:hanging="322"/>
        <w:jc w:val="both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Priemonė biologinių skysčių nukenksminimui:</w:t>
      </w:r>
    </w:p>
    <w:p w14:paraId="20A71772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pagrindinė sudedamoji dezinfekcinė medžiaga – chloro junginiai;</w:t>
      </w:r>
    </w:p>
    <w:p w14:paraId="453B30A1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eastAsiaTheme="minorHAnsi" w:hAnsiTheme="majorHAnsi"/>
          <w:sz w:val="24"/>
          <w:szCs w:val="24"/>
        </w:rPr>
        <w:t xml:space="preserve">veikia bakterijas (atitinka LST EN 13727 arba lygiavertį), </w:t>
      </w:r>
      <w:proofErr w:type="spellStart"/>
      <w:r w:rsidRPr="002F085E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2F085E">
        <w:rPr>
          <w:rFonts w:asciiTheme="majorHAnsi" w:eastAsiaTheme="minorHAnsi" w:hAnsiTheme="majorHAnsi"/>
          <w:sz w:val="24"/>
          <w:szCs w:val="24"/>
        </w:rPr>
        <w:t xml:space="preserve"> (atitinka LST EN 14348 arba lygiavertį), grybelius (LST EN </w:t>
      </w:r>
      <w:r w:rsidRPr="002F085E">
        <w:rPr>
          <w:rFonts w:asciiTheme="majorHAnsi" w:eastAsiaTheme="minorHAnsi" w:hAnsiTheme="majorHAnsi" w:cstheme="minorBidi"/>
          <w:sz w:val="24"/>
          <w:szCs w:val="24"/>
        </w:rPr>
        <w:t>13624</w:t>
      </w:r>
      <w:r w:rsidRPr="002F085E">
        <w:rPr>
          <w:rFonts w:asciiTheme="majorHAnsi" w:eastAsiaTheme="minorHAnsi" w:hAnsiTheme="majorHAnsi"/>
          <w:sz w:val="24"/>
          <w:szCs w:val="24"/>
        </w:rPr>
        <w:t xml:space="preserve"> arba lygiavertį), virusus (atitinka LST EN 14476 arba lygiavertį) (pateikti atitikimą standartui patvirtinančius sertifikatus);</w:t>
      </w:r>
    </w:p>
    <w:p w14:paraId="0AC55D85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 pasižymi skysčių absorbcijos savybėmis;</w:t>
      </w:r>
    </w:p>
    <w:p w14:paraId="50A1604D" w14:textId="6BF6ABC6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pateikti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liudijimą i</w:t>
      </w:r>
      <w:r w:rsidR="000D1AEA">
        <w:rPr>
          <w:rFonts w:asciiTheme="majorHAnsi" w:hAnsiTheme="majorHAnsi"/>
          <w:sz w:val="24"/>
          <w:szCs w:val="24"/>
        </w:rPr>
        <w:t>r priedus, saugos duomenų lapus;</w:t>
      </w:r>
    </w:p>
    <w:p w14:paraId="59F85186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priemonė skirta biologinių skysčių/atliekų nukenksminimui (įrašas </w:t>
      </w:r>
      <w:proofErr w:type="spellStart"/>
      <w:r w:rsidRPr="002F085E">
        <w:rPr>
          <w:rFonts w:asciiTheme="majorHAnsi" w:hAnsiTheme="majorHAnsi"/>
          <w:sz w:val="24"/>
          <w:szCs w:val="24"/>
        </w:rPr>
        <w:t>biocido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autorizacijos liudijimo priede);</w:t>
      </w:r>
    </w:p>
    <w:p w14:paraId="265C5C92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ekspozicija iki 5 min.;</w:t>
      </w:r>
    </w:p>
    <w:p w14:paraId="40580D2E" w14:textId="77777777" w:rsidR="00980340" w:rsidRPr="002F085E" w:rsidRDefault="00980340" w:rsidP="005D5C0C">
      <w:pPr>
        <w:numPr>
          <w:ilvl w:val="0"/>
          <w:numId w:val="17"/>
        </w:numPr>
        <w:tabs>
          <w:tab w:val="left" w:pos="0"/>
          <w:tab w:val="left" w:pos="84"/>
          <w:tab w:val="left" w:pos="350"/>
        </w:tabs>
        <w:spacing w:after="0"/>
        <w:ind w:left="14" w:hanging="32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priemonės pavidalas – granulės.</w:t>
      </w:r>
    </w:p>
    <w:p w14:paraId="0CFE63C6" w14:textId="77777777" w:rsidR="00980340" w:rsidRPr="002F085E" w:rsidRDefault="00980340" w:rsidP="0016799D">
      <w:pPr>
        <w:tabs>
          <w:tab w:val="left" w:pos="84"/>
          <w:tab w:val="left" w:pos="284"/>
        </w:tabs>
        <w:spacing w:after="0"/>
        <w:ind w:left="14" w:hanging="322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2F085E">
        <w:rPr>
          <w:rFonts w:asciiTheme="majorHAnsi" w:eastAsiaTheme="minorHAnsi" w:hAnsiTheme="majorHAnsi"/>
          <w:bCs/>
          <w:i/>
          <w:sz w:val="24"/>
          <w:szCs w:val="24"/>
        </w:rPr>
        <w:t>Orientacinis poreikis: 100 kg.</w:t>
      </w:r>
    </w:p>
    <w:p w14:paraId="1C2D7B71" w14:textId="499E6A7C" w:rsidR="004056FB" w:rsidRPr="002F085E" w:rsidRDefault="004056FB" w:rsidP="0016799D">
      <w:pPr>
        <w:tabs>
          <w:tab w:val="left" w:pos="84"/>
          <w:tab w:val="left" w:pos="252"/>
        </w:tabs>
        <w:spacing w:after="0"/>
        <w:ind w:left="14" w:hanging="32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1B04626" w14:textId="77777777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84"/>
          <w:tab w:val="left" w:pos="426"/>
        </w:tabs>
        <w:spacing w:after="0"/>
        <w:ind w:left="14" w:hanging="32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Žymekliai sterilizuojamų pakuočių ženklinimui</w:t>
      </w:r>
    </w:p>
    <w:p w14:paraId="227FF620" w14:textId="454D85CA" w:rsidR="000170F8" w:rsidRPr="002F085E" w:rsidRDefault="000D1AEA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eastAsia="MS Mincho" w:hAnsiTheme="majorHAnsi"/>
          <w:sz w:val="24"/>
          <w:szCs w:val="24"/>
          <w:lang w:eastAsia="ja-JP"/>
        </w:rPr>
        <w:t>plonai rašantis;</w:t>
      </w:r>
    </w:p>
    <w:p w14:paraId="2211E6B2" w14:textId="77777777" w:rsidR="000170F8" w:rsidRPr="002C4C50" w:rsidRDefault="000170F8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eastAsia="MS Mincho" w:hAnsiTheme="majorHAnsi"/>
          <w:sz w:val="24"/>
          <w:szCs w:val="24"/>
          <w:lang w:eastAsia="ja-JP"/>
        </w:rPr>
        <w:t>atsparus vandens garams;</w:t>
      </w:r>
    </w:p>
    <w:p w14:paraId="28BCB1CD" w14:textId="3C9EB355" w:rsidR="002C4C50" w:rsidRPr="002C4C50" w:rsidRDefault="002C4C50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C4C50">
        <w:rPr>
          <w:rFonts w:asciiTheme="majorHAnsi" w:hAnsiTheme="majorHAnsi"/>
          <w:sz w:val="24"/>
          <w:szCs w:val="24"/>
        </w:rPr>
        <w:t xml:space="preserve">užsakymo metu perkančioji organizacija gali rinktis iš 3 spalvų - juodos, raudonos ir </w:t>
      </w:r>
      <w:r w:rsidR="004C2D31">
        <w:rPr>
          <w:rFonts w:asciiTheme="majorHAnsi" w:hAnsiTheme="majorHAnsi"/>
          <w:sz w:val="24"/>
          <w:szCs w:val="24"/>
        </w:rPr>
        <w:t>žalios;</w:t>
      </w:r>
    </w:p>
    <w:p w14:paraId="23CBEF91" w14:textId="77777777" w:rsidR="000170F8" w:rsidRPr="002F085E" w:rsidRDefault="000170F8" w:rsidP="005D5C0C">
      <w:pPr>
        <w:numPr>
          <w:ilvl w:val="0"/>
          <w:numId w:val="12"/>
        </w:numPr>
        <w:tabs>
          <w:tab w:val="left" w:pos="84"/>
          <w:tab w:val="left" w:pos="426"/>
          <w:tab w:val="left" w:pos="567"/>
          <w:tab w:val="left" w:pos="709"/>
        </w:tabs>
        <w:spacing w:after="0"/>
        <w:ind w:left="14" w:hanging="322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eastAsia="MS Mincho" w:hAnsiTheme="majorHAnsi"/>
          <w:sz w:val="24"/>
          <w:szCs w:val="24"/>
          <w:lang w:eastAsia="ja-JP"/>
        </w:rPr>
        <w:t>užrašai išlieka ir aiškiai įskaitomi po sterilizacijos.</w:t>
      </w:r>
    </w:p>
    <w:p w14:paraId="13FDF491" w14:textId="04C94953" w:rsidR="000170F8" w:rsidRPr="002F085E" w:rsidRDefault="000170F8" w:rsidP="0016799D">
      <w:pPr>
        <w:tabs>
          <w:tab w:val="left" w:pos="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14" w:hanging="322"/>
        <w:rPr>
          <w:rFonts w:asciiTheme="majorHAnsi" w:hAnsiTheme="majorHAnsi"/>
          <w:b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</w:t>
      </w:r>
      <w:r w:rsidRPr="002F085E"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DE1FD2" w:rsidRPr="002F085E">
        <w:rPr>
          <w:rFonts w:asciiTheme="majorHAnsi" w:hAnsiTheme="majorHAnsi"/>
          <w:i/>
          <w:sz w:val="24"/>
          <w:szCs w:val="24"/>
        </w:rPr>
        <w:t>350</w:t>
      </w:r>
      <w:r w:rsidRPr="002F085E">
        <w:rPr>
          <w:rFonts w:asciiTheme="majorHAnsi" w:hAnsiTheme="majorHAnsi"/>
          <w:i/>
          <w:sz w:val="24"/>
          <w:szCs w:val="24"/>
        </w:rPr>
        <w:t>vnt</w:t>
      </w:r>
      <w:r w:rsidRPr="002F085E">
        <w:rPr>
          <w:rFonts w:asciiTheme="majorHAnsi" w:hAnsiTheme="majorHAnsi"/>
          <w:b/>
          <w:i/>
          <w:sz w:val="24"/>
          <w:szCs w:val="24"/>
        </w:rPr>
        <w:t>.</w:t>
      </w:r>
    </w:p>
    <w:p w14:paraId="1264043E" w14:textId="13EB1B42" w:rsidR="000170F8" w:rsidRPr="002F085E" w:rsidRDefault="000170F8" w:rsidP="005D5C0C">
      <w:pPr>
        <w:pStyle w:val="ListParagraph"/>
        <w:numPr>
          <w:ilvl w:val="0"/>
          <w:numId w:val="28"/>
        </w:numPr>
        <w:tabs>
          <w:tab w:val="left" w:pos="84"/>
          <w:tab w:val="left" w:pos="426"/>
        </w:tabs>
        <w:spacing w:after="0"/>
        <w:ind w:left="14" w:hanging="32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Šepetėlis dvipusis mažiems, sudėtingos konstrukcijos chirurginiams in</w:t>
      </w:r>
      <w:r w:rsidR="006C3E6A">
        <w:rPr>
          <w:rFonts w:asciiTheme="majorHAnsi" w:hAnsiTheme="majorHAnsi"/>
          <w:b/>
          <w:sz w:val="24"/>
          <w:szCs w:val="24"/>
        </w:rPr>
        <w:t>s</w:t>
      </w:r>
      <w:r w:rsidRPr="002F085E">
        <w:rPr>
          <w:rFonts w:asciiTheme="majorHAnsi" w:hAnsiTheme="majorHAnsi"/>
          <w:b/>
          <w:sz w:val="24"/>
          <w:szCs w:val="24"/>
        </w:rPr>
        <w:t>trumentams</w:t>
      </w:r>
    </w:p>
    <w:p w14:paraId="220387BB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šepetėlio ilgis 20 ± 3 cm;</w:t>
      </w:r>
    </w:p>
    <w:p w14:paraId="7C7AD62A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trumposios šerelių funkcinės dalies ilgis </w:t>
      </w:r>
      <w:r w:rsidRPr="002F085E">
        <w:rPr>
          <w:rFonts w:asciiTheme="majorHAnsi" w:hAnsiTheme="majorHAnsi"/>
          <w:sz w:val="24"/>
          <w:szCs w:val="24"/>
          <w:u w:val="single"/>
        </w:rPr>
        <w:t>&gt;</w:t>
      </w:r>
      <w:r w:rsidRPr="002F085E">
        <w:rPr>
          <w:rFonts w:asciiTheme="majorHAnsi" w:hAnsiTheme="majorHAnsi"/>
          <w:sz w:val="24"/>
          <w:szCs w:val="24"/>
        </w:rPr>
        <w:t>25 mm, šerelių ilgis 4-6 mm;</w:t>
      </w:r>
    </w:p>
    <w:p w14:paraId="0F77032B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ilgosios šerelių funkcinės dalies ilgis </w:t>
      </w:r>
      <w:r w:rsidRPr="002F085E">
        <w:rPr>
          <w:rFonts w:asciiTheme="majorHAnsi" w:hAnsiTheme="majorHAnsi"/>
          <w:sz w:val="24"/>
          <w:szCs w:val="24"/>
          <w:u w:val="single"/>
        </w:rPr>
        <w:t>&gt;</w:t>
      </w:r>
      <w:r w:rsidRPr="002F085E">
        <w:rPr>
          <w:rFonts w:asciiTheme="majorHAnsi" w:hAnsiTheme="majorHAnsi"/>
          <w:sz w:val="24"/>
          <w:szCs w:val="24"/>
        </w:rPr>
        <w:t>35 mm, šerelių ilgis 10-15 mm;</w:t>
      </w:r>
    </w:p>
    <w:p w14:paraId="63C1507A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ilgieji ir trumpieji šereliai išdėstyti skirtinguose šepetėlio galuose;</w:t>
      </w:r>
    </w:p>
    <w:p w14:paraId="0A393995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kotelio plotis 10 mm ± 2 mm, storis 5 mm ± 1 mm;</w:t>
      </w:r>
    </w:p>
    <w:p w14:paraId="5062B3C3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plaunamas automatinėse plovimo – dezinfekavimo mašinose, atsparus cheminėms dezinfekcijos priemonėms;</w:t>
      </w:r>
    </w:p>
    <w:p w14:paraId="7597273D" w14:textId="77777777" w:rsidR="000170F8" w:rsidRPr="002F085E" w:rsidRDefault="000170F8" w:rsidP="005D5C0C">
      <w:pPr>
        <w:pStyle w:val="ListParagraph"/>
        <w:numPr>
          <w:ilvl w:val="0"/>
          <w:numId w:val="11"/>
        </w:numPr>
        <w:tabs>
          <w:tab w:val="left" w:pos="84"/>
          <w:tab w:val="left" w:pos="426"/>
          <w:tab w:val="left" w:pos="567"/>
          <w:tab w:val="left" w:pos="709"/>
          <w:tab w:val="left" w:pos="851"/>
        </w:tabs>
        <w:spacing w:after="0"/>
        <w:ind w:left="14" w:hanging="322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atsparus aukštos temperatūros vandens garų sterilizacijai.</w:t>
      </w:r>
    </w:p>
    <w:p w14:paraId="7E28054B" w14:textId="11931BF4" w:rsidR="000170F8" w:rsidRDefault="000170F8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DE1FD2" w:rsidRPr="002F085E">
        <w:rPr>
          <w:rFonts w:asciiTheme="majorHAnsi" w:hAnsiTheme="majorHAnsi"/>
          <w:i/>
          <w:sz w:val="24"/>
          <w:szCs w:val="24"/>
        </w:rPr>
        <w:t>200</w:t>
      </w:r>
      <w:r w:rsidRPr="002F085E">
        <w:rPr>
          <w:rFonts w:asciiTheme="majorHAnsi" w:hAnsiTheme="majorHAnsi"/>
          <w:i/>
          <w:sz w:val="24"/>
          <w:szCs w:val="24"/>
        </w:rPr>
        <w:t xml:space="preserve"> vnt.</w:t>
      </w:r>
    </w:p>
    <w:p w14:paraId="46C7AFCC" w14:textId="77777777" w:rsidR="00303642" w:rsidRDefault="00303642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</w:p>
    <w:p w14:paraId="1B28D159" w14:textId="77777777" w:rsidR="0094721C" w:rsidRPr="002F085E" w:rsidRDefault="0094721C" w:rsidP="0016799D">
      <w:pPr>
        <w:tabs>
          <w:tab w:val="left" w:pos="84"/>
          <w:tab w:val="left" w:pos="426"/>
          <w:tab w:val="left" w:pos="567"/>
          <w:tab w:val="left" w:pos="709"/>
          <w:tab w:val="left" w:pos="851"/>
        </w:tabs>
        <w:ind w:left="14" w:hanging="322"/>
        <w:jc w:val="both"/>
        <w:rPr>
          <w:rFonts w:asciiTheme="majorHAnsi" w:hAnsiTheme="majorHAnsi"/>
          <w:i/>
          <w:sz w:val="24"/>
          <w:szCs w:val="24"/>
        </w:rPr>
      </w:pPr>
    </w:p>
    <w:p w14:paraId="5E212368" w14:textId="5B3BA384" w:rsidR="006D6864" w:rsidRPr="002F085E" w:rsidRDefault="006D6864" w:rsidP="005D5C0C">
      <w:pPr>
        <w:pStyle w:val="ListParagraph"/>
        <w:numPr>
          <w:ilvl w:val="0"/>
          <w:numId w:val="28"/>
        </w:numPr>
        <w:shd w:val="clear" w:color="auto" w:fill="FFFFFF"/>
        <w:tabs>
          <w:tab w:val="left" w:pos="182"/>
        </w:tabs>
        <w:spacing w:after="0"/>
        <w:ind w:left="42" w:hanging="29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 xml:space="preserve">Šepetėlis lanksčiai </w:t>
      </w:r>
      <w:proofErr w:type="spellStart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ertminei</w:t>
      </w:r>
      <w:proofErr w:type="spellEnd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įrangai (endoskopams, </w:t>
      </w:r>
      <w:proofErr w:type="spellStart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bronchoskopams</w:t>
      </w:r>
      <w:proofErr w:type="spellEnd"/>
      <w:r w:rsidRPr="002F085E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) valyti:</w:t>
      </w:r>
    </w:p>
    <w:p w14:paraId="2B553656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lankstus šepetėlis, skirtas valyti endoskopams ir </w:t>
      </w:r>
      <w:proofErr w:type="spellStart"/>
      <w:r w:rsidRPr="002F085E">
        <w:rPr>
          <w:rFonts w:asciiTheme="majorHAnsi" w:hAnsiTheme="majorHAnsi"/>
          <w:sz w:val="24"/>
          <w:szCs w:val="24"/>
        </w:rPr>
        <w:t>bronchoskopams</w:t>
      </w:r>
      <w:proofErr w:type="spellEnd"/>
      <w:r w:rsidRPr="002F085E">
        <w:rPr>
          <w:rFonts w:asciiTheme="majorHAnsi" w:hAnsiTheme="majorHAnsi"/>
          <w:sz w:val="24"/>
          <w:szCs w:val="24"/>
        </w:rPr>
        <w:t>, pateikti tai patvirtinančius dokumentus;</w:t>
      </w:r>
    </w:p>
    <w:p w14:paraId="7F12541C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lanksčios dalies abu galai baigiasi nailoniniais ar lygiavertės medžiagos šereliais;</w:t>
      </w:r>
    </w:p>
    <w:p w14:paraId="7D31B253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viename šepetėlio gale šerelių dalies diametras 5 – 10 mm, kitame šepetėlio gale šerelių dalies ilgis 10 mm – 20 mm, diametras 5 mm ± 1 mm;</w:t>
      </w:r>
    </w:p>
    <w:p w14:paraId="7693199A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bendras šepetėlio ilgis 250 cm ± 30 cm;</w:t>
      </w:r>
    </w:p>
    <w:p w14:paraId="044A281A" w14:textId="77777777" w:rsidR="006D6864" w:rsidRPr="002F085E" w:rsidRDefault="006D6864" w:rsidP="005D5C0C">
      <w:pPr>
        <w:numPr>
          <w:ilvl w:val="0"/>
          <w:numId w:val="3"/>
        </w:num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2F085E">
        <w:rPr>
          <w:rFonts w:asciiTheme="majorHAnsi" w:hAnsiTheme="majorHAnsi"/>
          <w:sz w:val="24"/>
          <w:szCs w:val="24"/>
        </w:rPr>
        <w:t>plaunamas aukštoje temperatūroje automatinėse plovimo – dezinfekavimo mašinose, atsparus     cheminėms dezinfekcijos priemonėms.</w:t>
      </w:r>
    </w:p>
    <w:p w14:paraId="2BF12A5D" w14:textId="77777777" w:rsidR="006D6864" w:rsidRPr="002F085E" w:rsidRDefault="006D6864" w:rsidP="0016799D">
      <w:pPr>
        <w:tabs>
          <w:tab w:val="left" w:pos="658"/>
          <w:tab w:val="left" w:pos="709"/>
        </w:tabs>
        <w:spacing w:after="0"/>
        <w:ind w:left="42" w:hanging="294"/>
        <w:jc w:val="both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80 vnt.</w:t>
      </w:r>
    </w:p>
    <w:p w14:paraId="3F353840" w14:textId="77777777" w:rsidR="006D6864" w:rsidRPr="002F085E" w:rsidRDefault="006D6864" w:rsidP="002F085E">
      <w:pPr>
        <w:shd w:val="clear" w:color="auto" w:fill="FFFFFF"/>
        <w:tabs>
          <w:tab w:val="left" w:pos="658"/>
        </w:tabs>
        <w:spacing w:after="0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044A696F" w14:textId="0B9F8BBD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Popieriaus-plastiko užlydomos sterilizacijos juostos 100mm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10mm be klostės</w:t>
      </w:r>
    </w:p>
    <w:p w14:paraId="45397113" w14:textId="77777777" w:rsidR="00980340" w:rsidRPr="002F085E" w:rsidRDefault="00980340" w:rsidP="0016799D">
      <w:p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47B3C7FC" w14:textId="22A2381F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dujomis;</w:t>
      </w:r>
    </w:p>
    <w:p w14:paraId="570BDF78" w14:textId="41F36886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proceso indikatoriai, atsikartojantys kas 15 cm ± 5 cm, su užrašais apie indikatoriaus spalvos pasikeitimą arba spalvos pasikeitimo etalonu;</w:t>
      </w:r>
    </w:p>
    <w:p w14:paraId="7D88DF06" w14:textId="4F9A0377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2F085E">
        <w:rPr>
          <w:rFonts w:asciiTheme="majorHAnsi" w:hAnsiTheme="majorHAnsi"/>
          <w:sz w:val="24"/>
          <w:szCs w:val="24"/>
        </w:rPr>
        <w:t>trigyslė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06E0E09F" w14:textId="51B4C120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7C15D58D" w14:textId="333A5200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6CAE7F5A" w14:textId="22C0DBE5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7D5886B8" w14:textId="7F63D4FA" w:rsidR="00980340" w:rsidRPr="002F085E" w:rsidRDefault="00980340" w:rsidP="005D5C0C">
      <w:pPr>
        <w:pStyle w:val="ListParagraph"/>
        <w:numPr>
          <w:ilvl w:val="0"/>
          <w:numId w:val="30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1641610D" w14:textId="38030B1F" w:rsidR="00980340" w:rsidRPr="002F085E" w:rsidRDefault="00980340" w:rsidP="0016799D">
      <w:p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</w:rPr>
        <w:t>Orientacinis poreikis: 7</w:t>
      </w:r>
      <w:r w:rsidR="00A14A8E" w:rsidRPr="002F085E">
        <w:rPr>
          <w:rFonts w:asciiTheme="majorHAnsi" w:hAnsiTheme="majorHAnsi"/>
          <w:i/>
          <w:sz w:val="24"/>
          <w:szCs w:val="24"/>
        </w:rPr>
        <w:t>5</w:t>
      </w:r>
      <w:r w:rsidRPr="002F085E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5AEB2180" w14:textId="77777777" w:rsidR="00A14A8E" w:rsidRPr="002F085E" w:rsidRDefault="00A14A8E" w:rsidP="0016799D">
      <w:p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35BB7F12" w14:textId="1D12B911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Popieriaus-plastiko užlydomos sterilizacijos juostos 400mm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10mm be klostės</w:t>
      </w:r>
    </w:p>
    <w:p w14:paraId="74E4BB90" w14:textId="77777777" w:rsidR="00980340" w:rsidRPr="002F085E" w:rsidRDefault="00980340" w:rsidP="0016799D">
      <w:pPr>
        <w:tabs>
          <w:tab w:val="left" w:pos="25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     Juostos be klostės:</w:t>
      </w:r>
    </w:p>
    <w:p w14:paraId="05FC6D0A" w14:textId="08E8143A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dujomis;</w:t>
      </w:r>
    </w:p>
    <w:p w14:paraId="3FEFD77F" w14:textId="4E2D83B0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ant pakavimo juostų  yra garų, </w:t>
      </w:r>
      <w:proofErr w:type="spellStart"/>
      <w:r w:rsidRPr="002F085E">
        <w:rPr>
          <w:rFonts w:asciiTheme="majorHAnsi" w:hAnsiTheme="majorHAnsi"/>
          <w:sz w:val="24"/>
          <w:szCs w:val="24"/>
        </w:rPr>
        <w:t>etileno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oksido proceso indikatoriai, atsikartojantys ka</w:t>
      </w:r>
      <w:r w:rsidR="00A14A8E" w:rsidRPr="002F085E">
        <w:rPr>
          <w:rFonts w:asciiTheme="majorHAnsi" w:hAnsiTheme="majorHAnsi"/>
          <w:sz w:val="24"/>
          <w:szCs w:val="24"/>
        </w:rPr>
        <w:t>s 15</w:t>
      </w:r>
      <w:r w:rsidRPr="002F085E">
        <w:rPr>
          <w:rFonts w:asciiTheme="majorHAnsi" w:hAnsiTheme="majorHAnsi"/>
          <w:sz w:val="24"/>
          <w:szCs w:val="24"/>
        </w:rPr>
        <w:t>cm ± 5 cm, su užrašais apie indikatoriaus spalvos pasikeitimą arba spalvos pasikeitimo etalonu;</w:t>
      </w:r>
    </w:p>
    <w:p w14:paraId="6F2B0C2F" w14:textId="327EA96F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proofErr w:type="spellStart"/>
      <w:r w:rsidRPr="002F085E">
        <w:rPr>
          <w:rFonts w:asciiTheme="majorHAnsi" w:hAnsiTheme="majorHAnsi"/>
          <w:sz w:val="24"/>
          <w:szCs w:val="24"/>
        </w:rPr>
        <w:t>trigyslė</w:t>
      </w:r>
      <w:proofErr w:type="spellEnd"/>
      <w:r w:rsidRPr="002F085E">
        <w:rPr>
          <w:rFonts w:asciiTheme="majorHAnsi" w:hAnsiTheme="majorHAnsi"/>
          <w:sz w:val="24"/>
          <w:szCs w:val="24"/>
        </w:rPr>
        <w:t xml:space="preserve"> užlydymo siūlė, kurios plotis ≥10 mm;</w:t>
      </w:r>
    </w:p>
    <w:p w14:paraId="617F5A3D" w14:textId="76F292BB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6DB5B70A" w14:textId="7B230A6D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standartus LST EN ISO 11607-1 ir LST EN 868-5 (pateikti atitikimą standartams patvirtinančius dokumentus);</w:t>
      </w:r>
    </w:p>
    <w:p w14:paraId="6F3BF583" w14:textId="19E55BAB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6A469E98" w14:textId="4671C9AF" w:rsidR="00980340" w:rsidRPr="002F085E" w:rsidRDefault="00980340" w:rsidP="005D5C0C">
      <w:pPr>
        <w:pStyle w:val="ListParagraph"/>
        <w:numPr>
          <w:ilvl w:val="0"/>
          <w:numId w:val="3"/>
        </w:numPr>
        <w:tabs>
          <w:tab w:val="left" w:pos="322"/>
        </w:tabs>
        <w:spacing w:after="0"/>
        <w:ind w:left="84" w:hanging="364"/>
        <w:jc w:val="both"/>
        <w:outlineLvl w:val="1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forma – rulonas  ≤ 200 m. </w:t>
      </w:r>
    </w:p>
    <w:p w14:paraId="3CA8CB25" w14:textId="61C4CBA8" w:rsidR="00980340" w:rsidRPr="00175577" w:rsidRDefault="00980340" w:rsidP="00175577">
      <w:pPr>
        <w:tabs>
          <w:tab w:val="left" w:pos="322"/>
        </w:tabs>
        <w:spacing w:after="0"/>
        <w:ind w:left="-280"/>
        <w:jc w:val="both"/>
        <w:outlineLvl w:val="1"/>
        <w:rPr>
          <w:rFonts w:asciiTheme="majorHAnsi" w:hAnsiTheme="majorHAnsi"/>
          <w:i/>
          <w:sz w:val="24"/>
          <w:szCs w:val="24"/>
        </w:rPr>
      </w:pPr>
      <w:r w:rsidRPr="00175577">
        <w:rPr>
          <w:rFonts w:asciiTheme="majorHAnsi" w:hAnsiTheme="majorHAnsi"/>
          <w:i/>
          <w:sz w:val="24"/>
          <w:szCs w:val="24"/>
        </w:rPr>
        <w:t xml:space="preserve">Orientacinis poreikis: </w:t>
      </w:r>
      <w:r w:rsidR="00A14A8E" w:rsidRPr="00175577">
        <w:rPr>
          <w:rFonts w:asciiTheme="majorHAnsi" w:hAnsiTheme="majorHAnsi"/>
          <w:i/>
          <w:sz w:val="24"/>
          <w:szCs w:val="24"/>
        </w:rPr>
        <w:t>2</w:t>
      </w:r>
      <w:r w:rsidRPr="00175577">
        <w:rPr>
          <w:rFonts w:asciiTheme="majorHAnsi" w:hAnsiTheme="majorHAnsi"/>
          <w:i/>
          <w:sz w:val="24"/>
          <w:szCs w:val="24"/>
        </w:rPr>
        <w:t xml:space="preserve"> 000 m.</w:t>
      </w:r>
    </w:p>
    <w:p w14:paraId="67CE83CB" w14:textId="77777777" w:rsidR="00A14A8E" w:rsidRDefault="00A14A8E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6BC6E58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5E21695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2D89528F" w14:textId="77777777" w:rsidR="0094721C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3D9BC030" w14:textId="77777777" w:rsidR="0094721C" w:rsidRPr="002F085E" w:rsidRDefault="0094721C" w:rsidP="002F085E">
      <w:pPr>
        <w:tabs>
          <w:tab w:val="left" w:pos="32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7506B4C5" w14:textId="7029925C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78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lastRenderedPageBreak/>
        <w:t>Popieriaus - plastiko užlydomos sterilizacijos  juostos su kloste 100mm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 x 45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 xml:space="preserve">5mm </w:t>
      </w:r>
    </w:p>
    <w:p w14:paraId="2B9884FE" w14:textId="77777777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1532C51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57BFBB6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71853329" w14:textId="3BDDFEF8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</w:t>
      </w:r>
      <w:r w:rsidR="00A14A8E"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cm </w:t>
      </w:r>
      <w:r w:rsidR="00A14A8E" w:rsidRPr="002F085E">
        <w:rPr>
          <w:rFonts w:asciiTheme="majorHAnsi" w:hAnsiTheme="majorHAnsi"/>
          <w:sz w:val="24"/>
          <w:szCs w:val="24"/>
        </w:rPr>
        <w:t xml:space="preserve">± 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5 cm, su užrašais apie indikatoriaus spalvos pasikeitimą arba spalvos pasikeitimo etalonu;</w:t>
      </w:r>
    </w:p>
    <w:p w14:paraId="1E08967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4A80524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37E156D8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2F085E">
        <w:rPr>
          <w:rFonts w:asciiTheme="majorHAnsi" w:hAnsiTheme="majorHAnsi"/>
          <w:sz w:val="24"/>
          <w:szCs w:val="24"/>
        </w:rPr>
        <w:t>atplėšimo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5ACD6945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154C5CE0" w14:textId="4B4F5163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78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A14A8E"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20 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000 m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41D14BD8" w14:textId="77777777" w:rsidR="002E5164" w:rsidRPr="002F085E" w:rsidRDefault="002E5164" w:rsidP="002F085E">
      <w:pPr>
        <w:tabs>
          <w:tab w:val="left" w:pos="252"/>
        </w:tabs>
        <w:spacing w:after="0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1D51E49A" w14:textId="2820AF87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Popieriaus - plastiko užlydomos sterilizacijos  juostos su kloste 250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mm 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x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65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5mm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x</w:t>
      </w:r>
      <w:r w:rsidR="00A14A8E" w:rsidRPr="002F085E">
        <w:rPr>
          <w:rFonts w:asciiTheme="majorHAnsi" w:hAnsiTheme="majorHAnsi"/>
          <w:b/>
          <w:sz w:val="24"/>
          <w:szCs w:val="24"/>
        </w:rPr>
        <w:t xml:space="preserve"> </w:t>
      </w:r>
      <w:r w:rsidRPr="002F085E">
        <w:rPr>
          <w:rFonts w:asciiTheme="majorHAnsi" w:hAnsiTheme="majorHAnsi"/>
          <w:b/>
          <w:sz w:val="24"/>
          <w:szCs w:val="24"/>
        </w:rPr>
        <w:t>100±0.1m</w:t>
      </w:r>
    </w:p>
    <w:p w14:paraId="142B7E75" w14:textId="77777777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Juostos su kloste:</w:t>
      </w:r>
    </w:p>
    <w:p w14:paraId="639F1097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skirta pakuočių formavimui vakuuminei garo sterilizacijai 121°-134°C ir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dujomis;</w:t>
      </w:r>
    </w:p>
    <w:p w14:paraId="684C52A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atitinka standartus LST EN ISO 11607-1 ir LST EN 868-5 (pateikti atitikimą standartams patvirtinančius dokumentus);</w:t>
      </w:r>
    </w:p>
    <w:p w14:paraId="530B12A0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pakavimo juostų  yra garų, </w:t>
      </w: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etileno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oksido išoriniai indikatoriai, atsikartojantys kas 15+5 cm, su užrašais apie indikatoriaus spalvos pasikeitimą arba spalvos pasikeitimo etalonu;</w:t>
      </w:r>
    </w:p>
    <w:p w14:paraId="6AD6750A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proofErr w:type="spellStart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trigyslė</w:t>
      </w:r>
      <w:proofErr w:type="spellEnd"/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užlydymo siūlė, kurios plotis ≥10 mm;</w:t>
      </w:r>
    </w:p>
    <w:p w14:paraId="4054F692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atplėšimo metu plastiko ir popieriaus juostos išlieka vientisos, nesusisuka, neatsiskiria celiuliozės atplaišos;</w:t>
      </w:r>
    </w:p>
    <w:p w14:paraId="16841549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ant juostos nurodyta </w:t>
      </w:r>
      <w:r w:rsidRPr="002F085E">
        <w:rPr>
          <w:rFonts w:asciiTheme="majorHAnsi" w:hAnsiTheme="majorHAnsi"/>
          <w:sz w:val="24"/>
          <w:szCs w:val="24"/>
        </w:rPr>
        <w:t>atplėšimo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kryptis, išmatavimai, partijos numeris;</w:t>
      </w:r>
    </w:p>
    <w:p w14:paraId="6431479E" w14:textId="77777777" w:rsidR="002E5164" w:rsidRPr="002F085E" w:rsidRDefault="002E5164" w:rsidP="005D5C0C">
      <w:pPr>
        <w:pStyle w:val="ListParagraph"/>
        <w:numPr>
          <w:ilvl w:val="0"/>
          <w:numId w:val="26"/>
        </w:numPr>
        <w:tabs>
          <w:tab w:val="left" w:pos="142"/>
          <w:tab w:val="left" w:pos="360"/>
          <w:tab w:val="left" w:pos="426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forma – rulonas. </w:t>
      </w:r>
    </w:p>
    <w:p w14:paraId="519557C8" w14:textId="0134671C" w:rsidR="002E5164" w:rsidRPr="002F085E" w:rsidRDefault="002E5164" w:rsidP="0016799D">
      <w:pPr>
        <w:tabs>
          <w:tab w:val="left" w:pos="142"/>
          <w:tab w:val="left" w:pos="426"/>
          <w:tab w:val="left" w:pos="709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Orientacinis poreikis: </w:t>
      </w:r>
      <w:r w:rsidR="00A14A8E"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>16</w:t>
      </w:r>
      <w:r w:rsidRPr="002F085E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 000 m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>.</w:t>
      </w:r>
    </w:p>
    <w:p w14:paraId="2D93CAED" w14:textId="77777777" w:rsidR="002E5164" w:rsidRPr="002F085E" w:rsidRDefault="002E5164" w:rsidP="0016799D">
      <w:p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69BBA54F" w14:textId="1D1065E9" w:rsidR="004056FB" w:rsidRPr="002F085E" w:rsidRDefault="004056FB" w:rsidP="005D5C0C">
      <w:pPr>
        <w:pStyle w:val="ListParagraph"/>
        <w:numPr>
          <w:ilvl w:val="0"/>
          <w:numId w:val="28"/>
        </w:num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t>Pakavimo medžiag</w:t>
      </w:r>
      <w:r w:rsidR="000D1AEA">
        <w:rPr>
          <w:rFonts w:asciiTheme="majorHAnsi" w:hAnsiTheme="majorHAnsi"/>
          <w:b/>
          <w:sz w:val="24"/>
          <w:szCs w:val="24"/>
        </w:rPr>
        <w:t>a  7,5 cm:</w:t>
      </w:r>
    </w:p>
    <w:p w14:paraId="027EA2C3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sterilizacijos juosta, skirta medicininių instrumentų pakavimui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F085E">
        <w:rPr>
          <w:rFonts w:asciiTheme="majorHAnsi" w:hAnsiTheme="majorHAnsi"/>
          <w:sz w:val="24"/>
          <w:szCs w:val="24"/>
        </w:rPr>
        <w:t>dujų plazmos sterilizacijai;</w:t>
      </w:r>
    </w:p>
    <w:p w14:paraId="4F36CD35" w14:textId="25984593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juostos plotis </w:t>
      </w:r>
      <w:r w:rsidR="00A14A8E" w:rsidRPr="002F085E">
        <w:rPr>
          <w:rFonts w:asciiTheme="majorHAnsi" w:hAnsiTheme="majorHAnsi"/>
          <w:sz w:val="24"/>
          <w:szCs w:val="24"/>
        </w:rPr>
        <w:t>7,5</w:t>
      </w:r>
      <w:r w:rsidR="000D1AEA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>cm ± 5</w:t>
      </w:r>
      <w:r w:rsidR="000D1AEA">
        <w:rPr>
          <w:rFonts w:asciiTheme="majorHAnsi" w:hAnsiTheme="majorHAnsi"/>
          <w:sz w:val="24"/>
          <w:szCs w:val="24"/>
        </w:rPr>
        <w:t xml:space="preserve"> </w:t>
      </w:r>
      <w:r w:rsidRPr="002F085E">
        <w:rPr>
          <w:rFonts w:asciiTheme="majorHAnsi" w:hAnsiTheme="majorHAnsi"/>
          <w:sz w:val="24"/>
          <w:szCs w:val="24"/>
        </w:rPr>
        <w:t>mm;</w:t>
      </w:r>
    </w:p>
    <w:p w14:paraId="046B5735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contextualSpacing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atitinka  ISO 11607-1, EN 868-5 ir ISO 11140-1 standartų dalis (pateikti tai patvirtinančius dokumentus);</w:t>
      </w:r>
    </w:p>
    <w:p w14:paraId="24FD346B" w14:textId="12EFBCD8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20"/>
          <w:tab w:val="left" w:pos="448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atplėšimo metu plastiko ir popieriaus juostos išlieka vientisos, nesusisuka, neatsiskiria </w:t>
      </w:r>
      <w:r w:rsidR="00A14A8E" w:rsidRPr="002F085E">
        <w:rPr>
          <w:rFonts w:asciiTheme="majorHAnsi" w:hAnsiTheme="majorHAnsi"/>
          <w:sz w:val="24"/>
          <w:szCs w:val="24"/>
        </w:rPr>
        <w:t>popieriaus</w:t>
      </w:r>
      <w:r w:rsidRPr="002F085E">
        <w:rPr>
          <w:rFonts w:asciiTheme="majorHAnsi" w:hAnsiTheme="majorHAnsi"/>
          <w:sz w:val="24"/>
          <w:szCs w:val="24"/>
        </w:rPr>
        <w:t xml:space="preserve"> atplaišos;</w:t>
      </w:r>
    </w:p>
    <w:p w14:paraId="20D0AE23" w14:textId="77777777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34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ant juostos nurodyta atidarymo kryptis, išmatavimai, partijos numeris;</w:t>
      </w:r>
    </w:p>
    <w:p w14:paraId="00B53036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 išoriniu indikatoriumi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 xml:space="preserve">2 </w:t>
      </w:r>
      <w:r w:rsidRPr="002F085E">
        <w:rPr>
          <w:rFonts w:asciiTheme="majorHAnsi" w:hAnsiTheme="majorHAnsi"/>
          <w:sz w:val="24"/>
          <w:szCs w:val="24"/>
        </w:rPr>
        <w:t>dujų plazmai;</w:t>
      </w:r>
    </w:p>
    <w:p w14:paraId="420743A3" w14:textId="77777777" w:rsidR="002E5164" w:rsidRPr="002F085E" w:rsidRDefault="002E5164" w:rsidP="005D5C0C">
      <w:pPr>
        <w:widowControl w:val="0"/>
        <w:numPr>
          <w:ilvl w:val="0"/>
          <w:numId w:val="25"/>
        </w:numPr>
        <w:tabs>
          <w:tab w:val="left" w:pos="420"/>
          <w:tab w:val="left" w:pos="476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 užrašais ant juostos apie indikatoriaus spalvos pasikeitimą arba spalvos pasikeitimo etalonu;</w:t>
      </w:r>
    </w:p>
    <w:p w14:paraId="2BBA8AA6" w14:textId="77777777" w:rsidR="002E5164" w:rsidRPr="002F085E" w:rsidRDefault="002E5164" w:rsidP="005D5C0C">
      <w:pPr>
        <w:numPr>
          <w:ilvl w:val="0"/>
          <w:numId w:val="25"/>
        </w:numPr>
        <w:tabs>
          <w:tab w:val="left" w:pos="420"/>
        </w:tabs>
        <w:spacing w:after="0"/>
        <w:ind w:left="112" w:hanging="392"/>
        <w:jc w:val="both"/>
        <w:rPr>
          <w:rFonts w:asciiTheme="majorHAnsi" w:eastAsia="Times New Roman" w:hAnsiTheme="majorHAnsi"/>
          <w:sz w:val="24"/>
          <w:szCs w:val="24"/>
        </w:rPr>
      </w:pPr>
      <w:r w:rsidRPr="002F085E">
        <w:rPr>
          <w:rFonts w:asciiTheme="majorHAnsi" w:eastAsia="Times New Roman" w:hAnsiTheme="majorHAnsi"/>
          <w:sz w:val="24"/>
          <w:szCs w:val="24"/>
        </w:rPr>
        <w:t>rulonas ≥ 70 m.</w:t>
      </w:r>
    </w:p>
    <w:p w14:paraId="64B993B7" w14:textId="23A4566C" w:rsidR="001F752F" w:rsidRPr="002F085E" w:rsidRDefault="002E5164" w:rsidP="009B5EAA">
      <w:pPr>
        <w:tabs>
          <w:tab w:val="left" w:pos="420"/>
        </w:tabs>
        <w:spacing w:after="0"/>
        <w:ind w:left="112" w:hanging="392"/>
        <w:jc w:val="both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2F085E">
        <w:rPr>
          <w:rFonts w:asciiTheme="majorHAnsi" w:hAnsiTheme="majorHAnsi"/>
          <w:i/>
          <w:sz w:val="24"/>
          <w:szCs w:val="24"/>
        </w:rPr>
        <w:t xml:space="preserve">poreikis: </w:t>
      </w:r>
      <w:r w:rsidR="002C4C50">
        <w:rPr>
          <w:rFonts w:asciiTheme="majorHAnsi" w:eastAsia="Times New Roman" w:hAnsiTheme="majorHAnsi"/>
          <w:i/>
          <w:sz w:val="24"/>
          <w:szCs w:val="24"/>
          <w:lang w:eastAsia="lt-LT"/>
        </w:rPr>
        <w:t>280</w:t>
      </w:r>
      <w:r w:rsidRPr="002F085E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2F085E">
        <w:rPr>
          <w:rFonts w:asciiTheme="majorHAnsi" w:hAnsiTheme="majorHAnsi"/>
          <w:i/>
          <w:sz w:val="24"/>
          <w:szCs w:val="24"/>
        </w:rPr>
        <w:t>m.</w:t>
      </w:r>
      <w:r w:rsidRPr="002F085E">
        <w:rPr>
          <w:rFonts w:asciiTheme="majorHAnsi" w:hAnsiTheme="majorHAnsi"/>
          <w:sz w:val="24"/>
          <w:szCs w:val="24"/>
        </w:rPr>
        <w:t xml:space="preserve"> </w:t>
      </w:r>
    </w:p>
    <w:p w14:paraId="7C79F711" w14:textId="5DB1D458" w:rsidR="002E5164" w:rsidRPr="002F085E" w:rsidRDefault="002E5164" w:rsidP="005D5C0C">
      <w:pPr>
        <w:pStyle w:val="ListParagraph"/>
        <w:numPr>
          <w:ilvl w:val="0"/>
          <w:numId w:val="28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b/>
          <w:sz w:val="24"/>
          <w:szCs w:val="24"/>
        </w:rPr>
      </w:pPr>
      <w:r w:rsidRPr="002F085E">
        <w:rPr>
          <w:rFonts w:asciiTheme="majorHAnsi" w:hAnsiTheme="majorHAnsi"/>
          <w:b/>
          <w:sz w:val="24"/>
          <w:szCs w:val="24"/>
        </w:rPr>
        <w:lastRenderedPageBreak/>
        <w:t>Priemonių pakavimo medžiaga be celiuliozės 11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x11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±</w:t>
      </w:r>
      <w:r w:rsidR="00400565" w:rsidRPr="002F085E">
        <w:rPr>
          <w:rFonts w:asciiTheme="majorHAnsi" w:hAnsiTheme="majorHAnsi"/>
          <w:b/>
          <w:sz w:val="24"/>
          <w:szCs w:val="24"/>
        </w:rPr>
        <w:t>5</w:t>
      </w:r>
      <w:r w:rsidRPr="002F085E">
        <w:rPr>
          <w:rFonts w:asciiTheme="majorHAnsi" w:hAnsiTheme="majorHAnsi"/>
          <w:b/>
          <w:sz w:val="24"/>
          <w:szCs w:val="24"/>
        </w:rPr>
        <w:t>cm</w:t>
      </w:r>
      <w:r w:rsidR="000D1AEA">
        <w:rPr>
          <w:rFonts w:asciiTheme="majorHAnsi" w:hAnsiTheme="majorHAnsi"/>
          <w:b/>
          <w:sz w:val="24"/>
          <w:szCs w:val="24"/>
        </w:rPr>
        <w:t>:</w:t>
      </w:r>
    </w:p>
    <w:p w14:paraId="6E08432E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skirta priemonių pakavimui  sterilizacijai H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>O</w:t>
      </w:r>
      <w:r w:rsidRPr="002F085E">
        <w:rPr>
          <w:rFonts w:asciiTheme="majorHAnsi" w:hAnsiTheme="majorHAnsi"/>
          <w:sz w:val="24"/>
          <w:szCs w:val="24"/>
          <w:vertAlign w:val="subscript"/>
        </w:rPr>
        <w:t>2</w:t>
      </w:r>
      <w:r w:rsidRPr="002F085E">
        <w:rPr>
          <w:rFonts w:asciiTheme="majorHAnsi" w:hAnsiTheme="majorHAnsi"/>
          <w:sz w:val="24"/>
          <w:szCs w:val="24"/>
        </w:rPr>
        <w:t xml:space="preserve"> sterilizatoriuje;</w:t>
      </w:r>
    </w:p>
    <w:p w14:paraId="4E062D3A" w14:textId="1039B67F" w:rsidR="002E5164" w:rsidRPr="0094721C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 xml:space="preserve">lapo išmatavimai </w:t>
      </w:r>
      <w:r w:rsidRPr="0094721C">
        <w:rPr>
          <w:rFonts w:asciiTheme="majorHAnsi" w:hAnsiTheme="majorHAnsi"/>
          <w:bCs/>
          <w:sz w:val="24"/>
          <w:szCs w:val="24"/>
        </w:rPr>
        <w:t>11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 xml:space="preserve">cm ± 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>cm x 11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 xml:space="preserve"> cm ± </w:t>
      </w:r>
      <w:r w:rsidR="007A47A3" w:rsidRPr="0094721C">
        <w:rPr>
          <w:rFonts w:asciiTheme="majorHAnsi" w:hAnsiTheme="majorHAnsi"/>
          <w:bCs/>
          <w:sz w:val="24"/>
          <w:szCs w:val="24"/>
        </w:rPr>
        <w:t>5</w:t>
      </w:r>
      <w:r w:rsidRPr="0094721C">
        <w:rPr>
          <w:rFonts w:asciiTheme="majorHAnsi" w:hAnsiTheme="majorHAnsi"/>
          <w:bCs/>
          <w:sz w:val="24"/>
          <w:szCs w:val="24"/>
        </w:rPr>
        <w:t>cm;</w:t>
      </w:r>
    </w:p>
    <w:p w14:paraId="5E01EB1A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 xml:space="preserve">pagaminta iš trijų sluoksnių SMS </w:t>
      </w:r>
      <w:r w:rsidRPr="002F085E">
        <w:rPr>
          <w:rFonts w:asciiTheme="majorHAnsi" w:hAnsiTheme="majorHAnsi"/>
          <w:bCs/>
          <w:sz w:val="24"/>
          <w:szCs w:val="24"/>
        </w:rPr>
        <w:t>(„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Meltblown</w:t>
      </w:r>
      <w:proofErr w:type="spellEnd"/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 </w:t>
      </w:r>
      <w:proofErr w:type="spellStart"/>
      <w:r w:rsidRPr="002F085E">
        <w:rPr>
          <w:rFonts w:asciiTheme="majorHAnsi" w:hAnsiTheme="majorHAnsi"/>
          <w:bCs/>
          <w:i/>
          <w:iCs/>
          <w:sz w:val="24"/>
          <w:szCs w:val="24"/>
        </w:rPr>
        <w:t>Spunbond</w:t>
      </w:r>
      <w:proofErr w:type="spellEnd"/>
      <w:r w:rsidRPr="002F085E">
        <w:rPr>
          <w:rFonts w:asciiTheme="majorHAnsi" w:hAnsiTheme="majorHAnsi"/>
          <w:bCs/>
          <w:sz w:val="24"/>
          <w:szCs w:val="24"/>
        </w:rPr>
        <w:t xml:space="preserve">“) </w:t>
      </w:r>
      <w:r w:rsidRPr="002F085E">
        <w:rPr>
          <w:rFonts w:asciiTheme="majorHAnsi" w:hAnsiTheme="majorHAnsi"/>
          <w:sz w:val="24"/>
          <w:szCs w:val="24"/>
        </w:rPr>
        <w:t>arba lygiaverčiu būdu;</w:t>
      </w:r>
    </w:p>
    <w:p w14:paraId="0AA526E8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sudėtyje nėra celiuliozės;</w:t>
      </w:r>
    </w:p>
    <w:p w14:paraId="7CD23951" w14:textId="77777777" w:rsidR="002E5164" w:rsidRPr="002F085E" w:rsidRDefault="002E5164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2F085E">
        <w:rPr>
          <w:rFonts w:asciiTheme="majorHAnsi" w:hAnsiTheme="majorHAnsi"/>
          <w:sz w:val="24"/>
          <w:szCs w:val="24"/>
        </w:rPr>
        <w:t>pagamintas iš polipropileno;</w:t>
      </w:r>
    </w:p>
    <w:p w14:paraId="751AACCD" w14:textId="77777777" w:rsidR="001F752F" w:rsidRPr="0094721C" w:rsidRDefault="001F752F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>atitinka EN 868-2; ISO 11607-1 reikalavimus (pateikti tai patvirtinančius dokumentus);</w:t>
      </w:r>
    </w:p>
    <w:p w14:paraId="12F163F1" w14:textId="3CD223F0" w:rsidR="001F752F" w:rsidRPr="0094721C" w:rsidRDefault="001F752F" w:rsidP="005D5C0C">
      <w:pPr>
        <w:numPr>
          <w:ilvl w:val="0"/>
          <w:numId w:val="27"/>
        </w:numPr>
        <w:tabs>
          <w:tab w:val="left" w:pos="490"/>
        </w:tabs>
        <w:spacing w:after="0"/>
        <w:ind w:left="112" w:hanging="392"/>
        <w:rPr>
          <w:rFonts w:asciiTheme="majorHAnsi" w:hAnsiTheme="majorHAnsi"/>
          <w:sz w:val="24"/>
          <w:szCs w:val="24"/>
        </w:rPr>
      </w:pPr>
      <w:r w:rsidRPr="0094721C">
        <w:rPr>
          <w:rFonts w:asciiTheme="majorHAnsi" w:hAnsiTheme="majorHAnsi"/>
          <w:sz w:val="24"/>
          <w:szCs w:val="24"/>
        </w:rPr>
        <w:t>pateikti atitikties reglamentui 2017/745/ES (MDR) sertifikatą arba lygiavertį dokumentą;</w:t>
      </w:r>
    </w:p>
    <w:p w14:paraId="003226BC" w14:textId="30DF301A" w:rsidR="002E5164" w:rsidRPr="002F085E" w:rsidRDefault="002E5164" w:rsidP="0016799D">
      <w:pPr>
        <w:tabs>
          <w:tab w:val="left" w:pos="490"/>
        </w:tabs>
        <w:spacing w:after="0"/>
        <w:ind w:left="112" w:hanging="392"/>
        <w:rPr>
          <w:rFonts w:asciiTheme="majorHAnsi" w:hAnsiTheme="majorHAnsi"/>
          <w:bCs/>
          <w:i/>
          <w:iCs/>
          <w:sz w:val="24"/>
          <w:szCs w:val="24"/>
        </w:rPr>
      </w:pPr>
      <w:r w:rsidRPr="002F085E">
        <w:rPr>
          <w:rFonts w:asciiTheme="majorHAnsi" w:hAnsiTheme="majorHAnsi"/>
          <w:i/>
          <w:iCs/>
          <w:sz w:val="24"/>
          <w:szCs w:val="24"/>
        </w:rPr>
        <w:t xml:space="preserve">Orientacinis poreikis: </w:t>
      </w:r>
      <w:r w:rsidR="002F085E" w:rsidRPr="002F085E">
        <w:rPr>
          <w:rFonts w:asciiTheme="majorHAnsi" w:hAnsiTheme="majorHAnsi"/>
          <w:i/>
          <w:iCs/>
          <w:sz w:val="24"/>
          <w:szCs w:val="24"/>
        </w:rPr>
        <w:t>10</w:t>
      </w:r>
      <w:r w:rsidRPr="002F085E">
        <w:rPr>
          <w:rFonts w:asciiTheme="majorHAnsi" w:hAnsiTheme="majorHAnsi"/>
          <w:i/>
          <w:iCs/>
          <w:sz w:val="24"/>
          <w:szCs w:val="24"/>
        </w:rPr>
        <w:t>00 vnt</w:t>
      </w:r>
      <w:r w:rsidRPr="002F085E">
        <w:rPr>
          <w:rFonts w:asciiTheme="majorHAnsi" w:hAnsiTheme="majorHAnsi"/>
          <w:bCs/>
          <w:i/>
          <w:iCs/>
          <w:sz w:val="24"/>
          <w:szCs w:val="24"/>
        </w:rPr>
        <w:t xml:space="preserve">. </w:t>
      </w:r>
    </w:p>
    <w:p w14:paraId="1E49A1A8" w14:textId="77777777" w:rsidR="002E5164" w:rsidRPr="002F085E" w:rsidRDefault="002E5164" w:rsidP="0016799D">
      <w:pPr>
        <w:tabs>
          <w:tab w:val="left" w:pos="252"/>
        </w:tabs>
        <w:spacing w:after="0"/>
        <w:ind w:left="112" w:hanging="392"/>
        <w:jc w:val="both"/>
        <w:outlineLvl w:val="1"/>
        <w:rPr>
          <w:rFonts w:asciiTheme="majorHAnsi" w:hAnsiTheme="majorHAnsi"/>
          <w:sz w:val="24"/>
          <w:szCs w:val="24"/>
        </w:rPr>
      </w:pPr>
    </w:p>
    <w:p w14:paraId="48B3C615" w14:textId="77777777" w:rsidR="00DA2292" w:rsidRPr="002F085E" w:rsidRDefault="00DA2292" w:rsidP="002F085E">
      <w:pPr>
        <w:shd w:val="clear" w:color="auto" w:fill="FFFFFF"/>
        <w:tabs>
          <w:tab w:val="left" w:pos="252"/>
          <w:tab w:val="left" w:pos="420"/>
          <w:tab w:val="left" w:pos="2016"/>
        </w:tabs>
        <w:spacing w:after="0"/>
        <w:ind w:hanging="26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1139EEE0" w14:textId="77777777" w:rsidR="00261D92" w:rsidRPr="002F085E" w:rsidRDefault="00261D92" w:rsidP="002F085E">
      <w:pPr>
        <w:tabs>
          <w:tab w:val="left" w:pos="252"/>
        </w:tabs>
        <w:autoSpaceDE w:val="0"/>
        <w:autoSpaceDN w:val="0"/>
        <w:adjustRightInd w:val="0"/>
        <w:spacing w:after="0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2F085E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2F085E" w:rsidRDefault="00261D92" w:rsidP="002F085E">
      <w:pPr>
        <w:tabs>
          <w:tab w:val="left" w:pos="252"/>
        </w:tabs>
        <w:spacing w:after="0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</w:p>
    <w:sectPr w:rsidR="00261D92" w:rsidRPr="002F085E" w:rsidSect="0094721C">
      <w:pgSz w:w="11906" w:h="16838"/>
      <w:pgMar w:top="993" w:right="791" w:bottom="713" w:left="1141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B66D8" w14:textId="77777777" w:rsidR="00B460C5" w:rsidRDefault="00B460C5" w:rsidP="006E47B4">
      <w:pPr>
        <w:spacing w:after="0" w:line="240" w:lineRule="auto"/>
      </w:pPr>
      <w:r>
        <w:separator/>
      </w:r>
    </w:p>
  </w:endnote>
  <w:endnote w:type="continuationSeparator" w:id="0">
    <w:p w14:paraId="3A6B2F51" w14:textId="77777777" w:rsidR="00B460C5" w:rsidRDefault="00B460C5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4FBCF" w14:textId="77777777" w:rsidR="00B460C5" w:rsidRDefault="00B460C5" w:rsidP="006E47B4">
      <w:pPr>
        <w:spacing w:after="0" w:line="240" w:lineRule="auto"/>
      </w:pPr>
      <w:r>
        <w:separator/>
      </w:r>
    </w:p>
  </w:footnote>
  <w:footnote w:type="continuationSeparator" w:id="0">
    <w:p w14:paraId="0FB52E4B" w14:textId="77777777" w:rsidR="00B460C5" w:rsidRDefault="00B460C5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617EC5"/>
    <w:multiLevelType w:val="hybridMultilevel"/>
    <w:tmpl w:val="6396DFC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74C"/>
    <w:multiLevelType w:val="hybridMultilevel"/>
    <w:tmpl w:val="172E91F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EF04FC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5" w15:restartNumberingAfterBreak="0">
    <w:nsid w:val="14E71CE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1D044FC4"/>
    <w:multiLevelType w:val="multilevel"/>
    <w:tmpl w:val="93CA3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87818"/>
    <w:multiLevelType w:val="hybridMultilevel"/>
    <w:tmpl w:val="25FEC6AE"/>
    <w:lvl w:ilvl="0" w:tplc="BC546FCA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1219E4"/>
    <w:multiLevelType w:val="hybridMultilevel"/>
    <w:tmpl w:val="F9641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761B1"/>
    <w:multiLevelType w:val="hybridMultilevel"/>
    <w:tmpl w:val="219CB67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605DC"/>
    <w:multiLevelType w:val="hybridMultilevel"/>
    <w:tmpl w:val="582CFECC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12766EE"/>
    <w:multiLevelType w:val="hybridMultilevel"/>
    <w:tmpl w:val="F10E68DE"/>
    <w:lvl w:ilvl="0" w:tplc="BC546FCA">
      <w:start w:val="1"/>
      <w:numFmt w:val="bullet"/>
      <w:lvlText w:val="-"/>
      <w:lvlJc w:val="left"/>
      <w:pPr>
        <w:tabs>
          <w:tab w:val="num" w:pos="427"/>
        </w:tabs>
        <w:ind w:left="4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6330B66"/>
    <w:multiLevelType w:val="multilevel"/>
    <w:tmpl w:val="F1224F1A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8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206C2"/>
    <w:multiLevelType w:val="hybridMultilevel"/>
    <w:tmpl w:val="057E3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52F5A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AD75900"/>
    <w:multiLevelType w:val="hybridMultilevel"/>
    <w:tmpl w:val="2640C5AE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8CA02A5"/>
    <w:multiLevelType w:val="hybridMultilevel"/>
    <w:tmpl w:val="0C22EEB4"/>
    <w:lvl w:ilvl="0" w:tplc="2E4C7552">
      <w:start w:val="1"/>
      <w:numFmt w:val="bullet"/>
      <w:lvlText w:val="-"/>
      <w:lvlJc w:val="left"/>
      <w:pPr>
        <w:ind w:left="721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5CC36BC9"/>
    <w:multiLevelType w:val="hybridMultilevel"/>
    <w:tmpl w:val="95BE1BE8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3862"/>
    <w:multiLevelType w:val="hybridMultilevel"/>
    <w:tmpl w:val="A094D1BC"/>
    <w:lvl w:ilvl="0" w:tplc="6DE8F3E0">
      <w:start w:val="1"/>
      <w:numFmt w:val="bullet"/>
      <w:lvlText w:val="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54495"/>
    <w:multiLevelType w:val="hybridMultilevel"/>
    <w:tmpl w:val="A8F411CC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D2F6C"/>
    <w:multiLevelType w:val="hybridMultilevel"/>
    <w:tmpl w:val="DDBAAC96"/>
    <w:lvl w:ilvl="0" w:tplc="089CAD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9CC14AD"/>
    <w:multiLevelType w:val="hybridMultilevel"/>
    <w:tmpl w:val="9EA6D91C"/>
    <w:lvl w:ilvl="0" w:tplc="B3DC846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350E0"/>
    <w:multiLevelType w:val="hybridMultilevel"/>
    <w:tmpl w:val="C67E67B4"/>
    <w:lvl w:ilvl="0" w:tplc="BC546FCA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12CAA"/>
    <w:multiLevelType w:val="multilevel"/>
    <w:tmpl w:val="47B8CD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4"/>
  </w:num>
  <w:num w:numId="2">
    <w:abstractNumId w:val="30"/>
  </w:num>
  <w:num w:numId="3">
    <w:abstractNumId w:val="20"/>
  </w:num>
  <w:num w:numId="4">
    <w:abstractNumId w:val="8"/>
  </w:num>
  <w:num w:numId="5">
    <w:abstractNumId w:val="15"/>
  </w:num>
  <w:num w:numId="6">
    <w:abstractNumId w:val="18"/>
  </w:num>
  <w:num w:numId="7">
    <w:abstractNumId w:val="19"/>
  </w:num>
  <w:num w:numId="8">
    <w:abstractNumId w:val="7"/>
  </w:num>
  <w:num w:numId="9">
    <w:abstractNumId w:val="23"/>
  </w:num>
  <w:num w:numId="10">
    <w:abstractNumId w:val="14"/>
  </w:num>
  <w:num w:numId="11">
    <w:abstractNumId w:val="3"/>
  </w:num>
  <w:num w:numId="12">
    <w:abstractNumId w:val="21"/>
  </w:num>
  <w:num w:numId="13">
    <w:abstractNumId w:val="5"/>
  </w:num>
  <w:num w:numId="14">
    <w:abstractNumId w:val="17"/>
  </w:num>
  <w:num w:numId="15">
    <w:abstractNumId w:val="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9"/>
  </w:num>
  <w:num w:numId="19">
    <w:abstractNumId w:val="28"/>
  </w:num>
  <w:num w:numId="20">
    <w:abstractNumId w:val="9"/>
  </w:num>
  <w:num w:numId="21">
    <w:abstractNumId w:val="25"/>
  </w:num>
  <w:num w:numId="22">
    <w:abstractNumId w:val="10"/>
  </w:num>
  <w:num w:numId="23">
    <w:abstractNumId w:val="27"/>
  </w:num>
  <w:num w:numId="24">
    <w:abstractNumId w:val="0"/>
  </w:num>
  <w:num w:numId="25">
    <w:abstractNumId w:val="12"/>
  </w:num>
  <w:num w:numId="26">
    <w:abstractNumId w:val="16"/>
  </w:num>
  <w:num w:numId="27">
    <w:abstractNumId w:val="22"/>
  </w:num>
  <w:num w:numId="28">
    <w:abstractNumId w:val="31"/>
  </w:num>
  <w:num w:numId="29">
    <w:abstractNumId w:val="6"/>
  </w:num>
  <w:num w:numId="30">
    <w:abstractNumId w:val="26"/>
  </w:num>
  <w:num w:numId="31">
    <w:abstractNumId w:val="24"/>
  </w:num>
  <w:num w:numId="32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3269"/>
    <w:rsid w:val="00004162"/>
    <w:rsid w:val="00004389"/>
    <w:rsid w:val="000147DC"/>
    <w:rsid w:val="000170F8"/>
    <w:rsid w:val="00022A9F"/>
    <w:rsid w:val="00024730"/>
    <w:rsid w:val="000311EE"/>
    <w:rsid w:val="00036405"/>
    <w:rsid w:val="00040DBF"/>
    <w:rsid w:val="00044F0C"/>
    <w:rsid w:val="000560E6"/>
    <w:rsid w:val="000656D4"/>
    <w:rsid w:val="000677AE"/>
    <w:rsid w:val="00076F0F"/>
    <w:rsid w:val="000853D0"/>
    <w:rsid w:val="00085C11"/>
    <w:rsid w:val="00087D55"/>
    <w:rsid w:val="000A00DA"/>
    <w:rsid w:val="000A1BBA"/>
    <w:rsid w:val="000A1C1C"/>
    <w:rsid w:val="000A1C26"/>
    <w:rsid w:val="000A2A48"/>
    <w:rsid w:val="000A48F3"/>
    <w:rsid w:val="000B4618"/>
    <w:rsid w:val="000C064A"/>
    <w:rsid w:val="000C7B35"/>
    <w:rsid w:val="000D1AEA"/>
    <w:rsid w:val="000D6439"/>
    <w:rsid w:val="000E159F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560AC"/>
    <w:rsid w:val="00166694"/>
    <w:rsid w:val="0016735D"/>
    <w:rsid w:val="0016799D"/>
    <w:rsid w:val="00167ABC"/>
    <w:rsid w:val="00175577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1F219C"/>
    <w:rsid w:val="001F752F"/>
    <w:rsid w:val="00201E0B"/>
    <w:rsid w:val="00211238"/>
    <w:rsid w:val="002113F2"/>
    <w:rsid w:val="0021166B"/>
    <w:rsid w:val="002122EF"/>
    <w:rsid w:val="002175AD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35C0"/>
    <w:rsid w:val="00286C7D"/>
    <w:rsid w:val="00292633"/>
    <w:rsid w:val="002A0651"/>
    <w:rsid w:val="002A18B1"/>
    <w:rsid w:val="002B40ED"/>
    <w:rsid w:val="002B6651"/>
    <w:rsid w:val="002B6A8A"/>
    <w:rsid w:val="002C15F7"/>
    <w:rsid w:val="002C4C50"/>
    <w:rsid w:val="002C51A3"/>
    <w:rsid w:val="002C6B1A"/>
    <w:rsid w:val="002D1C82"/>
    <w:rsid w:val="002D4C68"/>
    <w:rsid w:val="002E39FE"/>
    <w:rsid w:val="002E5164"/>
    <w:rsid w:val="002E6239"/>
    <w:rsid w:val="002F085E"/>
    <w:rsid w:val="002F23BB"/>
    <w:rsid w:val="00302B88"/>
    <w:rsid w:val="00303642"/>
    <w:rsid w:val="0030693A"/>
    <w:rsid w:val="00306A49"/>
    <w:rsid w:val="0031265D"/>
    <w:rsid w:val="00316A55"/>
    <w:rsid w:val="003259D1"/>
    <w:rsid w:val="00332826"/>
    <w:rsid w:val="0033635B"/>
    <w:rsid w:val="003425E6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D377B"/>
    <w:rsid w:val="003D626F"/>
    <w:rsid w:val="003D6BEC"/>
    <w:rsid w:val="003E31A8"/>
    <w:rsid w:val="003E34D7"/>
    <w:rsid w:val="003E732B"/>
    <w:rsid w:val="003F03EE"/>
    <w:rsid w:val="00400565"/>
    <w:rsid w:val="004056FB"/>
    <w:rsid w:val="004159A9"/>
    <w:rsid w:val="00415D6E"/>
    <w:rsid w:val="004173EB"/>
    <w:rsid w:val="00437BC2"/>
    <w:rsid w:val="00440489"/>
    <w:rsid w:val="00440847"/>
    <w:rsid w:val="00443A43"/>
    <w:rsid w:val="004451A7"/>
    <w:rsid w:val="00447966"/>
    <w:rsid w:val="0046346C"/>
    <w:rsid w:val="00465B87"/>
    <w:rsid w:val="0047293E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2D3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1A17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D5C0C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B18A9"/>
    <w:rsid w:val="006B45C0"/>
    <w:rsid w:val="006B541E"/>
    <w:rsid w:val="006C297E"/>
    <w:rsid w:val="006C3E6A"/>
    <w:rsid w:val="006C653D"/>
    <w:rsid w:val="006D3301"/>
    <w:rsid w:val="006D5745"/>
    <w:rsid w:val="006D6864"/>
    <w:rsid w:val="006D6A6A"/>
    <w:rsid w:val="006E0DEB"/>
    <w:rsid w:val="006E47B4"/>
    <w:rsid w:val="006E52CC"/>
    <w:rsid w:val="006F3BD9"/>
    <w:rsid w:val="006F413D"/>
    <w:rsid w:val="00703ED9"/>
    <w:rsid w:val="00705BCA"/>
    <w:rsid w:val="0072628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A47A3"/>
    <w:rsid w:val="007B292B"/>
    <w:rsid w:val="007C55F4"/>
    <w:rsid w:val="007C582B"/>
    <w:rsid w:val="007C6E30"/>
    <w:rsid w:val="007C7F5D"/>
    <w:rsid w:val="007F0F2B"/>
    <w:rsid w:val="007F2CD0"/>
    <w:rsid w:val="0081359D"/>
    <w:rsid w:val="0082085F"/>
    <w:rsid w:val="008220C1"/>
    <w:rsid w:val="0082383A"/>
    <w:rsid w:val="00823B53"/>
    <w:rsid w:val="00825988"/>
    <w:rsid w:val="00831A7E"/>
    <w:rsid w:val="00833D59"/>
    <w:rsid w:val="00834995"/>
    <w:rsid w:val="008367C7"/>
    <w:rsid w:val="00841566"/>
    <w:rsid w:val="00850B5E"/>
    <w:rsid w:val="0086023A"/>
    <w:rsid w:val="0086030F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411D"/>
    <w:rsid w:val="00907191"/>
    <w:rsid w:val="00910B67"/>
    <w:rsid w:val="00911CA1"/>
    <w:rsid w:val="00912E1F"/>
    <w:rsid w:val="00922D58"/>
    <w:rsid w:val="00927250"/>
    <w:rsid w:val="0093334D"/>
    <w:rsid w:val="0093490D"/>
    <w:rsid w:val="00935CF5"/>
    <w:rsid w:val="00936892"/>
    <w:rsid w:val="009428A4"/>
    <w:rsid w:val="00942A5D"/>
    <w:rsid w:val="009430C8"/>
    <w:rsid w:val="0094721C"/>
    <w:rsid w:val="00953487"/>
    <w:rsid w:val="00955624"/>
    <w:rsid w:val="0095575D"/>
    <w:rsid w:val="0096566A"/>
    <w:rsid w:val="0097066F"/>
    <w:rsid w:val="0097491C"/>
    <w:rsid w:val="00975738"/>
    <w:rsid w:val="009760B1"/>
    <w:rsid w:val="00976B0E"/>
    <w:rsid w:val="00980340"/>
    <w:rsid w:val="00987590"/>
    <w:rsid w:val="00994764"/>
    <w:rsid w:val="009A1A01"/>
    <w:rsid w:val="009A36D1"/>
    <w:rsid w:val="009B3C25"/>
    <w:rsid w:val="009B5628"/>
    <w:rsid w:val="009B5EAA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14A8E"/>
    <w:rsid w:val="00A3259A"/>
    <w:rsid w:val="00A41AE9"/>
    <w:rsid w:val="00A46A23"/>
    <w:rsid w:val="00A60D98"/>
    <w:rsid w:val="00A60E44"/>
    <w:rsid w:val="00A65070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C34A3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460C5"/>
    <w:rsid w:val="00B57AAA"/>
    <w:rsid w:val="00B8018A"/>
    <w:rsid w:val="00B80598"/>
    <w:rsid w:val="00B82F4B"/>
    <w:rsid w:val="00B96BFE"/>
    <w:rsid w:val="00BA0024"/>
    <w:rsid w:val="00BA587B"/>
    <w:rsid w:val="00BD3DE6"/>
    <w:rsid w:val="00BD4A90"/>
    <w:rsid w:val="00BD4B42"/>
    <w:rsid w:val="00BD5B66"/>
    <w:rsid w:val="00BE40FB"/>
    <w:rsid w:val="00BE68FA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162C"/>
    <w:rsid w:val="00C97B9B"/>
    <w:rsid w:val="00CA103A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CF5EF5"/>
    <w:rsid w:val="00D01E5D"/>
    <w:rsid w:val="00D02541"/>
    <w:rsid w:val="00D02B9D"/>
    <w:rsid w:val="00D06BCB"/>
    <w:rsid w:val="00D13FFD"/>
    <w:rsid w:val="00D22E80"/>
    <w:rsid w:val="00D26CB7"/>
    <w:rsid w:val="00D31FE0"/>
    <w:rsid w:val="00D33191"/>
    <w:rsid w:val="00D41E1C"/>
    <w:rsid w:val="00D571D6"/>
    <w:rsid w:val="00D628AA"/>
    <w:rsid w:val="00D722A5"/>
    <w:rsid w:val="00D72E7F"/>
    <w:rsid w:val="00D7526E"/>
    <w:rsid w:val="00D764CE"/>
    <w:rsid w:val="00D8706B"/>
    <w:rsid w:val="00D90B2C"/>
    <w:rsid w:val="00D90BFA"/>
    <w:rsid w:val="00D90D6A"/>
    <w:rsid w:val="00DA1970"/>
    <w:rsid w:val="00DA2292"/>
    <w:rsid w:val="00DA30ED"/>
    <w:rsid w:val="00DA5712"/>
    <w:rsid w:val="00DB067A"/>
    <w:rsid w:val="00DD0DB6"/>
    <w:rsid w:val="00DD2F45"/>
    <w:rsid w:val="00DD73B3"/>
    <w:rsid w:val="00DE1FD2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51A19"/>
    <w:rsid w:val="00E54840"/>
    <w:rsid w:val="00E82B40"/>
    <w:rsid w:val="00E87683"/>
    <w:rsid w:val="00EA30E1"/>
    <w:rsid w:val="00EA645F"/>
    <w:rsid w:val="00EB0A17"/>
    <w:rsid w:val="00EC755F"/>
    <w:rsid w:val="00EC7B25"/>
    <w:rsid w:val="00ED088A"/>
    <w:rsid w:val="00ED1051"/>
    <w:rsid w:val="00ED2F61"/>
    <w:rsid w:val="00ED330A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551AB"/>
    <w:rsid w:val="00F64BD9"/>
    <w:rsid w:val="00F6518E"/>
    <w:rsid w:val="00F74BCE"/>
    <w:rsid w:val="00F76675"/>
    <w:rsid w:val="00F76CEA"/>
    <w:rsid w:val="00F93880"/>
    <w:rsid w:val="00F93C3D"/>
    <w:rsid w:val="00F94983"/>
    <w:rsid w:val="00FA3E56"/>
    <w:rsid w:val="00FA5239"/>
    <w:rsid w:val="00FB1235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026C49-D342-4CE6-9AC2-CD13BC19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10783</Words>
  <Characters>6147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6</cp:revision>
  <cp:lastPrinted>2025-05-14T08:12:00Z</cp:lastPrinted>
  <dcterms:created xsi:type="dcterms:W3CDTF">2025-05-14T08:13:00Z</dcterms:created>
  <dcterms:modified xsi:type="dcterms:W3CDTF">2025-05-22T07:06:00Z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