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81C6" w14:textId="77777777" w:rsidR="00940974" w:rsidRPr="00940974" w:rsidRDefault="00940974" w:rsidP="000F5445">
      <w:pPr>
        <w:jc w:val="center"/>
      </w:pPr>
      <w:r>
        <w:t>PROJEKTAS</w:t>
      </w:r>
    </w:p>
    <w:p w14:paraId="7BF28096" w14:textId="77777777" w:rsidR="00940974" w:rsidRDefault="00940974" w:rsidP="000F5445">
      <w:pPr>
        <w:jc w:val="center"/>
        <w:rPr>
          <w:b/>
        </w:rPr>
      </w:pPr>
    </w:p>
    <w:p w14:paraId="213BFDC5" w14:textId="77777777" w:rsidR="000F5445" w:rsidRPr="00725F3D" w:rsidRDefault="000F5445" w:rsidP="000F5445">
      <w:pPr>
        <w:jc w:val="center"/>
        <w:rPr>
          <w:b/>
        </w:rPr>
      </w:pPr>
      <w:r w:rsidRPr="00725F3D">
        <w:rPr>
          <w:b/>
        </w:rPr>
        <w:t xml:space="preserve">NUOMOS SUTARTIS </w:t>
      </w:r>
    </w:p>
    <w:p w14:paraId="15832B09" w14:textId="77777777" w:rsidR="000F5445" w:rsidRPr="00725F3D" w:rsidRDefault="000F5445" w:rsidP="000F5445">
      <w:pPr>
        <w:jc w:val="center"/>
        <w:rPr>
          <w:b/>
        </w:rPr>
      </w:pPr>
    </w:p>
    <w:p w14:paraId="6416C226" w14:textId="77777777" w:rsidR="000F5445" w:rsidRPr="00725F3D" w:rsidRDefault="000F5445" w:rsidP="000F5445">
      <w:pPr>
        <w:numPr>
          <w:ilvl w:val="0"/>
          <w:numId w:val="8"/>
        </w:numPr>
        <w:jc w:val="center"/>
        <w:rPr>
          <w:b/>
        </w:rPr>
      </w:pPr>
      <w:r w:rsidRPr="00725F3D">
        <w:rPr>
          <w:b/>
        </w:rPr>
        <w:t>SPECIALIOJI DALIS</w:t>
      </w:r>
    </w:p>
    <w:p w14:paraId="58230964" w14:textId="77777777" w:rsidR="000F5445" w:rsidRPr="00725F3D" w:rsidRDefault="000F5445" w:rsidP="000F5445"/>
    <w:p w14:paraId="532C1625" w14:textId="2DDB2AD9" w:rsidR="000F5445" w:rsidRPr="00725F3D" w:rsidRDefault="000F5445" w:rsidP="000F5445">
      <w:pPr>
        <w:jc w:val="center"/>
      </w:pPr>
      <w:r w:rsidRPr="00725F3D">
        <w:t>20</w:t>
      </w:r>
      <w:r w:rsidR="00656692">
        <w:t>2</w:t>
      </w:r>
      <w:r w:rsidR="007C2494">
        <w:t>5</w:t>
      </w:r>
      <w:r w:rsidRPr="00725F3D">
        <w:t xml:space="preserve"> m.                                       d. Nr. </w:t>
      </w:r>
    </w:p>
    <w:p w14:paraId="5D5A7AF5" w14:textId="77777777" w:rsidR="000F5445" w:rsidRPr="00725F3D" w:rsidRDefault="000F5445" w:rsidP="000F5445">
      <w:pPr>
        <w:jc w:val="center"/>
      </w:pPr>
      <w:r w:rsidRPr="00725F3D">
        <w:t>Vilnius</w:t>
      </w:r>
    </w:p>
    <w:p w14:paraId="732BE9F5" w14:textId="77777777" w:rsidR="000F5445" w:rsidRPr="00725F3D" w:rsidRDefault="000F5445" w:rsidP="000F5445">
      <w:pPr>
        <w:jc w:val="both"/>
        <w:rPr>
          <w:i/>
        </w:rPr>
      </w:pPr>
    </w:p>
    <w:p w14:paraId="76BB5DDA" w14:textId="3BC5FAA2" w:rsidR="000F5445" w:rsidRPr="00725F3D" w:rsidRDefault="0045316B" w:rsidP="000F5445">
      <w:pPr>
        <w:jc w:val="both"/>
        <w:rPr>
          <w:spacing w:val="-4"/>
        </w:rPr>
      </w:pPr>
      <w:r>
        <w:rPr>
          <w:b/>
          <w:color w:val="000000"/>
        </w:rPr>
        <w:t>Lietu</w:t>
      </w:r>
      <w:r>
        <w:rPr>
          <w:b/>
        </w:rPr>
        <w:t xml:space="preserve">vos kariuomenės Judėjimo </w:t>
      </w:r>
      <w:r w:rsidR="00E46584">
        <w:rPr>
          <w:b/>
        </w:rPr>
        <w:t>organizavimo</w:t>
      </w:r>
      <w:r>
        <w:rPr>
          <w:b/>
        </w:rPr>
        <w:t xml:space="preserve"> </w:t>
      </w:r>
      <w:r w:rsidR="00E46584">
        <w:rPr>
          <w:b/>
        </w:rPr>
        <w:t>tarnyba</w:t>
      </w:r>
      <w:r>
        <w:rPr>
          <w:b/>
        </w:rPr>
        <w:t xml:space="preserve"> </w:t>
      </w:r>
      <w:r>
        <w:t xml:space="preserve">(toliau – </w:t>
      </w:r>
      <w:r>
        <w:rPr>
          <w:b/>
        </w:rPr>
        <w:t>Pirkėjas</w:t>
      </w:r>
      <w:r>
        <w:t>)</w:t>
      </w:r>
      <w:r>
        <w:rPr>
          <w:color w:val="000000"/>
        </w:rPr>
        <w:t>, įmonės kodas 188754410, atstovaujamas LK</w:t>
      </w:r>
      <w:r>
        <w:t xml:space="preserve"> Judėjimo </w:t>
      </w:r>
      <w:r w:rsidR="00E46584">
        <w:t>organizavimo</w:t>
      </w:r>
      <w:r>
        <w:t xml:space="preserve"> </w:t>
      </w:r>
      <w:r w:rsidR="00E46584">
        <w:t>tarnybos</w:t>
      </w:r>
      <w:r>
        <w:t xml:space="preserve"> vado </w:t>
      </w:r>
      <w:r w:rsidR="00656692" w:rsidRPr="00656692">
        <w:t xml:space="preserve">plk. ltn. Andriaus </w:t>
      </w:r>
      <w:proofErr w:type="spellStart"/>
      <w:r w:rsidR="00656692" w:rsidRPr="00656692">
        <w:t>Pranskevičiaus</w:t>
      </w:r>
      <w:proofErr w:type="spellEnd"/>
      <w:r>
        <w:t xml:space="preserve">, veikiančio pagal </w:t>
      </w:r>
      <w:r w:rsidRPr="00DF7051">
        <w:t xml:space="preserve">Lietuvos Respublikos krašto apsaugos ministro 2014 m. gegužės 28 d. įsakymu Nr. V-459 </w:t>
      </w:r>
      <w:r>
        <w:t>patvirtintus</w:t>
      </w:r>
      <w:r w:rsidRPr="00DF7051">
        <w:t xml:space="preserve"> Lietuvos kariuomenės Judėjimo </w:t>
      </w:r>
      <w:r w:rsidR="00E46584">
        <w:t>organizavimo tarnybos</w:t>
      </w:r>
      <w:r w:rsidRPr="00DF7051">
        <w:t xml:space="preserve"> nuostat</w:t>
      </w:r>
      <w:r>
        <w:t>us</w:t>
      </w:r>
      <w:r w:rsidRPr="00FC2493">
        <w:rPr>
          <w:spacing w:val="-4"/>
        </w:rPr>
        <w:t xml:space="preserve"> </w:t>
      </w:r>
      <w:r>
        <w:rPr>
          <w:spacing w:val="-4"/>
        </w:rPr>
        <w:t xml:space="preserve">(toliau - </w:t>
      </w:r>
      <w:r w:rsidR="000F5445" w:rsidRPr="00725F3D">
        <w:rPr>
          <w:b/>
          <w:spacing w:val="-4"/>
        </w:rPr>
        <w:t>Nuomininkas</w:t>
      </w:r>
      <w:r w:rsidR="000F5445" w:rsidRPr="00725F3D">
        <w:rPr>
          <w:spacing w:val="-4"/>
        </w:rPr>
        <w:t xml:space="preserve">), ir </w:t>
      </w:r>
      <w:r w:rsidR="000F5445" w:rsidRPr="00725F3D">
        <w:rPr>
          <w:i/>
          <w:spacing w:val="-4"/>
        </w:rPr>
        <w:t>(</w:t>
      </w:r>
      <w:r w:rsidR="007C7CCD">
        <w:rPr>
          <w:i/>
          <w:spacing w:val="-4"/>
        </w:rPr>
        <w:t>Pardavėjas</w:t>
      </w:r>
      <w:r w:rsidR="000F5445" w:rsidRPr="00725F3D">
        <w:rPr>
          <w:i/>
          <w:spacing w:val="-4"/>
        </w:rPr>
        <w:t xml:space="preserve">), </w:t>
      </w:r>
      <w:r w:rsidR="000F5445" w:rsidRPr="00725F3D">
        <w:rPr>
          <w:spacing w:val="-4"/>
        </w:rPr>
        <w:t>atstovaujama (pareigos, vardas, pavardė), veikiančio (-</w:t>
      </w:r>
      <w:proofErr w:type="spellStart"/>
      <w:r w:rsidR="000F5445" w:rsidRPr="00725F3D">
        <w:rPr>
          <w:spacing w:val="-4"/>
        </w:rPr>
        <w:t>ios</w:t>
      </w:r>
      <w:proofErr w:type="spellEnd"/>
      <w:r w:rsidR="000F5445" w:rsidRPr="00725F3D">
        <w:rPr>
          <w:spacing w:val="-4"/>
        </w:rPr>
        <w:t xml:space="preserve">) pagal (dokumentas, kurio pagrindu veikia asmuo) (toliau – </w:t>
      </w:r>
      <w:r w:rsidR="000F5445" w:rsidRPr="00725F3D">
        <w:rPr>
          <w:b/>
          <w:spacing w:val="-4"/>
        </w:rPr>
        <w:t>Nuomotojas</w:t>
      </w:r>
      <w:r w:rsidR="000F5445" w:rsidRPr="00725F3D">
        <w:rPr>
          <w:spacing w:val="-4"/>
        </w:rPr>
        <w:t>), (jei tai ūkio subjektų grupė –atitinkami duomenys apie kiekvieną partnerį) toliau kartu šioje sutartyje vadinami „Šalimis“, o kiekvienas atskirai – „Šalimi“, vadovaudamosi Lietuvos Respublikos viešųjų pirkimų įstatymu</w:t>
      </w:r>
      <w:r w:rsidR="000F5445">
        <w:rPr>
          <w:spacing w:val="-4"/>
        </w:rPr>
        <w:t xml:space="preserve"> arba Mažos vertės pirkimų tvarkos aprašu </w:t>
      </w:r>
      <w:r w:rsidR="000F5445" w:rsidRPr="00725F3D">
        <w:rPr>
          <w:spacing w:val="-4"/>
        </w:rPr>
        <w:t>sudarė šią nuomos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725F3D" w14:paraId="0DE9252F" w14:textId="77777777" w:rsidTr="004C4E7C">
        <w:tc>
          <w:tcPr>
            <w:tcW w:w="9854" w:type="dxa"/>
            <w:gridSpan w:val="2"/>
          </w:tcPr>
          <w:p w14:paraId="0D0C6C29" w14:textId="77777777" w:rsidR="000F5445" w:rsidRPr="0045316B" w:rsidRDefault="000F5445" w:rsidP="004C4E7C">
            <w:pPr>
              <w:jc w:val="both"/>
              <w:rPr>
                <w:b/>
              </w:rPr>
            </w:pPr>
            <w:r w:rsidRPr="0045316B">
              <w:rPr>
                <w:b/>
              </w:rPr>
              <w:t>1. Sutarties objektas.</w:t>
            </w:r>
          </w:p>
          <w:p w14:paraId="309E0D07" w14:textId="2778EC94" w:rsidR="004C4A91" w:rsidRDefault="004C4A91" w:rsidP="004C4A91">
            <w:pPr>
              <w:pStyle w:val="CommentText"/>
              <w:jc w:val="both"/>
              <w:rPr>
                <w:sz w:val="24"/>
                <w:szCs w:val="24"/>
              </w:rPr>
            </w:pPr>
            <w:r w:rsidRPr="004007AA">
              <w:rPr>
                <w:spacing w:val="-4"/>
                <w:sz w:val="24"/>
                <w:szCs w:val="24"/>
              </w:rPr>
              <w:t xml:space="preserve">1.1. </w:t>
            </w:r>
            <w:r w:rsidR="0070730D" w:rsidRPr="004007AA">
              <w:rPr>
                <w:spacing w:val="-4"/>
                <w:sz w:val="24"/>
                <w:szCs w:val="24"/>
              </w:rPr>
              <w:t>Nuomotojas</w:t>
            </w:r>
            <w:r w:rsidR="0070730D" w:rsidRPr="0070730D">
              <w:rPr>
                <w:b/>
                <w:spacing w:val="-4"/>
                <w:sz w:val="24"/>
                <w:szCs w:val="24"/>
              </w:rPr>
              <w:t xml:space="preserve"> </w:t>
            </w:r>
            <w:r w:rsidR="0070730D" w:rsidRPr="0070730D">
              <w:rPr>
                <w:spacing w:val="-4"/>
                <w:sz w:val="24"/>
                <w:szCs w:val="24"/>
              </w:rPr>
              <w:t>įsipareigo</w:t>
            </w:r>
            <w:r w:rsidR="00656692">
              <w:rPr>
                <w:spacing w:val="-4"/>
                <w:sz w:val="24"/>
                <w:szCs w:val="24"/>
              </w:rPr>
              <w:t>ja išnuomoti 2 (dvi) transporto priemones</w:t>
            </w:r>
            <w:r w:rsidR="00AF5113">
              <w:rPr>
                <w:spacing w:val="-4"/>
                <w:sz w:val="24"/>
                <w:szCs w:val="24"/>
              </w:rPr>
              <w:t xml:space="preserve"> – vidutinių furgonų (mikroautobuso) klasės 1 vnt. ir didelių furgonų (mikroautobuso) klasės 1 vnt.</w:t>
            </w:r>
            <w:r>
              <w:rPr>
                <w:spacing w:val="-4"/>
                <w:sz w:val="24"/>
                <w:szCs w:val="24"/>
              </w:rPr>
              <w:t xml:space="preserve"> </w:t>
            </w:r>
            <w:r w:rsidRPr="0045316B">
              <w:rPr>
                <w:sz w:val="24"/>
                <w:szCs w:val="24"/>
              </w:rPr>
              <w:t>(toliau – nuomos objektas)</w:t>
            </w:r>
            <w:r w:rsidR="00656692">
              <w:rPr>
                <w:spacing w:val="-4"/>
                <w:sz w:val="24"/>
                <w:szCs w:val="24"/>
              </w:rPr>
              <w:t>, atitinkančias</w:t>
            </w:r>
            <w:r w:rsidR="004434CB">
              <w:rPr>
                <w:spacing w:val="-4"/>
                <w:sz w:val="24"/>
                <w:szCs w:val="24"/>
              </w:rPr>
              <w:t xml:space="preserve"> Sutarties </w:t>
            </w:r>
            <w:r w:rsidR="0070730D" w:rsidRPr="0070730D">
              <w:rPr>
                <w:spacing w:val="-4"/>
                <w:sz w:val="24"/>
                <w:szCs w:val="24"/>
              </w:rPr>
              <w:t>priede „</w:t>
            </w:r>
            <w:r w:rsidR="005666CC">
              <w:rPr>
                <w:spacing w:val="-4"/>
                <w:sz w:val="24"/>
                <w:szCs w:val="24"/>
              </w:rPr>
              <w:t>A</w:t>
            </w:r>
            <w:r w:rsidR="00656692">
              <w:rPr>
                <w:spacing w:val="-4"/>
                <w:sz w:val="24"/>
                <w:szCs w:val="24"/>
              </w:rPr>
              <w:t>utobusiuko (K3a vidutiniai furgonai</w:t>
            </w:r>
            <w:r w:rsidR="00AF5113">
              <w:rPr>
                <w:spacing w:val="-4"/>
                <w:sz w:val="24"/>
                <w:szCs w:val="24"/>
              </w:rPr>
              <w:t xml:space="preserve"> ir K3b dideli furgonai</w:t>
            </w:r>
            <w:r w:rsidR="00656692">
              <w:rPr>
                <w:spacing w:val="-4"/>
                <w:sz w:val="24"/>
                <w:szCs w:val="24"/>
              </w:rPr>
              <w:t xml:space="preserve">) </w:t>
            </w:r>
            <w:r w:rsidR="0070730D" w:rsidRPr="0070730D">
              <w:rPr>
                <w:spacing w:val="-4"/>
                <w:sz w:val="24"/>
                <w:szCs w:val="24"/>
              </w:rPr>
              <w:t>nuomos techninė specifikacija“</w:t>
            </w:r>
            <w:r>
              <w:rPr>
                <w:spacing w:val="-4"/>
                <w:sz w:val="24"/>
                <w:szCs w:val="24"/>
              </w:rPr>
              <w:t xml:space="preserve"> (toliau – priedas)</w:t>
            </w:r>
            <w:r w:rsidR="0070730D" w:rsidRPr="0070730D">
              <w:rPr>
                <w:spacing w:val="-4"/>
                <w:sz w:val="24"/>
                <w:szCs w:val="24"/>
              </w:rPr>
              <w:t xml:space="preserve">, </w:t>
            </w:r>
            <w:r w:rsidRPr="00181A37">
              <w:rPr>
                <w:spacing w:val="-4"/>
                <w:sz w:val="24"/>
                <w:szCs w:val="24"/>
              </w:rPr>
              <w:t xml:space="preserve">ir kitus Sutartyje </w:t>
            </w:r>
            <w:r w:rsidRPr="00E03FD8">
              <w:rPr>
                <w:sz w:val="24"/>
                <w:szCs w:val="24"/>
              </w:rPr>
              <w:t>nurodytus</w:t>
            </w:r>
            <w:r>
              <w:rPr>
                <w:sz w:val="24"/>
                <w:szCs w:val="24"/>
              </w:rPr>
              <w:t xml:space="preserve"> </w:t>
            </w:r>
            <w:r w:rsidR="0045316B" w:rsidRPr="0045316B">
              <w:rPr>
                <w:sz w:val="24"/>
                <w:szCs w:val="24"/>
              </w:rPr>
              <w:t>reikalavimus</w:t>
            </w:r>
            <w:r>
              <w:rPr>
                <w:sz w:val="24"/>
                <w:szCs w:val="24"/>
              </w:rPr>
              <w:t>.</w:t>
            </w:r>
          </w:p>
          <w:p w14:paraId="3A669EDC" w14:textId="77777777" w:rsidR="000F5445" w:rsidRPr="0045316B" w:rsidRDefault="004C4A91" w:rsidP="004C4A91">
            <w:pPr>
              <w:pStyle w:val="CommentText"/>
              <w:jc w:val="both"/>
              <w:rPr>
                <w:sz w:val="24"/>
                <w:szCs w:val="24"/>
              </w:rPr>
            </w:pPr>
            <w:r>
              <w:rPr>
                <w:sz w:val="24"/>
                <w:szCs w:val="24"/>
              </w:rPr>
              <w:t xml:space="preserve">1.2. </w:t>
            </w:r>
            <w:r w:rsidR="0045316B" w:rsidRPr="004007AA">
              <w:rPr>
                <w:spacing w:val="-4"/>
                <w:sz w:val="24"/>
                <w:szCs w:val="24"/>
              </w:rPr>
              <w:t>Nuomininkas</w:t>
            </w:r>
            <w:r w:rsidR="0045316B" w:rsidRPr="0045316B">
              <w:rPr>
                <w:sz w:val="24"/>
                <w:szCs w:val="24"/>
              </w:rPr>
              <w:t xml:space="preserve"> įsipareigoja priimti Sutarties priede </w:t>
            </w:r>
            <w:r w:rsidRPr="00181A37">
              <w:rPr>
                <w:sz w:val="24"/>
                <w:szCs w:val="24"/>
              </w:rPr>
              <w:t>nurodytą ir</w:t>
            </w:r>
            <w:r w:rsidRPr="00181A37">
              <w:rPr>
                <w:color w:val="000000"/>
                <w:sz w:val="24"/>
                <w:szCs w:val="24"/>
              </w:rPr>
              <w:t xml:space="preserve"> Sutarties reikalavimus</w:t>
            </w:r>
            <w:r w:rsidRPr="00181A37">
              <w:rPr>
                <w:sz w:val="24"/>
                <w:szCs w:val="24"/>
              </w:rPr>
              <w:t xml:space="preserve"> atitinkantį</w:t>
            </w:r>
            <w:r>
              <w:rPr>
                <w:sz w:val="24"/>
                <w:szCs w:val="24"/>
              </w:rPr>
              <w:t xml:space="preserve"> </w:t>
            </w:r>
            <w:r w:rsidR="004434CB">
              <w:rPr>
                <w:sz w:val="24"/>
                <w:szCs w:val="24"/>
              </w:rPr>
              <w:t>,</w:t>
            </w:r>
            <w:r w:rsidR="0045316B" w:rsidRPr="0045316B">
              <w:rPr>
                <w:sz w:val="24"/>
                <w:szCs w:val="24"/>
              </w:rPr>
              <w:t xml:space="preserve"> nuomos objektą ir sumokėti Sutartyje nustatyta tvarka.</w:t>
            </w:r>
          </w:p>
        </w:tc>
      </w:tr>
      <w:tr w:rsidR="000F5445" w:rsidRPr="00725F3D" w14:paraId="7843094A" w14:textId="77777777" w:rsidTr="004C4E7C">
        <w:tc>
          <w:tcPr>
            <w:tcW w:w="9854" w:type="dxa"/>
            <w:gridSpan w:val="2"/>
          </w:tcPr>
          <w:p w14:paraId="44442596" w14:textId="77777777" w:rsidR="000F5445" w:rsidRDefault="000F5445" w:rsidP="004C4E7C">
            <w:pPr>
              <w:jc w:val="both"/>
              <w:rPr>
                <w:b/>
              </w:rPr>
            </w:pPr>
            <w:r w:rsidRPr="00725F3D">
              <w:rPr>
                <w:b/>
              </w:rPr>
              <w:t>2. Sutarties kaina/nuomos įkainiai.</w:t>
            </w:r>
          </w:p>
          <w:p w14:paraId="0562B719" w14:textId="62FDA9E1" w:rsidR="00B77AE5" w:rsidRDefault="00B77AE5" w:rsidP="004C4E7C">
            <w:pPr>
              <w:jc w:val="both"/>
            </w:pPr>
            <w:r w:rsidRPr="004007AA">
              <w:t>2.1. Maksimali nuomos sutarties kaina</w:t>
            </w:r>
            <w:r w:rsidRPr="008E1F4A">
              <w:rPr>
                <w:b/>
              </w:rPr>
              <w:t xml:space="preserve"> </w:t>
            </w:r>
            <w:r w:rsidR="008E1F4A">
              <w:rPr>
                <w:b/>
              </w:rPr>
              <w:t>–</w:t>
            </w:r>
            <w:r w:rsidRPr="008E1F4A">
              <w:rPr>
                <w:b/>
              </w:rPr>
              <w:t xml:space="preserve"> </w:t>
            </w:r>
            <w:r w:rsidR="00AF5113">
              <w:rPr>
                <w:b/>
              </w:rPr>
              <w:t xml:space="preserve">6000,00 </w:t>
            </w:r>
            <w:r w:rsidR="009B18E6">
              <w:t xml:space="preserve">(šeši tūkstančiai </w:t>
            </w:r>
            <w:proofErr w:type="spellStart"/>
            <w:r w:rsidR="009B18E6">
              <w:t>E</w:t>
            </w:r>
            <w:r w:rsidR="00AF5113">
              <w:t>ur</w:t>
            </w:r>
            <w:proofErr w:type="spellEnd"/>
            <w:r w:rsidR="00AF5113">
              <w:t xml:space="preserve"> 00ct)</w:t>
            </w:r>
            <w:r w:rsidR="009B18E6">
              <w:t xml:space="preserve"> </w:t>
            </w:r>
            <w:proofErr w:type="spellStart"/>
            <w:r w:rsidR="009B18E6">
              <w:t>E</w:t>
            </w:r>
            <w:r w:rsidR="008E1F4A">
              <w:t>ur</w:t>
            </w:r>
            <w:proofErr w:type="spellEnd"/>
            <w:r w:rsidR="008E1F4A">
              <w:t xml:space="preserve"> su PVM.</w:t>
            </w:r>
          </w:p>
          <w:p w14:paraId="3716F820" w14:textId="77777777" w:rsidR="00B45D0C" w:rsidRPr="008E1F4A" w:rsidRDefault="00B45D0C" w:rsidP="004C4E7C">
            <w:pPr>
              <w:jc w:val="both"/>
            </w:pPr>
            <w:r>
              <w:rPr>
                <w:color w:val="000000"/>
              </w:rPr>
              <w:t xml:space="preserve">2.2. </w:t>
            </w:r>
            <w:r w:rsidRPr="00987F12">
              <w:rPr>
                <w:color w:val="000000"/>
              </w:rPr>
              <w:t>Sutarčiai taikoma fiksuoto įkainio kainodara.</w:t>
            </w:r>
          </w:p>
          <w:p w14:paraId="0739A664" w14:textId="626645DF" w:rsidR="0045316B" w:rsidRDefault="000F5445" w:rsidP="004C4E7C">
            <w:pPr>
              <w:jc w:val="both"/>
            </w:pPr>
            <w:r w:rsidRPr="008E1F4A">
              <w:rPr>
                <w:spacing w:val="4"/>
              </w:rPr>
              <w:t>2</w:t>
            </w:r>
            <w:r w:rsidR="008E1F4A">
              <w:rPr>
                <w:spacing w:val="4"/>
              </w:rPr>
              <w:t>.</w:t>
            </w:r>
            <w:r w:rsidR="00B45D0C">
              <w:rPr>
                <w:spacing w:val="4"/>
              </w:rPr>
              <w:t xml:space="preserve">3. Dienos </w:t>
            </w:r>
            <w:r w:rsidRPr="00725F3D">
              <w:rPr>
                <w:spacing w:val="4"/>
              </w:rPr>
              <w:t xml:space="preserve"> </w:t>
            </w:r>
            <w:r w:rsidR="00B45D0C">
              <w:t>n</w:t>
            </w:r>
            <w:r w:rsidR="0045316B">
              <w:t xml:space="preserve">uomos </w:t>
            </w:r>
            <w:r w:rsidR="0045316B" w:rsidRPr="00321BD2">
              <w:t xml:space="preserve">kainą sudaro </w:t>
            </w:r>
            <w:r w:rsidR="00B45D0C">
              <w:t xml:space="preserve">– automobilių nuomos vienos paros kaina ir automobilių kaina už nuvažiuotus kilometrus pagal faktą. </w:t>
            </w:r>
          </w:p>
          <w:p w14:paraId="6C1D0B59" w14:textId="77777777" w:rsidR="00AF5113" w:rsidRDefault="0045316B" w:rsidP="0045316B">
            <w:pPr>
              <w:jc w:val="both"/>
            </w:pPr>
            <w:r>
              <w:t>2.</w:t>
            </w:r>
            <w:r w:rsidR="009377DC">
              <w:t>4</w:t>
            </w:r>
            <w:r>
              <w:t xml:space="preserve">. Automobilių </w:t>
            </w:r>
            <w:r w:rsidR="00A60160">
              <w:t xml:space="preserve">nuomos </w:t>
            </w:r>
            <w:r>
              <w:t xml:space="preserve">vienos </w:t>
            </w:r>
            <w:r w:rsidR="00600423">
              <w:t>paros</w:t>
            </w:r>
            <w:r>
              <w:t xml:space="preserve"> kaina:</w:t>
            </w:r>
            <w:r w:rsidR="00A60160">
              <w:t xml:space="preserve"> </w:t>
            </w:r>
          </w:p>
          <w:p w14:paraId="402E5B6B" w14:textId="77777777" w:rsidR="00AF5113" w:rsidRDefault="00AF5113" w:rsidP="0045316B">
            <w:pPr>
              <w:jc w:val="both"/>
              <w:rPr>
                <w:spacing w:val="4"/>
              </w:rPr>
            </w:pPr>
            <w:r>
              <w:t>2.4.1. Vidutinio furgono (K3a klasės): ......</w:t>
            </w:r>
            <w:r w:rsidR="0045316B">
              <w:rPr>
                <w:spacing w:val="4"/>
              </w:rPr>
              <w:t xml:space="preserve"> </w:t>
            </w:r>
            <w:proofErr w:type="spellStart"/>
            <w:r w:rsidR="0045316B">
              <w:rPr>
                <w:spacing w:val="4"/>
              </w:rPr>
              <w:t>Eu</w:t>
            </w:r>
            <w:r w:rsidR="00E25E94">
              <w:rPr>
                <w:spacing w:val="4"/>
              </w:rPr>
              <w:t>r</w:t>
            </w:r>
            <w:proofErr w:type="spellEnd"/>
            <w:r w:rsidR="00E25E94">
              <w:rPr>
                <w:spacing w:val="4"/>
              </w:rPr>
              <w:t xml:space="preserve"> su PVM</w:t>
            </w:r>
            <w:r w:rsidR="0030371E">
              <w:rPr>
                <w:spacing w:val="4"/>
              </w:rPr>
              <w:t xml:space="preserve"> </w:t>
            </w:r>
            <w:r w:rsidR="0030371E">
              <w:t xml:space="preserve">(į vienos </w:t>
            </w:r>
            <w:r w:rsidR="00600423">
              <w:t>paros</w:t>
            </w:r>
            <w:r w:rsidR="0030371E">
              <w:t xml:space="preserve"> nuomos kainą įskaičiuoti visi Nuomotojo mokesčiai ir išlaidos, atsirandančios vykdant šią sutartį )</w:t>
            </w:r>
            <w:r w:rsidR="0045316B">
              <w:rPr>
                <w:spacing w:val="4"/>
              </w:rPr>
              <w:t>;</w:t>
            </w:r>
            <w:r w:rsidR="0045316B" w:rsidRPr="00FC2493">
              <w:rPr>
                <w:spacing w:val="4"/>
              </w:rPr>
              <w:t xml:space="preserve"> </w:t>
            </w:r>
          </w:p>
          <w:p w14:paraId="49B0F7BC" w14:textId="6631C08E" w:rsidR="0045316B" w:rsidRDefault="00AF5113" w:rsidP="0045316B">
            <w:pPr>
              <w:jc w:val="both"/>
              <w:rPr>
                <w:spacing w:val="4"/>
              </w:rPr>
            </w:pPr>
            <w:r>
              <w:rPr>
                <w:spacing w:val="4"/>
              </w:rPr>
              <w:t>2.4.2. Didelio furgono (K3b klasės): .......</w:t>
            </w:r>
            <w:r w:rsidR="0045316B" w:rsidRPr="00FC2493">
              <w:rPr>
                <w:spacing w:val="4"/>
              </w:rPr>
              <w:t xml:space="preserve"> </w:t>
            </w:r>
            <w:proofErr w:type="spellStart"/>
            <w:r w:rsidRPr="00AF5113">
              <w:rPr>
                <w:spacing w:val="4"/>
              </w:rPr>
              <w:t>Eur</w:t>
            </w:r>
            <w:proofErr w:type="spellEnd"/>
            <w:r w:rsidRPr="00AF5113">
              <w:rPr>
                <w:spacing w:val="4"/>
              </w:rPr>
              <w:t xml:space="preserve"> su PVM (į vienos paros nuomos kainą įskaičiuoti visi Nuomotojo mokesčiai ir išlaidos, atsirandančios vykdant šią sutartį );</w:t>
            </w:r>
          </w:p>
          <w:p w14:paraId="44ADE56B" w14:textId="77777777" w:rsidR="00AF5113" w:rsidRDefault="0045316B" w:rsidP="004E287D">
            <w:pPr>
              <w:rPr>
                <w:spacing w:val="4"/>
              </w:rPr>
            </w:pPr>
            <w:r>
              <w:rPr>
                <w:spacing w:val="4"/>
              </w:rPr>
              <w:t>2.</w:t>
            </w:r>
            <w:r w:rsidR="009377DC">
              <w:rPr>
                <w:spacing w:val="4"/>
              </w:rPr>
              <w:t>5</w:t>
            </w:r>
            <w:r>
              <w:rPr>
                <w:spacing w:val="4"/>
              </w:rPr>
              <w:t xml:space="preserve">. Automobilių kaina </w:t>
            </w:r>
            <w:r w:rsidRPr="00321BD2">
              <w:rPr>
                <w:spacing w:val="4"/>
              </w:rPr>
              <w:t xml:space="preserve">už </w:t>
            </w:r>
            <w:r w:rsidR="009377DC">
              <w:rPr>
                <w:spacing w:val="4"/>
              </w:rPr>
              <w:t>nu</w:t>
            </w:r>
            <w:r w:rsidRPr="00321BD2">
              <w:rPr>
                <w:spacing w:val="4"/>
              </w:rPr>
              <w:t>važiuotus</w:t>
            </w:r>
            <w:r>
              <w:rPr>
                <w:spacing w:val="4"/>
              </w:rPr>
              <w:t xml:space="preserve"> kilometrus pagal faktą</w:t>
            </w:r>
            <w:r w:rsidR="00BE41B5">
              <w:rPr>
                <w:spacing w:val="4"/>
              </w:rPr>
              <w:t xml:space="preserve">, </w:t>
            </w:r>
            <w:r>
              <w:rPr>
                <w:spacing w:val="4"/>
              </w:rPr>
              <w:t>už 1 km:</w:t>
            </w:r>
            <w:r w:rsidR="00E25E94">
              <w:rPr>
                <w:spacing w:val="4"/>
              </w:rPr>
              <w:t xml:space="preserve"> </w:t>
            </w:r>
          </w:p>
          <w:p w14:paraId="6AABD2EB" w14:textId="3A91C67F" w:rsidR="004E287D" w:rsidRDefault="00AF5113" w:rsidP="004E287D">
            <w:pPr>
              <w:rPr>
                <w:spacing w:val="4"/>
              </w:rPr>
            </w:pPr>
            <w:r>
              <w:rPr>
                <w:spacing w:val="4"/>
              </w:rPr>
              <w:t xml:space="preserve">2.5.1. </w:t>
            </w:r>
            <w:r>
              <w:t>Vidutinio furgono (K3a klasės): ......</w:t>
            </w:r>
            <w:r>
              <w:rPr>
                <w:spacing w:val="4"/>
              </w:rPr>
              <w:t xml:space="preserve"> </w:t>
            </w:r>
            <w:proofErr w:type="spellStart"/>
            <w:r>
              <w:rPr>
                <w:spacing w:val="4"/>
              </w:rPr>
              <w:t>Eur</w:t>
            </w:r>
            <w:proofErr w:type="spellEnd"/>
            <w:r>
              <w:rPr>
                <w:spacing w:val="4"/>
              </w:rPr>
              <w:t xml:space="preserve"> su PVM;</w:t>
            </w:r>
          </w:p>
          <w:p w14:paraId="240F5F8F" w14:textId="0578BF92" w:rsidR="00AF5113" w:rsidRDefault="00AF5113" w:rsidP="004E287D">
            <w:pPr>
              <w:rPr>
                <w:spacing w:val="4"/>
              </w:rPr>
            </w:pPr>
            <w:r>
              <w:rPr>
                <w:spacing w:val="4"/>
              </w:rPr>
              <w:t>2.5.2. Didelio furgono (K3b klasės): .......</w:t>
            </w:r>
            <w:r w:rsidRPr="00FC2493">
              <w:rPr>
                <w:spacing w:val="4"/>
              </w:rPr>
              <w:t xml:space="preserve"> </w:t>
            </w:r>
            <w:proofErr w:type="spellStart"/>
            <w:r w:rsidRPr="00AF5113">
              <w:rPr>
                <w:spacing w:val="4"/>
              </w:rPr>
              <w:t>Eur</w:t>
            </w:r>
            <w:proofErr w:type="spellEnd"/>
            <w:r w:rsidRPr="00AF5113">
              <w:rPr>
                <w:spacing w:val="4"/>
              </w:rPr>
              <w:t xml:space="preserve"> su PVM</w:t>
            </w:r>
            <w:r>
              <w:rPr>
                <w:spacing w:val="4"/>
              </w:rPr>
              <w:t>.</w:t>
            </w:r>
          </w:p>
          <w:p w14:paraId="5B976879" w14:textId="796D5DCD" w:rsidR="00425C39" w:rsidRPr="004E287D" w:rsidRDefault="004E287D" w:rsidP="004E287D">
            <w:pPr>
              <w:rPr>
                <w:spacing w:val="4"/>
              </w:rPr>
            </w:pPr>
            <w:r>
              <w:rPr>
                <w:spacing w:val="4"/>
              </w:rPr>
              <w:t>2.6. P</w:t>
            </w:r>
            <w:r w:rsidR="00425C39" w:rsidRPr="008D2723">
              <w:t>eržiūros atvejis numatytas Su</w:t>
            </w:r>
            <w:r w:rsidR="00425C39">
              <w:t xml:space="preserve">tarties bendrosios dalies 2.2 </w:t>
            </w:r>
            <w:r w:rsidR="009377DC">
              <w:t xml:space="preserve">ir 2.3 </w:t>
            </w:r>
            <w:r w:rsidR="00425C39">
              <w:t>papunk</w:t>
            </w:r>
            <w:r w:rsidR="009377DC">
              <w:t xml:space="preserve">čiuose </w:t>
            </w:r>
            <w:r w:rsidR="00425C39">
              <w:t>.</w:t>
            </w:r>
          </w:p>
          <w:p w14:paraId="5A8FC033" w14:textId="4C079847" w:rsidR="00DB18E8" w:rsidRDefault="002A3BA0" w:rsidP="00511F0E">
            <w:pPr>
              <w:jc w:val="both"/>
            </w:pPr>
            <w:r>
              <w:rPr>
                <w:spacing w:val="4"/>
              </w:rPr>
              <w:t>2.</w:t>
            </w:r>
            <w:r w:rsidR="004E287D">
              <w:rPr>
                <w:spacing w:val="4"/>
              </w:rPr>
              <w:t>7</w:t>
            </w:r>
            <w:r>
              <w:rPr>
                <w:spacing w:val="4"/>
              </w:rPr>
              <w:t>. Nuomininkas</w:t>
            </w:r>
            <w:r>
              <w:rPr>
                <w:color w:val="1F497D"/>
              </w:rPr>
              <w:t xml:space="preserve"> </w:t>
            </w:r>
            <w:r w:rsidRPr="002A3BA0">
              <w:t xml:space="preserve">neįsipareigoja nuomotis nuomos objekto už </w:t>
            </w:r>
            <w:r w:rsidR="009377DC">
              <w:t xml:space="preserve">visą šios dalies </w:t>
            </w:r>
            <w:r w:rsidR="002178C1">
              <w:t>2.1 papunktyje</w:t>
            </w:r>
            <w:r w:rsidR="002178C1" w:rsidRPr="002A3BA0">
              <w:t xml:space="preserve"> </w:t>
            </w:r>
            <w:r w:rsidR="009377DC" w:rsidRPr="006A4CD3">
              <w:t>nurodytą</w:t>
            </w:r>
            <w:r w:rsidR="009377DC">
              <w:t xml:space="preserve"> kainą </w:t>
            </w:r>
            <w:r w:rsidR="009377DC">
              <w:rPr>
                <w:color w:val="000000"/>
              </w:rPr>
              <w:t xml:space="preserve">ir įsigyti visus Sutarties </w:t>
            </w:r>
            <w:r w:rsidR="009377DC" w:rsidRPr="00987F12">
              <w:rPr>
                <w:color w:val="000000"/>
              </w:rPr>
              <w:t xml:space="preserve"> priede nurodytus Nuomos objekto kiekius</w:t>
            </w:r>
            <w:r w:rsidRPr="002A3BA0">
              <w:t>.</w:t>
            </w:r>
          </w:p>
          <w:p w14:paraId="57CD40FD" w14:textId="1515A96F" w:rsidR="00DB18E8" w:rsidRPr="00511F0E" w:rsidRDefault="00DB18E8" w:rsidP="009C5E22">
            <w:pPr>
              <w:jc w:val="both"/>
            </w:pPr>
            <w:r>
              <w:t>2.</w:t>
            </w:r>
            <w:r w:rsidR="004E287D">
              <w:t>8</w:t>
            </w:r>
            <w:r>
              <w:t xml:space="preserve">. </w:t>
            </w:r>
            <w:r w:rsidRPr="004007AA">
              <w:t>Nuomotojas</w:t>
            </w:r>
            <w:r w:rsidRPr="00663148">
              <w:t xml:space="preserve"> </w:t>
            </w:r>
            <w:r w:rsidRPr="00725F3D">
              <w:t>į Sutarties kainą/ nuomos objekto nuomos įkainius privalo įskaičiuoti visas su nuomos objekto tiekimu susijusias išlaidas</w:t>
            </w:r>
            <w:r>
              <w:t xml:space="preserve"> ir mokesčius, nurodytus Sutarties bendrosios dalies 2.4 papunktyje. </w:t>
            </w:r>
          </w:p>
        </w:tc>
      </w:tr>
      <w:tr w:rsidR="000F5445" w:rsidRPr="00725F3D" w14:paraId="1AEBA700" w14:textId="77777777" w:rsidTr="004C4E7C">
        <w:tc>
          <w:tcPr>
            <w:tcW w:w="9854" w:type="dxa"/>
            <w:gridSpan w:val="2"/>
          </w:tcPr>
          <w:p w14:paraId="3EC864DA" w14:textId="77777777" w:rsidR="000F5445" w:rsidRPr="00725F3D" w:rsidRDefault="000F5445" w:rsidP="004C4E7C">
            <w:pPr>
              <w:rPr>
                <w:b/>
              </w:rPr>
            </w:pPr>
            <w:r w:rsidRPr="00725F3D">
              <w:rPr>
                <w:b/>
              </w:rPr>
              <w:t>3. Nuomos objekto pristatymo vieta, nuomos terminas ir sąlygos:</w:t>
            </w:r>
          </w:p>
          <w:p w14:paraId="28D1DA89" w14:textId="415133E1" w:rsidR="00AC2F1E" w:rsidRDefault="0045316B" w:rsidP="0045316B">
            <w:pPr>
              <w:jc w:val="both"/>
            </w:pPr>
            <w:r w:rsidRPr="00FC2493">
              <w:t xml:space="preserve">3.1. </w:t>
            </w:r>
            <w:r w:rsidRPr="004007AA">
              <w:t>Nuomotojas Nuomininkui</w:t>
            </w:r>
            <w:r>
              <w:t xml:space="preserve"> nuomos objektą perduoda </w:t>
            </w:r>
            <w:r w:rsidR="0094516D">
              <w:t>Vilniuje</w:t>
            </w:r>
            <w:r w:rsidR="00B95591">
              <w:t xml:space="preserve"> </w:t>
            </w:r>
            <w:r w:rsidR="00AC2F1E">
              <w:t>pagal poreikį, prieš tai el. paštu pateikus užsakymą ne vėliau kaip prieš 3</w:t>
            </w:r>
            <w:r w:rsidR="00143E2D">
              <w:t xml:space="preserve"> </w:t>
            </w:r>
            <w:r w:rsidR="00C2011A">
              <w:t xml:space="preserve">darbo </w:t>
            </w:r>
            <w:r w:rsidR="00AC2F1E">
              <w:t xml:space="preserve">dienas. </w:t>
            </w:r>
          </w:p>
          <w:p w14:paraId="15B97D5C" w14:textId="77777777" w:rsidR="0045316B" w:rsidRDefault="00AC2F1E" w:rsidP="0045316B">
            <w:pPr>
              <w:jc w:val="both"/>
            </w:pPr>
            <w:r>
              <w:t xml:space="preserve">3.2. Nuomos objektas perduodamas </w:t>
            </w:r>
            <w:r w:rsidR="0045316B" w:rsidRPr="00321BD2">
              <w:t xml:space="preserve">pasirašant priėmimo – perdavimo aktą. </w:t>
            </w:r>
            <w:r w:rsidR="0045316B" w:rsidRPr="004007AA">
              <w:t>Nuomininko</w:t>
            </w:r>
            <w:r w:rsidR="0045316B" w:rsidRPr="00321BD2">
              <w:t xml:space="preserve"> vardu priėmimo – perdavimo aktą pasirašo n</w:t>
            </w:r>
            <w:r w:rsidR="00AA14D5">
              <w:t>audotojas arba</w:t>
            </w:r>
            <w:r w:rsidR="0045316B" w:rsidRPr="00321BD2">
              <w:t xml:space="preserve"> automobilių vairuotojai. Perduodant transporto priemonę kartu perduodami </w:t>
            </w:r>
            <w:r>
              <w:t>šios dalies 3.5. papunktyje nurodyti dokumentai.</w:t>
            </w:r>
          </w:p>
          <w:p w14:paraId="080ADFC2" w14:textId="74E6AF3B" w:rsidR="0045316B" w:rsidRDefault="0070730D" w:rsidP="0045316B">
            <w:pPr>
              <w:jc w:val="both"/>
            </w:pPr>
            <w:r>
              <w:t>3.</w:t>
            </w:r>
            <w:r w:rsidR="00FC4176">
              <w:t>3</w:t>
            </w:r>
            <w:r>
              <w:t xml:space="preserve">. </w:t>
            </w:r>
            <w:r w:rsidR="0045316B">
              <w:t xml:space="preserve">Nuomos objektu naudojamasi Lietuvos </w:t>
            </w:r>
            <w:r w:rsidR="00C83064">
              <w:t>R</w:t>
            </w:r>
            <w:r w:rsidR="0045316B">
              <w:t>espublikos teritorijoje</w:t>
            </w:r>
            <w:r w:rsidR="00B95591">
              <w:t xml:space="preserve"> ir Europos Sąjungos teritorijoje</w:t>
            </w:r>
            <w:r w:rsidR="0045316B" w:rsidRPr="00FC2493">
              <w:t xml:space="preserve"> </w:t>
            </w:r>
            <w:r w:rsidR="008137D5">
              <w:t xml:space="preserve"> </w:t>
            </w:r>
            <w:r w:rsidR="0045316B" w:rsidRPr="00FC2493">
              <w:t xml:space="preserve">pagal reikalavimus, nurodytus Sutarties </w:t>
            </w:r>
            <w:r w:rsidR="004434CB">
              <w:t xml:space="preserve"> priede</w:t>
            </w:r>
            <w:r w:rsidR="00940974">
              <w:t>.</w:t>
            </w:r>
          </w:p>
          <w:p w14:paraId="2436C4D5" w14:textId="29CFE8D9" w:rsidR="00940974" w:rsidRDefault="0045316B" w:rsidP="00511F0E">
            <w:pPr>
              <w:jc w:val="both"/>
            </w:pPr>
            <w:r w:rsidRPr="00FC2493">
              <w:lastRenderedPageBreak/>
              <w:t>3.</w:t>
            </w:r>
            <w:r w:rsidR="0070730D">
              <w:t>4</w:t>
            </w:r>
            <w:r w:rsidRPr="00FC2493">
              <w:t>. Nuomos</w:t>
            </w:r>
            <w:r w:rsidR="00FC4176">
              <w:t xml:space="preserve"> objekto</w:t>
            </w:r>
            <w:r w:rsidRPr="00FC2493">
              <w:t xml:space="preserve"> terminas</w:t>
            </w:r>
            <w:r w:rsidR="00FC4176">
              <w:t xml:space="preserve"> -</w:t>
            </w:r>
            <w:r w:rsidR="00940974">
              <w:t xml:space="preserve"> 12 mėn</w:t>
            </w:r>
            <w:r w:rsidR="00B77AE5">
              <w:t>.</w:t>
            </w:r>
            <w:r w:rsidR="009B18E6">
              <w:t xml:space="preserve"> (su galimybe pratęsti 12 mėn.).</w:t>
            </w:r>
          </w:p>
          <w:p w14:paraId="6429F16C" w14:textId="77777777" w:rsidR="00274083" w:rsidRDefault="00E04501" w:rsidP="00274083">
            <w:pPr>
              <w:jc w:val="both"/>
            </w:pPr>
            <w:r>
              <w:t>3.</w:t>
            </w:r>
            <w:r w:rsidR="00FC4176">
              <w:t>5</w:t>
            </w:r>
            <w:r>
              <w:t xml:space="preserve">. </w:t>
            </w:r>
            <w:r w:rsidRPr="00E04501">
              <w:t xml:space="preserve">Nuomos objektas </w:t>
            </w:r>
            <w:r w:rsidR="00FC4176">
              <w:t xml:space="preserve">privalo </w:t>
            </w:r>
            <w:r w:rsidRPr="00E04501">
              <w:t>turėti</w:t>
            </w:r>
            <w:r w:rsidR="00274083">
              <w:t xml:space="preserve"> transporto priemonės</w:t>
            </w:r>
            <w:r w:rsidR="00274083" w:rsidRPr="00C73A1E">
              <w:t xml:space="preserve"> registracijos, valstybinės privalomosios techninės apžiūros, civilinės</w:t>
            </w:r>
            <w:r w:rsidRPr="00E04501">
              <w:t xml:space="preserve"> </w:t>
            </w:r>
            <w:r w:rsidR="00274083" w:rsidRPr="00C73A1E">
              <w:t>atsakomybės privalomojo draudimo (žalioji kortelė) bei KASKO draudimo</w:t>
            </w:r>
            <w:r w:rsidR="00274083">
              <w:t xml:space="preserve"> </w:t>
            </w:r>
            <w:r w:rsidR="00274083" w:rsidRPr="00965A43">
              <w:t xml:space="preserve"> dokumentus,  kuro </w:t>
            </w:r>
            <w:r w:rsidR="00274083">
              <w:t>įsigijimo kortelę.</w:t>
            </w:r>
          </w:p>
          <w:p w14:paraId="381FB877" w14:textId="77777777" w:rsidR="000F5445" w:rsidRDefault="00FC4176" w:rsidP="00511F0E">
            <w:pPr>
              <w:jc w:val="both"/>
            </w:pPr>
            <w:r>
              <w:t xml:space="preserve">3.6. Nuomotojas </w:t>
            </w:r>
            <w:r w:rsidR="00E04501" w:rsidRPr="00E04501">
              <w:t xml:space="preserve">prisiima visą galimą riziką salono sugadinimo ir kitais nenumatytais </w:t>
            </w:r>
            <w:r w:rsidR="000E6F3A">
              <w:t xml:space="preserve">atvejais (nuostoliai, atsiradę </w:t>
            </w:r>
            <w:r w:rsidR="00E04501" w:rsidRPr="00E04501">
              <w:t xml:space="preserve">dėl transporto priemonės vidaus sugadinimo, padaryti paslaugos naudotojo, yra paslaugos teikėjo rizika ir nėra kompensuojami). </w:t>
            </w:r>
          </w:p>
          <w:p w14:paraId="33F48D37" w14:textId="77777777" w:rsidR="00B66435" w:rsidRDefault="00B66435" w:rsidP="00B66435">
            <w:r>
              <w:t>3.7</w:t>
            </w:r>
            <w:r w:rsidRPr="00FC2493">
              <w:t xml:space="preserve">. </w:t>
            </w:r>
            <w:r>
              <w:t>Nuomotojas įsipareigoja:</w:t>
            </w:r>
          </w:p>
          <w:p w14:paraId="47DA449B" w14:textId="77777777" w:rsidR="00B66435" w:rsidRDefault="00B66435" w:rsidP="00B66435">
            <w:pPr>
              <w:jc w:val="both"/>
            </w:pPr>
            <w:r>
              <w:t xml:space="preserve">3.7.1. </w:t>
            </w:r>
            <w:r w:rsidRPr="00244DAD">
              <w:t xml:space="preserve">Užtikrinti, kad perdavimo metu </w:t>
            </w:r>
            <w:r>
              <w:t>nuomos objektai</w:t>
            </w:r>
            <w:r w:rsidRPr="00244DAD">
              <w:t xml:space="preserve"> būtų pilnai parengti eksploatacijai (užpildyti visais eksploatacijai reikalingais skysčiais, tepalais), sukomplektuoti pagal </w:t>
            </w:r>
            <w:r>
              <w:t>Lietuvoje</w:t>
            </w:r>
            <w:r w:rsidRPr="00244DAD">
              <w:t xml:space="preserve"> </w:t>
            </w:r>
            <w:r>
              <w:t xml:space="preserve">ir Europos Sąjungoje </w:t>
            </w:r>
            <w:r w:rsidRPr="00244DAD">
              <w:t>galiojančias Kelių eismo taisykles. Automobilių Valstybinės techninės apžiūros turi galioti vis</w:t>
            </w:r>
            <w:r>
              <w:t>u nuomos terminu</w:t>
            </w:r>
            <w:r w:rsidRPr="00244DAD">
              <w:t>.</w:t>
            </w:r>
            <w:r>
              <w:t xml:space="preserve"> </w:t>
            </w:r>
          </w:p>
          <w:p w14:paraId="1B86CF0B" w14:textId="77777777" w:rsidR="00B66435" w:rsidRDefault="00B66435" w:rsidP="00B66435">
            <w:pPr>
              <w:jc w:val="both"/>
            </w:pPr>
            <w:r>
              <w:t xml:space="preserve">3.7.2. </w:t>
            </w:r>
            <w:r w:rsidRPr="00244DAD">
              <w:t>Sugedus</w:t>
            </w:r>
            <w:r>
              <w:t>/tretiesiems asmenims sugadinus nuomos objektą</w:t>
            </w:r>
            <w:r w:rsidRPr="00244DAD">
              <w:t>, remontą atlikti savo lėšomis</w:t>
            </w:r>
            <w:r>
              <w:t>.</w:t>
            </w:r>
          </w:p>
          <w:p w14:paraId="1DC19F95" w14:textId="77777777" w:rsidR="008A53B4" w:rsidRDefault="00B66435" w:rsidP="00511F0E">
            <w:pPr>
              <w:jc w:val="both"/>
            </w:pPr>
            <w:r>
              <w:rPr>
                <w:spacing w:val="-4"/>
              </w:rPr>
              <w:t>3.8</w:t>
            </w:r>
            <w:r w:rsidR="008A53B4">
              <w:rPr>
                <w:spacing w:val="-4"/>
              </w:rPr>
              <w:t xml:space="preserve">. </w:t>
            </w:r>
            <w:r w:rsidR="008A53B4" w:rsidRPr="006A4CD3">
              <w:rPr>
                <w:spacing w:val="-4"/>
              </w:rPr>
              <w:t xml:space="preserve">Kitos sąlygos </w:t>
            </w:r>
            <w:r w:rsidR="008A53B4">
              <w:t>nustatytos Sutarties</w:t>
            </w:r>
            <w:r w:rsidR="008A53B4" w:rsidRPr="006A4CD3">
              <w:t xml:space="preserve"> priede.</w:t>
            </w:r>
          </w:p>
          <w:p w14:paraId="2813CEA7" w14:textId="66CE70C4" w:rsidR="005666CC" w:rsidRPr="00877D98" w:rsidRDefault="0090530E" w:rsidP="00877D98">
            <w:pPr>
              <w:jc w:val="both"/>
              <w:rPr>
                <w:color w:val="000000"/>
                <w:lang w:val="en-US" w:eastAsia="en-US"/>
              </w:rPr>
            </w:pPr>
            <w:r>
              <w:t>3.9. Nuomos objektui taikomi</w:t>
            </w:r>
            <w:r w:rsidR="005666CC">
              <w:t xml:space="preserve"> </w:t>
            </w:r>
            <w:r>
              <w:t xml:space="preserve">minimalūs aplinkos apsaugos kriterijai, nurodyti 2011 m. </w:t>
            </w:r>
            <w:r>
              <w:rPr>
                <w:color w:val="000000"/>
              </w:rPr>
              <w:t>birželio 28 d. Nr. D1-508 „</w:t>
            </w:r>
            <w:r>
              <w:rPr>
                <w:bCs/>
                <w:color w:val="000000"/>
              </w:rPr>
              <w:t>D</w:t>
            </w:r>
            <w:r w:rsidRPr="0090530E">
              <w:rPr>
                <w:bCs/>
                <w:color w:val="000000"/>
              </w:rPr>
              <w:t>ėl aplinkos apsaugos kriterijų taikymo, vykdant žaliuosius pirkimus“</w:t>
            </w:r>
            <w:r>
              <w:rPr>
                <w:bCs/>
                <w:color w:val="000000"/>
              </w:rPr>
              <w:t xml:space="preserve"> įsakymo </w:t>
            </w:r>
            <w:r w:rsidR="00877D98">
              <w:rPr>
                <w:color w:val="000000"/>
              </w:rPr>
              <w:t>10.1.2.1. papunktyje (transporto priemonės išmetamas anglies dioksido (CO</w:t>
            </w:r>
            <w:r w:rsidR="00877D98">
              <w:rPr>
                <w:color w:val="000000"/>
                <w:vertAlign w:val="subscript"/>
              </w:rPr>
              <w:t>2</w:t>
            </w:r>
            <w:r w:rsidR="00877D98">
              <w:rPr>
                <w:color w:val="000000"/>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877D98">
              <w:rPr>
                <w:color w:val="000000"/>
                <w:vertAlign w:val="subscript"/>
              </w:rPr>
              <w:t>1</w:t>
            </w:r>
            <w:r w:rsidR="00877D98">
              <w:rPr>
                <w:color w:val="000000"/>
              </w:rPr>
              <w:t> kategorijos transporto priemonėms neturi viršyti 95 g/km, M</w:t>
            </w:r>
            <w:r w:rsidR="00877D98">
              <w:rPr>
                <w:color w:val="000000"/>
                <w:vertAlign w:val="subscript"/>
              </w:rPr>
              <w:t>2</w:t>
            </w:r>
            <w:r w:rsidR="00877D98">
              <w:rPr>
                <w:color w:val="000000"/>
              </w:rPr>
              <w:t> ir N</w:t>
            </w:r>
            <w:r w:rsidR="00877D98">
              <w:rPr>
                <w:color w:val="000000"/>
                <w:vertAlign w:val="subscript"/>
              </w:rPr>
              <w:t>1</w:t>
            </w:r>
            <w:r w:rsidR="00877D98">
              <w:rPr>
                <w:color w:val="000000"/>
              </w:rPr>
              <w:t> kategorijos transporto priemonėms neturi viršyti 147 g/km</w:t>
            </w:r>
            <w:bookmarkStart w:id="0" w:name="part_96b4b153c9f8448ab7f989c300958978"/>
            <w:bookmarkEnd w:id="0"/>
            <w:r w:rsidR="00877D98">
              <w:rPr>
                <w:color w:val="000000"/>
              </w:rPr>
              <w:t xml:space="preserve">) </w:t>
            </w:r>
            <w:proofErr w:type="spellStart"/>
            <w:r w:rsidR="00877D98">
              <w:rPr>
                <w:color w:val="000000"/>
                <w:lang w:val="en-US" w:eastAsia="en-US"/>
              </w:rPr>
              <w:t>ir</w:t>
            </w:r>
            <w:proofErr w:type="spellEnd"/>
            <w:r w:rsidR="00877D98">
              <w:rPr>
                <w:color w:val="000000"/>
                <w:lang w:val="en-US" w:eastAsia="en-US"/>
              </w:rPr>
              <w:t xml:space="preserve"> </w:t>
            </w:r>
            <w:r w:rsidR="00877D98">
              <w:rPr>
                <w:color w:val="000000"/>
              </w:rPr>
              <w:t>10.1.2.2. papunktyje (realiomis važiavimo sąlygomis transporto priemonės išmetamų teršalų kiekis neviršija 80 procentų ribinės vertės (neatsižvelgiant į taikomą atitikties faktorių ir (ar) matavimo metodo paklaidą), nustatytos Reglamente (EB) Nr. 715/2007)</w:t>
            </w:r>
            <w:r w:rsidR="00877D98">
              <w:rPr>
                <w:color w:val="000000"/>
                <w:lang w:val="en-US" w:eastAsia="en-US"/>
              </w:rPr>
              <w:t>.</w:t>
            </w:r>
          </w:p>
        </w:tc>
      </w:tr>
      <w:tr w:rsidR="000F5445" w:rsidRPr="00725F3D" w14:paraId="674749B9" w14:textId="77777777" w:rsidTr="004C4E7C">
        <w:tc>
          <w:tcPr>
            <w:tcW w:w="9854" w:type="dxa"/>
            <w:gridSpan w:val="2"/>
          </w:tcPr>
          <w:p w14:paraId="5D7265AB" w14:textId="77777777" w:rsidR="000F5445" w:rsidRPr="00725F3D" w:rsidRDefault="000F5445" w:rsidP="004C4E7C">
            <w:pPr>
              <w:jc w:val="both"/>
              <w:rPr>
                <w:b/>
              </w:rPr>
            </w:pPr>
            <w:r w:rsidRPr="00725F3D">
              <w:rPr>
                <w:b/>
              </w:rPr>
              <w:lastRenderedPageBreak/>
              <w:t>4. Apmokėjimo tvarka:</w:t>
            </w:r>
          </w:p>
          <w:p w14:paraId="08B33395" w14:textId="77777777" w:rsidR="006454AD" w:rsidRDefault="0045316B" w:rsidP="0045316B">
            <w:pPr>
              <w:jc w:val="both"/>
            </w:pPr>
            <w:r w:rsidRPr="00FC2493">
              <w:t xml:space="preserve">4.1. </w:t>
            </w:r>
            <w:r w:rsidR="006454AD">
              <w:t>Sąskaita –faktūra už suteiktas paslaugas išrašoma kito mėnesio pirmą darbo dieną.</w:t>
            </w:r>
          </w:p>
          <w:p w14:paraId="5DCE822A" w14:textId="77777777" w:rsidR="006454AD" w:rsidRDefault="008A53B4" w:rsidP="006454AD">
            <w:pPr>
              <w:jc w:val="both"/>
            </w:pPr>
            <w:r>
              <w:t xml:space="preserve">4.2. </w:t>
            </w:r>
            <w:r w:rsidR="006454AD" w:rsidRPr="00181A37">
              <w:t xml:space="preserve">Nuomininkas </w:t>
            </w:r>
            <w:r w:rsidR="006454AD" w:rsidRPr="00F768FE">
              <w:t xml:space="preserve">su </w:t>
            </w:r>
            <w:r w:rsidR="006454AD" w:rsidRPr="00181A37">
              <w:t>Nuomotoju</w:t>
            </w:r>
            <w:r w:rsidR="006454AD" w:rsidRPr="00987F12">
              <w:rPr>
                <w:b/>
              </w:rPr>
              <w:t xml:space="preserve"> </w:t>
            </w:r>
            <w:r w:rsidR="006454AD">
              <w:t>atsiskaito pagal Sutarties</w:t>
            </w:r>
            <w:r w:rsidR="006454AD" w:rsidRPr="00987F12">
              <w:t xml:space="preserve"> </w:t>
            </w:r>
            <w:r w:rsidR="006454AD">
              <w:t>specialiosios dalies 2.3. punkte nurodytą</w:t>
            </w:r>
            <w:r w:rsidR="006454AD" w:rsidRPr="00987F12">
              <w:t xml:space="preserve"> </w:t>
            </w:r>
            <w:r w:rsidR="006454AD">
              <w:t xml:space="preserve">kainą </w:t>
            </w:r>
            <w:r w:rsidR="006454AD" w:rsidRPr="006A4CD3">
              <w:t>Sutarties bendrosios dalies 4</w:t>
            </w:r>
            <w:r w:rsidR="006454AD">
              <w:t xml:space="preserve"> </w:t>
            </w:r>
            <w:r w:rsidR="006454AD" w:rsidRPr="006A4CD3">
              <w:t>punkte nustatyta tvarka.</w:t>
            </w:r>
          </w:p>
          <w:p w14:paraId="56647773" w14:textId="77777777" w:rsidR="000F5445" w:rsidRPr="0090530E" w:rsidRDefault="0045316B" w:rsidP="0090530E">
            <w:pPr>
              <w:tabs>
                <w:tab w:val="left" w:pos="438"/>
              </w:tabs>
              <w:jc w:val="both"/>
            </w:pPr>
            <w:r w:rsidRPr="00FC2493">
              <w:t>4.</w:t>
            </w:r>
            <w:r w:rsidR="00B46C68">
              <w:t>3</w:t>
            </w:r>
            <w:r w:rsidRPr="00FC2493">
              <w:t>.</w:t>
            </w:r>
            <w:r w:rsidRPr="00FC2493">
              <w:rPr>
                <w:b/>
              </w:rPr>
              <w:t xml:space="preserve"> </w:t>
            </w:r>
            <w:r w:rsidR="002178C1">
              <w:t>A</w:t>
            </w:r>
            <w:r w:rsidR="002178C1" w:rsidRPr="00FC2493">
              <w:t>vanso mokėjimas nenumatytas</w:t>
            </w:r>
            <w:r w:rsidR="0090530E">
              <w:t>.</w:t>
            </w:r>
          </w:p>
        </w:tc>
      </w:tr>
      <w:tr w:rsidR="000F5445" w:rsidRPr="00725F3D" w14:paraId="73EF4BBD" w14:textId="77777777" w:rsidTr="004C4E7C">
        <w:tc>
          <w:tcPr>
            <w:tcW w:w="9854" w:type="dxa"/>
            <w:gridSpan w:val="2"/>
          </w:tcPr>
          <w:p w14:paraId="34E41AF8" w14:textId="77777777" w:rsidR="000F5445" w:rsidRPr="00725F3D" w:rsidRDefault="000F5445" w:rsidP="004C4E7C">
            <w:pPr>
              <w:jc w:val="both"/>
              <w:rPr>
                <w:b/>
              </w:rPr>
            </w:pPr>
            <w:r w:rsidRPr="00725F3D">
              <w:rPr>
                <w:b/>
              </w:rPr>
              <w:t>5. Papildomos Sutarties nutraukimo sąlygos.</w:t>
            </w:r>
          </w:p>
          <w:p w14:paraId="2DEB70FD" w14:textId="77777777" w:rsidR="000F5445" w:rsidRDefault="0045316B" w:rsidP="0070730D">
            <w:pPr>
              <w:jc w:val="both"/>
            </w:pPr>
            <w:r w:rsidRPr="00FC2493">
              <w:t>5.1.</w:t>
            </w:r>
            <w:r w:rsidRPr="00FC2493">
              <w:rPr>
                <w:b/>
              </w:rPr>
              <w:t xml:space="preserve"> </w:t>
            </w:r>
            <w:r w:rsidRPr="004007AA">
              <w:rPr>
                <w:spacing w:val="-4"/>
              </w:rPr>
              <w:t>Nuomotoju</w:t>
            </w:r>
            <w:r w:rsidRPr="004007AA">
              <w:t xml:space="preserve">i </w:t>
            </w:r>
            <w:r w:rsidRPr="006A01C3">
              <w:t>vėluojant pristatyti nuomos objektą daugiau kaip</w:t>
            </w:r>
            <w:r w:rsidRPr="004007AA">
              <w:t xml:space="preserve"> </w:t>
            </w:r>
            <w:r w:rsidR="00F07AD0" w:rsidRPr="006A01C3">
              <w:t>2</w:t>
            </w:r>
            <w:r w:rsidRPr="006A01C3">
              <w:t xml:space="preserve"> (</w:t>
            </w:r>
            <w:r w:rsidR="00F07AD0" w:rsidRPr="00EA46F9">
              <w:t>dvi</w:t>
            </w:r>
            <w:r w:rsidRPr="00EA46F9">
              <w:t>) darbo dienas</w:t>
            </w:r>
            <w:r w:rsidR="005D4BA5" w:rsidRPr="00EA46F9">
              <w:t xml:space="preserve"> nuo užsakymo pateikimo</w:t>
            </w:r>
            <w:r w:rsidRPr="00EA46F9">
              <w:t xml:space="preserve">, </w:t>
            </w:r>
            <w:r w:rsidRPr="004007AA">
              <w:rPr>
                <w:spacing w:val="-4"/>
              </w:rPr>
              <w:t>Nuomininkas</w:t>
            </w:r>
            <w:r w:rsidRPr="00FC2493">
              <w:t xml:space="preserve"> turi teisę Sutarties bendro</w:t>
            </w:r>
            <w:r w:rsidR="00B7273F">
              <w:t>jo</w:t>
            </w:r>
            <w:r w:rsidRPr="00FC2493">
              <w:t>je dalyje nustatyta tvarka vienašališkai Sutartį nutraukti.</w:t>
            </w:r>
          </w:p>
          <w:p w14:paraId="3C5A6C08" w14:textId="77777777" w:rsidR="00B7273F" w:rsidRPr="00725F3D" w:rsidRDefault="00B7273F" w:rsidP="0070730D">
            <w:pPr>
              <w:jc w:val="both"/>
              <w:rPr>
                <w:b/>
              </w:rPr>
            </w:pPr>
            <w:r>
              <w:t xml:space="preserve">5.2. </w:t>
            </w:r>
            <w:r w:rsidRPr="006A4CD3">
              <w:t xml:space="preserve">Kiti vienašalio Sutarties nutraukimo atvejai numatyti Sutarties bendrosios dalies </w:t>
            </w:r>
            <w:r>
              <w:t xml:space="preserve">8.1. - </w:t>
            </w:r>
            <w:r w:rsidRPr="006A4CD3">
              <w:t>8.2 punkt</w:t>
            </w:r>
            <w:r>
              <w:t>uose.</w:t>
            </w:r>
          </w:p>
        </w:tc>
      </w:tr>
      <w:tr w:rsidR="000F5445" w:rsidRPr="00725F3D" w14:paraId="780E272E" w14:textId="77777777" w:rsidTr="004C4E7C">
        <w:tc>
          <w:tcPr>
            <w:tcW w:w="9854" w:type="dxa"/>
            <w:gridSpan w:val="2"/>
          </w:tcPr>
          <w:p w14:paraId="3E3993E3" w14:textId="77777777" w:rsidR="000F5445" w:rsidRPr="00725F3D" w:rsidRDefault="000F5445" w:rsidP="004C4E7C">
            <w:pPr>
              <w:jc w:val="both"/>
            </w:pPr>
            <w:r w:rsidRPr="00725F3D">
              <w:rPr>
                <w:b/>
                <w:bCs/>
              </w:rPr>
              <w:t>6.</w:t>
            </w:r>
            <w:r w:rsidRPr="00725F3D">
              <w:t xml:space="preserve"> </w:t>
            </w:r>
            <w:r w:rsidRPr="00725F3D">
              <w:rPr>
                <w:b/>
                <w:bCs/>
              </w:rPr>
              <w:t xml:space="preserve">Nuomos objekto kokybė </w:t>
            </w:r>
          </w:p>
          <w:p w14:paraId="41EB399E" w14:textId="77777777" w:rsidR="000F5445" w:rsidRPr="0045316B" w:rsidRDefault="0045316B" w:rsidP="009F62C9">
            <w:pPr>
              <w:jc w:val="both"/>
            </w:pPr>
            <w:r>
              <w:t xml:space="preserve">6.1. </w:t>
            </w:r>
            <w:r w:rsidR="009F62C9" w:rsidRPr="00181A37">
              <w:rPr>
                <w:color w:val="000000"/>
              </w:rPr>
              <w:t>Nuomotojas</w:t>
            </w:r>
            <w:r w:rsidR="009F62C9" w:rsidRPr="00A42E86">
              <w:rPr>
                <w:color w:val="000000"/>
              </w:rPr>
              <w:t xml:space="preserve"> </w:t>
            </w:r>
            <w:r w:rsidR="009F62C9" w:rsidRPr="00987F12">
              <w:rPr>
                <w:color w:val="000000"/>
              </w:rPr>
              <w:t xml:space="preserve">užtikrina, kad Nuomos </w:t>
            </w:r>
            <w:r w:rsidR="009F62C9">
              <w:rPr>
                <w:color w:val="000000"/>
              </w:rPr>
              <w:t>objektas atitinka Sutartyje ir jos</w:t>
            </w:r>
            <w:r w:rsidR="009F62C9" w:rsidRPr="00987F12">
              <w:rPr>
                <w:color w:val="000000"/>
              </w:rPr>
              <w:t xml:space="preserve"> </w:t>
            </w:r>
            <w:r w:rsidR="009F62C9">
              <w:rPr>
                <w:color w:val="000000"/>
              </w:rPr>
              <w:t>priede</w:t>
            </w:r>
            <w:r w:rsidR="009F62C9" w:rsidRPr="00987F12">
              <w:rPr>
                <w:color w:val="000000"/>
              </w:rPr>
              <w:t xml:space="preserve"> nustatytus reikalavimus.</w:t>
            </w:r>
          </w:p>
        </w:tc>
      </w:tr>
      <w:tr w:rsidR="000F5445" w:rsidRPr="00725F3D" w14:paraId="704964F8" w14:textId="77777777" w:rsidTr="004C4E7C">
        <w:tc>
          <w:tcPr>
            <w:tcW w:w="9854" w:type="dxa"/>
            <w:gridSpan w:val="2"/>
          </w:tcPr>
          <w:p w14:paraId="5202062C" w14:textId="77777777" w:rsidR="000F5445" w:rsidRPr="00725F3D" w:rsidRDefault="000F5445" w:rsidP="004C4E7C">
            <w:pPr>
              <w:jc w:val="both"/>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32B3A691" w14:textId="77777777" w:rsidR="00EA46F9" w:rsidRDefault="0045316B" w:rsidP="0045316B">
            <w:pPr>
              <w:jc w:val="both"/>
              <w:rPr>
                <w:color w:val="000000"/>
              </w:rPr>
            </w:pPr>
            <w:r w:rsidRPr="009D5061">
              <w:t xml:space="preserve">7.1. </w:t>
            </w:r>
            <w:r w:rsidR="00EA46F9" w:rsidRPr="00181A37">
              <w:rPr>
                <w:color w:val="000000"/>
              </w:rPr>
              <w:t>Nuomotoja</w:t>
            </w:r>
            <w:r w:rsidR="00EA46F9" w:rsidRPr="00987F12">
              <w:rPr>
                <w:b/>
                <w:color w:val="000000"/>
              </w:rPr>
              <w:t>s</w:t>
            </w:r>
            <w:r w:rsidR="00EA46F9" w:rsidRPr="00987F12">
              <w:rPr>
                <w:color w:val="000000"/>
              </w:rPr>
              <w:t xml:space="preserve"> užtikrina sklandų ir nenutrūkstamą ir kokybišką </w:t>
            </w:r>
            <w:r w:rsidR="00EA46F9">
              <w:rPr>
                <w:color w:val="000000"/>
              </w:rPr>
              <w:t>N</w:t>
            </w:r>
            <w:r w:rsidR="00EA46F9" w:rsidRPr="00987F12">
              <w:rPr>
                <w:color w:val="000000"/>
              </w:rPr>
              <w:t>uomos objekto teikimą visą Nuomos objekto teikimo laikotarpį.</w:t>
            </w:r>
          </w:p>
          <w:p w14:paraId="3109E7B0" w14:textId="77777777" w:rsidR="0045316B" w:rsidRPr="00EA46F9" w:rsidRDefault="00EA46F9" w:rsidP="0045316B">
            <w:pPr>
              <w:jc w:val="both"/>
            </w:pPr>
            <w:r>
              <w:rPr>
                <w:color w:val="000000"/>
              </w:rPr>
              <w:t xml:space="preserve">7.2. </w:t>
            </w:r>
            <w:r w:rsidR="0045316B" w:rsidRPr="004007AA">
              <w:t>Nuomotojas</w:t>
            </w:r>
            <w:r w:rsidR="0045316B" w:rsidRPr="00EA46F9">
              <w:t xml:space="preserve"> po raštiško </w:t>
            </w:r>
            <w:r w:rsidR="0045316B" w:rsidRPr="004007AA">
              <w:t>Nuomininko</w:t>
            </w:r>
            <w:r w:rsidR="0045316B" w:rsidRPr="00EA46F9">
              <w:t xml:space="preserve"> pranešimo per 24 val. neatitinkantį reikalavimų nuomos objektą turi pakeisti atitinkančiu Sutarties bei Sutarties priedo reikalavimus, bei kompensuoti </w:t>
            </w:r>
            <w:r w:rsidR="0045316B" w:rsidRPr="004007AA">
              <w:t>Nuomininko</w:t>
            </w:r>
            <w:r w:rsidR="0045316B" w:rsidRPr="00EA46F9">
              <w:t xml:space="preserve"> patirtus nuostolius (jeigu tokie buvo).</w:t>
            </w:r>
          </w:p>
          <w:p w14:paraId="640A0AB3" w14:textId="77777777" w:rsidR="000F5445" w:rsidRPr="00725F3D" w:rsidRDefault="0045316B" w:rsidP="00EA46F9">
            <w:pPr>
              <w:tabs>
                <w:tab w:val="left" w:pos="1440"/>
              </w:tabs>
              <w:jc w:val="both"/>
              <w:rPr>
                <w:rFonts w:eastAsia="Calibri"/>
              </w:rPr>
            </w:pPr>
            <w:r w:rsidRPr="00EA46F9">
              <w:t>7.3.</w:t>
            </w:r>
            <w:r w:rsidRPr="004007AA">
              <w:t xml:space="preserve"> </w:t>
            </w:r>
            <w:r w:rsidR="00EA46F9">
              <w:t xml:space="preserve">Nuomos </w:t>
            </w:r>
            <w:r w:rsidRPr="00EA46F9">
              <w:t>objekto gedimo</w:t>
            </w:r>
            <w:r w:rsidRPr="004007AA">
              <w:t>/</w:t>
            </w:r>
            <w:r w:rsidRPr="00EA46F9">
              <w:t>sugadinimo/avarijos</w:t>
            </w:r>
            <w:r w:rsidRPr="004007AA">
              <w:t xml:space="preserve"> </w:t>
            </w:r>
            <w:r w:rsidRPr="00EA46F9">
              <w:t xml:space="preserve">atveju </w:t>
            </w:r>
            <w:r w:rsidRPr="004007AA">
              <w:t>Nuomotojas</w:t>
            </w:r>
            <w:r w:rsidRPr="00EA46F9">
              <w:t xml:space="preserve"> po raštiško </w:t>
            </w:r>
            <w:r w:rsidRPr="004007AA">
              <w:rPr>
                <w:spacing w:val="-4"/>
              </w:rPr>
              <w:t>Nuomininko</w:t>
            </w:r>
            <w:r w:rsidRPr="00EA46F9">
              <w:t xml:space="preserve"> pranešimo apie transporto priemonės gedimą/sugadinimą/avariją jei nepavyksta transporto priemonės suremontuoti per </w:t>
            </w:r>
            <w:r w:rsidR="008E63DC" w:rsidRPr="00EA46F9">
              <w:t>24</w:t>
            </w:r>
            <w:r w:rsidRPr="00EA46F9">
              <w:t xml:space="preserve"> val., </w:t>
            </w:r>
            <w:r w:rsidRPr="004007AA">
              <w:t>Nuomotojas Nuomininkui</w:t>
            </w:r>
            <w:r w:rsidRPr="00EA46F9">
              <w:t xml:space="preserve"> suteikia analogišką pakaitinę transporto priemonę, bei kompensuoja </w:t>
            </w:r>
            <w:r w:rsidRPr="004007AA">
              <w:t>Nuomininko</w:t>
            </w:r>
            <w:r w:rsidRPr="00EA46F9">
              <w:t xml:space="preserve"> patirtus nuostolius.</w:t>
            </w:r>
          </w:p>
        </w:tc>
      </w:tr>
      <w:tr w:rsidR="000F5445" w:rsidRPr="00725F3D" w14:paraId="032681A0" w14:textId="77777777" w:rsidTr="004C4E7C">
        <w:tc>
          <w:tcPr>
            <w:tcW w:w="9854" w:type="dxa"/>
            <w:gridSpan w:val="2"/>
          </w:tcPr>
          <w:p w14:paraId="4AB3662B" w14:textId="77777777" w:rsidR="000F5445" w:rsidRPr="00725F3D" w:rsidRDefault="000F5445" w:rsidP="004C4E7C">
            <w:pPr>
              <w:jc w:val="both"/>
              <w:rPr>
                <w:b/>
                <w:spacing w:val="-2"/>
              </w:rPr>
            </w:pPr>
            <w:r w:rsidRPr="00725F3D">
              <w:rPr>
                <w:b/>
                <w:spacing w:val="-2"/>
              </w:rPr>
              <w:t xml:space="preserve">8. </w:t>
            </w:r>
            <w:r w:rsidRPr="00725F3D">
              <w:rPr>
                <w:b/>
              </w:rPr>
              <w:t>Sutarties įvykdymo užtikrinimas.</w:t>
            </w:r>
          </w:p>
          <w:p w14:paraId="5F6364FF" w14:textId="77777777" w:rsidR="000F5445" w:rsidRPr="00725F3D" w:rsidRDefault="008D146A" w:rsidP="004C4E7C">
            <w:pPr>
              <w:jc w:val="both"/>
              <w:rPr>
                <w:b/>
              </w:rPr>
            </w:pPr>
            <w:r w:rsidRPr="006A4CD3">
              <w:t>Sutarties įvykdymui užtikrinti draudimo bendrovės laidavimo rašto arba banko garantijos nebus reikalaujama.</w:t>
            </w:r>
          </w:p>
        </w:tc>
      </w:tr>
      <w:tr w:rsidR="000F5445" w:rsidRPr="00725F3D" w14:paraId="10DBDD74" w14:textId="77777777" w:rsidTr="004C4E7C">
        <w:tc>
          <w:tcPr>
            <w:tcW w:w="9854" w:type="dxa"/>
            <w:gridSpan w:val="2"/>
          </w:tcPr>
          <w:p w14:paraId="77479BAE" w14:textId="77777777" w:rsidR="000F5445" w:rsidRDefault="000F5445" w:rsidP="00F07AD0">
            <w:pPr>
              <w:jc w:val="both"/>
              <w:rPr>
                <w:b/>
              </w:rPr>
            </w:pPr>
            <w:r w:rsidRPr="00725F3D">
              <w:rPr>
                <w:b/>
              </w:rPr>
              <w:lastRenderedPageBreak/>
              <w:t>9. Kitos sąlygos:</w:t>
            </w:r>
          </w:p>
          <w:p w14:paraId="112C6A23" w14:textId="77777777" w:rsidR="008D146A" w:rsidRPr="006A4CD3" w:rsidRDefault="008D146A" w:rsidP="008D146A">
            <w:pPr>
              <w:spacing w:line="276" w:lineRule="auto"/>
              <w:jc w:val="both"/>
            </w:pPr>
            <w:r w:rsidRPr="006A4CD3">
              <w:t xml:space="preserve">9.1. Sutarties bendrosios dalies 10.1 punkte nurodytų Šalių iš anksto sutartų minimalių nuostolių </w:t>
            </w:r>
            <w:r w:rsidR="006454AD">
              <w:t>dydis yra – 0,2</w:t>
            </w:r>
            <w:r w:rsidRPr="006A4CD3">
              <w:t xml:space="preserve"> </w:t>
            </w:r>
            <w:r w:rsidR="00B66435">
              <w:t>% dydžio nuo paslaugų, kurių trūkumai neištaisyti kainos be PVM už kiekvieną uždelstą dieną</w:t>
            </w:r>
            <w:r w:rsidRPr="006A4CD3">
              <w:t>.</w:t>
            </w:r>
          </w:p>
          <w:p w14:paraId="6FF077EF" w14:textId="386BD7B6" w:rsidR="008D146A" w:rsidRDefault="008D146A" w:rsidP="008D146A">
            <w:pPr>
              <w:spacing w:line="276" w:lineRule="auto"/>
              <w:jc w:val="both"/>
            </w:pPr>
            <w:r w:rsidRPr="006A4CD3">
              <w:t xml:space="preserve">9.2. Sutarties bendrosios dalies 10.2 punkte nurodytų Šalių iš anksto sutartų minimalių nuostolių dydis yra – </w:t>
            </w:r>
            <w:r w:rsidR="00B66435">
              <w:t>0,2</w:t>
            </w:r>
            <w:r w:rsidR="00B66435" w:rsidRPr="006A4CD3">
              <w:t xml:space="preserve"> </w:t>
            </w:r>
            <w:r w:rsidR="00B66435">
              <w:t>% dydžio nuo paslaugų, kurių trūkumai neištaisyti kainos be PVM už kiekvieną uždelstą dieną</w:t>
            </w:r>
            <w:r w:rsidR="00B66435" w:rsidRPr="006A4CD3">
              <w:t>.</w:t>
            </w:r>
          </w:p>
          <w:p w14:paraId="1C3F3C28" w14:textId="3B88ED46" w:rsidR="00FA7BCA" w:rsidRPr="006A4CD3" w:rsidRDefault="00FA7BCA" w:rsidP="008D146A">
            <w:pPr>
              <w:spacing w:line="276" w:lineRule="auto"/>
              <w:jc w:val="both"/>
            </w:pPr>
            <w:r>
              <w:t>9.3</w:t>
            </w:r>
            <w:r w:rsidRPr="006A4CD3">
              <w:t>. Sutarties bendrosios dalies 10.4 punkte nurodytų Šalių iš anksto sutartų minimalių nuostolių dydis yra 7 (septyni) procentai nuo Sutarties kainos/bendros pasiūlymo kainos be PVM.</w:t>
            </w:r>
          </w:p>
          <w:p w14:paraId="77360701" w14:textId="7D6BC70E" w:rsidR="00C71F81" w:rsidRPr="004007AA" w:rsidRDefault="00C71F81" w:rsidP="004007AA">
            <w:pPr>
              <w:spacing w:line="276" w:lineRule="auto"/>
              <w:jc w:val="both"/>
            </w:pPr>
            <w:r w:rsidRPr="006A4CD3">
              <w:t>9.</w:t>
            </w:r>
            <w:r w:rsidR="00FA7BCA">
              <w:t>4</w:t>
            </w:r>
            <w:r w:rsidRPr="006A4CD3">
              <w:t xml:space="preserve">. Nenugalimos jėgos aplinkybių trukmė – </w:t>
            </w:r>
            <w:r w:rsidR="00B66435">
              <w:t>15</w:t>
            </w:r>
            <w:r w:rsidRPr="006A4CD3">
              <w:t xml:space="preserve"> kalendorinių dienų</w:t>
            </w:r>
            <w:r w:rsidR="00FA7BCA">
              <w:t xml:space="preserve">, </w:t>
            </w:r>
            <w:r w:rsidR="00FA7BCA" w:rsidRPr="006A4CD3">
              <w:t xml:space="preserve">taikant Sutarties bendrosios dalies </w:t>
            </w:r>
            <w:r w:rsidR="00FA7BCA">
              <w:t>8.1.2 punkto sąlygas</w:t>
            </w:r>
          </w:p>
          <w:p w14:paraId="6EB7A2E1" w14:textId="2CCDCEB0" w:rsidR="00C71F81" w:rsidRPr="006A4CD3" w:rsidRDefault="00C71F81" w:rsidP="00C71F81">
            <w:pPr>
              <w:spacing w:line="276" w:lineRule="auto"/>
              <w:jc w:val="both"/>
            </w:pPr>
            <w:r w:rsidRPr="006A4CD3">
              <w:t>9.</w:t>
            </w:r>
            <w:r w:rsidR="001F7258">
              <w:t>5</w:t>
            </w:r>
            <w:r w:rsidRPr="006A4CD3">
              <w:t>.</w:t>
            </w:r>
            <w:r>
              <w:t xml:space="preserve"> </w:t>
            </w:r>
            <w:r w:rsidRPr="00181A37">
              <w:rPr>
                <w:color w:val="000000"/>
              </w:rPr>
              <w:t>Nuomotojo</w:t>
            </w:r>
            <w:r w:rsidRPr="00987F12">
              <w:rPr>
                <w:b/>
                <w:color w:val="000000"/>
              </w:rPr>
              <w:t xml:space="preserve"> </w:t>
            </w:r>
            <w:r w:rsidRPr="00987F12">
              <w:rPr>
                <w:color w:val="000000"/>
              </w:rPr>
              <w:t xml:space="preserve">atstovas (ai) </w:t>
            </w:r>
            <w:r w:rsidRPr="006A4CD3">
              <w:t xml:space="preserve">, atsakingas už </w:t>
            </w:r>
            <w:r>
              <w:t>S</w:t>
            </w:r>
            <w:r w:rsidRPr="006A4CD3">
              <w:t xml:space="preserve">utarties vykdymą – </w:t>
            </w:r>
            <w:r w:rsidR="00143E2D">
              <w:t>.</w:t>
            </w:r>
          </w:p>
          <w:p w14:paraId="15F072C6" w14:textId="178E277D" w:rsidR="00C71F81" w:rsidRDefault="00C71F81" w:rsidP="00C71F81">
            <w:pPr>
              <w:jc w:val="both"/>
            </w:pPr>
            <w:r w:rsidRPr="006A4CD3">
              <w:t>9.</w:t>
            </w:r>
            <w:r w:rsidR="001F7258">
              <w:t>6</w:t>
            </w:r>
            <w:r w:rsidRPr="006A4CD3">
              <w:t>.</w:t>
            </w:r>
            <w:r>
              <w:t xml:space="preserve"> </w:t>
            </w:r>
            <w:r w:rsidRPr="00181A37">
              <w:rPr>
                <w:color w:val="000000"/>
              </w:rPr>
              <w:t>Nuomininko</w:t>
            </w:r>
            <w:r w:rsidRPr="00987F12">
              <w:rPr>
                <w:b/>
                <w:color w:val="000000"/>
              </w:rPr>
              <w:t xml:space="preserve"> </w:t>
            </w:r>
            <w:r w:rsidRPr="00987F12">
              <w:rPr>
                <w:color w:val="000000"/>
              </w:rPr>
              <w:t xml:space="preserve">atstovas (ai) </w:t>
            </w:r>
            <w:r w:rsidRPr="006A4CD3">
              <w:t xml:space="preserve">, atsakingas už </w:t>
            </w:r>
            <w:r>
              <w:t>S</w:t>
            </w:r>
            <w:r w:rsidRPr="006A4CD3">
              <w:t>utarties vykdymą</w:t>
            </w:r>
            <w:r>
              <w:t xml:space="preserve"> – </w:t>
            </w:r>
            <w:r w:rsidR="00143E2D">
              <w:t>.</w:t>
            </w:r>
          </w:p>
          <w:p w14:paraId="446FD219" w14:textId="16AB7340" w:rsidR="00940974" w:rsidRPr="004434CB" w:rsidRDefault="004434CB" w:rsidP="0090530E">
            <w:pPr>
              <w:jc w:val="both"/>
            </w:pPr>
            <w:r>
              <w:t>9.</w:t>
            </w:r>
            <w:r w:rsidR="001F7258">
              <w:t>7</w:t>
            </w:r>
            <w:r>
              <w:t xml:space="preserve">. Sutarties priedas -  </w:t>
            </w:r>
            <w:r w:rsidRPr="004434CB">
              <w:t>„</w:t>
            </w:r>
            <w:r w:rsidR="0090530E">
              <w:t>A</w:t>
            </w:r>
            <w:r w:rsidRPr="004434CB">
              <w:t>utobusiuko (K3a vidutiniai furgonai</w:t>
            </w:r>
            <w:r w:rsidR="00143E2D">
              <w:t xml:space="preserve"> ir K3b dideli furgonai</w:t>
            </w:r>
            <w:r w:rsidRPr="004434CB">
              <w:t>) nuomos techninė specifikacija“</w:t>
            </w:r>
            <w:r>
              <w:t>, 2 lapai.</w:t>
            </w:r>
          </w:p>
        </w:tc>
      </w:tr>
      <w:tr w:rsidR="000F5445" w:rsidRPr="00725F3D" w14:paraId="6BC81B6E" w14:textId="77777777" w:rsidTr="004C4E7C">
        <w:tc>
          <w:tcPr>
            <w:tcW w:w="9854" w:type="dxa"/>
            <w:gridSpan w:val="2"/>
          </w:tcPr>
          <w:p w14:paraId="5DCB72D8" w14:textId="77777777" w:rsidR="000F5445" w:rsidRPr="00725F3D" w:rsidRDefault="000F5445" w:rsidP="004C4E7C">
            <w:pPr>
              <w:jc w:val="both"/>
              <w:rPr>
                <w:b/>
              </w:rPr>
            </w:pPr>
            <w:r w:rsidRPr="00725F3D">
              <w:rPr>
                <w:b/>
              </w:rPr>
              <w:t xml:space="preserve">10. Sutarties įsigaliojimas/galiojimo terminas/ pratęsimas. </w:t>
            </w:r>
          </w:p>
          <w:p w14:paraId="6101C227" w14:textId="648FFED7" w:rsidR="008137D5" w:rsidRPr="00FC2493" w:rsidRDefault="008137D5" w:rsidP="008137D5">
            <w:pPr>
              <w:jc w:val="both"/>
            </w:pPr>
            <w:r w:rsidRPr="00FC2493">
              <w:t xml:space="preserve">10.1. </w:t>
            </w:r>
            <w:r w:rsidRPr="0030371E">
              <w:t>Sutartis galioja</w:t>
            </w:r>
            <w:r w:rsidR="00940974">
              <w:t xml:space="preserve"> 12 mėn.</w:t>
            </w:r>
            <w:r w:rsidR="008016D7">
              <w:t xml:space="preserve"> </w:t>
            </w:r>
            <w:r w:rsidR="008016D7" w:rsidRPr="006A4CD3">
              <w:rPr>
                <w:bCs/>
              </w:rPr>
              <w:t xml:space="preserve">nuo Sutarties </w:t>
            </w:r>
            <w:r w:rsidR="008016D7">
              <w:rPr>
                <w:bCs/>
              </w:rPr>
              <w:t>įsigaliojimo</w:t>
            </w:r>
            <w:r w:rsidR="008016D7" w:rsidRPr="006A4CD3">
              <w:rPr>
                <w:bCs/>
              </w:rPr>
              <w:t xml:space="preserve"> dienos</w:t>
            </w:r>
            <w:r w:rsidR="008016D7">
              <w:rPr>
                <w:bCs/>
              </w:rPr>
              <w:t>, o finansinių ir garantini</w:t>
            </w:r>
            <w:r w:rsidR="008016D7" w:rsidRPr="006A4CD3">
              <w:rPr>
                <w:bCs/>
              </w:rPr>
              <w:t>ų įsipareigojimų atžvilgiu</w:t>
            </w:r>
            <w:r w:rsidR="008016D7">
              <w:rPr>
                <w:bCs/>
              </w:rPr>
              <w:t xml:space="preserve"> -</w:t>
            </w:r>
            <w:r w:rsidR="00940974">
              <w:t xml:space="preserve"> ir </w:t>
            </w:r>
            <w:r w:rsidRPr="0030371E">
              <w:t xml:space="preserve"> iki </w:t>
            </w:r>
            <w:r w:rsidR="0030371E" w:rsidRPr="0030371E">
              <w:t>visiško</w:t>
            </w:r>
            <w:r w:rsidRPr="00FC2493">
              <w:t xml:space="preserve"> finansinių ir garantinių įsipareigojimų įvykdymo</w:t>
            </w:r>
            <w:r w:rsidR="001F7258">
              <w:t>.</w:t>
            </w:r>
          </w:p>
          <w:p w14:paraId="1B822B69" w14:textId="62158768" w:rsidR="000F5445" w:rsidRPr="00725F3D" w:rsidRDefault="008137D5" w:rsidP="00877D98">
            <w:pPr>
              <w:jc w:val="both"/>
              <w:rPr>
                <w:b/>
              </w:rPr>
            </w:pPr>
            <w:r w:rsidRPr="00FC2493">
              <w:t>10.2</w:t>
            </w:r>
            <w:r w:rsidR="00877D98">
              <w:t>.</w:t>
            </w:r>
            <w:r w:rsidR="005D4BA5">
              <w:rPr>
                <w:b/>
              </w:rPr>
              <w:t xml:space="preserve"> </w:t>
            </w:r>
            <w:r w:rsidR="00877D98" w:rsidRPr="00877D98">
              <w:t>Pratęsimas numatomas – 12 mėn.</w:t>
            </w:r>
          </w:p>
        </w:tc>
      </w:tr>
      <w:tr w:rsidR="000F5445" w:rsidRPr="00725F3D" w14:paraId="60870AD7" w14:textId="77777777" w:rsidTr="004C4E7C">
        <w:tblPrEx>
          <w:tblLook w:val="01E0" w:firstRow="1" w:lastRow="1" w:firstColumn="1" w:lastColumn="1" w:noHBand="0" w:noVBand="0"/>
        </w:tblPrEx>
        <w:tc>
          <w:tcPr>
            <w:tcW w:w="4826" w:type="dxa"/>
          </w:tcPr>
          <w:p w14:paraId="76D14551" w14:textId="77777777" w:rsidR="000F5445" w:rsidRPr="0030371E" w:rsidRDefault="000F5445" w:rsidP="004C4E7C">
            <w:r w:rsidRPr="00725F3D">
              <w:rPr>
                <w:b/>
              </w:rPr>
              <w:t xml:space="preserve">11. </w:t>
            </w:r>
            <w:r w:rsidRPr="0030371E">
              <w:rPr>
                <w:b/>
              </w:rPr>
              <w:t>Nuomininko rekvizitai</w:t>
            </w:r>
          </w:p>
          <w:p w14:paraId="555D2617" w14:textId="77777777" w:rsidR="0030371E" w:rsidRPr="0030371E" w:rsidRDefault="0030371E" w:rsidP="0030371E">
            <w:pPr>
              <w:rPr>
                <w:b/>
              </w:rPr>
            </w:pPr>
            <w:r w:rsidRPr="0030371E">
              <w:rPr>
                <w:b/>
              </w:rPr>
              <w:t xml:space="preserve">Lietuvos kariuomenės </w:t>
            </w:r>
          </w:p>
          <w:p w14:paraId="718B2F52" w14:textId="1C988C29" w:rsidR="0030371E" w:rsidRPr="0030371E" w:rsidRDefault="0030371E" w:rsidP="0030371E">
            <w:pPr>
              <w:rPr>
                <w:b/>
              </w:rPr>
            </w:pPr>
            <w:r w:rsidRPr="0030371E">
              <w:rPr>
                <w:b/>
              </w:rPr>
              <w:t xml:space="preserve">Judėjimo </w:t>
            </w:r>
            <w:r w:rsidR="00E46584">
              <w:rPr>
                <w:b/>
              </w:rPr>
              <w:t>organizavimo tarnyba</w:t>
            </w:r>
            <w:bookmarkStart w:id="1" w:name="_GoBack"/>
            <w:bookmarkEnd w:id="1"/>
          </w:p>
          <w:p w14:paraId="03A35D5F" w14:textId="77777777" w:rsidR="0030371E" w:rsidRPr="0030371E" w:rsidRDefault="0030371E" w:rsidP="0030371E">
            <w:r w:rsidRPr="0030371E">
              <w:t>(40000429)</w:t>
            </w:r>
          </w:p>
          <w:p w14:paraId="2D41AD4D" w14:textId="77777777" w:rsidR="0030371E" w:rsidRPr="0030371E" w:rsidRDefault="0030371E" w:rsidP="0030371E">
            <w:r w:rsidRPr="0030371E">
              <w:t>Į. K. 188754410</w:t>
            </w:r>
          </w:p>
          <w:p w14:paraId="4BA227C2" w14:textId="203885A9" w:rsidR="0030371E" w:rsidRPr="0030371E" w:rsidRDefault="0050456E" w:rsidP="0030371E">
            <w:r>
              <w:t>Prūsų g. 1, Vilnius</w:t>
            </w:r>
          </w:p>
          <w:p w14:paraId="26DC0D94" w14:textId="77777777" w:rsidR="000F5445" w:rsidRPr="0030371E" w:rsidRDefault="0030371E" w:rsidP="0030371E">
            <w:r w:rsidRPr="0030371E">
              <w:t>Lietuva</w:t>
            </w:r>
          </w:p>
          <w:p w14:paraId="6301A0E8" w14:textId="77777777" w:rsidR="0030371E" w:rsidRPr="0030371E" w:rsidRDefault="0030371E" w:rsidP="0030371E">
            <w:pPr>
              <w:rPr>
                <w:b/>
              </w:rPr>
            </w:pPr>
            <w:r w:rsidRPr="0030371E">
              <w:rPr>
                <w:b/>
              </w:rPr>
              <w:t>Mokėtojas</w:t>
            </w:r>
          </w:p>
          <w:p w14:paraId="5086E2AF" w14:textId="77777777" w:rsidR="0030371E" w:rsidRPr="0030371E" w:rsidRDefault="0030371E" w:rsidP="0030371E">
            <w:pPr>
              <w:rPr>
                <w:b/>
              </w:rPr>
            </w:pPr>
            <w:r w:rsidRPr="0030371E">
              <w:rPr>
                <w:b/>
              </w:rPr>
              <w:t>Lietuvos kariuomenė</w:t>
            </w:r>
          </w:p>
          <w:p w14:paraId="61B33DD2" w14:textId="77777777" w:rsidR="00FB7258" w:rsidRPr="00FB7258" w:rsidRDefault="00FB7258" w:rsidP="00FB7258">
            <w:r w:rsidRPr="00FB7258">
              <w:t>Kodas 188732677</w:t>
            </w:r>
          </w:p>
          <w:p w14:paraId="345790DC" w14:textId="77777777" w:rsidR="00FB7258" w:rsidRPr="00FB7258" w:rsidRDefault="00FB7258" w:rsidP="00FB7258">
            <w:r w:rsidRPr="00FB7258">
              <w:t>Šv. Ignoto g. 8, LT-01144 Vilnius</w:t>
            </w:r>
          </w:p>
          <w:p w14:paraId="1E5D0D28" w14:textId="77777777" w:rsidR="00FB7258" w:rsidRPr="00FB7258" w:rsidRDefault="00FB7258" w:rsidP="00FB7258">
            <w:r w:rsidRPr="00FB7258">
              <w:t>PVM mokėtojo kodas LT887326716</w:t>
            </w:r>
          </w:p>
          <w:p w14:paraId="72CE8B13" w14:textId="77777777" w:rsidR="00FB7258" w:rsidRPr="00FB7258" w:rsidRDefault="00FB7258" w:rsidP="00FB7258">
            <w:r w:rsidRPr="00FB7258">
              <w:t xml:space="preserve">Lietuvos Respublikos finansų ministerija, </w:t>
            </w:r>
          </w:p>
          <w:p w14:paraId="78BA460B" w14:textId="77777777" w:rsidR="00FB7258" w:rsidRPr="00FB7258" w:rsidRDefault="00FB7258" w:rsidP="00FB7258">
            <w:r w:rsidRPr="00FB7258">
              <w:t>banko kodas 40 400</w:t>
            </w:r>
          </w:p>
          <w:p w14:paraId="1D1E14CD" w14:textId="77777777" w:rsidR="000F5445" w:rsidRPr="0030371E" w:rsidRDefault="00FB7258" w:rsidP="00FB7258">
            <w:pPr>
              <w:rPr>
                <w:sz w:val="18"/>
                <w:szCs w:val="18"/>
              </w:rPr>
            </w:pPr>
            <w:r w:rsidRPr="00FB7258">
              <w:t>A/s LT62 40400 63610 001175</w:t>
            </w:r>
          </w:p>
        </w:tc>
        <w:tc>
          <w:tcPr>
            <w:tcW w:w="5028" w:type="dxa"/>
          </w:tcPr>
          <w:p w14:paraId="2610B93E" w14:textId="77777777" w:rsidR="000F5445" w:rsidRPr="00725F3D" w:rsidRDefault="000F5445" w:rsidP="004C4E7C">
            <w:r w:rsidRPr="00725F3D">
              <w:rPr>
                <w:b/>
              </w:rPr>
              <w:t xml:space="preserve">12. </w:t>
            </w:r>
            <w:r w:rsidRPr="00725F3D">
              <w:rPr>
                <w:b/>
                <w:spacing w:val="-4"/>
              </w:rPr>
              <w:t>Nuomotojo</w:t>
            </w:r>
            <w:r w:rsidRPr="00725F3D">
              <w:t xml:space="preserve"> </w:t>
            </w:r>
            <w:r w:rsidRPr="00725F3D">
              <w:rPr>
                <w:b/>
              </w:rPr>
              <w:t>rekvizitai</w:t>
            </w:r>
          </w:p>
          <w:p w14:paraId="6A9F3EE9" w14:textId="77777777" w:rsidR="000F5445" w:rsidRPr="00725F3D" w:rsidRDefault="000F5445" w:rsidP="004C4E7C"/>
          <w:p w14:paraId="7A3D641B" w14:textId="77777777" w:rsidR="000F5445" w:rsidRPr="00725F3D" w:rsidRDefault="000F5445" w:rsidP="004C4E7C"/>
          <w:p w14:paraId="20365C7E" w14:textId="77777777" w:rsidR="000F5445" w:rsidRPr="00725F3D" w:rsidRDefault="000F5445" w:rsidP="004C4E7C">
            <w:pPr>
              <w:rPr>
                <w:b/>
              </w:rPr>
            </w:pPr>
          </w:p>
        </w:tc>
      </w:tr>
    </w:tbl>
    <w:p w14:paraId="37B7B55E" w14:textId="77777777" w:rsidR="000F5445" w:rsidRPr="00725F3D" w:rsidRDefault="000F5445" w:rsidP="000F5445">
      <w:pPr>
        <w:suppressAutoHyphens/>
        <w:jc w:val="both"/>
      </w:pPr>
    </w:p>
    <w:p w14:paraId="1DB5BA22" w14:textId="77777777" w:rsidR="000F5445" w:rsidRPr="00725F3D" w:rsidRDefault="000F5445" w:rsidP="000F5445">
      <w:pPr>
        <w:rPr>
          <w:rFonts w:eastAsia="Arial"/>
          <w:b/>
          <w:lang w:eastAsia="ar-SA"/>
        </w:rPr>
      </w:pPr>
      <w:r w:rsidRPr="00725F3D">
        <w:rPr>
          <w:b/>
        </w:rPr>
        <w:t>NUOMININKAS</w:t>
      </w:r>
      <w:r w:rsidRPr="00725F3D">
        <w:rPr>
          <w:rFonts w:eastAsia="Arial"/>
          <w:b/>
          <w:lang w:eastAsia="ar-SA"/>
        </w:rPr>
        <w:t xml:space="preserve">                                                     NUOMOTOJAS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p>
    <w:p w14:paraId="5FB25BCD" w14:textId="77777777" w:rsidR="000F5445" w:rsidRPr="00725F3D" w:rsidRDefault="000F5445" w:rsidP="000F5445">
      <w:pPr>
        <w:rPr>
          <w:rFonts w:eastAsia="Arial"/>
          <w:lang w:eastAsia="ar-SA"/>
        </w:rPr>
      </w:pPr>
    </w:p>
    <w:p w14:paraId="5878C32E"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2BE49148"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7AA63B43" w14:textId="77777777" w:rsidR="000F5445" w:rsidRPr="00725F3D" w:rsidRDefault="000F5445" w:rsidP="000F5445">
      <w:pPr>
        <w:rPr>
          <w:rFonts w:eastAsia="Arial"/>
          <w:lang w:eastAsia="ar-SA"/>
        </w:rPr>
      </w:pPr>
    </w:p>
    <w:p w14:paraId="563C7DD0"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69B373CB"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246E2DC8" w14:textId="77777777" w:rsidR="000F5445" w:rsidRPr="00725F3D" w:rsidRDefault="000F5445" w:rsidP="000F5445">
      <w:pPr>
        <w:jc w:val="center"/>
        <w:rPr>
          <w:b/>
        </w:rPr>
      </w:pPr>
      <w:r w:rsidRPr="00725F3D">
        <w:br w:type="page"/>
      </w:r>
      <w:r w:rsidRPr="00725F3D">
        <w:rPr>
          <w:b/>
        </w:rPr>
        <w:lastRenderedPageBreak/>
        <w:t xml:space="preserve"> NUOMOS SUTARTIS</w:t>
      </w:r>
    </w:p>
    <w:p w14:paraId="31DF0EE0" w14:textId="77777777" w:rsidR="000F5445" w:rsidRPr="00725F3D" w:rsidRDefault="000F5445" w:rsidP="000F5445">
      <w:pPr>
        <w:jc w:val="center"/>
        <w:rPr>
          <w:b/>
        </w:rPr>
      </w:pPr>
    </w:p>
    <w:p w14:paraId="554A6A36" w14:textId="77777777" w:rsidR="000F5445" w:rsidRPr="00725F3D" w:rsidRDefault="000F5445" w:rsidP="000F5445">
      <w:pPr>
        <w:numPr>
          <w:ilvl w:val="0"/>
          <w:numId w:val="8"/>
        </w:numPr>
        <w:jc w:val="center"/>
        <w:rPr>
          <w:b/>
        </w:rPr>
      </w:pPr>
      <w:r w:rsidRPr="00725F3D">
        <w:rPr>
          <w:b/>
        </w:rPr>
        <w:t>BENDROJI DALIS</w:t>
      </w:r>
    </w:p>
    <w:p w14:paraId="22D9745C" w14:textId="77777777" w:rsidR="000F5445" w:rsidRPr="00725F3D" w:rsidRDefault="000F5445" w:rsidP="000F5445">
      <w:pPr>
        <w:rPr>
          <w:b/>
        </w:rPr>
      </w:pPr>
    </w:p>
    <w:p w14:paraId="0B519FA1" w14:textId="77777777" w:rsidR="000F5445" w:rsidRPr="00725F3D" w:rsidRDefault="000F5445" w:rsidP="000F5445">
      <w:pPr>
        <w:jc w:val="both"/>
        <w:rPr>
          <w:b/>
        </w:rPr>
      </w:pPr>
      <w:r w:rsidRPr="00725F3D">
        <w:rPr>
          <w:b/>
        </w:rPr>
        <w:t>1.</w:t>
      </w:r>
      <w:r w:rsidRPr="00725F3D">
        <w:t xml:space="preserve"> </w:t>
      </w:r>
      <w:r w:rsidRPr="00725F3D">
        <w:rPr>
          <w:b/>
        </w:rPr>
        <w:t>Sąvokos</w:t>
      </w:r>
    </w:p>
    <w:p w14:paraId="55658B6D" w14:textId="77777777" w:rsidR="000F5445" w:rsidRPr="00725F3D" w:rsidRDefault="000F5445" w:rsidP="000F5445">
      <w:pPr>
        <w:jc w:val="both"/>
      </w:pPr>
      <w:r w:rsidRPr="00725F3D">
        <w:t>1.1. Šioje sutartyje naudojamos pagrindinės sąvokos:</w:t>
      </w:r>
    </w:p>
    <w:p w14:paraId="33A2A752" w14:textId="77777777"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14:paraId="01F9BCA6" w14:textId="77777777" w:rsidR="000F5445" w:rsidRPr="00725F3D" w:rsidRDefault="000F5445" w:rsidP="000F5445">
      <w:pPr>
        <w:pStyle w:val="BodyText"/>
        <w:tabs>
          <w:tab w:val="left" w:pos="-180"/>
          <w:tab w:val="left" w:pos="0"/>
          <w:tab w:val="left" w:pos="540"/>
        </w:tabs>
        <w:spacing w:after="0"/>
        <w:jc w:val="both"/>
      </w:pPr>
      <w:r w:rsidRPr="00725F3D">
        <w:t xml:space="preserve">1.1.2. Sutarties Šalys - </w:t>
      </w:r>
      <w:r w:rsidRPr="00725F3D">
        <w:rPr>
          <w:b/>
        </w:rPr>
        <w:t>Nuomininkas</w:t>
      </w:r>
      <w:r w:rsidRPr="00725F3D">
        <w:t xml:space="preserve"> ir </w:t>
      </w:r>
      <w:r w:rsidRPr="00725F3D">
        <w:rPr>
          <w:b/>
        </w:rPr>
        <w:t>Nuomotojas</w:t>
      </w:r>
      <w:r w:rsidRPr="00725F3D">
        <w:t>:</w:t>
      </w:r>
    </w:p>
    <w:p w14:paraId="64C6E732" w14:textId="77777777"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3DA06087" w14:textId="77777777"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4CA3F315" w14:textId="77777777"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14:paraId="48B156E1" w14:textId="77777777" w:rsidR="000F5445" w:rsidRPr="00725F3D" w:rsidRDefault="000F5445" w:rsidP="000F5445">
      <w:pPr>
        <w:pStyle w:val="BodyText"/>
        <w:spacing w:after="0"/>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14:paraId="565EBEF1" w14:textId="77777777" w:rsidR="000F5445" w:rsidRPr="00725F3D" w:rsidRDefault="000F5445" w:rsidP="000F5445">
      <w:pPr>
        <w:pStyle w:val="BodyText"/>
        <w:spacing w:after="0"/>
        <w:jc w:val="both"/>
      </w:pPr>
      <w:r w:rsidRPr="00725F3D">
        <w:t xml:space="preserve">1.1.5. Licencijos </w:t>
      </w:r>
      <w:r w:rsidRPr="00725F3D">
        <w:rPr>
          <w:b/>
        </w:rPr>
        <w:t xml:space="preserve">- </w:t>
      </w:r>
      <w:r w:rsidRPr="00725F3D">
        <w:rPr>
          <w:spacing w:val="-3"/>
        </w:rPr>
        <w:t>visos reikalingos licencijos ir/arba leidimai būtini Sutarties vykdymui.</w:t>
      </w:r>
    </w:p>
    <w:p w14:paraId="0BD00F27" w14:textId="77777777" w:rsidR="000F5445" w:rsidRPr="00725F3D" w:rsidRDefault="000F5445" w:rsidP="000F5445">
      <w:pPr>
        <w:pStyle w:val="BodyText"/>
        <w:tabs>
          <w:tab w:val="num" w:pos="2880"/>
        </w:tabs>
        <w:spacing w:after="0"/>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47E1F859" w14:textId="77777777" w:rsidR="000F5445" w:rsidRPr="00725F3D" w:rsidRDefault="000F5445" w:rsidP="000F5445">
      <w:pPr>
        <w:pStyle w:val="BodyText"/>
        <w:tabs>
          <w:tab w:val="left" w:pos="540"/>
          <w:tab w:val="num" w:pos="2880"/>
        </w:tabs>
        <w:spacing w:after="0"/>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43015C7A" w14:textId="77777777" w:rsidR="000F5445" w:rsidRPr="00725F3D" w:rsidRDefault="000F5445" w:rsidP="000F5445">
      <w:pPr>
        <w:pStyle w:val="BodyText"/>
        <w:tabs>
          <w:tab w:val="left" w:pos="540"/>
          <w:tab w:val="num" w:pos="2880"/>
        </w:tabs>
        <w:spacing w:after="0"/>
        <w:jc w:val="both"/>
      </w:pPr>
      <w:r w:rsidRPr="00725F3D">
        <w:t>1.1.8. Kainodaros taisyklės – sutartyje nustatyta kaina ar sutarties kainos apskaičiavimo bei kainos koregavimo taisyklės.</w:t>
      </w:r>
    </w:p>
    <w:p w14:paraId="26458E9C" w14:textId="77777777"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7CCBCA" w14:textId="77777777"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2FA2EB69" w14:textId="77777777"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14:paraId="182DEB9F" w14:textId="77777777"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34B4E963" w14:textId="77777777"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14:paraId="1B6A3E67" w14:textId="77777777"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14:paraId="55E8BB2D" w14:textId="77777777" w:rsidR="000F5445" w:rsidRPr="00725F3D" w:rsidRDefault="000F5445" w:rsidP="000F5445">
      <w:pPr>
        <w:jc w:val="both"/>
      </w:pPr>
    </w:p>
    <w:p w14:paraId="5C618B4E" w14:textId="77777777" w:rsidR="000F5445" w:rsidRPr="00725F3D" w:rsidRDefault="000F5445" w:rsidP="000F5445">
      <w:pPr>
        <w:jc w:val="both"/>
        <w:rPr>
          <w:b/>
        </w:rPr>
      </w:pPr>
      <w:r w:rsidRPr="00725F3D">
        <w:rPr>
          <w:b/>
        </w:rPr>
        <w:t>2. Sutarties kaina/ įkainiai/kainodaros taisyklės</w:t>
      </w:r>
    </w:p>
    <w:p w14:paraId="252A2700" w14:textId="77777777" w:rsidR="000F5445" w:rsidRPr="00725F3D" w:rsidRDefault="000F5445" w:rsidP="000F5445">
      <w:pPr>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5D26E18C" w14:textId="77777777" w:rsidR="000F5445" w:rsidRPr="00725F3D" w:rsidRDefault="000F5445" w:rsidP="000F5445">
      <w:pPr>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14:paraId="37A79AB1" w14:textId="77777777"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14:paraId="33E6422E" w14:textId="77777777" w:rsidR="000F5445" w:rsidRPr="00725F3D" w:rsidRDefault="000F5445" w:rsidP="000F5445">
      <w:pPr>
        <w:widowControl w:val="0"/>
        <w:shd w:val="clear" w:color="auto" w:fill="FFFFFF"/>
        <w:jc w:val="both"/>
      </w:pPr>
      <w:r w:rsidRPr="00725F3D">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14:paraId="2385BC4C" w14:textId="77777777" w:rsidR="000F5445" w:rsidRPr="00725F3D" w:rsidRDefault="000F5445" w:rsidP="000F5445">
      <w:pPr>
        <w:widowControl w:val="0"/>
        <w:shd w:val="clear" w:color="auto" w:fill="FFFFFF"/>
        <w:jc w:val="both"/>
      </w:pPr>
      <w:r w:rsidRPr="00725F3D">
        <w:t>2.4.1. logistikos (transportavimo) išlaidas;</w:t>
      </w:r>
    </w:p>
    <w:p w14:paraId="5C95846D" w14:textId="77777777" w:rsidR="000F5445" w:rsidRPr="00725F3D" w:rsidRDefault="000F5445" w:rsidP="000F5445">
      <w:pPr>
        <w:widowControl w:val="0"/>
        <w:shd w:val="clear" w:color="auto" w:fill="FFFFFF"/>
        <w:jc w:val="both"/>
      </w:pPr>
      <w:r w:rsidRPr="00725F3D">
        <w:lastRenderedPageBreak/>
        <w:t>2.4.2. pakavimo, pakrovimo, tranzito, iškrovimo, išpakavimo, tikrinimo, draudimo ir kitas su išnuomojamu nuomos objekto tiekimu susijusias išlaidas;</w:t>
      </w:r>
    </w:p>
    <w:p w14:paraId="6F063B1D" w14:textId="77777777"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14:paraId="5D16A87E" w14:textId="77777777" w:rsidR="000F5445" w:rsidRPr="00725F3D" w:rsidRDefault="000F5445" w:rsidP="000F5445">
      <w:pPr>
        <w:widowControl w:val="0"/>
        <w:shd w:val="clear" w:color="auto" w:fill="FFFFFF"/>
        <w:jc w:val="both"/>
      </w:pPr>
      <w:r w:rsidRPr="00725F3D">
        <w:t>2.4.4. pristatyto nuomos objekto surinkimo vietoje ir/arba paleidimo, ir/arba priežiūros išlaidas;</w:t>
      </w:r>
    </w:p>
    <w:p w14:paraId="494AC569" w14:textId="77777777" w:rsidR="000F5445" w:rsidRPr="00725F3D" w:rsidRDefault="000F5445" w:rsidP="000F5445">
      <w:pPr>
        <w:widowControl w:val="0"/>
        <w:shd w:val="clear" w:color="auto" w:fill="FFFFFF"/>
        <w:jc w:val="both"/>
      </w:pPr>
      <w:r w:rsidRPr="00725F3D">
        <w:t>2.4.5. aprūpinimo įrankiais, reikalingais pristatyto nuomos objekto surinkimui ir/arba priežiūrai, išlaidas;</w:t>
      </w:r>
    </w:p>
    <w:p w14:paraId="54842C9A" w14:textId="77777777"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14:paraId="6DAFF984" w14:textId="77777777" w:rsidR="000F5445" w:rsidRPr="00725F3D" w:rsidRDefault="000F5445" w:rsidP="000F5445">
      <w:pPr>
        <w:widowControl w:val="0"/>
        <w:shd w:val="clear" w:color="auto" w:fill="FFFFFF"/>
        <w:jc w:val="both"/>
      </w:pPr>
      <w:r w:rsidRPr="00725F3D">
        <w:t>2.4.7. nuomos objekto remonto išlaidas, kokybės garantijos laikotarpiu.</w:t>
      </w:r>
    </w:p>
    <w:p w14:paraId="13043A89" w14:textId="77777777"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14:paraId="24465DBB" w14:textId="77777777" w:rsidR="000F5445" w:rsidRPr="00725F3D" w:rsidRDefault="000F5445" w:rsidP="000F5445">
      <w:pPr>
        <w:jc w:val="both"/>
      </w:pPr>
    </w:p>
    <w:p w14:paraId="3A869F1C" w14:textId="77777777" w:rsidR="000F5445" w:rsidRPr="00725F3D"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5992B649" w14:textId="77777777"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6C67E270" w14:textId="77777777"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725F3D">
        <w:t>uose</w:t>
      </w:r>
      <w:proofErr w:type="spellEnd"/>
      <w:r w:rsidRPr="00725F3D">
        <w:t xml:space="preserv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6866CD4F" w14:textId="77777777"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14:paraId="4ADF3BD2" w14:textId="77777777"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14:paraId="7106C53F" w14:textId="77777777"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2BC9F98C" w14:textId="77777777"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7E774CD8" w14:textId="77777777" w:rsidR="000F5445" w:rsidRPr="00725F3D" w:rsidRDefault="000F5445" w:rsidP="000F5445">
      <w:pPr>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41CBE445" w14:textId="77777777" w:rsidR="000F5445" w:rsidRPr="00725F3D" w:rsidRDefault="000F5445" w:rsidP="000F5445">
      <w:pPr>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w:t>
      </w:r>
      <w:proofErr w:type="spellStart"/>
      <w:r w:rsidRPr="00725F3D">
        <w:t>uose</w:t>
      </w:r>
      <w:proofErr w:type="spellEnd"/>
      <w:r w:rsidRPr="00725F3D">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14:paraId="4600F0D3" w14:textId="77777777" w:rsidR="000F5445" w:rsidRPr="00725F3D" w:rsidRDefault="000F5445" w:rsidP="000F5445">
      <w:pPr>
        <w:jc w:val="both"/>
      </w:pPr>
    </w:p>
    <w:p w14:paraId="2D23AC9D" w14:textId="77777777" w:rsidR="000F5445" w:rsidRPr="00725F3D" w:rsidRDefault="000F5445" w:rsidP="000F5445">
      <w:pPr>
        <w:jc w:val="both"/>
        <w:rPr>
          <w:b/>
        </w:rPr>
      </w:pPr>
      <w:r w:rsidRPr="00725F3D">
        <w:rPr>
          <w:b/>
        </w:rPr>
        <w:t>4. Mokėjimo terminai ir sąlygos</w:t>
      </w:r>
    </w:p>
    <w:p w14:paraId="4CA1D455" w14:textId="77777777" w:rsidR="00BF14D3" w:rsidRPr="009845AC" w:rsidRDefault="000F5445" w:rsidP="00BF14D3">
      <w:pPr>
        <w:jc w:val="both"/>
      </w:pPr>
      <w:r w:rsidRPr="00725F3D">
        <w:rPr>
          <w:b/>
        </w:rPr>
        <w:t>Nuomotojui</w:t>
      </w:r>
      <w:r w:rsidRPr="00725F3D">
        <w:t xml:space="preserve"> sumokama, kai sutarties objektas atitinkantis Sutartyje ir jos priede (-</w:t>
      </w:r>
      <w:proofErr w:type="spellStart"/>
      <w:r w:rsidRPr="00725F3D">
        <w:t>uose</w:t>
      </w:r>
      <w:proofErr w:type="spellEnd"/>
      <w:r w:rsidRPr="00725F3D">
        <w:t xml:space="preserv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 xml:space="preserve">pareikalavus (ne vėliau kaip per 30 (trisdešimt) dienų nuo pareikalavimo </w:t>
      </w:r>
      <w:r w:rsidR="00BF14D3" w:rsidRPr="009845AC">
        <w:lastRenderedPageBreak/>
        <w:t>gavimo), moka palūkanas pagal Lietuvos Respublikos mokėjimų, atliekamų pagal komercines sutartis, vėlavimo prevencijos įstatymą.</w:t>
      </w:r>
      <w:r w:rsidR="00B17AA9">
        <w:t xml:space="preserve"> </w:t>
      </w:r>
    </w:p>
    <w:p w14:paraId="775B9DC9" w14:textId="77777777" w:rsidR="000F5445" w:rsidRPr="00725F3D" w:rsidRDefault="000F5445" w:rsidP="000F5445">
      <w:pPr>
        <w:jc w:val="both"/>
      </w:pPr>
    </w:p>
    <w:p w14:paraId="10C13137" w14:textId="77777777" w:rsidR="000F5445" w:rsidRPr="00725F3D" w:rsidRDefault="000F5445" w:rsidP="000F5445">
      <w:pPr>
        <w:jc w:val="both"/>
      </w:pPr>
    </w:p>
    <w:p w14:paraId="5E89D4EF" w14:textId="77777777" w:rsidR="000F5445" w:rsidRPr="00725F3D" w:rsidRDefault="000F5445" w:rsidP="000F5445">
      <w:pPr>
        <w:jc w:val="both"/>
        <w:rPr>
          <w:b/>
        </w:rPr>
      </w:pPr>
      <w:r w:rsidRPr="00725F3D">
        <w:rPr>
          <w:b/>
        </w:rPr>
        <w:t>5. Nuomos objekto</w:t>
      </w:r>
      <w:r w:rsidRPr="00725F3D">
        <w:t xml:space="preserve"> </w:t>
      </w:r>
      <w:r w:rsidRPr="00725F3D">
        <w:rPr>
          <w:b/>
        </w:rPr>
        <w:t>kokybė</w:t>
      </w:r>
    </w:p>
    <w:p w14:paraId="68BAB960" w14:textId="77777777" w:rsidR="000F5445" w:rsidRPr="00725F3D" w:rsidRDefault="000F5445" w:rsidP="000F5445">
      <w:pPr>
        <w:jc w:val="both"/>
      </w:pPr>
      <w:r w:rsidRPr="00725F3D">
        <w:t>5.1. Nuomos objektas turi atitikti Sutartyje ir jos priede (-</w:t>
      </w:r>
      <w:proofErr w:type="spellStart"/>
      <w:r w:rsidRPr="00725F3D">
        <w:t>uose</w:t>
      </w:r>
      <w:proofErr w:type="spellEnd"/>
      <w:r w:rsidRPr="00725F3D">
        <w:t xml:space="preserve">) nurodytus reikalavimus. </w:t>
      </w:r>
    </w:p>
    <w:p w14:paraId="5E668EEF" w14:textId="77777777" w:rsidR="000F5445" w:rsidRPr="00725F3D" w:rsidRDefault="000F5445" w:rsidP="000F5445">
      <w:pPr>
        <w:jc w:val="both"/>
      </w:pPr>
      <w:r w:rsidRPr="00725F3D">
        <w:t xml:space="preserve">5.2. Nuomos objekto </w:t>
      </w:r>
      <w:r>
        <w:t>perdavimo-</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F8658B8" w14:textId="77777777" w:rsidR="000F5445" w:rsidRPr="00725F3D" w:rsidRDefault="000F5445" w:rsidP="000F5445">
      <w:pPr>
        <w:jc w:val="both"/>
      </w:pPr>
      <w:r w:rsidRPr="00725F3D">
        <w:t>5.3. Tuo atveju, kai konfliktas dėl nuomos objekto kokybės ir jo atitikimo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ekspertu darbu susijusias išlaidas padengia Šalis, kurios nenaudai priimtas ekspertų sprendimas.</w:t>
      </w:r>
    </w:p>
    <w:p w14:paraId="000641EC" w14:textId="77777777" w:rsidR="000F5445" w:rsidRPr="00725F3D" w:rsidRDefault="000F5445" w:rsidP="000F5445">
      <w:pPr>
        <w:jc w:val="both"/>
        <w:rPr>
          <w:b/>
        </w:rPr>
      </w:pPr>
    </w:p>
    <w:p w14:paraId="0B1B9B42" w14:textId="77777777" w:rsidR="000F5445" w:rsidRPr="00725F3D" w:rsidRDefault="000F5445" w:rsidP="000F5445">
      <w:pPr>
        <w:jc w:val="both"/>
        <w:rPr>
          <w:b/>
        </w:rPr>
      </w:pPr>
      <w:r w:rsidRPr="00725F3D">
        <w:rPr>
          <w:b/>
        </w:rPr>
        <w:t>6. Nuomos objekto</w:t>
      </w:r>
      <w:r w:rsidRPr="00725F3D">
        <w:t xml:space="preserve"> </w:t>
      </w:r>
      <w:r w:rsidRPr="00725F3D">
        <w:rPr>
          <w:b/>
        </w:rPr>
        <w:t>kokybės garantija</w:t>
      </w:r>
    </w:p>
    <w:p w14:paraId="3D1FE003" w14:textId="77777777"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14:paraId="0AE19A98" w14:textId="77777777"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0BF46FC5" w14:textId="77777777"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3B709509" w14:textId="77777777"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14:paraId="69124426" w14:textId="77777777" w:rsidR="000F5445" w:rsidRPr="00725F3D" w:rsidRDefault="000F5445" w:rsidP="000F5445">
      <w:pPr>
        <w:jc w:val="both"/>
      </w:pPr>
    </w:p>
    <w:p w14:paraId="7CCD4363" w14:textId="77777777" w:rsidR="000F5445" w:rsidRPr="00725F3D"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14:paraId="699F2825" w14:textId="77777777" w:rsidR="000F5445" w:rsidRPr="00725F3D" w:rsidRDefault="000F5445" w:rsidP="000F5445">
      <w:pPr>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xml:space="preserve">.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9D404F6" w14:textId="77777777" w:rsidR="000F5445" w:rsidRPr="00725F3D" w:rsidRDefault="000F5445" w:rsidP="000F5445">
      <w:pPr>
        <w:jc w:val="both"/>
      </w:pPr>
      <w:r w:rsidRPr="00725F3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CF0BF5" w14:textId="77777777" w:rsidR="000F5445" w:rsidRPr="00725F3D" w:rsidRDefault="000F5445" w:rsidP="000F5445">
      <w:pPr>
        <w:jc w:val="both"/>
      </w:pPr>
    </w:p>
    <w:p w14:paraId="6D3C1E27" w14:textId="77777777" w:rsidR="000F5445" w:rsidRPr="00725F3D" w:rsidRDefault="000F5445" w:rsidP="000F5445">
      <w:pPr>
        <w:jc w:val="both"/>
        <w:rPr>
          <w:b/>
        </w:rPr>
      </w:pPr>
      <w:r w:rsidRPr="00725F3D">
        <w:rPr>
          <w:b/>
        </w:rPr>
        <w:t>8. Sutarties nutraukimas</w:t>
      </w:r>
    </w:p>
    <w:p w14:paraId="365DB6F4" w14:textId="77777777" w:rsidR="000F5445" w:rsidRPr="00725F3D" w:rsidRDefault="000F5445" w:rsidP="000F5445">
      <w:pPr>
        <w:jc w:val="both"/>
      </w:pPr>
      <w:r w:rsidRPr="00725F3D">
        <w:t>8.1. Ši Sutartis gali būti nutraukta:</w:t>
      </w:r>
    </w:p>
    <w:p w14:paraId="444080FD" w14:textId="77777777" w:rsidR="000F5445" w:rsidRPr="00725F3D" w:rsidRDefault="000F5445" w:rsidP="000F5445">
      <w:pPr>
        <w:jc w:val="both"/>
      </w:pPr>
      <w:r w:rsidRPr="00725F3D">
        <w:t xml:space="preserve">8.1.1. raštišku </w:t>
      </w:r>
      <w:r w:rsidRPr="00725F3D">
        <w:rPr>
          <w:bCs/>
        </w:rPr>
        <w:t>Šalių</w:t>
      </w:r>
      <w:r w:rsidRPr="00725F3D">
        <w:t xml:space="preserve"> susitarimu; </w:t>
      </w:r>
    </w:p>
    <w:p w14:paraId="79A13549" w14:textId="77777777" w:rsidR="000F5445" w:rsidRDefault="000F5445" w:rsidP="000F5445">
      <w:pPr>
        <w:jc w:val="both"/>
      </w:pPr>
      <w:r w:rsidRPr="00725F3D">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38862762" w14:textId="77777777"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0DA1A9CE" w14:textId="77777777"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14:paraId="0DFBF717" w14:textId="77777777"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14:paraId="1642EA20" w14:textId="77777777" w:rsidR="000F5445" w:rsidRPr="00725F3D" w:rsidRDefault="000F5445" w:rsidP="000F5445">
      <w:pPr>
        <w:jc w:val="both"/>
      </w:pPr>
      <w:r w:rsidRPr="00725F3D">
        <w:t xml:space="preserve">8.2.3. </w:t>
      </w:r>
      <w:r w:rsidRPr="00725F3D">
        <w:rPr>
          <w:b/>
        </w:rPr>
        <w:t>Nuomotojas</w:t>
      </w:r>
      <w:r w:rsidRPr="00725F3D">
        <w:t xml:space="preserve"> didina nuomos kainas/įkainius, išskyrus Sutarties bendrosios dalies 2.2 punkte numatytą atvejį;</w:t>
      </w:r>
    </w:p>
    <w:p w14:paraId="201C8D04" w14:textId="77777777"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025A9F8F" w14:textId="77777777" w:rsidR="000F5445" w:rsidRPr="00725F3D" w:rsidRDefault="000F5445" w:rsidP="000F5445">
      <w:pPr>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14:paraId="69A7E0E7" w14:textId="77777777"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w:t>
      </w:r>
      <w:proofErr w:type="spellStart"/>
      <w:r w:rsidRPr="00725F3D">
        <w:t>uose</w:t>
      </w:r>
      <w:proofErr w:type="spellEnd"/>
      <w:r w:rsidRPr="00725F3D">
        <w:t>) nustatytų reikalavimų;</w:t>
      </w:r>
    </w:p>
    <w:p w14:paraId="686BE159" w14:textId="77777777"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0DB1059A" w14:textId="77777777"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5B30987F" w14:textId="77777777"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p>
    <w:p w14:paraId="725718C6" w14:textId="77777777" w:rsidR="000F5445" w:rsidRPr="00070442" w:rsidRDefault="000F5445" w:rsidP="000F5445">
      <w:pPr>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14:paraId="125E5F91" w14:textId="77777777" w:rsidR="000F5445" w:rsidRPr="00725F3D" w:rsidRDefault="000F5445" w:rsidP="000F5445">
      <w:pPr>
        <w:jc w:val="both"/>
      </w:pPr>
      <w:r>
        <w:t>8</w:t>
      </w:r>
      <w:r w:rsidRPr="00070442">
        <w:t>.2.11 Sutarties vykdymo metu paaiškėja, kad Sutartis buvo pakeista pažeidžiant Viešųjų pirkimų įstatymo 89 straipsnį/Viešųjų pirkimų atliekamų gynybos ir saugumo srityje įstatymo 50 straipsnio 6 dalį.</w:t>
      </w:r>
    </w:p>
    <w:p w14:paraId="4984E610" w14:textId="77777777" w:rsidR="000F5445" w:rsidRPr="00725F3D" w:rsidRDefault="000F5445" w:rsidP="000F5445">
      <w:pPr>
        <w:jc w:val="both"/>
        <w:rPr>
          <w:b/>
        </w:rPr>
      </w:pPr>
      <w:r w:rsidRPr="00725F3D">
        <w:rPr>
          <w:b/>
        </w:rPr>
        <w:t>9. Ginčų sprendimo tvarka</w:t>
      </w:r>
    </w:p>
    <w:p w14:paraId="0A7AC9FC" w14:textId="77777777" w:rsidR="000F5445" w:rsidRPr="00725F3D" w:rsidRDefault="000F5445" w:rsidP="000F5445">
      <w:pPr>
        <w:jc w:val="both"/>
      </w:pPr>
      <w:r w:rsidRPr="00725F3D">
        <w:t>9.1. Sutartis sudaryta ir turi būti aiškinama pagal Lietuvos Respublikos teisę.</w:t>
      </w:r>
    </w:p>
    <w:p w14:paraId="23A377AE" w14:textId="77777777"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51330B5A" w14:textId="77777777" w:rsidR="000F5445" w:rsidRPr="00725F3D" w:rsidRDefault="000F5445" w:rsidP="000F5445">
      <w:pPr>
        <w:jc w:val="both"/>
      </w:pPr>
    </w:p>
    <w:p w14:paraId="2E475DED" w14:textId="77777777" w:rsidR="000F5445" w:rsidRPr="00725F3D" w:rsidRDefault="000F5445" w:rsidP="000F5445">
      <w:pPr>
        <w:jc w:val="both"/>
        <w:rPr>
          <w:b/>
        </w:rPr>
      </w:pPr>
      <w:r w:rsidRPr="00725F3D">
        <w:rPr>
          <w:b/>
        </w:rPr>
        <w:t>10. Atsakomybė</w:t>
      </w:r>
    </w:p>
    <w:p w14:paraId="02EB2BF6" w14:textId="77777777"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13022E33" w14:textId="77777777"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lastRenderedPageBreak/>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55B305FD" w14:textId="77777777" w:rsidR="000F5445" w:rsidRPr="00725F3D" w:rsidRDefault="000F5445" w:rsidP="000F5445">
      <w:pPr>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0,2 %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4FF992E0" w14:textId="77777777" w:rsidR="000F5445" w:rsidRPr="00725F3D" w:rsidRDefault="000F5445" w:rsidP="000F5445">
      <w:pPr>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34847EA8" w14:textId="77777777" w:rsidR="000F5445" w:rsidRPr="00725F3D" w:rsidRDefault="000F5445" w:rsidP="000F5445">
      <w:pPr>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59FBC05B" w14:textId="77777777"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14:paraId="2A0F4E48" w14:textId="77777777" w:rsidR="001D20A4" w:rsidRPr="00234BD3" w:rsidRDefault="001D20A4" w:rsidP="001D20A4">
      <w:pPr>
        <w:pStyle w:val="BodyTextIndent2"/>
        <w:ind w:left="0" w:firstLine="0"/>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283AF73A" w14:textId="77777777" w:rsidR="000F5445" w:rsidRPr="00725F3D" w:rsidRDefault="000F5445" w:rsidP="000F5445">
      <w:pPr>
        <w:jc w:val="both"/>
      </w:pPr>
    </w:p>
    <w:p w14:paraId="792B2217" w14:textId="77777777" w:rsidR="000F5445" w:rsidRPr="00725F3D" w:rsidRDefault="000F5445" w:rsidP="000F5445">
      <w:pPr>
        <w:jc w:val="both"/>
        <w:rPr>
          <w:b/>
        </w:rPr>
      </w:pPr>
      <w:r w:rsidRPr="00725F3D">
        <w:rPr>
          <w:b/>
        </w:rPr>
        <w:t>11. Sutarties galiojimas</w:t>
      </w:r>
    </w:p>
    <w:p w14:paraId="06C7CB23" w14:textId="77777777"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Pr="00725F3D">
        <w:rPr>
          <w:strike/>
        </w:rPr>
        <w:t>6</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14:paraId="39C8BE14" w14:textId="77777777" w:rsidR="000F5445" w:rsidRPr="00725F3D" w:rsidRDefault="000F5445" w:rsidP="000F5445">
      <w:pPr>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6530E03A" w14:textId="77777777"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1F16FE8B" w14:textId="77777777" w:rsidR="000F5445" w:rsidRPr="00725F3D" w:rsidRDefault="000F5445" w:rsidP="000F5445">
      <w:pPr>
        <w:jc w:val="both"/>
      </w:pPr>
      <w:r w:rsidRPr="00725F3D">
        <w:lastRenderedPageBreak/>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punkte nustatyta tvarka.</w:t>
      </w:r>
    </w:p>
    <w:p w14:paraId="502FDC6F" w14:textId="77777777"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5728622B" w14:textId="77777777" w:rsidR="000F5445" w:rsidRPr="00725F3D" w:rsidRDefault="000F5445" w:rsidP="000F5445">
      <w:pPr>
        <w:jc w:val="both"/>
      </w:pPr>
      <w:r w:rsidRPr="00725F3D">
        <w:t xml:space="preserve">11.6. Sutarties sąlygos pirkimo sutarties galiojimo laikotarpiu negali būti keičiamos, išskyrus </w:t>
      </w:r>
      <w:r>
        <w:t xml:space="preserve">atvejus, kai pakeitimas galimas remiantis Viešųjų pirkimų įstatymo 89 straipsnio </w:t>
      </w:r>
      <w:proofErr w:type="spellStart"/>
      <w:r>
        <w:t>nustatomis</w:t>
      </w:r>
      <w:proofErr w:type="spellEnd"/>
      <w:r>
        <w:t xml:space="preserve"> ir neprieštarauja pagrindiniams viešųjų pirkimų principais bei tikslui. Sutarties keitimo sąlygos, atitinkančios Viešųjų pirkimų 89 straipsnio reikalavimus, privalo būti nurodytos Sutarties specialiojoje dalyje. </w:t>
      </w:r>
    </w:p>
    <w:p w14:paraId="434AEF47" w14:textId="77777777"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2CCA4099" w14:textId="77777777" w:rsidR="000F5445" w:rsidRPr="00725F3D" w:rsidRDefault="000F5445" w:rsidP="000F5445">
      <w:pPr>
        <w:jc w:val="both"/>
      </w:pPr>
      <w:r w:rsidRPr="00725F3D">
        <w:t>11.8. Sutartis gali būti pratęsta Sutarties Specialiojoje dalyje nustatytomis sąlygomis.</w:t>
      </w:r>
    </w:p>
    <w:p w14:paraId="661D0432" w14:textId="77777777" w:rsidR="000F5445" w:rsidRPr="00725F3D" w:rsidRDefault="000F5445" w:rsidP="000F5445">
      <w:pPr>
        <w:jc w:val="both"/>
      </w:pPr>
      <w:r w:rsidRPr="00725F3D">
        <w:t>11.9. Sutarties specialiojoje dalyje numatyta Sutarties galiojimo termino pabaiga nereiškia Šalių prievolių pagal Sutartį pabaigos ir neatleidžia Šalių nuo civilinės atsakomybės už Sutarties pažeidimą.</w:t>
      </w:r>
    </w:p>
    <w:p w14:paraId="0236F179" w14:textId="77777777" w:rsidR="000F5445" w:rsidRPr="00725F3D" w:rsidRDefault="000F5445" w:rsidP="000F5445">
      <w:pPr>
        <w:jc w:val="both"/>
        <w:rPr>
          <w:b/>
        </w:rPr>
      </w:pPr>
    </w:p>
    <w:p w14:paraId="10DA5360" w14:textId="77777777" w:rsidR="000F5445" w:rsidRPr="00725F3D" w:rsidRDefault="000F5445" w:rsidP="000F5445">
      <w:pPr>
        <w:pStyle w:val="BodyText"/>
        <w:spacing w:after="0"/>
        <w:ind w:right="125"/>
        <w:jc w:val="both"/>
        <w:rPr>
          <w:b/>
          <w:bCs/>
        </w:rPr>
      </w:pPr>
      <w:r w:rsidRPr="00725F3D">
        <w:rPr>
          <w:b/>
          <w:bCs/>
        </w:rPr>
        <w:t>12. Susirašinėjimas</w:t>
      </w:r>
    </w:p>
    <w:p w14:paraId="22BD47FF" w14:textId="77777777"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27FBC01" w14:textId="77777777" w:rsidR="000F5445" w:rsidRPr="00725F3D" w:rsidRDefault="000F5445" w:rsidP="000F5445">
      <w:pPr>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95C5F50" w14:textId="77777777" w:rsidR="000F5445" w:rsidRPr="00725F3D" w:rsidRDefault="000F5445" w:rsidP="000F5445">
      <w:pPr>
        <w:jc w:val="both"/>
        <w:rPr>
          <w:b/>
        </w:rPr>
      </w:pPr>
    </w:p>
    <w:p w14:paraId="37C13796" w14:textId="77777777" w:rsidR="001E637F" w:rsidRDefault="000F5445" w:rsidP="000F5445">
      <w:pPr>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0A7E3FD3" w14:textId="77777777"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14:paraId="28633C53" w14:textId="77777777"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14:paraId="020DF840" w14:textId="77777777"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6CF95649" w14:textId="77777777"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14:paraId="347020B7" w14:textId="77777777" w:rsidR="000F5445" w:rsidRPr="00454579" w:rsidRDefault="000F5445" w:rsidP="000F5445">
      <w:pPr>
        <w:jc w:val="both"/>
      </w:pPr>
      <w:r>
        <w:t>13</w:t>
      </w:r>
      <w:r w:rsidRPr="00454579">
        <w:t xml:space="preserve">.5. Sutarties šalys užtikrina, kad su asmens duomenimis tvarkomais vykdant Sutartį susipažins tik tie asmenys, kuriems tai yra būtina vykdant įsipareigojimus pagal Sutartį. </w:t>
      </w:r>
    </w:p>
    <w:p w14:paraId="4CA3D024" w14:textId="77777777"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w:t>
      </w:r>
      <w:r w:rsidRPr="00454579">
        <w:lastRenderedPageBreak/>
        <w:t xml:space="preserve">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374CFBE" w14:textId="77777777" w:rsidR="000F5445" w:rsidRPr="00454579" w:rsidRDefault="000F5445" w:rsidP="000F5445">
      <w:pPr>
        <w:jc w:val="both"/>
      </w:pPr>
      <w:r>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73527D9E" w14:textId="77777777"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EAA0F2F" w14:textId="77777777"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1D15506C" w14:textId="77777777" w:rsidR="007B1675" w:rsidRDefault="000F5445" w:rsidP="000F5445">
      <w:pPr>
        <w:jc w:val="both"/>
      </w:pPr>
      <w:r>
        <w:t>13</w:t>
      </w:r>
      <w:r w:rsidRPr="00454579">
        <w:t>.10. Šalys neatlygina viena kitos patirtų išlaidų ir nuostolių dėl asmens duomenų tvarkymo įsipareigojimų pagal šią Sutartį vykdymo.</w:t>
      </w:r>
    </w:p>
    <w:p w14:paraId="55BB0A9C" w14:textId="77777777" w:rsidR="00D31B48" w:rsidRDefault="00D31B48" w:rsidP="000F5445">
      <w:pPr>
        <w:jc w:val="both"/>
      </w:pPr>
    </w:p>
    <w:p w14:paraId="0392F88A" w14:textId="77777777" w:rsidR="000F5445" w:rsidRPr="00725F3D" w:rsidRDefault="000F5445" w:rsidP="000F5445">
      <w:pPr>
        <w:jc w:val="both"/>
        <w:rPr>
          <w:b/>
        </w:rPr>
      </w:pPr>
      <w:r w:rsidRPr="00725F3D">
        <w:rPr>
          <w:b/>
        </w:rPr>
        <w:t>14. Baigiamosios nuostatos</w:t>
      </w:r>
    </w:p>
    <w:p w14:paraId="38556EE5" w14:textId="77777777" w:rsidR="000F5445" w:rsidRPr="00725F3D" w:rsidRDefault="000F5445" w:rsidP="000F5445">
      <w:pPr>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w:t>
      </w:r>
      <w:proofErr w:type="spellStart"/>
      <w:r w:rsidRPr="00725F3D">
        <w:t>neatitikimams</w:t>
      </w:r>
      <w:proofErr w:type="spellEnd"/>
      <w:r w:rsidRPr="00725F3D">
        <w:t xml:space="preserve"> tarp tekstų lietuvių ir anglų kalbomis, pirmenybė teikiama tekstui anglų kalba (taikoma, jeigu sutartis sudaroma su užsienio nuomotoju </w:t>
      </w:r>
      <w:r w:rsidRPr="00725F3D">
        <w:rPr>
          <w:i/>
        </w:rPr>
        <w:t xml:space="preserve">lietuvių ir anglų kalba </w:t>
      </w:r>
      <w:r w:rsidRPr="00725F3D">
        <w:t>).</w:t>
      </w:r>
    </w:p>
    <w:p w14:paraId="408C19D6" w14:textId="77777777"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14:paraId="59C80DFE" w14:textId="77777777"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14:paraId="6ACDAEA6" w14:textId="77777777" w:rsidR="000F5445" w:rsidRPr="00725F3D" w:rsidRDefault="000F5445" w:rsidP="000F5445">
      <w:pPr>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14:paraId="6FB20D4A" w14:textId="77777777"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CB4BACF" w14:textId="77777777"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C6F5277" w14:textId="77777777"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w:t>
      </w:r>
      <w:proofErr w:type="spellStart"/>
      <w:r w:rsidRPr="00725F3D">
        <w:rPr>
          <w:lang w:val="lt-LT"/>
        </w:rPr>
        <w:t>subteikėjo</w:t>
      </w:r>
      <w:proofErr w:type="spellEnd"/>
      <w:r w:rsidRPr="00725F3D">
        <w:rPr>
          <w:lang w:val="lt-LT"/>
        </w:rPr>
        <w:t xml:space="preserve"> pavadinimas, jo (-ų) vykdomų sutartinių įsipareigojimų dalis yra nurodyti Sutarties specialiojoje dalyje.</w:t>
      </w:r>
    </w:p>
    <w:p w14:paraId="35BB9312" w14:textId="77777777"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w:t>
      </w:r>
      <w:proofErr w:type="spellStart"/>
      <w:r w:rsidRPr="00725F3D">
        <w:rPr>
          <w:lang w:val="lt-LT"/>
        </w:rPr>
        <w:t>subteikėjo</w:t>
      </w:r>
      <w:proofErr w:type="spellEnd"/>
      <w:r w:rsidRPr="00725F3D">
        <w:rPr>
          <w:lang w:val="lt-LT"/>
        </w:rPr>
        <w:t xml:space="preserve"> (-ų) pakeitimas kitu subtiekėju (-</w:t>
      </w:r>
      <w:proofErr w:type="spellStart"/>
      <w:r w:rsidRPr="00725F3D">
        <w:rPr>
          <w:lang w:val="lt-LT"/>
        </w:rPr>
        <w:t>ais</w:t>
      </w:r>
      <w:proofErr w:type="spellEnd"/>
      <w:r w:rsidRPr="00725F3D">
        <w:rPr>
          <w:lang w:val="lt-LT"/>
        </w:rPr>
        <w:t xml:space="preserve">)/ </w:t>
      </w:r>
      <w:proofErr w:type="spellStart"/>
      <w:r w:rsidRPr="00725F3D">
        <w:rPr>
          <w:lang w:val="lt-LT"/>
        </w:rPr>
        <w:t>subteikėju</w:t>
      </w:r>
      <w:proofErr w:type="spellEnd"/>
      <w:r w:rsidRPr="00725F3D">
        <w:rPr>
          <w:lang w:val="lt-LT"/>
        </w:rPr>
        <w:t xml:space="preserve"> (-</w:t>
      </w:r>
      <w:proofErr w:type="spellStart"/>
      <w:r w:rsidRPr="00725F3D">
        <w:rPr>
          <w:lang w:val="lt-LT"/>
        </w:rPr>
        <w:t>ais</w:t>
      </w:r>
      <w:proofErr w:type="spellEnd"/>
      <w:r w:rsidRPr="00725F3D">
        <w:rPr>
          <w:lang w:val="lt-LT"/>
        </w:rPr>
        <w:t>)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7805EC55" w14:textId="77777777"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14:paraId="16486E12" w14:textId="77777777" w:rsidR="000F5445" w:rsidRPr="00725F3D" w:rsidRDefault="001D20A4" w:rsidP="000F5445">
      <w:pPr>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32674E31" w14:textId="77777777" w:rsidR="00877D98" w:rsidRDefault="00877D98" w:rsidP="000F5445">
      <w:pPr>
        <w:rPr>
          <w:rFonts w:eastAsia="Arial"/>
          <w:b/>
          <w:lang w:eastAsia="ar-SA"/>
        </w:rPr>
      </w:pPr>
    </w:p>
    <w:p w14:paraId="57D57B6B" w14:textId="15EC614D" w:rsidR="00930217"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00877D98">
        <w:rPr>
          <w:rFonts w:eastAsia="Arial"/>
          <w:b/>
          <w:lang w:eastAsia="ar-SA"/>
        </w:rPr>
        <w:t xml:space="preserve">                                </w:t>
      </w:r>
      <w:r w:rsidRPr="00725F3D">
        <w:rPr>
          <w:rFonts w:eastAsia="Arial"/>
          <w:b/>
          <w:lang w:eastAsia="ar-SA"/>
        </w:rPr>
        <w:t>NUOMOTOJ</w:t>
      </w:r>
      <w:r w:rsidR="00930217">
        <w:rPr>
          <w:rFonts w:eastAsia="Arial"/>
          <w:b/>
          <w:lang w:eastAsia="ar-SA"/>
        </w:rPr>
        <w:t>AS</w:t>
      </w:r>
    </w:p>
    <w:sectPr w:rsidR="00930217" w:rsidSect="00E25E94">
      <w:headerReference w:type="even" r:id="rId8"/>
      <w:headerReference w:type="default" r:id="rId9"/>
      <w:pgSz w:w="11906" w:h="16838"/>
      <w:pgMar w:top="1276"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C6E5C" w14:textId="77777777" w:rsidR="002C5B7D" w:rsidRDefault="002C5B7D">
      <w:r>
        <w:separator/>
      </w:r>
    </w:p>
  </w:endnote>
  <w:endnote w:type="continuationSeparator" w:id="0">
    <w:p w14:paraId="6761FD05" w14:textId="77777777" w:rsidR="002C5B7D" w:rsidRDefault="002C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6D5EF" w14:textId="77777777" w:rsidR="002C5B7D" w:rsidRDefault="002C5B7D">
      <w:r>
        <w:separator/>
      </w:r>
    </w:p>
  </w:footnote>
  <w:footnote w:type="continuationSeparator" w:id="0">
    <w:p w14:paraId="526AADDD" w14:textId="77777777" w:rsidR="002C5B7D" w:rsidRDefault="002C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2A8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FB5EED"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452A" w14:textId="77777777" w:rsidR="003B65D9" w:rsidRDefault="003B65D9" w:rsidP="00EB04AE">
    <w:pPr>
      <w:pStyle w:val="Header"/>
      <w:framePr w:wrap="around" w:vAnchor="text" w:hAnchor="margin" w:xAlign="center" w:y="1"/>
      <w:rPr>
        <w:rStyle w:val="PageNumber"/>
      </w:rPr>
    </w:pPr>
  </w:p>
  <w:p w14:paraId="25BD484F"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E1B"/>
    <w:rsid w:val="00046519"/>
    <w:rsid w:val="000530A6"/>
    <w:rsid w:val="00053538"/>
    <w:rsid w:val="000670D5"/>
    <w:rsid w:val="00067FB9"/>
    <w:rsid w:val="00074550"/>
    <w:rsid w:val="00074DAB"/>
    <w:rsid w:val="00075263"/>
    <w:rsid w:val="000803B6"/>
    <w:rsid w:val="0008050E"/>
    <w:rsid w:val="00090949"/>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6F3A"/>
    <w:rsid w:val="000E7ECE"/>
    <w:rsid w:val="000F08F6"/>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3E2D"/>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D005E"/>
    <w:rsid w:val="001D0BBD"/>
    <w:rsid w:val="001D1EEA"/>
    <w:rsid w:val="001D20A4"/>
    <w:rsid w:val="001D222D"/>
    <w:rsid w:val="001D4DE5"/>
    <w:rsid w:val="001D7E6A"/>
    <w:rsid w:val="001E17A9"/>
    <w:rsid w:val="001E637F"/>
    <w:rsid w:val="001F14E1"/>
    <w:rsid w:val="001F7258"/>
    <w:rsid w:val="002007A3"/>
    <w:rsid w:val="00201C02"/>
    <w:rsid w:val="00202F29"/>
    <w:rsid w:val="0020486A"/>
    <w:rsid w:val="00211E52"/>
    <w:rsid w:val="00213F8C"/>
    <w:rsid w:val="002171B8"/>
    <w:rsid w:val="002178C1"/>
    <w:rsid w:val="00221422"/>
    <w:rsid w:val="00230C73"/>
    <w:rsid w:val="00236A22"/>
    <w:rsid w:val="00242262"/>
    <w:rsid w:val="00242BED"/>
    <w:rsid w:val="002443FF"/>
    <w:rsid w:val="002455E4"/>
    <w:rsid w:val="00254816"/>
    <w:rsid w:val="00257B89"/>
    <w:rsid w:val="0026173E"/>
    <w:rsid w:val="00263377"/>
    <w:rsid w:val="00264C29"/>
    <w:rsid w:val="00273403"/>
    <w:rsid w:val="00273767"/>
    <w:rsid w:val="00274083"/>
    <w:rsid w:val="00274F0A"/>
    <w:rsid w:val="002765AE"/>
    <w:rsid w:val="00280A96"/>
    <w:rsid w:val="00284C03"/>
    <w:rsid w:val="002857F9"/>
    <w:rsid w:val="00290B54"/>
    <w:rsid w:val="0029437E"/>
    <w:rsid w:val="002943E4"/>
    <w:rsid w:val="00297CD8"/>
    <w:rsid w:val="002A0272"/>
    <w:rsid w:val="002A0F1D"/>
    <w:rsid w:val="002A3BA0"/>
    <w:rsid w:val="002A7B95"/>
    <w:rsid w:val="002B3381"/>
    <w:rsid w:val="002B6BE8"/>
    <w:rsid w:val="002C048E"/>
    <w:rsid w:val="002C24F4"/>
    <w:rsid w:val="002C37D7"/>
    <w:rsid w:val="002C38B0"/>
    <w:rsid w:val="002C5B7D"/>
    <w:rsid w:val="002D1365"/>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71E"/>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08B3"/>
    <w:rsid w:val="0036276B"/>
    <w:rsid w:val="003639C7"/>
    <w:rsid w:val="00363CB0"/>
    <w:rsid w:val="00367684"/>
    <w:rsid w:val="0037045D"/>
    <w:rsid w:val="0037087A"/>
    <w:rsid w:val="0037117C"/>
    <w:rsid w:val="003758B5"/>
    <w:rsid w:val="003802E8"/>
    <w:rsid w:val="00382394"/>
    <w:rsid w:val="003911A8"/>
    <w:rsid w:val="00394EA5"/>
    <w:rsid w:val="00397574"/>
    <w:rsid w:val="003A0A6B"/>
    <w:rsid w:val="003A12E8"/>
    <w:rsid w:val="003A528D"/>
    <w:rsid w:val="003B0799"/>
    <w:rsid w:val="003B0CA0"/>
    <w:rsid w:val="003B0FCA"/>
    <w:rsid w:val="003B15CC"/>
    <w:rsid w:val="003B1F71"/>
    <w:rsid w:val="003B319E"/>
    <w:rsid w:val="003B4BCD"/>
    <w:rsid w:val="003B65D9"/>
    <w:rsid w:val="003B79A7"/>
    <w:rsid w:val="003B7BF9"/>
    <w:rsid w:val="003C3415"/>
    <w:rsid w:val="003C6A47"/>
    <w:rsid w:val="003D09D2"/>
    <w:rsid w:val="003D3BB4"/>
    <w:rsid w:val="003D3FC8"/>
    <w:rsid w:val="003D5542"/>
    <w:rsid w:val="003D5E39"/>
    <w:rsid w:val="003E090F"/>
    <w:rsid w:val="003E6412"/>
    <w:rsid w:val="003E7AF9"/>
    <w:rsid w:val="003F46EA"/>
    <w:rsid w:val="003F7EB0"/>
    <w:rsid w:val="004007AA"/>
    <w:rsid w:val="00403322"/>
    <w:rsid w:val="004055FB"/>
    <w:rsid w:val="00410503"/>
    <w:rsid w:val="00411ECC"/>
    <w:rsid w:val="00414355"/>
    <w:rsid w:val="00415D1F"/>
    <w:rsid w:val="00425C39"/>
    <w:rsid w:val="00425E86"/>
    <w:rsid w:val="00427155"/>
    <w:rsid w:val="00427F9A"/>
    <w:rsid w:val="00430481"/>
    <w:rsid w:val="00440292"/>
    <w:rsid w:val="004434CB"/>
    <w:rsid w:val="004467EC"/>
    <w:rsid w:val="004479F5"/>
    <w:rsid w:val="00447AAA"/>
    <w:rsid w:val="0045316B"/>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4A91"/>
    <w:rsid w:val="004C4E7C"/>
    <w:rsid w:val="004C6623"/>
    <w:rsid w:val="004D4B9C"/>
    <w:rsid w:val="004E287D"/>
    <w:rsid w:val="004E3654"/>
    <w:rsid w:val="004E5569"/>
    <w:rsid w:val="004E6219"/>
    <w:rsid w:val="004E6B59"/>
    <w:rsid w:val="004F2201"/>
    <w:rsid w:val="004F38D0"/>
    <w:rsid w:val="004F4AEB"/>
    <w:rsid w:val="005004C4"/>
    <w:rsid w:val="0050107A"/>
    <w:rsid w:val="0050456E"/>
    <w:rsid w:val="00505CF1"/>
    <w:rsid w:val="00507315"/>
    <w:rsid w:val="005073A8"/>
    <w:rsid w:val="00510336"/>
    <w:rsid w:val="00511F0E"/>
    <w:rsid w:val="00515E8C"/>
    <w:rsid w:val="0051758C"/>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66CC"/>
    <w:rsid w:val="005679DC"/>
    <w:rsid w:val="00571C08"/>
    <w:rsid w:val="00572D87"/>
    <w:rsid w:val="005739F8"/>
    <w:rsid w:val="00574A76"/>
    <w:rsid w:val="005815B9"/>
    <w:rsid w:val="00582BC1"/>
    <w:rsid w:val="00593CF1"/>
    <w:rsid w:val="00593E93"/>
    <w:rsid w:val="00595ABA"/>
    <w:rsid w:val="00596BAB"/>
    <w:rsid w:val="005A3553"/>
    <w:rsid w:val="005B2AFB"/>
    <w:rsid w:val="005B3909"/>
    <w:rsid w:val="005B45F7"/>
    <w:rsid w:val="005B6897"/>
    <w:rsid w:val="005B742C"/>
    <w:rsid w:val="005C1112"/>
    <w:rsid w:val="005C316B"/>
    <w:rsid w:val="005C3AC7"/>
    <w:rsid w:val="005C5046"/>
    <w:rsid w:val="005D2B9E"/>
    <w:rsid w:val="005D4BA5"/>
    <w:rsid w:val="005E3407"/>
    <w:rsid w:val="005E34AE"/>
    <w:rsid w:val="005E431A"/>
    <w:rsid w:val="005E499F"/>
    <w:rsid w:val="005E65D5"/>
    <w:rsid w:val="005E6645"/>
    <w:rsid w:val="005F26B1"/>
    <w:rsid w:val="005F5E52"/>
    <w:rsid w:val="005F673C"/>
    <w:rsid w:val="00600423"/>
    <w:rsid w:val="00600BEB"/>
    <w:rsid w:val="0060437B"/>
    <w:rsid w:val="00604477"/>
    <w:rsid w:val="0060684D"/>
    <w:rsid w:val="00610CF0"/>
    <w:rsid w:val="00611DEE"/>
    <w:rsid w:val="006123AC"/>
    <w:rsid w:val="006125D7"/>
    <w:rsid w:val="00612CBF"/>
    <w:rsid w:val="00613FCA"/>
    <w:rsid w:val="00615C01"/>
    <w:rsid w:val="00617CBB"/>
    <w:rsid w:val="0062140A"/>
    <w:rsid w:val="0062376F"/>
    <w:rsid w:val="00631A51"/>
    <w:rsid w:val="006346BE"/>
    <w:rsid w:val="00641428"/>
    <w:rsid w:val="006454AD"/>
    <w:rsid w:val="00645EAE"/>
    <w:rsid w:val="0064641E"/>
    <w:rsid w:val="00646DC6"/>
    <w:rsid w:val="00652C7D"/>
    <w:rsid w:val="00653344"/>
    <w:rsid w:val="006565EC"/>
    <w:rsid w:val="00656692"/>
    <w:rsid w:val="006573EA"/>
    <w:rsid w:val="0066117A"/>
    <w:rsid w:val="0066134A"/>
    <w:rsid w:val="00663148"/>
    <w:rsid w:val="006654B6"/>
    <w:rsid w:val="00670913"/>
    <w:rsid w:val="00670AC5"/>
    <w:rsid w:val="00671D4B"/>
    <w:rsid w:val="00674589"/>
    <w:rsid w:val="00681C35"/>
    <w:rsid w:val="00681D91"/>
    <w:rsid w:val="00683419"/>
    <w:rsid w:val="006841A5"/>
    <w:rsid w:val="00684E2A"/>
    <w:rsid w:val="0068537A"/>
    <w:rsid w:val="00690AB0"/>
    <w:rsid w:val="0069383C"/>
    <w:rsid w:val="00693E67"/>
    <w:rsid w:val="006958AF"/>
    <w:rsid w:val="006976FE"/>
    <w:rsid w:val="006A01C3"/>
    <w:rsid w:val="006B392F"/>
    <w:rsid w:val="006B479B"/>
    <w:rsid w:val="006B64F4"/>
    <w:rsid w:val="006C05C4"/>
    <w:rsid w:val="006C0E9C"/>
    <w:rsid w:val="006D35E8"/>
    <w:rsid w:val="006D67EE"/>
    <w:rsid w:val="006E16CC"/>
    <w:rsid w:val="006E3687"/>
    <w:rsid w:val="006F008D"/>
    <w:rsid w:val="006F078E"/>
    <w:rsid w:val="006F0E08"/>
    <w:rsid w:val="006F5433"/>
    <w:rsid w:val="006F709F"/>
    <w:rsid w:val="00700824"/>
    <w:rsid w:val="0070112A"/>
    <w:rsid w:val="0070327D"/>
    <w:rsid w:val="00706E7E"/>
    <w:rsid w:val="0070730D"/>
    <w:rsid w:val="007202AD"/>
    <w:rsid w:val="00724FB4"/>
    <w:rsid w:val="007268A9"/>
    <w:rsid w:val="00730A14"/>
    <w:rsid w:val="00730A62"/>
    <w:rsid w:val="00731E84"/>
    <w:rsid w:val="00732AB0"/>
    <w:rsid w:val="00734110"/>
    <w:rsid w:val="0073507F"/>
    <w:rsid w:val="0073554B"/>
    <w:rsid w:val="00736297"/>
    <w:rsid w:val="00736C6F"/>
    <w:rsid w:val="007442D5"/>
    <w:rsid w:val="00746F04"/>
    <w:rsid w:val="007511AF"/>
    <w:rsid w:val="007517E0"/>
    <w:rsid w:val="007522B4"/>
    <w:rsid w:val="00754BA4"/>
    <w:rsid w:val="00761FF0"/>
    <w:rsid w:val="007622B2"/>
    <w:rsid w:val="0077168A"/>
    <w:rsid w:val="00771DB6"/>
    <w:rsid w:val="007749DB"/>
    <w:rsid w:val="00775D43"/>
    <w:rsid w:val="00777F64"/>
    <w:rsid w:val="0078071A"/>
    <w:rsid w:val="00781D66"/>
    <w:rsid w:val="00782F8D"/>
    <w:rsid w:val="0078369A"/>
    <w:rsid w:val="007848F0"/>
    <w:rsid w:val="00787FB7"/>
    <w:rsid w:val="00793EA3"/>
    <w:rsid w:val="00794FD8"/>
    <w:rsid w:val="007961D0"/>
    <w:rsid w:val="0079744B"/>
    <w:rsid w:val="007A0CD9"/>
    <w:rsid w:val="007A5B76"/>
    <w:rsid w:val="007A655B"/>
    <w:rsid w:val="007B1675"/>
    <w:rsid w:val="007B5864"/>
    <w:rsid w:val="007B607C"/>
    <w:rsid w:val="007B6AA0"/>
    <w:rsid w:val="007C2494"/>
    <w:rsid w:val="007C3926"/>
    <w:rsid w:val="007C497A"/>
    <w:rsid w:val="007C7744"/>
    <w:rsid w:val="007C7CCD"/>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16D7"/>
    <w:rsid w:val="00804894"/>
    <w:rsid w:val="00804EDC"/>
    <w:rsid w:val="00805246"/>
    <w:rsid w:val="0080619C"/>
    <w:rsid w:val="00806F63"/>
    <w:rsid w:val="00810059"/>
    <w:rsid w:val="008111C5"/>
    <w:rsid w:val="008137D5"/>
    <w:rsid w:val="00814CBA"/>
    <w:rsid w:val="00815EAA"/>
    <w:rsid w:val="008163BF"/>
    <w:rsid w:val="0082340A"/>
    <w:rsid w:val="008267DC"/>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77D98"/>
    <w:rsid w:val="00881387"/>
    <w:rsid w:val="0088508E"/>
    <w:rsid w:val="0089280A"/>
    <w:rsid w:val="00892904"/>
    <w:rsid w:val="00894457"/>
    <w:rsid w:val="00896F39"/>
    <w:rsid w:val="008A029F"/>
    <w:rsid w:val="008A1B1E"/>
    <w:rsid w:val="008A1BFD"/>
    <w:rsid w:val="008A24D9"/>
    <w:rsid w:val="008A36E6"/>
    <w:rsid w:val="008A3B5D"/>
    <w:rsid w:val="008A53B4"/>
    <w:rsid w:val="008B09CE"/>
    <w:rsid w:val="008B5732"/>
    <w:rsid w:val="008C1E8D"/>
    <w:rsid w:val="008D146A"/>
    <w:rsid w:val="008E1F4A"/>
    <w:rsid w:val="008E3423"/>
    <w:rsid w:val="008E63DC"/>
    <w:rsid w:val="008E64FC"/>
    <w:rsid w:val="008E7C0A"/>
    <w:rsid w:val="008F0586"/>
    <w:rsid w:val="008F29B4"/>
    <w:rsid w:val="0090530E"/>
    <w:rsid w:val="00910B3B"/>
    <w:rsid w:val="009123ED"/>
    <w:rsid w:val="009147FF"/>
    <w:rsid w:val="00914BD3"/>
    <w:rsid w:val="0091504A"/>
    <w:rsid w:val="00916C8A"/>
    <w:rsid w:val="009218D9"/>
    <w:rsid w:val="009262BD"/>
    <w:rsid w:val="00927B15"/>
    <w:rsid w:val="009300B1"/>
    <w:rsid w:val="00930217"/>
    <w:rsid w:val="009377DC"/>
    <w:rsid w:val="009405E7"/>
    <w:rsid w:val="00940974"/>
    <w:rsid w:val="0094227D"/>
    <w:rsid w:val="00943766"/>
    <w:rsid w:val="009440EA"/>
    <w:rsid w:val="0094474A"/>
    <w:rsid w:val="0094516D"/>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8E6"/>
    <w:rsid w:val="009B1E46"/>
    <w:rsid w:val="009B4411"/>
    <w:rsid w:val="009B46A4"/>
    <w:rsid w:val="009B4C77"/>
    <w:rsid w:val="009C03F2"/>
    <w:rsid w:val="009C351C"/>
    <w:rsid w:val="009C5E22"/>
    <w:rsid w:val="009D107C"/>
    <w:rsid w:val="009D6A2D"/>
    <w:rsid w:val="009D706B"/>
    <w:rsid w:val="009E02E5"/>
    <w:rsid w:val="009E09E6"/>
    <w:rsid w:val="009E2E30"/>
    <w:rsid w:val="009E2E9B"/>
    <w:rsid w:val="009E43E9"/>
    <w:rsid w:val="009F412A"/>
    <w:rsid w:val="009F51DA"/>
    <w:rsid w:val="009F62C9"/>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391D"/>
    <w:rsid w:val="00A478B9"/>
    <w:rsid w:val="00A47F36"/>
    <w:rsid w:val="00A55C30"/>
    <w:rsid w:val="00A570DD"/>
    <w:rsid w:val="00A57CA3"/>
    <w:rsid w:val="00A60160"/>
    <w:rsid w:val="00A66F74"/>
    <w:rsid w:val="00A710F2"/>
    <w:rsid w:val="00A73687"/>
    <w:rsid w:val="00A73B3F"/>
    <w:rsid w:val="00A759CC"/>
    <w:rsid w:val="00A777FF"/>
    <w:rsid w:val="00A82B7E"/>
    <w:rsid w:val="00A83637"/>
    <w:rsid w:val="00A926FA"/>
    <w:rsid w:val="00A9352E"/>
    <w:rsid w:val="00AA0D56"/>
    <w:rsid w:val="00AA14D5"/>
    <w:rsid w:val="00AA2BD4"/>
    <w:rsid w:val="00AA6A6D"/>
    <w:rsid w:val="00AA6F6E"/>
    <w:rsid w:val="00AB4E34"/>
    <w:rsid w:val="00AB5FBE"/>
    <w:rsid w:val="00AC110A"/>
    <w:rsid w:val="00AC214A"/>
    <w:rsid w:val="00AC2F1E"/>
    <w:rsid w:val="00AC38B8"/>
    <w:rsid w:val="00AC3965"/>
    <w:rsid w:val="00AC5C03"/>
    <w:rsid w:val="00AC739B"/>
    <w:rsid w:val="00AD1F49"/>
    <w:rsid w:val="00AD36F7"/>
    <w:rsid w:val="00AD67C9"/>
    <w:rsid w:val="00AE153C"/>
    <w:rsid w:val="00AE446D"/>
    <w:rsid w:val="00AF2974"/>
    <w:rsid w:val="00AF377A"/>
    <w:rsid w:val="00AF3D5D"/>
    <w:rsid w:val="00AF5113"/>
    <w:rsid w:val="00AF5175"/>
    <w:rsid w:val="00AF65FF"/>
    <w:rsid w:val="00AF66A6"/>
    <w:rsid w:val="00B03C14"/>
    <w:rsid w:val="00B055D4"/>
    <w:rsid w:val="00B108A5"/>
    <w:rsid w:val="00B10DB9"/>
    <w:rsid w:val="00B11E58"/>
    <w:rsid w:val="00B131B8"/>
    <w:rsid w:val="00B1651E"/>
    <w:rsid w:val="00B16867"/>
    <w:rsid w:val="00B17AA9"/>
    <w:rsid w:val="00B21162"/>
    <w:rsid w:val="00B21581"/>
    <w:rsid w:val="00B21825"/>
    <w:rsid w:val="00B24184"/>
    <w:rsid w:val="00B2621F"/>
    <w:rsid w:val="00B267D7"/>
    <w:rsid w:val="00B30A16"/>
    <w:rsid w:val="00B3200A"/>
    <w:rsid w:val="00B33C8A"/>
    <w:rsid w:val="00B41F59"/>
    <w:rsid w:val="00B45D0C"/>
    <w:rsid w:val="00B46C68"/>
    <w:rsid w:val="00B475CF"/>
    <w:rsid w:val="00B517EB"/>
    <w:rsid w:val="00B5208D"/>
    <w:rsid w:val="00B55010"/>
    <w:rsid w:val="00B5664B"/>
    <w:rsid w:val="00B56C6E"/>
    <w:rsid w:val="00B577A8"/>
    <w:rsid w:val="00B66435"/>
    <w:rsid w:val="00B71218"/>
    <w:rsid w:val="00B71CCD"/>
    <w:rsid w:val="00B7273F"/>
    <w:rsid w:val="00B77AE5"/>
    <w:rsid w:val="00B77B63"/>
    <w:rsid w:val="00B82D68"/>
    <w:rsid w:val="00B95591"/>
    <w:rsid w:val="00B95FA3"/>
    <w:rsid w:val="00BA14EB"/>
    <w:rsid w:val="00BA530F"/>
    <w:rsid w:val="00BB13B6"/>
    <w:rsid w:val="00BB53D3"/>
    <w:rsid w:val="00BC08D4"/>
    <w:rsid w:val="00BC230A"/>
    <w:rsid w:val="00BC3320"/>
    <w:rsid w:val="00BC3AEA"/>
    <w:rsid w:val="00BD3350"/>
    <w:rsid w:val="00BD4A1E"/>
    <w:rsid w:val="00BE2C85"/>
    <w:rsid w:val="00BE2DD2"/>
    <w:rsid w:val="00BE41B5"/>
    <w:rsid w:val="00BE5351"/>
    <w:rsid w:val="00BE57A9"/>
    <w:rsid w:val="00BF14D3"/>
    <w:rsid w:val="00BF33CA"/>
    <w:rsid w:val="00C031CB"/>
    <w:rsid w:val="00C03DBC"/>
    <w:rsid w:val="00C0644E"/>
    <w:rsid w:val="00C066EB"/>
    <w:rsid w:val="00C102B0"/>
    <w:rsid w:val="00C2011A"/>
    <w:rsid w:val="00C212AA"/>
    <w:rsid w:val="00C23578"/>
    <w:rsid w:val="00C26557"/>
    <w:rsid w:val="00C332AB"/>
    <w:rsid w:val="00C33813"/>
    <w:rsid w:val="00C33CC2"/>
    <w:rsid w:val="00C33D3A"/>
    <w:rsid w:val="00C41C5A"/>
    <w:rsid w:val="00C43BC5"/>
    <w:rsid w:val="00C4732A"/>
    <w:rsid w:val="00C51B07"/>
    <w:rsid w:val="00C52D42"/>
    <w:rsid w:val="00C61A76"/>
    <w:rsid w:val="00C646EE"/>
    <w:rsid w:val="00C676E6"/>
    <w:rsid w:val="00C67A3D"/>
    <w:rsid w:val="00C7180C"/>
    <w:rsid w:val="00C71F81"/>
    <w:rsid w:val="00C73B88"/>
    <w:rsid w:val="00C80824"/>
    <w:rsid w:val="00C83064"/>
    <w:rsid w:val="00C93876"/>
    <w:rsid w:val="00C96953"/>
    <w:rsid w:val="00CB2BD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171A"/>
    <w:rsid w:val="00CF390E"/>
    <w:rsid w:val="00CF52FE"/>
    <w:rsid w:val="00CF5485"/>
    <w:rsid w:val="00CF63E7"/>
    <w:rsid w:val="00CF7232"/>
    <w:rsid w:val="00CF7CD9"/>
    <w:rsid w:val="00D0053B"/>
    <w:rsid w:val="00D0549D"/>
    <w:rsid w:val="00D06ACE"/>
    <w:rsid w:val="00D1015D"/>
    <w:rsid w:val="00D136E9"/>
    <w:rsid w:val="00D262A9"/>
    <w:rsid w:val="00D276C8"/>
    <w:rsid w:val="00D31B48"/>
    <w:rsid w:val="00D31CFE"/>
    <w:rsid w:val="00D37BA3"/>
    <w:rsid w:val="00D426A3"/>
    <w:rsid w:val="00D4555C"/>
    <w:rsid w:val="00D478FC"/>
    <w:rsid w:val="00D63C36"/>
    <w:rsid w:val="00D646F4"/>
    <w:rsid w:val="00D657D5"/>
    <w:rsid w:val="00D65F6C"/>
    <w:rsid w:val="00D70353"/>
    <w:rsid w:val="00D70CB6"/>
    <w:rsid w:val="00D73574"/>
    <w:rsid w:val="00D7482F"/>
    <w:rsid w:val="00D8002B"/>
    <w:rsid w:val="00D804D5"/>
    <w:rsid w:val="00D8712C"/>
    <w:rsid w:val="00D92F70"/>
    <w:rsid w:val="00DA00ED"/>
    <w:rsid w:val="00DA133F"/>
    <w:rsid w:val="00DA282E"/>
    <w:rsid w:val="00DB18E8"/>
    <w:rsid w:val="00DB2A11"/>
    <w:rsid w:val="00DC0FDE"/>
    <w:rsid w:val="00DC7C13"/>
    <w:rsid w:val="00DD2B77"/>
    <w:rsid w:val="00DD32E5"/>
    <w:rsid w:val="00DD357D"/>
    <w:rsid w:val="00DD41CC"/>
    <w:rsid w:val="00DD5BA0"/>
    <w:rsid w:val="00DD6B0A"/>
    <w:rsid w:val="00DD777F"/>
    <w:rsid w:val="00DE03D6"/>
    <w:rsid w:val="00DE219D"/>
    <w:rsid w:val="00DE4757"/>
    <w:rsid w:val="00DE5488"/>
    <w:rsid w:val="00DE7FDD"/>
    <w:rsid w:val="00DF18D4"/>
    <w:rsid w:val="00DF6F4D"/>
    <w:rsid w:val="00E02CA9"/>
    <w:rsid w:val="00E03423"/>
    <w:rsid w:val="00E04501"/>
    <w:rsid w:val="00E054DB"/>
    <w:rsid w:val="00E063B4"/>
    <w:rsid w:val="00E15AFA"/>
    <w:rsid w:val="00E20234"/>
    <w:rsid w:val="00E21B83"/>
    <w:rsid w:val="00E24E38"/>
    <w:rsid w:val="00E25E94"/>
    <w:rsid w:val="00E31EED"/>
    <w:rsid w:val="00E35D4E"/>
    <w:rsid w:val="00E40BDB"/>
    <w:rsid w:val="00E46584"/>
    <w:rsid w:val="00E505D8"/>
    <w:rsid w:val="00E520D1"/>
    <w:rsid w:val="00E52292"/>
    <w:rsid w:val="00E54B7F"/>
    <w:rsid w:val="00E5639B"/>
    <w:rsid w:val="00E56BF7"/>
    <w:rsid w:val="00E56ED2"/>
    <w:rsid w:val="00E6025E"/>
    <w:rsid w:val="00E611BA"/>
    <w:rsid w:val="00E64C37"/>
    <w:rsid w:val="00E655B8"/>
    <w:rsid w:val="00E66216"/>
    <w:rsid w:val="00E67ED8"/>
    <w:rsid w:val="00E7211E"/>
    <w:rsid w:val="00E72675"/>
    <w:rsid w:val="00E72DF6"/>
    <w:rsid w:val="00E73805"/>
    <w:rsid w:val="00E73CCA"/>
    <w:rsid w:val="00E7431C"/>
    <w:rsid w:val="00E77758"/>
    <w:rsid w:val="00E8189E"/>
    <w:rsid w:val="00E8665D"/>
    <w:rsid w:val="00E92FB3"/>
    <w:rsid w:val="00EA1A88"/>
    <w:rsid w:val="00EA4347"/>
    <w:rsid w:val="00EA46F9"/>
    <w:rsid w:val="00EA4932"/>
    <w:rsid w:val="00EA4DE9"/>
    <w:rsid w:val="00EA654F"/>
    <w:rsid w:val="00EA67D6"/>
    <w:rsid w:val="00EA6CFD"/>
    <w:rsid w:val="00EA73AC"/>
    <w:rsid w:val="00EA7641"/>
    <w:rsid w:val="00EB04AE"/>
    <w:rsid w:val="00EB1DD8"/>
    <w:rsid w:val="00EB3B83"/>
    <w:rsid w:val="00EB4422"/>
    <w:rsid w:val="00EB5D84"/>
    <w:rsid w:val="00EB7F79"/>
    <w:rsid w:val="00EC0CDC"/>
    <w:rsid w:val="00EC69B8"/>
    <w:rsid w:val="00ED0D23"/>
    <w:rsid w:val="00ED2CF8"/>
    <w:rsid w:val="00ED4FDB"/>
    <w:rsid w:val="00ED55D4"/>
    <w:rsid w:val="00ED6A8D"/>
    <w:rsid w:val="00ED6DDF"/>
    <w:rsid w:val="00ED7083"/>
    <w:rsid w:val="00EE3D9E"/>
    <w:rsid w:val="00EF1E5D"/>
    <w:rsid w:val="00EF517F"/>
    <w:rsid w:val="00EF7207"/>
    <w:rsid w:val="00F000E2"/>
    <w:rsid w:val="00F028D1"/>
    <w:rsid w:val="00F0310D"/>
    <w:rsid w:val="00F039F8"/>
    <w:rsid w:val="00F0567C"/>
    <w:rsid w:val="00F07AD0"/>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D70"/>
    <w:rsid w:val="00F50F65"/>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A7BCA"/>
    <w:rsid w:val="00FB0202"/>
    <w:rsid w:val="00FB0206"/>
    <w:rsid w:val="00FB33F0"/>
    <w:rsid w:val="00FB7258"/>
    <w:rsid w:val="00FC32C0"/>
    <w:rsid w:val="00FC364A"/>
    <w:rsid w:val="00FC4176"/>
    <w:rsid w:val="00FD157B"/>
    <w:rsid w:val="00FE0340"/>
    <w:rsid w:val="00FE5BE0"/>
    <w:rsid w:val="00FF05D5"/>
    <w:rsid w:val="00FF2272"/>
    <w:rsid w:val="00FF2D8F"/>
    <w:rsid w:val="00FF3F7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7FA3433"/>
  <w15:chartTrackingRefBased/>
  <w15:docId w15:val="{B42E4B46-8E8C-4F94-8C18-3B6E331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012897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1900-A2BB-4BE1-92B6-E343ACDB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5693</Words>
  <Characters>32452</Characters>
  <Application>Microsoft Office Word</Application>
  <DocSecurity>0</DocSecurity>
  <Lines>270</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Vita Lukosiuniene</cp:lastModifiedBy>
  <cp:revision>13</cp:revision>
  <cp:lastPrinted>2013-04-29T10:59:00Z</cp:lastPrinted>
  <dcterms:created xsi:type="dcterms:W3CDTF">2024-04-19T08:20:00Z</dcterms:created>
  <dcterms:modified xsi:type="dcterms:W3CDTF">2025-05-21T11:51:00Z</dcterms:modified>
</cp:coreProperties>
</file>