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9430662"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06AA3196"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bookmarkStart w:id="0" w:name="_Hlk198798581"/>
              <w:r w:rsidR="00835524">
                <w:rPr>
                  <w:rFonts w:ascii="Times New Roman" w:hAnsi="Times New Roman" w:cs="Times New Roman"/>
                  <w:b/>
                  <w:bCs/>
                  <w:color w:val="000000" w:themeColor="text1"/>
                  <w:sz w:val="24"/>
                  <w:szCs w:val="24"/>
                </w:rPr>
                <w:t>PASTATO COKOLINĖS DALIES REMONTO DARBAI MIŠKO G. 1, DAUGĖLAIČIŲ K., RADVILIŠKIO R.</w:t>
              </w:r>
              <w:bookmarkEnd w:id="0"/>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lastRenderedPageBreak/>
        <w:t>Subtiekėjų pasitelkimas</w:t>
      </w:r>
      <w:bookmarkEnd w:id="27"/>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lastRenderedPageBreak/>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lastRenderedPageBreak/>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lastRenderedPageBreak/>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758"/>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524"/>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31823</Words>
  <Characters>18140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4</cp:revision>
  <cp:lastPrinted>2025-01-13T10:50:00Z</cp:lastPrinted>
  <dcterms:created xsi:type="dcterms:W3CDTF">2025-03-31T08:21:00Z</dcterms:created>
  <dcterms:modified xsi:type="dcterms:W3CDTF">2025-05-22T11:50:00Z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