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54" w:rsidRDefault="00633054" w:rsidP="00633054">
      <w:pPr>
        <w:tabs>
          <w:tab w:val="left" w:pos="426"/>
        </w:tabs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ATSAKYMAI Į KLAUSIMUS Nr. </w:t>
      </w:r>
      <w:r w:rsidR="004D3523">
        <w:rPr>
          <w:rFonts w:ascii="Times New Roman" w:hAnsi="Times New Roman" w:cs="Times New Roman"/>
        </w:rPr>
        <w:t>2</w:t>
      </w:r>
    </w:p>
    <w:p w:rsidR="00633054" w:rsidRPr="00633054" w:rsidRDefault="00633054" w:rsidP="00633054">
      <w:pPr>
        <w:tabs>
          <w:tab w:val="left" w:pos="426"/>
        </w:tabs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</w:rPr>
      </w:pPr>
    </w:p>
    <w:p w:rsidR="007C3BDC" w:rsidRPr="00633054" w:rsidRDefault="004D3523" w:rsidP="004D352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1. A</w:t>
      </w:r>
      <w:r w:rsidRPr="004D3523">
        <w:rPr>
          <w:rFonts w:ascii="Times New Roman" w:eastAsia="Calibri" w:hAnsi="Times New Roman" w:cs="Times New Roman"/>
          <w:kern w:val="0"/>
          <w14:ligatures w14:val="none"/>
        </w:rPr>
        <w:t>tsakyme į 10 klausimą nurodyta, kad preliminarus vienos kadastro matavimo bylos vidurkio plotas 1000 m2. Valstybinės reikšmės kelios kadastro matavimų bylų atnaujinimo parengimo nevertinti. Kadangi geodezinės nuotraukos parengimas ir kadastrinių bylų parengimo/atnaujinimo plotai dažniausiai skiriasi, 10 klausime buvo dar prašymas nurodyti kadastrinių matavimų bylų atnaujinimo/ parengimo darbų apimtį atskiroje pozicijoje, tačiau nėra pateiktos patikslintos nei techninė specifikacija, nei pasiūlymo forma. Prašome pataisyti techninę specifikaciją ir pasiūlymo formą, nurodant atskiroje pozicijoje kadastrinių matavimų bylų atnaujinimo/ parengimą.</w:t>
      </w:r>
    </w:p>
    <w:p w:rsidR="004D3523" w:rsidRPr="00633054" w:rsidRDefault="00AA09BC" w:rsidP="004D3523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3054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Atsakymas. </w:t>
      </w:r>
      <w:r w:rsidR="004D3523" w:rsidRPr="004D3523">
        <w:rPr>
          <w:rFonts w:ascii="Times New Roman" w:eastAsia="Calibri" w:hAnsi="Times New Roman" w:cs="Times New Roman"/>
          <w:color w:val="FF0000"/>
          <w:kern w:val="0"/>
          <w14:ligatures w14:val="none"/>
        </w:rPr>
        <w:t>Teikiame patikslintą atsakymą. Tiekėjas teikdamas pasiūlymą kadastrinių matavimų bylų parengimo išlaidų įsivertinti neturi.  Tiek vietinės reikšmės kelių (gatvių), tiek valstybinės reikšmės kelių.</w:t>
      </w:r>
    </w:p>
    <w:p w:rsidR="00633054" w:rsidRDefault="00633054" w:rsidP="004D3523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4D3523" w:rsidRPr="004D3523" w:rsidRDefault="004D3523" w:rsidP="004D3523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4D3523">
        <w:rPr>
          <w:rFonts w:ascii="Times New Roman" w:hAnsi="Times New Roman" w:cs="Times New Roman"/>
        </w:rPr>
        <w:t>Atsižvelgiant į pa</w:t>
      </w:r>
      <w:r>
        <w:rPr>
          <w:rFonts w:ascii="Times New Roman" w:hAnsi="Times New Roman" w:cs="Times New Roman"/>
        </w:rPr>
        <w:t>teiktą atsakymo patikslinimą</w:t>
      </w:r>
      <w:r w:rsidRPr="004D3523">
        <w:rPr>
          <w:rFonts w:ascii="Times New Roman" w:hAnsi="Times New Roman" w:cs="Times New Roman"/>
        </w:rPr>
        <w:t>, nukeliamas pasiūlymų pateikimo terminas iki 202</w:t>
      </w:r>
      <w:r>
        <w:rPr>
          <w:rFonts w:ascii="Times New Roman" w:hAnsi="Times New Roman" w:cs="Times New Roman"/>
        </w:rPr>
        <w:t>5</w:t>
      </w:r>
      <w:r w:rsidRPr="004D3523">
        <w:rPr>
          <w:rFonts w:ascii="Times New Roman" w:hAnsi="Times New Roman" w:cs="Times New Roman"/>
        </w:rPr>
        <w:t>-05-</w:t>
      </w:r>
      <w:r>
        <w:rPr>
          <w:rFonts w:ascii="Times New Roman" w:hAnsi="Times New Roman" w:cs="Times New Roman"/>
        </w:rPr>
        <w:t>28</w:t>
      </w:r>
      <w:r w:rsidRPr="004D3523">
        <w:rPr>
          <w:rFonts w:ascii="Times New Roman" w:hAnsi="Times New Roman" w:cs="Times New Roman"/>
        </w:rPr>
        <w:t xml:space="preserve"> 10.00 val.</w:t>
      </w:r>
    </w:p>
    <w:p w:rsidR="00633054" w:rsidRDefault="00633054">
      <w:pPr>
        <w:rPr>
          <w:rFonts w:ascii="Times New Roman" w:hAnsi="Times New Roman" w:cs="Times New Roman"/>
        </w:rPr>
      </w:pPr>
    </w:p>
    <w:p w:rsidR="00633054" w:rsidRPr="00633054" w:rsidRDefault="00633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Viešųjų pirkimų komisija.</w:t>
      </w:r>
    </w:p>
    <w:sectPr w:rsidR="00633054" w:rsidRPr="006330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D6516"/>
    <w:multiLevelType w:val="hybridMultilevel"/>
    <w:tmpl w:val="619AB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DC"/>
    <w:rsid w:val="000330FF"/>
    <w:rsid w:val="000C3082"/>
    <w:rsid w:val="00143690"/>
    <w:rsid w:val="001F68D0"/>
    <w:rsid w:val="00221CD2"/>
    <w:rsid w:val="002C0AC9"/>
    <w:rsid w:val="003D445C"/>
    <w:rsid w:val="004B0DB3"/>
    <w:rsid w:val="004B5545"/>
    <w:rsid w:val="004D3523"/>
    <w:rsid w:val="005A59AB"/>
    <w:rsid w:val="00633054"/>
    <w:rsid w:val="007C3BDC"/>
    <w:rsid w:val="0084664F"/>
    <w:rsid w:val="00900D05"/>
    <w:rsid w:val="00AA09BC"/>
    <w:rsid w:val="00B673C8"/>
    <w:rsid w:val="00DC7B8D"/>
    <w:rsid w:val="00F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1A37"/>
  <w15:chartTrackingRefBased/>
  <w15:docId w15:val="{D9A169BB-1417-46E0-8FC7-BA061B4E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3B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3B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3B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3B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3B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3B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3B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3B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3B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3B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3</cp:revision>
  <dcterms:created xsi:type="dcterms:W3CDTF">2025-05-23T08:33:00Z</dcterms:created>
  <dcterms:modified xsi:type="dcterms:W3CDTF">2025-05-23T08:36:00Z</dcterms:modified>
</cp:coreProperties>
</file>