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D06F9B" w:rsidRDefault="006C4BE0" w:rsidP="004E4612">
          <w:pPr>
            <w:spacing w:after="120" w:line="20" w:lineRule="atLeast"/>
            <w:contextualSpacing/>
            <w:jc w:val="center"/>
            <w:rPr>
              <w:rFonts w:ascii="Times New Roman" w:hAnsi="Times New Roman" w:cs="Times New Roman"/>
              <w:b/>
              <w:bCs/>
              <w:sz w:val="24"/>
              <w:szCs w:val="24"/>
            </w:rPr>
          </w:pPr>
          <w:r w:rsidRPr="00D06F9B">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PATVIRTINTA </w:t>
          </w:r>
        </w:p>
        <w:p w14:paraId="36476897" w14:textId="60E163C1" w:rsidR="00DE4FF0" w:rsidRPr="00DE4FF0" w:rsidRDefault="006C4BE0" w:rsidP="006C4BE0">
          <w:pPr>
            <w:spacing w:after="120" w:line="20" w:lineRule="atLeast"/>
            <w:ind w:left="6237"/>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UAB „Toksika“ Viešųjų pirkimų komisijos </w:t>
          </w:r>
          <w:r w:rsidRPr="00DE4FF0">
            <w:rPr>
              <w:rFonts w:ascii="Times New Roman" w:eastAsia="Calibri" w:hAnsi="Times New Roman" w:cs="Times New Roman"/>
              <w:sz w:val="24"/>
              <w:szCs w:val="24"/>
            </w:rPr>
            <w:t>202</w:t>
          </w:r>
          <w:r w:rsidR="008D1D38" w:rsidRPr="00DE4FF0">
            <w:rPr>
              <w:rFonts w:ascii="Times New Roman" w:eastAsia="Calibri" w:hAnsi="Times New Roman" w:cs="Times New Roman"/>
              <w:sz w:val="24"/>
              <w:szCs w:val="24"/>
            </w:rPr>
            <w:t>5</w:t>
          </w:r>
          <w:r w:rsidRPr="00DE4FF0">
            <w:rPr>
              <w:rFonts w:ascii="Times New Roman" w:eastAsia="Calibri" w:hAnsi="Times New Roman" w:cs="Times New Roman"/>
              <w:sz w:val="24"/>
              <w:szCs w:val="24"/>
            </w:rPr>
            <w:t>-</w:t>
          </w:r>
          <w:r w:rsidR="00F32C11" w:rsidRPr="00DE4FF0">
            <w:rPr>
              <w:rFonts w:ascii="Times New Roman" w:eastAsia="Calibri" w:hAnsi="Times New Roman" w:cs="Times New Roman"/>
              <w:sz w:val="24"/>
              <w:szCs w:val="24"/>
            </w:rPr>
            <w:t>0</w:t>
          </w:r>
          <w:r w:rsidR="00DE4FF0" w:rsidRPr="00DE4FF0">
            <w:rPr>
              <w:rFonts w:ascii="Times New Roman" w:eastAsia="Calibri" w:hAnsi="Times New Roman" w:cs="Times New Roman"/>
              <w:sz w:val="24"/>
              <w:szCs w:val="24"/>
            </w:rPr>
            <w:t>5</w:t>
          </w:r>
          <w:r w:rsidRPr="00DE4FF0">
            <w:rPr>
              <w:rFonts w:ascii="Times New Roman" w:eastAsia="Calibri" w:hAnsi="Times New Roman" w:cs="Times New Roman"/>
              <w:sz w:val="24"/>
              <w:szCs w:val="24"/>
            </w:rPr>
            <w:t>-</w:t>
          </w:r>
          <w:r w:rsidR="00DE4FF0" w:rsidRPr="00DE4FF0">
            <w:rPr>
              <w:rFonts w:ascii="Times New Roman" w:eastAsia="Calibri" w:hAnsi="Times New Roman" w:cs="Times New Roman"/>
              <w:sz w:val="24"/>
              <w:szCs w:val="24"/>
            </w:rPr>
            <w:t>2</w:t>
          </w:r>
          <w:r w:rsidR="00FE2637">
            <w:rPr>
              <w:rFonts w:ascii="Times New Roman" w:eastAsia="Calibri" w:hAnsi="Times New Roman" w:cs="Times New Roman"/>
              <w:sz w:val="24"/>
              <w:szCs w:val="24"/>
            </w:rPr>
            <w:t>3</w:t>
          </w:r>
          <w:r w:rsidRPr="00DE4FF0">
            <w:rPr>
              <w:rFonts w:ascii="Times New Roman" w:eastAsia="Calibri" w:hAnsi="Times New Roman" w:cs="Times New Roman"/>
              <w:sz w:val="24"/>
              <w:szCs w:val="24"/>
            </w:rPr>
            <w:t xml:space="preserve"> protokolu </w:t>
          </w:r>
        </w:p>
        <w:p w14:paraId="196583B8" w14:textId="410BC91E" w:rsidR="006C4BE0" w:rsidRPr="00D06F9B" w:rsidRDefault="006C4BE0" w:rsidP="006C4BE0">
          <w:pPr>
            <w:spacing w:after="120" w:line="20" w:lineRule="atLeast"/>
            <w:ind w:left="6237"/>
            <w:contextualSpacing/>
            <w:rPr>
              <w:rFonts w:ascii="Times New Roman" w:eastAsia="Calibri" w:hAnsi="Times New Roman" w:cs="Times New Roman"/>
              <w:sz w:val="24"/>
              <w:szCs w:val="24"/>
            </w:rPr>
          </w:pPr>
          <w:r w:rsidRPr="00DE4FF0">
            <w:rPr>
              <w:rFonts w:ascii="Times New Roman" w:eastAsia="Calibri" w:hAnsi="Times New Roman" w:cs="Times New Roman"/>
              <w:sz w:val="24"/>
              <w:szCs w:val="24"/>
            </w:rPr>
            <w:t xml:space="preserve">Nr. </w:t>
          </w:r>
          <w:r w:rsidR="00566921" w:rsidRPr="00DE4FF0">
            <w:rPr>
              <w:rFonts w:ascii="Times New Roman" w:eastAsia="Calibri" w:hAnsi="Times New Roman" w:cs="Times New Roman"/>
              <w:sz w:val="24"/>
              <w:szCs w:val="24"/>
            </w:rPr>
            <w:t>PRO-</w:t>
          </w:r>
          <w:r w:rsidR="002A2294">
            <w:rPr>
              <w:rFonts w:ascii="Times New Roman" w:eastAsia="Calibri" w:hAnsi="Times New Roman" w:cs="Times New Roman"/>
              <w:sz w:val="24"/>
              <w:szCs w:val="24"/>
            </w:rPr>
            <w:t>534</w:t>
          </w:r>
          <w:r w:rsidR="00566921" w:rsidRPr="00DE4FF0">
            <w:rPr>
              <w:rFonts w:ascii="Times New Roman" w:eastAsia="Calibri" w:hAnsi="Times New Roman" w:cs="Times New Roman"/>
              <w:sz w:val="24"/>
              <w:szCs w:val="24"/>
            </w:rPr>
            <w:t>/202</w:t>
          </w:r>
          <w:r w:rsidR="00AF6ADD" w:rsidRPr="00DE4FF0">
            <w:rPr>
              <w:rFonts w:ascii="Times New Roman" w:eastAsia="Calibri" w:hAnsi="Times New Roman" w:cs="Times New Roman"/>
              <w:sz w:val="24"/>
              <w:szCs w:val="24"/>
            </w:rPr>
            <w:t>5</w:t>
          </w:r>
        </w:p>
        <w:p w14:paraId="47B8E29B" w14:textId="5F952B35" w:rsidR="00D526C8" w:rsidRPr="00D06F9B"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D06F9B"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D06F9B"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D06F9B" w:rsidRDefault="007A130B"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 xml:space="preserve">TARPTAUTINIO </w:t>
          </w:r>
          <w:r w:rsidR="00D526C8" w:rsidRPr="00D06F9B">
            <w:rPr>
              <w:rFonts w:ascii="Times New Roman" w:hAnsi="Times New Roman" w:cs="Times New Roman"/>
              <w:b/>
              <w:bCs/>
              <w:sz w:val="28"/>
              <w:szCs w:val="28"/>
            </w:rPr>
            <w:t xml:space="preserve">VIEŠOJO PIRKIMO </w:t>
          </w:r>
          <w:r w:rsidR="002B1C69" w:rsidRPr="00D06F9B">
            <w:rPr>
              <w:rFonts w:ascii="Times New Roman" w:hAnsi="Times New Roman" w:cs="Times New Roman"/>
              <w:b/>
              <w:bCs/>
              <w:sz w:val="28"/>
              <w:szCs w:val="28"/>
            </w:rPr>
            <w:t>DOKUMENTAI</w:t>
          </w:r>
        </w:p>
        <w:p w14:paraId="0C9ACB08" w14:textId="50B5AACF" w:rsidR="00566921" w:rsidRDefault="00566921" w:rsidP="004E4612">
          <w:pPr>
            <w:spacing w:after="120" w:line="20" w:lineRule="atLeast"/>
            <w:contextualSpacing/>
            <w:jc w:val="center"/>
            <w:rPr>
              <w:rFonts w:ascii="Times New Roman" w:hAnsi="Times New Roman" w:cs="Times New Roman"/>
              <w:b/>
              <w:bCs/>
              <w:sz w:val="28"/>
              <w:szCs w:val="28"/>
            </w:rPr>
          </w:pPr>
          <w:r w:rsidRPr="00566921">
            <w:rPr>
              <w:rFonts w:ascii="Times New Roman" w:hAnsi="Times New Roman" w:cs="Times New Roman"/>
              <w:b/>
              <w:bCs/>
              <w:sz w:val="28"/>
              <w:szCs w:val="28"/>
            </w:rPr>
            <w:t>„</w:t>
          </w:r>
          <w:r w:rsidR="0075245F">
            <w:rPr>
              <w:rFonts w:ascii="Times New Roman" w:hAnsi="Times New Roman" w:cs="Times New Roman"/>
              <w:b/>
              <w:bCs/>
              <w:sz w:val="28"/>
              <w:szCs w:val="28"/>
            </w:rPr>
            <w:t xml:space="preserve">UAB „TOKSIKA“ </w:t>
          </w:r>
          <w:r w:rsidR="0075245F" w:rsidRPr="0075245F">
            <w:rPr>
              <w:rFonts w:ascii="Times New Roman" w:hAnsi="Times New Roman" w:cs="Times New Roman"/>
              <w:b/>
              <w:bCs/>
              <w:sz w:val="28"/>
              <w:szCs w:val="28"/>
            </w:rPr>
            <w:t>ŠIAULIŲ PADALINIO TERITORIJOS IR PASTATŲ FIZINĖ APSAUGA</w:t>
          </w:r>
          <w:r w:rsidRPr="00566921">
            <w:rPr>
              <w:rFonts w:ascii="Times New Roman" w:hAnsi="Times New Roman" w:cs="Times New Roman"/>
              <w:b/>
              <w:bCs/>
              <w:sz w:val="28"/>
              <w:szCs w:val="28"/>
            </w:rPr>
            <w:t>“</w:t>
          </w:r>
        </w:p>
        <w:p w14:paraId="67D34D7E" w14:textId="1AE98B89" w:rsidR="00D53BF4" w:rsidRPr="00D06F9B" w:rsidRDefault="00D53BF4"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V</w:t>
          </w:r>
          <w:r w:rsidR="00755F3B" w:rsidRPr="00D06F9B">
            <w:rPr>
              <w:rFonts w:ascii="Times New Roman" w:hAnsi="Times New Roman" w:cs="Times New Roman"/>
              <w:b/>
              <w:bCs/>
              <w:sz w:val="28"/>
              <w:szCs w:val="28"/>
            </w:rPr>
            <w:t>ersija</w:t>
          </w:r>
          <w:r w:rsidRPr="00D06F9B">
            <w:rPr>
              <w:rFonts w:ascii="Times New Roman" w:hAnsi="Times New Roman" w:cs="Times New Roman"/>
              <w:b/>
              <w:bCs/>
              <w:sz w:val="28"/>
              <w:szCs w:val="28"/>
            </w:rPr>
            <w:t xml:space="preserve"> Nr.</w:t>
          </w:r>
          <w:r w:rsidR="006C4BE0" w:rsidRPr="00D06F9B">
            <w:rPr>
              <w:rFonts w:ascii="Times New Roman" w:hAnsi="Times New Roman" w:cs="Times New Roman"/>
              <w:b/>
              <w:bCs/>
              <w:sz w:val="28"/>
              <w:szCs w:val="28"/>
            </w:rPr>
            <w:t xml:space="preserve"> 1</w:t>
          </w:r>
          <w:r w:rsidRPr="00D06F9B">
            <w:rPr>
              <w:rFonts w:ascii="Times New Roman" w:hAnsi="Times New Roman" w:cs="Times New Roman"/>
              <w:b/>
              <w:bCs/>
              <w:sz w:val="28"/>
              <w:szCs w:val="28"/>
            </w:rPr>
            <w:t xml:space="preserve"> </w:t>
          </w:r>
        </w:p>
        <w:p w14:paraId="0FC90D8B" w14:textId="77777777" w:rsidR="00D526C8" w:rsidRPr="00D06F9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06F9B" w:rsidRDefault="005F13F0"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06F9B"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D06F9B">
                <w:rPr>
                  <w:rFonts w:ascii="Times New Roman" w:hAnsi="Times New Roman" w:cs="Times New Roman"/>
                  <w:b/>
                  <w:bCs/>
                  <w:sz w:val="28"/>
                  <w:szCs w:val="28"/>
                </w:rPr>
                <w:t>TURINYS</w:t>
              </w:r>
            </w:p>
            <w:p w14:paraId="180A0330" w14:textId="5BFDB092" w:rsidR="002B5F04" w:rsidRPr="002B5F04" w:rsidRDefault="001C24BC">
              <w:pPr>
                <w:pStyle w:val="TOC1"/>
                <w:rPr>
                  <w:rFonts w:ascii="Times New Roman" w:hAnsi="Times New Roman" w:cs="Times New Roman"/>
                  <w:noProof/>
                  <w:kern w:val="2"/>
                  <w:sz w:val="24"/>
                  <w:szCs w:val="24"/>
                  <w14:ligatures w14:val="standardContextual"/>
                </w:rPr>
              </w:pPr>
              <w:r w:rsidRPr="002B5F04">
                <w:rPr>
                  <w:rFonts w:ascii="Times New Roman" w:hAnsi="Times New Roman" w:cs="Times New Roman"/>
                </w:rPr>
                <w:fldChar w:fldCharType="begin"/>
              </w:r>
              <w:r w:rsidRPr="002B5F04">
                <w:rPr>
                  <w:rFonts w:ascii="Times New Roman" w:hAnsi="Times New Roman" w:cs="Times New Roman"/>
                </w:rPr>
                <w:instrText xml:space="preserve"> TOC \o "1-3" \h \z \u </w:instrText>
              </w:r>
              <w:r w:rsidRPr="002B5F04">
                <w:rPr>
                  <w:rFonts w:ascii="Times New Roman" w:hAnsi="Times New Roman" w:cs="Times New Roman"/>
                </w:rPr>
                <w:fldChar w:fldCharType="separate"/>
              </w:r>
              <w:hyperlink w:anchor="_Toc198709987" w:history="1">
                <w:r w:rsidR="002B5F04" w:rsidRPr="002B5F04">
                  <w:rPr>
                    <w:rStyle w:val="Hyperlink"/>
                    <w:rFonts w:ascii="Times New Roman" w:hAnsi="Times New Roman" w:cs="Times New Roman"/>
                    <w:noProof/>
                  </w:rPr>
                  <w:t>1.</w:t>
                </w:r>
                <w:r w:rsidR="002B5F04" w:rsidRPr="002B5F04">
                  <w:rPr>
                    <w:rFonts w:ascii="Times New Roman" w:hAnsi="Times New Roman" w:cs="Times New Roman"/>
                    <w:noProof/>
                    <w:kern w:val="2"/>
                    <w:sz w:val="24"/>
                    <w:szCs w:val="24"/>
                    <w14:ligatures w14:val="standardContextual"/>
                  </w:rPr>
                  <w:tab/>
                </w:r>
                <w:r w:rsidR="002B5F04" w:rsidRPr="002B5F04">
                  <w:rPr>
                    <w:rStyle w:val="Hyperlink"/>
                    <w:rFonts w:ascii="Times New Roman" w:hAnsi="Times New Roman" w:cs="Times New Roman"/>
                    <w:noProof/>
                  </w:rPr>
                  <w:t>Sąvokos ir sutrumpinimai</w:t>
                </w:r>
                <w:r w:rsidR="002B5F04" w:rsidRPr="002B5F04">
                  <w:rPr>
                    <w:rFonts w:ascii="Times New Roman" w:hAnsi="Times New Roman" w:cs="Times New Roman"/>
                    <w:noProof/>
                    <w:webHidden/>
                  </w:rPr>
                  <w:tab/>
                </w:r>
                <w:r w:rsidR="002B5F04" w:rsidRPr="002B5F04">
                  <w:rPr>
                    <w:rFonts w:ascii="Times New Roman" w:hAnsi="Times New Roman" w:cs="Times New Roman"/>
                    <w:noProof/>
                    <w:webHidden/>
                  </w:rPr>
                  <w:fldChar w:fldCharType="begin"/>
                </w:r>
                <w:r w:rsidR="002B5F04" w:rsidRPr="002B5F04">
                  <w:rPr>
                    <w:rFonts w:ascii="Times New Roman" w:hAnsi="Times New Roman" w:cs="Times New Roman"/>
                    <w:noProof/>
                    <w:webHidden/>
                  </w:rPr>
                  <w:instrText xml:space="preserve"> PAGEREF _Toc198709987 \h </w:instrText>
                </w:r>
                <w:r w:rsidR="002B5F04" w:rsidRPr="002B5F04">
                  <w:rPr>
                    <w:rFonts w:ascii="Times New Roman" w:hAnsi="Times New Roman" w:cs="Times New Roman"/>
                    <w:noProof/>
                    <w:webHidden/>
                  </w:rPr>
                </w:r>
                <w:r w:rsidR="002B5F04" w:rsidRPr="002B5F04">
                  <w:rPr>
                    <w:rFonts w:ascii="Times New Roman" w:hAnsi="Times New Roman" w:cs="Times New Roman"/>
                    <w:noProof/>
                    <w:webHidden/>
                  </w:rPr>
                  <w:fldChar w:fldCharType="separate"/>
                </w:r>
                <w:r w:rsidR="002B5F04" w:rsidRPr="002B5F04">
                  <w:rPr>
                    <w:rFonts w:ascii="Times New Roman" w:hAnsi="Times New Roman" w:cs="Times New Roman"/>
                    <w:noProof/>
                    <w:webHidden/>
                  </w:rPr>
                  <w:t>2</w:t>
                </w:r>
                <w:r w:rsidR="002B5F04" w:rsidRPr="002B5F04">
                  <w:rPr>
                    <w:rFonts w:ascii="Times New Roman" w:hAnsi="Times New Roman" w:cs="Times New Roman"/>
                    <w:noProof/>
                    <w:webHidden/>
                  </w:rPr>
                  <w:fldChar w:fldCharType="end"/>
                </w:r>
              </w:hyperlink>
            </w:p>
            <w:p w14:paraId="5328F83E" w14:textId="2F83F05D" w:rsidR="002B5F04" w:rsidRPr="002B5F04" w:rsidRDefault="002B5F04">
              <w:pPr>
                <w:pStyle w:val="TOC1"/>
                <w:rPr>
                  <w:rFonts w:ascii="Times New Roman" w:hAnsi="Times New Roman" w:cs="Times New Roman"/>
                  <w:noProof/>
                  <w:kern w:val="2"/>
                  <w:sz w:val="24"/>
                  <w:szCs w:val="24"/>
                  <w14:ligatures w14:val="standardContextual"/>
                </w:rPr>
              </w:pPr>
              <w:hyperlink w:anchor="_Toc198709988" w:history="1">
                <w:r w:rsidRPr="002B5F04">
                  <w:rPr>
                    <w:rStyle w:val="Hyperlink"/>
                    <w:rFonts w:ascii="Times New Roman" w:hAnsi="Times New Roman" w:cs="Times New Roman"/>
                    <w:noProof/>
                  </w:rPr>
                  <w:t>2.</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Terminai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_Toc198709988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2</w:t>
                </w:r>
                <w:r w:rsidRPr="002B5F04">
                  <w:rPr>
                    <w:rFonts w:ascii="Times New Roman" w:hAnsi="Times New Roman" w:cs="Times New Roman"/>
                    <w:noProof/>
                    <w:webHidden/>
                  </w:rPr>
                  <w:fldChar w:fldCharType="end"/>
                </w:r>
              </w:hyperlink>
            </w:p>
            <w:p w14:paraId="65C83804" w14:textId="5E1C6366" w:rsidR="002B5F04" w:rsidRPr="002B5F04" w:rsidRDefault="002B5F04">
              <w:pPr>
                <w:pStyle w:val="TOC1"/>
                <w:rPr>
                  <w:rFonts w:ascii="Times New Roman" w:hAnsi="Times New Roman" w:cs="Times New Roman"/>
                  <w:noProof/>
                  <w:kern w:val="2"/>
                  <w:sz w:val="24"/>
                  <w:szCs w:val="24"/>
                  <w14:ligatures w14:val="standardContextual"/>
                </w:rPr>
              </w:pPr>
              <w:hyperlink w:anchor="_Toc198709989" w:history="1">
                <w:r w:rsidRPr="002B5F04">
                  <w:rPr>
                    <w:rStyle w:val="Hyperlink"/>
                    <w:rFonts w:ascii="Times New Roman" w:hAnsi="Times New Roman" w:cs="Times New Roman"/>
                    <w:noProof/>
                  </w:rPr>
                  <w:t>3.</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Bendrosios nuostatos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_Toc198709989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5</w:t>
                </w:r>
                <w:r w:rsidRPr="002B5F04">
                  <w:rPr>
                    <w:rFonts w:ascii="Times New Roman" w:hAnsi="Times New Roman" w:cs="Times New Roman"/>
                    <w:noProof/>
                    <w:webHidden/>
                  </w:rPr>
                  <w:fldChar w:fldCharType="end"/>
                </w:r>
              </w:hyperlink>
            </w:p>
            <w:p w14:paraId="4D19D4F5" w14:textId="5A28FD29" w:rsidR="002B5F04" w:rsidRPr="002B5F04" w:rsidRDefault="002B5F04">
              <w:pPr>
                <w:pStyle w:val="TOC1"/>
                <w:rPr>
                  <w:rFonts w:ascii="Times New Roman" w:hAnsi="Times New Roman" w:cs="Times New Roman"/>
                  <w:noProof/>
                  <w:kern w:val="2"/>
                  <w:sz w:val="24"/>
                  <w:szCs w:val="24"/>
                  <w14:ligatures w14:val="standardContextual"/>
                </w:rPr>
              </w:pPr>
              <w:hyperlink w:anchor="_Toc198709990" w:history="1">
                <w:r w:rsidRPr="002B5F04">
                  <w:rPr>
                    <w:rStyle w:val="Hyperlink"/>
                    <w:rFonts w:ascii="Times New Roman" w:hAnsi="Times New Roman" w:cs="Times New Roman"/>
                    <w:noProof/>
                  </w:rPr>
                  <w:t>4.</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Pirkimo objektas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_Toc198709990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7</w:t>
                </w:r>
                <w:r w:rsidRPr="002B5F04">
                  <w:rPr>
                    <w:rFonts w:ascii="Times New Roman" w:hAnsi="Times New Roman" w:cs="Times New Roman"/>
                    <w:noProof/>
                    <w:webHidden/>
                  </w:rPr>
                  <w:fldChar w:fldCharType="end"/>
                </w:r>
              </w:hyperlink>
            </w:p>
            <w:p w14:paraId="730B9D3B" w14:textId="52F45F5A" w:rsidR="002B5F04" w:rsidRPr="002B5F04" w:rsidRDefault="002B5F04">
              <w:pPr>
                <w:pStyle w:val="TOC1"/>
                <w:rPr>
                  <w:rFonts w:ascii="Times New Roman" w:hAnsi="Times New Roman" w:cs="Times New Roman"/>
                  <w:noProof/>
                  <w:kern w:val="2"/>
                  <w:sz w:val="24"/>
                  <w:szCs w:val="24"/>
                  <w14:ligatures w14:val="standardContextual"/>
                </w:rPr>
              </w:pPr>
              <w:hyperlink w:anchor="_Toc198709991" w:history="1">
                <w:r w:rsidRPr="002B5F04">
                  <w:rPr>
                    <w:rStyle w:val="Hyperlink"/>
                    <w:rFonts w:ascii="Times New Roman" w:hAnsi="Times New Roman" w:cs="Times New Roman"/>
                    <w:noProof/>
                  </w:rPr>
                  <w:t>5.</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Perkančiosios organizacijos ir tiekėjų bendravimo ir keitimosi informacija priemonės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_Toc198709991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7</w:t>
                </w:r>
                <w:r w:rsidRPr="002B5F04">
                  <w:rPr>
                    <w:rFonts w:ascii="Times New Roman" w:hAnsi="Times New Roman" w:cs="Times New Roman"/>
                    <w:noProof/>
                    <w:webHidden/>
                  </w:rPr>
                  <w:fldChar w:fldCharType="end"/>
                </w:r>
              </w:hyperlink>
            </w:p>
            <w:p w14:paraId="1F9BE5A9" w14:textId="537D0436" w:rsidR="002B5F04" w:rsidRPr="002B5F04" w:rsidRDefault="002B5F04">
              <w:pPr>
                <w:pStyle w:val="TOC1"/>
                <w:rPr>
                  <w:rFonts w:ascii="Times New Roman" w:hAnsi="Times New Roman" w:cs="Times New Roman"/>
                  <w:noProof/>
                  <w:kern w:val="2"/>
                  <w:sz w:val="24"/>
                  <w:szCs w:val="24"/>
                  <w14:ligatures w14:val="standardContextual"/>
                </w:rPr>
              </w:pPr>
              <w:hyperlink w:anchor="_Toc198709992" w:history="1">
                <w:r w:rsidRPr="002B5F04">
                  <w:rPr>
                    <w:rStyle w:val="Hyperlink"/>
                    <w:rFonts w:ascii="Times New Roman" w:hAnsi="Times New Roman" w:cs="Times New Roman"/>
                    <w:noProof/>
                  </w:rPr>
                  <w:t>6.</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Pirkimo dokumentų paaiškinimai ir patikslinimai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_Toc198709992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8</w:t>
                </w:r>
                <w:r w:rsidRPr="002B5F04">
                  <w:rPr>
                    <w:rFonts w:ascii="Times New Roman" w:hAnsi="Times New Roman" w:cs="Times New Roman"/>
                    <w:noProof/>
                    <w:webHidden/>
                  </w:rPr>
                  <w:fldChar w:fldCharType="end"/>
                </w:r>
              </w:hyperlink>
            </w:p>
            <w:p w14:paraId="3AC6365F" w14:textId="3A5C4E87" w:rsidR="002B5F04" w:rsidRPr="002B5F04" w:rsidRDefault="002B5F04">
              <w:pPr>
                <w:pStyle w:val="TOC1"/>
                <w:rPr>
                  <w:rFonts w:ascii="Times New Roman" w:hAnsi="Times New Roman" w:cs="Times New Roman"/>
                  <w:noProof/>
                  <w:kern w:val="2"/>
                  <w:sz w:val="24"/>
                  <w:szCs w:val="24"/>
                  <w14:ligatures w14:val="standardContextual"/>
                </w:rPr>
              </w:pPr>
              <w:hyperlink w:anchor="_Toc198709993" w:history="1">
                <w:r w:rsidRPr="002B5F04">
                  <w:rPr>
                    <w:rStyle w:val="Hyperlink"/>
                    <w:rFonts w:ascii="Times New Roman" w:hAnsi="Times New Roman" w:cs="Times New Roman"/>
                    <w:noProof/>
                  </w:rPr>
                  <w:t>7.</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Susitikimai su tiekėjais ir pirkimo objekto apžiūra</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_Toc198709993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8</w:t>
                </w:r>
                <w:r w:rsidRPr="002B5F04">
                  <w:rPr>
                    <w:rFonts w:ascii="Times New Roman" w:hAnsi="Times New Roman" w:cs="Times New Roman"/>
                    <w:noProof/>
                    <w:webHidden/>
                  </w:rPr>
                  <w:fldChar w:fldCharType="end"/>
                </w:r>
              </w:hyperlink>
            </w:p>
            <w:p w14:paraId="6120BA45" w14:textId="691C3C2F" w:rsidR="002B5F04" w:rsidRPr="002B5F04" w:rsidRDefault="002B5F04">
              <w:pPr>
                <w:pStyle w:val="TOC1"/>
                <w:rPr>
                  <w:rFonts w:ascii="Times New Roman" w:hAnsi="Times New Roman" w:cs="Times New Roman"/>
                  <w:noProof/>
                  <w:kern w:val="2"/>
                  <w:sz w:val="24"/>
                  <w:szCs w:val="24"/>
                  <w14:ligatures w14:val="standardContextual"/>
                </w:rPr>
              </w:pPr>
              <w:hyperlink w:anchor="_Toc198709994" w:history="1">
                <w:r w:rsidRPr="002B5F04">
                  <w:rPr>
                    <w:rStyle w:val="Hyperlink"/>
                    <w:rFonts w:ascii="Times New Roman" w:hAnsi="Times New Roman" w:cs="Times New Roman"/>
                    <w:bCs/>
                    <w:noProof/>
                  </w:rPr>
                  <w:t>8.</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Tiekėjų pašalinimo pagrindai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_Toc198709994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8</w:t>
                </w:r>
                <w:r w:rsidRPr="002B5F04">
                  <w:rPr>
                    <w:rFonts w:ascii="Times New Roman" w:hAnsi="Times New Roman" w:cs="Times New Roman"/>
                    <w:noProof/>
                    <w:webHidden/>
                  </w:rPr>
                  <w:fldChar w:fldCharType="end"/>
                </w:r>
              </w:hyperlink>
            </w:p>
            <w:p w14:paraId="3F96C827" w14:textId="274FFE2B" w:rsidR="002B5F04" w:rsidRPr="002B5F04" w:rsidRDefault="002B5F04">
              <w:pPr>
                <w:pStyle w:val="TOC1"/>
                <w:rPr>
                  <w:rFonts w:ascii="Times New Roman" w:hAnsi="Times New Roman" w:cs="Times New Roman"/>
                  <w:noProof/>
                  <w:kern w:val="2"/>
                  <w:sz w:val="24"/>
                  <w:szCs w:val="24"/>
                  <w14:ligatures w14:val="standardContextual"/>
                </w:rPr>
              </w:pPr>
              <w:hyperlink w:anchor="_Toc198709995" w:history="1">
                <w:r w:rsidRPr="002B5F04">
                  <w:rPr>
                    <w:rStyle w:val="Hyperlink"/>
                    <w:rFonts w:ascii="Times New Roman" w:hAnsi="Times New Roman" w:cs="Times New Roman"/>
                    <w:bCs/>
                    <w:noProof/>
                  </w:rPr>
                  <w:t>9.</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Tiekėjų kvalifikacijos reikalavimai ir reikalaujami kokybės bei aplinkos apsaugos vadybos sistemų standartai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_Toc198709995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9</w:t>
                </w:r>
                <w:r w:rsidRPr="002B5F04">
                  <w:rPr>
                    <w:rFonts w:ascii="Times New Roman" w:hAnsi="Times New Roman" w:cs="Times New Roman"/>
                    <w:noProof/>
                    <w:webHidden/>
                  </w:rPr>
                  <w:fldChar w:fldCharType="end"/>
                </w:r>
              </w:hyperlink>
            </w:p>
            <w:p w14:paraId="168946E7" w14:textId="4A18C378" w:rsidR="002B5F04" w:rsidRPr="002B5F04" w:rsidRDefault="002B5F04">
              <w:pPr>
                <w:pStyle w:val="TOC1"/>
                <w:rPr>
                  <w:rFonts w:ascii="Times New Roman" w:hAnsi="Times New Roman" w:cs="Times New Roman"/>
                  <w:noProof/>
                  <w:kern w:val="2"/>
                  <w:sz w:val="24"/>
                  <w:szCs w:val="24"/>
                  <w14:ligatures w14:val="standardContextual"/>
                </w:rPr>
              </w:pPr>
              <w:hyperlink w:anchor="_Toc198709996" w:history="1">
                <w:r w:rsidRPr="002B5F04">
                  <w:rPr>
                    <w:rStyle w:val="Hyperlink"/>
                    <w:rFonts w:ascii="Times New Roman" w:hAnsi="Times New Roman" w:cs="Times New Roman"/>
                    <w:bCs/>
                    <w:noProof/>
                  </w:rPr>
                  <w:t>10.</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Rezervuota teisė dalyvauti pirkime</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_Toc198709996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9</w:t>
                </w:r>
                <w:r w:rsidRPr="002B5F04">
                  <w:rPr>
                    <w:rFonts w:ascii="Times New Roman" w:hAnsi="Times New Roman" w:cs="Times New Roman"/>
                    <w:noProof/>
                    <w:webHidden/>
                  </w:rPr>
                  <w:fldChar w:fldCharType="end"/>
                </w:r>
              </w:hyperlink>
            </w:p>
            <w:p w14:paraId="2B71D161" w14:textId="4F1CC4BF" w:rsidR="002B5F04" w:rsidRPr="002B5F04" w:rsidRDefault="002B5F04">
              <w:pPr>
                <w:pStyle w:val="TOC1"/>
                <w:rPr>
                  <w:rFonts w:ascii="Times New Roman" w:hAnsi="Times New Roman" w:cs="Times New Roman"/>
                  <w:noProof/>
                  <w:kern w:val="2"/>
                  <w:sz w:val="24"/>
                  <w:szCs w:val="24"/>
                  <w14:ligatures w14:val="standardContextual"/>
                </w:rPr>
              </w:pPr>
              <w:hyperlink w:anchor="_Toc198709997" w:history="1">
                <w:r w:rsidRPr="002B5F04">
                  <w:rPr>
                    <w:rStyle w:val="Hyperlink"/>
                    <w:rFonts w:ascii="Times New Roman" w:hAnsi="Times New Roman" w:cs="Times New Roman"/>
                    <w:bCs/>
                    <w:noProof/>
                  </w:rPr>
                  <w:t>11.</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EBVPD ir EBVPD pateikiamos informacijos patvirtinimo priemonės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_Toc198709997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9</w:t>
                </w:r>
                <w:r w:rsidRPr="002B5F04">
                  <w:rPr>
                    <w:rFonts w:ascii="Times New Roman" w:hAnsi="Times New Roman" w:cs="Times New Roman"/>
                    <w:noProof/>
                    <w:webHidden/>
                  </w:rPr>
                  <w:fldChar w:fldCharType="end"/>
                </w:r>
              </w:hyperlink>
            </w:p>
            <w:p w14:paraId="487A3853" w14:textId="0BC516DE" w:rsidR="002B5F04" w:rsidRPr="002B5F04" w:rsidRDefault="002B5F04">
              <w:pPr>
                <w:pStyle w:val="TOC1"/>
                <w:rPr>
                  <w:rFonts w:ascii="Times New Roman" w:hAnsi="Times New Roman" w:cs="Times New Roman"/>
                  <w:noProof/>
                  <w:kern w:val="2"/>
                  <w:sz w:val="24"/>
                  <w:szCs w:val="24"/>
                  <w14:ligatures w14:val="standardContextual"/>
                </w:rPr>
              </w:pPr>
              <w:hyperlink w:anchor="_Toc198709998" w:history="1">
                <w:r w:rsidRPr="002B5F04">
                  <w:rPr>
                    <w:rStyle w:val="Hyperlink"/>
                    <w:rFonts w:ascii="Times New Roman" w:hAnsi="Times New Roman" w:cs="Times New Roman"/>
                    <w:bCs/>
                    <w:noProof/>
                  </w:rPr>
                  <w:t>12.</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Rėmimasis ūkio subjektų pajėgumais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_Toc198709998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10</w:t>
                </w:r>
                <w:r w:rsidRPr="002B5F04">
                  <w:rPr>
                    <w:rFonts w:ascii="Times New Roman" w:hAnsi="Times New Roman" w:cs="Times New Roman"/>
                    <w:noProof/>
                    <w:webHidden/>
                  </w:rPr>
                  <w:fldChar w:fldCharType="end"/>
                </w:r>
              </w:hyperlink>
            </w:p>
            <w:p w14:paraId="13CFA9F0" w14:textId="627D8222" w:rsidR="002B5F04" w:rsidRPr="002B5F04" w:rsidRDefault="002B5F04">
              <w:pPr>
                <w:pStyle w:val="TOC1"/>
                <w:rPr>
                  <w:rFonts w:ascii="Times New Roman" w:hAnsi="Times New Roman" w:cs="Times New Roman"/>
                  <w:noProof/>
                  <w:kern w:val="2"/>
                  <w:sz w:val="24"/>
                  <w:szCs w:val="24"/>
                  <w14:ligatures w14:val="standardContextual"/>
                </w:rPr>
              </w:pPr>
              <w:hyperlink w:anchor="_Toc198709999" w:history="1">
                <w:r w:rsidRPr="002B5F04">
                  <w:rPr>
                    <w:rStyle w:val="Hyperlink"/>
                    <w:rFonts w:ascii="Times New Roman" w:hAnsi="Times New Roman" w:cs="Times New Roman"/>
                    <w:bCs/>
                    <w:noProof/>
                  </w:rPr>
                  <w:t>13.</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Subtiekėjų pasitelkimas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_Toc198709999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11</w:t>
                </w:r>
                <w:r w:rsidRPr="002B5F04">
                  <w:rPr>
                    <w:rFonts w:ascii="Times New Roman" w:hAnsi="Times New Roman" w:cs="Times New Roman"/>
                    <w:noProof/>
                    <w:webHidden/>
                  </w:rPr>
                  <w:fldChar w:fldCharType="end"/>
                </w:r>
              </w:hyperlink>
            </w:p>
            <w:p w14:paraId="20B7113D" w14:textId="3D3721CC" w:rsidR="002B5F04" w:rsidRPr="002B5F04" w:rsidRDefault="002B5F04">
              <w:pPr>
                <w:pStyle w:val="TOC1"/>
                <w:rPr>
                  <w:rFonts w:ascii="Times New Roman" w:hAnsi="Times New Roman" w:cs="Times New Roman"/>
                  <w:noProof/>
                  <w:kern w:val="2"/>
                  <w:sz w:val="24"/>
                  <w:szCs w:val="24"/>
                  <w14:ligatures w14:val="standardContextual"/>
                </w:rPr>
              </w:pPr>
              <w:hyperlink w:anchor="_Toc198710000" w:history="1">
                <w:r w:rsidRPr="002B5F04">
                  <w:rPr>
                    <w:rStyle w:val="Hyperlink"/>
                    <w:rFonts w:ascii="Times New Roman" w:hAnsi="Times New Roman" w:cs="Times New Roman"/>
                    <w:bCs/>
                    <w:noProof/>
                  </w:rPr>
                  <w:t>14.</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Tiekėjų grupės dalyvavimas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_Toc198710000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11</w:t>
                </w:r>
                <w:r w:rsidRPr="002B5F04">
                  <w:rPr>
                    <w:rFonts w:ascii="Times New Roman" w:hAnsi="Times New Roman" w:cs="Times New Roman"/>
                    <w:noProof/>
                    <w:webHidden/>
                  </w:rPr>
                  <w:fldChar w:fldCharType="end"/>
                </w:r>
              </w:hyperlink>
            </w:p>
            <w:p w14:paraId="2A1D1BB7" w14:textId="293F70CE" w:rsidR="002B5F04" w:rsidRPr="002B5F04" w:rsidRDefault="002B5F04">
              <w:pPr>
                <w:pStyle w:val="TOC1"/>
                <w:rPr>
                  <w:rFonts w:ascii="Times New Roman" w:hAnsi="Times New Roman" w:cs="Times New Roman"/>
                  <w:noProof/>
                  <w:kern w:val="2"/>
                  <w:sz w:val="24"/>
                  <w:szCs w:val="24"/>
                  <w14:ligatures w14:val="standardContextual"/>
                </w:rPr>
              </w:pPr>
              <w:hyperlink w:anchor="_Toc198710001" w:history="1">
                <w:r w:rsidRPr="002B5F04">
                  <w:rPr>
                    <w:rStyle w:val="Hyperlink"/>
                    <w:rFonts w:ascii="Times New Roman" w:hAnsi="Times New Roman" w:cs="Times New Roman"/>
                    <w:bCs/>
                    <w:noProof/>
                  </w:rPr>
                  <w:t>15.</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Reikalavimai pasiūlymų rengimui ir pateikimui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_Toc198710001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11</w:t>
                </w:r>
                <w:r w:rsidRPr="002B5F04">
                  <w:rPr>
                    <w:rFonts w:ascii="Times New Roman" w:hAnsi="Times New Roman" w:cs="Times New Roman"/>
                    <w:noProof/>
                    <w:webHidden/>
                  </w:rPr>
                  <w:fldChar w:fldCharType="end"/>
                </w:r>
              </w:hyperlink>
            </w:p>
            <w:p w14:paraId="39BD0B0E" w14:textId="7FDA8F5A" w:rsidR="002B5F04" w:rsidRPr="002B5F04" w:rsidRDefault="002B5F04">
              <w:pPr>
                <w:pStyle w:val="TOC1"/>
                <w:rPr>
                  <w:rFonts w:ascii="Times New Roman" w:hAnsi="Times New Roman" w:cs="Times New Roman"/>
                  <w:noProof/>
                  <w:kern w:val="2"/>
                  <w:sz w:val="24"/>
                  <w:szCs w:val="24"/>
                  <w14:ligatures w14:val="standardContextual"/>
                </w:rPr>
              </w:pPr>
              <w:hyperlink w:anchor="_Toc198710002" w:history="1">
                <w:r w:rsidRPr="002B5F04">
                  <w:rPr>
                    <w:rStyle w:val="Hyperlink"/>
                    <w:rFonts w:ascii="Times New Roman" w:hAnsi="Times New Roman" w:cs="Times New Roman"/>
                    <w:noProof/>
                  </w:rPr>
                  <w:t>16.</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Pasiūlymų galiojimas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_Toc198710002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13</w:t>
                </w:r>
                <w:r w:rsidRPr="002B5F04">
                  <w:rPr>
                    <w:rFonts w:ascii="Times New Roman" w:hAnsi="Times New Roman" w:cs="Times New Roman"/>
                    <w:noProof/>
                    <w:webHidden/>
                  </w:rPr>
                  <w:fldChar w:fldCharType="end"/>
                </w:r>
              </w:hyperlink>
            </w:p>
            <w:p w14:paraId="245DEE2E" w14:textId="14990612" w:rsidR="002B5F04" w:rsidRPr="002B5F04" w:rsidRDefault="002B5F04">
              <w:pPr>
                <w:pStyle w:val="TOC1"/>
                <w:rPr>
                  <w:rFonts w:ascii="Times New Roman" w:hAnsi="Times New Roman" w:cs="Times New Roman"/>
                  <w:noProof/>
                  <w:kern w:val="2"/>
                  <w:sz w:val="24"/>
                  <w:szCs w:val="24"/>
                  <w14:ligatures w14:val="standardContextual"/>
                </w:rPr>
              </w:pPr>
              <w:hyperlink w:anchor="_Toc198710003" w:history="1">
                <w:r w:rsidRPr="002B5F04">
                  <w:rPr>
                    <w:rStyle w:val="Hyperlink"/>
                    <w:rFonts w:ascii="Times New Roman" w:hAnsi="Times New Roman" w:cs="Times New Roman"/>
                    <w:noProof/>
                  </w:rPr>
                  <w:t>17.</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Pasiūlymo galiojimo užtikrinimas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_Toc198710003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13</w:t>
                </w:r>
                <w:r w:rsidRPr="002B5F04">
                  <w:rPr>
                    <w:rFonts w:ascii="Times New Roman" w:hAnsi="Times New Roman" w:cs="Times New Roman"/>
                    <w:noProof/>
                    <w:webHidden/>
                  </w:rPr>
                  <w:fldChar w:fldCharType="end"/>
                </w:r>
              </w:hyperlink>
            </w:p>
            <w:p w14:paraId="4287293C" w14:textId="32B0391B" w:rsidR="002B5F04" w:rsidRPr="002B5F04" w:rsidRDefault="002B5F04">
              <w:pPr>
                <w:pStyle w:val="TOC1"/>
                <w:rPr>
                  <w:rFonts w:ascii="Times New Roman" w:hAnsi="Times New Roman" w:cs="Times New Roman"/>
                  <w:noProof/>
                  <w:kern w:val="2"/>
                  <w:sz w:val="24"/>
                  <w:szCs w:val="24"/>
                  <w14:ligatures w14:val="standardContextual"/>
                </w:rPr>
              </w:pPr>
              <w:hyperlink w:anchor="_Toc198710004" w:history="1">
                <w:r w:rsidRPr="002B5F04">
                  <w:rPr>
                    <w:rStyle w:val="Hyperlink"/>
                    <w:rFonts w:ascii="Times New Roman" w:hAnsi="Times New Roman" w:cs="Times New Roman"/>
                    <w:noProof/>
                  </w:rPr>
                  <w:t>18.</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Pasiūlymų šifravimas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_Toc198710004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14</w:t>
                </w:r>
                <w:r w:rsidRPr="002B5F04">
                  <w:rPr>
                    <w:rFonts w:ascii="Times New Roman" w:hAnsi="Times New Roman" w:cs="Times New Roman"/>
                    <w:noProof/>
                    <w:webHidden/>
                  </w:rPr>
                  <w:fldChar w:fldCharType="end"/>
                </w:r>
              </w:hyperlink>
            </w:p>
            <w:p w14:paraId="5645CA6C" w14:textId="2A4E978C" w:rsidR="002B5F04" w:rsidRPr="002B5F04" w:rsidRDefault="002B5F04">
              <w:pPr>
                <w:pStyle w:val="TOC1"/>
                <w:rPr>
                  <w:rFonts w:ascii="Times New Roman" w:hAnsi="Times New Roman" w:cs="Times New Roman"/>
                  <w:noProof/>
                  <w:kern w:val="2"/>
                  <w:sz w:val="24"/>
                  <w:szCs w:val="24"/>
                  <w14:ligatures w14:val="standardContextual"/>
                </w:rPr>
              </w:pPr>
              <w:hyperlink w:anchor="_Toc198710005" w:history="1">
                <w:r w:rsidRPr="002B5F04">
                  <w:rPr>
                    <w:rStyle w:val="Hyperlink"/>
                    <w:rFonts w:ascii="Times New Roman" w:hAnsi="Times New Roman" w:cs="Times New Roman"/>
                    <w:noProof/>
                  </w:rPr>
                  <w:t>19.</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Susipažinimas su pasiūlymais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_Toc198710005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14</w:t>
                </w:r>
                <w:r w:rsidRPr="002B5F04">
                  <w:rPr>
                    <w:rFonts w:ascii="Times New Roman" w:hAnsi="Times New Roman" w:cs="Times New Roman"/>
                    <w:noProof/>
                    <w:webHidden/>
                  </w:rPr>
                  <w:fldChar w:fldCharType="end"/>
                </w:r>
              </w:hyperlink>
            </w:p>
            <w:p w14:paraId="4E737317" w14:textId="35B36C16" w:rsidR="002B5F04" w:rsidRPr="002B5F04" w:rsidRDefault="002B5F04">
              <w:pPr>
                <w:pStyle w:val="TOC1"/>
                <w:rPr>
                  <w:rFonts w:ascii="Times New Roman" w:hAnsi="Times New Roman" w:cs="Times New Roman"/>
                  <w:noProof/>
                  <w:kern w:val="2"/>
                  <w:sz w:val="24"/>
                  <w:szCs w:val="24"/>
                  <w14:ligatures w14:val="standardContextual"/>
                </w:rPr>
              </w:pPr>
              <w:hyperlink w:anchor="_Toc198710006" w:history="1">
                <w:r w:rsidRPr="002B5F04">
                  <w:rPr>
                    <w:rStyle w:val="Hyperlink"/>
                    <w:rFonts w:ascii="Times New Roman" w:hAnsi="Times New Roman" w:cs="Times New Roman"/>
                    <w:noProof/>
                  </w:rPr>
                  <w:t>20.</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Elektroninis aukcionas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_Toc198710006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14</w:t>
                </w:r>
                <w:r w:rsidRPr="002B5F04">
                  <w:rPr>
                    <w:rFonts w:ascii="Times New Roman" w:hAnsi="Times New Roman" w:cs="Times New Roman"/>
                    <w:noProof/>
                    <w:webHidden/>
                  </w:rPr>
                  <w:fldChar w:fldCharType="end"/>
                </w:r>
              </w:hyperlink>
            </w:p>
            <w:p w14:paraId="3E131BBD" w14:textId="078A206E" w:rsidR="002B5F04" w:rsidRPr="002B5F04" w:rsidRDefault="002B5F04">
              <w:pPr>
                <w:pStyle w:val="TOC1"/>
                <w:rPr>
                  <w:rFonts w:ascii="Times New Roman" w:hAnsi="Times New Roman" w:cs="Times New Roman"/>
                  <w:noProof/>
                  <w:kern w:val="2"/>
                  <w:sz w:val="24"/>
                  <w:szCs w:val="24"/>
                  <w14:ligatures w14:val="standardContextual"/>
                </w:rPr>
              </w:pPr>
              <w:hyperlink w:anchor="_Toc198710007" w:history="1">
                <w:r w:rsidRPr="002B5F04">
                  <w:rPr>
                    <w:rStyle w:val="Hyperlink"/>
                    <w:rFonts w:ascii="Times New Roman" w:hAnsi="Times New Roman" w:cs="Times New Roman"/>
                    <w:noProof/>
                  </w:rPr>
                  <w:t>21.</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Pasiūlymų vertinimas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_Toc198710007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14</w:t>
                </w:r>
                <w:r w:rsidRPr="002B5F04">
                  <w:rPr>
                    <w:rFonts w:ascii="Times New Roman" w:hAnsi="Times New Roman" w:cs="Times New Roman"/>
                    <w:noProof/>
                    <w:webHidden/>
                  </w:rPr>
                  <w:fldChar w:fldCharType="end"/>
                </w:r>
              </w:hyperlink>
            </w:p>
            <w:p w14:paraId="7E1BE817" w14:textId="69E88A54" w:rsidR="002B5F04" w:rsidRPr="002B5F04" w:rsidRDefault="002B5F04">
              <w:pPr>
                <w:pStyle w:val="TOC1"/>
                <w:rPr>
                  <w:rFonts w:ascii="Times New Roman" w:hAnsi="Times New Roman" w:cs="Times New Roman"/>
                  <w:noProof/>
                  <w:kern w:val="2"/>
                  <w:sz w:val="24"/>
                  <w:szCs w:val="24"/>
                  <w14:ligatures w14:val="standardContextual"/>
                </w:rPr>
              </w:pPr>
              <w:hyperlink w:anchor="_Toc198710008" w:history="1">
                <w:r w:rsidRPr="002B5F04">
                  <w:rPr>
                    <w:rStyle w:val="Hyperlink"/>
                    <w:rFonts w:ascii="Times New Roman" w:eastAsiaTheme="minorHAnsi" w:hAnsi="Times New Roman" w:cs="Times New Roman"/>
                    <w:iCs/>
                    <w:noProof/>
                  </w:rPr>
                  <w:t>22.</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Pasiūlymų atmetimo pagrindai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_Toc198710008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15</w:t>
                </w:r>
                <w:r w:rsidRPr="002B5F04">
                  <w:rPr>
                    <w:rFonts w:ascii="Times New Roman" w:hAnsi="Times New Roman" w:cs="Times New Roman"/>
                    <w:noProof/>
                    <w:webHidden/>
                  </w:rPr>
                  <w:fldChar w:fldCharType="end"/>
                </w:r>
              </w:hyperlink>
            </w:p>
            <w:p w14:paraId="0FA3B0AC" w14:textId="5CC5B0DE" w:rsidR="002B5F04" w:rsidRPr="002B5F04" w:rsidRDefault="002B5F04">
              <w:pPr>
                <w:pStyle w:val="TOC1"/>
                <w:rPr>
                  <w:rFonts w:ascii="Times New Roman" w:hAnsi="Times New Roman" w:cs="Times New Roman"/>
                  <w:noProof/>
                  <w:kern w:val="2"/>
                  <w:sz w:val="24"/>
                  <w:szCs w:val="24"/>
                  <w14:ligatures w14:val="standardContextual"/>
                </w:rPr>
              </w:pPr>
              <w:hyperlink w:anchor="_Toc198710009" w:history="1">
                <w:r w:rsidRPr="002B5F04">
                  <w:rPr>
                    <w:rStyle w:val="Hyperlink"/>
                    <w:rFonts w:ascii="Times New Roman" w:hAnsi="Times New Roman" w:cs="Times New Roman"/>
                    <w:noProof/>
                  </w:rPr>
                  <w:t>23.</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Pasiūlymų eilė ir laimėtojo nustatymas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_Toc198710009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16</w:t>
                </w:r>
                <w:r w:rsidRPr="002B5F04">
                  <w:rPr>
                    <w:rFonts w:ascii="Times New Roman" w:hAnsi="Times New Roman" w:cs="Times New Roman"/>
                    <w:noProof/>
                    <w:webHidden/>
                  </w:rPr>
                  <w:fldChar w:fldCharType="end"/>
                </w:r>
              </w:hyperlink>
            </w:p>
            <w:p w14:paraId="15BD62C5" w14:textId="38E7FAA2" w:rsidR="002B5F04" w:rsidRPr="002B5F04" w:rsidRDefault="002B5F04">
              <w:pPr>
                <w:pStyle w:val="TOC1"/>
                <w:rPr>
                  <w:rFonts w:ascii="Times New Roman" w:hAnsi="Times New Roman" w:cs="Times New Roman"/>
                  <w:noProof/>
                  <w:kern w:val="2"/>
                  <w:sz w:val="24"/>
                  <w:szCs w:val="24"/>
                  <w14:ligatures w14:val="standardContextual"/>
                </w:rPr>
              </w:pPr>
              <w:hyperlink w:anchor="_Toc198710010" w:history="1">
                <w:r w:rsidRPr="002B5F04">
                  <w:rPr>
                    <w:rStyle w:val="Hyperlink"/>
                    <w:rFonts w:ascii="Times New Roman" w:hAnsi="Times New Roman" w:cs="Times New Roman"/>
                    <w:noProof/>
                  </w:rPr>
                  <w:t>24.</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Informavimas apie pirkimo procedūrų rezultatus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_Toc198710010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17</w:t>
                </w:r>
                <w:r w:rsidRPr="002B5F04">
                  <w:rPr>
                    <w:rFonts w:ascii="Times New Roman" w:hAnsi="Times New Roman" w:cs="Times New Roman"/>
                    <w:noProof/>
                    <w:webHidden/>
                  </w:rPr>
                  <w:fldChar w:fldCharType="end"/>
                </w:r>
              </w:hyperlink>
            </w:p>
            <w:p w14:paraId="1D82E075" w14:textId="7139B8D9" w:rsidR="002B5F04" w:rsidRPr="002B5F04" w:rsidRDefault="002B5F04">
              <w:pPr>
                <w:pStyle w:val="TOC1"/>
                <w:rPr>
                  <w:rFonts w:ascii="Times New Roman" w:hAnsi="Times New Roman" w:cs="Times New Roman"/>
                  <w:noProof/>
                  <w:kern w:val="2"/>
                  <w:sz w:val="24"/>
                  <w:szCs w:val="24"/>
                  <w14:ligatures w14:val="standardContextual"/>
                </w:rPr>
              </w:pPr>
              <w:hyperlink w:anchor="_Toc198710011" w:history="1">
                <w:r w:rsidRPr="002B5F04">
                  <w:rPr>
                    <w:rStyle w:val="Hyperlink"/>
                    <w:rFonts w:ascii="Times New Roman" w:hAnsi="Times New Roman" w:cs="Times New Roman"/>
                    <w:noProof/>
                  </w:rPr>
                  <w:t>25.</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Sutarties sudarymas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_Toc198710011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17</w:t>
                </w:r>
                <w:r w:rsidRPr="002B5F04">
                  <w:rPr>
                    <w:rFonts w:ascii="Times New Roman" w:hAnsi="Times New Roman" w:cs="Times New Roman"/>
                    <w:noProof/>
                    <w:webHidden/>
                  </w:rPr>
                  <w:fldChar w:fldCharType="end"/>
                </w:r>
              </w:hyperlink>
            </w:p>
            <w:p w14:paraId="40E9A785" w14:textId="793D5CA7" w:rsidR="002B5F04" w:rsidRPr="002B5F04" w:rsidRDefault="002B5F04">
              <w:pPr>
                <w:pStyle w:val="TOC1"/>
                <w:rPr>
                  <w:rFonts w:ascii="Times New Roman" w:hAnsi="Times New Roman" w:cs="Times New Roman"/>
                  <w:noProof/>
                  <w:kern w:val="2"/>
                  <w:sz w:val="24"/>
                  <w:szCs w:val="24"/>
                  <w14:ligatures w14:val="standardContextual"/>
                </w:rPr>
              </w:pPr>
              <w:hyperlink w:anchor="_Toc198710012" w:history="1">
                <w:r w:rsidRPr="002B5F04">
                  <w:rPr>
                    <w:rStyle w:val="Hyperlink"/>
                    <w:rFonts w:ascii="Times New Roman" w:hAnsi="Times New Roman" w:cs="Times New Roman"/>
                    <w:noProof/>
                  </w:rPr>
                  <w:t>26.</w:t>
                </w:r>
                <w:r w:rsidRPr="002B5F04">
                  <w:rPr>
                    <w:rFonts w:ascii="Times New Roman" w:hAnsi="Times New Roman" w:cs="Times New Roman"/>
                    <w:noProof/>
                    <w:kern w:val="2"/>
                    <w:sz w:val="24"/>
                    <w:szCs w:val="24"/>
                    <w14:ligatures w14:val="standardContextual"/>
                  </w:rPr>
                  <w:tab/>
                </w:r>
                <w:r w:rsidRPr="002B5F04">
                  <w:rPr>
                    <w:rStyle w:val="Hyperlink"/>
                    <w:rFonts w:ascii="Times New Roman" w:hAnsi="Times New Roman" w:cs="Times New Roman"/>
                    <w:noProof/>
                  </w:rPr>
                  <w:t>Teisė ginčyti perkančiosios organizacijos veiksmus ar priimtus sprendimus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_Toc198710012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18</w:t>
                </w:r>
                <w:r w:rsidRPr="002B5F04">
                  <w:rPr>
                    <w:rFonts w:ascii="Times New Roman" w:hAnsi="Times New Roman" w:cs="Times New Roman"/>
                    <w:noProof/>
                    <w:webHidden/>
                  </w:rPr>
                  <w:fldChar w:fldCharType="end"/>
                </w:r>
              </w:hyperlink>
            </w:p>
            <w:p w14:paraId="5ECC69F0" w14:textId="61B49E02" w:rsidR="002B5F04" w:rsidRPr="002B5F04" w:rsidRDefault="002B5F04">
              <w:pPr>
                <w:pStyle w:val="TOC2"/>
                <w:rPr>
                  <w:rFonts w:ascii="Times New Roman" w:hAnsi="Times New Roman" w:cs="Times New Roman"/>
                  <w:noProof/>
                  <w:kern w:val="2"/>
                  <w:sz w:val="24"/>
                  <w:szCs w:val="24"/>
                  <w14:ligatures w14:val="standardContextual"/>
                </w:rPr>
              </w:pPr>
              <w:hyperlink w:anchor="_Toc198710013" w:history="1">
                <w:r w:rsidRPr="002B5F04">
                  <w:rPr>
                    <w:rStyle w:val="Hyperlink"/>
                    <w:rFonts w:ascii="Times New Roman" w:eastAsia="Calibri" w:hAnsi="Times New Roman" w:cs="Times New Roman"/>
                    <w:noProof/>
                  </w:rPr>
                  <w:t>Pirkimo dokumentų 1 priedas „Techninė specifikacija“</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_Toc198710013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19</w:t>
                </w:r>
                <w:r w:rsidRPr="002B5F04">
                  <w:rPr>
                    <w:rFonts w:ascii="Times New Roman" w:hAnsi="Times New Roman" w:cs="Times New Roman"/>
                    <w:noProof/>
                    <w:webHidden/>
                  </w:rPr>
                  <w:fldChar w:fldCharType="end"/>
                </w:r>
              </w:hyperlink>
            </w:p>
            <w:p w14:paraId="6309071C" w14:textId="13BC0CA3" w:rsidR="002B5F04" w:rsidRPr="002B5F04" w:rsidRDefault="002B5F04">
              <w:pPr>
                <w:pStyle w:val="TOC2"/>
                <w:rPr>
                  <w:rFonts w:ascii="Times New Roman" w:hAnsi="Times New Roman" w:cs="Times New Roman"/>
                  <w:noProof/>
                  <w:kern w:val="2"/>
                  <w:sz w:val="24"/>
                  <w:szCs w:val="24"/>
                  <w14:ligatures w14:val="standardContextual"/>
                </w:rPr>
              </w:pPr>
              <w:hyperlink w:anchor="_Toc198710014" w:history="1">
                <w:r w:rsidRPr="002B5F04">
                  <w:rPr>
                    <w:rStyle w:val="Hyperlink"/>
                    <w:rFonts w:ascii="Times New Roman" w:eastAsia="Calibri" w:hAnsi="Times New Roman" w:cs="Times New Roman"/>
                    <w:noProof/>
                  </w:rPr>
                  <w:t>Pirkimo dokumentų 2 priedas „Tiekėjų pašalinimo pagrindai“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_Toc198710014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23</w:t>
                </w:r>
                <w:r w:rsidRPr="002B5F04">
                  <w:rPr>
                    <w:rFonts w:ascii="Times New Roman" w:hAnsi="Times New Roman" w:cs="Times New Roman"/>
                    <w:noProof/>
                    <w:webHidden/>
                  </w:rPr>
                  <w:fldChar w:fldCharType="end"/>
                </w:r>
              </w:hyperlink>
            </w:p>
            <w:p w14:paraId="6C629EBA" w14:textId="008CA456" w:rsidR="002B5F04" w:rsidRPr="002B5F04" w:rsidRDefault="002B5F04">
              <w:pPr>
                <w:pStyle w:val="TOC2"/>
                <w:rPr>
                  <w:rFonts w:ascii="Times New Roman" w:hAnsi="Times New Roman" w:cs="Times New Roman"/>
                  <w:noProof/>
                  <w:kern w:val="2"/>
                  <w:sz w:val="24"/>
                  <w:szCs w:val="24"/>
                  <w14:ligatures w14:val="standardContextual"/>
                </w:rPr>
              </w:pPr>
              <w:hyperlink w:anchor="_Toc198710015" w:history="1">
                <w:r w:rsidRPr="002B5F04">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_Toc198710015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31</w:t>
                </w:r>
                <w:r w:rsidRPr="002B5F04">
                  <w:rPr>
                    <w:rFonts w:ascii="Times New Roman" w:hAnsi="Times New Roman" w:cs="Times New Roman"/>
                    <w:noProof/>
                    <w:webHidden/>
                  </w:rPr>
                  <w:fldChar w:fldCharType="end"/>
                </w:r>
              </w:hyperlink>
            </w:p>
            <w:p w14:paraId="1E703272" w14:textId="60586F37" w:rsidR="002B5F04" w:rsidRPr="002B5F04" w:rsidRDefault="002B5F04">
              <w:pPr>
                <w:pStyle w:val="TOC2"/>
                <w:rPr>
                  <w:rFonts w:ascii="Times New Roman" w:hAnsi="Times New Roman" w:cs="Times New Roman"/>
                  <w:noProof/>
                  <w:kern w:val="2"/>
                  <w:sz w:val="24"/>
                  <w:szCs w:val="24"/>
                  <w14:ligatures w14:val="standardContextual"/>
                </w:rPr>
              </w:pPr>
              <w:hyperlink w:anchor="_Toc198710016" w:history="1">
                <w:r w:rsidRPr="002B5F04">
                  <w:rPr>
                    <w:rStyle w:val="Hyperlink"/>
                    <w:rFonts w:ascii="Times New Roman" w:hAnsi="Times New Roman" w:cs="Times New Roman"/>
                    <w:noProof/>
                  </w:rPr>
                  <w:t>Pirkimo dokumentų 4 priedas „EBVPD“ (XML formatu)</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_Toc198710016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34</w:t>
                </w:r>
                <w:r w:rsidRPr="002B5F04">
                  <w:rPr>
                    <w:rFonts w:ascii="Times New Roman" w:hAnsi="Times New Roman" w:cs="Times New Roman"/>
                    <w:noProof/>
                    <w:webHidden/>
                  </w:rPr>
                  <w:fldChar w:fldCharType="end"/>
                </w:r>
              </w:hyperlink>
            </w:p>
            <w:p w14:paraId="514BF00B" w14:textId="1032792A" w:rsidR="002B5F04" w:rsidRPr="002B5F04" w:rsidRDefault="002B5F04">
              <w:pPr>
                <w:pStyle w:val="TOC2"/>
                <w:rPr>
                  <w:rFonts w:ascii="Times New Roman" w:hAnsi="Times New Roman" w:cs="Times New Roman"/>
                  <w:noProof/>
                  <w:kern w:val="2"/>
                  <w:sz w:val="24"/>
                  <w:szCs w:val="24"/>
                  <w14:ligatures w14:val="standardContextual"/>
                </w:rPr>
              </w:pPr>
              <w:hyperlink w:anchor="_Toc198710017" w:history="1">
                <w:r w:rsidRPr="002B5F04">
                  <w:rPr>
                    <w:rStyle w:val="Hyperlink"/>
                    <w:rFonts w:ascii="Times New Roman" w:eastAsia="Calibri" w:hAnsi="Times New Roman" w:cs="Times New Roman"/>
                    <w:noProof/>
                  </w:rPr>
                  <w:t>Pirkimo dokumentų 5 priedas „Pasiūlymo forma“</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_Toc198710017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35</w:t>
                </w:r>
                <w:r w:rsidRPr="002B5F04">
                  <w:rPr>
                    <w:rFonts w:ascii="Times New Roman" w:hAnsi="Times New Roman" w:cs="Times New Roman"/>
                    <w:noProof/>
                    <w:webHidden/>
                  </w:rPr>
                  <w:fldChar w:fldCharType="end"/>
                </w:r>
              </w:hyperlink>
            </w:p>
            <w:p w14:paraId="6944AB6A" w14:textId="32F25365" w:rsidR="002B5F04" w:rsidRPr="002B5F04" w:rsidRDefault="002B5F04">
              <w:pPr>
                <w:pStyle w:val="TOC2"/>
                <w:rPr>
                  <w:rFonts w:ascii="Times New Roman" w:hAnsi="Times New Roman" w:cs="Times New Roman"/>
                  <w:noProof/>
                  <w:kern w:val="2"/>
                  <w:sz w:val="24"/>
                  <w:szCs w:val="24"/>
                  <w14:ligatures w14:val="standardContextual"/>
                </w:rPr>
              </w:pPr>
              <w:hyperlink w:anchor="_Toc198710018" w:history="1">
                <w:r w:rsidRPr="002B5F04">
                  <w:rPr>
                    <w:rStyle w:val="Hyperlink"/>
                    <w:rFonts w:ascii="Times New Roman" w:hAnsi="Times New Roman" w:cs="Times New Roman"/>
                    <w:noProof/>
                  </w:rPr>
                  <w:t>Pirkimo dokumentų 6 priedas „Pasiūlymų vertinimo kriterijai ir sąlygos“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_Toc198710018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39</w:t>
                </w:r>
                <w:r w:rsidRPr="002B5F04">
                  <w:rPr>
                    <w:rFonts w:ascii="Times New Roman" w:hAnsi="Times New Roman" w:cs="Times New Roman"/>
                    <w:noProof/>
                    <w:webHidden/>
                  </w:rPr>
                  <w:fldChar w:fldCharType="end"/>
                </w:r>
              </w:hyperlink>
            </w:p>
            <w:p w14:paraId="0A70DE0C" w14:textId="22990121" w:rsidR="002B5F04" w:rsidRPr="002B5F04" w:rsidRDefault="002B5F04">
              <w:pPr>
                <w:pStyle w:val="TOC2"/>
                <w:rPr>
                  <w:rFonts w:ascii="Times New Roman" w:hAnsi="Times New Roman" w:cs="Times New Roman"/>
                  <w:noProof/>
                  <w:kern w:val="2"/>
                  <w:sz w:val="24"/>
                  <w:szCs w:val="24"/>
                  <w14:ligatures w14:val="standardContextual"/>
                </w:rPr>
              </w:pPr>
              <w:hyperlink w:anchor="_Toc198710019" w:history="1">
                <w:r w:rsidRPr="002B5F04">
                  <w:rPr>
                    <w:rStyle w:val="Hyperlink"/>
                    <w:rFonts w:ascii="Times New Roman" w:hAnsi="Times New Roman" w:cs="Times New Roman"/>
                    <w:noProof/>
                  </w:rPr>
                  <w:t>Pirkimo dokumentų 7 priedas „Sutarties sąlygos“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_Toc198710019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40</w:t>
                </w:r>
                <w:r w:rsidRPr="002B5F04">
                  <w:rPr>
                    <w:rFonts w:ascii="Times New Roman" w:hAnsi="Times New Roman" w:cs="Times New Roman"/>
                    <w:noProof/>
                    <w:webHidden/>
                  </w:rPr>
                  <w:fldChar w:fldCharType="end"/>
                </w:r>
              </w:hyperlink>
            </w:p>
            <w:p w14:paraId="2703325A" w14:textId="2D9F1AB3" w:rsidR="002B5F04" w:rsidRPr="002B5F04" w:rsidRDefault="002B5F04">
              <w:pPr>
                <w:pStyle w:val="TOC2"/>
                <w:rPr>
                  <w:rFonts w:ascii="Times New Roman" w:hAnsi="Times New Roman" w:cs="Times New Roman"/>
                  <w:noProof/>
                  <w:kern w:val="2"/>
                  <w:sz w:val="24"/>
                  <w:szCs w:val="24"/>
                  <w14:ligatures w14:val="standardContextual"/>
                </w:rPr>
              </w:pPr>
              <w:hyperlink w:anchor="_Toc198710020" w:history="1">
                <w:r w:rsidRPr="002B5F04">
                  <w:rPr>
                    <w:rStyle w:val="Hyperlink"/>
                    <w:rFonts w:ascii="Times New Roman" w:hAnsi="Times New Roman" w:cs="Times New Roman"/>
                    <w:noProof/>
                  </w:rPr>
                  <w:t>Pirkimo dokumentų 8 priedas „UAB „Toksika“ Šiaulių padalinio žemės sklypo planas“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_Toc198710020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41</w:t>
                </w:r>
                <w:r w:rsidRPr="002B5F04">
                  <w:rPr>
                    <w:rFonts w:ascii="Times New Roman" w:hAnsi="Times New Roman" w:cs="Times New Roman"/>
                    <w:noProof/>
                    <w:webHidden/>
                  </w:rPr>
                  <w:fldChar w:fldCharType="end"/>
                </w:r>
              </w:hyperlink>
            </w:p>
            <w:p w14:paraId="40AF5ED1" w14:textId="1819ACE5" w:rsidR="002B5F04" w:rsidRPr="002B5F04" w:rsidRDefault="002B5F04">
              <w:pPr>
                <w:pStyle w:val="TOC2"/>
                <w:rPr>
                  <w:rFonts w:ascii="Times New Roman" w:hAnsi="Times New Roman" w:cs="Times New Roman"/>
                  <w:noProof/>
                  <w:kern w:val="2"/>
                  <w:sz w:val="24"/>
                  <w:szCs w:val="24"/>
                  <w14:ligatures w14:val="standardContextual"/>
                </w:rPr>
              </w:pPr>
              <w:hyperlink w:anchor="_Toc198710021" w:history="1">
                <w:r w:rsidRPr="002B5F04">
                  <w:rPr>
                    <w:rStyle w:val="Hyperlink"/>
                    <w:rFonts w:ascii="Times New Roman" w:hAnsi="Times New Roman" w:cs="Times New Roman"/>
                    <w:noProof/>
                  </w:rPr>
                  <w:t>Pirkimo dokumentų 9 priedas „UAB „Toksika“ uždaryto odų sąvartyno planas“</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_Toc198710021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42</w:t>
                </w:r>
                <w:r w:rsidRPr="002B5F04">
                  <w:rPr>
                    <w:rFonts w:ascii="Times New Roman" w:hAnsi="Times New Roman" w:cs="Times New Roman"/>
                    <w:noProof/>
                    <w:webHidden/>
                  </w:rPr>
                  <w:fldChar w:fldCharType="end"/>
                </w:r>
              </w:hyperlink>
            </w:p>
            <w:p w14:paraId="22D553A4" w14:textId="6BE139AF" w:rsidR="002B5F04" w:rsidRPr="002B5F04" w:rsidRDefault="002B5F04">
              <w:pPr>
                <w:pStyle w:val="TOC2"/>
                <w:rPr>
                  <w:rFonts w:ascii="Times New Roman" w:hAnsi="Times New Roman" w:cs="Times New Roman"/>
                  <w:noProof/>
                  <w:kern w:val="2"/>
                  <w:sz w:val="24"/>
                  <w:szCs w:val="24"/>
                  <w14:ligatures w14:val="standardContextual"/>
                </w:rPr>
              </w:pPr>
              <w:hyperlink w:anchor="_Toc198710022" w:history="1">
                <w:r w:rsidRPr="002B5F04">
                  <w:rPr>
                    <w:rStyle w:val="Hyperlink"/>
                    <w:rFonts w:ascii="Times New Roman" w:hAnsi="Times New Roman" w:cs="Times New Roman"/>
                    <w:noProof/>
                  </w:rPr>
                  <w:t>Pirkimo dokumentų 10 priedas „Reikalavimai, susiję su nacionaliniu saugumu“</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_Toc198710022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43</w:t>
                </w:r>
                <w:r w:rsidRPr="002B5F04">
                  <w:rPr>
                    <w:rFonts w:ascii="Times New Roman" w:hAnsi="Times New Roman" w:cs="Times New Roman"/>
                    <w:noProof/>
                    <w:webHidden/>
                  </w:rPr>
                  <w:fldChar w:fldCharType="end"/>
                </w:r>
              </w:hyperlink>
            </w:p>
            <w:p w14:paraId="6CF67AA4" w14:textId="6860F2A9" w:rsidR="002B5F04" w:rsidRPr="002B5F04" w:rsidRDefault="002B5F04">
              <w:pPr>
                <w:pStyle w:val="TOC2"/>
                <w:rPr>
                  <w:rFonts w:ascii="Times New Roman" w:hAnsi="Times New Roman" w:cs="Times New Roman"/>
                  <w:noProof/>
                  <w:kern w:val="2"/>
                  <w:sz w:val="24"/>
                  <w:szCs w:val="24"/>
                  <w14:ligatures w14:val="standardContextual"/>
                </w:rPr>
              </w:pPr>
              <w:hyperlink w:anchor="_Toc198710023" w:history="1">
                <w:r w:rsidRPr="002B5F04">
                  <w:rPr>
                    <w:rStyle w:val="Hyperlink"/>
                    <w:rFonts w:ascii="Times New Roman" w:hAnsi="Times New Roman" w:cs="Times New Roman"/>
                    <w:noProof/>
                  </w:rPr>
                  <w:t>Pirkimo dokumentų 11 priedas „Tiekėjo deklaracija dėl atitikties Reglamento nuostatoms juridiniam asmeniui“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_Toc198710023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44</w:t>
                </w:r>
                <w:r w:rsidRPr="002B5F04">
                  <w:rPr>
                    <w:rFonts w:ascii="Times New Roman" w:hAnsi="Times New Roman" w:cs="Times New Roman"/>
                    <w:noProof/>
                    <w:webHidden/>
                  </w:rPr>
                  <w:fldChar w:fldCharType="end"/>
                </w:r>
              </w:hyperlink>
            </w:p>
            <w:p w14:paraId="46CBCB08" w14:textId="11B2C569" w:rsidR="002B5F04" w:rsidRPr="002B5F04" w:rsidRDefault="002B5F04">
              <w:pPr>
                <w:pStyle w:val="TOC2"/>
                <w:rPr>
                  <w:rFonts w:ascii="Times New Roman" w:hAnsi="Times New Roman" w:cs="Times New Roman"/>
                  <w:noProof/>
                  <w:kern w:val="2"/>
                  <w:sz w:val="24"/>
                  <w:szCs w:val="24"/>
                  <w14:ligatures w14:val="standardContextual"/>
                </w:rPr>
              </w:pPr>
              <w:hyperlink w:anchor="_Toc198710024" w:history="1">
                <w:r w:rsidRPr="002B5F04">
                  <w:rPr>
                    <w:rStyle w:val="Hyperlink"/>
                    <w:rFonts w:ascii="Times New Roman" w:hAnsi="Times New Roman" w:cs="Times New Roman"/>
                    <w:noProof/>
                  </w:rPr>
                  <w:t>Pirkimo dokumentų 12 priedas „Tiekėjo deklaracija dėl atitikties Reglamento nuostatoms fiziniam asmeniui“</w:t>
                </w:r>
                <w:r w:rsidRPr="002B5F04">
                  <w:rPr>
                    <w:rFonts w:ascii="Times New Roman" w:hAnsi="Times New Roman" w:cs="Times New Roman"/>
                    <w:noProof/>
                    <w:webHidden/>
                  </w:rPr>
                  <w:tab/>
                </w:r>
                <w:r w:rsidRPr="002B5F04">
                  <w:rPr>
                    <w:rFonts w:ascii="Times New Roman" w:hAnsi="Times New Roman" w:cs="Times New Roman"/>
                    <w:noProof/>
                    <w:webHidden/>
                  </w:rPr>
                  <w:fldChar w:fldCharType="begin"/>
                </w:r>
                <w:r w:rsidRPr="002B5F04">
                  <w:rPr>
                    <w:rFonts w:ascii="Times New Roman" w:hAnsi="Times New Roman" w:cs="Times New Roman"/>
                    <w:noProof/>
                    <w:webHidden/>
                  </w:rPr>
                  <w:instrText xml:space="preserve"> PAGEREF _Toc198710024 \h </w:instrText>
                </w:r>
                <w:r w:rsidRPr="002B5F04">
                  <w:rPr>
                    <w:rFonts w:ascii="Times New Roman" w:hAnsi="Times New Roman" w:cs="Times New Roman"/>
                    <w:noProof/>
                    <w:webHidden/>
                  </w:rPr>
                </w:r>
                <w:r w:rsidRPr="002B5F04">
                  <w:rPr>
                    <w:rFonts w:ascii="Times New Roman" w:hAnsi="Times New Roman" w:cs="Times New Roman"/>
                    <w:noProof/>
                    <w:webHidden/>
                  </w:rPr>
                  <w:fldChar w:fldCharType="separate"/>
                </w:r>
                <w:r w:rsidRPr="002B5F04">
                  <w:rPr>
                    <w:rFonts w:ascii="Times New Roman" w:hAnsi="Times New Roman" w:cs="Times New Roman"/>
                    <w:noProof/>
                    <w:webHidden/>
                  </w:rPr>
                  <w:t>46</w:t>
                </w:r>
                <w:r w:rsidRPr="002B5F04">
                  <w:rPr>
                    <w:rFonts w:ascii="Times New Roman" w:hAnsi="Times New Roman" w:cs="Times New Roman"/>
                    <w:noProof/>
                    <w:webHidden/>
                  </w:rPr>
                  <w:fldChar w:fldCharType="end"/>
                </w:r>
              </w:hyperlink>
            </w:p>
            <w:p w14:paraId="0DDC40AE" w14:textId="1338C9A6" w:rsidR="001C24BC" w:rsidRPr="00CD48C3" w:rsidRDefault="001C24BC" w:rsidP="004E4612">
              <w:pPr>
                <w:spacing w:after="120" w:line="20" w:lineRule="atLeast"/>
                <w:contextualSpacing/>
                <w:rPr>
                  <w:rFonts w:ascii="Times New Roman" w:hAnsi="Times New Roman" w:cs="Times New Roman"/>
                </w:rPr>
              </w:pPr>
              <w:r w:rsidRPr="002B5F04">
                <w:rPr>
                  <w:rFonts w:ascii="Times New Roman" w:hAnsi="Times New Roman" w:cs="Times New Roman"/>
                  <w:b/>
                  <w:bCs/>
                </w:rPr>
                <w:fldChar w:fldCharType="end"/>
              </w:r>
            </w:p>
          </w:sdtContent>
        </w:sdt>
        <w:p w14:paraId="73CCB438" w14:textId="0E813B55" w:rsidR="005F13F0" w:rsidRPr="00D06F9B" w:rsidRDefault="001C24BC"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Content>
    </w:sdt>
    <w:p w14:paraId="7DBFF88B" w14:textId="60B39899" w:rsidR="002415C7" w:rsidRPr="00AF6ADD"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98709987"/>
      <w:bookmarkStart w:id="1" w:name="_Toc335201954"/>
      <w:bookmarkStart w:id="2" w:name="_Toc147739116"/>
      <w:r w:rsidRPr="00AF6ADD">
        <w:rPr>
          <w:rFonts w:ascii="Times New Roman" w:hAnsi="Times New Roman" w:cs="Times New Roman"/>
        </w:rPr>
        <w:lastRenderedPageBreak/>
        <w:t>Sąvokos</w:t>
      </w:r>
      <w:r w:rsidR="00661860" w:rsidRPr="00AF6ADD">
        <w:rPr>
          <w:rFonts w:ascii="Times New Roman" w:hAnsi="Times New Roman" w:cs="Times New Roman"/>
        </w:rPr>
        <w:t xml:space="preserve"> ir sutrumpinimai</w:t>
      </w:r>
      <w:bookmarkEnd w:id="0"/>
    </w:p>
    <w:p w14:paraId="31AF5BCA" w14:textId="24D4F4CD" w:rsidR="00DB7E29" w:rsidRPr="00AF6ADD"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CK</w:t>
      </w:r>
      <w:r w:rsidRPr="00AF6ADD">
        <w:rPr>
          <w:rFonts w:ascii="Times New Roman" w:hAnsi="Times New Roman" w:cs="Times New Roman"/>
        </w:rPr>
        <w:t xml:space="preserve"> – Lietuvos Respublikos civilinis kodeksas</w:t>
      </w:r>
      <w:r w:rsidR="00CE1414" w:rsidRPr="00AF6ADD">
        <w:rPr>
          <w:rFonts w:ascii="Times New Roman" w:hAnsi="Times New Roman" w:cs="Times New Roman"/>
        </w:rPr>
        <w:t>.</w:t>
      </w:r>
    </w:p>
    <w:p w14:paraId="49E2B732" w14:textId="1B8B0647" w:rsidR="00661860" w:rsidRPr="00AF6ADD"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CVP IS</w:t>
      </w:r>
      <w:r w:rsidRPr="00AF6ADD">
        <w:rPr>
          <w:rFonts w:ascii="Times New Roman" w:hAnsi="Times New Roman" w:cs="Times New Roman"/>
        </w:rPr>
        <w:t xml:space="preserve"> </w:t>
      </w:r>
      <w:r w:rsidR="00D86999" w:rsidRPr="00AF6ADD">
        <w:rPr>
          <w:rFonts w:ascii="Times New Roman" w:hAnsi="Times New Roman" w:cs="Times New Roman"/>
        </w:rPr>
        <w:t>–</w:t>
      </w:r>
      <w:r w:rsidRPr="00AF6ADD">
        <w:rPr>
          <w:rFonts w:ascii="Times New Roman" w:hAnsi="Times New Roman" w:cs="Times New Roman"/>
        </w:rPr>
        <w:t xml:space="preserve"> </w:t>
      </w:r>
      <w:r w:rsidRPr="00AF6ADD">
        <w:rPr>
          <w:rFonts w:ascii="Times New Roman" w:eastAsia="Calibri" w:hAnsi="Times New Roman" w:cs="Times New Roman"/>
        </w:rPr>
        <w:t>Centrinė viešųjų pirkimų informacinė sistema</w:t>
      </w:r>
      <w:r w:rsidR="00C47CE7" w:rsidRPr="00AF6ADD">
        <w:rPr>
          <w:rFonts w:ascii="Times New Roman" w:eastAsia="Calibri" w:hAnsi="Times New Roman" w:cs="Times New Roman"/>
        </w:rPr>
        <w:t xml:space="preserve">, adresu </w:t>
      </w:r>
      <w:r w:rsidR="00AF6ADD" w:rsidRPr="00AF6ADD">
        <w:rPr>
          <w:rFonts w:ascii="Times New Roman" w:eastAsia="Calibri" w:hAnsi="Times New Roman" w:cs="Times New Roman"/>
        </w:rPr>
        <w:t>https://viesiejipirkimai.lt/.</w:t>
      </w:r>
    </w:p>
    <w:p w14:paraId="7538052E" w14:textId="203CE7DB" w:rsidR="003406FD" w:rsidRPr="00D06F9B"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EBVPD</w:t>
      </w:r>
      <w:r w:rsidRPr="00D06F9B">
        <w:rPr>
          <w:rFonts w:ascii="Times New Roman" w:hAnsi="Times New Roman" w:cs="Times New Roman"/>
          <w:b/>
          <w:bCs/>
        </w:rPr>
        <w:t xml:space="preserve"> </w:t>
      </w:r>
      <w:r w:rsidRPr="00D06F9B">
        <w:rPr>
          <w:rFonts w:ascii="Times New Roman" w:hAnsi="Times New Roman" w:cs="Times New Roman"/>
        </w:rPr>
        <w:t xml:space="preserve">– </w:t>
      </w:r>
      <w:r w:rsidR="000D68AD" w:rsidRPr="00D06F9B">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06F9B">
        <w:rPr>
          <w:rStyle w:val="Hyperlink"/>
          <w:rFonts w:ascii="Times New Roman" w:hAnsi="Times New Roman" w:cs="Times New Roman"/>
          <w:bCs/>
        </w:rPr>
        <w:t>.</w:t>
      </w:r>
    </w:p>
    <w:p w14:paraId="76A4E084" w14:textId="5B74AE5E" w:rsidR="007C3B9B" w:rsidRPr="00D06F9B"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Elektroninė sąskaita faktūra</w:t>
      </w:r>
      <w:r w:rsidRPr="00D06F9B">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D06F9B"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Komisija </w:t>
      </w:r>
      <w:r w:rsidRPr="00D06F9B">
        <w:rPr>
          <w:rFonts w:ascii="Times New Roman" w:hAnsi="Times New Roman" w:cs="Times New Roman"/>
        </w:rPr>
        <w:t>– viešojo pirkimo komisija.</w:t>
      </w:r>
    </w:p>
    <w:p w14:paraId="489CB840" w14:textId="0D6E8EA4" w:rsidR="006C4BE0" w:rsidRPr="00D06F9B"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Perkančioji organizacija</w:t>
      </w:r>
      <w:r w:rsidRPr="00D06F9B">
        <w:rPr>
          <w:rFonts w:ascii="Times New Roman" w:hAnsi="Times New Roman" w:cs="Times New Roman"/>
        </w:rPr>
        <w:t xml:space="preserve"> –</w:t>
      </w:r>
      <w:r w:rsidRPr="00D06F9B">
        <w:t xml:space="preserve"> </w:t>
      </w:r>
      <w:r w:rsidRPr="00D06F9B">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D06F9B"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Pirkima</w:t>
      </w:r>
      <w:r w:rsidRPr="00D06F9B">
        <w:rPr>
          <w:rFonts w:ascii="Times New Roman" w:hAnsi="Times New Roman" w:cs="Times New Roman"/>
        </w:rPr>
        <w:t xml:space="preserve">s – perkančiosios organizacijos atliekamas </w:t>
      </w:r>
      <w:r w:rsidR="000372F4" w:rsidRPr="00D06F9B">
        <w:rPr>
          <w:rFonts w:ascii="Times New Roman" w:hAnsi="Times New Roman" w:cs="Times New Roman"/>
        </w:rPr>
        <w:t xml:space="preserve">šis </w:t>
      </w:r>
      <w:r w:rsidRPr="00D06F9B">
        <w:rPr>
          <w:rFonts w:ascii="Times New Roman" w:hAnsi="Times New Roman" w:cs="Times New Roman"/>
        </w:rPr>
        <w:t>viešasis pirkimas</w:t>
      </w:r>
      <w:r w:rsidR="009C69A4" w:rsidRPr="00D06F9B">
        <w:rPr>
          <w:rFonts w:ascii="Times New Roman" w:hAnsi="Times New Roman" w:cs="Times New Roman"/>
        </w:rPr>
        <w:t>.</w:t>
      </w:r>
    </w:p>
    <w:p w14:paraId="1F2A18E9" w14:textId="61583C85" w:rsidR="00D94650" w:rsidRPr="00D06F9B"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PVM </w:t>
      </w:r>
      <w:r w:rsidRPr="00D06F9B">
        <w:rPr>
          <w:rFonts w:ascii="Times New Roman" w:hAnsi="Times New Roman" w:cs="Times New Roman"/>
        </w:rPr>
        <w:t>– pridėtinės vertės mokestis.</w:t>
      </w:r>
    </w:p>
    <w:p w14:paraId="11169B0D" w14:textId="4127B951" w:rsidR="00323BEA" w:rsidRPr="00D06F9B"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Reglamentas</w:t>
      </w:r>
      <w:r w:rsidRPr="00D06F9B">
        <w:rPr>
          <w:rFonts w:ascii="Times New Roman" w:hAnsi="Times New Roman" w:cs="Times New Roman"/>
        </w:rPr>
        <w:t xml:space="preserve"> </w:t>
      </w:r>
      <w:r w:rsidR="009C0DA6">
        <w:rPr>
          <w:rFonts w:ascii="Times New Roman" w:hAnsi="Times New Roman" w:cs="Times New Roman"/>
        </w:rPr>
        <w:t>–</w:t>
      </w:r>
      <w:r w:rsidRPr="00D06F9B">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Skelbimas</w:t>
      </w:r>
      <w:r w:rsidRPr="00D06F9B">
        <w:rPr>
          <w:rFonts w:ascii="Times New Roman" w:hAnsi="Times New Roman" w:cs="Times New Roman"/>
        </w:rPr>
        <w:t xml:space="preserve"> – skelbimas apie </w:t>
      </w:r>
      <w:r w:rsidR="00B21AC5" w:rsidRPr="00D06F9B">
        <w:rPr>
          <w:rFonts w:ascii="Times New Roman" w:hAnsi="Times New Roman" w:cs="Times New Roman"/>
        </w:rPr>
        <w:t>p</w:t>
      </w:r>
      <w:r w:rsidRPr="00D06F9B">
        <w:rPr>
          <w:rFonts w:ascii="Times New Roman" w:hAnsi="Times New Roman" w:cs="Times New Roman"/>
        </w:rPr>
        <w:t>irkimą.</w:t>
      </w:r>
    </w:p>
    <w:p w14:paraId="64D4EE2D" w14:textId="3FCAF404" w:rsidR="000D68AD" w:rsidRPr="00D06F9B"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Subtiekėjas </w:t>
      </w:r>
      <w:r w:rsidRPr="00D06F9B">
        <w:rPr>
          <w:rFonts w:ascii="Times New Roman" w:hAnsi="Times New Roman" w:cs="Times New Roman"/>
        </w:rPr>
        <w:t xml:space="preserve">– </w:t>
      </w:r>
      <w:r w:rsidR="000D68AD" w:rsidRPr="00D06F9B">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06F9B"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Sutartis </w:t>
      </w:r>
      <w:r w:rsidRPr="00D06F9B">
        <w:rPr>
          <w:rFonts w:ascii="Times New Roman" w:hAnsi="Times New Roman" w:cs="Times New Roman"/>
        </w:rPr>
        <w:t>– viešojo pirkimo-pardavimo sutartis.</w:t>
      </w:r>
    </w:p>
    <w:p w14:paraId="0059ECD4" w14:textId="70EE1E8D" w:rsidR="000D68AD" w:rsidRPr="00D06F9B"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Ūkio subjektas, kurio pajėgumais remiamasi</w:t>
      </w:r>
      <w:r w:rsidRPr="00D06F9B">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VPĮ</w:t>
      </w:r>
      <w:r w:rsidRPr="00D06F9B">
        <w:rPr>
          <w:rFonts w:ascii="Times New Roman" w:hAnsi="Times New Roman" w:cs="Times New Roman"/>
        </w:rPr>
        <w:t xml:space="preserve"> – Lietuvos Respublikos viešųjų pirkimų įstatymas.</w:t>
      </w:r>
    </w:p>
    <w:p w14:paraId="67228D52" w14:textId="03309C9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Kitos</w:t>
      </w:r>
      <w:r w:rsidR="009C69A4" w:rsidRPr="00D06F9B">
        <w:rPr>
          <w:rFonts w:ascii="Times New Roman" w:hAnsi="Times New Roman" w:cs="Times New Roman"/>
        </w:rPr>
        <w:t xml:space="preserve"> </w:t>
      </w:r>
      <w:r w:rsidR="00B21AC5" w:rsidRPr="00D06F9B">
        <w:rPr>
          <w:rFonts w:ascii="Times New Roman" w:hAnsi="Times New Roman" w:cs="Times New Roman"/>
        </w:rPr>
        <w:t>p</w:t>
      </w:r>
      <w:r w:rsidRPr="00D06F9B">
        <w:rPr>
          <w:rFonts w:ascii="Times New Roman" w:hAnsi="Times New Roman" w:cs="Times New Roman"/>
        </w:rPr>
        <w:t xml:space="preserve">irkimo dokumentuose vartojamos sąvokos atitinka </w:t>
      </w:r>
      <w:r w:rsidR="00B21AC5" w:rsidRPr="00D06F9B">
        <w:rPr>
          <w:rFonts w:ascii="Times New Roman" w:eastAsia="Calibri" w:hAnsi="Times New Roman" w:cs="Times New Roman"/>
        </w:rPr>
        <w:t>VPĮ</w:t>
      </w:r>
      <w:r w:rsidR="00E660CD" w:rsidRPr="00D06F9B">
        <w:rPr>
          <w:rFonts w:ascii="Times New Roman" w:eastAsia="Calibri" w:hAnsi="Times New Roman" w:cs="Times New Roman"/>
          <w:i/>
          <w:iCs/>
          <w:color w:val="0070C0"/>
        </w:rPr>
        <w:t xml:space="preserve"> </w:t>
      </w:r>
      <w:r w:rsidRPr="00D06F9B">
        <w:rPr>
          <w:rFonts w:ascii="Times New Roman" w:eastAsia="Calibri" w:hAnsi="Times New Roman" w:cs="Times New Roman"/>
        </w:rPr>
        <w:t>vartojamas sąvokas.</w:t>
      </w:r>
    </w:p>
    <w:p w14:paraId="3E609006" w14:textId="394125A0" w:rsidR="00CB748D" w:rsidRPr="00D06F9B"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Jeigu </w:t>
      </w:r>
      <w:r w:rsidR="002B1C69" w:rsidRPr="00D06F9B">
        <w:rPr>
          <w:rFonts w:ascii="Times New Roman" w:hAnsi="Times New Roman" w:cs="Times New Roman"/>
        </w:rPr>
        <w:t>P</w:t>
      </w:r>
      <w:r w:rsidRPr="00D06F9B">
        <w:rPr>
          <w:rFonts w:ascii="Times New Roman" w:hAnsi="Times New Roman" w:cs="Times New Roman"/>
        </w:rPr>
        <w:t>irkimo dokumentuose nenurodyta kitaip, žodžiai, vartojami vienaskaitos form</w:t>
      </w:r>
      <w:r w:rsidR="004F0C1D" w:rsidRPr="00D06F9B">
        <w:rPr>
          <w:rFonts w:ascii="Times New Roman" w:hAnsi="Times New Roman" w:cs="Times New Roman"/>
        </w:rPr>
        <w:t>a</w:t>
      </w:r>
      <w:r w:rsidR="00EF7124" w:rsidRPr="00D06F9B">
        <w:rPr>
          <w:rFonts w:ascii="Times New Roman" w:hAnsi="Times New Roman" w:cs="Times New Roman"/>
        </w:rPr>
        <w:t>,</w:t>
      </w:r>
      <w:r w:rsidRPr="00D06F9B">
        <w:rPr>
          <w:rFonts w:ascii="Times New Roman" w:hAnsi="Times New Roman" w:cs="Times New Roman"/>
        </w:rPr>
        <w:t xml:space="preserve"> taip pat reiškia ir daugiskaitą, vienos giminės žodžiai apima ir kitos giminės atitinkamus žodžius, žodžiai</w:t>
      </w:r>
      <w:r w:rsidR="00EF7124" w:rsidRPr="00D06F9B">
        <w:rPr>
          <w:rFonts w:ascii="Times New Roman" w:hAnsi="Times New Roman" w:cs="Times New Roman"/>
        </w:rPr>
        <w:t>,</w:t>
      </w:r>
      <w:r w:rsidRPr="00D06F9B">
        <w:rPr>
          <w:rFonts w:ascii="Times New Roman" w:hAnsi="Times New Roman" w:cs="Times New Roman"/>
        </w:rPr>
        <w:t xml:space="preserve"> reiškiantys asmenis</w:t>
      </w:r>
      <w:r w:rsidR="00EF7124" w:rsidRPr="00D06F9B">
        <w:rPr>
          <w:rFonts w:ascii="Times New Roman" w:hAnsi="Times New Roman" w:cs="Times New Roman"/>
        </w:rPr>
        <w:t>,</w:t>
      </w:r>
      <w:r w:rsidRPr="00D06F9B">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 </w:t>
      </w:r>
      <w:r w:rsidR="002B1C69" w:rsidRPr="00D06F9B">
        <w:rPr>
          <w:rFonts w:ascii="Times New Roman" w:hAnsi="Times New Roman" w:cs="Times New Roman"/>
        </w:rPr>
        <w:t>P</w:t>
      </w:r>
      <w:r w:rsidRPr="00D06F9B">
        <w:rPr>
          <w:rFonts w:ascii="Times New Roman" w:hAnsi="Times New Roman" w:cs="Times New Roman"/>
        </w:rPr>
        <w:t xml:space="preserve">irkimo dokumentų atitinkamame punkte pažymėta, kad </w:t>
      </w:r>
      <w:r w:rsidR="00B21AC5" w:rsidRPr="00D06F9B">
        <w:rPr>
          <w:rFonts w:ascii="Times New Roman" w:hAnsi="Times New Roman" w:cs="Times New Roman"/>
        </w:rPr>
        <w:t>p</w:t>
      </w:r>
      <w:r w:rsidRPr="00D06F9B">
        <w:rPr>
          <w:rFonts w:ascii="Times New Roman" w:hAnsi="Times New Roman" w:cs="Times New Roman"/>
        </w:rPr>
        <w:t xml:space="preserve">irkimo procedūra atliekama siekiant sudaryti </w:t>
      </w:r>
      <w:r w:rsidR="00C643C7" w:rsidRPr="00D06F9B">
        <w:rPr>
          <w:rFonts w:ascii="Times New Roman" w:hAnsi="Times New Roman" w:cs="Times New Roman"/>
        </w:rPr>
        <w:t>p</w:t>
      </w:r>
      <w:r w:rsidRPr="00D06F9B">
        <w:rPr>
          <w:rFonts w:ascii="Times New Roman" w:hAnsi="Times New Roman" w:cs="Times New Roman"/>
        </w:rPr>
        <w:t xml:space="preserve">reliminariąją sutartį ir ši sutartis sudaroma su keliais tiekėjais, </w:t>
      </w:r>
      <w:r w:rsidR="00B21AC5" w:rsidRPr="00D06F9B">
        <w:rPr>
          <w:rFonts w:ascii="Times New Roman" w:hAnsi="Times New Roman" w:cs="Times New Roman"/>
        </w:rPr>
        <w:t>p</w:t>
      </w:r>
      <w:r w:rsidRPr="00D06F9B">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D06F9B"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Bet kokia linksnio forma nurodytas žodis „sutartis“ </w:t>
      </w:r>
      <w:r w:rsidR="002974D4" w:rsidRPr="00D06F9B">
        <w:rPr>
          <w:rFonts w:ascii="Times New Roman" w:hAnsi="Times New Roman" w:cs="Times New Roman"/>
        </w:rPr>
        <w:t>gali reikšti</w:t>
      </w:r>
      <w:r w:rsidRPr="00D06F9B">
        <w:rPr>
          <w:rFonts w:ascii="Times New Roman" w:hAnsi="Times New Roman" w:cs="Times New Roman"/>
        </w:rPr>
        <w:t xml:space="preserve"> nuorodą tiek į sutartį, tiek į preliminariąją sutartį, </w:t>
      </w:r>
      <w:r w:rsidR="002974D4" w:rsidRPr="00D06F9B">
        <w:rPr>
          <w:rFonts w:ascii="Times New Roman" w:hAnsi="Times New Roman" w:cs="Times New Roman"/>
        </w:rPr>
        <w:t>atsižvelgiant į kontekstą</w:t>
      </w:r>
      <w:r w:rsidRPr="00D06F9B">
        <w:rPr>
          <w:rFonts w:ascii="Times New Roman" w:hAnsi="Times New Roman" w:cs="Times New Roman"/>
        </w:rPr>
        <w:t>.</w:t>
      </w:r>
    </w:p>
    <w:p w14:paraId="08BFC161" w14:textId="4A2263FA" w:rsidR="006C613D" w:rsidRPr="00D06F9B"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D06F9B"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98709988"/>
      <w:bookmarkEnd w:id="1"/>
      <w:bookmarkEnd w:id="3"/>
      <w:r w:rsidRPr="00D06F9B">
        <w:rPr>
          <w:rFonts w:ascii="Times New Roman" w:hAnsi="Times New Roman" w:cs="Times New Roman"/>
        </w:rPr>
        <w:t>Terminai</w:t>
      </w:r>
      <w:bookmarkEnd w:id="4"/>
      <w:bookmarkEnd w:id="5"/>
      <w:bookmarkEnd w:id="6"/>
    </w:p>
    <w:p w14:paraId="69F06CA2" w14:textId="6F5DA85F" w:rsidR="00CF63E5" w:rsidRPr="00D06F9B" w:rsidRDefault="00F20241">
      <w:pPr>
        <w:pStyle w:val="ListParagraph"/>
        <w:numPr>
          <w:ilvl w:val="1"/>
          <w:numId w:val="5"/>
        </w:numPr>
        <w:spacing w:after="0" w:line="240" w:lineRule="auto"/>
        <w:ind w:left="0" w:firstLine="567"/>
        <w:rPr>
          <w:rFonts w:ascii="Times New Roman" w:hAnsi="Times New Roman" w:cs="Times New Roman"/>
        </w:rPr>
      </w:pPr>
      <w:r w:rsidRPr="00D06F9B">
        <w:rPr>
          <w:rFonts w:ascii="Times New Roman" w:hAnsi="Times New Roman" w:cs="Times New Roman"/>
        </w:rPr>
        <w:t xml:space="preserve">Perkančioji organizacija nustato tokius </w:t>
      </w:r>
      <w:r w:rsidR="00283D6A" w:rsidRPr="00D06F9B">
        <w:rPr>
          <w:rFonts w:ascii="Times New Roman" w:hAnsi="Times New Roman" w:cs="Times New Roman"/>
        </w:rPr>
        <w:t xml:space="preserve">pirkime taikomus </w:t>
      </w:r>
      <w:r w:rsidRPr="00D06F9B">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06F9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06F9B" w:rsidRDefault="0012128E" w:rsidP="005E25A4">
            <w:pPr>
              <w:rPr>
                <w:rFonts w:ascii="Times New Roman" w:hAnsi="Times New Roman" w:cs="Times New Roman"/>
              </w:rPr>
            </w:pPr>
            <w:r w:rsidRPr="00D06F9B">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D06F9B" w:rsidRDefault="0012128E" w:rsidP="005E25A4">
            <w:pPr>
              <w:rPr>
                <w:rFonts w:ascii="Times New Roman" w:hAnsi="Times New Roman" w:cs="Times New Roman"/>
              </w:rPr>
            </w:pPr>
            <w:r w:rsidRPr="00D06F9B">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06F9B" w:rsidRDefault="00CF63E5" w:rsidP="009E1FFB">
            <w:pPr>
              <w:spacing w:after="0"/>
              <w:rPr>
                <w:rFonts w:ascii="Times New Roman" w:hAnsi="Times New Roman" w:cs="Times New Roman"/>
                <w:b/>
              </w:rPr>
            </w:pPr>
            <w:r w:rsidRPr="00D06F9B">
              <w:rPr>
                <w:rFonts w:ascii="Times New Roman" w:hAnsi="Times New Roman" w:cs="Times New Roman"/>
                <w:b/>
              </w:rPr>
              <w:t>DATA/DIENŲ SKAIČIUS/ LAIKAS</w:t>
            </w:r>
          </w:p>
          <w:p w14:paraId="2BB62635" w14:textId="367EE3AC" w:rsidR="009E1FFB" w:rsidRPr="00D06F9B" w:rsidRDefault="009E1FFB" w:rsidP="009E1FFB">
            <w:pPr>
              <w:spacing w:after="0"/>
              <w:rPr>
                <w:rFonts w:ascii="Times New Roman" w:hAnsi="Times New Roman" w:cs="Times New Roman"/>
              </w:rPr>
            </w:pPr>
            <w:r w:rsidRPr="00D06F9B">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06F9B" w:rsidRDefault="00CF63E5" w:rsidP="005E25A4">
            <w:pPr>
              <w:rPr>
                <w:rFonts w:ascii="Times New Roman" w:hAnsi="Times New Roman" w:cs="Times New Roman"/>
                <w:b/>
              </w:rPr>
            </w:pPr>
            <w:r w:rsidRPr="00D06F9B">
              <w:rPr>
                <w:rFonts w:ascii="Times New Roman" w:hAnsi="Times New Roman" w:cs="Times New Roman"/>
                <w:b/>
              </w:rPr>
              <w:t>PASTABOS</w:t>
            </w:r>
          </w:p>
        </w:tc>
      </w:tr>
      <w:tr w:rsidR="009E1FFB" w:rsidRPr="00D06F9B"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D06F9B" w:rsidRDefault="008F6A15"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D06F9B" w:rsidRDefault="009E1FF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turi teisę pratęsti pasiūlymų pateikimo terminą</w:t>
            </w:r>
            <w:r w:rsidR="004F0C1D" w:rsidRPr="00D06F9B">
              <w:rPr>
                <w:rFonts w:ascii="Times New Roman" w:hAnsi="Times New Roman" w:cs="Times New Roman"/>
                <w:color w:val="000000" w:themeColor="text1"/>
              </w:rPr>
              <w:t>.</w:t>
            </w:r>
          </w:p>
          <w:p w14:paraId="69D81A60" w14:textId="2E94DD29"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\w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 xml:space="preserve"> skyrių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w:t>
            </w:r>
          </w:p>
        </w:tc>
      </w:tr>
      <w:tr w:rsidR="009E1FFB" w:rsidRPr="00D06F9B"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60FCCC0C" w:rsidR="009E1FFB" w:rsidRPr="00D06F9B" w:rsidRDefault="00443FE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Pradedamas ne anksčiau nei po </w:t>
            </w:r>
            <w:r w:rsidR="0075245F">
              <w:rPr>
                <w:rFonts w:ascii="Times New Roman" w:hAnsi="Times New Roman" w:cs="Times New Roman"/>
                <w:color w:val="000000" w:themeColor="text1"/>
              </w:rPr>
              <w:t>30</w:t>
            </w:r>
            <w:r w:rsidRPr="00D06F9B">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35229CCA"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_Ref38971193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19</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E915FB" w:rsidRPr="00D06F9B">
              <w:rPr>
                <w:rFonts w:ascii="Times New Roman" w:hAnsi="Times New Roman" w:cs="Times New Roman"/>
                <w:color w:val="000000" w:themeColor="text1"/>
              </w:rPr>
              <w:fldChar w:fldCharType="begin"/>
            </w:r>
            <w:r w:rsidR="00E915FB" w:rsidRPr="00D06F9B">
              <w:rPr>
                <w:rFonts w:ascii="Times New Roman" w:hAnsi="Times New Roman" w:cs="Times New Roman"/>
                <w:color w:val="000000" w:themeColor="text1"/>
              </w:rPr>
              <w:instrText xml:space="preserve"> REF _Ref38971193 \h </w:instrText>
            </w:r>
            <w:r w:rsidR="006C4BE0" w:rsidRPr="00D06F9B">
              <w:rPr>
                <w:rFonts w:ascii="Times New Roman" w:hAnsi="Times New Roman" w:cs="Times New Roman"/>
                <w:color w:val="000000" w:themeColor="text1"/>
              </w:rPr>
              <w:instrText xml:space="preserve"> \* MERGEFORMAT </w:instrText>
            </w:r>
            <w:r w:rsidR="00E915FB" w:rsidRPr="00D06F9B">
              <w:rPr>
                <w:rFonts w:ascii="Times New Roman" w:hAnsi="Times New Roman" w:cs="Times New Roman"/>
                <w:color w:val="000000" w:themeColor="text1"/>
              </w:rPr>
            </w:r>
            <w:r w:rsidR="00E915FB"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Susipažinimas su pasiūlymais</w:t>
            </w:r>
            <w:r w:rsidR="00E915FB"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D06F9B"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D06F9B" w:rsidRDefault="00CF63E5" w:rsidP="005E25A4">
            <w:pPr>
              <w:keepNext/>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D06F9B" w:rsidRDefault="00CF63E5" w:rsidP="005E25A4">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10 </w:t>
            </w:r>
            <w:r w:rsidR="006C613D" w:rsidRPr="00D06F9B">
              <w:rPr>
                <w:rFonts w:ascii="Times New Roman" w:hAnsi="Times New Roman" w:cs="Times New Roman"/>
                <w:color w:val="000000" w:themeColor="text1"/>
              </w:rPr>
              <w:t xml:space="preserve">(dešimt) </w:t>
            </w:r>
            <w:r w:rsidRPr="00D06F9B">
              <w:rPr>
                <w:rFonts w:ascii="Times New Roman" w:hAnsi="Times New Roman" w:cs="Times New Roman"/>
                <w:color w:val="000000" w:themeColor="text1"/>
              </w:rPr>
              <w:t>dienų iki pasiūlymų pateikimo dienos</w:t>
            </w:r>
          </w:p>
          <w:p w14:paraId="07B178AA" w14:textId="53CEF8CB" w:rsidR="00CF63E5" w:rsidRPr="00D06F9B"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D06F9B" w:rsidRDefault="00CF63E5"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Visi prašymai pateikiami CVP IS susirašinėjimo priemonėmis</w:t>
            </w:r>
          </w:p>
          <w:p w14:paraId="3E6EB3B3" w14:textId="38F90C7E" w:rsidR="006F2F71" w:rsidRPr="00D06F9B" w:rsidRDefault="006F2F71"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B6522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D06F9B" w:rsidRDefault="006C613D"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D06F9B" w:rsidRDefault="006C613D" w:rsidP="006C613D">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 xml:space="preserve">6 (šešios) dienos </w:t>
            </w:r>
            <w:r w:rsidRPr="00D06F9B">
              <w:rPr>
                <w:rFonts w:ascii="Times New Roman" w:hAnsi="Times New Roman" w:cs="Times New Roman"/>
                <w:color w:val="000000" w:themeColor="text1"/>
              </w:rPr>
              <w:t>iki pasiūlymų pateikimo dienos</w:t>
            </w:r>
          </w:p>
          <w:p w14:paraId="0D9B5172" w14:textId="4090F221" w:rsidR="00883078" w:rsidRPr="00D06F9B" w:rsidRDefault="00883078" w:rsidP="00883078">
            <w:pPr>
              <w:spacing w:after="0" w:line="240" w:lineRule="auto"/>
              <w:rPr>
                <w:rFonts w:ascii="Times New Roman" w:hAnsi="Times New Roman" w:cs="Times New Roman"/>
                <w:color w:val="000000" w:themeColor="text1"/>
              </w:rPr>
            </w:pPr>
          </w:p>
          <w:p w14:paraId="00999C57" w14:textId="462B6108" w:rsidR="00CF63E5" w:rsidRPr="00D06F9B"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D06F9B" w:rsidRDefault="00CF63E5"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Visi paaiškinimai, patikslinimai skelbiami CVP</w:t>
            </w:r>
            <w:r w:rsidR="00283D6A"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IS ir išsiunčiami</w:t>
            </w:r>
            <w:r w:rsidR="00C714A2"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CVP IS susirašinėjimo priemonėmis</w:t>
            </w:r>
          </w:p>
          <w:p w14:paraId="200F7586" w14:textId="7B4D8049" w:rsidR="006F2F71" w:rsidRPr="00D06F9B" w:rsidRDefault="006F2F71"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963E07"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E25A4" w:rsidRPr="00D06F9B"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D06F9B"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D06F9B" w:rsidRDefault="00C163AF" w:rsidP="00CF63E5">
            <w:pPr>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color w:val="000000" w:themeColor="text1"/>
                <w:sz w:val="22"/>
                <w:szCs w:val="22"/>
              </w:rPr>
              <w:t>Pirkimo o</w:t>
            </w:r>
            <w:r w:rsidR="00BE7C72" w:rsidRPr="00D06F9B">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24C2449F" w:rsidR="00512E53" w:rsidRPr="00D06F9B" w:rsidRDefault="0075245F" w:rsidP="006C613D">
            <w:pPr>
              <w:spacing w:after="0" w:line="240" w:lineRule="auto"/>
              <w:rPr>
                <w:rFonts w:ascii="Times New Roman" w:hAnsi="Times New Roman" w:cs="Times New Roman"/>
                <w:iCs/>
                <w:color w:val="000000" w:themeColor="text1"/>
              </w:rPr>
            </w:pPr>
            <w:r w:rsidRPr="0075245F">
              <w:rPr>
                <w:rFonts w:ascii="Times New Roman" w:hAnsi="Times New Roman" w:cs="Times New Roman"/>
                <w:iCs/>
                <w:color w:val="000000" w:themeColor="text1"/>
              </w:rPr>
              <w:t xml:space="preserve">Tiekėjai, norintys apžiūrėti objektą, ne vėliau kaip iki 2025 m. </w:t>
            </w:r>
            <w:r w:rsidRPr="0085757B">
              <w:rPr>
                <w:rFonts w:ascii="Times New Roman" w:hAnsi="Times New Roman" w:cs="Times New Roman"/>
                <w:iCs/>
                <w:color w:val="000000" w:themeColor="text1"/>
              </w:rPr>
              <w:t>birželio 1</w:t>
            </w:r>
            <w:r w:rsidR="0085757B" w:rsidRPr="0085757B">
              <w:rPr>
                <w:rFonts w:ascii="Times New Roman" w:hAnsi="Times New Roman" w:cs="Times New Roman"/>
                <w:iCs/>
                <w:color w:val="000000" w:themeColor="text1"/>
              </w:rPr>
              <w:t>7</w:t>
            </w:r>
            <w:r w:rsidRPr="0085757B">
              <w:rPr>
                <w:rFonts w:ascii="Times New Roman" w:hAnsi="Times New Roman" w:cs="Times New Roman"/>
                <w:iCs/>
                <w:color w:val="000000" w:themeColor="text1"/>
              </w:rPr>
              <w:t xml:space="preserve"> d.,</w:t>
            </w:r>
            <w:r w:rsidRPr="0075245F">
              <w:rPr>
                <w:rFonts w:ascii="Times New Roman" w:hAnsi="Times New Roman" w:cs="Times New Roman"/>
                <w:iCs/>
                <w:color w:val="000000" w:themeColor="text1"/>
              </w:rPr>
              <w:t xml:space="preserve"> CVP IS susirašinėjimo priemonėmis, turi suderinti atvykimo laiką. Apžiūra vykdoma adresu: UAB „Toksika“ Jurgeliškių k. 10, Šiaulių kaimiškoji sen., LT-76103 Šiaulių r. sav.</w:t>
            </w:r>
          </w:p>
        </w:tc>
        <w:tc>
          <w:tcPr>
            <w:tcW w:w="2984" w:type="dxa"/>
            <w:shd w:val="clear" w:color="auto" w:fill="auto"/>
            <w:tcMar>
              <w:top w:w="0" w:type="dxa"/>
              <w:left w:w="108" w:type="dxa"/>
              <w:bottom w:w="0" w:type="dxa"/>
              <w:right w:w="108" w:type="dxa"/>
            </w:tcMar>
          </w:tcPr>
          <w:p w14:paraId="1281B0A8" w14:textId="34C76FCC" w:rsidR="00FB5D47" w:rsidRPr="00D06F9B" w:rsidRDefault="002D2CF9" w:rsidP="00FB5D4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Tuo atveju jeigu nurodyta, kad</w:t>
            </w:r>
            <w:r w:rsidR="00E56B26" w:rsidRPr="00D06F9B">
              <w:rPr>
                <w:rFonts w:ascii="Times New Roman" w:hAnsi="Times New Roman" w:cs="Times New Roman"/>
                <w:color w:val="000000" w:themeColor="text1"/>
              </w:rPr>
              <w:t xml:space="preserve"> Pirkimo objekto apžiūra bus vykdoma</w:t>
            </w:r>
            <w:r w:rsidRPr="00D06F9B">
              <w:rPr>
                <w:rFonts w:ascii="Times New Roman" w:hAnsi="Times New Roman" w:cs="Times New Roman"/>
                <w:color w:val="000000" w:themeColor="text1"/>
              </w:rPr>
              <w:t xml:space="preserve"> - </w:t>
            </w:r>
            <w:r w:rsidR="00C163AF" w:rsidRPr="00D06F9B">
              <w:rPr>
                <w:rFonts w:ascii="Times New Roman" w:hAnsi="Times New Roman" w:cs="Times New Roman"/>
                <w:color w:val="000000" w:themeColor="text1"/>
              </w:rPr>
              <w:t xml:space="preserve">Pirkimo objekto apžiūros metu nebus atsakoma į tiekėjo klausimus dėl pirkimo objekto ar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dokumentų nuostatų – kilusius klausimus tiekėjas turi užduoti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00C163AF" w:rsidRPr="00D06F9B">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06F9B"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D06F9B"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D06F9B" w:rsidRDefault="002F536E" w:rsidP="002F536E">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rengs susitikimus su tiekėjais dėl </w:t>
            </w:r>
            <w:r w:rsidR="00C163AF"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D06F9B" w:rsidRDefault="009D1038" w:rsidP="00883078">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D06F9B" w:rsidRDefault="00963E07" w:rsidP="00CF63E5">
            <w:pPr>
              <w:spacing w:after="0" w:line="240" w:lineRule="auto"/>
              <w:rPr>
                <w:rFonts w:ascii="Times New Roman" w:hAnsi="Times New Roman" w:cs="Times New Roman"/>
                <w:color w:val="000000" w:themeColor="text1"/>
              </w:rPr>
            </w:pPr>
          </w:p>
        </w:tc>
      </w:tr>
      <w:tr w:rsidR="009C7C3C" w:rsidRPr="00D06F9B"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D06F9B"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D06F9B"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Tiekėjai turi pateikti prekių pavyzdžiu</w:t>
            </w:r>
            <w:r>
              <w:rPr>
                <w:rFonts w:ascii="Times New Roman" w:hAnsi="Times New Roman" w:cs="Times New Roman"/>
                <w:color w:val="000000" w:themeColor="text1"/>
              </w:rPr>
              <w:t>s</w:t>
            </w:r>
          </w:p>
        </w:tc>
        <w:tc>
          <w:tcPr>
            <w:tcW w:w="3689" w:type="dxa"/>
            <w:shd w:val="clear" w:color="auto" w:fill="auto"/>
            <w:tcMar>
              <w:top w:w="0" w:type="dxa"/>
              <w:left w:w="108" w:type="dxa"/>
              <w:bottom w:w="0" w:type="dxa"/>
              <w:right w:w="108" w:type="dxa"/>
            </w:tcMar>
          </w:tcPr>
          <w:p w14:paraId="79009BC8" w14:textId="77777777" w:rsidR="009C7C3C" w:rsidRPr="009C7C3C"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NETAIKOMA</w:t>
            </w:r>
          </w:p>
          <w:p w14:paraId="4923A93C" w14:textId="77777777" w:rsidR="009C7C3C" w:rsidRPr="00D06F9B"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D06F9B" w:rsidRDefault="009C7C3C" w:rsidP="00CF63E5">
            <w:pPr>
              <w:spacing w:after="0" w:line="240" w:lineRule="auto"/>
              <w:rPr>
                <w:rFonts w:ascii="Times New Roman" w:hAnsi="Times New Roman" w:cs="Times New Roman"/>
                <w:color w:val="000000" w:themeColor="text1"/>
              </w:rPr>
            </w:pPr>
          </w:p>
        </w:tc>
      </w:tr>
      <w:tr w:rsidR="00CF63E5" w:rsidRPr="00D06F9B"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Pasiūlymo</w:t>
            </w:r>
            <w:r w:rsidR="00FA7142" w:rsidRPr="00D06F9B">
              <w:rPr>
                <w:rFonts w:ascii="Times New Roman" w:hAnsi="Times New Roman" w:cs="Times New Roman"/>
                <w:bCs/>
                <w:color w:val="000000" w:themeColor="text1"/>
              </w:rPr>
              <w:t xml:space="preserve"> galiojimo</w:t>
            </w:r>
            <w:r w:rsidRPr="00D06F9B">
              <w:rPr>
                <w:rFonts w:ascii="Times New Roman" w:hAnsi="Times New Roman" w:cs="Times New Roman"/>
                <w:bCs/>
                <w:color w:val="000000" w:themeColor="text1"/>
              </w:rPr>
              <w:t xml:space="preserve"> </w:t>
            </w:r>
            <w:r w:rsidR="00FA7142" w:rsidRPr="00D06F9B">
              <w:rPr>
                <w:rFonts w:ascii="Times New Roman" w:hAnsi="Times New Roman" w:cs="Times New Roman"/>
                <w:bCs/>
                <w:color w:val="000000" w:themeColor="text1"/>
              </w:rPr>
              <w:t xml:space="preserve">ir pasiūlymo </w:t>
            </w:r>
            <w:r w:rsidRPr="00D06F9B">
              <w:rPr>
                <w:rFonts w:ascii="Times New Roman" w:hAnsi="Times New Roman" w:cs="Times New Roman"/>
                <w:bCs/>
                <w:color w:val="000000" w:themeColor="text1"/>
              </w:rPr>
              <w:t xml:space="preserve">galiojimo </w:t>
            </w:r>
            <w:r w:rsidR="00FA7142" w:rsidRPr="00D06F9B">
              <w:rPr>
                <w:rFonts w:ascii="Times New Roman" w:hAnsi="Times New Roman" w:cs="Times New Roman"/>
                <w:bCs/>
                <w:color w:val="000000" w:themeColor="text1"/>
              </w:rPr>
              <w:t>užtikrinimo</w:t>
            </w:r>
            <w:r w:rsidR="00181511" w:rsidRPr="00D06F9B">
              <w:rPr>
                <w:rFonts w:ascii="Times New Roman" w:hAnsi="Times New Roman" w:cs="Times New Roman"/>
                <w:bCs/>
                <w:color w:val="000000" w:themeColor="text1"/>
              </w:rPr>
              <w:t xml:space="preserve"> (jei taikoma)</w:t>
            </w:r>
            <w:r w:rsidR="00FA7142"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terminas</w:t>
            </w:r>
            <w:r w:rsidR="00EB5DC1" w:rsidRPr="00D06F9B">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D06F9B" w:rsidRDefault="00CF63E5" w:rsidP="00CF63E5">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 xml:space="preserve">90 </w:t>
            </w:r>
            <w:r w:rsidR="00EB5DC1" w:rsidRPr="00D06F9B">
              <w:rPr>
                <w:rFonts w:ascii="Times New Roman" w:hAnsi="Times New Roman" w:cs="Times New Roman"/>
                <w:iCs/>
                <w:color w:val="000000" w:themeColor="text1"/>
              </w:rPr>
              <w:t xml:space="preserve">(devyniasdešimt) </w:t>
            </w:r>
            <w:r w:rsidRPr="00D06F9B">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0CBF479" w:rsidR="00FA7142" w:rsidRPr="00D06F9B" w:rsidRDefault="006F2F71" w:rsidP="006A4AF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00BE3B73" w:rsidRPr="00D06F9B">
              <w:rPr>
                <w:rFonts w:ascii="Times New Roman" w:hAnsi="Times New Roman" w:cs="Times New Roman"/>
                <w:color w:val="000000" w:themeColor="text1"/>
              </w:rPr>
              <w:fldChar w:fldCharType="begin"/>
            </w:r>
            <w:r w:rsidR="00BE3B73" w:rsidRPr="00D06F9B">
              <w:rPr>
                <w:rFonts w:ascii="Times New Roman" w:hAnsi="Times New Roman" w:cs="Times New Roman"/>
                <w:color w:val="000000" w:themeColor="text1"/>
              </w:rPr>
              <w:instrText xml:space="preserve"> REF _Ref39584443 \w \h </w:instrText>
            </w:r>
            <w:r w:rsidR="00E85E8B" w:rsidRPr="00D06F9B">
              <w:rPr>
                <w:rFonts w:ascii="Times New Roman" w:hAnsi="Times New Roman" w:cs="Times New Roman"/>
                <w:color w:val="000000" w:themeColor="text1"/>
              </w:rPr>
              <w:instrText xml:space="preserve"> \* MERGEFORMAT </w:instrText>
            </w:r>
            <w:r w:rsidR="00BE3B73" w:rsidRPr="00D06F9B">
              <w:rPr>
                <w:rFonts w:ascii="Times New Roman" w:hAnsi="Times New Roman" w:cs="Times New Roman"/>
                <w:color w:val="000000" w:themeColor="text1"/>
              </w:rPr>
            </w:r>
            <w:r w:rsidR="00BE3B73"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16</w:t>
            </w:r>
            <w:r w:rsidR="00BE3B73"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F45EB2" w:rsidRPr="00D06F9B">
              <w:rPr>
                <w:rFonts w:ascii="Times New Roman" w:hAnsi="Times New Roman" w:cs="Times New Roman"/>
                <w:color w:val="000000" w:themeColor="text1"/>
              </w:rPr>
              <w:fldChar w:fldCharType="begin"/>
            </w:r>
            <w:r w:rsidR="00F45EB2" w:rsidRPr="00D06F9B">
              <w:rPr>
                <w:rFonts w:ascii="Times New Roman" w:hAnsi="Times New Roman" w:cs="Times New Roman"/>
                <w:color w:val="000000" w:themeColor="text1"/>
              </w:rPr>
              <w:instrText xml:space="preserve"> REF _Ref39584443 \h </w:instrText>
            </w:r>
            <w:r w:rsidR="006C4BE0" w:rsidRPr="00D06F9B">
              <w:rPr>
                <w:rFonts w:ascii="Times New Roman" w:hAnsi="Times New Roman" w:cs="Times New Roman"/>
                <w:color w:val="000000" w:themeColor="text1"/>
              </w:rPr>
              <w:instrText xml:space="preserve"> \* MERGEFORMAT </w:instrText>
            </w:r>
            <w:r w:rsidR="00F45EB2" w:rsidRPr="00D06F9B">
              <w:rPr>
                <w:rFonts w:ascii="Times New Roman" w:hAnsi="Times New Roman" w:cs="Times New Roman"/>
                <w:color w:val="000000" w:themeColor="text1"/>
              </w:rPr>
            </w:r>
            <w:r w:rsidR="00F45EB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Pasiūlymų galiojimas</w:t>
            </w:r>
            <w:r w:rsidR="00F45EB2"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r w:rsidR="00FA7142" w:rsidRPr="00D06F9B">
              <w:rPr>
                <w:rFonts w:ascii="Times New Roman" w:hAnsi="Times New Roman" w:cs="Times New Roman"/>
                <w:color w:val="000000" w:themeColor="text1"/>
              </w:rPr>
              <w:t xml:space="preserve"> ir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_Ref39430768 \w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 xml:space="preserve"> skyrių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_Ref39430779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w:t>
            </w:r>
          </w:p>
        </w:tc>
      </w:tr>
      <w:tr w:rsidR="005321FB" w:rsidRPr="00D06F9B"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D06F9B" w:rsidRDefault="005321FB"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Perkančioji organizacija atsako tiekėjui</w:t>
            </w:r>
            <w:r w:rsidR="00181511"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D06F9B" w:rsidRDefault="00E56B26" w:rsidP="00516221">
            <w:pPr>
              <w:spacing w:after="0" w:line="240" w:lineRule="auto"/>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51A2181B"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321FB" w:rsidRPr="00D06F9B"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D06F9B" w:rsidRDefault="005321FB" w:rsidP="0018151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Pasiūlymo galiojimo užtikrinimas</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dalyviui grąžinamas</w:t>
            </w:r>
            <w:r w:rsidR="00181511" w:rsidRPr="00D06F9B">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D06F9B" w:rsidRDefault="00E56B26" w:rsidP="00516221">
            <w:pPr>
              <w:spacing w:after="0" w:line="240" w:lineRule="auto"/>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4726EE6"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D06F9B" w:rsidRDefault="00EB5DC1"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erkančioji organizacija informuo</w:t>
            </w:r>
            <w:r w:rsidR="00283D6A" w:rsidRPr="00D06F9B">
              <w:rPr>
                <w:rFonts w:ascii="Times New Roman" w:hAnsi="Times New Roman" w:cs="Times New Roman"/>
                <w:bCs/>
                <w:color w:val="000000" w:themeColor="text1"/>
              </w:rPr>
              <w:t>ja</w:t>
            </w:r>
            <w:r w:rsidR="00CF63E5" w:rsidRPr="00D06F9B">
              <w:rPr>
                <w:rFonts w:ascii="Times New Roman" w:hAnsi="Times New Roman" w:cs="Times New Roman"/>
                <w:bCs/>
                <w:color w:val="000000" w:themeColor="text1"/>
              </w:rPr>
              <w:t xml:space="preserve">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dalyvius apie EBVPD vertinimo rezultatus</w:t>
            </w:r>
            <w:r w:rsidRPr="00D06F9B">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3 </w:t>
            </w:r>
            <w:r w:rsidR="00EB5DC1" w:rsidRPr="00D06F9B">
              <w:rPr>
                <w:rFonts w:ascii="Times New Roman" w:hAnsi="Times New Roman" w:cs="Times New Roman"/>
                <w:bCs/>
                <w:color w:val="000000" w:themeColor="text1"/>
              </w:rPr>
              <w:t xml:space="preserve">(tris) </w:t>
            </w:r>
            <w:r w:rsidRPr="00D06F9B">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5D32592" w:rsidR="00CF63E5" w:rsidRPr="00D06F9B" w:rsidRDefault="006A4AF7"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Žr. </w:t>
            </w:r>
            <w:r w:rsidR="00E56B2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irkimo </w:t>
            </w:r>
            <w:r w:rsidR="00E56B26" w:rsidRPr="00D06F9B">
              <w:rPr>
                <w:rFonts w:ascii="Times New Roman" w:hAnsi="Times New Roman" w:cs="Times New Roman"/>
                <w:bCs/>
                <w:color w:val="000000" w:themeColor="text1"/>
              </w:rPr>
              <w:t xml:space="preserve">dokumentų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_Ref48037697 \w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Pr>
                <w:rFonts w:ascii="Times New Roman" w:hAnsi="Times New Roman" w:cs="Times New Roman"/>
                <w:bCs/>
                <w:color w:val="000000" w:themeColor="text1"/>
              </w:rPr>
              <w:t>11</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 xml:space="preserve"> skyrių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_Ref48037709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sidRPr="00D06F9B">
              <w:rPr>
                <w:rFonts w:ascii="Times New Roman" w:hAnsi="Times New Roman" w:cs="Times New Roman"/>
                <w:color w:val="000000" w:themeColor="text1"/>
              </w:rPr>
              <w:t>EBVPD ir EBVPD pateikiamos informacijos patvirtinimo priemonės</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w:t>
            </w:r>
          </w:p>
        </w:tc>
      </w:tr>
      <w:tr w:rsidR="00CF63E5" w:rsidRPr="00D06F9B"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D06F9B" w:rsidRDefault="00283D6A"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Perkančioji organizacija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dalyviams praneša apie priimtą sprendimą nustatyti laimėjusį pasiūlymą</w:t>
            </w:r>
            <w:r w:rsidR="0018151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Pr="00D06F9B">
              <w:rPr>
                <w:rFonts w:ascii="Times New Roman" w:hAnsi="Times New Roman" w:cs="Times New Roman"/>
                <w:color w:val="000000" w:themeColor="text1"/>
              </w:rPr>
              <w:t>dėl kurio bus sudaroma</w:t>
            </w:r>
            <w:r w:rsidRPr="00D06F9B">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D06F9B" w:rsidRDefault="0065074D"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3</w:t>
            </w:r>
            <w:r w:rsidR="00CF63E5" w:rsidRPr="00D06F9B">
              <w:rPr>
                <w:rFonts w:ascii="Times New Roman" w:hAnsi="Times New Roman" w:cs="Times New Roman"/>
                <w:bCs/>
                <w:color w:val="000000" w:themeColor="text1"/>
              </w:rPr>
              <w:t xml:space="preserve"> </w:t>
            </w:r>
            <w:r w:rsidR="00EB5DC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tris</w:t>
            </w:r>
            <w:r w:rsidR="00EB5DC1" w:rsidRPr="00D06F9B">
              <w:rPr>
                <w:rFonts w:ascii="Times New Roman" w:hAnsi="Times New Roman" w:cs="Times New Roman"/>
                <w:bCs/>
                <w:color w:val="000000" w:themeColor="text1"/>
              </w:rPr>
              <w:t>) darbo dienas</w:t>
            </w:r>
            <w:r w:rsidR="00CF63E5" w:rsidRPr="00D06F9B">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1648CFD1" w:rsidR="00CF63E5" w:rsidRPr="00D06F9B" w:rsidRDefault="00FF5672"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 xml:space="preserve">dokumentų </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\w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24</w:t>
            </w:r>
            <w:r w:rsidR="00746011"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746011" w:rsidRPr="00D06F9B">
              <w:rPr>
                <w:rFonts w:ascii="Times New Roman" w:hAnsi="Times New Roman" w:cs="Times New Roman"/>
                <w:color w:val="000000" w:themeColor="text1"/>
              </w:rPr>
              <w:t>„</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Informavimas apie pirkimo procedūrų rezultatus</w:t>
            </w:r>
            <w:r w:rsidR="00746011" w:rsidRPr="00D06F9B">
              <w:rPr>
                <w:rFonts w:ascii="Times New Roman" w:hAnsi="Times New Roman" w:cs="Times New Roman"/>
                <w:color w:val="000000" w:themeColor="text1"/>
              </w:rPr>
              <w:fldChar w:fldCharType="end"/>
            </w:r>
            <w:r w:rsidR="00746011" w:rsidRPr="00D06F9B">
              <w:rPr>
                <w:rFonts w:ascii="Times New Roman" w:hAnsi="Times New Roman" w:cs="Times New Roman"/>
                <w:color w:val="000000" w:themeColor="text1"/>
              </w:rPr>
              <w:t>“</w:t>
            </w:r>
          </w:p>
        </w:tc>
      </w:tr>
      <w:tr w:rsidR="00CF63E5" w:rsidRPr="00D06F9B"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D06F9B" w:rsidRDefault="003600F2"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 xml:space="preserve">erkančioji organizacija,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 xml:space="preserve">dalyviui raštu paprašius, jam </w:t>
            </w:r>
            <w:r w:rsidR="00283D6A" w:rsidRPr="00D06F9B">
              <w:rPr>
                <w:rFonts w:ascii="Times New Roman" w:hAnsi="Times New Roman" w:cs="Times New Roman"/>
                <w:bCs/>
                <w:color w:val="000000" w:themeColor="text1"/>
              </w:rPr>
              <w:t>pateikia</w:t>
            </w:r>
            <w:r w:rsidR="00CF63E5"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VPĮ</w:t>
            </w:r>
            <w:r w:rsidR="00CF63E5" w:rsidRPr="00D06F9B">
              <w:rPr>
                <w:rFonts w:ascii="Times New Roman" w:hAnsi="Times New Roman" w:cs="Times New Roman"/>
                <w:bCs/>
                <w:color w:val="000000" w:themeColor="text1"/>
              </w:rPr>
              <w:t xml:space="preserve"> 58 straipsnio 2 dalyje nustatytą informaciją</w:t>
            </w:r>
            <w:r w:rsidRPr="00D06F9B">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15 </w:t>
            </w:r>
            <w:r w:rsidR="003600F2" w:rsidRPr="00D06F9B">
              <w:rPr>
                <w:rFonts w:ascii="Times New Roman" w:hAnsi="Times New Roman" w:cs="Times New Roman"/>
                <w:bCs/>
                <w:color w:val="000000" w:themeColor="text1"/>
              </w:rPr>
              <w:t xml:space="preserve">(penkiolika) </w:t>
            </w:r>
            <w:r w:rsidRPr="00D06F9B">
              <w:rPr>
                <w:rFonts w:ascii="Times New Roman" w:hAnsi="Times New Roman" w:cs="Times New Roman"/>
                <w:bCs/>
                <w:color w:val="000000" w:themeColor="text1"/>
              </w:rPr>
              <w:t xml:space="preserve">dienų nuo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D06F9B"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D06F9B"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D06F9B">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7C9AFAC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D06F9B">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79681210"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D06F9B">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4D344D82"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color w:val="000000" w:themeColor="text1"/>
              </w:rPr>
              <w:t>10 (dešimt) dienų,</w:t>
            </w:r>
            <w:r w:rsidRPr="00D06F9B">
              <w:rPr>
                <w:rFonts w:ascii="Times New Roman" w:hAnsi="Times New Roman" w:cs="Times New Roman"/>
                <w:color w:val="000000" w:themeColor="text1"/>
              </w:rPr>
              <w:t xml:space="preserve"> nuo rašytinio pranešimo apie sprendimą sudaryti sutartį (o jei buv</w:t>
            </w:r>
            <w:r w:rsidR="00E636AF">
              <w:rPr>
                <w:rFonts w:ascii="Times New Roman" w:hAnsi="Times New Roman" w:cs="Times New Roman"/>
                <w:color w:val="000000" w:themeColor="text1"/>
              </w:rPr>
              <w:t>o</w:t>
            </w:r>
            <w:r w:rsidRPr="00D06F9B">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5323E0CE"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_Ref39425999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_Ref39426005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Sutarties sudarymas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AF2AFE" w:rsidRPr="00D06F9B"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D06F9B"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AF2AFE" w:rsidRDefault="00AF2AFE" w:rsidP="00AF2AFE">
            <w:pPr>
              <w:spacing w:after="0" w:line="240" w:lineRule="auto"/>
              <w:rPr>
                <w:rFonts w:ascii="Times New Roman" w:hAnsi="Times New Roman" w:cs="Times New Roman"/>
                <w:color w:val="000000" w:themeColor="text1"/>
              </w:rPr>
            </w:pPr>
            <w:r w:rsidRPr="00AF2AFE">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AF2AFE" w:rsidRDefault="00AF2AFE" w:rsidP="00AF2AFE">
            <w:pPr>
              <w:spacing w:after="0" w:line="240" w:lineRule="auto"/>
              <w:rPr>
                <w:rFonts w:ascii="Times New Roman" w:hAnsi="Times New Roman" w:cs="Times New Roman"/>
                <w:bCs/>
                <w:color w:val="000000" w:themeColor="text1"/>
              </w:rPr>
            </w:pPr>
            <w:r w:rsidRPr="00AF2AFE">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D06F9B"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D06F9B"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8709989"/>
      <w:r w:rsidRPr="00D06F9B">
        <w:rPr>
          <w:rFonts w:ascii="Times New Roman" w:hAnsi="Times New Roman" w:cs="Times New Roman"/>
        </w:rPr>
        <w:t>Bendrosios nuostatos</w:t>
      </w:r>
      <w:bookmarkEnd w:id="7"/>
    </w:p>
    <w:p w14:paraId="1ACC30CF" w14:textId="2397E64D" w:rsidR="002D51D8" w:rsidRPr="00D06F9B"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D06F9B">
        <w:rPr>
          <w:rFonts w:ascii="Times New Roman" w:eastAsia="Calibri" w:hAnsi="Times New Roman" w:cs="Times New Roman"/>
          <w:color w:val="000000" w:themeColor="text1"/>
        </w:rPr>
        <w:t>įsigyti pirkimo objektą,</w:t>
      </w:r>
      <w:r w:rsidRPr="00D06F9B">
        <w:rPr>
          <w:rFonts w:ascii="Times New Roman" w:eastAsia="Calibri" w:hAnsi="Times New Roman" w:cs="Times New Roman"/>
          <w:color w:val="000000" w:themeColor="text1"/>
        </w:rPr>
        <w:t xml:space="preserve"> kuri</w:t>
      </w:r>
      <w:r w:rsidR="00AE1C5F" w:rsidRPr="00D06F9B">
        <w:rPr>
          <w:rFonts w:ascii="Times New Roman" w:eastAsia="Calibri" w:hAnsi="Times New Roman" w:cs="Times New Roman"/>
          <w:color w:val="000000" w:themeColor="text1"/>
        </w:rPr>
        <w:t>o</w:t>
      </w:r>
      <w:r w:rsidRPr="00D06F9B">
        <w:rPr>
          <w:rFonts w:ascii="Times New Roman" w:eastAsia="Calibri" w:hAnsi="Times New Roman" w:cs="Times New Roman"/>
          <w:color w:val="000000" w:themeColor="text1"/>
        </w:rPr>
        <w:t xml:space="preserve"> techninė specifikacija pateikta šių </w:t>
      </w:r>
      <w:r w:rsidR="00F45EB2" w:rsidRPr="00D06F9B">
        <w:rPr>
          <w:rFonts w:ascii="Times New Roman" w:eastAsia="Calibri" w:hAnsi="Times New Roman" w:cs="Times New Roman"/>
          <w:color w:val="000000" w:themeColor="text1"/>
        </w:rPr>
        <w:fldChar w:fldCharType="begin"/>
      </w:r>
      <w:r w:rsidR="00F45EB2" w:rsidRPr="00D06F9B">
        <w:rPr>
          <w:rFonts w:ascii="Times New Roman" w:eastAsia="Calibri" w:hAnsi="Times New Roman" w:cs="Times New Roman"/>
          <w:color w:val="000000" w:themeColor="text1"/>
        </w:rPr>
        <w:instrText xml:space="preserve"> REF _Ref38539939 \h </w:instrText>
      </w:r>
      <w:r w:rsidR="006C4BE0" w:rsidRPr="00D06F9B">
        <w:rPr>
          <w:rFonts w:ascii="Times New Roman" w:eastAsia="Calibri" w:hAnsi="Times New Roman" w:cs="Times New Roman"/>
          <w:color w:val="000000" w:themeColor="text1"/>
        </w:rPr>
        <w:instrText xml:space="preserve"> \* MERGEFORMAT </w:instrText>
      </w:r>
      <w:r w:rsidR="00F45EB2" w:rsidRPr="00D06F9B">
        <w:rPr>
          <w:rFonts w:ascii="Times New Roman" w:eastAsia="Calibri" w:hAnsi="Times New Roman" w:cs="Times New Roman"/>
          <w:color w:val="000000" w:themeColor="text1"/>
        </w:rPr>
      </w:r>
      <w:r w:rsidR="00F45EB2" w:rsidRPr="00D06F9B">
        <w:rPr>
          <w:rFonts w:ascii="Times New Roman" w:eastAsia="Calibri" w:hAnsi="Times New Roman" w:cs="Times New Roman"/>
          <w:color w:val="000000" w:themeColor="text1"/>
        </w:rPr>
        <w:fldChar w:fldCharType="separate"/>
      </w:r>
      <w:r w:rsidR="00FC48A9" w:rsidRPr="00D06F9B">
        <w:rPr>
          <w:rFonts w:ascii="Times New Roman" w:eastAsia="Calibri" w:hAnsi="Times New Roman" w:cs="Times New Roman"/>
          <w:color w:val="000000" w:themeColor="text1"/>
        </w:rPr>
        <w:t>Pirkimo dokumentų 1 priedas „Techninė specifikacija“</w:t>
      </w:r>
      <w:r w:rsidR="00F45EB2" w:rsidRPr="00D06F9B">
        <w:rPr>
          <w:rFonts w:ascii="Times New Roman" w:eastAsia="Calibri" w:hAnsi="Times New Roman" w:cs="Times New Roman"/>
          <w:color w:val="000000" w:themeColor="text1"/>
        </w:rPr>
        <w:fldChar w:fldCharType="end"/>
      </w:r>
      <w:r w:rsidR="00F45EB2" w:rsidRPr="00D06F9B">
        <w:rPr>
          <w:rFonts w:ascii="Times New Roman" w:eastAsia="Calibri" w:hAnsi="Times New Roman" w:cs="Times New Roman"/>
          <w:color w:val="000000" w:themeColor="text1"/>
        </w:rPr>
        <w:t>.</w:t>
      </w:r>
      <w:r w:rsidRPr="00D06F9B">
        <w:rPr>
          <w:rFonts w:ascii="Times New Roman" w:eastAsia="Calibri" w:hAnsi="Times New Roman" w:cs="Times New Roman"/>
          <w:color w:val="000000" w:themeColor="text1"/>
        </w:rPr>
        <w:t xml:space="preserve"> </w:t>
      </w:r>
    </w:p>
    <w:p w14:paraId="299807CD" w14:textId="00BB9568" w:rsidR="007A130B" w:rsidRPr="00D06F9B"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D06F9B"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Pirkimas </w:t>
      </w:r>
      <w:r w:rsidR="005769FF" w:rsidRPr="00D06F9B">
        <w:rPr>
          <w:rFonts w:ascii="Times New Roman" w:eastAsia="Calibri" w:hAnsi="Times New Roman" w:cs="Times New Roman"/>
          <w:color w:val="000000" w:themeColor="text1"/>
        </w:rPr>
        <w:t>vykdom</w:t>
      </w:r>
      <w:r w:rsidR="00A637A9" w:rsidRPr="00D06F9B">
        <w:rPr>
          <w:rFonts w:ascii="Times New Roman" w:eastAsia="Calibri" w:hAnsi="Times New Roman" w:cs="Times New Roman"/>
          <w:color w:val="000000" w:themeColor="text1"/>
        </w:rPr>
        <w:t>as</w:t>
      </w:r>
      <w:r w:rsidR="005769FF" w:rsidRPr="00D06F9B">
        <w:rPr>
          <w:rFonts w:ascii="Times New Roman" w:eastAsia="Calibri" w:hAnsi="Times New Roman" w:cs="Times New Roman"/>
          <w:color w:val="000000" w:themeColor="text1"/>
        </w:rPr>
        <w:t xml:space="preserve"> </w:t>
      </w:r>
      <w:r w:rsidR="005769FF" w:rsidRPr="00D06F9B">
        <w:rPr>
          <w:rFonts w:ascii="Times New Roman" w:hAnsi="Times New Roman" w:cs="Times New Roman"/>
          <w:color w:val="000000" w:themeColor="text1"/>
        </w:rPr>
        <w:t>CVP IS</w:t>
      </w:r>
      <w:r w:rsidR="005769FF" w:rsidRPr="00D06F9B">
        <w:rPr>
          <w:rFonts w:ascii="Times New Roman" w:eastAsia="Calibri" w:hAnsi="Times New Roman" w:cs="Times New Roman"/>
          <w:color w:val="000000" w:themeColor="text1"/>
        </w:rPr>
        <w:t xml:space="preserve"> priemonėmis, vadovaujantis </w:t>
      </w:r>
      <w:r w:rsidR="00C619A2" w:rsidRPr="00D06F9B">
        <w:rPr>
          <w:rFonts w:ascii="Times New Roman" w:eastAsia="Calibri" w:hAnsi="Times New Roman" w:cs="Times New Roman"/>
          <w:color w:val="000000" w:themeColor="text1"/>
        </w:rPr>
        <w:t>VPĮ</w:t>
      </w:r>
      <w:r w:rsidR="005769FF" w:rsidRPr="00D06F9B">
        <w:rPr>
          <w:rFonts w:ascii="Times New Roman" w:eastAsia="Calibri" w:hAnsi="Times New Roman" w:cs="Times New Roman"/>
          <w:color w:val="000000" w:themeColor="text1"/>
        </w:rPr>
        <w:t xml:space="preserve">, </w:t>
      </w:r>
      <w:r w:rsidR="00DB7E29" w:rsidRPr="00D06F9B">
        <w:rPr>
          <w:rFonts w:ascii="Times New Roman" w:eastAsia="Calibri" w:hAnsi="Times New Roman" w:cs="Times New Roman"/>
          <w:color w:val="000000" w:themeColor="text1"/>
        </w:rPr>
        <w:t>CK</w:t>
      </w:r>
      <w:r w:rsidR="005769FF" w:rsidRPr="00D06F9B">
        <w:rPr>
          <w:rFonts w:ascii="Times New Roman" w:eastAsia="Calibri" w:hAnsi="Times New Roman" w:cs="Times New Roman"/>
          <w:color w:val="000000" w:themeColor="text1"/>
        </w:rPr>
        <w:t xml:space="preserve">, kitais viešuosius pirkimus </w:t>
      </w:r>
      <w:r w:rsidR="00E660CD" w:rsidRPr="00D06F9B">
        <w:rPr>
          <w:rFonts w:ascii="Times New Roman" w:eastAsia="Calibri" w:hAnsi="Times New Roman" w:cs="Times New Roman"/>
          <w:color w:val="000000" w:themeColor="text1"/>
        </w:rPr>
        <w:t>ir šio</w:t>
      </w:r>
      <w:r w:rsidR="0005148B" w:rsidRPr="00D06F9B">
        <w:rPr>
          <w:rFonts w:ascii="Times New Roman" w:eastAsia="Calibri" w:hAnsi="Times New Roman" w:cs="Times New Roman"/>
          <w:color w:val="000000" w:themeColor="text1"/>
        </w:rPr>
        <w:t xml:space="preserve"> prikimo</w:t>
      </w:r>
      <w:r w:rsidR="00E660CD" w:rsidRPr="00D06F9B">
        <w:rPr>
          <w:rFonts w:ascii="Times New Roman" w:eastAsia="Calibri" w:hAnsi="Times New Roman" w:cs="Times New Roman"/>
          <w:color w:val="000000" w:themeColor="text1"/>
        </w:rPr>
        <w:t xml:space="preserve"> sutarties vykdymą </w:t>
      </w:r>
      <w:r w:rsidR="005769FF" w:rsidRPr="00D06F9B">
        <w:rPr>
          <w:rFonts w:ascii="Times New Roman" w:eastAsia="Calibri" w:hAnsi="Times New Roman" w:cs="Times New Roman"/>
          <w:color w:val="000000" w:themeColor="text1"/>
        </w:rPr>
        <w:t xml:space="preserve">reglamentuojančiais teisės aktais, </w:t>
      </w:r>
      <w:r w:rsidR="001F1D6C" w:rsidRPr="00D06F9B">
        <w:rPr>
          <w:rFonts w:ascii="Times New Roman" w:eastAsia="Calibri" w:hAnsi="Times New Roman" w:cs="Times New Roman"/>
          <w:color w:val="000000" w:themeColor="text1"/>
        </w:rPr>
        <w:t xml:space="preserve">šio </w:t>
      </w:r>
      <w:r w:rsidR="00B21AC5" w:rsidRPr="00D06F9B">
        <w:rPr>
          <w:rFonts w:ascii="Times New Roman" w:eastAsia="Calibri" w:hAnsi="Times New Roman" w:cs="Times New Roman"/>
          <w:color w:val="000000" w:themeColor="text1"/>
        </w:rPr>
        <w:t>p</w:t>
      </w:r>
      <w:r w:rsidR="005769FF" w:rsidRPr="00D06F9B">
        <w:rPr>
          <w:rFonts w:ascii="Times New Roman" w:eastAsia="Calibri" w:hAnsi="Times New Roman" w:cs="Times New Roman"/>
          <w:color w:val="000000" w:themeColor="text1"/>
        </w:rPr>
        <w:t xml:space="preserve">irkimo </w:t>
      </w:r>
      <w:r w:rsidR="00C619A2" w:rsidRPr="00D06F9B">
        <w:rPr>
          <w:rFonts w:ascii="Times New Roman" w:eastAsia="Calibri" w:hAnsi="Times New Roman" w:cs="Times New Roman"/>
          <w:color w:val="000000" w:themeColor="text1"/>
        </w:rPr>
        <w:t>dokumentais</w:t>
      </w:r>
      <w:r w:rsidR="005769FF" w:rsidRPr="00D06F9B">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D06F9B">
        <w:rPr>
          <w:rFonts w:ascii="Times New Roman" w:eastAsia="Calibri" w:hAnsi="Times New Roman" w:cs="Times New Roman"/>
          <w:color w:val="000000" w:themeColor="text1"/>
        </w:rPr>
        <w:t xml:space="preserve"> Pirkimo dokumentuose nenumatytiems klausimams tiesiogiai taikomos VPĮ nuostatos.</w:t>
      </w:r>
      <w:r w:rsidR="00E660CD" w:rsidRPr="00D06F9B">
        <w:rPr>
          <w:rFonts w:ascii="Times New Roman" w:eastAsia="Calibri" w:hAnsi="Times New Roman" w:cs="Times New Roman"/>
          <w:color w:val="000000" w:themeColor="text1"/>
        </w:rPr>
        <w:t xml:space="preserve"> </w:t>
      </w:r>
    </w:p>
    <w:p w14:paraId="41A2B49D" w14:textId="6CBA96B8" w:rsidR="00D05666" w:rsidRPr="00D06F9B"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b/>
          <w:bCs/>
          <w:color w:val="000000" w:themeColor="text1"/>
        </w:rPr>
        <w:t>Pirkimo dokumentus sudaro</w:t>
      </w:r>
      <w:r w:rsidRPr="00D06F9B">
        <w:rPr>
          <w:rFonts w:ascii="Times New Roman" w:eastAsia="Calibri" w:hAnsi="Times New Roman" w:cs="Times New Roman"/>
          <w:color w:val="000000" w:themeColor="text1"/>
        </w:rPr>
        <w:t>:</w:t>
      </w:r>
    </w:p>
    <w:p w14:paraId="346E2D25" w14:textId="531EF31F" w:rsidR="00C86519" w:rsidRPr="00D06F9B"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s</w:t>
      </w:r>
      <w:r w:rsidR="00C619A2" w:rsidRPr="00D06F9B">
        <w:rPr>
          <w:rFonts w:ascii="Times New Roman" w:eastAsia="Calibri" w:hAnsi="Times New Roman" w:cs="Times New Roman"/>
          <w:color w:val="000000" w:themeColor="text1"/>
        </w:rPr>
        <w:t>kelbimas</w:t>
      </w:r>
      <w:r w:rsidR="00C86519" w:rsidRPr="00D06F9B">
        <w:rPr>
          <w:rFonts w:ascii="Times New Roman" w:eastAsia="Calibri" w:hAnsi="Times New Roman" w:cs="Times New Roman"/>
          <w:color w:val="000000" w:themeColor="text1"/>
        </w:rPr>
        <w:t>;</w:t>
      </w:r>
    </w:p>
    <w:p w14:paraId="0F8AAFEC" w14:textId="202216DE" w:rsidR="00E01599" w:rsidRPr="00D06F9B"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lastRenderedPageBreak/>
        <w:t>išankstinis informacinis skelbimas</w:t>
      </w:r>
      <w:r w:rsidR="007A130B" w:rsidRPr="00D06F9B">
        <w:rPr>
          <w:rFonts w:ascii="Times New Roman" w:eastAsia="Calibri" w:hAnsi="Times New Roman" w:cs="Times New Roman"/>
          <w:color w:val="000000" w:themeColor="text1"/>
        </w:rPr>
        <w:t xml:space="preserve"> (jei buvo skelbta);</w:t>
      </w:r>
    </w:p>
    <w:p w14:paraId="2208FD08" w14:textId="1C719F31" w:rsidR="004867B9"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827590" w:rsidRPr="00D06F9B">
        <w:rPr>
          <w:rFonts w:ascii="Times New Roman" w:eastAsia="Calibri" w:hAnsi="Times New Roman" w:cs="Times New Roman"/>
          <w:color w:val="000000" w:themeColor="text1"/>
        </w:rPr>
        <w:t>irkimo dokumentų sąlygos įskaitant sąlygų priedus</w:t>
      </w:r>
      <w:r w:rsidR="00512760" w:rsidRPr="00D06F9B">
        <w:rPr>
          <w:rFonts w:ascii="Times New Roman" w:eastAsia="Calibri" w:hAnsi="Times New Roman" w:cs="Times New Roman"/>
          <w:color w:val="000000" w:themeColor="text1"/>
        </w:rPr>
        <w:t>;</w:t>
      </w:r>
    </w:p>
    <w:p w14:paraId="6E4DD412" w14:textId="42D6D442" w:rsidR="007979F8"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C619A2" w:rsidRPr="00D06F9B">
        <w:rPr>
          <w:rFonts w:ascii="Times New Roman" w:eastAsia="Calibri" w:hAnsi="Times New Roman" w:cs="Times New Roman"/>
          <w:color w:val="000000" w:themeColor="text1"/>
        </w:rPr>
        <w:t xml:space="preserve">irkimo </w:t>
      </w:r>
      <w:r w:rsidR="00827590" w:rsidRPr="00D06F9B">
        <w:rPr>
          <w:rFonts w:ascii="Times New Roman" w:eastAsia="Calibri" w:hAnsi="Times New Roman" w:cs="Times New Roman"/>
          <w:color w:val="000000" w:themeColor="text1"/>
        </w:rPr>
        <w:t>dokumentų</w:t>
      </w:r>
      <w:r w:rsidR="00C619A2" w:rsidRPr="00D06F9B">
        <w:rPr>
          <w:rFonts w:ascii="Times New Roman" w:eastAsia="Calibri" w:hAnsi="Times New Roman" w:cs="Times New Roman"/>
          <w:color w:val="000000" w:themeColor="text1"/>
        </w:rPr>
        <w:t xml:space="preserve"> priedai:</w:t>
      </w:r>
    </w:p>
    <w:p w14:paraId="6B51799E" w14:textId="4699CD0E"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1 priedas „Techninė specifikaci</w:t>
      </w:r>
      <w:r w:rsidRPr="00D06F9B">
        <w:rPr>
          <w:rFonts w:ascii="Times New Roman" w:eastAsia="Calibri" w:hAnsi="Times New Roman" w:cs="Times New Roman"/>
          <w:color w:val="000000" w:themeColor="text1"/>
        </w:rPr>
        <w:t>ja“;</w:t>
      </w:r>
    </w:p>
    <w:p w14:paraId="1271F1CA" w14:textId="53D8BE23"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2 priedas „Tiekėjų pašalinimo pagrindai“</w:t>
      </w:r>
      <w:r w:rsidRPr="00D06F9B">
        <w:rPr>
          <w:rFonts w:ascii="Times New Roman" w:eastAsia="Calibri" w:hAnsi="Times New Roman" w:cs="Times New Roman"/>
          <w:color w:val="000000" w:themeColor="text1"/>
        </w:rPr>
        <w:t>;</w:t>
      </w:r>
    </w:p>
    <w:p w14:paraId="098B1575" w14:textId="3D033568"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3 priedas „Tiekėjų kvalifikacijos reikalavimai ir reikalaujami kokybės bei aplinkos apsaugos vadybos sistemų standartai“</w:t>
      </w:r>
      <w:r w:rsidRPr="00D06F9B">
        <w:rPr>
          <w:rFonts w:ascii="Times New Roman" w:eastAsia="Calibri" w:hAnsi="Times New Roman" w:cs="Times New Roman"/>
          <w:color w:val="000000" w:themeColor="text1"/>
        </w:rPr>
        <w:t>;</w:t>
      </w:r>
    </w:p>
    <w:p w14:paraId="22DDED53" w14:textId="4B79208E" w:rsidR="008119CC" w:rsidRPr="008119CC"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4 priedas „EBVPD“ (XML formatu)</w:t>
      </w:r>
      <w:r w:rsidR="008119CC" w:rsidRPr="008119CC">
        <w:rPr>
          <w:rFonts w:ascii="Times New Roman" w:eastAsia="Calibri" w:hAnsi="Times New Roman" w:cs="Times New Roman"/>
          <w:color w:val="000000" w:themeColor="text1"/>
        </w:rPr>
        <w:t>;</w:t>
      </w:r>
    </w:p>
    <w:p w14:paraId="64017F58" w14:textId="2FE3F12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5 priedas „Pasiūlymo forma“</w:t>
      </w:r>
      <w:r w:rsidRPr="00D06F9B">
        <w:rPr>
          <w:rFonts w:ascii="Times New Roman" w:eastAsia="Calibri" w:hAnsi="Times New Roman" w:cs="Times New Roman"/>
          <w:color w:val="000000" w:themeColor="text1"/>
        </w:rPr>
        <w:t>;</w:t>
      </w:r>
    </w:p>
    <w:p w14:paraId="29D09E8E" w14:textId="7EAC890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D06F9B">
        <w:rPr>
          <w:rFonts w:ascii="Times New Roman" w:hAnsi="Times New Roman" w:cs="Times New Roman"/>
          <w:color w:val="000000" w:themeColor="text1"/>
        </w:rPr>
        <w:t>6 priedas „Pasiūlymų vertinimo kriterijai ir sąlygos“</w:t>
      </w:r>
      <w:r w:rsidRPr="00D06F9B">
        <w:rPr>
          <w:rFonts w:ascii="Times New Roman" w:eastAsia="Calibri" w:hAnsi="Times New Roman" w:cs="Times New Roman"/>
          <w:color w:val="000000" w:themeColor="text1"/>
        </w:rPr>
        <w:t>;</w:t>
      </w:r>
    </w:p>
    <w:p w14:paraId="5C4D68AF" w14:textId="38952F34" w:rsidR="007979F8"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7 priedas „Sutarties </w:t>
      </w:r>
      <w:r w:rsidR="00440832" w:rsidRPr="00D06F9B">
        <w:rPr>
          <w:rFonts w:ascii="Times New Roman" w:hAnsi="Times New Roman" w:cs="Times New Roman"/>
          <w:color w:val="000000" w:themeColor="text1"/>
        </w:rPr>
        <w:t>sąlygos</w:t>
      </w:r>
      <w:r w:rsidRPr="00D06F9B">
        <w:rPr>
          <w:rFonts w:ascii="Times New Roman" w:hAnsi="Times New Roman" w:cs="Times New Roman"/>
          <w:color w:val="000000" w:themeColor="text1"/>
        </w:rPr>
        <w:t>“</w:t>
      </w:r>
      <w:r w:rsidR="00984D74" w:rsidRPr="00D06F9B">
        <w:rPr>
          <w:rFonts w:ascii="Times New Roman" w:eastAsia="Calibri" w:hAnsi="Times New Roman" w:cs="Times New Roman"/>
          <w:color w:val="000000" w:themeColor="text1"/>
        </w:rPr>
        <w:t>;</w:t>
      </w:r>
    </w:p>
    <w:p w14:paraId="23B3E380" w14:textId="0093AAB6" w:rsidR="00D0583C" w:rsidRDefault="00D0583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8 </w:t>
      </w:r>
      <w:r w:rsidRPr="00D0583C">
        <w:rPr>
          <w:rFonts w:ascii="Times New Roman" w:eastAsia="Calibri" w:hAnsi="Times New Roman" w:cs="Times New Roman"/>
          <w:color w:val="000000" w:themeColor="text1"/>
        </w:rPr>
        <w:t>priedas „UAB „Toksika“ Šiaulių padalinio žemės sklypo planas</w:t>
      </w:r>
      <w:r>
        <w:rPr>
          <w:rFonts w:ascii="Times New Roman" w:eastAsia="Calibri" w:hAnsi="Times New Roman" w:cs="Times New Roman"/>
          <w:color w:val="000000" w:themeColor="text1"/>
        </w:rPr>
        <w:t>“;</w:t>
      </w:r>
    </w:p>
    <w:p w14:paraId="34DDF5BB" w14:textId="4F9901D9" w:rsidR="00D0583C" w:rsidRPr="00D06F9B" w:rsidRDefault="00D0583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9 priedas </w:t>
      </w:r>
      <w:r w:rsidRPr="00D0583C">
        <w:rPr>
          <w:rFonts w:ascii="Times New Roman" w:eastAsia="Calibri" w:hAnsi="Times New Roman" w:cs="Times New Roman"/>
          <w:color w:val="000000" w:themeColor="text1"/>
        </w:rPr>
        <w:t>„UAB „Toksika“ uždaryto odų sąvartyno planas“</w:t>
      </w:r>
      <w:r>
        <w:rPr>
          <w:rFonts w:ascii="Times New Roman" w:eastAsia="Calibri" w:hAnsi="Times New Roman" w:cs="Times New Roman"/>
          <w:color w:val="000000" w:themeColor="text1"/>
        </w:rPr>
        <w:t>;</w:t>
      </w:r>
    </w:p>
    <w:p w14:paraId="0482FA23" w14:textId="170170D6" w:rsidR="00984D74" w:rsidRPr="00D06F9B" w:rsidRDefault="00D0583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Pr>
          <w:rFonts w:ascii="Times New Roman" w:eastAsia="Calibri" w:hAnsi="Times New Roman" w:cs="Times New Roman"/>
          <w:color w:val="000000" w:themeColor="text1"/>
        </w:rPr>
        <w:t>10</w:t>
      </w:r>
      <w:r w:rsidR="00984D74" w:rsidRPr="00D06F9B">
        <w:rPr>
          <w:rFonts w:ascii="Times New Roman" w:eastAsia="Calibri" w:hAnsi="Times New Roman" w:cs="Times New Roman"/>
          <w:color w:val="000000" w:themeColor="text1"/>
        </w:rPr>
        <w:t xml:space="preserve"> priedas „</w:t>
      </w:r>
      <w:r w:rsidR="00984D74" w:rsidRPr="00D06F9B">
        <w:rPr>
          <w:rFonts w:ascii="Times New Roman" w:hAnsi="Times New Roman" w:cs="Times New Roman"/>
          <w:color w:val="000000" w:themeColor="text1"/>
        </w:rPr>
        <w:t>Reikalavimai, susiję su nacionaliniu saugumu“</w:t>
      </w:r>
      <w:r w:rsidR="00306D0F" w:rsidRPr="00D06F9B">
        <w:rPr>
          <w:rFonts w:ascii="Times New Roman" w:hAnsi="Times New Roman" w:cs="Times New Roman"/>
          <w:color w:val="000000" w:themeColor="text1"/>
        </w:rPr>
        <w:t>;</w:t>
      </w:r>
    </w:p>
    <w:bookmarkEnd w:id="8"/>
    <w:p w14:paraId="272F28E9" w14:textId="0783383C" w:rsidR="00306D0F" w:rsidRPr="00D06F9B" w:rsidRDefault="00D0583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11</w:t>
      </w:r>
      <w:r w:rsidR="00306D0F" w:rsidRPr="00D06F9B">
        <w:rPr>
          <w:rFonts w:ascii="Times New Roman" w:eastAsia="Calibri" w:hAnsi="Times New Roman" w:cs="Times New Roman"/>
          <w:color w:val="000000" w:themeColor="text1"/>
        </w:rPr>
        <w:t xml:space="preserve"> priedas „</w:t>
      </w:r>
      <w:r w:rsidR="00306D0F" w:rsidRPr="00D06F9B">
        <w:rPr>
          <w:rFonts w:ascii="Times New Roman" w:hAnsi="Times New Roman" w:cs="Times New Roman"/>
          <w:color w:val="000000" w:themeColor="text1"/>
        </w:rPr>
        <w:t>Tiekėjo deklaracija dėl atitikties Reglamento nuostatoms juridiniam asmeniui“;</w:t>
      </w:r>
    </w:p>
    <w:p w14:paraId="00EE220A" w14:textId="38F0F05A" w:rsidR="0049041E" w:rsidRPr="001E67F9"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1</w:t>
      </w:r>
      <w:r w:rsidR="00D0583C">
        <w:rPr>
          <w:rFonts w:ascii="Times New Roman" w:eastAsia="Calibri" w:hAnsi="Times New Roman" w:cs="Times New Roman"/>
          <w:color w:val="000000" w:themeColor="text1"/>
        </w:rPr>
        <w:t>2</w:t>
      </w:r>
      <w:r w:rsidRPr="00D06F9B">
        <w:rPr>
          <w:rFonts w:ascii="Times New Roman" w:eastAsia="Calibri" w:hAnsi="Times New Roman" w:cs="Times New Roman"/>
          <w:color w:val="000000" w:themeColor="text1"/>
        </w:rPr>
        <w:t xml:space="preserve"> </w:t>
      </w:r>
      <w:r w:rsidRPr="00D0583C">
        <w:rPr>
          <w:rFonts w:ascii="Times New Roman" w:eastAsia="Calibri" w:hAnsi="Times New Roman" w:cs="Times New Roman"/>
          <w:color w:val="000000" w:themeColor="text1"/>
        </w:rPr>
        <w:t>priedas „Tiekėjo deklaracija dėl atitikties Reglamento nuostatoms fiziniam asmeniui</w:t>
      </w:r>
      <w:r w:rsidRPr="00D06F9B">
        <w:rPr>
          <w:rFonts w:ascii="Times New Roman" w:eastAsia="Calibri" w:hAnsi="Times New Roman" w:cs="Times New Roman"/>
          <w:color w:val="000000" w:themeColor="text1"/>
        </w:rPr>
        <w:t>“</w:t>
      </w:r>
      <w:r w:rsidR="001E67F9">
        <w:rPr>
          <w:rFonts w:ascii="Times New Roman" w:eastAsia="Calibri" w:hAnsi="Times New Roman" w:cs="Times New Roman"/>
          <w:color w:val="000000" w:themeColor="text1"/>
        </w:rPr>
        <w:t>.</w:t>
      </w:r>
    </w:p>
    <w:p w14:paraId="1993FB9C" w14:textId="49BCD068" w:rsidR="00D05666" w:rsidRPr="00D06F9B"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D05666" w:rsidRPr="00D06F9B">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D06F9B"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visa </w:t>
      </w:r>
      <w:r w:rsidR="00101313" w:rsidRPr="00D06F9B">
        <w:rPr>
          <w:rFonts w:ascii="Times New Roman" w:hAnsi="Times New Roman" w:cs="Times New Roman"/>
          <w:color w:val="000000" w:themeColor="text1"/>
        </w:rPr>
        <w:t xml:space="preserve">kita </w:t>
      </w:r>
      <w:r w:rsidR="00AA52E1" w:rsidRPr="00D06F9B">
        <w:rPr>
          <w:rFonts w:ascii="Times New Roman" w:hAnsi="Times New Roman" w:cs="Times New Roman"/>
          <w:color w:val="000000" w:themeColor="text1"/>
        </w:rPr>
        <w:t>p</w:t>
      </w:r>
      <w:r w:rsidR="00101313" w:rsidRPr="00D06F9B">
        <w:rPr>
          <w:rFonts w:ascii="Times New Roman" w:hAnsi="Times New Roman" w:cs="Times New Roman"/>
          <w:color w:val="000000" w:themeColor="text1"/>
        </w:rPr>
        <w:t>erkančiosios organizacijos CVP IS priemonėmis pateikta informacija.</w:t>
      </w:r>
    </w:p>
    <w:p w14:paraId="286475B9" w14:textId="26FBF15C"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21AC5"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xml:space="preserve">kelbimo ir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dokumentų</w:t>
      </w:r>
      <w:r w:rsidR="00FB66D2"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teisinga laikoma informacija, nurodyta </w:t>
      </w:r>
      <w:r w:rsidR="00FB66D2"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kelbime.</w:t>
      </w:r>
    </w:p>
    <w:p w14:paraId="3104F9D3" w14:textId="504D55F0"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 xml:space="preserve">ir jų priedų, teisinga laikoma informacija, nurodyta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w:t>
      </w:r>
    </w:p>
    <w:p w14:paraId="4F652963" w14:textId="7F1E7F85"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erkančioji organizacija patikslina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dokumentus, </w:t>
      </w:r>
      <w:r w:rsidR="00791E5B" w:rsidRPr="00D06F9B">
        <w:rPr>
          <w:rFonts w:ascii="Times New Roman" w:hAnsi="Times New Roman" w:cs="Times New Roman"/>
          <w:color w:val="000000" w:themeColor="text1"/>
        </w:rPr>
        <w:t>naujesni</w:t>
      </w:r>
      <w:r w:rsidR="00173ACB" w:rsidRPr="00D06F9B">
        <w:rPr>
          <w:rFonts w:ascii="Times New Roman" w:hAnsi="Times New Roman" w:cs="Times New Roman"/>
          <w:color w:val="000000" w:themeColor="text1"/>
        </w:rPr>
        <w:t xml:space="preserve"> pakeitimai turi pirmenybę</w:t>
      </w:r>
      <w:r w:rsidR="004F33F0" w:rsidRPr="00D06F9B">
        <w:rPr>
          <w:rFonts w:ascii="Times New Roman" w:hAnsi="Times New Roman" w:cs="Times New Roman"/>
          <w:color w:val="000000" w:themeColor="text1"/>
        </w:rPr>
        <w:t>.</w:t>
      </w:r>
      <w:r w:rsidR="00173ACB" w:rsidRPr="00D06F9B">
        <w:rPr>
          <w:rFonts w:ascii="Times New Roman" w:hAnsi="Times New Roman" w:cs="Times New Roman"/>
          <w:color w:val="000000" w:themeColor="text1"/>
        </w:rPr>
        <w:t xml:space="preserve"> </w:t>
      </w:r>
      <w:r w:rsidR="004F33F0" w:rsidRPr="00D06F9B">
        <w:rPr>
          <w:rFonts w:ascii="Times New Roman" w:hAnsi="Times New Roman" w:cs="Times New Roman"/>
          <w:color w:val="000000" w:themeColor="text1"/>
        </w:rPr>
        <w:t>Tiekėjai</w:t>
      </w:r>
      <w:r w:rsidRPr="00D06F9B">
        <w:rPr>
          <w:rFonts w:ascii="Times New Roman" w:hAnsi="Times New Roman" w:cs="Times New Roman"/>
          <w:color w:val="000000" w:themeColor="text1"/>
        </w:rPr>
        <w:t xml:space="preserve"> turi vadovautis naujausia paskelbta </w:t>
      </w:r>
      <w:r w:rsidR="0041209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versija</w:t>
      </w:r>
      <w:r w:rsidR="00BC5606" w:rsidRPr="00D06F9B">
        <w:rPr>
          <w:rFonts w:ascii="Times New Roman" w:hAnsi="Times New Roman" w:cs="Times New Roman"/>
          <w:color w:val="000000" w:themeColor="text1"/>
        </w:rPr>
        <w:t xml:space="preserve"> ir naujausiais pirkimo dokumentų paaiškinimais bei patikslinimais</w:t>
      </w:r>
      <w:r w:rsidR="00791E5B" w:rsidRPr="00D06F9B">
        <w:rPr>
          <w:rFonts w:ascii="Times New Roman" w:hAnsi="Times New Roman" w:cs="Times New Roman"/>
          <w:color w:val="000000" w:themeColor="text1"/>
        </w:rPr>
        <w:t>.</w:t>
      </w:r>
    </w:p>
    <w:p w14:paraId="00BAD08E" w14:textId="77777777" w:rsidR="00BC5606" w:rsidRPr="00D06F9B"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06F9B"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E4FF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neatlygina tiekėjui jokių išlaidų, susijusių su </w:t>
      </w:r>
      <w:r w:rsidR="0082341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150A30">
        <w:rPr>
          <w:rFonts w:ascii="Times New Roman" w:hAnsi="Times New Roman" w:cs="Times New Roman"/>
          <w:color w:val="000000" w:themeColor="text1"/>
        </w:rPr>
        <w:t xml:space="preserve">organizacija </w:t>
      </w:r>
      <w:r w:rsidR="00823416" w:rsidRPr="00DE4FF0">
        <w:rPr>
          <w:rFonts w:ascii="Times New Roman" w:hAnsi="Times New Roman" w:cs="Times New Roman"/>
          <w:color w:val="000000" w:themeColor="text1"/>
        </w:rPr>
        <w:t>nutraukė</w:t>
      </w:r>
      <w:r w:rsidR="00FB66D2" w:rsidRPr="00DE4FF0">
        <w:rPr>
          <w:rFonts w:ascii="Times New Roman" w:hAnsi="Times New Roman" w:cs="Times New Roman"/>
          <w:color w:val="000000" w:themeColor="text1"/>
        </w:rPr>
        <w:t xml:space="preserve"> </w:t>
      </w:r>
      <w:r w:rsidRPr="00DE4FF0">
        <w:rPr>
          <w:rFonts w:ascii="Times New Roman" w:hAnsi="Times New Roman" w:cs="Times New Roman"/>
          <w:color w:val="000000" w:themeColor="text1"/>
        </w:rPr>
        <w:t>pirkimo procedūras.</w:t>
      </w:r>
    </w:p>
    <w:p w14:paraId="25BF31CB" w14:textId="77777777" w:rsidR="008B04AF" w:rsidRPr="00DE4FF0"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E4FF0">
        <w:rPr>
          <w:rFonts w:ascii="Times New Roman" w:hAnsi="Times New Roman" w:cs="Times New Roman"/>
          <w:color w:val="000000" w:themeColor="text1"/>
        </w:rPr>
        <w:t>Stebėtojai dalyvauti pirkimo komisijos posėdžiuose nėra kviečiami</w:t>
      </w:r>
      <w:r w:rsidR="008E3081" w:rsidRPr="00DE4FF0">
        <w:rPr>
          <w:rFonts w:ascii="Times New Roman" w:hAnsi="Times New Roman" w:cs="Times New Roman"/>
          <w:color w:val="000000" w:themeColor="text1"/>
        </w:rPr>
        <w:t>.</w:t>
      </w:r>
    </w:p>
    <w:p w14:paraId="456C815D" w14:textId="1B1609B7" w:rsidR="004A6DE4" w:rsidRPr="00DE4FF0" w:rsidRDefault="008B04AF" w:rsidP="004A6DE4">
      <w:pPr>
        <w:pStyle w:val="ListParagraph"/>
        <w:numPr>
          <w:ilvl w:val="1"/>
          <w:numId w:val="11"/>
        </w:numPr>
        <w:spacing w:after="0" w:line="240" w:lineRule="auto"/>
        <w:ind w:left="0" w:firstLine="567"/>
        <w:jc w:val="both"/>
        <w:rPr>
          <w:rFonts w:ascii="Times New Roman" w:hAnsi="Times New Roman" w:cs="Times New Roman"/>
        </w:rPr>
      </w:pPr>
      <w:r w:rsidRPr="00DE4FF0">
        <w:rPr>
          <w:rFonts w:ascii="Times New Roman" w:hAnsi="Times New Roman" w:cs="Times New Roman"/>
          <w:color w:val="000000" w:themeColor="text1"/>
          <w:lang w:eastAsia="en-US"/>
        </w:rPr>
        <w:t xml:space="preserve">Atliekamas žaliasis pirkimas. Pirkimas vykdomas vadovaujantis </w:t>
      </w:r>
      <w:r w:rsidR="00566921" w:rsidRPr="00DE4FF0">
        <w:rPr>
          <w:rFonts w:ascii="Times New Roman" w:hAnsi="Times New Roman" w:cs="Times New Roman"/>
          <w:color w:val="000000" w:themeColor="text1"/>
          <w:lang w:eastAsia="en-US"/>
        </w:rPr>
        <w:t xml:space="preserve">Lietuvos Respublikos aplinkos ministro 2011 m. birželio 28 d. įsakymo Nr. D1-508 „Dėl aplinkos apsaugos kriterijų taikymo, vykdant žaliuosius pirkimus, tvarkos aprašo patvirtinimo“ </w:t>
      </w:r>
      <w:r w:rsidR="00DE4FF0" w:rsidRPr="00DE4FF0">
        <w:rPr>
          <w:rFonts w:ascii="Times New Roman" w:hAnsi="Times New Roman" w:cs="Times New Roman"/>
          <w:color w:val="000000" w:themeColor="text1"/>
          <w:lang w:eastAsia="en-US"/>
        </w:rPr>
        <w:t>4.3 punktu „</w:t>
      </w:r>
      <w:r w:rsidR="00DE4FF0" w:rsidRPr="00DE4FF0">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DE4FF0" w:rsidRPr="00DE4FF0">
        <w:rPr>
          <w:rFonts w:ascii="Times New Roman" w:hAnsi="Times New Roman" w:cs="Times New Roman"/>
          <w:color w:val="000000" w:themeColor="text1"/>
          <w:lang w:eastAsia="en-US"/>
        </w:rPr>
        <w:t xml:space="preserve">“. </w:t>
      </w:r>
      <w:r w:rsidRPr="00DE4FF0">
        <w:rPr>
          <w:rFonts w:ascii="Times New Roman" w:hAnsi="Times New Roman" w:cs="Times New Roman"/>
          <w:color w:val="000000" w:themeColor="text1"/>
          <w:lang w:eastAsia="en-US"/>
        </w:rPr>
        <w:t xml:space="preserve">Aplinkos apaugos </w:t>
      </w:r>
      <w:r w:rsidRPr="00DE4FF0">
        <w:rPr>
          <w:rFonts w:ascii="Times New Roman" w:hAnsi="Times New Roman" w:cs="Times New Roman"/>
          <w:lang w:eastAsia="en-US"/>
        </w:rPr>
        <w:t xml:space="preserve">kriterijai nustatyti </w:t>
      </w:r>
      <w:r w:rsidR="00700FB2">
        <w:fldChar w:fldCharType="begin"/>
      </w:r>
      <w:r w:rsidR="00700FB2">
        <w:instrText>HYPERLINK \l "_Pirkimo_dokumentų_1"</w:instrText>
      </w:r>
      <w:r w:rsidR="00700FB2">
        <w:fldChar w:fldCharType="separate"/>
      </w:r>
      <w:r w:rsidR="00700FB2" w:rsidRPr="00DE4FF0">
        <w:rPr>
          <w:rStyle w:val="NoSpacingChar"/>
          <w:rFonts w:ascii="Times New Roman" w:hAnsi="Times New Roman" w:cs="Times New Roman"/>
          <w:lang w:eastAsia="en-US"/>
        </w:rPr>
        <w:t xml:space="preserve">Pirkimo </w:t>
      </w:r>
      <w:r w:rsidRPr="00DE4FF0">
        <w:rPr>
          <w:rStyle w:val="NoSpacingChar"/>
          <w:rFonts w:ascii="Times New Roman" w:hAnsi="Times New Roman" w:cs="Times New Roman"/>
          <w:lang w:eastAsia="en-US"/>
        </w:rPr>
        <w:t>dokument</w:t>
      </w:r>
      <w:r w:rsidR="00700FB2" w:rsidRPr="00DE4FF0">
        <w:rPr>
          <w:rStyle w:val="NoSpacingChar"/>
          <w:rFonts w:ascii="Times New Roman" w:hAnsi="Times New Roman" w:cs="Times New Roman"/>
          <w:lang w:eastAsia="en-US"/>
        </w:rPr>
        <w:t>ų 1 priede „Techninė specifikacija“</w:t>
      </w:r>
      <w:r w:rsidR="00700FB2">
        <w:fldChar w:fldCharType="end"/>
      </w:r>
      <w:r w:rsidR="00700FB2" w:rsidRPr="00DE4FF0">
        <w:rPr>
          <w:rFonts w:ascii="Times New Roman" w:hAnsi="Times New Roman" w:cs="Times New Roman"/>
          <w:lang w:eastAsia="en-US"/>
        </w:rPr>
        <w:t>.</w:t>
      </w:r>
    </w:p>
    <w:p w14:paraId="1A1FDF8B" w14:textId="6EABAFD6" w:rsidR="004A6DE4" w:rsidRPr="004A6DE4" w:rsidRDefault="004A6DE4" w:rsidP="004A6DE4">
      <w:pPr>
        <w:pStyle w:val="ListParagraph"/>
        <w:numPr>
          <w:ilvl w:val="1"/>
          <w:numId w:val="11"/>
        </w:numPr>
        <w:spacing w:after="0" w:line="240" w:lineRule="auto"/>
        <w:ind w:left="0" w:firstLine="567"/>
        <w:jc w:val="both"/>
        <w:rPr>
          <w:rFonts w:ascii="Times New Roman" w:hAnsi="Times New Roman" w:cs="Times New Roman"/>
        </w:rPr>
      </w:pPr>
      <w:r w:rsidRPr="00DE4FF0">
        <w:rPr>
          <w:rFonts w:ascii="Times New Roman" w:hAnsi="Times New Roman" w:cs="Times New Roman"/>
        </w:rPr>
        <w:t>Tiekėjai, pastebėję Perkančiosios organizacijos galimą pažeidimą (įskaitant korupcinio</w:t>
      </w:r>
      <w:r w:rsidRPr="004A6DE4">
        <w:rPr>
          <w:rFonts w:ascii="Times New Roman" w:hAnsi="Times New Roman" w:cs="Times New Roman"/>
        </w:rPr>
        <w:t xml:space="preserve"> pobūdžio) arba netinkamą elgesį savo ar kito asmens atžvilgiu, kviečiami apie tai pranešti Perkančiosios organizacijos nustatytais vidiniais informacijos teikimo kanalais – el. pašto adresu </w:t>
      </w:r>
      <w:r w:rsidRPr="004A6DE4">
        <w:rPr>
          <w:rFonts w:ascii="Times New Roman" w:hAnsi="Times New Roman" w:cs="Times New Roman"/>
          <w:u w:val="single"/>
        </w:rPr>
        <w:t>pranesk@toksika.lt</w:t>
      </w:r>
      <w:r w:rsidRPr="004A6DE4">
        <w:rPr>
          <w:rFonts w:ascii="Times New Roman" w:hAnsi="Times New Roman" w:cs="Times New Roman"/>
        </w:rPr>
        <w:t xml:space="preserve"> arba užpil</w:t>
      </w:r>
      <w:r>
        <w:rPr>
          <w:rFonts w:ascii="Times New Roman" w:hAnsi="Times New Roman" w:cs="Times New Roman"/>
        </w:rPr>
        <w:t>d</w:t>
      </w:r>
      <w:r w:rsidRPr="004A6DE4">
        <w:rPr>
          <w:rFonts w:ascii="Times New Roman" w:hAnsi="Times New Roman" w:cs="Times New Roman"/>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4A6DE4" w:rsidRDefault="00362719" w:rsidP="004A6DE4">
      <w:pPr>
        <w:pStyle w:val="ListParagraph"/>
        <w:numPr>
          <w:ilvl w:val="1"/>
          <w:numId w:val="11"/>
        </w:numPr>
        <w:spacing w:after="0" w:line="240" w:lineRule="auto"/>
        <w:ind w:left="0" w:firstLine="567"/>
        <w:jc w:val="both"/>
        <w:rPr>
          <w:rFonts w:ascii="Times New Roman" w:hAnsi="Times New Roman" w:cs="Times New Roman"/>
        </w:rPr>
      </w:pPr>
      <w:r w:rsidRPr="004A6DE4">
        <w:rPr>
          <w:rFonts w:ascii="Times New Roman" w:hAnsi="Times New Roman" w:cs="Times New Roman"/>
          <w:lang w:eastAsia="en-US"/>
        </w:rPr>
        <w:t xml:space="preserve">Šiame pirkime perkančioji organizacija nenumato skelbti pranešimo dėl savanoriško </w:t>
      </w:r>
      <w:r w:rsidRPr="004A6DE4">
        <w:rPr>
          <w:rFonts w:ascii="Times New Roman" w:hAnsi="Times New Roman" w:cs="Times New Roman"/>
          <w:i/>
          <w:lang w:eastAsia="en-US"/>
        </w:rPr>
        <w:t>ex ante</w:t>
      </w:r>
      <w:r w:rsidRPr="004A6DE4">
        <w:rPr>
          <w:rFonts w:ascii="Times New Roman" w:hAnsi="Times New Roman" w:cs="Times New Roman"/>
          <w:lang w:eastAsia="en-US"/>
        </w:rPr>
        <w:t xml:space="preserve"> skaidrumo.</w:t>
      </w:r>
    </w:p>
    <w:p w14:paraId="29325C22" w14:textId="6235ABC6" w:rsidR="00663437" w:rsidRPr="00963A74" w:rsidRDefault="00663437">
      <w:pPr>
        <w:pStyle w:val="ListParagraph"/>
        <w:numPr>
          <w:ilvl w:val="1"/>
          <w:numId w:val="11"/>
        </w:numPr>
        <w:spacing w:line="240" w:lineRule="auto"/>
        <w:ind w:left="0" w:firstLine="567"/>
        <w:jc w:val="both"/>
        <w:rPr>
          <w:rFonts w:ascii="Times New Roman" w:hAnsi="Times New Roman" w:cs="Times New Roman"/>
        </w:rPr>
      </w:pPr>
      <w:r w:rsidRPr="00963A74">
        <w:rPr>
          <w:rFonts w:ascii="Times New Roman" w:hAnsi="Times New Roman" w:cs="Times New Roman"/>
        </w:rPr>
        <w:lastRenderedPageBreak/>
        <w:t xml:space="preserve">Perkančioji organizacija </w:t>
      </w:r>
      <w:r w:rsidR="00C8300D" w:rsidRPr="00963A74">
        <w:rPr>
          <w:rFonts w:ascii="Times New Roman" w:hAnsi="Times New Roman" w:cs="Times New Roman"/>
        </w:rPr>
        <w:t>taikys</w:t>
      </w:r>
      <w:r w:rsidRPr="00963A74">
        <w:rPr>
          <w:rFonts w:ascii="Times New Roman" w:hAnsi="Times New Roman" w:cs="Times New Roman"/>
        </w:rPr>
        <w:t xml:space="preserve"> nuostatas susijusias su nacionaliniu saugumu, kaip nurodyta </w:t>
      </w:r>
      <w:r w:rsidR="007979F8">
        <w:fldChar w:fldCharType="begin"/>
      </w:r>
      <w:r w:rsidR="007979F8">
        <w:instrText>HYPERLINK \l "_Pirkimo_dokumentų_8"</w:instrText>
      </w:r>
      <w:r w:rsidR="007979F8">
        <w:fldChar w:fldCharType="separate"/>
      </w:r>
      <w:r w:rsidR="007979F8" w:rsidRPr="00963A74">
        <w:rPr>
          <w:rStyle w:val="Hyperlink"/>
          <w:rFonts w:ascii="Times New Roman" w:hAnsi="Times New Roman" w:cs="Times New Roman"/>
        </w:rPr>
        <w:t xml:space="preserve">Pirkimo dokumentų </w:t>
      </w:r>
      <w:r w:rsidR="00984D74" w:rsidRPr="00963A74">
        <w:rPr>
          <w:rStyle w:val="Hyperlink"/>
          <w:rFonts w:ascii="Times New Roman" w:hAnsi="Times New Roman" w:cs="Times New Roman"/>
        </w:rPr>
        <w:t xml:space="preserve">8 </w:t>
      </w:r>
      <w:r w:rsidR="007979F8" w:rsidRPr="00963A74">
        <w:rPr>
          <w:rStyle w:val="Hyperlink"/>
          <w:rFonts w:ascii="Times New Roman" w:hAnsi="Times New Roman" w:cs="Times New Roman"/>
        </w:rPr>
        <w:t>priede „Reikalavimai, susiję su nacionaliniu saugumu“</w:t>
      </w:r>
      <w:r w:rsidR="007979F8">
        <w:fldChar w:fldCharType="end"/>
      </w:r>
      <w:r w:rsidRPr="00963A74">
        <w:rPr>
          <w:rFonts w:ascii="Times New Roman" w:hAnsi="Times New Roman" w:cs="Times New Roman"/>
        </w:rPr>
        <w:t>.</w:t>
      </w:r>
    </w:p>
    <w:p w14:paraId="341C2272" w14:textId="77777777" w:rsidR="004E36E9" w:rsidRPr="004E36E9" w:rsidRDefault="00663437" w:rsidP="004E36E9">
      <w:pPr>
        <w:pStyle w:val="ListParagraph"/>
        <w:numPr>
          <w:ilvl w:val="1"/>
          <w:numId w:val="11"/>
        </w:numPr>
        <w:spacing w:line="240" w:lineRule="auto"/>
        <w:ind w:left="0" w:firstLine="567"/>
        <w:jc w:val="both"/>
        <w:rPr>
          <w:rFonts w:ascii="Times New Roman" w:hAnsi="Times New Roman" w:cs="Times New Roman"/>
          <w:color w:val="000000" w:themeColor="text1"/>
        </w:rPr>
      </w:pPr>
      <w:r w:rsidRPr="00963A74">
        <w:rPr>
          <w:rFonts w:ascii="Times New Roman" w:hAnsi="Times New Roman" w:cs="Times New Roman"/>
        </w:rPr>
        <w:t xml:space="preserve">Perkančioji organizacija laikys, kad visi dalyviai yra susipažinę </w:t>
      </w:r>
      <w:r w:rsidRPr="00D06F9B">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kurių nuostatos gali </w:t>
      </w:r>
      <w:r w:rsidRPr="004E36E9">
        <w:rPr>
          <w:rFonts w:ascii="Times New Roman" w:hAnsi="Times New Roman" w:cs="Times New Roman"/>
          <w:color w:val="000000" w:themeColor="text1"/>
        </w:rPr>
        <w:t>reglamentuoti bet kokius tarp perkančiosios organizacijos ir tiekėjų susiklostančius santykius, kylančius iš, ar susijusius su Pirkimo procedūromis.</w:t>
      </w:r>
    </w:p>
    <w:p w14:paraId="02C32C8D" w14:textId="1A32A161" w:rsidR="004A6DE4" w:rsidRPr="004E36E9" w:rsidRDefault="004A6DE4" w:rsidP="004E36E9">
      <w:pPr>
        <w:pStyle w:val="ListParagraph"/>
        <w:numPr>
          <w:ilvl w:val="1"/>
          <w:numId w:val="11"/>
        </w:numPr>
        <w:spacing w:line="240" w:lineRule="auto"/>
        <w:ind w:left="0" w:firstLine="567"/>
        <w:jc w:val="both"/>
        <w:rPr>
          <w:rFonts w:ascii="Times New Roman" w:hAnsi="Times New Roman" w:cs="Times New Roman"/>
          <w:color w:val="000000" w:themeColor="text1"/>
        </w:rPr>
      </w:pPr>
      <w:r w:rsidRPr="004E36E9">
        <w:rPr>
          <w:rFonts w:ascii="Times New Roman" w:hAnsi="Times New Roman" w:cs="Times New Roman"/>
          <w:color w:val="000000" w:themeColor="text1"/>
        </w:rPr>
        <w:t xml:space="preserve">Perkančioji organizacija pirkimą planuoja atlikti ne iš VšĮ „CPO LT“ katalogo, nes </w:t>
      </w:r>
      <w:r w:rsidR="004E36E9" w:rsidRPr="004E36E9">
        <w:rPr>
          <w:rFonts w:ascii="Times New Roman" w:hAnsi="Times New Roman" w:cs="Times New Roman"/>
          <w:color w:val="000000" w:themeColor="text1"/>
        </w:rPr>
        <w:t xml:space="preserve">„CPO LT“ kataloge siūlomas pirkimo objektas neatitinka Perkančiosios organizacijos poreikių. Perkančioji organizacija, atsižvelgdama į tai, kad fizinės apsaugos paslaugos perkamos pavojingųjų atliekų surinkimo ir saugojimo aikštelės teritorijoje, kurioje itin svarbu užtikrinti gaisrų prevenciją, bei, įvertinusi pastaraisiais metais užfiksuotus su gaisrais susijusius incidentus, nustatė reikalavimą, kad tiekėjas paslaugos teikimo metu UAB „Toksika“ Šiaulių padalinyje, Jurgeliškių k.10, Šiaulių r., įsirengtų savo darbuotojų darbo kontrolės priemones, kurių pagalba galėtų kontroliuoti ir fiksuoti darbuotojų patruliavimo maršrutą, patruliavimo dažnumą ne rečiau kaip kas 2 val. „CPO LT“ pateiktoje Techninėje specifikacijoje nėra nustatyta privalomų darbo kontrolės priemonių, o saugomo objekto apėjimas ir apžiūrėjimas kas 2 (dvi) valandas, nustatytas tik saugomo objekto ne darbo metu ir esant poreikiui. Perkančioji organizacija </w:t>
      </w:r>
      <w:r w:rsidR="006757E6">
        <w:rPr>
          <w:rFonts w:ascii="Times New Roman" w:hAnsi="Times New Roman" w:cs="Times New Roman"/>
          <w:color w:val="000000" w:themeColor="text1"/>
        </w:rPr>
        <w:t xml:space="preserve">taip pat </w:t>
      </w:r>
      <w:r w:rsidR="004E36E9" w:rsidRPr="004E36E9">
        <w:rPr>
          <w:rFonts w:ascii="Times New Roman" w:hAnsi="Times New Roman" w:cs="Times New Roman"/>
          <w:color w:val="000000" w:themeColor="text1"/>
        </w:rPr>
        <w:t>pažymi, kad „CPO LT“ pateiktoje sutartyje yra numatyta sąlyga, kad „</w:t>
      </w:r>
      <w:r w:rsidR="004E36E9" w:rsidRPr="004E36E9">
        <w:rPr>
          <w:rFonts w:ascii="Times New Roman" w:hAnsi="Times New Roman" w:cs="Times New Roman"/>
          <w:i/>
          <w:iCs/>
          <w:color w:val="000000" w:themeColor="text1"/>
        </w:rPr>
        <w:t>Įvertinęs saugomo objekto apsaugos specifiką, tiekėjas įsipareigoja apsidrausti civilinės atsakomybės draudimu ir pateikti Užsakovui galiojančio civilinės atsakomybės draudimo kopiją. Tuo atveju, jei Tiekėjas civilinės atsakomybės neapsidraudžia, žalą, atsiradusią dėl netinkamo Paslaugų teikimo ar neteikimo, Užsakovui atlygina Tiekėjas</w:t>
      </w:r>
      <w:r w:rsidR="004E36E9" w:rsidRPr="004E36E9">
        <w:rPr>
          <w:rFonts w:ascii="Times New Roman" w:hAnsi="Times New Roman" w:cs="Times New Roman"/>
          <w:color w:val="000000" w:themeColor="text1"/>
        </w:rPr>
        <w:t>“, tačiau sutartyje nėra nustatytas civilinės atsakomybės draudimo dydis. Atsižvelgiant į perkančiosios organizacijos veiklą, susijusią su pavojingųjų atliekų tvarkymu, ir galimus gaisro ar kito incidento sukeltus padarinius, jei į juos nebūtų sureaguota tinkamai ir laiku, tiek bendrovei, tiek aplinkai padaryta žala gali būti labai didelė, kurią atlyginti iš savo lėšų tiekėjas gali būti nepajėgus. Perkančioji organizacija kaip privalomą sutarties sąlygą nustatė reikalavimą, kad tiekėjas privalo turėti galiojantį civilinės atsakomybės draudimą ne mažesnei kaip 300.000,00 (trijų šimtų tūkstančių eurų) Eur sumai.</w:t>
      </w:r>
    </w:p>
    <w:p w14:paraId="51FFDA33" w14:textId="77777777" w:rsidR="00056D47" w:rsidRPr="00D06F9B"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D06F9B"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9" w:name="_Ref39426332"/>
      <w:bookmarkStart w:id="10" w:name="_Ref39426338"/>
      <w:bookmarkStart w:id="11" w:name="_Toc198709990"/>
      <w:r w:rsidRPr="00D06F9B">
        <w:rPr>
          <w:rFonts w:ascii="Times New Roman" w:hAnsi="Times New Roman" w:cs="Times New Roman"/>
          <w:color w:val="000000" w:themeColor="text1"/>
        </w:rPr>
        <w:t>Pirkimo objektas</w:t>
      </w:r>
      <w:bookmarkEnd w:id="9"/>
      <w:bookmarkEnd w:id="10"/>
      <w:bookmarkEnd w:id="11"/>
    </w:p>
    <w:p w14:paraId="1D9AD86E" w14:textId="77777777" w:rsidR="00E31230" w:rsidRPr="0085757B" w:rsidRDefault="00E31230" w:rsidP="00E31230">
      <w:pPr>
        <w:pStyle w:val="NoSpacing"/>
        <w:numPr>
          <w:ilvl w:val="1"/>
          <w:numId w:val="12"/>
        </w:numPr>
        <w:spacing w:after="120"/>
        <w:ind w:left="0" w:firstLine="567"/>
        <w:contextualSpacing/>
        <w:jc w:val="both"/>
        <w:rPr>
          <w:rFonts w:ascii="Times New Roman" w:hAnsi="Times New Roman" w:cs="Times New Roman"/>
        </w:rPr>
      </w:pPr>
      <w:r w:rsidRPr="00E31230">
        <w:rPr>
          <w:rFonts w:ascii="Times New Roman" w:hAnsi="Times New Roman" w:cs="Times New Roman"/>
        </w:rPr>
        <w:t>Perkančioji organizacija numato įsigyti UAB „Toksika“ Šiaulių padalinio teritorijos ir pastatų, esančių Jurgeliškių k. 10, Šiaulių k. sen</w:t>
      </w:r>
      <w:r w:rsidRPr="0085757B">
        <w:rPr>
          <w:rFonts w:ascii="Times New Roman" w:hAnsi="Times New Roman" w:cs="Times New Roman"/>
        </w:rPr>
        <w:t>., Šiaulių rajone, ir uždaryto odų pramonės sąvartyno teritorijos ir statinių, esančių Jurgeliškių k., Šiaulių k. sen., Šiaulių rajone, fizinės apsaugos paslaugas. Reikalavimai pirkimo objektui, pirkimo apimtys nustatyti Pirkimo dokumentų 1 priedas „Techninė specifikacija“.</w:t>
      </w:r>
    </w:p>
    <w:p w14:paraId="37C06D00" w14:textId="46FEFCE9" w:rsidR="00E31230" w:rsidRPr="00E31230" w:rsidRDefault="00E31230" w:rsidP="00E31230">
      <w:pPr>
        <w:pStyle w:val="NoSpacing"/>
        <w:numPr>
          <w:ilvl w:val="1"/>
          <w:numId w:val="12"/>
        </w:numPr>
        <w:spacing w:after="120"/>
        <w:ind w:left="0" w:firstLine="567"/>
        <w:contextualSpacing/>
        <w:jc w:val="both"/>
        <w:rPr>
          <w:rFonts w:ascii="Times New Roman" w:hAnsi="Times New Roman" w:cs="Times New Roman"/>
        </w:rPr>
      </w:pPr>
      <w:r w:rsidRPr="0085757B">
        <w:rPr>
          <w:rFonts w:ascii="Times New Roman" w:hAnsi="Times New Roman" w:cs="Times New Roman"/>
        </w:rPr>
        <w:t>Pirkimo objektas į dalis neskaidomas</w:t>
      </w:r>
      <w:r w:rsidRPr="00E31230">
        <w:rPr>
          <w:rFonts w:ascii="Times New Roman" w:hAnsi="Times New Roman" w:cs="Times New Roman"/>
        </w:rPr>
        <w:t xml:space="preserve">. </w:t>
      </w:r>
      <w:bookmarkStart w:id="12" w:name="_Hlk198807721"/>
      <w:r w:rsidRPr="00E31230">
        <w:rPr>
          <w:rFonts w:ascii="Times New Roman" w:hAnsi="Times New Roman" w:cs="Times New Roman"/>
        </w:rPr>
        <w:t xml:space="preserve">Perkančioji organizacija šiuo pirkimu planuoja įsigyti kompleksines dviejų objektų fizinės apsaugos paslaugas. Abiejų objektų apsauga bus koordinuojama iš specialiai įrengtos darbo vietos, esančios UAB „Toksika“ Šiaulių padalinio teritorijoje. Šioje, vienam darbuotojui skirtoje darbo vietoje yra įrengtas stebėjimo pultas, kuriame atvaizduojami iš saugomuose objektuose įrengtų kamerų gaunami vaizdai, todėl vienas tiekėjas, stebintis ir prižiūrintis abu objektus, geriau užtikrintų savalaikį patruliavimą, nusikalstamų veiklų prevenciją bei operatyvų reagavimą į pasikeitusią saugos situaciją. Paslaugos skaidymas nėra racionalus, nes skaidant pirkimą į atskirtus objektus didės paslaugos kaina ir mažės perkamos paslaugos konkurencija bei kokybė, nes saugomi objektai nėra nutolę vienas nuo kito dideliais atstumais. Pirkimo skaidymo į dalis atveju, atsirastų būtinybė įrengti papildomą darbo vietą (su visa atitinkama saugos užtikrinimo įranga) apsaugos darbuotojui, o tai stipriai padidintų paslaugai numatytus kaštus.  </w:t>
      </w:r>
    </w:p>
    <w:p w14:paraId="1238A039" w14:textId="1F8ACB30" w:rsidR="00D05666" w:rsidRPr="00D06F9B"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198709991"/>
      <w:bookmarkEnd w:id="12"/>
      <w:r w:rsidRPr="00D06F9B">
        <w:rPr>
          <w:rFonts w:ascii="Times New Roman" w:hAnsi="Times New Roman" w:cs="Times New Roman"/>
          <w:color w:val="000000" w:themeColor="text1"/>
        </w:rPr>
        <w:t>Perkančiosios organizacijos ir tiekėjų bendravimo</w:t>
      </w:r>
      <w:r w:rsidR="009122A7" w:rsidRPr="00D06F9B">
        <w:rPr>
          <w:rFonts w:ascii="Times New Roman" w:hAnsi="Times New Roman" w:cs="Times New Roman"/>
          <w:color w:val="000000" w:themeColor="text1"/>
        </w:rPr>
        <w:t xml:space="preserve"> ir keitimosi informacija</w:t>
      </w:r>
      <w:r w:rsidRPr="00D06F9B">
        <w:rPr>
          <w:rFonts w:ascii="Times New Roman" w:hAnsi="Times New Roman" w:cs="Times New Roman"/>
          <w:color w:val="000000" w:themeColor="text1"/>
        </w:rPr>
        <w:t xml:space="preserve"> priemonės</w:t>
      </w:r>
      <w:bookmarkEnd w:id="13"/>
      <w:bookmarkEnd w:id="14"/>
      <w:bookmarkEnd w:id="15"/>
      <w:r w:rsidRPr="00D06F9B">
        <w:rPr>
          <w:rFonts w:ascii="Times New Roman" w:hAnsi="Times New Roman" w:cs="Times New Roman"/>
          <w:color w:val="000000" w:themeColor="text1"/>
        </w:rPr>
        <w:t xml:space="preserve"> </w:t>
      </w:r>
    </w:p>
    <w:p w14:paraId="3E993B47" w14:textId="45D973E0" w:rsidR="00223614" w:rsidRPr="00D06F9B"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Informacija apie </w:t>
      </w:r>
      <w:r w:rsidR="00D07C12" w:rsidRPr="00D06F9B">
        <w:rPr>
          <w:rFonts w:ascii="Times New Roman" w:hAnsi="Times New Roman" w:cs="Times New Roman"/>
          <w:color w:val="000000" w:themeColor="text1"/>
        </w:rPr>
        <w:t>K</w:t>
      </w:r>
      <w:r w:rsidRPr="00D06F9B">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D06F9B">
        <w:rPr>
          <w:rFonts w:ascii="Times New Roman" w:hAnsi="Times New Roman" w:cs="Times New Roman"/>
          <w:color w:val="000000" w:themeColor="text1"/>
          <w:szCs w:val="24"/>
        </w:rPr>
        <w:t>.</w:t>
      </w:r>
    </w:p>
    <w:p w14:paraId="0BD1B9FC" w14:textId="3A577E79"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D06F9B">
        <w:rPr>
          <w:rFonts w:ascii="Times New Roman" w:hAnsi="Times New Roman" w:cs="Times New Roman"/>
          <w:color w:val="000000" w:themeColor="text1"/>
          <w:szCs w:val="24"/>
        </w:rPr>
        <w:t xml:space="preserve">Pirkimo </w:t>
      </w:r>
      <w:r w:rsidR="00246CE2" w:rsidRPr="00D06F9B">
        <w:rPr>
          <w:rFonts w:ascii="Times New Roman" w:hAnsi="Times New Roman" w:cs="Times New Roman"/>
          <w:color w:val="000000" w:themeColor="text1"/>
          <w:szCs w:val="24"/>
        </w:rPr>
        <w:t xml:space="preserve">dokumentai </w:t>
      </w:r>
      <w:r w:rsidRPr="00D06F9B">
        <w:rPr>
          <w:rFonts w:ascii="Times New Roman" w:hAnsi="Times New Roman" w:cs="Times New Roman"/>
          <w:color w:val="000000" w:themeColor="text1"/>
          <w:szCs w:val="24"/>
        </w:rPr>
        <w:t xml:space="preserve">ir jų paaiškinimai bei papildymai skelbiami CVP IS adresu </w:t>
      </w:r>
      <w:r w:rsidR="004A6DE4" w:rsidRPr="004A6DE4">
        <w:rPr>
          <w:rFonts w:ascii="Times New Roman" w:hAnsi="Times New Roman" w:cs="Times New Roman"/>
          <w:color w:val="000000" w:themeColor="text1"/>
          <w:szCs w:val="24"/>
        </w:rPr>
        <w:t>https://viesiejipirkimai.lt/</w:t>
      </w:r>
      <w:r w:rsidR="004A6DE4">
        <w:rPr>
          <w:rFonts w:ascii="Times New Roman" w:hAnsi="Times New Roman" w:cs="Times New Roman"/>
          <w:color w:val="000000" w:themeColor="text1"/>
          <w:szCs w:val="24"/>
        </w:rPr>
        <w:t>.</w:t>
      </w:r>
      <w:r w:rsidRPr="00D06F9B">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D06F9B">
        <w:rPr>
          <w:rFonts w:ascii="Times New Roman" w:hAnsi="Times New Roman" w:cs="Times New Roman"/>
          <w:color w:val="000000" w:themeColor="text1"/>
          <w:szCs w:val="24"/>
        </w:rPr>
        <w:t>, per CVP IS gautus pranešimus.</w:t>
      </w:r>
    </w:p>
    <w:p w14:paraId="70DFD317" w14:textId="5C04E743"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szCs w:val="24"/>
        </w:rPr>
        <w:lastRenderedPageBreak/>
        <w:t>Pirkime gali dalyvauti tik CVP IS registruoti teikėjai</w:t>
      </w:r>
      <w:r w:rsidR="009122A7" w:rsidRPr="00D06F9B">
        <w:rPr>
          <w:rFonts w:ascii="Times New Roman" w:hAnsi="Times New Roman" w:cs="Times New Roman"/>
          <w:color w:val="000000" w:themeColor="text1"/>
          <w:szCs w:val="24"/>
        </w:rPr>
        <w:t>. Tiekėjai gali užsiregistruoti CVP</w:t>
      </w:r>
      <w:r w:rsidR="00971170" w:rsidRPr="00D06F9B">
        <w:rPr>
          <w:rFonts w:ascii="Times New Roman" w:hAnsi="Times New Roman" w:cs="Times New Roman"/>
          <w:color w:val="000000" w:themeColor="text1"/>
          <w:szCs w:val="24"/>
        </w:rPr>
        <w:t xml:space="preserve"> </w:t>
      </w:r>
      <w:r w:rsidR="009122A7" w:rsidRPr="00D06F9B">
        <w:rPr>
          <w:rFonts w:ascii="Times New Roman" w:hAnsi="Times New Roman" w:cs="Times New Roman"/>
          <w:color w:val="000000" w:themeColor="text1"/>
          <w:szCs w:val="24"/>
        </w:rPr>
        <w:t>IS</w:t>
      </w:r>
      <w:r w:rsidRPr="00D06F9B">
        <w:rPr>
          <w:rFonts w:ascii="Times New Roman" w:hAnsi="Times New Roman" w:cs="Times New Roman"/>
          <w:color w:val="000000" w:themeColor="text1"/>
          <w:szCs w:val="24"/>
        </w:rPr>
        <w:t xml:space="preserve"> adresu </w:t>
      </w:r>
      <w:r w:rsidR="004A6DE4" w:rsidRPr="004A6DE4">
        <w:rPr>
          <w:rFonts w:ascii="Times New Roman" w:hAnsi="Times New Roman" w:cs="Times New Roman"/>
          <w:color w:val="000000" w:themeColor="text1"/>
          <w:szCs w:val="24"/>
        </w:rPr>
        <w:t>https://viesiejipirkimai.lt/</w:t>
      </w:r>
      <w:r w:rsidRPr="00D06F9B">
        <w:rPr>
          <w:rFonts w:ascii="Times New Roman" w:hAnsi="Times New Roman" w:cs="Times New Roman"/>
          <w:color w:val="000000" w:themeColor="text1"/>
          <w:szCs w:val="24"/>
        </w:rPr>
        <w:t xml:space="preserve">. Informaciją, kaip tiekėjui registruotis CVP IS, galima rasti </w:t>
      </w:r>
      <w:r>
        <w:fldChar w:fldCharType="begin"/>
      </w:r>
      <w:r>
        <w:instrText>HYPERLINK "https://www.youtube.com/watch?v=d-XMwX2inLI"</w:instrText>
      </w:r>
      <w:r>
        <w:fldChar w:fldCharType="separate"/>
      </w:r>
      <w:r w:rsidRPr="00D06F9B">
        <w:rPr>
          <w:rStyle w:val="Hyperlink"/>
          <w:rFonts w:ascii="Times New Roman" w:hAnsi="Times New Roman" w:cs="Times New Roman"/>
          <w:b/>
          <w:bCs/>
          <w:color w:val="000000" w:themeColor="text1"/>
          <w:szCs w:val="24"/>
        </w:rPr>
        <w:t>ČIA</w:t>
      </w:r>
      <w:r>
        <w:fldChar w:fldCharType="end"/>
      </w:r>
      <w:r w:rsidR="002D5ABC" w:rsidRPr="00D06F9B">
        <w:rPr>
          <w:rStyle w:val="FootnoteReference"/>
          <w:rFonts w:ascii="Times New Roman" w:hAnsi="Times New Roman" w:cs="Times New Roman"/>
          <w:b/>
          <w:bCs/>
          <w:color w:val="000000" w:themeColor="text1"/>
          <w:szCs w:val="24"/>
        </w:rPr>
        <w:footnoteReference w:id="2"/>
      </w:r>
      <w:r w:rsidRPr="00D06F9B">
        <w:rPr>
          <w:rFonts w:ascii="Times New Roman" w:hAnsi="Times New Roman" w:cs="Times New Roman"/>
          <w:color w:val="000000" w:themeColor="text1"/>
          <w:szCs w:val="24"/>
        </w:rPr>
        <w:t xml:space="preserve">. </w:t>
      </w:r>
    </w:p>
    <w:p w14:paraId="2D921A96" w14:textId="72588BCC" w:rsidR="00246CE2" w:rsidRPr="00D06F9B"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Perkančiosios organizacijos ir tiekėjų bendravimas ir keitimasis informacija vyksta naudojantis CVP</w:t>
      </w:r>
      <w:r w:rsidR="00971170"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IS priemonėmis, išskyrus:</w:t>
      </w:r>
    </w:p>
    <w:p w14:paraId="28F8B1F2" w14:textId="49F80480" w:rsidR="00246CE2" w:rsidRPr="00D06F9B"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06F9B"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pasirašant ar nutraukiant, vykdant ar keičiant sutartis, jeigu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erkančioji organizacija nurodo kitas bendravimo priemones</w:t>
      </w:r>
      <w:r w:rsidR="00AC4BE0"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5D07B201" w14:textId="50011B2A"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Pasiūlymai teikiami CVP IS priemonėmis</w:t>
      </w:r>
      <w:r w:rsidR="00AF6ADD">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Instrukcija kaip pateikti pasiūlymą skelbiama Viešųjų pirkimų tarnybos interneto svetainėje</w:t>
      </w:r>
      <w:r w:rsidRPr="00D06F9B">
        <w:rPr>
          <w:rStyle w:val="FootnoteReference"/>
          <w:rFonts w:ascii="Times New Roman" w:hAnsi="Times New Roman" w:cs="Times New Roman"/>
          <w:bCs/>
          <w:color w:val="000000" w:themeColor="text1"/>
        </w:rPr>
        <w:footnoteReference w:id="3"/>
      </w:r>
      <w:r w:rsidRPr="00D06F9B">
        <w:rPr>
          <w:rFonts w:ascii="Times New Roman" w:hAnsi="Times New Roman" w:cs="Times New Roman"/>
          <w:bCs/>
          <w:color w:val="000000" w:themeColor="text1"/>
        </w:rPr>
        <w:t xml:space="preserve">. </w:t>
      </w:r>
    </w:p>
    <w:p w14:paraId="0B44BA77" w14:textId="74254F48"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Pasiūlymai pateikti CVP IS susirašinėjimo priemonėmis nesilaikant </w:t>
      </w:r>
      <w:r w:rsidR="005706E2"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irkimo dokumentų 5.5 punkto ir (ar)</w:t>
      </w:r>
      <w:r w:rsidR="009777BA" w:rsidRPr="00D06F9B">
        <w:rPr>
          <w:rFonts w:ascii="Times New Roman" w:hAnsi="Times New Roman" w:cs="Times New Roman"/>
          <w:bCs/>
          <w:color w:val="000000" w:themeColor="text1"/>
        </w:rPr>
        <w:t xml:space="preserve"> </w:t>
      </w:r>
      <w:r w:rsidR="00D07C12" w:rsidRPr="00D06F9B">
        <w:rPr>
          <w:rFonts w:ascii="Times New Roman" w:hAnsi="Times New Roman" w:cs="Times New Roman"/>
          <w:bCs/>
          <w:color w:val="000000" w:themeColor="text1"/>
        </w:rPr>
        <w:t>P</w:t>
      </w:r>
      <w:r w:rsidR="009777BA" w:rsidRPr="00D06F9B">
        <w:rPr>
          <w:rFonts w:ascii="Times New Roman" w:hAnsi="Times New Roman" w:cs="Times New Roman"/>
          <w:bCs/>
          <w:color w:val="000000" w:themeColor="text1"/>
        </w:rPr>
        <w:t xml:space="preserve">irkimo dokumentų 15 skyriuje </w:t>
      </w:r>
      <w:r w:rsidR="005706E2" w:rsidRPr="00D06F9B">
        <w:rPr>
          <w:rFonts w:ascii="Times New Roman" w:hAnsi="Times New Roman" w:cs="Times New Roman"/>
          <w:bCs/>
          <w:color w:val="000000" w:themeColor="text1"/>
        </w:rPr>
        <w:t xml:space="preserve">„Reikalavimai pasiūlymų rengimui ir pateikimui“ </w:t>
      </w:r>
      <w:r w:rsidRPr="00D06F9B">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06F9B"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198709992"/>
      <w:r w:rsidRPr="00D06F9B">
        <w:rPr>
          <w:rFonts w:ascii="Times New Roman" w:hAnsi="Times New Roman" w:cs="Times New Roman"/>
          <w:color w:val="000000" w:themeColor="text1"/>
        </w:rPr>
        <w:t>Pirkimo dokumentų paaiškinima</w:t>
      </w:r>
      <w:r w:rsidR="00D22226" w:rsidRPr="00D06F9B">
        <w:rPr>
          <w:rFonts w:ascii="Times New Roman" w:hAnsi="Times New Roman" w:cs="Times New Roman"/>
          <w:color w:val="000000" w:themeColor="text1"/>
        </w:rPr>
        <w:t>i</w:t>
      </w:r>
      <w:r w:rsidRPr="00D06F9B">
        <w:rPr>
          <w:rFonts w:ascii="Times New Roman" w:hAnsi="Times New Roman" w:cs="Times New Roman"/>
          <w:color w:val="000000" w:themeColor="text1"/>
        </w:rPr>
        <w:t xml:space="preserve"> ir patikslinima</w:t>
      </w:r>
      <w:r w:rsidR="00D22226" w:rsidRPr="00D06F9B">
        <w:rPr>
          <w:rFonts w:ascii="Times New Roman" w:hAnsi="Times New Roman" w:cs="Times New Roman"/>
          <w:color w:val="000000" w:themeColor="text1"/>
        </w:rPr>
        <w:t>i</w:t>
      </w:r>
      <w:bookmarkEnd w:id="16"/>
      <w:bookmarkEnd w:id="17"/>
      <w:r w:rsidR="00F34532" w:rsidRPr="00D06F9B">
        <w:rPr>
          <w:rFonts w:ascii="Times New Roman" w:hAnsi="Times New Roman" w:cs="Times New Roman"/>
          <w:color w:val="000000" w:themeColor="text1"/>
        </w:rPr>
        <w:t xml:space="preserve"> </w:t>
      </w:r>
    </w:p>
    <w:p w14:paraId="3276A78A" w14:textId="22E64749" w:rsidR="004635E0" w:rsidRPr="00D06F9B"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D06F9B">
        <w:rPr>
          <w:rFonts w:ascii="Times New Roman" w:hAnsi="Times New Roman" w:cs="Times New Roman"/>
          <w:color w:val="000000" w:themeColor="text1"/>
        </w:rPr>
        <w:t xml:space="preserve">Tiekėjai </w:t>
      </w:r>
      <w:r w:rsidR="00D07C12" w:rsidRPr="00D06F9B">
        <w:rPr>
          <w:rFonts w:ascii="Times New Roman" w:hAnsi="Times New Roman" w:cs="Times New Roman"/>
          <w:color w:val="000000" w:themeColor="text1"/>
        </w:rPr>
        <w:t>P</w:t>
      </w:r>
      <w:r w:rsidR="004F30E1"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4F30E1"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_Ref38446847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5</w:t>
      </w:r>
      <w:r w:rsidR="00963E07" w:rsidRPr="00D06F9B">
        <w:rPr>
          <w:rFonts w:ascii="Times New Roman" w:hAnsi="Times New Roman" w:cs="Times New Roman"/>
          <w:color w:val="000000" w:themeColor="text1"/>
        </w:rPr>
        <w:fldChar w:fldCharType="end"/>
      </w:r>
      <w:r w:rsidR="00EE2914" w:rsidRPr="00D06F9B">
        <w:rPr>
          <w:rFonts w:ascii="Times New Roman" w:hAnsi="Times New Roman" w:cs="Times New Roman"/>
          <w:color w:val="000000" w:themeColor="text1"/>
        </w:rPr>
        <w:t xml:space="preserve"> </w:t>
      </w:r>
      <w:r w:rsidR="004F30E1" w:rsidRPr="00D06F9B">
        <w:rPr>
          <w:rFonts w:ascii="Times New Roman" w:hAnsi="Times New Roman" w:cs="Times New Roman"/>
          <w:color w:val="000000" w:themeColor="text1"/>
        </w:rPr>
        <w:t>skyriuje</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_Ref38446847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Perkančiosios organizacijos ir tiekėjų bendravimo ir keitimosi informacija priemonės</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ir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6C613D"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_Ref38970696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963E07"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skyriuje „</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_Ref38970696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nustatytomis priemonėmis ir terminais</w:t>
      </w:r>
      <w:r w:rsidRPr="00D06F9B">
        <w:rPr>
          <w:rFonts w:ascii="Times New Roman" w:hAnsi="Times New Roman" w:cs="Times New Roman"/>
          <w:color w:val="000000" w:themeColor="text1"/>
        </w:rPr>
        <w:t xml:space="preserve"> gali prašyti, kad perkančioji organizacija paaiškintų </w:t>
      </w:r>
      <w:r w:rsidR="00401CAD" w:rsidRPr="00D06F9B">
        <w:rPr>
          <w:rFonts w:ascii="Times New Roman" w:hAnsi="Times New Roman" w:cs="Times New Roman"/>
          <w:color w:val="000000" w:themeColor="text1"/>
        </w:rPr>
        <w:t xml:space="preserve">arba </w:t>
      </w:r>
      <w:r w:rsidR="00443FEB" w:rsidRPr="00D06F9B">
        <w:rPr>
          <w:rFonts w:ascii="Times New Roman" w:hAnsi="Times New Roman" w:cs="Times New Roman"/>
          <w:color w:val="000000" w:themeColor="text1"/>
        </w:rPr>
        <w:t>patikslintų</w:t>
      </w:r>
      <w:r w:rsidR="00401CAD" w:rsidRPr="00D06F9B">
        <w:rPr>
          <w:rFonts w:ascii="Times New Roman" w:hAnsi="Times New Roman" w:cs="Times New Roman"/>
          <w:color w:val="000000" w:themeColor="text1"/>
        </w:rPr>
        <w:t xml:space="preserve">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dokumentus</w:t>
      </w:r>
      <w:bookmarkEnd w:id="18"/>
      <w:r w:rsidR="006C613D" w:rsidRPr="00D06F9B">
        <w:rPr>
          <w:rFonts w:ascii="Times New Roman" w:hAnsi="Times New Roman" w:cs="Times New Roman"/>
          <w:color w:val="000000" w:themeColor="text1"/>
        </w:rPr>
        <w:t>.</w:t>
      </w:r>
    </w:p>
    <w:p w14:paraId="264FB851" w14:textId="07470F72" w:rsidR="00DF7D38" w:rsidRPr="00D06F9B"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t xml:space="preserve">Tiekėjai turėtų būti aktyvūs ir pateikti klausimus ar paprašyti paaiškinti </w:t>
      </w:r>
      <w:r w:rsidR="005706E2" w:rsidRPr="00D06F9B">
        <w:rPr>
          <w:rFonts w:ascii="Times New Roman" w:eastAsia="Calibri" w:hAnsi="Times New Roman" w:cs="Times New Roman"/>
          <w:color w:val="000000" w:themeColor="text1"/>
        </w:rPr>
        <w:t>P</w:t>
      </w:r>
      <w:r w:rsidRPr="00D06F9B">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D06F9B">
        <w:rPr>
          <w:rFonts w:ascii="Times New Roman" w:hAnsi="Times New Roman" w:cs="Times New Roman"/>
          <w:color w:val="000000" w:themeColor="text1"/>
        </w:rPr>
        <w:t xml:space="preserve">Pirkimo dokumentų paaiškinimai ir patikslinimai skelbiami CVP IS priemonėmis ir siunčiami </w:t>
      </w:r>
      <w:r w:rsidR="00BC7052" w:rsidRPr="00D06F9B">
        <w:rPr>
          <w:rFonts w:ascii="Times New Roman" w:hAnsi="Times New Roman" w:cs="Times New Roman"/>
          <w:color w:val="000000" w:themeColor="text1"/>
        </w:rPr>
        <w:t>prašymą</w:t>
      </w:r>
      <w:r w:rsidR="00DF7D38" w:rsidRPr="00D06F9B">
        <w:rPr>
          <w:rFonts w:ascii="Times New Roman" w:hAnsi="Times New Roman" w:cs="Times New Roman"/>
          <w:color w:val="000000" w:themeColor="text1"/>
        </w:rPr>
        <w:t xml:space="preserve"> pateikusiam bei visiems prie pirkimo prisijungusiems tiekėjams</w:t>
      </w:r>
      <w:r w:rsidR="00BC7052" w:rsidRPr="00D06F9B">
        <w:rPr>
          <w:rFonts w:ascii="Times New Roman" w:hAnsi="Times New Roman" w:cs="Times New Roman"/>
          <w:color w:val="000000" w:themeColor="text1"/>
        </w:rPr>
        <w:t>, neatskleidžiant prašymą pateikusio</w:t>
      </w:r>
      <w:r w:rsidR="00EE6E84" w:rsidRPr="00D06F9B">
        <w:rPr>
          <w:rFonts w:ascii="Times New Roman" w:hAnsi="Times New Roman" w:cs="Times New Roman"/>
          <w:color w:val="000000" w:themeColor="text1"/>
        </w:rPr>
        <w:t>jo</w:t>
      </w:r>
      <w:r w:rsidR="00BC7052" w:rsidRPr="00D06F9B">
        <w:rPr>
          <w:rFonts w:ascii="Times New Roman" w:hAnsi="Times New Roman" w:cs="Times New Roman"/>
          <w:color w:val="000000" w:themeColor="text1"/>
        </w:rPr>
        <w:t xml:space="preserve"> tapatybės</w:t>
      </w:r>
      <w:r w:rsidR="00DF7D38" w:rsidRPr="00D06F9B">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D06F9B">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D06F9B">
        <w:rPr>
          <w:rFonts w:ascii="Times New Roman" w:hAnsi="Times New Roman" w:cs="Times New Roman"/>
          <w:iCs/>
          <w:color w:val="000000" w:themeColor="text1"/>
        </w:rPr>
        <w:t>P</w:t>
      </w:r>
      <w:r w:rsidR="00AD5DD1" w:rsidRPr="00D06F9B">
        <w:rPr>
          <w:rFonts w:ascii="Times New Roman" w:hAnsi="Times New Roman" w:cs="Times New Roman"/>
          <w:iCs/>
          <w:color w:val="000000" w:themeColor="text1"/>
        </w:rPr>
        <w:t>irkimo dokumentų paaiškinimų, patikslinimų.</w:t>
      </w:r>
    </w:p>
    <w:p w14:paraId="6F58BF0B" w14:textId="5C4FFF9C" w:rsidR="008C7B15" w:rsidRPr="00D06F9B"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 perkančioji organizacija paaiškinimų ar patikslinimų nepateikia iki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 xml:space="preserve">dokumentų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\r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 xml:space="preserve"> skyriuje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lang w:eastAsia="en-US"/>
        </w:rPr>
        <w:t>nurodyto termino (</w:t>
      </w:r>
      <w:r w:rsidR="00E551FE" w:rsidRPr="00D06F9B">
        <w:rPr>
          <w:rFonts w:ascii="Times New Roman" w:hAnsi="Times New Roman" w:cs="Times New Roman"/>
          <w:color w:val="000000" w:themeColor="text1"/>
          <w:lang w:eastAsia="en-US"/>
        </w:rPr>
        <w:t xml:space="preserve">tiekėjui </w:t>
      </w:r>
      <w:r w:rsidRPr="00D06F9B">
        <w:rPr>
          <w:rFonts w:ascii="Times New Roman" w:hAnsi="Times New Roman" w:cs="Times New Roman"/>
          <w:color w:val="000000" w:themeColor="text1"/>
          <w:lang w:eastAsia="en-US"/>
        </w:rPr>
        <w:t>laiku pateikus prašymą paaiškinti, patikslinti</w:t>
      </w:r>
      <w:r w:rsidR="00EE6E84" w:rsidRPr="00D06F9B">
        <w:rPr>
          <w:rFonts w:ascii="Times New Roman" w:hAnsi="Times New Roman" w:cs="Times New Roman"/>
          <w:color w:val="000000" w:themeColor="text1"/>
          <w:lang w:eastAsia="en-US"/>
        </w:rPr>
        <w:t xml:space="preserve"> arba, kai informacija tikslinama perkančiosios organizacijos iniciatyva</w:t>
      </w:r>
      <w:r w:rsidRPr="00D06F9B">
        <w:rPr>
          <w:rFonts w:ascii="Times New Roman" w:hAnsi="Times New Roman" w:cs="Times New Roman"/>
          <w:color w:val="000000" w:themeColor="text1"/>
          <w:lang w:eastAsia="en-US"/>
        </w:rPr>
        <w:t>)</w:t>
      </w:r>
      <w:r w:rsidR="00443FEB" w:rsidRPr="00D06F9B">
        <w:rPr>
          <w:rFonts w:ascii="Times New Roman" w:hAnsi="Times New Roman" w:cs="Times New Roman"/>
          <w:color w:val="000000" w:themeColor="text1"/>
          <w:lang w:eastAsia="en-US"/>
        </w:rPr>
        <w:t>,</w:t>
      </w:r>
      <w:r w:rsidRPr="00D06F9B">
        <w:rPr>
          <w:rFonts w:ascii="Times New Roman" w:hAnsi="Times New Roman" w:cs="Times New Roman"/>
          <w:color w:val="000000" w:themeColor="text1"/>
          <w:lang w:eastAsia="en-US"/>
        </w:rPr>
        <w:t xml:space="preserve"> </w:t>
      </w:r>
      <w:r w:rsidR="00AD5DD1" w:rsidRPr="00D06F9B">
        <w:rPr>
          <w:rFonts w:ascii="Times New Roman" w:hAnsi="Times New Roman" w:cs="Times New Roman"/>
          <w:color w:val="000000" w:themeColor="text1"/>
          <w:lang w:eastAsia="en-US"/>
        </w:rPr>
        <w:t xml:space="preserve">pasiūlymų pateikimo terminas yra </w:t>
      </w:r>
      <w:r w:rsidR="00AD5DD1" w:rsidRPr="00D06F9B">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D06F9B"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savo iniciatyva gali paaiškinti (patikslinti) </w:t>
      </w:r>
      <w:r w:rsidR="005706E2" w:rsidRPr="00D06F9B">
        <w:rPr>
          <w:rFonts w:ascii="Times New Roman" w:hAnsi="Times New Roman" w:cs="Times New Roman"/>
          <w:color w:val="000000" w:themeColor="text1"/>
        </w:rPr>
        <w:t>P</w:t>
      </w:r>
      <w:r w:rsidR="00C34844" w:rsidRPr="00D06F9B">
        <w:rPr>
          <w:rFonts w:ascii="Times New Roman" w:hAnsi="Times New Roman" w:cs="Times New Roman"/>
          <w:color w:val="000000" w:themeColor="text1"/>
        </w:rPr>
        <w:t>irkimo dokumentus</w:t>
      </w:r>
      <w:r w:rsidRPr="00D06F9B">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D06F9B"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Tarptautinio atviro konkurso atveju, j</w:t>
      </w:r>
      <w:r w:rsidR="00E551FE" w:rsidRPr="00D06F9B">
        <w:rPr>
          <w:rFonts w:ascii="Times New Roman" w:hAnsi="Times New Roman" w:cs="Times New Roman"/>
          <w:color w:val="000000" w:themeColor="text1"/>
        </w:rPr>
        <w:t xml:space="preserve">eigu pirkimo procedūros metu būtų keičiamos esminės </w:t>
      </w:r>
      <w:r w:rsidR="00C34844" w:rsidRPr="00D06F9B">
        <w:rPr>
          <w:rFonts w:ascii="Times New Roman" w:hAnsi="Times New Roman" w:cs="Times New Roman"/>
          <w:color w:val="000000" w:themeColor="text1"/>
        </w:rPr>
        <w:t xml:space="preserve">pirkimo dokumentų </w:t>
      </w:r>
      <w:r w:rsidR="00E551FE" w:rsidRPr="00D06F9B">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D06F9B">
        <w:rPr>
          <w:rFonts w:ascii="Times New Roman" w:hAnsi="Times New Roman" w:cs="Times New Roman"/>
          <w:color w:val="000000" w:themeColor="text1"/>
        </w:rPr>
        <w:t>, k</w:t>
      </w:r>
      <w:r w:rsidR="00E551FE" w:rsidRPr="00D06F9B">
        <w:rPr>
          <w:rFonts w:ascii="Times New Roman" w:hAnsi="Times New Roman" w:cs="Times New Roman"/>
          <w:color w:val="000000" w:themeColor="text1"/>
        </w:rPr>
        <w:t>eičiamas sutarties tipas</w:t>
      </w:r>
      <w:r w:rsidR="00C34844" w:rsidRPr="00D06F9B">
        <w:rPr>
          <w:rFonts w:ascii="Times New Roman" w:hAnsi="Times New Roman" w:cs="Times New Roman"/>
          <w:color w:val="000000" w:themeColor="text1"/>
        </w:rPr>
        <w:t>, keičiamas pirkimo objektas) pirkimas nutraukiamas, t.</w:t>
      </w:r>
      <w:r w:rsidR="00516221" w:rsidRPr="00D06F9B">
        <w:rPr>
          <w:rFonts w:ascii="Times New Roman" w:hAnsi="Times New Roman" w:cs="Times New Roman"/>
          <w:color w:val="000000" w:themeColor="text1"/>
        </w:rPr>
        <w:t xml:space="preserve"> </w:t>
      </w:r>
      <w:r w:rsidR="00C34844" w:rsidRPr="00D06F9B">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D06F9B"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198709993"/>
      <w:r w:rsidRPr="00D06F9B">
        <w:rPr>
          <w:rFonts w:ascii="Times New Roman" w:hAnsi="Times New Roman" w:cs="Times New Roman"/>
          <w:color w:val="000000" w:themeColor="text1"/>
        </w:rPr>
        <w:t>Susitikimai su tiekėjais</w:t>
      </w:r>
      <w:bookmarkEnd w:id="19"/>
      <w:bookmarkEnd w:id="20"/>
      <w:r w:rsidR="003B6924" w:rsidRPr="00D06F9B">
        <w:rPr>
          <w:rFonts w:ascii="Times New Roman" w:hAnsi="Times New Roman" w:cs="Times New Roman"/>
          <w:color w:val="000000" w:themeColor="text1"/>
        </w:rPr>
        <w:t xml:space="preserve"> ir pirkimo objekto apžiūra</w:t>
      </w:r>
      <w:bookmarkEnd w:id="21"/>
      <w:bookmarkEnd w:id="22"/>
    </w:p>
    <w:p w14:paraId="650DE440" w14:textId="47B33E5D" w:rsidR="00C163AF" w:rsidRPr="00D06F9B"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D06F9B">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D06F9B"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D06F9B">
        <w:rPr>
          <w:rFonts w:ascii="Times New Roman" w:eastAsia="Arial Unicode MS" w:hAnsi="Times New Roman" w:cs="Times New Roman"/>
          <w:color w:val="000000" w:themeColor="text1"/>
          <w:lang w:eastAsia="en-US"/>
        </w:rPr>
        <w:lastRenderedPageBreak/>
        <w:tab/>
      </w:r>
      <w:bookmarkStart w:id="24" w:name="_Ref39473754"/>
      <w:bookmarkStart w:id="25" w:name="_Ref39473761"/>
      <w:bookmarkStart w:id="26" w:name="_Ref39474188"/>
      <w:bookmarkStart w:id="27" w:name="_Toc198709994"/>
      <w:r w:rsidR="00173ACB" w:rsidRPr="00D06F9B">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963A74"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D06F9B">
        <w:rPr>
          <w:rFonts w:ascii="Times New Roman" w:eastAsiaTheme="minorHAnsi" w:hAnsi="Times New Roman" w:cs="Times New Roman"/>
          <w:color w:val="000000" w:themeColor="text1"/>
        </w:rPr>
        <w:t xml:space="preserve">Reikalavimai dėl tiekėjo ir, jei taikoma, </w:t>
      </w:r>
      <w:bookmarkStart w:id="28" w:name="_Hlk41039660"/>
      <w:r w:rsidRPr="00D06F9B">
        <w:rPr>
          <w:rFonts w:ascii="Times New Roman" w:eastAsiaTheme="minorHAnsi" w:hAnsi="Times New Roman" w:cs="Times New Roman"/>
          <w:color w:val="000000" w:themeColor="text1"/>
        </w:rPr>
        <w:t>subtiekėjų</w:t>
      </w:r>
      <w:r w:rsidRPr="00D06F9B">
        <w:rPr>
          <w:rFonts w:ascii="Times New Roman" w:hAnsi="Times New Roman" w:cs="Times New Roman"/>
          <w:color w:val="000000" w:themeColor="text1"/>
        </w:rPr>
        <w:t xml:space="preserve"> </w:t>
      </w:r>
      <w:bookmarkEnd w:id="28"/>
      <w:r w:rsidRPr="00D06F9B">
        <w:rPr>
          <w:rFonts w:ascii="Times New Roman" w:eastAsiaTheme="minorHAnsi" w:hAnsi="Times New Roman" w:cs="Times New Roman"/>
          <w:color w:val="000000" w:themeColor="text1"/>
        </w:rPr>
        <w:t xml:space="preserve">pašalinimo pagrindų nebuvimo bei jų nebuvimą patvirtinantys dokumentai </w:t>
      </w:r>
      <w:r w:rsidRPr="00963A74">
        <w:rPr>
          <w:rFonts w:ascii="Times New Roman" w:eastAsiaTheme="minorHAnsi" w:hAnsi="Times New Roman" w:cs="Times New Roman"/>
        </w:rPr>
        <w:t>nurodyti</w:t>
      </w:r>
      <w:r w:rsidR="00D74A31" w:rsidRPr="00963A74">
        <w:rPr>
          <w:rFonts w:ascii="Times New Roman" w:eastAsiaTheme="minorHAnsi" w:hAnsi="Times New Roman" w:cs="Times New Roman"/>
        </w:rPr>
        <w:t xml:space="preserve"> </w:t>
      </w:r>
      <w:hyperlink w:anchor="_Pirkimo_dokumentų_2" w:history="1">
        <w:r w:rsidR="00D74A31" w:rsidRPr="00963A74">
          <w:rPr>
            <w:rStyle w:val="Hyperlink"/>
            <w:rFonts w:ascii="Times New Roman" w:eastAsiaTheme="minorHAnsi" w:hAnsi="Times New Roman" w:cs="Times New Roman"/>
          </w:rPr>
          <w:t xml:space="preserve">Pirkimo dokumentų </w:t>
        </w:r>
        <w:r w:rsidR="00D74A31" w:rsidRPr="00963A74">
          <w:rPr>
            <w:rStyle w:val="Hyperlink"/>
            <w:rFonts w:ascii="Times New Roman" w:eastAsiaTheme="minorHAnsi" w:hAnsi="Times New Roman" w:cs="Times New Roman"/>
            <w:lang w:val="en-US"/>
          </w:rPr>
          <w:t xml:space="preserve">2 </w:t>
        </w:r>
        <w:r w:rsidR="00D74A31" w:rsidRPr="00963A74">
          <w:rPr>
            <w:rStyle w:val="Hyperlink"/>
            <w:rFonts w:ascii="Times New Roman" w:eastAsiaTheme="minorHAnsi" w:hAnsi="Times New Roman" w:cs="Times New Roman"/>
          </w:rPr>
          <w:t>pried</w:t>
        </w:r>
        <w:r w:rsidR="00BC3913" w:rsidRPr="00963A74">
          <w:rPr>
            <w:rStyle w:val="Hyperlink"/>
            <w:rFonts w:ascii="Times New Roman" w:eastAsiaTheme="minorHAnsi" w:hAnsi="Times New Roman" w:cs="Times New Roman"/>
          </w:rPr>
          <w:t>e</w:t>
        </w:r>
        <w:r w:rsidR="00D74A31" w:rsidRPr="00963A74">
          <w:rPr>
            <w:rStyle w:val="Hyperlink"/>
            <w:rFonts w:ascii="Times New Roman" w:eastAsiaTheme="minorHAnsi" w:hAnsi="Times New Roman" w:cs="Times New Roman"/>
            <w:lang w:val="en-US"/>
          </w:rPr>
          <w:t xml:space="preserve"> </w:t>
        </w:r>
        <w:r w:rsidR="00D74A31" w:rsidRPr="00963A74">
          <w:rPr>
            <w:rStyle w:val="Hyperlink"/>
            <w:rFonts w:ascii="Times New Roman" w:eastAsiaTheme="minorHAnsi" w:hAnsi="Times New Roman" w:cs="Times New Roman"/>
          </w:rPr>
          <w:t>„Tiekėjų pašalinimo pagrindai“</w:t>
        </w:r>
      </w:hyperlink>
      <w:r w:rsidR="00D74A31" w:rsidRPr="00963A74">
        <w:rPr>
          <w:rFonts w:ascii="Times New Roman" w:eastAsiaTheme="minorHAnsi" w:hAnsi="Times New Roman" w:cs="Times New Roman"/>
        </w:rPr>
        <w:t>.</w:t>
      </w:r>
    </w:p>
    <w:p w14:paraId="45013D68" w14:textId="2F82DB0B"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D06F9B">
        <w:rPr>
          <w:rFonts w:ascii="Times New Roman" w:eastAsia="Calibri" w:hAnsi="Times New Roman" w:cs="Times New Roman"/>
          <w:color w:val="000000" w:themeColor="text1"/>
          <w:lang w:eastAsia="en-US"/>
        </w:rPr>
        <w:t xml:space="preserve">dokumentuose </w:t>
      </w:r>
      <w:r w:rsidRPr="00D06F9B">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06F9B">
        <w:rPr>
          <w:rFonts w:ascii="Times New Roman" w:eastAsia="Calibri" w:hAnsi="Times New Roman" w:cs="Times New Roman"/>
          <w:color w:val="000000" w:themeColor="text1"/>
          <w:lang w:eastAsia="en-US"/>
        </w:rPr>
        <w:t>P</w:t>
      </w:r>
      <w:r w:rsidRPr="00D06F9B">
        <w:rPr>
          <w:rFonts w:ascii="Times New Roman" w:eastAsia="Calibri" w:hAnsi="Times New Roman" w:cs="Times New Roman"/>
          <w:color w:val="000000" w:themeColor="text1"/>
          <w:lang w:eastAsia="en-US"/>
        </w:rPr>
        <w:t xml:space="preserve">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D74A31"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Nepaisant </w:t>
      </w:r>
      <w:r w:rsidR="00D74A31">
        <w:rPr>
          <w:rFonts w:ascii="Times New Roman" w:eastAsia="Calibri" w:hAnsi="Times New Roman" w:cs="Times New Roman"/>
          <w:color w:val="000000" w:themeColor="text1"/>
          <w:lang w:val="en-US" w:eastAsia="en-US"/>
        </w:rPr>
        <w:t>8</w:t>
      </w:r>
      <w:r w:rsidRPr="00D06F9B">
        <w:rPr>
          <w:rFonts w:ascii="Times New Roman" w:eastAsia="Calibri" w:hAnsi="Times New Roman" w:cs="Times New Roman"/>
          <w:color w:val="000000" w:themeColor="text1"/>
          <w:lang w:eastAsia="en-US"/>
        </w:rPr>
        <w:t xml:space="preserve">.2. ir </w:t>
      </w:r>
      <w:r w:rsidR="00D74A31">
        <w:rPr>
          <w:rFonts w:ascii="Times New Roman" w:eastAsia="Calibri" w:hAnsi="Times New Roman" w:cs="Times New Roman"/>
          <w:color w:val="000000" w:themeColor="text1"/>
          <w:lang w:eastAsia="en-US"/>
        </w:rPr>
        <w:t>8</w:t>
      </w:r>
      <w:r w:rsidRPr="00D06F9B">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06F9B"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198709995"/>
      <w:r w:rsidRPr="00D06F9B">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655C1E3C" w:rsidR="00060DB8" w:rsidRPr="00963A74" w:rsidRDefault="00B712C7">
      <w:pPr>
        <w:pStyle w:val="ListParagraph"/>
        <w:numPr>
          <w:ilvl w:val="1"/>
          <w:numId w:val="13"/>
        </w:numPr>
        <w:spacing w:after="0" w:line="20" w:lineRule="atLeast"/>
        <w:ind w:left="0" w:firstLine="567"/>
        <w:jc w:val="both"/>
        <w:rPr>
          <w:rFonts w:ascii="Times New Roman" w:hAnsi="Times New Roman" w:cs="Times New Roman"/>
          <w:bCs/>
        </w:rPr>
      </w:pPr>
      <w:r w:rsidRPr="00D06F9B">
        <w:rPr>
          <w:rFonts w:ascii="Times New Roman" w:eastAsiaTheme="minorHAnsi" w:hAnsi="Times New Roman" w:cs="Times New Roman"/>
          <w:color w:val="000000" w:themeColor="text1"/>
        </w:rPr>
        <w:t>Tiekėjams nustatomi</w:t>
      </w:r>
      <w:r w:rsidR="002C5249" w:rsidRPr="00D06F9B">
        <w:rPr>
          <w:rFonts w:ascii="Times New Roman" w:eastAsiaTheme="minorHAnsi" w:hAnsi="Times New Roman" w:cs="Times New Roman"/>
          <w:color w:val="000000" w:themeColor="text1"/>
        </w:rPr>
        <w:t xml:space="preserve"> kvalifikacijos reikalavimai ir</w:t>
      </w:r>
      <w:r w:rsidR="00747663" w:rsidRPr="00D06F9B">
        <w:rPr>
          <w:rFonts w:ascii="Times New Roman" w:eastAsiaTheme="minorHAnsi" w:hAnsi="Times New Roman" w:cs="Times New Roman"/>
          <w:color w:val="000000" w:themeColor="text1"/>
        </w:rPr>
        <w:t xml:space="preserve"> (arba)</w:t>
      </w:r>
      <w:r w:rsidR="002C5249" w:rsidRPr="00D06F9B">
        <w:rPr>
          <w:rFonts w:ascii="Times New Roman" w:eastAsiaTheme="minorHAnsi" w:hAnsi="Times New Roman" w:cs="Times New Roman"/>
          <w:color w:val="000000" w:themeColor="text1"/>
        </w:rPr>
        <w:t xml:space="preserve"> </w:t>
      </w:r>
      <w:r w:rsidR="002C5249" w:rsidRPr="00D06F9B">
        <w:rPr>
          <w:rFonts w:ascii="Times New Roman" w:hAnsi="Times New Roman" w:cs="Times New Roman"/>
          <w:color w:val="000000" w:themeColor="text1"/>
        </w:rPr>
        <w:t>reikala</w:t>
      </w:r>
      <w:r w:rsidR="00561265" w:rsidRPr="00D06F9B">
        <w:rPr>
          <w:rFonts w:ascii="Times New Roman" w:hAnsi="Times New Roman" w:cs="Times New Roman"/>
          <w:color w:val="000000" w:themeColor="text1"/>
        </w:rPr>
        <w:t>vimai dėl</w:t>
      </w:r>
      <w:r w:rsidR="002C5249" w:rsidRPr="00D06F9B">
        <w:rPr>
          <w:rFonts w:ascii="Times New Roman" w:hAnsi="Times New Roman" w:cs="Times New Roman"/>
          <w:color w:val="000000" w:themeColor="text1"/>
        </w:rPr>
        <w:t xml:space="preserve"> kokybės vadybos sistemos ir (arba) aplinkos apsaugos vadybos sistemos standart</w:t>
      </w:r>
      <w:r w:rsidR="00561265" w:rsidRPr="00D06F9B">
        <w:rPr>
          <w:rFonts w:ascii="Times New Roman" w:hAnsi="Times New Roman" w:cs="Times New Roman"/>
          <w:color w:val="000000" w:themeColor="text1"/>
        </w:rPr>
        <w:t>ų laikymosi</w:t>
      </w:r>
      <w:r w:rsidR="002C5249" w:rsidRPr="00D06F9B">
        <w:rPr>
          <w:rFonts w:ascii="Times New Roman" w:eastAsiaTheme="minorHAnsi" w:hAnsi="Times New Roman" w:cs="Times New Roman"/>
          <w:color w:val="000000" w:themeColor="text1"/>
        </w:rPr>
        <w:t xml:space="preserve"> ir jų atitiktį patvirtinantys dokumentai nurodyti</w:t>
      </w:r>
      <w:r w:rsidR="007D5C61" w:rsidRPr="00D06F9B">
        <w:rPr>
          <w:rFonts w:ascii="Times New Roman" w:eastAsiaTheme="minorHAnsi" w:hAnsi="Times New Roman" w:cs="Times New Roman"/>
          <w:color w:val="000000" w:themeColor="text1"/>
        </w:rPr>
        <w:t xml:space="preserve"> </w:t>
      </w:r>
      <w:r w:rsidR="007D5C61" w:rsidRPr="00963A74">
        <w:rPr>
          <w:rFonts w:ascii="Times New Roman" w:eastAsiaTheme="minorHAnsi" w:hAnsi="Times New Roman" w:cs="Times New Roman"/>
        </w:rPr>
        <w:fldChar w:fldCharType="begin"/>
      </w:r>
      <w:r w:rsidR="007D5C61" w:rsidRPr="00963A74">
        <w:rPr>
          <w:rFonts w:ascii="Times New Roman" w:eastAsiaTheme="minorHAnsi" w:hAnsi="Times New Roman" w:cs="Times New Roman"/>
        </w:rPr>
        <w:instrText xml:space="preserve"> REF _Ref38291334 \h </w:instrText>
      </w:r>
      <w:r w:rsidR="00DE18FF" w:rsidRPr="00963A74">
        <w:rPr>
          <w:rFonts w:ascii="Times New Roman" w:eastAsiaTheme="minorHAnsi" w:hAnsi="Times New Roman" w:cs="Times New Roman"/>
        </w:rPr>
        <w:instrText xml:space="preserve"> \* MERGEFORMAT </w:instrText>
      </w:r>
      <w:r w:rsidR="007D5C61" w:rsidRPr="00963A74">
        <w:rPr>
          <w:rFonts w:ascii="Times New Roman" w:eastAsiaTheme="minorHAnsi" w:hAnsi="Times New Roman" w:cs="Times New Roman"/>
        </w:rPr>
      </w:r>
      <w:r w:rsidR="007D5C61" w:rsidRPr="00963A74">
        <w:rPr>
          <w:rFonts w:ascii="Times New Roman" w:eastAsiaTheme="minorHAnsi" w:hAnsi="Times New Roman" w:cs="Times New Roman"/>
        </w:rPr>
        <w:fldChar w:fldCharType="separate"/>
      </w:r>
      <w:r w:rsidR="00FC48A9" w:rsidRPr="00FC48A9">
        <w:rPr>
          <w:rFonts w:ascii="Times New Roman" w:eastAsia="Calibri" w:hAnsi="Times New Roman" w:cs="Times New Roman"/>
        </w:rPr>
        <w:t>Pirkimo dokumentų 3 priedas „Tiekėjų kvalifikacijos reikalavimai ir reikalaujami kokybės bei aplinkos apsaugos vadybos sistemų standartai“</w:t>
      </w:r>
      <w:r w:rsidR="007D5C61" w:rsidRPr="00963A74">
        <w:rPr>
          <w:rFonts w:ascii="Times New Roman" w:eastAsiaTheme="minorHAnsi" w:hAnsi="Times New Roman" w:cs="Times New Roman"/>
        </w:rPr>
        <w:fldChar w:fldCharType="end"/>
      </w:r>
      <w:r w:rsidR="00725AB6" w:rsidRPr="00963A74">
        <w:rPr>
          <w:rFonts w:ascii="Times New Roman" w:eastAsiaTheme="minorHAnsi" w:hAnsi="Times New Roman" w:cs="Times New Roman"/>
        </w:rPr>
        <w:t>.</w:t>
      </w:r>
      <w:r w:rsidR="00283391" w:rsidRPr="00963A74">
        <w:rPr>
          <w:rFonts w:ascii="Times New Roman" w:eastAsiaTheme="minorHAnsi" w:hAnsi="Times New Roman" w:cs="Times New Roman"/>
        </w:rPr>
        <w:t xml:space="preserve"> </w:t>
      </w:r>
    </w:p>
    <w:p w14:paraId="01E39DE3" w14:textId="77777777"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06F9B"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8709996"/>
      <w:bookmarkStart w:id="31" w:name="_Ref40443423"/>
      <w:bookmarkStart w:id="32" w:name="_Ref40443431"/>
      <w:r w:rsidRPr="00D06F9B">
        <w:rPr>
          <w:rFonts w:ascii="Times New Roman" w:hAnsi="Times New Roman" w:cs="Times New Roman"/>
          <w:color w:val="000000" w:themeColor="text1"/>
        </w:rPr>
        <w:t>Rezervuota teisė dalyvauti pirkime</w:t>
      </w:r>
      <w:bookmarkEnd w:id="30"/>
    </w:p>
    <w:p w14:paraId="31FBD2B1" w14:textId="0C92FB21" w:rsidR="003F5489" w:rsidRPr="00D06F9B" w:rsidRDefault="003F5489">
      <w:pPr>
        <w:pStyle w:val="ListParagraph"/>
        <w:numPr>
          <w:ilvl w:val="1"/>
          <w:numId w:val="13"/>
        </w:numPr>
        <w:spacing w:after="0" w:line="240" w:lineRule="auto"/>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D06F9B"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198709997"/>
      <w:r w:rsidRPr="00D06F9B">
        <w:rPr>
          <w:rFonts w:ascii="Times New Roman" w:hAnsi="Times New Roman" w:cs="Times New Roman"/>
          <w:color w:val="000000" w:themeColor="text1"/>
        </w:rPr>
        <w:t>EBVPD</w:t>
      </w:r>
      <w:r w:rsidR="004E442B" w:rsidRPr="00D06F9B">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4C3D0D89" w:rsidR="00E33261" w:rsidRPr="00D06F9B"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T</w:t>
      </w:r>
      <w:r w:rsidR="00E33261" w:rsidRPr="00D06F9B">
        <w:rPr>
          <w:rFonts w:ascii="Times New Roman" w:hAnsi="Times New Roman" w:cs="Times New Roman"/>
          <w:color w:val="000000" w:themeColor="text1"/>
        </w:rPr>
        <w:t xml:space="preserve">iekėjas, teikdamas pasiūlymą, </w:t>
      </w:r>
      <w:r w:rsidRPr="00D06F9B">
        <w:rPr>
          <w:rFonts w:ascii="Times New Roman" w:hAnsi="Times New Roman" w:cs="Times New Roman"/>
          <w:color w:val="000000" w:themeColor="text1"/>
        </w:rPr>
        <w:t xml:space="preserve">turi </w:t>
      </w:r>
      <w:r w:rsidR="00E33261" w:rsidRPr="00963A74">
        <w:rPr>
          <w:rFonts w:ascii="Times New Roman" w:hAnsi="Times New Roman" w:cs="Times New Roman"/>
        </w:rPr>
        <w:t>pateikt</w:t>
      </w:r>
      <w:r w:rsidRPr="00963A74">
        <w:rPr>
          <w:rFonts w:ascii="Times New Roman" w:hAnsi="Times New Roman" w:cs="Times New Roman"/>
        </w:rPr>
        <w:t>i</w:t>
      </w:r>
      <w:r w:rsidR="00E33261" w:rsidRPr="00963A74">
        <w:rPr>
          <w:rFonts w:ascii="Times New Roman" w:hAnsi="Times New Roman" w:cs="Times New Roman"/>
        </w:rPr>
        <w:t xml:space="preserve"> EBVPD</w:t>
      </w:r>
      <w:r w:rsidR="00172D53" w:rsidRPr="00963A74">
        <w:rPr>
          <w:rFonts w:ascii="Times New Roman" w:hAnsi="Times New Roman" w:cs="Times New Roman"/>
        </w:rPr>
        <w:t xml:space="preserve"> </w:t>
      </w:r>
      <w:r w:rsidR="007D5C61" w:rsidRPr="00963A74">
        <w:rPr>
          <w:rFonts w:ascii="Times New Roman" w:hAnsi="Times New Roman" w:cs="Times New Roman"/>
        </w:rPr>
        <w:t>(</w:t>
      </w:r>
      <w:r w:rsidR="007D5C61" w:rsidRPr="00963A74">
        <w:rPr>
          <w:rFonts w:ascii="Times New Roman" w:hAnsi="Times New Roman" w:cs="Times New Roman"/>
        </w:rPr>
        <w:fldChar w:fldCharType="begin"/>
      </w:r>
      <w:r w:rsidR="007D5C61" w:rsidRPr="00963A74">
        <w:rPr>
          <w:rFonts w:ascii="Times New Roman" w:hAnsi="Times New Roman" w:cs="Times New Roman"/>
        </w:rPr>
        <w:instrText xml:space="preserve"> REF _Ref38291394 \h </w:instrText>
      </w:r>
      <w:r w:rsidR="00D20B5F" w:rsidRPr="00963A74">
        <w:rPr>
          <w:rFonts w:ascii="Times New Roman" w:hAnsi="Times New Roman" w:cs="Times New Roman"/>
        </w:rPr>
        <w:instrText xml:space="preserve"> \* MERGEFORMAT </w:instrText>
      </w:r>
      <w:r w:rsidR="007D5C61" w:rsidRPr="00963A74">
        <w:rPr>
          <w:rFonts w:ascii="Times New Roman" w:hAnsi="Times New Roman" w:cs="Times New Roman"/>
        </w:rPr>
      </w:r>
      <w:r w:rsidR="007D5C61" w:rsidRPr="00963A74">
        <w:rPr>
          <w:rFonts w:ascii="Times New Roman" w:hAnsi="Times New Roman" w:cs="Times New Roman"/>
        </w:rPr>
        <w:fldChar w:fldCharType="separate"/>
      </w:r>
      <w:r w:rsidR="00FC48A9" w:rsidRPr="00FC48A9">
        <w:rPr>
          <w:rFonts w:ascii="Times New Roman" w:eastAsia="Calibri" w:hAnsi="Times New Roman" w:cs="Times New Roman"/>
        </w:rPr>
        <w:t xml:space="preserve">Pirkimo dokumentų 4 priedas „EBVPD“ </w:t>
      </w:r>
      <w:r w:rsidR="00FC48A9" w:rsidRPr="00CD48C3">
        <w:rPr>
          <w:rFonts w:ascii="Times New Roman" w:hAnsi="Times New Roman" w:cs="Times New Roman"/>
        </w:rPr>
        <w:t>(XML formatu</w:t>
      </w:r>
      <w:r w:rsidR="00FC48A9" w:rsidRPr="00FC48A9">
        <w:rPr>
          <w:rFonts w:ascii="Times New Roman" w:hAnsi="Times New Roman" w:cs="Times New Roman"/>
          <w:sz w:val="24"/>
          <w:szCs w:val="24"/>
        </w:rPr>
        <w:t>)</w:t>
      </w:r>
      <w:r w:rsidR="007D5C61" w:rsidRPr="00963A74">
        <w:rPr>
          <w:rFonts w:ascii="Times New Roman" w:hAnsi="Times New Roman" w:cs="Times New Roman"/>
        </w:rPr>
        <w:fldChar w:fldCharType="end"/>
      </w:r>
      <w:r w:rsidR="00CC4EEC" w:rsidRPr="00D06F9B">
        <w:rPr>
          <w:rFonts w:ascii="Times New Roman" w:eastAsiaTheme="minorHAnsi" w:hAnsi="Times New Roman" w:cs="Times New Roman"/>
          <w:color w:val="000000" w:themeColor="text1"/>
        </w:rPr>
        <w:t>)</w:t>
      </w:r>
      <w:r w:rsidR="00E33261" w:rsidRPr="00D06F9B">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D06F9B">
        <w:rPr>
          <w:rFonts w:ascii="Times New Roman" w:hAnsi="Times New Roman" w:cs="Times New Roman"/>
          <w:color w:val="000000" w:themeColor="text1"/>
        </w:rPr>
        <w:t xml:space="preserve">ūkio </w:t>
      </w:r>
      <w:r w:rsidR="00E33261" w:rsidRPr="00D06F9B">
        <w:rPr>
          <w:rFonts w:ascii="Times New Roman" w:hAnsi="Times New Roman" w:cs="Times New Roman"/>
          <w:color w:val="000000" w:themeColor="text1"/>
        </w:rPr>
        <w:t xml:space="preserve">subjektai, kurių pajėgumais jis remiasi pagal VPĮ 49 straipsnį, atitinka pirkimo dokumentuose pagal VPĮ įstatymo 46, 47, 48 straipsnius nustatytus reikalavimus dėl pašalinimo pagrindų nebuvimo, </w:t>
      </w:r>
      <w:r w:rsidR="00E33261" w:rsidRPr="00D06F9B">
        <w:rPr>
          <w:rFonts w:ascii="Times New Roman" w:hAnsi="Times New Roman" w:cs="Times New Roman"/>
          <w:color w:val="000000" w:themeColor="text1"/>
        </w:rPr>
        <w:lastRenderedPageBreak/>
        <w:t>kvalifikacijos reikalavimus ir, jei taikoma, reikala</w:t>
      </w:r>
      <w:r w:rsidR="003903FB" w:rsidRPr="00D06F9B">
        <w:rPr>
          <w:rFonts w:ascii="Times New Roman" w:hAnsi="Times New Roman" w:cs="Times New Roman"/>
          <w:color w:val="000000" w:themeColor="text1"/>
        </w:rPr>
        <w:t>vimus</w:t>
      </w:r>
      <w:r w:rsidR="00E33261" w:rsidRPr="00D06F9B">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06F9B"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Atskirą EBVPD pildo:</w:t>
      </w:r>
    </w:p>
    <w:p w14:paraId="3078430C"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p>
    <w:p w14:paraId="10B0E646"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ūkio subjektas, jeigu tiekėjas remiasi jo pajėgumais pagal VPĮ 49 straipsnį</w:t>
      </w:r>
      <w:r w:rsidR="004C0A19" w:rsidRPr="00D06F9B">
        <w:rPr>
          <w:rFonts w:ascii="Times New Roman" w:eastAsiaTheme="minorHAnsi" w:hAnsi="Times New Roman" w:cs="Times New Roman"/>
          <w:bCs/>
          <w:iCs/>
          <w:color w:val="000000" w:themeColor="text1"/>
        </w:rPr>
        <w:t>;</w:t>
      </w:r>
    </w:p>
    <w:p w14:paraId="2D60F0CC" w14:textId="1064320B" w:rsidR="004C0A19" w:rsidRPr="00D06F9B"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06F9B"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06F9B"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D06F9B">
        <w:rPr>
          <w:rFonts w:ascii="Times New Roman" w:hAnsi="Times New Roman" w:cs="Times New Roman"/>
          <w:color w:val="000000" w:themeColor="text1"/>
        </w:rPr>
        <w:t>EBVPD pildomas jį</w:t>
      </w:r>
      <w:r w:rsidR="009855D4" w:rsidRPr="00D06F9B">
        <w:rPr>
          <w:rFonts w:ascii="Times New Roman" w:hAnsi="Times New Roman" w:cs="Times New Roman"/>
          <w:color w:val="000000" w:themeColor="text1"/>
        </w:rPr>
        <w:t xml:space="preserve"> </w:t>
      </w:r>
      <w:r w:rsidR="00FD003B" w:rsidRPr="00D06F9B">
        <w:rPr>
          <w:rFonts w:ascii="Times New Roman" w:hAnsi="Times New Roman" w:cs="Times New Roman"/>
          <w:color w:val="000000" w:themeColor="text1"/>
        </w:rPr>
        <w:t>įkėlus</w:t>
      </w:r>
      <w:r w:rsidR="009855D4" w:rsidRPr="00D06F9B">
        <w:rPr>
          <w:rFonts w:ascii="Times New Roman" w:hAnsi="Times New Roman" w:cs="Times New Roman"/>
          <w:color w:val="000000" w:themeColor="text1"/>
        </w:rPr>
        <w:t xml:space="preserve"> </w:t>
      </w:r>
      <w:r w:rsidR="009855D4" w:rsidRPr="00D06F9B">
        <w:rPr>
          <w:rFonts w:ascii="Times New Roman" w:eastAsia="Calibri" w:hAnsi="Times New Roman" w:cs="Times New Roman"/>
          <w:color w:val="000000" w:themeColor="text1"/>
        </w:rPr>
        <w:t>interneto svetain</w:t>
      </w:r>
      <w:r w:rsidRPr="00D06F9B">
        <w:rPr>
          <w:rFonts w:ascii="Times New Roman" w:eastAsia="Calibri" w:hAnsi="Times New Roman" w:cs="Times New Roman"/>
          <w:color w:val="000000" w:themeColor="text1"/>
        </w:rPr>
        <w:t>ėje</w:t>
      </w:r>
      <w:r w:rsidR="00C179C4" w:rsidRPr="00D06F9B">
        <w:rPr>
          <w:rFonts w:ascii="Times New Roman" w:eastAsia="Calibri" w:hAnsi="Times New Roman" w:cs="Times New Roman"/>
          <w:color w:val="000000" w:themeColor="text1"/>
        </w:rPr>
        <w:t xml:space="preserve"> </w:t>
      </w:r>
      <w:hyperlink r:id="rId9" w:history="1">
        <w:r w:rsidR="00C179C4" w:rsidRPr="00D06F9B">
          <w:rPr>
            <w:rStyle w:val="Hyperlink"/>
            <w:rFonts w:ascii="Times New Roman" w:hAnsi="Times New Roman" w:cs="Times New Roman"/>
            <w:bCs/>
            <w:color w:val="000000" w:themeColor="text1"/>
          </w:rPr>
          <w:t>http://ebvpd.eviesiejipirkimai.lt/espd-web/</w:t>
        </w:r>
      </w:hyperlink>
      <w:r w:rsidRPr="00D06F9B">
        <w:rPr>
          <w:rFonts w:ascii="Times New Roman" w:hAnsi="Times New Roman" w:cs="Times New Roman"/>
          <w:bCs/>
          <w:color w:val="000000" w:themeColor="text1"/>
        </w:rPr>
        <w:t>.</w:t>
      </w:r>
      <w:r w:rsidR="009855D4" w:rsidRPr="00D06F9B">
        <w:rPr>
          <w:rFonts w:ascii="Times New Roman" w:eastAsia="Calibri" w:hAnsi="Times New Roman" w:cs="Times New Roman"/>
          <w:color w:val="000000" w:themeColor="text1"/>
        </w:rPr>
        <w:t xml:space="preserve"> </w:t>
      </w:r>
      <w:r w:rsidR="00FD003B" w:rsidRPr="00D06F9B">
        <w:rPr>
          <w:rFonts w:ascii="Times New Roman" w:hAnsi="Times New Roman" w:cs="Times New Roman"/>
          <w:bCs/>
          <w:color w:val="000000" w:themeColor="text1"/>
          <w:shd w:val="clear" w:color="auto" w:fill="FFFFFF"/>
        </w:rPr>
        <w:t xml:space="preserve">Tiekėjas, pildydamas EBVPD, laukelyje </w:t>
      </w:r>
      <w:r w:rsidR="00FD003B" w:rsidRPr="00D06F9B">
        <w:rPr>
          <w:rFonts w:ascii="Times New Roman" w:hAnsi="Times New Roman" w:cs="Times New Roman"/>
          <w:bCs/>
          <w:i/>
          <w:iCs/>
          <w:color w:val="000000" w:themeColor="text1"/>
          <w:shd w:val="clear" w:color="auto" w:fill="FFFFFF"/>
        </w:rPr>
        <w:t>„Procedūros tipas“</w:t>
      </w:r>
      <w:r w:rsidR="00FD003B" w:rsidRPr="00D06F9B">
        <w:rPr>
          <w:rFonts w:ascii="Times New Roman" w:hAnsi="Times New Roman" w:cs="Times New Roman"/>
          <w:bCs/>
          <w:color w:val="000000" w:themeColor="text1"/>
          <w:shd w:val="clear" w:color="auto" w:fill="FFFFFF"/>
        </w:rPr>
        <w:t xml:space="preserve"> turi pasirinkti</w:t>
      </w:r>
      <w:r w:rsidR="00FD003B" w:rsidRPr="00D06F9B">
        <w:rPr>
          <w:rStyle w:val="Emphasis"/>
          <w:rFonts w:ascii="Times New Roman" w:hAnsi="Times New Roman" w:cs="Times New Roman"/>
          <w:bCs/>
          <w:shd w:val="clear" w:color="auto" w:fill="FFFFFF"/>
        </w:rPr>
        <w:t xml:space="preserve"> „Atvira“. </w:t>
      </w:r>
      <w:r w:rsidRPr="00D06F9B">
        <w:rPr>
          <w:rFonts w:ascii="Times New Roman" w:eastAsia="Calibri" w:hAnsi="Times New Roman" w:cs="Times New Roman"/>
          <w:color w:val="000000" w:themeColor="text1"/>
        </w:rPr>
        <w:t>T</w:t>
      </w:r>
      <w:r w:rsidR="009855D4" w:rsidRPr="00D06F9B">
        <w:rPr>
          <w:rFonts w:ascii="Times New Roman" w:eastAsia="Calibri" w:hAnsi="Times New Roman" w:cs="Times New Roman"/>
          <w:color w:val="000000" w:themeColor="text1"/>
        </w:rPr>
        <w:t>eikdamas pasiūlymą CVP IS priemonėmis š</w:t>
      </w:r>
      <w:r w:rsidRPr="00D06F9B">
        <w:rPr>
          <w:rFonts w:ascii="Times New Roman" w:eastAsia="Calibri" w:hAnsi="Times New Roman" w:cs="Times New Roman"/>
          <w:color w:val="000000" w:themeColor="text1"/>
        </w:rPr>
        <w:t>į užpildytą ir</w:t>
      </w:r>
      <w:r w:rsidR="009855D4" w:rsidRPr="00D06F9B">
        <w:rPr>
          <w:rFonts w:ascii="Times New Roman" w:eastAsia="Calibri" w:hAnsi="Times New Roman" w:cs="Times New Roman"/>
          <w:color w:val="000000" w:themeColor="text1"/>
        </w:rPr>
        <w:t xml:space="preserve"> </w:t>
      </w:r>
      <w:r w:rsidR="00374A04" w:rsidRPr="00D06F9B">
        <w:rPr>
          <w:rFonts w:ascii="Times New Roman" w:eastAsia="Calibri" w:hAnsi="Times New Roman" w:cs="Times New Roman"/>
          <w:color w:val="000000" w:themeColor="text1"/>
        </w:rPr>
        <w:t xml:space="preserve">pasirašytą </w:t>
      </w:r>
      <w:r w:rsidR="004847DE" w:rsidRPr="00D06F9B">
        <w:rPr>
          <w:rFonts w:ascii="Times New Roman" w:eastAsia="Calibri" w:hAnsi="Times New Roman" w:cs="Times New Roman"/>
          <w:color w:val="000000" w:themeColor="text1"/>
        </w:rPr>
        <w:t xml:space="preserve">(išskyrus jei visą pasiūlymą elektroniniu parašu pasirašo EBVPD turintis pasirašyti asmuo) </w:t>
      </w:r>
      <w:r w:rsidRPr="00D06F9B">
        <w:rPr>
          <w:rFonts w:ascii="Times New Roman" w:eastAsia="Calibri" w:hAnsi="Times New Roman" w:cs="Times New Roman"/>
          <w:color w:val="000000" w:themeColor="text1"/>
        </w:rPr>
        <w:t xml:space="preserve">EBVPD </w:t>
      </w:r>
      <w:r w:rsidR="004847DE" w:rsidRPr="00D06F9B">
        <w:rPr>
          <w:rFonts w:ascii="Times New Roman" w:eastAsia="Calibri" w:hAnsi="Times New Roman" w:cs="Times New Roman"/>
          <w:color w:val="000000" w:themeColor="text1"/>
        </w:rPr>
        <w:t>tiekėjas turi</w:t>
      </w:r>
      <w:r w:rsidR="009855D4" w:rsidRPr="00D06F9B">
        <w:rPr>
          <w:rFonts w:ascii="Times New Roman" w:eastAsia="Calibri" w:hAnsi="Times New Roman" w:cs="Times New Roman"/>
          <w:color w:val="000000" w:themeColor="text1"/>
        </w:rPr>
        <w:t xml:space="preserve"> prid</w:t>
      </w:r>
      <w:r w:rsidRPr="00D06F9B">
        <w:rPr>
          <w:rFonts w:ascii="Times New Roman" w:eastAsia="Calibri" w:hAnsi="Times New Roman" w:cs="Times New Roman"/>
          <w:color w:val="000000" w:themeColor="text1"/>
        </w:rPr>
        <w:t>ėti</w:t>
      </w:r>
      <w:r w:rsidR="009855D4" w:rsidRPr="00D06F9B">
        <w:rPr>
          <w:rFonts w:ascii="Times New Roman" w:eastAsia="Calibri" w:hAnsi="Times New Roman" w:cs="Times New Roman"/>
          <w:color w:val="000000" w:themeColor="text1"/>
        </w:rPr>
        <w:t xml:space="preserve"> kartu su kitais pasiūlymo dokumentais (pasiūlymo pateikimo skiltyje „Prisegti dokumentus“).</w:t>
      </w:r>
      <w:r w:rsidR="001275FB" w:rsidRPr="00D06F9B">
        <w:rPr>
          <w:rFonts w:ascii="Times New Roman" w:eastAsiaTheme="minorHAnsi" w:hAnsi="Times New Roman" w:cs="Times New Roman"/>
          <w:color w:val="000000" w:themeColor="text1"/>
        </w:rPr>
        <w:t xml:space="preserve"> </w:t>
      </w:r>
    </w:p>
    <w:p w14:paraId="253C3952" w14:textId="77777777" w:rsidR="00454EAA" w:rsidRPr="00D06F9B"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imes New Roman" w:hAnsi="Times New Roman" w:cs="Times New Roman"/>
          <w:bCs/>
          <w:color w:val="000000" w:themeColor="text1"/>
        </w:rPr>
        <w:t>EBVPD nurodytą informaciją pagrindžiantys dokumentai kartu su pasiūlymu neteikiami</w:t>
      </w:r>
      <w:r w:rsidR="00454EAA" w:rsidRPr="00D06F9B">
        <w:rPr>
          <w:rFonts w:ascii="Times New Roman" w:eastAsia="Times New Roman" w:hAnsi="Times New Roman" w:cs="Times New Roman"/>
          <w:bCs/>
          <w:color w:val="000000" w:themeColor="text1"/>
        </w:rPr>
        <w:t>.</w:t>
      </w:r>
    </w:p>
    <w:p w14:paraId="66B5629A" w14:textId="6C9679B3" w:rsidR="00867806" w:rsidRPr="00D06F9B"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D06F9B">
        <w:rPr>
          <w:rFonts w:ascii="Times New Roman" w:eastAsia="Times New Roman" w:hAnsi="Times New Roman" w:cs="Times New Roman"/>
          <w:bCs/>
          <w:color w:val="000000" w:themeColor="text1"/>
        </w:rPr>
        <w:t>P</w:t>
      </w:r>
      <w:r w:rsidR="00867806" w:rsidRPr="00D06F9B">
        <w:rPr>
          <w:rFonts w:ascii="Times New Roman" w:hAnsi="Times New Roman" w:cs="Times New Roman"/>
          <w:color w:val="000000" w:themeColor="text1"/>
        </w:rPr>
        <w:t xml:space="preserve">erkančioji organizacija bet kuriuo pirkimo procedūros metu gali paprašyti </w:t>
      </w:r>
      <w:r w:rsidR="005D7A77" w:rsidRPr="00D06F9B">
        <w:rPr>
          <w:rFonts w:ascii="Times New Roman" w:hAnsi="Times New Roman" w:cs="Times New Roman"/>
          <w:color w:val="000000" w:themeColor="text1"/>
        </w:rPr>
        <w:t xml:space="preserve">pirkimo </w:t>
      </w:r>
      <w:r w:rsidR="00867806" w:rsidRPr="00D06F9B">
        <w:rPr>
          <w:rFonts w:ascii="Times New Roman" w:hAnsi="Times New Roman" w:cs="Times New Roman"/>
          <w:color w:val="000000" w:themeColor="text1"/>
        </w:rPr>
        <w:t xml:space="preserve">dalyvių pateikti visus ar dalį dokumentų, patvirtinančių </w:t>
      </w:r>
      <w:r w:rsidRPr="00D06F9B">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06F9B">
        <w:rPr>
          <w:rFonts w:ascii="Times New Roman" w:hAnsi="Times New Roman" w:cs="Times New Roman"/>
          <w:color w:val="000000" w:themeColor="text1"/>
        </w:rPr>
        <w:t>jeigu tai būtina siekiant užtikrinti tinkamą pirkimo procedūros atlikimą.</w:t>
      </w:r>
      <w:bookmarkEnd w:id="36"/>
    </w:p>
    <w:p w14:paraId="105C0F14" w14:textId="5CEB9283" w:rsidR="00044728" w:rsidRPr="00D06F9B"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Perkančioji organizacija, įvertinusi EBVPD pateiktą informaciją ir, jeigu taikytina, šio </w:t>
      </w:r>
      <w:r w:rsidR="00AA2D5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AA2D5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_Ref37147830 \r \h </w:instrText>
      </w:r>
      <w:r w:rsidR="00D20B5F"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11.5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atitikties reikalavimams</w:t>
      </w:r>
      <w:r w:rsidRPr="00D06F9B">
        <w:rPr>
          <w:rFonts w:ascii="Times New Roman" w:hAnsi="Times New Roman" w:cs="Times New Roman"/>
          <w:b/>
          <w:bCs/>
          <w:color w:val="000000" w:themeColor="text1"/>
        </w:rPr>
        <w:t xml:space="preserve"> </w:t>
      </w:r>
      <w:r w:rsidRPr="00D06F9B">
        <w:rPr>
          <w:rFonts w:ascii="Times New Roman" w:hAnsi="Times New Roman" w:cs="Times New Roman"/>
          <w:color w:val="000000" w:themeColor="text1"/>
        </w:rPr>
        <w:t xml:space="preserve">ir kiekvienam iš jų </w:t>
      </w:r>
      <w:r w:rsidR="005F6991" w:rsidRPr="00D06F9B">
        <w:rPr>
          <w:rFonts w:ascii="Times New Roman" w:hAnsi="Times New Roman" w:cs="Times New Roman"/>
          <w:color w:val="000000" w:themeColor="text1"/>
        </w:rPr>
        <w:t xml:space="preserve">per </w:t>
      </w:r>
      <w:r w:rsidR="00454EAA" w:rsidRPr="00D06F9B">
        <w:rPr>
          <w:rFonts w:ascii="Times New Roman" w:hAnsi="Times New Roman" w:cs="Times New Roman"/>
          <w:color w:val="000000" w:themeColor="text1"/>
        </w:rPr>
        <w:t>P</w:t>
      </w:r>
      <w:r w:rsidR="005F6991" w:rsidRPr="00D06F9B">
        <w:rPr>
          <w:rFonts w:ascii="Times New Roman" w:hAnsi="Times New Roman" w:cs="Times New Roman"/>
          <w:color w:val="000000" w:themeColor="text1"/>
        </w:rPr>
        <w:t xml:space="preserve">irkimo </w:t>
      </w:r>
      <w:r w:rsidR="00454EAA" w:rsidRPr="00D06F9B">
        <w:rPr>
          <w:rFonts w:ascii="Times New Roman" w:hAnsi="Times New Roman" w:cs="Times New Roman"/>
          <w:color w:val="000000" w:themeColor="text1"/>
        </w:rPr>
        <w:t>dokumentų</w:t>
      </w:r>
      <w:r w:rsidR="005F6991" w:rsidRPr="00D06F9B">
        <w:rPr>
          <w:rFonts w:ascii="Times New Roman" w:hAnsi="Times New Roman" w:cs="Times New Roman"/>
          <w:color w:val="000000" w:themeColor="text1"/>
        </w:rPr>
        <w:t xml:space="preserv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\r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skyriuje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nustatytą terminą </w:t>
      </w:r>
      <w:r w:rsidRPr="00D06F9B">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D06F9B"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w:t>
      </w:r>
      <w:r w:rsidR="00C91381"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D06F9B">
        <w:rPr>
          <w:color w:val="000000" w:themeColor="text1"/>
        </w:rPr>
        <w:t xml:space="preserve"> </w:t>
      </w:r>
      <w:r w:rsidR="00454EAA" w:rsidRPr="00D06F9B">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06F9B"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D06F9B"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06F9B"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šiuos dokumentus jau turi iš ankstesnių pirkimo procedūrų.</w:t>
      </w:r>
    </w:p>
    <w:p w14:paraId="08813B39" w14:textId="450322F3" w:rsidR="006F6DAA" w:rsidRPr="00D06F9B"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arba j</w:t>
      </w:r>
      <w:r w:rsidR="002C14FC" w:rsidRPr="00D06F9B">
        <w:rPr>
          <w:rFonts w:ascii="Times New Roman" w:hAnsi="Times New Roman" w:cs="Times New Roman"/>
          <w:color w:val="000000" w:themeColor="text1"/>
        </w:rPr>
        <w:t>is neatitinka reikalavimų</w:t>
      </w:r>
      <w:r w:rsidRPr="00D06F9B">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D06F9B">
        <w:rPr>
          <w:rFonts w:ascii="Times New Roman" w:hAnsi="Times New Roman" w:cs="Times New Roman"/>
          <w:color w:val="000000" w:themeColor="text1"/>
        </w:rPr>
        <w:t>ekonomiškai naudingiausias</w:t>
      </w:r>
      <w:r w:rsidRPr="00D06F9B">
        <w:rPr>
          <w:rFonts w:ascii="Times New Roman" w:hAnsi="Times New Roman" w:cs="Times New Roman"/>
          <w:color w:val="000000" w:themeColor="text1"/>
        </w:rPr>
        <w:t xml:space="preserve">,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xml:space="preserve"> įrodantys dokumentai.</w:t>
      </w:r>
    </w:p>
    <w:p w14:paraId="75C448F2" w14:textId="45B29BD3" w:rsidR="002D28EF" w:rsidRPr="00D06F9B"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turi teisę reikalauti, kad u</w:t>
      </w:r>
      <w:r w:rsidR="002D28EF" w:rsidRPr="00D06F9B">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D06F9B">
        <w:rPr>
          <w:rFonts w:ascii="Times New Roman" w:eastAsiaTheme="minorHAnsi" w:hAnsi="Times New Roman" w:cs="Times New Roman"/>
          <w:color w:val="000000" w:themeColor="text1"/>
        </w:rPr>
        <w:t xml:space="preserve">būtų </w:t>
      </w:r>
      <w:r w:rsidR="002D28EF" w:rsidRPr="00D06F9B">
        <w:rPr>
          <w:rFonts w:ascii="Times New Roman" w:eastAsiaTheme="minorHAnsi" w:hAnsi="Times New Roman" w:cs="Times New Roman"/>
          <w:color w:val="000000" w:themeColor="text1"/>
        </w:rPr>
        <w:t>legalizuo</w:t>
      </w:r>
      <w:r w:rsidRPr="00D06F9B">
        <w:rPr>
          <w:rFonts w:ascii="Times New Roman" w:eastAsiaTheme="minorHAnsi" w:hAnsi="Times New Roman" w:cs="Times New Roman"/>
          <w:color w:val="000000" w:themeColor="text1"/>
        </w:rPr>
        <w:t>ti</w:t>
      </w:r>
      <w:r w:rsidR="002D28EF" w:rsidRPr="00D06F9B">
        <w:rPr>
          <w:rFonts w:ascii="Times New Roman" w:eastAsiaTheme="minorHAnsi" w:hAnsi="Times New Roman" w:cs="Times New Roman"/>
          <w:color w:val="000000" w:themeColor="text1"/>
        </w:rPr>
        <w:t xml:space="preserve"> vadovaujantis Dokumentų legalizavimo ir tvirtinimo pažyma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w:t>
      </w:r>
    </w:p>
    <w:p w14:paraId="062F5F88" w14:textId="78BF8DF2" w:rsidR="002D28EF" w:rsidRPr="00D06F9B"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Jei tiekėjas negali pateikti </w:t>
      </w:r>
      <w:r w:rsidR="00F73970" w:rsidRPr="00D06F9B">
        <w:rPr>
          <w:rFonts w:ascii="Times New Roman" w:eastAsiaTheme="minorHAnsi" w:hAnsi="Times New Roman" w:cs="Times New Roman"/>
          <w:color w:val="000000" w:themeColor="text1"/>
        </w:rPr>
        <w:t xml:space="preserve">pirkimo </w:t>
      </w:r>
      <w:r w:rsidRPr="00D06F9B">
        <w:rPr>
          <w:rFonts w:ascii="Times New Roman" w:eastAsiaTheme="minorHAnsi" w:hAnsi="Times New Roman" w:cs="Times New Roman"/>
          <w:color w:val="000000" w:themeColor="text1"/>
        </w:rPr>
        <w:t>dokument</w:t>
      </w:r>
      <w:r w:rsidR="00F73970" w:rsidRPr="00D06F9B">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D06F9B">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06F9B"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priesaikos deklaracija;</w:t>
      </w:r>
    </w:p>
    <w:p w14:paraId="4D69FAB8" w14:textId="678C8A56" w:rsidR="002D28EF" w:rsidRPr="00D06F9B"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06F9B"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98709998"/>
      <w:r w:rsidRPr="00D06F9B">
        <w:rPr>
          <w:rFonts w:ascii="Times New Roman" w:hAnsi="Times New Roman" w:cs="Times New Roman"/>
          <w:color w:val="000000" w:themeColor="text1"/>
        </w:rPr>
        <w:t>R</w:t>
      </w:r>
      <w:r w:rsidR="00AC6F14" w:rsidRPr="00D06F9B">
        <w:rPr>
          <w:rFonts w:ascii="Times New Roman" w:hAnsi="Times New Roman" w:cs="Times New Roman"/>
          <w:color w:val="000000" w:themeColor="text1"/>
        </w:rPr>
        <w:t>ėmimasis ūkio subjektų pajėgumais</w:t>
      </w:r>
      <w:bookmarkEnd w:id="37"/>
    </w:p>
    <w:p w14:paraId="6774E4BA" w14:textId="67B573E6"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gali remtis kitų ūkio subjektų pajėgumais</w:t>
      </w:r>
      <w:r w:rsidR="00206179" w:rsidRPr="00D06F9B">
        <w:rPr>
          <w:rFonts w:ascii="Times New Roman" w:hAnsi="Times New Roman" w:cs="Times New Roman"/>
          <w:color w:val="000000" w:themeColor="text1"/>
        </w:rPr>
        <w:t xml:space="preserve"> pagal VPĮ 49 straipsnį</w:t>
      </w:r>
      <w:r w:rsidRPr="00D06F9B">
        <w:rPr>
          <w:rFonts w:ascii="Times New Roman" w:hAnsi="Times New Roman" w:cs="Times New Roman"/>
          <w:color w:val="000000" w:themeColor="text1"/>
        </w:rPr>
        <w:t xml:space="preserve">, kad atitiktų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D06F9B">
        <w:rPr>
          <w:rFonts w:ascii="Times New Roman" w:hAnsi="Times New Roman" w:cs="Times New Roman"/>
          <w:color w:val="000000" w:themeColor="text1"/>
        </w:rPr>
        <w:t>Šiais ūkio subjektais laikomi ir fiziniai asmenys, kuri</w:t>
      </w:r>
      <w:r w:rsidR="006158FB" w:rsidRPr="00D06F9B">
        <w:rPr>
          <w:rFonts w:ascii="Times New Roman" w:hAnsi="Times New Roman" w:cs="Times New Roman"/>
          <w:color w:val="000000" w:themeColor="text1"/>
        </w:rPr>
        <w:t>uos</w:t>
      </w:r>
      <w:r w:rsidR="00206179" w:rsidRPr="00D06F9B">
        <w:rPr>
          <w:rFonts w:ascii="Times New Roman" w:hAnsi="Times New Roman" w:cs="Times New Roman"/>
          <w:color w:val="000000" w:themeColor="text1"/>
        </w:rPr>
        <w:t xml:space="preserve"> pirkimo laimėjimo ir sutarties sudarymo atveju bus tiekėj</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ar jo pasitelkiam</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ūkio subjekt</w:t>
      </w:r>
      <w:r w:rsidR="006158FB" w:rsidRPr="00D06F9B">
        <w:rPr>
          <w:rFonts w:ascii="Times New Roman" w:hAnsi="Times New Roman" w:cs="Times New Roman"/>
          <w:color w:val="000000" w:themeColor="text1"/>
        </w:rPr>
        <w:t>as įdarbins</w:t>
      </w:r>
      <w:r w:rsidR="00206179" w:rsidRPr="00D06F9B">
        <w:rPr>
          <w:rFonts w:ascii="Times New Roman" w:hAnsi="Times New Roman" w:cs="Times New Roman"/>
          <w:color w:val="000000" w:themeColor="text1"/>
        </w:rPr>
        <w:t>.</w:t>
      </w:r>
    </w:p>
    <w:p w14:paraId="0810F17A" w14:textId="270EFC7C" w:rsidR="00920619" w:rsidRPr="00D06F9B" w:rsidRDefault="00A147C9">
      <w:pPr>
        <w:pStyle w:val="Body2"/>
        <w:numPr>
          <w:ilvl w:val="1"/>
          <w:numId w:val="13"/>
        </w:numPr>
        <w:spacing w:after="0"/>
        <w:ind w:left="0" w:firstLine="567"/>
        <w:rPr>
          <w:rFonts w:cs="Times New Roman"/>
          <w:color w:val="000000" w:themeColor="text1"/>
          <w:lang w:val="lt-LT"/>
        </w:rPr>
      </w:pPr>
      <w:r w:rsidRPr="00D06F9B">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06F9B">
        <w:rPr>
          <w:rFonts w:cs="Times New Roman"/>
          <w:color w:val="000000" w:themeColor="text1"/>
          <w:lang w:val="lt-LT"/>
        </w:rPr>
        <w:t xml:space="preserve"> </w:t>
      </w:r>
      <w:r w:rsidRPr="00D06F9B">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06F9B">
        <w:rPr>
          <w:rFonts w:cs="Times New Roman"/>
          <w:color w:val="000000" w:themeColor="text1"/>
          <w:lang w:val="lt-LT"/>
        </w:rPr>
        <w:t>.</w:t>
      </w:r>
    </w:p>
    <w:p w14:paraId="225F76AB" w14:textId="6EFCB28B"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Tiekėjų grupė gali remtis grupės dalyvių arba kitų ūkio subjektų pajėgumais, laikantis šiame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skyriuje nustatytų sąlygų.</w:t>
      </w:r>
    </w:p>
    <w:p w14:paraId="57417CEC" w14:textId="57F6093B" w:rsidR="00F73970"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06F9B">
        <w:rPr>
          <w:rFonts w:ascii="Times New Roman" w:hAnsi="Times New Roman" w:cs="Times New Roman"/>
          <w:color w:val="000000" w:themeColor="text1"/>
        </w:rPr>
        <w:t xml:space="preserve">gali </w:t>
      </w:r>
      <w:r w:rsidRPr="00D06F9B">
        <w:rPr>
          <w:rFonts w:ascii="Times New Roman" w:hAnsi="Times New Roman" w:cs="Times New Roman"/>
          <w:color w:val="000000" w:themeColor="text1"/>
        </w:rPr>
        <w:t xml:space="preserve">remtis kitų ūkio subjektų pajėgumais tik tuomet, kai tie </w:t>
      </w:r>
      <w:r w:rsidR="00F52B84" w:rsidRPr="00D06F9B">
        <w:rPr>
          <w:rFonts w:ascii="Times New Roman" w:hAnsi="Times New Roman" w:cs="Times New Roman"/>
          <w:color w:val="000000" w:themeColor="text1"/>
        </w:rPr>
        <w:t xml:space="preserve">ūkio </w:t>
      </w:r>
      <w:r w:rsidRPr="00D06F9B">
        <w:rPr>
          <w:rFonts w:ascii="Times New Roman" w:hAnsi="Times New Roman" w:cs="Times New Roman"/>
          <w:color w:val="000000" w:themeColor="text1"/>
        </w:rPr>
        <w:t xml:space="preserve">subjektai, kurių pajėgumais buvo </w:t>
      </w:r>
      <w:r w:rsidR="00F73970" w:rsidRPr="00D06F9B">
        <w:rPr>
          <w:rFonts w:ascii="Times New Roman" w:hAnsi="Times New Roman" w:cs="Times New Roman"/>
          <w:color w:val="000000" w:themeColor="text1"/>
        </w:rPr>
        <w:t>remtasi</w:t>
      </w:r>
      <w:r w:rsidRPr="00D06F9B">
        <w:rPr>
          <w:rFonts w:ascii="Times New Roman" w:hAnsi="Times New Roman" w:cs="Times New Roman"/>
          <w:color w:val="000000" w:themeColor="text1"/>
        </w:rPr>
        <w:t>, patys ir teiks tas paslaugas ar atliks darbus, kuriems reikia jų pajėgumų.</w:t>
      </w:r>
    </w:p>
    <w:p w14:paraId="33443700" w14:textId="445E9478" w:rsidR="00206179" w:rsidRPr="00D06F9B"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98709999"/>
      <w:r w:rsidRPr="00D06F9B">
        <w:rPr>
          <w:rFonts w:ascii="Times New Roman" w:hAnsi="Times New Roman" w:cs="Times New Roman"/>
          <w:color w:val="000000" w:themeColor="text1"/>
        </w:rPr>
        <w:t>S</w:t>
      </w:r>
      <w:r w:rsidR="00206179" w:rsidRPr="00D06F9B">
        <w:rPr>
          <w:rFonts w:ascii="Times New Roman" w:hAnsi="Times New Roman" w:cs="Times New Roman"/>
          <w:color w:val="000000" w:themeColor="text1"/>
        </w:rPr>
        <w:t>ubtiekėjų pasitelkimas</w:t>
      </w:r>
      <w:bookmarkEnd w:id="38"/>
    </w:p>
    <w:p w14:paraId="23FA6630" w14:textId="29CBC3F1" w:rsidR="002E2CD8" w:rsidRPr="00D06F9B"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pasitelkti tuos pačius subtiekėjus</w:t>
      </w:r>
      <w:r w:rsidR="00971D98" w:rsidRPr="00D06F9B">
        <w:rPr>
          <w:rFonts w:ascii="Times New Roman" w:eastAsia="Calibri" w:hAnsi="Times New Roman" w:cs="Times New Roman"/>
          <w:bCs/>
          <w:color w:val="000000" w:themeColor="text1"/>
          <w:lang w:eastAsia="en-US"/>
        </w:rPr>
        <w:t>, tačiau tai negali sąlygoti draudžiamų susitarimų</w:t>
      </w:r>
      <w:r w:rsidR="00971D98" w:rsidRPr="00D06F9B">
        <w:rPr>
          <w:rFonts w:ascii="Times New Roman" w:hAnsi="Times New Roman" w:cs="Times New Roman"/>
          <w:color w:val="000000" w:themeColor="text1"/>
        </w:rPr>
        <w:t>.</w:t>
      </w:r>
    </w:p>
    <w:p w14:paraId="4C059857" w14:textId="0D962635" w:rsidR="00206179" w:rsidRPr="00D06F9B"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S</w:t>
      </w:r>
      <w:r w:rsidRPr="00D06F9B">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90D5ABB" w:rsidR="00206179" w:rsidRPr="00D74A31"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Jeigu pagal </w:t>
      </w:r>
      <w:r w:rsidR="00F73970" w:rsidRPr="00D06F9B">
        <w:rPr>
          <w:rFonts w:ascii="Times New Roman" w:hAnsi="Times New Roman" w:cs="Times New Roman"/>
          <w:color w:val="000000" w:themeColor="text1"/>
        </w:rPr>
        <w:t>P</w:t>
      </w:r>
      <w:r w:rsidR="00F83398"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dokumentų</w:t>
      </w:r>
      <w:r w:rsidR="00F83398" w:rsidRPr="00D06F9B">
        <w:rPr>
          <w:rFonts w:ascii="Times New Roman" w:hAnsi="Times New Roman" w:cs="Times New Roman"/>
          <w:color w:val="000000" w:themeColor="text1"/>
        </w:rPr>
        <w:t xml:space="preserve">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_Ref39473754 \r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8</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 xml:space="preserve"> skyrių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_Ref39473761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Tiekėjų pašalinimo pagrindai</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ir</w:t>
      </w:r>
      <w:r w:rsidR="00D74A31">
        <w:rPr>
          <w:rFonts w:ascii="Times New Roman" w:hAnsi="Times New Roman" w:cs="Times New Roman"/>
          <w:color w:val="000000" w:themeColor="text1"/>
        </w:rPr>
        <w:t xml:space="preserve"> Pirkimo dokumentų </w:t>
      </w:r>
      <w:r w:rsidR="00D74A31">
        <w:rPr>
          <w:rFonts w:ascii="Times New Roman" w:hAnsi="Times New Roman" w:cs="Times New Roman"/>
          <w:color w:val="000000" w:themeColor="text1"/>
          <w:lang w:val="en-US"/>
        </w:rPr>
        <w:t xml:space="preserve">2 </w:t>
      </w:r>
      <w:proofErr w:type="spellStart"/>
      <w:r w:rsidR="00D74A31">
        <w:rPr>
          <w:rFonts w:ascii="Times New Roman" w:hAnsi="Times New Roman" w:cs="Times New Roman"/>
          <w:color w:val="000000" w:themeColor="text1"/>
          <w:lang w:val="en-US"/>
        </w:rPr>
        <w:t>priedas</w:t>
      </w:r>
      <w:proofErr w:type="spellEnd"/>
      <w:r w:rsidR="00D74A31">
        <w:rPr>
          <w:rFonts w:ascii="Times New Roman" w:hAnsi="Times New Roman" w:cs="Times New Roman"/>
          <w:color w:val="000000" w:themeColor="text1"/>
          <w:lang w:val="en-US"/>
        </w:rPr>
        <w:t xml:space="preserve"> </w:t>
      </w:r>
      <w:r w:rsidR="00D74A31">
        <w:rPr>
          <w:rFonts w:ascii="Times New Roman" w:hAnsi="Times New Roman" w:cs="Times New Roman"/>
          <w:color w:val="000000" w:themeColor="text1"/>
        </w:rPr>
        <w:t>„Tiekėjų pašalinimo pagrindai“</w:t>
      </w:r>
      <w:r w:rsidRPr="00D74A31">
        <w:rPr>
          <w:rFonts w:ascii="Times New Roman" w:eastAsia="Calibri" w:hAnsi="Times New Roman" w:cs="Times New Roman"/>
          <w:color w:val="000000" w:themeColor="text1"/>
        </w:rPr>
        <w:t xml:space="preserve"> yra </w:t>
      </w:r>
      <w:r w:rsidRPr="00D74A31">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74A31">
        <w:rPr>
          <w:rFonts w:ascii="Times New Roman" w:hAnsi="Times New Roman" w:cs="Times New Roman"/>
          <w:color w:val="000000" w:themeColor="text1"/>
        </w:rPr>
        <w:t>P</w:t>
      </w:r>
      <w:r w:rsidRPr="00D74A31">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74A31">
        <w:rPr>
          <w:rFonts w:ascii="Times New Roman" w:hAnsi="Times New Roman" w:cs="Times New Roman"/>
          <w:color w:val="000000" w:themeColor="text1"/>
        </w:rPr>
        <w:t xml:space="preserve">(pašalinimo pagrindų neturinčiu) </w:t>
      </w:r>
      <w:r w:rsidRPr="00D74A31">
        <w:rPr>
          <w:rFonts w:ascii="Times New Roman" w:hAnsi="Times New Roman" w:cs="Times New Roman"/>
          <w:color w:val="000000" w:themeColor="text1"/>
        </w:rPr>
        <w:t>subtiekėju.</w:t>
      </w:r>
    </w:p>
    <w:p w14:paraId="442A93D3" w14:textId="4121F144" w:rsidR="008B1FB2" w:rsidRPr="00D06F9B"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98710000"/>
      <w:r w:rsidRPr="00D06F9B">
        <w:rPr>
          <w:rFonts w:ascii="Times New Roman" w:hAnsi="Times New Roman" w:cs="Times New Roman"/>
          <w:color w:val="000000" w:themeColor="text1"/>
        </w:rPr>
        <w:t>Tiekėjų</w:t>
      </w:r>
      <w:r w:rsidR="00D029A4" w:rsidRPr="00D06F9B">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D06F9B"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Pasiūlymą gali pateikti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P</w:t>
      </w:r>
      <w:r w:rsidRPr="00D06F9B">
        <w:rPr>
          <w:rFonts w:ascii="Times New Roman" w:eastAsiaTheme="minorHAnsi" w:hAnsi="Times New Roman" w:cs="Times New Roman"/>
          <w:color w:val="000000" w:themeColor="text1"/>
        </w:rPr>
        <w:t xml:space="preserve">irkime </w:t>
      </w:r>
      <w:r w:rsidR="00080F53" w:rsidRPr="00D06F9B">
        <w:rPr>
          <w:rFonts w:ascii="Times New Roman" w:eastAsiaTheme="minorHAnsi" w:hAnsi="Times New Roman" w:cs="Times New Roman"/>
          <w:color w:val="000000" w:themeColor="text1"/>
        </w:rPr>
        <w:t xml:space="preserve">pasiūlymą teikianti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turi pateikti</w:t>
      </w:r>
      <w:r w:rsidRPr="00D06F9B">
        <w:rPr>
          <w:rFonts w:ascii="Times New Roman" w:eastAsiaTheme="minorHAnsi" w:hAnsi="Times New Roman" w:cs="Times New Roman"/>
          <w:color w:val="000000" w:themeColor="text1"/>
        </w:rPr>
        <w:t xml:space="preserve"> jungtinės veiklos sutart</w:t>
      </w:r>
      <w:r w:rsidR="00080F53" w:rsidRPr="00D06F9B">
        <w:rPr>
          <w:rFonts w:ascii="Times New Roman" w:eastAsiaTheme="minorHAnsi" w:hAnsi="Times New Roman" w:cs="Times New Roman"/>
          <w:color w:val="000000" w:themeColor="text1"/>
        </w:rPr>
        <w:t>ies kopiją</w:t>
      </w:r>
      <w:r w:rsidRPr="00D06F9B">
        <w:rPr>
          <w:rFonts w:ascii="Times New Roman" w:eastAsiaTheme="minorHAnsi" w:hAnsi="Times New Roman" w:cs="Times New Roman"/>
          <w:color w:val="000000" w:themeColor="text1"/>
        </w:rPr>
        <w:t xml:space="preserve">. </w:t>
      </w:r>
      <w:r w:rsidR="00BF780E" w:rsidRPr="00D06F9B">
        <w:rPr>
          <w:rFonts w:ascii="Times New Roman" w:eastAsiaTheme="minorHAnsi" w:hAnsi="Times New Roman" w:cs="Times New Roman"/>
          <w:color w:val="000000" w:themeColor="text1"/>
        </w:rPr>
        <w:t>Jungtinės veiklos sutartyje privalo</w:t>
      </w:r>
      <w:r w:rsidR="00080F53" w:rsidRPr="00D06F9B">
        <w:rPr>
          <w:rFonts w:ascii="Times New Roman" w:eastAsiaTheme="minorHAnsi" w:hAnsi="Times New Roman" w:cs="Times New Roman"/>
          <w:color w:val="000000" w:themeColor="text1"/>
        </w:rPr>
        <w:t xml:space="preserve"> būti</w:t>
      </w:r>
      <w:r w:rsidR="00BF780E" w:rsidRPr="00D06F9B">
        <w:rPr>
          <w:rFonts w:ascii="Times New Roman" w:eastAsiaTheme="minorHAnsi" w:hAnsi="Times New Roman" w:cs="Times New Roman"/>
          <w:color w:val="000000" w:themeColor="text1"/>
        </w:rPr>
        <w:t xml:space="preserve"> nurod</w:t>
      </w:r>
      <w:r w:rsidR="00D94A6A" w:rsidRPr="00D06F9B">
        <w:rPr>
          <w:rFonts w:ascii="Times New Roman" w:eastAsiaTheme="minorHAnsi" w:hAnsi="Times New Roman" w:cs="Times New Roman"/>
          <w:color w:val="000000" w:themeColor="text1"/>
        </w:rPr>
        <w:t>yt</w:t>
      </w:r>
      <w:r w:rsidR="00080F53" w:rsidRPr="00D06F9B">
        <w:rPr>
          <w:rFonts w:ascii="Times New Roman" w:eastAsiaTheme="minorHAnsi" w:hAnsi="Times New Roman" w:cs="Times New Roman"/>
          <w:color w:val="000000" w:themeColor="text1"/>
        </w:rPr>
        <w:t>a</w:t>
      </w:r>
      <w:r w:rsidR="00BF780E" w:rsidRPr="00D06F9B">
        <w:rPr>
          <w:rFonts w:ascii="Times New Roman" w:eastAsiaTheme="minorHAnsi" w:hAnsi="Times New Roman" w:cs="Times New Roman"/>
          <w:color w:val="000000" w:themeColor="text1"/>
        </w:rPr>
        <w:t>:</w:t>
      </w:r>
    </w:p>
    <w:p w14:paraId="3486D732" w14:textId="2DA44D50" w:rsidR="00BF780E" w:rsidRPr="00D06F9B"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tiekėjų</w:t>
      </w:r>
      <w:r w:rsidR="00BF780E" w:rsidRPr="00D06F9B">
        <w:rPr>
          <w:rFonts w:ascii="Times New Roman" w:eastAsiaTheme="minorHAnsi" w:hAnsi="Times New Roman" w:cs="Times New Roman"/>
          <w:color w:val="000000" w:themeColor="text1"/>
        </w:rPr>
        <w:t xml:space="preserve"> grupės sudėt</w:t>
      </w:r>
      <w:r w:rsidR="00335A01" w:rsidRPr="00D06F9B">
        <w:rPr>
          <w:rFonts w:ascii="Times New Roman" w:eastAsiaTheme="minorHAnsi" w:hAnsi="Times New Roman" w:cs="Times New Roman"/>
          <w:color w:val="000000" w:themeColor="text1"/>
        </w:rPr>
        <w:t>is</w:t>
      </w:r>
      <w:r w:rsidR="00BF780E" w:rsidRPr="00D06F9B">
        <w:rPr>
          <w:rFonts w:ascii="Times New Roman" w:eastAsiaTheme="minorHAnsi" w:hAnsi="Times New Roman" w:cs="Times New Roman"/>
          <w:color w:val="000000" w:themeColor="text1"/>
        </w:rPr>
        <w:t xml:space="preserve"> ir kiekvieno tiekėjų grupės </w:t>
      </w:r>
      <w:r w:rsidR="00BA0F66" w:rsidRPr="00D06F9B">
        <w:rPr>
          <w:rFonts w:ascii="Times New Roman" w:eastAsiaTheme="minorHAnsi" w:hAnsi="Times New Roman" w:cs="Times New Roman"/>
          <w:color w:val="000000" w:themeColor="text1"/>
        </w:rPr>
        <w:t>dalyvio</w:t>
      </w:r>
      <w:r w:rsidR="00BF780E" w:rsidRPr="00D06F9B">
        <w:rPr>
          <w:rFonts w:ascii="Times New Roman" w:eastAsiaTheme="minorHAnsi" w:hAnsi="Times New Roman" w:cs="Times New Roman"/>
          <w:color w:val="000000" w:themeColor="text1"/>
        </w:rPr>
        <w:t xml:space="preserve"> įsipareigojim</w:t>
      </w:r>
      <w:r w:rsidR="00D94A6A" w:rsidRPr="00D06F9B">
        <w:rPr>
          <w:rFonts w:ascii="Times New Roman" w:eastAsiaTheme="minorHAnsi" w:hAnsi="Times New Roman" w:cs="Times New Roman"/>
          <w:color w:val="000000" w:themeColor="text1"/>
        </w:rPr>
        <w:t>ai</w:t>
      </w:r>
      <w:r w:rsidR="00BF780E" w:rsidRPr="00D06F9B">
        <w:rPr>
          <w:rFonts w:ascii="Times New Roman" w:eastAsiaTheme="minorHAnsi" w:hAnsi="Times New Roman" w:cs="Times New Roman"/>
          <w:color w:val="000000" w:themeColor="text1"/>
        </w:rPr>
        <w:t xml:space="preserve"> vykdant numatomą su perkančiąja organizacija sudaryti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 xml:space="preserve">utartį, šių įsipareigojimų vertės dalis, </w:t>
      </w:r>
      <w:r w:rsidR="004A4444" w:rsidRPr="00D06F9B">
        <w:rPr>
          <w:rFonts w:ascii="Times New Roman" w:eastAsiaTheme="minorHAnsi" w:hAnsi="Times New Roman" w:cs="Times New Roman"/>
          <w:color w:val="000000" w:themeColor="text1"/>
        </w:rPr>
        <w:t>tenkanti kiekvienai sutarties šaliai</w:t>
      </w:r>
      <w:r w:rsidR="00BF780E" w:rsidRPr="00D06F9B">
        <w:rPr>
          <w:rFonts w:ascii="Times New Roman" w:eastAsiaTheme="minorHAnsi" w:hAnsi="Times New Roman" w:cs="Times New Roman"/>
          <w:color w:val="000000" w:themeColor="text1"/>
        </w:rPr>
        <w:t xml:space="preserve">, įeinanti į bendrą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utarties vertę;</w:t>
      </w:r>
    </w:p>
    <w:p w14:paraId="33FA77CD" w14:textId="7512ED33" w:rsidR="00BF780E" w:rsidRPr="00D06F9B"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solidari, kiekvieno tiekėjų grupės </w:t>
      </w:r>
      <w:r w:rsidR="00BA0F66" w:rsidRPr="00D06F9B">
        <w:rPr>
          <w:rFonts w:ascii="Times New Roman" w:eastAsiaTheme="minorHAnsi" w:hAnsi="Times New Roman" w:cs="Times New Roman"/>
          <w:color w:val="000000" w:themeColor="text1"/>
        </w:rPr>
        <w:t>dalyvio</w:t>
      </w:r>
      <w:r w:rsidRPr="00D06F9B">
        <w:rPr>
          <w:rFonts w:ascii="Times New Roman" w:eastAsiaTheme="minorHAnsi" w:hAnsi="Times New Roman" w:cs="Times New Roman"/>
          <w:color w:val="000000" w:themeColor="text1"/>
        </w:rPr>
        <w:t xml:space="preserve"> atskirai ir visų kartu, atsakomyb</w:t>
      </w:r>
      <w:r w:rsidR="00D94A6A" w:rsidRPr="00D06F9B">
        <w:rPr>
          <w:rFonts w:ascii="Times New Roman" w:eastAsiaTheme="minorHAnsi" w:hAnsi="Times New Roman" w:cs="Times New Roman"/>
          <w:color w:val="000000" w:themeColor="text1"/>
        </w:rPr>
        <w:t>ė</w:t>
      </w:r>
      <w:r w:rsidRPr="00D06F9B">
        <w:rPr>
          <w:rFonts w:ascii="Times New Roman" w:eastAsiaTheme="minorHAnsi" w:hAnsi="Times New Roman" w:cs="Times New Roman"/>
          <w:color w:val="000000" w:themeColor="text1"/>
        </w:rPr>
        <w:t xml:space="preserve"> už įsipareigojimų ir prievolių perkančiajai organizacijai nevykdymą</w:t>
      </w:r>
      <w:r w:rsidR="00BA0F66" w:rsidRPr="00D06F9B">
        <w:rPr>
          <w:rFonts w:ascii="Times New Roman" w:eastAsiaTheme="minorHAnsi" w:hAnsi="Times New Roman" w:cs="Times New Roman"/>
          <w:color w:val="000000" w:themeColor="text1"/>
        </w:rPr>
        <w:t xml:space="preserve"> (nepriklausomai nuo jų įnašo pagal jungtinės veiklos sutartį)</w:t>
      </w:r>
      <w:r w:rsidRPr="00D06F9B">
        <w:rPr>
          <w:rFonts w:ascii="Times New Roman" w:eastAsiaTheme="minorHAnsi" w:hAnsi="Times New Roman" w:cs="Times New Roman"/>
          <w:color w:val="000000" w:themeColor="text1"/>
        </w:rPr>
        <w:t>;</w:t>
      </w:r>
    </w:p>
    <w:p w14:paraId="2CADBB83" w14:textId="1336D2FA" w:rsidR="008B1FB2" w:rsidRPr="00D06F9B"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bCs/>
          <w:color w:val="000000" w:themeColor="text1"/>
        </w:rPr>
        <w:t xml:space="preserve">kuris šios sutarties </w:t>
      </w:r>
      <w:r w:rsidR="000B0CED" w:rsidRPr="00D06F9B">
        <w:rPr>
          <w:rFonts w:ascii="Times New Roman" w:hAnsi="Times New Roman" w:cs="Times New Roman"/>
          <w:bCs/>
          <w:color w:val="000000" w:themeColor="text1"/>
        </w:rPr>
        <w:t xml:space="preserve">dalyvis yra </w:t>
      </w:r>
      <w:r w:rsidRPr="00D06F9B">
        <w:rPr>
          <w:rFonts w:ascii="Times New Roman" w:hAnsi="Times New Roman" w:cs="Times New Roman"/>
          <w:bCs/>
          <w:color w:val="000000" w:themeColor="text1"/>
        </w:rPr>
        <w:t xml:space="preserve">įgaliojamas </w:t>
      </w:r>
      <w:r w:rsidR="003E208D" w:rsidRPr="00D06F9B">
        <w:rPr>
          <w:rFonts w:ascii="Times New Roman" w:hAnsi="Times New Roman" w:cs="Times New Roman"/>
          <w:bCs/>
          <w:color w:val="000000" w:themeColor="text1"/>
        </w:rPr>
        <w:t>tiekėjų</w:t>
      </w:r>
      <w:r w:rsidR="00BA0F66" w:rsidRPr="00D06F9B">
        <w:rPr>
          <w:rFonts w:ascii="Times New Roman" w:hAnsi="Times New Roman" w:cs="Times New Roman"/>
          <w:bCs/>
          <w:color w:val="000000" w:themeColor="text1"/>
        </w:rPr>
        <w:t xml:space="preserve"> grupės</w:t>
      </w:r>
      <w:r w:rsidRPr="00D06F9B">
        <w:rPr>
          <w:rFonts w:ascii="Times New Roman" w:hAnsi="Times New Roman" w:cs="Times New Roman"/>
          <w:bCs/>
          <w:color w:val="000000" w:themeColor="text1"/>
        </w:rPr>
        <w:t xml:space="preserve"> vardu teikti pasiūlymą, o laimėjus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irkimą</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pasirašyti</w:t>
      </w:r>
      <w:r w:rsidR="00D94A6A"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 xml:space="preserve">sutartį su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erkančiąja organizacija, teikti sąskaitas-faktūras atsiskaitymams (mokėjimai bus atliekami tik </w:t>
      </w:r>
      <w:r w:rsidRPr="00D06F9B">
        <w:rPr>
          <w:rFonts w:ascii="Times New Roman" w:hAnsi="Times New Roman" w:cs="Times New Roman"/>
          <w:bCs/>
          <w:color w:val="000000" w:themeColor="text1"/>
        </w:rPr>
        <w:lastRenderedPageBreak/>
        <w:t xml:space="preserve">vienam iš jungtinės veiklos sutarties </w:t>
      </w:r>
      <w:r w:rsidR="00BA0F66" w:rsidRPr="00D06F9B">
        <w:rPr>
          <w:rFonts w:ascii="Times New Roman" w:hAnsi="Times New Roman" w:cs="Times New Roman"/>
          <w:bCs/>
          <w:color w:val="000000" w:themeColor="text1"/>
        </w:rPr>
        <w:t>dalyvių</w:t>
      </w:r>
      <w:r w:rsidRPr="00D06F9B">
        <w:rPr>
          <w:rFonts w:ascii="Times New Roman" w:hAnsi="Times New Roman" w:cs="Times New Roman"/>
          <w:bCs/>
          <w:color w:val="000000" w:themeColor="text1"/>
        </w:rPr>
        <w:t>), pasirašyti su sutarties vykdymu susijusius dokumentus (įgaliotas dalyvis)</w:t>
      </w:r>
      <w:r w:rsidR="00D94A6A" w:rsidRPr="00D06F9B">
        <w:rPr>
          <w:rFonts w:ascii="Times New Roman" w:hAnsi="Times New Roman" w:cs="Times New Roman"/>
          <w:bCs/>
          <w:color w:val="000000" w:themeColor="text1"/>
        </w:rPr>
        <w:t xml:space="preserve"> ir kt</w:t>
      </w:r>
      <w:r w:rsidR="00BF780E" w:rsidRPr="00D06F9B">
        <w:rPr>
          <w:rFonts w:ascii="Times New Roman" w:eastAsiaTheme="minorHAnsi" w:hAnsi="Times New Roman" w:cs="Times New Roman"/>
          <w:color w:val="000000" w:themeColor="text1"/>
        </w:rPr>
        <w:t>.</w:t>
      </w:r>
    </w:p>
    <w:p w14:paraId="044AA2FA" w14:textId="268F03B5" w:rsidR="003F54D8" w:rsidRPr="00D06F9B"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D06F9B">
        <w:rPr>
          <w:rFonts w:ascii="Times New Roman" w:eastAsiaTheme="minorHAnsi" w:hAnsi="Times New Roman" w:cs="Times New Roman"/>
          <w:color w:val="000000" w:themeColor="text1"/>
          <w:lang w:eastAsia="en-US"/>
        </w:rPr>
        <w:t xml:space="preserve">Perkančioji organizacija nereikalauja, kad </w:t>
      </w:r>
      <w:r w:rsidRPr="00D06F9B">
        <w:rPr>
          <w:rFonts w:ascii="Times New Roman" w:hAnsi="Times New Roman" w:cs="Times New Roman"/>
          <w:bCs/>
          <w:color w:val="000000" w:themeColor="text1"/>
        </w:rPr>
        <w:t>ūkio subjektų grupės</w:t>
      </w:r>
      <w:r w:rsidRPr="00D06F9B">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D06F9B">
        <w:rPr>
          <w:rFonts w:ascii="Times New Roman" w:hAnsi="Times New Roman" w:cs="Times New Roman"/>
          <w:bCs/>
          <w:color w:val="000000" w:themeColor="text1"/>
        </w:rPr>
        <w:t>ūkio subjektų</w:t>
      </w:r>
      <w:r w:rsidRPr="00D06F9B">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D06F9B"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98710001"/>
      <w:r w:rsidRPr="00D06F9B">
        <w:rPr>
          <w:rFonts w:ascii="Times New Roman" w:hAnsi="Times New Roman" w:cs="Times New Roman"/>
          <w:color w:val="000000" w:themeColor="text1"/>
        </w:rPr>
        <w:t>R</w:t>
      </w:r>
      <w:r w:rsidR="00DF58E2" w:rsidRPr="00D06F9B">
        <w:rPr>
          <w:rFonts w:ascii="Times New Roman" w:hAnsi="Times New Roman" w:cs="Times New Roman"/>
          <w:color w:val="000000" w:themeColor="text1"/>
        </w:rPr>
        <w:t>eikalavimai pasiūlymų rengimui ir pateikimui</w:t>
      </w:r>
      <w:bookmarkEnd w:id="42"/>
      <w:bookmarkEnd w:id="43"/>
      <w:bookmarkEnd w:id="44"/>
    </w:p>
    <w:p w14:paraId="3868CED9" w14:textId="74F593F3" w:rsidR="006936CC" w:rsidRPr="00D06F9B"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D06F9B">
        <w:rPr>
          <w:rFonts w:ascii="Times New Roman" w:hAnsi="Times New Roman" w:cs="Times New Roman"/>
          <w:color w:val="000000" w:themeColor="text1"/>
          <w:shd w:val="clear" w:color="auto" w:fill="FFFFFF"/>
        </w:rPr>
        <w:t xml:space="preserve"> </w:t>
      </w:r>
      <w:r w:rsidR="00FE0E63" w:rsidRPr="00D06F9B">
        <w:rPr>
          <w:rFonts w:ascii="Times New Roman" w:eastAsiaTheme="minorHAnsi" w:hAnsi="Times New Roman" w:cs="Times New Roman"/>
          <w:bCs/>
          <w:iCs/>
          <w:color w:val="000000" w:themeColor="text1"/>
        </w:rPr>
        <w:t>(</w:t>
      </w:r>
      <w:r w:rsidR="00FE0E63" w:rsidRPr="00D06F9B">
        <w:rPr>
          <w:rFonts w:ascii="Times New Roman" w:eastAsiaTheme="minorHAnsi" w:hAnsi="Times New Roman" w:cs="Times New Roman"/>
          <w:bCs/>
          <w:iCs/>
          <w:color w:val="000000" w:themeColor="text1"/>
        </w:rPr>
        <w:fldChar w:fldCharType="begin"/>
      </w:r>
      <w:r w:rsidR="00FE0E63" w:rsidRPr="00D06F9B">
        <w:rPr>
          <w:rFonts w:ascii="Times New Roman" w:eastAsiaTheme="minorHAnsi" w:hAnsi="Times New Roman" w:cs="Times New Roman"/>
          <w:bCs/>
          <w:iCs/>
          <w:color w:val="000000" w:themeColor="text1"/>
        </w:rPr>
        <w:instrText xml:space="preserve"> REF _Ref38540913 \h  \* MERGEFORMAT </w:instrText>
      </w:r>
      <w:r w:rsidR="00FE0E63" w:rsidRPr="00D06F9B">
        <w:rPr>
          <w:rFonts w:ascii="Times New Roman" w:eastAsiaTheme="minorHAnsi" w:hAnsi="Times New Roman" w:cs="Times New Roman"/>
          <w:bCs/>
          <w:iCs/>
          <w:color w:val="000000" w:themeColor="text1"/>
        </w:rPr>
      </w:r>
      <w:r w:rsidR="00FE0E63" w:rsidRPr="00D06F9B">
        <w:rPr>
          <w:rFonts w:ascii="Times New Roman" w:eastAsiaTheme="minorHAnsi" w:hAnsi="Times New Roman" w:cs="Times New Roman"/>
          <w:bCs/>
          <w:iCs/>
          <w:color w:val="000000" w:themeColor="text1"/>
        </w:rPr>
        <w:fldChar w:fldCharType="separate"/>
      </w:r>
      <w:r w:rsidR="00FC48A9" w:rsidRPr="00D06F9B">
        <w:rPr>
          <w:rFonts w:ascii="Times New Roman" w:eastAsia="Calibri" w:hAnsi="Times New Roman" w:cs="Times New Roman"/>
          <w:color w:val="000000" w:themeColor="text1"/>
        </w:rPr>
        <w:t>Pirkimo dokumentų 5 priedas „Pasiūlymo forma“</w:t>
      </w:r>
      <w:r w:rsidR="00FE0E63" w:rsidRPr="00D06F9B">
        <w:rPr>
          <w:rFonts w:ascii="Times New Roman" w:eastAsiaTheme="minorHAnsi" w:hAnsi="Times New Roman" w:cs="Times New Roman"/>
          <w:bCs/>
          <w:iCs/>
          <w:color w:val="000000" w:themeColor="text1"/>
        </w:rPr>
        <w:fldChar w:fldCharType="end"/>
      </w:r>
      <w:r w:rsidR="00FE0E63" w:rsidRPr="00D06F9B">
        <w:rPr>
          <w:rFonts w:ascii="Times New Roman" w:eastAsia="Calibri" w:hAnsi="Times New Roman" w:cs="Times New Roman"/>
          <w:color w:val="000000" w:themeColor="text1"/>
        </w:rPr>
        <w:t>)</w:t>
      </w:r>
      <w:r w:rsidRPr="00D06F9B">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06F9B">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47F57065" w:rsidR="006936CC" w:rsidRPr="00D06F9B"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 xml:space="preserve">Pasiūlymas turi būti pateiktas visai </w:t>
      </w:r>
      <w:r w:rsidRPr="00D06F9B">
        <w:rPr>
          <w:rFonts w:ascii="Times New Roman" w:hAnsi="Times New Roman" w:cs="Times New Roman"/>
          <w:color w:val="000000" w:themeColor="text1"/>
          <w:shd w:val="clear" w:color="auto" w:fill="FFFFFF"/>
        </w:rPr>
        <w:fldChar w:fldCharType="begin"/>
      </w:r>
      <w:r w:rsidRPr="00D06F9B">
        <w:rPr>
          <w:rFonts w:ascii="Times New Roman" w:hAnsi="Times New Roman" w:cs="Times New Roman"/>
          <w:color w:val="000000" w:themeColor="text1"/>
          <w:shd w:val="clear" w:color="auto" w:fill="FFFFFF"/>
        </w:rPr>
        <w:instrText xml:space="preserve"> REF _Ref38539939 \h </w:instrText>
      </w:r>
      <w:r w:rsidR="006C4BE0" w:rsidRPr="00D06F9B">
        <w:rPr>
          <w:rFonts w:ascii="Times New Roman" w:hAnsi="Times New Roman" w:cs="Times New Roman"/>
          <w:color w:val="000000" w:themeColor="text1"/>
          <w:shd w:val="clear" w:color="auto" w:fill="FFFFFF"/>
        </w:rPr>
        <w:instrText xml:space="preserve"> \* MERGEFORMAT </w:instrText>
      </w:r>
      <w:r w:rsidRPr="00D06F9B">
        <w:rPr>
          <w:rFonts w:ascii="Times New Roman" w:hAnsi="Times New Roman" w:cs="Times New Roman"/>
          <w:color w:val="000000" w:themeColor="text1"/>
          <w:shd w:val="clear" w:color="auto" w:fill="FFFFFF"/>
        </w:rPr>
      </w:r>
      <w:r w:rsidRPr="00D06F9B">
        <w:rPr>
          <w:rFonts w:ascii="Times New Roman" w:hAnsi="Times New Roman" w:cs="Times New Roman"/>
          <w:color w:val="000000" w:themeColor="text1"/>
          <w:shd w:val="clear" w:color="auto" w:fill="FFFFFF"/>
        </w:rPr>
        <w:fldChar w:fldCharType="separate"/>
      </w:r>
      <w:r w:rsidR="00FC48A9" w:rsidRPr="00D06F9B">
        <w:rPr>
          <w:rFonts w:ascii="Times New Roman" w:eastAsia="Calibri" w:hAnsi="Times New Roman" w:cs="Times New Roman"/>
          <w:color w:val="000000" w:themeColor="text1"/>
        </w:rPr>
        <w:t>Pirkimo dokumentų 1 priedas „Techninė specifikacija“</w:t>
      </w:r>
      <w:r w:rsidRPr="00D06F9B">
        <w:rPr>
          <w:rFonts w:ascii="Times New Roman" w:hAnsi="Times New Roman" w:cs="Times New Roman"/>
          <w:color w:val="000000" w:themeColor="text1"/>
          <w:shd w:val="clear" w:color="auto" w:fill="FFFFFF"/>
        </w:rPr>
        <w:fldChar w:fldCharType="end"/>
      </w:r>
      <w:r w:rsidRPr="00D06F9B">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D06F9B">
        <w:rPr>
          <w:color w:val="000000" w:themeColor="text1"/>
        </w:rPr>
        <w:t xml:space="preserve"> </w:t>
      </w:r>
    </w:p>
    <w:p w14:paraId="0970D6BC" w14:textId="626ECC23" w:rsidR="003B03D1" w:rsidRPr="00D06F9B"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D06F9B">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D06F9B">
        <w:rPr>
          <w:rFonts w:ascii="Times New Roman" w:eastAsiaTheme="minorHAnsi" w:hAnsi="Times New Roman" w:cs="Times New Roman"/>
          <w:bCs/>
          <w:iCs/>
          <w:color w:val="000000" w:themeColor="text1"/>
        </w:rPr>
        <w:t xml:space="preserve">. </w:t>
      </w:r>
      <w:r w:rsidR="007948D0" w:rsidRPr="00D06F9B">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06F9B">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D06F9B">
        <w:rPr>
          <w:rFonts w:ascii="Times New Roman" w:eastAsiaTheme="minorHAnsi" w:hAnsi="Times New Roman" w:cs="Times New Roman"/>
          <w:bCs/>
          <w:iCs/>
          <w:color w:val="000000" w:themeColor="text1"/>
        </w:rPr>
        <w:t xml:space="preserve"> Pasiūlyma</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gaut</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xml:space="preserve"> po nustatytos pasiūlymų pateikimo termino pabaigos</w:t>
      </w:r>
      <w:r w:rsidR="00374650" w:rsidRPr="00D06F9B">
        <w:rPr>
          <w:rFonts w:ascii="Times New Roman" w:eastAsiaTheme="minorHAnsi" w:hAnsi="Times New Roman" w:cs="Times New Roman"/>
          <w:bCs/>
          <w:iCs/>
          <w:color w:val="000000" w:themeColor="text1"/>
        </w:rPr>
        <w:t xml:space="preserve">, </w:t>
      </w:r>
      <w:r w:rsidR="00E270AB" w:rsidRPr="00D06F9B">
        <w:rPr>
          <w:rFonts w:ascii="Times New Roman" w:eastAsiaTheme="minorHAnsi" w:hAnsi="Times New Roman" w:cs="Times New Roman"/>
          <w:bCs/>
          <w:iCs/>
          <w:color w:val="000000" w:themeColor="text1"/>
        </w:rPr>
        <w:t>nebus vertinami</w:t>
      </w:r>
      <w:r w:rsidR="007948D0" w:rsidRPr="00D06F9B">
        <w:rPr>
          <w:rFonts w:ascii="Times New Roman" w:eastAsiaTheme="minorHAnsi" w:hAnsi="Times New Roman" w:cs="Times New Roman"/>
          <w:bCs/>
          <w:iCs/>
          <w:color w:val="000000" w:themeColor="text1"/>
        </w:rPr>
        <w:t>.</w:t>
      </w:r>
      <w:r w:rsidR="00E97C7F" w:rsidRPr="00D06F9B">
        <w:rPr>
          <w:rFonts w:ascii="Times New Roman" w:eastAsiaTheme="minorHAnsi" w:hAnsi="Times New Roman" w:cs="Times New Roman"/>
          <w:bCs/>
          <w:iCs/>
          <w:color w:val="000000" w:themeColor="text1"/>
        </w:rPr>
        <w:t xml:space="preserve"> </w:t>
      </w:r>
      <w:r w:rsidR="00E97C7F" w:rsidRPr="00D06F9B">
        <w:rPr>
          <w:rFonts w:ascii="Times New Roman" w:hAnsi="Times New Roman" w:cs="Times New Roman"/>
          <w:color w:val="000000" w:themeColor="text1"/>
        </w:rPr>
        <w:t xml:space="preserve"> Sutrikus CVP IS veikimui, tiekėjai turi imtis veiksmų, numatytų </w:t>
      </w:r>
      <w:r w:rsidR="00F96714" w:rsidRPr="00D06F9B">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D06F9B">
        <w:rPr>
          <w:rStyle w:val="FootnoteReference"/>
          <w:rFonts w:ascii="Times New Roman" w:hAnsi="Times New Roman" w:cs="Times New Roman"/>
          <w:color w:val="000000" w:themeColor="text1"/>
          <w:shd w:val="clear" w:color="auto" w:fill="FFFFFF"/>
        </w:rPr>
        <w:footnoteReference w:id="4"/>
      </w:r>
      <w:r w:rsidR="00F96714" w:rsidRPr="00D06F9B">
        <w:rPr>
          <w:rFonts w:ascii="Times New Roman" w:hAnsi="Times New Roman" w:cs="Times New Roman"/>
          <w:color w:val="000000" w:themeColor="text1"/>
          <w:shd w:val="clear" w:color="auto" w:fill="FFFFFF"/>
        </w:rPr>
        <w:t>, patvirtintose</w:t>
      </w:r>
      <w:r w:rsidR="00F96714" w:rsidRPr="00D06F9B">
        <w:rPr>
          <w:rFonts w:ascii="Times New Roman" w:hAnsi="Times New Roman" w:cs="Times New Roman"/>
          <w:color w:val="000000" w:themeColor="text1"/>
        </w:rPr>
        <w:t xml:space="preserve">  </w:t>
      </w:r>
      <w:r w:rsidR="00F96714" w:rsidRPr="00D06F9B">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D06F9B"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06F9B">
        <w:rPr>
          <w:rFonts w:ascii="Times New Roman" w:eastAsia="Times New Roman" w:hAnsi="Times New Roman" w:cs="Times New Roman"/>
          <w:color w:val="000000" w:themeColor="text1"/>
          <w:szCs w:val="24"/>
        </w:rPr>
        <w:t xml:space="preserve">Norėdamas </w:t>
      </w:r>
      <w:r w:rsidR="009F364B" w:rsidRPr="00D06F9B">
        <w:rPr>
          <w:rFonts w:ascii="Times New Roman" w:eastAsia="Times New Roman" w:hAnsi="Times New Roman" w:cs="Times New Roman"/>
          <w:color w:val="000000" w:themeColor="text1"/>
          <w:szCs w:val="24"/>
        </w:rPr>
        <w:t>vėl pateikti atšauktą ir pakeistą pasiūlymą, tiekėjas turi jį pateikti iš naujo. Norėdamas at</w:t>
      </w:r>
      <w:r w:rsidRPr="00D06F9B">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06F9B"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D06F9B">
        <w:rPr>
          <w:rFonts w:ascii="Times New Roman" w:hAnsi="Times New Roman" w:cs="Times New Roman"/>
          <w:color w:val="000000" w:themeColor="text1"/>
          <w:shd w:val="clear" w:color="auto" w:fill="FFFFFF"/>
        </w:rPr>
        <w:t xml:space="preserve"> Alternatyvių pasiūlym</w:t>
      </w:r>
      <w:r w:rsidR="00472F7A" w:rsidRPr="00D06F9B">
        <w:rPr>
          <w:rFonts w:ascii="Times New Roman" w:hAnsi="Times New Roman" w:cs="Times New Roman"/>
          <w:color w:val="000000" w:themeColor="text1"/>
          <w:shd w:val="clear" w:color="auto" w:fill="FFFFFF"/>
        </w:rPr>
        <w:t>ų</w:t>
      </w:r>
      <w:r w:rsidR="00A865DA" w:rsidRPr="00D06F9B">
        <w:rPr>
          <w:rFonts w:ascii="Times New Roman" w:hAnsi="Times New Roman" w:cs="Times New Roman"/>
          <w:color w:val="000000" w:themeColor="text1"/>
          <w:shd w:val="clear" w:color="auto" w:fill="FFFFFF"/>
        </w:rPr>
        <w:t xml:space="preserve"> pateikti neleidžiama.</w:t>
      </w:r>
      <w:r w:rsidRPr="00D06F9B">
        <w:rPr>
          <w:rFonts w:ascii="Times New Roman" w:hAnsi="Times New Roman" w:cs="Times New Roman"/>
          <w:color w:val="000000" w:themeColor="text1"/>
          <w:shd w:val="clear" w:color="auto" w:fill="FFFFFF"/>
        </w:rPr>
        <w:t xml:space="preserve"> </w:t>
      </w:r>
      <w:r w:rsidR="001C6757" w:rsidRPr="00D06F9B">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06F9B">
        <w:rPr>
          <w:rFonts w:ascii="Times New Roman" w:hAnsi="Times New Roman" w:cs="Times New Roman"/>
          <w:color w:val="000000" w:themeColor="text1"/>
          <w:shd w:val="clear" w:color="auto" w:fill="FFFFFF"/>
        </w:rPr>
        <w:t>.</w:t>
      </w:r>
    </w:p>
    <w:p w14:paraId="64CF0334" w14:textId="3047D81A" w:rsidR="0050224F" w:rsidRPr="00D06F9B"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06F9B">
        <w:rPr>
          <w:rFonts w:ascii="Times New Roman" w:eastAsiaTheme="minorHAnsi" w:hAnsi="Times New Roman" w:cs="Times New Roman"/>
          <w:bCs/>
          <w:iCs/>
          <w:color w:val="000000" w:themeColor="text1"/>
        </w:rPr>
        <w:t xml:space="preserve"> kitas tiekėjas</w:t>
      </w:r>
      <w:r w:rsidRPr="00D06F9B">
        <w:rPr>
          <w:rFonts w:ascii="Times New Roman" w:eastAsiaTheme="minorHAnsi" w:hAnsi="Times New Roman" w:cs="Times New Roman"/>
          <w:bCs/>
          <w:iCs/>
          <w:color w:val="000000" w:themeColor="text1"/>
        </w:rPr>
        <w:t>, tame pačiame pirkime.</w:t>
      </w:r>
    </w:p>
    <w:p w14:paraId="3CBFAF6D" w14:textId="79684812" w:rsidR="00564160" w:rsidRPr="00D06F9B"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06F9B"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Pasiūlyme kaina nurodoma eurais. Jeigu pasiūlymuose kainos nurodytos užsienio valiuta, jos turės būti perskaičiuojamos į eurus pagal Europos Centrinio Banko skelbiamą orientacinį euro ir užsienio valiutų santykį, o tais </w:t>
      </w:r>
      <w:r w:rsidRPr="00D06F9B">
        <w:rPr>
          <w:rFonts w:ascii="Times New Roman" w:eastAsiaTheme="minorHAnsi" w:hAnsi="Times New Roman" w:cs="Times New Roman"/>
          <w:bCs/>
          <w:iCs/>
          <w:color w:val="000000" w:themeColor="text1"/>
        </w:rPr>
        <w:lastRenderedPageBreak/>
        <w:t>atvejais, kai orientacinio euro ir užsienio valiutų santykio Europos Centrinis Bankas neskelbia, – pagal Lietuvos banko nustatomą ir skelbiamą orientacinį euro ir užsienio valiutų santykį pasiūlymų pateikimo dieną.</w:t>
      </w:r>
    </w:p>
    <w:p w14:paraId="5326CE43" w14:textId="3003EDEA" w:rsidR="00267751" w:rsidRPr="00D06F9B"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D06F9B">
        <w:rPr>
          <w:rFonts w:ascii="Times New Roman" w:eastAsiaTheme="minorHAnsi" w:hAnsi="Times New Roman" w:cs="Times New Roman"/>
          <w:bCs/>
          <w:iCs/>
          <w:color w:val="000000" w:themeColor="text1"/>
        </w:rPr>
        <w:t>P</w:t>
      </w:r>
      <w:r w:rsidR="00267751" w:rsidRPr="00D06F9B">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D06F9B">
        <w:rPr>
          <w:rFonts w:ascii="Times New Roman" w:eastAsia="Calibri" w:hAnsi="Times New Roman" w:cs="Times New Roman"/>
          <w:color w:val="000000" w:themeColor="text1"/>
        </w:rPr>
        <w:t xml:space="preserve">negali būti pateikti lietuvių kalba, </w:t>
      </w:r>
      <w:r w:rsidR="002847F1" w:rsidRPr="00D06F9B">
        <w:rPr>
          <w:rFonts w:ascii="Times New Roman" w:eastAsia="Calibri" w:hAnsi="Times New Roman" w:cs="Times New Roman"/>
          <w:color w:val="000000" w:themeColor="text1"/>
        </w:rPr>
        <w:t xml:space="preserve">šie dokumentai turi būti pateikti originalo kalba, pridedant </w:t>
      </w:r>
      <w:r w:rsidR="00267751" w:rsidRPr="00D06F9B">
        <w:rPr>
          <w:rFonts w:ascii="Times New Roman" w:eastAsia="Calibri" w:hAnsi="Times New Roman" w:cs="Times New Roman"/>
          <w:color w:val="000000" w:themeColor="text1"/>
        </w:rPr>
        <w:t>jų vertim</w:t>
      </w:r>
      <w:r w:rsidR="002847F1" w:rsidRPr="00D06F9B">
        <w:rPr>
          <w:rFonts w:ascii="Times New Roman" w:eastAsia="Calibri" w:hAnsi="Times New Roman" w:cs="Times New Roman"/>
          <w:color w:val="000000" w:themeColor="text1"/>
        </w:rPr>
        <w:t>ą į lietuvių k</w:t>
      </w:r>
      <w:r w:rsidR="00FC48A9">
        <w:rPr>
          <w:rFonts w:ascii="Times New Roman" w:eastAsia="Calibri" w:hAnsi="Times New Roman" w:cs="Times New Roman"/>
          <w:color w:val="000000" w:themeColor="text1"/>
        </w:rPr>
        <w:t>al</w:t>
      </w:r>
      <w:r w:rsidR="002847F1" w:rsidRPr="00D06F9B">
        <w:rPr>
          <w:rFonts w:ascii="Times New Roman" w:eastAsia="Calibri" w:hAnsi="Times New Roman" w:cs="Times New Roman"/>
          <w:color w:val="000000" w:themeColor="text1"/>
        </w:rPr>
        <w:t>bą</w:t>
      </w:r>
      <w:r w:rsidR="00267751" w:rsidRPr="00D06F9B">
        <w:rPr>
          <w:rFonts w:ascii="Times New Roman" w:eastAsia="Calibri" w:hAnsi="Times New Roman" w:cs="Times New Roman"/>
          <w:color w:val="000000" w:themeColor="text1"/>
        </w:rPr>
        <w:t xml:space="preserve"> (</w:t>
      </w:r>
      <w:r w:rsidR="002847F1" w:rsidRPr="00D06F9B">
        <w:rPr>
          <w:rFonts w:ascii="Times New Roman" w:eastAsia="Calibri" w:hAnsi="Times New Roman" w:cs="Times New Roman"/>
          <w:color w:val="000000" w:themeColor="text1"/>
        </w:rPr>
        <w:t>vertimas turi būti patvirtintas vertimą</w:t>
      </w:r>
      <w:r w:rsidR="00267751" w:rsidRPr="00D06F9B">
        <w:rPr>
          <w:rFonts w:ascii="Times New Roman" w:eastAsia="Calibri" w:hAnsi="Times New Roman" w:cs="Times New Roman"/>
          <w:color w:val="000000" w:themeColor="text1"/>
        </w:rPr>
        <w:t xml:space="preserve"> atlikusio asmens paraš</w:t>
      </w:r>
      <w:r w:rsidR="002847F1" w:rsidRPr="00D06F9B">
        <w:rPr>
          <w:rFonts w:ascii="Times New Roman" w:eastAsia="Calibri" w:hAnsi="Times New Roman" w:cs="Times New Roman"/>
          <w:color w:val="000000" w:themeColor="text1"/>
        </w:rPr>
        <w:t>u</w:t>
      </w:r>
      <w:r w:rsidR="00267751" w:rsidRPr="00D06F9B">
        <w:rPr>
          <w:rFonts w:ascii="Times New Roman" w:eastAsia="Calibri" w:hAnsi="Times New Roman" w:cs="Times New Roman"/>
          <w:color w:val="000000" w:themeColor="text1"/>
        </w:rPr>
        <w:t xml:space="preserve">). </w:t>
      </w:r>
      <w:r w:rsidR="00267751" w:rsidRPr="00D06F9B">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D06F9B">
        <w:rPr>
          <w:rFonts w:ascii="Times New Roman" w:eastAsiaTheme="minorHAnsi" w:hAnsi="Times New Roman" w:cs="Times New Roman"/>
          <w:bCs/>
          <w:iCs/>
          <w:color w:val="000000" w:themeColor="text1"/>
        </w:rPr>
        <w:t xml:space="preserve">pasiūlymo galiojimo </w:t>
      </w:r>
      <w:r w:rsidR="00267751" w:rsidRPr="00D06F9B">
        <w:rPr>
          <w:rFonts w:ascii="Times New Roman" w:eastAsiaTheme="minorHAnsi" w:hAnsi="Times New Roman" w:cs="Times New Roman"/>
          <w:bCs/>
          <w:iCs/>
          <w:color w:val="000000" w:themeColor="text1"/>
        </w:rPr>
        <w:t>užtikrinim</w:t>
      </w:r>
      <w:r w:rsidR="00593816" w:rsidRPr="00D06F9B">
        <w:rPr>
          <w:rFonts w:ascii="Times New Roman" w:eastAsiaTheme="minorHAnsi" w:hAnsi="Times New Roman" w:cs="Times New Roman"/>
          <w:bCs/>
          <w:iCs/>
          <w:color w:val="000000" w:themeColor="text1"/>
        </w:rPr>
        <w:t>o dokumentą</w:t>
      </w:r>
      <w:r w:rsidR="00267751" w:rsidRPr="00D06F9B">
        <w:rPr>
          <w:rFonts w:ascii="Times New Roman" w:eastAsiaTheme="minorHAnsi" w:hAnsi="Times New Roman" w:cs="Times New Roman"/>
          <w:bCs/>
          <w:iCs/>
          <w:color w:val="000000" w:themeColor="text1"/>
        </w:rPr>
        <w:t>, k</w:t>
      </w:r>
      <w:r w:rsidR="00A52B08" w:rsidRPr="00D06F9B">
        <w:rPr>
          <w:rFonts w:ascii="Times New Roman" w:eastAsiaTheme="minorHAnsi" w:hAnsi="Times New Roman" w:cs="Times New Roman"/>
          <w:bCs/>
          <w:iCs/>
          <w:color w:val="000000" w:themeColor="text1"/>
        </w:rPr>
        <w:t>ai</w:t>
      </w:r>
      <w:r w:rsidR="00267751" w:rsidRPr="00D06F9B">
        <w:rPr>
          <w:rFonts w:ascii="Times New Roman" w:eastAsiaTheme="minorHAnsi" w:hAnsi="Times New Roman" w:cs="Times New Roman"/>
          <w:bCs/>
          <w:iCs/>
          <w:color w:val="000000" w:themeColor="text1"/>
        </w:rPr>
        <w:t xml:space="preserve"> pirmenybė teikiama originaliam tekstui. </w:t>
      </w:r>
      <w:r w:rsidR="00B76FA2" w:rsidRPr="00D06F9B">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06F9B">
        <w:rPr>
          <w:rFonts w:ascii="Times New Roman" w:eastAsiaTheme="minorHAnsi" w:hAnsi="Times New Roman" w:cs="Times New Roman"/>
          <w:bCs/>
          <w:iCs/>
          <w:color w:val="000000" w:themeColor="text1"/>
        </w:rPr>
        <w:t xml:space="preserve"> (jei turi)</w:t>
      </w:r>
      <w:r w:rsidR="00B76FA2" w:rsidRPr="00D06F9B">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D06F9B">
        <w:rPr>
          <w:rFonts w:ascii="Times New Roman" w:eastAsiaTheme="minorHAnsi" w:hAnsi="Times New Roman" w:cs="Times New Roman"/>
          <w:bCs/>
          <w:iCs/>
          <w:color w:val="000000" w:themeColor="text1"/>
        </w:rPr>
        <w:t>S</w:t>
      </w:r>
      <w:r w:rsidR="00A823E2" w:rsidRPr="00D06F9B">
        <w:rPr>
          <w:rFonts w:ascii="Times New Roman" w:eastAsia="Arial" w:hAnsi="Times New Roman" w:cs="Times New Roman"/>
          <w:color w:val="000000" w:themeColor="text1"/>
        </w:rPr>
        <w:t xml:space="preserve">usirašinėjimas tarp tiekėjo ir </w:t>
      </w:r>
      <w:r w:rsidR="00A823E2" w:rsidRPr="00D06F9B">
        <w:rPr>
          <w:rFonts w:ascii="Times New Roman" w:eastAsia="Calibri" w:hAnsi="Times New Roman" w:cs="Times New Roman"/>
          <w:color w:val="000000" w:themeColor="text1"/>
        </w:rPr>
        <w:t xml:space="preserve">perkančiosios organizacijos </w:t>
      </w:r>
      <w:r w:rsidR="00A823E2" w:rsidRPr="00D06F9B">
        <w:rPr>
          <w:rFonts w:ascii="Times New Roman" w:eastAsia="Arial" w:hAnsi="Times New Roman" w:cs="Times New Roman"/>
          <w:color w:val="000000" w:themeColor="text1"/>
        </w:rPr>
        <w:t>vykdomas</w:t>
      </w:r>
      <w:r w:rsidR="00A823E2" w:rsidRPr="00D06F9B">
        <w:rPr>
          <w:rFonts w:ascii="Times New Roman" w:eastAsia="Calibri" w:hAnsi="Times New Roman" w:cs="Times New Roman"/>
          <w:color w:val="000000" w:themeColor="text1"/>
        </w:rPr>
        <w:t xml:space="preserve"> lietuvių kalba.</w:t>
      </w:r>
    </w:p>
    <w:p w14:paraId="325FD837" w14:textId="56E27B7E" w:rsidR="000E09B0" w:rsidRPr="000E09B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
          <w:color w:val="000000" w:themeColor="text1"/>
        </w:rPr>
        <w:t xml:space="preserve">Pasiūlymą sudaro </w:t>
      </w:r>
      <w:r w:rsidR="00D942EC" w:rsidRPr="00D06F9B">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D06F9B">
        <w:rPr>
          <w:rFonts w:ascii="Times New Roman" w:hAnsi="Times New Roman" w:cs="Times New Roman"/>
          <w:b/>
          <w:color w:val="000000" w:themeColor="text1"/>
        </w:rPr>
        <w:t xml:space="preserve"> </w:t>
      </w:r>
      <w:r w:rsidR="00D942EC" w:rsidRPr="00D06F9B">
        <w:rPr>
          <w:rFonts w:ascii="Times New Roman" w:hAnsi="Times New Roman" w:cs="Times New Roman"/>
          <w:b/>
          <w:color w:val="000000" w:themeColor="text1"/>
        </w:rPr>
        <w:t xml:space="preserve">y. </w:t>
      </w:r>
      <w:r w:rsidR="00A823E2" w:rsidRPr="00D06F9B">
        <w:rPr>
          <w:rFonts w:ascii="Times New Roman" w:eastAsiaTheme="minorHAnsi" w:hAnsi="Times New Roman" w:cs="Times New Roman"/>
          <w:bCs/>
          <w:iCs/>
          <w:color w:val="000000" w:themeColor="text1"/>
        </w:rPr>
        <w:t xml:space="preserve">tiekėjo pasirašytas pasiūlymas, parengtas pagal </w:t>
      </w:r>
      <w:r w:rsidR="00A823E2" w:rsidRPr="00D06F9B">
        <w:rPr>
          <w:rFonts w:ascii="Times New Roman" w:eastAsiaTheme="minorHAnsi" w:hAnsi="Times New Roman" w:cs="Times New Roman"/>
          <w:bCs/>
          <w:iCs/>
          <w:color w:val="000000" w:themeColor="text1"/>
        </w:rPr>
        <w:fldChar w:fldCharType="begin"/>
      </w:r>
      <w:r w:rsidR="00A823E2" w:rsidRPr="00D06F9B">
        <w:rPr>
          <w:rFonts w:ascii="Times New Roman" w:eastAsiaTheme="minorHAnsi" w:hAnsi="Times New Roman" w:cs="Times New Roman"/>
          <w:bCs/>
          <w:iCs/>
          <w:color w:val="000000" w:themeColor="text1"/>
        </w:rPr>
        <w:instrText xml:space="preserve"> REF _Ref38540913 \h  \* MERGEFORMAT </w:instrText>
      </w:r>
      <w:r w:rsidR="00A823E2" w:rsidRPr="00D06F9B">
        <w:rPr>
          <w:rFonts w:ascii="Times New Roman" w:eastAsiaTheme="minorHAnsi" w:hAnsi="Times New Roman" w:cs="Times New Roman"/>
          <w:bCs/>
          <w:iCs/>
          <w:color w:val="000000" w:themeColor="text1"/>
        </w:rPr>
      </w:r>
      <w:r w:rsidR="00A823E2" w:rsidRPr="00D06F9B">
        <w:rPr>
          <w:rFonts w:ascii="Times New Roman" w:eastAsiaTheme="minorHAnsi" w:hAnsi="Times New Roman" w:cs="Times New Roman"/>
          <w:bCs/>
          <w:iCs/>
          <w:color w:val="000000" w:themeColor="text1"/>
        </w:rPr>
        <w:fldChar w:fldCharType="separate"/>
      </w:r>
      <w:r w:rsidR="00FC48A9" w:rsidRPr="00FC48A9">
        <w:rPr>
          <w:rFonts w:ascii="Times New Roman" w:eastAsiaTheme="minorHAnsi" w:hAnsi="Times New Roman" w:cs="Times New Roman"/>
          <w:bCs/>
          <w:iCs/>
          <w:color w:val="000000" w:themeColor="text1"/>
        </w:rPr>
        <w:t>Pirkimo</w:t>
      </w:r>
      <w:r w:rsidR="00FC48A9" w:rsidRPr="00D06F9B">
        <w:rPr>
          <w:rFonts w:ascii="Times New Roman" w:eastAsia="Calibri" w:hAnsi="Times New Roman" w:cs="Times New Roman"/>
          <w:color w:val="000000" w:themeColor="text1"/>
        </w:rPr>
        <w:t xml:space="preserve"> dokumentų 5 priedas „Pasiūlymo forma“</w:t>
      </w:r>
      <w:r w:rsidR="00A823E2" w:rsidRPr="00D06F9B">
        <w:rPr>
          <w:rFonts w:ascii="Times New Roman" w:eastAsiaTheme="minorHAnsi" w:hAnsi="Times New Roman" w:cs="Times New Roman"/>
          <w:bCs/>
          <w:iCs/>
          <w:color w:val="000000" w:themeColor="text1"/>
        </w:rPr>
        <w:fldChar w:fldCharType="end"/>
      </w:r>
      <w:r w:rsidR="00D942EC" w:rsidRPr="00D06F9B">
        <w:rPr>
          <w:rFonts w:ascii="Times New Roman" w:eastAsia="Calibri" w:hAnsi="Times New Roman" w:cs="Times New Roman"/>
          <w:color w:val="000000" w:themeColor="text1"/>
        </w:rPr>
        <w:t xml:space="preserve">, kartu su pasiūlymu pagal Pirkimo dokumentų reikalavimus privalomi pateikti dokumentai </w:t>
      </w:r>
      <w:r w:rsidR="00A823E2" w:rsidRPr="00D06F9B">
        <w:rPr>
          <w:rFonts w:ascii="Times New Roman" w:eastAsiaTheme="minorHAnsi" w:hAnsi="Times New Roman" w:cs="Times New Roman"/>
          <w:bCs/>
          <w:color w:val="000000" w:themeColor="text1"/>
        </w:rPr>
        <w:t>ir kiti, tiekėjo nuomone, būtini dokumentai (jų kopijos</w:t>
      </w:r>
      <w:r w:rsidR="00A823E2" w:rsidRPr="000E09B0">
        <w:rPr>
          <w:rFonts w:ascii="Times New Roman" w:eastAsiaTheme="minorHAnsi" w:hAnsi="Times New Roman" w:cs="Times New Roman"/>
          <w:bCs/>
          <w:color w:val="000000" w:themeColor="text1"/>
        </w:rPr>
        <w:t>)</w:t>
      </w:r>
      <w:r w:rsidR="00A823E2" w:rsidRPr="000E09B0">
        <w:rPr>
          <w:rFonts w:ascii="Times New Roman" w:hAnsi="Times New Roman" w:cs="Times New Roman"/>
          <w:bCs/>
          <w:color w:val="000000" w:themeColor="text1"/>
        </w:rPr>
        <w:t>.</w:t>
      </w:r>
      <w:r w:rsidR="00160628">
        <w:rPr>
          <w:rFonts w:ascii="Times New Roman" w:hAnsi="Times New Roman" w:cs="Times New Roman"/>
          <w:bCs/>
          <w:color w:val="000000" w:themeColor="text1"/>
        </w:rPr>
        <w:t xml:space="preserve"> </w:t>
      </w:r>
    </w:p>
    <w:p w14:paraId="30ED9DBA" w14:textId="446A5CA5" w:rsidR="00BA341F" w:rsidRPr="00D06F9B"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2A683A">
        <w:rPr>
          <w:rFonts w:ascii="Times New Roman" w:hAnsi="Times New Roman" w:cs="Times New Roman"/>
          <w:bCs/>
          <w:color w:val="000000" w:themeColor="text1"/>
        </w:rPr>
        <w:t>11, 12</w:t>
      </w:r>
      <w:r w:rsidRPr="00D06F9B">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D06F9B"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27768B">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160628">
        <w:rPr>
          <w:rFonts w:ascii="Times New Roman" w:eastAsia="Calibri" w:hAnsi="Times New Roman" w:cs="Times New Roman"/>
          <w:iCs/>
          <w:color w:val="000000" w:themeColor="text1"/>
        </w:rPr>
        <w:t>Pasirašydamas pasiūlymą, tiekėjas patvirtina ir EBVPD tikrumą</w:t>
      </w:r>
      <w:r w:rsidR="00160628">
        <w:rPr>
          <w:rFonts w:ascii="Times New Roman" w:eastAsia="Calibri" w:hAnsi="Times New Roman" w:cs="Times New Roman"/>
          <w:iCs/>
          <w:color w:val="000000" w:themeColor="text1"/>
        </w:rPr>
        <w:t>.</w:t>
      </w:r>
      <w:r w:rsidR="00160628" w:rsidRPr="00160628">
        <w:rPr>
          <w:rFonts w:ascii="Times New Roman" w:eastAsia="Calibri" w:hAnsi="Times New Roman" w:cs="Times New Roman"/>
          <w:iCs/>
          <w:color w:val="000000" w:themeColor="text1"/>
        </w:rPr>
        <w:t xml:space="preserve"> </w:t>
      </w:r>
      <w:r w:rsidR="00424C4C" w:rsidRPr="00D06F9B">
        <w:rPr>
          <w:rFonts w:ascii="Times New Roman" w:eastAsia="Calibri" w:hAnsi="Times New Roman" w:cs="Times New Roman"/>
          <w:iCs/>
          <w:color w:val="000000" w:themeColor="text1"/>
        </w:rPr>
        <w:t>J</w:t>
      </w:r>
      <w:r w:rsidR="00B76FA2" w:rsidRPr="00D06F9B">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D06F9B">
        <w:rPr>
          <w:rFonts w:ascii="Times New Roman" w:eastAsia="Calibri" w:hAnsi="Times New Roman" w:cs="Times New Roman"/>
          <w:iCs/>
          <w:color w:val="000000" w:themeColor="text1"/>
        </w:rPr>
        <w:t>VPĮ</w:t>
      </w:r>
      <w:r w:rsidR="00B76FA2" w:rsidRPr="00D06F9B">
        <w:rPr>
          <w:rFonts w:ascii="Times New Roman" w:eastAsia="Calibri" w:hAnsi="Times New Roman" w:cs="Times New Roman"/>
          <w:iCs/>
          <w:color w:val="000000" w:themeColor="text1"/>
        </w:rPr>
        <w:t xml:space="preserve"> 22 straipsnio 11 dalies 2 ir 3 punktuose nustatytus reikalavimus. </w:t>
      </w:r>
      <w:r w:rsidR="00B76FA2" w:rsidRPr="00D06F9B">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D06F9B">
        <w:rPr>
          <w:rFonts w:ascii="Times New Roman" w:eastAsia="Calibri" w:hAnsi="Times New Roman" w:cs="Times New Roman"/>
          <w:iCs/>
          <w:color w:val="000000" w:themeColor="text1"/>
        </w:rPr>
        <w:t xml:space="preserve"> </w:t>
      </w:r>
      <w:r w:rsidR="00BE3C0E" w:rsidRPr="00D06F9B">
        <w:rPr>
          <w:rFonts w:ascii="Times New Roman" w:eastAsia="Calibri" w:hAnsi="Times New Roman" w:cs="Times New Roman"/>
          <w:bCs/>
          <w:iCs/>
          <w:color w:val="000000" w:themeColor="text1"/>
        </w:rPr>
        <w:t>Gali būti:</w:t>
      </w:r>
    </w:p>
    <w:p w14:paraId="2586EDEE" w14:textId="77777777" w:rsidR="000464E8" w:rsidRPr="00D06F9B"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D06F9B">
        <w:rPr>
          <w:rFonts w:ascii="Times New Roman" w:eastAsia="Calibri" w:hAnsi="Times New Roman" w:cs="Times New Roman"/>
          <w:bCs/>
          <w:iCs/>
          <w:color w:val="000000" w:themeColor="text1"/>
        </w:rPr>
        <w:t xml:space="preserve"> </w:t>
      </w:r>
      <w:r w:rsidR="000464E8" w:rsidRPr="00D06F9B">
        <w:rPr>
          <w:rFonts w:ascii="Times New Roman" w:eastAsia="Calibri" w:hAnsi="Times New Roman" w:cs="Times New Roman"/>
          <w:bCs/>
          <w:iCs/>
          <w:color w:val="000000" w:themeColor="text1"/>
        </w:rPr>
        <w:t xml:space="preserve">pateikiami </w:t>
      </w:r>
      <w:r w:rsidRPr="00D06F9B">
        <w:rPr>
          <w:rFonts w:ascii="Times New Roman" w:eastAsia="Calibri" w:hAnsi="Times New Roman" w:cs="Times New Roman"/>
          <w:bCs/>
          <w:iCs/>
          <w:color w:val="000000" w:themeColor="text1"/>
        </w:rPr>
        <w:t xml:space="preserve">kvalifikuotu elektroniniu parašu pasirašyti </w:t>
      </w:r>
      <w:r w:rsidR="00BE3C0E" w:rsidRPr="00D06F9B">
        <w:rPr>
          <w:rFonts w:ascii="Times New Roman" w:eastAsia="Calibri" w:hAnsi="Times New Roman" w:cs="Times New Roman"/>
          <w:bCs/>
          <w:iCs/>
          <w:color w:val="000000" w:themeColor="text1"/>
        </w:rPr>
        <w:t>elektroninėmis priemonėmis suformuoti dokumentai</w:t>
      </w:r>
      <w:r w:rsidR="000464E8" w:rsidRPr="00D06F9B">
        <w:rPr>
          <w:rFonts w:ascii="Times New Roman" w:eastAsia="Calibri" w:hAnsi="Times New Roman" w:cs="Times New Roman"/>
          <w:bCs/>
          <w:iCs/>
          <w:color w:val="000000" w:themeColor="text1"/>
        </w:rPr>
        <w:t>;</w:t>
      </w:r>
    </w:p>
    <w:p w14:paraId="14F9646A" w14:textId="44629CDA" w:rsidR="00927FB2" w:rsidRPr="00D06F9B"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D06F9B">
        <w:rPr>
          <w:rFonts w:ascii="Times New Roman" w:eastAsia="Calibri" w:hAnsi="Times New Roman" w:cs="Times New Roman"/>
          <w:bCs/>
          <w:iCs/>
          <w:color w:val="000000" w:themeColor="text1"/>
        </w:rPr>
        <w:t xml:space="preserve"> </w:t>
      </w:r>
      <w:r w:rsidR="00BE3C0E" w:rsidRPr="00D06F9B">
        <w:rPr>
          <w:rFonts w:ascii="Times New Roman" w:eastAsia="Calibri" w:hAnsi="Times New Roman" w:cs="Times New Roman"/>
          <w:bCs/>
          <w:iCs/>
          <w:color w:val="000000" w:themeColor="text1"/>
        </w:rPr>
        <w:t>skaitmeninės dokumentų kopijos</w:t>
      </w:r>
      <w:r w:rsidRPr="00D06F9B">
        <w:rPr>
          <w:rFonts w:ascii="Times New Roman" w:eastAsia="Calibri" w:hAnsi="Times New Roman" w:cs="Times New Roman"/>
          <w:bCs/>
          <w:iCs/>
          <w:color w:val="000000" w:themeColor="text1"/>
        </w:rPr>
        <w:t xml:space="preserve"> (</w:t>
      </w:r>
      <w:r w:rsidRPr="00D06F9B">
        <w:rPr>
          <w:rFonts w:ascii="Times New Roman" w:eastAsia="Calibri" w:hAnsi="Times New Roman" w:cs="Times New Roman"/>
          <w:iCs/>
          <w:color w:val="000000" w:themeColor="text1"/>
        </w:rPr>
        <w:t>fiziniu parašu tvirtinami dokumentai turi būti pateikiami pasirašyti ir nuskenuoti)</w:t>
      </w:r>
      <w:r w:rsidR="00BE3C0E" w:rsidRPr="00D06F9B">
        <w:rPr>
          <w:rFonts w:ascii="Times New Roman" w:eastAsia="Calibri" w:hAnsi="Times New Roman" w:cs="Times New Roman"/>
          <w:bCs/>
          <w:iCs/>
          <w:color w:val="000000" w:themeColor="text1"/>
        </w:rPr>
        <w:t>.</w:t>
      </w:r>
    </w:p>
    <w:p w14:paraId="471492A6" w14:textId="0497001C" w:rsidR="009F364B" w:rsidRPr="000E09B0"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0E09B0">
        <w:rPr>
          <w:rFonts w:ascii="Times New Roman" w:hAnsi="Times New Roman" w:cs="Times New Roman"/>
          <w:color w:val="000000" w:themeColor="text1"/>
        </w:rPr>
        <w:t>Tiek</w:t>
      </w:r>
      <w:r w:rsidR="00593816" w:rsidRPr="000E09B0">
        <w:rPr>
          <w:rFonts w:ascii="Times New Roman" w:hAnsi="Times New Roman" w:cs="Times New Roman"/>
          <w:color w:val="000000" w:themeColor="text1"/>
        </w:rPr>
        <w:t>ė</w:t>
      </w:r>
      <w:r w:rsidRPr="000E09B0">
        <w:rPr>
          <w:rFonts w:ascii="Times New Roman" w:hAnsi="Times New Roman" w:cs="Times New Roman"/>
          <w:color w:val="000000" w:themeColor="text1"/>
        </w:rPr>
        <w:t>jas p</w:t>
      </w:r>
      <w:r w:rsidR="006512AF" w:rsidRPr="000E09B0">
        <w:rPr>
          <w:rFonts w:ascii="Times New Roman" w:hAnsi="Times New Roman" w:cs="Times New Roman"/>
          <w:color w:val="000000" w:themeColor="text1"/>
        </w:rPr>
        <w:t xml:space="preserve">asiūlyme turi aiškiai nurodyti, kuri pasiūlymo informacija yra </w:t>
      </w:r>
      <w:r w:rsidR="006512AF" w:rsidRPr="000E09B0">
        <w:rPr>
          <w:rFonts w:ascii="Times New Roman" w:hAnsi="Times New Roman" w:cs="Times New Roman"/>
          <w:b/>
          <w:bCs/>
          <w:color w:val="000000" w:themeColor="text1"/>
        </w:rPr>
        <w:t>konfidenciali</w:t>
      </w:r>
      <w:r w:rsidR="006512AF" w:rsidRPr="000E09B0">
        <w:rPr>
          <w:rFonts w:ascii="Times New Roman" w:hAnsi="Times New Roman" w:cs="Times New Roman"/>
          <w:color w:val="000000" w:themeColor="text1"/>
        </w:rPr>
        <w:t xml:space="preserve">, vadovaujantis VPĮ 20 straipsniu. </w:t>
      </w:r>
      <w:bookmarkEnd w:id="45"/>
      <w:r w:rsidR="00197943" w:rsidRPr="000E09B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0E09B0">
        <w:rPr>
          <w:rFonts w:ascii="Times New Roman" w:eastAsiaTheme="minorHAnsi" w:hAnsi="Times New Roman" w:cs="Times New Roman"/>
          <w:bCs/>
          <w:iCs/>
          <w:color w:val="000000" w:themeColor="text1"/>
        </w:rPr>
        <w:t xml:space="preserve"> </w:t>
      </w:r>
      <w:r w:rsidR="009F364B" w:rsidRPr="000E09B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D06F9B"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D06F9B"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198710002"/>
      <w:r w:rsidRPr="00D06F9B">
        <w:rPr>
          <w:rFonts w:ascii="Times New Roman" w:hAnsi="Times New Roman" w:cs="Times New Roman"/>
          <w:color w:val="000000" w:themeColor="text1"/>
        </w:rPr>
        <w:t>Pasiūlymų galiojimas</w:t>
      </w:r>
      <w:bookmarkEnd w:id="46"/>
      <w:bookmarkEnd w:id="47"/>
      <w:bookmarkEnd w:id="48"/>
    </w:p>
    <w:p w14:paraId="3D6A3274" w14:textId="77777777" w:rsidR="00A36A28" w:rsidRPr="00D06F9B"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06F9B"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06F9B"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lastRenderedPageBreak/>
        <w:t>Tiekėjas, kuris sutinka pratęsti savo pasiūlymo galiojimo terminą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apie tai raštu </w:t>
      </w:r>
      <w:r w:rsidR="00E42B7C" w:rsidRPr="00D06F9B">
        <w:rPr>
          <w:rFonts w:ascii="Times New Roman" w:hAnsi="Times New Roman" w:cs="Times New Roman"/>
          <w:color w:val="000000" w:themeColor="text1"/>
        </w:rPr>
        <w:t xml:space="preserve">turi </w:t>
      </w:r>
      <w:r w:rsidRPr="00D06F9B">
        <w:rPr>
          <w:rFonts w:ascii="Times New Roman" w:hAnsi="Times New Roman" w:cs="Times New Roman"/>
          <w:color w:val="000000" w:themeColor="text1"/>
        </w:rPr>
        <w:t>praneš</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perkančiajai organizacijai, pratęs</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pasiūlymo galiojimo užtikrinimo terminą </w:t>
      </w:r>
      <w:r w:rsidR="00E42B7C" w:rsidRPr="00D06F9B">
        <w:rPr>
          <w:rFonts w:ascii="Times New Roman" w:hAnsi="Times New Roman" w:cs="Times New Roman"/>
          <w:color w:val="000000" w:themeColor="text1"/>
        </w:rPr>
        <w:t>ir</w:t>
      </w:r>
      <w:r w:rsidRPr="00D06F9B">
        <w:rPr>
          <w:rFonts w:ascii="Times New Roman" w:hAnsi="Times New Roman" w:cs="Times New Roman"/>
          <w:color w:val="000000" w:themeColor="text1"/>
        </w:rPr>
        <w:t xml:space="preserve"> pateik</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naują pasiūlymo galiojimo užtikrinimą patvirtinantį dokumentą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jeigu jo reikalaujama</w:t>
      </w:r>
      <w:r w:rsidR="00E42B7C"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2B19A920" w14:textId="39E5D986" w:rsidR="00D80CDF" w:rsidRPr="00D06F9B"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D06F9B">
        <w:rPr>
          <w:rFonts w:ascii="Times New Roman" w:hAnsi="Times New Roman" w:cs="Times New Roman"/>
          <w:color w:val="000000" w:themeColor="text1"/>
        </w:rPr>
        <w:t xml:space="preserve">ir </w:t>
      </w:r>
      <w:r w:rsidRPr="00D06F9B">
        <w:rPr>
          <w:rFonts w:ascii="Times New Roman" w:hAnsi="Times New Roman" w:cs="Times New Roman"/>
          <w:color w:val="000000" w:themeColor="text1"/>
        </w:rPr>
        <w:t>nepateikia naujo pasiūlymo galiojimo užtikrinimo</w:t>
      </w:r>
      <w:r w:rsidR="00E42B7C" w:rsidRPr="00D06F9B">
        <w:rPr>
          <w:rFonts w:ascii="Times New Roman" w:hAnsi="Times New Roman" w:cs="Times New Roman"/>
          <w:color w:val="000000" w:themeColor="text1"/>
        </w:rPr>
        <w:t xml:space="preserve"> (jei jo reikalaujama)</w:t>
      </w:r>
      <w:r w:rsidRPr="00D06F9B">
        <w:rPr>
          <w:rFonts w:ascii="Times New Roman" w:hAnsi="Times New Roman" w:cs="Times New Roman"/>
          <w:color w:val="000000" w:themeColor="text1"/>
        </w:rPr>
        <w:t xml:space="preserve">, laikoma, kad jis atmetė prašymą pratęsti savo pasiūlymo galiojimo terminą ir jo pasiūlymas </w:t>
      </w:r>
      <w:r w:rsidR="00B3551C" w:rsidRPr="00D06F9B">
        <w:rPr>
          <w:rFonts w:ascii="Times New Roman" w:hAnsi="Times New Roman" w:cs="Times New Roman"/>
          <w:color w:val="000000" w:themeColor="text1"/>
        </w:rPr>
        <w:t>atmetamas</w:t>
      </w:r>
      <w:r w:rsidRPr="00D06F9B">
        <w:rPr>
          <w:rFonts w:ascii="Times New Roman" w:hAnsi="Times New Roman" w:cs="Times New Roman"/>
          <w:color w:val="000000" w:themeColor="text1"/>
        </w:rPr>
        <w:t>.</w:t>
      </w:r>
    </w:p>
    <w:p w14:paraId="7A15AE0A" w14:textId="313E43C3" w:rsidR="00EE1C85" w:rsidRPr="00D06F9B"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198710003"/>
      <w:r w:rsidRPr="00D06F9B">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B00C18"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B00C18">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00C18">
        <w:rPr>
          <w:rFonts w:ascii="Times New Roman" w:eastAsia="Calibri" w:hAnsi="Times New Roman" w:cs="Times New Roman"/>
          <w:color w:val="000000" w:themeColor="text1"/>
        </w:rPr>
        <w:t xml:space="preserve"> </w:t>
      </w:r>
    </w:p>
    <w:p w14:paraId="19EA6A2B" w14:textId="044B287F" w:rsidR="00010B64" w:rsidRPr="00D06F9B"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198710004"/>
      <w:r w:rsidRPr="00D06F9B">
        <w:rPr>
          <w:rFonts w:ascii="Times New Roman" w:hAnsi="Times New Roman" w:cs="Times New Roman"/>
          <w:color w:val="000000" w:themeColor="text1"/>
        </w:rPr>
        <w:t>P</w:t>
      </w:r>
      <w:r w:rsidR="00EE1C85" w:rsidRPr="00D06F9B">
        <w:rPr>
          <w:rFonts w:ascii="Times New Roman" w:hAnsi="Times New Roman" w:cs="Times New Roman"/>
          <w:color w:val="000000" w:themeColor="text1"/>
        </w:rPr>
        <w:t>asiūlymų šifravimas</w:t>
      </w:r>
      <w:bookmarkEnd w:id="52"/>
    </w:p>
    <w:p w14:paraId="04720D09" w14:textId="12D1C1DE"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D06F9B">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D06F9B"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bCs/>
          <w:color w:val="000000" w:themeColor="text1"/>
        </w:rPr>
        <w:t xml:space="preserve">iki </w:t>
      </w:r>
      <w:r w:rsidRPr="00D06F9B">
        <w:rPr>
          <w:rFonts w:ascii="Times New Roman" w:hAnsi="Times New Roman" w:cs="Times New Roman"/>
          <w:b/>
          <w:color w:val="000000" w:themeColor="text1"/>
        </w:rPr>
        <w:t xml:space="preserve">pasiūlymų pateikimo termino pabaigos </w:t>
      </w:r>
      <w:r w:rsidRPr="00D06F9B">
        <w:rPr>
          <w:rFonts w:ascii="Times New Roman" w:hAnsi="Times New Roman" w:cs="Times New Roman"/>
          <w:color w:val="000000" w:themeColor="text1"/>
        </w:rPr>
        <w:t>naudodamasis CVP</w:t>
      </w:r>
      <w:r w:rsidR="005002B8"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IS priemonėmis </w:t>
      </w:r>
      <w:r w:rsidRPr="00D06F9B">
        <w:rPr>
          <w:rFonts w:ascii="Times New Roman" w:hAnsi="Times New Roman" w:cs="Times New Roman"/>
          <w:iCs/>
          <w:color w:val="000000" w:themeColor="text1"/>
        </w:rPr>
        <w:t xml:space="preserve">pateikti užšifruotą pasiūlymą (užšifruojamas </w:t>
      </w:r>
      <w:r w:rsidRPr="00D06F9B">
        <w:rPr>
          <w:rFonts w:ascii="Times New Roman" w:hAnsi="Times New Roman" w:cs="Times New Roman"/>
          <w:color w:val="000000" w:themeColor="text1"/>
        </w:rPr>
        <w:t>visas pasiūlymas arba pasiūlymo dokumentas, kuriame nurodyta pasiūlymo kaina</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sąnaudos</w:t>
      </w:r>
      <w:r w:rsidR="005002B8" w:rsidRPr="00D06F9B">
        <w:rPr>
          <w:rFonts w:ascii="Times New Roman" w:hAnsi="Times New Roman" w:cs="Times New Roman"/>
          <w:color w:val="000000" w:themeColor="text1"/>
        </w:rPr>
        <w:t xml:space="preserve">. Instrukciją, kaip tiekėjui užšifruoti pasiūlymą galima rasti </w:t>
      </w:r>
      <w:hyperlink r:id="rId10" w:tgtFrame="_blank" w:history="1">
        <w:r w:rsidR="005002B8" w:rsidRPr="00D06F9B">
          <w:rPr>
            <w:rStyle w:val="Hyperlink"/>
            <w:rFonts w:ascii="Times New Roman" w:hAnsi="Times New Roman" w:cs="Times New Roman"/>
            <w:b/>
            <w:bCs/>
            <w:color w:val="000000" w:themeColor="text1"/>
          </w:rPr>
          <w:t>ČIA</w:t>
        </w:r>
      </w:hyperlink>
      <w:r w:rsidR="00485E23" w:rsidRPr="00D06F9B">
        <w:rPr>
          <w:rStyle w:val="FootnoteReference"/>
          <w:rFonts w:ascii="Times New Roman" w:hAnsi="Times New Roman" w:cs="Times New Roman"/>
          <w:b/>
          <w:bCs/>
          <w:color w:val="000000" w:themeColor="text1"/>
        </w:rPr>
        <w:footnoteReference w:id="5"/>
      </w:r>
      <w:r w:rsidRPr="00D06F9B">
        <w:rPr>
          <w:rFonts w:ascii="Times New Roman" w:hAnsi="Times New Roman" w:cs="Times New Roman"/>
          <w:color w:val="000000" w:themeColor="text1"/>
        </w:rPr>
        <w:t>.</w:t>
      </w:r>
    </w:p>
    <w:p w14:paraId="67315914" w14:textId="1719FC3A" w:rsidR="000A7BF8" w:rsidRPr="00D06F9B"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color w:val="000000" w:themeColor="text1"/>
        </w:rPr>
        <w:t xml:space="preserve">per </w:t>
      </w:r>
      <w:r w:rsidR="00686E18">
        <w:rPr>
          <w:rFonts w:ascii="Times New Roman" w:hAnsi="Times New Roman" w:cs="Times New Roman"/>
          <w:b/>
          <w:color w:val="000000" w:themeColor="text1"/>
        </w:rPr>
        <w:t>30</w:t>
      </w:r>
      <w:r w:rsidRPr="00D06F9B">
        <w:rPr>
          <w:rFonts w:ascii="Times New Roman" w:hAnsi="Times New Roman" w:cs="Times New Roman"/>
          <w:b/>
          <w:color w:val="000000" w:themeColor="text1"/>
        </w:rPr>
        <w:t xml:space="preserve"> min. nuo pasiūlymų pateikimo termino pabaigos</w:t>
      </w:r>
      <w:r w:rsidR="00BB1D80" w:rsidRPr="00D06F9B">
        <w:rPr>
          <w:rFonts w:ascii="Times New Roman" w:hAnsi="Times New Roman" w:cs="Times New Roman"/>
          <w:b/>
          <w:color w:val="000000" w:themeColor="text1"/>
        </w:rPr>
        <w:t xml:space="preserve"> </w:t>
      </w:r>
      <w:r w:rsidR="000A7BF8" w:rsidRPr="00D06F9B">
        <w:rPr>
          <w:rFonts w:ascii="Times New Roman" w:hAnsi="Times New Roman" w:cs="Times New Roman"/>
          <w:b/>
          <w:color w:val="000000" w:themeColor="text1"/>
        </w:rPr>
        <w:t>CVP IS susirašinėjimo priemonėmis</w:t>
      </w:r>
      <w:r w:rsidR="000A7BF8" w:rsidRPr="00D06F9B">
        <w:rPr>
          <w:rFonts w:ascii="Times New Roman" w:hAnsi="Times New Roman" w:cs="Times New Roman"/>
          <w:color w:val="000000" w:themeColor="text1"/>
        </w:rPr>
        <w:t xml:space="preserve"> pateikti slaptažodį, su kuriuo perkančioji organizacija galės iššifruoti pateiktą pasiūlymą. </w:t>
      </w:r>
      <w:r w:rsidR="000A7BF8" w:rsidRPr="00D06F9B">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D06F9B">
        <w:rPr>
          <w:rFonts w:ascii="Times New Roman" w:eastAsia="Times New Roman" w:hAnsi="Times New Roman" w:cs="Times New Roman"/>
          <w:color w:val="000000" w:themeColor="text1"/>
        </w:rPr>
        <w:t>Tiekėjui užšifravus visą pasiūlymą ir</w:t>
      </w:r>
      <w:r w:rsidR="000A2CBA" w:rsidRPr="00D06F9B">
        <w:rPr>
          <w:rFonts w:ascii="Times New Roman" w:eastAsia="Times New Roman" w:hAnsi="Times New Roman" w:cs="Times New Roman"/>
          <w:color w:val="000000" w:themeColor="text1"/>
        </w:rPr>
        <w:t xml:space="preserve"> iki</w:t>
      </w:r>
      <w:r w:rsidRPr="00D06F9B">
        <w:rPr>
          <w:rFonts w:ascii="Times New Roman" w:eastAsia="Times New Roman" w:hAnsi="Times New Roman" w:cs="Times New Roman"/>
          <w:color w:val="000000" w:themeColor="text1"/>
        </w:rPr>
        <w:t xml:space="preserve"> </w:t>
      </w:r>
      <w:r w:rsidR="00D25782" w:rsidRPr="00D06F9B">
        <w:rPr>
          <w:rFonts w:ascii="Times New Roman" w:eastAsia="Times New Roman" w:hAnsi="Times New Roman" w:cs="Times New Roman"/>
          <w:color w:val="000000" w:themeColor="text1"/>
        </w:rPr>
        <w:t>pradinio susipažinimo su pasiūlymu</w:t>
      </w:r>
      <w:r w:rsidRPr="00D06F9B">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06F9B">
        <w:rPr>
          <w:rFonts w:ascii="Times New Roman" w:eastAsia="Times New Roman" w:hAnsi="Times New Roman" w:cs="Times New Roman"/>
          <w:color w:val="000000" w:themeColor="text1"/>
        </w:rPr>
        <w:t xml:space="preserve"> </w:t>
      </w:r>
      <w:r w:rsidR="00285B02" w:rsidRPr="00D06F9B">
        <w:rPr>
          <w:rFonts w:ascii="Times New Roman" w:eastAsia="Times New Roman" w:hAnsi="Times New Roman" w:cs="Times New Roman"/>
          <w:color w:val="000000" w:themeColor="text1"/>
        </w:rPr>
        <w:t>ir (</w:t>
      </w:r>
      <w:r w:rsidR="004658BF" w:rsidRPr="00D06F9B">
        <w:rPr>
          <w:rFonts w:ascii="Times New Roman" w:eastAsia="Times New Roman" w:hAnsi="Times New Roman" w:cs="Times New Roman"/>
          <w:color w:val="000000" w:themeColor="text1"/>
        </w:rPr>
        <w:t>ar</w:t>
      </w:r>
      <w:r w:rsidR="00285B02" w:rsidRPr="00D06F9B">
        <w:rPr>
          <w:rFonts w:ascii="Times New Roman" w:eastAsia="Times New Roman" w:hAnsi="Times New Roman" w:cs="Times New Roman"/>
          <w:color w:val="000000" w:themeColor="text1"/>
        </w:rPr>
        <w:t>)</w:t>
      </w:r>
      <w:r w:rsidR="004658BF" w:rsidRPr="00D06F9B">
        <w:rPr>
          <w:rFonts w:ascii="Times New Roman" w:eastAsia="Times New Roman" w:hAnsi="Times New Roman" w:cs="Times New Roman"/>
          <w:color w:val="000000" w:themeColor="text1"/>
        </w:rPr>
        <w:t xml:space="preserve"> sąnaudos</w:t>
      </w:r>
      <w:r w:rsidRPr="00D06F9B">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D06F9B">
        <w:rPr>
          <w:rFonts w:ascii="Times New Roman" w:hAnsi="Times New Roman" w:cs="Times New Roman"/>
          <w:color w:val="000000" w:themeColor="text1"/>
        </w:rPr>
        <w:t>neatitinkantį pirkimo dokumentuose nustatytų reikalavimų (tiekėjas nepateikė pasiūlymo kainos</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sąnaudų</w:t>
      </w:r>
      <w:r w:rsidRPr="00D06F9B">
        <w:rPr>
          <w:rFonts w:ascii="Times New Roman" w:hAnsi="Times New Roman" w:cs="Times New Roman"/>
          <w:color w:val="000000" w:themeColor="text1"/>
        </w:rPr>
        <w:t>)</w:t>
      </w:r>
      <w:r w:rsidR="0009758A" w:rsidRPr="00D06F9B">
        <w:rPr>
          <w:rFonts w:ascii="Times New Roman" w:eastAsia="Times New Roman" w:hAnsi="Times New Roman" w:cs="Times New Roman"/>
          <w:color w:val="000000" w:themeColor="text1"/>
        </w:rPr>
        <w:t>.</w:t>
      </w:r>
      <w:bookmarkEnd w:id="54"/>
    </w:p>
    <w:p w14:paraId="6FC80BC9" w14:textId="7F7774FC" w:rsidR="009D0DC5" w:rsidRPr="00D06F9B"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198710005"/>
      <w:r w:rsidRPr="00D06F9B">
        <w:rPr>
          <w:rFonts w:ascii="Times New Roman" w:hAnsi="Times New Roman" w:cs="Times New Roman"/>
          <w:color w:val="000000" w:themeColor="text1"/>
        </w:rPr>
        <w:t>S</w:t>
      </w:r>
      <w:r w:rsidR="00D37664" w:rsidRPr="00D06F9B">
        <w:rPr>
          <w:rFonts w:ascii="Times New Roman" w:hAnsi="Times New Roman" w:cs="Times New Roman"/>
          <w:color w:val="000000" w:themeColor="text1"/>
        </w:rPr>
        <w:t>usipažinim</w:t>
      </w:r>
      <w:r w:rsidR="008417FF" w:rsidRPr="00D06F9B">
        <w:rPr>
          <w:rFonts w:ascii="Times New Roman" w:hAnsi="Times New Roman" w:cs="Times New Roman"/>
          <w:color w:val="000000" w:themeColor="text1"/>
        </w:rPr>
        <w:t>as</w:t>
      </w:r>
      <w:r w:rsidR="00D37664" w:rsidRPr="00D06F9B">
        <w:rPr>
          <w:rFonts w:ascii="Times New Roman" w:hAnsi="Times New Roman" w:cs="Times New Roman"/>
          <w:color w:val="000000" w:themeColor="text1"/>
        </w:rPr>
        <w:t xml:space="preserve"> </w:t>
      </w:r>
      <w:r w:rsidR="00E915FB" w:rsidRPr="00D06F9B">
        <w:rPr>
          <w:rFonts w:ascii="Times New Roman" w:hAnsi="Times New Roman" w:cs="Times New Roman"/>
          <w:color w:val="000000" w:themeColor="text1"/>
        </w:rPr>
        <w:t xml:space="preserve">su </w:t>
      </w:r>
      <w:r w:rsidR="00D37664" w:rsidRPr="00D06F9B">
        <w:rPr>
          <w:rFonts w:ascii="Times New Roman" w:hAnsi="Times New Roman" w:cs="Times New Roman"/>
          <w:color w:val="000000" w:themeColor="text1"/>
        </w:rPr>
        <w:t>pasiūlymais</w:t>
      </w:r>
      <w:bookmarkEnd w:id="55"/>
      <w:bookmarkEnd w:id="56"/>
      <w:bookmarkEnd w:id="57"/>
    </w:p>
    <w:p w14:paraId="7C5D00AA" w14:textId="3DED7A79" w:rsidR="009D0DC5" w:rsidRPr="00D06F9B"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D06F9B">
        <w:rPr>
          <w:rFonts w:ascii="Times New Roman" w:eastAsia="Times New Roman" w:hAnsi="Times New Roman" w:cs="Times New Roman"/>
          <w:color w:val="000000" w:themeColor="text1"/>
        </w:rPr>
        <w:t xml:space="preserve">Pradinis susipažinimas su CVP IS priemonėmis gautais pasiūlymais </w:t>
      </w:r>
      <w:r w:rsidR="005505A6" w:rsidRPr="00D06F9B">
        <w:rPr>
          <w:rFonts w:ascii="Times New Roman" w:eastAsia="Times New Roman" w:hAnsi="Times New Roman" w:cs="Times New Roman"/>
          <w:color w:val="000000" w:themeColor="text1"/>
        </w:rPr>
        <w:t xml:space="preserve">pradedamas Komisijos posėdyje </w:t>
      </w:r>
      <w:r w:rsidR="0009758A" w:rsidRPr="00D06F9B">
        <w:rPr>
          <w:rFonts w:ascii="Times New Roman" w:hAnsi="Times New Roman" w:cs="Times New Roman"/>
          <w:color w:val="000000" w:themeColor="text1"/>
        </w:rPr>
        <w:t>P</w:t>
      </w:r>
      <w:r w:rsidR="00EF7384" w:rsidRPr="00D06F9B">
        <w:rPr>
          <w:rFonts w:ascii="Times New Roman" w:hAnsi="Times New Roman" w:cs="Times New Roman"/>
          <w:color w:val="000000" w:themeColor="text1"/>
        </w:rPr>
        <w:t xml:space="preserve">irkimo </w:t>
      </w:r>
      <w:r w:rsidR="0009758A" w:rsidRPr="00D06F9B">
        <w:rPr>
          <w:rFonts w:ascii="Times New Roman" w:hAnsi="Times New Roman" w:cs="Times New Roman"/>
          <w:color w:val="000000" w:themeColor="text1"/>
        </w:rPr>
        <w:t>dokumentų</w:t>
      </w:r>
      <w:r w:rsidR="00EF7384" w:rsidRPr="00D06F9B">
        <w:rPr>
          <w:rFonts w:ascii="Times New Roman" w:hAnsi="Times New Roman" w:cs="Times New Roman"/>
          <w:color w:val="000000" w:themeColor="text1"/>
        </w:rPr>
        <w:t xml:space="preserv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_Ref38970696 \r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skyriuje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_Ref38970873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nustatytą dieną. </w:t>
      </w:r>
      <w:bookmarkEnd w:id="58"/>
    </w:p>
    <w:p w14:paraId="25127F6B" w14:textId="43EB9099" w:rsidR="00B34FE6" w:rsidRPr="00D06F9B"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shd w:val="clear" w:color="auto" w:fill="FFFFFF"/>
        </w:rPr>
        <w:t xml:space="preserve">Tiekėjai </w:t>
      </w:r>
      <w:r w:rsidR="0009758A" w:rsidRPr="00D06F9B">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D06F9B">
        <w:rPr>
          <w:rFonts w:ascii="Times New Roman" w:hAnsi="Times New Roman" w:cs="Times New Roman"/>
          <w:color w:val="000000" w:themeColor="text1"/>
          <w:shd w:val="clear" w:color="auto" w:fill="FFFFFF"/>
        </w:rPr>
        <w:t>.</w:t>
      </w:r>
      <w:r w:rsidR="003328D9" w:rsidRPr="00D06F9B">
        <w:rPr>
          <w:rFonts w:ascii="Times New Roman" w:hAnsi="Times New Roman" w:cs="Times New Roman"/>
          <w:bCs/>
          <w:color w:val="000000" w:themeColor="text1"/>
        </w:rPr>
        <w:t xml:space="preserve"> </w:t>
      </w:r>
      <w:r w:rsidR="00B34FE6" w:rsidRPr="00D06F9B">
        <w:rPr>
          <w:rFonts w:ascii="Times New Roman" w:hAnsi="Times New Roman" w:cs="Times New Roman"/>
          <w:bCs/>
          <w:color w:val="000000" w:themeColor="text1"/>
        </w:rPr>
        <w:t>Informacija apie pirkimo dalyvius, jų pasiūlymuose nurodytas kainas</w:t>
      </w:r>
      <w:r w:rsidR="005D7A77" w:rsidRPr="00D06F9B">
        <w:rPr>
          <w:rFonts w:ascii="Times New Roman" w:hAnsi="Times New Roman" w:cs="Times New Roman"/>
          <w:bCs/>
          <w:color w:val="000000" w:themeColor="text1"/>
        </w:rPr>
        <w:t xml:space="preserve"> pirkimo</w:t>
      </w:r>
      <w:r w:rsidR="00B34FE6" w:rsidRPr="00D06F9B">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D06F9B"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198710006"/>
      <w:bookmarkStart w:id="64" w:name="_Ref39485250"/>
      <w:bookmarkStart w:id="65" w:name="_Ref39485258"/>
      <w:r w:rsidRPr="00D06F9B">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D06F9B"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pirkime netaikys elektroninio aukciono.</w:t>
      </w:r>
    </w:p>
    <w:p w14:paraId="14CBD3AD" w14:textId="2B0A9D49" w:rsidR="009D0DC5" w:rsidRPr="00D06F9B"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198710007"/>
      <w:r w:rsidRPr="00D06F9B">
        <w:rPr>
          <w:rFonts w:ascii="Times New Roman" w:hAnsi="Times New Roman" w:cs="Times New Roman"/>
          <w:color w:val="000000" w:themeColor="text1"/>
        </w:rPr>
        <w:lastRenderedPageBreak/>
        <w:t>P</w:t>
      </w:r>
      <w:r w:rsidR="00014A61" w:rsidRPr="00D06F9B">
        <w:rPr>
          <w:rFonts w:ascii="Times New Roman" w:hAnsi="Times New Roman" w:cs="Times New Roman"/>
          <w:color w:val="000000" w:themeColor="text1"/>
        </w:rPr>
        <w:t>asiūlymų vertinimas</w:t>
      </w:r>
      <w:bookmarkEnd w:id="64"/>
      <w:bookmarkEnd w:id="65"/>
      <w:bookmarkEnd w:id="66"/>
      <w:bookmarkEnd w:id="67"/>
      <w:bookmarkEnd w:id="68"/>
    </w:p>
    <w:p w14:paraId="50BC7989" w14:textId="770ADEEA" w:rsidR="00003A3F" w:rsidRPr="00963A74" w:rsidRDefault="004E71CB">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eastAsia="Calibri" w:hAnsi="Times New Roman" w:cs="Times New Roman"/>
          <w:color w:val="000000" w:themeColor="text1"/>
        </w:rPr>
        <w:t xml:space="preserve">Perkančioji organizacija ekonomiškai naudingiausią pasiūlymą išrenka pagal </w:t>
      </w:r>
      <w:r w:rsidR="00003A3F" w:rsidRPr="00D06F9B">
        <w:rPr>
          <w:rFonts w:ascii="Times New Roman" w:eastAsia="Calibri" w:hAnsi="Times New Roman" w:cs="Times New Roman"/>
          <w:color w:val="000000" w:themeColor="text1"/>
        </w:rPr>
        <w:t>kain</w:t>
      </w:r>
      <w:r w:rsidR="006757E6">
        <w:rPr>
          <w:rFonts w:ascii="Times New Roman" w:eastAsia="Calibri" w:hAnsi="Times New Roman" w:cs="Times New Roman"/>
          <w:color w:val="000000" w:themeColor="text1"/>
        </w:rPr>
        <w:t>ą</w:t>
      </w:r>
      <w:r w:rsidR="00003A3F" w:rsidRPr="00D06F9B">
        <w:rPr>
          <w:rFonts w:ascii="Times New Roman" w:eastAsia="Calibri" w:hAnsi="Times New Roman" w:cs="Times New Roman"/>
          <w:color w:val="000000" w:themeColor="text1"/>
        </w:rPr>
        <w:t>. Duomenys, kuriuos savo pasiūlyme turi pateikti tiekėjas, vertinimo kriterijai ir tvarka, pagal kuri</w:t>
      </w:r>
      <w:r w:rsidR="001B2AB2">
        <w:rPr>
          <w:rFonts w:ascii="Times New Roman" w:eastAsia="Calibri" w:hAnsi="Times New Roman" w:cs="Times New Roman"/>
          <w:color w:val="000000" w:themeColor="text1"/>
        </w:rPr>
        <w:t>ą</w:t>
      </w:r>
      <w:r w:rsidR="00003A3F" w:rsidRPr="00D06F9B">
        <w:rPr>
          <w:rFonts w:ascii="Times New Roman" w:eastAsia="Calibri" w:hAnsi="Times New Roman" w:cs="Times New Roman"/>
          <w:color w:val="000000" w:themeColor="text1"/>
        </w:rPr>
        <w:t xml:space="preserve"> vertinami tiekėjo pateikti duomenys, pateikiama</w:t>
      </w:r>
      <w:r w:rsidR="002E58A4">
        <w:rPr>
          <w:rFonts w:ascii="Times New Roman" w:eastAsia="Calibri" w:hAnsi="Times New Roman" w:cs="Times New Roman"/>
          <w:color w:val="000000" w:themeColor="text1"/>
        </w:rPr>
        <w:t xml:space="preserve"> </w:t>
      </w:r>
      <w:r w:rsidR="002E58A4" w:rsidRPr="00963A74">
        <w:rPr>
          <w:rFonts w:ascii="Times New Roman" w:eastAsia="Calibri" w:hAnsi="Times New Roman" w:cs="Times New Roman"/>
        </w:rPr>
        <w:t xml:space="preserve">Pirkimo dokumentų </w:t>
      </w:r>
      <w:hyperlink w:anchor="_Pirkimo_dokumentų_6" w:history="1">
        <w:r w:rsidR="002E58A4" w:rsidRPr="00963A74">
          <w:rPr>
            <w:rStyle w:val="Hyperlink"/>
            <w:rFonts w:ascii="Times New Roman" w:eastAsia="Calibri" w:hAnsi="Times New Roman" w:cs="Times New Roman"/>
          </w:rPr>
          <w:t>6 pried</w:t>
        </w:r>
        <w:r w:rsidR="001E013C" w:rsidRPr="00963A74">
          <w:rPr>
            <w:rStyle w:val="Hyperlink"/>
            <w:rFonts w:ascii="Times New Roman" w:eastAsia="Calibri" w:hAnsi="Times New Roman" w:cs="Times New Roman"/>
          </w:rPr>
          <w:t>e</w:t>
        </w:r>
        <w:r w:rsidR="002E58A4" w:rsidRPr="00963A74">
          <w:rPr>
            <w:rStyle w:val="Hyperlink"/>
            <w:rFonts w:ascii="Times New Roman" w:eastAsia="Calibri" w:hAnsi="Times New Roman" w:cs="Times New Roman"/>
          </w:rPr>
          <w:t xml:space="preserve"> „Pasiūlymų vertinimo kriterijai ir sąlygos“</w:t>
        </w:r>
      </w:hyperlink>
      <w:r w:rsidR="002E58A4" w:rsidRPr="00963A74">
        <w:rPr>
          <w:rFonts w:ascii="Times New Roman" w:eastAsia="Calibri" w:hAnsi="Times New Roman" w:cs="Times New Roman"/>
        </w:rPr>
        <w:t>.</w:t>
      </w:r>
      <w:r w:rsidRPr="00963A74">
        <w:rPr>
          <w:rFonts w:ascii="Times New Roman" w:eastAsia="Calibri" w:hAnsi="Times New Roman" w:cs="Times New Roman"/>
        </w:rPr>
        <w:t xml:space="preserve"> </w:t>
      </w:r>
    </w:p>
    <w:p w14:paraId="7E6D71A5" w14:textId="1EF0C1D2" w:rsidR="00623F37" w:rsidRPr="00963A74" w:rsidRDefault="009B62AA">
      <w:pPr>
        <w:pStyle w:val="ListParagraph"/>
        <w:numPr>
          <w:ilvl w:val="1"/>
          <w:numId w:val="14"/>
        </w:numPr>
        <w:spacing w:after="0" w:line="240" w:lineRule="auto"/>
        <w:ind w:left="0" w:firstLine="567"/>
        <w:jc w:val="both"/>
        <w:rPr>
          <w:rFonts w:ascii="Times New Roman" w:hAnsi="Times New Roman" w:cs="Times New Roman"/>
        </w:rPr>
      </w:pPr>
      <w:r w:rsidRPr="00963A74">
        <w:rPr>
          <w:rFonts w:ascii="Times New Roman" w:eastAsiaTheme="minorHAnsi" w:hAnsi="Times New Roman" w:cs="Times New Roman"/>
          <w:bCs/>
          <w:iCs/>
        </w:rPr>
        <w:t xml:space="preserve">Pasiūlymus </w:t>
      </w:r>
      <w:r w:rsidR="008A5873" w:rsidRPr="00963A74">
        <w:rPr>
          <w:rFonts w:ascii="Times New Roman" w:eastAsiaTheme="minorHAnsi" w:hAnsi="Times New Roman" w:cs="Times New Roman"/>
          <w:bCs/>
          <w:iCs/>
        </w:rPr>
        <w:t>vertins</w:t>
      </w:r>
      <w:r w:rsidR="00E83222" w:rsidRPr="00963A74">
        <w:rPr>
          <w:rFonts w:ascii="Times New Roman" w:eastAsiaTheme="minorHAnsi" w:hAnsi="Times New Roman" w:cs="Times New Roman"/>
          <w:bCs/>
          <w:iCs/>
        </w:rPr>
        <w:t xml:space="preserve"> </w:t>
      </w:r>
      <w:r w:rsidR="00515C55" w:rsidRPr="00963A74">
        <w:rPr>
          <w:rFonts w:ascii="Times New Roman" w:eastAsiaTheme="minorHAnsi" w:hAnsi="Times New Roman" w:cs="Times New Roman"/>
          <w:bCs/>
          <w:iCs/>
        </w:rPr>
        <w:t>K</w:t>
      </w:r>
      <w:r w:rsidRPr="00963A74">
        <w:rPr>
          <w:rFonts w:ascii="Times New Roman" w:eastAsiaTheme="minorHAnsi" w:hAnsi="Times New Roman" w:cs="Times New Roman"/>
          <w:bCs/>
          <w:iCs/>
        </w:rPr>
        <w:t xml:space="preserve">omisija. </w:t>
      </w:r>
      <w:r w:rsidR="00C75E83" w:rsidRPr="00963A74">
        <w:rPr>
          <w:rFonts w:ascii="Times New Roman" w:eastAsia="Times New Roman" w:hAnsi="Times New Roman" w:cs="Times New Roman"/>
          <w:szCs w:val="24"/>
        </w:rPr>
        <w:t xml:space="preserve">Pasiūlymų techniniams duomenims įvertinti gali būti pasitelkti ekspertai (vertinamo objekto žinovai). </w:t>
      </w:r>
      <w:r w:rsidRPr="00963A74">
        <w:rPr>
          <w:rFonts w:ascii="Times New Roman" w:eastAsiaTheme="minorHAnsi" w:hAnsi="Times New Roman" w:cs="Times New Roman"/>
          <w:bCs/>
          <w:iCs/>
        </w:rPr>
        <w:t xml:space="preserve">Pasiūlymai bus vertinami </w:t>
      </w:r>
      <w:bookmarkStart w:id="69" w:name="_Hlk505013401"/>
      <w:r w:rsidR="009D02CC" w:rsidRPr="00963A74">
        <w:rPr>
          <w:rFonts w:ascii="Times New Roman" w:eastAsiaTheme="minorHAnsi" w:hAnsi="Times New Roman" w:cs="Times New Roman"/>
          <w:bCs/>
          <w:iCs/>
        </w:rPr>
        <w:t xml:space="preserve">tiekėjams ir (ar) jų įgaliotiesiems atstovams </w:t>
      </w:r>
      <w:bookmarkEnd w:id="69"/>
      <w:r w:rsidR="009D02CC" w:rsidRPr="00963A74">
        <w:rPr>
          <w:rFonts w:ascii="Times New Roman" w:eastAsiaTheme="minorHAnsi" w:hAnsi="Times New Roman" w:cs="Times New Roman"/>
          <w:bCs/>
          <w:iCs/>
        </w:rPr>
        <w:t xml:space="preserve">nedalyvaujant. Jeigu pagal </w:t>
      </w:r>
      <w:r w:rsidR="00C16987" w:rsidRPr="00963A74">
        <w:rPr>
          <w:rFonts w:ascii="Times New Roman" w:eastAsia="Calibri" w:hAnsi="Times New Roman" w:cs="Times New Roman"/>
        </w:rPr>
        <w:fldChar w:fldCharType="begin"/>
      </w:r>
      <w:r w:rsidR="00C16987" w:rsidRPr="00963A74">
        <w:rPr>
          <w:rFonts w:ascii="Times New Roman" w:eastAsiaTheme="minorHAnsi" w:hAnsi="Times New Roman" w:cs="Times New Roman"/>
          <w:bCs/>
          <w:iCs/>
        </w:rPr>
        <w:instrText xml:space="preserve"> REF _Ref38539939 \h </w:instrText>
      </w:r>
      <w:r w:rsidR="00C16987" w:rsidRPr="00963A74">
        <w:rPr>
          <w:rFonts w:ascii="Times New Roman" w:eastAsia="Calibri" w:hAnsi="Times New Roman" w:cs="Times New Roman"/>
        </w:rPr>
        <w:instrText xml:space="preserve"> \* MERGEFORMAT </w:instrText>
      </w:r>
      <w:r w:rsidR="00C16987" w:rsidRPr="00963A74">
        <w:rPr>
          <w:rFonts w:ascii="Times New Roman" w:eastAsia="Calibri" w:hAnsi="Times New Roman" w:cs="Times New Roman"/>
        </w:rPr>
      </w:r>
      <w:r w:rsidR="00C16987" w:rsidRPr="00963A74">
        <w:rPr>
          <w:rFonts w:ascii="Times New Roman" w:eastAsia="Calibri" w:hAnsi="Times New Roman" w:cs="Times New Roman"/>
        </w:rPr>
        <w:fldChar w:fldCharType="separate"/>
      </w:r>
      <w:r w:rsidR="00FC48A9" w:rsidRPr="00FC48A9">
        <w:rPr>
          <w:rFonts w:ascii="Times New Roman" w:eastAsia="Calibri" w:hAnsi="Times New Roman" w:cs="Times New Roman"/>
        </w:rPr>
        <w:t>Pirkimo dokumentų 1 priedas „Techninė specifikacija“</w:t>
      </w:r>
      <w:r w:rsidR="00C16987" w:rsidRPr="00963A74">
        <w:rPr>
          <w:rFonts w:ascii="Times New Roman" w:eastAsia="Calibri" w:hAnsi="Times New Roman" w:cs="Times New Roman"/>
        </w:rPr>
        <w:fldChar w:fldCharType="end"/>
      </w:r>
      <w:r w:rsidR="00483E10" w:rsidRPr="00963A74">
        <w:rPr>
          <w:rFonts w:ascii="Times New Roman" w:eastAsia="Calibri" w:hAnsi="Times New Roman" w:cs="Times New Roman"/>
        </w:rPr>
        <w:t xml:space="preserve"> </w:t>
      </w:r>
      <w:r w:rsidR="009D02CC" w:rsidRPr="00963A74">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D06F9B"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Atlikusi pradinį susipažinimą su pasiūlymais, perkančioji organizacija</w:t>
      </w:r>
      <w:r w:rsidR="005265F8" w:rsidRPr="00D06F9B">
        <w:rPr>
          <w:rFonts w:ascii="Times New Roman" w:eastAsiaTheme="minorHAnsi" w:hAnsi="Times New Roman" w:cs="Times New Roman"/>
          <w:bCs/>
          <w:iCs/>
          <w:color w:val="000000" w:themeColor="text1"/>
        </w:rPr>
        <w:t>:</w:t>
      </w:r>
    </w:p>
    <w:p w14:paraId="3AAE8160" w14:textId="54AE6A52" w:rsidR="00C16987"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w:t>
      </w:r>
      <w:r w:rsidR="00C16987" w:rsidRPr="00D06F9B">
        <w:rPr>
          <w:rFonts w:ascii="Times New Roman" w:hAnsi="Times New Roman" w:cs="Times New Roman"/>
          <w:color w:val="000000" w:themeColor="text1"/>
        </w:rPr>
        <w:t xml:space="preserve">ar pasiūlymas atitinka skelbime ir </w:t>
      </w:r>
      <w:r w:rsidR="00C45ED7" w:rsidRPr="00D06F9B">
        <w:rPr>
          <w:rFonts w:ascii="Times New Roman" w:hAnsi="Times New Roman" w:cs="Times New Roman"/>
          <w:color w:val="000000" w:themeColor="text1"/>
        </w:rPr>
        <w:t>P</w:t>
      </w:r>
      <w:r w:rsidR="00C16987" w:rsidRPr="00D06F9B">
        <w:rPr>
          <w:rFonts w:ascii="Times New Roman" w:hAnsi="Times New Roman" w:cs="Times New Roman"/>
          <w:color w:val="000000" w:themeColor="text1"/>
        </w:rPr>
        <w:t>irkimo dokumentuose nustatytus</w:t>
      </w:r>
      <w:r w:rsidR="008F7BC1" w:rsidRPr="00D06F9B">
        <w:rPr>
          <w:rFonts w:ascii="Times New Roman" w:hAnsi="Times New Roman" w:cs="Times New Roman"/>
          <w:color w:val="000000" w:themeColor="text1"/>
        </w:rPr>
        <w:t xml:space="preserve">, su pirkimo objektu nesusijusius, </w:t>
      </w:r>
      <w:r w:rsidR="00C16987" w:rsidRPr="00D06F9B">
        <w:rPr>
          <w:rFonts w:ascii="Times New Roman" w:hAnsi="Times New Roman" w:cs="Times New Roman"/>
          <w:color w:val="000000" w:themeColor="text1"/>
        </w:rPr>
        <w:t>reikalavimus</w:t>
      </w:r>
      <w:r w:rsidR="008F7BC1" w:rsidRPr="00D06F9B">
        <w:rPr>
          <w:rFonts w:ascii="Times New Roman" w:hAnsi="Times New Roman" w:cs="Times New Roman"/>
          <w:color w:val="000000" w:themeColor="text1"/>
        </w:rPr>
        <w:t xml:space="preserve">, </w:t>
      </w:r>
      <w:r w:rsidR="00A5751B" w:rsidRPr="00D06F9B">
        <w:rPr>
          <w:rFonts w:ascii="Times New Roman" w:hAnsi="Times New Roman" w:cs="Times New Roman"/>
          <w:color w:val="000000" w:themeColor="text1"/>
        </w:rPr>
        <w:t>įskaitant</w:t>
      </w:r>
      <w:r w:rsidR="00C16987" w:rsidRPr="00D06F9B">
        <w:rPr>
          <w:rFonts w:ascii="Times New Roman" w:hAnsi="Times New Roman" w:cs="Times New Roman"/>
          <w:color w:val="000000" w:themeColor="text1"/>
        </w:rPr>
        <w:t xml:space="preserve"> nuostatas dėl alternatyvių pasiūlymų</w:t>
      </w:r>
      <w:r w:rsidR="00A5751B" w:rsidRPr="00D06F9B">
        <w:rPr>
          <w:rFonts w:ascii="Times New Roman" w:hAnsi="Times New Roman" w:cs="Times New Roman"/>
          <w:color w:val="000000" w:themeColor="text1"/>
        </w:rPr>
        <w:t xml:space="preserve"> teikimo</w:t>
      </w:r>
      <w:r w:rsidR="00E9470E" w:rsidRPr="00D06F9B">
        <w:rPr>
          <w:rFonts w:ascii="Times New Roman" w:hAnsi="Times New Roman" w:cs="Times New Roman"/>
          <w:color w:val="000000" w:themeColor="text1"/>
        </w:rPr>
        <w:t>;</w:t>
      </w:r>
    </w:p>
    <w:p w14:paraId="740D27F3" w14:textId="11B455B3" w:rsidR="008B31B9" w:rsidRPr="00D06F9B"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06F9B">
        <w:rPr>
          <w:rFonts w:ascii="Times New Roman" w:eastAsia="Times New Roman" w:hAnsi="Times New Roman" w:cs="Times New Roman"/>
          <w:color w:val="000000" w:themeColor="text1"/>
        </w:rPr>
        <w:t>remiantis EBVPD, patikrina ar pasiūlymą pateikęs tiekėjas</w:t>
      </w:r>
      <w:r w:rsidR="00AF76C1" w:rsidRPr="00D06F9B">
        <w:rPr>
          <w:rFonts w:ascii="Times New Roman" w:eastAsia="Times New Roman" w:hAnsi="Times New Roman" w:cs="Times New Roman"/>
          <w:color w:val="000000" w:themeColor="text1"/>
        </w:rPr>
        <w:t xml:space="preserve"> (ūkio subjektai, kurių pajėgumais tiekėjas remiasi ir subtiekėjai – jei taikoma)</w:t>
      </w:r>
      <w:r w:rsidR="00E9470E" w:rsidRPr="00D06F9B">
        <w:rPr>
          <w:rFonts w:ascii="Times New Roman" w:eastAsia="Times New Roman" w:hAnsi="Times New Roman" w:cs="Times New Roman"/>
          <w:color w:val="000000" w:themeColor="text1"/>
        </w:rPr>
        <w:t xml:space="preserve"> neatitinka </w:t>
      </w:r>
      <w:r w:rsidRPr="00D06F9B">
        <w:rPr>
          <w:rFonts w:ascii="Times New Roman" w:eastAsia="Times New Roman" w:hAnsi="Times New Roman" w:cs="Times New Roman"/>
          <w:color w:val="000000" w:themeColor="text1"/>
        </w:rPr>
        <w:t>P</w:t>
      </w:r>
      <w:r w:rsidR="00E9470E" w:rsidRPr="00D06F9B">
        <w:rPr>
          <w:rFonts w:ascii="Times New Roman" w:eastAsia="Times New Roman" w:hAnsi="Times New Roman" w:cs="Times New Roman"/>
          <w:color w:val="000000" w:themeColor="text1"/>
        </w:rPr>
        <w:t>irkimo dokumentuose nustatytus pašalinimo pagrind</w:t>
      </w:r>
      <w:r w:rsidR="008F7BC1" w:rsidRPr="00D06F9B">
        <w:rPr>
          <w:rFonts w:ascii="Times New Roman" w:eastAsia="Times New Roman" w:hAnsi="Times New Roman" w:cs="Times New Roman"/>
          <w:color w:val="000000" w:themeColor="text1"/>
        </w:rPr>
        <w:t xml:space="preserve">us bei ar atitinka </w:t>
      </w:r>
      <w:r w:rsidRPr="00D06F9B">
        <w:rPr>
          <w:rFonts w:ascii="Times New Roman" w:eastAsia="Times New Roman" w:hAnsi="Times New Roman" w:cs="Times New Roman"/>
          <w:color w:val="000000" w:themeColor="text1"/>
        </w:rPr>
        <w:t xml:space="preserve">Pirkimo dokumentuose nustatytus </w:t>
      </w:r>
      <w:r w:rsidR="00E9470E" w:rsidRPr="00D06F9B">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D06F9B">
        <w:rPr>
          <w:rFonts w:ascii="Times New Roman" w:eastAsia="Times New Roman" w:hAnsi="Times New Roman" w:cs="Times New Roman"/>
          <w:color w:val="000000" w:themeColor="text1"/>
        </w:rPr>
        <w:t>ir,</w:t>
      </w:r>
      <w:r w:rsidR="008B31B9" w:rsidRPr="00D06F9B">
        <w:rPr>
          <w:rFonts w:ascii="Times New Roman" w:eastAsiaTheme="minorHAnsi" w:hAnsi="Times New Roman" w:cs="Times New Roman"/>
          <w:bCs/>
          <w:iCs/>
          <w:color w:val="000000" w:themeColor="text1"/>
        </w:rPr>
        <w:t xml:space="preserve"> </w:t>
      </w:r>
      <w:r w:rsidR="008B31B9" w:rsidRPr="00963A74">
        <w:rPr>
          <w:rFonts w:ascii="Times New Roman" w:eastAsiaTheme="minorHAnsi" w:hAnsi="Times New Roman" w:cs="Times New Roman"/>
          <w:bCs/>
          <w:iCs/>
        </w:rPr>
        <w:t>pri</w:t>
      </w:r>
      <w:r w:rsidR="008F7BC1" w:rsidRPr="00963A74">
        <w:rPr>
          <w:rFonts w:ascii="Times New Roman" w:eastAsiaTheme="minorHAnsi" w:hAnsi="Times New Roman" w:cs="Times New Roman"/>
          <w:bCs/>
          <w:iCs/>
        </w:rPr>
        <w:t>ėmusi</w:t>
      </w:r>
      <w:r w:rsidR="008B31B9" w:rsidRPr="00963A74">
        <w:rPr>
          <w:rFonts w:ascii="Times New Roman" w:eastAsiaTheme="minorHAnsi" w:hAnsi="Times New Roman" w:cs="Times New Roman"/>
          <w:bCs/>
          <w:iCs/>
        </w:rPr>
        <w:t xml:space="preserve"> sprendimą dėl kiekvieno tiekėjo atitikties reikalavimams</w:t>
      </w:r>
      <w:r w:rsidR="008F7BC1" w:rsidRPr="00963A74">
        <w:rPr>
          <w:rFonts w:ascii="Times New Roman" w:eastAsiaTheme="minorHAnsi" w:hAnsi="Times New Roman" w:cs="Times New Roman"/>
          <w:bCs/>
          <w:iCs/>
        </w:rPr>
        <w:t>,</w:t>
      </w:r>
      <w:r w:rsidR="008B31B9" w:rsidRPr="00963A74">
        <w:rPr>
          <w:rFonts w:ascii="Times New Roman" w:eastAsiaTheme="minorHAnsi" w:hAnsi="Times New Roman" w:cs="Times New Roman"/>
          <w:bCs/>
          <w:iCs/>
        </w:rPr>
        <w:t xml:space="preserve"> apie šio patikrinimo rezultatus raštu informuoja kiekvieną </w:t>
      </w:r>
      <w:r w:rsidR="008F7BC1" w:rsidRPr="00963A74">
        <w:rPr>
          <w:rFonts w:ascii="Times New Roman" w:eastAsiaTheme="minorHAnsi" w:hAnsi="Times New Roman" w:cs="Times New Roman"/>
          <w:bCs/>
          <w:iCs/>
        </w:rPr>
        <w:t>tiekėją</w:t>
      </w:r>
      <w:r w:rsidR="008B31B9" w:rsidRPr="00963A74">
        <w:rPr>
          <w:rFonts w:ascii="Times New Roman" w:eastAsiaTheme="minorHAnsi" w:hAnsi="Times New Roman" w:cs="Times New Roman"/>
          <w:bCs/>
          <w:iCs/>
        </w:rPr>
        <w:t xml:space="preserve"> per </w:t>
      </w:r>
      <w:r w:rsidRPr="00963A74">
        <w:rPr>
          <w:rFonts w:ascii="Times New Roman" w:hAnsi="Times New Roman" w:cs="Times New Roman"/>
        </w:rPr>
        <w:t>P</w:t>
      </w:r>
      <w:r w:rsidR="008B31B9" w:rsidRPr="00963A74">
        <w:rPr>
          <w:rFonts w:ascii="Times New Roman" w:hAnsi="Times New Roman" w:cs="Times New Roman"/>
        </w:rPr>
        <w:t xml:space="preserve">irkimo </w:t>
      </w:r>
      <w:r w:rsidRPr="00963A74">
        <w:rPr>
          <w:rFonts w:ascii="Times New Roman" w:hAnsi="Times New Roman" w:cs="Times New Roman"/>
        </w:rPr>
        <w:t>dokumentų</w:t>
      </w:r>
      <w:r w:rsidR="008B31B9" w:rsidRPr="00963A74">
        <w:rPr>
          <w:rFonts w:ascii="Times New Roman" w:hAnsi="Times New Roman" w:cs="Times New Roman"/>
        </w:rPr>
        <w:t xml:space="preserv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_Ref38970696 \r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Pr>
          <w:rFonts w:ascii="Times New Roman" w:hAnsi="Times New Roman" w:cs="Times New Roman"/>
        </w:rPr>
        <w:t>2</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skyriuje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_Ref38970873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sidRPr="00D06F9B">
        <w:rPr>
          <w:rFonts w:ascii="Times New Roman" w:hAnsi="Times New Roman" w:cs="Times New Roman"/>
        </w:rPr>
        <w:t>Terminai</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nustatytą </w:t>
      </w:r>
      <w:r w:rsidR="008B31B9" w:rsidRPr="00D06F9B">
        <w:rPr>
          <w:rFonts w:ascii="Times New Roman" w:hAnsi="Times New Roman" w:cs="Times New Roman"/>
          <w:color w:val="000000" w:themeColor="text1"/>
        </w:rPr>
        <w:t>terminą</w:t>
      </w:r>
      <w:r w:rsidR="008B31B9" w:rsidRPr="00D06F9B">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CE2209">
          <w:rPr>
            <w:rStyle w:val="Hyperlink"/>
            <w:rFonts w:ascii="Times New Roman" w:eastAsiaTheme="minorHAnsi" w:hAnsi="Times New Roman" w:cs="Times New Roman"/>
            <w:bCs/>
            <w:iCs/>
          </w:rPr>
          <w:t>tie</w:t>
        </w:r>
      </w:hyperlink>
      <w:r w:rsidR="008B31B9" w:rsidRPr="00D06F9B">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06F9B"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nagrinėja, vertina ir palygina</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dalyvių pateiktus pasiūlymus, vadovaudamasi </w:t>
      </w:r>
      <w:r w:rsidR="00C45ED7"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nustatytomis sąlygomis</w:t>
      </w:r>
      <w:r w:rsidR="00B55A65" w:rsidRPr="00D06F9B">
        <w:rPr>
          <w:rFonts w:ascii="Times New Roman" w:hAnsi="Times New Roman" w:cs="Times New Roman"/>
          <w:color w:val="000000" w:themeColor="text1"/>
        </w:rPr>
        <w:t>.</w:t>
      </w:r>
      <w:r w:rsidR="00A42FE7" w:rsidRPr="00D06F9B">
        <w:rPr>
          <w:rFonts w:ascii="Times New Roman" w:hAnsi="Times New Roman" w:cs="Times New Roman"/>
          <w:color w:val="000000" w:themeColor="text1"/>
        </w:rPr>
        <w:t xml:space="preserve"> </w:t>
      </w:r>
      <w:r w:rsidR="00C45ED7" w:rsidRPr="00D06F9B">
        <w:rPr>
          <w:rFonts w:ascii="Times New Roman" w:hAnsi="Times New Roman" w:cs="Times New Roman"/>
          <w:color w:val="000000" w:themeColor="text1"/>
        </w:rPr>
        <w:t>Kai</w:t>
      </w:r>
      <w:r w:rsidR="00A42FE7" w:rsidRPr="00D06F9B">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ir įvertin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tik pasiūlymų techninius duomenis</w:t>
      </w:r>
      <w:r w:rsidR="00B55A65" w:rsidRPr="00D06F9B">
        <w:rPr>
          <w:rFonts w:ascii="Times New Roman" w:hAnsi="Times New Roman" w:cs="Times New Roman"/>
          <w:color w:val="000000" w:themeColor="text1"/>
        </w:rPr>
        <w:t xml:space="preserve">, tiekėjams </w:t>
      </w:r>
      <w:r w:rsidR="00A42FE7" w:rsidRPr="00D06F9B">
        <w:rPr>
          <w:rFonts w:ascii="Times New Roman" w:hAnsi="Times New Roman" w:cs="Times New Roman"/>
          <w:color w:val="000000" w:themeColor="text1"/>
        </w:rPr>
        <w:t>praneš</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apie šio patikrinimo ir įvertinimo rezultatus</w:t>
      </w:r>
      <w:r w:rsidR="00B55A65" w:rsidRPr="00D06F9B">
        <w:rPr>
          <w:rFonts w:ascii="Times New Roman" w:hAnsi="Times New Roman" w:cs="Times New Roman"/>
          <w:color w:val="000000" w:themeColor="text1"/>
        </w:rPr>
        <w:t xml:space="preserve"> (neatskleidžiant kitų tiekėjų)</w:t>
      </w:r>
      <w:r w:rsidR="00A42FE7" w:rsidRPr="00D06F9B">
        <w:rPr>
          <w:rFonts w:ascii="Times New Roman" w:hAnsi="Times New Roman" w:cs="Times New Roman"/>
          <w:color w:val="000000" w:themeColor="text1"/>
        </w:rPr>
        <w:t xml:space="preserve">, </w:t>
      </w:r>
      <w:r w:rsidR="00B55A65" w:rsidRPr="00D06F9B">
        <w:rPr>
          <w:rFonts w:ascii="Times New Roman" w:hAnsi="Times New Roman" w:cs="Times New Roman"/>
          <w:color w:val="000000" w:themeColor="text1"/>
        </w:rPr>
        <w:t xml:space="preserve">ir paskui, </w:t>
      </w:r>
      <w:r w:rsidR="00A42FE7" w:rsidRPr="00D06F9B">
        <w:rPr>
          <w:rFonts w:ascii="Times New Roman" w:hAnsi="Times New Roman" w:cs="Times New Roman"/>
          <w:color w:val="000000" w:themeColor="text1"/>
        </w:rPr>
        <w:t>atsižvelgdama į pasiūlymo kainą, atli</w:t>
      </w:r>
      <w:r w:rsidR="00B55A65" w:rsidRPr="00D06F9B">
        <w:rPr>
          <w:rFonts w:ascii="Times New Roman" w:hAnsi="Times New Roman" w:cs="Times New Roman"/>
          <w:color w:val="000000" w:themeColor="text1"/>
        </w:rPr>
        <w:t>e</w:t>
      </w:r>
      <w:r w:rsidR="00A42FE7" w:rsidRPr="00D06F9B">
        <w:rPr>
          <w:rFonts w:ascii="Times New Roman" w:hAnsi="Times New Roman" w:cs="Times New Roman"/>
          <w:color w:val="000000" w:themeColor="text1"/>
        </w:rPr>
        <w:t>k</w:t>
      </w:r>
      <w:r w:rsidR="00B55A65" w:rsidRPr="00D06F9B">
        <w:rPr>
          <w:rFonts w:ascii="Times New Roman" w:hAnsi="Times New Roman" w:cs="Times New Roman"/>
          <w:color w:val="000000" w:themeColor="text1"/>
        </w:rPr>
        <w:t xml:space="preserve">a </w:t>
      </w:r>
      <w:r w:rsidR="00A42FE7" w:rsidRPr="00D06F9B">
        <w:rPr>
          <w:rFonts w:ascii="Times New Roman" w:hAnsi="Times New Roman" w:cs="Times New Roman"/>
          <w:color w:val="000000" w:themeColor="text1"/>
        </w:rPr>
        <w:t>bendrą pasiūlymo vertinimą.</w:t>
      </w:r>
    </w:p>
    <w:p w14:paraId="74D9055F" w14:textId="06DE1240" w:rsidR="0043673D" w:rsidRPr="00D06F9B"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vykdo elektroninį aukcioną (jeigu taikoma);</w:t>
      </w:r>
    </w:p>
    <w:p w14:paraId="4DD6DF1B" w14:textId="449453E5" w:rsidR="002D48BB"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ar tiekėjo pasiūlyta kaina </w:t>
      </w:r>
      <w:r w:rsidR="00EB6D85" w:rsidRPr="00D06F9B">
        <w:rPr>
          <w:rFonts w:ascii="Times New Roman" w:hAnsi="Times New Roman" w:cs="Times New Roman"/>
          <w:color w:val="000000" w:themeColor="text1"/>
        </w:rPr>
        <w:t>ir (ar)</w:t>
      </w:r>
      <w:r w:rsidR="006E2957" w:rsidRPr="00D06F9B">
        <w:rPr>
          <w:rFonts w:ascii="Times New Roman" w:hAnsi="Times New Roman" w:cs="Times New Roman"/>
          <w:color w:val="000000" w:themeColor="text1"/>
        </w:rPr>
        <w:t xml:space="preserve"> sąnaudos nėra per didelės, perkančiajai organizacijai nepriimtinos. </w:t>
      </w:r>
      <w:r w:rsidR="008067EA" w:rsidRPr="00D06F9B">
        <w:rPr>
          <w:rFonts w:ascii="Times New Roman" w:hAnsi="Times New Roman" w:cs="Times New Roman"/>
          <w:color w:val="000000" w:themeColor="text1"/>
        </w:rPr>
        <w:t>Taikomos VPĮ 45 straipsnio 1 dalies 5 punkto nuostatos</w:t>
      </w:r>
      <w:r w:rsidR="007243EB" w:rsidRPr="00D06F9B">
        <w:rPr>
          <w:rFonts w:ascii="Times New Roman" w:hAnsi="Times New Roman" w:cs="Times New Roman"/>
          <w:color w:val="000000" w:themeColor="text1"/>
        </w:rPr>
        <w:t>;</w:t>
      </w:r>
    </w:p>
    <w:p w14:paraId="457B8E5C" w14:textId="46E7F9C9" w:rsidR="008D1798" w:rsidRPr="002E58A4"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 xml:space="preserve">tikrina ar nebuvo pasiūlyta neįprastai maža kaina. </w:t>
      </w:r>
      <w:r w:rsidRPr="00D06F9B">
        <w:rPr>
          <w:rFonts w:ascii="Times New Roman" w:eastAsiaTheme="minorHAnsi" w:hAnsi="Times New Roman" w:cs="Times New Roman"/>
          <w:bCs/>
          <w:iCs/>
          <w:color w:val="000000" w:themeColor="text1"/>
        </w:rPr>
        <w:t xml:space="preserve">Jeigu pasiūlymo kaina </w:t>
      </w:r>
      <w:r w:rsidR="00EB6D85"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 xml:space="preserve">sąnaudos atrodo neįprastai mažos (kaip </w:t>
      </w:r>
      <w:r w:rsidRPr="00963A74">
        <w:rPr>
          <w:rFonts w:ascii="Times New Roman" w:eastAsiaTheme="minorHAnsi" w:hAnsi="Times New Roman" w:cs="Times New Roman"/>
          <w:bCs/>
          <w:iCs/>
        </w:rPr>
        <w:t>nurodyta</w:t>
      </w:r>
      <w:r w:rsidR="002E58A4" w:rsidRPr="00963A74">
        <w:rPr>
          <w:rFonts w:ascii="Times New Roman" w:eastAsiaTheme="minorHAnsi" w:hAnsi="Times New Roman" w:cs="Times New Roman"/>
          <w:bCs/>
          <w:iCs/>
        </w:rPr>
        <w:t xml:space="preserve"> </w:t>
      </w:r>
      <w:hyperlink w:anchor="_Pirkimo_dokumentų_6" w:history="1">
        <w:r w:rsidR="002E58A4" w:rsidRPr="00963A74">
          <w:rPr>
            <w:rStyle w:val="NoSpacingChar"/>
            <w:rFonts w:ascii="Times New Roman" w:hAnsi="Times New Roman" w:cs="Times New Roman"/>
          </w:rPr>
          <w:t>Pirkimo dokumentų 6 pried</w:t>
        </w:r>
        <w:r w:rsidR="00CE2209" w:rsidRPr="00963A74">
          <w:rPr>
            <w:rStyle w:val="NoSpacingChar"/>
            <w:rFonts w:ascii="Times New Roman" w:hAnsi="Times New Roman" w:cs="Times New Roman"/>
          </w:rPr>
          <w:t>e</w:t>
        </w:r>
        <w:r w:rsidR="002E58A4" w:rsidRPr="00963A74">
          <w:rPr>
            <w:rStyle w:val="NoSpacingChar"/>
            <w:rFonts w:ascii="Times New Roman" w:hAnsi="Times New Roman" w:cs="Times New Roman"/>
          </w:rPr>
          <w:t xml:space="preserve"> „Pasiūlymų vertinimo kriterijai ir sąlygos“</w:t>
        </w:r>
      </w:hyperlink>
      <w:r w:rsidR="002E58A4" w:rsidRPr="00963A74">
        <w:rPr>
          <w:rFonts w:ascii="Times New Roman" w:eastAsiaTheme="minorHAnsi" w:hAnsi="Times New Roman" w:cs="Times New Roman"/>
          <w:bCs/>
          <w:iCs/>
        </w:rPr>
        <w:t xml:space="preserve">), </w:t>
      </w:r>
      <w:r w:rsidRPr="00963A74">
        <w:rPr>
          <w:rFonts w:ascii="Times New Roman" w:eastAsiaTheme="minorHAnsi" w:hAnsi="Times New Roman" w:cs="Times New Roman"/>
          <w:bCs/>
          <w:iCs/>
        </w:rPr>
        <w:t xml:space="preserve">CVP </w:t>
      </w:r>
      <w:r w:rsidRPr="002E58A4">
        <w:rPr>
          <w:rFonts w:ascii="Times New Roman" w:eastAsiaTheme="minorHAnsi" w:hAnsi="Times New Roman" w:cs="Times New Roman"/>
          <w:bCs/>
          <w:iCs/>
          <w:color w:val="000000" w:themeColor="text1"/>
        </w:rPr>
        <w:t>IS susirašinėjimo priemonėmis kreipiasi į tiekėją</w:t>
      </w:r>
      <w:r w:rsidR="00F1369E" w:rsidRPr="002E58A4">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2E58A4">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2E58A4">
        <w:rPr>
          <w:rFonts w:ascii="Times New Roman" w:hAnsi="Times New Roman" w:cs="Times New Roman"/>
          <w:color w:val="000000" w:themeColor="text1"/>
        </w:rPr>
        <w:t xml:space="preserve">ir (ar) </w:t>
      </w:r>
      <w:r w:rsidRPr="002E58A4">
        <w:rPr>
          <w:rFonts w:ascii="Times New Roman" w:eastAsiaTheme="minorHAnsi" w:hAnsi="Times New Roman" w:cs="Times New Roman"/>
          <w:bCs/>
          <w:iCs/>
          <w:color w:val="000000" w:themeColor="text1"/>
        </w:rPr>
        <w:t>sąnaudas.</w:t>
      </w:r>
    </w:p>
    <w:p w14:paraId="7A91968E" w14:textId="4396F13D" w:rsidR="00C16987" w:rsidRPr="00D06F9B"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kreipiasi į </w:t>
      </w:r>
      <w:r w:rsidR="00F5729B" w:rsidRPr="00D06F9B">
        <w:rPr>
          <w:rFonts w:ascii="Times New Roman" w:hAnsi="Times New Roman" w:cs="Times New Roman"/>
          <w:color w:val="000000" w:themeColor="text1"/>
        </w:rPr>
        <w:t xml:space="preserve">ekonomiškai naudingiausią </w:t>
      </w:r>
      <w:r w:rsidRPr="00D06F9B">
        <w:rPr>
          <w:rFonts w:ascii="Times New Roman" w:hAnsi="Times New Roman" w:cs="Times New Roman"/>
          <w:color w:val="000000" w:themeColor="text1"/>
        </w:rPr>
        <w:t xml:space="preserve">tiekėją dėl aktualių dokumentų, patvirtinančių EBVPD nurodytą informaciją, pateikimo, </w:t>
      </w:r>
      <w:r w:rsidR="00C16987"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D06F9B">
        <w:rPr>
          <w:rFonts w:ascii="Times New Roman" w:eastAsia="Calibri" w:hAnsi="Times New Roman" w:cs="Times New Roman"/>
          <w:color w:val="000000" w:themeColor="text1"/>
        </w:rPr>
        <w:t>P</w:t>
      </w:r>
      <w:r w:rsidR="002D48BB" w:rsidRPr="00D06F9B">
        <w:rPr>
          <w:rFonts w:ascii="Times New Roman" w:eastAsia="Calibri" w:hAnsi="Times New Roman" w:cs="Times New Roman"/>
          <w:color w:val="000000" w:themeColor="text1"/>
        </w:rPr>
        <w:t xml:space="preserve">irkimo </w:t>
      </w:r>
      <w:r w:rsidR="00FE171A" w:rsidRPr="00D06F9B">
        <w:rPr>
          <w:rFonts w:ascii="Times New Roman" w:eastAsia="Calibri" w:hAnsi="Times New Roman" w:cs="Times New Roman"/>
          <w:color w:val="000000" w:themeColor="text1"/>
        </w:rPr>
        <w:t xml:space="preserve">dokumentų </w:t>
      </w:r>
      <w:r w:rsidR="002D48BB" w:rsidRPr="00D06F9B">
        <w:rPr>
          <w:rFonts w:ascii="Times New Roman" w:eastAsia="Calibri" w:hAnsi="Times New Roman" w:cs="Times New Roman"/>
          <w:color w:val="000000" w:themeColor="text1"/>
        </w:rPr>
        <w:t>sąlygomis</w:t>
      </w:r>
      <w:r w:rsidR="00C16987" w:rsidRPr="00D06F9B">
        <w:rPr>
          <w:rFonts w:ascii="Times New Roman" w:eastAsia="Calibri" w:hAnsi="Times New Roman" w:cs="Times New Roman"/>
          <w:color w:val="000000" w:themeColor="text1"/>
        </w:rPr>
        <w:t xml:space="preserve"> šių dokumentų nereikalaujama</w:t>
      </w:r>
      <w:r w:rsidR="006E04DD" w:rsidRPr="00D06F9B">
        <w:rPr>
          <w:rFonts w:ascii="Times New Roman" w:eastAsia="Calibri" w:hAnsi="Times New Roman" w:cs="Times New Roman"/>
          <w:color w:val="000000" w:themeColor="text1"/>
        </w:rPr>
        <w:t>.</w:t>
      </w:r>
    </w:p>
    <w:p w14:paraId="748DC8D6" w14:textId="4A34A134" w:rsidR="008067EA" w:rsidRPr="00D06F9B"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Jeigu </w:t>
      </w:r>
      <w:r w:rsidR="00026690" w:rsidRPr="00D06F9B">
        <w:rPr>
          <w:rFonts w:ascii="Times New Roman" w:eastAsiaTheme="minorHAnsi" w:hAnsi="Times New Roman" w:cs="Times New Roman"/>
          <w:bCs/>
          <w:iCs/>
          <w:color w:val="000000" w:themeColor="text1"/>
        </w:rPr>
        <w:t xml:space="preserve">tiekėjas </w:t>
      </w:r>
      <w:r w:rsidR="00525B54" w:rsidRPr="00D06F9B">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D06F9B">
        <w:rPr>
          <w:rFonts w:ascii="Times New Roman" w:eastAsiaTheme="minorHAnsi" w:hAnsi="Times New Roman" w:cs="Times New Roman"/>
          <w:bCs/>
          <w:iCs/>
          <w:color w:val="000000" w:themeColor="text1"/>
        </w:rPr>
        <w:t>P</w:t>
      </w:r>
      <w:r w:rsidR="00525B54" w:rsidRPr="00D06F9B">
        <w:rPr>
          <w:rFonts w:ascii="Times New Roman" w:eastAsiaTheme="minorHAnsi" w:hAnsi="Times New Roman" w:cs="Times New Roman"/>
          <w:bCs/>
          <w:iCs/>
          <w:color w:val="000000" w:themeColor="text1"/>
        </w:rPr>
        <w:t xml:space="preserve">irkimo dokumentų reikalavimams ar šių dokumentų ar duomenų trūksta, </w:t>
      </w:r>
      <w:r w:rsidR="008067EA" w:rsidRPr="00D06F9B">
        <w:rPr>
          <w:rFonts w:ascii="Times New Roman" w:hAnsi="Times New Roman" w:cs="Times New Roman"/>
          <w:color w:val="000000" w:themeColor="text1"/>
        </w:rPr>
        <w:t>perkančioji organizacija</w:t>
      </w:r>
      <w:r w:rsidRPr="00D06F9B">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D06F9B">
        <w:rPr>
          <w:rFonts w:ascii="Times New Roman" w:eastAsiaTheme="minorHAnsi" w:hAnsi="Times New Roman" w:cs="Times New Roman"/>
          <w:bCs/>
          <w:iCs/>
          <w:color w:val="000000" w:themeColor="text1"/>
        </w:rPr>
        <w:t xml:space="preserve"> </w:t>
      </w:r>
      <w:r w:rsidR="008067EA" w:rsidRPr="00D06F9B">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D06F9B">
        <w:rPr>
          <w:rFonts w:ascii="Times New Roman" w:eastAsiaTheme="minorHAnsi" w:hAnsi="Times New Roman" w:cs="Times New Roman"/>
          <w:bCs/>
          <w:iCs/>
          <w:color w:val="000000" w:themeColor="text1"/>
        </w:rPr>
        <w:t>vadovaujantis Viešųjų pirkimų tarnybos nustatytomis taisyklėmis</w:t>
      </w:r>
      <w:r w:rsidR="008067EA" w:rsidRPr="00D06F9B">
        <w:rPr>
          <w:rFonts w:ascii="Times New Roman" w:eastAsiaTheme="minorHAnsi" w:hAnsi="Times New Roman" w:cs="Times New Roman"/>
          <w:bCs/>
          <w:iCs/>
          <w:color w:val="000000" w:themeColor="text1"/>
          <w:vertAlign w:val="superscript"/>
        </w:rPr>
        <w:footnoteReference w:id="6"/>
      </w:r>
      <w:r w:rsidR="008067EA" w:rsidRPr="00D06F9B">
        <w:rPr>
          <w:rFonts w:ascii="Times New Roman" w:eastAsiaTheme="minorHAnsi" w:hAnsi="Times New Roman" w:cs="Times New Roman"/>
          <w:bCs/>
          <w:iCs/>
          <w:color w:val="000000" w:themeColor="text1"/>
        </w:rPr>
        <w:t>.</w:t>
      </w:r>
    </w:p>
    <w:bookmarkEnd w:id="70"/>
    <w:p w14:paraId="58B8189F" w14:textId="23CE53D4" w:rsidR="00B85EFD" w:rsidRPr="00D06F9B"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w:t>
      </w:r>
      <w:r w:rsidR="000D4406" w:rsidRPr="00D06F9B">
        <w:rPr>
          <w:rFonts w:ascii="Times New Roman" w:hAnsi="Times New Roman" w:cs="Times New Roman"/>
          <w:color w:val="000000" w:themeColor="text1"/>
        </w:rPr>
        <w:t xml:space="preserve">erkančioji organizacija, pasiūlymų vertinimo metu radusi pasiūlyme nurodytos kainos </w:t>
      </w:r>
      <w:r w:rsidR="00EB6D85" w:rsidRPr="00D06F9B">
        <w:rPr>
          <w:rFonts w:ascii="Times New Roman" w:hAnsi="Times New Roman" w:cs="Times New Roman"/>
          <w:color w:val="000000" w:themeColor="text1"/>
        </w:rPr>
        <w:t xml:space="preserve">ir (ar) </w:t>
      </w:r>
      <w:r w:rsidR="000D4406" w:rsidRPr="00D06F9B">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D06F9B">
        <w:rPr>
          <w:rFonts w:ascii="Times New Roman" w:hAnsi="Times New Roman" w:cs="Times New Roman"/>
          <w:color w:val="000000" w:themeColor="text1"/>
        </w:rPr>
        <w:t>vadovaujantis Viešųjų pirkimų tarnybos nustatytomis taisyklėmis.</w:t>
      </w:r>
      <w:r w:rsidR="00B85EFD" w:rsidRPr="00D06F9B">
        <w:rPr>
          <w:rStyle w:val="FootnoteReference"/>
          <w:rFonts w:ascii="Times New Roman" w:hAnsi="Times New Roman" w:cs="Times New Roman"/>
          <w:color w:val="000000" w:themeColor="text1"/>
        </w:rPr>
        <w:footnoteReference w:id="7"/>
      </w:r>
    </w:p>
    <w:p w14:paraId="185E2D5D" w14:textId="26E9B241" w:rsidR="00BA0A4F" w:rsidRPr="00D06F9B"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06F9B">
        <w:rPr>
          <w:rFonts w:ascii="Times New Roman" w:eastAsiaTheme="minorHAnsi" w:hAnsi="Times New Roman" w:cs="Times New Roman"/>
          <w:bCs/>
          <w:iCs/>
          <w:color w:val="000000" w:themeColor="text1"/>
        </w:rPr>
        <w:t xml:space="preserve">(ši nuostata netaikoma, jeigu perkančioji </w:t>
      </w:r>
      <w:r w:rsidR="009910A4" w:rsidRPr="00D06F9B">
        <w:rPr>
          <w:rFonts w:ascii="Times New Roman" w:eastAsiaTheme="minorHAnsi" w:hAnsi="Times New Roman" w:cs="Times New Roman"/>
          <w:bCs/>
          <w:iCs/>
          <w:color w:val="000000" w:themeColor="text1"/>
        </w:rPr>
        <w:lastRenderedPageBreak/>
        <w:t xml:space="preserve">organizacija ketina pasinaudoti </w:t>
      </w:r>
      <w:r w:rsidR="006E2957" w:rsidRPr="00D06F9B">
        <w:rPr>
          <w:rFonts w:ascii="Times New Roman" w:eastAsiaTheme="minorHAnsi" w:hAnsi="Times New Roman" w:cs="Times New Roman"/>
          <w:bCs/>
          <w:iCs/>
          <w:color w:val="000000" w:themeColor="text1"/>
        </w:rPr>
        <w:t xml:space="preserve">VPĮ </w:t>
      </w:r>
      <w:r w:rsidR="009910A4" w:rsidRPr="00D06F9B">
        <w:rPr>
          <w:rFonts w:ascii="Times New Roman" w:eastAsiaTheme="minorHAnsi" w:hAnsi="Times New Roman" w:cs="Times New Roman"/>
          <w:bCs/>
          <w:iCs/>
          <w:color w:val="000000" w:themeColor="text1"/>
        </w:rPr>
        <w:t>6</w:t>
      </w:r>
      <w:r w:rsidR="005E36FB" w:rsidRPr="00D06F9B">
        <w:rPr>
          <w:rFonts w:ascii="Times New Roman" w:eastAsiaTheme="minorHAnsi" w:hAnsi="Times New Roman" w:cs="Times New Roman"/>
          <w:bCs/>
          <w:iCs/>
          <w:color w:val="000000" w:themeColor="text1"/>
        </w:rPr>
        <w:t>3</w:t>
      </w:r>
      <w:r w:rsidR="009910A4" w:rsidRPr="00D06F9B">
        <w:rPr>
          <w:rFonts w:ascii="Times New Roman" w:eastAsiaTheme="minorHAnsi" w:hAnsi="Times New Roman" w:cs="Times New Roman"/>
          <w:bCs/>
          <w:iCs/>
          <w:color w:val="000000" w:themeColor="text1"/>
        </w:rPr>
        <w:t xml:space="preserve"> straipsnio 1 dalies 2 punkte nustatyta skelbiamų derybų sąlyga</w:t>
      </w:r>
      <w:r w:rsidRPr="00D06F9B">
        <w:rPr>
          <w:rFonts w:ascii="Times New Roman" w:eastAsiaTheme="minorHAnsi" w:hAnsi="Times New Roman" w:cs="Times New Roman"/>
          <w:bCs/>
          <w:iCs/>
          <w:color w:val="000000" w:themeColor="text1"/>
        </w:rPr>
        <w:t>,</w:t>
      </w:r>
      <w:r w:rsidRPr="00D06F9B">
        <w:rPr>
          <w:rFonts w:ascii="Times New Roman" w:eastAsiaTheme="minorHAnsi" w:hAnsi="Times New Roman" w:cs="Times New Roman"/>
          <w:color w:val="000000" w:themeColor="text1"/>
        </w:rPr>
        <w:t xml:space="preserve"> kai leidžiama pakartotinai nebeskelbti skelbimo apie pirkimą</w:t>
      </w:r>
      <w:r w:rsidR="00EC52F4" w:rsidRPr="00D06F9B">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D06F9B">
        <w:rPr>
          <w:rFonts w:ascii="Times New Roman" w:eastAsiaTheme="minorHAnsi" w:hAnsi="Times New Roman" w:cs="Times New Roman"/>
          <w:color w:val="000000" w:themeColor="text1"/>
        </w:rPr>
        <w:t>jei</w:t>
      </w:r>
      <w:r w:rsidR="00EC52F4" w:rsidRPr="00D06F9B">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06F9B">
        <w:rPr>
          <w:rFonts w:ascii="Times New Roman" w:eastAsiaTheme="minorHAnsi" w:hAnsi="Times New Roman" w:cs="Times New Roman"/>
          <w:bCs/>
          <w:iCs/>
          <w:color w:val="000000" w:themeColor="text1"/>
        </w:rPr>
        <w:t>)</w:t>
      </w:r>
      <w:r w:rsidR="00246CE2" w:rsidRPr="00D06F9B">
        <w:rPr>
          <w:rFonts w:ascii="Times New Roman" w:eastAsiaTheme="minorHAnsi" w:hAnsi="Times New Roman" w:cs="Times New Roman"/>
          <w:bCs/>
          <w:iCs/>
          <w:color w:val="000000" w:themeColor="text1"/>
        </w:rPr>
        <w:t>)</w:t>
      </w:r>
      <w:r w:rsidR="009910A4" w:rsidRPr="00D06F9B">
        <w:rPr>
          <w:rFonts w:ascii="Times New Roman" w:eastAsiaTheme="minorHAnsi" w:hAnsi="Times New Roman" w:cs="Times New Roman"/>
          <w:bCs/>
          <w:iCs/>
          <w:color w:val="000000" w:themeColor="text1"/>
        </w:rPr>
        <w:t>.</w:t>
      </w:r>
    </w:p>
    <w:p w14:paraId="6C055744" w14:textId="4E8FA118" w:rsidR="00D60623" w:rsidRPr="00D06F9B"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198710008"/>
      <w:r w:rsidRPr="00D06F9B">
        <w:rPr>
          <w:rFonts w:ascii="Times New Roman" w:hAnsi="Times New Roman" w:cs="Times New Roman"/>
          <w:color w:val="000000" w:themeColor="text1"/>
        </w:rPr>
        <w:t xml:space="preserve">Pasiūlymų atmetimo </w:t>
      </w:r>
      <w:r w:rsidR="00B85EFD" w:rsidRPr="00D06F9B">
        <w:rPr>
          <w:rFonts w:ascii="Times New Roman" w:hAnsi="Times New Roman" w:cs="Times New Roman"/>
          <w:color w:val="000000" w:themeColor="text1"/>
        </w:rPr>
        <w:t>pagrindai</w:t>
      </w:r>
      <w:bookmarkEnd w:id="71"/>
    </w:p>
    <w:p w14:paraId="629BD49B" w14:textId="408D25A3" w:rsidR="00192ED3" w:rsidRPr="00D06F9B"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Tiekėjo pateiktas pasiūlymas yra atmetamas</w:t>
      </w:r>
      <w:r w:rsidR="00F1369E" w:rsidRPr="00D06F9B">
        <w:rPr>
          <w:rFonts w:ascii="Times New Roman" w:eastAsia="Yu Mincho" w:hAnsi="Times New Roman" w:cs="Times New Roman"/>
          <w:color w:val="000000" w:themeColor="text1"/>
          <w:lang w:eastAsia="en-US"/>
        </w:rPr>
        <w:t xml:space="preserve"> ir tiekėjas pašalinamas iš pirkimo procedūros</w:t>
      </w:r>
      <w:r w:rsidRPr="00D06F9B">
        <w:rPr>
          <w:rFonts w:ascii="Times New Roman" w:hAnsi="Times New Roman" w:cs="Times New Roman"/>
          <w:color w:val="000000" w:themeColor="text1"/>
        </w:rPr>
        <w:t>, jeigu yra bent viena iš šių sąlygų:</w:t>
      </w:r>
    </w:p>
    <w:p w14:paraId="3784028A" w14:textId="77777777" w:rsidR="00DC47CE" w:rsidRPr="00D06F9B" w:rsidRDefault="00DC47CE">
      <w:pPr>
        <w:pStyle w:val="ListParagraph"/>
        <w:numPr>
          <w:ilvl w:val="2"/>
          <w:numId w:val="14"/>
        </w:numPr>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06F9B"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06F9B">
        <w:rPr>
          <w:rFonts w:ascii="Times New Roman" w:hAnsi="Times New Roman" w:cs="Times New Roman"/>
          <w:color w:val="000000" w:themeColor="text1"/>
        </w:rPr>
        <w:t>;</w:t>
      </w:r>
    </w:p>
    <w:p w14:paraId="23A7C32C" w14:textId="77777777" w:rsidR="00A77E43" w:rsidRPr="00D06F9B"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2E58A4"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2E58A4">
        <w:rPr>
          <w:rFonts w:ascii="Times New Roman" w:hAnsi="Times New Roman" w:cs="Times New Roman"/>
          <w:color w:val="000000" w:themeColor="text1"/>
        </w:rPr>
        <w:t>tiekėjas neatitinka Reglamente nustatytų reikalavimų;</w:t>
      </w:r>
    </w:p>
    <w:p w14:paraId="32A52C72" w14:textId="7723E73D" w:rsidR="00AD7D83" w:rsidRPr="00D06F9B"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w:t>
      </w:r>
      <w:r w:rsidR="007F2173" w:rsidRPr="00D06F9B">
        <w:rPr>
          <w:rFonts w:ascii="Times New Roman" w:hAnsi="Times New Roman" w:cs="Times New Roman"/>
          <w:color w:val="000000" w:themeColor="text1"/>
        </w:rPr>
        <w:t xml:space="preserve"> </w:t>
      </w:r>
      <w:r w:rsidR="00A77E43"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nustatytų reikalavimų</w:t>
      </w:r>
      <w:r w:rsidR="00AD7D83" w:rsidRPr="00D06F9B">
        <w:rPr>
          <w:rFonts w:ascii="Times New Roman" w:hAnsi="Times New Roman" w:cs="Times New Roman"/>
          <w:color w:val="000000" w:themeColor="text1"/>
        </w:rPr>
        <w:t>, įskaitant, bet neapsiribojant</w:t>
      </w:r>
      <w:r w:rsidR="00194723" w:rsidRPr="00D06F9B">
        <w:rPr>
          <w:rFonts w:ascii="Times New Roman" w:hAnsi="Times New Roman" w:cs="Times New Roman"/>
          <w:color w:val="000000" w:themeColor="text1"/>
        </w:rPr>
        <w:t>,</w:t>
      </w:r>
      <w:r w:rsidR="00AD7D83" w:rsidRPr="00D06F9B">
        <w:rPr>
          <w:rFonts w:ascii="Times New Roman" w:hAnsi="Times New Roman" w:cs="Times New Roman"/>
          <w:color w:val="000000" w:themeColor="text1"/>
        </w:rPr>
        <w:t xml:space="preserve"> atvej</w:t>
      </w:r>
      <w:r w:rsidR="00194723" w:rsidRPr="00D06F9B">
        <w:rPr>
          <w:rFonts w:ascii="Times New Roman" w:hAnsi="Times New Roman" w:cs="Times New Roman"/>
          <w:color w:val="000000" w:themeColor="text1"/>
        </w:rPr>
        <w:t>us</w:t>
      </w:r>
      <w:r w:rsidR="00AD7D83" w:rsidRPr="00D06F9B">
        <w:rPr>
          <w:rFonts w:ascii="Times New Roman" w:hAnsi="Times New Roman" w:cs="Times New Roman"/>
          <w:color w:val="000000" w:themeColor="text1"/>
        </w:rPr>
        <w:t>, kai:</w:t>
      </w:r>
    </w:p>
    <w:p w14:paraId="6B83A60F" w14:textId="104C266D"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nesilaiko sąlygų dėl alternatyvių pasiūlymų teikimo</w:t>
      </w:r>
      <w:r w:rsidR="00833AB8" w:rsidRPr="00D06F9B">
        <w:rPr>
          <w:rFonts w:ascii="Times New Roman" w:hAnsi="Times New Roman" w:cs="Times New Roman"/>
          <w:color w:val="000000" w:themeColor="text1"/>
        </w:rPr>
        <w:t xml:space="preserve"> ar nedalyvavimo teikiant kelis pasiūlymus </w:t>
      </w:r>
      <w:r w:rsidR="00834CBF" w:rsidRPr="00D06F9B">
        <w:rPr>
          <w:rFonts w:ascii="Times New Roman" w:hAnsi="Times New Roman" w:cs="Times New Roman"/>
          <w:color w:val="000000" w:themeColor="text1"/>
        </w:rPr>
        <w:t xml:space="preserve">kaip nurodyta </w:t>
      </w:r>
      <w:r w:rsidR="00A77E43" w:rsidRPr="00D06F9B">
        <w:rPr>
          <w:rFonts w:ascii="Times New Roman" w:hAnsi="Times New Roman" w:cs="Times New Roman"/>
          <w:color w:val="000000" w:themeColor="text1"/>
        </w:rPr>
        <w:t>Pirkimo dokumentų</w:t>
      </w:r>
      <w:r w:rsidR="00834CBF"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_Ref39666794 \w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15</w:t>
      </w:r>
      <w:r w:rsidR="00834CBF" w:rsidRPr="00D06F9B">
        <w:rPr>
          <w:rFonts w:ascii="Times New Roman" w:hAnsi="Times New Roman" w:cs="Times New Roman"/>
          <w:color w:val="000000" w:themeColor="text1"/>
        </w:rPr>
        <w:fldChar w:fldCharType="end"/>
      </w:r>
      <w:r w:rsidR="00EA0CD1"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t>skyriuje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_Ref39666796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Reikalavimai pasiūlymų rengimui ir pateikimui</w:t>
      </w:r>
      <w:r w:rsidR="00834CBF" w:rsidRPr="00D06F9B">
        <w:rPr>
          <w:rFonts w:ascii="Times New Roman" w:hAnsi="Times New Roman" w:cs="Times New Roman"/>
          <w:color w:val="000000" w:themeColor="text1"/>
        </w:rPr>
        <w:fldChar w:fldCharType="end"/>
      </w:r>
      <w:r w:rsidR="00834CBF" w:rsidRPr="00D06F9B">
        <w:rPr>
          <w:rFonts w:ascii="Times New Roman" w:hAnsi="Times New Roman" w:cs="Times New Roman"/>
          <w:color w:val="000000" w:themeColor="text1"/>
        </w:rPr>
        <w:t>“;</w:t>
      </w:r>
    </w:p>
    <w:p w14:paraId="5927BE16" w14:textId="5E582EF0"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lastRenderedPageBreak/>
        <w:t>pasiūlymai vertinami pagal kainos ar sąnaudų ir kokybės santykį, bet tiekėjas pateikia pasiūlymą taip, kad atskleidžiam</w:t>
      </w:r>
      <w:r w:rsidR="00B4698A" w:rsidRPr="00D06F9B">
        <w:rPr>
          <w:rFonts w:ascii="Times New Roman" w:hAnsi="Times New Roman" w:cs="Times New Roman"/>
          <w:color w:val="000000" w:themeColor="text1"/>
        </w:rPr>
        <w:t>as finansinio pasiūlymo turinys</w:t>
      </w:r>
      <w:r w:rsidR="00EA0CD1" w:rsidRPr="00D06F9B">
        <w:rPr>
          <w:rFonts w:ascii="Times New Roman" w:hAnsi="Times New Roman" w:cs="Times New Roman"/>
          <w:color w:val="000000" w:themeColor="text1"/>
        </w:rPr>
        <w:t xml:space="preserve"> pirmojo susipažinimo su technine pasiūlymo dalimi metu</w:t>
      </w:r>
      <w:r w:rsidRPr="00D06F9B">
        <w:rPr>
          <w:rFonts w:ascii="Times New Roman" w:hAnsi="Times New Roman" w:cs="Times New Roman"/>
          <w:color w:val="000000" w:themeColor="text1"/>
        </w:rPr>
        <w:t>;</w:t>
      </w:r>
    </w:p>
    <w:p w14:paraId="25E42BE7" w14:textId="2B69B1EE" w:rsidR="00A77E43" w:rsidRPr="00D06F9B"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pasiūlymas neatitinka </w:t>
      </w:r>
      <w:r w:rsidR="00A77E43" w:rsidRPr="00D06F9B">
        <w:rPr>
          <w:rFonts w:ascii="Times New Roman" w:hAnsi="Times New Roman" w:cs="Times New Roman"/>
          <w:color w:val="000000" w:themeColor="text1"/>
        </w:rPr>
        <w:t xml:space="preserve">Pirkimo </w:t>
      </w:r>
      <w:r w:rsidR="00A77E43" w:rsidRPr="00963A74">
        <w:rPr>
          <w:rFonts w:ascii="Times New Roman" w:hAnsi="Times New Roman" w:cs="Times New Roman"/>
        </w:rPr>
        <w:t xml:space="preserve">dokumentų </w:t>
      </w:r>
      <w:hyperlink w:anchor="_Pirkimo_dokumentų_1" w:history="1">
        <w:r w:rsidR="00A77E43" w:rsidRPr="00963A74">
          <w:rPr>
            <w:rStyle w:val="Hyperlink"/>
            <w:rFonts w:ascii="Times New Roman" w:hAnsi="Times New Roman" w:cs="Times New Roman"/>
          </w:rPr>
          <w:t>1 priede „Techninė specifikacija“</w:t>
        </w:r>
      </w:hyperlink>
      <w:r w:rsidR="00A77E43" w:rsidRPr="00963A74">
        <w:rPr>
          <w:rFonts w:ascii="Times New Roman" w:hAnsi="Times New Roman" w:cs="Times New Roman"/>
        </w:rPr>
        <w:t xml:space="preserve"> nustatytų reikalavimų</w:t>
      </w:r>
      <w:r w:rsidR="00A77E43" w:rsidRPr="00D06F9B">
        <w:rPr>
          <w:rFonts w:ascii="Times New Roman" w:hAnsi="Times New Roman" w:cs="Times New Roman"/>
          <w:color w:val="000000" w:themeColor="text1"/>
        </w:rPr>
        <w:t xml:space="preserve">; </w:t>
      </w:r>
    </w:p>
    <w:p w14:paraId="3A6BCDE1" w14:textId="3EB7629D" w:rsidR="005717E7" w:rsidRPr="00D06F9B"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pasiūlymas neatitink</w:t>
      </w:r>
      <w:r w:rsidR="00E469C3" w:rsidRPr="00D06F9B">
        <w:rPr>
          <w:rFonts w:ascii="Times New Roman" w:eastAsia="Times New Roman" w:hAnsi="Times New Roman" w:cs="Times New Roman"/>
          <w:color w:val="000000" w:themeColor="text1"/>
        </w:rPr>
        <w:t>a</w:t>
      </w:r>
      <w:r w:rsidRPr="00D06F9B">
        <w:rPr>
          <w:rFonts w:ascii="Times New Roman" w:eastAsia="Times New Roman" w:hAnsi="Times New Roman" w:cs="Times New Roman"/>
          <w:color w:val="000000" w:themeColor="text1"/>
        </w:rPr>
        <w:t xml:space="preserve"> </w:t>
      </w:r>
      <w:r w:rsidR="00194723" w:rsidRPr="00D06F9B">
        <w:rPr>
          <w:rFonts w:ascii="Times New Roman" w:hAnsi="Times New Roman" w:cs="Times New Roman"/>
          <w:color w:val="000000" w:themeColor="text1"/>
        </w:rPr>
        <w:t xml:space="preserve">kitų </w:t>
      </w:r>
      <w:r w:rsidRPr="00D06F9B">
        <w:rPr>
          <w:rFonts w:ascii="Times New Roman" w:hAnsi="Times New Roman" w:cs="Times New Roman"/>
          <w:color w:val="000000" w:themeColor="text1"/>
        </w:rPr>
        <w:t>P</w:t>
      </w:r>
      <w:r w:rsidR="00194723" w:rsidRPr="00D06F9B">
        <w:rPr>
          <w:rFonts w:ascii="Times New Roman" w:hAnsi="Times New Roman" w:cs="Times New Roman"/>
          <w:color w:val="000000" w:themeColor="text1"/>
        </w:rPr>
        <w:t>irkimo dokumentuose nustatytų reikalavimų</w:t>
      </w:r>
      <w:r w:rsidR="005717E7" w:rsidRPr="00D06F9B">
        <w:rPr>
          <w:rFonts w:ascii="Times New Roman" w:hAnsi="Times New Roman" w:cs="Times New Roman"/>
          <w:color w:val="000000" w:themeColor="text1"/>
        </w:rPr>
        <w:t>.</w:t>
      </w:r>
    </w:p>
    <w:p w14:paraId="3E27A06A" w14:textId="3C989C71" w:rsidR="00D734C6" w:rsidRPr="00D06F9B"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D06F9B"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198710009"/>
      <w:r w:rsidRPr="00D06F9B">
        <w:rPr>
          <w:rFonts w:ascii="Times New Roman" w:hAnsi="Times New Roman" w:cs="Times New Roman"/>
          <w:color w:val="000000" w:themeColor="text1"/>
        </w:rPr>
        <w:t>Pasiūlymų eilė ir laimėtojo nustatymas</w:t>
      </w:r>
      <w:bookmarkEnd w:id="72"/>
      <w:bookmarkEnd w:id="73"/>
    </w:p>
    <w:p w14:paraId="0ACBCFB7" w14:textId="14AF34C8" w:rsidR="00D734C6" w:rsidRPr="00D06F9B"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06F9B">
        <w:rPr>
          <w:rFonts w:ascii="Times New Roman" w:hAnsi="Times New Roman" w:cs="Times New Roman"/>
          <w:color w:val="000000" w:themeColor="text1"/>
        </w:rPr>
        <w:t>.</w:t>
      </w:r>
    </w:p>
    <w:p w14:paraId="2B1A1C49" w14:textId="2088A471" w:rsidR="00F60D03" w:rsidRPr="00D06F9B"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Pasiūlymų eilė nustatoma ekonominio naudingumo mažėjimo tvarka</w:t>
      </w:r>
      <w:r w:rsidR="005D7D8C" w:rsidRPr="00D06F9B">
        <w:rPr>
          <w:rFonts w:ascii="Times New Roman" w:hAnsi="Times New Roman" w:cs="Times New Roman"/>
          <w:color w:val="000000" w:themeColor="text1"/>
        </w:rPr>
        <w:t>. Jeigu kelių pateiktų pasiūlymų ekonominis naudingumas yra vienodas, nustatant pasiūlymų eilę</w:t>
      </w:r>
      <w:r w:rsidR="0065074D" w:rsidRPr="00D06F9B">
        <w:rPr>
          <w:rFonts w:ascii="Times New Roman" w:hAnsi="Times New Roman" w:cs="Times New Roman"/>
          <w:color w:val="000000" w:themeColor="text1"/>
        </w:rPr>
        <w:t>,</w:t>
      </w:r>
      <w:r w:rsidR="005D7D8C" w:rsidRPr="00D06F9B">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D06F9B"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Pr>
          <w:rFonts w:ascii="Times New Roman" w:hAnsi="Times New Roman" w:cs="Times New Roman"/>
          <w:color w:val="000000" w:themeColor="text1"/>
        </w:rPr>
        <w:t>u</w:t>
      </w:r>
      <w:r w:rsidRPr="00D06F9B">
        <w:rPr>
          <w:rFonts w:ascii="Times New Roman" w:hAnsi="Times New Roman" w:cs="Times New Roman"/>
          <w:color w:val="000000" w:themeColor="text1"/>
        </w:rPr>
        <w:t xml:space="preserve">mentuose nurodytų pašalinimo pagrindų nebuvimą, įrodančius atitiktį Pirkimo </w:t>
      </w:r>
      <w:r w:rsidR="00FE171A"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06F9B">
        <w:rPr>
          <w:rFonts w:ascii="Times New Roman" w:hAnsi="Times New Roman" w:cs="Times New Roman"/>
          <w:color w:val="000000" w:themeColor="text1"/>
        </w:rPr>
        <w:t>dokumentais</w:t>
      </w:r>
      <w:r w:rsidRPr="00D06F9B">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D06F9B"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Jeigu pasiūlymą pateikė tik vienas tiekėjas</w:t>
      </w:r>
      <w:r w:rsidR="00F3565B" w:rsidRPr="00D06F9B">
        <w:rPr>
          <w:rFonts w:ascii="Times New Roman" w:hAnsi="Times New Roman" w:cs="Times New Roman"/>
          <w:color w:val="000000" w:themeColor="text1"/>
        </w:rPr>
        <w:t xml:space="preserve"> ir jo pasiūlymas nebuvo atmestas pagal šių pirkimo dokumentų sąlygas </w:t>
      </w:r>
      <w:r w:rsidRPr="00D06F9B">
        <w:rPr>
          <w:rFonts w:ascii="Times New Roman" w:hAnsi="Times New Roman" w:cs="Times New Roman"/>
          <w:color w:val="000000" w:themeColor="text1"/>
        </w:rPr>
        <w:t xml:space="preserve">pasiūlymų eilė nenustatoma ir </w:t>
      </w:r>
      <w:r w:rsidR="00F3565B" w:rsidRPr="00D06F9B">
        <w:rPr>
          <w:rFonts w:ascii="Times New Roman" w:hAnsi="Times New Roman" w:cs="Times New Roman"/>
          <w:color w:val="000000" w:themeColor="text1"/>
        </w:rPr>
        <w:t>tas</w:t>
      </w:r>
      <w:r w:rsidRPr="00D06F9B">
        <w:rPr>
          <w:rFonts w:ascii="Times New Roman" w:hAnsi="Times New Roman" w:cs="Times New Roman"/>
          <w:color w:val="000000" w:themeColor="text1"/>
        </w:rPr>
        <w:t xml:space="preserve"> pasiūlymas laikomas laimėjusiu.</w:t>
      </w:r>
    </w:p>
    <w:p w14:paraId="3667970E" w14:textId="1A2FCE71" w:rsidR="0031420A" w:rsidRPr="00D06F9B"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198710010"/>
      <w:r w:rsidRPr="00D06F9B">
        <w:rPr>
          <w:rFonts w:ascii="Times New Roman" w:hAnsi="Times New Roman" w:cs="Times New Roman"/>
          <w:color w:val="000000" w:themeColor="text1"/>
        </w:rPr>
        <w:t>Informavimas apie pirkimo procedūrų rezultatus</w:t>
      </w:r>
      <w:bookmarkEnd w:id="74"/>
      <w:bookmarkEnd w:id="75"/>
    </w:p>
    <w:p w14:paraId="5FA4F0EA" w14:textId="6F3A1954" w:rsidR="00F60D03" w:rsidRPr="00D06F9B"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D06F9B">
        <w:rPr>
          <w:rFonts w:ascii="Times New Roman" w:hAnsi="Times New Roman" w:cs="Times New Roman"/>
          <w:color w:val="000000" w:themeColor="text1"/>
        </w:rPr>
        <w:t>Perkančioji organizacija</w:t>
      </w:r>
      <w:r w:rsidRPr="00D06F9B">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06F9B"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198710011"/>
      <w:r w:rsidRPr="00D06F9B">
        <w:rPr>
          <w:rFonts w:ascii="Times New Roman" w:hAnsi="Times New Roman" w:cs="Times New Roman"/>
          <w:color w:val="000000" w:themeColor="text1"/>
        </w:rPr>
        <w:t>S</w:t>
      </w:r>
      <w:r w:rsidR="00281735" w:rsidRPr="00D06F9B">
        <w:rPr>
          <w:rFonts w:ascii="Times New Roman" w:hAnsi="Times New Roman" w:cs="Times New Roman"/>
          <w:color w:val="000000" w:themeColor="text1"/>
        </w:rPr>
        <w:t>utarties sudarymas</w:t>
      </w:r>
      <w:bookmarkEnd w:id="76"/>
      <w:bookmarkEnd w:id="77"/>
      <w:bookmarkEnd w:id="78"/>
    </w:p>
    <w:p w14:paraId="27CAEFF7" w14:textId="35BEE774" w:rsidR="00F57665" w:rsidRPr="00963A74" w:rsidRDefault="00F57665">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hAnsi="Times New Roman" w:cs="Times New Roman"/>
          <w:color w:val="000000" w:themeColor="text1"/>
        </w:rPr>
        <w:t>Ši pirkimo procedūra atliekama siekiant sudaryti sutartį</w:t>
      </w:r>
      <w:r w:rsidR="009A7D11" w:rsidRPr="00D06F9B">
        <w:rPr>
          <w:rFonts w:ascii="Times New Roman" w:hAnsi="Times New Roman" w:cs="Times New Roman"/>
          <w:color w:val="000000" w:themeColor="text1"/>
        </w:rPr>
        <w:t xml:space="preserve"> su tiekėju, kurio pasiūlymas</w:t>
      </w:r>
      <w:r w:rsidR="007B12FF" w:rsidRPr="00D06F9B">
        <w:rPr>
          <w:rFonts w:ascii="Times New Roman" w:hAnsi="Times New Roman" w:cs="Times New Roman"/>
          <w:color w:val="000000" w:themeColor="text1"/>
        </w:rPr>
        <w:t xml:space="preserve">, vadovaujantis </w:t>
      </w:r>
      <w:r w:rsidR="00E469C3" w:rsidRPr="00D06F9B">
        <w:rPr>
          <w:rFonts w:ascii="Times New Roman" w:hAnsi="Times New Roman" w:cs="Times New Roman"/>
          <w:color w:val="000000" w:themeColor="text1"/>
        </w:rPr>
        <w:t>Pirkimo dokumentuose</w:t>
      </w:r>
      <w:r w:rsidR="007B12FF" w:rsidRPr="00D06F9B">
        <w:rPr>
          <w:rFonts w:ascii="Times New Roman" w:hAnsi="Times New Roman" w:cs="Times New Roman"/>
          <w:color w:val="000000" w:themeColor="text1"/>
        </w:rPr>
        <w:t xml:space="preserve"> nustatyta tvarka</w:t>
      </w:r>
      <w:r w:rsidR="0023505D" w:rsidRPr="00D06F9B">
        <w:rPr>
          <w:rFonts w:ascii="Times New Roman" w:hAnsi="Times New Roman" w:cs="Times New Roman"/>
          <w:color w:val="000000" w:themeColor="text1"/>
        </w:rPr>
        <w:t>,</w:t>
      </w:r>
      <w:r w:rsidR="009A7D11" w:rsidRPr="00D06F9B">
        <w:rPr>
          <w:rFonts w:ascii="Times New Roman" w:hAnsi="Times New Roman" w:cs="Times New Roman"/>
          <w:color w:val="000000" w:themeColor="text1"/>
        </w:rPr>
        <w:t xml:space="preserve"> bus pripažintas laimėjęs</w:t>
      </w:r>
      <w:r w:rsidR="008933BC" w:rsidRPr="00D06F9B">
        <w:rPr>
          <w:rFonts w:ascii="Times New Roman" w:hAnsi="Times New Roman" w:cs="Times New Roman"/>
          <w:color w:val="000000" w:themeColor="text1"/>
        </w:rPr>
        <w:t>, o jei pirkimas skaidomas į dalis – su tiekėjais, kurių pasiūlymai bus pripažinti laimėję</w:t>
      </w:r>
      <w:r w:rsidR="0023505D" w:rsidRPr="00D06F9B">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D06F9B">
        <w:rPr>
          <w:rFonts w:ascii="Times New Roman" w:hAnsi="Times New Roman" w:cs="Times New Roman"/>
          <w:color w:val="000000" w:themeColor="text1"/>
        </w:rPr>
        <w:t>.</w:t>
      </w:r>
      <w:r w:rsidR="004B2DE4" w:rsidRPr="00D06F9B">
        <w:rPr>
          <w:rFonts w:ascii="Times New Roman" w:hAnsi="Times New Roman" w:cs="Times New Roman"/>
          <w:color w:val="000000" w:themeColor="text1"/>
        </w:rPr>
        <w:t xml:space="preserve"> </w:t>
      </w:r>
      <w:r w:rsidR="004B2DE4" w:rsidRPr="00D06F9B">
        <w:rPr>
          <w:rFonts w:ascii="Times New Roman" w:eastAsiaTheme="minorHAnsi" w:hAnsi="Times New Roman" w:cs="Times New Roman"/>
          <w:bCs/>
          <w:iCs/>
          <w:color w:val="000000" w:themeColor="text1"/>
        </w:rPr>
        <w:t xml:space="preserve">Sutarties sąlygos </w:t>
      </w:r>
      <w:r w:rsidR="004B2DE4" w:rsidRPr="00963A74">
        <w:rPr>
          <w:rFonts w:ascii="Times New Roman" w:eastAsiaTheme="minorHAnsi" w:hAnsi="Times New Roman" w:cs="Times New Roman"/>
          <w:bCs/>
          <w:iCs/>
        </w:rPr>
        <w:t xml:space="preserve">pateikiamos </w:t>
      </w:r>
      <w:r w:rsidR="004B2DE4" w:rsidRPr="00963A74">
        <w:rPr>
          <w:rFonts w:ascii="Times New Roman" w:eastAsiaTheme="minorHAnsi" w:hAnsi="Times New Roman" w:cs="Times New Roman"/>
          <w:bCs/>
          <w:iCs/>
        </w:rPr>
        <w:fldChar w:fldCharType="begin"/>
      </w:r>
      <w:r w:rsidR="004B2DE4" w:rsidRPr="00963A74">
        <w:rPr>
          <w:rFonts w:ascii="Times New Roman" w:eastAsiaTheme="minorHAnsi" w:hAnsi="Times New Roman" w:cs="Times New Roman"/>
          <w:bCs/>
          <w:iCs/>
        </w:rPr>
        <w:instrText xml:space="preserve"> REF _Ref39674283 \h </w:instrText>
      </w:r>
      <w:r w:rsidR="006C4BE0" w:rsidRPr="00963A74">
        <w:rPr>
          <w:rFonts w:ascii="Times New Roman" w:eastAsiaTheme="minorHAnsi" w:hAnsi="Times New Roman" w:cs="Times New Roman"/>
          <w:bCs/>
          <w:iCs/>
        </w:rPr>
        <w:instrText xml:space="preserve"> \* MERGEFORMAT </w:instrText>
      </w:r>
      <w:r w:rsidR="004B2DE4" w:rsidRPr="00963A74">
        <w:rPr>
          <w:rFonts w:ascii="Times New Roman" w:eastAsiaTheme="minorHAnsi" w:hAnsi="Times New Roman" w:cs="Times New Roman"/>
          <w:bCs/>
          <w:iCs/>
        </w:rPr>
      </w:r>
      <w:r w:rsidR="004B2DE4" w:rsidRPr="00963A74">
        <w:rPr>
          <w:rFonts w:ascii="Times New Roman" w:eastAsiaTheme="minorHAnsi" w:hAnsi="Times New Roman" w:cs="Times New Roman"/>
          <w:bCs/>
          <w:iCs/>
        </w:rPr>
        <w:fldChar w:fldCharType="separate"/>
      </w:r>
      <w:r w:rsidR="00FC48A9" w:rsidRPr="00FC48A9">
        <w:rPr>
          <w:rFonts w:ascii="Times New Roman" w:hAnsi="Times New Roman" w:cs="Times New Roman"/>
        </w:rPr>
        <w:t>Pirkimo dokumentų 7 priedas „Sutarties sąlygos“</w:t>
      </w:r>
      <w:r w:rsidR="004B2DE4" w:rsidRPr="00963A74">
        <w:rPr>
          <w:rFonts w:ascii="Times New Roman" w:eastAsiaTheme="minorHAnsi" w:hAnsi="Times New Roman" w:cs="Times New Roman"/>
          <w:bCs/>
          <w:iCs/>
        </w:rPr>
        <w:fldChar w:fldCharType="end"/>
      </w:r>
      <w:r w:rsidR="004B2DE4" w:rsidRPr="00963A74">
        <w:rPr>
          <w:rFonts w:ascii="Times New Roman" w:eastAsiaTheme="minorHAnsi" w:hAnsi="Times New Roman" w:cs="Times New Roman"/>
          <w:bCs/>
          <w:iCs/>
        </w:rPr>
        <w:t>.</w:t>
      </w:r>
    </w:p>
    <w:p w14:paraId="0AE16FC2" w14:textId="69C16F6E" w:rsidR="00C67E20" w:rsidRPr="00D06F9B"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heme="minorHAnsi" w:hAnsi="Times New Roman" w:cs="Times New Roman"/>
          <w:bCs/>
          <w:iCs/>
          <w:color w:val="000000" w:themeColor="text1"/>
        </w:rPr>
        <w:t xml:space="preserve">Sutartis sudaroma nedelsiant, bet ne </w:t>
      </w:r>
      <w:r w:rsidRPr="00BC3913">
        <w:rPr>
          <w:rFonts w:ascii="Times New Roman" w:eastAsiaTheme="minorHAnsi" w:hAnsi="Times New Roman" w:cs="Times New Roman"/>
          <w:bCs/>
          <w:iCs/>
          <w:color w:val="000000" w:themeColor="text1"/>
        </w:rPr>
        <w:t xml:space="preserve">anksčiau negu </w:t>
      </w:r>
      <w:r w:rsidRPr="00BC3913">
        <w:rPr>
          <w:rFonts w:ascii="Times New Roman" w:eastAsiaTheme="minorHAnsi" w:hAnsi="Times New Roman" w:cs="Times New Roman"/>
          <w:bCs/>
          <w:iCs/>
        </w:rPr>
        <w:t xml:space="preserve">pasibaigė </w:t>
      </w:r>
      <w:r w:rsidR="00E469C3" w:rsidRPr="00BC3913">
        <w:rPr>
          <w:rFonts w:ascii="Times New Roman" w:hAnsi="Times New Roman" w:cs="Times New Roman"/>
        </w:rPr>
        <w:t>P</w:t>
      </w:r>
      <w:r w:rsidRPr="00BC3913">
        <w:rPr>
          <w:rFonts w:ascii="Times New Roman" w:hAnsi="Times New Roman" w:cs="Times New Roman"/>
        </w:rPr>
        <w:t xml:space="preserve">irkimo </w:t>
      </w:r>
      <w:r w:rsidR="00E469C3" w:rsidRPr="00BC3913">
        <w:rPr>
          <w:rFonts w:ascii="Times New Roman" w:hAnsi="Times New Roman" w:cs="Times New Roman"/>
        </w:rPr>
        <w:t xml:space="preserve">dokumentų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_Ref38970696 \r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Pr>
          <w:rFonts w:ascii="Times New Roman" w:hAnsi="Times New Roman" w:cs="Times New Roman"/>
        </w:rPr>
        <w:t>2</w:t>
      </w:r>
      <w:r w:rsidRPr="00BC3913">
        <w:rPr>
          <w:rFonts w:ascii="Times New Roman" w:hAnsi="Times New Roman" w:cs="Times New Roman"/>
        </w:rPr>
        <w:fldChar w:fldCharType="end"/>
      </w:r>
      <w:r w:rsidRPr="00BC3913">
        <w:rPr>
          <w:rFonts w:ascii="Times New Roman" w:hAnsi="Times New Roman" w:cs="Times New Roman"/>
        </w:rPr>
        <w:t xml:space="preserve"> skyriuje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_Ref38970873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sidRPr="00D06F9B">
        <w:rPr>
          <w:rFonts w:ascii="Times New Roman" w:hAnsi="Times New Roman" w:cs="Times New Roman"/>
        </w:rPr>
        <w:t>Terminai</w:t>
      </w:r>
      <w:r w:rsidRPr="00BC3913">
        <w:rPr>
          <w:rFonts w:ascii="Times New Roman" w:hAnsi="Times New Roman" w:cs="Times New Roman"/>
        </w:rPr>
        <w:fldChar w:fldCharType="end"/>
      </w:r>
      <w:r w:rsidRPr="00BC3913">
        <w:rPr>
          <w:rFonts w:ascii="Times New Roman" w:hAnsi="Times New Roman" w:cs="Times New Roman"/>
        </w:rPr>
        <w:t xml:space="preserve">“ </w:t>
      </w:r>
      <w:r w:rsidRPr="00D06F9B">
        <w:rPr>
          <w:rFonts w:ascii="Times New Roman" w:hAnsi="Times New Roman" w:cs="Times New Roman"/>
          <w:color w:val="000000" w:themeColor="text1"/>
        </w:rPr>
        <w:t xml:space="preserve">nustatytas </w:t>
      </w:r>
      <w:r w:rsidRPr="00D06F9B">
        <w:rPr>
          <w:rFonts w:ascii="Times New Roman" w:eastAsiaTheme="minorHAnsi" w:hAnsi="Times New Roman" w:cs="Times New Roman"/>
          <w:bCs/>
          <w:iCs/>
          <w:color w:val="000000" w:themeColor="text1"/>
        </w:rPr>
        <w:t>atidėjimo terminas</w:t>
      </w:r>
      <w:r w:rsidR="00E469C3" w:rsidRPr="00D06F9B">
        <w:rPr>
          <w:rFonts w:ascii="Times New Roman" w:eastAsiaTheme="minorHAnsi" w:hAnsi="Times New Roman" w:cs="Times New Roman"/>
          <w:bCs/>
          <w:iCs/>
          <w:color w:val="000000" w:themeColor="text1"/>
        </w:rPr>
        <w:t>, išskyrus atvejus, kai vadovaujantis VPĮ nuostatomis jis gali būti netaikomas</w:t>
      </w:r>
      <w:r w:rsidRPr="00D06F9B">
        <w:rPr>
          <w:rFonts w:ascii="Times New Roman" w:eastAsiaTheme="minorHAnsi" w:hAnsi="Times New Roman" w:cs="Times New Roman"/>
          <w:bCs/>
          <w:iCs/>
          <w:color w:val="000000" w:themeColor="text1"/>
        </w:rPr>
        <w:t>.</w:t>
      </w:r>
      <w:r w:rsidR="00C67E20" w:rsidRPr="00D06F9B">
        <w:rPr>
          <w:rFonts w:ascii="Times New Roman" w:eastAsiaTheme="minorHAnsi" w:hAnsi="Times New Roman" w:cs="Times New Roman"/>
          <w:bCs/>
          <w:iCs/>
          <w:color w:val="000000" w:themeColor="text1"/>
        </w:rPr>
        <w:t xml:space="preserve"> </w:t>
      </w:r>
      <w:r w:rsidR="00E469C3" w:rsidRPr="00D06F9B">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06F9B">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D06F9B">
        <w:rPr>
          <w:rFonts w:ascii="Times New Roman" w:hAnsi="Times New Roman" w:cs="Times New Roman"/>
          <w:color w:val="000000" w:themeColor="text1"/>
        </w:rPr>
        <w:t>P</w:t>
      </w:r>
      <w:r w:rsidR="00C67E20" w:rsidRPr="00D06F9B">
        <w:rPr>
          <w:rFonts w:ascii="Times New Roman" w:hAnsi="Times New Roman" w:cs="Times New Roman"/>
          <w:color w:val="000000" w:themeColor="text1"/>
        </w:rPr>
        <w:t xml:space="preserve">irkimo </w:t>
      </w:r>
      <w:r w:rsidR="00E469C3" w:rsidRPr="00D06F9B">
        <w:rPr>
          <w:rFonts w:ascii="Times New Roman" w:hAnsi="Times New Roman" w:cs="Times New Roman"/>
          <w:color w:val="000000" w:themeColor="text1"/>
        </w:rPr>
        <w:t>dokumentų</w:t>
      </w:r>
      <w:r w:rsidR="00C67E20" w:rsidRPr="00D06F9B">
        <w:rPr>
          <w:rFonts w:ascii="Times New Roman" w:hAnsi="Times New Roman" w:cs="Times New Roman"/>
          <w:color w:val="000000" w:themeColor="text1"/>
        </w:rPr>
        <w:t xml:space="preserv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_Ref38970696 \r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skyriuje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_Ref38970873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nustatytas </w:t>
      </w:r>
      <w:r w:rsidR="00C67E20" w:rsidRPr="00D06F9B">
        <w:rPr>
          <w:rFonts w:ascii="Times New Roman" w:eastAsiaTheme="minorHAnsi" w:hAnsi="Times New Roman" w:cs="Times New Roman"/>
          <w:bCs/>
          <w:iCs/>
          <w:color w:val="000000" w:themeColor="text1"/>
        </w:rPr>
        <w:t>atidėjimo terminas</w:t>
      </w:r>
      <w:r w:rsidR="00C67E20" w:rsidRPr="00D06F9B">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kuria atsisakoma priimti ieškinį;</w:t>
      </w:r>
    </w:p>
    <w:p w14:paraId="796F24B6"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lastRenderedPageBreak/>
        <w:t>motyvuotą teismo nutartį dėl tiekėjo prašymo taikyti laikinąsias apsaugos priemones atmetimo, kai šis prašymas teisme buvo gautas iki ieškinio pareiškimo;</w:t>
      </w:r>
    </w:p>
    <w:p w14:paraId="37E05C32"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D06F9B"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kurio pasiūlymas nustatytas laimėj</w:t>
      </w:r>
      <w:r w:rsidR="0055476C" w:rsidRPr="00D06F9B">
        <w:rPr>
          <w:rFonts w:ascii="Times New Roman" w:eastAsiaTheme="minorHAnsi" w:hAnsi="Times New Roman" w:cs="Times New Roman"/>
          <w:bCs/>
          <w:iCs/>
          <w:color w:val="000000" w:themeColor="text1"/>
        </w:rPr>
        <w:t>usiu</w:t>
      </w:r>
      <w:r w:rsidR="00FE7908" w:rsidRPr="00D06F9B">
        <w:rPr>
          <w:rFonts w:ascii="Times New Roman" w:eastAsiaTheme="minorHAnsi" w:hAnsi="Times New Roman" w:cs="Times New Roman"/>
          <w:bCs/>
          <w:iCs/>
          <w:color w:val="000000" w:themeColor="text1"/>
        </w:rPr>
        <w:t xml:space="preserve">,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w:t>
      </w:r>
      <w:r w:rsidR="007D7BC5" w:rsidRPr="00D06F9B">
        <w:rPr>
          <w:rFonts w:ascii="Times New Roman" w:eastAsiaTheme="minorHAnsi" w:hAnsi="Times New Roman" w:cs="Times New Roman"/>
          <w:bCs/>
          <w:iCs/>
          <w:color w:val="000000" w:themeColor="text1"/>
        </w:rPr>
        <w:t>į</w:t>
      </w:r>
      <w:r w:rsidR="00FE7908" w:rsidRPr="00D06F9B">
        <w:rPr>
          <w:rFonts w:ascii="Times New Roman" w:eastAsiaTheme="minorHAnsi" w:hAnsi="Times New Roman" w:cs="Times New Roman"/>
          <w:bCs/>
          <w:iCs/>
          <w:color w:val="000000" w:themeColor="text1"/>
        </w:rPr>
        <w:t xml:space="preserve"> kviečiamas raštu ir jam nurodomas laikas, iki kada jis turi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utartį.</w:t>
      </w:r>
    </w:p>
    <w:p w14:paraId="15AD2F86" w14:textId="3E5091CC" w:rsidR="00FE7908" w:rsidRPr="00D06F9B"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Laikoma, kad </w:t>
      </w:r>
      <w:r w:rsidR="007A7E8A" w:rsidRPr="00D06F9B">
        <w:rPr>
          <w:rFonts w:ascii="Times New Roman" w:eastAsiaTheme="minorHAnsi" w:hAnsi="Times New Roman" w:cs="Times New Roman"/>
          <w:bCs/>
          <w:iCs/>
          <w:color w:val="000000" w:themeColor="text1"/>
        </w:rPr>
        <w:t>tiekėjas</w:t>
      </w:r>
      <w:r w:rsidRPr="00D06F9B">
        <w:rPr>
          <w:rFonts w:ascii="Times New Roman" w:eastAsiaTheme="minorHAnsi" w:hAnsi="Times New Roman" w:cs="Times New Roman"/>
          <w:bCs/>
          <w:iCs/>
          <w:color w:val="000000" w:themeColor="text1"/>
        </w:rPr>
        <w:t xml:space="preserve"> atsisakė sudaryti </w:t>
      </w:r>
      <w:r w:rsidR="002601F1" w:rsidRPr="00D06F9B">
        <w:rPr>
          <w:rFonts w:ascii="Times New Roman" w:eastAsiaTheme="minorHAnsi" w:hAnsi="Times New Roman" w:cs="Times New Roman"/>
          <w:bCs/>
          <w:iCs/>
          <w:color w:val="000000" w:themeColor="text1"/>
        </w:rPr>
        <w:t>s</w:t>
      </w:r>
      <w:r w:rsidRPr="00D06F9B">
        <w:rPr>
          <w:rFonts w:ascii="Times New Roman" w:eastAsiaTheme="minorHAnsi" w:hAnsi="Times New Roman" w:cs="Times New Roman"/>
          <w:bCs/>
          <w:iCs/>
          <w:color w:val="000000" w:themeColor="text1"/>
        </w:rPr>
        <w:t>utartį, kai yra bent vienas iš šių atvejų:</w:t>
      </w:r>
    </w:p>
    <w:p w14:paraId="65256B51" w14:textId="25B18A56" w:rsidR="00EC1554" w:rsidRPr="00D06F9B"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xml:space="preserve"> raštu atsisako ją sudaryti</w:t>
      </w:r>
      <w:r w:rsidR="00EC1554" w:rsidRPr="00D06F9B">
        <w:rPr>
          <w:rFonts w:ascii="Times New Roman" w:eastAsiaTheme="minorHAnsi" w:hAnsi="Times New Roman" w:cs="Times New Roman"/>
          <w:bCs/>
          <w:iCs/>
          <w:color w:val="000000" w:themeColor="text1"/>
        </w:rPr>
        <w:t>;</w:t>
      </w:r>
    </w:p>
    <w:p w14:paraId="3004F7EE" w14:textId="31FFC5C3" w:rsidR="00FE7908" w:rsidRPr="00BC3913"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nepateikia </w:t>
      </w:r>
      <w:r w:rsidR="002601F1"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 įvykdymo užtikrinimą patvirtinančio dokumento</w:t>
      </w:r>
      <w:r w:rsidR="0055476C"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t>ar kito užtikrinimo</w:t>
      </w:r>
      <w:r w:rsidR="0055476C" w:rsidRPr="00BC3913">
        <w:rPr>
          <w:rFonts w:ascii="Times New Roman" w:eastAsiaTheme="minorHAnsi" w:hAnsi="Times New Roman" w:cs="Times New Roman"/>
          <w:bCs/>
          <w:iCs/>
        </w:rPr>
        <w:t xml:space="preserve">, jeigu tokie nustatyti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17</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Pasiūlymo galiojimo užtikrinimas</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w:t>
      </w:r>
      <w:r w:rsidR="0055476C" w:rsidRPr="00BC3913">
        <w:rPr>
          <w:rFonts w:ascii="Times New Roman" w:eastAsiaTheme="minorHAnsi" w:hAnsi="Times New Roman" w:cs="Times New Roman"/>
          <w:bCs/>
          <w:iCs/>
        </w:rPr>
        <w:t xml:space="preserve">kaip būtini pateikti iki </w:t>
      </w:r>
      <w:r w:rsidR="002601F1" w:rsidRPr="00BC3913">
        <w:rPr>
          <w:rFonts w:ascii="Times New Roman" w:eastAsiaTheme="minorHAnsi" w:hAnsi="Times New Roman" w:cs="Times New Roman"/>
          <w:bCs/>
          <w:iCs/>
        </w:rPr>
        <w:t>s</w:t>
      </w:r>
      <w:r w:rsidR="0055476C" w:rsidRPr="00BC3913">
        <w:rPr>
          <w:rFonts w:ascii="Times New Roman" w:eastAsiaTheme="minorHAnsi" w:hAnsi="Times New Roman" w:cs="Times New Roman"/>
          <w:bCs/>
          <w:iCs/>
        </w:rPr>
        <w:t>utarties įsigaliojimo</w:t>
      </w:r>
      <w:r w:rsidRPr="00BC3913">
        <w:rPr>
          <w:rFonts w:ascii="Times New Roman" w:eastAsiaTheme="minorHAnsi" w:hAnsi="Times New Roman" w:cs="Times New Roman"/>
          <w:bCs/>
          <w:iCs/>
        </w:rPr>
        <w:t>;</w:t>
      </w:r>
    </w:p>
    <w:p w14:paraId="49A82D8B" w14:textId="5C93E618"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iki perkančiosios organizacijos nurodyto laiko nepasirašo </w:t>
      </w:r>
      <w:r w:rsidR="00EC1554"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w:t>
      </w:r>
    </w:p>
    <w:p w14:paraId="53E7FD4B" w14:textId="24B31901"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atsisako sudaryti </w:t>
      </w:r>
      <w:r w:rsidR="002601F1" w:rsidRPr="00BC3913">
        <w:rPr>
          <w:rFonts w:ascii="Times New Roman" w:eastAsiaTheme="minorHAnsi" w:hAnsi="Times New Roman" w:cs="Times New Roman"/>
          <w:bCs/>
          <w:iCs/>
        </w:rPr>
        <w:t>s</w:t>
      </w:r>
      <w:r w:rsidR="007A7E8A" w:rsidRPr="00BC3913">
        <w:rPr>
          <w:rFonts w:ascii="Times New Roman" w:eastAsiaTheme="minorHAnsi" w:hAnsi="Times New Roman" w:cs="Times New Roman"/>
          <w:bCs/>
          <w:iCs/>
        </w:rPr>
        <w:t>u</w:t>
      </w:r>
      <w:r w:rsidRPr="00BC3913">
        <w:rPr>
          <w:rFonts w:ascii="Times New Roman" w:eastAsiaTheme="minorHAnsi" w:hAnsi="Times New Roman" w:cs="Times New Roman"/>
          <w:bCs/>
          <w:iCs/>
        </w:rPr>
        <w:t xml:space="preserve">tartį </w:t>
      </w:r>
      <w:r w:rsidR="00EC1554" w:rsidRPr="00BC3913">
        <w:rPr>
          <w:rFonts w:ascii="Times New Roman" w:eastAsiaTheme="minorHAnsi" w:hAnsi="Times New Roman" w:cs="Times New Roman"/>
          <w:bCs/>
          <w:iCs/>
        </w:rPr>
        <w:t>VPĮ</w:t>
      </w:r>
      <w:r w:rsidRPr="00BC3913">
        <w:rPr>
          <w:rFonts w:ascii="Times New Roman" w:eastAsiaTheme="minorHAnsi" w:hAnsi="Times New Roman" w:cs="Times New Roman"/>
          <w:bCs/>
          <w:iCs/>
        </w:rPr>
        <w:t xml:space="preserve"> ir </w:t>
      </w:r>
      <w:r w:rsidR="00E469C3" w:rsidRPr="00BC3913">
        <w:rPr>
          <w:rFonts w:ascii="Times New Roman" w:eastAsiaTheme="minorHAnsi" w:hAnsi="Times New Roman" w:cs="Times New Roman"/>
          <w:bCs/>
          <w:iCs/>
        </w:rPr>
        <w:t>P</w:t>
      </w:r>
      <w:r w:rsidRPr="00BC3913">
        <w:rPr>
          <w:rFonts w:ascii="Times New Roman" w:eastAsiaTheme="minorHAnsi" w:hAnsi="Times New Roman" w:cs="Times New Roman"/>
          <w:bCs/>
          <w:iCs/>
        </w:rPr>
        <w:t>irkimo dokumentuose nustatytomis sąlygomis;</w:t>
      </w:r>
    </w:p>
    <w:p w14:paraId="519BF12C" w14:textId="4528C7EF" w:rsidR="00E02E13" w:rsidRPr="00BC3913"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neįvykdo kitų pirkimo sutartyje nustatytų jos įsigaliojimo sąlygų;</w:t>
      </w:r>
    </w:p>
    <w:p w14:paraId="05ED113F" w14:textId="6CE25A31" w:rsidR="00FE7908" w:rsidRPr="00BC3913"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tiekėjų grupė, kurios pasiūlymas nustatytas laimėjęs neįsteigia juridinio asmens, </w:t>
      </w:r>
      <w:r w:rsidR="00EC1554" w:rsidRPr="00BC3913">
        <w:rPr>
          <w:rFonts w:ascii="Times New Roman" w:eastAsiaTheme="minorHAnsi" w:hAnsi="Times New Roman" w:cs="Times New Roman"/>
          <w:bCs/>
          <w:iCs/>
        </w:rPr>
        <w:t xml:space="preserve">kaip numatyta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_Ref39668380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14</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7A4BA0" w:rsidRPr="00BC3913">
        <w:rPr>
          <w:rFonts w:ascii="Times New Roman" w:eastAsiaTheme="minorHAnsi" w:hAnsi="Times New Roman" w:cs="Times New Roman"/>
          <w:bCs/>
          <w:iCs/>
        </w:rPr>
        <w:fldChar w:fldCharType="begin"/>
      </w:r>
      <w:r w:rsidR="007A4BA0" w:rsidRPr="00BC3913">
        <w:rPr>
          <w:rFonts w:ascii="Times New Roman" w:eastAsiaTheme="minorHAnsi" w:hAnsi="Times New Roman" w:cs="Times New Roman"/>
          <w:bCs/>
          <w:iCs/>
        </w:rPr>
        <w:instrText xml:space="preserve"> REF _Ref39668383 \h  \* MERGEFORMAT </w:instrText>
      </w:r>
      <w:r w:rsidR="007A4BA0" w:rsidRPr="00BC3913">
        <w:rPr>
          <w:rFonts w:ascii="Times New Roman" w:eastAsiaTheme="minorHAnsi" w:hAnsi="Times New Roman" w:cs="Times New Roman"/>
          <w:bCs/>
          <w:iCs/>
        </w:rPr>
      </w:r>
      <w:r w:rsidR="007A4BA0"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Tiekėjų grupės dalyvavimas</w:t>
      </w:r>
      <w:r w:rsidR="007A4BA0"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(jei taikoma)</w:t>
      </w:r>
      <w:r w:rsidR="00FE7908" w:rsidRPr="00BC3913">
        <w:rPr>
          <w:rFonts w:ascii="Times New Roman" w:eastAsiaTheme="minorHAnsi" w:hAnsi="Times New Roman" w:cs="Times New Roman"/>
          <w:bCs/>
          <w:iCs/>
        </w:rPr>
        <w:t>.</w:t>
      </w:r>
    </w:p>
    <w:p w14:paraId="34403189" w14:textId="20E41382" w:rsidR="00F61A15" w:rsidRPr="00D06F9B"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BC3913">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C3913">
        <w:rPr>
          <w:rFonts w:ascii="Times New Roman" w:eastAsiaTheme="minorHAnsi" w:hAnsi="Times New Roman" w:cs="Times New Roman"/>
          <w:bCs/>
          <w:iCs/>
        </w:rPr>
        <w:t xml:space="preserve">paprašo to tiekėjo </w:t>
      </w:r>
      <w:r w:rsidR="00920A13" w:rsidRPr="00BC3913">
        <w:rPr>
          <w:rFonts w:ascii="Times New Roman" w:hAnsi="Times New Roman" w:cs="Times New Roman"/>
        </w:rPr>
        <w:t>aktualių dokumentų</w:t>
      </w:r>
      <w:r w:rsidR="00920A13" w:rsidRPr="00D06F9B">
        <w:rPr>
          <w:rFonts w:ascii="Times New Roman" w:hAnsi="Times New Roman" w:cs="Times New Roman"/>
          <w:color w:val="000000" w:themeColor="text1"/>
        </w:rPr>
        <w:t xml:space="preserve">, patvirtinančių EBVPD nurodytą informaciją, pateikimo, </w:t>
      </w:r>
      <w:r w:rsidR="00920A13"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D06F9B">
        <w:rPr>
          <w:rFonts w:ascii="Times New Roman" w:eastAsia="Calibri" w:hAnsi="Times New Roman" w:cs="Times New Roman"/>
          <w:color w:val="000000" w:themeColor="text1"/>
        </w:rPr>
        <w:t>P</w:t>
      </w:r>
      <w:r w:rsidR="00920A13" w:rsidRPr="00D06F9B">
        <w:rPr>
          <w:rFonts w:ascii="Times New Roman" w:eastAsia="Calibri" w:hAnsi="Times New Roman" w:cs="Times New Roman"/>
          <w:color w:val="000000" w:themeColor="text1"/>
        </w:rPr>
        <w:t xml:space="preserve">irkimo </w:t>
      </w:r>
      <w:r w:rsidR="007A4BA0" w:rsidRPr="00D06F9B">
        <w:rPr>
          <w:rFonts w:ascii="Times New Roman" w:eastAsia="Calibri" w:hAnsi="Times New Roman" w:cs="Times New Roman"/>
          <w:color w:val="000000" w:themeColor="text1"/>
        </w:rPr>
        <w:t xml:space="preserve">dokumentų sąlygomis </w:t>
      </w:r>
      <w:r w:rsidR="00920A13" w:rsidRPr="00D06F9B">
        <w:rPr>
          <w:rFonts w:ascii="Times New Roman" w:eastAsia="Calibri" w:hAnsi="Times New Roman" w:cs="Times New Roman"/>
          <w:color w:val="000000" w:themeColor="text1"/>
        </w:rPr>
        <w:t>šių dokumentų nereikalaujama</w:t>
      </w:r>
      <w:r w:rsidRPr="00D06F9B">
        <w:rPr>
          <w:rFonts w:ascii="Times New Roman" w:eastAsiaTheme="minorHAnsi" w:hAnsi="Times New Roman" w:cs="Times New Roman"/>
          <w:bCs/>
          <w:iCs/>
          <w:color w:val="000000" w:themeColor="text1"/>
        </w:rPr>
        <w:t xml:space="preserve"> ir įvertina, ar jo pasiūlymas</w:t>
      </w:r>
      <w:r w:rsidR="00DD39A8" w:rsidRPr="00D06F9B">
        <w:rPr>
          <w:rFonts w:ascii="Times New Roman" w:eastAsiaTheme="minorHAnsi" w:hAnsi="Times New Roman" w:cs="Times New Roman"/>
          <w:bCs/>
          <w:iCs/>
          <w:color w:val="000000" w:themeColor="text1"/>
        </w:rPr>
        <w:t xml:space="preserve"> neturėtų būti atmestas dėl kitų</w:t>
      </w:r>
      <w:r w:rsidRPr="00D06F9B">
        <w:rPr>
          <w:rFonts w:ascii="Times New Roman" w:eastAsiaTheme="minorHAnsi" w:hAnsi="Times New Roman" w:cs="Times New Roman"/>
          <w:bCs/>
          <w:iCs/>
          <w:color w:val="000000" w:themeColor="text1"/>
        </w:rPr>
        <w:t xml:space="preserve"> </w:t>
      </w:r>
      <w:r w:rsidR="00DD39A8" w:rsidRPr="00D06F9B">
        <w:rPr>
          <w:rFonts w:ascii="Times New Roman" w:eastAsiaTheme="minorHAnsi" w:hAnsi="Times New Roman" w:cs="Times New Roman"/>
          <w:bCs/>
          <w:iCs/>
          <w:color w:val="000000" w:themeColor="text1"/>
        </w:rPr>
        <w:t>priežasčių</w:t>
      </w:r>
      <w:r w:rsidRPr="00D06F9B">
        <w:rPr>
          <w:rFonts w:ascii="Times New Roman" w:eastAsiaTheme="minorHAnsi" w:hAnsi="Times New Roman" w:cs="Times New Roman"/>
          <w:bCs/>
          <w:iCs/>
          <w:color w:val="000000" w:themeColor="text1"/>
        </w:rPr>
        <w:t>.</w:t>
      </w:r>
    </w:p>
    <w:p w14:paraId="503D75D3" w14:textId="3D2BA5D2" w:rsidR="001607EC" w:rsidRPr="00D06F9B"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Sudarant sutartį, joje </w:t>
      </w:r>
      <w:r w:rsidR="00746011" w:rsidRPr="00D06F9B">
        <w:rPr>
          <w:rFonts w:ascii="Times New Roman" w:eastAsiaTheme="minorHAnsi" w:hAnsi="Times New Roman" w:cs="Times New Roman"/>
          <w:bCs/>
          <w:iCs/>
          <w:color w:val="000000" w:themeColor="text1"/>
        </w:rPr>
        <w:t>nedidinama</w:t>
      </w:r>
      <w:r w:rsidRPr="00D06F9B">
        <w:rPr>
          <w:rFonts w:ascii="Times New Roman" w:eastAsiaTheme="minorHAnsi" w:hAnsi="Times New Roman" w:cs="Times New Roman"/>
          <w:bCs/>
          <w:iCs/>
          <w:color w:val="000000" w:themeColor="text1"/>
        </w:rPr>
        <w:t xml:space="preserve"> laimėjusio</w:t>
      </w:r>
      <w:r w:rsidR="00124338" w:rsidRPr="00D06F9B">
        <w:rPr>
          <w:rFonts w:ascii="Times New Roman" w:eastAsiaTheme="minorHAnsi" w:hAnsi="Times New Roman" w:cs="Times New Roman"/>
          <w:bCs/>
          <w:iCs/>
          <w:color w:val="000000" w:themeColor="text1"/>
        </w:rPr>
        <w:t xml:space="preserve"> tiekėjo </w:t>
      </w:r>
      <w:r w:rsidRPr="00D06F9B">
        <w:rPr>
          <w:rFonts w:ascii="Times New Roman" w:eastAsiaTheme="minorHAnsi" w:hAnsi="Times New Roman" w:cs="Times New Roman"/>
          <w:bCs/>
          <w:iCs/>
          <w:color w:val="000000" w:themeColor="text1"/>
        </w:rPr>
        <w:t xml:space="preserve">pasiūlymo kaina, sąnaudos </w:t>
      </w:r>
      <w:r w:rsidR="006A675A" w:rsidRPr="00D06F9B">
        <w:rPr>
          <w:rFonts w:ascii="Times New Roman" w:eastAsiaTheme="minorHAnsi" w:hAnsi="Times New Roman" w:cs="Times New Roman"/>
          <w:bCs/>
          <w:iCs/>
          <w:color w:val="000000" w:themeColor="text1"/>
        </w:rPr>
        <w:t>ir nekeičiamos</w:t>
      </w:r>
      <w:r w:rsidRPr="00D06F9B">
        <w:rPr>
          <w:rFonts w:ascii="Times New Roman" w:eastAsiaTheme="minorHAnsi" w:hAnsi="Times New Roman" w:cs="Times New Roman"/>
          <w:bCs/>
          <w:iCs/>
          <w:color w:val="000000" w:themeColor="text1"/>
        </w:rPr>
        <w:t xml:space="preserve"> kitos sąlygos. </w:t>
      </w:r>
      <w:r w:rsidR="009841CD" w:rsidRPr="00D06F9B">
        <w:rPr>
          <w:rFonts w:ascii="Times New Roman" w:eastAsiaTheme="minorHAnsi" w:hAnsi="Times New Roman" w:cs="Times New Roman"/>
          <w:bCs/>
          <w:iCs/>
          <w:color w:val="000000" w:themeColor="text1"/>
        </w:rPr>
        <w:t xml:space="preserve">Jeigu pasiūlyme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 xml:space="preserve">sąnaudos nurodytos kita valiuta nei euras, </w:t>
      </w:r>
      <w:r w:rsidR="00A33684" w:rsidRPr="00D06F9B">
        <w:rPr>
          <w:rFonts w:ascii="Times New Roman" w:eastAsiaTheme="minorHAnsi" w:hAnsi="Times New Roman" w:cs="Times New Roman"/>
          <w:bCs/>
          <w:iCs/>
          <w:color w:val="000000" w:themeColor="text1"/>
        </w:rPr>
        <w:t>s</w:t>
      </w:r>
      <w:r w:rsidR="009841CD" w:rsidRPr="00D06F9B">
        <w:rPr>
          <w:rFonts w:ascii="Times New Roman" w:eastAsiaTheme="minorHAnsi" w:hAnsi="Times New Roman" w:cs="Times New Roman"/>
          <w:bCs/>
          <w:iCs/>
          <w:color w:val="000000" w:themeColor="text1"/>
        </w:rPr>
        <w:t xml:space="preserve">utartyje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sąnaudos nurodomos perskaičiuotos eurais</w:t>
      </w:r>
      <w:r w:rsidR="005448A6" w:rsidRPr="00D06F9B">
        <w:rPr>
          <w:rFonts w:ascii="Times New Roman" w:eastAsiaTheme="minorHAnsi" w:hAnsi="Times New Roman" w:cs="Times New Roman"/>
          <w:bCs/>
          <w:iCs/>
          <w:color w:val="000000" w:themeColor="text1"/>
        </w:rPr>
        <w:t xml:space="preserve"> </w:t>
      </w:r>
      <w:r w:rsidR="005448A6" w:rsidRPr="00D06F9B">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06F9B">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sąnaudas įskaitytas šis mokestis sudarant sutartį išskaičiuojamas</w:t>
      </w:r>
      <w:r w:rsidR="001607EC" w:rsidRPr="00D06F9B">
        <w:rPr>
          <w:rFonts w:ascii="Times New Roman" w:eastAsiaTheme="minorHAnsi" w:hAnsi="Times New Roman" w:cs="Times New Roman"/>
          <w:bCs/>
          <w:iCs/>
          <w:color w:val="000000" w:themeColor="text1"/>
        </w:rPr>
        <w:t>.</w:t>
      </w:r>
    </w:p>
    <w:p w14:paraId="2B1120BC" w14:textId="23107AA9" w:rsidR="003C7CF1" w:rsidRPr="00D06F9B"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Perkančioji organizacija laimėjusio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pasiūlymą, sudarytą sutartį ir jos pakeitimus, išskyrus informaciją, </w:t>
      </w:r>
      <w:r w:rsidR="007A4BA0" w:rsidRPr="00D06F9B">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D06F9B"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198710012"/>
      <w:r w:rsidRPr="00D06F9B">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kuris mano, kad </w:t>
      </w:r>
      <w:r w:rsidRPr="00D06F9B">
        <w:rPr>
          <w:rFonts w:ascii="Times New Roman" w:hAnsi="Times New Roman" w:cs="Times New Roman"/>
          <w:color w:val="000000" w:themeColor="text1"/>
        </w:rPr>
        <w:t xml:space="preserve"> perkančioji organizacija</w:t>
      </w:r>
      <w:r w:rsidRPr="00D06F9B">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norėdamas iki pirkimo sutarties sudarymo teisme ginčyti </w:t>
      </w:r>
      <w:r w:rsidRPr="00D06F9B">
        <w:rPr>
          <w:rFonts w:ascii="Times New Roman" w:hAnsi="Times New Roman" w:cs="Times New Roman"/>
          <w:color w:val="000000" w:themeColor="text1"/>
        </w:rPr>
        <w:t>perkančiosios organizacijos</w:t>
      </w:r>
      <w:r w:rsidRPr="00D06F9B">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D06F9B" w:rsidRDefault="008D704D" w:rsidP="008D704D">
      <w:pPr>
        <w:tabs>
          <w:tab w:val="left" w:pos="2977"/>
        </w:tabs>
        <w:spacing w:after="120" w:line="20" w:lineRule="atLeast"/>
        <w:jc w:val="center"/>
        <w:rPr>
          <w:rFonts w:ascii="Times New Roman" w:eastAsia="Calibri" w:hAnsi="Times New Roman" w:cs="Times New Roman"/>
        </w:rPr>
      </w:pPr>
      <w:r w:rsidRPr="00D06F9B">
        <w:rPr>
          <w:rFonts w:ascii="Times New Roman" w:eastAsia="Calibri" w:hAnsi="Times New Roman" w:cs="Times New Roman"/>
          <w:color w:val="000000" w:themeColor="text1"/>
        </w:rPr>
        <w:t>___________</w:t>
      </w:r>
      <w:r w:rsidR="00A4599F" w:rsidRPr="00D06F9B">
        <w:rPr>
          <w:rFonts w:ascii="Times New Roman" w:eastAsia="Calibri" w:hAnsi="Times New Roman" w:cs="Times New Roman"/>
        </w:rPr>
        <w:br w:type="page"/>
      </w:r>
    </w:p>
    <w:p w14:paraId="01D56E47" w14:textId="0E3F760B"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198710013"/>
      <w:bookmarkEnd w:id="80"/>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251A9256" w14:textId="77777777" w:rsidR="00281735" w:rsidRPr="00D06F9B" w:rsidRDefault="00281735" w:rsidP="00281735">
      <w:pPr>
        <w:jc w:val="center"/>
        <w:rPr>
          <w:rFonts w:ascii="Times New Roman" w:hAnsi="Times New Roman" w:cs="Times New Roman"/>
          <w:b/>
          <w:bCs/>
        </w:rPr>
      </w:pPr>
    </w:p>
    <w:p w14:paraId="009E1CBD" w14:textId="632B1E3A" w:rsidR="0064127D" w:rsidRDefault="00281735" w:rsidP="0064127D">
      <w:pPr>
        <w:pStyle w:val="Subtitle"/>
        <w:jc w:val="center"/>
        <w:rPr>
          <w:rFonts w:ascii="Times New Roman" w:hAnsi="Times New Roman" w:cs="Times New Roman"/>
        </w:rPr>
      </w:pPr>
      <w:r w:rsidRPr="00D06F9B">
        <w:rPr>
          <w:rFonts w:ascii="Times New Roman" w:hAnsi="Times New Roman" w:cs="Times New Roman"/>
        </w:rPr>
        <w:t>TECHNINĖ SPECIFIKACIJA</w:t>
      </w:r>
    </w:p>
    <w:p w14:paraId="5B413ED9" w14:textId="5FABB5D4" w:rsidR="00EC488D" w:rsidRPr="0085757B" w:rsidRDefault="00EC488D" w:rsidP="0085757B">
      <w:pPr>
        <w:numPr>
          <w:ilvl w:val="1"/>
          <w:numId w:val="32"/>
        </w:numPr>
        <w:spacing w:after="0" w:line="240" w:lineRule="auto"/>
        <w:ind w:left="142" w:hanging="426"/>
        <w:jc w:val="both"/>
        <w:rPr>
          <w:rFonts w:ascii="Times New Roman" w:eastAsia="Calibri" w:hAnsi="Times New Roman" w:cs="Times New Roman"/>
          <w:bCs/>
          <w:iCs/>
          <w:lang w:eastAsia="en-US"/>
        </w:rPr>
      </w:pPr>
      <w:bookmarkStart w:id="87" w:name="_Hlk22894135"/>
      <w:r w:rsidRPr="0085757B">
        <w:rPr>
          <w:rFonts w:ascii="Times New Roman" w:eastAsia="Calibri" w:hAnsi="Times New Roman" w:cs="Times New Roman"/>
          <w:b/>
          <w:iCs/>
          <w:lang w:eastAsia="en-US"/>
        </w:rPr>
        <w:t>PERKANČIOJI ORGANIZACIJA</w:t>
      </w:r>
      <w:r w:rsidR="0085757B">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UAB „Toksika“, įm. k. 244670310, Kuro g. 15, Vilnius (toliau</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Užsakovas).</w:t>
      </w:r>
    </w:p>
    <w:p w14:paraId="7114F801" w14:textId="77777777" w:rsidR="00EC488D" w:rsidRPr="0085757B" w:rsidRDefault="00EC488D" w:rsidP="0085757B">
      <w:pPr>
        <w:spacing w:after="0" w:line="240" w:lineRule="auto"/>
        <w:ind w:left="142" w:hanging="426"/>
        <w:jc w:val="both"/>
        <w:rPr>
          <w:rFonts w:ascii="Times New Roman" w:eastAsia="Calibri" w:hAnsi="Times New Roman" w:cs="Times New Roman"/>
          <w:bCs/>
          <w:iCs/>
          <w:lang w:eastAsia="en-US"/>
        </w:rPr>
      </w:pPr>
    </w:p>
    <w:p w14:paraId="4C7B21CB" w14:textId="77777777" w:rsidR="00EC488D" w:rsidRPr="0085757B" w:rsidRDefault="00EC488D" w:rsidP="0085757B">
      <w:pPr>
        <w:numPr>
          <w:ilvl w:val="1"/>
          <w:numId w:val="32"/>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
          <w:iCs/>
          <w:lang w:eastAsia="en-US"/>
        </w:rPr>
        <w:t>PIRKIMO OBJEKTAS</w:t>
      </w:r>
      <w:r w:rsidRPr="0085757B">
        <w:rPr>
          <w:rFonts w:ascii="Times New Roman" w:eastAsia="Calibri" w:hAnsi="Times New Roman" w:cs="Times New Roman"/>
          <w:bCs/>
          <w:iCs/>
          <w:lang w:eastAsia="en-US"/>
        </w:rPr>
        <w:t>:</w:t>
      </w:r>
    </w:p>
    <w:p w14:paraId="2ACC4416" w14:textId="54BA8F37" w:rsidR="00EC488D" w:rsidRPr="0085757B" w:rsidRDefault="00EC488D" w:rsidP="0085757B">
      <w:pPr>
        <w:pStyle w:val="ListParagraph"/>
        <w:numPr>
          <w:ilvl w:val="1"/>
          <w:numId w:val="33"/>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UAB „Toksika“ Šiaulių padalinio teritorijos ir pastatų, esančių Jurgeliškių k. 10, Šiaulių k. sen., Šiaulių r., </w:t>
      </w:r>
      <w:bookmarkEnd w:id="87"/>
      <w:r w:rsidRPr="0085757B">
        <w:rPr>
          <w:rFonts w:ascii="Times New Roman" w:eastAsia="Calibri" w:hAnsi="Times New Roman" w:cs="Times New Roman"/>
          <w:bCs/>
          <w:iCs/>
          <w:lang w:eastAsia="en-US"/>
        </w:rPr>
        <w:t>fizinė apsauga (BVPŽ kodas</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79713000-5).</w:t>
      </w:r>
    </w:p>
    <w:p w14:paraId="795CC393" w14:textId="151CBAF1" w:rsidR="00EC488D" w:rsidRPr="0085757B" w:rsidRDefault="00EC488D" w:rsidP="0085757B">
      <w:pPr>
        <w:pStyle w:val="ListParagraph"/>
        <w:numPr>
          <w:ilvl w:val="1"/>
          <w:numId w:val="33"/>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UAB „Toksika“ uždaryto odų pramonės sąvartyno teritorijos ir statinių, esančių UAB „Toksika“ Šiaulių padalinyje, Jurgeliškių k., Šiaulių k. sen., Šiaulių r., </w:t>
      </w:r>
      <w:bookmarkStart w:id="88" w:name="_Hlk135221436"/>
      <w:r w:rsidRPr="0085757B">
        <w:rPr>
          <w:rFonts w:ascii="Times New Roman" w:eastAsia="Calibri" w:hAnsi="Times New Roman" w:cs="Times New Roman"/>
          <w:bCs/>
          <w:iCs/>
          <w:lang w:eastAsia="en-US"/>
        </w:rPr>
        <w:t>fizinė apsauga (BVPŽ kodas</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79713000-5).</w:t>
      </w:r>
      <w:bookmarkEnd w:id="88"/>
    </w:p>
    <w:p w14:paraId="76C7D875" w14:textId="77777777" w:rsidR="00EC488D" w:rsidRPr="0085757B" w:rsidRDefault="00EC488D" w:rsidP="0085757B">
      <w:pPr>
        <w:pStyle w:val="ListParagraph"/>
        <w:numPr>
          <w:ilvl w:val="1"/>
          <w:numId w:val="33"/>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Paslaugos teikėjas turi pateikti vieną pasiūlymą visai paslaugų apimčiai.</w:t>
      </w:r>
    </w:p>
    <w:p w14:paraId="6BC7FCA8" w14:textId="77777777" w:rsidR="00EC488D" w:rsidRPr="0085757B" w:rsidRDefault="00EC488D" w:rsidP="0085757B">
      <w:pPr>
        <w:pStyle w:val="ListParagraph"/>
        <w:spacing w:after="0" w:line="240" w:lineRule="auto"/>
        <w:ind w:left="142" w:hanging="426"/>
        <w:jc w:val="both"/>
        <w:rPr>
          <w:rFonts w:ascii="Times New Roman" w:eastAsia="Calibri" w:hAnsi="Times New Roman" w:cs="Times New Roman"/>
          <w:bCs/>
          <w:iCs/>
          <w:lang w:eastAsia="en-US"/>
        </w:rPr>
      </w:pPr>
    </w:p>
    <w:p w14:paraId="7234B87B" w14:textId="77777777" w:rsidR="00EC488D" w:rsidRPr="0085757B" w:rsidRDefault="00EC488D" w:rsidP="0085757B">
      <w:pPr>
        <w:numPr>
          <w:ilvl w:val="1"/>
          <w:numId w:val="32"/>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
          <w:iCs/>
          <w:lang w:eastAsia="en-US"/>
        </w:rPr>
        <w:t>SAUGOMO TURTO SPECIFIKACIJA IR APSAUGOS SĄLYGOS</w:t>
      </w:r>
      <w:r w:rsidRPr="0085757B">
        <w:rPr>
          <w:rFonts w:ascii="Times New Roman" w:eastAsia="Calibri" w:hAnsi="Times New Roman" w:cs="Times New Roman"/>
          <w:bCs/>
          <w:iCs/>
          <w:lang w:eastAsia="en-US"/>
        </w:rPr>
        <w:t>:</w:t>
      </w:r>
    </w:p>
    <w:p w14:paraId="6B9645D6" w14:textId="5D8C7E51" w:rsidR="00EC488D" w:rsidRPr="0085757B" w:rsidRDefault="00EC488D" w:rsidP="0085757B">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Abu objektai nuo Šiaulių miesto centro yra nutolę apie 14-15 km., vienas nuo kito</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apie 1 km.</w:t>
      </w:r>
    </w:p>
    <w:p w14:paraId="0BADE196" w14:textId="0808750F" w:rsidR="00EC488D" w:rsidRPr="002A00F2" w:rsidRDefault="00EC488D" w:rsidP="002A00F2">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Objekto, nurodyto 2.1. p. aprašymas:</w:t>
      </w:r>
      <w:r w:rsidR="002A00F2">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Teritorijos plotas</w:t>
      </w:r>
      <w:r w:rsidR="002A00F2">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10,3382 ha. Pastatų skaičius</w:t>
      </w:r>
      <w:r w:rsidR="009155E9">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9. Telefono linija</w:t>
      </w:r>
      <w:r w:rsidR="009155E9">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yra. Elektra</w:t>
      </w:r>
      <w:r w:rsidR="009155E9">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yra. Įrengta vaizdo stebėjimo sistema (162 stacionarios vaizdo stebėjimo, 1 panoraminė 360</w:t>
      </w:r>
      <w:r w:rsidRPr="002A00F2">
        <w:rPr>
          <w:rFonts w:ascii="Times New Roman" w:eastAsia="Calibri" w:hAnsi="Times New Roman" w:cs="Times New Roman"/>
          <w:bCs/>
          <w:iCs/>
          <w:vertAlign w:val="superscript"/>
          <w:lang w:eastAsia="en-US"/>
        </w:rPr>
        <w:t>0</w:t>
      </w:r>
      <w:r w:rsidRPr="002A00F2">
        <w:rPr>
          <w:rFonts w:ascii="Times New Roman" w:eastAsia="Calibri" w:hAnsi="Times New Roman" w:cs="Times New Roman"/>
          <w:bCs/>
          <w:iCs/>
          <w:lang w:eastAsia="en-US"/>
        </w:rPr>
        <w:t xml:space="preserve"> , 7 termovizinės ir 3 fisheye tipo kameros), apsaugos darbuotojo darbo vieta. Atliekų saugyklose ir stoginėse</w:t>
      </w:r>
      <w:r w:rsidR="009155E9">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w:t>
      </w:r>
      <w:r w:rsidR="009155E9">
        <w:rPr>
          <w:rFonts w:ascii="Times New Roman" w:eastAsia="Calibri" w:hAnsi="Times New Roman" w:cs="Times New Roman"/>
          <w:bCs/>
          <w:iCs/>
          <w:lang w:eastAsia="en-US"/>
        </w:rPr>
        <w:t>p</w:t>
      </w:r>
      <w:r w:rsidRPr="002A00F2">
        <w:rPr>
          <w:rFonts w:ascii="Times New Roman" w:eastAsia="Calibri" w:hAnsi="Times New Roman" w:cs="Times New Roman"/>
          <w:bCs/>
          <w:iCs/>
          <w:lang w:eastAsia="en-US"/>
        </w:rPr>
        <w:t>riešgaisrinė signalizacija. Saugykloje Nr. 3</w:t>
      </w:r>
      <w:r w:rsidR="009155E9">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automatinė gaisro gesinimo sistema. Teritorija aptverta tvora. Pastatai nuosavybės teise priklauso UAB „Toksika“.</w:t>
      </w:r>
    </w:p>
    <w:p w14:paraId="173355D3" w14:textId="67C20FE8" w:rsidR="00EC488D" w:rsidRPr="002A00F2" w:rsidRDefault="00EC488D" w:rsidP="002A00F2">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Objekto, nurodyto 2.2. p. aprašymas:</w:t>
      </w:r>
      <w:r w:rsidR="002A00F2">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Teritorijos plotas</w:t>
      </w:r>
      <w:r w:rsidR="002A00F2">
        <w:rPr>
          <w:rFonts w:ascii="Times New Roman" w:eastAsia="Calibri" w:hAnsi="Times New Roman" w:cs="Times New Roman"/>
          <w:bCs/>
          <w:iCs/>
          <w:lang w:eastAsia="en-US"/>
        </w:rPr>
        <w:t xml:space="preserve"> –</w:t>
      </w:r>
      <w:r w:rsidRPr="002A00F2">
        <w:rPr>
          <w:rFonts w:ascii="Times New Roman" w:eastAsia="Calibri" w:hAnsi="Times New Roman" w:cs="Times New Roman"/>
          <w:bCs/>
          <w:iCs/>
          <w:lang w:eastAsia="en-US"/>
        </w:rPr>
        <w:t xml:space="preserve"> 6,2213 ha. Teritorija aptverta tvora. Teritorijoje sumontuota saulės šviesos elektrinė, įrengtos 8 stacionarios kameros (pridedamoje teritorijos schemoje pažymėtos VK1 ... VK8), apimančios visą plotą. Kamerų vaizdas perduodamas į stebėjimo pultą, esantį UAB „Toksika“ Šiaulių padalinyje, Jurgeliškių k. 10, Šiaulių r., apsaugos darbuotojo darbo vietoje. Kamerų vaizdas nuo judesio prioriteto tvarka atvaizduojamas stebėjimo pulto ekrane. Statiniai nuosavybės teise priklauso UAB „Toksika“.</w:t>
      </w:r>
    </w:p>
    <w:p w14:paraId="277031EE" w14:textId="77777777" w:rsidR="00EC488D" w:rsidRPr="0085757B" w:rsidRDefault="00EC488D" w:rsidP="0085757B">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Objektai aprašyti 2.1. p. ir 2.2. p. vaizdo kameromis yra stebimi sargybos patalpoje, esančioje UAB „Toksika“ Šiaulių padalinio administraciniame pastate, Jurgeliškių k. 10, Šiaulių r.</w:t>
      </w:r>
    </w:p>
    <w:p w14:paraId="16384CBB" w14:textId="77777777" w:rsidR="00EC488D" w:rsidRPr="0085757B" w:rsidRDefault="00EC488D" w:rsidP="0085757B">
      <w:pPr>
        <w:pStyle w:val="ListParagraph"/>
        <w:spacing w:after="0" w:line="240" w:lineRule="auto"/>
        <w:ind w:left="142" w:hanging="426"/>
        <w:jc w:val="both"/>
        <w:rPr>
          <w:rFonts w:ascii="Times New Roman" w:eastAsia="Calibri" w:hAnsi="Times New Roman" w:cs="Times New Roman"/>
          <w:bCs/>
          <w:iCs/>
          <w:lang w:eastAsia="en-US"/>
        </w:rPr>
      </w:pPr>
    </w:p>
    <w:p w14:paraId="08E47089" w14:textId="77777777" w:rsidR="00EC488D" w:rsidRDefault="00EC488D" w:rsidP="0085757B">
      <w:pPr>
        <w:pStyle w:val="ListParagraph"/>
        <w:numPr>
          <w:ilvl w:val="0"/>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
          <w:iCs/>
          <w:lang w:eastAsia="en-US"/>
        </w:rPr>
        <w:t>APSAUGOS PASLAUGOMS KELIAMI REIKALAVIMAI</w:t>
      </w:r>
      <w:r w:rsidRPr="0085757B">
        <w:rPr>
          <w:rFonts w:ascii="Times New Roman" w:eastAsia="Calibri" w:hAnsi="Times New Roman" w:cs="Times New Roman"/>
          <w:bCs/>
          <w:iCs/>
          <w:lang w:eastAsia="en-US"/>
        </w:rPr>
        <w:t>:</w:t>
      </w:r>
    </w:p>
    <w:p w14:paraId="68DB7857" w14:textId="77777777" w:rsidR="0085757B" w:rsidRDefault="00EC488D" w:rsidP="0085757B">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Paslaugos teikimo terminas:</w:t>
      </w:r>
    </w:p>
    <w:p w14:paraId="1A12DDBD" w14:textId="3B8A676F" w:rsidR="00EC488D" w:rsidRDefault="00EC488D" w:rsidP="0085757B">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2.1. p. nurodyto objekto</w:t>
      </w:r>
      <w:r w:rsidR="009155E9">
        <w:rPr>
          <w:rFonts w:ascii="Times New Roman" w:eastAsia="Calibri" w:hAnsi="Times New Roman" w:cs="Times New Roman"/>
          <w:bCs/>
          <w:iCs/>
          <w:lang w:eastAsia="en-US"/>
        </w:rPr>
        <w:t xml:space="preserve"> apsauga –</w:t>
      </w:r>
      <w:r w:rsidRPr="0085757B">
        <w:rPr>
          <w:rFonts w:ascii="Times New Roman" w:eastAsia="Calibri" w:hAnsi="Times New Roman" w:cs="Times New Roman"/>
          <w:bCs/>
          <w:iCs/>
          <w:lang w:eastAsia="en-US"/>
        </w:rPr>
        <w:t xml:space="preserve"> 24 mėn. </w:t>
      </w:r>
      <w:bookmarkStart w:id="89" w:name="_Hlk135127045"/>
      <w:r w:rsidRPr="0085757B">
        <w:rPr>
          <w:rFonts w:ascii="Times New Roman" w:eastAsia="Calibri" w:hAnsi="Times New Roman" w:cs="Times New Roman"/>
          <w:bCs/>
          <w:iCs/>
          <w:lang w:eastAsia="en-US"/>
        </w:rPr>
        <w:t>Planuojama paslaugos teikimo pradžia</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w:t>
      </w:r>
      <w:bookmarkEnd w:id="89"/>
      <w:r w:rsidRPr="0085757B">
        <w:rPr>
          <w:rFonts w:ascii="Times New Roman" w:eastAsia="Calibri" w:hAnsi="Times New Roman" w:cs="Times New Roman"/>
          <w:bCs/>
          <w:iCs/>
          <w:lang w:eastAsia="en-US"/>
        </w:rPr>
        <w:t>2025-0</w:t>
      </w:r>
      <w:r w:rsidR="00B826A0">
        <w:rPr>
          <w:rFonts w:ascii="Times New Roman" w:eastAsia="Calibri" w:hAnsi="Times New Roman" w:cs="Times New Roman"/>
          <w:bCs/>
          <w:iCs/>
          <w:lang w:eastAsia="en-US"/>
        </w:rPr>
        <w:t>7</w:t>
      </w:r>
      <w:r w:rsidRPr="0085757B">
        <w:rPr>
          <w:rFonts w:ascii="Times New Roman" w:eastAsia="Calibri" w:hAnsi="Times New Roman" w:cs="Times New Roman"/>
          <w:bCs/>
          <w:iCs/>
          <w:lang w:eastAsia="en-US"/>
        </w:rPr>
        <w:t>-</w:t>
      </w:r>
      <w:r w:rsidRPr="00B826A0">
        <w:rPr>
          <w:rFonts w:ascii="Times New Roman" w:eastAsia="Calibri" w:hAnsi="Times New Roman" w:cs="Times New Roman"/>
          <w:bCs/>
          <w:iCs/>
          <w:lang w:eastAsia="en-US"/>
        </w:rPr>
        <w:t>21</w:t>
      </w:r>
      <w:r w:rsidRPr="0085757B">
        <w:rPr>
          <w:rFonts w:ascii="Times New Roman" w:eastAsia="Calibri" w:hAnsi="Times New Roman" w:cs="Times New Roman"/>
          <w:bCs/>
          <w:iCs/>
          <w:lang w:eastAsia="en-US"/>
        </w:rPr>
        <w:t xml:space="preserve">  7:30 val., pabaiga</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2027-0</w:t>
      </w:r>
      <w:r w:rsidR="00B826A0">
        <w:rPr>
          <w:rFonts w:ascii="Times New Roman" w:eastAsia="Calibri" w:hAnsi="Times New Roman" w:cs="Times New Roman"/>
          <w:bCs/>
          <w:iCs/>
          <w:lang w:eastAsia="en-US"/>
        </w:rPr>
        <w:t>7</w:t>
      </w:r>
      <w:r w:rsidRPr="0085757B">
        <w:rPr>
          <w:rFonts w:ascii="Times New Roman" w:eastAsia="Calibri" w:hAnsi="Times New Roman" w:cs="Times New Roman"/>
          <w:bCs/>
          <w:iCs/>
          <w:lang w:eastAsia="en-US"/>
        </w:rPr>
        <w:t>-</w:t>
      </w:r>
      <w:r w:rsidRPr="00B826A0">
        <w:rPr>
          <w:rFonts w:ascii="Times New Roman" w:eastAsia="Calibri" w:hAnsi="Times New Roman" w:cs="Times New Roman"/>
          <w:bCs/>
          <w:iCs/>
          <w:lang w:eastAsia="en-US"/>
        </w:rPr>
        <w:t>21</w:t>
      </w:r>
      <w:r w:rsidRPr="0085757B">
        <w:rPr>
          <w:rFonts w:ascii="Times New Roman" w:eastAsia="Calibri" w:hAnsi="Times New Roman" w:cs="Times New Roman"/>
          <w:bCs/>
          <w:iCs/>
          <w:lang w:eastAsia="en-US"/>
        </w:rPr>
        <w:t xml:space="preserve"> 7:30 val.  (</w:t>
      </w:r>
      <w:r w:rsidR="009155E9">
        <w:rPr>
          <w:rFonts w:ascii="Times New Roman" w:eastAsia="Calibri" w:hAnsi="Times New Roman" w:cs="Times New Roman"/>
          <w:bCs/>
          <w:iCs/>
          <w:lang w:eastAsia="en-US"/>
        </w:rPr>
        <w:t xml:space="preserve">iš viso: </w:t>
      </w:r>
      <w:r w:rsidRPr="0085757B">
        <w:rPr>
          <w:rFonts w:ascii="Times New Roman" w:eastAsia="Calibri" w:hAnsi="Times New Roman" w:cs="Times New Roman"/>
          <w:bCs/>
          <w:iCs/>
          <w:lang w:eastAsia="en-US"/>
        </w:rPr>
        <w:t>17 520 val.).</w:t>
      </w:r>
    </w:p>
    <w:p w14:paraId="60D1580D" w14:textId="1A9996EF" w:rsidR="00EC488D" w:rsidRDefault="00EC488D" w:rsidP="0085757B">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2.2. p. nurodyto objekto</w:t>
      </w:r>
      <w:r w:rsidR="009155E9">
        <w:rPr>
          <w:rFonts w:ascii="Times New Roman" w:eastAsia="Calibri" w:hAnsi="Times New Roman" w:cs="Times New Roman"/>
          <w:bCs/>
          <w:iCs/>
          <w:lang w:eastAsia="en-US"/>
        </w:rPr>
        <w:t xml:space="preserve"> apsauga –</w:t>
      </w:r>
      <w:r w:rsidRPr="0085757B">
        <w:rPr>
          <w:rFonts w:ascii="Times New Roman" w:eastAsia="Calibri" w:hAnsi="Times New Roman" w:cs="Times New Roman"/>
          <w:bCs/>
          <w:iCs/>
          <w:lang w:eastAsia="en-US"/>
        </w:rPr>
        <w:t xml:space="preserve"> 24 mėn. Planuojama paslaugos teikimo pradžia</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2025-0</w:t>
      </w:r>
      <w:r w:rsidR="00B826A0">
        <w:rPr>
          <w:rFonts w:ascii="Times New Roman" w:eastAsia="Calibri" w:hAnsi="Times New Roman" w:cs="Times New Roman"/>
          <w:bCs/>
          <w:iCs/>
          <w:lang w:eastAsia="en-US"/>
        </w:rPr>
        <w:t>7</w:t>
      </w:r>
      <w:r w:rsidRPr="00B826A0">
        <w:rPr>
          <w:rFonts w:ascii="Times New Roman" w:eastAsia="Calibri" w:hAnsi="Times New Roman" w:cs="Times New Roman"/>
          <w:bCs/>
          <w:iCs/>
          <w:lang w:eastAsia="en-US"/>
        </w:rPr>
        <w:t>-21</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7:30 val., pabaiga</w:t>
      </w:r>
      <w:r w:rsidR="009155E9">
        <w:rPr>
          <w:rFonts w:ascii="Times New Roman" w:eastAsia="Calibri" w:hAnsi="Times New Roman" w:cs="Times New Roman"/>
          <w:bCs/>
          <w:iCs/>
          <w:lang w:eastAsia="en-US"/>
        </w:rPr>
        <w:t xml:space="preserve"> –</w:t>
      </w:r>
      <w:r w:rsidRPr="0085757B">
        <w:rPr>
          <w:rFonts w:ascii="Times New Roman" w:eastAsia="Calibri" w:hAnsi="Times New Roman" w:cs="Times New Roman"/>
          <w:bCs/>
          <w:iCs/>
          <w:lang w:eastAsia="en-US"/>
        </w:rPr>
        <w:t xml:space="preserve"> 2027-</w:t>
      </w:r>
      <w:r w:rsidRPr="00B826A0">
        <w:rPr>
          <w:rFonts w:ascii="Times New Roman" w:eastAsia="Calibri" w:hAnsi="Times New Roman" w:cs="Times New Roman"/>
          <w:bCs/>
          <w:iCs/>
          <w:lang w:eastAsia="en-US"/>
        </w:rPr>
        <w:t>06-21 7:</w:t>
      </w:r>
      <w:r w:rsidRPr="0085757B">
        <w:rPr>
          <w:rFonts w:ascii="Times New Roman" w:eastAsia="Calibri" w:hAnsi="Times New Roman" w:cs="Times New Roman"/>
          <w:bCs/>
          <w:iCs/>
          <w:lang w:eastAsia="en-US"/>
        </w:rPr>
        <w:t>30 val.  (</w:t>
      </w:r>
      <w:r w:rsidR="008C4BC3">
        <w:rPr>
          <w:rFonts w:ascii="Times New Roman" w:eastAsia="Calibri" w:hAnsi="Times New Roman" w:cs="Times New Roman"/>
          <w:bCs/>
          <w:iCs/>
          <w:lang w:eastAsia="en-US"/>
        </w:rPr>
        <w:t>iš viso:</w:t>
      </w:r>
      <w:r w:rsidRPr="0085757B">
        <w:rPr>
          <w:rFonts w:ascii="Times New Roman" w:eastAsia="Calibri" w:hAnsi="Times New Roman" w:cs="Times New Roman"/>
          <w:bCs/>
          <w:iCs/>
          <w:lang w:eastAsia="en-US"/>
        </w:rPr>
        <w:t>17 520 val.).</w:t>
      </w:r>
    </w:p>
    <w:p w14:paraId="5A2BD3FF" w14:textId="037AF55D" w:rsidR="00EC488D" w:rsidRDefault="00EC488D" w:rsidP="0085757B">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Paslaugos teikėjas privalo užtikrinti nepertraukiamą paslaugų teikimą ištisą parą (24 valandas per parą, 7 dienas per savaitę).</w:t>
      </w:r>
    </w:p>
    <w:p w14:paraId="5E70BF57" w14:textId="32A18FC7" w:rsidR="00EC488D" w:rsidRDefault="00EC488D" w:rsidP="0085757B">
      <w:pPr>
        <w:pStyle w:val="ListParagraph"/>
        <w:numPr>
          <w:ilvl w:val="1"/>
          <w:numId w:val="34"/>
        </w:numPr>
        <w:spacing w:after="0" w:line="240" w:lineRule="auto"/>
        <w:ind w:left="142" w:hanging="426"/>
        <w:jc w:val="both"/>
        <w:rPr>
          <w:rFonts w:ascii="Times New Roman" w:eastAsia="Calibri" w:hAnsi="Times New Roman" w:cs="Times New Roman"/>
          <w:bCs/>
          <w:iCs/>
          <w:lang w:eastAsia="en-US"/>
        </w:rPr>
      </w:pPr>
      <w:bookmarkStart w:id="90" w:name="_Hlk135135284"/>
      <w:r w:rsidRPr="0085757B">
        <w:rPr>
          <w:rFonts w:ascii="Times New Roman" w:eastAsia="Calibri" w:hAnsi="Times New Roman" w:cs="Times New Roman"/>
          <w:bCs/>
          <w:iCs/>
          <w:lang w:eastAsia="en-US"/>
        </w:rPr>
        <w:t>Paslaugos teikėjas objekte nurodytame 2.1. p. privalo:</w:t>
      </w:r>
    </w:p>
    <w:bookmarkEnd w:id="90"/>
    <w:p w14:paraId="2669676A" w14:textId="70CD1600" w:rsidR="00EC488D" w:rsidRDefault="00EC488D" w:rsidP="0085757B">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Užtikrinti nuolatinį objektų teritorijos ir patalpų stebėjimą, siekiant užkirsti kelią turto sugadinimui ar vagystėms.</w:t>
      </w:r>
    </w:p>
    <w:p w14:paraId="4C5E28E8" w14:textId="5852D0A0" w:rsidR="0085757B" w:rsidRDefault="00EC488D" w:rsidP="0085757B">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Reguliariai atlikti teritorijos patruliavimus pagal iš anksto suderintą grafiką (ne rečiau kaip kartą per dvi valandas)</w:t>
      </w:r>
      <w:r w:rsidR="002237AE">
        <w:rPr>
          <w:rFonts w:ascii="Times New Roman" w:eastAsia="Calibri" w:hAnsi="Times New Roman" w:cs="Times New Roman"/>
          <w:bCs/>
          <w:iCs/>
          <w:lang w:eastAsia="en-US"/>
        </w:rPr>
        <w:t>.</w:t>
      </w:r>
    </w:p>
    <w:p w14:paraId="523A01B5" w14:textId="77777777" w:rsidR="002B2FCC" w:rsidRDefault="00EC488D" w:rsidP="002B2FCC">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Nuolat budėti ir stebėti pastatus, statinius bei teritoriją, siekiant anksti pastebėti gaisro požymius (dūmus, liepsną, degimo kvapą). Gavus pranešimą apie gaisrą iš priešgaisrinės signalizacijos sistemos, nedelsiant fiziškai patikrinti ir įvertinti situaciją signalizacijos suveikimo vietoje.</w:t>
      </w:r>
      <w:r w:rsidRPr="0085757B">
        <w:rPr>
          <w:rFonts w:ascii="Times New Roman" w:hAnsi="Times New Roman" w:cs="Times New Roman"/>
        </w:rPr>
        <w:t xml:space="preserve"> Kilus gaisrui imtis pirminių gaisro gesinimo veiksmų turimomis pirminėmis gaisro gesinimo priemonėmis (gesintuvais, gaisriniais čiaupais), jei tai yra saugu ir nekelia pavojaus gyvybei ar sveikatai. Jei pirminėmis gaisro gesinimo priemonėmis nepavyksta užgesinti gaisro, n</w:t>
      </w:r>
      <w:r w:rsidRPr="0085757B">
        <w:rPr>
          <w:rFonts w:ascii="Times New Roman" w:eastAsia="Calibri" w:hAnsi="Times New Roman" w:cs="Times New Roman"/>
          <w:bCs/>
          <w:iCs/>
          <w:lang w:eastAsia="en-US"/>
        </w:rPr>
        <w:t>edelsiant pranešti apie gaisrą Bendruoju pagalbos telefonu 112 ir atsakingiems įstaigos asmenims, kurių kontaktiniai duomenys yra apsaugos darbuotojo darbo vietoje.</w:t>
      </w:r>
      <w:r w:rsidRPr="0085757B">
        <w:rPr>
          <w:rFonts w:ascii="Times New Roman" w:hAnsi="Times New Roman" w:cs="Times New Roman"/>
        </w:rPr>
        <w:t xml:space="preserve"> </w:t>
      </w:r>
      <w:r w:rsidRPr="0085757B">
        <w:rPr>
          <w:rFonts w:ascii="Times New Roman" w:eastAsia="Calibri" w:hAnsi="Times New Roman" w:cs="Times New Roman"/>
          <w:bCs/>
          <w:iCs/>
          <w:lang w:eastAsia="en-US"/>
        </w:rPr>
        <w:t>Atvykus ugniagesiams gelbėtojams, pateikti jiems informaciją apie gaisro židinį, galimus pavojus ir kitą svarbią informaciją.</w:t>
      </w:r>
      <w:r w:rsidRPr="0085757B">
        <w:rPr>
          <w:rFonts w:ascii="Times New Roman" w:hAnsi="Times New Roman" w:cs="Times New Roman"/>
        </w:rPr>
        <w:t xml:space="preserve"> </w:t>
      </w:r>
      <w:r w:rsidRPr="0085757B">
        <w:rPr>
          <w:rFonts w:ascii="Times New Roman" w:eastAsia="Calibri" w:hAnsi="Times New Roman" w:cs="Times New Roman"/>
          <w:bCs/>
          <w:iCs/>
          <w:lang w:eastAsia="en-US"/>
        </w:rPr>
        <w:t>Apsaugoti gaisro vietą iki atsakingų asmenų atvykimo.</w:t>
      </w:r>
    </w:p>
    <w:p w14:paraId="7F393E74" w14:textId="1B7CAC47" w:rsidR="002B2FCC" w:rsidRDefault="00EC488D" w:rsidP="002B2FCC">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2B2FCC">
        <w:rPr>
          <w:rFonts w:ascii="Times New Roman" w:eastAsia="Calibri" w:hAnsi="Times New Roman" w:cs="Times New Roman"/>
          <w:bCs/>
          <w:iCs/>
          <w:lang w:eastAsia="en-US"/>
        </w:rPr>
        <w:t>Stebėti teritorijos lietaus nuotekų akumuliacinių talpų darbą (pagal poreikį įjungti</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išjungti akumuliacinių talpų siurblius).</w:t>
      </w:r>
    </w:p>
    <w:p w14:paraId="7350DA20" w14:textId="02E6EDB0" w:rsidR="00EC488D" w:rsidRDefault="00EC488D" w:rsidP="002B2FCC">
      <w:pPr>
        <w:pStyle w:val="ListParagraph"/>
        <w:numPr>
          <w:ilvl w:val="2"/>
          <w:numId w:val="34"/>
        </w:numPr>
        <w:spacing w:after="0" w:line="240" w:lineRule="auto"/>
        <w:ind w:left="284" w:hanging="568"/>
        <w:jc w:val="both"/>
        <w:rPr>
          <w:rFonts w:ascii="Times New Roman" w:eastAsia="Calibri" w:hAnsi="Times New Roman" w:cs="Times New Roman"/>
          <w:bCs/>
          <w:iCs/>
          <w:lang w:eastAsia="en-US"/>
        </w:rPr>
      </w:pPr>
      <w:r w:rsidRPr="002B2FCC">
        <w:rPr>
          <w:rFonts w:ascii="Times New Roman" w:eastAsia="Calibri" w:hAnsi="Times New Roman" w:cs="Times New Roman"/>
          <w:bCs/>
          <w:iCs/>
          <w:lang w:eastAsia="en-US"/>
        </w:rPr>
        <w:t>Vykdyti transporto bei žmonių atvykimo</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išvykimo į</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iš teritorijos kontrolę.</w:t>
      </w:r>
      <w:r w:rsidRPr="002B2FCC">
        <w:rPr>
          <w:rFonts w:ascii="Times New Roman" w:hAnsi="Times New Roman" w:cs="Times New Roman"/>
        </w:rPr>
        <w:t xml:space="preserve"> Pasitikti visus į pastatą</w:t>
      </w:r>
      <w:r w:rsidR="002237AE">
        <w:rPr>
          <w:rFonts w:ascii="Times New Roman" w:hAnsi="Times New Roman" w:cs="Times New Roman"/>
        </w:rPr>
        <w:t xml:space="preserve"> </w:t>
      </w:r>
      <w:r w:rsidRPr="002B2FCC">
        <w:rPr>
          <w:rFonts w:ascii="Times New Roman" w:hAnsi="Times New Roman" w:cs="Times New Roman"/>
        </w:rPr>
        <w:t>/</w:t>
      </w:r>
      <w:r w:rsidR="002237AE">
        <w:rPr>
          <w:rFonts w:ascii="Times New Roman" w:hAnsi="Times New Roman" w:cs="Times New Roman"/>
        </w:rPr>
        <w:t xml:space="preserve"> </w:t>
      </w:r>
      <w:r w:rsidRPr="002B2FCC">
        <w:rPr>
          <w:rFonts w:ascii="Times New Roman" w:hAnsi="Times New Roman" w:cs="Times New Roman"/>
        </w:rPr>
        <w:t xml:space="preserve">teritoriją atvykstančius lankytojus. Registruoti nustatytos formos žurnale transporto priemonės valstybinį numerį, </w:t>
      </w:r>
      <w:r w:rsidRPr="002B2FCC">
        <w:rPr>
          <w:rFonts w:ascii="Times New Roman" w:eastAsia="Calibri" w:hAnsi="Times New Roman" w:cs="Times New Roman"/>
          <w:bCs/>
          <w:iCs/>
          <w:lang w:eastAsia="en-US"/>
        </w:rPr>
        <w:t>vairuotojo</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lankytojo vardą ir pavardę (paprašant asmens tapatybės dokumento), įmonę, atvykimo</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w:t>
      </w:r>
      <w:r w:rsidR="002237AE">
        <w:rPr>
          <w:rFonts w:ascii="Times New Roman" w:eastAsia="Calibri" w:hAnsi="Times New Roman" w:cs="Times New Roman"/>
          <w:bCs/>
          <w:iCs/>
          <w:lang w:eastAsia="en-US"/>
        </w:rPr>
        <w:t xml:space="preserve"> </w:t>
      </w:r>
      <w:r w:rsidRPr="002B2FCC">
        <w:rPr>
          <w:rFonts w:ascii="Times New Roman" w:eastAsia="Calibri" w:hAnsi="Times New Roman" w:cs="Times New Roman"/>
          <w:bCs/>
          <w:iCs/>
          <w:lang w:eastAsia="en-US"/>
        </w:rPr>
        <w:t xml:space="preserve">išvykimo datą ir laiką, pas </w:t>
      </w:r>
      <w:r w:rsidRPr="002B2FCC">
        <w:rPr>
          <w:rFonts w:ascii="Times New Roman" w:eastAsia="Calibri" w:hAnsi="Times New Roman" w:cs="Times New Roman"/>
          <w:bCs/>
          <w:iCs/>
          <w:lang w:eastAsia="en-US"/>
        </w:rPr>
        <w:lastRenderedPageBreak/>
        <w:t>ką atvyko, atvykimo tikslą.</w:t>
      </w:r>
      <w:r w:rsidRPr="002B2FCC">
        <w:rPr>
          <w:rFonts w:ascii="Times New Roman" w:hAnsi="Times New Roman" w:cs="Times New Roman"/>
        </w:rPr>
        <w:t xml:space="preserve"> </w:t>
      </w:r>
      <w:r w:rsidRPr="002B2FCC">
        <w:rPr>
          <w:rFonts w:ascii="Times New Roman" w:eastAsia="Calibri" w:hAnsi="Times New Roman" w:cs="Times New Roman"/>
          <w:bCs/>
          <w:iCs/>
          <w:lang w:eastAsia="en-US"/>
        </w:rPr>
        <w:t>Apie atvykusius klientus ir paslaugas teikiančių įmonių (juridinių ar fizinių asmenų) darbuotojus, svečius apsaugos darbuotojas privalo pranešti Šiaulių padalinio darbuotojui, su kuriuo susitinkama, o esant reikalui iki jo palydėti. Be kliūčių bet kuriuo paros metu praleisti Specialiąsias transporto priemones (pvz., greitosios pagalbos, policijos, ugniagesių).</w:t>
      </w:r>
    </w:p>
    <w:p w14:paraId="7FCCE360" w14:textId="387B041F" w:rsidR="00EC488D" w:rsidRDefault="00EC488D" w:rsidP="002A00F2">
      <w:pPr>
        <w:pStyle w:val="ListParagraph"/>
        <w:numPr>
          <w:ilvl w:val="1"/>
          <w:numId w:val="34"/>
        </w:numPr>
        <w:tabs>
          <w:tab w:val="left" w:pos="426"/>
        </w:tabs>
        <w:spacing w:after="0" w:line="240" w:lineRule="auto"/>
        <w:ind w:left="142" w:hanging="426"/>
        <w:jc w:val="both"/>
        <w:rPr>
          <w:rFonts w:ascii="Times New Roman" w:eastAsia="Calibri" w:hAnsi="Times New Roman" w:cs="Times New Roman"/>
          <w:bCs/>
          <w:iCs/>
          <w:lang w:eastAsia="en-US"/>
        </w:rPr>
      </w:pPr>
      <w:r w:rsidRPr="002B2FCC">
        <w:rPr>
          <w:rFonts w:ascii="Times New Roman" w:eastAsia="Calibri" w:hAnsi="Times New Roman" w:cs="Times New Roman"/>
          <w:bCs/>
          <w:iCs/>
          <w:lang w:eastAsia="en-US"/>
        </w:rPr>
        <w:t>Paslaugos teikėjas objekte, nurodytame 2.2. p. privalo:</w:t>
      </w:r>
    </w:p>
    <w:p w14:paraId="723BCD7D" w14:textId="5F47669D" w:rsidR="00EC488D" w:rsidRDefault="00EC488D" w:rsidP="002A00F2">
      <w:pPr>
        <w:pStyle w:val="ListParagraph"/>
        <w:numPr>
          <w:ilvl w:val="2"/>
          <w:numId w:val="34"/>
        </w:numPr>
        <w:tabs>
          <w:tab w:val="left" w:pos="426"/>
        </w:tabs>
        <w:spacing w:after="0" w:line="240" w:lineRule="auto"/>
        <w:ind w:left="284" w:hanging="568"/>
        <w:jc w:val="both"/>
        <w:rPr>
          <w:rFonts w:ascii="Times New Roman" w:eastAsia="Calibri" w:hAnsi="Times New Roman" w:cs="Times New Roman"/>
          <w:bCs/>
          <w:iCs/>
          <w:lang w:eastAsia="en-US"/>
        </w:rPr>
      </w:pPr>
      <w:r w:rsidRPr="002A00F2">
        <w:rPr>
          <w:rFonts w:ascii="Times New Roman" w:eastAsia="Calibri" w:hAnsi="Times New Roman" w:cs="Times New Roman"/>
          <w:bCs/>
          <w:iCs/>
          <w:lang w:eastAsia="en-US"/>
        </w:rPr>
        <w:t>Vykdyti vagysčių ir kitų nusikaltimų prevenciją.</w:t>
      </w:r>
      <w:r w:rsidRPr="002A00F2">
        <w:rPr>
          <w:rFonts w:ascii="Times New Roman" w:hAnsi="Times New Roman" w:cs="Times New Roman"/>
        </w:rPr>
        <w:t xml:space="preserve"> A</w:t>
      </w:r>
      <w:r w:rsidRPr="002A00F2">
        <w:rPr>
          <w:rFonts w:ascii="Times New Roman" w:eastAsia="Calibri" w:hAnsi="Times New Roman" w:cs="Times New Roman"/>
          <w:bCs/>
          <w:iCs/>
          <w:lang w:eastAsia="en-US"/>
        </w:rPr>
        <w:t>psaugoti Užsakovo turtą nuo sugadinimo, sunaikinimo, žalos turtui.</w:t>
      </w:r>
    </w:p>
    <w:p w14:paraId="7B4718BC" w14:textId="01ABD7B6" w:rsidR="00EC488D" w:rsidRDefault="00EC488D" w:rsidP="002A00F2">
      <w:pPr>
        <w:pStyle w:val="ListParagraph"/>
        <w:numPr>
          <w:ilvl w:val="2"/>
          <w:numId w:val="34"/>
        </w:numPr>
        <w:tabs>
          <w:tab w:val="left" w:pos="426"/>
        </w:tabs>
        <w:spacing w:after="0" w:line="240" w:lineRule="auto"/>
        <w:ind w:left="284" w:hanging="568"/>
        <w:jc w:val="both"/>
        <w:rPr>
          <w:rFonts w:ascii="Times New Roman" w:eastAsia="Calibri" w:hAnsi="Times New Roman" w:cs="Times New Roman"/>
          <w:bCs/>
          <w:iCs/>
          <w:lang w:eastAsia="en-US"/>
        </w:rPr>
      </w:pPr>
      <w:r w:rsidRPr="002A00F2">
        <w:rPr>
          <w:rFonts w:ascii="Times New Roman" w:eastAsia="Calibri" w:hAnsi="Times New Roman" w:cs="Times New Roman"/>
          <w:bCs/>
          <w:iCs/>
          <w:lang w:eastAsia="en-US"/>
        </w:rPr>
        <w:t>Užsakovo vaizdo stebėjimo priemonių pagalba stebėti saugos situaciją, reaguojant į saugos situacijos pasikeitimus. Pastebėjus teritorijoje pašalinius asmenis, kviesti paslaugos teikėjo greitąjį mobilųjį greitojo reagavimo ekipažą, imtis veiksmų turto apsaugojimui.</w:t>
      </w:r>
    </w:p>
    <w:p w14:paraId="718CECE3" w14:textId="6DD2505B" w:rsidR="00EC488D" w:rsidRDefault="00EC488D" w:rsidP="002A00F2">
      <w:pPr>
        <w:pStyle w:val="ListParagraph"/>
        <w:numPr>
          <w:ilvl w:val="2"/>
          <w:numId w:val="34"/>
        </w:numPr>
        <w:tabs>
          <w:tab w:val="left" w:pos="426"/>
        </w:tabs>
        <w:spacing w:after="0" w:line="240" w:lineRule="auto"/>
        <w:ind w:left="284" w:hanging="568"/>
        <w:jc w:val="both"/>
        <w:rPr>
          <w:rFonts w:ascii="Times New Roman" w:eastAsia="Calibri" w:hAnsi="Times New Roman" w:cs="Times New Roman"/>
          <w:bCs/>
          <w:iCs/>
          <w:lang w:eastAsia="en-US"/>
        </w:rPr>
      </w:pPr>
      <w:r w:rsidRPr="002A00F2">
        <w:rPr>
          <w:rFonts w:ascii="Times New Roman" w:eastAsia="Calibri" w:hAnsi="Times New Roman" w:cs="Times New Roman"/>
          <w:bCs/>
          <w:iCs/>
          <w:lang w:eastAsia="en-US"/>
        </w:rPr>
        <w:t>Nuolat budėti ir stebėti statinius bei teritoriją, siekiant anksti pastebėti gaisro požymius (dūmus, liepsną).</w:t>
      </w:r>
      <w:r w:rsidRPr="002A00F2">
        <w:rPr>
          <w:rFonts w:ascii="Times New Roman" w:hAnsi="Times New Roman" w:cs="Times New Roman"/>
        </w:rPr>
        <w:t xml:space="preserve"> Pastebėjus gaisrą, </w:t>
      </w:r>
      <w:r w:rsidRPr="002A00F2">
        <w:rPr>
          <w:rFonts w:ascii="Times New Roman" w:eastAsia="Calibri" w:hAnsi="Times New Roman" w:cs="Times New Roman"/>
          <w:bCs/>
          <w:iCs/>
          <w:lang w:eastAsia="en-US"/>
        </w:rPr>
        <w:t>nedelsiant pranešti apie jį Bendruoju pagalbos telefonu 112 ir atsakingiems įstaigos asmenims, kurių kontaktiniai duomenys yra apsaugos darbuotojo darbo vietoje. Atvykus ugniagesiams gelbėtojams, pateikti jiems informaciją apie gaisro židinį, galimus pavojus ir kitą svarbią informaciją.</w:t>
      </w:r>
    </w:p>
    <w:p w14:paraId="4668C5C3" w14:textId="359F5AD5" w:rsidR="00EC488D" w:rsidRDefault="00EC488D" w:rsidP="002A00F2">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sidRPr="002A00F2">
        <w:rPr>
          <w:rFonts w:ascii="Times New Roman" w:eastAsia="Calibri" w:hAnsi="Times New Roman" w:cs="Times New Roman"/>
          <w:bCs/>
          <w:iCs/>
          <w:lang w:eastAsia="en-US"/>
        </w:rPr>
        <w:t xml:space="preserve">Apsaugos darbuotojai turi vilkėti uniformą su tiekėjo logotipu bei turi būti aprūpinti visomis būtinomis pagalbinėmis bei ryšio priemonėmis tinkamam paslaugos atlikimui. </w:t>
      </w:r>
    </w:p>
    <w:p w14:paraId="3C77A913" w14:textId="1A4C8285" w:rsidR="00EC488D" w:rsidRDefault="00EC488D" w:rsidP="002A00F2">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sidRPr="002A00F2">
        <w:rPr>
          <w:rFonts w:ascii="Times New Roman" w:eastAsia="Calibri" w:hAnsi="Times New Roman" w:cs="Times New Roman"/>
          <w:bCs/>
          <w:iCs/>
          <w:lang w:eastAsia="en-US"/>
        </w:rPr>
        <w:t>Paslaugos teikėjas privalo turėti mobilųjį greitojo reagavimo ekipažą su ne mažiau kaip 2 darbuotojais bei užtikrinti skubų greitojo reagavimo ekipažo  atvykimą  į saugomus objektus. Greitojo reagavimo ekipažo reakcijos laikas – iki 20 min.</w:t>
      </w:r>
    </w:p>
    <w:p w14:paraId="2C3B4E9F" w14:textId="590DCB16" w:rsidR="00EC488D" w:rsidRPr="00FC513E" w:rsidRDefault="00EC488D" w:rsidP="002A00F2">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bookmarkStart w:id="91" w:name="_Hlk198802703"/>
      <w:r w:rsidRPr="002A00F2">
        <w:rPr>
          <w:rFonts w:ascii="Times New Roman" w:eastAsia="Calibri" w:hAnsi="Times New Roman" w:cs="Times New Roman"/>
          <w:bCs/>
          <w:iCs/>
          <w:lang w:eastAsia="en-US"/>
        </w:rPr>
        <w:t xml:space="preserve">Paslaugos teikėjas paslaugos teikimo metu UAB „Toksika“ Šiaulių padalinyje, Jurgeliškių k.10, Šiaulių r., turi įsirengti </w:t>
      </w:r>
      <w:r w:rsidRPr="00DB43EF">
        <w:rPr>
          <w:rFonts w:ascii="Times New Roman" w:eastAsia="Calibri" w:hAnsi="Times New Roman" w:cs="Times New Roman"/>
          <w:bCs/>
          <w:iCs/>
          <w:lang w:eastAsia="en-US"/>
        </w:rPr>
        <w:t>savo darbuotojų darbo kontrolės priemones, kurių pagalba galėtų kontroliuoti ir fiksuoti</w:t>
      </w:r>
      <w:r w:rsidRPr="002A00F2">
        <w:rPr>
          <w:rFonts w:ascii="Times New Roman" w:eastAsia="Calibri" w:hAnsi="Times New Roman" w:cs="Times New Roman"/>
          <w:bCs/>
          <w:iCs/>
          <w:lang w:eastAsia="en-US"/>
        </w:rPr>
        <w:t xml:space="preserve"> darbuotojų patruliavimo maršrutą, patruliavimo dažnumą </w:t>
      </w:r>
      <w:bookmarkStart w:id="92" w:name="_Hlk198820949"/>
      <w:r w:rsidRPr="002A00F2">
        <w:rPr>
          <w:rFonts w:ascii="Times New Roman" w:eastAsia="Calibri" w:hAnsi="Times New Roman" w:cs="Times New Roman"/>
          <w:bCs/>
          <w:iCs/>
          <w:lang w:eastAsia="en-US"/>
        </w:rPr>
        <w:t xml:space="preserve">(ne rečiau kaip kas 2 val.). </w:t>
      </w:r>
      <w:bookmarkEnd w:id="91"/>
      <w:bookmarkEnd w:id="92"/>
      <w:r w:rsidRPr="002A00F2">
        <w:rPr>
          <w:rFonts w:ascii="Times New Roman" w:eastAsia="Calibri" w:hAnsi="Times New Roman" w:cs="Times New Roman"/>
          <w:bCs/>
          <w:iCs/>
          <w:lang w:eastAsia="en-US"/>
        </w:rPr>
        <w:t xml:space="preserve">Užsakovui paprašius per penkias darbo </w:t>
      </w:r>
      <w:r w:rsidRPr="00FC513E">
        <w:rPr>
          <w:rFonts w:ascii="Times New Roman" w:eastAsia="Calibri" w:hAnsi="Times New Roman" w:cs="Times New Roman"/>
          <w:bCs/>
          <w:iCs/>
          <w:lang w:eastAsia="en-US"/>
        </w:rPr>
        <w:t>dienas pateikti darbo kontrolės priemonių ataskaitą už praėjusį mėnesį, kurioje matytųsi informacija apie apsaugos darbuotojo darbą (patruliavimo maršrutas, patruliavimo laikas). Taip pat turi būti užtikrinamas apsaugos darbuotojo ryšys su paslaugos teikėjo centriniu stebėjimo pultu. Centrinis stebėjimo pultas turi reaguoti ir į Užsakovo priešgaisrinės signalizacijos pranešimus, kontroliuojant apsaugos darbuotojo veiksmus. Užsakovas suteiks prisijungimą prie priešgaisrinės signalizacijos sistemos pranešimų.</w:t>
      </w:r>
    </w:p>
    <w:p w14:paraId="7A43EC98" w14:textId="158266C8" w:rsidR="00EC488D" w:rsidRPr="00FC513E" w:rsidRDefault="00EC488D" w:rsidP="002A00F2">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sidRPr="00FC513E">
        <w:rPr>
          <w:rFonts w:ascii="Times New Roman" w:eastAsia="Calibri" w:hAnsi="Times New Roman" w:cs="Times New Roman"/>
          <w:bCs/>
          <w:iCs/>
          <w:lang w:eastAsia="en-US"/>
        </w:rPr>
        <w:t>Per 5 darbo dienas nuo paslaugų sutarties pasirašymo paslaugos teikėjas turi pateikti</w:t>
      </w:r>
      <w:r w:rsidRPr="00FC513E">
        <w:rPr>
          <w:rFonts w:ascii="Times New Roman" w:hAnsi="Times New Roman" w:cs="Times New Roman"/>
        </w:rPr>
        <w:t xml:space="preserve"> </w:t>
      </w:r>
      <w:r w:rsidRPr="00FC513E">
        <w:rPr>
          <w:rFonts w:ascii="Times New Roman" w:eastAsia="Calibri" w:hAnsi="Times New Roman" w:cs="Times New Roman"/>
          <w:bCs/>
          <w:iCs/>
          <w:lang w:eastAsia="en-US"/>
        </w:rPr>
        <w:t>fizinės saugos užtikrinimo planą.</w:t>
      </w:r>
    </w:p>
    <w:p w14:paraId="6006F44E" w14:textId="77777777" w:rsidR="00FC513E" w:rsidRPr="00FC513E" w:rsidRDefault="00EC488D" w:rsidP="00FC513E">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sidRPr="00FC513E">
        <w:rPr>
          <w:rFonts w:ascii="Times New Roman" w:eastAsia="Calibri" w:hAnsi="Times New Roman" w:cs="Times New Roman"/>
          <w:bCs/>
          <w:iCs/>
          <w:lang w:eastAsia="en-US"/>
        </w:rPr>
        <w:t>Apsaugos darbuotojai turi būti apmokyti teikti pirmąją medicinos pagalbą, žinoti priešgaisrinius saugos reikalavimus, mokėti atlikti pirminius gaisro gesinimo veiksmus (pateikti apmokymus patvirtinančius dokumentus).</w:t>
      </w:r>
    </w:p>
    <w:p w14:paraId="47838F2D" w14:textId="1A64183D" w:rsidR="00FD05BB" w:rsidRDefault="00FD05BB" w:rsidP="00146EA5">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sidRPr="00FC513E">
        <w:rPr>
          <w:rFonts w:ascii="Times New Roman" w:eastAsia="Calibri" w:hAnsi="Times New Roman" w:cs="Times New Roman"/>
          <w:bCs/>
          <w:iCs/>
          <w:lang w:eastAsia="en-US"/>
        </w:rPr>
        <w:t>Pirkimas vykdomas vadovaujantis Lietuvos Respublikos aplinkos ministro 2011 m. birželio 28 d. įsakymo Nr. D1-508 „Dėl aplinkos apsaugos kriterijų taikymo, vykdant žaliuosius pirkimus, tvarkos aprašo patvirtinimo“ 4.3 punktu „</w:t>
      </w:r>
      <w:r w:rsidRPr="00FC513E">
        <w:rPr>
          <w:rFonts w:ascii="Times New Roman" w:eastAsia="Calibri" w:hAnsi="Times New Roman" w:cs="Times New Roman"/>
          <w:bCs/>
          <w:i/>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FC513E">
        <w:rPr>
          <w:rFonts w:ascii="Times New Roman" w:eastAsia="Calibri" w:hAnsi="Times New Roman" w:cs="Times New Roman"/>
          <w:bCs/>
          <w:iCs/>
          <w:lang w:eastAsia="en-US"/>
        </w:rPr>
        <w:t xml:space="preserve">“. </w:t>
      </w:r>
    </w:p>
    <w:p w14:paraId="6ECBBCAA" w14:textId="4EA87C9F" w:rsidR="00FC513E" w:rsidRDefault="00F70EF9" w:rsidP="00F70EF9">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Tiekėjas turi s</w:t>
      </w:r>
      <w:r w:rsidR="00FC513E" w:rsidRPr="00F70EF9">
        <w:rPr>
          <w:rFonts w:ascii="Times New Roman" w:eastAsia="Calibri" w:hAnsi="Times New Roman" w:cs="Times New Roman"/>
          <w:bCs/>
          <w:iCs/>
          <w:lang w:eastAsia="en-US"/>
        </w:rPr>
        <w:t xml:space="preserve">iekti, kad specialistai, teikiantys Paslaugą, atvykimui į Paslaugos suteikimo vietą rinktųsi netaršias transporto priemones, kurios atitinka žaliojo pirkimo reikalavimus, patvirtintus </w:t>
      </w:r>
      <w:r w:rsidRPr="00F70EF9">
        <w:rPr>
          <w:rFonts w:ascii="Times New Roman" w:eastAsia="Calibri" w:hAnsi="Times New Roman" w:cs="Times New Roman"/>
          <w:bCs/>
          <w:iCs/>
          <w:lang w:eastAsia="en-US"/>
        </w:rPr>
        <w:t xml:space="preserve">Lietuvos Respublikos aplinkos ministro </w:t>
      </w:r>
      <w:r w:rsidR="00FC513E" w:rsidRPr="00F70EF9">
        <w:rPr>
          <w:rFonts w:ascii="Times New Roman" w:eastAsia="Calibri" w:hAnsi="Times New Roman" w:cs="Times New Roman"/>
          <w:bCs/>
          <w:iCs/>
          <w:lang w:eastAsia="en-US"/>
        </w:rPr>
        <w:t>įsakymu Nr. D1-508 ir</w:t>
      </w:r>
      <w:r>
        <w:rPr>
          <w:rFonts w:ascii="Times New Roman" w:eastAsia="Calibri" w:hAnsi="Times New Roman" w:cs="Times New Roman"/>
          <w:bCs/>
          <w:iCs/>
          <w:lang w:eastAsia="en-US"/>
        </w:rPr>
        <w:t xml:space="preserve"> </w:t>
      </w:r>
      <w:r w:rsidR="00FC513E" w:rsidRPr="00F70EF9">
        <w:rPr>
          <w:rFonts w:ascii="Times New Roman" w:eastAsia="Calibri" w:hAnsi="Times New Roman" w:cs="Times New Roman"/>
          <w:bCs/>
          <w:iCs/>
          <w:lang w:eastAsia="en-US"/>
        </w:rPr>
        <w:t>/</w:t>
      </w:r>
      <w:r>
        <w:rPr>
          <w:rFonts w:ascii="Times New Roman" w:eastAsia="Calibri" w:hAnsi="Times New Roman" w:cs="Times New Roman"/>
          <w:bCs/>
          <w:iCs/>
          <w:lang w:eastAsia="en-US"/>
        </w:rPr>
        <w:t xml:space="preserve"> </w:t>
      </w:r>
      <w:r w:rsidR="00FC513E" w:rsidRPr="00F70EF9">
        <w:rPr>
          <w:rFonts w:ascii="Times New Roman" w:eastAsia="Calibri" w:hAnsi="Times New Roman" w:cs="Times New Roman"/>
          <w:bCs/>
          <w:iCs/>
          <w:lang w:eastAsia="en-US"/>
        </w:rPr>
        <w:t>arba siekti, kad Paslaugai teikti naudojamos transporto priemonės naudotų degalus, atitinkančius Lietuvos Respublikos alternatyviųjų degalų įstatyme įtvirtintus reikalavimus</w:t>
      </w:r>
      <w:r>
        <w:rPr>
          <w:rFonts w:ascii="Times New Roman" w:eastAsia="Calibri" w:hAnsi="Times New Roman" w:cs="Times New Roman"/>
          <w:bCs/>
          <w:iCs/>
          <w:lang w:eastAsia="en-US"/>
        </w:rPr>
        <w:t>.</w:t>
      </w:r>
    </w:p>
    <w:p w14:paraId="595A4652" w14:textId="4DC9C580" w:rsidR="00FC513E" w:rsidRPr="00F70EF9" w:rsidRDefault="00F70EF9" w:rsidP="00F70EF9">
      <w:pPr>
        <w:pStyle w:val="ListParagraph"/>
        <w:numPr>
          <w:ilvl w:val="1"/>
          <w:numId w:val="34"/>
        </w:numPr>
        <w:tabs>
          <w:tab w:val="left" w:pos="142"/>
        </w:tabs>
        <w:spacing w:after="0" w:line="240" w:lineRule="auto"/>
        <w:ind w:left="142" w:hanging="426"/>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Tiekėjas turi s</w:t>
      </w:r>
      <w:r w:rsidR="00FC513E" w:rsidRPr="00F70EF9">
        <w:rPr>
          <w:rFonts w:ascii="Times New Roman" w:eastAsia="Calibri" w:hAnsi="Times New Roman" w:cs="Times New Roman"/>
          <w:bCs/>
          <w:iCs/>
          <w:lang w:eastAsia="en-US"/>
        </w:rPr>
        <w:t>iekti, kad būtų pasirenkamas optimalus maršrutas Tiekėjo specialistų atvykimui į Paslaugos teikimo vietą</w:t>
      </w:r>
      <w:r>
        <w:rPr>
          <w:rFonts w:ascii="Times New Roman" w:eastAsia="Calibri" w:hAnsi="Times New Roman" w:cs="Times New Roman"/>
          <w:bCs/>
          <w:iCs/>
          <w:lang w:eastAsia="en-US"/>
        </w:rPr>
        <w:t xml:space="preserve">, o </w:t>
      </w:r>
      <w:r w:rsidR="00FC513E" w:rsidRPr="00F70EF9">
        <w:rPr>
          <w:rFonts w:ascii="Times New Roman" w:eastAsia="Calibri" w:hAnsi="Times New Roman" w:cs="Times New Roman"/>
          <w:bCs/>
          <w:iCs/>
          <w:lang w:eastAsia="en-US"/>
        </w:rPr>
        <w:t>Paslaugai suteikti būtų pasiūlytas arčiausiai numatomos Paslaugos teikimo vietos esantis specialistas.</w:t>
      </w:r>
    </w:p>
    <w:p w14:paraId="7F59166D" w14:textId="77777777" w:rsidR="00EC488D" w:rsidRPr="00FC513E" w:rsidRDefault="00EC488D" w:rsidP="0085757B">
      <w:pPr>
        <w:spacing w:after="0" w:line="240" w:lineRule="auto"/>
        <w:ind w:left="142" w:hanging="426"/>
        <w:jc w:val="both"/>
        <w:rPr>
          <w:rFonts w:ascii="Times New Roman" w:eastAsia="Calibri" w:hAnsi="Times New Roman" w:cs="Times New Roman"/>
          <w:bCs/>
          <w:iCs/>
          <w:lang w:eastAsia="en-US"/>
        </w:rPr>
      </w:pPr>
    </w:p>
    <w:p w14:paraId="2DE32E90" w14:textId="77777777" w:rsidR="00414C68" w:rsidRPr="00FC513E" w:rsidRDefault="00EC488D" w:rsidP="00414C68">
      <w:pPr>
        <w:pStyle w:val="ListParagraph"/>
        <w:numPr>
          <w:ilvl w:val="0"/>
          <w:numId w:val="39"/>
        </w:numPr>
        <w:tabs>
          <w:tab w:val="num" w:pos="720"/>
        </w:tabs>
        <w:spacing w:after="0" w:line="240" w:lineRule="auto"/>
        <w:ind w:left="142" w:hanging="426"/>
        <w:jc w:val="both"/>
        <w:rPr>
          <w:rFonts w:ascii="Times New Roman" w:eastAsia="Calibri" w:hAnsi="Times New Roman" w:cs="Times New Roman"/>
          <w:b/>
          <w:bCs/>
          <w:iCs/>
          <w:lang w:eastAsia="en-US"/>
        </w:rPr>
      </w:pPr>
      <w:r w:rsidRPr="00FC513E">
        <w:rPr>
          <w:rFonts w:ascii="Times New Roman" w:eastAsia="Calibri" w:hAnsi="Times New Roman" w:cs="Times New Roman"/>
          <w:b/>
          <w:bCs/>
          <w:iCs/>
          <w:lang w:eastAsia="en-US"/>
        </w:rPr>
        <w:t>REIKALAVIMAI DĖL DARBO LAIKO IR DARBO UŽMOKESČIO</w:t>
      </w:r>
      <w:r w:rsidRPr="00FC513E">
        <w:rPr>
          <w:rFonts w:ascii="Times New Roman" w:eastAsia="Calibri" w:hAnsi="Times New Roman" w:cs="Times New Roman"/>
          <w:iCs/>
          <w:lang w:eastAsia="en-US"/>
        </w:rPr>
        <w:t>:</w:t>
      </w:r>
    </w:p>
    <w:p w14:paraId="7AF2592E" w14:textId="122842AA" w:rsidR="00EC488D" w:rsidRPr="00FC513E" w:rsidRDefault="00EC488D" w:rsidP="00414C68">
      <w:pPr>
        <w:pStyle w:val="ListParagraph"/>
        <w:numPr>
          <w:ilvl w:val="1"/>
          <w:numId w:val="39"/>
        </w:numPr>
        <w:tabs>
          <w:tab w:val="num" w:pos="142"/>
        </w:tabs>
        <w:spacing w:after="0" w:line="240" w:lineRule="auto"/>
        <w:ind w:hanging="1076"/>
        <w:jc w:val="both"/>
        <w:rPr>
          <w:rFonts w:ascii="Times New Roman" w:eastAsia="Calibri" w:hAnsi="Times New Roman" w:cs="Times New Roman"/>
          <w:b/>
          <w:bCs/>
          <w:iCs/>
          <w:lang w:eastAsia="en-US"/>
        </w:rPr>
      </w:pPr>
      <w:r w:rsidRPr="00FC513E">
        <w:rPr>
          <w:rFonts w:ascii="Times New Roman" w:eastAsia="Calibri" w:hAnsi="Times New Roman" w:cs="Times New Roman"/>
          <w:iCs/>
          <w:lang w:eastAsia="en-US"/>
        </w:rPr>
        <w:t xml:space="preserve"> </w:t>
      </w:r>
      <w:r w:rsidRPr="00FC513E">
        <w:rPr>
          <w:rFonts w:ascii="Times New Roman" w:eastAsia="Calibri" w:hAnsi="Times New Roman" w:cs="Times New Roman"/>
          <w:bCs/>
          <w:iCs/>
          <w:lang w:eastAsia="en-US"/>
        </w:rPr>
        <w:t>Paslaugos teikėjas privalo organizuoti apsaugos darbuotojų darbą taip, kad:</w:t>
      </w:r>
    </w:p>
    <w:p w14:paraId="74393274" w14:textId="77777777" w:rsidR="00414C68" w:rsidRPr="00FC513E" w:rsidRDefault="00EC488D" w:rsidP="00414C68">
      <w:pPr>
        <w:pStyle w:val="ListParagraph"/>
        <w:numPr>
          <w:ilvl w:val="2"/>
          <w:numId w:val="39"/>
        </w:numPr>
        <w:spacing w:after="0" w:line="240" w:lineRule="auto"/>
        <w:ind w:left="284" w:hanging="568"/>
        <w:jc w:val="both"/>
        <w:rPr>
          <w:rFonts w:ascii="Times New Roman" w:eastAsia="Calibri" w:hAnsi="Times New Roman" w:cs="Times New Roman"/>
          <w:b/>
          <w:bCs/>
          <w:iCs/>
          <w:lang w:eastAsia="en-US"/>
        </w:rPr>
      </w:pPr>
      <w:r w:rsidRPr="00FC513E">
        <w:rPr>
          <w:rFonts w:ascii="Times New Roman" w:eastAsia="Calibri" w:hAnsi="Times New Roman" w:cs="Times New Roman"/>
          <w:bCs/>
          <w:iCs/>
          <w:lang w:eastAsia="en-US"/>
        </w:rPr>
        <w:t>Darbo laikas atitiktų Lietuvos Respublikos darbo kodekso reikalavimus;</w:t>
      </w:r>
    </w:p>
    <w:p w14:paraId="16A63197" w14:textId="03A9926D" w:rsidR="00414C68" w:rsidRPr="00FC513E" w:rsidRDefault="00EC488D" w:rsidP="00414C68">
      <w:pPr>
        <w:pStyle w:val="ListParagraph"/>
        <w:numPr>
          <w:ilvl w:val="2"/>
          <w:numId w:val="39"/>
        </w:numPr>
        <w:spacing w:after="0" w:line="240" w:lineRule="auto"/>
        <w:ind w:left="284" w:hanging="568"/>
        <w:jc w:val="both"/>
        <w:rPr>
          <w:rFonts w:ascii="Times New Roman" w:eastAsia="Calibri" w:hAnsi="Times New Roman" w:cs="Times New Roman"/>
          <w:b/>
          <w:bCs/>
          <w:iCs/>
          <w:lang w:eastAsia="en-US"/>
        </w:rPr>
      </w:pPr>
      <w:r w:rsidRPr="00FC513E">
        <w:rPr>
          <w:rFonts w:ascii="Times New Roman" w:eastAsia="Calibri" w:hAnsi="Times New Roman" w:cs="Times New Roman"/>
          <w:bCs/>
          <w:iCs/>
          <w:lang w:eastAsia="en-US"/>
        </w:rPr>
        <w:t>Nebūtų viršytas maksimalus darbo valandų skaičius per dieną</w:t>
      </w:r>
      <w:r w:rsidR="00054CF5" w:rsidRPr="00FC513E">
        <w:rPr>
          <w:rFonts w:ascii="Times New Roman" w:eastAsia="Calibri" w:hAnsi="Times New Roman" w:cs="Times New Roman"/>
          <w:bCs/>
          <w:iCs/>
          <w:lang w:eastAsia="en-US"/>
        </w:rPr>
        <w:t xml:space="preserve"> </w:t>
      </w:r>
      <w:r w:rsidRPr="00FC513E">
        <w:rPr>
          <w:rFonts w:ascii="Times New Roman" w:eastAsia="Calibri" w:hAnsi="Times New Roman" w:cs="Times New Roman"/>
          <w:bCs/>
          <w:iCs/>
          <w:lang w:eastAsia="en-US"/>
        </w:rPr>
        <w:t>/</w:t>
      </w:r>
      <w:r w:rsidR="00054CF5" w:rsidRPr="00FC513E">
        <w:rPr>
          <w:rFonts w:ascii="Times New Roman" w:eastAsia="Calibri" w:hAnsi="Times New Roman" w:cs="Times New Roman"/>
          <w:bCs/>
          <w:iCs/>
          <w:lang w:eastAsia="en-US"/>
        </w:rPr>
        <w:t xml:space="preserve"> </w:t>
      </w:r>
      <w:r w:rsidRPr="00FC513E">
        <w:rPr>
          <w:rFonts w:ascii="Times New Roman" w:eastAsia="Calibri" w:hAnsi="Times New Roman" w:cs="Times New Roman"/>
          <w:bCs/>
          <w:iCs/>
          <w:lang w:eastAsia="en-US"/>
        </w:rPr>
        <w:t>savaitę;</w:t>
      </w:r>
    </w:p>
    <w:p w14:paraId="147394B1" w14:textId="77777777" w:rsidR="00414C68" w:rsidRPr="00414C68" w:rsidRDefault="00EC488D" w:rsidP="00414C68">
      <w:pPr>
        <w:pStyle w:val="ListParagraph"/>
        <w:numPr>
          <w:ilvl w:val="2"/>
          <w:numId w:val="39"/>
        </w:numPr>
        <w:spacing w:after="0" w:line="240" w:lineRule="auto"/>
        <w:ind w:left="284" w:hanging="568"/>
        <w:jc w:val="both"/>
        <w:rPr>
          <w:rFonts w:ascii="Times New Roman" w:eastAsia="Calibri" w:hAnsi="Times New Roman" w:cs="Times New Roman"/>
          <w:b/>
          <w:bCs/>
          <w:iCs/>
          <w:lang w:eastAsia="en-US"/>
        </w:rPr>
      </w:pPr>
      <w:r w:rsidRPr="00FC513E">
        <w:rPr>
          <w:rFonts w:ascii="Times New Roman" w:eastAsia="Calibri" w:hAnsi="Times New Roman" w:cs="Times New Roman"/>
          <w:bCs/>
          <w:iCs/>
          <w:lang w:eastAsia="en-US"/>
        </w:rPr>
        <w:t>Būtų</w:t>
      </w:r>
      <w:r w:rsidRPr="00414C68">
        <w:rPr>
          <w:rFonts w:ascii="Times New Roman" w:eastAsia="Calibri" w:hAnsi="Times New Roman" w:cs="Times New Roman"/>
          <w:bCs/>
          <w:iCs/>
          <w:lang w:eastAsia="en-US"/>
        </w:rPr>
        <w:t xml:space="preserve"> laikomasi poilsio ir pertraukų režimo;</w:t>
      </w:r>
    </w:p>
    <w:p w14:paraId="49E0A704" w14:textId="0F719BD3" w:rsidR="00EC488D" w:rsidRPr="00414C68" w:rsidRDefault="00EC488D" w:rsidP="00414C68">
      <w:pPr>
        <w:pStyle w:val="ListParagraph"/>
        <w:numPr>
          <w:ilvl w:val="2"/>
          <w:numId w:val="39"/>
        </w:numPr>
        <w:spacing w:after="0" w:line="240" w:lineRule="auto"/>
        <w:ind w:left="284" w:hanging="568"/>
        <w:jc w:val="both"/>
        <w:rPr>
          <w:rFonts w:ascii="Times New Roman" w:eastAsia="Calibri" w:hAnsi="Times New Roman" w:cs="Times New Roman"/>
          <w:b/>
          <w:bCs/>
          <w:iCs/>
          <w:lang w:eastAsia="en-US"/>
        </w:rPr>
      </w:pPr>
      <w:r w:rsidRPr="00414C68">
        <w:rPr>
          <w:rFonts w:ascii="Times New Roman" w:eastAsia="Calibri" w:hAnsi="Times New Roman" w:cs="Times New Roman"/>
          <w:bCs/>
          <w:iCs/>
          <w:lang w:eastAsia="en-US"/>
        </w:rPr>
        <w:t>Darbas naktimis, savaitgaliais ir švenčių dienomis būtų tinkamai apskaitytas ir kompensuojamas.</w:t>
      </w:r>
    </w:p>
    <w:p w14:paraId="4F4BBCF3" w14:textId="77777777" w:rsidR="00414C68" w:rsidRPr="00414C68" w:rsidRDefault="00414C68" w:rsidP="00414C68">
      <w:pPr>
        <w:pStyle w:val="ListParagraph"/>
        <w:numPr>
          <w:ilvl w:val="0"/>
          <w:numId w:val="35"/>
        </w:numPr>
        <w:spacing w:after="0" w:line="240" w:lineRule="auto"/>
        <w:jc w:val="both"/>
        <w:rPr>
          <w:rFonts w:ascii="Times New Roman" w:eastAsia="Calibri" w:hAnsi="Times New Roman" w:cs="Times New Roman"/>
          <w:bCs/>
          <w:iCs/>
          <w:vanish/>
          <w:lang w:eastAsia="en-US"/>
        </w:rPr>
      </w:pPr>
    </w:p>
    <w:p w14:paraId="3D209742" w14:textId="77777777" w:rsidR="00414C68" w:rsidRPr="00414C68" w:rsidRDefault="00414C68" w:rsidP="00414C68">
      <w:pPr>
        <w:pStyle w:val="ListParagraph"/>
        <w:numPr>
          <w:ilvl w:val="1"/>
          <w:numId w:val="35"/>
        </w:numPr>
        <w:spacing w:after="0" w:line="240" w:lineRule="auto"/>
        <w:jc w:val="both"/>
        <w:rPr>
          <w:rFonts w:ascii="Times New Roman" w:eastAsia="Calibri" w:hAnsi="Times New Roman" w:cs="Times New Roman"/>
          <w:bCs/>
          <w:iCs/>
          <w:vanish/>
          <w:lang w:eastAsia="en-US"/>
        </w:rPr>
      </w:pPr>
    </w:p>
    <w:p w14:paraId="4A742410" w14:textId="279C9583" w:rsidR="00EC488D" w:rsidRPr="0085757B" w:rsidRDefault="00EC488D" w:rsidP="00414C68">
      <w:pPr>
        <w:pStyle w:val="ListParagraph"/>
        <w:numPr>
          <w:ilvl w:val="1"/>
          <w:numId w:val="35"/>
        </w:numPr>
        <w:spacing w:after="0" w:line="240" w:lineRule="auto"/>
        <w:ind w:left="25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Paslaugos teikėjas privalo:</w:t>
      </w:r>
    </w:p>
    <w:p w14:paraId="64984AF5" w14:textId="77777777" w:rsidR="00EC488D" w:rsidRDefault="00EC488D" w:rsidP="00414C68">
      <w:pPr>
        <w:pStyle w:val="ListParagraph"/>
        <w:numPr>
          <w:ilvl w:val="2"/>
          <w:numId w:val="36"/>
        </w:numPr>
        <w:tabs>
          <w:tab w:val="left" w:pos="284"/>
        </w:tabs>
        <w:spacing w:after="0" w:line="240" w:lineRule="auto"/>
        <w:ind w:left="284" w:hanging="568"/>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Užtikrinti, kad apsaugos darbuotojams būtų mokamas ne mažesnis nei Vyriausybės patvirtintas minimalus darbo užmokestis (MMA) arba aukštesnis, jeigu taip nustatyta kolektyvinėje ar darbo sutartyje;</w:t>
      </w:r>
    </w:p>
    <w:p w14:paraId="41808E58" w14:textId="77777777" w:rsidR="00EC488D" w:rsidRDefault="00EC488D" w:rsidP="00414C68">
      <w:pPr>
        <w:pStyle w:val="ListParagraph"/>
        <w:numPr>
          <w:ilvl w:val="2"/>
          <w:numId w:val="36"/>
        </w:numPr>
        <w:tabs>
          <w:tab w:val="left" w:pos="284"/>
        </w:tabs>
        <w:spacing w:after="0" w:line="240" w:lineRule="auto"/>
        <w:ind w:left="284" w:hanging="568"/>
        <w:jc w:val="both"/>
        <w:rPr>
          <w:rFonts w:ascii="Times New Roman" w:eastAsia="Calibri" w:hAnsi="Times New Roman" w:cs="Times New Roman"/>
          <w:bCs/>
          <w:iCs/>
          <w:lang w:eastAsia="en-US"/>
        </w:rPr>
      </w:pPr>
      <w:r w:rsidRPr="00414C68">
        <w:rPr>
          <w:rFonts w:ascii="Times New Roman" w:eastAsia="Calibri" w:hAnsi="Times New Roman" w:cs="Times New Roman"/>
          <w:bCs/>
          <w:iCs/>
          <w:lang w:eastAsia="en-US"/>
        </w:rPr>
        <w:t>Užtikrinti darbo užmokesčio apskaičiavimo skaidrumą, įskaitant viršvalandžius, naktinį darbą, darbą švenčių dienomis;</w:t>
      </w:r>
    </w:p>
    <w:p w14:paraId="7BE18AAD" w14:textId="77777777" w:rsidR="00EC488D" w:rsidRPr="00414C68" w:rsidRDefault="00EC488D" w:rsidP="00414C68">
      <w:pPr>
        <w:pStyle w:val="ListParagraph"/>
        <w:numPr>
          <w:ilvl w:val="2"/>
          <w:numId w:val="36"/>
        </w:numPr>
        <w:tabs>
          <w:tab w:val="left" w:pos="284"/>
        </w:tabs>
        <w:spacing w:after="0" w:line="240" w:lineRule="auto"/>
        <w:ind w:left="284" w:hanging="568"/>
        <w:jc w:val="both"/>
        <w:rPr>
          <w:rFonts w:ascii="Times New Roman" w:eastAsia="Calibri" w:hAnsi="Times New Roman" w:cs="Times New Roman"/>
          <w:bCs/>
          <w:iCs/>
          <w:lang w:eastAsia="en-US"/>
        </w:rPr>
      </w:pPr>
      <w:r w:rsidRPr="00414C68">
        <w:rPr>
          <w:rFonts w:ascii="Times New Roman" w:eastAsia="Calibri" w:hAnsi="Times New Roman" w:cs="Times New Roman"/>
          <w:bCs/>
          <w:iCs/>
          <w:lang w:eastAsia="en-US"/>
        </w:rPr>
        <w:t>Darbo užmokestis turi būti išmokamas laiku.</w:t>
      </w:r>
    </w:p>
    <w:p w14:paraId="1691FE58" w14:textId="77777777" w:rsidR="00EC488D" w:rsidRPr="0085757B" w:rsidRDefault="00EC488D" w:rsidP="0085757B">
      <w:pPr>
        <w:pStyle w:val="ListParagraph"/>
        <w:numPr>
          <w:ilvl w:val="1"/>
          <w:numId w:val="36"/>
        </w:num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Paslaugos teikėjas įsipareigoja ne rečiau kaip 1 kartą per ketvirtį, o Užsakovui pareikalavus – ir dažniau, pateikti šiuos duomenis:</w:t>
      </w:r>
    </w:p>
    <w:p w14:paraId="79D7343B" w14:textId="77777777" w:rsidR="00EC488D" w:rsidRDefault="00EC488D" w:rsidP="00311B84">
      <w:pPr>
        <w:pStyle w:val="ListParagraph"/>
        <w:numPr>
          <w:ilvl w:val="2"/>
          <w:numId w:val="36"/>
        </w:numPr>
        <w:tabs>
          <w:tab w:val="left" w:pos="284"/>
        </w:tabs>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Apsaugos darbuotojų darbo grafikus;</w:t>
      </w:r>
    </w:p>
    <w:p w14:paraId="4FFBB976" w14:textId="77777777" w:rsidR="00EC488D" w:rsidRDefault="00EC488D" w:rsidP="00311B84">
      <w:pPr>
        <w:pStyle w:val="ListParagraph"/>
        <w:numPr>
          <w:ilvl w:val="2"/>
          <w:numId w:val="36"/>
        </w:numPr>
        <w:tabs>
          <w:tab w:val="left" w:pos="284"/>
        </w:tabs>
        <w:spacing w:after="0" w:line="240" w:lineRule="auto"/>
        <w:ind w:left="142" w:hanging="426"/>
        <w:jc w:val="both"/>
        <w:rPr>
          <w:rFonts w:ascii="Times New Roman" w:eastAsia="Calibri" w:hAnsi="Times New Roman" w:cs="Times New Roman"/>
          <w:bCs/>
          <w:iCs/>
          <w:lang w:eastAsia="en-US"/>
        </w:rPr>
      </w:pPr>
      <w:r w:rsidRPr="00311B84">
        <w:rPr>
          <w:rFonts w:ascii="Times New Roman" w:eastAsia="Calibri" w:hAnsi="Times New Roman" w:cs="Times New Roman"/>
          <w:bCs/>
          <w:iCs/>
          <w:lang w:eastAsia="en-US"/>
        </w:rPr>
        <w:t>Darbo laiko apskaitos žiniaraščių kopijas;</w:t>
      </w:r>
    </w:p>
    <w:p w14:paraId="0706D1CA" w14:textId="77777777" w:rsidR="00EC488D" w:rsidRDefault="00EC488D" w:rsidP="00311B84">
      <w:pPr>
        <w:pStyle w:val="ListParagraph"/>
        <w:numPr>
          <w:ilvl w:val="2"/>
          <w:numId w:val="36"/>
        </w:numPr>
        <w:tabs>
          <w:tab w:val="left" w:pos="284"/>
        </w:tabs>
        <w:spacing w:after="0" w:line="240" w:lineRule="auto"/>
        <w:ind w:left="284" w:hanging="568"/>
        <w:jc w:val="both"/>
        <w:rPr>
          <w:rFonts w:ascii="Times New Roman" w:eastAsia="Calibri" w:hAnsi="Times New Roman" w:cs="Times New Roman"/>
          <w:bCs/>
          <w:iCs/>
          <w:lang w:eastAsia="en-US"/>
        </w:rPr>
      </w:pPr>
      <w:r w:rsidRPr="00311B84">
        <w:rPr>
          <w:rFonts w:ascii="Times New Roman" w:eastAsia="Calibri" w:hAnsi="Times New Roman" w:cs="Times New Roman"/>
          <w:bCs/>
          <w:iCs/>
          <w:lang w:eastAsia="en-US"/>
        </w:rPr>
        <w:t>Informaciją apie darbuotojų darbo sutartis (konfidencialiai, nenurodant asmens duomenų, bet identifikuojant pareigas ir apmokėjimo sąlygas);</w:t>
      </w:r>
    </w:p>
    <w:p w14:paraId="2BAAF7C5" w14:textId="77777777" w:rsidR="00EC488D" w:rsidRPr="00311B84" w:rsidRDefault="00EC488D" w:rsidP="00311B84">
      <w:pPr>
        <w:pStyle w:val="ListParagraph"/>
        <w:numPr>
          <w:ilvl w:val="2"/>
          <w:numId w:val="36"/>
        </w:numPr>
        <w:tabs>
          <w:tab w:val="left" w:pos="284"/>
        </w:tabs>
        <w:spacing w:after="0" w:line="240" w:lineRule="auto"/>
        <w:ind w:left="284" w:hanging="568"/>
        <w:jc w:val="both"/>
        <w:rPr>
          <w:rFonts w:ascii="Times New Roman" w:eastAsia="Calibri" w:hAnsi="Times New Roman" w:cs="Times New Roman"/>
          <w:bCs/>
          <w:iCs/>
          <w:lang w:eastAsia="en-US"/>
        </w:rPr>
      </w:pPr>
      <w:r w:rsidRPr="00311B84">
        <w:rPr>
          <w:rFonts w:ascii="Times New Roman" w:eastAsia="Calibri" w:hAnsi="Times New Roman" w:cs="Times New Roman"/>
          <w:bCs/>
          <w:iCs/>
          <w:lang w:eastAsia="en-US"/>
        </w:rPr>
        <w:t>Dokumentus, pagrindžiančius išmokėtą darbo užmokestį (pvz., algalapių pavyzdžius, bankinių pavedimų anonimizuotus išrašus).</w:t>
      </w:r>
    </w:p>
    <w:p w14:paraId="57EFB6A7" w14:textId="77777777" w:rsidR="00311B84" w:rsidRPr="00311B84" w:rsidRDefault="00311B84" w:rsidP="00311B84">
      <w:pPr>
        <w:pStyle w:val="ListParagraph"/>
        <w:numPr>
          <w:ilvl w:val="0"/>
          <w:numId w:val="38"/>
        </w:numPr>
        <w:spacing w:after="0" w:line="240" w:lineRule="auto"/>
        <w:jc w:val="both"/>
        <w:rPr>
          <w:rFonts w:ascii="Times New Roman" w:eastAsia="Calibri" w:hAnsi="Times New Roman" w:cs="Times New Roman"/>
          <w:bCs/>
          <w:iCs/>
          <w:vanish/>
          <w:lang w:eastAsia="en-US"/>
        </w:rPr>
      </w:pPr>
    </w:p>
    <w:p w14:paraId="64A85F0E" w14:textId="77777777" w:rsidR="00311B84" w:rsidRPr="00311B84" w:rsidRDefault="00311B84" w:rsidP="00311B84">
      <w:pPr>
        <w:pStyle w:val="ListParagraph"/>
        <w:numPr>
          <w:ilvl w:val="1"/>
          <w:numId w:val="38"/>
        </w:numPr>
        <w:spacing w:after="0" w:line="240" w:lineRule="auto"/>
        <w:jc w:val="both"/>
        <w:rPr>
          <w:rFonts w:ascii="Times New Roman" w:eastAsia="Calibri" w:hAnsi="Times New Roman" w:cs="Times New Roman"/>
          <w:bCs/>
          <w:iCs/>
          <w:vanish/>
          <w:lang w:eastAsia="en-US"/>
        </w:rPr>
      </w:pPr>
    </w:p>
    <w:p w14:paraId="58EFFBAF" w14:textId="7D232675" w:rsidR="00EC488D" w:rsidRDefault="00EC488D" w:rsidP="00311B84">
      <w:pPr>
        <w:pStyle w:val="ListParagraph"/>
        <w:numPr>
          <w:ilvl w:val="1"/>
          <w:numId w:val="38"/>
        </w:numPr>
        <w:spacing w:after="0" w:line="240" w:lineRule="auto"/>
        <w:ind w:left="25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Nustačius, kad paslaugos teikėjas pažeidė darbo laiko ar darbo užmokesčio reglamentavimą Perkančioji organizacija turi teisę inicijuoti sutarties nutraukimą dėl esminio pažeidimo</w:t>
      </w:r>
      <w:r w:rsidR="00AC1AF7">
        <w:rPr>
          <w:rFonts w:ascii="Times New Roman" w:eastAsia="Calibri" w:hAnsi="Times New Roman" w:cs="Times New Roman"/>
          <w:bCs/>
          <w:iCs/>
          <w:lang w:eastAsia="en-US"/>
        </w:rPr>
        <w:t>.</w:t>
      </w:r>
    </w:p>
    <w:p w14:paraId="623A37E6" w14:textId="77777777" w:rsidR="00B826A0" w:rsidRDefault="00B826A0" w:rsidP="00B826A0">
      <w:pPr>
        <w:pStyle w:val="ListParagraph"/>
        <w:spacing w:after="0" w:line="240" w:lineRule="auto"/>
        <w:ind w:left="256"/>
        <w:jc w:val="both"/>
        <w:rPr>
          <w:rFonts w:ascii="Times New Roman" w:eastAsia="Calibri" w:hAnsi="Times New Roman" w:cs="Times New Roman"/>
          <w:bCs/>
          <w:iCs/>
          <w:lang w:eastAsia="en-US"/>
        </w:rPr>
      </w:pPr>
    </w:p>
    <w:p w14:paraId="0CAA795D" w14:textId="540318D4" w:rsidR="00EC488D" w:rsidRDefault="00EC488D" w:rsidP="00AC1AF7">
      <w:pPr>
        <w:pStyle w:val="ListParagraph"/>
        <w:numPr>
          <w:ilvl w:val="0"/>
          <w:numId w:val="38"/>
        </w:numPr>
        <w:spacing w:after="0" w:line="240" w:lineRule="auto"/>
        <w:ind w:left="142" w:hanging="426"/>
        <w:jc w:val="both"/>
        <w:rPr>
          <w:rFonts w:ascii="Times New Roman" w:eastAsia="Calibri" w:hAnsi="Times New Roman" w:cs="Times New Roman"/>
          <w:bCs/>
          <w:iCs/>
          <w:lang w:eastAsia="en-US"/>
        </w:rPr>
      </w:pPr>
      <w:r w:rsidRPr="00AC1AF7">
        <w:rPr>
          <w:rFonts w:ascii="Times New Roman" w:eastAsia="Calibri" w:hAnsi="Times New Roman" w:cs="Times New Roman"/>
          <w:b/>
          <w:iCs/>
          <w:lang w:eastAsia="en-US"/>
        </w:rPr>
        <w:t>PASLAUGOS TEIKĖJAS TURI PATEIKTI PASIŪLYMĄ, IŠSKAIDYTĄ KIEKVIENAM OBJEKTUI</w:t>
      </w:r>
      <w:r w:rsidRPr="00AC1AF7">
        <w:rPr>
          <w:rFonts w:ascii="Times New Roman" w:eastAsia="Calibri" w:hAnsi="Times New Roman" w:cs="Times New Roman"/>
          <w:bCs/>
          <w:iCs/>
          <w:lang w:eastAsia="en-US"/>
        </w:rPr>
        <w:t>:</w:t>
      </w:r>
    </w:p>
    <w:p w14:paraId="02FE8C80" w14:textId="77777777" w:rsidR="00EC488D" w:rsidRPr="0085757B" w:rsidRDefault="00EC488D" w:rsidP="00F1554D">
      <w:p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6.1. Objektui, nurodytam 2.1. p.: </w:t>
      </w:r>
      <w:bookmarkStart w:id="93" w:name="_Hlk135227319"/>
      <w:r w:rsidRPr="0085757B">
        <w:rPr>
          <w:rFonts w:ascii="Times New Roman" w:eastAsia="Calibri" w:hAnsi="Times New Roman" w:cs="Times New Roman"/>
          <w:bCs/>
          <w:iCs/>
          <w:lang w:eastAsia="en-US"/>
        </w:rPr>
        <w:t>paslaugos kiekis, val.; fiksuota vienos valandos paslaugos kaina, Eur be PVM; visos paslaugos kaina Eur be PVM ir su PVM.</w:t>
      </w:r>
      <w:bookmarkEnd w:id="93"/>
    </w:p>
    <w:p w14:paraId="7A60C850" w14:textId="77777777" w:rsidR="00EC488D" w:rsidRPr="0085757B" w:rsidRDefault="00EC488D" w:rsidP="00F1554D">
      <w:p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6.2. Objektui, nurodytam 2.2. p.: </w:t>
      </w:r>
    </w:p>
    <w:p w14:paraId="6DF19FA5" w14:textId="77777777" w:rsidR="00EC488D" w:rsidRPr="0085757B" w:rsidRDefault="00EC488D" w:rsidP="00F1554D">
      <w:p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 xml:space="preserve">       6.2.1. paslaugos kiekis, val.; fiksuota vienos valandos paslaugos kaina, Eur be PVM; visos paslaugos kaina Eur be PVM ir su PVM.</w:t>
      </w:r>
    </w:p>
    <w:p w14:paraId="69867426" w14:textId="3B75FFEC" w:rsidR="00EC488D" w:rsidRDefault="00EC488D" w:rsidP="00F1554D">
      <w:pPr>
        <w:spacing w:after="0" w:line="240" w:lineRule="auto"/>
        <w:ind w:left="142" w:hanging="426"/>
        <w:jc w:val="both"/>
        <w:rPr>
          <w:rFonts w:ascii="Times New Roman" w:eastAsia="Calibri" w:hAnsi="Times New Roman" w:cs="Times New Roman"/>
          <w:bCs/>
          <w:iCs/>
          <w:lang w:eastAsia="en-US"/>
        </w:rPr>
      </w:pPr>
      <w:r w:rsidRPr="0085757B">
        <w:rPr>
          <w:rFonts w:ascii="Times New Roman" w:eastAsia="Calibri" w:hAnsi="Times New Roman" w:cs="Times New Roman"/>
          <w:bCs/>
          <w:iCs/>
          <w:lang w:eastAsia="en-US"/>
        </w:rPr>
        <w:t>6.2.2. greitojo reagavimo ekipažo 1 atvykimo kaina</w:t>
      </w:r>
      <w:r w:rsidRPr="0085757B">
        <w:rPr>
          <w:rFonts w:ascii="Times New Roman" w:hAnsi="Times New Roman" w:cs="Times New Roman"/>
        </w:rPr>
        <w:t xml:space="preserve"> </w:t>
      </w:r>
      <w:r w:rsidRPr="0085757B">
        <w:rPr>
          <w:rFonts w:ascii="Times New Roman" w:eastAsia="Calibri" w:hAnsi="Times New Roman" w:cs="Times New Roman"/>
          <w:bCs/>
          <w:iCs/>
          <w:lang w:eastAsia="en-US"/>
        </w:rPr>
        <w:t xml:space="preserve">Eur be PVM ir su PVM. </w:t>
      </w:r>
      <w:bookmarkStart w:id="94" w:name="_Hlk136257504"/>
      <w:r w:rsidRPr="0085757B">
        <w:rPr>
          <w:rFonts w:ascii="Times New Roman" w:eastAsia="Calibri" w:hAnsi="Times New Roman" w:cs="Times New Roman"/>
          <w:bCs/>
          <w:iCs/>
          <w:lang w:eastAsia="en-US"/>
        </w:rPr>
        <w:t>Už šią paslaugą bus apmokama pagal faktiškai įvykdytų atvykimų skaičių.</w:t>
      </w:r>
      <w:r w:rsidRPr="0085757B">
        <w:rPr>
          <w:rFonts w:ascii="Times New Roman" w:eastAsia="Calibri" w:hAnsi="Times New Roman" w:cs="Times New Roman"/>
          <w:bCs/>
          <w:iCs/>
          <w:lang w:eastAsia="en-US"/>
        </w:rPr>
        <w:tab/>
      </w:r>
      <w:bookmarkEnd w:id="94"/>
    </w:p>
    <w:p w14:paraId="47867275" w14:textId="22F4819B" w:rsidR="00DB69F5" w:rsidRDefault="00DB69F5" w:rsidP="00F1554D">
      <w:pPr>
        <w:spacing w:after="0" w:line="240" w:lineRule="auto"/>
        <w:ind w:left="142" w:hanging="426"/>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6.3. </w:t>
      </w:r>
      <w:r w:rsidRPr="00DB69F5">
        <w:rPr>
          <w:rFonts w:ascii="Times New Roman" w:eastAsia="Calibri" w:hAnsi="Times New Roman" w:cs="Times New Roman"/>
          <w:bCs/>
          <w:iCs/>
          <w:lang w:eastAsia="en-US"/>
        </w:rPr>
        <w:t xml:space="preserve">Prieš teikdamas pasiūlymą Paslaugų teikėjas gali atvykti apžiūrėti objektus. Kontaktinis asmuo UAB „Toksika“ Šiaulių atliekų aikštelės vadovas Donatas Riškus, tel. +370 611 23634, el. p. </w:t>
      </w:r>
      <w:r w:rsidRPr="00DB69F5">
        <w:rPr>
          <w:rFonts w:ascii="Times New Roman" w:eastAsia="Calibri" w:hAnsi="Times New Roman" w:cs="Times New Roman"/>
          <w:bCs/>
          <w:iCs/>
          <w:u w:val="single"/>
          <w:lang w:eastAsia="en-US"/>
        </w:rPr>
        <w:t>d.riskus@toksika.lt</w:t>
      </w:r>
      <w:r w:rsidRPr="00DB69F5">
        <w:rPr>
          <w:rFonts w:ascii="Times New Roman" w:eastAsia="Calibri" w:hAnsi="Times New Roman" w:cs="Times New Roman"/>
          <w:bCs/>
          <w:iCs/>
          <w:lang w:eastAsia="en-US"/>
        </w:rPr>
        <w:t xml:space="preserve">, Šiaulių padalinio administratorius Arūnas Džiugys, tel. +370 698 31406, el. p. </w:t>
      </w:r>
      <w:r w:rsidRPr="00DB69F5">
        <w:rPr>
          <w:rFonts w:ascii="Times New Roman" w:eastAsia="Calibri" w:hAnsi="Times New Roman" w:cs="Times New Roman"/>
          <w:bCs/>
          <w:iCs/>
          <w:u w:val="single"/>
          <w:lang w:eastAsia="en-US"/>
        </w:rPr>
        <w:t>a.dziugys@toksika.lt</w:t>
      </w:r>
      <w:r w:rsidRPr="00DB69F5">
        <w:rPr>
          <w:rFonts w:ascii="Times New Roman" w:eastAsia="Calibri" w:hAnsi="Times New Roman" w:cs="Times New Roman"/>
          <w:bCs/>
          <w:iCs/>
          <w:lang w:eastAsia="en-US"/>
        </w:rPr>
        <w:t>.</w:t>
      </w:r>
    </w:p>
    <w:p w14:paraId="3D624845" w14:textId="3F43365B" w:rsidR="00C65925" w:rsidRPr="00566D4C" w:rsidRDefault="00C65925" w:rsidP="00DB69F5">
      <w:pPr>
        <w:jc w:val="both"/>
        <w:rPr>
          <w:b/>
          <w:bCs/>
        </w:rPr>
      </w:pPr>
    </w:p>
    <w:p w14:paraId="2284849B" w14:textId="77777777" w:rsidR="00C65925" w:rsidRPr="0085757B" w:rsidRDefault="00C65925" w:rsidP="00F1554D">
      <w:pPr>
        <w:spacing w:after="0" w:line="240" w:lineRule="auto"/>
        <w:ind w:left="142" w:hanging="426"/>
        <w:jc w:val="both"/>
        <w:rPr>
          <w:rFonts w:ascii="Times New Roman" w:eastAsia="Calibri" w:hAnsi="Times New Roman" w:cs="Times New Roman"/>
          <w:bCs/>
          <w:iCs/>
          <w:lang w:eastAsia="en-US"/>
        </w:rPr>
      </w:pPr>
    </w:p>
    <w:p w14:paraId="739FA1E2" w14:textId="77777777" w:rsidR="00D24694" w:rsidRDefault="00D24694" w:rsidP="00F1554D">
      <w:pPr>
        <w:ind w:left="142" w:hanging="426"/>
      </w:pPr>
    </w:p>
    <w:p w14:paraId="18E31902" w14:textId="77777777" w:rsidR="000830A8" w:rsidRDefault="000830A8" w:rsidP="000830A8"/>
    <w:p w14:paraId="0699282A" w14:textId="77777777" w:rsidR="00150A30" w:rsidRPr="000830A8" w:rsidRDefault="00150A30" w:rsidP="000830A8">
      <w:pPr>
        <w:tabs>
          <w:tab w:val="left" w:pos="0"/>
          <w:tab w:val="left" w:pos="426"/>
        </w:tabs>
        <w:spacing w:after="0" w:line="240" w:lineRule="auto"/>
        <w:ind w:left="360"/>
        <w:contextualSpacing/>
        <w:jc w:val="both"/>
        <w:rPr>
          <w:rFonts w:ascii="Times New Roman" w:eastAsia="Times New Roman" w:hAnsi="Times New Roman" w:cs="Times New Roman"/>
          <w:color w:val="111111"/>
        </w:rPr>
      </w:pPr>
    </w:p>
    <w:p w14:paraId="3899B1AA" w14:textId="5D012F3A" w:rsidR="000830A8" w:rsidRDefault="000830A8">
      <w:r>
        <w:br w:type="page"/>
      </w:r>
    </w:p>
    <w:p w14:paraId="73F43DFB" w14:textId="1FC11267"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95" w:name="_Pirkimo_dokumentų_2"/>
      <w:bookmarkStart w:id="96" w:name="_Ref38285444"/>
      <w:bookmarkStart w:id="97" w:name="_Ref38291496"/>
      <w:bookmarkStart w:id="98" w:name="_Toc124243985"/>
      <w:bookmarkStart w:id="99" w:name="_Toc198710014"/>
      <w:bookmarkEnd w:id="95"/>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 xml:space="preserve">dokumentų </w:t>
      </w:r>
      <w:r w:rsidRPr="00D06F9B">
        <w:rPr>
          <w:rFonts w:ascii="Times New Roman" w:eastAsia="Calibri" w:hAnsi="Times New Roman" w:cs="Times New Roman"/>
          <w:color w:val="000000" w:themeColor="text1"/>
          <w:sz w:val="21"/>
          <w:szCs w:val="21"/>
        </w:rPr>
        <w:t>2 priedas „Tiekėjų pašalinimo pagrindai“</w:t>
      </w:r>
      <w:bookmarkEnd w:id="96"/>
      <w:bookmarkEnd w:id="97"/>
      <w:bookmarkEnd w:id="98"/>
      <w:bookmarkEnd w:id="99"/>
    </w:p>
    <w:p w14:paraId="11D35D3F" w14:textId="77777777" w:rsidR="000E6657" w:rsidRPr="00D06F9B" w:rsidRDefault="000E6657" w:rsidP="000E6657">
      <w:pPr>
        <w:jc w:val="center"/>
        <w:rPr>
          <w:rFonts w:ascii="Times New Roman" w:hAnsi="Times New Roman" w:cs="Times New Roman"/>
          <w:b/>
          <w:bCs/>
          <w:smallCaps/>
          <w:sz w:val="22"/>
          <w:szCs w:val="22"/>
        </w:rPr>
      </w:pPr>
    </w:p>
    <w:p w14:paraId="56B7A167" w14:textId="5DB7C01D" w:rsidR="009B65CE" w:rsidRDefault="000E6657" w:rsidP="009B65CE">
      <w:pPr>
        <w:pStyle w:val="Subtitle"/>
        <w:jc w:val="center"/>
        <w:rPr>
          <w:rFonts w:ascii="Times New Roman" w:hAnsi="Times New Roman" w:cs="Times New Roman"/>
        </w:rPr>
      </w:pPr>
      <w:r w:rsidRPr="00D06F9B">
        <w:rPr>
          <w:rFonts w:ascii="Times New Roman" w:hAnsi="Times New Roman" w:cs="Times New Roman"/>
        </w:rPr>
        <w:t>TIEKĖJŲ PAŠALINIMO PAGRINDAI</w:t>
      </w:r>
    </w:p>
    <w:p w14:paraId="7A4DE980" w14:textId="5C196EFE"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rPr>
      </w:pPr>
      <w:r w:rsidRPr="007D7299">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D7299">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color w:val="000000" w:themeColor="text1"/>
        </w:rPr>
      </w:pPr>
      <w:r w:rsidRPr="007D7299">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7299">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1" w:history="1">
        <w:r w:rsidRPr="007D7299">
          <w:rPr>
            <w:rStyle w:val="Hyperlink"/>
            <w:rFonts w:ascii="Times New Roman" w:eastAsia="Calibri" w:hAnsi="Times New Roman" w:cs="Times New Roman"/>
          </w:rPr>
          <w:t>https://ec.europa.eu/tools/ecertis/</w:t>
        </w:r>
      </w:hyperlink>
      <w:r w:rsidRPr="007D7299">
        <w:rPr>
          <w:rFonts w:ascii="Times New Roman" w:hAnsi="Times New Roman" w:cs="Times New Roman"/>
        </w:rPr>
        <w:t xml:space="preserve">. </w:t>
      </w:r>
    </w:p>
    <w:p w14:paraId="65F65A7F" w14:textId="23A13FE9"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Perkančioji organizacija nereikalauja iš tiekėjo pateikti dokumentų, patvirtinančių jo pašalinimo pagrindų nebuvimą</w:t>
      </w:r>
      <w:r w:rsidR="00E00E1F">
        <w:rPr>
          <w:rStyle w:val="FootnoteReference"/>
          <w:rFonts w:ascii="Times New Roman" w:hAnsi="Times New Roman" w:cs="Times New Roman"/>
        </w:rPr>
        <w:footnoteReference w:id="8"/>
      </w:r>
      <w:r w:rsidRPr="007D7299">
        <w:rPr>
          <w:rFonts w:ascii="Times New Roman" w:hAnsi="Times New Roman" w:cs="Times New Roman"/>
        </w:rPr>
        <w:t>, jeigu ji:</w:t>
      </w:r>
    </w:p>
    <w:p w14:paraId="36FABA31"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priesaikos deklaracija;</w:t>
      </w:r>
    </w:p>
    <w:p w14:paraId="06914DB2" w14:textId="2AA1804F" w:rsidR="002B320A" w:rsidRDefault="00C213B9" w:rsidP="00E00E1F">
      <w:pPr>
        <w:spacing w:line="20" w:lineRule="atLeast"/>
        <w:ind w:firstLine="851"/>
        <w:jc w:val="both"/>
        <w:rPr>
          <w:rFonts w:ascii="Times New Roman" w:hAnsi="Times New Roman" w:cs="Times New Roman"/>
        </w:rPr>
      </w:pPr>
      <w:r w:rsidRPr="007D7299">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496358" w14:textId="77777777" w:rsidR="002B320A" w:rsidRDefault="002B320A" w:rsidP="007D7299">
      <w:pPr>
        <w:spacing w:line="20" w:lineRule="atLeast"/>
        <w:ind w:firstLine="851"/>
        <w:jc w:val="both"/>
        <w:rPr>
          <w:rFonts w:ascii="Times New Roman" w:hAnsi="Times New Roman" w:cs="Times New Roman"/>
        </w:rPr>
      </w:pPr>
    </w:p>
    <w:p w14:paraId="57B5767B" w14:textId="77777777" w:rsidR="002B320A" w:rsidRPr="007D7299" w:rsidRDefault="002B320A" w:rsidP="007D7299">
      <w:pPr>
        <w:spacing w:line="20" w:lineRule="atLeast"/>
        <w:ind w:firstLine="851"/>
        <w:jc w:val="both"/>
        <w:rPr>
          <w:rFonts w:ascii="Times New Roman" w:hAnsi="Times New Roman" w:cs="Times New Roman"/>
        </w:rPr>
      </w:pPr>
    </w:p>
    <w:p w14:paraId="4B4F1E29" w14:textId="77777777" w:rsidR="00C213B9"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B34027"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34027" w:rsidRDefault="00C213B9">
            <w:pPr>
              <w:pStyle w:val="NoSpacing"/>
              <w:spacing w:line="256" w:lineRule="auto"/>
              <w:ind w:left="32"/>
              <w:jc w:val="center"/>
              <w:rPr>
                <w:rFonts w:ascii="Times New Roman" w:hAnsi="Times New Roman" w:cs="Times New Roman"/>
                <w:b/>
                <w:bCs/>
                <w:lang w:eastAsia="en-US"/>
              </w:rPr>
            </w:pPr>
            <w:r w:rsidRPr="00B34027">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34027" w:rsidRDefault="00C213B9">
            <w:pPr>
              <w:pStyle w:val="NoSpacing"/>
              <w:spacing w:line="256" w:lineRule="auto"/>
              <w:jc w:val="center"/>
              <w:rPr>
                <w:rFonts w:ascii="Times New Roman" w:hAnsi="Times New Roman" w:cs="Times New Roman"/>
                <w:bCs/>
                <w:lang w:eastAsia="en-US"/>
              </w:rPr>
            </w:pPr>
            <w:r w:rsidRPr="00B34027">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34027" w:rsidRDefault="00C213B9">
            <w:pPr>
              <w:pStyle w:val="NoSpacing"/>
              <w:spacing w:line="256" w:lineRule="auto"/>
              <w:jc w:val="center"/>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34027" w:rsidRDefault="00C213B9">
            <w:pPr>
              <w:pStyle w:val="NoSpacing"/>
              <w:spacing w:line="256" w:lineRule="auto"/>
              <w:jc w:val="center"/>
              <w:rPr>
                <w:rFonts w:ascii="Times New Roman" w:hAnsi="Times New Roman" w:cs="Times New Roman"/>
                <w:bCs/>
                <w:iCs/>
                <w:lang w:eastAsia="en-US"/>
              </w:rPr>
            </w:pPr>
            <w:r w:rsidRPr="00B34027">
              <w:rPr>
                <w:rFonts w:ascii="Times New Roman" w:hAnsi="Times New Roman" w:cs="Times New Roman"/>
                <w:b/>
                <w:lang w:eastAsia="en-US"/>
              </w:rPr>
              <w:t>Pašalinimo pagrindų nebuvimą įrodantys dokumentai</w:t>
            </w:r>
          </w:p>
        </w:tc>
      </w:tr>
      <w:tr w:rsidR="00C213B9" w:rsidRPr="00B34027"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29490A" w:rsidRDefault="0029490A">
            <w:pPr>
              <w:pStyle w:val="NoSpacing"/>
              <w:spacing w:line="256" w:lineRule="auto"/>
              <w:jc w:val="both"/>
              <w:rPr>
                <w:rFonts w:ascii="Times New Roman" w:hAnsi="Times New Roman" w:cs="Times New Roman"/>
                <w:b/>
                <w:bCs/>
                <w:lang w:eastAsia="en-US"/>
              </w:rPr>
            </w:pPr>
            <w:r w:rsidRPr="0029490A">
              <w:rPr>
                <w:rFonts w:ascii="Times New Roman" w:hAnsi="Times New Roman" w:cs="Times New Roman"/>
                <w:b/>
                <w:bCs/>
                <w:lang w:eastAsia="en-US"/>
              </w:rPr>
              <w:t>Privalomi  pašalinimo pagrindai pagal VPĮ 46 straipsnio 1 – 4 dalių nuostatas</w:t>
            </w:r>
          </w:p>
        </w:tc>
      </w:tr>
      <w:tr w:rsidR="002279EC" w:rsidRPr="00B34027"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34027" w:rsidRDefault="00B34027">
            <w:pPr>
              <w:rPr>
                <w:rFonts w:ascii="Times New Roman" w:hAnsi="Times New Roman" w:cs="Times New Roman"/>
                <w:lang w:eastAsia="en-US"/>
              </w:rPr>
            </w:pPr>
            <w:r>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dalyvavimą nusikalstamame susivienijime, jo organizavimą ar vadovavimą jam;</w:t>
            </w:r>
          </w:p>
          <w:p w14:paraId="5A99F68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kyšininkavimą, prekybą poveikiu, papirkimą;</w:t>
            </w:r>
          </w:p>
          <w:p w14:paraId="5F9430E6"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4) nusikalstamą bankrotą;</w:t>
            </w:r>
          </w:p>
          <w:p w14:paraId="4691950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5) teroristinį ir su teroristine veikla susijusį nusikaltimą;</w:t>
            </w:r>
          </w:p>
          <w:p w14:paraId="5A0F8C3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6) nusikalstamu būdu gauto turto legalizavimą;</w:t>
            </w:r>
          </w:p>
          <w:p w14:paraId="218386F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7) prekybą žmonėmis, vaiko pirkimą arba pardavimą;</w:t>
            </w:r>
          </w:p>
          <w:p w14:paraId="4DDE12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34027" w:rsidRDefault="00C213B9" w:rsidP="00130998">
            <w:pPr>
              <w:pStyle w:val="NoSpacing"/>
              <w:jc w:val="both"/>
              <w:rPr>
                <w:rFonts w:ascii="Times New Roman" w:hAnsi="Times New Roman" w:cs="Times New Roman"/>
                <w:b/>
                <w:bCs/>
                <w:lang w:eastAsia="en-US"/>
              </w:rPr>
            </w:pPr>
          </w:p>
          <w:p w14:paraId="67C55C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34027" w:rsidRDefault="00C213B9" w:rsidP="00130998">
            <w:pPr>
              <w:pStyle w:val="NoSpacing"/>
              <w:jc w:val="both"/>
              <w:rPr>
                <w:rFonts w:ascii="Times New Roman" w:hAnsi="Times New Roman" w:cs="Times New Roman"/>
                <w:b/>
                <w:bCs/>
                <w:lang w:eastAsia="en-US"/>
              </w:rPr>
            </w:pPr>
          </w:p>
          <w:p w14:paraId="24AE5340" w14:textId="77777777" w:rsidR="00C213B9" w:rsidRPr="001D1A4F" w:rsidRDefault="00C213B9" w:rsidP="00130998">
            <w:pPr>
              <w:pStyle w:val="NoSpacing"/>
              <w:jc w:val="both"/>
              <w:rPr>
                <w:rFonts w:ascii="Times New Roman" w:hAnsi="Times New Roman" w:cs="Times New Roman"/>
                <w:lang w:eastAsia="en-US"/>
              </w:rPr>
            </w:pPr>
            <w:r w:rsidRPr="001D1A4F">
              <w:rPr>
                <w:rFonts w:ascii="Times New Roman" w:hAnsi="Times New Roman" w:cs="Times New Roman"/>
                <w:lang w:eastAsia="en-US"/>
              </w:rPr>
              <w:t>2)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34027" w:rsidRDefault="00C213B9" w:rsidP="00130998">
            <w:pPr>
              <w:pStyle w:val="NoSpacing"/>
              <w:jc w:val="both"/>
              <w:rPr>
                <w:rFonts w:ascii="Times New Roman" w:hAnsi="Times New Roman" w:cs="Times New Roman"/>
                <w:bCs/>
                <w:lang w:eastAsia="en-US"/>
              </w:rPr>
            </w:pPr>
          </w:p>
          <w:p w14:paraId="44C370A7" w14:textId="77777777" w:rsidR="00C213B9" w:rsidRPr="00B34027"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t xml:space="preserve">3)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1 dalis</w:t>
            </w:r>
          </w:p>
          <w:p w14:paraId="6B6E5D9E" w14:textId="77777777" w:rsidR="00C213B9" w:rsidRPr="00B34027" w:rsidRDefault="00C213B9" w:rsidP="00130998">
            <w:pPr>
              <w:pStyle w:val="NoSpacing"/>
              <w:jc w:val="both"/>
              <w:rPr>
                <w:rFonts w:ascii="Times New Roman" w:eastAsia="Yu Mincho" w:hAnsi="Times New Roman" w:cs="Times New Roman"/>
                <w:lang w:eastAsia="en-US"/>
              </w:rPr>
            </w:pPr>
          </w:p>
          <w:p w14:paraId="040A569C"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A1-A6 punktai</w:t>
            </w:r>
          </w:p>
          <w:p w14:paraId="1BA95AD8" w14:textId="77777777" w:rsidR="00C213B9" w:rsidRPr="00B34027" w:rsidRDefault="00C213B9" w:rsidP="00130998">
            <w:pPr>
              <w:pStyle w:val="NoSpacing"/>
              <w:jc w:val="both"/>
              <w:rPr>
                <w:rFonts w:ascii="Times New Roman" w:eastAsia="Yu Mincho" w:hAnsi="Times New Roman" w:cs="Times New Roman"/>
                <w:lang w:eastAsia="en-US"/>
              </w:rPr>
            </w:pPr>
          </w:p>
          <w:p w14:paraId="4B0EBE7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reikalaujama:</w:t>
            </w:r>
          </w:p>
          <w:p w14:paraId="248FDDDD"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išrašo iš teismo sprendimo arba</w:t>
            </w:r>
          </w:p>
          <w:p w14:paraId="3E3F408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Informatikos ir ryšių departamento prie Vidaus reikalų ministerijos pažymos, arba</w:t>
            </w:r>
          </w:p>
          <w:p w14:paraId="1B9B3B5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34027" w:rsidRDefault="00C213B9" w:rsidP="00130998">
            <w:pPr>
              <w:pStyle w:val="NoSpacing"/>
              <w:jc w:val="both"/>
              <w:rPr>
                <w:rFonts w:ascii="Times New Roman" w:hAnsi="Times New Roman" w:cs="Times New Roman"/>
                <w:lang w:eastAsia="en-US"/>
              </w:rPr>
            </w:pPr>
          </w:p>
          <w:p w14:paraId="0B47FF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4259EDE"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institucijos dokumento</w:t>
            </w:r>
            <w:r w:rsidRPr="00B34027">
              <w:rPr>
                <w:rStyle w:val="FootnoteReference"/>
                <w:rFonts w:ascii="Times New Roman" w:hAnsi="Times New Roman" w:cs="Times New Roman"/>
                <w:lang w:eastAsia="en-US"/>
              </w:rPr>
              <w:footnoteReference w:id="9"/>
            </w:r>
            <w:r w:rsidRPr="00B34027">
              <w:rPr>
                <w:rFonts w:ascii="Times New Roman" w:hAnsi="Times New Roman" w:cs="Times New Roman"/>
                <w:lang w:eastAsia="en-US"/>
              </w:rPr>
              <w:t>.</w:t>
            </w:r>
          </w:p>
          <w:p w14:paraId="124CA862" w14:textId="77777777" w:rsidR="00C213B9" w:rsidRPr="00B34027" w:rsidRDefault="00C213B9" w:rsidP="00130998">
            <w:pPr>
              <w:pStyle w:val="NoSpacing"/>
              <w:jc w:val="both"/>
              <w:rPr>
                <w:rFonts w:ascii="Times New Roman" w:hAnsi="Times New Roman" w:cs="Times New Roman"/>
                <w:lang w:eastAsia="en-US"/>
              </w:rPr>
            </w:pPr>
          </w:p>
          <w:p w14:paraId="21E46323" w14:textId="5D6EF413" w:rsidR="00C213B9" w:rsidRPr="00B34027" w:rsidRDefault="00C213B9" w:rsidP="00130998">
            <w:pPr>
              <w:pStyle w:val="NoSpacing"/>
              <w:jc w:val="both"/>
              <w:rPr>
                <w:rFonts w:ascii="Times New Roman" w:hAnsi="Times New Roman" w:cs="Times New Roman"/>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180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-10 kreipėsi į tiekėją prašydama iki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-14 pateikti įrodančius dokumentus, jie turi būti išduoti ne anksčiau kaip 180 dienų, jas skaičiuojant atgal nuo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 xml:space="preserve">-14. </w:t>
            </w:r>
          </w:p>
          <w:p w14:paraId="51BBFDA5" w14:textId="77777777" w:rsidR="00C213B9" w:rsidRPr="00B34027" w:rsidRDefault="00C213B9" w:rsidP="00130998">
            <w:pPr>
              <w:pStyle w:val="NoSpacing"/>
              <w:jc w:val="both"/>
              <w:rPr>
                <w:rFonts w:ascii="Times New Roman" w:hAnsi="Times New Roman" w:cs="Times New Roman"/>
                <w:b/>
                <w:bCs/>
                <w:lang w:eastAsia="en-US"/>
              </w:rPr>
            </w:pPr>
          </w:p>
          <w:p w14:paraId="33FE8B2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34027" w:rsidRDefault="00C213B9" w:rsidP="00130998">
            <w:pPr>
              <w:pStyle w:val="NoSpacing"/>
              <w:jc w:val="both"/>
              <w:rPr>
                <w:rFonts w:ascii="Times New Roman" w:hAnsi="Times New Roman" w:cs="Times New Roman"/>
                <w:bCs/>
                <w:lang w:eastAsia="en-US"/>
              </w:rPr>
            </w:pPr>
          </w:p>
          <w:p w14:paraId="483A8833" w14:textId="77777777" w:rsidR="00C213B9" w:rsidRPr="00B34027" w:rsidRDefault="00C213B9" w:rsidP="00130998">
            <w:pPr>
              <w:pStyle w:val="NoSpacing"/>
              <w:jc w:val="both"/>
              <w:rPr>
                <w:rFonts w:ascii="Times New Roman" w:hAnsi="Times New Roman" w:cs="Times New Roman"/>
                <w:b/>
                <w:bCs/>
                <w:lang w:eastAsia="en-US"/>
              </w:rPr>
            </w:pPr>
          </w:p>
          <w:p w14:paraId="0887D570" w14:textId="77777777" w:rsidR="00C213B9" w:rsidRPr="00B34027" w:rsidRDefault="00C213B9" w:rsidP="00130998">
            <w:pPr>
              <w:pStyle w:val="NoSpacing"/>
              <w:jc w:val="both"/>
              <w:rPr>
                <w:rFonts w:ascii="Times New Roman" w:hAnsi="Times New Roman" w:cs="Times New Roman"/>
                <w:b/>
                <w:bCs/>
                <w:lang w:eastAsia="en-US"/>
              </w:rPr>
            </w:pPr>
          </w:p>
        </w:tc>
      </w:tr>
      <w:tr w:rsidR="00E00E1F" w:rsidRPr="00B34027" w14:paraId="5DF2EC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64AB" w14:textId="32406D8F" w:rsidR="00E00E1F" w:rsidRPr="00B34027" w:rsidRDefault="00E00E1F" w:rsidP="00E00E1F">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AB47D" w14:textId="402AB216"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DB38" w14:textId="77777777" w:rsidR="00E00E1F" w:rsidRPr="00E00E1F" w:rsidRDefault="00E00E1F" w:rsidP="00E00E1F">
            <w:pPr>
              <w:pStyle w:val="NoSpacing"/>
              <w:rPr>
                <w:rFonts w:ascii="Times New Roman" w:eastAsia="Yu Mincho" w:hAnsi="Times New Roman" w:cs="Times New Roman"/>
                <w:b/>
                <w:bCs/>
                <w:lang w:eastAsia="en-US"/>
              </w:rPr>
            </w:pPr>
            <w:r w:rsidRPr="00E00E1F">
              <w:rPr>
                <w:rFonts w:ascii="Times New Roman" w:eastAsia="Yu Mincho" w:hAnsi="Times New Roman" w:cs="Times New Roman"/>
                <w:b/>
                <w:bCs/>
                <w:lang w:eastAsia="en-US"/>
              </w:rPr>
              <w:t>VPĮ 46 straipsnio 2¹ dalis</w:t>
            </w:r>
          </w:p>
          <w:p w14:paraId="0C2CDC66" w14:textId="77777777" w:rsidR="00E00E1F" w:rsidRPr="00E00E1F" w:rsidRDefault="00E00E1F" w:rsidP="00E00E1F">
            <w:pPr>
              <w:pStyle w:val="NoSpacing"/>
              <w:rPr>
                <w:rFonts w:ascii="Times New Roman" w:eastAsia="Yu Mincho" w:hAnsi="Times New Roman" w:cs="Times New Roman"/>
                <w:b/>
                <w:bCs/>
              </w:rPr>
            </w:pPr>
          </w:p>
          <w:p w14:paraId="11FAD403" w14:textId="300FDB7F" w:rsidR="00E00E1F" w:rsidRPr="00E00E1F" w:rsidRDefault="00E00E1F" w:rsidP="00E00E1F">
            <w:pPr>
              <w:pStyle w:val="NoSpacing"/>
              <w:jc w:val="both"/>
              <w:rPr>
                <w:rFonts w:ascii="Times New Roman" w:eastAsia="Yu Mincho" w:hAnsi="Times New Roman" w:cs="Times New Roman"/>
                <w:b/>
                <w:bCs/>
                <w:lang w:eastAsia="en-US"/>
              </w:rPr>
            </w:pPr>
            <w:r w:rsidRPr="00E00E1F">
              <w:rPr>
                <w:rFonts w:ascii="Times New Roman" w:eastAsia="Yu Mincho" w:hAnsi="Times New Roman" w:cs="Times New Roman"/>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45194" w14:textId="77777777"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Iš Lietuvoje įsteigtų subjektų įrodančių dokumentų nereikalaujama. Užtenka pateikto EBVPD.</w:t>
            </w:r>
          </w:p>
          <w:p w14:paraId="5EA43E32" w14:textId="77777777" w:rsidR="00E00E1F" w:rsidRPr="00E00E1F" w:rsidRDefault="00E00E1F" w:rsidP="00E00E1F">
            <w:pPr>
              <w:pStyle w:val="NoSpacing"/>
              <w:jc w:val="both"/>
              <w:rPr>
                <w:rFonts w:ascii="Times New Roman" w:hAnsi="Times New Roman" w:cs="Times New Roman"/>
                <w:lang w:eastAsia="en-US"/>
              </w:rPr>
            </w:pPr>
          </w:p>
        </w:tc>
      </w:tr>
      <w:tr w:rsidR="002279EC" w:rsidRPr="00B34027"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2D052BB" w:rsidR="00C213B9" w:rsidRPr="00B34027" w:rsidRDefault="00E00E1F">
            <w:pPr>
              <w:rPr>
                <w:rFonts w:ascii="Times New Roman" w:hAnsi="Times New Roman" w:cs="Times New Roman"/>
                <w:lang w:eastAsia="en-US"/>
              </w:rPr>
            </w:pPr>
            <w:bookmarkStart w:id="100" w:name="_Hlk90887843"/>
            <w:r>
              <w:rPr>
                <w:rFonts w:ascii="Times New Roman" w:hAnsi="Times New Roman" w:cs="Times New Roman"/>
                <w:lang w:eastAsia="en-US"/>
              </w:rPr>
              <w:t>3</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34027" w:rsidRDefault="00C213B9" w:rsidP="00130998">
            <w:pPr>
              <w:pStyle w:val="NoSpacing"/>
              <w:jc w:val="both"/>
              <w:rPr>
                <w:rFonts w:ascii="Times New Roman" w:hAnsi="Times New Roman" w:cs="Times New Roman"/>
                <w:b/>
                <w:bCs/>
                <w:lang w:eastAsia="en-US"/>
              </w:rPr>
            </w:pPr>
          </w:p>
          <w:p w14:paraId="17F6312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nuteistas už aukščiau nurodytą nusikalstamą veiką, kai dėl:</w:t>
            </w:r>
          </w:p>
          <w:p w14:paraId="5AC94484"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34027" w:rsidRDefault="00C213B9" w:rsidP="00130998">
            <w:pPr>
              <w:pStyle w:val="NoSpacing"/>
              <w:jc w:val="both"/>
              <w:rPr>
                <w:rFonts w:ascii="Times New Roman" w:hAnsi="Times New Roman" w:cs="Times New Roman"/>
                <w:b/>
                <w:bCs/>
                <w:lang w:eastAsia="en-US"/>
              </w:rPr>
            </w:pPr>
          </w:p>
          <w:p w14:paraId="4FE3408E" w14:textId="77777777" w:rsidR="00C213B9" w:rsidRPr="001D1A4F"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lastRenderedPageBreak/>
              <w:t xml:space="preserve">2)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Tačiau ši nuostata netaikoma, jeigu:</w:t>
            </w:r>
          </w:p>
          <w:p w14:paraId="45DFF23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įsiskolinimo suma neviršija 50 Eur (penkiasdešimt eurų);</w:t>
            </w:r>
          </w:p>
          <w:p w14:paraId="73E174D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3 dalis</w:t>
            </w:r>
          </w:p>
          <w:p w14:paraId="17A3F919" w14:textId="77777777" w:rsidR="00C213B9" w:rsidRPr="00B34027" w:rsidRDefault="00C213B9" w:rsidP="00130998">
            <w:pPr>
              <w:pStyle w:val="NoSpacing"/>
              <w:jc w:val="both"/>
              <w:rPr>
                <w:rFonts w:ascii="Times New Roman" w:eastAsia="Arial" w:hAnsi="Times New Roman" w:cs="Times New Roman"/>
                <w:lang w:eastAsia="en-US"/>
              </w:rPr>
            </w:pPr>
          </w:p>
          <w:p w14:paraId="0897EB15"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B34027" w:rsidRDefault="00C213B9" w:rsidP="00130998">
            <w:pPr>
              <w:pStyle w:val="NoSpacing"/>
              <w:jc w:val="both"/>
              <w:rPr>
                <w:rFonts w:ascii="Times New Roman" w:hAnsi="Times New Roman" w:cs="Times New Roman"/>
                <w:b/>
                <w:bCs/>
                <w:lang w:eastAsia="en-US"/>
              </w:rPr>
            </w:pPr>
          </w:p>
          <w:p w14:paraId="1211B0FB" w14:textId="77777777" w:rsidR="001D1A4F" w:rsidRDefault="00C213B9">
            <w:pPr>
              <w:pStyle w:val="NoSpacing"/>
              <w:numPr>
                <w:ilvl w:val="0"/>
                <w:numId w:val="28"/>
              </w:numPr>
              <w:ind w:left="179" w:hanging="179"/>
              <w:jc w:val="both"/>
              <w:rPr>
                <w:rFonts w:ascii="Times New Roman" w:hAnsi="Times New Roman" w:cs="Times New Roman"/>
                <w:lang w:eastAsia="en-US"/>
              </w:rPr>
            </w:pPr>
            <w:r w:rsidRPr="00B34027">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1D1A4F" w:rsidRDefault="00C213B9">
            <w:pPr>
              <w:pStyle w:val="NoSpacing"/>
              <w:numPr>
                <w:ilvl w:val="0"/>
                <w:numId w:val="28"/>
              </w:numPr>
              <w:ind w:left="179" w:hanging="179"/>
              <w:jc w:val="both"/>
              <w:rPr>
                <w:rFonts w:ascii="Times New Roman" w:hAnsi="Times New Roman" w:cs="Times New Roman"/>
                <w:lang w:eastAsia="en-US"/>
              </w:rPr>
            </w:pPr>
            <w:r w:rsidRPr="001D1A4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34027" w:rsidRDefault="00C213B9" w:rsidP="00130998">
            <w:pPr>
              <w:pStyle w:val="NoSpacing"/>
              <w:jc w:val="both"/>
              <w:rPr>
                <w:rFonts w:ascii="Times New Roman" w:hAnsi="Times New Roman" w:cs="Times New Roman"/>
                <w:lang w:eastAsia="en-US"/>
              </w:rPr>
            </w:pPr>
          </w:p>
          <w:p w14:paraId="48E71C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53C0C85"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lastRenderedPageBreak/>
              <w:t>atitinkamos užsienio šalies institucijos dokumento</w:t>
            </w:r>
            <w:r w:rsidRPr="00B34027">
              <w:rPr>
                <w:rStyle w:val="FootnoteReference"/>
                <w:rFonts w:ascii="Times New Roman" w:hAnsi="Times New Roman" w:cs="Times New Roman"/>
                <w:lang w:eastAsia="en-US"/>
              </w:rPr>
              <w:footnoteReference w:id="10"/>
            </w:r>
            <w:r w:rsidRPr="00B34027">
              <w:rPr>
                <w:rFonts w:ascii="Times New Roman" w:hAnsi="Times New Roman" w:cs="Times New Roman"/>
                <w:lang w:eastAsia="en-US"/>
              </w:rPr>
              <w:t>.</w:t>
            </w:r>
          </w:p>
          <w:p w14:paraId="4BB93DDB" w14:textId="77777777" w:rsidR="00C213B9" w:rsidRPr="00B34027" w:rsidRDefault="00C213B9" w:rsidP="00130998">
            <w:pPr>
              <w:pStyle w:val="NoSpacing"/>
              <w:jc w:val="both"/>
              <w:rPr>
                <w:rFonts w:ascii="Times New Roman" w:eastAsia="Yu Mincho" w:hAnsi="Times New Roman" w:cs="Times New Roman"/>
                <w:lang w:eastAsia="en-US"/>
              </w:rPr>
            </w:pPr>
          </w:p>
          <w:p w14:paraId="1C86D7D9" w14:textId="7F389181" w:rsidR="00C213B9" w:rsidRPr="00B34027" w:rsidRDefault="00C213B9" w:rsidP="00130998">
            <w:pPr>
              <w:pStyle w:val="NoSpacing"/>
              <w:jc w:val="both"/>
              <w:rPr>
                <w:rFonts w:ascii="Times New Roman" w:hAnsi="Times New Roman" w:cs="Times New Roman"/>
                <w:i/>
                <w:iCs/>
                <w:color w:val="000000" w:themeColor="text1"/>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-10 kreipėsi į tiekėją prašydama iki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-14 pateikti įrodančius dokumentus, jie turi būti išduoti ne anksčiau kaip 120 dienų, jas skaičiuojant atgal nuo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 xml:space="preserve">-14. </w:t>
            </w:r>
          </w:p>
          <w:p w14:paraId="7C1358C6" w14:textId="77777777" w:rsidR="00C213B9" w:rsidRPr="00B34027" w:rsidRDefault="00C213B9" w:rsidP="00130998">
            <w:pPr>
              <w:pStyle w:val="NoSpacing"/>
              <w:jc w:val="both"/>
              <w:rPr>
                <w:rFonts w:ascii="Times New Roman" w:hAnsi="Times New Roman" w:cs="Times New Roman"/>
                <w:i/>
                <w:iCs/>
                <w:color w:val="7030A0"/>
                <w:lang w:eastAsia="en-US"/>
              </w:rPr>
            </w:pPr>
          </w:p>
          <w:p w14:paraId="0D41A5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34027" w:rsidRDefault="00C213B9" w:rsidP="00130998">
            <w:pPr>
              <w:pStyle w:val="NoSpacing"/>
              <w:jc w:val="both"/>
              <w:rPr>
                <w:rFonts w:ascii="Times New Roman" w:hAnsi="Times New Roman" w:cs="Times New Roman"/>
                <w:b/>
                <w:bCs/>
                <w:lang w:eastAsia="en-US"/>
              </w:rPr>
            </w:pPr>
          </w:p>
          <w:p w14:paraId="2A8652D1"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Dėl įsipareigojimų, susijusių su socialinio draudimo įmokų mokėjimu, įvykdymo i</w:t>
            </w:r>
            <w:r w:rsidRPr="00B34027">
              <w:rPr>
                <w:rFonts w:ascii="Times New Roman" w:hAnsi="Times New Roman" w:cs="Times New Roman"/>
                <w:lang w:eastAsia="en-US"/>
              </w:rPr>
              <w:t xml:space="preserve">š Lietuvoje įsteigtų subjektų </w:t>
            </w:r>
            <w:r w:rsidRPr="00B34027">
              <w:rPr>
                <w:rFonts w:ascii="Times New Roman" w:hAnsi="Times New Roman" w:cs="Times New Roman"/>
                <w:bCs/>
                <w:lang w:eastAsia="en-US"/>
              </w:rPr>
              <w:t>prašoma:</w:t>
            </w:r>
          </w:p>
          <w:p w14:paraId="7E23EF0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34027">
                <w:rPr>
                  <w:rStyle w:val="Hyperlink"/>
                  <w:rFonts w:ascii="Times New Roman" w:hAnsi="Times New Roman" w:cs="Times New Roman"/>
                  <w:bCs/>
                  <w:u w:val="single"/>
                  <w:lang w:eastAsia="en-US"/>
                </w:rPr>
                <w:t>http://draudejai.sodra.lt/draudeju_viesi_duomenys/</w:t>
              </w:r>
            </w:hyperlink>
            <w:r w:rsidRPr="00B34027">
              <w:rPr>
                <w:rFonts w:ascii="Times New Roman" w:hAnsi="Times New Roman" w:cs="Times New Roman"/>
                <w:bCs/>
                <w:lang w:eastAsia="en-US"/>
              </w:rPr>
              <w:t>.</w:t>
            </w:r>
          </w:p>
          <w:p w14:paraId="43957D84" w14:textId="77777777" w:rsidR="00C213B9" w:rsidRPr="00B34027" w:rsidRDefault="00C213B9" w:rsidP="00130998">
            <w:pPr>
              <w:pStyle w:val="NoSpacing"/>
              <w:jc w:val="both"/>
              <w:rPr>
                <w:rFonts w:ascii="Times New Roman" w:hAnsi="Times New Roman" w:cs="Times New Roman"/>
                <w:b/>
                <w:bCs/>
                <w:lang w:eastAsia="en-US"/>
              </w:rPr>
            </w:pPr>
          </w:p>
          <w:p w14:paraId="58FCFD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34027">
              <w:rPr>
                <w:rFonts w:ascii="Times New Roman" w:hAnsi="Times New Roman" w:cs="Times New Roman"/>
                <w:lang w:eastAsia="en-US"/>
              </w:rPr>
              <w:lastRenderedPageBreak/>
              <w:t>Respublikos Vyriausybės nustatyta tvarka išduotą dokumentą, patvirtinantį jungtinius kompetentingų institucijų tvarkomus duomenis.</w:t>
            </w:r>
          </w:p>
          <w:p w14:paraId="7C99F62D" w14:textId="77777777" w:rsidR="00C213B9" w:rsidRPr="00B34027" w:rsidRDefault="00C213B9" w:rsidP="00130998">
            <w:pPr>
              <w:pStyle w:val="NoSpacing"/>
              <w:jc w:val="both"/>
              <w:rPr>
                <w:rFonts w:ascii="Times New Roman" w:hAnsi="Times New Roman" w:cs="Times New Roman"/>
                <w:b/>
                <w:bCs/>
                <w:lang w:eastAsia="en-US"/>
              </w:rPr>
            </w:pPr>
          </w:p>
          <w:p w14:paraId="39861881"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34027" w:rsidRDefault="00C213B9" w:rsidP="00130998">
            <w:pPr>
              <w:pStyle w:val="NoSpacing"/>
              <w:jc w:val="both"/>
              <w:rPr>
                <w:rFonts w:ascii="Times New Roman" w:hAnsi="Times New Roman" w:cs="Times New Roman"/>
                <w:b/>
                <w:bCs/>
                <w:lang w:eastAsia="en-US"/>
              </w:rPr>
            </w:pPr>
          </w:p>
          <w:p w14:paraId="4E909A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1C7E714C"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kompetentingos institucijos dokumento</w:t>
            </w:r>
            <w:r w:rsidRPr="00B34027">
              <w:rPr>
                <w:rStyle w:val="FootnoteReference"/>
                <w:rFonts w:ascii="Times New Roman" w:hAnsi="Times New Roman" w:cs="Times New Roman"/>
                <w:lang w:eastAsia="en-US"/>
              </w:rPr>
              <w:footnoteReference w:id="11"/>
            </w:r>
            <w:r w:rsidRPr="00B34027">
              <w:rPr>
                <w:rFonts w:ascii="Times New Roman" w:hAnsi="Times New Roman" w:cs="Times New Roman"/>
                <w:lang w:eastAsia="en-US"/>
              </w:rPr>
              <w:t>.</w:t>
            </w:r>
          </w:p>
          <w:p w14:paraId="39CD3B17" w14:textId="77777777" w:rsidR="00C213B9" w:rsidRPr="00B34027" w:rsidRDefault="00C213B9" w:rsidP="00130998">
            <w:pPr>
              <w:pStyle w:val="NoSpacing"/>
              <w:jc w:val="both"/>
              <w:rPr>
                <w:rFonts w:ascii="Times New Roman" w:hAnsi="Times New Roman" w:cs="Times New Roman"/>
                <w:b/>
                <w:bCs/>
                <w:lang w:eastAsia="en-US"/>
              </w:rPr>
            </w:pPr>
          </w:p>
          <w:p w14:paraId="1160A9F7" w14:textId="2CCB9D6A" w:rsidR="00C213B9" w:rsidRPr="00B34027" w:rsidRDefault="00C213B9" w:rsidP="00130998">
            <w:pPr>
              <w:pStyle w:val="NoSpacing"/>
              <w:jc w:val="both"/>
              <w:rPr>
                <w:rFonts w:ascii="Times New Roman" w:hAnsi="Times New Roman" w:cs="Times New Roman"/>
                <w:i/>
                <w:iCs/>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-10 kreipėsi į tiekėją prašydama iki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-14 pateikti įrodančius dokumentus, jie turi būti išduoti ne anksčiau kaip 120 dienų, jas skaičiuojant atgal nuo 202</w:t>
            </w:r>
            <w:r w:rsidR="00686E18">
              <w:rPr>
                <w:rFonts w:ascii="Times New Roman" w:hAnsi="Times New Roman" w:cs="Times New Roman"/>
                <w:i/>
                <w:iCs/>
                <w:color w:val="000000" w:themeColor="text1"/>
                <w:lang w:eastAsia="en-US"/>
              </w:rPr>
              <w:t>5</w:t>
            </w:r>
            <w:r w:rsidRPr="00B34027">
              <w:rPr>
                <w:rFonts w:ascii="Times New Roman" w:hAnsi="Times New Roman" w:cs="Times New Roman"/>
                <w:i/>
                <w:iCs/>
                <w:color w:val="000000" w:themeColor="text1"/>
                <w:lang w:eastAsia="en-US"/>
              </w:rPr>
              <w:t>-</w:t>
            </w:r>
            <w:r w:rsidR="00686E18">
              <w:rPr>
                <w:rFonts w:ascii="Times New Roman" w:hAnsi="Times New Roman" w:cs="Times New Roman"/>
                <w:i/>
                <w:iCs/>
                <w:color w:val="000000" w:themeColor="text1"/>
                <w:lang w:eastAsia="en-US"/>
              </w:rPr>
              <w:t>04</w:t>
            </w:r>
            <w:r w:rsidRPr="00B34027">
              <w:rPr>
                <w:rFonts w:ascii="Times New Roman" w:hAnsi="Times New Roman" w:cs="Times New Roman"/>
                <w:i/>
                <w:iCs/>
                <w:color w:val="000000" w:themeColor="text1"/>
                <w:lang w:eastAsia="en-US"/>
              </w:rPr>
              <w:t>-14.</w:t>
            </w:r>
          </w:p>
          <w:p w14:paraId="44651C95" w14:textId="77777777" w:rsidR="00C213B9" w:rsidRPr="00B34027" w:rsidRDefault="00C213B9" w:rsidP="00130998">
            <w:pPr>
              <w:pStyle w:val="NoSpacing"/>
              <w:jc w:val="both"/>
              <w:rPr>
                <w:rFonts w:ascii="Times New Roman" w:hAnsi="Times New Roman" w:cs="Times New Roman"/>
                <w:b/>
                <w:bCs/>
                <w:lang w:eastAsia="en-US"/>
              </w:rPr>
            </w:pPr>
          </w:p>
          <w:p w14:paraId="4070845C" w14:textId="4BBF3A84" w:rsidR="00C213B9" w:rsidRPr="001D1A4F"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100"/>
      </w:tr>
      <w:tr w:rsidR="002279EC" w:rsidRPr="00B34027"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1A156428" w:rsidR="00C213B9" w:rsidRPr="00B34027" w:rsidRDefault="00E00E1F">
            <w:pPr>
              <w:rPr>
                <w:rFonts w:ascii="Times New Roman" w:hAnsi="Times New Roman" w:cs="Times New Roman"/>
                <w:lang w:eastAsia="en-US"/>
              </w:rPr>
            </w:pPr>
            <w:r>
              <w:rPr>
                <w:rFonts w:ascii="Times New Roman" w:hAnsi="Times New Roman" w:cs="Times New Roman"/>
                <w:lang w:eastAsia="en-US"/>
              </w:rPr>
              <w:lastRenderedPageBreak/>
              <w:t>4</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1 punktas</w:t>
            </w:r>
          </w:p>
          <w:p w14:paraId="13789546" w14:textId="77777777" w:rsidR="00C213B9" w:rsidRPr="00B34027" w:rsidRDefault="00C213B9" w:rsidP="00130998">
            <w:pPr>
              <w:pStyle w:val="NoSpacing"/>
              <w:jc w:val="both"/>
              <w:rPr>
                <w:rFonts w:ascii="Times New Roman" w:eastAsia="Yu Mincho" w:hAnsi="Times New Roman" w:cs="Times New Roman"/>
                <w:lang w:eastAsia="en-US"/>
              </w:rPr>
            </w:pPr>
          </w:p>
          <w:p w14:paraId="14035A60"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5114E1AD" w14:textId="77777777" w:rsidR="00C213B9" w:rsidRPr="00B34027" w:rsidRDefault="00C213B9" w:rsidP="00130998">
            <w:pPr>
              <w:pStyle w:val="NoSpacing"/>
              <w:jc w:val="both"/>
              <w:rPr>
                <w:rFonts w:ascii="Times New Roman" w:hAnsi="Times New Roman" w:cs="Times New Roman"/>
                <w:bCs/>
                <w:iCs/>
                <w:lang w:eastAsia="en-US"/>
              </w:rPr>
            </w:pPr>
          </w:p>
          <w:p w14:paraId="29227C0C"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1A8139C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2 punktas</w:t>
            </w:r>
          </w:p>
          <w:p w14:paraId="5B5C54AD" w14:textId="77777777" w:rsidR="00C213B9" w:rsidRPr="00B34027" w:rsidRDefault="00C213B9" w:rsidP="00130998">
            <w:pPr>
              <w:pStyle w:val="NoSpacing"/>
              <w:jc w:val="both"/>
              <w:rPr>
                <w:rFonts w:ascii="Times New Roman" w:eastAsia="Yu Mincho" w:hAnsi="Times New Roman" w:cs="Times New Roman"/>
                <w:lang w:eastAsia="en-US"/>
              </w:rPr>
            </w:pPr>
          </w:p>
          <w:p w14:paraId="002964B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525A920" w14:textId="77777777" w:rsidR="00C213B9" w:rsidRPr="00B34027" w:rsidRDefault="00C213B9" w:rsidP="00130998">
            <w:pPr>
              <w:pStyle w:val="NoSpacing"/>
              <w:jc w:val="both"/>
              <w:rPr>
                <w:rFonts w:ascii="Times New Roman" w:hAnsi="Times New Roman" w:cs="Times New Roman"/>
                <w:bCs/>
                <w:iCs/>
                <w:lang w:eastAsia="en-US"/>
              </w:rPr>
            </w:pPr>
          </w:p>
          <w:p w14:paraId="60D5F5C8"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09E206D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6</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3 punktas</w:t>
            </w:r>
          </w:p>
          <w:p w14:paraId="78D4E6FE" w14:textId="77777777" w:rsidR="00C213B9" w:rsidRPr="00B34027" w:rsidRDefault="00C213B9" w:rsidP="00130998">
            <w:pPr>
              <w:pStyle w:val="NoSpacing"/>
              <w:jc w:val="both"/>
              <w:rPr>
                <w:rFonts w:ascii="Times New Roman" w:eastAsia="Yu Mincho" w:hAnsi="Times New Roman" w:cs="Times New Roman"/>
                <w:lang w:eastAsia="en-US"/>
              </w:rPr>
            </w:pPr>
          </w:p>
          <w:p w14:paraId="1AAE933D"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5B5E0EF"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429C9F62"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7</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4 punktas</w:t>
            </w:r>
          </w:p>
          <w:p w14:paraId="4DCB3CBB" w14:textId="77777777" w:rsidR="00C213B9" w:rsidRPr="00B34027" w:rsidRDefault="00C213B9" w:rsidP="00130998">
            <w:pPr>
              <w:pStyle w:val="NoSpacing"/>
              <w:jc w:val="both"/>
              <w:rPr>
                <w:rFonts w:ascii="Times New Roman" w:eastAsia="Yu Mincho" w:hAnsi="Times New Roman" w:cs="Times New Roman"/>
                <w:lang w:eastAsia="en-US"/>
              </w:rPr>
            </w:pPr>
          </w:p>
          <w:p w14:paraId="08E5BE8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9770201" w14:textId="77777777" w:rsidR="00C213B9" w:rsidRPr="00B34027" w:rsidRDefault="00C213B9" w:rsidP="00130998">
            <w:pPr>
              <w:pStyle w:val="NoSpacing"/>
              <w:jc w:val="both"/>
              <w:rPr>
                <w:rFonts w:ascii="Times New Roman" w:hAnsi="Times New Roman" w:cs="Times New Roman"/>
                <w:bCs/>
                <w:iCs/>
                <w:lang w:eastAsia="en-US"/>
              </w:rPr>
            </w:pPr>
          </w:p>
          <w:p w14:paraId="0594993D" w14:textId="77777777" w:rsidR="00C213B9" w:rsidRPr="00B34027" w:rsidRDefault="00C213B9" w:rsidP="00130998">
            <w:pPr>
              <w:pStyle w:val="NoSpacing"/>
              <w:jc w:val="both"/>
              <w:rPr>
                <w:rFonts w:ascii="Times New Roman" w:hAnsi="Times New Roman" w:cs="Times New Roman"/>
                <w:bCs/>
                <w:iCs/>
                <w:lang w:eastAsia="en-US"/>
              </w:rPr>
            </w:pPr>
          </w:p>
          <w:p w14:paraId="30C76778"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34027" w:rsidRDefault="00C213B9" w:rsidP="00130998">
            <w:pPr>
              <w:pStyle w:val="NoSpacing"/>
              <w:jc w:val="both"/>
              <w:rPr>
                <w:rFonts w:ascii="Times New Roman" w:hAnsi="Times New Roman" w:cs="Times New Roman"/>
                <w:b/>
                <w:bCs/>
                <w:lang w:eastAsia="en-US"/>
              </w:rPr>
            </w:pPr>
          </w:p>
          <w:p w14:paraId="61B914CB" w14:textId="3F4903F3" w:rsidR="00C213B9" w:rsidRPr="00F85FBD" w:rsidRDefault="00F85FBD" w:rsidP="00130998">
            <w:pPr>
              <w:pStyle w:val="NoSpacing"/>
              <w:jc w:val="both"/>
              <w:rPr>
                <w:rFonts w:ascii="Times New Roman" w:hAnsi="Times New Roman" w:cs="Times New Roman"/>
                <w:u w:val="single"/>
                <w:lang w:eastAsia="en-US"/>
              </w:rPr>
            </w:pPr>
            <w:r w:rsidRPr="00F85FBD">
              <w:rPr>
                <w:rFonts w:ascii="Times New Roman" w:hAnsi="Times New Roman" w:cs="Times New Roman"/>
                <w:u w:val="single"/>
                <w:lang w:eastAsia="en-US"/>
              </w:rPr>
              <w:t>https://vpt.lrv.lt/lt/pasalinimo-pagrindai-1/melaginga-informacija-pateikusiu-tiekeju-sarasas-6/</w:t>
            </w:r>
          </w:p>
        </w:tc>
      </w:tr>
      <w:tr w:rsidR="002279EC" w:rsidRPr="00B34027"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1B0C8E80" w:rsidR="00C213B9" w:rsidRPr="002279EC" w:rsidRDefault="00E00E1F">
            <w:pPr>
              <w:rPr>
                <w:rFonts w:ascii="Times New Roman" w:hAnsi="Times New Roman" w:cs="Times New Roman"/>
                <w:lang w:eastAsia="en-US"/>
              </w:rPr>
            </w:pPr>
            <w:r>
              <w:rPr>
                <w:rFonts w:ascii="Times New Roman" w:hAnsi="Times New Roman" w:cs="Times New Roman"/>
                <w:lang w:eastAsia="en-US"/>
              </w:rPr>
              <w:t>8</w:t>
            </w:r>
            <w:r w:rsidR="002279EC" w:rsidRPr="002279EC">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B34027">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4 dalies 5 punktas</w:t>
            </w:r>
          </w:p>
          <w:p w14:paraId="4FC0AEE3" w14:textId="77777777" w:rsidR="00C213B9" w:rsidRPr="00B34027" w:rsidRDefault="00C213B9" w:rsidP="00130998">
            <w:pPr>
              <w:pStyle w:val="NoSpacing"/>
              <w:jc w:val="both"/>
              <w:rPr>
                <w:rFonts w:ascii="Times New Roman" w:eastAsia="Yu Mincho" w:hAnsi="Times New Roman" w:cs="Times New Roman"/>
                <w:lang w:eastAsia="en-US"/>
              </w:rPr>
            </w:pPr>
          </w:p>
          <w:p w14:paraId="2E020B77"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lastRenderedPageBreak/>
              <w:t>EBVPD</w:t>
            </w:r>
            <w:r w:rsidRPr="00B34027">
              <w:rPr>
                <w:rFonts w:ascii="Times New Roman" w:eastAsia="Arial" w:hAnsi="Times New Roman" w:cs="Times New Roman"/>
                <w:lang w:eastAsia="en-US"/>
              </w:rPr>
              <w:t xml:space="preserve"> III dalies C15 punktas</w:t>
            </w:r>
          </w:p>
          <w:p w14:paraId="1F7E9545" w14:textId="77777777" w:rsidR="00C213B9" w:rsidRPr="00B34027" w:rsidRDefault="00C213B9" w:rsidP="00130998">
            <w:pPr>
              <w:pStyle w:val="NoSpacing"/>
              <w:jc w:val="both"/>
              <w:rPr>
                <w:rFonts w:ascii="Times New Roman" w:eastAsia="Yu Mincho" w:hAnsi="Times New Roman" w:cs="Times New Roman"/>
                <w:lang w:eastAsia="en-US"/>
              </w:rPr>
            </w:pPr>
          </w:p>
          <w:p w14:paraId="56314504"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25DB781D"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9</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6 punktas</w:t>
            </w:r>
          </w:p>
          <w:p w14:paraId="7368A21A" w14:textId="77777777" w:rsidR="00C213B9" w:rsidRPr="00B34027" w:rsidRDefault="00C213B9" w:rsidP="00130998">
            <w:pPr>
              <w:pStyle w:val="NoSpacing"/>
              <w:jc w:val="both"/>
              <w:rPr>
                <w:rFonts w:ascii="Times New Roman" w:eastAsia="Yu Mincho" w:hAnsi="Times New Roman" w:cs="Times New Roman"/>
                <w:lang w:eastAsia="en-US"/>
              </w:rPr>
            </w:pPr>
          </w:p>
          <w:p w14:paraId="101FB13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w:t>
            </w:r>
            <w:r w:rsidRPr="00B34027">
              <w:rPr>
                <w:rFonts w:ascii="Times New Roman" w:eastAsia="Arial" w:hAnsi="Times New Roman" w:cs="Times New Roman"/>
                <w:lang w:eastAsia="en-US"/>
              </w:rPr>
              <w:t xml:space="preserve"> III dalies C14 punktas</w:t>
            </w:r>
          </w:p>
          <w:p w14:paraId="2ADD4E17" w14:textId="77777777" w:rsidR="00C213B9" w:rsidRPr="00B34027" w:rsidRDefault="00C213B9" w:rsidP="00130998">
            <w:pPr>
              <w:pStyle w:val="NoSpacing"/>
              <w:jc w:val="both"/>
              <w:rPr>
                <w:rFonts w:ascii="Times New Roman" w:eastAsia="Yu Mincho" w:hAnsi="Times New Roman" w:cs="Times New Roman"/>
                <w:lang w:eastAsia="en-US"/>
              </w:rPr>
            </w:pPr>
          </w:p>
          <w:p w14:paraId="07097F0F"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F71D168" w14:textId="77777777" w:rsidR="00C213B9" w:rsidRPr="00B34027" w:rsidRDefault="00C213B9" w:rsidP="00130998">
            <w:pPr>
              <w:pStyle w:val="NoSpacing"/>
              <w:jc w:val="both"/>
              <w:rPr>
                <w:rFonts w:ascii="Times New Roman" w:hAnsi="Times New Roman" w:cs="Times New Roman"/>
                <w:bCs/>
                <w:iCs/>
                <w:lang w:eastAsia="en-US"/>
              </w:rPr>
            </w:pPr>
          </w:p>
          <w:p w14:paraId="7C7B877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34027" w:rsidRDefault="00C213B9" w:rsidP="00130998">
            <w:pPr>
              <w:pStyle w:val="NoSpacing"/>
              <w:jc w:val="both"/>
              <w:rPr>
                <w:rFonts w:ascii="Times New Roman" w:hAnsi="Times New Roman" w:cs="Times New Roman"/>
                <w:lang w:eastAsia="en-US"/>
              </w:rPr>
            </w:pPr>
          </w:p>
          <w:p w14:paraId="402C8F0D" w14:textId="7844BC83" w:rsidR="00F85FBD" w:rsidRPr="00F85FBD" w:rsidRDefault="00F85FBD" w:rsidP="00130998">
            <w:pPr>
              <w:pStyle w:val="NoSpacing"/>
              <w:jc w:val="both"/>
              <w:rPr>
                <w:rFonts w:ascii="Times New Roman" w:hAnsi="Times New Roman" w:cs="Times New Roman"/>
              </w:rPr>
            </w:pPr>
            <w:hyperlink r:id="rId13" w:history="1">
              <w:r w:rsidRPr="00F85FBD">
                <w:rPr>
                  <w:rStyle w:val="Hyperlink"/>
                  <w:rFonts w:ascii="Times New Roman" w:hAnsi="Times New Roman" w:cs="Times New Roman"/>
                </w:rPr>
                <w:t>https://vpt.lrv.lt/lt/pasalinimo-pagrindai-1/nepatikimu-tiekeju-sarasas-1/</w:t>
              </w:r>
            </w:hyperlink>
          </w:p>
          <w:p w14:paraId="3CCBC073" w14:textId="77777777" w:rsidR="00C213B9" w:rsidRPr="00B34027" w:rsidRDefault="00C213B9" w:rsidP="00130998">
            <w:pPr>
              <w:pStyle w:val="NoSpacing"/>
              <w:jc w:val="both"/>
              <w:rPr>
                <w:rFonts w:ascii="Times New Roman" w:hAnsi="Times New Roman" w:cs="Times New Roman"/>
              </w:rPr>
            </w:pPr>
          </w:p>
          <w:p w14:paraId="6FA2D6AA" w14:textId="77777777" w:rsidR="00C213B9" w:rsidRPr="00B34027" w:rsidRDefault="00C213B9" w:rsidP="00130998">
            <w:pPr>
              <w:pStyle w:val="NoSpacing"/>
              <w:jc w:val="both"/>
              <w:rPr>
                <w:rFonts w:ascii="Times New Roman" w:hAnsi="Times New Roman" w:cs="Times New Roman"/>
                <w:lang w:eastAsia="en-US"/>
              </w:rPr>
            </w:pPr>
            <w:hyperlink r:id="rId14" w:history="1">
              <w:r w:rsidRPr="00B34027">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B34027" w:rsidRDefault="00C213B9" w:rsidP="00130998">
            <w:pPr>
              <w:pStyle w:val="NoSpacing"/>
              <w:jc w:val="both"/>
              <w:rPr>
                <w:rFonts w:ascii="Times New Roman" w:hAnsi="Times New Roman" w:cs="Times New Roman"/>
                <w:bCs/>
                <w:lang w:eastAsia="en-US"/>
              </w:rPr>
            </w:pPr>
          </w:p>
          <w:p w14:paraId="331FB666" w14:textId="77777777" w:rsidR="00C213B9" w:rsidRPr="00B34027" w:rsidRDefault="00C213B9" w:rsidP="00130998">
            <w:pPr>
              <w:pStyle w:val="NoSpacing"/>
              <w:jc w:val="both"/>
              <w:rPr>
                <w:rFonts w:ascii="Times New Roman" w:hAnsi="Times New Roman" w:cs="Times New Roman"/>
                <w:b/>
                <w:bCs/>
                <w:lang w:eastAsia="en-US"/>
              </w:rPr>
            </w:pPr>
          </w:p>
        </w:tc>
      </w:tr>
      <w:tr w:rsidR="002279EC" w:rsidRPr="00B34027"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53B8E045" w:rsidR="00C213B9" w:rsidRPr="00B34027" w:rsidRDefault="00E00E1F"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Pr>
                <w:rFonts w:ascii="Times New Roman" w:hAnsi="Times New Roman" w:cs="Times New Roman"/>
                <w:lang w:eastAsia="en-US"/>
              </w:rPr>
              <w:t>.</w:t>
            </w:r>
          </w:p>
          <w:p w14:paraId="10F768F9" w14:textId="77777777" w:rsidR="00C213B9" w:rsidRPr="00B34027"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 kai jis</w:t>
            </w:r>
            <w:bookmarkStart w:id="101" w:name="part_030e6c6c64ba4f96a23474e439d1b80c"/>
            <w:bookmarkEnd w:id="101"/>
            <w:r w:rsidRPr="00B34027">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B34027"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a papunktis</w:t>
            </w:r>
          </w:p>
          <w:p w14:paraId="67CB614B" w14:textId="77777777" w:rsidR="00C213B9" w:rsidRPr="00B34027" w:rsidRDefault="00C213B9" w:rsidP="00130998">
            <w:pPr>
              <w:pStyle w:val="NoSpacing"/>
              <w:jc w:val="both"/>
              <w:rPr>
                <w:rFonts w:ascii="Times New Roman" w:eastAsia="Yu Mincho" w:hAnsi="Times New Roman" w:cs="Times New Roman"/>
                <w:lang w:eastAsia="en-US"/>
              </w:rPr>
            </w:pPr>
          </w:p>
          <w:p w14:paraId="0060746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5" w:history="1">
              <w:r w:rsidRPr="00B34027">
                <w:rPr>
                  <w:rStyle w:val="Hyperlink"/>
                  <w:rFonts w:ascii="Times New Roman" w:hAnsi="Times New Roman" w:cs="Times New Roman"/>
                  <w:u w:val="single"/>
                  <w:lang w:eastAsia="en-US"/>
                </w:rPr>
                <w:t>https://www.registrucentras.lt/jar/p/index.php</w:t>
              </w:r>
            </w:hyperlink>
          </w:p>
          <w:p w14:paraId="12811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paskelbtą informaciją, taip pat į šiame informaciniame pranešime pateiktą informaciją:</w:t>
            </w:r>
          </w:p>
          <w:p w14:paraId="7D5D25C9" w14:textId="77777777" w:rsidR="00C213B9" w:rsidRPr="00B34027" w:rsidRDefault="00C213B9" w:rsidP="00130998">
            <w:pPr>
              <w:pStyle w:val="NoSpacing"/>
              <w:jc w:val="both"/>
              <w:rPr>
                <w:rFonts w:ascii="Times New Roman" w:hAnsi="Times New Roman" w:cs="Times New Roman"/>
                <w:lang w:eastAsia="en-US"/>
              </w:rPr>
            </w:pPr>
            <w:hyperlink r:id="rId16" w:history="1">
              <w:r w:rsidRPr="00B34027">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3F68ED41" w:rsidR="00C213B9" w:rsidRPr="002279EC" w:rsidRDefault="002279EC">
            <w:pPr>
              <w:rPr>
                <w:rFonts w:ascii="Times New Roman" w:hAnsi="Times New Roman" w:cs="Times New Roman"/>
                <w:iCs/>
                <w:lang w:eastAsia="en-US"/>
              </w:rPr>
            </w:pPr>
            <w:r w:rsidRPr="002279EC">
              <w:rPr>
                <w:rFonts w:ascii="Times New Roman" w:hAnsi="Times New Roman" w:cs="Times New Roman"/>
                <w:iCs/>
                <w:lang w:eastAsia="en-US"/>
              </w:rPr>
              <w:lastRenderedPageBreak/>
              <w:t>1</w:t>
            </w:r>
            <w:r w:rsidR="00E00E1F">
              <w:rPr>
                <w:rFonts w:ascii="Times New Roman" w:hAnsi="Times New Roman" w:cs="Times New Roman"/>
                <w:iCs/>
                <w:lang w:eastAsia="en-US"/>
              </w:rPr>
              <w:t>1</w:t>
            </w:r>
            <w:r w:rsidRPr="002279EC">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padaręs rimtą profesinį pažeidimą, dėl kurio perkančioji organizacija abejoja tiekėjo sąžiningumu, </w:t>
            </w:r>
            <w:r w:rsidRPr="00B34027">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B34027">
              <w:rPr>
                <w:rFonts w:ascii="Times New Roman" w:eastAsia="Times New Roman" w:hAnsi="Times New Roman" w:cs="Times New Roman"/>
                <w:vertAlign w:val="superscript"/>
                <w:lang w:eastAsia="en-US"/>
              </w:rPr>
              <w:t>1</w:t>
            </w:r>
            <w:r w:rsidRPr="00B34027">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b papunktis</w:t>
            </w:r>
          </w:p>
          <w:p w14:paraId="775327FB" w14:textId="77777777" w:rsidR="00C213B9" w:rsidRPr="00B34027" w:rsidRDefault="00C213B9" w:rsidP="00130998">
            <w:pPr>
              <w:pStyle w:val="NoSpacing"/>
              <w:jc w:val="both"/>
              <w:rPr>
                <w:rFonts w:ascii="Times New Roman" w:eastAsia="Yu Mincho" w:hAnsi="Times New Roman" w:cs="Times New Roman"/>
                <w:lang w:eastAsia="en-US"/>
              </w:rPr>
            </w:pPr>
          </w:p>
          <w:p w14:paraId="4C31B19B"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71E1AB6" w14:textId="77777777" w:rsidR="00C213B9" w:rsidRPr="00B34027" w:rsidRDefault="00C213B9" w:rsidP="00130998">
            <w:pPr>
              <w:pStyle w:val="NoSpacing"/>
              <w:jc w:val="both"/>
              <w:rPr>
                <w:rFonts w:ascii="Times New Roman" w:hAnsi="Times New Roman" w:cs="Times New Roman"/>
                <w:b/>
                <w:bCs/>
                <w:iCs/>
                <w:lang w:eastAsia="en-US"/>
              </w:rPr>
            </w:pPr>
          </w:p>
          <w:p w14:paraId="08F3A9C9"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7" w:history="1">
              <w:r w:rsidRPr="00B34027">
                <w:rPr>
                  <w:rStyle w:val="Hyperlink"/>
                  <w:rFonts w:ascii="Times New Roman" w:hAnsi="Times New Roman" w:cs="Times New Roman"/>
                  <w:u w:val="single"/>
                  <w:lang w:eastAsia="en-US"/>
                </w:rPr>
                <w:t>https://www.vmi.lt/evmi/mokesciu-moketoju-informacija</w:t>
              </w:r>
            </w:hyperlink>
            <w:r w:rsidRPr="00B34027">
              <w:rPr>
                <w:rFonts w:ascii="Times New Roman" w:hAnsi="Times New Roman" w:cs="Times New Roman"/>
                <w:lang w:eastAsia="en-US"/>
              </w:rPr>
              <w:t xml:space="preserve"> skelbiamą informaciją.</w:t>
            </w:r>
          </w:p>
        </w:tc>
      </w:tr>
      <w:tr w:rsidR="002279EC" w:rsidRPr="00B34027"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D1006BB" w:rsidR="00C213B9" w:rsidRPr="00B34027" w:rsidRDefault="002279EC" w:rsidP="002279EC">
            <w:pPr>
              <w:pStyle w:val="NoSpacing"/>
              <w:spacing w:line="256" w:lineRule="auto"/>
              <w:rPr>
                <w:rFonts w:ascii="Times New Roman" w:hAnsi="Times New Roman" w:cs="Times New Roman"/>
                <w:lang w:eastAsia="en-US"/>
              </w:rPr>
            </w:pPr>
            <w:r>
              <w:rPr>
                <w:rFonts w:ascii="Times New Roman" w:hAnsi="Times New Roman" w:cs="Times New Roman"/>
                <w:lang w:eastAsia="en-US"/>
              </w:rPr>
              <w:t>1</w:t>
            </w:r>
            <w:r w:rsidR="00E00E1F">
              <w:rPr>
                <w:rFonts w:ascii="Times New Roman" w:hAnsi="Times New Roman" w:cs="Times New Roman"/>
                <w:lang w:eastAsia="en-US"/>
              </w:rPr>
              <w:t>2</w:t>
            </w:r>
            <w:r>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w:t>
            </w:r>
            <w:r w:rsidRPr="00B34027">
              <w:rPr>
                <w:rFonts w:ascii="Times New Roman" w:eastAsia="Times New Roman" w:hAnsi="Times New Roman" w:cs="Times New Roman"/>
                <w:lang w:eastAsia="en-US"/>
              </w:rPr>
              <w:t xml:space="preserve"> kai jis </w:t>
            </w:r>
            <w:r w:rsidRPr="00B34027">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c papunktis</w:t>
            </w:r>
          </w:p>
          <w:p w14:paraId="5E971D11" w14:textId="77777777" w:rsidR="00C213B9" w:rsidRPr="00B34027" w:rsidRDefault="00C213B9" w:rsidP="00130998">
            <w:pPr>
              <w:pStyle w:val="NoSpacing"/>
              <w:jc w:val="both"/>
              <w:rPr>
                <w:rFonts w:ascii="Times New Roman" w:eastAsia="Yu Mincho" w:hAnsi="Times New Roman" w:cs="Times New Roman"/>
                <w:lang w:eastAsia="en-US"/>
              </w:rPr>
            </w:pPr>
          </w:p>
          <w:p w14:paraId="66430A4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EF2BB37" w14:textId="77777777" w:rsidR="00C213B9" w:rsidRPr="00B34027" w:rsidRDefault="00C213B9" w:rsidP="00130998">
            <w:pPr>
              <w:pStyle w:val="NoSpacing"/>
              <w:jc w:val="both"/>
              <w:rPr>
                <w:rFonts w:ascii="Times New Roman" w:hAnsi="Times New Roman" w:cs="Times New Roman"/>
                <w:bCs/>
                <w:iCs/>
                <w:lang w:eastAsia="en-US"/>
              </w:rPr>
            </w:pPr>
          </w:p>
          <w:p w14:paraId="0105107D" w14:textId="77777777" w:rsidR="00C213B9" w:rsidRPr="00B34027" w:rsidRDefault="00C213B9" w:rsidP="00130998">
            <w:pPr>
              <w:spacing w:line="240" w:lineRule="auto"/>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34027" w:rsidRDefault="00C213B9" w:rsidP="00130998">
            <w:pPr>
              <w:spacing w:line="240" w:lineRule="auto"/>
              <w:rPr>
                <w:rFonts w:ascii="Times New Roman" w:hAnsi="Times New Roman" w:cs="Times New Roman"/>
                <w:bCs/>
                <w:iCs/>
                <w:lang w:eastAsia="en-US"/>
              </w:rPr>
            </w:pPr>
            <w:hyperlink r:id="rId18" w:history="1">
              <w:r w:rsidRPr="00B34027">
                <w:rPr>
                  <w:rStyle w:val="Hyperlink"/>
                  <w:rFonts w:ascii="Times New Roman" w:hAnsi="Times New Roman" w:cs="Times New Roman"/>
                  <w:u w:val="single"/>
                  <w:lang w:eastAsia="en-US"/>
                </w:rPr>
                <w:t>https://kt.gov.lt/lt/atviri-duomenys/diskvalifikavimas-is-viesuju-pirkimu</w:t>
              </w:r>
            </w:hyperlink>
            <w:r w:rsidRPr="00B34027">
              <w:rPr>
                <w:rFonts w:ascii="Times New Roman" w:hAnsi="Times New Roman" w:cs="Times New Roman"/>
                <w:lang w:eastAsia="en-US"/>
              </w:rPr>
              <w:t xml:space="preserve"> skelbiamą informaciją. </w:t>
            </w:r>
          </w:p>
        </w:tc>
      </w:tr>
    </w:tbl>
    <w:p w14:paraId="6329632C" w14:textId="77777777" w:rsidR="002312C1" w:rsidRPr="00D06F9B" w:rsidRDefault="002312C1" w:rsidP="002312C1">
      <w:pPr>
        <w:spacing w:after="0"/>
        <w:rPr>
          <w:rFonts w:ascii="Times New Roman" w:hAnsi="Times New Roman" w:cs="Times New Roman"/>
          <w:smallCaps/>
        </w:rPr>
      </w:pPr>
    </w:p>
    <w:p w14:paraId="45CE6CB8" w14:textId="77777777" w:rsidR="002312C1" w:rsidRPr="00D06F9B" w:rsidRDefault="002312C1" w:rsidP="002312C1">
      <w:pPr>
        <w:spacing w:after="0"/>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p w14:paraId="327B1AA3" w14:textId="335A90E1" w:rsidR="00A4599F" w:rsidRPr="00D06F9B" w:rsidRDefault="00A4599F" w:rsidP="00AA3C6B">
      <w:pPr>
        <w:spacing w:after="0"/>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7BFABC1F" w14:textId="4C988C91" w:rsidR="008D704D" w:rsidRPr="00D06F9B" w:rsidRDefault="008D704D" w:rsidP="009C2357">
      <w:pPr>
        <w:pStyle w:val="Heading2"/>
        <w:ind w:left="5103"/>
        <w:rPr>
          <w:rFonts w:ascii="Times New Roman" w:eastAsia="Calibri" w:hAnsi="Times New Roman" w:cs="Times New Roman"/>
          <w:color w:val="000000" w:themeColor="text1"/>
          <w:sz w:val="21"/>
          <w:szCs w:val="21"/>
        </w:rPr>
      </w:pPr>
      <w:bookmarkStart w:id="102" w:name="_Ref38291223"/>
      <w:bookmarkStart w:id="103" w:name="_Ref38291334"/>
      <w:bookmarkStart w:id="104" w:name="_Ref38533412"/>
      <w:bookmarkStart w:id="105" w:name="_Toc124243986"/>
      <w:bookmarkStart w:id="106" w:name="_Toc198710015"/>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3 priedas „Tiekėjų kvalifikacijos reikalavimai</w:t>
      </w:r>
      <w:r w:rsidR="00283391" w:rsidRPr="00D06F9B">
        <w:rPr>
          <w:rFonts w:ascii="Times New Roman" w:eastAsia="Calibri" w:hAnsi="Times New Roman" w:cs="Times New Roman"/>
          <w:color w:val="000000" w:themeColor="text1"/>
          <w:sz w:val="21"/>
          <w:szCs w:val="21"/>
        </w:rPr>
        <w:t xml:space="preserve"> ir reikalaujami kokybės bei aplinkos apsaugos vadybos sistemų standartai</w:t>
      </w:r>
      <w:r w:rsidRPr="00D06F9B">
        <w:rPr>
          <w:rFonts w:ascii="Times New Roman" w:eastAsia="Calibri" w:hAnsi="Times New Roman" w:cs="Times New Roman"/>
          <w:color w:val="000000" w:themeColor="text1"/>
          <w:sz w:val="21"/>
          <w:szCs w:val="21"/>
        </w:rPr>
        <w:t>“</w:t>
      </w:r>
      <w:bookmarkEnd w:id="102"/>
      <w:bookmarkEnd w:id="103"/>
      <w:bookmarkEnd w:id="104"/>
      <w:bookmarkEnd w:id="105"/>
      <w:bookmarkEnd w:id="106"/>
    </w:p>
    <w:p w14:paraId="70EF5423" w14:textId="77777777" w:rsidR="002F396F" w:rsidRPr="00D06F9B" w:rsidRDefault="002F396F" w:rsidP="00DE290C">
      <w:pPr>
        <w:rPr>
          <w:rFonts w:ascii="Times New Roman" w:hAnsi="Times New Roman" w:cs="Times New Roman"/>
          <w:b/>
          <w:bCs/>
          <w:smallCaps/>
          <w:sz w:val="22"/>
          <w:szCs w:val="22"/>
        </w:rPr>
      </w:pPr>
    </w:p>
    <w:p w14:paraId="2E4A6A51" w14:textId="7093DA19" w:rsidR="002F396F" w:rsidRPr="00D06F9B" w:rsidRDefault="002F396F" w:rsidP="007C0612">
      <w:pPr>
        <w:pStyle w:val="Subtitle"/>
        <w:spacing w:line="240" w:lineRule="auto"/>
        <w:jc w:val="center"/>
        <w:rPr>
          <w:rFonts w:ascii="Times New Roman" w:hAnsi="Times New Roman" w:cs="Times New Roman"/>
          <w:smallCaps/>
        </w:rPr>
      </w:pPr>
      <w:r w:rsidRPr="00D06F9B">
        <w:rPr>
          <w:rFonts w:ascii="Times New Roman" w:hAnsi="Times New Roman" w:cs="Times New Roman"/>
          <w:smallCaps/>
        </w:rPr>
        <w:t>TIEKĖJŲ KVALIFIKACIJOS REIKALAVIMAI</w:t>
      </w:r>
      <w:r w:rsidR="00955F2F" w:rsidRPr="00D06F9B">
        <w:rPr>
          <w:rFonts w:ascii="Times New Roman" w:hAnsi="Times New Roman" w:cs="Times New Roman"/>
          <w:smallCaps/>
        </w:rPr>
        <w:t xml:space="preserve"> IR REIKALAVIMAI LAIKYTIS </w:t>
      </w:r>
      <w:r w:rsidR="00955F2F" w:rsidRPr="00D06F9B">
        <w:rPr>
          <w:rFonts w:ascii="Times New Roman" w:hAnsi="Times New Roman" w:cs="Times New Roman"/>
          <w:lang w:eastAsia="en-US"/>
        </w:rPr>
        <w:t>KOKYBĖS VADYBOS SISTEMOS IR (ARBA) APLINKOS APSAUGOS VADYBOS SISTEMOS STANDARTŲ</w:t>
      </w:r>
    </w:p>
    <w:p w14:paraId="3652B421" w14:textId="0E87F780" w:rsidR="006545F9" w:rsidRPr="00D06F9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lang w:eastAsia="en-US"/>
        </w:rPr>
        <w:t>Tiekėjo kvalifikacija turi atitikti ši</w:t>
      </w:r>
      <w:r w:rsidR="005B19E4" w:rsidRPr="00D06F9B">
        <w:rPr>
          <w:rFonts w:ascii="Times New Roman" w:eastAsiaTheme="minorHAnsi" w:hAnsi="Times New Roman" w:cs="Times New Roman"/>
          <w:lang w:eastAsia="en-US"/>
        </w:rPr>
        <w:t xml:space="preserve">ame priede nustatytus </w:t>
      </w:r>
      <w:r w:rsidRPr="00D06F9B">
        <w:rPr>
          <w:rFonts w:ascii="Times New Roman" w:eastAsiaTheme="minorHAnsi" w:hAnsi="Times New Roman" w:cs="Times New Roman"/>
          <w:lang w:eastAsia="en-US"/>
        </w:rPr>
        <w:t>reikalavimus kvalifikacijai</w:t>
      </w:r>
      <w:r w:rsidR="005B19E4" w:rsidRPr="00D06F9B">
        <w:rPr>
          <w:rFonts w:ascii="Times New Roman" w:eastAsiaTheme="minorHAnsi" w:hAnsi="Times New Roman" w:cs="Times New Roman"/>
          <w:lang w:eastAsia="en-US"/>
        </w:rPr>
        <w:t>.</w:t>
      </w:r>
      <w:r w:rsidR="008F38C8" w:rsidRPr="00D06F9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06F9B">
        <w:rPr>
          <w:rFonts w:ascii="Times New Roman" w:eastAsiaTheme="minorHAnsi" w:hAnsi="Times New Roman" w:cs="Times New Roman"/>
        </w:rPr>
        <w:t>.</w:t>
      </w:r>
    </w:p>
    <w:p w14:paraId="45B8E9F8" w14:textId="7425B444" w:rsidR="002F396F" w:rsidRPr="00D06F9B"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D06F9B">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06F9B">
        <w:rPr>
          <w:rFonts w:ascii="Times New Roman" w:eastAsiaTheme="minorHAnsi" w:hAnsi="Times New Roman" w:cs="Times New Roman"/>
          <w:lang w:eastAsia="en-US"/>
        </w:rPr>
        <w:t>.</w:t>
      </w:r>
      <w:r w:rsidR="002F396F" w:rsidRPr="00D06F9B">
        <w:rPr>
          <w:rFonts w:ascii="Times New Roman" w:eastAsiaTheme="minorHAnsi" w:hAnsi="Times New Roman" w:cs="Times New Roman"/>
          <w:lang w:eastAsia="en-US"/>
        </w:rPr>
        <w:t xml:space="preserve"> </w:t>
      </w:r>
    </w:p>
    <w:p w14:paraId="68E7252D" w14:textId="7BCAE401" w:rsidR="00F52B84" w:rsidRPr="00D06F9B" w:rsidRDefault="00F52B84">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Kai tiekėjas remiasi kitų ūkio subjektų pajėgumais, kad atitiktų nustatytus ekonominio ir finansinio pajėgumo reikalavimus</w:t>
      </w:r>
      <w:r w:rsidRPr="00D06F9B">
        <w:rPr>
          <w:rFonts w:ascii="Times New Roman" w:eastAsia="Calibri" w:hAnsi="Times New Roman" w:cs="Times New Roman"/>
        </w:rPr>
        <w:t xml:space="preserve">, jie </w:t>
      </w:r>
      <w:r w:rsidRPr="00D06F9B">
        <w:rPr>
          <w:rFonts w:ascii="Times New Roman" w:hAnsi="Times New Roman" w:cs="Times New Roman"/>
        </w:rPr>
        <w:t>privalo prisiimti solidarią atsakomybę už sutarties įvykdymą.</w:t>
      </w:r>
      <w:r w:rsidRPr="00D06F9B">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06F9B">
        <w:rPr>
          <w:rFonts w:ascii="Times New Roman" w:eastAsia="Calibri" w:hAnsi="Times New Roman" w:cs="Times New Roman"/>
        </w:rPr>
        <w:t>,</w:t>
      </w:r>
      <w:r w:rsidRPr="00D06F9B">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Default="009C7D51">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53C288F7" w14:textId="77777777" w:rsidR="00613CEA" w:rsidRDefault="00613CEA" w:rsidP="00613CEA">
      <w:pPr>
        <w:spacing w:after="0" w:line="240" w:lineRule="auto"/>
        <w:jc w:val="both"/>
        <w:rPr>
          <w:rFonts w:ascii="Times New Roman" w:hAnsi="Times New Roman" w:cs="Times New Roma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5103"/>
      </w:tblGrid>
      <w:tr w:rsidR="00613CEA" w:rsidRPr="0077181B" w14:paraId="275DABCE" w14:textId="77777777" w:rsidTr="00613CEA">
        <w:tc>
          <w:tcPr>
            <w:tcW w:w="709" w:type="dxa"/>
            <w:vAlign w:val="center"/>
          </w:tcPr>
          <w:p w14:paraId="02632B1E" w14:textId="4EC162AB" w:rsidR="00613CEA" w:rsidRPr="00613CEA" w:rsidRDefault="00613CEA" w:rsidP="00613CEA">
            <w:pPr>
              <w:spacing w:after="0" w:line="240" w:lineRule="auto"/>
              <w:ind w:left="-250" w:right="-81" w:hanging="2"/>
              <w:jc w:val="center"/>
              <w:rPr>
                <w:rFonts w:ascii="Times New Roman" w:hAnsi="Times New Roman" w:cs="Times New Roman"/>
                <w:lang w:eastAsia="en-US"/>
              </w:rPr>
            </w:pPr>
            <w:r w:rsidRPr="00613CEA">
              <w:rPr>
                <w:rFonts w:ascii="Times New Roman" w:hAnsi="Times New Roman" w:cs="Times New Roman"/>
                <w:lang w:eastAsia="en-US"/>
              </w:rPr>
              <w:t xml:space="preserve">   Eil. Nr.</w:t>
            </w:r>
          </w:p>
        </w:tc>
        <w:tc>
          <w:tcPr>
            <w:tcW w:w="4395" w:type="dxa"/>
            <w:vAlign w:val="center"/>
          </w:tcPr>
          <w:p w14:paraId="3179BE7E" w14:textId="77777777" w:rsidR="00613CEA" w:rsidRPr="00613CEA" w:rsidRDefault="00613CEA" w:rsidP="00613CEA">
            <w:pPr>
              <w:spacing w:after="0" w:line="240" w:lineRule="auto"/>
              <w:jc w:val="center"/>
              <w:rPr>
                <w:rFonts w:ascii="Times New Roman" w:hAnsi="Times New Roman" w:cs="Times New Roman"/>
                <w:lang w:eastAsia="en-US"/>
              </w:rPr>
            </w:pPr>
            <w:r w:rsidRPr="00613CEA">
              <w:rPr>
                <w:rFonts w:ascii="Times New Roman" w:hAnsi="Times New Roman" w:cs="Times New Roman"/>
                <w:lang w:eastAsia="en-US"/>
              </w:rPr>
              <w:t>Kvalifikacijos reikalavimai</w:t>
            </w:r>
          </w:p>
        </w:tc>
        <w:tc>
          <w:tcPr>
            <w:tcW w:w="5103" w:type="dxa"/>
            <w:vAlign w:val="center"/>
          </w:tcPr>
          <w:p w14:paraId="268DC224" w14:textId="77777777" w:rsidR="00613CEA" w:rsidRPr="00613CEA" w:rsidRDefault="00613CEA" w:rsidP="00613CEA">
            <w:pPr>
              <w:spacing w:after="0" w:line="240" w:lineRule="auto"/>
              <w:jc w:val="center"/>
              <w:rPr>
                <w:rFonts w:ascii="Times New Roman" w:hAnsi="Times New Roman" w:cs="Times New Roman"/>
                <w:lang w:eastAsia="en-US"/>
              </w:rPr>
            </w:pPr>
            <w:r w:rsidRPr="00613CEA">
              <w:rPr>
                <w:rFonts w:ascii="Times New Roman" w:hAnsi="Times New Roman" w:cs="Times New Roman"/>
                <w:lang w:eastAsia="en-US"/>
              </w:rPr>
              <w:t>Kvalifikacijos reikalavimus įrodantys dokumentai</w:t>
            </w:r>
          </w:p>
        </w:tc>
      </w:tr>
      <w:tr w:rsidR="002A683A" w:rsidRPr="0077181B" w14:paraId="7FBEFDEF" w14:textId="77777777" w:rsidTr="00613CEA">
        <w:trPr>
          <w:trHeight w:val="699"/>
        </w:trPr>
        <w:tc>
          <w:tcPr>
            <w:tcW w:w="709" w:type="dxa"/>
          </w:tcPr>
          <w:p w14:paraId="4F94D7AD" w14:textId="6D87092B" w:rsidR="002A683A" w:rsidRPr="00613CEA" w:rsidRDefault="002A683A" w:rsidP="002A683A">
            <w:pPr>
              <w:spacing w:after="0" w:line="240" w:lineRule="auto"/>
              <w:ind w:left="-361" w:firstLine="346"/>
              <w:jc w:val="both"/>
              <w:rPr>
                <w:rFonts w:ascii="Times New Roman" w:hAnsi="Times New Roman" w:cs="Times New Roman"/>
                <w:lang w:eastAsia="en-US"/>
              </w:rPr>
            </w:pPr>
            <w:r w:rsidRPr="00613CEA">
              <w:rPr>
                <w:rFonts w:ascii="Times New Roman" w:hAnsi="Times New Roman" w:cs="Times New Roman"/>
                <w:lang w:eastAsia="en-US"/>
              </w:rPr>
              <w:t>1.</w:t>
            </w:r>
          </w:p>
        </w:tc>
        <w:tc>
          <w:tcPr>
            <w:tcW w:w="4395" w:type="dxa"/>
          </w:tcPr>
          <w:p w14:paraId="1C22D986" w14:textId="447B7CEB" w:rsidR="002A683A" w:rsidRPr="00613CEA" w:rsidRDefault="002A683A" w:rsidP="002A683A">
            <w:pPr>
              <w:spacing w:after="0" w:line="240" w:lineRule="auto"/>
              <w:jc w:val="both"/>
              <w:rPr>
                <w:rFonts w:ascii="Times New Roman" w:hAnsi="Times New Roman" w:cs="Times New Roman"/>
              </w:rPr>
            </w:pPr>
            <w:bookmarkStart w:id="107" w:name="_Hlk198808153"/>
            <w:r w:rsidRPr="00613CEA">
              <w:rPr>
                <w:rFonts w:ascii="Times New Roman" w:hAnsi="Times New Roman" w:cs="Times New Roman"/>
              </w:rPr>
              <w:t xml:space="preserve">Tiekėjas turi </w:t>
            </w:r>
            <w:r>
              <w:rPr>
                <w:rFonts w:ascii="Times New Roman" w:hAnsi="Times New Roman" w:cs="Times New Roman"/>
              </w:rPr>
              <w:t xml:space="preserve">turėti </w:t>
            </w:r>
            <w:r w:rsidRPr="00613CEA">
              <w:rPr>
                <w:rFonts w:ascii="Times New Roman" w:hAnsi="Times New Roman" w:cs="Times New Roman"/>
              </w:rPr>
              <w:t>teisę verstis fizinės apsaugos teikimo veikla, kuri reikalinga pirkimo sutarčiai įvykdyti.</w:t>
            </w:r>
          </w:p>
          <w:bookmarkEnd w:id="107"/>
          <w:p w14:paraId="7FFF9CB4" w14:textId="77777777" w:rsidR="002A683A" w:rsidRPr="00613CEA" w:rsidRDefault="002A683A" w:rsidP="002A683A">
            <w:pPr>
              <w:spacing w:after="0" w:line="240" w:lineRule="auto"/>
              <w:jc w:val="both"/>
              <w:rPr>
                <w:rFonts w:ascii="Times New Roman" w:hAnsi="Times New Roman" w:cs="Times New Roman"/>
                <w:b/>
              </w:rPr>
            </w:pPr>
          </w:p>
        </w:tc>
        <w:tc>
          <w:tcPr>
            <w:tcW w:w="5103" w:type="dxa"/>
          </w:tcPr>
          <w:p w14:paraId="2A28270A" w14:textId="77777777" w:rsidR="002A683A" w:rsidRPr="00B43A8F" w:rsidRDefault="002A683A" w:rsidP="002A683A">
            <w:pPr>
              <w:spacing w:after="0" w:line="240" w:lineRule="auto"/>
              <w:jc w:val="both"/>
              <w:rPr>
                <w:rFonts w:ascii="Times New Roman" w:eastAsia="Times New Roman" w:hAnsi="Times New Roman" w:cs="Times New Roman"/>
                <w:iCs/>
                <w:color w:val="000000"/>
              </w:rPr>
            </w:pPr>
            <w:r w:rsidRPr="00B43A8F">
              <w:rPr>
                <w:rFonts w:ascii="Times New Roman" w:eastAsia="Times New Roman" w:hAnsi="Times New Roman" w:cs="Times New Roman"/>
                <w:iCs/>
                <w:color w:val="00000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616E8452" w14:textId="77777777" w:rsidR="002A683A" w:rsidRPr="00B43A8F" w:rsidRDefault="002A683A" w:rsidP="002A683A">
            <w:pPr>
              <w:spacing w:after="0" w:line="240" w:lineRule="auto"/>
              <w:jc w:val="both"/>
              <w:rPr>
                <w:rFonts w:ascii="Times New Roman" w:eastAsia="Times New Roman" w:hAnsi="Times New Roman" w:cs="Times New Roman"/>
                <w:iCs/>
                <w:color w:val="000000"/>
              </w:rPr>
            </w:pPr>
            <w:r w:rsidRPr="00B43A8F">
              <w:rPr>
                <w:rFonts w:ascii="Times New Roman" w:eastAsia="Times New Roman" w:hAnsi="Times New Roman" w:cs="Times New Roman"/>
                <w:iCs/>
                <w:color w:val="000000"/>
              </w:rPr>
              <w:t>2) jeigu verstis atitinkama veikla yra privalomi leidimai, licencijos, atestatai ar kiti dokumentai – atitinkamų dokumentų – licencijų, leidimų, atestatų ar kitų pirkimo sutarčiai vykdyti privalomų dokumentų, kopijos;</w:t>
            </w:r>
          </w:p>
          <w:p w14:paraId="44221119" w14:textId="77777777" w:rsidR="002A683A" w:rsidRPr="00B43A8F" w:rsidRDefault="002A683A" w:rsidP="002A683A">
            <w:pPr>
              <w:spacing w:after="0" w:line="240" w:lineRule="auto"/>
              <w:jc w:val="both"/>
              <w:rPr>
                <w:rFonts w:ascii="Times New Roman" w:eastAsia="Times New Roman" w:hAnsi="Times New Roman" w:cs="Times New Roman"/>
                <w:iCs/>
                <w:color w:val="000000"/>
              </w:rPr>
            </w:pPr>
          </w:p>
          <w:p w14:paraId="4D814338" w14:textId="3731462B" w:rsidR="002A683A" w:rsidRPr="002A683A" w:rsidRDefault="002A683A" w:rsidP="002A683A">
            <w:pPr>
              <w:spacing w:after="0" w:line="240" w:lineRule="auto"/>
              <w:jc w:val="both"/>
              <w:rPr>
                <w:rFonts w:ascii="Times New Roman" w:eastAsia="Times New Roman" w:hAnsi="Times New Roman" w:cs="Times New Roman"/>
                <w:i/>
                <w:color w:val="000000"/>
              </w:rPr>
            </w:pPr>
            <w:r w:rsidRPr="002A683A">
              <w:rPr>
                <w:rFonts w:ascii="Times New Roman" w:eastAsia="Times New Roman" w:hAnsi="Times New Roman" w:cs="Times New Roman"/>
                <w:i/>
                <w:color w:val="000000"/>
              </w:rPr>
              <w:t>P</w:t>
            </w:r>
            <w:r w:rsidR="00B826A0">
              <w:rPr>
                <w:rFonts w:ascii="Times New Roman" w:eastAsia="Times New Roman" w:hAnsi="Times New Roman" w:cs="Times New Roman"/>
                <w:i/>
                <w:color w:val="000000"/>
              </w:rPr>
              <w:t>ASTABOS</w:t>
            </w:r>
            <w:r w:rsidRPr="002A683A">
              <w:rPr>
                <w:rFonts w:ascii="Times New Roman" w:eastAsia="Times New Roman" w:hAnsi="Times New Roman" w:cs="Times New Roman"/>
                <w:i/>
                <w:color w:val="000000"/>
              </w:rPr>
              <w:t>:</w:t>
            </w:r>
          </w:p>
          <w:p w14:paraId="69F6B98E" w14:textId="68E54884" w:rsidR="002A683A" w:rsidRPr="002A683A" w:rsidRDefault="002A683A" w:rsidP="002A683A">
            <w:pPr>
              <w:spacing w:after="0" w:line="240" w:lineRule="auto"/>
              <w:jc w:val="both"/>
              <w:rPr>
                <w:rFonts w:ascii="Times New Roman" w:eastAsia="Times New Roman" w:hAnsi="Times New Roman" w:cs="Times New Roman"/>
                <w:i/>
                <w:color w:val="000000"/>
              </w:rPr>
            </w:pPr>
            <w:r w:rsidRPr="002A683A">
              <w:rPr>
                <w:rFonts w:ascii="Times New Roman" w:eastAsia="Times New Roman" w:hAnsi="Times New Roman" w:cs="Times New Roman"/>
                <w:i/>
                <w:color w:val="000000"/>
              </w:rPr>
              <w:t>1. Jeigu pasiūlymą teikia ūkio subjektų grupė – reikalavimą turi atitikti kiekvienas ūkio subjektų grupės narys (-iai), pagal jų prisiimamus įsipareigojimus pirkimo sutarčiai vykdyti.</w:t>
            </w:r>
          </w:p>
          <w:p w14:paraId="393975BF" w14:textId="5BDC2789" w:rsidR="002A683A" w:rsidRPr="002A683A" w:rsidRDefault="002A683A" w:rsidP="002A683A">
            <w:pPr>
              <w:spacing w:after="0" w:line="240" w:lineRule="auto"/>
              <w:jc w:val="both"/>
              <w:rPr>
                <w:rFonts w:ascii="Times New Roman" w:eastAsia="Times New Roman" w:hAnsi="Times New Roman" w:cs="Times New Roman"/>
                <w:i/>
                <w:color w:val="000000"/>
              </w:rPr>
            </w:pPr>
            <w:r w:rsidRPr="002A683A">
              <w:rPr>
                <w:rFonts w:ascii="Times New Roman" w:eastAsia="Times New Roman" w:hAnsi="Times New Roman" w:cs="Times New Roman"/>
                <w:i/>
                <w:color w:val="000000"/>
              </w:rPr>
              <w:t>2. T</w:t>
            </w:r>
            <w:r w:rsidRPr="002A683A">
              <w:rPr>
                <w:rFonts w:ascii="Times New Roman" w:eastAsia="Calibri" w:hAnsi="Times New Roman" w:cs="Times New Roman"/>
                <w:i/>
                <w:color w:val="000000"/>
                <w:lang w:eastAsia="en-US"/>
              </w:rPr>
              <w:t xml:space="preserve">iekėjas gali remtis kitų ūkio subjektų pajėgumais tik tuomet, kai tie subjektai, kurių </w:t>
            </w:r>
            <w:r w:rsidRPr="002A683A">
              <w:rPr>
                <w:rFonts w:ascii="Times New Roman" w:eastAsia="Calibri" w:hAnsi="Times New Roman" w:cs="Times New Roman"/>
                <w:i/>
                <w:color w:val="000000"/>
              </w:rPr>
              <w:t>pajėgumais buvo pasiremta, patys teiks paslaugas, kuriems reikia jų pajėgumų;</w:t>
            </w:r>
          </w:p>
          <w:p w14:paraId="0C2B99FC" w14:textId="36FD8A85" w:rsidR="002A683A" w:rsidRPr="002A683A" w:rsidRDefault="002A683A" w:rsidP="002A683A">
            <w:pPr>
              <w:spacing w:after="0" w:line="240" w:lineRule="auto"/>
              <w:jc w:val="both"/>
              <w:rPr>
                <w:rFonts w:ascii="Times New Roman" w:eastAsia="Times New Roman" w:hAnsi="Times New Roman" w:cs="Times New Roman"/>
                <w:color w:val="000000"/>
              </w:rPr>
            </w:pPr>
            <w:r w:rsidRPr="002A683A">
              <w:rPr>
                <w:rFonts w:ascii="Times New Roman" w:eastAsia="Times New Roman" w:hAnsi="Times New Roman" w:cs="Times New Roman"/>
                <w:i/>
                <w:color w:val="000000"/>
              </w:rPr>
              <w:t xml:space="preserve">3. Subtiekėjai, kuriuos tiekėjas pasitelks pirkimo sutarties vykdymui (kurių pajėgumais tiekėjas nesiremia, kad atitiktų pirkimo dokumentuose nustatytus kvalifikacijos </w:t>
            </w:r>
            <w:r w:rsidRPr="002A683A">
              <w:rPr>
                <w:rFonts w:ascii="Times New Roman" w:eastAsia="Times New Roman" w:hAnsi="Times New Roman" w:cs="Times New Roman"/>
                <w:i/>
                <w:color w:val="000000"/>
              </w:rPr>
              <w:lastRenderedPageBreak/>
              <w:t>reikalavimus), privalo turėti teisę verstis ta veikla, kuriai</w:t>
            </w:r>
            <w:r w:rsidRPr="00B43A8F">
              <w:rPr>
                <w:rFonts w:ascii="Times New Roman" w:eastAsia="Times New Roman" w:hAnsi="Times New Roman" w:cs="Times New Roman"/>
                <w:iCs/>
                <w:color w:val="000000"/>
              </w:rPr>
              <w:t xml:space="preserve"> </w:t>
            </w:r>
            <w:r w:rsidRPr="002A683A">
              <w:rPr>
                <w:rFonts w:ascii="Times New Roman" w:eastAsia="Times New Roman" w:hAnsi="Times New Roman" w:cs="Times New Roman"/>
                <w:i/>
                <w:color w:val="000000"/>
              </w:rPr>
              <w:t>jis pasitelkiamas.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2A683A" w:rsidRPr="002E23C6" w14:paraId="5B523401" w14:textId="77777777" w:rsidTr="00613CEA">
        <w:trPr>
          <w:trHeight w:val="699"/>
        </w:trPr>
        <w:tc>
          <w:tcPr>
            <w:tcW w:w="709" w:type="dxa"/>
          </w:tcPr>
          <w:p w14:paraId="5D20AC2A" w14:textId="47DBBC85" w:rsidR="002A683A" w:rsidRPr="00613CEA" w:rsidRDefault="002A683A" w:rsidP="002A683A">
            <w:pPr>
              <w:spacing w:after="0" w:line="240" w:lineRule="auto"/>
              <w:ind w:left="-361" w:firstLine="346"/>
              <w:jc w:val="both"/>
              <w:rPr>
                <w:rFonts w:ascii="Times New Roman" w:hAnsi="Times New Roman" w:cs="Times New Roman"/>
                <w:lang w:eastAsia="en-US"/>
              </w:rPr>
            </w:pPr>
            <w:r w:rsidRPr="00613CEA">
              <w:rPr>
                <w:rFonts w:ascii="Times New Roman" w:hAnsi="Times New Roman" w:cs="Times New Roman"/>
                <w:lang w:eastAsia="en-US"/>
              </w:rPr>
              <w:lastRenderedPageBreak/>
              <w:t>2.</w:t>
            </w:r>
          </w:p>
        </w:tc>
        <w:tc>
          <w:tcPr>
            <w:tcW w:w="4395" w:type="dxa"/>
          </w:tcPr>
          <w:p w14:paraId="4979A84A" w14:textId="47121333" w:rsidR="002A683A" w:rsidRPr="00613CEA" w:rsidRDefault="002A683A" w:rsidP="002A683A">
            <w:pPr>
              <w:snapToGrid w:val="0"/>
              <w:spacing w:after="0" w:line="240" w:lineRule="auto"/>
              <w:jc w:val="both"/>
              <w:rPr>
                <w:rFonts w:ascii="Times New Roman" w:hAnsi="Times New Roman" w:cs="Times New Roman"/>
              </w:rPr>
            </w:pPr>
            <w:bookmarkStart w:id="108" w:name="_Hlk198808188"/>
            <w:r w:rsidRPr="00613CEA">
              <w:rPr>
                <w:rFonts w:ascii="Times New Roman" w:hAnsi="Times New Roman" w:cs="Times New Roman"/>
              </w:rPr>
              <w:t>Tiekėjo vidutinės metinės visos veiklos pajamos per pastaruosius 3 finansinius metus arba per laiką nuo tiekėjo įregistravimo dienos (jei tiekėjas vykdė veiklą mažiau nei 3 finansinius metus) turi būti ne maž</w:t>
            </w:r>
            <w:r w:rsidR="00B826A0">
              <w:rPr>
                <w:rFonts w:ascii="Times New Roman" w:hAnsi="Times New Roman" w:cs="Times New Roman"/>
              </w:rPr>
              <w:t>esnės</w:t>
            </w:r>
            <w:r>
              <w:rPr>
                <w:rFonts w:ascii="Times New Roman" w:hAnsi="Times New Roman" w:cs="Times New Roman"/>
              </w:rPr>
              <w:t xml:space="preserve"> kaip</w:t>
            </w:r>
            <w:r w:rsidRPr="00613CEA">
              <w:rPr>
                <w:rFonts w:ascii="Times New Roman" w:hAnsi="Times New Roman" w:cs="Times New Roman"/>
              </w:rPr>
              <w:t xml:space="preserve"> 100.000</w:t>
            </w:r>
            <w:r w:rsidR="00B826A0">
              <w:rPr>
                <w:rFonts w:ascii="Times New Roman" w:hAnsi="Times New Roman" w:cs="Times New Roman"/>
              </w:rPr>
              <w:t>,00</w:t>
            </w:r>
            <w:r w:rsidRPr="00613CEA">
              <w:rPr>
                <w:rFonts w:ascii="Times New Roman" w:hAnsi="Times New Roman" w:cs="Times New Roman"/>
              </w:rPr>
              <w:t xml:space="preserve"> (vienas šimtas tūkstančių</w:t>
            </w:r>
            <w:r>
              <w:rPr>
                <w:rFonts w:ascii="Times New Roman" w:hAnsi="Times New Roman" w:cs="Times New Roman"/>
              </w:rPr>
              <w:t xml:space="preserve"> eurų</w:t>
            </w:r>
            <w:r w:rsidRPr="00613CEA">
              <w:rPr>
                <w:rFonts w:ascii="Times New Roman" w:hAnsi="Times New Roman" w:cs="Times New Roman"/>
              </w:rPr>
              <w:t>)</w:t>
            </w:r>
            <w:r>
              <w:rPr>
                <w:rFonts w:ascii="Times New Roman" w:hAnsi="Times New Roman" w:cs="Times New Roman"/>
              </w:rPr>
              <w:t xml:space="preserve"> Eur</w:t>
            </w:r>
            <w:r w:rsidRPr="00613CEA">
              <w:rPr>
                <w:rFonts w:ascii="Times New Roman" w:hAnsi="Times New Roman" w:cs="Times New Roman"/>
              </w:rPr>
              <w:t>.</w:t>
            </w:r>
            <w:bookmarkEnd w:id="108"/>
          </w:p>
        </w:tc>
        <w:tc>
          <w:tcPr>
            <w:tcW w:w="5103" w:type="dxa"/>
          </w:tcPr>
          <w:p w14:paraId="2692B654" w14:textId="77777777" w:rsidR="002A683A" w:rsidRPr="002E23C6" w:rsidRDefault="002A683A" w:rsidP="002A683A">
            <w:pPr>
              <w:spacing w:after="0" w:line="240" w:lineRule="auto"/>
              <w:jc w:val="both"/>
              <w:rPr>
                <w:rFonts w:ascii="Times New Roman" w:eastAsia="Times New Roman" w:hAnsi="Times New Roman" w:cs="Times New Roman"/>
              </w:rPr>
            </w:pPr>
            <w:r w:rsidRPr="002E23C6">
              <w:rPr>
                <w:rFonts w:ascii="Times New Roman" w:eastAsia="Times New Roman" w:hAnsi="Times New Roman" w:cs="Times New Roman"/>
              </w:rPr>
              <w:t>Tiekėjo paskutinių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43B2374C" w14:textId="40BF2FE7" w:rsidR="002A683A" w:rsidRPr="002E23C6" w:rsidRDefault="002A683A" w:rsidP="002A683A">
            <w:pPr>
              <w:spacing w:before="120" w:after="0" w:line="240" w:lineRule="auto"/>
              <w:jc w:val="both"/>
              <w:rPr>
                <w:rFonts w:ascii="Times New Roman" w:eastAsia="Calibri" w:hAnsi="Times New Roman" w:cs="Times New Roman"/>
                <w:i/>
                <w:iCs/>
              </w:rPr>
            </w:pPr>
            <w:r w:rsidRPr="002E23C6">
              <w:rPr>
                <w:rFonts w:ascii="Times New Roman" w:eastAsia="Calibri" w:hAnsi="Times New Roman" w:cs="Times New Roman"/>
                <w:i/>
                <w:iCs/>
              </w:rPr>
              <w:t>P</w:t>
            </w:r>
            <w:r w:rsidR="00B826A0">
              <w:rPr>
                <w:rFonts w:ascii="Times New Roman" w:eastAsia="Calibri" w:hAnsi="Times New Roman" w:cs="Times New Roman"/>
                <w:i/>
                <w:iCs/>
              </w:rPr>
              <w:t>ASTABOS</w:t>
            </w:r>
            <w:r w:rsidRPr="002E23C6">
              <w:rPr>
                <w:rFonts w:ascii="Times New Roman" w:eastAsia="Calibri" w:hAnsi="Times New Roman" w:cs="Times New Roman"/>
                <w:i/>
                <w:iCs/>
              </w:rPr>
              <w:t xml:space="preserve">: </w:t>
            </w:r>
          </w:p>
          <w:p w14:paraId="1B7062CA" w14:textId="48F6EB6B" w:rsidR="002A683A" w:rsidRPr="002E23C6" w:rsidRDefault="002A683A" w:rsidP="002A683A">
            <w:pPr>
              <w:spacing w:after="0" w:line="240" w:lineRule="auto"/>
              <w:jc w:val="both"/>
              <w:rPr>
                <w:rFonts w:ascii="Times New Roman" w:eastAsia="Calibri" w:hAnsi="Times New Roman" w:cs="Times New Roman"/>
                <w:i/>
                <w:iCs/>
              </w:rPr>
            </w:pPr>
            <w:r w:rsidRPr="002E23C6">
              <w:rPr>
                <w:rFonts w:ascii="Times New Roman" w:eastAsia="Calibri" w:hAnsi="Times New Roman" w:cs="Times New Roman"/>
                <w:i/>
                <w:iCs/>
              </w:rPr>
              <w:t>1. Jeigu tiekėjas dėl pateisinamų priežasčių negali pateikti pirkimo vykdytojo reikalaujamų jo finansinį ir ekonominį pajėgumą įrodančių dokumentų, jis turi teisę pateikti kitus pirkimo vykdytojui priimtinus dokumentus.</w:t>
            </w:r>
          </w:p>
          <w:p w14:paraId="418A91A9" w14:textId="01D21E81" w:rsidR="002A683A" w:rsidRPr="002E23C6" w:rsidRDefault="002A683A" w:rsidP="002A683A">
            <w:pPr>
              <w:spacing w:after="0" w:line="240" w:lineRule="auto"/>
              <w:jc w:val="both"/>
              <w:rPr>
                <w:rFonts w:ascii="Times New Roman" w:eastAsia="Calibri" w:hAnsi="Times New Roman" w:cs="Times New Roman"/>
                <w:i/>
                <w:iCs/>
              </w:rPr>
            </w:pPr>
            <w:r w:rsidRPr="002E23C6">
              <w:rPr>
                <w:rFonts w:ascii="Times New Roman" w:eastAsia="Times New Roman" w:hAnsi="Times New Roman" w:cs="Times New Roman"/>
                <w:i/>
                <w:iCs/>
                <w:color w:val="000000"/>
              </w:rPr>
              <w:t>2. Jeigu pasiūlymą teikia ūkio subjektų grupė – reikalavimą turi atitikti visi kartu (pajėgumai sumuojami);</w:t>
            </w:r>
          </w:p>
          <w:p w14:paraId="7C02D5A9" w14:textId="2953D707" w:rsidR="002A683A" w:rsidRPr="002E23C6" w:rsidRDefault="002A683A" w:rsidP="002A683A">
            <w:pPr>
              <w:spacing w:after="0" w:line="259" w:lineRule="auto"/>
              <w:jc w:val="both"/>
              <w:rPr>
                <w:rFonts w:ascii="Times New Roman" w:eastAsia="Times New Roman" w:hAnsi="Times New Roman" w:cs="Times New Roman"/>
                <w:i/>
                <w:iCs/>
                <w:color w:val="000000"/>
              </w:rPr>
            </w:pPr>
            <w:r w:rsidRPr="002E23C6">
              <w:rPr>
                <w:rFonts w:ascii="Times New Roman" w:eastAsia="Times New Roman" w:hAnsi="Times New Roman" w:cs="Times New Roman"/>
                <w:i/>
                <w:iCs/>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5B3A0156" w14:textId="4E6DB984" w:rsidR="002A683A" w:rsidRPr="002E23C6" w:rsidRDefault="002A683A" w:rsidP="002A683A">
            <w:pPr>
              <w:spacing w:after="0" w:line="259" w:lineRule="auto"/>
              <w:jc w:val="both"/>
              <w:rPr>
                <w:rFonts w:ascii="Times New Roman" w:eastAsia="Times New Roman" w:hAnsi="Times New Roman" w:cs="Times New Roman"/>
                <w:i/>
                <w:iCs/>
                <w:color w:val="000000"/>
              </w:rPr>
            </w:pPr>
            <w:r w:rsidRPr="002E23C6">
              <w:rPr>
                <w:rFonts w:ascii="Times New Roman" w:eastAsia="Times New Roman" w:hAnsi="Times New Roman" w:cs="Times New Roman"/>
                <w:i/>
                <w:iCs/>
                <w:color w:val="000000"/>
              </w:rPr>
              <w:t>3. Subtiekėjams šis reikalavimas nenustatomas.</w:t>
            </w:r>
          </w:p>
        </w:tc>
      </w:tr>
      <w:tr w:rsidR="002A683A" w:rsidRPr="0077181B" w14:paraId="55CBF5C7" w14:textId="77777777" w:rsidTr="00613CEA">
        <w:trPr>
          <w:trHeight w:val="699"/>
        </w:trPr>
        <w:tc>
          <w:tcPr>
            <w:tcW w:w="709" w:type="dxa"/>
          </w:tcPr>
          <w:p w14:paraId="7249AA03" w14:textId="611DB3B2" w:rsidR="002A683A" w:rsidRPr="00613CEA" w:rsidRDefault="00FE2637" w:rsidP="002A683A">
            <w:pPr>
              <w:spacing w:after="0" w:line="240" w:lineRule="auto"/>
              <w:ind w:left="-361" w:firstLine="346"/>
              <w:jc w:val="both"/>
              <w:rPr>
                <w:rFonts w:ascii="Times New Roman" w:hAnsi="Times New Roman" w:cs="Times New Roman"/>
                <w:lang w:eastAsia="en-US"/>
              </w:rPr>
            </w:pPr>
            <w:bookmarkStart w:id="109" w:name="_Hlk198808216"/>
            <w:r>
              <w:rPr>
                <w:rFonts w:ascii="Times New Roman" w:hAnsi="Times New Roman" w:cs="Times New Roman"/>
                <w:lang w:eastAsia="en-US"/>
              </w:rPr>
              <w:t>3</w:t>
            </w:r>
            <w:r w:rsidR="002A683A" w:rsidRPr="00613CEA">
              <w:rPr>
                <w:rFonts w:ascii="Times New Roman" w:hAnsi="Times New Roman" w:cs="Times New Roman"/>
                <w:lang w:eastAsia="en-US"/>
              </w:rPr>
              <w:t>.</w:t>
            </w:r>
          </w:p>
        </w:tc>
        <w:tc>
          <w:tcPr>
            <w:tcW w:w="4395" w:type="dxa"/>
          </w:tcPr>
          <w:p w14:paraId="0F0C3AC4" w14:textId="77777777" w:rsidR="002A683A" w:rsidRPr="00613CEA" w:rsidRDefault="002A683A" w:rsidP="002A683A">
            <w:pPr>
              <w:spacing w:after="0" w:line="240" w:lineRule="auto"/>
              <w:jc w:val="both"/>
              <w:rPr>
                <w:rFonts w:ascii="Times New Roman" w:hAnsi="Times New Roman" w:cs="Times New Roman"/>
                <w:lang w:eastAsia="en-US"/>
              </w:rPr>
            </w:pPr>
            <w:r w:rsidRPr="00613CEA">
              <w:rPr>
                <w:rFonts w:ascii="Times New Roman" w:hAnsi="Times New Roman" w:cs="Times New Roman"/>
                <w:lang w:eastAsia="en-US"/>
              </w:rPr>
              <w:t>Tiekėjo apsaugos darbuotojai, tiesiogiai vykdysiantys fizinę apsaugą, paslaugų teikimo metu privalo turėti apsaugos darbuotojo pažymėjimą, išduotą policijos, vadovaujantis Lietuvos policijos Generalinio komisaro</w:t>
            </w:r>
            <w:r w:rsidRPr="00613CEA">
              <w:rPr>
                <w:rFonts w:ascii="Times New Roman" w:hAnsi="Times New Roman" w:cs="Times New Roman"/>
              </w:rPr>
              <w:t xml:space="preserve"> </w:t>
            </w:r>
            <w:r w:rsidRPr="00613CEA">
              <w:rPr>
                <w:rFonts w:ascii="Times New Roman" w:hAnsi="Times New Roman" w:cs="Times New Roman"/>
                <w:lang w:eastAsia="en-US"/>
              </w:rPr>
              <w:t>2018 m. lapkričio 7 d. įsakymu Nr. 5-V-928 „Dėl apsaugos darbuotojo, tarptautinių inkasatoriaus ir inkasavimo pažymėjimų išdavimo, galiojimo panaikinimo, inkasavimo pažymėjimo naudojimo ir informacijos policijai teikimo tvarkos aprašo patvirtinimo bei jo redakcijomis.</w:t>
            </w:r>
          </w:p>
        </w:tc>
        <w:tc>
          <w:tcPr>
            <w:tcW w:w="5103" w:type="dxa"/>
          </w:tcPr>
          <w:p w14:paraId="6337267A" w14:textId="77777777" w:rsidR="002A683A" w:rsidRPr="00613CEA" w:rsidRDefault="002A683A" w:rsidP="002A683A">
            <w:pPr>
              <w:spacing w:after="0" w:line="240" w:lineRule="auto"/>
              <w:jc w:val="both"/>
              <w:rPr>
                <w:rFonts w:ascii="Times New Roman" w:hAnsi="Times New Roman" w:cs="Times New Roman"/>
                <w:lang w:eastAsia="en-US"/>
              </w:rPr>
            </w:pPr>
            <w:r w:rsidRPr="00613CEA">
              <w:rPr>
                <w:rFonts w:ascii="Times New Roman" w:hAnsi="Times New Roman" w:cs="Times New Roman"/>
                <w:lang w:eastAsia="en-US"/>
              </w:rPr>
              <w:t>Tiekėjo deklaracija, kad apsaugos darbuotojai, tiesiogiai vykdysiantys fizinę apsaugą, paslaugų teikimo metu turės apsaugos darbuotojo pažymėjimą, išduotą policijos, vadovaujantis Lietuvos policijos Generalinio komisaro</w:t>
            </w:r>
            <w:r w:rsidRPr="00613CEA">
              <w:rPr>
                <w:rFonts w:ascii="Times New Roman" w:hAnsi="Times New Roman" w:cs="Times New Roman"/>
              </w:rPr>
              <w:t xml:space="preserve"> </w:t>
            </w:r>
            <w:r w:rsidRPr="00613CEA">
              <w:rPr>
                <w:rFonts w:ascii="Times New Roman" w:hAnsi="Times New Roman" w:cs="Times New Roman"/>
                <w:lang w:eastAsia="en-US"/>
              </w:rPr>
              <w:t>2018 m. lapkričio 7 d. įsakymu Nr. 5-V-928 „Dėl apsaugos darbuotojo, tarptautinių inkasatoriaus ir inkasavimo pažymėjimų išdavimo, galiojimo panaikinimo, inkasavimo pažymėjimo naudojimo ir informacijos policijai teikimo tvarkos aprašo patvirtinimo bei jo redakcijomis.</w:t>
            </w:r>
          </w:p>
        </w:tc>
      </w:tr>
      <w:bookmarkEnd w:id="109"/>
      <w:tr w:rsidR="002A683A" w:rsidRPr="0077181B" w14:paraId="1C32F7D9" w14:textId="77777777" w:rsidTr="00613CEA">
        <w:trPr>
          <w:trHeight w:val="699"/>
        </w:trPr>
        <w:tc>
          <w:tcPr>
            <w:tcW w:w="709" w:type="dxa"/>
          </w:tcPr>
          <w:p w14:paraId="0CA0BCDF" w14:textId="14DA915E" w:rsidR="002A683A" w:rsidRPr="00613CEA" w:rsidRDefault="00FE2637" w:rsidP="002A683A">
            <w:pPr>
              <w:spacing w:after="0" w:line="240" w:lineRule="auto"/>
              <w:ind w:left="-361" w:firstLine="346"/>
              <w:jc w:val="both"/>
              <w:rPr>
                <w:rFonts w:ascii="Times New Roman" w:hAnsi="Times New Roman" w:cs="Times New Roman"/>
                <w:lang w:eastAsia="en-US"/>
              </w:rPr>
            </w:pPr>
            <w:r>
              <w:rPr>
                <w:rFonts w:ascii="Times New Roman" w:hAnsi="Times New Roman" w:cs="Times New Roman"/>
                <w:lang w:eastAsia="en-US"/>
              </w:rPr>
              <w:t>4</w:t>
            </w:r>
            <w:r w:rsidR="002A683A" w:rsidRPr="00613CEA">
              <w:rPr>
                <w:rFonts w:ascii="Times New Roman" w:hAnsi="Times New Roman" w:cs="Times New Roman"/>
                <w:lang w:eastAsia="en-US"/>
              </w:rPr>
              <w:t>.</w:t>
            </w:r>
          </w:p>
        </w:tc>
        <w:tc>
          <w:tcPr>
            <w:tcW w:w="4395" w:type="dxa"/>
          </w:tcPr>
          <w:p w14:paraId="0D7A67DE" w14:textId="77777777" w:rsidR="002A683A" w:rsidRPr="00613CEA" w:rsidRDefault="002A683A" w:rsidP="002A683A">
            <w:pPr>
              <w:spacing w:after="0" w:line="240" w:lineRule="auto"/>
              <w:jc w:val="both"/>
              <w:rPr>
                <w:rFonts w:ascii="Times New Roman" w:hAnsi="Times New Roman" w:cs="Times New Roman"/>
              </w:rPr>
            </w:pPr>
            <w:bookmarkStart w:id="110" w:name="_Hlk198808237"/>
            <w:r w:rsidRPr="00613CEA">
              <w:rPr>
                <w:rFonts w:ascii="Times New Roman" w:hAnsi="Times New Roman" w:cs="Times New Roman"/>
              </w:rPr>
              <w:t>Tiekėjas privalo turėti mobilųjį greitojo reagavimo ekipažą su ne mažiau kaip 2 darbuotojais bei užtikrinti skubų (iki 20 min.) greitojo reagavimo ekipažo  atvykimą  į saugomą objektą.</w:t>
            </w:r>
            <w:bookmarkEnd w:id="110"/>
          </w:p>
        </w:tc>
        <w:tc>
          <w:tcPr>
            <w:tcW w:w="5103" w:type="dxa"/>
          </w:tcPr>
          <w:p w14:paraId="2BEF739C" w14:textId="649B2A0F" w:rsidR="002A683A" w:rsidRPr="00613CEA" w:rsidRDefault="002A683A" w:rsidP="002A683A">
            <w:pPr>
              <w:spacing w:after="0" w:line="240" w:lineRule="auto"/>
              <w:jc w:val="both"/>
              <w:rPr>
                <w:rFonts w:ascii="Times New Roman" w:hAnsi="Times New Roman" w:cs="Times New Roman"/>
              </w:rPr>
            </w:pPr>
            <w:r w:rsidRPr="00613CEA">
              <w:rPr>
                <w:rFonts w:ascii="Times New Roman" w:hAnsi="Times New Roman" w:cs="Times New Roman"/>
              </w:rPr>
              <w:t xml:space="preserve">Tiekėjo deklaracija, patvirtinanti, kad Tiekėjas turi greitojo reagavimo ekipažą su ne mažiau kaip 2 darbuotojais, </w:t>
            </w:r>
            <w:r w:rsidRPr="00FE2637">
              <w:rPr>
                <w:rFonts w:ascii="Times New Roman" w:hAnsi="Times New Roman" w:cs="Times New Roman"/>
              </w:rPr>
              <w:t xml:space="preserve">nurodant </w:t>
            </w:r>
            <w:r w:rsidR="00FD6981" w:rsidRPr="00FE2637">
              <w:rPr>
                <w:rFonts w:ascii="Times New Roman" w:hAnsi="Times New Roman" w:cs="Times New Roman"/>
              </w:rPr>
              <w:t xml:space="preserve">transporto priemonės (-ių) </w:t>
            </w:r>
            <w:r w:rsidRPr="00FE2637">
              <w:rPr>
                <w:rFonts w:ascii="Times New Roman" w:hAnsi="Times New Roman" w:cs="Times New Roman"/>
              </w:rPr>
              <w:t>valdymo</w:t>
            </w:r>
            <w:r w:rsidRPr="00FD6981">
              <w:rPr>
                <w:rFonts w:ascii="Times New Roman" w:hAnsi="Times New Roman" w:cs="Times New Roman"/>
              </w:rPr>
              <w:t xml:space="preserve"> ir naudojimo ja</w:t>
            </w:r>
            <w:r w:rsidR="00FD6981" w:rsidRPr="00FD6981">
              <w:rPr>
                <w:rFonts w:ascii="Times New Roman" w:hAnsi="Times New Roman" w:cs="Times New Roman"/>
              </w:rPr>
              <w:t xml:space="preserve"> (-omis)</w:t>
            </w:r>
            <w:r w:rsidRPr="00FD6981">
              <w:rPr>
                <w:rFonts w:ascii="Times New Roman" w:hAnsi="Times New Roman" w:cs="Times New Roman"/>
              </w:rPr>
              <w:t xml:space="preserve"> pagrindą (nuosavybės teise, </w:t>
            </w:r>
            <w:r w:rsidRPr="00FD6981">
              <w:rPr>
                <w:rFonts w:ascii="Times New Roman" w:hAnsi="Times New Roman" w:cs="Times New Roman"/>
              </w:rPr>
              <w:lastRenderedPageBreak/>
              <w:t>nuomos, panaudos ar kitokios sutarties pagrindu),</w:t>
            </w:r>
            <w:r w:rsidRPr="00613CEA">
              <w:rPr>
                <w:rFonts w:ascii="Times New Roman" w:hAnsi="Times New Roman" w:cs="Times New Roman"/>
              </w:rPr>
              <w:t xml:space="preserve"> ir gali užtikrinti skubų </w:t>
            </w:r>
            <w:r w:rsidR="00FD6981">
              <w:rPr>
                <w:rFonts w:ascii="Times New Roman" w:hAnsi="Times New Roman" w:cs="Times New Roman"/>
              </w:rPr>
              <w:t>ekipažo</w:t>
            </w:r>
            <w:r w:rsidRPr="00613CEA">
              <w:rPr>
                <w:rFonts w:ascii="Times New Roman" w:hAnsi="Times New Roman" w:cs="Times New Roman"/>
              </w:rPr>
              <w:t xml:space="preserve"> atvykimą į saugomą objektą. </w:t>
            </w:r>
          </w:p>
        </w:tc>
      </w:tr>
    </w:tbl>
    <w:p w14:paraId="3F7F6C21" w14:textId="77777777" w:rsidR="00613CEA" w:rsidRDefault="00613CEA" w:rsidP="00613CEA">
      <w:pPr>
        <w:spacing w:after="0" w:line="240" w:lineRule="auto"/>
        <w:jc w:val="both"/>
        <w:rPr>
          <w:rFonts w:ascii="Times New Roman" w:hAnsi="Times New Roman" w:cs="Times New Roman"/>
        </w:rPr>
      </w:pPr>
    </w:p>
    <w:p w14:paraId="6C0D947C" w14:textId="77777777" w:rsidR="00AB654B" w:rsidRPr="00AB654B" w:rsidRDefault="00AB654B" w:rsidP="00613CEA">
      <w:pPr>
        <w:pStyle w:val="ListParagraph"/>
        <w:numPr>
          <w:ilvl w:val="0"/>
          <w:numId w:val="40"/>
        </w:numPr>
        <w:spacing w:after="0" w:line="20" w:lineRule="atLeast"/>
        <w:ind w:left="0" w:firstLine="567"/>
        <w:jc w:val="both"/>
        <w:rPr>
          <w:rFonts w:ascii="Times New Roman" w:eastAsiaTheme="minorHAnsi" w:hAnsi="Times New Roman" w:cs="Times New Roman"/>
          <w:vanish/>
        </w:rPr>
      </w:pPr>
    </w:p>
    <w:p w14:paraId="6AD4E973" w14:textId="77777777" w:rsidR="00AB654B" w:rsidRPr="00AB654B" w:rsidRDefault="00AB654B" w:rsidP="00613CEA">
      <w:pPr>
        <w:pStyle w:val="ListParagraph"/>
        <w:numPr>
          <w:ilvl w:val="0"/>
          <w:numId w:val="40"/>
        </w:numPr>
        <w:spacing w:after="0" w:line="20" w:lineRule="atLeast"/>
        <w:ind w:left="0" w:firstLine="567"/>
        <w:jc w:val="both"/>
        <w:rPr>
          <w:rFonts w:ascii="Times New Roman" w:eastAsiaTheme="minorHAnsi" w:hAnsi="Times New Roman" w:cs="Times New Roman"/>
          <w:vanish/>
        </w:rPr>
      </w:pPr>
    </w:p>
    <w:p w14:paraId="55E41FC3" w14:textId="77777777" w:rsidR="00AB654B" w:rsidRPr="00AB654B" w:rsidRDefault="00AB654B" w:rsidP="00613CEA">
      <w:pPr>
        <w:pStyle w:val="ListParagraph"/>
        <w:numPr>
          <w:ilvl w:val="0"/>
          <w:numId w:val="40"/>
        </w:numPr>
        <w:spacing w:after="0" w:line="20" w:lineRule="atLeast"/>
        <w:ind w:left="0" w:firstLine="567"/>
        <w:jc w:val="both"/>
        <w:rPr>
          <w:rFonts w:ascii="Times New Roman" w:eastAsiaTheme="minorHAnsi" w:hAnsi="Times New Roman" w:cs="Times New Roman"/>
          <w:vanish/>
        </w:rPr>
      </w:pPr>
    </w:p>
    <w:p w14:paraId="333D6FD8" w14:textId="77777777" w:rsidR="00AB654B" w:rsidRPr="00AB654B" w:rsidRDefault="00AB654B" w:rsidP="00613CEA">
      <w:pPr>
        <w:pStyle w:val="ListParagraph"/>
        <w:numPr>
          <w:ilvl w:val="0"/>
          <w:numId w:val="40"/>
        </w:numPr>
        <w:spacing w:after="0" w:line="20" w:lineRule="atLeast"/>
        <w:ind w:left="0" w:firstLine="567"/>
        <w:jc w:val="both"/>
        <w:rPr>
          <w:rFonts w:ascii="Times New Roman" w:eastAsiaTheme="minorHAnsi" w:hAnsi="Times New Roman" w:cs="Times New Roman"/>
          <w:vanish/>
        </w:rPr>
      </w:pPr>
    </w:p>
    <w:p w14:paraId="0F4FECB6" w14:textId="2BA34FE9" w:rsidR="00613CEA" w:rsidRPr="00B43A8F" w:rsidRDefault="00613CEA" w:rsidP="00613CEA">
      <w:pPr>
        <w:pStyle w:val="ListParagraph"/>
        <w:numPr>
          <w:ilvl w:val="0"/>
          <w:numId w:val="40"/>
        </w:numPr>
        <w:spacing w:after="0" w:line="20" w:lineRule="atLeast"/>
        <w:ind w:left="0" w:firstLine="567"/>
        <w:jc w:val="both"/>
        <w:rPr>
          <w:rFonts w:ascii="Times New Roman" w:eastAsiaTheme="minorHAnsi" w:hAnsi="Times New Roman" w:cs="Times New Roman"/>
        </w:rPr>
      </w:pPr>
      <w:r w:rsidRPr="00B43A8F">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0838CDCC" w14:textId="77777777" w:rsidR="00613CEA" w:rsidRPr="00B43A8F" w:rsidRDefault="00613CEA" w:rsidP="00613CEA">
      <w:pPr>
        <w:pStyle w:val="ListParagraph"/>
        <w:numPr>
          <w:ilvl w:val="0"/>
          <w:numId w:val="40"/>
        </w:numPr>
        <w:spacing w:after="0" w:line="20" w:lineRule="atLeast"/>
        <w:ind w:left="0" w:firstLine="567"/>
        <w:jc w:val="both"/>
        <w:rPr>
          <w:rFonts w:ascii="Times New Roman" w:eastAsiaTheme="minorHAnsi" w:hAnsi="Times New Roman" w:cs="Times New Roman"/>
        </w:rPr>
      </w:pPr>
      <w:r w:rsidRPr="00B43A8F">
        <w:rPr>
          <w:rFonts w:ascii="Times New Roman" w:eastAsiaTheme="minorHAnsi"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063BD01F" w14:textId="77777777" w:rsidR="00613CEA" w:rsidRPr="00B43A8F" w:rsidRDefault="00613CEA" w:rsidP="00613CEA">
      <w:pPr>
        <w:pStyle w:val="ListParagraph"/>
        <w:spacing w:after="0" w:line="20" w:lineRule="atLeast"/>
        <w:ind w:left="567"/>
        <w:jc w:val="both"/>
        <w:rPr>
          <w:rFonts w:ascii="Times New Roman" w:eastAsiaTheme="minorHAnsi" w:hAnsi="Times New Roman" w:cs="Times New Roman"/>
        </w:rPr>
      </w:pPr>
      <w:r w:rsidRPr="00B43A8F">
        <w:rPr>
          <w:rFonts w:ascii="Times New Roman" w:eastAsiaTheme="minorHAnsi" w:hAnsi="Times New Roman" w:cs="Times New Roman"/>
        </w:rPr>
        <w:t xml:space="preserve"> </w:t>
      </w:r>
    </w:p>
    <w:tbl>
      <w:tblPr>
        <w:tblW w:w="9918" w:type="dxa"/>
        <w:tblCellMar>
          <w:left w:w="10" w:type="dxa"/>
          <w:right w:w="10" w:type="dxa"/>
        </w:tblCellMar>
        <w:tblLook w:val="04A0" w:firstRow="1" w:lastRow="0" w:firstColumn="1" w:lastColumn="0" w:noHBand="0" w:noVBand="1"/>
      </w:tblPr>
      <w:tblGrid>
        <w:gridCol w:w="570"/>
        <w:gridCol w:w="4551"/>
        <w:gridCol w:w="4797"/>
      </w:tblGrid>
      <w:tr w:rsidR="00613CEA" w:rsidRPr="00B43A8F" w14:paraId="7D8E1D80" w14:textId="77777777" w:rsidTr="009A0141">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BF3E7" w14:textId="77777777" w:rsidR="00613CEA" w:rsidRPr="00B43A8F" w:rsidRDefault="00613CEA" w:rsidP="009A0141">
            <w:pPr>
              <w:spacing w:before="60" w:after="60" w:line="240" w:lineRule="auto"/>
              <w:jc w:val="center"/>
              <w:rPr>
                <w:rFonts w:ascii="Times New Roman" w:hAnsi="Times New Roman"/>
                <w:b/>
                <w:bCs/>
              </w:rPr>
            </w:pPr>
            <w:r w:rsidRPr="00B43A8F">
              <w:rPr>
                <w:rFonts w:ascii="Times New Roman" w:hAnsi="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8B910" w14:textId="77777777" w:rsidR="00613CEA" w:rsidRPr="00B43A8F" w:rsidRDefault="00613CEA" w:rsidP="009A0141">
            <w:pPr>
              <w:spacing w:before="60" w:after="60" w:line="240" w:lineRule="auto"/>
              <w:jc w:val="center"/>
            </w:pPr>
            <w:r w:rsidRPr="00B43A8F">
              <w:rPr>
                <w:rFonts w:ascii="Times New Roman" w:hAnsi="Times New Roman"/>
                <w:b/>
                <w:bCs/>
              </w:rPr>
              <w:t>Reikalavimas dėl k</w:t>
            </w:r>
            <w:r w:rsidRPr="00B43A8F">
              <w:rPr>
                <w:rFonts w:ascii="Times New Roman" w:hAnsi="Times New Roman"/>
                <w:b/>
                <w:bCs/>
                <w:iCs/>
              </w:rPr>
              <w:t>okybės vadybos sistemos ir (arba) aplinkos apsaugos vadybos sistemos standartų</w:t>
            </w:r>
            <w:r w:rsidRPr="00B43A8F">
              <w:rPr>
                <w:rFonts w:ascii="Times New Roman" w:hAnsi="Times New Roman"/>
                <w:b/>
                <w:bCs/>
              </w:rPr>
              <w:t xml:space="preserve"> laikymosi</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073FA" w14:textId="77777777" w:rsidR="00613CEA" w:rsidRPr="00B43A8F" w:rsidRDefault="00613CEA" w:rsidP="009A0141">
            <w:pPr>
              <w:autoSpaceDE w:val="0"/>
              <w:spacing w:after="0" w:line="240" w:lineRule="auto"/>
              <w:jc w:val="center"/>
              <w:rPr>
                <w:rFonts w:ascii="Times New Roman" w:hAnsi="Times New Roman"/>
                <w:b/>
                <w:bCs/>
              </w:rPr>
            </w:pPr>
            <w:r w:rsidRPr="00B43A8F">
              <w:rPr>
                <w:rFonts w:ascii="Times New Roman" w:hAnsi="Times New Roman"/>
                <w:b/>
                <w:bCs/>
              </w:rPr>
              <w:t>Atitiktį reikalavimui įrodantys dokumentai</w:t>
            </w:r>
          </w:p>
        </w:tc>
      </w:tr>
      <w:tr w:rsidR="00613CEA" w:rsidRPr="00B43A8F" w14:paraId="004E5B2B" w14:textId="77777777" w:rsidTr="009A0141">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B5FA" w14:textId="77777777" w:rsidR="00613CEA" w:rsidRPr="00B43A8F" w:rsidRDefault="00613CEA" w:rsidP="009A0141">
            <w:pPr>
              <w:spacing w:before="60" w:after="60" w:line="240" w:lineRule="auto"/>
              <w:jc w:val="center"/>
              <w:rPr>
                <w:rFonts w:ascii="Times New Roman" w:hAnsi="Times New Roman"/>
              </w:rPr>
            </w:pPr>
            <w:r w:rsidRPr="00B43A8F">
              <w:rPr>
                <w:rFonts w:ascii="Times New Roman" w:hAnsi="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2909" w14:textId="408F4886" w:rsidR="00613CEA" w:rsidRPr="00613CEA" w:rsidRDefault="000E5C12" w:rsidP="009A0141">
            <w:pPr>
              <w:autoSpaceDE w:val="0"/>
              <w:spacing w:after="0" w:line="240" w:lineRule="auto"/>
              <w:jc w:val="both"/>
              <w:rPr>
                <w:rFonts w:ascii="Times New Roman" w:eastAsia="Times New Roman" w:hAnsi="Times New Roman"/>
                <w:color w:val="000000"/>
                <w:highlight w:val="yellow"/>
              </w:rPr>
            </w:pPr>
            <w:r w:rsidRPr="000252E6">
              <w:rPr>
                <w:rFonts w:ascii="Times New Roman" w:eastAsia="Times New Roman" w:hAnsi="Times New Roman" w:cs="Times New Roman"/>
                <w:color w:val="000000"/>
              </w:rPr>
              <w:t>Tiekėjas turi būti įdiegęs ir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0A30" w14:textId="77777777" w:rsidR="000E5C12" w:rsidRPr="000E5C12" w:rsidRDefault="000E5C12" w:rsidP="000E5C12">
            <w:pPr>
              <w:autoSpaceDE w:val="0"/>
              <w:spacing w:after="0" w:line="240" w:lineRule="auto"/>
              <w:jc w:val="both"/>
              <w:rPr>
                <w:rFonts w:ascii="Times New Roman" w:eastAsia="Times New Roman" w:hAnsi="Times New Roman"/>
                <w:color w:val="000000"/>
              </w:rPr>
            </w:pPr>
            <w:r w:rsidRPr="000E5C12">
              <w:rPr>
                <w:rFonts w:ascii="Times New Roman" w:eastAsia="Times New Roman" w:hAnsi="Times New Roman"/>
                <w:color w:val="000000"/>
              </w:rPr>
              <w:t xml:space="preserve">EMAS arba LST EN ISO 14001 sertifikatas, arba kitas lygiavertis sertifikatas, išduotas kitose valstybėse narėse įsteigtų nepriklausomų įstaigų. </w:t>
            </w:r>
          </w:p>
          <w:p w14:paraId="2777A9AF" w14:textId="77777777" w:rsidR="000E5C12" w:rsidRPr="000E5C12" w:rsidRDefault="000E5C12" w:rsidP="000E5C12">
            <w:pPr>
              <w:autoSpaceDE w:val="0"/>
              <w:spacing w:after="0" w:line="240" w:lineRule="auto"/>
              <w:jc w:val="both"/>
              <w:rPr>
                <w:rFonts w:ascii="Times New Roman" w:eastAsia="Times New Roman" w:hAnsi="Times New Roman"/>
                <w:color w:val="000000"/>
              </w:rPr>
            </w:pPr>
            <w:r w:rsidRPr="000E5C12">
              <w:rPr>
                <w:rFonts w:ascii="Times New Roman" w:eastAsia="Times New Roman" w:hAnsi="Times New Roman"/>
                <w:color w:val="000000"/>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7F86C198" w14:textId="77777777" w:rsidR="000E5C12" w:rsidRPr="000E5C12" w:rsidRDefault="000E5C12" w:rsidP="000E5C12">
            <w:pPr>
              <w:autoSpaceDE w:val="0"/>
              <w:spacing w:after="0" w:line="240" w:lineRule="auto"/>
              <w:jc w:val="both"/>
              <w:rPr>
                <w:rFonts w:ascii="Times New Roman" w:eastAsia="Times New Roman" w:hAnsi="Times New Roman"/>
                <w:color w:val="000000"/>
              </w:rPr>
            </w:pPr>
            <w:r w:rsidRPr="000E5C12">
              <w:rPr>
                <w:rFonts w:ascii="Times New Roman" w:eastAsia="Times New Roman" w:hAnsi="Times New Roman"/>
                <w:color w:val="000000"/>
              </w:rPr>
              <w:t>Jeigu pasiūlymą teikia ūkio subjektų grupė – reikalavimą turi atitikti ūkio subjektų grupės narys (-iai), atsižvelgiant į jų prisiimamus įsipareigojimus pirkimo sutarčiai vykdyti (žr. žemiau nurodytą pastabą);</w:t>
            </w:r>
          </w:p>
          <w:p w14:paraId="6FBDF19B" w14:textId="77777777" w:rsidR="000E5C12" w:rsidRPr="000E5C12" w:rsidRDefault="000E5C12" w:rsidP="000E5C12">
            <w:pPr>
              <w:autoSpaceDE w:val="0"/>
              <w:spacing w:after="0" w:line="240" w:lineRule="auto"/>
              <w:jc w:val="both"/>
              <w:rPr>
                <w:rFonts w:ascii="Times New Roman" w:eastAsia="Times New Roman" w:hAnsi="Times New Roman"/>
                <w:color w:val="000000"/>
              </w:rPr>
            </w:pPr>
            <w:r w:rsidRPr="000E5C12">
              <w:rPr>
                <w:rFonts w:ascii="Times New Roman" w:eastAsia="Times New Roman" w:hAnsi="Times New Roman"/>
                <w:color w:val="000000"/>
              </w:rPr>
              <w:t>Tiekėjas gali remtis kitų ūkio subjektų pajėgumais atsižvelgiant į jų prisiimamus įsipareigojimus pirkimo sutarčiai vykdyti;</w:t>
            </w:r>
          </w:p>
          <w:p w14:paraId="64EABE38" w14:textId="77777777" w:rsidR="000E5C12" w:rsidRPr="000E5C12" w:rsidRDefault="000E5C12" w:rsidP="000E5C12">
            <w:pPr>
              <w:autoSpaceDE w:val="0"/>
              <w:spacing w:after="0" w:line="240" w:lineRule="auto"/>
              <w:jc w:val="both"/>
              <w:rPr>
                <w:rFonts w:ascii="Times New Roman" w:eastAsia="Times New Roman" w:hAnsi="Times New Roman"/>
                <w:color w:val="000000"/>
              </w:rPr>
            </w:pPr>
            <w:r w:rsidRPr="000E5C12">
              <w:rPr>
                <w:rFonts w:ascii="Times New Roman" w:eastAsia="Times New Roman" w:hAnsi="Times New Roman"/>
                <w:color w:val="000000"/>
              </w:rPr>
              <w:t>Subtiekėjai turi laikytis reikalaujamų aplinkos apsaugos vadybos priemonių, atsižvelgiant į jų prisiimamus įsipareigojimus pirkimo sutarčiai vykdyti.</w:t>
            </w:r>
          </w:p>
          <w:p w14:paraId="1C904E60" w14:textId="77777777" w:rsidR="000E5C12" w:rsidRPr="000E5C12" w:rsidRDefault="000E5C12" w:rsidP="000E5C12">
            <w:pPr>
              <w:autoSpaceDE w:val="0"/>
              <w:spacing w:after="0" w:line="240" w:lineRule="auto"/>
              <w:jc w:val="both"/>
              <w:rPr>
                <w:rFonts w:ascii="Times New Roman" w:eastAsia="Times New Roman" w:hAnsi="Times New Roman"/>
                <w:i/>
                <w:iCs/>
                <w:color w:val="000000"/>
              </w:rPr>
            </w:pPr>
            <w:r w:rsidRPr="000E5C12">
              <w:rPr>
                <w:rFonts w:ascii="Times New Roman" w:eastAsia="Times New Roman" w:hAnsi="Times New Roman"/>
                <w:i/>
                <w:iCs/>
                <w:color w:val="000000"/>
              </w:rPr>
              <w:t>PASTABOS:</w:t>
            </w:r>
          </w:p>
          <w:p w14:paraId="671B7F28" w14:textId="70C0F5D7" w:rsidR="000E5C12" w:rsidRPr="000E5C12" w:rsidRDefault="000E5C12" w:rsidP="000E5C12">
            <w:pPr>
              <w:autoSpaceDE w:val="0"/>
              <w:spacing w:after="0" w:line="240" w:lineRule="auto"/>
              <w:jc w:val="both"/>
              <w:rPr>
                <w:rFonts w:ascii="Times New Roman" w:eastAsia="Times New Roman" w:hAnsi="Times New Roman"/>
                <w:i/>
                <w:iCs/>
                <w:color w:val="000000"/>
              </w:rPr>
            </w:pPr>
            <w:r w:rsidRPr="000E5C12">
              <w:rPr>
                <w:rFonts w:ascii="Times New Roman" w:eastAsia="Times New Roman" w:hAnsi="Times New Roman"/>
                <w:i/>
                <w:iCs/>
                <w:color w:val="000000"/>
              </w:rPr>
              <w:t>1. Jungtinės veiklos partneriai turi atitikti keliamus reikalavimus pagal jų prisiimamus įsipareigojimus</w:t>
            </w:r>
            <w:r w:rsidRPr="000E5C12">
              <w:rPr>
                <w:rFonts w:ascii="Times New Roman" w:eastAsia="Times New Roman" w:hAnsi="Times New Roman"/>
                <w:color w:val="000000"/>
              </w:rPr>
              <w:t xml:space="preserve"> </w:t>
            </w:r>
            <w:r w:rsidRPr="000E5C12">
              <w:rPr>
                <w:rFonts w:ascii="Times New Roman" w:eastAsia="Times New Roman" w:hAnsi="Times New Roman"/>
                <w:i/>
                <w:iCs/>
                <w:color w:val="000000"/>
              </w:rPr>
              <w:t>aktyviai vykdant sutartį. Šiuo atveju atitiktis privaloma (žr. žemiau pateiktą nuorodą/išaiškinimą</w:t>
            </w:r>
            <w:r w:rsidRPr="000E5C12">
              <w:rPr>
                <w:rStyle w:val="FootnoteReference"/>
                <w:rFonts w:ascii="Times New Roman" w:eastAsia="Times New Roman" w:hAnsi="Times New Roman"/>
                <w:i/>
                <w:iCs/>
                <w:color w:val="000000"/>
              </w:rPr>
              <w:footnoteReference w:id="12"/>
            </w:r>
            <w:r w:rsidRPr="000E5C12">
              <w:rPr>
                <w:rFonts w:ascii="Times New Roman" w:eastAsia="Times New Roman" w:hAnsi="Times New Roman"/>
                <w:i/>
                <w:iCs/>
                <w:color w:val="000000"/>
              </w:rPr>
              <w:t xml:space="preserve">). </w:t>
            </w:r>
          </w:p>
          <w:p w14:paraId="737C3D73" w14:textId="7001CF01" w:rsidR="00613CEA" w:rsidRPr="00613CEA" w:rsidRDefault="000E5C12" w:rsidP="000E5C12">
            <w:pPr>
              <w:autoSpaceDE w:val="0"/>
              <w:spacing w:after="0" w:line="240" w:lineRule="auto"/>
              <w:jc w:val="both"/>
              <w:rPr>
                <w:rFonts w:eastAsia="Times New Roman"/>
                <w:color w:val="000000"/>
                <w:highlight w:val="yellow"/>
              </w:rPr>
            </w:pPr>
            <w:r w:rsidRPr="000E5C12">
              <w:rPr>
                <w:rFonts w:ascii="Times New Roman" w:eastAsia="Times New Roman" w:hAnsi="Times New Roman"/>
                <w:i/>
                <w:iCs/>
                <w:color w:val="000000"/>
              </w:rPr>
              <w:t xml:space="preserve">2. Tiekėjas pasitelkti kitą ūkio subjektą dėl aplinkos apsaugos vadybos sistemos standarto gali tik tiek, kiek tai susiję su to ūkio subjekto prisiimtomis prievolėmis pagal pirkimo sutartį. Tai reiškia, kad kitas ūkio </w:t>
            </w:r>
            <w:r w:rsidRPr="000E5C12">
              <w:rPr>
                <w:rFonts w:ascii="Times New Roman" w:eastAsia="Times New Roman" w:hAnsi="Times New Roman"/>
                <w:i/>
                <w:iCs/>
                <w:color w:val="000000"/>
              </w:rPr>
              <w:lastRenderedPageBreak/>
              <w:t>subjektas negali tiesiog „paskolinti“ reikalaujamo sertifikato.</w:t>
            </w:r>
          </w:p>
        </w:tc>
      </w:tr>
    </w:tbl>
    <w:p w14:paraId="165F23C2" w14:textId="77777777" w:rsidR="00613CEA" w:rsidRDefault="00613CEA" w:rsidP="00613CEA">
      <w:pPr>
        <w:spacing w:after="0" w:line="240" w:lineRule="auto"/>
        <w:jc w:val="both"/>
        <w:rPr>
          <w:rFonts w:ascii="Times New Roman" w:hAnsi="Times New Roman" w:cs="Times New Roman"/>
        </w:rPr>
      </w:pPr>
    </w:p>
    <w:p w14:paraId="3892E9D5" w14:textId="77777777" w:rsidR="00113EFD" w:rsidRDefault="00113EFD" w:rsidP="00AB654B">
      <w:pPr>
        <w:pStyle w:val="ListParagraph"/>
        <w:numPr>
          <w:ilvl w:val="0"/>
          <w:numId w:val="41"/>
        </w:numPr>
        <w:spacing w:after="0" w:line="20" w:lineRule="atLeast"/>
        <w:ind w:left="0" w:firstLine="360"/>
        <w:jc w:val="both"/>
        <w:rPr>
          <w:rFonts w:ascii="Times New Roman" w:eastAsiaTheme="minorHAnsi" w:hAnsi="Times New Roman" w:cs="Times New Roman"/>
        </w:rPr>
      </w:pPr>
      <w:r w:rsidRPr="00D06F9B">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B50952D" w14:textId="77777777" w:rsidR="00AB654B" w:rsidRPr="00D06F9B" w:rsidRDefault="00AB654B" w:rsidP="00AB654B">
      <w:pPr>
        <w:pStyle w:val="ListParagraph"/>
        <w:spacing w:after="0" w:line="20" w:lineRule="atLeast"/>
        <w:ind w:left="360"/>
        <w:jc w:val="both"/>
        <w:rPr>
          <w:rFonts w:ascii="Times New Roman" w:eastAsiaTheme="minorHAnsi" w:hAnsi="Times New Roman" w:cs="Times New Roman"/>
        </w:rPr>
      </w:pPr>
    </w:p>
    <w:p w14:paraId="054BBDB1" w14:textId="6778349B" w:rsidR="002F396F" w:rsidRPr="00D06F9B" w:rsidRDefault="00384F5A" w:rsidP="00045CF4">
      <w:pPr>
        <w:spacing w:after="0" w:line="240" w:lineRule="auto"/>
        <w:jc w:val="center"/>
        <w:rPr>
          <w:rFonts w:ascii="Times New Roman" w:hAnsi="Times New Roman" w:cs="Times New Roman"/>
          <w:b/>
          <w:bCs/>
          <w:smallCaps/>
        </w:rPr>
      </w:pPr>
      <w:r w:rsidRPr="00D06F9B">
        <w:rPr>
          <w:rFonts w:ascii="Times New Roman" w:eastAsiaTheme="minorHAnsi" w:hAnsi="Times New Roman" w:cs="Times New Roman"/>
          <w:lang w:eastAsia="en-US"/>
        </w:rPr>
        <w:t>__________</w:t>
      </w:r>
    </w:p>
    <w:p w14:paraId="5D0FDE6E" w14:textId="6B33E9D8" w:rsidR="008D704D" w:rsidRPr="00CD48C3" w:rsidRDefault="00A4599F" w:rsidP="00CD48C3">
      <w:pPr>
        <w:pStyle w:val="Heading2"/>
        <w:jc w:val="right"/>
        <w:rPr>
          <w:rFonts w:ascii="Times New Roman" w:hAnsi="Times New Roman" w:cs="Times New Roman"/>
          <w:sz w:val="21"/>
          <w:szCs w:val="21"/>
        </w:rPr>
      </w:pPr>
      <w:bookmarkStart w:id="111" w:name="_Pirkimo_dokumentų_4"/>
      <w:bookmarkEnd w:id="111"/>
      <w:r w:rsidRPr="00D06F9B">
        <w:rPr>
          <w:b/>
          <w:bCs/>
          <w:smallCaps/>
          <w:sz w:val="22"/>
          <w:szCs w:val="22"/>
        </w:rPr>
        <w:br w:type="page"/>
      </w:r>
      <w:bookmarkStart w:id="112" w:name="_Ref38291379"/>
      <w:bookmarkStart w:id="113" w:name="_Ref38291394"/>
      <w:bookmarkStart w:id="114" w:name="_Ref38898251"/>
      <w:bookmarkStart w:id="115" w:name="_Toc124243987"/>
      <w:bookmarkStart w:id="116" w:name="_Toc198710016"/>
      <w:r w:rsidR="008D704D" w:rsidRPr="00CD48C3">
        <w:rPr>
          <w:rFonts w:ascii="Times New Roman" w:hAnsi="Times New Roman" w:cs="Times New Roman"/>
          <w:color w:val="auto"/>
          <w:sz w:val="21"/>
          <w:szCs w:val="21"/>
        </w:rPr>
        <w:lastRenderedPageBreak/>
        <w:t xml:space="preserve">Pirkimo </w:t>
      </w:r>
      <w:r w:rsidR="00AA2D56"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4 priedas „EBVPD“ (XML formatu)</w:t>
      </w:r>
      <w:bookmarkEnd w:id="112"/>
      <w:bookmarkEnd w:id="113"/>
      <w:bookmarkEnd w:id="114"/>
      <w:bookmarkEnd w:id="115"/>
      <w:bookmarkEnd w:id="116"/>
    </w:p>
    <w:p w14:paraId="1E33CF75" w14:textId="0E2F80D8" w:rsidR="002F396F" w:rsidRPr="00D06F9B" w:rsidRDefault="002F396F" w:rsidP="00DE290C">
      <w:pPr>
        <w:rPr>
          <w:rFonts w:ascii="Times New Roman" w:hAnsi="Times New Roman" w:cs="Times New Roman"/>
          <w:b/>
          <w:bCs/>
          <w:smallCaps/>
          <w:sz w:val="22"/>
          <w:szCs w:val="22"/>
        </w:rPr>
      </w:pPr>
    </w:p>
    <w:p w14:paraId="4F6E9F95" w14:textId="40122A3B" w:rsidR="00B970B0" w:rsidRPr="00D06F9B" w:rsidRDefault="00B970B0" w:rsidP="00BE1858">
      <w:pPr>
        <w:pStyle w:val="Subtitle"/>
        <w:jc w:val="center"/>
        <w:rPr>
          <w:rFonts w:ascii="Times New Roman" w:hAnsi="Times New Roman" w:cs="Times New Roman"/>
          <w:b/>
          <w:bCs/>
          <w:smallCaps/>
        </w:rPr>
      </w:pPr>
      <w:r w:rsidRPr="00D06F9B">
        <w:rPr>
          <w:rFonts w:ascii="Times New Roman" w:hAnsi="Times New Roman" w:cs="Times New Roman"/>
        </w:rPr>
        <w:t>EUROPOS BENDRASIS VIEŠŲJŲ PIRKIMŲ DOKUMENTAS</w:t>
      </w:r>
    </w:p>
    <w:p w14:paraId="3584D74E" w14:textId="00E2B66A" w:rsidR="002F396F" w:rsidRPr="00746DC2" w:rsidRDefault="002F396F" w:rsidP="002F396F">
      <w:pPr>
        <w:jc w:val="both"/>
        <w:rPr>
          <w:rFonts w:ascii="Times New Roman" w:hAnsi="Times New Roman" w:cs="Times New Roman"/>
        </w:rPr>
      </w:pPr>
      <w:bookmarkStart w:id="117" w:name="_Hlk103668428"/>
      <w:r w:rsidRPr="00746DC2">
        <w:rPr>
          <w:rFonts w:ascii="Times New Roman" w:hAnsi="Times New Roman" w:cs="Times New Roman"/>
        </w:rPr>
        <w:t>„Europos bendrasis viešųjų pirkimų dokumentas (EBVPD)“ pateikiamas .xml formatu.</w:t>
      </w:r>
      <w:r w:rsidR="00160628">
        <w:rPr>
          <w:rFonts w:ascii="Times New Roman" w:hAnsi="Times New Roman" w:cs="Times New Roman"/>
        </w:rPr>
        <w:t xml:space="preserve"> </w:t>
      </w:r>
    </w:p>
    <w:p w14:paraId="5D197AB2" w14:textId="0EAE7A12" w:rsidR="002F396F" w:rsidRPr="00D06F9B" w:rsidRDefault="00B970B0" w:rsidP="00B970B0">
      <w:pPr>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bookmarkEnd w:id="117"/>
    <w:p w14:paraId="403C297A" w14:textId="44AA8768" w:rsidR="00A4599F" w:rsidRPr="00D06F9B" w:rsidRDefault="00A4599F" w:rsidP="00DE290C">
      <w:pPr>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44D514D3" w14:textId="77CB885B" w:rsidR="008D704D" w:rsidRDefault="008D704D" w:rsidP="008D704D">
      <w:pPr>
        <w:pStyle w:val="Heading2"/>
        <w:ind w:left="5103"/>
        <w:rPr>
          <w:rFonts w:ascii="Times New Roman" w:eastAsia="Calibri" w:hAnsi="Times New Roman" w:cs="Times New Roman"/>
          <w:color w:val="000000" w:themeColor="text1"/>
          <w:sz w:val="21"/>
          <w:szCs w:val="21"/>
        </w:rPr>
      </w:pPr>
      <w:bookmarkStart w:id="118" w:name="_Pirkimo_dokumentų_5"/>
      <w:bookmarkStart w:id="119" w:name="_Ref38540913"/>
      <w:bookmarkStart w:id="120" w:name="_Ref38898051"/>
      <w:bookmarkStart w:id="121" w:name="_Ref38901392"/>
      <w:bookmarkStart w:id="122" w:name="_Toc124243988"/>
      <w:bookmarkStart w:id="123" w:name="_Toc198710017"/>
      <w:bookmarkStart w:id="124" w:name="_Hlk191463687"/>
      <w:bookmarkEnd w:id="118"/>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5 priedas „Pasiūlymo forma“</w:t>
      </w:r>
      <w:bookmarkEnd w:id="119"/>
      <w:bookmarkEnd w:id="120"/>
      <w:bookmarkEnd w:id="121"/>
      <w:bookmarkEnd w:id="122"/>
      <w:bookmarkEnd w:id="123"/>
    </w:p>
    <w:p w14:paraId="4819B350" w14:textId="77777777" w:rsidR="009C1045" w:rsidRPr="009C1045" w:rsidRDefault="009C1045" w:rsidP="009C1045"/>
    <w:p w14:paraId="61CA01E1" w14:textId="77777777"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1DB6F613" w14:textId="3F4FF993"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 xml:space="preserve">DĖL </w:t>
      </w:r>
      <w:r w:rsidR="00827079" w:rsidRPr="00827079">
        <w:rPr>
          <w:rFonts w:ascii="Times New Roman" w:hAnsi="Times New Roman" w:cs="Times New Roman"/>
          <w:caps/>
          <w:color w:val="404040" w:themeColor="text1" w:themeTint="BF"/>
          <w:spacing w:val="20"/>
          <w:sz w:val="28"/>
          <w:szCs w:val="28"/>
        </w:rPr>
        <w:t>UAB „TOKSIKA“ ŠIAULIŲ PADALINIO TERITORIJOS IR PASTATŲ FIZINĖ</w:t>
      </w:r>
      <w:r w:rsidR="00827079">
        <w:rPr>
          <w:rFonts w:ascii="Times New Roman" w:hAnsi="Times New Roman" w:cs="Times New Roman"/>
          <w:caps/>
          <w:color w:val="404040" w:themeColor="text1" w:themeTint="BF"/>
          <w:spacing w:val="20"/>
          <w:sz w:val="28"/>
          <w:szCs w:val="28"/>
        </w:rPr>
        <w:t>s</w:t>
      </w:r>
      <w:r w:rsidR="00827079" w:rsidRPr="00827079">
        <w:rPr>
          <w:rFonts w:ascii="Times New Roman" w:hAnsi="Times New Roman" w:cs="Times New Roman"/>
          <w:caps/>
          <w:color w:val="404040" w:themeColor="text1" w:themeTint="BF"/>
          <w:spacing w:val="20"/>
          <w:sz w:val="28"/>
          <w:szCs w:val="28"/>
        </w:rPr>
        <w:t xml:space="preserve"> APSAUG</w:t>
      </w:r>
      <w:r w:rsidR="00827079">
        <w:rPr>
          <w:rFonts w:ascii="Times New Roman" w:hAnsi="Times New Roman" w:cs="Times New Roman"/>
          <w:caps/>
          <w:color w:val="404040" w:themeColor="text1" w:themeTint="BF"/>
          <w:spacing w:val="20"/>
          <w:sz w:val="28"/>
          <w:szCs w:val="28"/>
        </w:rPr>
        <w:t>os</w:t>
      </w:r>
      <w:r w:rsidRPr="00A274AE">
        <w:rPr>
          <w:rFonts w:ascii="Times New Roman" w:hAnsi="Times New Roman" w:cs="Times New Roman"/>
          <w:caps/>
          <w:color w:val="404040" w:themeColor="text1" w:themeTint="BF"/>
          <w:spacing w:val="20"/>
          <w:sz w:val="28"/>
          <w:szCs w:val="28"/>
        </w:rPr>
        <w:t xml:space="preserve"> PASLAUGŲ PIRKIMO</w:t>
      </w:r>
    </w:p>
    <w:p w14:paraId="0F0AE882"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p w14:paraId="30868025"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C1045" w:rsidRPr="00D95BDF" w14:paraId="0FFEC26E" w14:textId="77777777" w:rsidTr="008E5E68">
        <w:tc>
          <w:tcPr>
            <w:tcW w:w="2835" w:type="dxa"/>
            <w:tcBorders>
              <w:bottom w:val="single" w:sz="4" w:space="0" w:color="auto"/>
            </w:tcBorders>
          </w:tcPr>
          <w:p w14:paraId="32EED8C5" w14:textId="77777777" w:rsidR="009C1045" w:rsidRPr="00C74CFD" w:rsidRDefault="009C1045" w:rsidP="008E5E68">
            <w:pPr>
              <w:jc w:val="center"/>
              <w:rPr>
                <w:rFonts w:hAnsi="Times New Roman" w:cs="Times New Roman"/>
                <w:sz w:val="21"/>
                <w:szCs w:val="21"/>
              </w:rPr>
            </w:pPr>
          </w:p>
        </w:tc>
      </w:tr>
      <w:tr w:rsidR="009C1045" w:rsidRPr="00D95BDF" w14:paraId="2B87A425" w14:textId="77777777" w:rsidTr="008E5E68">
        <w:trPr>
          <w:trHeight w:val="116"/>
        </w:trPr>
        <w:tc>
          <w:tcPr>
            <w:tcW w:w="2835" w:type="dxa"/>
            <w:tcBorders>
              <w:top w:val="single" w:sz="4" w:space="0" w:color="auto"/>
            </w:tcBorders>
          </w:tcPr>
          <w:p w14:paraId="3B75A6AA" w14:textId="77777777" w:rsidR="009C1045" w:rsidRPr="00C74CFD" w:rsidRDefault="009C1045" w:rsidP="008E5E68">
            <w:pPr>
              <w:jc w:val="center"/>
              <w:rPr>
                <w:rFonts w:hAnsi="Times New Roman" w:cs="Times New Roman"/>
                <w:sz w:val="21"/>
                <w:szCs w:val="21"/>
                <w:vertAlign w:val="superscript"/>
              </w:rPr>
            </w:pPr>
            <w:r w:rsidRPr="00C74CFD">
              <w:rPr>
                <w:rFonts w:hAnsi="Times New Roman" w:cs="Times New Roman"/>
                <w:sz w:val="21"/>
                <w:szCs w:val="21"/>
                <w:vertAlign w:val="superscript"/>
              </w:rPr>
              <w:t>(data)</w:t>
            </w:r>
          </w:p>
        </w:tc>
      </w:tr>
      <w:tr w:rsidR="009C1045" w:rsidRPr="00D95BDF" w14:paraId="59217349" w14:textId="77777777" w:rsidTr="008E5E68">
        <w:tc>
          <w:tcPr>
            <w:tcW w:w="2835" w:type="dxa"/>
            <w:tcBorders>
              <w:bottom w:val="single" w:sz="4" w:space="0" w:color="auto"/>
            </w:tcBorders>
          </w:tcPr>
          <w:p w14:paraId="0DB0F7DC" w14:textId="77777777" w:rsidR="009C1045" w:rsidRPr="00C74CFD" w:rsidRDefault="009C1045" w:rsidP="008E5E68">
            <w:pPr>
              <w:jc w:val="center"/>
              <w:rPr>
                <w:rFonts w:hAnsi="Times New Roman" w:cs="Times New Roman"/>
                <w:sz w:val="21"/>
                <w:szCs w:val="21"/>
              </w:rPr>
            </w:pPr>
          </w:p>
        </w:tc>
      </w:tr>
      <w:tr w:rsidR="009C1045" w:rsidRPr="00D95BDF" w14:paraId="75106627" w14:textId="77777777" w:rsidTr="008E5E68">
        <w:tc>
          <w:tcPr>
            <w:tcW w:w="2835" w:type="dxa"/>
            <w:tcBorders>
              <w:top w:val="single" w:sz="4" w:space="0" w:color="auto"/>
            </w:tcBorders>
          </w:tcPr>
          <w:p w14:paraId="7350927B" w14:textId="77777777" w:rsidR="009C1045" w:rsidRPr="00C74CFD" w:rsidRDefault="009C1045" w:rsidP="008E5E68">
            <w:pPr>
              <w:jc w:val="center"/>
              <w:rPr>
                <w:rFonts w:hAnsi="Times New Roman" w:cs="Times New Roman"/>
                <w:sz w:val="21"/>
                <w:szCs w:val="21"/>
                <w:vertAlign w:val="superscript"/>
              </w:rPr>
            </w:pPr>
            <w:r w:rsidRPr="00C74CFD">
              <w:rPr>
                <w:rFonts w:hAnsi="Times New Roman" w:cs="Times New Roman"/>
                <w:sz w:val="21"/>
                <w:szCs w:val="21"/>
                <w:vertAlign w:val="superscript"/>
              </w:rPr>
              <w:t>(vieta)</w:t>
            </w:r>
          </w:p>
        </w:tc>
      </w:tr>
    </w:tbl>
    <w:p w14:paraId="112BCE8C" w14:textId="77777777" w:rsidR="009C1045" w:rsidRPr="00C74CFD" w:rsidRDefault="009C1045" w:rsidP="009C1045">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9C1045" w:rsidRPr="00D95BDF" w14:paraId="7ACCE71A" w14:textId="77777777" w:rsidTr="008E5E68">
        <w:tc>
          <w:tcPr>
            <w:tcW w:w="2127" w:type="dxa"/>
            <w:tcBorders>
              <w:top w:val="single" w:sz="4" w:space="0" w:color="auto"/>
            </w:tcBorders>
          </w:tcPr>
          <w:p w14:paraId="589F8562" w14:textId="77777777" w:rsidR="009C1045" w:rsidRPr="00C74CFD" w:rsidRDefault="009C1045" w:rsidP="008E5E68">
            <w:pPr>
              <w:rPr>
                <w:rFonts w:hAnsi="Times New Roman" w:cs="Times New Roman"/>
                <w:sz w:val="21"/>
                <w:szCs w:val="21"/>
              </w:rPr>
            </w:pPr>
            <w:r w:rsidRPr="00C74CFD">
              <w:rPr>
                <w:rFonts w:hAnsi="Times New Roman" w:cs="Times New Roman"/>
                <w:sz w:val="21"/>
                <w:szCs w:val="21"/>
                <w:vertAlign w:val="superscript"/>
              </w:rPr>
              <w:t>(Adresatas)</w:t>
            </w:r>
          </w:p>
        </w:tc>
      </w:tr>
    </w:tbl>
    <w:p w14:paraId="21CABCDE" w14:textId="77777777" w:rsidR="009C1045" w:rsidRPr="00C74CFD" w:rsidRDefault="009C1045" w:rsidP="009C1045">
      <w:pPr>
        <w:spacing w:after="0" w:line="240" w:lineRule="auto"/>
        <w:rPr>
          <w:rFonts w:ascii="Times New Roman" w:hAnsi="Times New Roman" w:cs="Times New Roman"/>
        </w:rPr>
      </w:pPr>
    </w:p>
    <w:p w14:paraId="79BC6431"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C1045" w:rsidRPr="00D95BDF" w14:paraId="760F66BF" w14:textId="77777777" w:rsidTr="008E5E68">
        <w:tc>
          <w:tcPr>
            <w:tcW w:w="5485" w:type="dxa"/>
            <w:tcBorders>
              <w:top w:val="single" w:sz="4" w:space="0" w:color="auto"/>
              <w:left w:val="single" w:sz="4" w:space="0" w:color="auto"/>
              <w:bottom w:val="single" w:sz="4" w:space="0" w:color="auto"/>
              <w:right w:val="single" w:sz="4" w:space="0" w:color="auto"/>
            </w:tcBorders>
            <w:hideMark/>
          </w:tcPr>
          <w:p w14:paraId="4B5C99F2" w14:textId="77777777" w:rsidR="009C1045" w:rsidRPr="00C74CFD" w:rsidRDefault="009C1045" w:rsidP="008E5E68">
            <w:pPr>
              <w:spacing w:after="0" w:line="240" w:lineRule="auto"/>
              <w:rPr>
                <w:rFonts w:ascii="Times New Roman" w:hAnsi="Times New Roman" w:cs="Times New Roman"/>
              </w:rPr>
            </w:pPr>
            <w:r w:rsidRPr="00C74CFD">
              <w:rPr>
                <w:rFonts w:ascii="Times New Roman" w:hAnsi="Times New Roman" w:cs="Times New Roman"/>
              </w:rPr>
              <w:t xml:space="preserve">Tiekėjo arba Tiekėjų grupės dalyvių pavadinimas (-ai), juridinio asmens kodas (-ai) </w:t>
            </w:r>
            <w:r w:rsidRPr="00C74CFD">
              <w:rPr>
                <w:rFonts w:ascii="Times New Roman" w:hAnsi="Times New Roman" w:cs="Times New Roman"/>
                <w:i/>
              </w:rPr>
              <w:t>(jeigu pasiūlymą teikia fizinis asmuo – verslo ar individualios veiklos pažymėjimo Nr. ar pan.)</w:t>
            </w:r>
            <w:r w:rsidRPr="00C74CF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A8AB35A" w14:textId="77777777" w:rsidR="009C1045" w:rsidRPr="00C74CFD" w:rsidRDefault="009C1045" w:rsidP="008E5E68">
            <w:pPr>
              <w:spacing w:after="0" w:line="240" w:lineRule="auto"/>
              <w:rPr>
                <w:rFonts w:ascii="Times New Roman" w:hAnsi="Times New Roman" w:cs="Times New Roman"/>
              </w:rPr>
            </w:pPr>
          </w:p>
        </w:tc>
      </w:tr>
      <w:tr w:rsidR="009C1045" w:rsidRPr="00D95BDF" w14:paraId="3F258016" w14:textId="77777777" w:rsidTr="008E5E68">
        <w:tc>
          <w:tcPr>
            <w:tcW w:w="5485" w:type="dxa"/>
            <w:tcBorders>
              <w:top w:val="single" w:sz="4" w:space="0" w:color="auto"/>
              <w:left w:val="single" w:sz="4" w:space="0" w:color="auto"/>
              <w:bottom w:val="single" w:sz="4" w:space="0" w:color="auto"/>
              <w:right w:val="single" w:sz="4" w:space="0" w:color="auto"/>
            </w:tcBorders>
          </w:tcPr>
          <w:p w14:paraId="47E5B289" w14:textId="77777777" w:rsidR="009C1045" w:rsidRPr="00C74CFD" w:rsidRDefault="009C1045" w:rsidP="008E5E68">
            <w:pPr>
              <w:spacing w:after="0" w:line="240" w:lineRule="auto"/>
              <w:rPr>
                <w:rFonts w:ascii="Times New Roman" w:hAnsi="Times New Roman" w:cs="Times New Roman"/>
              </w:rPr>
            </w:pPr>
            <w:r w:rsidRPr="00C74CFD">
              <w:rPr>
                <w:rFonts w:ascii="Times New Roman" w:eastAsia="Calibri" w:hAnsi="Times New Roman" w:cs="Times New Roman"/>
              </w:rPr>
              <w:t xml:space="preserve">Tiekėjų grupės dalyvis, atstovaujantis arba vadovaujantis ūkio subjektų grupei </w:t>
            </w:r>
            <w:r w:rsidRPr="00C74CF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1FF0311" w14:textId="77777777" w:rsidR="009C1045" w:rsidRPr="00C74CFD" w:rsidRDefault="009C1045" w:rsidP="008E5E68">
            <w:pPr>
              <w:spacing w:after="0" w:line="240" w:lineRule="auto"/>
              <w:rPr>
                <w:rFonts w:ascii="Times New Roman" w:hAnsi="Times New Roman" w:cs="Times New Roman"/>
              </w:rPr>
            </w:pPr>
          </w:p>
        </w:tc>
      </w:tr>
      <w:tr w:rsidR="009C1045" w:rsidRPr="00D95BDF" w14:paraId="1D18A4FF" w14:textId="77777777" w:rsidTr="008E5E68">
        <w:tc>
          <w:tcPr>
            <w:tcW w:w="5485" w:type="dxa"/>
            <w:tcBorders>
              <w:top w:val="single" w:sz="4" w:space="0" w:color="auto"/>
              <w:left w:val="single" w:sz="4" w:space="0" w:color="auto"/>
              <w:bottom w:val="single" w:sz="4" w:space="0" w:color="auto"/>
              <w:right w:val="single" w:sz="4" w:space="0" w:color="auto"/>
            </w:tcBorders>
          </w:tcPr>
          <w:p w14:paraId="1CAFAED3" w14:textId="77777777" w:rsidR="009C1045" w:rsidRPr="00C74CFD" w:rsidDel="009A4F2B" w:rsidRDefault="009C1045" w:rsidP="008E5E68">
            <w:pPr>
              <w:spacing w:after="0" w:line="240" w:lineRule="auto"/>
              <w:rPr>
                <w:rFonts w:ascii="Times New Roman" w:eastAsia="Calibri" w:hAnsi="Times New Roman" w:cs="Times New Roman"/>
              </w:rPr>
            </w:pPr>
            <w:r w:rsidRPr="00C74CF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C74CF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1AD29E89" w14:textId="77777777" w:rsidR="009C1045" w:rsidRPr="00C74CFD" w:rsidRDefault="009C1045" w:rsidP="008E5E68">
            <w:pPr>
              <w:spacing w:after="0" w:line="240" w:lineRule="auto"/>
              <w:rPr>
                <w:rFonts w:ascii="Times New Roman" w:hAnsi="Times New Roman" w:cs="Times New Roman"/>
              </w:rPr>
            </w:pPr>
          </w:p>
        </w:tc>
      </w:tr>
      <w:tr w:rsidR="009C1045" w:rsidRPr="00D95BDF" w14:paraId="257643F9" w14:textId="77777777" w:rsidTr="008E5E68">
        <w:tc>
          <w:tcPr>
            <w:tcW w:w="5485" w:type="dxa"/>
            <w:tcBorders>
              <w:top w:val="single" w:sz="4" w:space="0" w:color="auto"/>
              <w:left w:val="single" w:sz="4" w:space="0" w:color="auto"/>
              <w:bottom w:val="single" w:sz="4" w:space="0" w:color="auto"/>
              <w:right w:val="single" w:sz="4" w:space="0" w:color="auto"/>
            </w:tcBorders>
          </w:tcPr>
          <w:p w14:paraId="557E7917" w14:textId="77777777" w:rsidR="009C1045" w:rsidRPr="00C74CFD" w:rsidRDefault="009C1045" w:rsidP="008E5E68">
            <w:pPr>
              <w:spacing w:after="0" w:line="240" w:lineRule="auto"/>
              <w:rPr>
                <w:rFonts w:ascii="Times New Roman" w:hAnsi="Times New Roman" w:cs="Times New Roman"/>
              </w:rPr>
            </w:pPr>
            <w:r w:rsidRPr="00C74CF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F858DF" w14:textId="77777777" w:rsidR="009C1045" w:rsidRPr="00C74CFD" w:rsidRDefault="009C1045" w:rsidP="008E5E68">
            <w:pPr>
              <w:spacing w:after="0" w:line="240" w:lineRule="auto"/>
              <w:rPr>
                <w:rFonts w:ascii="Times New Roman" w:hAnsi="Times New Roman" w:cs="Times New Roman"/>
              </w:rPr>
            </w:pPr>
          </w:p>
        </w:tc>
      </w:tr>
    </w:tbl>
    <w:p w14:paraId="451A5CBB" w14:textId="77777777" w:rsidR="009C1045" w:rsidRPr="00C74CFD" w:rsidRDefault="009C1045" w:rsidP="009C1045">
      <w:pPr>
        <w:spacing w:after="0" w:line="240" w:lineRule="auto"/>
        <w:rPr>
          <w:rFonts w:ascii="Times New Roman" w:hAnsi="Times New Roman" w:cs="Times New Roman"/>
          <w:iCs/>
        </w:rPr>
      </w:pPr>
    </w:p>
    <w:p w14:paraId="1F645165"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C74CFD">
        <w:rPr>
          <w:rFonts w:ascii="Times New Roman" w:hAnsi="Times New Roman" w:cs="Times New Roman"/>
          <w:b/>
          <w:bCs/>
          <w:i/>
          <w:iCs/>
        </w:rPr>
        <w:t>nurodomi ir kvazisubtiekėjai – fiziniai asmenys, kuriuos ketinama įdarbinti pirkimo laimėjimo atveju)</w:t>
      </w:r>
    </w:p>
    <w:p w14:paraId="669352E6" w14:textId="77777777" w:rsidR="009C1045" w:rsidRPr="00C74CFD" w:rsidRDefault="009C1045" w:rsidP="009C1045">
      <w:pPr>
        <w:pStyle w:val="ListParagraph"/>
        <w:spacing w:after="0" w:line="240" w:lineRule="auto"/>
        <w:ind w:left="0"/>
        <w:jc w:val="center"/>
        <w:rPr>
          <w:rFonts w:ascii="Times New Roman" w:hAnsi="Times New Roman" w:cs="Times New Roman"/>
          <w:i/>
          <w:iCs/>
        </w:rPr>
      </w:pPr>
      <w:r w:rsidRPr="00C74CF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9C1045" w:rsidRPr="00D95BDF" w14:paraId="6F21B12B" w14:textId="77777777" w:rsidTr="008E5E68">
        <w:tc>
          <w:tcPr>
            <w:tcW w:w="570" w:type="dxa"/>
            <w:shd w:val="clear" w:color="auto" w:fill="FFFFFF" w:themeFill="background1"/>
          </w:tcPr>
          <w:p w14:paraId="3CE03F23"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Eil. Nr.</w:t>
            </w:r>
          </w:p>
        </w:tc>
        <w:tc>
          <w:tcPr>
            <w:tcW w:w="3111" w:type="dxa"/>
            <w:shd w:val="clear" w:color="auto" w:fill="FFFFFF" w:themeFill="background1"/>
          </w:tcPr>
          <w:p w14:paraId="01E2E5AE"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Ūkio subjekto pavadinimas, juridinio asmens kodas, adresas</w:t>
            </w:r>
          </w:p>
        </w:tc>
        <w:tc>
          <w:tcPr>
            <w:tcW w:w="3260" w:type="dxa"/>
            <w:shd w:val="clear" w:color="auto" w:fill="FFFFFF" w:themeFill="background1"/>
          </w:tcPr>
          <w:p w14:paraId="7891EE05"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11651D4C"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Sutarties objekto dalies, perduodamos vykdyti subtiekėjui, aprašymas</w:t>
            </w:r>
          </w:p>
        </w:tc>
      </w:tr>
      <w:tr w:rsidR="009C1045" w:rsidRPr="00D95BDF" w14:paraId="45F6D235" w14:textId="77777777" w:rsidTr="008E5E68">
        <w:tc>
          <w:tcPr>
            <w:tcW w:w="570" w:type="dxa"/>
          </w:tcPr>
          <w:p w14:paraId="7A96A02D"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1.</w:t>
            </w:r>
          </w:p>
        </w:tc>
        <w:tc>
          <w:tcPr>
            <w:tcW w:w="3111" w:type="dxa"/>
          </w:tcPr>
          <w:p w14:paraId="7F8BCB5D" w14:textId="77777777" w:rsidR="009C1045" w:rsidRPr="00C74CFD" w:rsidRDefault="009C1045" w:rsidP="008E5E68">
            <w:pPr>
              <w:rPr>
                <w:rFonts w:hAnsi="Times New Roman" w:cs="Times New Roman"/>
                <w:bCs/>
                <w:sz w:val="21"/>
                <w:szCs w:val="21"/>
              </w:rPr>
            </w:pPr>
          </w:p>
        </w:tc>
        <w:tc>
          <w:tcPr>
            <w:tcW w:w="3260" w:type="dxa"/>
          </w:tcPr>
          <w:p w14:paraId="3105BA14" w14:textId="77777777" w:rsidR="009C1045" w:rsidRPr="00C74CFD" w:rsidRDefault="009C1045" w:rsidP="008E5E68">
            <w:pPr>
              <w:rPr>
                <w:rFonts w:hAnsi="Times New Roman" w:cs="Times New Roman"/>
                <w:bCs/>
                <w:sz w:val="21"/>
                <w:szCs w:val="21"/>
              </w:rPr>
            </w:pPr>
          </w:p>
        </w:tc>
        <w:tc>
          <w:tcPr>
            <w:tcW w:w="2977" w:type="dxa"/>
          </w:tcPr>
          <w:p w14:paraId="43C05E84" w14:textId="77777777" w:rsidR="009C1045" w:rsidRPr="00C74CFD" w:rsidRDefault="009C1045" w:rsidP="008E5E68">
            <w:pPr>
              <w:rPr>
                <w:rFonts w:hAnsi="Times New Roman" w:cs="Times New Roman"/>
                <w:bCs/>
                <w:sz w:val="21"/>
                <w:szCs w:val="21"/>
              </w:rPr>
            </w:pPr>
          </w:p>
        </w:tc>
      </w:tr>
      <w:tr w:rsidR="009C1045" w:rsidRPr="00D95BDF" w14:paraId="040C5416" w14:textId="77777777" w:rsidTr="008E5E68">
        <w:tc>
          <w:tcPr>
            <w:tcW w:w="570" w:type="dxa"/>
          </w:tcPr>
          <w:p w14:paraId="28EB1672"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2.</w:t>
            </w:r>
          </w:p>
        </w:tc>
        <w:tc>
          <w:tcPr>
            <w:tcW w:w="3111" w:type="dxa"/>
          </w:tcPr>
          <w:p w14:paraId="5DC8C910" w14:textId="77777777" w:rsidR="009C1045" w:rsidRPr="00C74CFD" w:rsidRDefault="009C1045" w:rsidP="008E5E68">
            <w:pPr>
              <w:rPr>
                <w:rFonts w:hAnsi="Times New Roman" w:cs="Times New Roman"/>
                <w:bCs/>
                <w:sz w:val="21"/>
                <w:szCs w:val="21"/>
              </w:rPr>
            </w:pPr>
          </w:p>
        </w:tc>
        <w:tc>
          <w:tcPr>
            <w:tcW w:w="3260" w:type="dxa"/>
          </w:tcPr>
          <w:p w14:paraId="7AD646BF" w14:textId="77777777" w:rsidR="009C1045" w:rsidRPr="00C74CFD" w:rsidRDefault="009C1045" w:rsidP="008E5E68">
            <w:pPr>
              <w:rPr>
                <w:rFonts w:hAnsi="Times New Roman" w:cs="Times New Roman"/>
                <w:bCs/>
                <w:sz w:val="21"/>
                <w:szCs w:val="21"/>
              </w:rPr>
            </w:pPr>
          </w:p>
        </w:tc>
        <w:tc>
          <w:tcPr>
            <w:tcW w:w="2977" w:type="dxa"/>
          </w:tcPr>
          <w:p w14:paraId="096508B9" w14:textId="77777777" w:rsidR="009C1045" w:rsidRPr="00C74CFD" w:rsidRDefault="009C1045" w:rsidP="008E5E68">
            <w:pPr>
              <w:rPr>
                <w:rFonts w:hAnsi="Times New Roman" w:cs="Times New Roman"/>
                <w:bCs/>
                <w:sz w:val="21"/>
                <w:szCs w:val="21"/>
              </w:rPr>
            </w:pPr>
          </w:p>
        </w:tc>
      </w:tr>
    </w:tbl>
    <w:p w14:paraId="68029047" w14:textId="77777777" w:rsidR="009C1045" w:rsidRPr="00C74CFD" w:rsidRDefault="009C1045" w:rsidP="009C1045">
      <w:pPr>
        <w:spacing w:after="0" w:line="240" w:lineRule="auto"/>
        <w:rPr>
          <w:rFonts w:ascii="Times New Roman" w:eastAsia="Calibri" w:hAnsi="Times New Roman" w:cs="Times New Roman"/>
        </w:rPr>
      </w:pPr>
    </w:p>
    <w:p w14:paraId="4565EE27"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rPr>
      </w:pPr>
      <w:r w:rsidRPr="00C74CFD">
        <w:rPr>
          <w:rFonts w:ascii="Times New Roman" w:hAnsi="Times New Roman" w:cs="Times New Roman"/>
          <w:b/>
          <w:bCs/>
        </w:rPr>
        <w:t>INFORMACIJA APIE ŽINOMUS SUBTIEKĖJUS IR JIEMS PERDUODAMA VYKDYTI SUTARTIES DALIS</w:t>
      </w:r>
    </w:p>
    <w:p w14:paraId="726E1965" w14:textId="77777777" w:rsidR="009C1045" w:rsidRPr="00C74CFD" w:rsidRDefault="009C1045" w:rsidP="009C1045">
      <w:pPr>
        <w:pStyle w:val="ListParagraph"/>
        <w:spacing w:after="0" w:line="240" w:lineRule="auto"/>
        <w:ind w:left="567"/>
        <w:jc w:val="center"/>
        <w:rPr>
          <w:rFonts w:ascii="Times New Roman" w:eastAsia="Calibri" w:hAnsi="Times New Roman" w:cs="Times New Roman"/>
          <w:i/>
          <w:iCs/>
        </w:rPr>
      </w:pPr>
      <w:r w:rsidRPr="00C74CF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9C1045" w:rsidRPr="00D95BDF" w14:paraId="715E2344" w14:textId="77777777" w:rsidTr="008E5E68">
        <w:tc>
          <w:tcPr>
            <w:tcW w:w="486" w:type="dxa"/>
            <w:shd w:val="clear" w:color="auto" w:fill="FFFFFF" w:themeFill="background1"/>
          </w:tcPr>
          <w:p w14:paraId="04D11F9F"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Eil. Nr.</w:t>
            </w:r>
          </w:p>
        </w:tc>
        <w:tc>
          <w:tcPr>
            <w:tcW w:w="4101" w:type="dxa"/>
            <w:shd w:val="clear" w:color="auto" w:fill="FFFFFF" w:themeFill="background1"/>
          </w:tcPr>
          <w:p w14:paraId="65B6C7D6"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Subtiekėjo pavadinimas, juridinio asmens kodas, adresas</w:t>
            </w:r>
          </w:p>
        </w:tc>
        <w:tc>
          <w:tcPr>
            <w:tcW w:w="5331" w:type="dxa"/>
            <w:shd w:val="clear" w:color="auto" w:fill="FFFFFF" w:themeFill="background1"/>
          </w:tcPr>
          <w:p w14:paraId="301D5BF9" w14:textId="77777777" w:rsidR="009C1045" w:rsidRPr="00C74CFD" w:rsidRDefault="009C1045" w:rsidP="000E5C12">
            <w:pPr>
              <w:jc w:val="center"/>
              <w:rPr>
                <w:rFonts w:hAnsi="Times New Roman" w:cs="Times New Roman"/>
                <w:b/>
                <w:sz w:val="21"/>
                <w:szCs w:val="21"/>
              </w:rPr>
            </w:pPr>
            <w:r w:rsidRPr="00C74CFD">
              <w:rPr>
                <w:rFonts w:hAnsi="Times New Roman" w:cs="Times New Roman"/>
                <w:b/>
                <w:sz w:val="21"/>
                <w:szCs w:val="21"/>
              </w:rPr>
              <w:t>Sutarties objekto dalies, perduodamos vykdyti subtiekėjui, aprašymas</w:t>
            </w:r>
          </w:p>
        </w:tc>
      </w:tr>
      <w:tr w:rsidR="009C1045" w:rsidRPr="00D95BDF" w14:paraId="6A175368" w14:textId="77777777" w:rsidTr="008E5E68">
        <w:tc>
          <w:tcPr>
            <w:tcW w:w="486" w:type="dxa"/>
          </w:tcPr>
          <w:p w14:paraId="437BD04E"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1.</w:t>
            </w:r>
          </w:p>
        </w:tc>
        <w:tc>
          <w:tcPr>
            <w:tcW w:w="4101" w:type="dxa"/>
          </w:tcPr>
          <w:p w14:paraId="7FF309B0" w14:textId="77777777" w:rsidR="009C1045" w:rsidRPr="00C74CFD" w:rsidRDefault="009C1045" w:rsidP="008E5E68">
            <w:pPr>
              <w:rPr>
                <w:rFonts w:hAnsi="Times New Roman" w:cs="Times New Roman"/>
                <w:bCs/>
                <w:sz w:val="21"/>
                <w:szCs w:val="21"/>
              </w:rPr>
            </w:pPr>
          </w:p>
        </w:tc>
        <w:tc>
          <w:tcPr>
            <w:tcW w:w="5331" w:type="dxa"/>
          </w:tcPr>
          <w:p w14:paraId="29C79E79" w14:textId="77777777" w:rsidR="009C1045" w:rsidRPr="00C74CFD" w:rsidRDefault="009C1045" w:rsidP="008E5E68">
            <w:pPr>
              <w:rPr>
                <w:rFonts w:hAnsi="Times New Roman" w:cs="Times New Roman"/>
                <w:bCs/>
                <w:sz w:val="21"/>
                <w:szCs w:val="21"/>
              </w:rPr>
            </w:pPr>
          </w:p>
        </w:tc>
      </w:tr>
      <w:tr w:rsidR="009C1045" w:rsidRPr="00D95BDF" w14:paraId="6CA2B365" w14:textId="77777777" w:rsidTr="008E5E68">
        <w:tc>
          <w:tcPr>
            <w:tcW w:w="486" w:type="dxa"/>
          </w:tcPr>
          <w:p w14:paraId="1BE7B99D"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2.</w:t>
            </w:r>
          </w:p>
        </w:tc>
        <w:tc>
          <w:tcPr>
            <w:tcW w:w="4101" w:type="dxa"/>
          </w:tcPr>
          <w:p w14:paraId="23C8870A" w14:textId="77777777" w:rsidR="009C1045" w:rsidRPr="00C74CFD" w:rsidRDefault="009C1045" w:rsidP="008E5E68">
            <w:pPr>
              <w:rPr>
                <w:rFonts w:hAnsi="Times New Roman" w:cs="Times New Roman"/>
                <w:bCs/>
                <w:sz w:val="21"/>
                <w:szCs w:val="21"/>
              </w:rPr>
            </w:pPr>
          </w:p>
        </w:tc>
        <w:tc>
          <w:tcPr>
            <w:tcW w:w="5331" w:type="dxa"/>
          </w:tcPr>
          <w:p w14:paraId="5EF15DA7" w14:textId="77777777" w:rsidR="009C1045" w:rsidRPr="00C74CFD" w:rsidRDefault="009C1045" w:rsidP="008E5E68">
            <w:pPr>
              <w:rPr>
                <w:rFonts w:hAnsi="Times New Roman" w:cs="Times New Roman"/>
                <w:bCs/>
                <w:sz w:val="21"/>
                <w:szCs w:val="21"/>
              </w:rPr>
            </w:pPr>
          </w:p>
        </w:tc>
      </w:tr>
    </w:tbl>
    <w:p w14:paraId="38C920D4" w14:textId="77777777" w:rsidR="009C1045" w:rsidRPr="00C74CFD" w:rsidRDefault="009C1045" w:rsidP="009C1045">
      <w:pPr>
        <w:spacing w:after="0" w:line="240" w:lineRule="auto"/>
        <w:rPr>
          <w:rFonts w:ascii="Times New Roman" w:hAnsi="Times New Roman" w:cs="Times New Roman"/>
        </w:rPr>
      </w:pPr>
    </w:p>
    <w:p w14:paraId="16FD37AA" w14:textId="77777777" w:rsidR="009C1045" w:rsidRPr="00C74CFD" w:rsidRDefault="009C1045" w:rsidP="009C1045">
      <w:pPr>
        <w:spacing w:after="0" w:line="240" w:lineRule="auto"/>
        <w:rPr>
          <w:rFonts w:ascii="Times New Roman" w:hAnsi="Times New Roman" w:cs="Times New Roman"/>
        </w:rPr>
      </w:pPr>
    </w:p>
    <w:p w14:paraId="0B4D35A6" w14:textId="77777777" w:rsidR="009C1045" w:rsidRPr="00C74CFD" w:rsidRDefault="009C1045">
      <w:pPr>
        <w:pStyle w:val="ListParagraph"/>
        <w:numPr>
          <w:ilvl w:val="0"/>
          <w:numId w:val="15"/>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t xml:space="preserve">PASIŪLYMO KAINA </w:t>
      </w:r>
    </w:p>
    <w:p w14:paraId="2C0FE052" w14:textId="77777777" w:rsidR="009C1045" w:rsidRPr="00C74CFD" w:rsidRDefault="009C1045">
      <w:pPr>
        <w:pStyle w:val="ListParagraph"/>
        <w:numPr>
          <w:ilvl w:val="1"/>
          <w:numId w:val="15"/>
        </w:numPr>
        <w:spacing w:line="240" w:lineRule="auto"/>
        <w:ind w:left="0" w:firstLine="567"/>
        <w:jc w:val="both"/>
        <w:rPr>
          <w:rFonts w:ascii="Times New Roman" w:hAnsi="Times New Roman" w:cs="Times New Roman"/>
          <w:bCs/>
          <w:iCs/>
        </w:rPr>
      </w:pPr>
      <w:r w:rsidRPr="00C74CFD">
        <w:rPr>
          <w:rFonts w:ascii="Times New Roman" w:hAnsi="Times New Roman" w:cs="Times New Roman"/>
          <w:bCs/>
          <w:iCs/>
        </w:rPr>
        <w:t>Pasiūlyme kaina nurodomos eurais</w:t>
      </w:r>
      <w:r w:rsidRPr="00C74CFD">
        <w:rPr>
          <w:rFonts w:ascii="Times New Roman" w:eastAsia="Calibri" w:hAnsi="Times New Roman" w:cs="Times New Roman"/>
        </w:rPr>
        <w:t>.</w:t>
      </w:r>
      <w:r w:rsidRPr="00C74CFD">
        <w:rPr>
          <w:rFonts w:ascii="Times New Roman" w:hAnsi="Times New Roman" w:cs="Times New Roman"/>
          <w:bCs/>
          <w:iCs/>
        </w:rPr>
        <w:t xml:space="preserve"> Jeigu pasiūlymuose kainos nurodytos užsienio valiuta, jos turės būti perskaičiuojamos į eurus </w:t>
      </w:r>
      <w:r w:rsidRPr="00C74CF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4CFD">
        <w:rPr>
          <w:rFonts w:ascii="Times New Roman" w:hAnsi="Times New Roman" w:cs="Times New Roman"/>
          <w:bCs/>
          <w:iCs/>
        </w:rPr>
        <w:t>.</w:t>
      </w:r>
    </w:p>
    <w:p w14:paraId="781D7A69" w14:textId="77777777" w:rsidR="009C1045" w:rsidRPr="00C74CFD" w:rsidRDefault="009C1045">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C74CF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4CF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4CFD">
        <w:rPr>
          <w:rFonts w:ascii="Times New Roman" w:hAnsi="Times New Roman" w:cs="Times New Roman"/>
          <w:bCs/>
          <w:iCs/>
        </w:rPr>
        <w:t xml:space="preserve">kainos </w:t>
      </w:r>
      <w:r w:rsidRPr="00C74CFD">
        <w:rPr>
          <w:rFonts w:ascii="Times New Roman" w:hAnsi="Times New Roman" w:cs="Times New Roman"/>
          <w:bCs/>
        </w:rPr>
        <w:t xml:space="preserve">bus vertinamos ir lyginamos su visais mokesčiais, įskaitant PVM. </w:t>
      </w:r>
      <w:r w:rsidRPr="00C74CF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4CFD">
        <w:rPr>
          <w:rFonts w:ascii="Times New Roman" w:hAnsi="Times New Roman" w:cs="Times New Roman"/>
          <w:iCs/>
        </w:rPr>
        <w:t>kainą (jeigu tiekėjas jo neįskaičiavo pateikiant pasiūlymą, palyginimo tikslais įskaičiuoja pati perkančioji organizacija)</w:t>
      </w:r>
      <w:r w:rsidRPr="00C74CFD">
        <w:rPr>
          <w:rFonts w:ascii="Times New Roman" w:eastAsia="Calibri" w:hAnsi="Times New Roman" w:cs="Times New Roman"/>
        </w:rPr>
        <w:t xml:space="preserve">. Į pasiūlymo </w:t>
      </w:r>
      <w:r w:rsidRPr="00C74CFD">
        <w:rPr>
          <w:rFonts w:ascii="Times New Roman" w:hAnsi="Times New Roman" w:cs="Times New Roman"/>
          <w:bCs/>
          <w:iCs/>
        </w:rPr>
        <w:t xml:space="preserve">kainą privalo būti </w:t>
      </w:r>
      <w:r w:rsidRPr="00C74CFD">
        <w:rPr>
          <w:rFonts w:ascii="Times New Roman" w:eastAsia="Arial Unicode MS" w:hAnsi="Times New Roman" w:cs="Times New Roman"/>
        </w:rPr>
        <w:t>įskaičiuoti visi mokesčiai bei visos</w:t>
      </w:r>
      <w:r w:rsidRPr="00C74CFD">
        <w:rPr>
          <w:rFonts w:ascii="Times New Roman" w:hAnsi="Times New Roman" w:cs="Times New Roman"/>
          <w:b/>
        </w:rPr>
        <w:t xml:space="preserve"> </w:t>
      </w:r>
      <w:r w:rsidRPr="00C74CFD">
        <w:rPr>
          <w:rFonts w:ascii="Times New Roman" w:hAnsi="Times New Roman" w:cs="Times New Roman"/>
        </w:rPr>
        <w:t>kitos Tiekėjo patirtos ir (ar) galimos patirti tiesioginės ir netiesioginės išlaidos ir mokesčiai</w:t>
      </w:r>
      <w:r w:rsidRPr="00C74CFD">
        <w:rPr>
          <w:rFonts w:ascii="Times New Roman" w:eastAsia="Arial Unicode MS" w:hAnsi="Times New Roman" w:cs="Times New Roman"/>
        </w:rPr>
        <w:t xml:space="preserve">, susiję su </w:t>
      </w:r>
      <w:r>
        <w:rPr>
          <w:rFonts w:ascii="Times New Roman" w:eastAsia="Arial Unicode MS" w:hAnsi="Times New Roman" w:cs="Times New Roman"/>
        </w:rPr>
        <w:t>Paslaug</w:t>
      </w:r>
      <w:r w:rsidRPr="00C74CFD">
        <w:rPr>
          <w:rFonts w:ascii="Times New Roman" w:eastAsia="Arial Unicode MS" w:hAnsi="Times New Roman" w:cs="Times New Roman"/>
        </w:rPr>
        <w:t>ų te</w:t>
      </w:r>
      <w:r>
        <w:rPr>
          <w:rFonts w:ascii="Times New Roman" w:eastAsia="Arial Unicode MS" w:hAnsi="Times New Roman" w:cs="Times New Roman"/>
        </w:rPr>
        <w:t>i</w:t>
      </w:r>
      <w:r w:rsidRPr="00C74CFD">
        <w:rPr>
          <w:rFonts w:ascii="Times New Roman" w:eastAsia="Arial Unicode MS" w:hAnsi="Times New Roman" w:cs="Times New Roman"/>
        </w:rPr>
        <w:t>kim</w:t>
      </w:r>
      <w:r>
        <w:rPr>
          <w:rFonts w:ascii="Times New Roman" w:eastAsia="Arial Unicode MS" w:hAnsi="Times New Roman" w:cs="Times New Roman"/>
        </w:rPr>
        <w:t>u</w:t>
      </w:r>
      <w:r w:rsidRPr="00C74CFD">
        <w:rPr>
          <w:rFonts w:ascii="Times New Roman" w:eastAsia="Arial Unicode MS" w:hAnsi="Times New Roman" w:cs="Times New Roman"/>
        </w:rPr>
        <w:t>,</w:t>
      </w:r>
      <w:r w:rsidRPr="00C74CF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10847F2" w14:textId="77777777" w:rsidR="00827079" w:rsidRPr="00827079" w:rsidRDefault="00827079" w:rsidP="00827079">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827079">
        <w:rPr>
          <w:rFonts w:ascii="Times New Roman" w:hAnsi="Times New Roman" w:cs="Times New Roman"/>
        </w:rPr>
        <w:t>transporto išlaidas;</w:t>
      </w:r>
    </w:p>
    <w:p w14:paraId="25BCCAB6" w14:textId="77777777" w:rsidR="00827079" w:rsidRPr="00B43A8F" w:rsidRDefault="00827079" w:rsidP="00827079">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darbuotojų (specialistų) darbo užmokesčio išlaidas;</w:t>
      </w:r>
    </w:p>
    <w:p w14:paraId="56B970A6" w14:textId="4ADC84B3" w:rsidR="00827079" w:rsidRPr="00B43A8F" w:rsidRDefault="00827079" w:rsidP="00827079">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aprūpinimo technika, reikalinga Paslaugų teikimui, išlaidas;</w:t>
      </w:r>
    </w:p>
    <w:p w14:paraId="2323638D" w14:textId="77777777" w:rsidR="00827079" w:rsidRPr="00B43A8F" w:rsidRDefault="00827079" w:rsidP="00827079">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visas su dokumentų, kurių reikalauja Perkančioji organizacija, rengimu ir pateikimu susijusias išlaidas;</w:t>
      </w:r>
    </w:p>
    <w:p w14:paraId="1FAEEA7F" w14:textId="610BB903" w:rsidR="00827079" w:rsidRPr="00B43A8F" w:rsidRDefault="00827079" w:rsidP="00827079">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B43A8F">
        <w:rPr>
          <w:rFonts w:ascii="Times New Roman" w:hAnsi="Times New Roman" w:cs="Times New Roman"/>
        </w:rPr>
        <w:t>elektroninių sąskaitų teikimo išlaid</w:t>
      </w:r>
      <w:r>
        <w:rPr>
          <w:rFonts w:ascii="Times New Roman" w:hAnsi="Times New Roman" w:cs="Times New Roman"/>
        </w:rPr>
        <w:t>a</w:t>
      </w:r>
      <w:r w:rsidRPr="00B43A8F">
        <w:rPr>
          <w:rFonts w:ascii="Times New Roman" w:hAnsi="Times New Roman" w:cs="Times New Roman"/>
        </w:rPr>
        <w:t>s.</w:t>
      </w:r>
    </w:p>
    <w:p w14:paraId="1466CE8D" w14:textId="77777777" w:rsidR="00827079" w:rsidRPr="00B43A8F" w:rsidRDefault="00827079" w:rsidP="00827079">
      <w:pPr>
        <w:pStyle w:val="ListParagraph"/>
        <w:numPr>
          <w:ilvl w:val="1"/>
          <w:numId w:val="15"/>
        </w:numPr>
        <w:tabs>
          <w:tab w:val="left" w:pos="1134"/>
        </w:tabs>
        <w:spacing w:after="0" w:line="240" w:lineRule="auto"/>
        <w:ind w:left="0" w:firstLine="426"/>
        <w:jc w:val="both"/>
        <w:rPr>
          <w:rFonts w:ascii="Times New Roman" w:hAnsi="Times New Roman" w:cs="Times New Roman"/>
          <w:iCs/>
        </w:rPr>
      </w:pPr>
      <w:r w:rsidRPr="00B43A8F">
        <w:rPr>
          <w:rFonts w:ascii="Times New Roman" w:hAnsi="Times New Roman" w:cs="Times New Roman"/>
          <w:color w:val="000000"/>
        </w:rPr>
        <w:t xml:space="preserve">Jeigu pasiūlyme nurodyta </w:t>
      </w:r>
      <w:r w:rsidRPr="00B43A8F">
        <w:rPr>
          <w:rFonts w:ascii="Times New Roman" w:eastAsiaTheme="minorHAnsi" w:hAnsi="Times New Roman" w:cs="Times New Roman"/>
          <w:bCs/>
          <w:iCs/>
        </w:rPr>
        <w:t>kaina</w:t>
      </w:r>
      <w:r w:rsidRPr="00B43A8F">
        <w:rPr>
          <w:rFonts w:ascii="Times New Roman" w:hAnsi="Times New Roman" w:cs="Times New Roman"/>
          <w:color w:val="000000"/>
        </w:rPr>
        <w:t xml:space="preserve">, išreikšta skaitmenimis, neatitinka </w:t>
      </w:r>
      <w:r w:rsidRPr="00B43A8F">
        <w:rPr>
          <w:rFonts w:ascii="Times New Roman" w:eastAsiaTheme="minorHAnsi" w:hAnsi="Times New Roman" w:cs="Times New Roman"/>
          <w:bCs/>
          <w:iCs/>
        </w:rPr>
        <w:t>kainos</w:t>
      </w:r>
      <w:r w:rsidRPr="00B43A8F">
        <w:rPr>
          <w:rFonts w:ascii="Times New Roman" w:hAnsi="Times New Roman" w:cs="Times New Roman"/>
          <w:color w:val="000000"/>
        </w:rPr>
        <w:t xml:space="preserve">, nurodytos žodžiais, teisinga laikoma </w:t>
      </w:r>
      <w:r w:rsidRPr="00B43A8F">
        <w:rPr>
          <w:rFonts w:ascii="Times New Roman" w:eastAsiaTheme="minorHAnsi" w:hAnsi="Times New Roman" w:cs="Times New Roman"/>
          <w:bCs/>
          <w:iCs/>
        </w:rPr>
        <w:t>kaina</w:t>
      </w:r>
      <w:r w:rsidRPr="00B43A8F">
        <w:rPr>
          <w:rFonts w:ascii="Times New Roman" w:hAnsi="Times New Roman" w:cs="Times New Roman"/>
          <w:color w:val="000000"/>
        </w:rPr>
        <w:t>, nurodyta žodžiais.</w:t>
      </w:r>
    </w:p>
    <w:p w14:paraId="470EA47B" w14:textId="77777777" w:rsidR="00827079" w:rsidRPr="00B43A8F" w:rsidRDefault="00827079" w:rsidP="00827079">
      <w:pPr>
        <w:pStyle w:val="ListParagraph"/>
        <w:numPr>
          <w:ilvl w:val="1"/>
          <w:numId w:val="15"/>
        </w:numPr>
        <w:spacing w:after="120" w:line="240" w:lineRule="auto"/>
        <w:ind w:left="0" w:firstLine="426"/>
        <w:jc w:val="both"/>
        <w:rPr>
          <w:rFonts w:ascii="Times New Roman" w:hAnsi="Times New Roman" w:cs="Times New Roman"/>
          <w:iCs/>
        </w:rPr>
      </w:pPr>
      <w:r w:rsidRPr="00B43A8F">
        <w:rPr>
          <w:rFonts w:ascii="Times New Roman" w:hAnsi="Times New Roman" w:cs="Times New Roman"/>
        </w:rPr>
        <w:t>V</w:t>
      </w:r>
      <w:r w:rsidRPr="00B43A8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544"/>
        <w:gridCol w:w="1276"/>
        <w:gridCol w:w="1276"/>
        <w:gridCol w:w="1559"/>
        <w:gridCol w:w="1672"/>
      </w:tblGrid>
      <w:tr w:rsidR="00827079" w:rsidRPr="00B43A8F" w14:paraId="1D6D6599" w14:textId="77777777" w:rsidTr="00762EBD">
        <w:trPr>
          <w:tblHeader/>
          <w:jc w:val="center"/>
        </w:trPr>
        <w:tc>
          <w:tcPr>
            <w:tcW w:w="562" w:type="dxa"/>
            <w:shd w:val="clear" w:color="auto" w:fill="auto"/>
            <w:vAlign w:val="center"/>
          </w:tcPr>
          <w:p w14:paraId="17C8D170" w14:textId="77777777" w:rsidR="00827079" w:rsidRPr="00B43A8F" w:rsidRDefault="00827079" w:rsidP="00762EBD">
            <w:pPr>
              <w:spacing w:after="0" w:line="240" w:lineRule="auto"/>
              <w:jc w:val="center"/>
              <w:rPr>
                <w:rFonts w:ascii="Times New Roman" w:hAnsi="Times New Roman" w:cs="Times New Roman"/>
                <w:b/>
              </w:rPr>
            </w:pPr>
            <w:r w:rsidRPr="00B43A8F">
              <w:rPr>
                <w:rFonts w:ascii="Times New Roman" w:hAnsi="Times New Roman" w:cs="Times New Roman"/>
                <w:b/>
              </w:rPr>
              <w:t>Eil. Nr.</w:t>
            </w:r>
          </w:p>
        </w:tc>
        <w:tc>
          <w:tcPr>
            <w:tcW w:w="3544" w:type="dxa"/>
            <w:shd w:val="clear" w:color="auto" w:fill="auto"/>
            <w:vAlign w:val="center"/>
          </w:tcPr>
          <w:p w14:paraId="0E17657F" w14:textId="77777777" w:rsidR="00827079" w:rsidRPr="00B43A8F" w:rsidRDefault="00827079" w:rsidP="00762EBD">
            <w:pPr>
              <w:spacing w:after="0" w:line="240" w:lineRule="auto"/>
              <w:jc w:val="center"/>
              <w:rPr>
                <w:rFonts w:ascii="Times New Roman" w:hAnsi="Times New Roman" w:cs="Times New Roman"/>
                <w:b/>
                <w:iCs/>
              </w:rPr>
            </w:pPr>
            <w:r w:rsidRPr="00B43A8F">
              <w:rPr>
                <w:rFonts w:ascii="Times New Roman" w:hAnsi="Times New Roman" w:cs="Times New Roman"/>
                <w:b/>
                <w:iCs/>
              </w:rPr>
              <w:t>Pirkimo objektas</w:t>
            </w:r>
          </w:p>
        </w:tc>
        <w:tc>
          <w:tcPr>
            <w:tcW w:w="1276" w:type="dxa"/>
            <w:shd w:val="clear" w:color="auto" w:fill="auto"/>
            <w:vAlign w:val="center"/>
          </w:tcPr>
          <w:p w14:paraId="329D6845" w14:textId="77777777" w:rsidR="00827079" w:rsidRPr="00B43A8F" w:rsidRDefault="00827079" w:rsidP="00762EBD">
            <w:pPr>
              <w:spacing w:after="0" w:line="240" w:lineRule="auto"/>
              <w:jc w:val="center"/>
              <w:rPr>
                <w:rFonts w:ascii="Times New Roman" w:hAnsi="Times New Roman" w:cs="Times New Roman"/>
                <w:b/>
                <w:bCs/>
                <w:iCs/>
              </w:rPr>
            </w:pPr>
            <w:r w:rsidRPr="00B43A8F">
              <w:rPr>
                <w:rFonts w:ascii="Times New Roman" w:hAnsi="Times New Roman" w:cs="Times New Roman"/>
                <w:b/>
                <w:bCs/>
                <w:iCs/>
              </w:rPr>
              <w:t>Mato vienetas</w:t>
            </w:r>
          </w:p>
        </w:tc>
        <w:tc>
          <w:tcPr>
            <w:tcW w:w="1276" w:type="dxa"/>
            <w:shd w:val="clear" w:color="auto" w:fill="auto"/>
            <w:vAlign w:val="center"/>
          </w:tcPr>
          <w:p w14:paraId="5BB5DC35" w14:textId="77777777" w:rsidR="00827079" w:rsidRPr="00B43A8F" w:rsidRDefault="00827079" w:rsidP="00762EBD">
            <w:pPr>
              <w:spacing w:after="0" w:line="240" w:lineRule="auto"/>
              <w:jc w:val="center"/>
              <w:rPr>
                <w:rFonts w:ascii="Times New Roman" w:hAnsi="Times New Roman" w:cs="Times New Roman"/>
                <w:b/>
                <w:iCs/>
              </w:rPr>
            </w:pPr>
            <w:r w:rsidRPr="00B43A8F">
              <w:rPr>
                <w:rFonts w:ascii="Times New Roman" w:hAnsi="Times New Roman" w:cs="Times New Roman"/>
                <w:b/>
                <w:iCs/>
              </w:rPr>
              <w:t>Kiekis</w:t>
            </w:r>
          </w:p>
        </w:tc>
        <w:tc>
          <w:tcPr>
            <w:tcW w:w="1559" w:type="dxa"/>
            <w:shd w:val="clear" w:color="auto" w:fill="auto"/>
            <w:vAlign w:val="center"/>
          </w:tcPr>
          <w:p w14:paraId="6ACDBF7C" w14:textId="77777777" w:rsidR="00827079" w:rsidRPr="00B43A8F" w:rsidRDefault="00827079" w:rsidP="00762EBD">
            <w:pPr>
              <w:spacing w:after="0" w:line="240" w:lineRule="auto"/>
              <w:jc w:val="center"/>
              <w:rPr>
                <w:rFonts w:ascii="Times New Roman" w:hAnsi="Times New Roman" w:cs="Times New Roman"/>
                <w:b/>
              </w:rPr>
            </w:pPr>
            <w:r w:rsidRPr="00B43A8F">
              <w:rPr>
                <w:rFonts w:ascii="Times New Roman" w:hAnsi="Times New Roman" w:cs="Times New Roman"/>
                <w:b/>
              </w:rPr>
              <w:t>Mato vieneto įkainis EUR be PVM</w:t>
            </w:r>
          </w:p>
        </w:tc>
        <w:tc>
          <w:tcPr>
            <w:tcW w:w="1672" w:type="dxa"/>
            <w:shd w:val="clear" w:color="auto" w:fill="auto"/>
            <w:vAlign w:val="center"/>
          </w:tcPr>
          <w:p w14:paraId="7237D6E7" w14:textId="77777777" w:rsidR="00827079" w:rsidRPr="00B43A8F" w:rsidRDefault="00827079" w:rsidP="00762EBD">
            <w:pPr>
              <w:spacing w:after="0" w:line="240" w:lineRule="auto"/>
              <w:jc w:val="center"/>
              <w:rPr>
                <w:rFonts w:ascii="Times New Roman" w:hAnsi="Times New Roman" w:cs="Times New Roman"/>
                <w:b/>
              </w:rPr>
            </w:pPr>
            <w:r w:rsidRPr="00B43A8F">
              <w:rPr>
                <w:rFonts w:ascii="Times New Roman" w:hAnsi="Times New Roman" w:cs="Times New Roman"/>
                <w:b/>
              </w:rPr>
              <w:t>Kaina EUR be PVM</w:t>
            </w:r>
          </w:p>
          <w:p w14:paraId="633C5A9F" w14:textId="77777777" w:rsidR="00827079" w:rsidRPr="00B43A8F" w:rsidRDefault="00827079" w:rsidP="00762EBD">
            <w:pPr>
              <w:spacing w:after="0" w:line="240" w:lineRule="auto"/>
              <w:jc w:val="center"/>
              <w:rPr>
                <w:rFonts w:ascii="Times New Roman" w:hAnsi="Times New Roman" w:cs="Times New Roman"/>
                <w:i/>
              </w:rPr>
            </w:pPr>
            <w:r w:rsidRPr="00B43A8F">
              <w:rPr>
                <w:rFonts w:ascii="Times New Roman" w:hAnsi="Times New Roman" w:cs="Times New Roman"/>
                <w:i/>
              </w:rPr>
              <w:t>(4x5)</w:t>
            </w:r>
          </w:p>
        </w:tc>
      </w:tr>
      <w:tr w:rsidR="00827079" w:rsidRPr="00B43A8F" w14:paraId="704F94E2" w14:textId="77777777" w:rsidTr="00762EBD">
        <w:trPr>
          <w:trHeight w:val="296"/>
          <w:tblHeader/>
          <w:jc w:val="center"/>
        </w:trPr>
        <w:tc>
          <w:tcPr>
            <w:tcW w:w="562" w:type="dxa"/>
            <w:vAlign w:val="center"/>
          </w:tcPr>
          <w:p w14:paraId="08DF5E46" w14:textId="77777777" w:rsidR="00827079" w:rsidRPr="00B43A8F" w:rsidRDefault="00827079" w:rsidP="00762EBD">
            <w:pPr>
              <w:spacing w:after="0" w:line="240" w:lineRule="auto"/>
              <w:jc w:val="center"/>
              <w:rPr>
                <w:rFonts w:ascii="Times New Roman" w:hAnsi="Times New Roman" w:cs="Times New Roman"/>
                <w:i/>
              </w:rPr>
            </w:pPr>
            <w:r w:rsidRPr="00B43A8F">
              <w:rPr>
                <w:rFonts w:ascii="Times New Roman" w:hAnsi="Times New Roman" w:cs="Times New Roman"/>
                <w:i/>
              </w:rPr>
              <w:t>1</w:t>
            </w:r>
          </w:p>
        </w:tc>
        <w:tc>
          <w:tcPr>
            <w:tcW w:w="3544" w:type="dxa"/>
            <w:vAlign w:val="center"/>
          </w:tcPr>
          <w:p w14:paraId="7C30660A" w14:textId="77777777" w:rsidR="00827079" w:rsidRPr="00B43A8F" w:rsidRDefault="00827079" w:rsidP="00762EBD">
            <w:pPr>
              <w:spacing w:after="0" w:line="240" w:lineRule="auto"/>
              <w:jc w:val="center"/>
              <w:rPr>
                <w:rFonts w:ascii="Times New Roman" w:hAnsi="Times New Roman" w:cs="Times New Roman"/>
                <w:i/>
                <w:iCs/>
              </w:rPr>
            </w:pPr>
            <w:r w:rsidRPr="00B43A8F">
              <w:rPr>
                <w:rFonts w:ascii="Times New Roman" w:hAnsi="Times New Roman" w:cs="Times New Roman"/>
                <w:i/>
                <w:iCs/>
              </w:rPr>
              <w:t>2</w:t>
            </w:r>
          </w:p>
        </w:tc>
        <w:tc>
          <w:tcPr>
            <w:tcW w:w="1276" w:type="dxa"/>
            <w:vAlign w:val="center"/>
          </w:tcPr>
          <w:p w14:paraId="67C779D4" w14:textId="77777777" w:rsidR="00827079" w:rsidRPr="00B43A8F" w:rsidRDefault="00827079" w:rsidP="00762EBD">
            <w:pPr>
              <w:spacing w:after="0" w:line="240" w:lineRule="auto"/>
              <w:jc w:val="center"/>
              <w:rPr>
                <w:rFonts w:ascii="Times New Roman" w:hAnsi="Times New Roman" w:cs="Times New Roman"/>
                <w:i/>
              </w:rPr>
            </w:pPr>
            <w:r w:rsidRPr="00B43A8F">
              <w:rPr>
                <w:rFonts w:ascii="Times New Roman" w:hAnsi="Times New Roman" w:cs="Times New Roman"/>
                <w:i/>
              </w:rPr>
              <w:t>3</w:t>
            </w:r>
          </w:p>
        </w:tc>
        <w:tc>
          <w:tcPr>
            <w:tcW w:w="1276" w:type="dxa"/>
            <w:vAlign w:val="center"/>
          </w:tcPr>
          <w:p w14:paraId="6A999EF1" w14:textId="77777777" w:rsidR="00827079" w:rsidRPr="00B43A8F" w:rsidRDefault="00827079" w:rsidP="00762EBD">
            <w:pPr>
              <w:spacing w:after="0" w:line="240" w:lineRule="auto"/>
              <w:jc w:val="center"/>
              <w:rPr>
                <w:rFonts w:ascii="Times New Roman" w:hAnsi="Times New Roman" w:cs="Times New Roman"/>
                <w:i/>
              </w:rPr>
            </w:pPr>
            <w:r w:rsidRPr="00B43A8F">
              <w:rPr>
                <w:rFonts w:ascii="Times New Roman" w:hAnsi="Times New Roman" w:cs="Times New Roman"/>
                <w:i/>
              </w:rPr>
              <w:t>4</w:t>
            </w:r>
          </w:p>
        </w:tc>
        <w:tc>
          <w:tcPr>
            <w:tcW w:w="1559" w:type="dxa"/>
            <w:tcBorders>
              <w:bottom w:val="single" w:sz="4" w:space="0" w:color="auto"/>
            </w:tcBorders>
            <w:vAlign w:val="center"/>
          </w:tcPr>
          <w:p w14:paraId="22737718" w14:textId="77777777" w:rsidR="00827079" w:rsidRPr="00B43A8F" w:rsidRDefault="00827079" w:rsidP="00762EBD">
            <w:pPr>
              <w:spacing w:after="0" w:line="240" w:lineRule="auto"/>
              <w:jc w:val="center"/>
              <w:rPr>
                <w:rFonts w:ascii="Times New Roman" w:hAnsi="Times New Roman" w:cs="Times New Roman"/>
                <w:i/>
              </w:rPr>
            </w:pPr>
            <w:r w:rsidRPr="00B43A8F">
              <w:rPr>
                <w:rFonts w:ascii="Times New Roman" w:hAnsi="Times New Roman" w:cs="Times New Roman"/>
                <w:i/>
              </w:rPr>
              <w:t>5</w:t>
            </w:r>
          </w:p>
        </w:tc>
        <w:tc>
          <w:tcPr>
            <w:tcW w:w="1672" w:type="dxa"/>
            <w:tcBorders>
              <w:bottom w:val="single" w:sz="4" w:space="0" w:color="auto"/>
            </w:tcBorders>
            <w:vAlign w:val="center"/>
          </w:tcPr>
          <w:p w14:paraId="42AC8AA4" w14:textId="77777777" w:rsidR="00827079" w:rsidRPr="00B43A8F" w:rsidRDefault="00827079" w:rsidP="00762EBD">
            <w:pPr>
              <w:spacing w:after="0" w:line="240" w:lineRule="auto"/>
              <w:jc w:val="center"/>
              <w:rPr>
                <w:rFonts w:ascii="Times New Roman" w:hAnsi="Times New Roman" w:cs="Times New Roman"/>
                <w:i/>
              </w:rPr>
            </w:pPr>
            <w:r w:rsidRPr="00B43A8F">
              <w:rPr>
                <w:rFonts w:ascii="Times New Roman" w:hAnsi="Times New Roman" w:cs="Times New Roman"/>
                <w:i/>
              </w:rPr>
              <w:t>6</w:t>
            </w:r>
          </w:p>
        </w:tc>
      </w:tr>
      <w:tr w:rsidR="00827079" w:rsidRPr="00B43A8F" w14:paraId="2617887A" w14:textId="77777777" w:rsidTr="00762EBD">
        <w:trPr>
          <w:trHeight w:val="497"/>
          <w:jc w:val="center"/>
        </w:trPr>
        <w:tc>
          <w:tcPr>
            <w:tcW w:w="562" w:type="dxa"/>
          </w:tcPr>
          <w:p w14:paraId="380FA41A" w14:textId="77777777" w:rsidR="00827079" w:rsidRPr="00B43A8F" w:rsidRDefault="00827079" w:rsidP="00762EBD">
            <w:pPr>
              <w:spacing w:after="0" w:line="240" w:lineRule="auto"/>
              <w:jc w:val="center"/>
              <w:rPr>
                <w:rFonts w:ascii="Times New Roman" w:hAnsi="Times New Roman" w:cs="Times New Roman"/>
                <w:bCs/>
              </w:rPr>
            </w:pPr>
            <w:r w:rsidRPr="00B43A8F">
              <w:rPr>
                <w:rFonts w:ascii="Times New Roman" w:hAnsi="Times New Roman" w:cs="Times New Roman"/>
                <w:bCs/>
              </w:rPr>
              <w:t>1.</w:t>
            </w:r>
          </w:p>
        </w:tc>
        <w:tc>
          <w:tcPr>
            <w:tcW w:w="3544" w:type="dxa"/>
          </w:tcPr>
          <w:p w14:paraId="4B1758FB" w14:textId="77777777" w:rsidR="00827079" w:rsidRPr="000B4EF4" w:rsidRDefault="00827079" w:rsidP="00762EBD">
            <w:pPr>
              <w:spacing w:after="0" w:line="240" w:lineRule="auto"/>
              <w:jc w:val="both"/>
              <w:rPr>
                <w:rFonts w:ascii="Times New Roman" w:hAnsi="Times New Roman" w:cs="Times New Roman"/>
                <w:iCs/>
              </w:rPr>
            </w:pPr>
            <w:r w:rsidRPr="000B4EF4">
              <w:rPr>
                <w:rFonts w:ascii="Times New Roman" w:hAnsi="Times New Roman" w:cs="Times New Roman"/>
              </w:rPr>
              <w:t xml:space="preserve">UAB „Toksika“ Šiaulių padalinio teritorijos ir pastatų, esančių Jurgeliškių k. 10, Šiaulių k. sen., Šiaulių r., </w:t>
            </w:r>
            <w:r w:rsidRPr="000B4EF4">
              <w:rPr>
                <w:rFonts w:ascii="Times New Roman" w:hAnsi="Times New Roman" w:cs="Times New Roman"/>
                <w:iCs/>
              </w:rPr>
              <w:t>fizinės apsaugos paslaugos</w:t>
            </w:r>
          </w:p>
        </w:tc>
        <w:tc>
          <w:tcPr>
            <w:tcW w:w="1276" w:type="dxa"/>
            <w:vAlign w:val="center"/>
          </w:tcPr>
          <w:p w14:paraId="59BD5F5D" w14:textId="77777777" w:rsidR="00827079" w:rsidRPr="000B4EF4" w:rsidRDefault="00827079" w:rsidP="00762EBD">
            <w:pPr>
              <w:spacing w:after="0" w:line="240" w:lineRule="auto"/>
              <w:jc w:val="center"/>
              <w:rPr>
                <w:rFonts w:ascii="Times New Roman" w:hAnsi="Times New Roman" w:cs="Times New Roman"/>
                <w:iCs/>
              </w:rPr>
            </w:pPr>
            <w:r w:rsidRPr="000B4EF4">
              <w:rPr>
                <w:rFonts w:ascii="Times New Roman" w:hAnsi="Times New Roman" w:cs="Times New Roman"/>
                <w:iCs/>
              </w:rPr>
              <w:t>val.</w:t>
            </w:r>
          </w:p>
        </w:tc>
        <w:tc>
          <w:tcPr>
            <w:tcW w:w="1276" w:type="dxa"/>
            <w:shd w:val="clear" w:color="auto" w:fill="auto"/>
            <w:vAlign w:val="center"/>
          </w:tcPr>
          <w:p w14:paraId="510045E1" w14:textId="6062BEA0" w:rsidR="00827079" w:rsidRPr="000B4EF4" w:rsidRDefault="00EE4929" w:rsidP="00762EBD">
            <w:pPr>
              <w:spacing w:after="0" w:line="240" w:lineRule="auto"/>
              <w:jc w:val="center"/>
              <w:rPr>
                <w:rFonts w:ascii="Times New Roman" w:hAnsi="Times New Roman" w:cs="Times New Roman"/>
                <w:iCs/>
              </w:rPr>
            </w:pPr>
            <w:r w:rsidRPr="00EE4929">
              <w:rPr>
                <w:rFonts w:ascii="Times New Roman" w:eastAsia="Calibri" w:hAnsi="Times New Roman" w:cs="Times New Roman"/>
                <w:lang w:eastAsia="en-US"/>
              </w:rPr>
              <w:t xml:space="preserve">17 520 </w:t>
            </w:r>
          </w:p>
        </w:tc>
        <w:tc>
          <w:tcPr>
            <w:tcW w:w="1559" w:type="dxa"/>
            <w:shd w:val="clear" w:color="auto" w:fill="auto"/>
            <w:vAlign w:val="center"/>
          </w:tcPr>
          <w:p w14:paraId="1285B370" w14:textId="77777777" w:rsidR="00827079" w:rsidRPr="00B43A8F" w:rsidRDefault="00827079" w:rsidP="00762EBD">
            <w:pPr>
              <w:spacing w:after="0" w:line="240" w:lineRule="auto"/>
              <w:jc w:val="center"/>
              <w:rPr>
                <w:rFonts w:ascii="Times New Roman" w:hAnsi="Times New Roman" w:cs="Times New Roman"/>
                <w:color w:val="000000" w:themeColor="text1"/>
              </w:rPr>
            </w:pPr>
          </w:p>
        </w:tc>
        <w:tc>
          <w:tcPr>
            <w:tcW w:w="1672" w:type="dxa"/>
            <w:tcBorders>
              <w:bottom w:val="single" w:sz="4" w:space="0" w:color="auto"/>
            </w:tcBorders>
            <w:vAlign w:val="center"/>
          </w:tcPr>
          <w:p w14:paraId="2E419C57" w14:textId="77777777" w:rsidR="00827079" w:rsidRPr="00B43A8F" w:rsidRDefault="00827079" w:rsidP="00762EBD">
            <w:pPr>
              <w:spacing w:after="0" w:line="240" w:lineRule="auto"/>
              <w:jc w:val="center"/>
              <w:rPr>
                <w:rFonts w:ascii="Times New Roman" w:hAnsi="Times New Roman" w:cs="Times New Roman"/>
                <w:color w:val="000000" w:themeColor="text1"/>
              </w:rPr>
            </w:pPr>
          </w:p>
        </w:tc>
      </w:tr>
      <w:tr w:rsidR="00827079" w:rsidRPr="00B43A8F" w14:paraId="75714DE8" w14:textId="77777777" w:rsidTr="00762EBD">
        <w:trPr>
          <w:trHeight w:val="497"/>
          <w:jc w:val="center"/>
        </w:trPr>
        <w:tc>
          <w:tcPr>
            <w:tcW w:w="562" w:type="dxa"/>
          </w:tcPr>
          <w:p w14:paraId="6FDB861C" w14:textId="77777777" w:rsidR="00827079" w:rsidRPr="00B43A8F" w:rsidRDefault="00827079" w:rsidP="00762EBD">
            <w:pPr>
              <w:spacing w:after="0" w:line="240" w:lineRule="auto"/>
              <w:jc w:val="center"/>
              <w:rPr>
                <w:rFonts w:ascii="Times New Roman" w:hAnsi="Times New Roman" w:cs="Times New Roman"/>
                <w:bCs/>
              </w:rPr>
            </w:pPr>
            <w:r w:rsidRPr="00B43A8F">
              <w:rPr>
                <w:rFonts w:ascii="Times New Roman" w:hAnsi="Times New Roman" w:cs="Times New Roman"/>
                <w:bCs/>
              </w:rPr>
              <w:t>2.</w:t>
            </w:r>
          </w:p>
        </w:tc>
        <w:tc>
          <w:tcPr>
            <w:tcW w:w="3544" w:type="dxa"/>
          </w:tcPr>
          <w:p w14:paraId="53B4DF8D" w14:textId="77777777" w:rsidR="00827079" w:rsidRPr="000B4EF4" w:rsidRDefault="00827079" w:rsidP="00762EBD">
            <w:pPr>
              <w:spacing w:after="0" w:line="240" w:lineRule="auto"/>
              <w:jc w:val="both"/>
              <w:rPr>
                <w:rFonts w:ascii="Times New Roman" w:hAnsi="Times New Roman"/>
                <w:bCs/>
                <w:iCs/>
              </w:rPr>
            </w:pPr>
            <w:r w:rsidRPr="000B4EF4">
              <w:rPr>
                <w:rFonts w:ascii="Times New Roman" w:hAnsi="Times New Roman"/>
                <w:bCs/>
                <w:iCs/>
              </w:rPr>
              <w:t>UAB „Toksika“ uždaryto odų pramonės sąvartyno teritorijos ir statinių, esančių Jurgeliškių k., Šiaulių k. sen., Šiaulių r. fizinės apsaugos paslaugos</w:t>
            </w:r>
          </w:p>
        </w:tc>
        <w:tc>
          <w:tcPr>
            <w:tcW w:w="1276" w:type="dxa"/>
            <w:vAlign w:val="center"/>
          </w:tcPr>
          <w:p w14:paraId="5CF0F5F8" w14:textId="77777777" w:rsidR="00827079" w:rsidRPr="000B4EF4" w:rsidRDefault="00827079" w:rsidP="00762EBD">
            <w:pPr>
              <w:spacing w:after="0" w:line="240" w:lineRule="auto"/>
              <w:jc w:val="center"/>
              <w:rPr>
                <w:rFonts w:ascii="Times New Roman" w:hAnsi="Times New Roman" w:cs="Times New Roman"/>
                <w:iCs/>
              </w:rPr>
            </w:pPr>
            <w:r w:rsidRPr="000B4EF4">
              <w:rPr>
                <w:rFonts w:ascii="Times New Roman" w:hAnsi="Times New Roman" w:cs="Times New Roman"/>
                <w:iCs/>
              </w:rPr>
              <w:t>val.</w:t>
            </w:r>
          </w:p>
        </w:tc>
        <w:tc>
          <w:tcPr>
            <w:tcW w:w="1276" w:type="dxa"/>
            <w:shd w:val="clear" w:color="auto" w:fill="auto"/>
            <w:vAlign w:val="center"/>
          </w:tcPr>
          <w:p w14:paraId="23190B74" w14:textId="1D29986B" w:rsidR="00827079" w:rsidRPr="000B4EF4" w:rsidRDefault="00EE4929" w:rsidP="00762EBD">
            <w:pPr>
              <w:spacing w:after="0" w:line="240" w:lineRule="auto"/>
              <w:jc w:val="center"/>
              <w:rPr>
                <w:rFonts w:ascii="Times New Roman" w:eastAsia="Calibri" w:hAnsi="Times New Roman" w:cs="Times New Roman"/>
                <w:lang w:eastAsia="en-US"/>
              </w:rPr>
            </w:pPr>
            <w:r w:rsidRPr="00EE4929">
              <w:rPr>
                <w:rFonts w:ascii="Times New Roman" w:eastAsia="Calibri" w:hAnsi="Times New Roman" w:cs="Times New Roman"/>
                <w:lang w:eastAsia="en-US"/>
              </w:rPr>
              <w:t xml:space="preserve">17 520 </w:t>
            </w:r>
          </w:p>
        </w:tc>
        <w:tc>
          <w:tcPr>
            <w:tcW w:w="1559" w:type="dxa"/>
            <w:shd w:val="clear" w:color="auto" w:fill="auto"/>
            <w:vAlign w:val="center"/>
          </w:tcPr>
          <w:p w14:paraId="12D92B3F" w14:textId="77777777" w:rsidR="00827079" w:rsidRPr="00B43A8F" w:rsidRDefault="00827079" w:rsidP="00762EBD">
            <w:pPr>
              <w:spacing w:after="0" w:line="240" w:lineRule="auto"/>
              <w:jc w:val="center"/>
              <w:rPr>
                <w:rFonts w:ascii="Times New Roman" w:hAnsi="Times New Roman" w:cs="Times New Roman"/>
                <w:color w:val="000000" w:themeColor="text1"/>
              </w:rPr>
            </w:pPr>
          </w:p>
        </w:tc>
        <w:tc>
          <w:tcPr>
            <w:tcW w:w="1672" w:type="dxa"/>
            <w:tcBorders>
              <w:top w:val="single" w:sz="4" w:space="0" w:color="auto"/>
              <w:bottom w:val="single" w:sz="4" w:space="0" w:color="auto"/>
            </w:tcBorders>
            <w:vAlign w:val="center"/>
          </w:tcPr>
          <w:p w14:paraId="305CDC04" w14:textId="77777777" w:rsidR="00827079" w:rsidRPr="00B43A8F" w:rsidRDefault="00827079" w:rsidP="00762EBD">
            <w:pPr>
              <w:spacing w:after="0" w:line="240" w:lineRule="auto"/>
              <w:jc w:val="center"/>
              <w:rPr>
                <w:rFonts w:ascii="Times New Roman" w:hAnsi="Times New Roman" w:cs="Times New Roman"/>
                <w:color w:val="000000" w:themeColor="text1"/>
              </w:rPr>
            </w:pPr>
          </w:p>
        </w:tc>
      </w:tr>
      <w:tr w:rsidR="00827079" w:rsidRPr="00B43A8F" w14:paraId="2BBCF336" w14:textId="77777777" w:rsidTr="00762EBD">
        <w:trPr>
          <w:trHeight w:val="497"/>
          <w:jc w:val="center"/>
        </w:trPr>
        <w:tc>
          <w:tcPr>
            <w:tcW w:w="562" w:type="dxa"/>
          </w:tcPr>
          <w:p w14:paraId="16C6AFED" w14:textId="77777777" w:rsidR="00827079" w:rsidRPr="00B43A8F" w:rsidRDefault="00827079" w:rsidP="00762EBD">
            <w:pPr>
              <w:spacing w:after="0" w:line="240" w:lineRule="auto"/>
              <w:jc w:val="center"/>
              <w:rPr>
                <w:rFonts w:ascii="Times New Roman" w:hAnsi="Times New Roman" w:cs="Times New Roman"/>
                <w:bCs/>
              </w:rPr>
            </w:pPr>
            <w:r w:rsidRPr="00B43A8F">
              <w:rPr>
                <w:rFonts w:ascii="Times New Roman" w:hAnsi="Times New Roman" w:cs="Times New Roman"/>
                <w:bCs/>
              </w:rPr>
              <w:t>3.</w:t>
            </w:r>
          </w:p>
        </w:tc>
        <w:tc>
          <w:tcPr>
            <w:tcW w:w="3544" w:type="dxa"/>
          </w:tcPr>
          <w:p w14:paraId="5F57C746" w14:textId="77777777" w:rsidR="00827079" w:rsidRPr="000B4EF4" w:rsidRDefault="00827079" w:rsidP="00762EBD">
            <w:pPr>
              <w:spacing w:after="0" w:line="240" w:lineRule="auto"/>
              <w:jc w:val="both"/>
              <w:rPr>
                <w:rFonts w:ascii="Times New Roman" w:hAnsi="Times New Roman" w:cs="Times New Roman"/>
                <w:iCs/>
              </w:rPr>
            </w:pPr>
            <w:r w:rsidRPr="000B4EF4">
              <w:rPr>
                <w:rFonts w:ascii="Times New Roman" w:hAnsi="Times New Roman" w:cs="Times New Roman"/>
                <w:iCs/>
              </w:rPr>
              <w:t>Greitojo reagavimo ekipažo atvykimo į objektą paslaugos</w:t>
            </w:r>
            <w:r w:rsidRPr="000B4EF4">
              <w:rPr>
                <w:rStyle w:val="FootnoteReference"/>
                <w:rFonts w:ascii="Times New Roman" w:hAnsi="Times New Roman" w:cs="Times New Roman"/>
                <w:iCs/>
              </w:rPr>
              <w:footnoteReference w:id="13"/>
            </w:r>
            <w:r w:rsidRPr="000B4EF4">
              <w:rPr>
                <w:rFonts w:ascii="Times New Roman" w:hAnsi="Times New Roman" w:cs="Times New Roman"/>
                <w:iCs/>
              </w:rPr>
              <w:t>.</w:t>
            </w:r>
          </w:p>
        </w:tc>
        <w:tc>
          <w:tcPr>
            <w:tcW w:w="1276" w:type="dxa"/>
            <w:vAlign w:val="center"/>
          </w:tcPr>
          <w:p w14:paraId="4584C0C4" w14:textId="77777777" w:rsidR="00827079" w:rsidRPr="000B4EF4" w:rsidRDefault="00827079" w:rsidP="00762EBD">
            <w:pPr>
              <w:spacing w:after="0" w:line="240" w:lineRule="auto"/>
              <w:jc w:val="center"/>
              <w:rPr>
                <w:rFonts w:ascii="Times New Roman" w:hAnsi="Times New Roman" w:cs="Times New Roman"/>
                <w:iCs/>
              </w:rPr>
            </w:pPr>
            <w:r w:rsidRPr="000B4EF4">
              <w:rPr>
                <w:rFonts w:ascii="Times New Roman" w:hAnsi="Times New Roman" w:cs="Times New Roman"/>
                <w:iCs/>
              </w:rPr>
              <w:t>atvykimas</w:t>
            </w:r>
          </w:p>
        </w:tc>
        <w:tc>
          <w:tcPr>
            <w:tcW w:w="1276" w:type="dxa"/>
            <w:shd w:val="clear" w:color="auto" w:fill="auto"/>
            <w:vAlign w:val="center"/>
          </w:tcPr>
          <w:p w14:paraId="10E3EE1B" w14:textId="77777777" w:rsidR="00827079" w:rsidRPr="000B4EF4" w:rsidRDefault="00827079" w:rsidP="00762EBD">
            <w:pPr>
              <w:spacing w:after="0" w:line="240" w:lineRule="auto"/>
              <w:jc w:val="center"/>
              <w:rPr>
                <w:rFonts w:ascii="Times New Roman" w:eastAsia="Calibri" w:hAnsi="Times New Roman" w:cs="Times New Roman"/>
                <w:lang w:eastAsia="en-US"/>
              </w:rPr>
            </w:pPr>
            <w:r w:rsidRPr="000B4EF4">
              <w:rPr>
                <w:rFonts w:ascii="Times New Roman" w:eastAsia="Calibri" w:hAnsi="Times New Roman" w:cs="Times New Roman"/>
                <w:lang w:eastAsia="en-US"/>
              </w:rPr>
              <w:t>1 vnt.</w:t>
            </w:r>
          </w:p>
        </w:tc>
        <w:tc>
          <w:tcPr>
            <w:tcW w:w="1559" w:type="dxa"/>
            <w:shd w:val="clear" w:color="auto" w:fill="auto"/>
            <w:vAlign w:val="center"/>
          </w:tcPr>
          <w:p w14:paraId="13323F8D" w14:textId="77777777" w:rsidR="00827079" w:rsidRPr="00B43A8F" w:rsidRDefault="00827079" w:rsidP="00762EBD">
            <w:pPr>
              <w:spacing w:after="0" w:line="240" w:lineRule="auto"/>
              <w:jc w:val="center"/>
              <w:rPr>
                <w:rFonts w:ascii="Times New Roman" w:hAnsi="Times New Roman" w:cs="Times New Roman"/>
                <w:color w:val="000000" w:themeColor="text1"/>
              </w:rPr>
            </w:pPr>
          </w:p>
        </w:tc>
        <w:tc>
          <w:tcPr>
            <w:tcW w:w="1672" w:type="dxa"/>
            <w:tcBorders>
              <w:top w:val="single" w:sz="4" w:space="0" w:color="auto"/>
              <w:bottom w:val="single" w:sz="4" w:space="0" w:color="auto"/>
            </w:tcBorders>
            <w:vAlign w:val="center"/>
          </w:tcPr>
          <w:p w14:paraId="09BCD17A" w14:textId="77777777" w:rsidR="00827079" w:rsidRPr="00B43A8F" w:rsidRDefault="00827079" w:rsidP="00762EBD">
            <w:pPr>
              <w:spacing w:after="0" w:line="240" w:lineRule="auto"/>
              <w:jc w:val="center"/>
              <w:rPr>
                <w:rFonts w:ascii="Times New Roman" w:hAnsi="Times New Roman" w:cs="Times New Roman"/>
                <w:color w:val="000000" w:themeColor="text1"/>
              </w:rPr>
            </w:pPr>
          </w:p>
        </w:tc>
      </w:tr>
      <w:tr w:rsidR="00827079" w:rsidRPr="00B43A8F" w14:paraId="100D618A" w14:textId="77777777" w:rsidTr="00762EBD">
        <w:trPr>
          <w:jc w:val="center"/>
        </w:trPr>
        <w:tc>
          <w:tcPr>
            <w:tcW w:w="562" w:type="dxa"/>
          </w:tcPr>
          <w:p w14:paraId="0ACB39CF" w14:textId="77777777" w:rsidR="00827079" w:rsidRPr="00B43A8F" w:rsidRDefault="00827079" w:rsidP="00762EBD">
            <w:pPr>
              <w:spacing w:after="0" w:line="240" w:lineRule="auto"/>
              <w:rPr>
                <w:rFonts w:ascii="Times New Roman" w:hAnsi="Times New Roman" w:cs="Times New Roman"/>
                <w:b/>
              </w:rPr>
            </w:pPr>
          </w:p>
        </w:tc>
        <w:tc>
          <w:tcPr>
            <w:tcW w:w="7655" w:type="dxa"/>
            <w:gridSpan w:val="4"/>
          </w:tcPr>
          <w:p w14:paraId="31756FD9" w14:textId="77777777" w:rsidR="00827079" w:rsidRPr="00B43A8F" w:rsidRDefault="00827079" w:rsidP="00762EBD">
            <w:pPr>
              <w:spacing w:after="0" w:line="240" w:lineRule="auto"/>
              <w:jc w:val="right"/>
              <w:rPr>
                <w:rFonts w:ascii="Times New Roman" w:hAnsi="Times New Roman" w:cs="Times New Roman"/>
                <w:bCs/>
                <w:i/>
                <w:iCs/>
              </w:rPr>
            </w:pPr>
            <w:r w:rsidRPr="00B43A8F">
              <w:rPr>
                <w:rFonts w:ascii="Times New Roman" w:hAnsi="Times New Roman" w:cs="Times New Roman"/>
                <w:b/>
              </w:rPr>
              <w:t xml:space="preserve">Pasiūlymo kaina </w:t>
            </w:r>
            <w:r w:rsidRPr="00B43A8F">
              <w:rPr>
                <w:rFonts w:ascii="Times New Roman" w:hAnsi="Times New Roman" w:cs="Times New Roman"/>
                <w:b/>
                <w:iCs/>
              </w:rPr>
              <w:t>EUR</w:t>
            </w:r>
            <w:r w:rsidRPr="00B43A8F">
              <w:rPr>
                <w:rFonts w:ascii="Times New Roman" w:hAnsi="Times New Roman" w:cs="Times New Roman"/>
                <w:b/>
              </w:rPr>
              <w:t xml:space="preserve"> be PVM </w:t>
            </w:r>
            <w:r w:rsidRPr="00B43A8F">
              <w:rPr>
                <w:rFonts w:ascii="Times New Roman" w:hAnsi="Times New Roman" w:cs="Times New Roman"/>
                <w:bCs/>
                <w:i/>
                <w:iCs/>
              </w:rPr>
              <w:t>(6 stulpelio reikšmių suma)</w:t>
            </w:r>
          </w:p>
        </w:tc>
        <w:tc>
          <w:tcPr>
            <w:tcW w:w="1672" w:type="dxa"/>
            <w:tcBorders>
              <w:top w:val="single" w:sz="4" w:space="0" w:color="auto"/>
            </w:tcBorders>
          </w:tcPr>
          <w:p w14:paraId="0150B3C6" w14:textId="77777777" w:rsidR="00827079" w:rsidRPr="00B43A8F" w:rsidRDefault="00827079" w:rsidP="00762EBD">
            <w:pPr>
              <w:spacing w:after="0" w:line="240" w:lineRule="auto"/>
              <w:rPr>
                <w:rFonts w:ascii="Times New Roman" w:hAnsi="Times New Roman" w:cs="Times New Roman"/>
              </w:rPr>
            </w:pPr>
          </w:p>
        </w:tc>
      </w:tr>
      <w:tr w:rsidR="00827079" w:rsidRPr="00B43A8F" w14:paraId="50DC00C5" w14:textId="77777777" w:rsidTr="00762EBD">
        <w:trPr>
          <w:jc w:val="center"/>
        </w:trPr>
        <w:tc>
          <w:tcPr>
            <w:tcW w:w="562" w:type="dxa"/>
          </w:tcPr>
          <w:p w14:paraId="6C639DDC" w14:textId="77777777" w:rsidR="00827079" w:rsidRPr="00B43A8F" w:rsidRDefault="00827079" w:rsidP="00762EBD">
            <w:pPr>
              <w:spacing w:after="0" w:line="240" w:lineRule="auto"/>
              <w:rPr>
                <w:rFonts w:ascii="Times New Roman" w:hAnsi="Times New Roman" w:cs="Times New Roman"/>
                <w:b/>
              </w:rPr>
            </w:pPr>
          </w:p>
        </w:tc>
        <w:tc>
          <w:tcPr>
            <w:tcW w:w="7655" w:type="dxa"/>
            <w:gridSpan w:val="4"/>
          </w:tcPr>
          <w:p w14:paraId="44ABE523" w14:textId="77777777" w:rsidR="00827079" w:rsidRPr="00B43A8F" w:rsidRDefault="00827079" w:rsidP="00762EBD">
            <w:pPr>
              <w:spacing w:after="0" w:line="240" w:lineRule="auto"/>
              <w:jc w:val="right"/>
              <w:rPr>
                <w:rFonts w:ascii="Times New Roman" w:hAnsi="Times New Roman" w:cs="Times New Roman"/>
              </w:rPr>
            </w:pPr>
            <w:r w:rsidRPr="00B43A8F">
              <w:rPr>
                <w:rFonts w:ascii="Times New Roman" w:hAnsi="Times New Roman" w:cs="Times New Roman"/>
                <w:b/>
              </w:rPr>
              <w:t xml:space="preserve">PVM </w:t>
            </w:r>
            <w:r w:rsidRPr="00B43A8F">
              <w:rPr>
                <w:rFonts w:ascii="Times New Roman" w:hAnsi="Times New Roman" w:cs="Times New Roman"/>
                <w:i/>
              </w:rPr>
              <w:t>(pildoma, jei taikoma)</w:t>
            </w:r>
          </w:p>
        </w:tc>
        <w:tc>
          <w:tcPr>
            <w:tcW w:w="1672" w:type="dxa"/>
          </w:tcPr>
          <w:p w14:paraId="11825AA4" w14:textId="77777777" w:rsidR="00827079" w:rsidRPr="00B43A8F" w:rsidRDefault="00827079" w:rsidP="00762EBD">
            <w:pPr>
              <w:spacing w:after="0" w:line="240" w:lineRule="auto"/>
              <w:rPr>
                <w:rFonts w:ascii="Times New Roman" w:hAnsi="Times New Roman" w:cs="Times New Roman"/>
              </w:rPr>
            </w:pPr>
          </w:p>
        </w:tc>
      </w:tr>
      <w:tr w:rsidR="00827079" w:rsidRPr="00B43A8F" w14:paraId="4895EC22" w14:textId="77777777" w:rsidTr="00762EBD">
        <w:trPr>
          <w:jc w:val="center"/>
        </w:trPr>
        <w:tc>
          <w:tcPr>
            <w:tcW w:w="562" w:type="dxa"/>
          </w:tcPr>
          <w:p w14:paraId="23167270" w14:textId="77777777" w:rsidR="00827079" w:rsidRPr="00B43A8F" w:rsidRDefault="00827079" w:rsidP="00762EBD">
            <w:pPr>
              <w:spacing w:after="0" w:line="240" w:lineRule="auto"/>
              <w:rPr>
                <w:rFonts w:ascii="Times New Roman" w:hAnsi="Times New Roman" w:cs="Times New Roman"/>
                <w:b/>
              </w:rPr>
            </w:pPr>
          </w:p>
        </w:tc>
        <w:tc>
          <w:tcPr>
            <w:tcW w:w="7655" w:type="dxa"/>
            <w:gridSpan w:val="4"/>
          </w:tcPr>
          <w:p w14:paraId="2F31099B" w14:textId="77777777" w:rsidR="00827079" w:rsidRPr="00B43A8F" w:rsidRDefault="00827079" w:rsidP="00762EBD">
            <w:pPr>
              <w:spacing w:after="0" w:line="240" w:lineRule="auto"/>
              <w:jc w:val="right"/>
              <w:rPr>
                <w:rFonts w:ascii="Times New Roman" w:hAnsi="Times New Roman" w:cs="Times New Roman"/>
                <w:b/>
              </w:rPr>
            </w:pPr>
            <w:r w:rsidRPr="00B43A8F">
              <w:rPr>
                <w:rFonts w:ascii="Times New Roman" w:hAnsi="Times New Roman" w:cs="Times New Roman"/>
                <w:b/>
              </w:rPr>
              <w:t xml:space="preserve">Pasiūlymo kaina </w:t>
            </w:r>
            <w:r w:rsidRPr="00B43A8F">
              <w:rPr>
                <w:rFonts w:ascii="Times New Roman" w:hAnsi="Times New Roman" w:cs="Times New Roman"/>
                <w:b/>
                <w:iCs/>
              </w:rPr>
              <w:t>EUR</w:t>
            </w:r>
            <w:r w:rsidRPr="00B43A8F">
              <w:rPr>
                <w:rFonts w:ascii="Times New Roman" w:hAnsi="Times New Roman" w:cs="Times New Roman"/>
                <w:b/>
              </w:rPr>
              <w:t xml:space="preserve"> su PVM</w:t>
            </w:r>
          </w:p>
        </w:tc>
        <w:tc>
          <w:tcPr>
            <w:tcW w:w="1672" w:type="dxa"/>
          </w:tcPr>
          <w:p w14:paraId="074A4DC3" w14:textId="77777777" w:rsidR="00827079" w:rsidRPr="00B43A8F" w:rsidRDefault="00827079" w:rsidP="00762EBD">
            <w:pPr>
              <w:spacing w:after="0" w:line="240" w:lineRule="auto"/>
              <w:rPr>
                <w:rFonts w:ascii="Times New Roman" w:hAnsi="Times New Roman" w:cs="Times New Roman"/>
              </w:rPr>
            </w:pPr>
          </w:p>
        </w:tc>
      </w:tr>
    </w:tbl>
    <w:p w14:paraId="6E950E2F" w14:textId="77777777" w:rsidR="009C1045" w:rsidRDefault="009C1045" w:rsidP="009C1045">
      <w:pPr>
        <w:tabs>
          <w:tab w:val="left" w:pos="284"/>
        </w:tabs>
        <w:spacing w:after="0" w:line="240" w:lineRule="auto"/>
        <w:ind w:firstLine="709"/>
        <w:jc w:val="both"/>
        <w:rPr>
          <w:rFonts w:ascii="Times New Roman" w:eastAsia="Times New Roman" w:hAnsi="Times New Roman" w:cs="Times New Roman"/>
          <w:color w:val="000000"/>
        </w:rPr>
      </w:pPr>
    </w:p>
    <w:p w14:paraId="29C0FD29" w14:textId="77777777" w:rsidR="002B5F04" w:rsidRPr="002B5F04" w:rsidRDefault="002B5F04">
      <w:pPr>
        <w:pStyle w:val="ListParagraph"/>
        <w:numPr>
          <w:ilvl w:val="0"/>
          <w:numId w:val="16"/>
        </w:numPr>
        <w:spacing w:after="0" w:line="240" w:lineRule="auto"/>
        <w:ind w:left="0" w:firstLine="567"/>
        <w:jc w:val="center"/>
        <w:rPr>
          <w:rFonts w:ascii="Times New Roman" w:hAnsi="Times New Roman" w:cs="Times New Roman"/>
          <w:b/>
          <w:bCs/>
          <w:vanish/>
        </w:rPr>
      </w:pPr>
    </w:p>
    <w:p w14:paraId="0F618D42" w14:textId="37509716" w:rsidR="009C1045" w:rsidRPr="00C74CFD" w:rsidRDefault="009C1045">
      <w:pPr>
        <w:pStyle w:val="ListParagraph"/>
        <w:numPr>
          <w:ilvl w:val="0"/>
          <w:numId w:val="16"/>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t>PRIDEDAMI DOKUMENTAI IR INFORMACIJA APIE KONFIDENCIALUMĄ</w:t>
      </w:r>
    </w:p>
    <w:p w14:paraId="2C74CF1C" w14:textId="77777777" w:rsidR="009C1045" w:rsidRPr="00D95BDF" w:rsidRDefault="009C1045" w:rsidP="009C1045">
      <w:pPr>
        <w:pStyle w:val="ListParagraph"/>
        <w:spacing w:after="0" w:line="240" w:lineRule="auto"/>
        <w:ind w:left="0" w:firstLine="567"/>
        <w:jc w:val="center"/>
        <w:rPr>
          <w:rFonts w:ascii="Times New Roman" w:hAnsi="Times New Roman" w:cs="Times New Roman"/>
          <w:i/>
          <w:iCs/>
        </w:rPr>
      </w:pPr>
      <w:r w:rsidRPr="00D95BD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2160"/>
      </w:tblGrid>
      <w:tr w:rsidR="009C1045" w:rsidRPr="004A6DE4" w14:paraId="44FBF469" w14:textId="77777777" w:rsidTr="00FE2637">
        <w:tc>
          <w:tcPr>
            <w:tcW w:w="0" w:type="auto"/>
            <w:shd w:val="clear" w:color="auto" w:fill="auto"/>
            <w:vAlign w:val="center"/>
          </w:tcPr>
          <w:p w14:paraId="183A1D25"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Eil.</w:t>
            </w:r>
          </w:p>
          <w:p w14:paraId="087CE238"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Nr.</w:t>
            </w:r>
          </w:p>
        </w:tc>
        <w:tc>
          <w:tcPr>
            <w:tcW w:w="4284" w:type="dxa"/>
            <w:shd w:val="clear" w:color="auto" w:fill="auto"/>
            <w:vAlign w:val="center"/>
          </w:tcPr>
          <w:p w14:paraId="39FF46A6"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Dokumentas</w:t>
            </w:r>
          </w:p>
        </w:tc>
        <w:tc>
          <w:tcPr>
            <w:tcW w:w="1417" w:type="dxa"/>
            <w:shd w:val="clear" w:color="auto" w:fill="auto"/>
            <w:vAlign w:val="center"/>
          </w:tcPr>
          <w:p w14:paraId="11463303"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Lapų skaičius</w:t>
            </w:r>
          </w:p>
        </w:tc>
        <w:tc>
          <w:tcPr>
            <w:tcW w:w="1570" w:type="dxa"/>
            <w:shd w:val="clear" w:color="auto" w:fill="auto"/>
            <w:vAlign w:val="center"/>
          </w:tcPr>
          <w:p w14:paraId="4D1FB25C"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Ar dokumente yra konfidencialios informacijos?</w:t>
            </w:r>
          </w:p>
          <w:p w14:paraId="540A5D12"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(Taip / Ne)</w:t>
            </w:r>
          </w:p>
        </w:tc>
        <w:tc>
          <w:tcPr>
            <w:tcW w:w="0" w:type="auto"/>
            <w:shd w:val="clear" w:color="auto" w:fill="auto"/>
            <w:vAlign w:val="center"/>
          </w:tcPr>
          <w:p w14:paraId="2CA159BA"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Paaiškinimas, kokia konkreti informacija dokumente yra konfidenciali ir kodėl</w:t>
            </w:r>
          </w:p>
        </w:tc>
      </w:tr>
      <w:tr w:rsidR="009C1045" w:rsidRPr="004A6DE4" w14:paraId="07924AE8" w14:textId="77777777" w:rsidTr="00FE2637">
        <w:tc>
          <w:tcPr>
            <w:tcW w:w="0" w:type="auto"/>
            <w:vAlign w:val="center"/>
          </w:tcPr>
          <w:p w14:paraId="10DC30B2" w14:textId="77777777" w:rsidR="009C1045" w:rsidRPr="004A6DE4" w:rsidRDefault="009C1045" w:rsidP="008E5E68">
            <w:pPr>
              <w:jc w:val="center"/>
              <w:rPr>
                <w:rFonts w:hAnsi="Times New Roman" w:cs="Times New Roman"/>
                <w:bCs/>
                <w:sz w:val="21"/>
                <w:szCs w:val="21"/>
              </w:rPr>
            </w:pPr>
            <w:r w:rsidRPr="004A6DE4">
              <w:rPr>
                <w:rFonts w:hAnsi="Times New Roman" w:cs="Times New Roman"/>
                <w:i/>
                <w:sz w:val="21"/>
                <w:szCs w:val="21"/>
              </w:rPr>
              <w:t>1</w:t>
            </w:r>
          </w:p>
        </w:tc>
        <w:tc>
          <w:tcPr>
            <w:tcW w:w="4284" w:type="dxa"/>
            <w:shd w:val="clear" w:color="auto" w:fill="auto"/>
            <w:vAlign w:val="center"/>
          </w:tcPr>
          <w:p w14:paraId="6A44DA41" w14:textId="77777777" w:rsidR="009C1045" w:rsidRPr="004A6DE4" w:rsidRDefault="009C1045" w:rsidP="008E5E68">
            <w:pPr>
              <w:jc w:val="center"/>
              <w:rPr>
                <w:rFonts w:hAnsi="Times New Roman" w:cs="Times New Roman"/>
                <w:bCs/>
                <w:sz w:val="21"/>
                <w:szCs w:val="21"/>
              </w:rPr>
            </w:pPr>
            <w:r w:rsidRPr="004A6DE4">
              <w:rPr>
                <w:rFonts w:hAnsi="Times New Roman" w:cs="Times New Roman"/>
                <w:i/>
                <w:iCs/>
                <w:sz w:val="21"/>
                <w:szCs w:val="21"/>
              </w:rPr>
              <w:t>2</w:t>
            </w:r>
          </w:p>
        </w:tc>
        <w:tc>
          <w:tcPr>
            <w:tcW w:w="1417" w:type="dxa"/>
          </w:tcPr>
          <w:p w14:paraId="6E75D54A" w14:textId="77777777" w:rsidR="009C1045" w:rsidRPr="004A6DE4" w:rsidRDefault="009C1045" w:rsidP="008E5E68">
            <w:pPr>
              <w:jc w:val="center"/>
              <w:rPr>
                <w:rFonts w:hAnsi="Times New Roman" w:cs="Times New Roman"/>
                <w:i/>
                <w:sz w:val="21"/>
                <w:szCs w:val="21"/>
              </w:rPr>
            </w:pPr>
            <w:r w:rsidRPr="004A6DE4">
              <w:rPr>
                <w:rFonts w:hAnsi="Times New Roman" w:cs="Times New Roman"/>
                <w:i/>
                <w:sz w:val="21"/>
                <w:szCs w:val="21"/>
              </w:rPr>
              <w:t>3</w:t>
            </w:r>
          </w:p>
        </w:tc>
        <w:tc>
          <w:tcPr>
            <w:tcW w:w="1570" w:type="dxa"/>
            <w:shd w:val="clear" w:color="auto" w:fill="auto"/>
            <w:vAlign w:val="center"/>
          </w:tcPr>
          <w:p w14:paraId="39846461" w14:textId="77777777" w:rsidR="009C1045" w:rsidRPr="004A6DE4" w:rsidRDefault="009C1045" w:rsidP="008E5E68">
            <w:pPr>
              <w:jc w:val="center"/>
              <w:rPr>
                <w:rFonts w:hAnsi="Times New Roman" w:cs="Times New Roman"/>
                <w:bCs/>
                <w:i/>
                <w:iCs/>
                <w:sz w:val="21"/>
                <w:szCs w:val="21"/>
              </w:rPr>
            </w:pPr>
            <w:r w:rsidRPr="004A6DE4">
              <w:rPr>
                <w:rFonts w:hAnsi="Times New Roman" w:cs="Times New Roman"/>
                <w:bCs/>
                <w:i/>
                <w:iCs/>
                <w:sz w:val="21"/>
                <w:szCs w:val="21"/>
              </w:rPr>
              <w:t>4</w:t>
            </w:r>
          </w:p>
        </w:tc>
        <w:tc>
          <w:tcPr>
            <w:tcW w:w="0" w:type="auto"/>
            <w:shd w:val="clear" w:color="auto" w:fill="auto"/>
            <w:vAlign w:val="center"/>
          </w:tcPr>
          <w:p w14:paraId="270BB7AE" w14:textId="77777777" w:rsidR="009C1045" w:rsidRPr="004A6DE4" w:rsidRDefault="009C1045" w:rsidP="008E5E68">
            <w:pPr>
              <w:jc w:val="center"/>
              <w:rPr>
                <w:rFonts w:hAnsi="Times New Roman" w:cs="Times New Roman"/>
                <w:bCs/>
                <w:sz w:val="21"/>
                <w:szCs w:val="21"/>
              </w:rPr>
            </w:pPr>
            <w:r w:rsidRPr="004A6DE4">
              <w:rPr>
                <w:rFonts w:hAnsi="Times New Roman" w:cs="Times New Roman"/>
                <w:i/>
                <w:sz w:val="21"/>
                <w:szCs w:val="21"/>
              </w:rPr>
              <w:t>5</w:t>
            </w:r>
          </w:p>
        </w:tc>
      </w:tr>
      <w:tr w:rsidR="009C1045" w:rsidRPr="004A6DE4" w14:paraId="41E2C56E" w14:textId="77777777" w:rsidTr="00FE2637">
        <w:tc>
          <w:tcPr>
            <w:tcW w:w="0" w:type="auto"/>
          </w:tcPr>
          <w:p w14:paraId="12505EB5"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1.</w:t>
            </w:r>
          </w:p>
        </w:tc>
        <w:tc>
          <w:tcPr>
            <w:tcW w:w="4284" w:type="dxa"/>
          </w:tcPr>
          <w:p w14:paraId="304DF09D"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Jungtinės veiklos sutarties kopija (</w:t>
            </w:r>
            <w:r w:rsidRPr="004A6DE4">
              <w:rPr>
                <w:rFonts w:eastAsiaTheme="minorHAnsi" w:hAnsi="Times New Roman" w:cs="Times New Roman"/>
                <w:bCs/>
                <w:iCs/>
                <w:sz w:val="21"/>
                <w:szCs w:val="21"/>
              </w:rPr>
              <w:t>jei pasiūlymą pateikia ūkio subjektų grupė)</w:t>
            </w:r>
          </w:p>
        </w:tc>
        <w:tc>
          <w:tcPr>
            <w:tcW w:w="1417" w:type="dxa"/>
          </w:tcPr>
          <w:p w14:paraId="39148CFB" w14:textId="77777777" w:rsidR="009C1045" w:rsidRPr="004A6DE4" w:rsidRDefault="009C1045" w:rsidP="008E5E68">
            <w:pPr>
              <w:rPr>
                <w:rFonts w:hAnsi="Times New Roman" w:cs="Times New Roman"/>
                <w:sz w:val="21"/>
                <w:szCs w:val="21"/>
              </w:rPr>
            </w:pPr>
          </w:p>
        </w:tc>
        <w:tc>
          <w:tcPr>
            <w:tcW w:w="1570" w:type="dxa"/>
            <w:vAlign w:val="center"/>
          </w:tcPr>
          <w:p w14:paraId="647139C5" w14:textId="77777777" w:rsidR="009C1045" w:rsidRPr="004A6DE4" w:rsidRDefault="009C1045" w:rsidP="008E5E68">
            <w:pPr>
              <w:rPr>
                <w:rFonts w:hAnsi="Times New Roman" w:cs="Times New Roman"/>
                <w:sz w:val="21"/>
                <w:szCs w:val="21"/>
              </w:rPr>
            </w:pPr>
          </w:p>
        </w:tc>
        <w:tc>
          <w:tcPr>
            <w:tcW w:w="0" w:type="auto"/>
            <w:vAlign w:val="center"/>
          </w:tcPr>
          <w:p w14:paraId="66C22A6F" w14:textId="77777777" w:rsidR="009C1045" w:rsidRPr="004A6DE4" w:rsidRDefault="009C1045" w:rsidP="008E5E68">
            <w:pPr>
              <w:rPr>
                <w:rFonts w:hAnsi="Times New Roman" w:cs="Times New Roman"/>
                <w:sz w:val="21"/>
                <w:szCs w:val="21"/>
              </w:rPr>
            </w:pPr>
          </w:p>
        </w:tc>
      </w:tr>
      <w:tr w:rsidR="009C1045" w:rsidRPr="004A6DE4" w14:paraId="2A6EF339" w14:textId="77777777" w:rsidTr="00FE2637">
        <w:tc>
          <w:tcPr>
            <w:tcW w:w="0" w:type="auto"/>
          </w:tcPr>
          <w:p w14:paraId="33BCF663" w14:textId="77777777" w:rsidR="009C1045" w:rsidRPr="004A6DE4" w:rsidRDefault="009C1045" w:rsidP="008E5E68">
            <w:pPr>
              <w:rPr>
                <w:rFonts w:eastAsia="Calibri" w:hAnsi="Times New Roman" w:cs="Times New Roman"/>
                <w:sz w:val="21"/>
                <w:szCs w:val="21"/>
              </w:rPr>
            </w:pPr>
            <w:r w:rsidRPr="004A6DE4">
              <w:rPr>
                <w:rFonts w:eastAsia="Calibri" w:hAnsi="Times New Roman" w:cs="Times New Roman"/>
                <w:sz w:val="21"/>
                <w:szCs w:val="21"/>
              </w:rPr>
              <w:t>2.</w:t>
            </w:r>
          </w:p>
        </w:tc>
        <w:tc>
          <w:tcPr>
            <w:tcW w:w="4284" w:type="dxa"/>
          </w:tcPr>
          <w:p w14:paraId="7344FD3E"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8B42617" w14:textId="77777777" w:rsidR="009C1045" w:rsidRPr="004A6DE4" w:rsidRDefault="009C1045" w:rsidP="008E5E68">
            <w:pPr>
              <w:rPr>
                <w:rFonts w:hAnsi="Times New Roman" w:cs="Times New Roman"/>
                <w:sz w:val="21"/>
                <w:szCs w:val="21"/>
              </w:rPr>
            </w:pPr>
          </w:p>
        </w:tc>
        <w:tc>
          <w:tcPr>
            <w:tcW w:w="1570" w:type="dxa"/>
          </w:tcPr>
          <w:p w14:paraId="72260FDA" w14:textId="77777777" w:rsidR="009C1045" w:rsidRPr="004A6DE4" w:rsidRDefault="009C1045" w:rsidP="008E5E68">
            <w:pPr>
              <w:rPr>
                <w:rFonts w:hAnsi="Times New Roman" w:cs="Times New Roman"/>
                <w:sz w:val="21"/>
                <w:szCs w:val="21"/>
              </w:rPr>
            </w:pPr>
          </w:p>
        </w:tc>
        <w:tc>
          <w:tcPr>
            <w:tcW w:w="0" w:type="auto"/>
          </w:tcPr>
          <w:p w14:paraId="393B13AF" w14:textId="77777777" w:rsidR="009C1045" w:rsidRPr="004A6DE4" w:rsidRDefault="009C1045" w:rsidP="008E5E68">
            <w:pPr>
              <w:rPr>
                <w:rFonts w:hAnsi="Times New Roman" w:cs="Times New Roman"/>
                <w:sz w:val="21"/>
                <w:szCs w:val="21"/>
              </w:rPr>
            </w:pPr>
          </w:p>
        </w:tc>
      </w:tr>
      <w:tr w:rsidR="009C1045" w:rsidRPr="004A6DE4" w14:paraId="68B5DDF8" w14:textId="77777777" w:rsidTr="00FE2637">
        <w:tc>
          <w:tcPr>
            <w:tcW w:w="0" w:type="auto"/>
          </w:tcPr>
          <w:p w14:paraId="7D759297"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3.</w:t>
            </w:r>
          </w:p>
        </w:tc>
        <w:tc>
          <w:tcPr>
            <w:tcW w:w="4284" w:type="dxa"/>
          </w:tcPr>
          <w:p w14:paraId="2285B699" w14:textId="77777777" w:rsidR="009C1045" w:rsidRPr="004A6DE4" w:rsidRDefault="009C1045" w:rsidP="008E5E68">
            <w:pPr>
              <w:tabs>
                <w:tab w:val="left" w:pos="1701"/>
              </w:tabs>
              <w:ind w:left="32"/>
              <w:rPr>
                <w:rFonts w:eastAsiaTheme="minorHAnsi" w:hAnsi="Times New Roman" w:cs="Times New Roman"/>
                <w:bCs/>
                <w:iCs/>
                <w:sz w:val="21"/>
                <w:szCs w:val="21"/>
              </w:rPr>
            </w:pPr>
            <w:r w:rsidRPr="004A6DE4">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7EBADC47" w14:textId="77777777" w:rsidR="009C1045" w:rsidRPr="004A6DE4" w:rsidRDefault="009C1045" w:rsidP="008E5E68">
            <w:pPr>
              <w:rPr>
                <w:rFonts w:hAnsi="Times New Roman" w:cs="Times New Roman"/>
                <w:sz w:val="21"/>
                <w:szCs w:val="21"/>
              </w:rPr>
            </w:pPr>
          </w:p>
        </w:tc>
        <w:tc>
          <w:tcPr>
            <w:tcW w:w="1570" w:type="dxa"/>
          </w:tcPr>
          <w:p w14:paraId="61A181AF" w14:textId="77777777" w:rsidR="009C1045" w:rsidRPr="004A6DE4" w:rsidRDefault="009C1045" w:rsidP="008E5E68">
            <w:pPr>
              <w:rPr>
                <w:rFonts w:hAnsi="Times New Roman" w:cs="Times New Roman"/>
                <w:sz w:val="21"/>
                <w:szCs w:val="21"/>
              </w:rPr>
            </w:pPr>
          </w:p>
        </w:tc>
        <w:tc>
          <w:tcPr>
            <w:tcW w:w="0" w:type="auto"/>
          </w:tcPr>
          <w:p w14:paraId="0BF8F403" w14:textId="77777777" w:rsidR="009C1045" w:rsidRPr="004A6DE4" w:rsidRDefault="009C1045" w:rsidP="008E5E68">
            <w:pPr>
              <w:rPr>
                <w:rFonts w:hAnsi="Times New Roman" w:cs="Times New Roman"/>
                <w:sz w:val="21"/>
                <w:szCs w:val="21"/>
              </w:rPr>
            </w:pPr>
          </w:p>
        </w:tc>
      </w:tr>
      <w:tr w:rsidR="009C1045" w:rsidRPr="004A6DE4" w14:paraId="055295B7" w14:textId="77777777" w:rsidTr="00FE2637">
        <w:tc>
          <w:tcPr>
            <w:tcW w:w="0" w:type="auto"/>
          </w:tcPr>
          <w:p w14:paraId="24116CDB"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4.</w:t>
            </w:r>
          </w:p>
        </w:tc>
        <w:tc>
          <w:tcPr>
            <w:tcW w:w="4284" w:type="dxa"/>
          </w:tcPr>
          <w:p w14:paraId="4B89C767" w14:textId="5E2A7F13" w:rsidR="009C1045" w:rsidRPr="004A6DE4" w:rsidRDefault="009C1045" w:rsidP="008E5E68">
            <w:pPr>
              <w:rPr>
                <w:rFonts w:hAnsi="Times New Roman" w:cs="Times New Roman"/>
                <w:bCs/>
                <w:sz w:val="21"/>
                <w:szCs w:val="21"/>
              </w:rPr>
            </w:pPr>
            <w:r w:rsidRPr="004A6DE4">
              <w:rPr>
                <w:rFonts w:eastAsiaTheme="minorHAnsi" w:hAnsi="Times New Roman" w:cs="Times New Roman"/>
                <w:bCs/>
                <w:iCs/>
                <w:sz w:val="21"/>
                <w:szCs w:val="21"/>
              </w:rPr>
              <w:t xml:space="preserve">Pasirašytas </w:t>
            </w:r>
            <w:r w:rsidRPr="004A6DE4">
              <w:rPr>
                <w:rFonts w:eastAsiaTheme="minorHAnsi" w:hAnsi="Times New Roman" w:cs="Times New Roman"/>
                <w:bCs/>
                <w:iCs/>
                <w:color w:val="000000" w:themeColor="text1"/>
                <w:sz w:val="21"/>
                <w:szCs w:val="21"/>
              </w:rPr>
              <w:t>EBVPD</w:t>
            </w:r>
            <w:r w:rsidR="007001F5">
              <w:rPr>
                <w:rFonts w:eastAsiaTheme="minorHAnsi" w:hAnsi="Times New Roman" w:cs="Times New Roman"/>
                <w:bCs/>
                <w:iCs/>
                <w:color w:val="000000" w:themeColor="text1"/>
                <w:sz w:val="21"/>
                <w:szCs w:val="21"/>
              </w:rPr>
              <w:t xml:space="preserve"> (Pirkimo dokumentų 4 priedas „EBVPD“ (XML formatu))</w:t>
            </w:r>
            <w:r w:rsidRPr="004A6DE4">
              <w:rPr>
                <w:rFonts w:eastAsiaTheme="minorHAnsi" w:hAnsi="Times New Roman" w:cs="Times New Roman"/>
                <w:bCs/>
                <w:iCs/>
                <w:color w:val="000000" w:themeColor="text1"/>
                <w:sz w:val="21"/>
                <w:szCs w:val="21"/>
              </w:rPr>
              <w:t>.</w:t>
            </w:r>
            <w:r w:rsidRPr="004A6DE4">
              <w:rPr>
                <w:rFonts w:hAnsi="Times New Roman" w:cs="Times New Roman"/>
                <w:bCs/>
                <w:color w:val="000000" w:themeColor="text1"/>
                <w:sz w:val="21"/>
                <w:szCs w:val="21"/>
              </w:rPr>
              <w:t xml:space="preserve"> </w:t>
            </w:r>
          </w:p>
          <w:p w14:paraId="7FB39CF2" w14:textId="77777777" w:rsidR="009C1045" w:rsidRPr="004A6DE4" w:rsidRDefault="009C1045" w:rsidP="008E5E68">
            <w:pPr>
              <w:pStyle w:val="NoSpacing"/>
              <w:tabs>
                <w:tab w:val="left" w:pos="331"/>
              </w:tabs>
              <w:ind w:left="32" w:hanging="32"/>
              <w:rPr>
                <w:rFonts w:hAnsi="Times New Roman" w:cs="Times New Roman"/>
                <w:bCs/>
                <w:sz w:val="21"/>
                <w:szCs w:val="21"/>
              </w:rPr>
            </w:pPr>
            <w:r w:rsidRPr="004A6DE4">
              <w:rPr>
                <w:rFonts w:hAnsi="Times New Roman" w:cs="Times New Roman"/>
                <w:bCs/>
                <w:sz w:val="21"/>
                <w:szCs w:val="21"/>
              </w:rPr>
              <w:t>*Atskirą EBVPD pildo:</w:t>
            </w:r>
          </w:p>
          <w:p w14:paraId="2898EAA6" w14:textId="77777777" w:rsidR="009C1045" w:rsidRPr="004A6DE4" w:rsidRDefault="009C1045">
            <w:pPr>
              <w:pStyle w:val="NoSpacing"/>
              <w:numPr>
                <w:ilvl w:val="0"/>
                <w:numId w:val="8"/>
              </w:numPr>
              <w:tabs>
                <w:tab w:val="left" w:pos="331"/>
              </w:tabs>
              <w:ind w:left="0" w:hanging="32"/>
              <w:rPr>
                <w:rFonts w:hAnsi="Times New Roman" w:cs="Times New Roman"/>
                <w:bCs/>
                <w:sz w:val="21"/>
                <w:szCs w:val="21"/>
              </w:rPr>
            </w:pPr>
            <w:r w:rsidRPr="004A6DE4">
              <w:rPr>
                <w:rFonts w:hAnsi="Times New Roman" w:cs="Times New Roman"/>
                <w:bCs/>
                <w:sz w:val="21"/>
                <w:szCs w:val="21"/>
              </w:rPr>
              <w:t>tiekėjas;</w:t>
            </w:r>
          </w:p>
          <w:p w14:paraId="0D6EAA2A" w14:textId="77777777" w:rsidR="009C1045" w:rsidRPr="004A6DE4" w:rsidRDefault="009C1045">
            <w:pPr>
              <w:pStyle w:val="NoSpacing"/>
              <w:numPr>
                <w:ilvl w:val="0"/>
                <w:numId w:val="8"/>
              </w:numPr>
              <w:tabs>
                <w:tab w:val="left" w:pos="331"/>
              </w:tabs>
              <w:ind w:left="0" w:hanging="32"/>
              <w:rPr>
                <w:rFonts w:hAnsi="Times New Roman" w:cs="Times New Roman"/>
                <w:bCs/>
                <w:sz w:val="21"/>
                <w:szCs w:val="21"/>
              </w:rPr>
            </w:pPr>
            <w:r w:rsidRPr="004A6DE4">
              <w:rPr>
                <w:rFonts w:hAnsi="Times New Roman" w:cs="Times New Roman"/>
                <w:bCs/>
                <w:sz w:val="21"/>
                <w:szCs w:val="21"/>
              </w:rPr>
              <w:t>kiekvienas tiekėjų grupės narys (jeigu pasiūlymą teikia tiekėjų grupė);</w:t>
            </w:r>
          </w:p>
          <w:p w14:paraId="6982C826" w14:textId="77777777" w:rsidR="009C1045" w:rsidRPr="004A6DE4" w:rsidRDefault="009C1045">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4A6DE4">
              <w:rPr>
                <w:rFonts w:hAnsi="Times New Roman" w:cs="Times New Roman"/>
                <w:bCs/>
                <w:sz w:val="21"/>
                <w:szCs w:val="21"/>
              </w:rPr>
              <w:t>kiekvienas ūkio subjektas, kurio pajėgumais remiasi tiekėjas pagal VPĮ 49 str. (jei yra).</w:t>
            </w:r>
          </w:p>
        </w:tc>
        <w:tc>
          <w:tcPr>
            <w:tcW w:w="1417" w:type="dxa"/>
          </w:tcPr>
          <w:p w14:paraId="5945512A" w14:textId="77777777" w:rsidR="009C1045" w:rsidRPr="004A6DE4" w:rsidRDefault="009C1045" w:rsidP="008E5E68">
            <w:pPr>
              <w:rPr>
                <w:rFonts w:hAnsi="Times New Roman" w:cs="Times New Roman"/>
                <w:sz w:val="21"/>
                <w:szCs w:val="21"/>
              </w:rPr>
            </w:pPr>
          </w:p>
        </w:tc>
        <w:tc>
          <w:tcPr>
            <w:tcW w:w="1570" w:type="dxa"/>
          </w:tcPr>
          <w:p w14:paraId="53479FA8" w14:textId="77777777" w:rsidR="009C1045" w:rsidRPr="004A6DE4" w:rsidRDefault="009C1045" w:rsidP="008E5E68">
            <w:pPr>
              <w:rPr>
                <w:rFonts w:hAnsi="Times New Roman" w:cs="Times New Roman"/>
                <w:sz w:val="21"/>
                <w:szCs w:val="21"/>
              </w:rPr>
            </w:pPr>
          </w:p>
        </w:tc>
        <w:tc>
          <w:tcPr>
            <w:tcW w:w="0" w:type="auto"/>
          </w:tcPr>
          <w:p w14:paraId="7DC4E358" w14:textId="77777777" w:rsidR="009C1045" w:rsidRPr="004A6DE4" w:rsidRDefault="009C1045" w:rsidP="008E5E68">
            <w:pPr>
              <w:rPr>
                <w:rFonts w:hAnsi="Times New Roman" w:cs="Times New Roman"/>
                <w:sz w:val="21"/>
                <w:szCs w:val="21"/>
              </w:rPr>
            </w:pPr>
          </w:p>
        </w:tc>
      </w:tr>
      <w:tr w:rsidR="009C1045" w:rsidRPr="004A6DE4" w14:paraId="4D7EBD5E" w14:textId="77777777" w:rsidTr="00FE2637">
        <w:tc>
          <w:tcPr>
            <w:tcW w:w="0" w:type="auto"/>
          </w:tcPr>
          <w:p w14:paraId="4C4652F0"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5.</w:t>
            </w:r>
          </w:p>
        </w:tc>
        <w:tc>
          <w:tcPr>
            <w:tcW w:w="4284" w:type="dxa"/>
          </w:tcPr>
          <w:p w14:paraId="40E8A9A3" w14:textId="77777777" w:rsidR="009C1045" w:rsidRPr="008659B3" w:rsidRDefault="009C1045" w:rsidP="008E5E68">
            <w:pPr>
              <w:tabs>
                <w:tab w:val="left" w:pos="1701"/>
              </w:tabs>
              <w:jc w:val="both"/>
              <w:rPr>
                <w:rFonts w:eastAsiaTheme="minorHAnsi" w:hAnsi="Times New Roman" w:cs="Times New Roman"/>
                <w:bCs/>
                <w:iCs/>
                <w:sz w:val="21"/>
                <w:szCs w:val="21"/>
              </w:rPr>
            </w:pPr>
            <w:r w:rsidRPr="008659B3">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38C0B3FF" w14:textId="77777777" w:rsidR="009C1045" w:rsidRPr="004A6DE4" w:rsidRDefault="009C1045" w:rsidP="008E5E68">
            <w:pPr>
              <w:rPr>
                <w:rFonts w:hAnsi="Times New Roman" w:cs="Times New Roman"/>
                <w:sz w:val="21"/>
                <w:szCs w:val="21"/>
              </w:rPr>
            </w:pPr>
          </w:p>
        </w:tc>
        <w:tc>
          <w:tcPr>
            <w:tcW w:w="1570" w:type="dxa"/>
            <w:shd w:val="clear" w:color="auto" w:fill="D9D9D9" w:themeFill="background1" w:themeFillShade="D9"/>
          </w:tcPr>
          <w:p w14:paraId="53C6190C" w14:textId="77777777" w:rsidR="009C1045" w:rsidRPr="004A6DE4" w:rsidRDefault="009C1045" w:rsidP="008E5E68">
            <w:pPr>
              <w:rPr>
                <w:rFonts w:hAnsi="Times New Roman" w:cs="Times New Roman"/>
                <w:sz w:val="21"/>
                <w:szCs w:val="21"/>
              </w:rPr>
            </w:pPr>
          </w:p>
        </w:tc>
        <w:tc>
          <w:tcPr>
            <w:tcW w:w="0" w:type="auto"/>
            <w:shd w:val="clear" w:color="auto" w:fill="D9D9D9" w:themeFill="background1" w:themeFillShade="D9"/>
          </w:tcPr>
          <w:p w14:paraId="71BBD246" w14:textId="77777777" w:rsidR="009C1045" w:rsidRPr="004A6DE4" w:rsidRDefault="009C1045" w:rsidP="008E5E68">
            <w:pPr>
              <w:rPr>
                <w:rFonts w:hAnsi="Times New Roman" w:cs="Times New Roman"/>
                <w:sz w:val="21"/>
                <w:szCs w:val="21"/>
              </w:rPr>
            </w:pPr>
          </w:p>
        </w:tc>
      </w:tr>
      <w:tr w:rsidR="009C1045" w:rsidRPr="004A6DE4" w14:paraId="4143D7B8" w14:textId="77777777" w:rsidTr="00FE2637">
        <w:tc>
          <w:tcPr>
            <w:tcW w:w="0" w:type="auto"/>
          </w:tcPr>
          <w:p w14:paraId="12339565" w14:textId="77777777" w:rsidR="009C1045" w:rsidRPr="00382E27" w:rsidRDefault="009C1045" w:rsidP="008E5E68">
            <w:pPr>
              <w:rPr>
                <w:rFonts w:eastAsia="Calibri" w:hAnsi="Times New Roman" w:cs="Times New Roman"/>
                <w:bCs/>
                <w:sz w:val="21"/>
                <w:szCs w:val="21"/>
              </w:rPr>
            </w:pPr>
            <w:r w:rsidRPr="00382E27">
              <w:rPr>
                <w:rFonts w:eastAsia="Calibri" w:hAnsi="Times New Roman" w:cs="Times New Roman"/>
                <w:bCs/>
                <w:sz w:val="21"/>
                <w:szCs w:val="21"/>
              </w:rPr>
              <w:t>5.1.</w:t>
            </w:r>
          </w:p>
        </w:tc>
        <w:tc>
          <w:tcPr>
            <w:tcW w:w="4284" w:type="dxa"/>
          </w:tcPr>
          <w:p w14:paraId="5FF6F9CA" w14:textId="7CE4C614" w:rsidR="009C1045" w:rsidRPr="008659B3" w:rsidRDefault="008D1D38" w:rsidP="008E5E68">
            <w:pPr>
              <w:tabs>
                <w:tab w:val="left" w:pos="1701"/>
              </w:tabs>
              <w:jc w:val="both"/>
              <w:rPr>
                <w:rFonts w:eastAsiaTheme="minorHAnsi" w:hAnsi="Times New Roman" w:cs="Times New Roman"/>
                <w:bCs/>
                <w:iCs/>
                <w:sz w:val="21"/>
                <w:szCs w:val="21"/>
              </w:rPr>
            </w:pPr>
            <w:r w:rsidRPr="008659B3">
              <w:rPr>
                <w:rFonts w:eastAsiaTheme="minorHAnsi" w:hAnsi="Times New Roman" w:cs="Times New Roman"/>
                <w:bCs/>
                <w:iCs/>
                <w:sz w:val="21"/>
                <w:szCs w:val="21"/>
              </w:rPr>
              <w:t xml:space="preserve">Dokumentai, įrodantys tiekėjo teisę verstis </w:t>
            </w:r>
            <w:r w:rsidR="00FD6981" w:rsidRPr="008659B3">
              <w:rPr>
                <w:rFonts w:eastAsiaTheme="minorHAnsi" w:hAnsi="Times New Roman" w:cs="Times New Roman"/>
                <w:bCs/>
                <w:iCs/>
                <w:sz w:val="21"/>
                <w:szCs w:val="21"/>
              </w:rPr>
              <w:t xml:space="preserve">fizinės apsaugos teikimo </w:t>
            </w:r>
            <w:r w:rsidRPr="008659B3">
              <w:rPr>
                <w:rFonts w:eastAsiaTheme="minorHAnsi" w:hAnsi="Times New Roman" w:cs="Times New Roman"/>
                <w:bCs/>
                <w:iCs/>
                <w:sz w:val="21"/>
                <w:szCs w:val="21"/>
              </w:rPr>
              <w:t>veikla</w:t>
            </w:r>
            <w:r w:rsidR="007001F5" w:rsidRPr="008659B3">
              <w:rPr>
                <w:rFonts w:eastAsiaTheme="minorHAnsi" w:hAnsi="Times New Roman" w:cs="Times New Roman"/>
                <w:bCs/>
                <w:iCs/>
                <w:sz w:val="21"/>
                <w:szCs w:val="21"/>
              </w:rPr>
              <w:t>.</w:t>
            </w:r>
          </w:p>
        </w:tc>
        <w:tc>
          <w:tcPr>
            <w:tcW w:w="1417" w:type="dxa"/>
          </w:tcPr>
          <w:p w14:paraId="20D999C5" w14:textId="77777777" w:rsidR="009C1045" w:rsidRPr="004A6DE4" w:rsidRDefault="009C1045" w:rsidP="008E5E68">
            <w:pPr>
              <w:rPr>
                <w:rFonts w:hAnsi="Times New Roman" w:cs="Times New Roman"/>
                <w:sz w:val="21"/>
                <w:szCs w:val="21"/>
              </w:rPr>
            </w:pPr>
          </w:p>
        </w:tc>
        <w:tc>
          <w:tcPr>
            <w:tcW w:w="1570" w:type="dxa"/>
          </w:tcPr>
          <w:p w14:paraId="56ECD6CF" w14:textId="77777777" w:rsidR="009C1045" w:rsidRPr="004A6DE4" w:rsidRDefault="009C1045" w:rsidP="008E5E68">
            <w:pPr>
              <w:rPr>
                <w:rFonts w:hAnsi="Times New Roman" w:cs="Times New Roman"/>
                <w:sz w:val="21"/>
                <w:szCs w:val="21"/>
              </w:rPr>
            </w:pPr>
          </w:p>
        </w:tc>
        <w:tc>
          <w:tcPr>
            <w:tcW w:w="0" w:type="auto"/>
          </w:tcPr>
          <w:p w14:paraId="56F99E89" w14:textId="77777777" w:rsidR="009C1045" w:rsidRPr="004A6DE4" w:rsidRDefault="009C1045" w:rsidP="008E5E68">
            <w:pPr>
              <w:rPr>
                <w:rFonts w:hAnsi="Times New Roman" w:cs="Times New Roman"/>
                <w:sz w:val="21"/>
                <w:szCs w:val="21"/>
              </w:rPr>
            </w:pPr>
          </w:p>
        </w:tc>
      </w:tr>
      <w:tr w:rsidR="00FD6981" w:rsidRPr="004A6DE4" w14:paraId="187632E9" w14:textId="77777777" w:rsidTr="00FE2637">
        <w:tc>
          <w:tcPr>
            <w:tcW w:w="0" w:type="auto"/>
          </w:tcPr>
          <w:p w14:paraId="4BA149EA" w14:textId="32F70584" w:rsidR="00FD6981" w:rsidRPr="00382E27" w:rsidRDefault="00FD6981" w:rsidP="008E5E68">
            <w:pPr>
              <w:rPr>
                <w:rFonts w:eastAsia="Calibri" w:hAnsi="Times New Roman" w:cs="Times New Roman"/>
                <w:bCs/>
                <w:sz w:val="21"/>
                <w:szCs w:val="21"/>
              </w:rPr>
            </w:pPr>
            <w:r w:rsidRPr="00382E27">
              <w:rPr>
                <w:rFonts w:eastAsia="Calibri" w:hAnsi="Times New Roman" w:cs="Times New Roman"/>
                <w:bCs/>
                <w:sz w:val="21"/>
                <w:szCs w:val="21"/>
              </w:rPr>
              <w:t>5.2.</w:t>
            </w:r>
          </w:p>
        </w:tc>
        <w:tc>
          <w:tcPr>
            <w:tcW w:w="4284" w:type="dxa"/>
          </w:tcPr>
          <w:p w14:paraId="059D6F40" w14:textId="02E054D3" w:rsidR="00FD6981" w:rsidRPr="008659B3" w:rsidRDefault="00FD6981" w:rsidP="008E5E68">
            <w:pPr>
              <w:tabs>
                <w:tab w:val="left" w:pos="1701"/>
              </w:tabs>
              <w:jc w:val="both"/>
              <w:rPr>
                <w:rFonts w:eastAsiaTheme="minorHAnsi" w:hAnsi="Times New Roman" w:cs="Times New Roman"/>
                <w:bCs/>
                <w:iCs/>
                <w:sz w:val="21"/>
                <w:szCs w:val="21"/>
                <w:highlight w:val="yellow"/>
              </w:rPr>
            </w:pPr>
            <w:r w:rsidRPr="008659B3">
              <w:rPr>
                <w:rFonts w:eastAsiaTheme="minorHAnsi" w:hAnsi="Times New Roman" w:cs="Times New Roman"/>
                <w:bCs/>
                <w:iCs/>
                <w:sz w:val="21"/>
                <w:szCs w:val="21"/>
              </w:rPr>
              <w:t>Dokumentai, pagrindžiantys tiekėjo finansinį ir ekonominį pajėgumą.</w:t>
            </w:r>
          </w:p>
        </w:tc>
        <w:tc>
          <w:tcPr>
            <w:tcW w:w="1417" w:type="dxa"/>
          </w:tcPr>
          <w:p w14:paraId="03C1AA8B" w14:textId="77777777" w:rsidR="00FD6981" w:rsidRPr="004A6DE4" w:rsidRDefault="00FD6981" w:rsidP="008E5E68">
            <w:pPr>
              <w:rPr>
                <w:rFonts w:hAnsi="Times New Roman" w:cs="Times New Roman"/>
              </w:rPr>
            </w:pPr>
          </w:p>
        </w:tc>
        <w:tc>
          <w:tcPr>
            <w:tcW w:w="1570" w:type="dxa"/>
          </w:tcPr>
          <w:p w14:paraId="37B84421" w14:textId="77777777" w:rsidR="00FD6981" w:rsidRPr="004A6DE4" w:rsidRDefault="00FD6981" w:rsidP="008E5E68">
            <w:pPr>
              <w:rPr>
                <w:rFonts w:hAnsi="Times New Roman" w:cs="Times New Roman"/>
              </w:rPr>
            </w:pPr>
          </w:p>
        </w:tc>
        <w:tc>
          <w:tcPr>
            <w:tcW w:w="0" w:type="auto"/>
          </w:tcPr>
          <w:p w14:paraId="331A7138" w14:textId="77777777" w:rsidR="00FD6981" w:rsidRPr="004A6DE4" w:rsidRDefault="00FD6981" w:rsidP="008E5E68">
            <w:pPr>
              <w:rPr>
                <w:rFonts w:hAnsi="Times New Roman" w:cs="Times New Roman"/>
              </w:rPr>
            </w:pPr>
          </w:p>
        </w:tc>
      </w:tr>
      <w:tr w:rsidR="00FD6981" w:rsidRPr="004A6DE4" w14:paraId="3F81FE38" w14:textId="77777777" w:rsidTr="00FE2637">
        <w:tc>
          <w:tcPr>
            <w:tcW w:w="0" w:type="auto"/>
          </w:tcPr>
          <w:p w14:paraId="34E4FC0B" w14:textId="6EE88620" w:rsidR="00FD6981" w:rsidRPr="00382E27" w:rsidRDefault="00FD6981" w:rsidP="008E5E68">
            <w:pPr>
              <w:rPr>
                <w:rFonts w:eastAsia="Calibri" w:hAnsi="Times New Roman" w:cs="Times New Roman"/>
                <w:bCs/>
                <w:sz w:val="21"/>
                <w:szCs w:val="21"/>
              </w:rPr>
            </w:pPr>
            <w:r w:rsidRPr="00382E27">
              <w:rPr>
                <w:rFonts w:eastAsia="Calibri" w:hAnsi="Times New Roman" w:cs="Times New Roman"/>
                <w:bCs/>
                <w:sz w:val="21"/>
                <w:szCs w:val="21"/>
              </w:rPr>
              <w:t>5.</w:t>
            </w:r>
            <w:r w:rsidR="00FE2637">
              <w:rPr>
                <w:rFonts w:eastAsia="Calibri" w:hAnsi="Times New Roman" w:cs="Times New Roman"/>
                <w:bCs/>
                <w:sz w:val="21"/>
                <w:szCs w:val="21"/>
              </w:rPr>
              <w:t>3</w:t>
            </w:r>
            <w:r w:rsidRPr="00382E27">
              <w:rPr>
                <w:rFonts w:eastAsia="Calibri" w:hAnsi="Times New Roman" w:cs="Times New Roman"/>
                <w:bCs/>
                <w:sz w:val="21"/>
                <w:szCs w:val="21"/>
              </w:rPr>
              <w:t>.</w:t>
            </w:r>
          </w:p>
        </w:tc>
        <w:tc>
          <w:tcPr>
            <w:tcW w:w="4284" w:type="dxa"/>
          </w:tcPr>
          <w:p w14:paraId="4FA60E3B" w14:textId="0D3D3FAB" w:rsidR="00FD6981" w:rsidRPr="008659B3" w:rsidRDefault="008659B3" w:rsidP="008E5E68">
            <w:pPr>
              <w:tabs>
                <w:tab w:val="left" w:pos="1701"/>
              </w:tabs>
              <w:jc w:val="both"/>
              <w:rPr>
                <w:rFonts w:eastAsiaTheme="minorHAnsi" w:hAnsi="Times New Roman" w:cs="Times New Roman"/>
                <w:bCs/>
                <w:iCs/>
                <w:sz w:val="21"/>
                <w:szCs w:val="21"/>
              </w:rPr>
            </w:pPr>
            <w:r w:rsidRPr="008659B3">
              <w:rPr>
                <w:rFonts w:eastAsiaTheme="minorHAnsi" w:hAnsi="Times New Roman" w:cs="Times New Roman"/>
                <w:bCs/>
                <w:iCs/>
                <w:sz w:val="21"/>
                <w:szCs w:val="21"/>
              </w:rPr>
              <w:t>Tiekėjo deklaracija (-os) dėl darbuotojų turimų pažymėjimų ir greito</w:t>
            </w:r>
            <w:r w:rsidR="00382E27">
              <w:rPr>
                <w:rFonts w:eastAsiaTheme="minorHAnsi" w:hAnsi="Times New Roman" w:cs="Times New Roman"/>
                <w:bCs/>
                <w:iCs/>
                <w:sz w:val="21"/>
                <w:szCs w:val="21"/>
              </w:rPr>
              <w:t>jo</w:t>
            </w:r>
            <w:r w:rsidRPr="008659B3">
              <w:rPr>
                <w:rFonts w:eastAsiaTheme="minorHAnsi" w:hAnsi="Times New Roman" w:cs="Times New Roman"/>
                <w:bCs/>
                <w:iCs/>
                <w:sz w:val="21"/>
                <w:szCs w:val="21"/>
              </w:rPr>
              <w:t xml:space="preserve"> reagavimo ekipažo.</w:t>
            </w:r>
          </w:p>
        </w:tc>
        <w:tc>
          <w:tcPr>
            <w:tcW w:w="1417" w:type="dxa"/>
          </w:tcPr>
          <w:p w14:paraId="307CDE47" w14:textId="77777777" w:rsidR="00FD6981" w:rsidRPr="004A6DE4" w:rsidRDefault="00FD6981" w:rsidP="008E5E68">
            <w:pPr>
              <w:rPr>
                <w:rFonts w:hAnsi="Times New Roman" w:cs="Times New Roman"/>
              </w:rPr>
            </w:pPr>
          </w:p>
        </w:tc>
        <w:tc>
          <w:tcPr>
            <w:tcW w:w="1570" w:type="dxa"/>
          </w:tcPr>
          <w:p w14:paraId="41681266" w14:textId="77777777" w:rsidR="00FD6981" w:rsidRPr="004A6DE4" w:rsidRDefault="00FD6981" w:rsidP="008E5E68">
            <w:pPr>
              <w:rPr>
                <w:rFonts w:hAnsi="Times New Roman" w:cs="Times New Roman"/>
              </w:rPr>
            </w:pPr>
          </w:p>
        </w:tc>
        <w:tc>
          <w:tcPr>
            <w:tcW w:w="0" w:type="auto"/>
          </w:tcPr>
          <w:p w14:paraId="5096AD45" w14:textId="77777777" w:rsidR="00FD6981" w:rsidRPr="004A6DE4" w:rsidRDefault="00FD6981" w:rsidP="008E5E68">
            <w:pPr>
              <w:rPr>
                <w:rFonts w:hAnsi="Times New Roman" w:cs="Times New Roman"/>
              </w:rPr>
            </w:pPr>
          </w:p>
        </w:tc>
      </w:tr>
      <w:tr w:rsidR="008659B3" w:rsidRPr="004A6DE4" w14:paraId="62BB17D0" w14:textId="77777777" w:rsidTr="00FE2637">
        <w:tc>
          <w:tcPr>
            <w:tcW w:w="0" w:type="auto"/>
          </w:tcPr>
          <w:p w14:paraId="36BE0679" w14:textId="496AC3A2" w:rsidR="008659B3" w:rsidRPr="00382E27" w:rsidRDefault="008659B3" w:rsidP="008E5E68">
            <w:pPr>
              <w:rPr>
                <w:rFonts w:eastAsia="Calibri" w:hAnsi="Times New Roman" w:cs="Times New Roman"/>
                <w:bCs/>
                <w:sz w:val="21"/>
                <w:szCs w:val="21"/>
              </w:rPr>
            </w:pPr>
            <w:r w:rsidRPr="00382E27">
              <w:rPr>
                <w:rFonts w:eastAsia="Calibri" w:hAnsi="Times New Roman" w:cs="Times New Roman"/>
                <w:bCs/>
                <w:sz w:val="21"/>
                <w:szCs w:val="21"/>
              </w:rPr>
              <w:t>5.</w:t>
            </w:r>
            <w:r w:rsidR="00FE2637">
              <w:rPr>
                <w:rFonts w:eastAsia="Calibri" w:hAnsi="Times New Roman" w:cs="Times New Roman"/>
                <w:bCs/>
                <w:sz w:val="21"/>
                <w:szCs w:val="21"/>
              </w:rPr>
              <w:t>4</w:t>
            </w:r>
            <w:r w:rsidRPr="00382E27">
              <w:rPr>
                <w:rFonts w:eastAsia="Calibri" w:hAnsi="Times New Roman" w:cs="Times New Roman"/>
                <w:bCs/>
                <w:sz w:val="21"/>
                <w:szCs w:val="21"/>
              </w:rPr>
              <w:t>.</w:t>
            </w:r>
          </w:p>
        </w:tc>
        <w:tc>
          <w:tcPr>
            <w:tcW w:w="4284" w:type="dxa"/>
          </w:tcPr>
          <w:p w14:paraId="330B1AE3" w14:textId="224AA259" w:rsidR="008659B3" w:rsidRPr="008659B3" w:rsidRDefault="008659B3" w:rsidP="008E5E68">
            <w:pPr>
              <w:tabs>
                <w:tab w:val="left" w:pos="1701"/>
              </w:tabs>
              <w:jc w:val="both"/>
              <w:rPr>
                <w:rFonts w:eastAsiaTheme="minorHAnsi" w:hAnsi="Times New Roman" w:cs="Times New Roman"/>
                <w:bCs/>
                <w:iCs/>
              </w:rPr>
            </w:pPr>
            <w:r w:rsidRPr="00F374E7">
              <w:rPr>
                <w:rFonts w:hAnsi="Times New Roman" w:cs="Times New Roman"/>
                <w:sz w:val="21"/>
                <w:szCs w:val="21"/>
              </w:rPr>
              <w:t>Aplinkos apsaugos vadybos sistemos standartų laikymosi reikalavimus įrodantys dokumentai</w:t>
            </w:r>
            <w:r>
              <w:rPr>
                <w:rFonts w:hAnsi="Times New Roman" w:cs="Times New Roman"/>
                <w:sz w:val="21"/>
                <w:szCs w:val="21"/>
              </w:rPr>
              <w:t>.</w:t>
            </w:r>
          </w:p>
        </w:tc>
        <w:tc>
          <w:tcPr>
            <w:tcW w:w="1417" w:type="dxa"/>
          </w:tcPr>
          <w:p w14:paraId="4C134284" w14:textId="77777777" w:rsidR="008659B3" w:rsidRPr="004A6DE4" w:rsidRDefault="008659B3" w:rsidP="008E5E68">
            <w:pPr>
              <w:rPr>
                <w:rFonts w:hAnsi="Times New Roman" w:cs="Times New Roman"/>
              </w:rPr>
            </w:pPr>
          </w:p>
        </w:tc>
        <w:tc>
          <w:tcPr>
            <w:tcW w:w="1570" w:type="dxa"/>
          </w:tcPr>
          <w:p w14:paraId="19EBA9CE" w14:textId="77777777" w:rsidR="008659B3" w:rsidRPr="004A6DE4" w:rsidRDefault="008659B3" w:rsidP="008E5E68">
            <w:pPr>
              <w:rPr>
                <w:rFonts w:hAnsi="Times New Roman" w:cs="Times New Roman"/>
              </w:rPr>
            </w:pPr>
          </w:p>
        </w:tc>
        <w:tc>
          <w:tcPr>
            <w:tcW w:w="0" w:type="auto"/>
          </w:tcPr>
          <w:p w14:paraId="00DE143D" w14:textId="77777777" w:rsidR="008659B3" w:rsidRPr="004A6DE4" w:rsidRDefault="008659B3" w:rsidP="008E5E68">
            <w:pPr>
              <w:rPr>
                <w:rFonts w:hAnsi="Times New Roman" w:cs="Times New Roman"/>
              </w:rPr>
            </w:pPr>
          </w:p>
        </w:tc>
      </w:tr>
      <w:tr w:rsidR="008659B3" w:rsidRPr="004A6DE4" w14:paraId="0E0746E2" w14:textId="77777777" w:rsidTr="00FE2637">
        <w:tc>
          <w:tcPr>
            <w:tcW w:w="0" w:type="auto"/>
          </w:tcPr>
          <w:p w14:paraId="4270E9DA" w14:textId="6BBE4F09" w:rsidR="008659B3" w:rsidRPr="00382E27" w:rsidRDefault="008659B3" w:rsidP="008E5E68">
            <w:pPr>
              <w:rPr>
                <w:rFonts w:eastAsia="Calibri" w:hAnsi="Times New Roman" w:cs="Times New Roman"/>
                <w:bCs/>
                <w:sz w:val="21"/>
                <w:szCs w:val="21"/>
              </w:rPr>
            </w:pPr>
            <w:r w:rsidRPr="00382E27">
              <w:rPr>
                <w:rFonts w:eastAsia="Calibri" w:hAnsi="Times New Roman" w:cs="Times New Roman"/>
                <w:bCs/>
                <w:sz w:val="21"/>
                <w:szCs w:val="21"/>
              </w:rPr>
              <w:t>5.</w:t>
            </w:r>
            <w:r w:rsidR="00FE2637">
              <w:rPr>
                <w:rFonts w:eastAsia="Calibri" w:hAnsi="Times New Roman" w:cs="Times New Roman"/>
                <w:bCs/>
                <w:sz w:val="21"/>
                <w:szCs w:val="21"/>
              </w:rPr>
              <w:t>5</w:t>
            </w:r>
            <w:r w:rsidRPr="00382E27">
              <w:rPr>
                <w:rFonts w:eastAsia="Calibri" w:hAnsi="Times New Roman" w:cs="Times New Roman"/>
                <w:bCs/>
                <w:sz w:val="21"/>
                <w:szCs w:val="21"/>
              </w:rPr>
              <w:t>.</w:t>
            </w:r>
          </w:p>
        </w:tc>
        <w:tc>
          <w:tcPr>
            <w:tcW w:w="4284" w:type="dxa"/>
          </w:tcPr>
          <w:p w14:paraId="00C8331B" w14:textId="69950DA4" w:rsidR="008659B3" w:rsidRPr="00F374E7" w:rsidRDefault="008659B3" w:rsidP="008E5E68">
            <w:pPr>
              <w:tabs>
                <w:tab w:val="left" w:pos="1701"/>
              </w:tabs>
              <w:jc w:val="both"/>
              <w:rPr>
                <w:rFonts w:hAnsi="Times New Roman" w:cs="Times New Roman"/>
              </w:rPr>
            </w:pPr>
            <w:r>
              <w:rPr>
                <w:rFonts w:hAnsi="Times New Roman" w:cs="Times New Roman"/>
              </w:rPr>
              <w:t>...</w:t>
            </w:r>
          </w:p>
        </w:tc>
        <w:tc>
          <w:tcPr>
            <w:tcW w:w="1417" w:type="dxa"/>
          </w:tcPr>
          <w:p w14:paraId="1B5D3D4C" w14:textId="77777777" w:rsidR="008659B3" w:rsidRPr="004A6DE4" w:rsidRDefault="008659B3" w:rsidP="008E5E68">
            <w:pPr>
              <w:rPr>
                <w:rFonts w:hAnsi="Times New Roman" w:cs="Times New Roman"/>
              </w:rPr>
            </w:pPr>
          </w:p>
        </w:tc>
        <w:tc>
          <w:tcPr>
            <w:tcW w:w="1570" w:type="dxa"/>
          </w:tcPr>
          <w:p w14:paraId="63053FB6" w14:textId="77777777" w:rsidR="008659B3" w:rsidRPr="004A6DE4" w:rsidRDefault="008659B3" w:rsidP="008E5E68">
            <w:pPr>
              <w:rPr>
                <w:rFonts w:hAnsi="Times New Roman" w:cs="Times New Roman"/>
              </w:rPr>
            </w:pPr>
          </w:p>
        </w:tc>
        <w:tc>
          <w:tcPr>
            <w:tcW w:w="0" w:type="auto"/>
          </w:tcPr>
          <w:p w14:paraId="5B6A09D0" w14:textId="77777777" w:rsidR="008659B3" w:rsidRPr="004A6DE4" w:rsidRDefault="008659B3" w:rsidP="008E5E68">
            <w:pPr>
              <w:rPr>
                <w:rFonts w:hAnsi="Times New Roman" w:cs="Times New Roman"/>
              </w:rPr>
            </w:pPr>
          </w:p>
        </w:tc>
      </w:tr>
      <w:tr w:rsidR="009C1045" w:rsidRPr="004A6DE4" w14:paraId="0019A7B1" w14:textId="77777777" w:rsidTr="00FE2637">
        <w:tc>
          <w:tcPr>
            <w:tcW w:w="0" w:type="auto"/>
          </w:tcPr>
          <w:p w14:paraId="62B78189" w14:textId="77777777" w:rsidR="009C1045" w:rsidRPr="00382E27" w:rsidRDefault="009C1045" w:rsidP="008E5E68">
            <w:pPr>
              <w:rPr>
                <w:rFonts w:hAnsi="Times New Roman" w:cs="Times New Roman"/>
                <w:sz w:val="21"/>
                <w:szCs w:val="21"/>
              </w:rPr>
            </w:pPr>
            <w:r w:rsidRPr="00382E27">
              <w:rPr>
                <w:rFonts w:hAnsi="Times New Roman" w:cs="Times New Roman"/>
                <w:sz w:val="21"/>
                <w:szCs w:val="21"/>
              </w:rPr>
              <w:t>6.</w:t>
            </w:r>
          </w:p>
        </w:tc>
        <w:tc>
          <w:tcPr>
            <w:tcW w:w="4284" w:type="dxa"/>
          </w:tcPr>
          <w:p w14:paraId="34F160DA" w14:textId="06EF21C0" w:rsidR="009C1045" w:rsidRPr="008659B3" w:rsidRDefault="009C1045" w:rsidP="008E5E68">
            <w:pPr>
              <w:tabs>
                <w:tab w:val="left" w:pos="1701"/>
              </w:tabs>
              <w:jc w:val="both"/>
              <w:rPr>
                <w:rFonts w:hAnsi="Times New Roman" w:cs="Times New Roman"/>
                <w:sz w:val="21"/>
                <w:szCs w:val="21"/>
              </w:rPr>
            </w:pPr>
            <w:r w:rsidRPr="008659B3">
              <w:rPr>
                <w:rFonts w:hAnsi="Times New Roman" w:cs="Times New Roman"/>
                <w:sz w:val="21"/>
                <w:szCs w:val="21"/>
              </w:rPr>
              <w:t xml:space="preserve">Tiekėjo deklaracija užpildyta pagal Pirkimo dokumentų </w:t>
            </w:r>
            <w:r w:rsidR="008659B3" w:rsidRPr="008659B3">
              <w:rPr>
                <w:rFonts w:hAnsi="Times New Roman" w:cs="Times New Roman"/>
                <w:sz w:val="21"/>
                <w:szCs w:val="21"/>
              </w:rPr>
              <w:t>11</w:t>
            </w:r>
            <w:r w:rsidRPr="008659B3">
              <w:rPr>
                <w:rFonts w:hAnsi="Times New Roman" w:cs="Times New Roman"/>
                <w:sz w:val="21"/>
                <w:szCs w:val="21"/>
              </w:rPr>
              <w:t xml:space="preserve"> arba 1</w:t>
            </w:r>
            <w:r w:rsidR="008659B3" w:rsidRPr="008659B3">
              <w:rPr>
                <w:rFonts w:hAnsi="Times New Roman" w:cs="Times New Roman"/>
                <w:sz w:val="21"/>
                <w:szCs w:val="21"/>
              </w:rPr>
              <w:t>2</w:t>
            </w:r>
            <w:r w:rsidRPr="008659B3">
              <w:rPr>
                <w:rFonts w:hAnsi="Times New Roman" w:cs="Times New Roman"/>
                <w:sz w:val="21"/>
                <w:szCs w:val="21"/>
              </w:rPr>
              <w:t xml:space="preserve"> priedus.</w:t>
            </w:r>
          </w:p>
        </w:tc>
        <w:tc>
          <w:tcPr>
            <w:tcW w:w="1417" w:type="dxa"/>
          </w:tcPr>
          <w:p w14:paraId="2B1D5D3E" w14:textId="77777777" w:rsidR="009C1045" w:rsidRPr="004A6DE4" w:rsidRDefault="009C1045" w:rsidP="008E5E68">
            <w:pPr>
              <w:rPr>
                <w:rFonts w:hAnsi="Times New Roman" w:cs="Times New Roman"/>
                <w:sz w:val="21"/>
                <w:szCs w:val="21"/>
              </w:rPr>
            </w:pPr>
          </w:p>
        </w:tc>
        <w:tc>
          <w:tcPr>
            <w:tcW w:w="1570" w:type="dxa"/>
          </w:tcPr>
          <w:p w14:paraId="208EE965" w14:textId="77777777" w:rsidR="009C1045" w:rsidRPr="004A6DE4" w:rsidRDefault="009C1045" w:rsidP="008E5E68">
            <w:pPr>
              <w:rPr>
                <w:rFonts w:hAnsi="Times New Roman" w:cs="Times New Roman"/>
                <w:sz w:val="21"/>
                <w:szCs w:val="21"/>
              </w:rPr>
            </w:pPr>
          </w:p>
        </w:tc>
        <w:tc>
          <w:tcPr>
            <w:tcW w:w="0" w:type="auto"/>
          </w:tcPr>
          <w:p w14:paraId="259C8150" w14:textId="77777777" w:rsidR="009C1045" w:rsidRPr="004A6DE4" w:rsidRDefault="009C1045" w:rsidP="008E5E68">
            <w:pPr>
              <w:rPr>
                <w:rFonts w:hAnsi="Times New Roman" w:cs="Times New Roman"/>
                <w:sz w:val="21"/>
                <w:szCs w:val="21"/>
              </w:rPr>
            </w:pPr>
          </w:p>
        </w:tc>
      </w:tr>
      <w:tr w:rsidR="00FE2637" w:rsidRPr="004A6DE4" w14:paraId="369DD8AC" w14:textId="77777777" w:rsidTr="00FE2637">
        <w:tc>
          <w:tcPr>
            <w:tcW w:w="0" w:type="auto"/>
          </w:tcPr>
          <w:p w14:paraId="69D4C9A7" w14:textId="010DB8EA" w:rsidR="00FE2637" w:rsidRPr="00570255" w:rsidRDefault="006757E6" w:rsidP="008E5E68">
            <w:pPr>
              <w:rPr>
                <w:rFonts w:hAnsi="Times New Roman" w:cs="Times New Roman"/>
                <w:sz w:val="21"/>
                <w:szCs w:val="21"/>
              </w:rPr>
            </w:pPr>
            <w:r w:rsidRPr="00570255">
              <w:rPr>
                <w:rFonts w:hAnsi="Times New Roman" w:cs="Times New Roman"/>
                <w:sz w:val="21"/>
                <w:szCs w:val="21"/>
              </w:rPr>
              <w:t>7.</w:t>
            </w:r>
          </w:p>
        </w:tc>
        <w:tc>
          <w:tcPr>
            <w:tcW w:w="4284" w:type="dxa"/>
          </w:tcPr>
          <w:p w14:paraId="2349007C" w14:textId="381AAACA" w:rsidR="00FE2637" w:rsidRPr="00570255" w:rsidRDefault="00FE2637" w:rsidP="008E5E68">
            <w:pPr>
              <w:tabs>
                <w:tab w:val="left" w:pos="1701"/>
              </w:tabs>
              <w:jc w:val="both"/>
              <w:rPr>
                <w:rFonts w:hAnsi="Times New Roman" w:cs="Times New Roman"/>
                <w:sz w:val="21"/>
                <w:szCs w:val="21"/>
              </w:rPr>
            </w:pPr>
            <w:r w:rsidRPr="00570255">
              <w:rPr>
                <w:rFonts w:hAnsi="Times New Roman" w:cs="Times New Roman"/>
                <w:sz w:val="21"/>
                <w:szCs w:val="21"/>
              </w:rPr>
              <w:t>Draudimo įmonės liudijimo kopija arba atitinkami įrodymai apie tinkamą veiklos civilinės atsakomybės draudimą.</w:t>
            </w:r>
          </w:p>
        </w:tc>
        <w:tc>
          <w:tcPr>
            <w:tcW w:w="1417" w:type="dxa"/>
          </w:tcPr>
          <w:p w14:paraId="42A44F57" w14:textId="77777777" w:rsidR="00FE2637" w:rsidRPr="004A6DE4" w:rsidRDefault="00FE2637" w:rsidP="008E5E68">
            <w:pPr>
              <w:rPr>
                <w:rFonts w:hAnsi="Times New Roman" w:cs="Times New Roman"/>
              </w:rPr>
            </w:pPr>
          </w:p>
        </w:tc>
        <w:tc>
          <w:tcPr>
            <w:tcW w:w="1570" w:type="dxa"/>
          </w:tcPr>
          <w:p w14:paraId="3484A295" w14:textId="77777777" w:rsidR="00FE2637" w:rsidRPr="004A6DE4" w:rsidRDefault="00FE2637" w:rsidP="008E5E68">
            <w:pPr>
              <w:rPr>
                <w:rFonts w:hAnsi="Times New Roman" w:cs="Times New Roman"/>
              </w:rPr>
            </w:pPr>
          </w:p>
        </w:tc>
        <w:tc>
          <w:tcPr>
            <w:tcW w:w="0" w:type="auto"/>
          </w:tcPr>
          <w:p w14:paraId="5F5E1022" w14:textId="77777777" w:rsidR="00FE2637" w:rsidRPr="004A6DE4" w:rsidRDefault="00FE2637" w:rsidP="008E5E68">
            <w:pPr>
              <w:rPr>
                <w:rFonts w:hAnsi="Times New Roman" w:cs="Times New Roman"/>
              </w:rPr>
            </w:pPr>
          </w:p>
        </w:tc>
      </w:tr>
    </w:tbl>
    <w:p w14:paraId="3580004D" w14:textId="77777777" w:rsidR="009C1045" w:rsidRPr="004A6DE4" w:rsidRDefault="009C1045" w:rsidP="000B296F">
      <w:pPr>
        <w:spacing w:after="0" w:line="240" w:lineRule="auto"/>
        <w:jc w:val="both"/>
        <w:rPr>
          <w:rFonts w:ascii="Times New Roman" w:hAnsi="Times New Roman" w:cs="Times New Roman"/>
          <w:b/>
          <w:bCs/>
        </w:rPr>
      </w:pPr>
    </w:p>
    <w:p w14:paraId="1AAF5B7D" w14:textId="0C806A70" w:rsidR="008D07EC" w:rsidRPr="004A6DE4" w:rsidRDefault="008D07EC" w:rsidP="000B296F">
      <w:pPr>
        <w:spacing w:after="0" w:line="240" w:lineRule="auto"/>
        <w:jc w:val="both"/>
        <w:rPr>
          <w:rFonts w:ascii="Times New Roman" w:hAnsi="Times New Roman" w:cs="Times New Roman"/>
          <w:b/>
          <w:bCs/>
        </w:rPr>
      </w:pPr>
      <w:r w:rsidRPr="004A6DE4">
        <w:rPr>
          <w:rFonts w:ascii="Times New Roman" w:hAnsi="Times New Roman" w:cs="Times New Roman"/>
          <w:b/>
          <w:bCs/>
        </w:rPr>
        <w:t>Pasirašydamas šį pasiūlymą, tvirtintu, kad:</w:t>
      </w:r>
    </w:p>
    <w:p w14:paraId="4C2A1151"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sutinku su pirkimo dokumentuose nustatytomis sąlygomis ir procedūromis,</w:t>
      </w:r>
    </w:p>
    <w:p w14:paraId="35302EA6"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rPr>
      </w:pPr>
      <w:r w:rsidRPr="004A6DE4">
        <w:rPr>
          <w:rFonts w:ascii="Times New Roman" w:eastAsia="Calibri" w:hAnsi="Times New Roman" w:cs="Times New Roman"/>
        </w:rPr>
        <w:lastRenderedPageBreak/>
        <w:t>pasiūlymo dokumentuose pateikti duomenys ir informacija yra teisinga ir apima viską, ko reikia tinkamam sutarties įvykdymui;</w:t>
      </w:r>
    </w:p>
    <w:p w14:paraId="27C6047A" w14:textId="13F19206" w:rsidR="00F22987" w:rsidRPr="004A6DE4" w:rsidRDefault="00630DE9">
      <w:pPr>
        <w:pStyle w:val="ListParagraph"/>
        <w:numPr>
          <w:ilvl w:val="0"/>
          <w:numId w:val="9"/>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pasiūlymas galioja </w:t>
      </w:r>
      <w:r w:rsidR="00306D0F" w:rsidRPr="004A6DE4">
        <w:rPr>
          <w:rFonts w:ascii="Times New Roman" w:hAnsi="Times New Roman" w:cs="Times New Roman"/>
        </w:rPr>
        <w:t>P</w:t>
      </w:r>
      <w:r w:rsidRPr="004A6DE4">
        <w:rPr>
          <w:rFonts w:ascii="Times New Roman" w:hAnsi="Times New Roman" w:cs="Times New Roman"/>
        </w:rPr>
        <w:t xml:space="preserve">irkimo </w:t>
      </w:r>
      <w:r w:rsidR="00306D0F" w:rsidRPr="004A6DE4">
        <w:rPr>
          <w:rFonts w:ascii="Times New Roman" w:hAnsi="Times New Roman" w:cs="Times New Roman"/>
          <w:color w:val="000000" w:themeColor="text1"/>
        </w:rPr>
        <w:t>dokumentų</w:t>
      </w:r>
      <w:r w:rsidR="006F3A1D" w:rsidRPr="004A6DE4">
        <w:rPr>
          <w:rFonts w:ascii="Times New Roman" w:hAnsi="Times New Roman" w:cs="Times New Roman"/>
          <w:color w:val="000000" w:themeColor="text1"/>
        </w:rPr>
        <w:t xml:space="preserve"> </w:t>
      </w:r>
      <w:hyperlink w:anchor="_Terminai" w:history="1">
        <w:r w:rsidR="006F3A1D" w:rsidRPr="004A6DE4">
          <w:rPr>
            <w:rStyle w:val="Hyperlink"/>
            <w:rFonts w:ascii="Times New Roman" w:hAnsi="Times New Roman" w:cs="Times New Roman"/>
          </w:rPr>
          <w:t>2</w:t>
        </w:r>
      </w:hyperlink>
      <w:r w:rsidRPr="004A6DE4">
        <w:rPr>
          <w:rFonts w:ascii="Times New Roman" w:hAnsi="Times New Roman" w:cs="Times New Roman"/>
          <w:color w:val="000000" w:themeColor="text1"/>
        </w:rPr>
        <w:t xml:space="preserve"> skyriuje</w:t>
      </w:r>
      <w:r w:rsidR="006F3A1D" w:rsidRPr="004A6DE4">
        <w:rPr>
          <w:rFonts w:ascii="Times New Roman" w:hAnsi="Times New Roman" w:cs="Times New Roman"/>
          <w:color w:val="000000" w:themeColor="text1"/>
        </w:rPr>
        <w:t xml:space="preserve"> „</w:t>
      </w:r>
      <w:hyperlink w:anchor="_Terminai" w:history="1">
        <w:r w:rsidR="006F3A1D" w:rsidRPr="004A6DE4">
          <w:rPr>
            <w:rStyle w:val="Hyperlink"/>
            <w:rFonts w:ascii="Times New Roman" w:hAnsi="Times New Roman" w:cs="Times New Roman"/>
          </w:rPr>
          <w:t>Terminai</w:t>
        </w:r>
      </w:hyperlink>
      <w:r w:rsidR="006F3A1D" w:rsidRPr="004A6DE4">
        <w:rPr>
          <w:rFonts w:ascii="Times New Roman" w:hAnsi="Times New Roman" w:cs="Times New Roman"/>
          <w:color w:val="000000" w:themeColor="text1"/>
        </w:rPr>
        <w:t>“</w:t>
      </w:r>
      <w:r w:rsidRPr="004A6DE4">
        <w:rPr>
          <w:rFonts w:ascii="Times New Roman" w:hAnsi="Times New Roman" w:cs="Times New Roman"/>
          <w:color w:val="000000" w:themeColor="text1"/>
        </w:rPr>
        <w:t xml:space="preserve"> </w:t>
      </w:r>
      <w:r w:rsidRPr="004A6DE4">
        <w:rPr>
          <w:rFonts w:ascii="Times New Roman" w:hAnsi="Times New Roman" w:cs="Times New Roman"/>
        </w:rPr>
        <w:t>atitinkamame punkte nurodytą terminą.</w:t>
      </w:r>
    </w:p>
    <w:p w14:paraId="28404F8F" w14:textId="77777777" w:rsidR="00DD5F50" w:rsidRPr="004A6DE4" w:rsidRDefault="00DD5F50" w:rsidP="00DD5F50">
      <w:pPr>
        <w:pStyle w:val="ListParagraph"/>
        <w:spacing w:after="0" w:line="240" w:lineRule="auto"/>
        <w:ind w:left="567"/>
        <w:jc w:val="both"/>
        <w:rPr>
          <w:rFonts w:ascii="Times New Roman" w:hAnsi="Times New Roman" w:cs="Times New Roman"/>
        </w:rPr>
      </w:pPr>
    </w:p>
    <w:p w14:paraId="4D054B27" w14:textId="77777777" w:rsidR="000B296F" w:rsidRPr="00D06F9B"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06F9B"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D06F9B" w:rsidRDefault="008D07EC" w:rsidP="00FA714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D06F9B" w:rsidRDefault="008D07EC" w:rsidP="00535870">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D8CCDF3" w14:textId="0C912879" w:rsidR="008D704D" w:rsidRPr="00CD48C3" w:rsidRDefault="005513A3" w:rsidP="00CD48C3">
      <w:pPr>
        <w:pStyle w:val="Heading2"/>
        <w:jc w:val="right"/>
        <w:rPr>
          <w:rFonts w:ascii="Times New Roman" w:hAnsi="Times New Roman" w:cs="Times New Roman"/>
          <w:sz w:val="21"/>
          <w:szCs w:val="21"/>
        </w:rPr>
      </w:pPr>
      <w:bookmarkStart w:id="125" w:name="_Pirkimo_dokumentų_6"/>
      <w:bookmarkStart w:id="126" w:name="_Ref39484039"/>
      <w:bookmarkStart w:id="127" w:name="_Ref40278562"/>
      <w:bookmarkStart w:id="128" w:name="_Toc124243989"/>
      <w:bookmarkEnd w:id="125"/>
      <w:r w:rsidRPr="00D06F9B">
        <w:rPr>
          <w:color w:val="0070C0"/>
        </w:rPr>
        <w:br w:type="page"/>
      </w:r>
      <w:bookmarkStart w:id="129" w:name="_Toc198710018"/>
      <w:bookmarkEnd w:id="124"/>
      <w:r w:rsidR="008D704D" w:rsidRPr="00CD48C3">
        <w:rPr>
          <w:rFonts w:ascii="Times New Roman" w:hAnsi="Times New Roman" w:cs="Times New Roman"/>
          <w:color w:val="auto"/>
          <w:sz w:val="21"/>
          <w:szCs w:val="21"/>
        </w:rPr>
        <w:lastRenderedPageBreak/>
        <w:t xml:space="preserve">Pirkimo </w:t>
      </w:r>
      <w:r w:rsidR="00323BEA"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6 priedas „</w:t>
      </w:r>
      <w:bookmarkStart w:id="130" w:name="_Hlk140743565"/>
      <w:r w:rsidR="008D704D" w:rsidRPr="00CD48C3">
        <w:rPr>
          <w:rFonts w:ascii="Times New Roman" w:hAnsi="Times New Roman" w:cs="Times New Roman"/>
          <w:color w:val="auto"/>
          <w:sz w:val="21"/>
          <w:szCs w:val="21"/>
        </w:rPr>
        <w:t>Pasiūlymų vertinimo kriterijai ir sąlygos</w:t>
      </w:r>
      <w:bookmarkEnd w:id="130"/>
      <w:r w:rsidR="008D704D" w:rsidRPr="00CD48C3">
        <w:rPr>
          <w:rFonts w:ascii="Times New Roman" w:hAnsi="Times New Roman" w:cs="Times New Roman"/>
          <w:color w:val="auto"/>
          <w:sz w:val="21"/>
          <w:szCs w:val="21"/>
        </w:rPr>
        <w:t>“</w:t>
      </w:r>
      <w:bookmarkEnd w:id="126"/>
      <w:bookmarkEnd w:id="127"/>
      <w:bookmarkEnd w:id="128"/>
      <w:bookmarkEnd w:id="129"/>
    </w:p>
    <w:p w14:paraId="6A0BFF9D" w14:textId="77777777" w:rsidR="00FE3D7C" w:rsidRPr="00D06F9B" w:rsidRDefault="00FE3D7C" w:rsidP="00FE3D7C">
      <w:pPr>
        <w:jc w:val="center"/>
        <w:rPr>
          <w:rFonts w:ascii="Times New Roman" w:hAnsi="Times New Roman" w:cs="Times New Roman"/>
          <w:b/>
          <w:color w:val="000000" w:themeColor="text1"/>
          <w:szCs w:val="24"/>
        </w:rPr>
      </w:pPr>
    </w:p>
    <w:p w14:paraId="33EEFD21" w14:textId="77777777" w:rsidR="000E5C12" w:rsidRPr="005C07FF" w:rsidRDefault="000E5C12" w:rsidP="000E5C12">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 ir Sąlygos</w:t>
      </w:r>
      <w:bookmarkStart w:id="131" w:name="_Pirkimo_dokumentų_7"/>
      <w:bookmarkEnd w:id="131"/>
    </w:p>
    <w:p w14:paraId="7271AA42" w14:textId="77777777" w:rsidR="000E5C12" w:rsidRDefault="000E5C12" w:rsidP="000E5C12">
      <w:pPr>
        <w:pStyle w:val="ListParagraph"/>
        <w:numPr>
          <w:ilvl w:val="0"/>
          <w:numId w:val="10"/>
        </w:numPr>
        <w:spacing w:line="240" w:lineRule="auto"/>
        <w:ind w:left="0" w:firstLine="567"/>
        <w:jc w:val="both"/>
        <w:rPr>
          <w:rFonts w:ascii="Times New Roman" w:hAnsi="Times New Roman" w:cs="Times New Roman"/>
        </w:rPr>
      </w:pPr>
      <w:bookmarkStart w:id="132" w:name="_Pirkimo_dokumentų_7_1"/>
      <w:bookmarkEnd w:id="132"/>
      <w:r w:rsidRPr="00307E84">
        <w:rPr>
          <w:rFonts w:ascii="Times New Roman" w:hAnsi="Times New Roman" w:cs="Times New Roman"/>
        </w:rPr>
        <w:t>Perkančioji organizacija ekonomiškai naudingiausią pasiūlymą išrenka pagal kainą.</w:t>
      </w:r>
    </w:p>
    <w:p w14:paraId="0D9DACED" w14:textId="77777777" w:rsidR="000E5C12" w:rsidRDefault="000E5C12" w:rsidP="000E5C12">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4FFB8D1" w14:textId="77777777" w:rsidR="000E5C12" w:rsidRDefault="000E5C12" w:rsidP="000E5C12">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621706" w14:textId="77777777" w:rsidR="000E5C12" w:rsidRPr="00307E84" w:rsidRDefault="000E5C12" w:rsidP="000E5C12">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7B1A06A3" w14:textId="77777777" w:rsidR="000E5C12" w:rsidRPr="00307E84" w:rsidRDefault="000E5C12" w:rsidP="000E5C12">
      <w:pPr>
        <w:spacing w:line="240" w:lineRule="auto"/>
        <w:jc w:val="center"/>
        <w:rPr>
          <w:rFonts w:ascii="Times New Roman" w:hAnsi="Times New Roman" w:cs="Times New Roman"/>
        </w:rPr>
      </w:pPr>
      <w:r w:rsidRPr="00307E84">
        <w:rPr>
          <w:rFonts w:ascii="Times New Roman" w:hAnsi="Times New Roman" w:cs="Times New Roman"/>
        </w:rPr>
        <w:t>________ </w:t>
      </w:r>
    </w:p>
    <w:p w14:paraId="307D83AB" w14:textId="77777777" w:rsidR="000E5C12" w:rsidRPr="001F3BDE" w:rsidRDefault="000E5C12" w:rsidP="000E5C12">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20427771" w:rsidR="008D704D" w:rsidRPr="00D06F9B" w:rsidRDefault="00FE3D1F" w:rsidP="00AB5541">
      <w:pPr>
        <w:pStyle w:val="Heading2"/>
        <w:ind w:left="5103"/>
        <w:rPr>
          <w:rFonts w:ascii="Times New Roman" w:hAnsi="Times New Roman" w:cs="Times New Roman"/>
          <w:color w:val="000000" w:themeColor="text1"/>
          <w:sz w:val="21"/>
          <w:szCs w:val="21"/>
        </w:rPr>
      </w:pPr>
      <w:bookmarkStart w:id="133" w:name="_Ref39586171"/>
      <w:bookmarkStart w:id="134" w:name="_Ref39673580"/>
      <w:bookmarkStart w:id="135" w:name="_Ref39674283"/>
      <w:bookmarkStart w:id="136" w:name="_Toc124243990"/>
      <w:bookmarkStart w:id="137" w:name="_Toc198710019"/>
      <w:bookmarkStart w:id="138" w:name="_Hlk124692303"/>
      <w:r w:rsidRPr="00D06F9B">
        <w:rPr>
          <w:rFonts w:ascii="Times New Roman" w:hAnsi="Times New Roman" w:cs="Times New Roman"/>
          <w:color w:val="000000" w:themeColor="text1"/>
          <w:sz w:val="21"/>
          <w:szCs w:val="21"/>
        </w:rPr>
        <w:lastRenderedPageBreak/>
        <w:t xml:space="preserve">Pirkimo </w:t>
      </w:r>
      <w:r w:rsidR="00323BEA" w:rsidRPr="00D06F9B">
        <w:rPr>
          <w:rFonts w:ascii="Times New Roman" w:hAnsi="Times New Roman" w:cs="Times New Roman"/>
          <w:color w:val="000000" w:themeColor="text1"/>
          <w:sz w:val="21"/>
          <w:szCs w:val="21"/>
        </w:rPr>
        <w:t>dokumentų</w:t>
      </w:r>
      <w:r w:rsidRPr="00D06F9B">
        <w:rPr>
          <w:rFonts w:ascii="Times New Roman" w:hAnsi="Times New Roman" w:cs="Times New Roman"/>
          <w:color w:val="000000" w:themeColor="text1"/>
          <w:sz w:val="21"/>
          <w:szCs w:val="21"/>
        </w:rPr>
        <w:t xml:space="preserve"> </w:t>
      </w:r>
      <w:r w:rsidR="003A6BC4" w:rsidRPr="00D06F9B">
        <w:rPr>
          <w:rFonts w:ascii="Times New Roman" w:hAnsi="Times New Roman" w:cs="Times New Roman"/>
          <w:color w:val="000000" w:themeColor="text1"/>
          <w:sz w:val="21"/>
          <w:szCs w:val="21"/>
        </w:rPr>
        <w:t>7</w:t>
      </w:r>
      <w:r w:rsidRPr="00D06F9B">
        <w:rPr>
          <w:rFonts w:ascii="Times New Roman" w:hAnsi="Times New Roman" w:cs="Times New Roman"/>
          <w:color w:val="000000" w:themeColor="text1"/>
          <w:sz w:val="21"/>
          <w:szCs w:val="21"/>
        </w:rPr>
        <w:t xml:space="preserve"> priedas</w:t>
      </w:r>
      <w:r w:rsidR="008D704D" w:rsidRPr="00D06F9B">
        <w:rPr>
          <w:rFonts w:ascii="Times New Roman" w:hAnsi="Times New Roman" w:cs="Times New Roman"/>
          <w:color w:val="000000" w:themeColor="text1"/>
          <w:sz w:val="21"/>
          <w:szCs w:val="21"/>
        </w:rPr>
        <w:t xml:space="preserve"> „Sutarties </w:t>
      </w:r>
      <w:r w:rsidR="00DD5F50" w:rsidRPr="00D06F9B">
        <w:rPr>
          <w:rFonts w:ascii="Times New Roman" w:hAnsi="Times New Roman" w:cs="Times New Roman"/>
          <w:color w:val="000000" w:themeColor="text1"/>
          <w:sz w:val="21"/>
          <w:szCs w:val="21"/>
        </w:rPr>
        <w:t>sąlygos</w:t>
      </w:r>
      <w:r w:rsidR="008D704D" w:rsidRPr="00D06F9B">
        <w:rPr>
          <w:rFonts w:ascii="Times New Roman" w:hAnsi="Times New Roman" w:cs="Times New Roman"/>
          <w:color w:val="000000" w:themeColor="text1"/>
          <w:sz w:val="21"/>
          <w:szCs w:val="21"/>
        </w:rPr>
        <w:t>“</w:t>
      </w:r>
      <w:bookmarkEnd w:id="133"/>
      <w:bookmarkEnd w:id="134"/>
      <w:bookmarkEnd w:id="135"/>
      <w:bookmarkEnd w:id="136"/>
      <w:bookmarkEnd w:id="137"/>
    </w:p>
    <w:bookmarkEnd w:id="138"/>
    <w:p w14:paraId="040FB65E" w14:textId="77777777" w:rsidR="00AE422D" w:rsidRPr="00D06F9B" w:rsidRDefault="00AE422D" w:rsidP="00AB5541">
      <w:pPr>
        <w:rPr>
          <w:rFonts w:ascii="Times New Roman" w:hAnsi="Times New Roman" w:cs="Times New Roman"/>
        </w:rPr>
      </w:pPr>
    </w:p>
    <w:p w14:paraId="5A9732D3" w14:textId="77777777" w:rsidR="009C1045" w:rsidRDefault="009C1045" w:rsidP="009C1045">
      <w:pPr>
        <w:pStyle w:val="Subtitle"/>
        <w:jc w:val="center"/>
        <w:rPr>
          <w:rFonts w:ascii="Times New Roman" w:hAnsi="Times New Roman" w:cs="Times New Roman"/>
        </w:rPr>
      </w:pPr>
      <w:bookmarkStart w:id="139" w:name="_Hlk198640915"/>
      <w:r w:rsidRPr="00345A1F">
        <w:rPr>
          <w:rFonts w:ascii="Times New Roman" w:hAnsi="Times New Roman" w:cs="Times New Roman"/>
        </w:rPr>
        <w:t xml:space="preserve">SUTARTIES </w:t>
      </w:r>
      <w:r>
        <w:rPr>
          <w:rFonts w:ascii="Times New Roman" w:hAnsi="Times New Roman" w:cs="Times New Roman"/>
        </w:rPr>
        <w:t>sąlygos</w:t>
      </w:r>
    </w:p>
    <w:bookmarkEnd w:id="139"/>
    <w:p w14:paraId="439D0648" w14:textId="78F7BCEF" w:rsidR="00EE4929" w:rsidRDefault="00EE4929" w:rsidP="00EE4929">
      <w:pPr>
        <w:rPr>
          <w:rFonts w:ascii="Times New Roman" w:hAnsi="Times New Roman" w:cs="Times New Roman"/>
        </w:rPr>
      </w:pPr>
      <w:r w:rsidRPr="00EE4929">
        <w:rPr>
          <w:rFonts w:ascii="Times New Roman" w:hAnsi="Times New Roman" w:cs="Times New Roman"/>
        </w:rPr>
        <w:t>„Sutarties bendrosios sąlygos“ ir „Sutarties specialiosios sąlygos“ pateikiamos .pdf formatu.</w:t>
      </w:r>
    </w:p>
    <w:p w14:paraId="397EBB79" w14:textId="77777777" w:rsidR="00EE4929" w:rsidRDefault="00EE4929" w:rsidP="00EE4929">
      <w:pPr>
        <w:rPr>
          <w:rFonts w:ascii="Times New Roman" w:hAnsi="Times New Roman" w:cs="Times New Roman"/>
        </w:rPr>
      </w:pPr>
    </w:p>
    <w:p w14:paraId="5C2F4F28" w14:textId="77777777" w:rsidR="00EE4929" w:rsidRDefault="00EE4929" w:rsidP="00EE4929">
      <w:pPr>
        <w:rPr>
          <w:rFonts w:ascii="Times New Roman" w:hAnsi="Times New Roman" w:cs="Times New Roman"/>
        </w:rPr>
      </w:pPr>
    </w:p>
    <w:p w14:paraId="7CAC6AFB" w14:textId="77777777" w:rsidR="00EE4929" w:rsidRDefault="00EE4929" w:rsidP="00EE4929">
      <w:pPr>
        <w:rPr>
          <w:rFonts w:ascii="Times New Roman" w:hAnsi="Times New Roman" w:cs="Times New Roman"/>
        </w:rPr>
      </w:pPr>
    </w:p>
    <w:p w14:paraId="445C800D" w14:textId="77777777" w:rsidR="00EE4929" w:rsidRDefault="00EE4929" w:rsidP="00EE4929">
      <w:pPr>
        <w:rPr>
          <w:rFonts w:ascii="Times New Roman" w:hAnsi="Times New Roman" w:cs="Times New Roman"/>
        </w:rPr>
      </w:pPr>
    </w:p>
    <w:p w14:paraId="1B6EE505" w14:textId="77777777" w:rsidR="00EE4929" w:rsidRDefault="00EE4929" w:rsidP="00EE4929">
      <w:pPr>
        <w:rPr>
          <w:rFonts w:ascii="Times New Roman" w:hAnsi="Times New Roman" w:cs="Times New Roman"/>
        </w:rPr>
      </w:pPr>
    </w:p>
    <w:p w14:paraId="31C267D5" w14:textId="77777777" w:rsidR="00EE4929" w:rsidRDefault="00EE4929" w:rsidP="00EE4929">
      <w:pPr>
        <w:rPr>
          <w:rFonts w:ascii="Times New Roman" w:hAnsi="Times New Roman" w:cs="Times New Roman"/>
        </w:rPr>
      </w:pPr>
    </w:p>
    <w:p w14:paraId="10AC215D" w14:textId="77777777" w:rsidR="00EE4929" w:rsidRDefault="00EE4929" w:rsidP="00EE4929">
      <w:pPr>
        <w:rPr>
          <w:rFonts w:ascii="Times New Roman" w:hAnsi="Times New Roman" w:cs="Times New Roman"/>
        </w:rPr>
      </w:pPr>
    </w:p>
    <w:p w14:paraId="332B33FF" w14:textId="77777777" w:rsidR="00EE4929" w:rsidRDefault="00EE4929" w:rsidP="00EE4929">
      <w:pPr>
        <w:rPr>
          <w:rFonts w:ascii="Times New Roman" w:hAnsi="Times New Roman" w:cs="Times New Roman"/>
        </w:rPr>
      </w:pPr>
    </w:p>
    <w:p w14:paraId="2BC1217B" w14:textId="77777777" w:rsidR="00EE4929" w:rsidRDefault="00EE4929" w:rsidP="00EE4929">
      <w:pPr>
        <w:rPr>
          <w:rFonts w:ascii="Times New Roman" w:hAnsi="Times New Roman" w:cs="Times New Roman"/>
        </w:rPr>
      </w:pPr>
    </w:p>
    <w:p w14:paraId="28D7BB3C" w14:textId="77777777" w:rsidR="00EE4929" w:rsidRDefault="00EE4929" w:rsidP="00EE4929">
      <w:pPr>
        <w:rPr>
          <w:rFonts w:ascii="Times New Roman" w:hAnsi="Times New Roman" w:cs="Times New Roman"/>
        </w:rPr>
      </w:pPr>
    </w:p>
    <w:p w14:paraId="06E5E123" w14:textId="77777777" w:rsidR="00EE4929" w:rsidRDefault="00EE4929" w:rsidP="00EE4929">
      <w:pPr>
        <w:rPr>
          <w:rFonts w:ascii="Times New Roman" w:hAnsi="Times New Roman" w:cs="Times New Roman"/>
        </w:rPr>
      </w:pPr>
    </w:p>
    <w:p w14:paraId="1D5EA29C" w14:textId="77777777" w:rsidR="00EE4929" w:rsidRDefault="00EE4929" w:rsidP="00EE4929">
      <w:pPr>
        <w:rPr>
          <w:rFonts w:ascii="Times New Roman" w:hAnsi="Times New Roman" w:cs="Times New Roman"/>
        </w:rPr>
      </w:pPr>
    </w:p>
    <w:p w14:paraId="1FF2981D" w14:textId="77777777" w:rsidR="00EE4929" w:rsidRDefault="00EE4929" w:rsidP="00EE4929">
      <w:pPr>
        <w:rPr>
          <w:rFonts w:ascii="Times New Roman" w:hAnsi="Times New Roman" w:cs="Times New Roman"/>
        </w:rPr>
      </w:pPr>
    </w:p>
    <w:p w14:paraId="114A66A9" w14:textId="77777777" w:rsidR="00EE4929" w:rsidRDefault="00EE4929" w:rsidP="00EE4929">
      <w:pPr>
        <w:rPr>
          <w:rFonts w:ascii="Times New Roman" w:hAnsi="Times New Roman" w:cs="Times New Roman"/>
        </w:rPr>
      </w:pPr>
    </w:p>
    <w:p w14:paraId="374FC40C" w14:textId="77777777" w:rsidR="00EE4929" w:rsidRDefault="00EE4929" w:rsidP="00EE4929">
      <w:pPr>
        <w:rPr>
          <w:rFonts w:ascii="Times New Roman" w:hAnsi="Times New Roman" w:cs="Times New Roman"/>
        </w:rPr>
      </w:pPr>
    </w:p>
    <w:p w14:paraId="281DB6AF" w14:textId="77777777" w:rsidR="00EE4929" w:rsidRDefault="00EE4929" w:rsidP="00EE4929">
      <w:pPr>
        <w:rPr>
          <w:rFonts w:ascii="Times New Roman" w:hAnsi="Times New Roman" w:cs="Times New Roman"/>
        </w:rPr>
      </w:pPr>
    </w:p>
    <w:p w14:paraId="7DEF3FE2" w14:textId="77777777" w:rsidR="00EE4929" w:rsidRDefault="00EE4929" w:rsidP="00EE4929">
      <w:pPr>
        <w:rPr>
          <w:rFonts w:ascii="Times New Roman" w:hAnsi="Times New Roman" w:cs="Times New Roman"/>
        </w:rPr>
      </w:pPr>
    </w:p>
    <w:p w14:paraId="72F024C5" w14:textId="77777777" w:rsidR="00EE4929" w:rsidRDefault="00EE4929" w:rsidP="00EE4929">
      <w:pPr>
        <w:rPr>
          <w:rFonts w:ascii="Times New Roman" w:hAnsi="Times New Roman" w:cs="Times New Roman"/>
        </w:rPr>
      </w:pPr>
    </w:p>
    <w:p w14:paraId="2DE2933E" w14:textId="77777777" w:rsidR="00EE4929" w:rsidRDefault="00EE4929" w:rsidP="00EE4929">
      <w:pPr>
        <w:rPr>
          <w:rFonts w:ascii="Times New Roman" w:hAnsi="Times New Roman" w:cs="Times New Roman"/>
        </w:rPr>
      </w:pPr>
    </w:p>
    <w:p w14:paraId="362C747D" w14:textId="77777777" w:rsidR="00EE4929" w:rsidRDefault="00EE4929" w:rsidP="00EE4929">
      <w:pPr>
        <w:rPr>
          <w:rFonts w:ascii="Times New Roman" w:hAnsi="Times New Roman" w:cs="Times New Roman"/>
        </w:rPr>
      </w:pPr>
    </w:p>
    <w:p w14:paraId="0816CD84" w14:textId="77777777" w:rsidR="00EE4929" w:rsidRDefault="00EE4929" w:rsidP="00EE4929">
      <w:pPr>
        <w:rPr>
          <w:rFonts w:ascii="Times New Roman" w:hAnsi="Times New Roman" w:cs="Times New Roman"/>
        </w:rPr>
      </w:pPr>
    </w:p>
    <w:p w14:paraId="6D688F3B" w14:textId="77777777" w:rsidR="00EE4929" w:rsidRDefault="00EE4929" w:rsidP="00EE4929">
      <w:pPr>
        <w:rPr>
          <w:rFonts w:ascii="Times New Roman" w:hAnsi="Times New Roman" w:cs="Times New Roman"/>
        </w:rPr>
      </w:pPr>
    </w:p>
    <w:p w14:paraId="764B47C2" w14:textId="77777777" w:rsidR="00EE4929" w:rsidRDefault="00EE4929" w:rsidP="00EE4929">
      <w:pPr>
        <w:rPr>
          <w:rFonts w:ascii="Times New Roman" w:hAnsi="Times New Roman" w:cs="Times New Roman"/>
        </w:rPr>
      </w:pPr>
    </w:p>
    <w:p w14:paraId="2228F5FF" w14:textId="77777777" w:rsidR="00EE4929" w:rsidRDefault="00EE4929" w:rsidP="00EE4929">
      <w:pPr>
        <w:rPr>
          <w:rFonts w:ascii="Times New Roman" w:hAnsi="Times New Roman" w:cs="Times New Roman"/>
        </w:rPr>
      </w:pPr>
    </w:p>
    <w:p w14:paraId="6877851F" w14:textId="77777777" w:rsidR="00EE4929" w:rsidRDefault="00EE4929" w:rsidP="00EE4929">
      <w:pPr>
        <w:rPr>
          <w:rFonts w:ascii="Times New Roman" w:hAnsi="Times New Roman" w:cs="Times New Roman"/>
        </w:rPr>
      </w:pPr>
    </w:p>
    <w:p w14:paraId="0D27E3BE" w14:textId="77777777" w:rsidR="00EE4929" w:rsidRDefault="00EE4929" w:rsidP="00EE4929">
      <w:pPr>
        <w:rPr>
          <w:rFonts w:ascii="Times New Roman" w:hAnsi="Times New Roman" w:cs="Times New Roman"/>
        </w:rPr>
      </w:pPr>
    </w:p>
    <w:p w14:paraId="09D126F2" w14:textId="1DB2F94E" w:rsidR="00EE4929" w:rsidRDefault="00EE4929" w:rsidP="00361770">
      <w:pPr>
        <w:pStyle w:val="Heading2"/>
        <w:tabs>
          <w:tab w:val="left" w:pos="5670"/>
        </w:tabs>
        <w:ind w:firstLine="5245"/>
        <w:jc w:val="right"/>
        <w:rPr>
          <w:rFonts w:ascii="Times New Roman" w:hAnsi="Times New Roman" w:cs="Times New Roman"/>
          <w:color w:val="auto"/>
          <w:sz w:val="21"/>
          <w:szCs w:val="21"/>
        </w:rPr>
      </w:pPr>
      <w:bookmarkStart w:id="140" w:name="_Toc198710020"/>
      <w:bookmarkStart w:id="141" w:name="_Hlk198641053"/>
      <w:r w:rsidRPr="00EE4929">
        <w:rPr>
          <w:rFonts w:ascii="Times New Roman" w:hAnsi="Times New Roman" w:cs="Times New Roman"/>
          <w:color w:val="auto"/>
          <w:sz w:val="21"/>
          <w:szCs w:val="21"/>
        </w:rPr>
        <w:lastRenderedPageBreak/>
        <w:t>Pirkimo dokumentų 8 priedas „</w:t>
      </w:r>
      <w:r w:rsidR="00825113" w:rsidRPr="00825113">
        <w:rPr>
          <w:rFonts w:ascii="Times New Roman" w:hAnsi="Times New Roman" w:cs="Times New Roman"/>
          <w:color w:val="auto"/>
          <w:sz w:val="21"/>
          <w:szCs w:val="21"/>
        </w:rPr>
        <w:t>UAB „Toksika“ Šiaulių padalinio žemės sklypo planas“</w:t>
      </w:r>
      <w:bookmarkEnd w:id="140"/>
    </w:p>
    <w:bookmarkEnd w:id="141"/>
    <w:p w14:paraId="5E8D01BB" w14:textId="77777777" w:rsidR="00361770" w:rsidRDefault="00361770" w:rsidP="00361770">
      <w:pPr>
        <w:pStyle w:val="Subtitle"/>
        <w:jc w:val="center"/>
        <w:rPr>
          <w:rFonts w:ascii="Times New Roman" w:hAnsi="Times New Roman" w:cs="Times New Roman"/>
        </w:rPr>
      </w:pPr>
    </w:p>
    <w:p w14:paraId="676EF93A" w14:textId="57930FC2" w:rsidR="00825113" w:rsidRDefault="00361770" w:rsidP="00361770">
      <w:pPr>
        <w:pStyle w:val="Subtitle"/>
        <w:jc w:val="center"/>
        <w:rPr>
          <w:rFonts w:ascii="Times New Roman" w:hAnsi="Times New Roman" w:cs="Times New Roman"/>
        </w:rPr>
      </w:pPr>
      <w:r w:rsidRPr="00361770">
        <w:rPr>
          <w:rFonts w:ascii="Times New Roman" w:hAnsi="Times New Roman" w:cs="Times New Roman"/>
        </w:rPr>
        <w:t>UAB „Toksika“ Šiaulių padalinio žemės sklypo planas</w:t>
      </w:r>
      <w:r w:rsidRPr="00345A1F">
        <w:rPr>
          <w:rFonts w:ascii="Times New Roman" w:hAnsi="Times New Roman" w:cs="Times New Roman"/>
        </w:rPr>
        <w:t xml:space="preserve"> </w:t>
      </w:r>
    </w:p>
    <w:p w14:paraId="3B9FCD29" w14:textId="77777777" w:rsidR="00361770" w:rsidRPr="00361770" w:rsidRDefault="00361770" w:rsidP="00361770"/>
    <w:p w14:paraId="10DF8F06" w14:textId="6076FE64" w:rsidR="00825113" w:rsidRPr="00825113" w:rsidRDefault="00825113" w:rsidP="00825113">
      <w:pPr>
        <w:rPr>
          <w:rFonts w:ascii="Times New Roman" w:hAnsi="Times New Roman" w:cs="Times New Roman"/>
        </w:rPr>
      </w:pPr>
      <w:r w:rsidRPr="00825113">
        <w:rPr>
          <w:rFonts w:ascii="Times New Roman" w:hAnsi="Times New Roman" w:cs="Times New Roman"/>
        </w:rPr>
        <w:t>„UAB „Toksika“ Šiaulių padalinio žemės sklypo planas“ pateikiamas .pdf formatu.</w:t>
      </w:r>
    </w:p>
    <w:p w14:paraId="46691C7F" w14:textId="77777777" w:rsidR="003E1513" w:rsidRPr="003E1513" w:rsidRDefault="003E1513" w:rsidP="003E1513"/>
    <w:p w14:paraId="2E9A3D09" w14:textId="02CB126F" w:rsidR="00361770" w:rsidRDefault="00EE4929" w:rsidP="00361770">
      <w:pPr>
        <w:pStyle w:val="Heading2"/>
        <w:tabs>
          <w:tab w:val="left" w:pos="5670"/>
        </w:tabs>
        <w:ind w:firstLine="5245"/>
        <w:jc w:val="right"/>
        <w:rPr>
          <w:rFonts w:ascii="Times New Roman" w:hAnsi="Times New Roman" w:cs="Times New Roman"/>
          <w:color w:val="auto"/>
          <w:sz w:val="21"/>
          <w:szCs w:val="21"/>
        </w:rPr>
      </w:pPr>
      <w:bookmarkStart w:id="142" w:name="_Toc124404949"/>
      <w:r>
        <w:rPr>
          <w:rFonts w:ascii="Times New Roman" w:eastAsia="Calibri" w:hAnsi="Times New Roman" w:cs="Times New Roman"/>
          <w:b/>
          <w:bCs/>
          <w:smallCaps/>
          <w:sz w:val="22"/>
          <w:szCs w:val="22"/>
        </w:rPr>
        <w:br w:type="page"/>
      </w:r>
      <w:bookmarkStart w:id="143" w:name="_Toc198710021"/>
      <w:bookmarkStart w:id="144" w:name="_Hlk198641215"/>
      <w:r w:rsidR="00361770" w:rsidRPr="00EE4929">
        <w:rPr>
          <w:rFonts w:ascii="Times New Roman" w:hAnsi="Times New Roman" w:cs="Times New Roman"/>
          <w:color w:val="auto"/>
          <w:sz w:val="21"/>
          <w:szCs w:val="21"/>
        </w:rPr>
        <w:lastRenderedPageBreak/>
        <w:t xml:space="preserve">Pirkimo dokumentų </w:t>
      </w:r>
      <w:r w:rsidR="00361770">
        <w:rPr>
          <w:rFonts w:ascii="Times New Roman" w:hAnsi="Times New Roman" w:cs="Times New Roman"/>
          <w:color w:val="auto"/>
          <w:sz w:val="21"/>
          <w:szCs w:val="21"/>
        </w:rPr>
        <w:t>9</w:t>
      </w:r>
      <w:r w:rsidR="00361770" w:rsidRPr="00EE4929">
        <w:rPr>
          <w:rFonts w:ascii="Times New Roman" w:hAnsi="Times New Roman" w:cs="Times New Roman"/>
          <w:color w:val="auto"/>
          <w:sz w:val="21"/>
          <w:szCs w:val="21"/>
        </w:rPr>
        <w:t xml:space="preserve"> priedas „</w:t>
      </w:r>
      <w:r w:rsidR="00361770" w:rsidRPr="00361770">
        <w:rPr>
          <w:rFonts w:ascii="Times New Roman" w:hAnsi="Times New Roman" w:cs="Times New Roman"/>
          <w:color w:val="auto"/>
          <w:sz w:val="21"/>
          <w:szCs w:val="21"/>
        </w:rPr>
        <w:t>UAB „Toksika“ uždaryto odų sąvartyno planas“</w:t>
      </w:r>
      <w:bookmarkEnd w:id="143"/>
      <w:r w:rsidR="00361770" w:rsidRPr="00361770">
        <w:rPr>
          <w:rFonts w:ascii="Times New Roman" w:hAnsi="Times New Roman" w:cs="Times New Roman"/>
          <w:color w:val="auto"/>
          <w:sz w:val="21"/>
          <w:szCs w:val="21"/>
        </w:rPr>
        <w:t xml:space="preserve"> </w:t>
      </w:r>
      <w:bookmarkEnd w:id="144"/>
    </w:p>
    <w:p w14:paraId="642A5363" w14:textId="6E24415B" w:rsidR="00EE4929" w:rsidRDefault="00EE4929">
      <w:pPr>
        <w:rPr>
          <w:rFonts w:ascii="Times New Roman" w:eastAsia="Calibri" w:hAnsi="Times New Roman" w:cs="Times New Roman"/>
          <w:b/>
          <w:bCs/>
          <w:smallCaps/>
          <w:sz w:val="22"/>
          <w:szCs w:val="22"/>
        </w:rPr>
      </w:pPr>
    </w:p>
    <w:p w14:paraId="7D6CA487" w14:textId="77777777" w:rsidR="00DD5F50" w:rsidRDefault="00DD5F50" w:rsidP="00C74CFD">
      <w:pPr>
        <w:tabs>
          <w:tab w:val="left" w:pos="993"/>
        </w:tabs>
        <w:spacing w:after="0" w:line="240" w:lineRule="auto"/>
        <w:jc w:val="center"/>
        <w:rPr>
          <w:rFonts w:ascii="Times New Roman" w:hAnsi="Times New Roman" w:cs="Times New Roman"/>
          <w:iCs/>
          <w:sz w:val="28"/>
          <w:szCs w:val="28"/>
        </w:rPr>
      </w:pPr>
      <w:bookmarkStart w:id="145" w:name="_Pirkimo_dokumentų_8"/>
      <w:bookmarkEnd w:id="142"/>
      <w:bookmarkEnd w:id="145"/>
    </w:p>
    <w:p w14:paraId="4C81EB79" w14:textId="5EA94C90" w:rsidR="00361770" w:rsidRDefault="00361770" w:rsidP="00361770">
      <w:pPr>
        <w:pStyle w:val="Subtitle"/>
        <w:jc w:val="center"/>
        <w:rPr>
          <w:rFonts w:ascii="Times New Roman" w:hAnsi="Times New Roman" w:cs="Times New Roman"/>
        </w:rPr>
      </w:pPr>
      <w:r w:rsidRPr="00361770">
        <w:rPr>
          <w:rFonts w:ascii="Times New Roman" w:hAnsi="Times New Roman" w:cs="Times New Roman"/>
        </w:rPr>
        <w:t xml:space="preserve">UAB „Toksika“ uždaryto odų sąvartyno </w:t>
      </w:r>
      <w:r>
        <w:rPr>
          <w:rFonts w:ascii="Times New Roman" w:hAnsi="Times New Roman" w:cs="Times New Roman"/>
        </w:rPr>
        <w:t>P</w:t>
      </w:r>
      <w:r w:rsidRPr="00361770">
        <w:rPr>
          <w:rFonts w:ascii="Times New Roman" w:hAnsi="Times New Roman" w:cs="Times New Roman"/>
        </w:rPr>
        <w:t>lanas</w:t>
      </w:r>
      <w:r w:rsidRPr="00345A1F">
        <w:rPr>
          <w:rFonts w:ascii="Times New Roman" w:hAnsi="Times New Roman" w:cs="Times New Roman"/>
        </w:rPr>
        <w:t xml:space="preserve"> </w:t>
      </w:r>
    </w:p>
    <w:p w14:paraId="5D4614F6"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B9F198C" w14:textId="0B2F8E5F" w:rsidR="00361770" w:rsidRPr="00B43A8F" w:rsidRDefault="00361770" w:rsidP="00361770">
      <w:pPr>
        <w:autoSpaceDE w:val="0"/>
        <w:autoSpaceDN w:val="0"/>
        <w:adjustRightInd w:val="0"/>
        <w:spacing w:line="360" w:lineRule="auto"/>
        <w:rPr>
          <w:rFonts w:ascii="Times New Roman" w:eastAsia="Calibri" w:hAnsi="Times New Roman" w:cs="Times New Roman"/>
        </w:rPr>
      </w:pPr>
      <w:r w:rsidRPr="00B43A8F">
        <w:rPr>
          <w:rFonts w:ascii="Times New Roman" w:eastAsia="Calibri" w:hAnsi="Times New Roman" w:cs="Times New Roman"/>
        </w:rPr>
        <w:t xml:space="preserve">„UAB „Toksika“ uždaryto odų sąvartyno planas“ pateikiamas </w:t>
      </w:r>
      <w:r w:rsidRPr="00361770">
        <w:rPr>
          <w:rFonts w:ascii="Times New Roman" w:eastAsia="Calibri" w:hAnsi="Times New Roman" w:cs="Times New Roman"/>
        </w:rPr>
        <w:t>pdf formatu.</w:t>
      </w:r>
    </w:p>
    <w:p w14:paraId="5E4E591E"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1786C51E"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735830E7"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7B09653"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04F9580"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5D1CD1CF"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50ED8FCC"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A953A95"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6A1DC9E7"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4F2735A3"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2DC74F5"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338806E"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8ADA06F"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E00F55D"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951F097"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1445CA0E"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49FA0D80"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FD715D7"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E77169B"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385063D"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42B5D1B3"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64424CF1"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4003838"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4BA37BDA"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194EAE9D"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1FE59A78"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7B1AD3AF"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2EB9B867"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38FFB3A1"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05FF8E30"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38FA91F7"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51AD1011" w14:textId="77777777" w:rsidR="00361770" w:rsidRDefault="00361770" w:rsidP="00C74CFD">
      <w:pPr>
        <w:tabs>
          <w:tab w:val="left" w:pos="993"/>
        </w:tabs>
        <w:spacing w:after="0" w:line="240" w:lineRule="auto"/>
        <w:jc w:val="center"/>
        <w:rPr>
          <w:rFonts w:ascii="Times New Roman" w:hAnsi="Times New Roman" w:cs="Times New Roman"/>
          <w:iCs/>
          <w:sz w:val="28"/>
          <w:szCs w:val="28"/>
        </w:rPr>
      </w:pPr>
    </w:p>
    <w:p w14:paraId="10B9EF43" w14:textId="11D56310" w:rsidR="00361770" w:rsidRPr="00654211" w:rsidRDefault="00361770" w:rsidP="00654211">
      <w:pPr>
        <w:pStyle w:val="Heading2"/>
        <w:ind w:firstLine="5954"/>
        <w:jc w:val="right"/>
        <w:rPr>
          <w:rFonts w:ascii="Times New Roman" w:hAnsi="Times New Roman" w:cs="Times New Roman"/>
          <w:color w:val="auto"/>
          <w:sz w:val="21"/>
          <w:szCs w:val="21"/>
        </w:rPr>
      </w:pPr>
      <w:bookmarkStart w:id="146" w:name="_Toc198710022"/>
      <w:r w:rsidRPr="00654211">
        <w:rPr>
          <w:rFonts w:ascii="Times New Roman" w:hAnsi="Times New Roman" w:cs="Times New Roman"/>
          <w:color w:val="auto"/>
          <w:sz w:val="21"/>
          <w:szCs w:val="21"/>
        </w:rPr>
        <w:lastRenderedPageBreak/>
        <w:t xml:space="preserve">Pirkimo dokumentų 10 priedas </w:t>
      </w:r>
      <w:r w:rsidR="00D0583C" w:rsidRPr="00654211">
        <w:rPr>
          <w:rFonts w:ascii="Times New Roman" w:hAnsi="Times New Roman" w:cs="Times New Roman"/>
          <w:color w:val="auto"/>
          <w:sz w:val="21"/>
          <w:szCs w:val="21"/>
        </w:rPr>
        <w:t>„Reikalavimai, susiję su nacionaliniu saugumu“</w:t>
      </w:r>
      <w:bookmarkEnd w:id="146"/>
    </w:p>
    <w:p w14:paraId="06874DD4" w14:textId="77777777" w:rsidR="00FD05BB" w:rsidRDefault="00FD05BB" w:rsidP="00FD05BB">
      <w:pPr>
        <w:tabs>
          <w:tab w:val="left" w:pos="993"/>
        </w:tabs>
        <w:spacing w:after="0" w:line="240" w:lineRule="auto"/>
        <w:ind w:left="5812"/>
        <w:jc w:val="right"/>
        <w:rPr>
          <w:rFonts w:ascii="Times New Roman" w:hAnsi="Times New Roman" w:cs="Times New Roman"/>
          <w:iCs/>
          <w:sz w:val="28"/>
          <w:szCs w:val="28"/>
        </w:rPr>
      </w:pPr>
    </w:p>
    <w:p w14:paraId="0DD7D1FA" w14:textId="77777777" w:rsidR="00361770" w:rsidRPr="00D06F9B" w:rsidRDefault="0036177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D06F9B" w:rsidRDefault="00323BEA" w:rsidP="00C74CFD">
      <w:pPr>
        <w:tabs>
          <w:tab w:val="left" w:pos="993"/>
        </w:tabs>
        <w:spacing w:after="0" w:line="240" w:lineRule="auto"/>
        <w:jc w:val="center"/>
        <w:rPr>
          <w:rFonts w:ascii="Times New Roman" w:hAnsi="Times New Roman" w:cs="Times New Roman"/>
          <w:iCs/>
          <w:sz w:val="28"/>
          <w:szCs w:val="28"/>
        </w:rPr>
      </w:pPr>
      <w:r w:rsidRPr="00D06F9B">
        <w:rPr>
          <w:rFonts w:ascii="Times New Roman" w:hAnsi="Times New Roman" w:cs="Times New Roman"/>
          <w:iCs/>
          <w:sz w:val="28"/>
          <w:szCs w:val="28"/>
        </w:rPr>
        <w:t>REIKALAVIMAI SUSIJĘ SU NACIONALINIU SAUGUMU</w:t>
      </w:r>
    </w:p>
    <w:p w14:paraId="46AF6C4B" w14:textId="3577F20C" w:rsidR="00323BEA" w:rsidRPr="00D06F9B" w:rsidRDefault="00323BEA" w:rsidP="00323BEA">
      <w:pPr>
        <w:tabs>
          <w:tab w:val="left" w:pos="993"/>
        </w:tabs>
        <w:spacing w:after="0" w:line="240" w:lineRule="auto"/>
        <w:jc w:val="both"/>
        <w:rPr>
          <w:rFonts w:cstheme="minorHAnsi"/>
          <w:i/>
          <w:color w:val="FF0000"/>
        </w:rPr>
      </w:pPr>
    </w:p>
    <w:p w14:paraId="558D797E" w14:textId="77777777" w:rsidR="00DD5F50" w:rsidRPr="00D06F9B" w:rsidRDefault="00DD5F50" w:rsidP="00323BEA">
      <w:pPr>
        <w:tabs>
          <w:tab w:val="left" w:pos="993"/>
        </w:tabs>
        <w:spacing w:after="0" w:line="240" w:lineRule="auto"/>
        <w:jc w:val="both"/>
        <w:rPr>
          <w:rFonts w:cstheme="minorHAnsi"/>
          <w:i/>
          <w:color w:val="FF0000"/>
        </w:rPr>
      </w:pPr>
    </w:p>
    <w:p w14:paraId="5163B51B" w14:textId="777AAD4B" w:rsidR="00323BEA" w:rsidRPr="00D06F9B" w:rsidRDefault="00323BEA" w:rsidP="00323BEA">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1. Pirkimui taikomos Reglamento nuostatos. </w:t>
      </w:r>
      <w:bookmarkStart w:id="147" w:name="_Hlk124694370"/>
      <w:r w:rsidRPr="00D06F9B">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00FD05BB">
        <w:rPr>
          <w:rFonts w:ascii="Times New Roman" w:hAnsi="Times New Roman" w:cs="Times New Roman"/>
          <w:color w:val="000000" w:themeColor="text1"/>
        </w:rPr>
        <w:t>11</w:t>
      </w:r>
      <w:r w:rsidR="00CF68D5" w:rsidRPr="00D06F9B">
        <w:rPr>
          <w:rFonts w:ascii="Times New Roman" w:hAnsi="Times New Roman" w:cs="Times New Roman"/>
          <w:color w:val="000000" w:themeColor="text1"/>
        </w:rPr>
        <w:t>, 1</w:t>
      </w:r>
      <w:r w:rsidR="00FD05BB">
        <w:rPr>
          <w:rFonts w:ascii="Times New Roman" w:hAnsi="Times New Roman" w:cs="Times New Roman"/>
          <w:color w:val="000000" w:themeColor="text1"/>
        </w:rPr>
        <w:t>2</w:t>
      </w:r>
      <w:r w:rsidR="00CF68D5"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pried</w:t>
      </w:r>
      <w:r w:rsidR="00CF68D5" w:rsidRPr="00D06F9B">
        <w:rPr>
          <w:rFonts w:ascii="Times New Roman" w:hAnsi="Times New Roman" w:cs="Times New Roman"/>
          <w:color w:val="000000" w:themeColor="text1"/>
        </w:rPr>
        <w:t>uose</w:t>
      </w:r>
      <w:r w:rsidRPr="00D06F9B">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7"/>
    <w:p w14:paraId="2D87BFCF" w14:textId="6CBF1E80" w:rsidR="00323BEA" w:rsidRPr="00D06F9B" w:rsidRDefault="00323BEA" w:rsidP="00DD5F50">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reikalavimus atitinkančiais, subjektais.</w:t>
      </w:r>
    </w:p>
    <w:p w14:paraId="7C3257FD" w14:textId="32667BF9" w:rsidR="00CF68D5" w:rsidRPr="00D06F9B" w:rsidRDefault="00CF68D5" w:rsidP="00CF68D5">
      <w:pPr>
        <w:spacing w:after="0" w:line="240" w:lineRule="auto"/>
        <w:ind w:firstLine="567"/>
        <w:jc w:val="both"/>
      </w:pPr>
    </w:p>
    <w:p w14:paraId="20AECB10" w14:textId="6CB0E2DA" w:rsidR="00CF68D5" w:rsidRPr="00D06F9B" w:rsidRDefault="00CF68D5" w:rsidP="00CF68D5">
      <w:pPr>
        <w:spacing w:after="0" w:line="240" w:lineRule="auto"/>
        <w:ind w:firstLine="567"/>
        <w:jc w:val="both"/>
      </w:pPr>
    </w:p>
    <w:p w14:paraId="58FBAE52" w14:textId="4A5B53A2" w:rsidR="00CF68D5" w:rsidRPr="00D06F9B" w:rsidRDefault="00CF68D5" w:rsidP="00CF68D5">
      <w:pPr>
        <w:spacing w:after="0" w:line="240" w:lineRule="auto"/>
        <w:ind w:firstLine="567"/>
        <w:jc w:val="both"/>
      </w:pPr>
    </w:p>
    <w:p w14:paraId="2CA45182" w14:textId="36D7B208" w:rsidR="00CF68D5" w:rsidRPr="00D06F9B" w:rsidRDefault="00CF68D5" w:rsidP="00CF68D5">
      <w:pPr>
        <w:spacing w:after="0" w:line="240" w:lineRule="auto"/>
        <w:ind w:firstLine="567"/>
        <w:jc w:val="both"/>
      </w:pPr>
    </w:p>
    <w:p w14:paraId="0BD5B387" w14:textId="2054F49F" w:rsidR="00CF68D5" w:rsidRPr="00D06F9B" w:rsidRDefault="00CF68D5" w:rsidP="00CF68D5">
      <w:pPr>
        <w:spacing w:after="0" w:line="240" w:lineRule="auto"/>
        <w:ind w:firstLine="567"/>
        <w:jc w:val="both"/>
      </w:pPr>
    </w:p>
    <w:p w14:paraId="7639428A" w14:textId="0DBA8C9D" w:rsidR="00CF68D5" w:rsidRPr="00D06F9B" w:rsidRDefault="00CF68D5" w:rsidP="00CF68D5">
      <w:pPr>
        <w:spacing w:after="0" w:line="240" w:lineRule="auto"/>
        <w:ind w:firstLine="567"/>
        <w:jc w:val="both"/>
      </w:pPr>
    </w:p>
    <w:p w14:paraId="48B12CD7" w14:textId="50120AB9" w:rsidR="00CF68D5" w:rsidRPr="00D06F9B" w:rsidRDefault="00CF68D5" w:rsidP="00CF68D5">
      <w:pPr>
        <w:spacing w:after="0" w:line="240" w:lineRule="auto"/>
        <w:ind w:firstLine="567"/>
        <w:jc w:val="both"/>
      </w:pPr>
    </w:p>
    <w:p w14:paraId="5F323425" w14:textId="24076096" w:rsidR="00CF68D5" w:rsidRPr="00D06F9B" w:rsidRDefault="00CF68D5" w:rsidP="00CF68D5">
      <w:pPr>
        <w:spacing w:after="0" w:line="240" w:lineRule="auto"/>
        <w:ind w:firstLine="567"/>
        <w:jc w:val="both"/>
      </w:pPr>
    </w:p>
    <w:p w14:paraId="4A11189C" w14:textId="0CE9E268" w:rsidR="00CF68D5" w:rsidRPr="00D06F9B" w:rsidRDefault="00CF68D5" w:rsidP="00CF68D5">
      <w:pPr>
        <w:spacing w:after="0" w:line="240" w:lineRule="auto"/>
        <w:ind w:firstLine="567"/>
        <w:jc w:val="both"/>
      </w:pPr>
    </w:p>
    <w:p w14:paraId="039F5912" w14:textId="1328BE3D" w:rsidR="00CF68D5" w:rsidRPr="00D06F9B" w:rsidRDefault="00CF68D5" w:rsidP="00CF68D5">
      <w:pPr>
        <w:spacing w:after="0" w:line="240" w:lineRule="auto"/>
        <w:ind w:firstLine="567"/>
        <w:jc w:val="both"/>
      </w:pPr>
    </w:p>
    <w:p w14:paraId="1D16F491" w14:textId="14B12051" w:rsidR="00CF68D5" w:rsidRPr="00D06F9B" w:rsidRDefault="00CF68D5" w:rsidP="00CF68D5">
      <w:pPr>
        <w:spacing w:after="0" w:line="240" w:lineRule="auto"/>
        <w:ind w:firstLine="567"/>
        <w:jc w:val="both"/>
      </w:pPr>
    </w:p>
    <w:p w14:paraId="6A317B65" w14:textId="0757C5D6" w:rsidR="00CF68D5" w:rsidRPr="00D06F9B" w:rsidRDefault="00CF68D5" w:rsidP="00CF68D5">
      <w:pPr>
        <w:spacing w:after="0" w:line="240" w:lineRule="auto"/>
        <w:ind w:firstLine="567"/>
        <w:jc w:val="both"/>
      </w:pPr>
    </w:p>
    <w:p w14:paraId="4D4D44AF" w14:textId="2850D248" w:rsidR="00CF68D5" w:rsidRPr="00D06F9B" w:rsidRDefault="00CF68D5" w:rsidP="00CF68D5">
      <w:pPr>
        <w:spacing w:after="0" w:line="240" w:lineRule="auto"/>
        <w:ind w:firstLine="567"/>
        <w:jc w:val="both"/>
      </w:pPr>
    </w:p>
    <w:p w14:paraId="3F9FCC6E" w14:textId="70725B3E" w:rsidR="00CF68D5" w:rsidRPr="00D06F9B" w:rsidRDefault="00CF68D5" w:rsidP="00CF68D5">
      <w:pPr>
        <w:spacing w:after="0" w:line="240" w:lineRule="auto"/>
        <w:ind w:firstLine="567"/>
        <w:jc w:val="both"/>
      </w:pPr>
    </w:p>
    <w:p w14:paraId="6E235E12" w14:textId="5DDCBED1" w:rsidR="00CF68D5" w:rsidRPr="00D06F9B" w:rsidRDefault="00CF68D5" w:rsidP="00CF68D5">
      <w:pPr>
        <w:spacing w:after="0" w:line="240" w:lineRule="auto"/>
        <w:ind w:firstLine="567"/>
        <w:jc w:val="both"/>
      </w:pPr>
    </w:p>
    <w:p w14:paraId="78912F84" w14:textId="74D8C1C0" w:rsidR="00CF68D5" w:rsidRPr="00D06F9B" w:rsidRDefault="00CF68D5" w:rsidP="00CF68D5">
      <w:pPr>
        <w:spacing w:after="0" w:line="240" w:lineRule="auto"/>
        <w:ind w:firstLine="567"/>
        <w:jc w:val="both"/>
      </w:pPr>
    </w:p>
    <w:p w14:paraId="3A8DEB0C" w14:textId="717EEE6B" w:rsidR="00CF68D5" w:rsidRPr="00D06F9B" w:rsidRDefault="00CF68D5" w:rsidP="00CF68D5">
      <w:pPr>
        <w:spacing w:after="0" w:line="240" w:lineRule="auto"/>
        <w:ind w:firstLine="567"/>
        <w:jc w:val="both"/>
      </w:pPr>
    </w:p>
    <w:p w14:paraId="2D8D6E84" w14:textId="25D58A4F" w:rsidR="00CF68D5" w:rsidRPr="00D06F9B" w:rsidRDefault="00CF68D5" w:rsidP="00CF68D5">
      <w:pPr>
        <w:spacing w:after="0" w:line="240" w:lineRule="auto"/>
        <w:ind w:firstLine="567"/>
        <w:jc w:val="both"/>
      </w:pPr>
    </w:p>
    <w:p w14:paraId="0C27AFB3" w14:textId="698C25F0" w:rsidR="00CF68D5" w:rsidRPr="00D06F9B" w:rsidRDefault="00CF68D5" w:rsidP="00CF68D5">
      <w:pPr>
        <w:spacing w:after="0" w:line="240" w:lineRule="auto"/>
        <w:ind w:firstLine="567"/>
        <w:jc w:val="both"/>
      </w:pPr>
    </w:p>
    <w:p w14:paraId="40986611" w14:textId="31907A03" w:rsidR="00CF68D5" w:rsidRPr="00D06F9B" w:rsidRDefault="00CF68D5" w:rsidP="00CF68D5">
      <w:pPr>
        <w:spacing w:after="0" w:line="240" w:lineRule="auto"/>
        <w:ind w:firstLine="567"/>
        <w:jc w:val="both"/>
      </w:pPr>
    </w:p>
    <w:p w14:paraId="0EA584C8" w14:textId="7EE3AF44" w:rsidR="00CF68D5" w:rsidRPr="00D06F9B" w:rsidRDefault="00CF68D5" w:rsidP="00CF68D5">
      <w:pPr>
        <w:spacing w:after="0" w:line="240" w:lineRule="auto"/>
        <w:ind w:firstLine="567"/>
        <w:jc w:val="both"/>
      </w:pPr>
    </w:p>
    <w:p w14:paraId="7FC7AFE5" w14:textId="2AB3EF7C" w:rsidR="00CF68D5" w:rsidRPr="00D06F9B" w:rsidRDefault="00CF68D5" w:rsidP="00CF68D5">
      <w:pPr>
        <w:spacing w:after="0" w:line="240" w:lineRule="auto"/>
        <w:ind w:firstLine="567"/>
        <w:jc w:val="both"/>
      </w:pPr>
    </w:p>
    <w:p w14:paraId="53F7354C" w14:textId="4DC488DD" w:rsidR="00CF68D5" w:rsidRPr="00D06F9B" w:rsidRDefault="00CF68D5" w:rsidP="00CF68D5">
      <w:pPr>
        <w:spacing w:after="0" w:line="240" w:lineRule="auto"/>
        <w:ind w:firstLine="567"/>
        <w:jc w:val="both"/>
      </w:pPr>
    </w:p>
    <w:p w14:paraId="07C3617A" w14:textId="6D7F3AF7" w:rsidR="00CF68D5" w:rsidRPr="00D06F9B" w:rsidRDefault="00CF68D5" w:rsidP="00CF68D5">
      <w:pPr>
        <w:spacing w:after="0" w:line="240" w:lineRule="auto"/>
        <w:ind w:firstLine="567"/>
        <w:jc w:val="both"/>
      </w:pPr>
    </w:p>
    <w:p w14:paraId="45061808" w14:textId="15D4BFF4" w:rsidR="00CF68D5" w:rsidRPr="00D06F9B" w:rsidRDefault="00CF68D5" w:rsidP="00CF68D5">
      <w:pPr>
        <w:spacing w:after="0" w:line="240" w:lineRule="auto"/>
        <w:ind w:firstLine="567"/>
        <w:jc w:val="both"/>
      </w:pPr>
    </w:p>
    <w:p w14:paraId="1DD4AD56" w14:textId="030A90D7" w:rsidR="00CF68D5" w:rsidRPr="00D06F9B" w:rsidRDefault="00CF68D5" w:rsidP="00CF68D5">
      <w:pPr>
        <w:spacing w:after="0" w:line="240" w:lineRule="auto"/>
        <w:ind w:firstLine="567"/>
        <w:jc w:val="both"/>
      </w:pPr>
    </w:p>
    <w:p w14:paraId="47633E5A" w14:textId="455BF005" w:rsidR="00CF68D5" w:rsidRPr="00D06F9B" w:rsidRDefault="00CF68D5" w:rsidP="00CF68D5">
      <w:pPr>
        <w:spacing w:after="0" w:line="240" w:lineRule="auto"/>
        <w:ind w:firstLine="567"/>
        <w:jc w:val="both"/>
      </w:pPr>
    </w:p>
    <w:p w14:paraId="7313BAD1" w14:textId="56F2DD4F" w:rsidR="00CF68D5" w:rsidRPr="00D06F9B" w:rsidRDefault="00CF68D5" w:rsidP="00CF68D5">
      <w:pPr>
        <w:spacing w:after="0" w:line="240" w:lineRule="auto"/>
        <w:ind w:firstLine="567"/>
        <w:jc w:val="both"/>
      </w:pPr>
    </w:p>
    <w:p w14:paraId="3E21036E" w14:textId="138D63BD" w:rsidR="00CF68D5" w:rsidRPr="00D06F9B" w:rsidRDefault="00CF68D5" w:rsidP="00CF68D5">
      <w:pPr>
        <w:spacing w:after="0" w:line="240" w:lineRule="auto"/>
        <w:ind w:firstLine="567"/>
        <w:jc w:val="both"/>
      </w:pPr>
    </w:p>
    <w:p w14:paraId="3237F5CB" w14:textId="27DD4610" w:rsidR="00CF68D5" w:rsidRPr="00D06F9B" w:rsidRDefault="00CF68D5" w:rsidP="00CF68D5">
      <w:pPr>
        <w:spacing w:after="0" w:line="240" w:lineRule="auto"/>
        <w:ind w:firstLine="567"/>
        <w:jc w:val="both"/>
      </w:pPr>
    </w:p>
    <w:p w14:paraId="6ED59B11" w14:textId="13AAD16A" w:rsidR="00CF68D5" w:rsidRPr="00D06F9B" w:rsidRDefault="00CF68D5" w:rsidP="00CF68D5">
      <w:pPr>
        <w:spacing w:after="0" w:line="240" w:lineRule="auto"/>
        <w:ind w:firstLine="567"/>
        <w:jc w:val="both"/>
      </w:pPr>
    </w:p>
    <w:p w14:paraId="1B309B43" w14:textId="32C12551" w:rsidR="00CF68D5" w:rsidRPr="00D06F9B" w:rsidRDefault="00CF68D5" w:rsidP="00CF68D5">
      <w:pPr>
        <w:spacing w:after="0" w:line="240" w:lineRule="auto"/>
        <w:ind w:firstLine="567"/>
        <w:jc w:val="both"/>
      </w:pPr>
    </w:p>
    <w:p w14:paraId="36C1754F" w14:textId="36BE2C38" w:rsidR="00CF68D5" w:rsidRDefault="00CF68D5" w:rsidP="00CF68D5">
      <w:pPr>
        <w:spacing w:after="0" w:line="240" w:lineRule="auto"/>
        <w:ind w:firstLine="567"/>
        <w:jc w:val="both"/>
      </w:pPr>
    </w:p>
    <w:p w14:paraId="582851B9" w14:textId="77777777" w:rsidR="00361770" w:rsidRPr="00D06F9B" w:rsidRDefault="00361770" w:rsidP="00CF68D5">
      <w:pPr>
        <w:spacing w:after="0" w:line="240" w:lineRule="auto"/>
        <w:ind w:firstLine="567"/>
        <w:jc w:val="both"/>
      </w:pPr>
    </w:p>
    <w:p w14:paraId="38B335FD" w14:textId="4E2AF5FD" w:rsidR="00CF68D5" w:rsidRPr="00D06F9B" w:rsidRDefault="00CF68D5" w:rsidP="00CF68D5">
      <w:pPr>
        <w:spacing w:after="0" w:line="240" w:lineRule="auto"/>
        <w:ind w:firstLine="567"/>
        <w:jc w:val="both"/>
      </w:pPr>
    </w:p>
    <w:p w14:paraId="1272055F" w14:textId="4139FB95" w:rsidR="00CF68D5" w:rsidRPr="00D06F9B" w:rsidRDefault="00CF68D5" w:rsidP="00CF68D5">
      <w:pPr>
        <w:pStyle w:val="Heading2"/>
        <w:ind w:left="5103"/>
        <w:rPr>
          <w:rFonts w:ascii="Times New Roman" w:hAnsi="Times New Roman" w:cs="Times New Roman"/>
          <w:color w:val="000000" w:themeColor="text1"/>
          <w:sz w:val="21"/>
          <w:szCs w:val="21"/>
        </w:rPr>
      </w:pPr>
      <w:bookmarkStart w:id="148" w:name="_Toc124404963"/>
      <w:bookmarkStart w:id="149" w:name="_Toc198710023"/>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 xml:space="preserve">dokumentų </w:t>
      </w:r>
      <w:r w:rsidR="00361770">
        <w:rPr>
          <w:rFonts w:ascii="Times New Roman" w:hAnsi="Times New Roman" w:cs="Times New Roman"/>
          <w:color w:val="000000" w:themeColor="text1"/>
          <w:sz w:val="21"/>
          <w:szCs w:val="21"/>
        </w:rPr>
        <w:t>11</w:t>
      </w:r>
      <w:r w:rsidRPr="00D06F9B">
        <w:rPr>
          <w:rFonts w:ascii="Times New Roman" w:hAnsi="Times New Roman" w:cs="Times New Roman"/>
          <w:color w:val="000000" w:themeColor="text1"/>
          <w:sz w:val="21"/>
          <w:szCs w:val="21"/>
        </w:rPr>
        <w:t xml:space="preserve"> priedas „Tiekėjo deklaracija dėl atitikties Reglamento nuostatoms juridiniam asmeniui“</w:t>
      </w:r>
      <w:bookmarkEnd w:id="148"/>
      <w:bookmarkEnd w:id="149"/>
    </w:p>
    <w:p w14:paraId="3B44B97F" w14:textId="77777777" w:rsidR="00CF68D5" w:rsidRPr="00D06F9B" w:rsidRDefault="00CF68D5" w:rsidP="00CF68D5">
      <w:pPr>
        <w:rPr>
          <w:rFonts w:ascii="Times New Roman" w:hAnsi="Times New Roman" w:cs="Times New Roman"/>
        </w:rPr>
      </w:pPr>
    </w:p>
    <w:p w14:paraId="568D088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Herbas arba prekių ženklas</w:t>
      </w:r>
    </w:p>
    <w:p w14:paraId="7B8C7F7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58025444"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D06F9B" w:rsidRDefault="00CF68D5" w:rsidP="00CF68D5">
      <w:pPr>
        <w:jc w:val="both"/>
        <w:rPr>
          <w:rFonts w:ascii="Times New Roman" w:hAnsi="Times New Roman" w:cs="Times New Roman"/>
        </w:rPr>
      </w:pPr>
    </w:p>
    <w:p w14:paraId="5AC04895"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1DAD61A9"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1F884898" w14:textId="77777777" w:rsidR="00CF68D5" w:rsidRPr="00D06F9B" w:rsidRDefault="00CF68D5" w:rsidP="00CF68D5">
      <w:pPr>
        <w:jc w:val="center"/>
        <w:rPr>
          <w:rFonts w:ascii="Times New Roman" w:hAnsi="Times New Roman" w:cs="Times New Roman"/>
          <w:b/>
        </w:rPr>
      </w:pPr>
    </w:p>
    <w:p w14:paraId="4A55AB89"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53A28913"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D7183BB"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26D77101"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83D22C1"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1C6B1DDB" w14:textId="77777777" w:rsidR="00CF68D5" w:rsidRPr="00D06F9B" w:rsidRDefault="00CF68D5" w:rsidP="00CF68D5">
      <w:pPr>
        <w:shd w:val="clear" w:color="auto" w:fill="FFFFFF"/>
        <w:jc w:val="center"/>
        <w:rPr>
          <w:rFonts w:ascii="Times New Roman" w:hAnsi="Times New Roman" w:cs="Times New Roman"/>
          <w:bCs/>
          <w:color w:val="000000"/>
        </w:rPr>
      </w:pPr>
    </w:p>
    <w:p w14:paraId="546528EF"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47E03283" w14:textId="77777777" w:rsidR="00CF68D5" w:rsidRPr="00D06F9B" w:rsidRDefault="00CF68D5" w:rsidP="00CF68D5">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7EFEB5AF" w14:textId="77777777" w:rsidR="00CF68D5" w:rsidRPr="00D06F9B"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18A86898" w14:textId="77777777" w:rsidR="00CF68D5" w:rsidRPr="00D06F9B" w:rsidRDefault="00CF68D5" w:rsidP="00CF68D5">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0FC1429F" w14:textId="77777777" w:rsidR="00CF68D5" w:rsidRPr="00D06F9B" w:rsidRDefault="00CF68D5" w:rsidP="00CF68D5">
      <w:pPr>
        <w:snapToGrid w:val="0"/>
        <w:ind w:right="-1"/>
        <w:jc w:val="both"/>
        <w:rPr>
          <w:rFonts w:ascii="Times New Roman" w:hAnsi="Times New Roman" w:cs="Times New Roman"/>
          <w:spacing w:val="-2"/>
        </w:rPr>
      </w:pPr>
    </w:p>
    <w:p w14:paraId="0425987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3156EABE"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6E7848DF" w14:textId="77777777" w:rsidR="00CF68D5" w:rsidRPr="00D06F9B" w:rsidRDefault="00CF68D5" w:rsidP="00CF68D5">
      <w:pPr>
        <w:snapToGrid w:val="0"/>
        <w:ind w:right="-1"/>
        <w:jc w:val="both"/>
        <w:rPr>
          <w:rFonts w:ascii="Times New Roman" w:hAnsi="Times New Roman" w:cs="Times New Roman"/>
          <w:spacing w:val="-2"/>
        </w:rPr>
      </w:pPr>
    </w:p>
    <w:p w14:paraId="179088A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1ED7290A"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F4E2B37" w14:textId="77777777" w:rsidR="00CF68D5" w:rsidRPr="00D06F9B" w:rsidRDefault="00CF68D5" w:rsidP="00CF68D5">
      <w:pPr>
        <w:snapToGrid w:val="0"/>
        <w:ind w:right="-1"/>
        <w:jc w:val="both"/>
        <w:rPr>
          <w:rFonts w:ascii="Times New Roman" w:hAnsi="Times New Roman" w:cs="Times New Roman"/>
          <w:spacing w:val="-2"/>
        </w:rPr>
      </w:pPr>
    </w:p>
    <w:p w14:paraId="34DCBADE"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12F9A0FB"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0DA177DB" w14:textId="77777777" w:rsidR="00CF68D5" w:rsidRPr="00D06F9B" w:rsidRDefault="00CF68D5" w:rsidP="00CF68D5">
      <w:pPr>
        <w:jc w:val="both"/>
        <w:rPr>
          <w:rFonts w:ascii="Times New Roman" w:hAnsi="Times New Roman" w:cs="Times New Roman"/>
        </w:rPr>
      </w:pPr>
    </w:p>
    <w:p w14:paraId="067FC8A8"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6F417C11"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3E418A5E"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73660B17" w14:textId="77777777" w:rsidR="00CF68D5" w:rsidRPr="00D06F9B" w:rsidRDefault="00CF68D5" w:rsidP="00CF68D5">
      <w:pPr>
        <w:jc w:val="both"/>
        <w:rPr>
          <w:rFonts w:ascii="Times New Roman" w:hAnsi="Times New Roman" w:cs="Times New Roman"/>
          <w:shd w:val="clear" w:color="auto" w:fill="FFFFFF"/>
        </w:rPr>
      </w:pPr>
      <w:r w:rsidRPr="00D06F9B">
        <w:rPr>
          <w:rFonts w:ascii="Times New Roman" w:hAnsi="Times New Roman" w:cs="Times New Roman"/>
        </w:rPr>
        <w:lastRenderedPageBreak/>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D06F9B"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D06F9B"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55592AA1" w14:textId="77777777" w:rsidR="00CF68D5" w:rsidRPr="00D06F9B" w:rsidRDefault="00CF68D5" w:rsidP="00CF68D5">
      <w:pPr>
        <w:rPr>
          <w:rFonts w:ascii="Times New Roman" w:hAnsi="Times New Roman" w:cs="Times New Roman"/>
        </w:rPr>
      </w:pPr>
      <w:r w:rsidRPr="00D06F9B">
        <w:rPr>
          <w:rFonts w:ascii="Times New Roman" w:hAnsi="Times New Roman" w:cs="Times New Roman"/>
        </w:rPr>
        <w:br w:type="page"/>
      </w:r>
    </w:p>
    <w:p w14:paraId="58C53715" w14:textId="777F9EA7" w:rsidR="00CF68D5" w:rsidRPr="00D06F9B" w:rsidRDefault="00CF68D5" w:rsidP="00CF68D5">
      <w:pPr>
        <w:pStyle w:val="Heading2"/>
        <w:ind w:left="5103"/>
        <w:rPr>
          <w:rFonts w:ascii="Times New Roman" w:hAnsi="Times New Roman" w:cs="Times New Roman"/>
          <w:color w:val="000000" w:themeColor="text1"/>
          <w:sz w:val="21"/>
          <w:szCs w:val="21"/>
        </w:rPr>
      </w:pPr>
      <w:bookmarkStart w:id="150" w:name="_Toc124404964"/>
      <w:bookmarkStart w:id="151" w:name="_Toc198710024"/>
      <w:bookmarkStart w:id="152" w:name="_Hlk148085367"/>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1</w:t>
      </w:r>
      <w:r w:rsidR="00361770">
        <w:rPr>
          <w:rFonts w:ascii="Times New Roman" w:hAnsi="Times New Roman" w:cs="Times New Roman"/>
          <w:color w:val="000000" w:themeColor="text1"/>
          <w:sz w:val="21"/>
          <w:szCs w:val="21"/>
        </w:rPr>
        <w:t>2</w:t>
      </w:r>
      <w:r w:rsidRPr="00D06F9B">
        <w:rPr>
          <w:rFonts w:ascii="Times New Roman" w:hAnsi="Times New Roman" w:cs="Times New Roman"/>
          <w:color w:val="000000" w:themeColor="text1"/>
          <w:sz w:val="21"/>
          <w:szCs w:val="21"/>
        </w:rPr>
        <w:t xml:space="preserve"> priedas „</w:t>
      </w:r>
      <w:bookmarkStart w:id="153" w:name="_Hlk124695713"/>
      <w:r w:rsidRPr="00D06F9B">
        <w:rPr>
          <w:rFonts w:ascii="Times New Roman" w:hAnsi="Times New Roman" w:cs="Times New Roman"/>
          <w:color w:val="000000" w:themeColor="text1"/>
          <w:sz w:val="21"/>
          <w:szCs w:val="21"/>
        </w:rPr>
        <w:t>Tiekėjo deklaracija dėl atitikties Reglamento nuostatoms fiziniam asmeniui</w:t>
      </w:r>
      <w:bookmarkEnd w:id="153"/>
      <w:r w:rsidRPr="00D06F9B">
        <w:rPr>
          <w:rFonts w:ascii="Times New Roman" w:hAnsi="Times New Roman" w:cs="Times New Roman"/>
          <w:color w:val="000000" w:themeColor="text1"/>
          <w:sz w:val="21"/>
          <w:szCs w:val="21"/>
        </w:rPr>
        <w:t>“</w:t>
      </w:r>
      <w:bookmarkEnd w:id="150"/>
      <w:bookmarkEnd w:id="151"/>
    </w:p>
    <w:bookmarkEnd w:id="152"/>
    <w:p w14:paraId="20DEFD3E" w14:textId="77777777" w:rsidR="00CF68D5" w:rsidRPr="00D06F9B" w:rsidRDefault="00CF68D5" w:rsidP="00CF68D5">
      <w:pPr>
        <w:rPr>
          <w:rFonts w:ascii="Times New Roman" w:hAnsi="Times New Roman" w:cs="Times New Roman"/>
        </w:rPr>
      </w:pPr>
    </w:p>
    <w:p w14:paraId="25A5FA7C" w14:textId="77777777" w:rsidR="00CF68D5" w:rsidRPr="00D06F9B" w:rsidRDefault="00CF68D5" w:rsidP="00CF68D5">
      <w:pPr>
        <w:rPr>
          <w:rFonts w:ascii="Times New Roman" w:hAnsi="Times New Roman" w:cs="Times New Roman"/>
        </w:rPr>
      </w:pPr>
    </w:p>
    <w:p w14:paraId="6B871B0B"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39257772"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D06F9B" w:rsidRDefault="00CF68D5" w:rsidP="00CF68D5">
      <w:pPr>
        <w:jc w:val="both"/>
        <w:rPr>
          <w:rFonts w:ascii="Times New Roman" w:hAnsi="Times New Roman" w:cs="Times New Roman"/>
        </w:rPr>
      </w:pPr>
    </w:p>
    <w:p w14:paraId="38148182"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05B92D93"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C160F9C" w14:textId="77777777" w:rsidR="00CF68D5" w:rsidRPr="00D06F9B" w:rsidRDefault="00CF68D5" w:rsidP="00CF68D5">
      <w:pPr>
        <w:jc w:val="center"/>
        <w:rPr>
          <w:rFonts w:ascii="Times New Roman" w:hAnsi="Times New Roman" w:cs="Times New Roman"/>
          <w:b/>
        </w:rPr>
      </w:pPr>
    </w:p>
    <w:p w14:paraId="656197C8"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6C08B1C4"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24988B70"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0B2A1C6F"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10AE6A4F"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0E310D74" w14:textId="77777777" w:rsidR="00CF68D5" w:rsidRPr="00D06F9B" w:rsidRDefault="00CF68D5" w:rsidP="00CF68D5">
      <w:pPr>
        <w:shd w:val="clear" w:color="auto" w:fill="FFFFFF"/>
        <w:jc w:val="center"/>
        <w:rPr>
          <w:rFonts w:ascii="Times New Roman" w:hAnsi="Times New Roman" w:cs="Times New Roman"/>
          <w:bCs/>
          <w:color w:val="000000"/>
        </w:rPr>
      </w:pPr>
    </w:p>
    <w:p w14:paraId="0ADDC9D3"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____________________________________________________________________________________________ ,</w:t>
      </w:r>
    </w:p>
    <w:p w14:paraId="79945D58" w14:textId="77777777" w:rsidR="00CF68D5" w:rsidRPr="00D06F9B" w:rsidRDefault="00CF68D5" w:rsidP="00CF68D5">
      <w:pPr>
        <w:tabs>
          <w:tab w:val="left" w:pos="851"/>
        </w:tabs>
        <w:snapToGrid w:val="0"/>
        <w:ind w:right="-1"/>
        <w:jc w:val="center"/>
        <w:rPr>
          <w:rFonts w:ascii="Times New Roman" w:hAnsi="Times New Roman" w:cs="Times New Roman"/>
          <w:i/>
          <w:iCs/>
          <w:spacing w:val="-2"/>
        </w:rPr>
      </w:pPr>
      <w:r w:rsidRPr="00D06F9B">
        <w:rPr>
          <w:rFonts w:ascii="Times New Roman" w:hAnsi="Times New Roman" w:cs="Times New Roman"/>
          <w:i/>
          <w:iCs/>
          <w:spacing w:val="-2"/>
        </w:rPr>
        <w:t>(Tiekėjo vardas ir pavardė)</w:t>
      </w:r>
    </w:p>
    <w:p w14:paraId="4BCDF3ED" w14:textId="77777777" w:rsidR="00CF68D5" w:rsidRPr="00D06F9B" w:rsidRDefault="00CF68D5" w:rsidP="00CF68D5">
      <w:pPr>
        <w:snapToGrid w:val="0"/>
        <w:spacing w:after="0" w:line="240" w:lineRule="auto"/>
        <w:rPr>
          <w:rFonts w:ascii="Times New Roman" w:hAnsi="Times New Roman" w:cs="Times New Roman"/>
          <w:spacing w:val="-2"/>
        </w:rPr>
      </w:pPr>
      <w:r w:rsidRPr="00D06F9B">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081897F3" w14:textId="77777777" w:rsidR="00CF68D5" w:rsidRPr="00D06F9B" w:rsidRDefault="00CF68D5" w:rsidP="00CF68D5">
      <w:pPr>
        <w:snapToGrid w:val="0"/>
        <w:ind w:right="-1"/>
        <w:jc w:val="both"/>
        <w:rPr>
          <w:rFonts w:ascii="Times New Roman" w:hAnsi="Times New Roman" w:cs="Times New Roman"/>
          <w:spacing w:val="-2"/>
        </w:rPr>
      </w:pPr>
    </w:p>
    <w:p w14:paraId="3289F52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718EDBFD"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109A7EA9" w14:textId="77777777" w:rsidR="00CF68D5" w:rsidRPr="00D06F9B" w:rsidRDefault="00CF68D5" w:rsidP="00CF68D5">
      <w:pPr>
        <w:snapToGrid w:val="0"/>
        <w:ind w:right="-1"/>
        <w:jc w:val="both"/>
        <w:rPr>
          <w:rFonts w:ascii="Times New Roman" w:hAnsi="Times New Roman" w:cs="Times New Roman"/>
          <w:spacing w:val="-2"/>
        </w:rPr>
      </w:pPr>
    </w:p>
    <w:p w14:paraId="11F9D5B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3888896D"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730308E7" w14:textId="77777777" w:rsidR="00096BD8" w:rsidRDefault="00096BD8" w:rsidP="00CF68D5">
      <w:pPr>
        <w:jc w:val="both"/>
        <w:rPr>
          <w:rFonts w:ascii="Times New Roman" w:hAnsi="Times New Roman" w:cs="Times New Roman"/>
        </w:rPr>
      </w:pPr>
    </w:p>
    <w:p w14:paraId="2D166BE2" w14:textId="0F20A913"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nesu įtakojamas (-a)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0358F4C"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nesu Rusijos pilietis (-ė) ar įsisteigęs Rusijoje;</w:t>
      </w:r>
    </w:p>
    <w:p w14:paraId="31C73A6A"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neveikiu </w:t>
      </w:r>
      <w:r w:rsidRPr="00D06F9B">
        <w:rPr>
          <w:rFonts w:ascii="Times New Roman" w:hAnsi="Times New Roman" w:cs="Times New Roman"/>
          <w:shd w:val="clear" w:color="auto" w:fill="FFFFFF"/>
        </w:rPr>
        <w:t>šios deklaracijos a) punkte nurodyto subjekto vardu ar jo nurodymu;</w:t>
      </w:r>
    </w:p>
    <w:p w14:paraId="6188DFAF" w14:textId="760C12C7" w:rsidR="00E27696" w:rsidRPr="00E27696"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E241390" w14:textId="77777777" w:rsidR="00082358" w:rsidRPr="00D06F9B" w:rsidRDefault="00082358" w:rsidP="001E67F9">
      <w:pPr>
        <w:spacing w:after="0" w:line="240" w:lineRule="auto"/>
        <w:rPr>
          <w:rFonts w:ascii="Times New Roman" w:hAnsi="Times New Roman" w:cs="Times New Roman"/>
        </w:rPr>
      </w:pPr>
    </w:p>
    <w:sectPr w:rsidR="00082358" w:rsidRPr="00D06F9B" w:rsidSect="00EE3B92">
      <w:head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C6BF" w14:textId="77777777" w:rsidR="004628CA" w:rsidRDefault="004628CA" w:rsidP="00D05666">
      <w:r>
        <w:separator/>
      </w:r>
    </w:p>
  </w:endnote>
  <w:endnote w:type="continuationSeparator" w:id="0">
    <w:p w14:paraId="48FE0BB0" w14:textId="77777777" w:rsidR="004628CA" w:rsidRDefault="004628CA" w:rsidP="00D05666">
      <w:r>
        <w:continuationSeparator/>
      </w:r>
    </w:p>
  </w:endnote>
  <w:endnote w:type="continuationNotice" w:id="1">
    <w:p w14:paraId="60028A12" w14:textId="77777777" w:rsidR="004628CA" w:rsidRDefault="00462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D726" w14:textId="77777777" w:rsidR="004628CA" w:rsidRDefault="004628CA" w:rsidP="00D05666">
      <w:r>
        <w:separator/>
      </w:r>
    </w:p>
  </w:footnote>
  <w:footnote w:type="continuationSeparator" w:id="0">
    <w:p w14:paraId="59EEDEAC" w14:textId="77777777" w:rsidR="004628CA" w:rsidRDefault="004628CA" w:rsidP="00D05666">
      <w:r>
        <w:continuationSeparator/>
      </w:r>
    </w:p>
  </w:footnote>
  <w:footnote w:type="continuationNotice" w:id="1">
    <w:p w14:paraId="5010E4C2" w14:textId="77777777" w:rsidR="004628CA" w:rsidRDefault="004628CA">
      <w:pPr>
        <w:spacing w:after="0" w:line="240" w:lineRule="auto"/>
      </w:pPr>
    </w:p>
  </w:footnote>
  <w:footnote w:id="2">
    <w:p w14:paraId="718F8F31" w14:textId="25C9DDDE" w:rsidR="00285B02" w:rsidRPr="00B01499" w:rsidRDefault="00285B02"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1" w:history="1">
        <w:r w:rsidR="00E55F21" w:rsidRPr="00B01499">
          <w:rPr>
            <w:rStyle w:val="Hyperlink"/>
            <w:rFonts w:ascii="Times New Roman" w:hAnsi="Times New Roman" w:cs="Times New Roman"/>
            <w:i/>
            <w:iCs/>
          </w:rPr>
          <w:t>https://vpt.lrv.lt/lt/nauja-cvp-is-aktuali-nuo-2024-12-01/metodine-medziaga-instrukcijos/tiekejamsnaujaCVPIS/</w:t>
        </w:r>
      </w:hyperlink>
    </w:p>
  </w:footnote>
  <w:footnote w:id="3">
    <w:p w14:paraId="1F8F161F" w14:textId="60EE11F6" w:rsidR="00E55F21" w:rsidRPr="00B01499" w:rsidRDefault="00AC4BE0"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2" w:history="1">
        <w:r w:rsidR="00E55F21" w:rsidRPr="00B01499">
          <w:rPr>
            <w:rStyle w:val="Hyperlink"/>
            <w:rFonts w:ascii="Times New Roman" w:hAnsi="Times New Roman" w:cs="Times New Roman"/>
            <w:i/>
            <w:iCs/>
          </w:rPr>
          <w:t>https://vpt.lrv.lt/public/canonical/1733758115/18521/Kaip%20pateikti%20pasi%C5%ABlym%C4%85%20CVP%20IS%20.pdf</w:t>
        </w:r>
      </w:hyperlink>
    </w:p>
    <w:p w14:paraId="5AE255F9" w14:textId="2833EAF4"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B01499"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B01499">
          <w:rPr>
            <w:rStyle w:val="Hyperlink"/>
            <w:rFonts w:ascii="Times New Roman" w:hAnsi="Times New Roman" w:cs="Times New Roman"/>
            <w:i/>
            <w:iCs/>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B01499">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C74CFD" w:rsidRDefault="008067EA" w:rsidP="008067EA">
      <w:pPr>
        <w:pStyle w:val="FootnoteText"/>
        <w:rPr>
          <w:rFonts w:ascii="Times New Roman" w:hAnsi="Times New Roman" w:cs="Times New Roman"/>
        </w:rPr>
      </w:pPr>
      <w:r>
        <w:rPr>
          <w:rStyle w:val="FootnoteReference"/>
        </w:rPr>
        <w:footnoteRef/>
      </w:r>
      <w:r>
        <w:t xml:space="preserve"> </w:t>
      </w:r>
      <w:r w:rsidR="003F4C42" w:rsidRPr="00B01499">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B01499">
        <w:rPr>
          <w:rFonts w:ascii="Times New Roman" w:hAnsi="Times New Roman" w:cs="Times New Roman"/>
          <w:i/>
          <w:iCs/>
        </w:rPr>
        <w:t>Ten pat</w:t>
      </w:r>
      <w:r w:rsidRPr="00C74CFD">
        <w:rPr>
          <w:rFonts w:ascii="Times New Roman" w:hAnsi="Times New Roman" w:cs="Times New Roman"/>
        </w:rPr>
        <w:t>.</w:t>
      </w:r>
    </w:p>
  </w:footnote>
  <w:footnote w:id="8">
    <w:p w14:paraId="7C1D90DA" w14:textId="2C0496F5" w:rsidR="00E00E1F" w:rsidRPr="00B01499" w:rsidRDefault="00E00E1F" w:rsidP="00E00E1F">
      <w:pPr>
        <w:pStyle w:val="FootnoteText"/>
        <w:spacing w:line="240" w:lineRule="auto"/>
        <w:jc w:val="both"/>
        <w:rPr>
          <w:rFonts w:ascii="Times New Roman" w:hAnsi="Times New Roman" w:cs="Times New Roman"/>
          <w:i/>
          <w:iCs/>
        </w:rPr>
      </w:pPr>
      <w:r>
        <w:rPr>
          <w:rStyle w:val="FootnoteReference"/>
        </w:rPr>
        <w:footnoteRef/>
      </w:r>
      <w:r>
        <w:t xml:space="preserve"> </w:t>
      </w:r>
      <w:r w:rsidRPr="00B01499">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613CEA">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613CEA">
      <w:pPr>
        <w:pStyle w:val="FootnoteText"/>
        <w:numPr>
          <w:ilvl w:val="0"/>
          <w:numId w:val="29"/>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613CEA">
      <w:pPr>
        <w:pStyle w:val="FootnoteText"/>
        <w:numPr>
          <w:ilvl w:val="0"/>
          <w:numId w:val="29"/>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613CEA">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613CEA">
      <w:pPr>
        <w:pStyle w:val="FootnoteText"/>
        <w:numPr>
          <w:ilvl w:val="0"/>
          <w:numId w:val="30"/>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613CEA">
      <w:pPr>
        <w:pStyle w:val="FootnoteText"/>
        <w:numPr>
          <w:ilvl w:val="0"/>
          <w:numId w:val="30"/>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613CEA">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613CEA">
      <w:pPr>
        <w:pStyle w:val="FootnoteText"/>
        <w:numPr>
          <w:ilvl w:val="0"/>
          <w:numId w:val="31"/>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613CEA">
      <w:pPr>
        <w:pStyle w:val="FootnoteText"/>
        <w:numPr>
          <w:ilvl w:val="0"/>
          <w:numId w:val="31"/>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35A423E1" w14:textId="5E49E20B" w:rsidR="000E5C12" w:rsidRDefault="000E5C12" w:rsidP="000E5C12">
      <w:pPr>
        <w:pStyle w:val="FootnoteText"/>
        <w:spacing w:after="0" w:line="240" w:lineRule="auto"/>
      </w:pPr>
      <w:r>
        <w:rPr>
          <w:rStyle w:val="FootnoteReference"/>
        </w:rPr>
        <w:footnoteRef/>
      </w:r>
      <w:r>
        <w:t xml:space="preserve"> </w:t>
      </w:r>
      <w:r w:rsidRPr="001847D9">
        <w:rPr>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p>
  </w:footnote>
  <w:footnote w:id="13">
    <w:p w14:paraId="3A90BA54" w14:textId="77777777" w:rsidR="00827079" w:rsidRDefault="00827079" w:rsidP="00827079">
      <w:pPr>
        <w:pStyle w:val="FootnoteText"/>
      </w:pPr>
      <w:r>
        <w:rPr>
          <w:rStyle w:val="FootnoteReference"/>
        </w:rPr>
        <w:footnoteRef/>
      </w:r>
      <w:r>
        <w:t xml:space="preserve"> </w:t>
      </w:r>
      <w:r w:rsidRPr="00E27F3F">
        <w:rPr>
          <w:rFonts w:ascii="Times New Roman" w:hAnsi="Times New Roman" w:cs="Times New Roman"/>
          <w:sz w:val="18"/>
          <w:szCs w:val="18"/>
        </w:rPr>
        <w:t>Už šią paslaugą bus apmokama pagal faktiškai įvykdytų atvykimų skaičių.</w:t>
      </w:r>
      <w:r w:rsidRPr="00E27F3F">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4E52219C"/>
    <w:lvl w:ilvl="0">
      <w:start w:val="1"/>
      <w:numFmt w:val="decimal"/>
      <w:lvlText w:val="%1."/>
      <w:lvlJc w:val="left"/>
      <w:pPr>
        <w:ind w:left="1069" w:hanging="360"/>
      </w:pPr>
      <w:rPr>
        <w:rFonts w:hint="default"/>
        <w:b/>
      </w:rPr>
    </w:lvl>
    <w:lvl w:ilvl="1">
      <w:start w:val="1"/>
      <w:numFmt w:val="decimal"/>
      <w:lvlText w:val="%2."/>
      <w:lvlJc w:val="left"/>
      <w:pPr>
        <w:ind w:left="1353" w:hanging="360"/>
      </w:pPr>
      <w:rPr>
        <w:b/>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316EA0"/>
    <w:multiLevelType w:val="hybridMultilevel"/>
    <w:tmpl w:val="89A27A28"/>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D213267"/>
    <w:multiLevelType w:val="multilevel"/>
    <w:tmpl w:val="3E8E1BF2"/>
    <w:lvl w:ilvl="0">
      <w:start w:val="5"/>
      <w:numFmt w:val="decimal"/>
      <w:lvlText w:val="%1."/>
      <w:lvlJc w:val="left"/>
      <w:pPr>
        <w:ind w:left="540" w:hanging="540"/>
      </w:pPr>
      <w:rPr>
        <w:rFonts w:hint="default"/>
        <w:b/>
        <w:bCs w:val="0"/>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D5D1D4F"/>
    <w:multiLevelType w:val="multilevel"/>
    <w:tmpl w:val="CBB4675A"/>
    <w:lvl w:ilvl="0">
      <w:start w:val="3"/>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67177D9"/>
    <w:multiLevelType w:val="multilevel"/>
    <w:tmpl w:val="05F862A6"/>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7801532"/>
    <w:multiLevelType w:val="multilevel"/>
    <w:tmpl w:val="D9B479B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EB4D1B"/>
    <w:multiLevelType w:val="multilevel"/>
    <w:tmpl w:val="96FCA97E"/>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C143D1"/>
    <w:multiLevelType w:val="multilevel"/>
    <w:tmpl w:val="DB586D38"/>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3"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28"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36" w15:restartNumberingAfterBreak="0">
    <w:nsid w:val="720038DC"/>
    <w:multiLevelType w:val="hybridMultilevel"/>
    <w:tmpl w:val="15C0AA66"/>
    <w:lvl w:ilvl="0" w:tplc="D5EECBFC">
      <w:start w:val="7"/>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05507D"/>
    <w:multiLevelType w:val="multilevel"/>
    <w:tmpl w:val="1758FE9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9"/>
  </w:num>
  <w:num w:numId="2" w16cid:durableId="1449423893">
    <w:abstractNumId w:val="5"/>
  </w:num>
  <w:num w:numId="3" w16cid:durableId="360857115">
    <w:abstractNumId w:val="30"/>
  </w:num>
  <w:num w:numId="4" w16cid:durableId="252519960">
    <w:abstractNumId w:val="33"/>
  </w:num>
  <w:num w:numId="5" w16cid:durableId="229657794">
    <w:abstractNumId w:val="26"/>
  </w:num>
  <w:num w:numId="6" w16cid:durableId="478303379">
    <w:abstractNumId w:val="40"/>
  </w:num>
  <w:num w:numId="7" w16cid:durableId="1345133433">
    <w:abstractNumId w:val="21"/>
  </w:num>
  <w:num w:numId="8" w16cid:durableId="1948463345">
    <w:abstractNumId w:val="0"/>
  </w:num>
  <w:num w:numId="9" w16cid:durableId="2087070886">
    <w:abstractNumId w:val="38"/>
  </w:num>
  <w:num w:numId="10" w16cid:durableId="595555221">
    <w:abstractNumId w:val="4"/>
  </w:num>
  <w:num w:numId="11" w16cid:durableId="290092617">
    <w:abstractNumId w:val="8"/>
  </w:num>
  <w:num w:numId="12" w16cid:durableId="372581965">
    <w:abstractNumId w:val="1"/>
  </w:num>
  <w:num w:numId="13" w16cid:durableId="1576670100">
    <w:abstractNumId w:val="10"/>
  </w:num>
  <w:num w:numId="14" w16cid:durableId="349071589">
    <w:abstractNumId w:val="9"/>
  </w:num>
  <w:num w:numId="15" w16cid:durableId="95371460">
    <w:abstractNumId w:val="39"/>
  </w:num>
  <w:num w:numId="16" w16cid:durableId="440883407">
    <w:abstractNumId w:val="28"/>
  </w:num>
  <w:num w:numId="17" w16cid:durableId="90783913">
    <w:abstractNumId w:val="22"/>
  </w:num>
  <w:num w:numId="18" w16cid:durableId="1303928177">
    <w:abstractNumId w:val="23"/>
  </w:num>
  <w:num w:numId="19" w16cid:durableId="2095742312">
    <w:abstractNumId w:val="35"/>
  </w:num>
  <w:num w:numId="20" w16cid:durableId="1359354558">
    <w:abstractNumId w:val="14"/>
  </w:num>
  <w:num w:numId="21" w16cid:durableId="438261875">
    <w:abstractNumId w:val="27"/>
  </w:num>
  <w:num w:numId="22" w16cid:durableId="1781992072">
    <w:abstractNumId w:val="15"/>
  </w:num>
  <w:num w:numId="23" w16cid:durableId="1088581936">
    <w:abstractNumId w:val="11"/>
  </w:num>
  <w:num w:numId="24" w16cid:durableId="837307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643226">
    <w:abstractNumId w:val="24"/>
  </w:num>
  <w:num w:numId="26" w16cid:durableId="16954235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4752402">
    <w:abstractNumId w:val="29"/>
  </w:num>
  <w:num w:numId="28" w16cid:durableId="1347487743">
    <w:abstractNumId w:val="32"/>
  </w:num>
  <w:num w:numId="29" w16cid:durableId="11356843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6074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251980">
    <w:abstractNumId w:val="3"/>
  </w:num>
  <w:num w:numId="33" w16cid:durableId="820468819">
    <w:abstractNumId w:val="37"/>
  </w:num>
  <w:num w:numId="34" w16cid:durableId="607205180">
    <w:abstractNumId w:val="13"/>
  </w:num>
  <w:num w:numId="35" w16cid:durableId="13194835">
    <w:abstractNumId w:val="16"/>
  </w:num>
  <w:num w:numId="36" w16cid:durableId="1529445825">
    <w:abstractNumId w:val="18"/>
  </w:num>
  <w:num w:numId="37" w16cid:durableId="1162619483">
    <w:abstractNumId w:val="20"/>
  </w:num>
  <w:num w:numId="38" w16cid:durableId="687829283">
    <w:abstractNumId w:val="12"/>
  </w:num>
  <w:num w:numId="39" w16cid:durableId="1081949392">
    <w:abstractNumId w:val="17"/>
  </w:num>
  <w:num w:numId="40" w16cid:durableId="1161965057">
    <w:abstractNumId w:val="6"/>
  </w:num>
  <w:num w:numId="41" w16cid:durableId="7675078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9"/>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772"/>
    <w:rsid w:val="0001618D"/>
    <w:rsid w:val="000177C7"/>
    <w:rsid w:val="00020FD4"/>
    <w:rsid w:val="00021ECC"/>
    <w:rsid w:val="00021EFA"/>
    <w:rsid w:val="00026246"/>
    <w:rsid w:val="00026673"/>
    <w:rsid w:val="00026690"/>
    <w:rsid w:val="00026D16"/>
    <w:rsid w:val="00030C02"/>
    <w:rsid w:val="00030F90"/>
    <w:rsid w:val="000311C4"/>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5CF4"/>
    <w:rsid w:val="000464E8"/>
    <w:rsid w:val="000466D2"/>
    <w:rsid w:val="000470BF"/>
    <w:rsid w:val="00047F6B"/>
    <w:rsid w:val="00047F87"/>
    <w:rsid w:val="0005148B"/>
    <w:rsid w:val="00051E9D"/>
    <w:rsid w:val="00052365"/>
    <w:rsid w:val="0005295E"/>
    <w:rsid w:val="00052F05"/>
    <w:rsid w:val="000543B5"/>
    <w:rsid w:val="00054CF5"/>
    <w:rsid w:val="00055235"/>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F6A"/>
    <w:rsid w:val="000830A8"/>
    <w:rsid w:val="00085478"/>
    <w:rsid w:val="00085609"/>
    <w:rsid w:val="000859C8"/>
    <w:rsid w:val="00086B4C"/>
    <w:rsid w:val="00086D57"/>
    <w:rsid w:val="00087EFE"/>
    <w:rsid w:val="000903D5"/>
    <w:rsid w:val="000904B3"/>
    <w:rsid w:val="000917F2"/>
    <w:rsid w:val="00095834"/>
    <w:rsid w:val="00096BD8"/>
    <w:rsid w:val="0009724E"/>
    <w:rsid w:val="0009758A"/>
    <w:rsid w:val="00097B80"/>
    <w:rsid w:val="000A0DFE"/>
    <w:rsid w:val="000A0F5D"/>
    <w:rsid w:val="000A1E34"/>
    <w:rsid w:val="000A2CBA"/>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BAB"/>
    <w:rsid w:val="000C4DF9"/>
    <w:rsid w:val="000C6068"/>
    <w:rsid w:val="000D13D6"/>
    <w:rsid w:val="000D18E9"/>
    <w:rsid w:val="000D26D8"/>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5C12"/>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72BE"/>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25"/>
    <w:rsid w:val="001351A4"/>
    <w:rsid w:val="00135675"/>
    <w:rsid w:val="00135EEE"/>
    <w:rsid w:val="001365CA"/>
    <w:rsid w:val="00140D50"/>
    <w:rsid w:val="00142352"/>
    <w:rsid w:val="00143940"/>
    <w:rsid w:val="0014414A"/>
    <w:rsid w:val="00146BC9"/>
    <w:rsid w:val="00147A63"/>
    <w:rsid w:val="00147A8C"/>
    <w:rsid w:val="00150A30"/>
    <w:rsid w:val="0015376E"/>
    <w:rsid w:val="001538C5"/>
    <w:rsid w:val="00153D1C"/>
    <w:rsid w:val="00156AC9"/>
    <w:rsid w:val="00160628"/>
    <w:rsid w:val="001607EC"/>
    <w:rsid w:val="00164443"/>
    <w:rsid w:val="001647BD"/>
    <w:rsid w:val="00164C20"/>
    <w:rsid w:val="0016665C"/>
    <w:rsid w:val="00167555"/>
    <w:rsid w:val="00167E09"/>
    <w:rsid w:val="00171C73"/>
    <w:rsid w:val="00171FE7"/>
    <w:rsid w:val="0017216E"/>
    <w:rsid w:val="00172D53"/>
    <w:rsid w:val="00173ACB"/>
    <w:rsid w:val="00173E9D"/>
    <w:rsid w:val="00174EE0"/>
    <w:rsid w:val="0017533E"/>
    <w:rsid w:val="00176BFE"/>
    <w:rsid w:val="00176FD3"/>
    <w:rsid w:val="001801B7"/>
    <w:rsid w:val="00180340"/>
    <w:rsid w:val="00180466"/>
    <w:rsid w:val="00181168"/>
    <w:rsid w:val="00181511"/>
    <w:rsid w:val="00182E25"/>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FBA"/>
    <w:rsid w:val="001A640C"/>
    <w:rsid w:val="001A67B2"/>
    <w:rsid w:val="001A7B3D"/>
    <w:rsid w:val="001B202B"/>
    <w:rsid w:val="001B2226"/>
    <w:rsid w:val="001B2AB2"/>
    <w:rsid w:val="001B3503"/>
    <w:rsid w:val="001B370C"/>
    <w:rsid w:val="001B3C7D"/>
    <w:rsid w:val="001B50F3"/>
    <w:rsid w:val="001C102F"/>
    <w:rsid w:val="001C1AD0"/>
    <w:rsid w:val="001C1CC5"/>
    <w:rsid w:val="001C24BC"/>
    <w:rsid w:val="001C305A"/>
    <w:rsid w:val="001C39DF"/>
    <w:rsid w:val="001C468D"/>
    <w:rsid w:val="001C4F12"/>
    <w:rsid w:val="001C61A5"/>
    <w:rsid w:val="001C635E"/>
    <w:rsid w:val="001C6757"/>
    <w:rsid w:val="001C7F48"/>
    <w:rsid w:val="001D1A4F"/>
    <w:rsid w:val="001D1D1F"/>
    <w:rsid w:val="001D65F8"/>
    <w:rsid w:val="001D71DF"/>
    <w:rsid w:val="001D7492"/>
    <w:rsid w:val="001E0107"/>
    <w:rsid w:val="001E013C"/>
    <w:rsid w:val="001E250F"/>
    <w:rsid w:val="001E2BC5"/>
    <w:rsid w:val="001E67F9"/>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7AE"/>
    <w:rsid w:val="002256CF"/>
    <w:rsid w:val="00225BEF"/>
    <w:rsid w:val="002267DE"/>
    <w:rsid w:val="002270F4"/>
    <w:rsid w:val="00227654"/>
    <w:rsid w:val="002279BC"/>
    <w:rsid w:val="002279EC"/>
    <w:rsid w:val="00231166"/>
    <w:rsid w:val="002312C1"/>
    <w:rsid w:val="00233169"/>
    <w:rsid w:val="00234717"/>
    <w:rsid w:val="00234920"/>
    <w:rsid w:val="0023505D"/>
    <w:rsid w:val="002374F8"/>
    <w:rsid w:val="00237EA0"/>
    <w:rsid w:val="002415C7"/>
    <w:rsid w:val="0024180E"/>
    <w:rsid w:val="002430AE"/>
    <w:rsid w:val="00244688"/>
    <w:rsid w:val="00245713"/>
    <w:rsid w:val="00246CE2"/>
    <w:rsid w:val="002476D5"/>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1DCB"/>
    <w:rsid w:val="0029216D"/>
    <w:rsid w:val="002926A1"/>
    <w:rsid w:val="0029490A"/>
    <w:rsid w:val="00294BE3"/>
    <w:rsid w:val="002970CF"/>
    <w:rsid w:val="00297490"/>
    <w:rsid w:val="002974D4"/>
    <w:rsid w:val="002A00F2"/>
    <w:rsid w:val="002A1EB6"/>
    <w:rsid w:val="002A2294"/>
    <w:rsid w:val="002A3B3E"/>
    <w:rsid w:val="002A3C89"/>
    <w:rsid w:val="002A3F50"/>
    <w:rsid w:val="002A4AC9"/>
    <w:rsid w:val="002A53ED"/>
    <w:rsid w:val="002A600E"/>
    <w:rsid w:val="002A62B6"/>
    <w:rsid w:val="002A6658"/>
    <w:rsid w:val="002A683A"/>
    <w:rsid w:val="002A70E6"/>
    <w:rsid w:val="002A71C8"/>
    <w:rsid w:val="002A7A35"/>
    <w:rsid w:val="002B062F"/>
    <w:rsid w:val="002B144C"/>
    <w:rsid w:val="002B189A"/>
    <w:rsid w:val="002B19CD"/>
    <w:rsid w:val="002B1C69"/>
    <w:rsid w:val="002B2FCC"/>
    <w:rsid w:val="002B320A"/>
    <w:rsid w:val="002B3F04"/>
    <w:rsid w:val="002B42DA"/>
    <w:rsid w:val="002B5F04"/>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712"/>
    <w:rsid w:val="002D48BB"/>
    <w:rsid w:val="002D51D8"/>
    <w:rsid w:val="002D5ABC"/>
    <w:rsid w:val="002D6348"/>
    <w:rsid w:val="002D6E52"/>
    <w:rsid w:val="002D7F06"/>
    <w:rsid w:val="002E00F1"/>
    <w:rsid w:val="002E115D"/>
    <w:rsid w:val="002E23C6"/>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0F"/>
    <w:rsid w:val="00306D9F"/>
    <w:rsid w:val="00306F87"/>
    <w:rsid w:val="003074D1"/>
    <w:rsid w:val="003101E1"/>
    <w:rsid w:val="0031109D"/>
    <w:rsid w:val="00311B84"/>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A1F"/>
    <w:rsid w:val="00346410"/>
    <w:rsid w:val="00347A5B"/>
    <w:rsid w:val="00347C71"/>
    <w:rsid w:val="0035041E"/>
    <w:rsid w:val="00352626"/>
    <w:rsid w:val="003536CF"/>
    <w:rsid w:val="00355743"/>
    <w:rsid w:val="00355846"/>
    <w:rsid w:val="00357BB8"/>
    <w:rsid w:val="003600F2"/>
    <w:rsid w:val="00360DB9"/>
    <w:rsid w:val="00361770"/>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E27"/>
    <w:rsid w:val="00384F5A"/>
    <w:rsid w:val="00385615"/>
    <w:rsid w:val="003903FB"/>
    <w:rsid w:val="0039114B"/>
    <w:rsid w:val="00391FD1"/>
    <w:rsid w:val="0039299B"/>
    <w:rsid w:val="00394A90"/>
    <w:rsid w:val="00394C27"/>
    <w:rsid w:val="003A050E"/>
    <w:rsid w:val="003A050F"/>
    <w:rsid w:val="003A11CB"/>
    <w:rsid w:val="003A1229"/>
    <w:rsid w:val="003A187E"/>
    <w:rsid w:val="003A2F4F"/>
    <w:rsid w:val="003A30C5"/>
    <w:rsid w:val="003A3C70"/>
    <w:rsid w:val="003A3C99"/>
    <w:rsid w:val="003A441C"/>
    <w:rsid w:val="003A65F9"/>
    <w:rsid w:val="003A6895"/>
    <w:rsid w:val="003A6AC5"/>
    <w:rsid w:val="003A6BC4"/>
    <w:rsid w:val="003B02AB"/>
    <w:rsid w:val="003B03D1"/>
    <w:rsid w:val="003B12DE"/>
    <w:rsid w:val="003B39F9"/>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8E2"/>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C42"/>
    <w:rsid w:val="003F5489"/>
    <w:rsid w:val="003F54D8"/>
    <w:rsid w:val="003F6C23"/>
    <w:rsid w:val="003F736A"/>
    <w:rsid w:val="003F740A"/>
    <w:rsid w:val="003F7E96"/>
    <w:rsid w:val="004007C0"/>
    <w:rsid w:val="004018D6"/>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83C"/>
    <w:rsid w:val="00413D2E"/>
    <w:rsid w:val="004147BD"/>
    <w:rsid w:val="00414C68"/>
    <w:rsid w:val="004157B6"/>
    <w:rsid w:val="00415932"/>
    <w:rsid w:val="0041685F"/>
    <w:rsid w:val="00416D08"/>
    <w:rsid w:val="00417604"/>
    <w:rsid w:val="00424C4C"/>
    <w:rsid w:val="004252AF"/>
    <w:rsid w:val="00427B5B"/>
    <w:rsid w:val="00432572"/>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831"/>
    <w:rsid w:val="00461904"/>
    <w:rsid w:val="00461CE4"/>
    <w:rsid w:val="00461DC6"/>
    <w:rsid w:val="004624F4"/>
    <w:rsid w:val="00462587"/>
    <w:rsid w:val="004628CA"/>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76F8"/>
    <w:rsid w:val="00477E28"/>
    <w:rsid w:val="00482BC0"/>
    <w:rsid w:val="00483462"/>
    <w:rsid w:val="00483E10"/>
    <w:rsid w:val="00483E8D"/>
    <w:rsid w:val="004847DE"/>
    <w:rsid w:val="00485E23"/>
    <w:rsid w:val="0048654D"/>
    <w:rsid w:val="004867B9"/>
    <w:rsid w:val="00486B0D"/>
    <w:rsid w:val="0049041E"/>
    <w:rsid w:val="00493C66"/>
    <w:rsid w:val="00495238"/>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6DE4"/>
    <w:rsid w:val="004A7485"/>
    <w:rsid w:val="004A7F0E"/>
    <w:rsid w:val="004B0E0C"/>
    <w:rsid w:val="004B2DE4"/>
    <w:rsid w:val="004B6BCA"/>
    <w:rsid w:val="004B6FBD"/>
    <w:rsid w:val="004B7455"/>
    <w:rsid w:val="004C076A"/>
    <w:rsid w:val="004C0A19"/>
    <w:rsid w:val="004C11AA"/>
    <w:rsid w:val="004C1E72"/>
    <w:rsid w:val="004C29F1"/>
    <w:rsid w:val="004C3894"/>
    <w:rsid w:val="004C40E5"/>
    <w:rsid w:val="004C42C8"/>
    <w:rsid w:val="004C4413"/>
    <w:rsid w:val="004C7DC4"/>
    <w:rsid w:val="004C7E0B"/>
    <w:rsid w:val="004C7E53"/>
    <w:rsid w:val="004D017C"/>
    <w:rsid w:val="004D1010"/>
    <w:rsid w:val="004D248A"/>
    <w:rsid w:val="004D30E4"/>
    <w:rsid w:val="004D459D"/>
    <w:rsid w:val="004D4E55"/>
    <w:rsid w:val="004D7B52"/>
    <w:rsid w:val="004D7DFA"/>
    <w:rsid w:val="004E05A2"/>
    <w:rsid w:val="004E07B2"/>
    <w:rsid w:val="004E13EA"/>
    <w:rsid w:val="004E1FB0"/>
    <w:rsid w:val="004E2171"/>
    <w:rsid w:val="004E22F5"/>
    <w:rsid w:val="004E2550"/>
    <w:rsid w:val="004E36E9"/>
    <w:rsid w:val="004E4023"/>
    <w:rsid w:val="004E442B"/>
    <w:rsid w:val="004E4612"/>
    <w:rsid w:val="004E47F9"/>
    <w:rsid w:val="004E6AD3"/>
    <w:rsid w:val="004E6F7E"/>
    <w:rsid w:val="004E71CB"/>
    <w:rsid w:val="004E73C0"/>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5A64"/>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73AE"/>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605D0"/>
    <w:rsid w:val="00560AD2"/>
    <w:rsid w:val="00561265"/>
    <w:rsid w:val="00561DBA"/>
    <w:rsid w:val="00562B41"/>
    <w:rsid w:val="0056365F"/>
    <w:rsid w:val="0056375F"/>
    <w:rsid w:val="00563B8D"/>
    <w:rsid w:val="00563DE6"/>
    <w:rsid w:val="0056412E"/>
    <w:rsid w:val="00564160"/>
    <w:rsid w:val="00564379"/>
    <w:rsid w:val="0056444E"/>
    <w:rsid w:val="00564AD2"/>
    <w:rsid w:val="00564ED0"/>
    <w:rsid w:val="00565036"/>
    <w:rsid w:val="005651C4"/>
    <w:rsid w:val="005656B1"/>
    <w:rsid w:val="00566921"/>
    <w:rsid w:val="00567348"/>
    <w:rsid w:val="00567587"/>
    <w:rsid w:val="00567800"/>
    <w:rsid w:val="00567A52"/>
    <w:rsid w:val="00570255"/>
    <w:rsid w:val="005706E2"/>
    <w:rsid w:val="00570722"/>
    <w:rsid w:val="005717E5"/>
    <w:rsid w:val="005717E7"/>
    <w:rsid w:val="0057188A"/>
    <w:rsid w:val="005753B6"/>
    <w:rsid w:val="005769FF"/>
    <w:rsid w:val="005806D2"/>
    <w:rsid w:val="00583195"/>
    <w:rsid w:val="00583B84"/>
    <w:rsid w:val="0058525D"/>
    <w:rsid w:val="00585C84"/>
    <w:rsid w:val="00587BAC"/>
    <w:rsid w:val="005902F4"/>
    <w:rsid w:val="00593111"/>
    <w:rsid w:val="00593816"/>
    <w:rsid w:val="00593D67"/>
    <w:rsid w:val="00594FA6"/>
    <w:rsid w:val="00595AE0"/>
    <w:rsid w:val="00595F1A"/>
    <w:rsid w:val="00595F8E"/>
    <w:rsid w:val="00596895"/>
    <w:rsid w:val="00596BDA"/>
    <w:rsid w:val="00597972"/>
    <w:rsid w:val="005A07D8"/>
    <w:rsid w:val="005A4FE3"/>
    <w:rsid w:val="005A548F"/>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0F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B47"/>
    <w:rsid w:val="005F3DEF"/>
    <w:rsid w:val="005F3FEB"/>
    <w:rsid w:val="005F4815"/>
    <w:rsid w:val="005F5F2C"/>
    <w:rsid w:val="005F68D4"/>
    <w:rsid w:val="005F693C"/>
    <w:rsid w:val="005F6991"/>
    <w:rsid w:val="005F70E4"/>
    <w:rsid w:val="005F7C8D"/>
    <w:rsid w:val="005F7EBF"/>
    <w:rsid w:val="0060013D"/>
    <w:rsid w:val="006015A1"/>
    <w:rsid w:val="006015E1"/>
    <w:rsid w:val="00601B91"/>
    <w:rsid w:val="00601DD0"/>
    <w:rsid w:val="0060200D"/>
    <w:rsid w:val="00603E31"/>
    <w:rsid w:val="006041B7"/>
    <w:rsid w:val="00605D03"/>
    <w:rsid w:val="00607C46"/>
    <w:rsid w:val="00612434"/>
    <w:rsid w:val="00612CE6"/>
    <w:rsid w:val="00612EDD"/>
    <w:rsid w:val="00613CE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02F"/>
    <w:rsid w:val="00640399"/>
    <w:rsid w:val="00640DBD"/>
    <w:rsid w:val="0064127D"/>
    <w:rsid w:val="00642683"/>
    <w:rsid w:val="0064351F"/>
    <w:rsid w:val="00643C6F"/>
    <w:rsid w:val="006440AA"/>
    <w:rsid w:val="00645DF8"/>
    <w:rsid w:val="006460FF"/>
    <w:rsid w:val="00646974"/>
    <w:rsid w:val="00647906"/>
    <w:rsid w:val="0065074D"/>
    <w:rsid w:val="006512AF"/>
    <w:rsid w:val="00651301"/>
    <w:rsid w:val="00651E2B"/>
    <w:rsid w:val="00653069"/>
    <w:rsid w:val="00653A37"/>
    <w:rsid w:val="006541EB"/>
    <w:rsid w:val="00654211"/>
    <w:rsid w:val="006545F9"/>
    <w:rsid w:val="006553EF"/>
    <w:rsid w:val="00660F6D"/>
    <w:rsid w:val="0066179A"/>
    <w:rsid w:val="00661860"/>
    <w:rsid w:val="00662606"/>
    <w:rsid w:val="0066271C"/>
    <w:rsid w:val="00663099"/>
    <w:rsid w:val="00663437"/>
    <w:rsid w:val="00663D46"/>
    <w:rsid w:val="00664184"/>
    <w:rsid w:val="00664C39"/>
    <w:rsid w:val="0066500F"/>
    <w:rsid w:val="006655DC"/>
    <w:rsid w:val="00665D82"/>
    <w:rsid w:val="00667D16"/>
    <w:rsid w:val="00670373"/>
    <w:rsid w:val="00671B2B"/>
    <w:rsid w:val="00671DB5"/>
    <w:rsid w:val="0067281B"/>
    <w:rsid w:val="00673538"/>
    <w:rsid w:val="00673DCF"/>
    <w:rsid w:val="006757E6"/>
    <w:rsid w:val="00675D35"/>
    <w:rsid w:val="006760E6"/>
    <w:rsid w:val="00680281"/>
    <w:rsid w:val="00681CDE"/>
    <w:rsid w:val="006824FC"/>
    <w:rsid w:val="0068448B"/>
    <w:rsid w:val="00685C49"/>
    <w:rsid w:val="00686E18"/>
    <w:rsid w:val="00687997"/>
    <w:rsid w:val="00687E47"/>
    <w:rsid w:val="00687F52"/>
    <w:rsid w:val="0069058D"/>
    <w:rsid w:val="006912FF"/>
    <w:rsid w:val="006936CC"/>
    <w:rsid w:val="00694911"/>
    <w:rsid w:val="0069554A"/>
    <w:rsid w:val="00696A12"/>
    <w:rsid w:val="00696EED"/>
    <w:rsid w:val="00697613"/>
    <w:rsid w:val="006A19B5"/>
    <w:rsid w:val="006A2889"/>
    <w:rsid w:val="006A4AF7"/>
    <w:rsid w:val="006A58FD"/>
    <w:rsid w:val="006A6750"/>
    <w:rsid w:val="006A675A"/>
    <w:rsid w:val="006A7476"/>
    <w:rsid w:val="006B1F8C"/>
    <w:rsid w:val="006B257C"/>
    <w:rsid w:val="006B3A83"/>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28D7"/>
    <w:rsid w:val="006E2957"/>
    <w:rsid w:val="006E533D"/>
    <w:rsid w:val="006E6883"/>
    <w:rsid w:val="006E75C7"/>
    <w:rsid w:val="006E7679"/>
    <w:rsid w:val="006F1419"/>
    <w:rsid w:val="006F2F71"/>
    <w:rsid w:val="006F3A1D"/>
    <w:rsid w:val="006F631C"/>
    <w:rsid w:val="006F6DAA"/>
    <w:rsid w:val="006F7115"/>
    <w:rsid w:val="006F72D8"/>
    <w:rsid w:val="007001F5"/>
    <w:rsid w:val="00700FB2"/>
    <w:rsid w:val="007022FB"/>
    <w:rsid w:val="0070256E"/>
    <w:rsid w:val="00702FDC"/>
    <w:rsid w:val="00703132"/>
    <w:rsid w:val="00703430"/>
    <w:rsid w:val="0070632A"/>
    <w:rsid w:val="00706BD5"/>
    <w:rsid w:val="00706C77"/>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5651"/>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1C02"/>
    <w:rsid w:val="0075245F"/>
    <w:rsid w:val="0075257E"/>
    <w:rsid w:val="00752661"/>
    <w:rsid w:val="0075379B"/>
    <w:rsid w:val="007538D2"/>
    <w:rsid w:val="00753948"/>
    <w:rsid w:val="00754BEE"/>
    <w:rsid w:val="00754F0F"/>
    <w:rsid w:val="007552F1"/>
    <w:rsid w:val="00755F3B"/>
    <w:rsid w:val="007560A1"/>
    <w:rsid w:val="007566CB"/>
    <w:rsid w:val="00757947"/>
    <w:rsid w:val="00761D40"/>
    <w:rsid w:val="0076284D"/>
    <w:rsid w:val="00764FD6"/>
    <w:rsid w:val="007654C6"/>
    <w:rsid w:val="00766211"/>
    <w:rsid w:val="00771EC8"/>
    <w:rsid w:val="007720C2"/>
    <w:rsid w:val="007731F0"/>
    <w:rsid w:val="00773852"/>
    <w:rsid w:val="00773982"/>
    <w:rsid w:val="007740AD"/>
    <w:rsid w:val="0077554C"/>
    <w:rsid w:val="007763E1"/>
    <w:rsid w:val="00777670"/>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9F8"/>
    <w:rsid w:val="007A059A"/>
    <w:rsid w:val="007A130B"/>
    <w:rsid w:val="007A15F3"/>
    <w:rsid w:val="007A4BA0"/>
    <w:rsid w:val="007A5BDA"/>
    <w:rsid w:val="007A68D6"/>
    <w:rsid w:val="007A7D55"/>
    <w:rsid w:val="007A7E8A"/>
    <w:rsid w:val="007B12FF"/>
    <w:rsid w:val="007B185F"/>
    <w:rsid w:val="007B2A01"/>
    <w:rsid w:val="007B2E75"/>
    <w:rsid w:val="007B4DFE"/>
    <w:rsid w:val="007B6219"/>
    <w:rsid w:val="007C0612"/>
    <w:rsid w:val="007C348D"/>
    <w:rsid w:val="007C3B9B"/>
    <w:rsid w:val="007C3DE0"/>
    <w:rsid w:val="007C4FA1"/>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F0164"/>
    <w:rsid w:val="007F1A0D"/>
    <w:rsid w:val="007F1B2E"/>
    <w:rsid w:val="007F1B84"/>
    <w:rsid w:val="007F2173"/>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AF3"/>
    <w:rsid w:val="008119CC"/>
    <w:rsid w:val="00813105"/>
    <w:rsid w:val="0081425E"/>
    <w:rsid w:val="008142E7"/>
    <w:rsid w:val="00814F72"/>
    <w:rsid w:val="008150F0"/>
    <w:rsid w:val="008176D9"/>
    <w:rsid w:val="00821BB1"/>
    <w:rsid w:val="00823416"/>
    <w:rsid w:val="00823BF2"/>
    <w:rsid w:val="0082502F"/>
    <w:rsid w:val="00825113"/>
    <w:rsid w:val="008253EC"/>
    <w:rsid w:val="00825FEE"/>
    <w:rsid w:val="0082692A"/>
    <w:rsid w:val="00826A7E"/>
    <w:rsid w:val="00827079"/>
    <w:rsid w:val="008272CE"/>
    <w:rsid w:val="00827590"/>
    <w:rsid w:val="008275EE"/>
    <w:rsid w:val="00827AF2"/>
    <w:rsid w:val="00831AD1"/>
    <w:rsid w:val="008323C7"/>
    <w:rsid w:val="0083270B"/>
    <w:rsid w:val="008335C6"/>
    <w:rsid w:val="00833AB8"/>
    <w:rsid w:val="00834CBF"/>
    <w:rsid w:val="00835378"/>
    <w:rsid w:val="00837056"/>
    <w:rsid w:val="008409D4"/>
    <w:rsid w:val="00840BEE"/>
    <w:rsid w:val="0084174D"/>
    <w:rsid w:val="008417FF"/>
    <w:rsid w:val="00841A95"/>
    <w:rsid w:val="00841D69"/>
    <w:rsid w:val="00841DA4"/>
    <w:rsid w:val="00841F69"/>
    <w:rsid w:val="008429BA"/>
    <w:rsid w:val="00845AD5"/>
    <w:rsid w:val="00846788"/>
    <w:rsid w:val="008475C6"/>
    <w:rsid w:val="0085081D"/>
    <w:rsid w:val="00851498"/>
    <w:rsid w:val="0085175E"/>
    <w:rsid w:val="00851768"/>
    <w:rsid w:val="008524B4"/>
    <w:rsid w:val="008528BE"/>
    <w:rsid w:val="00852F58"/>
    <w:rsid w:val="008563C3"/>
    <w:rsid w:val="0085757B"/>
    <w:rsid w:val="008576A8"/>
    <w:rsid w:val="00857DE3"/>
    <w:rsid w:val="00860F5E"/>
    <w:rsid w:val="00861205"/>
    <w:rsid w:val="00861BB4"/>
    <w:rsid w:val="00861C17"/>
    <w:rsid w:val="00861F49"/>
    <w:rsid w:val="0086202D"/>
    <w:rsid w:val="008638DF"/>
    <w:rsid w:val="00864390"/>
    <w:rsid w:val="008643DD"/>
    <w:rsid w:val="008656E1"/>
    <w:rsid w:val="008659B3"/>
    <w:rsid w:val="0086727C"/>
    <w:rsid w:val="00867806"/>
    <w:rsid w:val="008678E4"/>
    <w:rsid w:val="008715AB"/>
    <w:rsid w:val="0087164F"/>
    <w:rsid w:val="00871997"/>
    <w:rsid w:val="0087218A"/>
    <w:rsid w:val="0087372C"/>
    <w:rsid w:val="00873D68"/>
    <w:rsid w:val="00874383"/>
    <w:rsid w:val="00875357"/>
    <w:rsid w:val="00875609"/>
    <w:rsid w:val="00876B6A"/>
    <w:rsid w:val="00876F48"/>
    <w:rsid w:val="00877A5D"/>
    <w:rsid w:val="008802B8"/>
    <w:rsid w:val="00881064"/>
    <w:rsid w:val="0088228F"/>
    <w:rsid w:val="00883078"/>
    <w:rsid w:val="00884B13"/>
    <w:rsid w:val="0088595A"/>
    <w:rsid w:val="008863EB"/>
    <w:rsid w:val="00887B5D"/>
    <w:rsid w:val="008930B2"/>
    <w:rsid w:val="008930CD"/>
    <w:rsid w:val="008931B4"/>
    <w:rsid w:val="0089331B"/>
    <w:rsid w:val="008933BC"/>
    <w:rsid w:val="00893C2B"/>
    <w:rsid w:val="008966CA"/>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04AF"/>
    <w:rsid w:val="008B0F1C"/>
    <w:rsid w:val="008B1FB2"/>
    <w:rsid w:val="008B31B9"/>
    <w:rsid w:val="008B4851"/>
    <w:rsid w:val="008B5444"/>
    <w:rsid w:val="008B6309"/>
    <w:rsid w:val="008B6B87"/>
    <w:rsid w:val="008B6C07"/>
    <w:rsid w:val="008B7F56"/>
    <w:rsid w:val="008C0807"/>
    <w:rsid w:val="008C1D31"/>
    <w:rsid w:val="008C1E31"/>
    <w:rsid w:val="008C3D60"/>
    <w:rsid w:val="008C3FB4"/>
    <w:rsid w:val="008C4071"/>
    <w:rsid w:val="008C4BC3"/>
    <w:rsid w:val="008C5210"/>
    <w:rsid w:val="008C5433"/>
    <w:rsid w:val="008C5658"/>
    <w:rsid w:val="008C6767"/>
    <w:rsid w:val="008C67D1"/>
    <w:rsid w:val="008C6D60"/>
    <w:rsid w:val="008C7B15"/>
    <w:rsid w:val="008D07EC"/>
    <w:rsid w:val="008D1798"/>
    <w:rsid w:val="008D1D38"/>
    <w:rsid w:val="008D21D9"/>
    <w:rsid w:val="008D2D3D"/>
    <w:rsid w:val="008D3AE8"/>
    <w:rsid w:val="008D519E"/>
    <w:rsid w:val="008D6F67"/>
    <w:rsid w:val="008D704D"/>
    <w:rsid w:val="008E2035"/>
    <w:rsid w:val="008E3081"/>
    <w:rsid w:val="008E31B9"/>
    <w:rsid w:val="008E3D48"/>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1B1"/>
    <w:rsid w:val="00901552"/>
    <w:rsid w:val="00901FB3"/>
    <w:rsid w:val="009032BE"/>
    <w:rsid w:val="00903F2F"/>
    <w:rsid w:val="00904BC4"/>
    <w:rsid w:val="00905E1C"/>
    <w:rsid w:val="009122A7"/>
    <w:rsid w:val="00912795"/>
    <w:rsid w:val="00913EE3"/>
    <w:rsid w:val="00914D3F"/>
    <w:rsid w:val="0091557F"/>
    <w:rsid w:val="009155E9"/>
    <w:rsid w:val="0091615C"/>
    <w:rsid w:val="00916CA4"/>
    <w:rsid w:val="00917759"/>
    <w:rsid w:val="0092026D"/>
    <w:rsid w:val="00920619"/>
    <w:rsid w:val="009207CE"/>
    <w:rsid w:val="00920A13"/>
    <w:rsid w:val="00920DF2"/>
    <w:rsid w:val="00923A02"/>
    <w:rsid w:val="00925348"/>
    <w:rsid w:val="009265B6"/>
    <w:rsid w:val="0092792D"/>
    <w:rsid w:val="00927FB2"/>
    <w:rsid w:val="00927FFC"/>
    <w:rsid w:val="009302A6"/>
    <w:rsid w:val="0093049E"/>
    <w:rsid w:val="00931E5B"/>
    <w:rsid w:val="00935371"/>
    <w:rsid w:val="0093767A"/>
    <w:rsid w:val="009425A7"/>
    <w:rsid w:val="00942B80"/>
    <w:rsid w:val="00942BCA"/>
    <w:rsid w:val="00945E3A"/>
    <w:rsid w:val="009462E3"/>
    <w:rsid w:val="00946722"/>
    <w:rsid w:val="009502F5"/>
    <w:rsid w:val="0095251F"/>
    <w:rsid w:val="00954A8F"/>
    <w:rsid w:val="00954DA2"/>
    <w:rsid w:val="00955F2F"/>
    <w:rsid w:val="00956A4E"/>
    <w:rsid w:val="00956AB5"/>
    <w:rsid w:val="00957893"/>
    <w:rsid w:val="00960A92"/>
    <w:rsid w:val="00961502"/>
    <w:rsid w:val="0096248C"/>
    <w:rsid w:val="00963009"/>
    <w:rsid w:val="0096353F"/>
    <w:rsid w:val="009639C8"/>
    <w:rsid w:val="00963A74"/>
    <w:rsid w:val="00963E07"/>
    <w:rsid w:val="009657AE"/>
    <w:rsid w:val="00965894"/>
    <w:rsid w:val="00965B23"/>
    <w:rsid w:val="009670AC"/>
    <w:rsid w:val="009700A8"/>
    <w:rsid w:val="00970BA8"/>
    <w:rsid w:val="00971170"/>
    <w:rsid w:val="009716FC"/>
    <w:rsid w:val="00971D98"/>
    <w:rsid w:val="00972C13"/>
    <w:rsid w:val="00975BFA"/>
    <w:rsid w:val="0097609B"/>
    <w:rsid w:val="009773F1"/>
    <w:rsid w:val="009777BA"/>
    <w:rsid w:val="00980D68"/>
    <w:rsid w:val="00983A43"/>
    <w:rsid w:val="009841CD"/>
    <w:rsid w:val="00984D74"/>
    <w:rsid w:val="009855D4"/>
    <w:rsid w:val="00985A84"/>
    <w:rsid w:val="00985BBF"/>
    <w:rsid w:val="00985F55"/>
    <w:rsid w:val="00986CE1"/>
    <w:rsid w:val="00986FE3"/>
    <w:rsid w:val="00987476"/>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3266"/>
    <w:rsid w:val="009B338B"/>
    <w:rsid w:val="009B3F3E"/>
    <w:rsid w:val="009B3FDD"/>
    <w:rsid w:val="009B625F"/>
    <w:rsid w:val="009B62A9"/>
    <w:rsid w:val="009B62AA"/>
    <w:rsid w:val="009B654D"/>
    <w:rsid w:val="009B6595"/>
    <w:rsid w:val="009B65CE"/>
    <w:rsid w:val="009B6E32"/>
    <w:rsid w:val="009B6F95"/>
    <w:rsid w:val="009B711D"/>
    <w:rsid w:val="009C0495"/>
    <w:rsid w:val="009C0DA6"/>
    <w:rsid w:val="009C1045"/>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364B"/>
    <w:rsid w:val="009F474E"/>
    <w:rsid w:val="009F4E56"/>
    <w:rsid w:val="009F5AAD"/>
    <w:rsid w:val="009F639D"/>
    <w:rsid w:val="009F644C"/>
    <w:rsid w:val="009F7959"/>
    <w:rsid w:val="009F7C63"/>
    <w:rsid w:val="009F7D62"/>
    <w:rsid w:val="009F7F79"/>
    <w:rsid w:val="00A000F5"/>
    <w:rsid w:val="00A00765"/>
    <w:rsid w:val="00A01B3A"/>
    <w:rsid w:val="00A01F0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2611"/>
    <w:rsid w:val="00A934E0"/>
    <w:rsid w:val="00A94866"/>
    <w:rsid w:val="00A96630"/>
    <w:rsid w:val="00A97192"/>
    <w:rsid w:val="00A97EF0"/>
    <w:rsid w:val="00AA1198"/>
    <w:rsid w:val="00AA1A8D"/>
    <w:rsid w:val="00AA2718"/>
    <w:rsid w:val="00AA29DF"/>
    <w:rsid w:val="00AA2D56"/>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654B"/>
    <w:rsid w:val="00AB7367"/>
    <w:rsid w:val="00AB7730"/>
    <w:rsid w:val="00AC086D"/>
    <w:rsid w:val="00AC1757"/>
    <w:rsid w:val="00AC1AF7"/>
    <w:rsid w:val="00AC2788"/>
    <w:rsid w:val="00AC2A50"/>
    <w:rsid w:val="00AC2E45"/>
    <w:rsid w:val="00AC32A3"/>
    <w:rsid w:val="00AC4BE0"/>
    <w:rsid w:val="00AC6CCC"/>
    <w:rsid w:val="00AC6F14"/>
    <w:rsid w:val="00AC7575"/>
    <w:rsid w:val="00AC7C29"/>
    <w:rsid w:val="00AD0911"/>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695"/>
    <w:rsid w:val="00AF2AFE"/>
    <w:rsid w:val="00AF42F9"/>
    <w:rsid w:val="00AF5CF4"/>
    <w:rsid w:val="00AF6074"/>
    <w:rsid w:val="00AF62E6"/>
    <w:rsid w:val="00AF6844"/>
    <w:rsid w:val="00AF6ADD"/>
    <w:rsid w:val="00AF76C1"/>
    <w:rsid w:val="00AF7FB3"/>
    <w:rsid w:val="00B004F2"/>
    <w:rsid w:val="00B00C12"/>
    <w:rsid w:val="00B00C18"/>
    <w:rsid w:val="00B012CF"/>
    <w:rsid w:val="00B01499"/>
    <w:rsid w:val="00B01C30"/>
    <w:rsid w:val="00B05A03"/>
    <w:rsid w:val="00B07665"/>
    <w:rsid w:val="00B1096B"/>
    <w:rsid w:val="00B10D8A"/>
    <w:rsid w:val="00B1123C"/>
    <w:rsid w:val="00B11538"/>
    <w:rsid w:val="00B12512"/>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542"/>
    <w:rsid w:val="00B76FA2"/>
    <w:rsid w:val="00B772DE"/>
    <w:rsid w:val="00B81E4A"/>
    <w:rsid w:val="00B826A0"/>
    <w:rsid w:val="00B83109"/>
    <w:rsid w:val="00B83AF3"/>
    <w:rsid w:val="00B85EFD"/>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1F86"/>
    <w:rsid w:val="00BA31F7"/>
    <w:rsid w:val="00BA341F"/>
    <w:rsid w:val="00BA3AB6"/>
    <w:rsid w:val="00BA3D88"/>
    <w:rsid w:val="00BA4ACB"/>
    <w:rsid w:val="00BA4D96"/>
    <w:rsid w:val="00BA5539"/>
    <w:rsid w:val="00BA5C48"/>
    <w:rsid w:val="00BA5C6D"/>
    <w:rsid w:val="00BA74D7"/>
    <w:rsid w:val="00BB174C"/>
    <w:rsid w:val="00BB1D80"/>
    <w:rsid w:val="00BB2F46"/>
    <w:rsid w:val="00BB3B0E"/>
    <w:rsid w:val="00BB45B4"/>
    <w:rsid w:val="00BB45DF"/>
    <w:rsid w:val="00BB4A57"/>
    <w:rsid w:val="00BB50BE"/>
    <w:rsid w:val="00BB5270"/>
    <w:rsid w:val="00BB54F0"/>
    <w:rsid w:val="00BB6B79"/>
    <w:rsid w:val="00BB78B5"/>
    <w:rsid w:val="00BC0EC9"/>
    <w:rsid w:val="00BC1CD4"/>
    <w:rsid w:val="00BC22EF"/>
    <w:rsid w:val="00BC2E44"/>
    <w:rsid w:val="00BC3440"/>
    <w:rsid w:val="00BC3913"/>
    <w:rsid w:val="00BC3DF9"/>
    <w:rsid w:val="00BC3EEA"/>
    <w:rsid w:val="00BC403A"/>
    <w:rsid w:val="00BC5606"/>
    <w:rsid w:val="00BC7052"/>
    <w:rsid w:val="00BC759E"/>
    <w:rsid w:val="00BC7BCD"/>
    <w:rsid w:val="00BD00CF"/>
    <w:rsid w:val="00BD00FE"/>
    <w:rsid w:val="00BE1858"/>
    <w:rsid w:val="00BE20A0"/>
    <w:rsid w:val="00BE3B73"/>
    <w:rsid w:val="00BE3C0E"/>
    <w:rsid w:val="00BE598F"/>
    <w:rsid w:val="00BE7857"/>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61F"/>
    <w:rsid w:val="00C23DFD"/>
    <w:rsid w:val="00C24A96"/>
    <w:rsid w:val="00C2559F"/>
    <w:rsid w:val="00C25FC8"/>
    <w:rsid w:val="00C26588"/>
    <w:rsid w:val="00C265EA"/>
    <w:rsid w:val="00C3061F"/>
    <w:rsid w:val="00C31457"/>
    <w:rsid w:val="00C32030"/>
    <w:rsid w:val="00C327B5"/>
    <w:rsid w:val="00C32E53"/>
    <w:rsid w:val="00C338F5"/>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5925"/>
    <w:rsid w:val="00C665FD"/>
    <w:rsid w:val="00C66E3C"/>
    <w:rsid w:val="00C671FD"/>
    <w:rsid w:val="00C67553"/>
    <w:rsid w:val="00C67DBA"/>
    <w:rsid w:val="00C67E20"/>
    <w:rsid w:val="00C70459"/>
    <w:rsid w:val="00C70F76"/>
    <w:rsid w:val="00C714A2"/>
    <w:rsid w:val="00C725E4"/>
    <w:rsid w:val="00C74CFD"/>
    <w:rsid w:val="00C75E83"/>
    <w:rsid w:val="00C7706C"/>
    <w:rsid w:val="00C77938"/>
    <w:rsid w:val="00C8106D"/>
    <w:rsid w:val="00C8300D"/>
    <w:rsid w:val="00C83859"/>
    <w:rsid w:val="00C83FE2"/>
    <w:rsid w:val="00C84434"/>
    <w:rsid w:val="00C8502B"/>
    <w:rsid w:val="00C85777"/>
    <w:rsid w:val="00C86519"/>
    <w:rsid w:val="00C87E49"/>
    <w:rsid w:val="00C906F5"/>
    <w:rsid w:val="00C90917"/>
    <w:rsid w:val="00C90BA7"/>
    <w:rsid w:val="00C90E94"/>
    <w:rsid w:val="00C91381"/>
    <w:rsid w:val="00C91D8B"/>
    <w:rsid w:val="00C93240"/>
    <w:rsid w:val="00C93E80"/>
    <w:rsid w:val="00C94445"/>
    <w:rsid w:val="00C948BF"/>
    <w:rsid w:val="00C94A83"/>
    <w:rsid w:val="00C94B9F"/>
    <w:rsid w:val="00C955E6"/>
    <w:rsid w:val="00C95B05"/>
    <w:rsid w:val="00C96406"/>
    <w:rsid w:val="00C970BE"/>
    <w:rsid w:val="00C970C8"/>
    <w:rsid w:val="00CA02E5"/>
    <w:rsid w:val="00CA2E9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2536"/>
    <w:rsid w:val="00CD315B"/>
    <w:rsid w:val="00CD332B"/>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60C2"/>
    <w:rsid w:val="00CF63E5"/>
    <w:rsid w:val="00CF66FF"/>
    <w:rsid w:val="00CF68D5"/>
    <w:rsid w:val="00CF705D"/>
    <w:rsid w:val="00CF7B33"/>
    <w:rsid w:val="00D021AA"/>
    <w:rsid w:val="00D026F4"/>
    <w:rsid w:val="00D0274C"/>
    <w:rsid w:val="00D029A4"/>
    <w:rsid w:val="00D03CCF"/>
    <w:rsid w:val="00D04642"/>
    <w:rsid w:val="00D05666"/>
    <w:rsid w:val="00D0583C"/>
    <w:rsid w:val="00D06F9B"/>
    <w:rsid w:val="00D07C12"/>
    <w:rsid w:val="00D10723"/>
    <w:rsid w:val="00D10FA6"/>
    <w:rsid w:val="00D11917"/>
    <w:rsid w:val="00D1581F"/>
    <w:rsid w:val="00D159D2"/>
    <w:rsid w:val="00D1609F"/>
    <w:rsid w:val="00D20B5F"/>
    <w:rsid w:val="00D22226"/>
    <w:rsid w:val="00D232F1"/>
    <w:rsid w:val="00D238F9"/>
    <w:rsid w:val="00D24694"/>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5631"/>
    <w:rsid w:val="00D456B0"/>
    <w:rsid w:val="00D4630D"/>
    <w:rsid w:val="00D4785E"/>
    <w:rsid w:val="00D5020B"/>
    <w:rsid w:val="00D526C8"/>
    <w:rsid w:val="00D53BA3"/>
    <w:rsid w:val="00D53BF4"/>
    <w:rsid w:val="00D551E2"/>
    <w:rsid w:val="00D56B13"/>
    <w:rsid w:val="00D5779B"/>
    <w:rsid w:val="00D60217"/>
    <w:rsid w:val="00D60271"/>
    <w:rsid w:val="00D60623"/>
    <w:rsid w:val="00D60E01"/>
    <w:rsid w:val="00D611AB"/>
    <w:rsid w:val="00D622A6"/>
    <w:rsid w:val="00D62793"/>
    <w:rsid w:val="00D65CF8"/>
    <w:rsid w:val="00D6652F"/>
    <w:rsid w:val="00D66697"/>
    <w:rsid w:val="00D66A43"/>
    <w:rsid w:val="00D66F4C"/>
    <w:rsid w:val="00D67710"/>
    <w:rsid w:val="00D70555"/>
    <w:rsid w:val="00D7155A"/>
    <w:rsid w:val="00D734C6"/>
    <w:rsid w:val="00D73765"/>
    <w:rsid w:val="00D7377C"/>
    <w:rsid w:val="00D74236"/>
    <w:rsid w:val="00D74A31"/>
    <w:rsid w:val="00D75062"/>
    <w:rsid w:val="00D761B2"/>
    <w:rsid w:val="00D77C78"/>
    <w:rsid w:val="00D80CDF"/>
    <w:rsid w:val="00D8178E"/>
    <w:rsid w:val="00D83945"/>
    <w:rsid w:val="00D84542"/>
    <w:rsid w:val="00D8625D"/>
    <w:rsid w:val="00D86999"/>
    <w:rsid w:val="00D86A7B"/>
    <w:rsid w:val="00D87F1E"/>
    <w:rsid w:val="00D90C01"/>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B0683"/>
    <w:rsid w:val="00DB2857"/>
    <w:rsid w:val="00DB374C"/>
    <w:rsid w:val="00DB43EF"/>
    <w:rsid w:val="00DB4B5C"/>
    <w:rsid w:val="00DB4CE3"/>
    <w:rsid w:val="00DB6498"/>
    <w:rsid w:val="00DB69F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21DA"/>
    <w:rsid w:val="00DD2736"/>
    <w:rsid w:val="00DD2A10"/>
    <w:rsid w:val="00DD39A8"/>
    <w:rsid w:val="00DD5629"/>
    <w:rsid w:val="00DD5F50"/>
    <w:rsid w:val="00DD6064"/>
    <w:rsid w:val="00DD6138"/>
    <w:rsid w:val="00DD6240"/>
    <w:rsid w:val="00DD649E"/>
    <w:rsid w:val="00DD6F11"/>
    <w:rsid w:val="00DE0954"/>
    <w:rsid w:val="00DE0A53"/>
    <w:rsid w:val="00DE18FF"/>
    <w:rsid w:val="00DE290C"/>
    <w:rsid w:val="00DE37BE"/>
    <w:rsid w:val="00DE3D84"/>
    <w:rsid w:val="00DE4696"/>
    <w:rsid w:val="00DE4BE1"/>
    <w:rsid w:val="00DE4FF0"/>
    <w:rsid w:val="00DE5711"/>
    <w:rsid w:val="00DE6E2B"/>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09F0"/>
    <w:rsid w:val="00E00E1F"/>
    <w:rsid w:val="00E0152E"/>
    <w:rsid w:val="00E01599"/>
    <w:rsid w:val="00E0288C"/>
    <w:rsid w:val="00E02E13"/>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27696"/>
    <w:rsid w:val="00E31230"/>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E2"/>
    <w:rsid w:val="00E551FE"/>
    <w:rsid w:val="00E55E1A"/>
    <w:rsid w:val="00E55F21"/>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70F68"/>
    <w:rsid w:val="00E71A4E"/>
    <w:rsid w:val="00E729B9"/>
    <w:rsid w:val="00E76292"/>
    <w:rsid w:val="00E76434"/>
    <w:rsid w:val="00E77D11"/>
    <w:rsid w:val="00E81834"/>
    <w:rsid w:val="00E81CD8"/>
    <w:rsid w:val="00E81EAE"/>
    <w:rsid w:val="00E83154"/>
    <w:rsid w:val="00E83222"/>
    <w:rsid w:val="00E8432A"/>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C7F"/>
    <w:rsid w:val="00EA001C"/>
    <w:rsid w:val="00EA0CD1"/>
    <w:rsid w:val="00EA100E"/>
    <w:rsid w:val="00EA141A"/>
    <w:rsid w:val="00EA256A"/>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88D"/>
    <w:rsid w:val="00EC4A1B"/>
    <w:rsid w:val="00EC52F4"/>
    <w:rsid w:val="00EC6B74"/>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3B92"/>
    <w:rsid w:val="00EE433A"/>
    <w:rsid w:val="00EE4477"/>
    <w:rsid w:val="00EE4929"/>
    <w:rsid w:val="00EE523A"/>
    <w:rsid w:val="00EE54B9"/>
    <w:rsid w:val="00EE5921"/>
    <w:rsid w:val="00EE5A1C"/>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F84"/>
    <w:rsid w:val="00F068A2"/>
    <w:rsid w:val="00F10EB1"/>
    <w:rsid w:val="00F1174E"/>
    <w:rsid w:val="00F126A8"/>
    <w:rsid w:val="00F1369E"/>
    <w:rsid w:val="00F1554D"/>
    <w:rsid w:val="00F166A2"/>
    <w:rsid w:val="00F170D1"/>
    <w:rsid w:val="00F20241"/>
    <w:rsid w:val="00F20ECE"/>
    <w:rsid w:val="00F211FE"/>
    <w:rsid w:val="00F22987"/>
    <w:rsid w:val="00F229DE"/>
    <w:rsid w:val="00F2421D"/>
    <w:rsid w:val="00F25241"/>
    <w:rsid w:val="00F31B00"/>
    <w:rsid w:val="00F32C11"/>
    <w:rsid w:val="00F33074"/>
    <w:rsid w:val="00F33516"/>
    <w:rsid w:val="00F33852"/>
    <w:rsid w:val="00F34532"/>
    <w:rsid w:val="00F346E3"/>
    <w:rsid w:val="00F34725"/>
    <w:rsid w:val="00F3565B"/>
    <w:rsid w:val="00F36165"/>
    <w:rsid w:val="00F368F7"/>
    <w:rsid w:val="00F37882"/>
    <w:rsid w:val="00F403C9"/>
    <w:rsid w:val="00F40BD7"/>
    <w:rsid w:val="00F40E95"/>
    <w:rsid w:val="00F41BF7"/>
    <w:rsid w:val="00F429B7"/>
    <w:rsid w:val="00F42CE8"/>
    <w:rsid w:val="00F431D1"/>
    <w:rsid w:val="00F431D3"/>
    <w:rsid w:val="00F43C74"/>
    <w:rsid w:val="00F44527"/>
    <w:rsid w:val="00F44F39"/>
    <w:rsid w:val="00F4504C"/>
    <w:rsid w:val="00F45EB2"/>
    <w:rsid w:val="00F46943"/>
    <w:rsid w:val="00F46984"/>
    <w:rsid w:val="00F46CCE"/>
    <w:rsid w:val="00F500F9"/>
    <w:rsid w:val="00F50491"/>
    <w:rsid w:val="00F510FD"/>
    <w:rsid w:val="00F511B0"/>
    <w:rsid w:val="00F51433"/>
    <w:rsid w:val="00F51A87"/>
    <w:rsid w:val="00F521B7"/>
    <w:rsid w:val="00F52939"/>
    <w:rsid w:val="00F52B84"/>
    <w:rsid w:val="00F52E11"/>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0EF9"/>
    <w:rsid w:val="00F7215F"/>
    <w:rsid w:val="00F73970"/>
    <w:rsid w:val="00F75592"/>
    <w:rsid w:val="00F7599F"/>
    <w:rsid w:val="00F7680D"/>
    <w:rsid w:val="00F7725C"/>
    <w:rsid w:val="00F81F56"/>
    <w:rsid w:val="00F83398"/>
    <w:rsid w:val="00F84093"/>
    <w:rsid w:val="00F85285"/>
    <w:rsid w:val="00F85FBD"/>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1FDC"/>
    <w:rsid w:val="00FC2982"/>
    <w:rsid w:val="00FC2D18"/>
    <w:rsid w:val="00FC30FB"/>
    <w:rsid w:val="00FC46D9"/>
    <w:rsid w:val="00FC48A9"/>
    <w:rsid w:val="00FC513E"/>
    <w:rsid w:val="00FC5CAE"/>
    <w:rsid w:val="00FC5EA5"/>
    <w:rsid w:val="00FC674E"/>
    <w:rsid w:val="00FD003B"/>
    <w:rsid w:val="00FD05BB"/>
    <w:rsid w:val="00FD19ED"/>
    <w:rsid w:val="00FD1A28"/>
    <w:rsid w:val="00FD1E9A"/>
    <w:rsid w:val="00FD2A30"/>
    <w:rsid w:val="00FD34DC"/>
    <w:rsid w:val="00FD6981"/>
    <w:rsid w:val="00FD6FC4"/>
    <w:rsid w:val="00FD732A"/>
    <w:rsid w:val="00FD77C3"/>
    <w:rsid w:val="00FE0385"/>
    <w:rsid w:val="00FE0E63"/>
    <w:rsid w:val="00FE171A"/>
    <w:rsid w:val="00FE1B31"/>
    <w:rsid w:val="00FE1B67"/>
    <w:rsid w:val="00FE252E"/>
    <w:rsid w:val="00FE2637"/>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u-tiekeju-sarasas-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vpt.lrv.lt/uploads/vpt/documents/files/uzsifravimo_instrukcij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83800</Words>
  <Characters>47767</Characters>
  <Application>Microsoft Office Word</Application>
  <DocSecurity>0</DocSecurity>
  <Lines>398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2025-05-16T11:00:00Z</dcterms:created>
  <dcterms:modified xsi:type="dcterms:W3CDTF">2025-05-23T10:14:00Z</dcterms:modified>
</cp:coreProperties>
</file>