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DC698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b/>
          <w:bCs/>
          <w:sz w:val="24"/>
          <w:szCs w:val="24"/>
        </w:rPr>
      </w:pPr>
      <w:r w:rsidRPr="00DC6982">
        <w:rPr>
          <w:rFonts w:ascii="Times New Roman" w:hAnsi="Times New Roman"/>
          <w:b/>
          <w:bCs/>
          <w:sz w:val="24"/>
          <w:szCs w:val="24"/>
        </w:rPr>
        <w:t>Pirkimo</w:t>
      </w:r>
      <w:r w:rsidR="00E55AB7" w:rsidRPr="00DC6982">
        <w:rPr>
          <w:rFonts w:ascii="Times New Roman" w:hAnsi="Times New Roman"/>
          <w:b/>
          <w:bCs/>
          <w:sz w:val="24"/>
          <w:szCs w:val="24"/>
        </w:rPr>
        <w:t xml:space="preserve"> sąlygų </w:t>
      </w:r>
      <w:r w:rsidRPr="00DC6982">
        <w:rPr>
          <w:rFonts w:ascii="Times New Roman" w:hAnsi="Times New Roman"/>
          <w:b/>
          <w:bCs/>
          <w:sz w:val="24"/>
          <w:szCs w:val="24"/>
        </w:rPr>
        <w:t>3</w:t>
      </w:r>
      <w:r w:rsidR="00E55AB7" w:rsidRPr="00DC6982">
        <w:rPr>
          <w:rFonts w:ascii="Times New Roman" w:hAnsi="Times New Roman"/>
          <w:b/>
          <w:bCs/>
          <w:sz w:val="24"/>
          <w:szCs w:val="24"/>
        </w:rPr>
        <w:t xml:space="preserve"> priedas </w:t>
      </w:r>
    </w:p>
    <w:p w14:paraId="4217D63D" w14:textId="160E03F9" w:rsidR="009B3EA1" w:rsidRPr="006D1D66" w:rsidRDefault="009B3EA1" w:rsidP="00F45A5A">
      <w:pPr>
        <w:widowControl w:val="0"/>
        <w:tabs>
          <w:tab w:val="left" w:pos="720"/>
          <w:tab w:val="center" w:pos="4153"/>
          <w:tab w:val="right" w:pos="8306"/>
        </w:tabs>
        <w:spacing w:after="0" w:line="240" w:lineRule="auto"/>
        <w:rPr>
          <w:rFonts w:ascii="Times New Roman" w:hAnsi="Times New Roman"/>
        </w:rPr>
      </w:pPr>
    </w:p>
    <w:p w14:paraId="08B1B64C" w14:textId="77777777" w:rsidR="00381282" w:rsidRPr="006D1D66" w:rsidRDefault="00381282" w:rsidP="00AD3A3B">
      <w:pPr>
        <w:widowControl w:val="0"/>
        <w:tabs>
          <w:tab w:val="left" w:pos="720"/>
          <w:tab w:val="center" w:pos="4153"/>
          <w:tab w:val="right" w:pos="8306"/>
        </w:tabs>
        <w:spacing w:after="0" w:line="240" w:lineRule="auto"/>
        <w:ind w:left="885" w:firstLine="3430"/>
        <w:jc w:val="center"/>
        <w:rPr>
          <w:rFonts w:ascii="Times New Roman" w:hAnsi="Times New Roman"/>
        </w:rPr>
      </w:pPr>
    </w:p>
    <w:p w14:paraId="3A4CB0CD" w14:textId="27D241C6" w:rsidR="00372461" w:rsidRPr="0049199D" w:rsidRDefault="00A33940"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bookmarkStart w:id="0" w:name="_Hlk190901263"/>
      <w:r w:rsidRPr="00A33940">
        <w:rPr>
          <w:rFonts w:ascii="Times New Roman" w:eastAsia="Calibri" w:hAnsi="Times New Roman"/>
          <w:b/>
          <w:bCs/>
          <w:color w:val="000000"/>
          <w:sz w:val="24"/>
          <w:szCs w:val="24"/>
        </w:rPr>
        <w:t xml:space="preserve">APŠVIETIMO TINKLŲ ĮRENGIMO </w:t>
      </w:r>
      <w:r w:rsidR="006B53EE">
        <w:rPr>
          <w:rFonts w:ascii="Times New Roman" w:eastAsia="Calibri" w:hAnsi="Times New Roman"/>
          <w:b/>
          <w:bCs/>
          <w:color w:val="000000"/>
          <w:sz w:val="24"/>
          <w:szCs w:val="24"/>
        </w:rPr>
        <w:t>TVENKINIO</w:t>
      </w:r>
      <w:r w:rsidRPr="00A33940">
        <w:rPr>
          <w:rFonts w:ascii="Times New Roman" w:eastAsia="Calibri" w:hAnsi="Times New Roman"/>
          <w:b/>
          <w:bCs/>
          <w:color w:val="000000"/>
          <w:sz w:val="24"/>
          <w:szCs w:val="24"/>
        </w:rPr>
        <w:t xml:space="preserve"> G.,  </w:t>
      </w:r>
      <w:r w:rsidR="00763684">
        <w:rPr>
          <w:rFonts w:ascii="Times New Roman" w:eastAsia="Calibri" w:hAnsi="Times New Roman"/>
          <w:b/>
          <w:bCs/>
          <w:color w:val="000000"/>
          <w:sz w:val="24"/>
          <w:szCs w:val="24"/>
        </w:rPr>
        <w:t>MITKŪNŲ</w:t>
      </w:r>
      <w:r w:rsidRPr="00A33940">
        <w:rPr>
          <w:rFonts w:ascii="Times New Roman" w:eastAsia="Calibri" w:hAnsi="Times New Roman"/>
          <w:b/>
          <w:bCs/>
          <w:color w:val="000000"/>
          <w:sz w:val="24"/>
          <w:szCs w:val="24"/>
        </w:rPr>
        <w:t xml:space="preserve"> K., RINGAUDŲ SEN., KAUNO R. SAV. DARBŲ</w:t>
      </w:r>
      <w:bookmarkEnd w:id="0"/>
      <w:r w:rsidRPr="00A33940">
        <w:rPr>
          <w:rFonts w:ascii="Times New Roman" w:eastAsia="Calibri" w:hAnsi="Times New Roman"/>
          <w:b/>
          <w:bCs/>
          <w:color w:val="000000"/>
          <w:sz w:val="24"/>
          <w:szCs w:val="24"/>
        </w:rPr>
        <w:t xml:space="preserve"> </w:t>
      </w:r>
      <w:r w:rsidR="00FF5F1E" w:rsidRPr="00FF5F1E">
        <w:rPr>
          <w:rFonts w:ascii="Times New Roman" w:hAnsi="Times New Roman"/>
          <w:b/>
          <w:bCs/>
          <w:lang w:eastAsia="ar-SA"/>
        </w:rPr>
        <w:t>PIRKIM</w:t>
      </w:r>
      <w:r w:rsidR="00FF5F1E">
        <w:rPr>
          <w:rFonts w:ascii="Times New Roman" w:hAnsi="Times New Roman"/>
          <w:b/>
          <w:bCs/>
          <w:lang w:eastAsia="ar-SA"/>
        </w:rPr>
        <w:t xml:space="preserve">O </w:t>
      </w:r>
      <w:r w:rsidR="00FB3A53" w:rsidRPr="004042BA">
        <w:rPr>
          <w:rFonts w:ascii="Times New Roman" w:hAnsi="Times New Roman"/>
          <w:b/>
          <w:bCs/>
          <w:lang w:eastAsia="ar-SA"/>
        </w:rPr>
        <w:t>SUTARTIES</w:t>
      </w:r>
      <w:r w:rsidR="0049199D">
        <w:rPr>
          <w:rFonts w:ascii="Times New Roman" w:eastAsia="Calibri" w:hAnsi="Times New Roman"/>
          <w:b/>
          <w:bCs/>
          <w:color w:val="000000"/>
          <w:sz w:val="24"/>
          <w:szCs w:val="24"/>
        </w:rPr>
        <w:t xml:space="preserve"> </w:t>
      </w:r>
      <w:r w:rsidR="00D81E9B" w:rsidRPr="00D142D5">
        <w:rPr>
          <w:rFonts w:ascii="Times New Roman" w:hAnsi="Times New Roman"/>
          <w:b/>
        </w:rPr>
        <w:t>SPECIALIOJI</w:t>
      </w:r>
      <w:r w:rsidR="00D81E9B" w:rsidRPr="00D142D5">
        <w:rPr>
          <w:rFonts w:ascii="Times New Roman" w:hAnsi="Times New Roman"/>
          <w:b/>
          <w:lang w:eastAsia="en-US"/>
        </w:rPr>
        <w:t xml:space="preserve"> DALIS</w:t>
      </w:r>
      <w:r w:rsidR="00D81E9B" w:rsidRPr="00D142D5">
        <w:rPr>
          <w:rFonts w:ascii="Times New Roman" w:hAnsi="Times New Roman"/>
          <w:b/>
          <w:bCs/>
          <w:lang w:eastAsia="ar-SA"/>
        </w:rPr>
        <w:t xml:space="preserve"> </w:t>
      </w:r>
      <w:r w:rsidR="00AD3A3B">
        <w:rPr>
          <w:rFonts w:ascii="Times New Roman" w:hAnsi="Times New Roman"/>
          <w:b/>
        </w:rPr>
        <w:t xml:space="preserve"> </w:t>
      </w:r>
      <w:r w:rsidR="00D81E9B" w:rsidRPr="00D142D5">
        <w:rPr>
          <w:rFonts w:ascii="Times New Roman" w:hAnsi="Times New Roman"/>
          <w:b/>
        </w:rPr>
        <w:t>(PROJEKTAS)</w:t>
      </w:r>
    </w:p>
    <w:p w14:paraId="04D83B74" w14:textId="591434DE"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FF5F1E">
        <w:rPr>
          <w:rFonts w:ascii="Times New Roman" w:hAnsi="Times New Roman"/>
          <w:color w:val="000000"/>
        </w:rPr>
        <w:t>5</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0587E217" w14:textId="584EB61E" w:rsidR="00887F47" w:rsidRPr="00371C2A" w:rsidRDefault="00026B20" w:rsidP="00887F47">
      <w:pPr>
        <w:tabs>
          <w:tab w:val="left" w:pos="7797"/>
        </w:tabs>
        <w:spacing w:after="120" w:line="240" w:lineRule="auto"/>
        <w:jc w:val="both"/>
        <w:rPr>
          <w:rFonts w:ascii="Times New Roman" w:hAnsi="Times New Roman"/>
          <w:lang w:eastAsia="en-US"/>
        </w:rPr>
      </w:pPr>
      <w:r w:rsidRPr="00371C2A">
        <w:rPr>
          <w:rFonts w:ascii="Times New Roman" w:hAnsi="Times New Roman"/>
          <w:b/>
          <w:color w:val="000000"/>
          <w:lang w:eastAsia="en-US"/>
        </w:rPr>
        <w:t>Kauno rajono savivaldybės administracija,</w:t>
      </w:r>
      <w:r w:rsidRPr="00371C2A">
        <w:rPr>
          <w:rFonts w:ascii="Times New Roman" w:hAnsi="Times New Roman"/>
          <w:color w:val="000000"/>
          <w:lang w:eastAsia="en-US"/>
        </w:rPr>
        <w:t xml:space="preserve"> </w:t>
      </w:r>
      <w:r w:rsidRPr="00371C2A">
        <w:rPr>
          <w:rFonts w:ascii="Times New Roman" w:hAnsi="Times New Roman"/>
          <w:lang w:eastAsia="en-US"/>
        </w:rPr>
        <w:t xml:space="preserve">juridinio asmens kodas 188756386, adresas Savanorių pr. 371, </w:t>
      </w:r>
      <w:r w:rsidR="0049199D" w:rsidRPr="00371C2A">
        <w:rPr>
          <w:rFonts w:ascii="Times New Roman" w:hAnsi="Times New Roman"/>
          <w:lang w:eastAsia="en-US"/>
        </w:rPr>
        <w:t xml:space="preserve">49386 </w:t>
      </w:r>
      <w:r w:rsidRPr="00371C2A">
        <w:rPr>
          <w:rFonts w:ascii="Times New Roman" w:hAnsi="Times New Roman"/>
          <w:lang w:eastAsia="en-US"/>
        </w:rPr>
        <w:t xml:space="preserve">Kaunas, Lietuvos Respublika, atstovaujama administracijos direktoriaus </w:t>
      </w:r>
      <w:r w:rsidR="00FF5F1E" w:rsidRPr="00371C2A">
        <w:rPr>
          <w:rFonts w:ascii="Times New Roman" w:hAnsi="Times New Roman"/>
          <w:lang w:eastAsia="en-US"/>
        </w:rPr>
        <w:t xml:space="preserve">Manto </w:t>
      </w:r>
      <w:proofErr w:type="spellStart"/>
      <w:r w:rsidR="00FF5F1E" w:rsidRPr="00371C2A">
        <w:rPr>
          <w:rFonts w:ascii="Times New Roman" w:hAnsi="Times New Roman"/>
          <w:lang w:eastAsia="en-US"/>
        </w:rPr>
        <w:t>Rikterio</w:t>
      </w:r>
      <w:proofErr w:type="spellEnd"/>
      <w:r w:rsidRPr="00371C2A">
        <w:rPr>
          <w:rFonts w:ascii="Times New Roman" w:hAnsi="Times New Roman"/>
          <w:lang w:eastAsia="en-US"/>
        </w:rPr>
        <w:t xml:space="preserve">, </w:t>
      </w:r>
      <w:r w:rsidRPr="00371C2A">
        <w:rPr>
          <w:rFonts w:ascii="Times New Roman" w:hAnsi="Times New Roman"/>
          <w:color w:val="000000"/>
          <w:lang w:eastAsia="en-US"/>
        </w:rPr>
        <w:t xml:space="preserve">veikiančio pagal Kauno rajono savivaldybės administracijos nuostatus </w:t>
      </w:r>
      <w:r w:rsidRPr="00371C2A">
        <w:rPr>
          <w:rFonts w:ascii="Times New Roman" w:hAnsi="Times New Roman"/>
          <w:lang w:eastAsia="en-US"/>
        </w:rPr>
        <w:t xml:space="preserve">(toliau – </w:t>
      </w:r>
      <w:r w:rsidRPr="00371C2A">
        <w:rPr>
          <w:rFonts w:ascii="Times New Roman" w:hAnsi="Times New Roman"/>
          <w:b/>
          <w:lang w:eastAsia="en-US"/>
        </w:rPr>
        <w:t>„Užsakovas“</w:t>
      </w:r>
      <w:r w:rsidRPr="00371C2A">
        <w:rPr>
          <w:rFonts w:ascii="Times New Roman" w:hAnsi="Times New Roman"/>
          <w:lang w:eastAsia="en-US"/>
        </w:rPr>
        <w:t xml:space="preserve">), iš vienos pusės, </w:t>
      </w:r>
      <w:r w:rsidRPr="00371C2A">
        <w:rPr>
          <w:rFonts w:ascii="Times New Roman" w:hAnsi="Times New Roman"/>
          <w:b/>
          <w:lang w:eastAsia="en-US"/>
        </w:rPr>
        <w:t>ir</w:t>
      </w:r>
    </w:p>
    <w:p w14:paraId="3B8B4810" w14:textId="77777777" w:rsidR="00887F47"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rPr>
        <w:t>[...]</w:t>
      </w:r>
      <w:r w:rsidRPr="00371C2A">
        <w:rPr>
          <w:rFonts w:ascii="Times New Roman" w:hAnsi="Times New Roman"/>
          <w:lang w:eastAsia="en-US"/>
        </w:rPr>
        <w:t xml:space="preserve">, juridinio asmens kodas </w:t>
      </w:r>
      <w:r w:rsidRPr="00371C2A">
        <w:rPr>
          <w:rFonts w:ascii="Times New Roman" w:hAnsi="Times New Roman"/>
        </w:rPr>
        <w:t>[...]</w:t>
      </w:r>
      <w:r w:rsidRPr="00371C2A">
        <w:rPr>
          <w:rFonts w:ascii="Times New Roman" w:hAnsi="Times New Roman"/>
          <w:lang w:eastAsia="en-US"/>
        </w:rPr>
        <w:t xml:space="preserve">, registruotos buveinės adresas </w:t>
      </w:r>
      <w:r w:rsidRPr="00371C2A">
        <w:rPr>
          <w:rFonts w:ascii="Times New Roman" w:hAnsi="Times New Roman"/>
        </w:rPr>
        <w:t>[...]</w:t>
      </w:r>
      <w:r w:rsidRPr="00371C2A">
        <w:rPr>
          <w:rFonts w:ascii="Times New Roman" w:hAnsi="Times New Roman"/>
          <w:lang w:eastAsia="en-US"/>
        </w:rPr>
        <w:t xml:space="preserve">, Lietuvos Respublika, atstovaujama direktoriaus </w:t>
      </w:r>
      <w:r w:rsidRPr="00371C2A">
        <w:rPr>
          <w:rFonts w:ascii="Times New Roman" w:hAnsi="Times New Roman"/>
        </w:rPr>
        <w:t>[...]</w:t>
      </w:r>
      <w:r w:rsidRPr="00371C2A">
        <w:rPr>
          <w:rFonts w:ascii="Times New Roman" w:hAnsi="Times New Roman"/>
          <w:lang w:eastAsia="en-US"/>
        </w:rPr>
        <w:t xml:space="preserve">, veikiančio pagal bendrovės įstatus (toliau – </w:t>
      </w:r>
      <w:r w:rsidRPr="00371C2A">
        <w:rPr>
          <w:rFonts w:ascii="Times New Roman" w:hAnsi="Times New Roman"/>
          <w:b/>
          <w:lang w:eastAsia="en-US"/>
        </w:rPr>
        <w:t>„Rangovas“</w:t>
      </w:r>
      <w:r w:rsidRPr="00371C2A">
        <w:rPr>
          <w:rFonts w:ascii="Times New Roman" w:hAnsi="Times New Roman"/>
          <w:lang w:eastAsia="en-US"/>
        </w:rPr>
        <w:t xml:space="preserve">), iš kitos pusės, </w:t>
      </w:r>
    </w:p>
    <w:p w14:paraId="2E22467C" w14:textId="27CB4214" w:rsidR="00CA0875" w:rsidRPr="00371C2A" w:rsidRDefault="00CA0875" w:rsidP="00887F47">
      <w:pPr>
        <w:tabs>
          <w:tab w:val="left" w:pos="7797"/>
        </w:tabs>
        <w:spacing w:after="120" w:line="240" w:lineRule="auto"/>
        <w:jc w:val="both"/>
        <w:rPr>
          <w:rFonts w:ascii="Times New Roman" w:hAnsi="Times New Roman"/>
          <w:lang w:eastAsia="en-US"/>
        </w:rPr>
      </w:pPr>
      <w:r w:rsidRPr="00371C2A">
        <w:rPr>
          <w:rFonts w:ascii="Times New Roman" w:hAnsi="Times New Roman"/>
          <w:lang w:eastAsia="en-US"/>
        </w:rPr>
        <w:t>toliau abi kartu vadinamos „</w:t>
      </w:r>
      <w:r w:rsidRPr="00371C2A">
        <w:rPr>
          <w:rFonts w:ascii="Times New Roman" w:hAnsi="Times New Roman"/>
          <w:b/>
          <w:lang w:eastAsia="en-US"/>
        </w:rPr>
        <w:t>Šalimis“</w:t>
      </w:r>
      <w:r w:rsidRPr="00371C2A">
        <w:rPr>
          <w:rFonts w:ascii="Times New Roman" w:hAnsi="Times New Roman"/>
          <w:lang w:eastAsia="en-US"/>
        </w:rPr>
        <w:t>, o kiekviena atskirai „</w:t>
      </w:r>
      <w:r w:rsidRPr="00371C2A">
        <w:rPr>
          <w:rFonts w:ascii="Times New Roman" w:hAnsi="Times New Roman"/>
          <w:b/>
          <w:lang w:eastAsia="en-US"/>
        </w:rPr>
        <w:t>Šalimi“</w:t>
      </w:r>
      <w:r w:rsidRPr="00371C2A">
        <w:rPr>
          <w:rFonts w:ascii="Times New Roman" w:hAnsi="Times New Roman"/>
          <w:lang w:eastAsia="en-US"/>
        </w:rPr>
        <w:t>, sudarė</w:t>
      </w:r>
      <w:r w:rsidR="00AE2401" w:rsidRPr="00371C2A">
        <w:rPr>
          <w:rFonts w:ascii="Times New Roman" w:hAnsi="Times New Roman"/>
          <w:lang w:eastAsia="en-US"/>
        </w:rPr>
        <w:t xml:space="preserve"> šią </w:t>
      </w:r>
      <w:r w:rsidR="006B53EE">
        <w:rPr>
          <w:rFonts w:ascii="Times New Roman" w:hAnsi="Times New Roman"/>
          <w:lang w:eastAsia="en-US"/>
        </w:rPr>
        <w:t xml:space="preserve">kelių </w:t>
      </w:r>
      <w:r w:rsidR="00B10FD4" w:rsidRPr="00371C2A">
        <w:rPr>
          <w:rFonts w:ascii="Times New Roman" w:hAnsi="Times New Roman"/>
          <w:lang w:eastAsia="en-US"/>
        </w:rPr>
        <w:t>a</w:t>
      </w:r>
      <w:r w:rsidR="00B10FD4" w:rsidRPr="00371C2A">
        <w:rPr>
          <w:rFonts w:ascii="Times New Roman" w:eastAsia="Calibri" w:hAnsi="Times New Roman"/>
          <w:color w:val="000000"/>
        </w:rPr>
        <w:t xml:space="preserve">pšvietimo tinklų įrengimo </w:t>
      </w:r>
      <w:r w:rsidR="006B53EE">
        <w:rPr>
          <w:rFonts w:ascii="Times New Roman" w:eastAsia="Calibri" w:hAnsi="Times New Roman"/>
          <w:color w:val="000000"/>
        </w:rPr>
        <w:t>Tvenki</w:t>
      </w:r>
      <w:r w:rsidR="00B10FD4" w:rsidRPr="00371C2A">
        <w:rPr>
          <w:rFonts w:ascii="Times New Roman" w:eastAsia="Calibri" w:hAnsi="Times New Roman"/>
          <w:color w:val="000000"/>
        </w:rPr>
        <w:t xml:space="preserve">nio g., </w:t>
      </w:r>
      <w:proofErr w:type="spellStart"/>
      <w:r w:rsidR="006B53EE">
        <w:rPr>
          <w:rFonts w:ascii="Times New Roman" w:eastAsia="Calibri" w:hAnsi="Times New Roman"/>
          <w:color w:val="000000"/>
        </w:rPr>
        <w:t>Mitkūnų</w:t>
      </w:r>
      <w:proofErr w:type="spellEnd"/>
      <w:r w:rsidR="00B10FD4" w:rsidRPr="00371C2A">
        <w:rPr>
          <w:rFonts w:ascii="Times New Roman" w:eastAsia="Calibri" w:hAnsi="Times New Roman"/>
          <w:color w:val="000000"/>
        </w:rPr>
        <w:t xml:space="preserve"> k., Ringaudų sen., Kauno r. sav. darbų</w:t>
      </w:r>
      <w:r w:rsidR="00B10FD4" w:rsidRPr="00371C2A">
        <w:rPr>
          <w:rFonts w:ascii="Times New Roman" w:hAnsi="Times New Roman"/>
          <w:lang w:eastAsia="en-US"/>
        </w:rPr>
        <w:t xml:space="preserve"> pirkimo sutartį (toliau – </w:t>
      </w:r>
      <w:r w:rsidR="00B10FD4" w:rsidRPr="00371C2A">
        <w:rPr>
          <w:rFonts w:ascii="Times New Roman" w:hAnsi="Times New Roman"/>
          <w:b/>
          <w:lang w:eastAsia="en-US"/>
        </w:rPr>
        <w:t>„Sutarties SD“</w:t>
      </w:r>
      <w:r w:rsidR="00B10FD4" w:rsidRPr="00371C2A">
        <w:rPr>
          <w:rFonts w:ascii="Times New Roman" w:hAnsi="Times New Roman"/>
          <w:lang w:eastAsia="en-US"/>
        </w:rPr>
        <w:t xml:space="preserve">) </w:t>
      </w:r>
      <w:r w:rsidRPr="00371C2A">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220D5E8D" w:rsidR="003E19C9" w:rsidRPr="006A5F50" w:rsidRDefault="00AD6D41" w:rsidP="006A5F50">
            <w:pPr>
              <w:spacing w:after="120" w:line="240" w:lineRule="auto"/>
              <w:jc w:val="both"/>
              <w:rPr>
                <w:rFonts w:ascii="Times New Roman" w:hAnsi="Times New Roman"/>
                <w:lang w:eastAsia="en-US"/>
              </w:rPr>
            </w:pPr>
            <w:r w:rsidRPr="006A5F50">
              <w:rPr>
                <w:rFonts w:ascii="Times New Roman" w:hAnsi="Times New Roman"/>
                <w:lang w:eastAsia="en-US"/>
              </w:rPr>
              <w:t xml:space="preserve">Rangovas įsipareigoja per Sutartyje nustatytą Darbų atlikimo terminą (Sutarties SD 3 dalis) ir Sutartyje nustatytomis sąlygomis </w:t>
            </w:r>
            <w:r w:rsidR="00052B6C" w:rsidRPr="006A5F50">
              <w:rPr>
                <w:rFonts w:ascii="Times New Roman" w:hAnsi="Times New Roman"/>
                <w:lang w:eastAsia="en-US"/>
              </w:rPr>
              <w:t>atlikti</w:t>
            </w:r>
            <w:r w:rsidR="00F855AC">
              <w:rPr>
                <w:rFonts w:ascii="Times New Roman" w:hAnsi="Times New Roman"/>
                <w:b/>
                <w:bCs/>
                <w:lang w:eastAsia="en-US"/>
              </w:rPr>
              <w:t xml:space="preserve"> </w:t>
            </w:r>
            <w:r w:rsidR="00355AB2" w:rsidRPr="006A5F50">
              <w:rPr>
                <w:rFonts w:ascii="Times New Roman" w:hAnsi="Times New Roman"/>
                <w:b/>
                <w:bCs/>
                <w:lang w:eastAsia="en-US"/>
              </w:rPr>
              <w:t xml:space="preserve">apšvietimo tinklų įrengimo </w:t>
            </w:r>
            <w:r w:rsidR="00763684">
              <w:rPr>
                <w:rFonts w:ascii="Times New Roman" w:hAnsi="Times New Roman"/>
                <w:b/>
                <w:bCs/>
                <w:lang w:eastAsia="en-US"/>
              </w:rPr>
              <w:t>Tvenki</w:t>
            </w:r>
            <w:r w:rsidR="00355AB2" w:rsidRPr="006A5F50">
              <w:rPr>
                <w:rFonts w:ascii="Times New Roman" w:hAnsi="Times New Roman"/>
                <w:b/>
                <w:bCs/>
                <w:lang w:eastAsia="en-US"/>
              </w:rPr>
              <w:t xml:space="preserve">nio g. </w:t>
            </w:r>
            <w:proofErr w:type="spellStart"/>
            <w:r w:rsidR="00763684">
              <w:rPr>
                <w:rFonts w:ascii="Times New Roman" w:hAnsi="Times New Roman"/>
                <w:b/>
                <w:bCs/>
                <w:lang w:eastAsia="en-US"/>
              </w:rPr>
              <w:t>Mitkūnų</w:t>
            </w:r>
            <w:proofErr w:type="spellEnd"/>
            <w:r w:rsidR="00763684">
              <w:rPr>
                <w:rFonts w:ascii="Times New Roman" w:hAnsi="Times New Roman"/>
                <w:b/>
                <w:bCs/>
                <w:lang w:eastAsia="en-US"/>
              </w:rPr>
              <w:t xml:space="preserve"> </w:t>
            </w:r>
            <w:r w:rsidR="00355AB2" w:rsidRPr="006A5F50">
              <w:rPr>
                <w:rFonts w:ascii="Times New Roman" w:hAnsi="Times New Roman"/>
                <w:b/>
                <w:bCs/>
                <w:lang w:eastAsia="en-US"/>
              </w:rPr>
              <w:t>k., Ringaudų sen., Kauno r. sav. darbus įskaitant dokumentų reikalingų statybos užbaigimo procedūrai tinkamai įvykdyti, parengimą (toliau – Darbai).</w:t>
            </w:r>
          </w:p>
          <w:p w14:paraId="5DE6E136" w14:textId="5361964C" w:rsidR="006A5F50" w:rsidRPr="006A5F50" w:rsidRDefault="006A5F50" w:rsidP="006A5F50">
            <w:pPr>
              <w:tabs>
                <w:tab w:val="left" w:pos="1134"/>
              </w:tabs>
              <w:suppressAutoHyphens/>
              <w:autoSpaceDN w:val="0"/>
              <w:spacing w:after="0" w:line="240" w:lineRule="auto"/>
              <w:jc w:val="both"/>
              <w:textAlignment w:val="baseline"/>
              <w:rPr>
                <w:rFonts w:ascii="Times New Roman" w:hAnsi="Times New Roman"/>
                <w:noProof/>
              </w:rPr>
            </w:pPr>
            <w:r w:rsidRPr="006A5F50">
              <w:rPr>
                <w:rFonts w:ascii="Times New Roman" w:hAnsi="Times New Roman"/>
                <w:noProof/>
              </w:rPr>
              <w:t>Rangovas turės atlikti Darbus, vadovaudamasis Sutarties 2 priede pateikta technine specifikacija (toliau – Techninė specifikacija), kurią sudaro:</w:t>
            </w:r>
          </w:p>
          <w:p w14:paraId="7E4B4B62" w14:textId="77777777" w:rsidR="009619EA" w:rsidRDefault="009619EA" w:rsidP="009619EA">
            <w:pPr>
              <w:pStyle w:val="prastasiniatinklio"/>
              <w:numPr>
                <w:ilvl w:val="2"/>
                <w:numId w:val="16"/>
              </w:numPr>
              <w:tabs>
                <w:tab w:val="left" w:pos="313"/>
              </w:tabs>
              <w:spacing w:after="0" w:line="240" w:lineRule="auto"/>
              <w:ind w:left="0" w:firstLine="30"/>
              <w:jc w:val="both"/>
              <w:rPr>
                <w:noProof/>
              </w:rPr>
            </w:pPr>
            <w:r>
              <w:rPr>
                <w:noProof/>
              </w:rPr>
              <w:t>Reginos Gasiūnienės</w:t>
            </w:r>
            <w:r w:rsidRPr="007D332A">
              <w:rPr>
                <w:noProof/>
              </w:rPr>
              <w:t xml:space="preserve"> parengt</w:t>
            </w:r>
            <w:r>
              <w:rPr>
                <w:noProof/>
              </w:rPr>
              <w:t>as</w:t>
            </w:r>
            <w:r w:rsidRPr="007D332A">
              <w:rPr>
                <w:noProof/>
              </w:rPr>
              <w:t xml:space="preserve"> technini</w:t>
            </w:r>
            <w:r>
              <w:rPr>
                <w:noProof/>
              </w:rPr>
              <w:t>s</w:t>
            </w:r>
            <w:r w:rsidRPr="007D332A">
              <w:rPr>
                <w:noProof/>
              </w:rPr>
              <w:t xml:space="preserve"> projekt</w:t>
            </w:r>
            <w:r>
              <w:rPr>
                <w:noProof/>
              </w:rPr>
              <w:t>as</w:t>
            </w:r>
            <w:r w:rsidRPr="007D332A">
              <w:rPr>
                <w:noProof/>
              </w:rPr>
              <w:t xml:space="preserve"> Nr. </w:t>
            </w:r>
            <w:r>
              <w:rPr>
                <w:noProof/>
              </w:rPr>
              <w:t>2024-01-GA-TDP</w:t>
            </w:r>
            <w:r w:rsidRPr="007D332A">
              <w:rPr>
                <w:noProof/>
              </w:rPr>
              <w:t xml:space="preserve"> „</w:t>
            </w:r>
            <w:r>
              <w:rPr>
                <w:noProof/>
              </w:rPr>
              <w:t>0,4 kV gatvių a</w:t>
            </w:r>
            <w:r w:rsidRPr="007D332A">
              <w:rPr>
                <w:noProof/>
              </w:rPr>
              <w:t xml:space="preserve">pšvietimo tinklų įrengimas </w:t>
            </w:r>
            <w:r>
              <w:rPr>
                <w:noProof/>
              </w:rPr>
              <w:t>Tvenki</w:t>
            </w:r>
            <w:r w:rsidRPr="007D332A">
              <w:rPr>
                <w:noProof/>
              </w:rPr>
              <w:t xml:space="preserve">nio g., </w:t>
            </w:r>
            <w:r>
              <w:rPr>
                <w:noProof/>
              </w:rPr>
              <w:t>Mitkūnai</w:t>
            </w:r>
            <w:r w:rsidRPr="007D332A">
              <w:rPr>
                <w:noProof/>
              </w:rPr>
              <w:t>., Ringaudų sen., Kauno r.“</w:t>
            </w:r>
            <w:r>
              <w:rPr>
                <w:noProof/>
              </w:rPr>
              <w:t>;</w:t>
            </w:r>
          </w:p>
          <w:p w14:paraId="7F26C7E0" w14:textId="2171519E" w:rsidR="00353001" w:rsidRDefault="00353001"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Pr>
                <w:rFonts w:ascii="Times New Roman" w:hAnsi="Times New Roman"/>
                <w:noProof/>
                <w:sz w:val="22"/>
                <w:szCs w:val="22"/>
              </w:rPr>
              <w:t>Brėžiniai;</w:t>
            </w:r>
          </w:p>
          <w:p w14:paraId="5316BEC6" w14:textId="26CF70CA" w:rsidR="006A5F50" w:rsidRPr="006A5F50" w:rsidRDefault="006A5F50" w:rsidP="006A5F50">
            <w:pPr>
              <w:pStyle w:val="Sraopastraipa"/>
              <w:numPr>
                <w:ilvl w:val="2"/>
                <w:numId w:val="16"/>
              </w:numPr>
              <w:tabs>
                <w:tab w:val="left" w:pos="260"/>
                <w:tab w:val="left" w:pos="746"/>
              </w:tabs>
              <w:suppressAutoHyphens/>
              <w:autoSpaceDN w:val="0"/>
              <w:spacing w:before="0" w:after="0"/>
              <w:ind w:left="37" w:firstLine="0"/>
              <w:textAlignment w:val="baseline"/>
              <w:rPr>
                <w:rFonts w:ascii="Times New Roman" w:hAnsi="Times New Roman"/>
                <w:noProof/>
                <w:sz w:val="22"/>
                <w:szCs w:val="22"/>
              </w:rPr>
            </w:pPr>
            <w:r w:rsidRPr="006A5F50">
              <w:rPr>
                <w:rFonts w:ascii="Times New Roman" w:hAnsi="Times New Roman"/>
                <w:noProof/>
                <w:sz w:val="22"/>
                <w:szCs w:val="22"/>
              </w:rPr>
              <w:t>Reikalavimai apšvietimo įrenginiams;</w:t>
            </w:r>
          </w:p>
          <w:p w14:paraId="0D1F67D1" w14:textId="0B18DB51" w:rsidR="008C360C" w:rsidRPr="00C736BD" w:rsidRDefault="00C736BD" w:rsidP="006A5F50">
            <w:pPr>
              <w:pStyle w:val="Sraopastraipa"/>
              <w:numPr>
                <w:ilvl w:val="2"/>
                <w:numId w:val="16"/>
              </w:numPr>
              <w:tabs>
                <w:tab w:val="left" w:pos="260"/>
                <w:tab w:val="left" w:pos="746"/>
              </w:tabs>
              <w:suppressAutoHyphens/>
              <w:autoSpaceDN w:val="0"/>
              <w:spacing w:before="0"/>
              <w:ind w:left="40" w:firstLine="0"/>
              <w:textAlignment w:val="baseline"/>
              <w:rPr>
                <w:rFonts w:ascii="Times New Roman" w:hAnsi="Times New Roman"/>
                <w:noProof/>
                <w:sz w:val="22"/>
                <w:szCs w:val="22"/>
              </w:rPr>
            </w:pPr>
            <w:r w:rsidRPr="00C736BD">
              <w:rPr>
                <w:rFonts w:ascii="Times New Roman" w:hAnsi="Times New Roman"/>
                <w:noProof/>
                <w:sz w:val="22"/>
                <w:szCs w:val="22"/>
                <w:lang w:val="lt-LT" w:eastAsia="lt-LT"/>
              </w:rPr>
              <w:t xml:space="preserve">Šiuo pirkimu perkamų </w:t>
            </w:r>
            <w:r>
              <w:rPr>
                <w:rFonts w:ascii="Times New Roman" w:hAnsi="Times New Roman"/>
                <w:noProof/>
                <w:sz w:val="22"/>
                <w:szCs w:val="22"/>
                <w:lang w:val="lt-LT" w:eastAsia="lt-LT"/>
              </w:rPr>
              <w:t>d</w:t>
            </w:r>
            <w:r w:rsidRPr="00C736BD">
              <w:rPr>
                <w:rFonts w:ascii="Times New Roman" w:hAnsi="Times New Roman"/>
                <w:noProof/>
                <w:sz w:val="22"/>
                <w:szCs w:val="22"/>
                <w:lang w:val="lt-LT" w:eastAsia="lt-LT"/>
              </w:rPr>
              <w:t>arbų kiekių žiniaraštis</w:t>
            </w:r>
            <w:r w:rsidR="001C5C2E" w:rsidRPr="00C736BD">
              <w:rPr>
                <w:rFonts w:ascii="Times New Roman" w:hAnsi="Times New Roman"/>
                <w:noProof/>
                <w:sz w:val="22"/>
                <w:szCs w:val="22"/>
              </w:rPr>
              <w:t>,</w:t>
            </w:r>
          </w:p>
          <w:p w14:paraId="61F498D7" w14:textId="5CA2536B" w:rsidR="001C5C2E" w:rsidRDefault="001C5C2E" w:rsidP="001C5C2E">
            <w:pPr>
              <w:pStyle w:val="Sraopastraipa"/>
              <w:tabs>
                <w:tab w:val="left" w:pos="260"/>
                <w:tab w:val="left" w:pos="746"/>
              </w:tabs>
              <w:suppressAutoHyphens/>
              <w:autoSpaceDN w:val="0"/>
              <w:spacing w:before="0"/>
              <w:ind w:left="40"/>
              <w:textAlignment w:val="baseline"/>
              <w:rPr>
                <w:rFonts w:ascii="Times New Roman" w:hAnsi="Times New Roman"/>
                <w:noProof/>
                <w:sz w:val="22"/>
                <w:szCs w:val="22"/>
              </w:rPr>
            </w:pPr>
            <w:r>
              <w:rPr>
                <w:rFonts w:ascii="Times New Roman" w:hAnsi="Times New Roman"/>
                <w:noProof/>
                <w:sz w:val="22"/>
                <w:szCs w:val="22"/>
              </w:rPr>
              <w:t xml:space="preserve">Ir </w:t>
            </w:r>
            <w:r w:rsidRPr="001C5C2E">
              <w:rPr>
                <w:rFonts w:ascii="Times New Roman" w:hAnsi="Times New Roman"/>
                <w:noProof/>
                <w:sz w:val="22"/>
                <w:szCs w:val="22"/>
              </w:rPr>
              <w:t xml:space="preserve">Veiklu sąrašu, kuris pateiktas Sutarties SD 2 priedo „Rangovo pasiūlymas“ </w:t>
            </w:r>
            <w:r>
              <w:rPr>
                <w:rFonts w:ascii="Times New Roman" w:hAnsi="Times New Roman"/>
                <w:noProof/>
                <w:sz w:val="22"/>
                <w:szCs w:val="22"/>
              </w:rPr>
              <w:t xml:space="preserve">                 </w:t>
            </w:r>
            <w:r w:rsidRPr="001C5C2E">
              <w:rPr>
                <w:rFonts w:ascii="Times New Roman" w:hAnsi="Times New Roman"/>
                <w:noProof/>
                <w:sz w:val="22"/>
                <w:szCs w:val="22"/>
              </w:rPr>
              <w:t>4 lentelėje (toliau – Veiklų sąrašas).</w:t>
            </w:r>
          </w:p>
          <w:p w14:paraId="39C222EC" w14:textId="06AA1706" w:rsidR="009F5FD5" w:rsidRDefault="009F5FD5" w:rsidP="00AD6D41">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59339E" w:rsidRDefault="0059339E" w:rsidP="00AD6D41">
            <w:pPr>
              <w:spacing w:line="240" w:lineRule="auto"/>
              <w:jc w:val="both"/>
              <w:rPr>
                <w:rFonts w:ascii="Times New Roman" w:hAnsi="Times New Roman"/>
                <w:lang w:eastAsia="en-US"/>
              </w:rPr>
            </w:pPr>
            <w:r w:rsidRPr="0059339E">
              <w:rPr>
                <w:rFonts w:ascii="Times New Roman" w:hAnsi="Times New Roman"/>
                <w:b/>
                <w:bCs/>
              </w:rPr>
              <w:t>Rangovas savo sudarytas Sutarties objekto lokalines sąmatas turi pateikti Užsakovo atstovui (už Sutarties vykdymą atsakingam asmeniui) per 10 (dešimt) kalendorinių dienų nuo abiejų Šalių Sutarties pasirašymo dienos</w:t>
            </w:r>
            <w:r w:rsidRPr="0059339E">
              <w:rPr>
                <w:rFonts w:ascii="Times New Roman" w:hAnsi="Times New Roman"/>
              </w:rPr>
              <w:t xml:space="preserve">. </w:t>
            </w:r>
            <w:r w:rsidRPr="0059339E">
              <w:rPr>
                <w:rFonts w:ascii="Times New Roman" w:hAnsi="Times New Roman"/>
                <w:noProof/>
              </w:rPr>
              <w:t>Lokalinės sąmatos bus naudojamos tik papildomų ir atsisakomų darbų atveju, jeigu tokių atsirastų Sutarties vykdymo metu.</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E240379" w:rsidR="00AD6D41" w:rsidRPr="006D1D66" w:rsidRDefault="00464337"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be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 (2) PVM </w:t>
            </w:r>
            <w:r w:rsidR="00AD6D41" w:rsidRPr="006D1D66">
              <w:rPr>
                <w:rFonts w:ascii="Times New Roman" w:hAnsi="Times New Roman"/>
              </w:rPr>
              <w:t>[...]</w:t>
            </w:r>
            <w:r w:rsidR="00AD6D41" w:rsidRPr="006D1D66">
              <w:rPr>
                <w:rFonts w:ascii="Times New Roman" w:hAnsi="Times New Roman"/>
                <w:lang w:eastAsia="en-US"/>
              </w:rPr>
              <w:t xml:space="preserve"> (suma žodžiais); (3) Darbų kaina su PVM </w:t>
            </w:r>
            <w:r w:rsidR="00AD6D41" w:rsidRPr="006D1D66">
              <w:rPr>
                <w:rFonts w:ascii="Times New Roman" w:hAnsi="Times New Roman"/>
              </w:rPr>
              <w:t xml:space="preserve">[...] </w:t>
            </w:r>
            <w:r w:rsidR="00AD6D41" w:rsidRPr="006D1D66">
              <w:rPr>
                <w:rFonts w:ascii="Times New Roman" w:hAnsi="Times New Roman"/>
                <w:lang w:eastAsia="en-US"/>
              </w:rPr>
              <w:t xml:space="preserve">Eur (suma žodžiais).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3DB7DD96"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w:t>
            </w:r>
            <w:r w:rsidR="00B228E7">
              <w:rPr>
                <w:rFonts w:ascii="Times New Roman" w:hAnsi="Times New Roman"/>
                <w:lang w:eastAsia="en-US"/>
              </w:rPr>
              <w:t xml:space="preserve"> </w:t>
            </w:r>
            <w:r w:rsidRPr="006D1D66">
              <w:rPr>
                <w:rFonts w:ascii="Times New Roman" w:hAnsi="Times New Roman"/>
                <w:lang w:eastAsia="en-US"/>
              </w:rPr>
              <w:t>punkte.</w:t>
            </w:r>
          </w:p>
          <w:p w14:paraId="655D517E" w14:textId="7C4D1575" w:rsidR="00AD6D41" w:rsidRPr="006D1D66" w:rsidRDefault="00AD6D41" w:rsidP="00AD6D41">
            <w:pPr>
              <w:pStyle w:val="Stilius3"/>
              <w:spacing w:before="100" w:beforeAutospacing="1" w:after="100" w:afterAutospacing="1"/>
            </w:pPr>
            <w:r w:rsidRPr="006D1D66">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6D1D66" w:rsidRDefault="00AD6D41" w:rsidP="00AD6D41">
            <w:pPr>
              <w:pStyle w:val="Stilius3"/>
              <w:spacing w:before="100" w:beforeAutospacing="1" w:after="100" w:afterAutospacing="1"/>
            </w:pPr>
            <w:r w:rsidRPr="006D1D66">
              <w:t>Darbų faktinių kiekių neatitikimas orientaciniams (projektiniams) kiekiams, kurie gali būti nustatyti Veiklų sąraše ar Techninio projekto</w:t>
            </w:r>
            <w:r w:rsidR="00ED23FC">
              <w:t xml:space="preserve"> </w:t>
            </w:r>
            <w:r w:rsidRPr="006D1D66">
              <w:t xml:space="preserve">dokumentuose, priskiriamas Rangovo atsakomybei ir rizikai, išskyrus kaip nurodyta Sutarties BD </w:t>
            </w:r>
            <w:r w:rsidR="00E82AED">
              <w:t>18.11</w:t>
            </w:r>
            <w:r w:rsidR="00911C00">
              <w:t xml:space="preserve"> </w:t>
            </w:r>
            <w:r w:rsidRPr="006D1D66">
              <w:t>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708C8452"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w:t>
            </w:r>
            <w:r w:rsidR="005F5E5C">
              <w:rPr>
                <w:rFonts w:ascii="Times New Roman" w:hAnsi="Times New Roman"/>
              </w:rPr>
              <w:t xml:space="preserve">                            </w:t>
            </w:r>
            <w:r w:rsidRPr="00D15DEA">
              <w:rPr>
                <w:rFonts w:ascii="Times New Roman" w:hAnsi="Times New Roman"/>
              </w:rPr>
              <w:t xml:space="preserve">(toliau – Aktas). Atlikus visus Techninėje specifikacijoje nurodytus Darbus Rangovas pateikia galutinį Aktą. </w:t>
            </w:r>
          </w:p>
          <w:p w14:paraId="749F3405" w14:textId="575B2AF6" w:rsidR="00AD6D41" w:rsidRPr="00D15DEA" w:rsidRDefault="00AD6D41" w:rsidP="00AD6D41">
            <w:pPr>
              <w:spacing w:line="240" w:lineRule="auto"/>
              <w:jc w:val="both"/>
              <w:rPr>
                <w:rFonts w:ascii="Times New Roman" w:hAnsi="Times New Roman"/>
              </w:rPr>
            </w:pPr>
            <w:bookmarkStart w:id="1" w:name="_Hlk120196883"/>
            <w:r w:rsidRPr="00D15DEA">
              <w:rPr>
                <w:rFonts w:ascii="Times New Roman" w:hAnsi="Times New Roman"/>
              </w:rPr>
              <w:t>Su Rangovu atsiskaitoma už atliktus Darbus nurodytus Veiklų sąraše, pateiktame Sutarties 2 priede „Rangovo pasiūlymas</w:t>
            </w:r>
            <w:r w:rsidR="00FE6D56">
              <w:rPr>
                <w:rFonts w:ascii="Times New Roman" w:hAnsi="Times New Roman"/>
              </w:rPr>
              <w:t xml:space="preserve"> (</w:t>
            </w:r>
            <w:r w:rsidRPr="00D15DEA">
              <w:rPr>
                <w:rFonts w:ascii="Times New Roman" w:hAnsi="Times New Roman"/>
              </w:rPr>
              <w:t>Veiklų sąrašas</w:t>
            </w:r>
            <w:r w:rsidR="00FE6D56">
              <w:rPr>
                <w:rFonts w:ascii="Times New Roman" w:hAnsi="Times New Roman"/>
              </w:rPr>
              <w:t>)</w:t>
            </w:r>
            <w:r w:rsidRPr="00D15DEA">
              <w:rPr>
                <w:rFonts w:ascii="Times New Roman" w:hAnsi="Times New Roman"/>
              </w:rPr>
              <w:t>“.</w:t>
            </w:r>
          </w:p>
          <w:bookmarkEnd w:id="1"/>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35D6E9DC" w14:textId="59FBA65D" w:rsidR="00065074"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AC57C3">
              <w:rPr>
                <w:rFonts w:ascii="Times New Roman" w:hAnsi="Times New Roman"/>
                <w:b/>
                <w:bCs/>
              </w:rPr>
              <w:t>4</w:t>
            </w:r>
            <w:r w:rsidR="00171F07" w:rsidRPr="005A793D">
              <w:rPr>
                <w:rFonts w:ascii="Times New Roman" w:hAnsi="Times New Roman"/>
                <w:b/>
                <w:bCs/>
                <w:lang w:eastAsia="en-US"/>
              </w:rPr>
              <w:t xml:space="preserve"> </w:t>
            </w:r>
            <w:r w:rsidR="004A7022" w:rsidRPr="00F920CF">
              <w:rPr>
                <w:rFonts w:ascii="Times New Roman" w:hAnsi="Times New Roman"/>
                <w:lang w:eastAsia="en-US"/>
              </w:rPr>
              <w:t>(</w:t>
            </w:r>
            <w:r w:rsidR="00AC57C3">
              <w:rPr>
                <w:rFonts w:ascii="Times New Roman" w:hAnsi="Times New Roman"/>
                <w:lang w:eastAsia="en-US"/>
              </w:rPr>
              <w:t>keturi</w:t>
            </w:r>
            <w:r w:rsidR="004A7022" w:rsidRPr="00F920CF">
              <w:rPr>
                <w:rFonts w:ascii="Times New Roman" w:hAnsi="Times New Roman"/>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AC57C3">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6D1D66">
              <w:rPr>
                <w:rFonts w:ascii="Times New Roman" w:hAnsi="Times New Roman"/>
                <w:b/>
                <w:bCs/>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5CE266F7" w14:textId="0FF8D0C6" w:rsidR="00137378" w:rsidRPr="0013737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137378">
              <w:rPr>
                <w:rFonts w:ascii="Times New Roman" w:hAnsi="Times New Roman"/>
                <w:bCs/>
                <w:sz w:val="24"/>
                <w:szCs w:val="24"/>
                <w:lang w:eastAsia="ar-SA"/>
              </w:rPr>
              <w:t xml:space="preserve">Darbų </w:t>
            </w:r>
            <w:r w:rsidRPr="00137378">
              <w:rPr>
                <w:rFonts w:ascii="Times New Roman" w:hAnsi="Times New Roman"/>
                <w:sz w:val="24"/>
                <w:szCs w:val="24"/>
                <w:lang w:eastAsia="en-US"/>
              </w:rPr>
              <w:t xml:space="preserve">vykdymo grafikas: netaikoma.  </w:t>
            </w:r>
          </w:p>
          <w:p w14:paraId="4CD97E9A" w14:textId="7725EB9C" w:rsidR="00C64776" w:rsidRPr="00A81F3F" w:rsidRDefault="003A14AD" w:rsidP="00A81F3F">
            <w:pPr>
              <w:pStyle w:val="prastasiniatinklio"/>
              <w:tabs>
                <w:tab w:val="left" w:pos="1134"/>
              </w:tabs>
              <w:spacing w:after="0" w:line="240" w:lineRule="auto"/>
              <w:jc w:val="both"/>
              <w:rPr>
                <w:noProof/>
                <w:sz w:val="22"/>
                <w:szCs w:val="22"/>
              </w:rPr>
            </w:pPr>
            <w:r w:rsidRPr="00A81F3F">
              <w:rPr>
                <w:sz w:val="22"/>
                <w:szCs w:val="22"/>
                <w:lang w:eastAsia="en-US"/>
              </w:rPr>
              <w:t>Darbų atlikimo vieta –</w:t>
            </w:r>
            <w:r w:rsidR="00190838" w:rsidRPr="00A81F3F">
              <w:rPr>
                <w:sz w:val="22"/>
                <w:szCs w:val="22"/>
                <w:lang w:eastAsia="en-US"/>
              </w:rPr>
              <w:t xml:space="preserve"> </w:t>
            </w:r>
            <w:r w:rsidR="00763684">
              <w:rPr>
                <w:noProof/>
                <w:sz w:val="22"/>
                <w:szCs w:val="22"/>
              </w:rPr>
              <w:t>Tvenki</w:t>
            </w:r>
            <w:r w:rsidR="00A81F3F" w:rsidRPr="00A81F3F">
              <w:rPr>
                <w:noProof/>
                <w:sz w:val="22"/>
                <w:szCs w:val="22"/>
              </w:rPr>
              <w:t xml:space="preserve">nio g. </w:t>
            </w:r>
            <w:r w:rsidR="00763684">
              <w:rPr>
                <w:noProof/>
                <w:sz w:val="22"/>
                <w:szCs w:val="22"/>
              </w:rPr>
              <w:t>Mitkūnų</w:t>
            </w:r>
            <w:r w:rsidR="00A81F3F" w:rsidRPr="00A81F3F">
              <w:rPr>
                <w:noProof/>
                <w:sz w:val="22"/>
                <w:szCs w:val="22"/>
              </w:rPr>
              <w:t xml:space="preserve"> k., Ringaudų sen., Kauno r. sav.</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1C91E945"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DD19F0">
              <w:rPr>
                <w:rFonts w:ascii="Times New Roman" w:hAnsi="Times New Roman"/>
              </w:rPr>
              <w:t>.</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lastRenderedPageBreak/>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53B2FE1B"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lastRenderedPageBreak/>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0952C521" w:rsidR="00AD6D41" w:rsidRPr="006D1D66" w:rsidRDefault="00AD6D41" w:rsidP="00200F71">
            <w:pPr>
              <w:spacing w:after="120" w:line="240" w:lineRule="auto"/>
              <w:ind w:right="-108"/>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 xml:space="preserve"> ..............</w:t>
            </w:r>
            <w:r w:rsidR="00200F71">
              <w:rPr>
                <w:rFonts w:ascii="Times New Roman" w:hAnsi="Times New Roman"/>
                <w:bCs/>
                <w:kern w:val="32"/>
              </w:rPr>
              <w:t>...........</w:t>
            </w:r>
            <w:r w:rsidRPr="006D1D66">
              <w:rPr>
                <w:rFonts w:ascii="Times New Roman" w:hAnsi="Times New Roman"/>
                <w:bCs/>
                <w:kern w:val="32"/>
              </w:rPr>
              <w:t>.........</w:t>
            </w:r>
            <w:r w:rsidRPr="006D1D66">
              <w:rPr>
                <w:rFonts w:ascii="Times New Roman" w:hAnsi="Times New Roman"/>
              </w:rPr>
              <w:t>;</w:t>
            </w:r>
          </w:p>
          <w:p w14:paraId="2B1D9290" w14:textId="71BCC0F7" w:rsidR="00AD6D41" w:rsidRPr="006D1D66" w:rsidRDefault="00AD6D41" w:rsidP="00C97A8D">
            <w:pPr>
              <w:spacing w:after="120" w:line="240" w:lineRule="auto"/>
              <w:jc w:val="both"/>
              <w:rPr>
                <w:rFonts w:ascii="Times New Roman" w:hAnsi="Times New Roman"/>
                <w:b/>
              </w:rPr>
            </w:pPr>
            <w:r w:rsidRPr="006D1D66">
              <w:rPr>
                <w:rFonts w:ascii="Times New Roman" w:hAnsi="Times New Roman"/>
                <w:bCs/>
              </w:rPr>
              <w:t>Rangovo atstovas:</w:t>
            </w:r>
            <w:r w:rsidRPr="006D1D66">
              <w:rPr>
                <w:rFonts w:ascii="Times New Roman" w:hAnsi="Times New Roman"/>
                <w:bCs/>
                <w:kern w:val="32"/>
              </w:rPr>
              <w:t xml:space="preserve"> </w:t>
            </w:r>
            <w:r w:rsidR="00CC13D9">
              <w:rPr>
                <w:rFonts w:ascii="Times New Roman" w:hAnsi="Times New Roman"/>
                <w:bCs/>
                <w:kern w:val="32"/>
              </w:rPr>
              <w:t>[</w:t>
            </w:r>
            <w:r w:rsidRPr="006D1D66">
              <w:rPr>
                <w:rFonts w:ascii="Times New Roman" w:hAnsi="Times New Roman"/>
                <w:bCs/>
                <w:kern w:val="32"/>
              </w:rPr>
              <w:t>įrašyti</w:t>
            </w:r>
            <w:r w:rsidR="00CC13D9">
              <w:rPr>
                <w:rFonts w:ascii="Times New Roman" w:hAnsi="Times New Roman"/>
                <w:bCs/>
                <w:kern w:val="32"/>
              </w:rPr>
              <w:t>]</w:t>
            </w:r>
            <w:r w:rsidRPr="006D1D66">
              <w:rPr>
                <w:rFonts w:ascii="Times New Roman" w:hAnsi="Times New Roman"/>
                <w:bCs/>
                <w:kern w:val="32"/>
              </w:rPr>
              <w:t>...........</w:t>
            </w:r>
            <w:r w:rsidR="00200F71">
              <w:rPr>
                <w:rFonts w:ascii="Times New Roman" w:hAnsi="Times New Roman"/>
                <w:bCs/>
                <w:kern w:val="32"/>
              </w:rPr>
              <w:t>.......................................</w:t>
            </w:r>
            <w:r w:rsidRPr="006D1D66">
              <w:rPr>
                <w:rFonts w:ascii="Times New Roman" w:hAnsi="Times New Roman"/>
                <w:bCs/>
                <w:kern w:val="32"/>
              </w:rPr>
              <w:t>................................... .</w:t>
            </w:r>
          </w:p>
        </w:tc>
      </w:tr>
      <w:tr w:rsidR="00AD6D41" w:rsidRPr="006D1D66" w14:paraId="775612A2" w14:textId="77777777" w:rsidTr="008B5368">
        <w:trPr>
          <w:trHeight w:val="584"/>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4B81097A" w14:textId="4C301724" w:rsidR="00AD6D41" w:rsidRDefault="00AD6D41" w:rsidP="00AD6D41">
            <w:pPr>
              <w:spacing w:after="120"/>
              <w:jc w:val="both"/>
              <w:rPr>
                <w:rFonts w:ascii="Times New Roman" w:hAnsi="Times New Roman"/>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 – (pvz. Kadastrinių matavimų bylų parengimui)</w:t>
            </w:r>
          </w:p>
          <w:p w14:paraId="19B94461" w14:textId="04C024AD" w:rsidR="004E0098" w:rsidRPr="00200F71" w:rsidRDefault="002960DB" w:rsidP="00200F71">
            <w:pPr>
              <w:pStyle w:val="Body2"/>
              <w:pBdr>
                <w:top w:val="nil"/>
                <w:left w:val="nil"/>
                <w:bottom w:val="nil"/>
                <w:right w:val="nil"/>
                <w:between w:val="nil"/>
                <w:bar w:val="nil"/>
              </w:pBdr>
              <w:spacing w:after="120"/>
              <w:rPr>
                <w:rFonts w:cs="Times New Roman"/>
                <w:i/>
                <w:iCs/>
                <w:color w:val="auto"/>
                <w:lang w:val="lt-LT" w:bidi="lo-LA"/>
              </w:rPr>
            </w:pPr>
            <w:r w:rsidRPr="00A06A1A">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6F5A32" w:rsidRDefault="00AD6D41" w:rsidP="00200F71">
            <w:pPr>
              <w:pStyle w:val="Body2"/>
              <w:tabs>
                <w:tab w:val="left" w:pos="1134"/>
              </w:tabs>
              <w:spacing w:after="120"/>
              <w:rPr>
                <w:rFonts w:cs="Times New Roman"/>
                <w:color w:val="auto"/>
                <w:lang w:val="lt-LT"/>
              </w:rPr>
            </w:pPr>
            <w:r w:rsidRPr="00271E6D">
              <w:rPr>
                <w:lang w:val="lt-LT"/>
              </w:rPr>
              <w:t>Rangovo specialistai:</w:t>
            </w:r>
            <w:r w:rsidRPr="00A06A1A">
              <w:t xml:space="preserve"> </w:t>
            </w:r>
            <w:r w:rsidR="002960DB" w:rsidRPr="00A06A1A">
              <w:rPr>
                <w:rFonts w:cs="Times New Roman"/>
                <w:i/>
                <w:iCs/>
                <w:color w:val="auto"/>
                <w:lang w:val="lt-LT" w:bidi="lo-LA"/>
              </w:rPr>
              <w:t>[išvardijami pasiūlyme nurodyti specialistai, funkcijos teikiant Paslaugas].</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58D91617" w14:textId="77777777" w:rsidR="002248BE" w:rsidRPr="002248BE" w:rsidRDefault="002248BE" w:rsidP="00830F94">
            <w:pPr>
              <w:shd w:val="clear" w:color="auto" w:fill="FFFFFF" w:themeFill="background1"/>
              <w:spacing w:after="0"/>
              <w:jc w:val="both"/>
              <w:rPr>
                <w:rFonts w:ascii="Times New Roman" w:hAnsi="Times New Roman"/>
              </w:rPr>
            </w:pPr>
            <w:bookmarkStart w:id="2" w:name="_Hlk120197100"/>
            <w:r w:rsidRPr="002248BE">
              <w:rPr>
                <w:rFonts w:ascii="Times New Roman" w:hAnsi="Times New Roman"/>
              </w:rPr>
              <w:t>Sutarties įvykdymo užtikrinimas (Sutarties BD 13 skyriaus 13.1 punktas): taikoma bauda.</w:t>
            </w:r>
          </w:p>
          <w:p w14:paraId="532C5774" w14:textId="77777777" w:rsidR="00830F94" w:rsidRDefault="002248BE" w:rsidP="00830F94">
            <w:pPr>
              <w:pStyle w:val="Stilius3"/>
              <w:shd w:val="clear" w:color="auto" w:fill="FFFFFF" w:themeFill="background1"/>
              <w:spacing w:before="120"/>
            </w:pPr>
            <w:r w:rsidRPr="002248BE">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t>.</w:t>
            </w:r>
          </w:p>
          <w:p w14:paraId="7CF887F2" w14:textId="065DAFC2" w:rsidR="00AD6D41" w:rsidRPr="006D1D66" w:rsidRDefault="002248BE" w:rsidP="00830F94">
            <w:pPr>
              <w:pStyle w:val="Stilius3"/>
              <w:shd w:val="clear" w:color="auto" w:fill="FFFFFF" w:themeFill="background1"/>
              <w:spacing w:before="120" w:after="120"/>
            </w:pPr>
            <w:r w:rsidRPr="002248BE">
              <w:t>Sutarties įvykdymo užtikrinimu garantuojama, kad Užsakovui bus atlyginti nuostoliai, atsiradę dėl to, kad Rangovas neįvykdė įsipareigojimų pagal Sutartį ar vykdė juos netinkamai.</w:t>
            </w:r>
            <w:bookmarkEnd w:id="2"/>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42FAFB2D"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w:t>
            </w:r>
            <w:r w:rsidRPr="006D1D66">
              <w:rPr>
                <w:rFonts w:ascii="Times New Roman" w:hAnsi="Times New Roman"/>
              </w:rPr>
              <w:t>yra apdraudę</w:t>
            </w:r>
            <w:r w:rsidR="005841C1">
              <w:rPr>
                <w:rFonts w:ascii="Times New Roman" w:hAnsi="Times New Roman"/>
              </w:rPr>
              <w:t>s</w:t>
            </w:r>
            <w:r w:rsidRPr="006D1D66">
              <w:rPr>
                <w:rFonts w:ascii="Times New Roman" w:hAnsi="Times New Roman"/>
              </w:rPr>
              <w:t xml:space="preserve">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062DA4">
        <w:trPr>
          <w:trHeight w:val="389"/>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7459321C" w14:textId="0A631E0C" w:rsidR="00DB5B42" w:rsidRPr="00062DA4" w:rsidRDefault="00915998" w:rsidP="00ED05F1">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sidR="00062DA4">
              <w:rPr>
                <w:rFonts w:ascii="Times New Roman" w:hAnsi="Times New Roman"/>
                <w:color w:val="000000"/>
              </w:rPr>
              <w:t>ne</w:t>
            </w:r>
            <w:r w:rsidRPr="006D1D66">
              <w:rPr>
                <w:rFonts w:ascii="Times New Roman" w:hAnsi="Times New Roman"/>
                <w:color w:val="000000"/>
              </w:rPr>
              <w:t>taikomas</w:t>
            </w:r>
            <w:r w:rsidR="00062DA4">
              <w:rPr>
                <w:rFonts w:ascii="Times New Roman" w:hAnsi="Times New Roman"/>
                <w:color w:val="000000"/>
              </w:rPr>
              <w:t xml:space="preserve"> </w:t>
            </w:r>
            <w:r w:rsidR="00ED05F1"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00ED05F1"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00ED05F1" w:rsidRPr="006D1D66">
              <w:rPr>
                <w:rFonts w:ascii="Times New Roman" w:hAnsi="Times New Roman"/>
                <w:color w:val="000000"/>
              </w:rPr>
              <w:t>)</w:t>
            </w:r>
            <w:r w:rsidR="00062DA4">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shd w:val="clear" w:color="auto" w:fill="auto"/>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shd w:val="clear" w:color="auto" w:fill="auto"/>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shd w:val="clear" w:color="auto" w:fill="auto"/>
          </w:tcPr>
          <w:p w14:paraId="746F68F0" w14:textId="48BA5CE7" w:rsidR="00C01A10" w:rsidRPr="009E182A" w:rsidRDefault="002E55C0" w:rsidP="00AD6D41">
            <w:pPr>
              <w:spacing w:line="240" w:lineRule="auto"/>
              <w:jc w:val="both"/>
              <w:rPr>
                <w:rFonts w:ascii="Times New Roman" w:hAnsi="Times New Roman"/>
              </w:rPr>
            </w:pPr>
            <w:r w:rsidRPr="009E182A">
              <w:rPr>
                <w:rFonts w:ascii="Times New Roman" w:hAnsi="Times New Roman"/>
                <w:b/>
                <w:bCs/>
              </w:rPr>
              <w:t>A</w:t>
            </w:r>
            <w:r w:rsidR="00E1449F" w:rsidRPr="009E182A">
              <w:rPr>
                <w:rFonts w:ascii="Times New Roman" w:hAnsi="Times New Roman"/>
                <w:b/>
                <w:bCs/>
              </w:rPr>
              <w:t>plinkosauginiai reikalavimai</w:t>
            </w:r>
            <w:r w:rsidR="00E1449F" w:rsidRPr="009E182A">
              <w:rPr>
                <w:rFonts w:ascii="Times New Roman" w:hAnsi="Times New Roman"/>
              </w:rPr>
              <w:t xml:space="preserve">: </w:t>
            </w:r>
            <w:r w:rsidR="009E182A" w:rsidRPr="008D2AE9">
              <w:rPr>
                <w:rFonts w:ascii="Times New Roman" w:hAnsi="Times New Roman"/>
                <w:bCs/>
                <w:spacing w:val="2"/>
                <w:shd w:val="clear" w:color="auto" w:fill="FFFFFF"/>
              </w:rPr>
              <w:t xml:space="preserve">taikomi </w:t>
            </w:r>
            <w:r w:rsidR="009E182A" w:rsidRPr="008D2AE9">
              <w:rPr>
                <w:rFonts w:ascii="Times New Roman" w:hAnsi="Times New Roman"/>
                <w:b/>
                <w:spacing w:val="2"/>
                <w:shd w:val="clear" w:color="auto" w:fill="FFFFFF"/>
              </w:rPr>
              <w:t>minimalūs aplinkos apsaugos kriterijai</w:t>
            </w:r>
            <w:r w:rsidR="009E182A" w:rsidRPr="008D2AE9">
              <w:rPr>
                <w:rFonts w:ascii="Times New Roman" w:hAnsi="Times New Roman"/>
                <w:bCs/>
                <w:spacing w:val="2"/>
                <w:shd w:val="clear" w:color="auto" w:fill="FFFFFF"/>
              </w:rPr>
              <w:t xml:space="preserve"> (pagal </w:t>
            </w:r>
            <w:r w:rsidR="009E182A" w:rsidRPr="008D2AE9">
              <w:rPr>
                <w:rFonts w:ascii="Times New Roman" w:hAnsi="Times New Roman"/>
              </w:rPr>
              <w:t>Lietuvos Respublikos aplinkos ministro 2011 m. birželio 28 d. įsakymu Nr. D1-508 patvirtinto Aplinkos apsaugos kriterijų taikymo, vykdant žaliuosius pirkimus, tvarkos aprašo (2024 m. sausio 16 d. įsakymo Nr. D1-17</w:t>
            </w:r>
            <w:r w:rsidR="009E182A">
              <w:rPr>
                <w:rFonts w:ascii="Times New Roman" w:hAnsi="Times New Roman"/>
              </w:rPr>
              <w:t xml:space="preserve"> nauja redakcija)</w:t>
            </w:r>
            <w:r w:rsidR="009E182A" w:rsidRPr="008D2AE9">
              <w:rPr>
                <w:rFonts w:ascii="Times New Roman" w:hAnsi="Times New Roman"/>
                <w:color w:val="000000" w:themeColor="text1"/>
              </w:rPr>
              <w:t xml:space="preserve">  4.3 punktą </w:t>
            </w:r>
            <w:r w:rsidR="009E182A" w:rsidRPr="009E182A">
              <w:rPr>
                <w:rFonts w:ascii="Times New Roman" w:hAnsi="Times New Roman"/>
              </w:rPr>
              <w:t xml:space="preserve"> </w:t>
            </w:r>
            <w:r w:rsidRPr="009E182A">
              <w:rPr>
                <w:rFonts w:ascii="Times New Roman" w:hAnsi="Times New Roman"/>
              </w:rPr>
              <w:t xml:space="preserve">(žr. Sutarties </w:t>
            </w:r>
            <w:r w:rsidR="00F76434" w:rsidRPr="009E182A">
              <w:rPr>
                <w:rFonts w:ascii="Times New Roman" w:hAnsi="Times New Roman"/>
              </w:rPr>
              <w:t xml:space="preserve"> </w:t>
            </w:r>
            <w:r w:rsidRPr="009E182A">
              <w:rPr>
                <w:rFonts w:ascii="Times New Roman" w:hAnsi="Times New Roman"/>
              </w:rPr>
              <w:t>BD 11.3.13 punkt</w:t>
            </w:r>
            <w:r w:rsidR="00F76434" w:rsidRPr="009E182A">
              <w:rPr>
                <w:rFonts w:ascii="Times New Roman" w:hAnsi="Times New Roman"/>
              </w:rPr>
              <w:t>ą</w:t>
            </w:r>
            <w:r w:rsidRPr="009E182A">
              <w:rPr>
                <w:rFonts w:ascii="Times New Roman" w:hAnsi="Times New Roman"/>
              </w:rPr>
              <w:t>).</w:t>
            </w:r>
          </w:p>
        </w:tc>
      </w:tr>
      <w:tr w:rsidR="00AD6D41" w:rsidRPr="006D1D66"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550AFDCA" w:rsidR="00AD6D41" w:rsidRPr="006D1D66" w:rsidRDefault="00AD6D41" w:rsidP="005F1D89">
            <w:pPr>
              <w:spacing w:line="240" w:lineRule="auto"/>
              <w:jc w:val="both"/>
              <w:rPr>
                <w:rFonts w:ascii="Times New Roman" w:hAnsi="Times New Roman"/>
              </w:rPr>
            </w:pPr>
            <w:r w:rsidRPr="006D1D66">
              <w:rPr>
                <w:rFonts w:ascii="Times New Roman" w:hAnsi="Times New Roman"/>
                <w:lang w:eastAsia="ru-RU"/>
              </w:rPr>
              <w:t xml:space="preserve">Sutartis įsigalioja nuo abiejų Šalių Sutarties pasirašymo momento </w:t>
            </w:r>
            <w:r w:rsidR="00DF62BB" w:rsidRPr="006D1D66">
              <w:rPr>
                <w:rFonts w:ascii="Times New Roman" w:hAnsi="Times New Roman"/>
              </w:rPr>
              <w:t>ir galioja, kol Šalys visiškai bei tinkamai įvykdys visus savo įsipareigojimus, prisiimtus pagal šią Sutartį.</w:t>
            </w:r>
          </w:p>
          <w:p w14:paraId="45169DE3" w14:textId="0C6F50D5" w:rsidR="00AD6D41" w:rsidRPr="006D1D66" w:rsidRDefault="00AD6D41" w:rsidP="005F1D89">
            <w:pPr>
              <w:spacing w:after="120" w:line="240" w:lineRule="auto"/>
              <w:jc w:val="both"/>
              <w:rPr>
                <w:rFonts w:ascii="Times New Roman" w:hAnsi="Times New Roman"/>
              </w:rPr>
            </w:pPr>
            <w:r w:rsidRPr="006D1D66">
              <w:rPr>
                <w:rFonts w:ascii="Times New Roman" w:hAnsi="Times New Roman"/>
              </w:rPr>
              <w:t xml:space="preserve">Šalių įsipareigojimų vykdymas gali būti atidedamas </w:t>
            </w:r>
            <w:r w:rsidRPr="00F85AAB">
              <w:rPr>
                <w:rFonts w:ascii="Times New Roman" w:hAnsi="Times New Roman"/>
              </w:rPr>
              <w:t>Sutarties BD 6.</w:t>
            </w:r>
            <w:r w:rsidR="00671477" w:rsidRPr="00F85AAB">
              <w:rPr>
                <w:rFonts w:ascii="Times New Roman" w:hAnsi="Times New Roman"/>
              </w:rPr>
              <w:t>6</w:t>
            </w:r>
            <w:r w:rsidRPr="00F85AAB">
              <w:rPr>
                <w:rFonts w:ascii="Times New Roman" w:hAnsi="Times New Roman"/>
              </w:rPr>
              <w:t>. punkte</w:t>
            </w:r>
            <w:r w:rsidRPr="006D1D66">
              <w:rPr>
                <w:rFonts w:ascii="Times New Roman" w:hAnsi="Times New Roman"/>
              </w:rPr>
              <w:t xml:space="preserve"> nurodytų aplinkybių ir Nenugalimos jėgos aplinkybių </w:t>
            </w:r>
            <w:r w:rsidR="00D27650" w:rsidRPr="006D1D66">
              <w:rPr>
                <w:rFonts w:ascii="Times New Roman" w:hAnsi="Times New Roman"/>
              </w:rPr>
              <w:t>(</w:t>
            </w:r>
            <w:r w:rsidR="001D120D" w:rsidRPr="006D1D66">
              <w:rPr>
                <w:rFonts w:ascii="Times New Roman" w:hAnsi="Times New Roman"/>
              </w:rPr>
              <w:t xml:space="preserve">Sutarties BD </w:t>
            </w:r>
            <w:r w:rsidR="00D27650" w:rsidRPr="006D1D66">
              <w:rPr>
                <w:rFonts w:ascii="Times New Roman" w:hAnsi="Times New Roman"/>
              </w:rPr>
              <w:t xml:space="preserve">17 skyrius) </w:t>
            </w:r>
            <w:r w:rsidRPr="006D1D66">
              <w:rPr>
                <w:rFonts w:ascii="Times New Roman" w:hAnsi="Times New Roman"/>
              </w:rPr>
              <w:t>egzistavimo laikotarpiui.</w:t>
            </w:r>
          </w:p>
          <w:p w14:paraId="39826BC3" w14:textId="6147EF7E" w:rsidR="00AD6D41" w:rsidRPr="006D1D66" w:rsidRDefault="00AD6D41" w:rsidP="00AD6D41">
            <w:pPr>
              <w:spacing w:after="0" w:line="240" w:lineRule="auto"/>
              <w:jc w:val="both"/>
              <w:rPr>
                <w:rFonts w:ascii="Times New Roman" w:hAnsi="Times New Roman"/>
                <w:color w:val="000000"/>
                <w:shd w:val="clear" w:color="auto" w:fill="FFFFFF"/>
              </w:rPr>
            </w:pPr>
            <w:r w:rsidRPr="006D1D66">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760FCF">
        <w:trPr>
          <w:trHeight w:val="1404"/>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DD19F0" w:rsidRDefault="00AD6D41" w:rsidP="00DD19F0">
            <w:pPr>
              <w:spacing w:after="80" w:line="240" w:lineRule="auto"/>
              <w:jc w:val="both"/>
              <w:rPr>
                <w:rFonts w:ascii="Times New Roman" w:hAnsi="Times New Roman"/>
              </w:rPr>
            </w:pPr>
            <w:r w:rsidRPr="00DD19F0">
              <w:rPr>
                <w:rFonts w:ascii="Times New Roman" w:hAnsi="Times New Roman"/>
              </w:rPr>
              <w:t>Kiekvienas Sutarties priedas yra neatskiriama jos dalis. Kiekviena Šalis gauna po vieną kiekvieno Sutarties priedo egzempliorių:</w:t>
            </w:r>
          </w:p>
          <w:p w14:paraId="17499BFA" w14:textId="3D7E3529" w:rsidR="004A5EFE" w:rsidRPr="009619EA" w:rsidRDefault="00AD6D41" w:rsidP="009619EA">
            <w:pPr>
              <w:pStyle w:val="prastasiniatinklio"/>
              <w:tabs>
                <w:tab w:val="left" w:pos="1134"/>
              </w:tabs>
              <w:spacing w:after="0" w:line="240" w:lineRule="auto"/>
              <w:jc w:val="both"/>
              <w:rPr>
                <w:noProof/>
              </w:rPr>
            </w:pPr>
            <w:r w:rsidRPr="00DD19F0">
              <w:rPr>
                <w:sz w:val="22"/>
                <w:szCs w:val="22"/>
              </w:rPr>
              <w:t>Techninė specifikacija (</w:t>
            </w:r>
            <w:r w:rsidR="004A5EFE" w:rsidRPr="00DD19F0">
              <w:rPr>
                <w:sz w:val="22"/>
                <w:szCs w:val="22"/>
              </w:rPr>
              <w:t xml:space="preserve">1. </w:t>
            </w:r>
            <w:r w:rsidR="009619EA">
              <w:rPr>
                <w:noProof/>
              </w:rPr>
              <w:t>Reginos Gasiūnienės</w:t>
            </w:r>
            <w:r w:rsidR="009619EA" w:rsidRPr="007D332A">
              <w:rPr>
                <w:noProof/>
              </w:rPr>
              <w:t xml:space="preserve"> parengt</w:t>
            </w:r>
            <w:r w:rsidR="009619EA">
              <w:rPr>
                <w:noProof/>
              </w:rPr>
              <w:t>as</w:t>
            </w:r>
            <w:r w:rsidR="009619EA" w:rsidRPr="007D332A">
              <w:rPr>
                <w:noProof/>
              </w:rPr>
              <w:t xml:space="preserve"> technini</w:t>
            </w:r>
            <w:r w:rsidR="009619EA">
              <w:rPr>
                <w:noProof/>
              </w:rPr>
              <w:t>s</w:t>
            </w:r>
            <w:r w:rsidR="009619EA" w:rsidRPr="007D332A">
              <w:rPr>
                <w:noProof/>
              </w:rPr>
              <w:t xml:space="preserve"> projekt</w:t>
            </w:r>
            <w:r w:rsidR="009619EA">
              <w:rPr>
                <w:noProof/>
              </w:rPr>
              <w:t>as</w:t>
            </w:r>
            <w:r w:rsidR="009619EA" w:rsidRPr="007D332A">
              <w:rPr>
                <w:noProof/>
              </w:rPr>
              <w:t xml:space="preserve"> Nr. </w:t>
            </w:r>
            <w:r w:rsidR="009619EA">
              <w:rPr>
                <w:noProof/>
              </w:rPr>
              <w:t>2024-01-GA-TDP</w:t>
            </w:r>
            <w:r w:rsidR="009619EA" w:rsidRPr="007D332A">
              <w:rPr>
                <w:noProof/>
              </w:rPr>
              <w:t xml:space="preserve"> „</w:t>
            </w:r>
            <w:r w:rsidR="009619EA">
              <w:rPr>
                <w:noProof/>
              </w:rPr>
              <w:t>0,4 kV gatvių a</w:t>
            </w:r>
            <w:r w:rsidR="009619EA" w:rsidRPr="007D332A">
              <w:rPr>
                <w:noProof/>
              </w:rPr>
              <w:t xml:space="preserve">pšvietimo tinklų įrengimas </w:t>
            </w:r>
            <w:r w:rsidR="009619EA">
              <w:rPr>
                <w:noProof/>
              </w:rPr>
              <w:t>Tvenki</w:t>
            </w:r>
            <w:r w:rsidR="009619EA" w:rsidRPr="007D332A">
              <w:rPr>
                <w:noProof/>
              </w:rPr>
              <w:t xml:space="preserve">nio g., </w:t>
            </w:r>
            <w:r w:rsidR="009619EA">
              <w:rPr>
                <w:noProof/>
              </w:rPr>
              <w:t>Mitkūnai</w:t>
            </w:r>
            <w:r w:rsidR="009619EA" w:rsidRPr="007D332A">
              <w:rPr>
                <w:noProof/>
              </w:rPr>
              <w:t>., Ringaudų sen., Kauno r.“</w:t>
            </w:r>
            <w:r w:rsidR="009619EA">
              <w:rPr>
                <w:noProof/>
              </w:rPr>
              <w:t>;</w:t>
            </w:r>
            <w:r w:rsidR="009619EA">
              <w:rPr>
                <w:noProof/>
              </w:rPr>
              <w:t xml:space="preserve"> </w:t>
            </w:r>
            <w:r w:rsidR="004A5EFE" w:rsidRPr="009619EA">
              <w:rPr>
                <w:sz w:val="22"/>
                <w:szCs w:val="22"/>
              </w:rPr>
              <w:t xml:space="preserve">2. reikalavimai apšvietimo įrenginiams;  </w:t>
            </w:r>
            <w:r w:rsidR="004A5EFE" w:rsidRPr="009619EA">
              <w:t xml:space="preserve">šiuo </w:t>
            </w:r>
            <w:proofErr w:type="spellStart"/>
            <w:r w:rsidR="004A5EFE" w:rsidRPr="009619EA">
              <w:t>pirkimu</w:t>
            </w:r>
            <w:proofErr w:type="spellEnd"/>
            <w:r w:rsidR="004A5EFE" w:rsidRPr="009619EA">
              <w:t xml:space="preserve"> </w:t>
            </w:r>
            <w:proofErr w:type="spellStart"/>
            <w:r w:rsidR="004A5EFE" w:rsidRPr="009619EA">
              <w:t>perkamų</w:t>
            </w:r>
            <w:proofErr w:type="spellEnd"/>
            <w:r w:rsidR="004A5EFE" w:rsidRPr="009619EA">
              <w:t xml:space="preserve"> </w:t>
            </w:r>
            <w:proofErr w:type="spellStart"/>
            <w:r w:rsidR="004A5EFE" w:rsidRPr="009619EA">
              <w:t>Darbų</w:t>
            </w:r>
            <w:proofErr w:type="spellEnd"/>
            <w:r w:rsidR="004A5EFE" w:rsidRPr="009619EA">
              <w:t xml:space="preserve"> </w:t>
            </w:r>
            <w:proofErr w:type="spellStart"/>
            <w:r w:rsidR="004A5EFE" w:rsidRPr="009619EA">
              <w:t>kieki</w:t>
            </w:r>
            <w:r w:rsidR="00DD19F0" w:rsidRPr="009619EA">
              <w:t>ų</w:t>
            </w:r>
            <w:proofErr w:type="spellEnd"/>
            <w:r w:rsidR="004A5EFE" w:rsidRPr="009619EA">
              <w:t xml:space="preserve"> </w:t>
            </w:r>
            <w:proofErr w:type="spellStart"/>
            <w:r w:rsidR="00DD19F0" w:rsidRPr="009619EA">
              <w:t>žiniaraštis</w:t>
            </w:r>
            <w:proofErr w:type="spellEnd"/>
            <w:r w:rsidR="00DD19F0" w:rsidRPr="009619EA">
              <w:t>);</w:t>
            </w:r>
          </w:p>
          <w:p w14:paraId="792C769D" w14:textId="055DCFA8"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Rangovo pasiūlymas</w:t>
            </w:r>
            <w:r w:rsidR="004A2B02" w:rsidRPr="00DD19F0">
              <w:rPr>
                <w:rFonts w:ascii="Times New Roman" w:hAnsi="Times New Roman"/>
                <w:color w:val="000000"/>
                <w:sz w:val="22"/>
                <w:szCs w:val="22"/>
                <w:lang w:val="lt-LT"/>
              </w:rPr>
              <w:t xml:space="preserve"> (</w:t>
            </w:r>
            <w:r w:rsidRPr="00DD19F0">
              <w:rPr>
                <w:rFonts w:ascii="Times New Roman" w:hAnsi="Times New Roman"/>
                <w:color w:val="000000"/>
                <w:sz w:val="22"/>
                <w:szCs w:val="22"/>
                <w:lang w:val="lt-LT"/>
              </w:rPr>
              <w:t>Veiklų sąrašas</w:t>
            </w:r>
            <w:r w:rsidR="004A2B02" w:rsidRPr="00DD19F0">
              <w:rPr>
                <w:rFonts w:ascii="Times New Roman" w:hAnsi="Times New Roman"/>
                <w:color w:val="000000"/>
                <w:sz w:val="22"/>
                <w:szCs w:val="22"/>
                <w:lang w:val="lt-LT"/>
              </w:rPr>
              <w:t>)</w:t>
            </w:r>
            <w:r w:rsidRPr="00DD19F0">
              <w:rPr>
                <w:rFonts w:ascii="Times New Roman" w:hAnsi="Times New Roman"/>
                <w:color w:val="000000"/>
                <w:sz w:val="22"/>
                <w:szCs w:val="22"/>
                <w:lang w:val="lt-LT"/>
              </w:rPr>
              <w:t>;</w:t>
            </w:r>
          </w:p>
          <w:p w14:paraId="19EF80E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Atsakymai į tiekėjų klausimus, pirkimo dokumentų paaiškinimai (</w:t>
            </w:r>
            <w:r w:rsidRPr="00DD19F0">
              <w:rPr>
                <w:rFonts w:ascii="Times New Roman" w:hAnsi="Times New Roman"/>
                <w:i/>
                <w:iCs/>
                <w:sz w:val="22"/>
                <w:szCs w:val="22"/>
                <w:lang w:val="lt-LT"/>
              </w:rPr>
              <w:t>jei tokių bus</w:t>
            </w:r>
            <w:r w:rsidRPr="00DD19F0">
              <w:rPr>
                <w:rFonts w:ascii="Times New Roman" w:hAnsi="Times New Roman"/>
                <w:sz w:val="22"/>
                <w:szCs w:val="22"/>
                <w:lang w:val="lt-LT"/>
              </w:rPr>
              <w:t>);</w:t>
            </w:r>
          </w:p>
          <w:p w14:paraId="272051A0" w14:textId="057BF3D9"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akto forma</w:t>
            </w:r>
            <w:r w:rsidR="006D1D66" w:rsidRPr="00DD19F0">
              <w:rPr>
                <w:rFonts w:ascii="Times New Roman" w:hAnsi="Times New Roman"/>
                <w:sz w:val="22"/>
                <w:szCs w:val="22"/>
                <w:lang w:val="lt-LT"/>
              </w:rPr>
              <w:t xml:space="preserve"> (</w:t>
            </w:r>
            <w:r w:rsidR="006D1D66" w:rsidRPr="00DD19F0">
              <w:rPr>
                <w:rFonts w:ascii="Times New Roman" w:hAnsi="Times New Roman"/>
                <w:i/>
                <w:iCs/>
                <w:spacing w:val="-3"/>
                <w:sz w:val="22"/>
                <w:szCs w:val="22"/>
                <w:lang w:val="lt-LT"/>
              </w:rPr>
              <w:t>pateikiama su kiekvienu Darbų priėmimo- perdavimo aktu</w:t>
            </w:r>
            <w:r w:rsidR="006D1D66" w:rsidRPr="00DD19F0">
              <w:rPr>
                <w:rFonts w:ascii="Times New Roman" w:hAnsi="Times New Roman"/>
                <w:spacing w:val="-3"/>
                <w:sz w:val="22"/>
                <w:szCs w:val="22"/>
                <w:lang w:val="lt-LT"/>
              </w:rPr>
              <w:t>);</w:t>
            </w:r>
          </w:p>
          <w:p w14:paraId="0B0A2B41"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Statybvietės perdavimo-priėmimo akto forma;</w:t>
            </w:r>
          </w:p>
          <w:p w14:paraId="3D4BB5D7" w14:textId="5151DE4C"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Darbų perdavimo-priėmimo akto forma</w:t>
            </w:r>
            <w:r w:rsidR="002C3252" w:rsidRPr="00DD19F0">
              <w:rPr>
                <w:rFonts w:ascii="Times New Roman" w:hAnsi="Times New Roman"/>
                <w:sz w:val="22"/>
                <w:szCs w:val="22"/>
                <w:lang w:val="lt-LT"/>
              </w:rPr>
              <w:t xml:space="preserve"> (</w:t>
            </w:r>
            <w:r w:rsidR="006D1D66" w:rsidRPr="00DD19F0">
              <w:rPr>
                <w:rFonts w:ascii="Times New Roman" w:hAnsi="Times New Roman"/>
                <w:i/>
                <w:iCs/>
                <w:sz w:val="22"/>
                <w:szCs w:val="22"/>
                <w:lang w:val="lt-LT"/>
              </w:rPr>
              <w:t xml:space="preserve">kartu su šiuo aktu pasirašoma 4 priede pateikta Atliktų darbų akto forma, </w:t>
            </w:r>
            <w:r w:rsidR="002C3252" w:rsidRPr="00DD19F0">
              <w:rPr>
                <w:rFonts w:ascii="Times New Roman" w:hAnsi="Times New Roman"/>
                <w:i/>
                <w:iCs/>
                <w:sz w:val="22"/>
                <w:szCs w:val="22"/>
                <w:lang w:val="lt-LT"/>
              </w:rPr>
              <w:t>7 priede pateikta Atliktų darbų ir išlaidų apmokėjimo pažyma</w:t>
            </w:r>
            <w:r w:rsidR="002C3252" w:rsidRPr="00DD19F0">
              <w:rPr>
                <w:rFonts w:ascii="Times New Roman" w:hAnsi="Times New Roman"/>
                <w:sz w:val="22"/>
                <w:szCs w:val="22"/>
                <w:lang w:val="lt-LT"/>
              </w:rPr>
              <w:t>)</w:t>
            </w:r>
            <w:r w:rsidRPr="00DD19F0">
              <w:rPr>
                <w:rFonts w:ascii="Times New Roman" w:hAnsi="Times New Roman"/>
                <w:sz w:val="22"/>
                <w:szCs w:val="22"/>
                <w:lang w:val="lt-LT"/>
              </w:rPr>
              <w:t>;</w:t>
            </w:r>
          </w:p>
          <w:p w14:paraId="0E51E434" w14:textId="77777777" w:rsidR="00527975" w:rsidRPr="00DD19F0" w:rsidRDefault="00AD6D41"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Atliktų darbų ir išlaidų apmokėjimo pažymos forma;</w:t>
            </w:r>
          </w:p>
          <w:p w14:paraId="7991E10D" w14:textId="2867EF07" w:rsidR="00527975" w:rsidRPr="00DD19F0" w:rsidRDefault="00623A56"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color w:val="000000"/>
                <w:sz w:val="22"/>
                <w:szCs w:val="22"/>
                <w:lang w:val="lt-LT"/>
              </w:rPr>
              <w:t>Pažym</w:t>
            </w:r>
            <w:r w:rsidR="009E182A" w:rsidRPr="00DD19F0">
              <w:rPr>
                <w:rFonts w:ascii="Times New Roman" w:hAnsi="Times New Roman"/>
                <w:color w:val="000000"/>
                <w:sz w:val="22"/>
                <w:szCs w:val="22"/>
                <w:lang w:val="lt-LT"/>
              </w:rPr>
              <w:t>os</w:t>
            </w:r>
            <w:r w:rsidRPr="00DD19F0">
              <w:rPr>
                <w:rFonts w:ascii="Times New Roman" w:hAnsi="Times New Roman"/>
                <w:color w:val="000000"/>
                <w:sz w:val="22"/>
                <w:szCs w:val="22"/>
                <w:lang w:val="lt-LT"/>
              </w:rPr>
              <w:t xml:space="preserve"> apie atliktų statybos darbų vertę pagal objektus</w:t>
            </w:r>
            <w:r w:rsidR="002C3252" w:rsidRPr="00DD19F0">
              <w:rPr>
                <w:rFonts w:ascii="Times New Roman" w:hAnsi="Times New Roman"/>
                <w:b/>
                <w:bCs/>
                <w:color w:val="000000"/>
                <w:sz w:val="22"/>
                <w:szCs w:val="22"/>
                <w:lang w:val="lt-LT"/>
              </w:rPr>
              <w:t xml:space="preserve"> </w:t>
            </w:r>
            <w:r w:rsidR="002C3252" w:rsidRPr="00DD19F0">
              <w:rPr>
                <w:rFonts w:ascii="Times New Roman" w:hAnsi="Times New Roman"/>
                <w:color w:val="000000"/>
                <w:sz w:val="22"/>
                <w:szCs w:val="22"/>
                <w:lang w:val="lt-LT"/>
              </w:rPr>
              <w:t>(</w:t>
            </w:r>
            <w:r w:rsidR="002C3252" w:rsidRPr="00DD19F0">
              <w:rPr>
                <w:rFonts w:ascii="Times New Roman" w:hAnsi="Times New Roman"/>
                <w:i/>
                <w:iCs/>
                <w:spacing w:val="-3"/>
                <w:sz w:val="22"/>
                <w:szCs w:val="22"/>
                <w:lang w:val="lt-LT"/>
              </w:rPr>
              <w:t>pateikiama kartu su galutiniu Darbų perdavimo-priėmimo aktu</w:t>
            </w:r>
            <w:r w:rsidR="002C3252" w:rsidRPr="00DD19F0">
              <w:rPr>
                <w:rFonts w:ascii="Times New Roman" w:hAnsi="Times New Roman"/>
                <w:spacing w:val="-3"/>
                <w:sz w:val="22"/>
                <w:szCs w:val="22"/>
                <w:lang w:val="lt-LT"/>
              </w:rPr>
              <w:t>)</w:t>
            </w:r>
            <w:r w:rsidR="009E182A" w:rsidRPr="00DD19F0">
              <w:rPr>
                <w:rFonts w:ascii="Times New Roman" w:hAnsi="Times New Roman"/>
                <w:spacing w:val="-3"/>
                <w:sz w:val="22"/>
                <w:szCs w:val="22"/>
                <w:lang w:val="lt-LT"/>
              </w:rPr>
              <w:t xml:space="preserve"> forma</w:t>
            </w:r>
            <w:r w:rsidRPr="00DD19F0">
              <w:rPr>
                <w:rFonts w:ascii="Times New Roman" w:hAnsi="Times New Roman"/>
                <w:color w:val="000000"/>
                <w:sz w:val="22"/>
                <w:szCs w:val="22"/>
                <w:lang w:val="lt-LT"/>
              </w:rPr>
              <w:t>;</w:t>
            </w:r>
          </w:p>
          <w:p w14:paraId="5D4E751E" w14:textId="4CC9FB93" w:rsidR="00AD6D41" w:rsidRPr="006D1D66" w:rsidRDefault="006E7C79" w:rsidP="00DD19F0">
            <w:pPr>
              <w:pStyle w:val="Sraopastraipa"/>
              <w:numPr>
                <w:ilvl w:val="0"/>
                <w:numId w:val="7"/>
              </w:numPr>
              <w:tabs>
                <w:tab w:val="left" w:pos="289"/>
              </w:tabs>
              <w:spacing w:before="0" w:after="80"/>
              <w:ind w:left="5" w:firstLine="0"/>
              <w:rPr>
                <w:rFonts w:ascii="Times New Roman" w:hAnsi="Times New Roman"/>
                <w:color w:val="000000"/>
                <w:sz w:val="22"/>
                <w:szCs w:val="22"/>
                <w:lang w:val="lt-LT"/>
              </w:rPr>
            </w:pPr>
            <w:r w:rsidRPr="00DD19F0">
              <w:rPr>
                <w:rFonts w:ascii="Times New Roman" w:hAnsi="Times New Roman"/>
                <w:sz w:val="22"/>
                <w:szCs w:val="22"/>
                <w:lang w:val="lt-LT"/>
              </w:rPr>
              <w:t>Lokalinės sąmatos (</w:t>
            </w:r>
            <w:r w:rsidRPr="00DD19F0">
              <w:rPr>
                <w:rFonts w:ascii="Times New Roman" w:hAnsi="Times New Roman"/>
                <w:i/>
                <w:iCs/>
                <w:sz w:val="22"/>
                <w:szCs w:val="22"/>
                <w:lang w:val="lt-LT"/>
              </w:rPr>
              <w:t>bus pateiktos po Sutarties pasirašymo, žr. Sutarties SD 1.1 punktą</w:t>
            </w:r>
            <w:r w:rsidRPr="00DD19F0">
              <w:rPr>
                <w:rFonts w:ascii="Times New Roman" w:hAnsi="Times New Roman"/>
                <w:sz w:val="22"/>
                <w:szCs w:val="22"/>
                <w:lang w:val="lt-LT"/>
              </w:rPr>
              <w:t>).</w:t>
            </w:r>
          </w:p>
        </w:tc>
      </w:tr>
      <w:tr w:rsidR="00AD6D41" w:rsidRPr="006D1D66" w14:paraId="250319EF" w14:textId="77777777" w:rsidTr="003F2C84">
        <w:trPr>
          <w:trHeight w:val="553"/>
        </w:trPr>
        <w:tc>
          <w:tcPr>
            <w:tcW w:w="2263" w:type="dxa"/>
            <w:shd w:val="clear" w:color="auto" w:fill="auto"/>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shd w:val="clear" w:color="auto" w:fill="auto"/>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01E4A69C"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8C751C">
              <w:rPr>
                <w:rFonts w:ascii="Times New Roman" w:hAnsi="Times New Roman"/>
              </w:rPr>
              <w:t>Rasa Žemantauskaitė-Matlašaitienė</w:t>
            </w:r>
            <w:r w:rsidR="0001556E">
              <w:rPr>
                <w:rFonts w:ascii="Times New Roman" w:hAnsi="Times New Roman"/>
              </w:rPr>
              <w:t>.</w:t>
            </w:r>
          </w:p>
        </w:tc>
      </w:tr>
      <w:tr w:rsidR="00AD6D41" w:rsidRPr="006D1D66" w14:paraId="398C2BA0" w14:textId="77777777" w:rsidTr="00CD303C">
        <w:trPr>
          <w:trHeight w:val="472"/>
        </w:trPr>
        <w:tc>
          <w:tcPr>
            <w:tcW w:w="2263" w:type="dxa"/>
            <w:shd w:val="clear" w:color="auto" w:fill="auto"/>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0DED3528"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Adresas Savanorių pr. 371, </w:t>
            </w:r>
            <w:r w:rsidR="00D73CCF" w:rsidRPr="00371C2A">
              <w:rPr>
                <w:rFonts w:ascii="Times New Roman" w:hAnsi="Times New Roman"/>
                <w:lang w:eastAsia="en-US"/>
              </w:rPr>
              <w:t>49386</w:t>
            </w:r>
            <w:r w:rsidRPr="006D1D66">
              <w:rPr>
                <w:rFonts w:ascii="Times New Roman" w:hAnsi="Times New Roman"/>
              </w:rPr>
              <w:t xml:space="preserve">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1"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7FAC03A3" w14:textId="77777777" w:rsidR="00AD6D41" w:rsidRDefault="00FF5F1E" w:rsidP="00AD6D41">
            <w:pPr>
              <w:spacing w:after="0" w:line="240" w:lineRule="auto"/>
              <w:jc w:val="both"/>
              <w:rPr>
                <w:rFonts w:ascii="Times New Roman" w:hAnsi="Times New Roman"/>
                <w:bCs/>
              </w:rPr>
            </w:pPr>
            <w:r>
              <w:rPr>
                <w:rFonts w:ascii="Times New Roman" w:hAnsi="Times New Roman"/>
                <w:bCs/>
              </w:rPr>
              <w:t xml:space="preserve">Mantas </w:t>
            </w:r>
            <w:proofErr w:type="spellStart"/>
            <w:r>
              <w:rPr>
                <w:rFonts w:ascii="Times New Roman" w:hAnsi="Times New Roman"/>
                <w:bCs/>
              </w:rPr>
              <w:t>Rikteris</w:t>
            </w:r>
            <w:proofErr w:type="spellEnd"/>
          </w:p>
          <w:p w14:paraId="6F890956" w14:textId="25C92D81" w:rsidR="00FF5F1E" w:rsidRPr="006D1D66" w:rsidRDefault="00FF5F1E" w:rsidP="00AD6D41">
            <w:pPr>
              <w:spacing w:after="0" w:line="240" w:lineRule="auto"/>
              <w:jc w:val="both"/>
              <w:rPr>
                <w:rFonts w:ascii="Times New Roman" w:hAnsi="Times New Roman"/>
                <w:bCs/>
              </w:rPr>
            </w:pP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t>Rangovas:</w:t>
            </w:r>
          </w:p>
          <w:p w14:paraId="6B670CFA" w14:textId="2613A8E1" w:rsidR="005D7A76" w:rsidRPr="006D1D66" w:rsidRDefault="005D7A76" w:rsidP="005D7A76">
            <w:pPr>
              <w:spacing w:after="0" w:line="240" w:lineRule="auto"/>
              <w:jc w:val="both"/>
              <w:rPr>
                <w:rFonts w:ascii="Times New Roman" w:hAnsi="Times New Roman"/>
                <w:b/>
                <w:bCs/>
              </w:rPr>
            </w:pPr>
            <w:r w:rsidRPr="006D1D66">
              <w:rPr>
                <w:rFonts w:ascii="Times New Roman" w:hAnsi="Times New Roman"/>
                <w:b/>
                <w:bCs/>
              </w:rPr>
              <w:t>[...]</w:t>
            </w:r>
          </w:p>
          <w:p w14:paraId="6B69C562"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w:t>
            </w:r>
          </w:p>
          <w:p w14:paraId="53C63676"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Adresas korespondencijai [...]</w:t>
            </w:r>
          </w:p>
          <w:p w14:paraId="7624426D"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rPr>
              <w:t>Juridinio asmens kodas [...]</w:t>
            </w:r>
          </w:p>
          <w:p w14:paraId="68154F93"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PVM mok. kodas</w:t>
            </w:r>
            <w:r w:rsidRPr="006D1D66">
              <w:rPr>
                <w:rFonts w:ascii="Times New Roman" w:hAnsi="Times New Roman"/>
              </w:rPr>
              <w:t xml:space="preserve"> [...]</w:t>
            </w:r>
          </w:p>
          <w:p w14:paraId="149A9D89"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 xml:space="preserve">Tel. </w:t>
            </w:r>
            <w:r w:rsidRPr="006D1D66">
              <w:rPr>
                <w:rFonts w:ascii="Times New Roman" w:hAnsi="Times New Roman"/>
              </w:rPr>
              <w:t>[...]</w:t>
            </w:r>
          </w:p>
          <w:p w14:paraId="0A9A502A"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El. paštas</w:t>
            </w:r>
            <w:r w:rsidRPr="006D1D66">
              <w:rPr>
                <w:rFonts w:ascii="Times New Roman" w:hAnsi="Times New Roman"/>
              </w:rPr>
              <w:t xml:space="preserve"> [...]</w:t>
            </w:r>
          </w:p>
          <w:p w14:paraId="5D0201FF" w14:textId="77777777" w:rsidR="005D7A76" w:rsidRPr="006D1D66" w:rsidRDefault="005D7A76" w:rsidP="005D7A76">
            <w:pPr>
              <w:spacing w:after="0" w:line="240" w:lineRule="auto"/>
              <w:jc w:val="both"/>
              <w:rPr>
                <w:rFonts w:ascii="Times New Roman" w:hAnsi="Times New Roman"/>
              </w:rPr>
            </w:pPr>
            <w:proofErr w:type="spellStart"/>
            <w:r w:rsidRPr="006D1D66">
              <w:rPr>
                <w:rFonts w:ascii="Times New Roman" w:hAnsi="Times New Roman"/>
                <w:bCs/>
              </w:rPr>
              <w:t>A.s</w:t>
            </w:r>
            <w:proofErr w:type="spellEnd"/>
            <w:r w:rsidRPr="006D1D66">
              <w:rPr>
                <w:rFonts w:ascii="Times New Roman" w:hAnsi="Times New Roman"/>
                <w:bCs/>
              </w:rPr>
              <w:t xml:space="preserve">. Nr. </w:t>
            </w:r>
            <w:r w:rsidRPr="006D1D66">
              <w:rPr>
                <w:rFonts w:ascii="Times New Roman" w:hAnsi="Times New Roman"/>
              </w:rPr>
              <w:t>[...]</w:t>
            </w:r>
          </w:p>
          <w:p w14:paraId="311369F5" w14:textId="77777777" w:rsidR="005D7A76" w:rsidRPr="006D1D66" w:rsidRDefault="005D7A76" w:rsidP="005D7A76">
            <w:pPr>
              <w:spacing w:after="0" w:line="240" w:lineRule="auto"/>
              <w:jc w:val="both"/>
              <w:rPr>
                <w:rFonts w:ascii="Times New Roman" w:hAnsi="Times New Roman"/>
              </w:rPr>
            </w:pPr>
            <w:r w:rsidRPr="006D1D66">
              <w:rPr>
                <w:rFonts w:ascii="Times New Roman" w:hAnsi="Times New Roman"/>
                <w:bCs/>
              </w:rPr>
              <w:t>Bankas</w:t>
            </w:r>
            <w:r w:rsidRPr="006D1D66">
              <w:rPr>
                <w:rFonts w:ascii="Times New Roman" w:hAnsi="Times New Roman"/>
              </w:rPr>
              <w:t xml:space="preserve"> [...], banko kodas [...]</w:t>
            </w:r>
          </w:p>
          <w:p w14:paraId="070122CE" w14:textId="77777777" w:rsidR="005D7A76" w:rsidRPr="006D1D66" w:rsidRDefault="005D7A76" w:rsidP="005D7A76">
            <w:pPr>
              <w:spacing w:after="0" w:line="240" w:lineRule="auto"/>
              <w:jc w:val="both"/>
              <w:rPr>
                <w:rFonts w:ascii="Times New Roman" w:hAnsi="Times New Roman"/>
                <w:bCs/>
              </w:rPr>
            </w:pPr>
          </w:p>
          <w:p w14:paraId="51A0F574"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[Direktorius]</w:t>
            </w:r>
          </w:p>
          <w:p w14:paraId="26F53AF5" w14:textId="77777777" w:rsidR="005D7A76" w:rsidRPr="006D1D66" w:rsidRDefault="005D7A76" w:rsidP="005D7A76">
            <w:pPr>
              <w:spacing w:after="0" w:line="240" w:lineRule="auto"/>
              <w:jc w:val="both"/>
              <w:rPr>
                <w:rFonts w:ascii="Times New Roman" w:hAnsi="Times New Roman"/>
                <w:bCs/>
              </w:rPr>
            </w:pPr>
            <w:r w:rsidRPr="006D1D66">
              <w:rPr>
                <w:rFonts w:ascii="Times New Roman" w:hAnsi="Times New Roman"/>
                <w:bCs/>
              </w:rPr>
              <w:t>[......]</w:t>
            </w:r>
          </w:p>
          <w:p w14:paraId="01AF34E0" w14:textId="7CCA3B20" w:rsidR="00AD6D41" w:rsidRPr="006D1D66" w:rsidRDefault="00AD6D41" w:rsidP="005D7A76">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proofErr w:type="spellStart"/>
      <w:r w:rsidR="00170B20" w:rsidRPr="00034A3F">
        <w:rPr>
          <w:rFonts w:ascii="Times New Roman" w:hAnsi="Times New Roman"/>
          <w:sz w:val="22"/>
          <w:szCs w:val="22"/>
        </w:rPr>
        <w:t>inžinerinių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statinių</w:t>
      </w:r>
      <w:proofErr w:type="spellEnd"/>
      <w:r w:rsidR="00170B20" w:rsidRPr="00034A3F">
        <w:rPr>
          <w:rFonts w:ascii="Times New Roman" w:hAnsi="Times New Roman"/>
          <w:sz w:val="22"/>
          <w:szCs w:val="22"/>
        </w:rPr>
        <w:t xml:space="preserve"> </w:t>
      </w:r>
      <w:proofErr w:type="spellStart"/>
      <w:r w:rsidR="00170B20" w:rsidRPr="00034A3F">
        <w:rPr>
          <w:rFonts w:ascii="Times New Roman" w:hAnsi="Times New Roman"/>
          <w:sz w:val="22"/>
          <w:szCs w:val="22"/>
        </w:rPr>
        <w:t>statybos</w:t>
      </w:r>
      <w:proofErr w:type="spellEnd"/>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proofErr w:type="spellStart"/>
      <w:r w:rsidR="00034A3F" w:rsidRPr="00034A3F">
        <w:rPr>
          <w:rFonts w:ascii="Times New Roman" w:hAnsi="Times New Roman"/>
          <w:sz w:val="22"/>
          <w:szCs w:val="22"/>
        </w:rPr>
        <w:t>inžinerinių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statinių</w:t>
      </w:r>
      <w:proofErr w:type="spellEnd"/>
      <w:r w:rsidR="00034A3F" w:rsidRPr="00034A3F">
        <w:rPr>
          <w:rFonts w:ascii="Times New Roman" w:hAnsi="Times New Roman"/>
          <w:sz w:val="22"/>
          <w:szCs w:val="22"/>
        </w:rPr>
        <w:t xml:space="preserve"> </w:t>
      </w:r>
      <w:proofErr w:type="spellStart"/>
      <w:r w:rsidR="00034A3F" w:rsidRPr="00034A3F">
        <w:rPr>
          <w:rFonts w:ascii="Times New Roman" w:hAnsi="Times New Roman"/>
          <w:sz w:val="22"/>
          <w:szCs w:val="22"/>
        </w:rPr>
        <w:t>statybos</w:t>
      </w:r>
      <w:proofErr w:type="spellEnd"/>
      <w:r w:rsidR="00034A3F" w:rsidRPr="00034A3F">
        <w:rPr>
          <w:rFonts w:ascii="Times New Roman" w:hAnsi="Times New Roman"/>
          <w:sz w:val="22"/>
          <w:szCs w:val="22"/>
        </w:rPr>
        <w:t xml:space="preserve">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ir</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Užsakovui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paprašius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juos</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pateikti</w:t>
      </w:r>
      <w:proofErr w:type="spellEnd"/>
      <w:r w:rsidR="00D108A1" w:rsidRPr="00D108A1">
        <w:rPr>
          <w:rFonts w:ascii="Times New Roman" w:hAnsi="Times New Roman"/>
          <w:sz w:val="22"/>
          <w:szCs w:val="22"/>
          <w:lang w:val="lt-LT"/>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šio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reikalavimo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pakartotiną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Rangovas</w:t>
      </w:r>
      <w:proofErr w:type="spellEnd"/>
      <w:r w:rsidR="00D108A1" w:rsidRPr="008D2AE9">
        <w:rPr>
          <w:rFonts w:ascii="Times New Roman" w:hAnsi="Times New Roman"/>
          <w:sz w:val="22"/>
          <w:szCs w:val="22"/>
        </w:rPr>
        <w:t xml:space="preserve"> moka 50 (</w:t>
      </w:r>
      <w:proofErr w:type="spellStart"/>
      <w:r w:rsidR="00D108A1" w:rsidRPr="008D2AE9">
        <w:rPr>
          <w:rFonts w:ascii="Times New Roman" w:hAnsi="Times New Roman"/>
          <w:sz w:val="22"/>
          <w:szCs w:val="22"/>
        </w:rPr>
        <w:t>penkiasdešimt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Eur</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baudą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už</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kiekvieną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nevykdymo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dieną</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kuomet</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buvo</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vykdomi</w:t>
      </w:r>
      <w:proofErr w:type="spellEnd"/>
      <w:r w:rsidR="00D108A1" w:rsidRPr="008D2AE9">
        <w:rPr>
          <w:rFonts w:ascii="Times New Roman" w:hAnsi="Times New Roman"/>
          <w:sz w:val="22"/>
          <w:szCs w:val="22"/>
        </w:rPr>
        <w:t xml:space="preserve"> </w:t>
      </w:r>
      <w:proofErr w:type="spellStart"/>
      <w:r w:rsidR="00D108A1" w:rsidRPr="008D2AE9">
        <w:rPr>
          <w:rFonts w:ascii="Times New Roman" w:hAnsi="Times New Roman"/>
          <w:sz w:val="22"/>
          <w:szCs w:val="22"/>
        </w:rPr>
        <w:t>Darbai</w:t>
      </w:r>
      <w:proofErr w:type="spellEnd"/>
      <w:r w:rsidR="00D108A1" w:rsidRPr="008D2AE9">
        <w:rPr>
          <w:rFonts w:ascii="Times New Roman" w:hAnsi="Times New Roman"/>
          <w:sz w:val="22"/>
          <w:szCs w:val="22"/>
        </w:rPr>
        <w:t>.</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9521E8" w:rsidRDefault="00CC587A" w:rsidP="00CC587A">
      <w:pPr>
        <w:autoSpaceDE w:val="0"/>
        <w:autoSpaceDN w:val="0"/>
        <w:adjustRightInd w:val="0"/>
        <w:spacing w:after="0" w:line="240" w:lineRule="auto"/>
        <w:ind w:left="1276" w:hanging="850"/>
        <w:jc w:val="both"/>
        <w:rPr>
          <w:rFonts w:ascii="Times New Roman" w:hAnsi="Times New Roman"/>
          <w:color w:val="000000"/>
          <w:lang w:val="en-US"/>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0663" w14:textId="77777777" w:rsidR="00251597" w:rsidRDefault="00251597" w:rsidP="00923B55">
      <w:pPr>
        <w:spacing w:after="0" w:line="240" w:lineRule="auto"/>
      </w:pPr>
      <w:r>
        <w:separator/>
      </w:r>
    </w:p>
  </w:endnote>
  <w:endnote w:type="continuationSeparator" w:id="0">
    <w:p w14:paraId="2CC53DDA" w14:textId="77777777" w:rsidR="00251597" w:rsidRDefault="00251597"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3976" w14:textId="77777777" w:rsidR="00251597" w:rsidRDefault="00251597" w:rsidP="00923B55">
      <w:pPr>
        <w:spacing w:after="0" w:line="240" w:lineRule="auto"/>
      </w:pPr>
      <w:r>
        <w:separator/>
      </w:r>
    </w:p>
  </w:footnote>
  <w:footnote w:type="continuationSeparator" w:id="0">
    <w:p w14:paraId="324592B9" w14:textId="77777777" w:rsidR="00251597" w:rsidRDefault="00251597"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732"/>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6A24"/>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B5D9A"/>
    <w:rsid w:val="001C0BE7"/>
    <w:rsid w:val="001C19E7"/>
    <w:rsid w:val="001C4EEA"/>
    <w:rsid w:val="001C5AFC"/>
    <w:rsid w:val="001C5C2E"/>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597"/>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3A59"/>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3EE"/>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3684"/>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5C3"/>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5846"/>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51C"/>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9EA"/>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9F7A8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212"/>
    <w:rsid w:val="00A77649"/>
    <w:rsid w:val="00A779CB"/>
    <w:rsid w:val="00A77D81"/>
    <w:rsid w:val="00A806DC"/>
    <w:rsid w:val="00A80C19"/>
    <w:rsid w:val="00A81099"/>
    <w:rsid w:val="00A816DC"/>
    <w:rsid w:val="00A81F3F"/>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B4A"/>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67DF2"/>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C7AF4"/>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126"/>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3A70"/>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31FC"/>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BC"/>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5AC"/>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23</Pages>
  <Words>56025</Words>
  <Characters>31935</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Rasa Žemantauskaitė-Matlašaitienė</cp:lastModifiedBy>
  <cp:revision>10</cp:revision>
  <cp:lastPrinted>2020-07-31T10:49:00Z</cp:lastPrinted>
  <dcterms:created xsi:type="dcterms:W3CDTF">2025-02-20T08:53:00Z</dcterms:created>
  <dcterms:modified xsi:type="dcterms:W3CDTF">2025-05-15T06:42:00Z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