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0A336836" w14:textId="77777777" w:rsidR="001652C5" w:rsidRPr="00BE0A24" w:rsidRDefault="001652C5" w:rsidP="001652C5">
      <w:pPr>
        <w:suppressAutoHyphens/>
        <w:spacing w:line="276" w:lineRule="auto"/>
        <w:ind w:firstLine="851"/>
        <w:jc w:val="center"/>
        <w:rPr>
          <w:rFonts w:eastAsia="MS Mincho"/>
          <w:b/>
          <w:bCs/>
          <w:color w:val="000000"/>
          <w:lang w:val="lt-LT"/>
        </w:rPr>
      </w:pPr>
      <w:r w:rsidRPr="00BE0A24">
        <w:rPr>
          <w:b/>
          <w:bCs/>
          <w:lang w:val="lt-LT"/>
        </w:rPr>
        <w:t>SMILGIŲ ŠV. JURGIO BAŽNYČIOS STATINIŲ KOMPLEKSO ŠV. JURGIO BAŽNYČIOS (U. K. KVR 992), PANEVĖŽIO G. 18A, SMILGIŲ MSTL., PANEVĖŽIO R. SAV., PRESBITERIJOS TRIJŲ MEDINIŲ ALTORIŲ KOMPLEKSO KONSERVAVIMO IR RESTAURAVIMO DARBŲ PROGRAMŲ PARENGIMAS IR DARBAI</w:t>
      </w:r>
    </w:p>
    <w:p w14:paraId="3FC41276" w14:textId="77777777" w:rsidR="00466377" w:rsidRPr="00466377" w:rsidRDefault="00466377" w:rsidP="00466377">
      <w:pPr>
        <w:spacing w:line="276" w:lineRule="auto"/>
        <w:jc w:val="center"/>
        <w:rPr>
          <w:b/>
          <w:bCs/>
          <w:caps/>
          <w:lang w:val="lt-LT"/>
        </w:rPr>
      </w:pPr>
    </w:p>
    <w:p w14:paraId="0F7ACE6F" w14:textId="77777777" w:rsidR="00080F0D" w:rsidRDefault="00080F0D" w:rsidP="00080689">
      <w:pPr>
        <w:tabs>
          <w:tab w:val="left" w:pos="2254"/>
        </w:tabs>
        <w:rPr>
          <w:bCs/>
          <w:iCs/>
          <w:lang w:val="lt-LT"/>
        </w:rPr>
      </w:pPr>
    </w:p>
    <w:p w14:paraId="4B5D1ED4" w14:textId="7B29D91B"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1652C5"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1652C5"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1652C5"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1652C5"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1652C5"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1652C5"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4D21CD40" w14:textId="77777777" w:rsidR="00080F0D" w:rsidRDefault="00080F0D"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091"/>
        <w:gridCol w:w="2694"/>
      </w:tblGrid>
      <w:tr w:rsidR="00A6254F" w:rsidRPr="0082197D" w14:paraId="7FAD25FC" w14:textId="77777777" w:rsidTr="00BC0417">
        <w:trPr>
          <w:trHeight w:val="589"/>
        </w:trPr>
        <w:tc>
          <w:tcPr>
            <w:tcW w:w="708" w:type="dxa"/>
            <w:tcBorders>
              <w:top w:val="single" w:sz="4" w:space="0" w:color="auto"/>
              <w:left w:val="single" w:sz="4" w:space="0" w:color="auto"/>
              <w:bottom w:val="single" w:sz="4" w:space="0" w:color="auto"/>
              <w:right w:val="single" w:sz="4" w:space="0" w:color="auto"/>
            </w:tcBorders>
            <w:vAlign w:val="center"/>
          </w:tcPr>
          <w:p w14:paraId="51985AB2" w14:textId="17A49D8A" w:rsidR="00A6254F" w:rsidRPr="00AC08B2" w:rsidRDefault="00A6254F" w:rsidP="00A6254F">
            <w:pPr>
              <w:jc w:val="center"/>
              <w:rPr>
                <w:rFonts w:eastAsia="Times New Roman"/>
                <w:lang w:val="lt-LT"/>
              </w:rPr>
            </w:pPr>
            <w:r w:rsidRPr="005B3631">
              <w:rPr>
                <w:b/>
                <w:sz w:val="22"/>
                <w:szCs w:val="22"/>
                <w:lang w:val="lt-LT" w:eastAsia="zh-CN"/>
              </w:rPr>
              <w:t>Eil. Nr.</w:t>
            </w:r>
          </w:p>
        </w:tc>
        <w:tc>
          <w:tcPr>
            <w:tcW w:w="6091" w:type="dxa"/>
            <w:tcBorders>
              <w:top w:val="single" w:sz="4" w:space="0" w:color="auto"/>
              <w:left w:val="single" w:sz="4" w:space="0" w:color="auto"/>
              <w:bottom w:val="single" w:sz="4" w:space="0" w:color="auto"/>
              <w:right w:val="single" w:sz="4" w:space="0" w:color="auto"/>
            </w:tcBorders>
            <w:vAlign w:val="center"/>
          </w:tcPr>
          <w:p w14:paraId="5CDC3AAD" w14:textId="1090D986" w:rsidR="00A6254F" w:rsidRPr="00E10D02" w:rsidRDefault="00A6254F" w:rsidP="00A6254F">
            <w:pPr>
              <w:jc w:val="center"/>
              <w:rPr>
                <w:rFonts w:eastAsia="Times New Roman"/>
                <w:b/>
                <w:bCs/>
                <w:lang w:val="lt-LT"/>
              </w:rPr>
            </w:pPr>
            <w:r>
              <w:rPr>
                <w:b/>
                <w:sz w:val="22"/>
                <w:szCs w:val="22"/>
                <w:lang w:val="lt-LT" w:eastAsia="zh-CN"/>
              </w:rPr>
              <w:t xml:space="preserve">Paslaugų, </w:t>
            </w:r>
            <w:r w:rsidRPr="005B3631">
              <w:rPr>
                <w:b/>
                <w:sz w:val="22"/>
                <w:szCs w:val="22"/>
                <w:lang w:val="lt-LT" w:eastAsia="zh-CN"/>
              </w:rPr>
              <w:t>Darbų gupių (etapų) pavadinimai</w:t>
            </w:r>
          </w:p>
        </w:tc>
        <w:tc>
          <w:tcPr>
            <w:tcW w:w="2694" w:type="dxa"/>
            <w:tcBorders>
              <w:top w:val="single" w:sz="4" w:space="0" w:color="auto"/>
              <w:left w:val="single" w:sz="4" w:space="0" w:color="auto"/>
              <w:bottom w:val="single" w:sz="4" w:space="0" w:color="auto"/>
              <w:right w:val="single" w:sz="4" w:space="0" w:color="auto"/>
            </w:tcBorders>
            <w:vAlign w:val="center"/>
          </w:tcPr>
          <w:p w14:paraId="07C3DACA" w14:textId="43EE6F45" w:rsidR="00A6254F" w:rsidRPr="00FB518D" w:rsidRDefault="00A6254F" w:rsidP="00A6254F">
            <w:pPr>
              <w:jc w:val="center"/>
              <w:rPr>
                <w:rFonts w:eastAsia="Times New Roman"/>
                <w:b/>
                <w:bCs/>
                <w:lang w:val="lt-LT"/>
              </w:rPr>
            </w:pPr>
            <w:r w:rsidRPr="005B3631">
              <w:rPr>
                <w:b/>
                <w:bCs/>
                <w:i/>
                <w:iCs/>
                <w:sz w:val="22"/>
                <w:szCs w:val="22"/>
                <w:lang w:val="lt-LT" w:eastAsia="zh-CN"/>
              </w:rPr>
              <w:t xml:space="preserve">Kaina </w:t>
            </w:r>
            <w:r>
              <w:rPr>
                <w:b/>
                <w:bCs/>
                <w:i/>
                <w:iCs/>
                <w:sz w:val="22"/>
                <w:szCs w:val="22"/>
                <w:lang w:val="lt-LT" w:eastAsia="zh-CN"/>
              </w:rPr>
              <w:t xml:space="preserve">Eur </w:t>
            </w:r>
            <w:r w:rsidRPr="005B3631">
              <w:rPr>
                <w:b/>
                <w:bCs/>
                <w:i/>
                <w:iCs/>
                <w:sz w:val="22"/>
                <w:szCs w:val="22"/>
                <w:lang w:val="lt-LT" w:eastAsia="zh-CN"/>
              </w:rPr>
              <w:t>be PVM</w:t>
            </w:r>
            <w:r w:rsidR="0082197D">
              <w:rPr>
                <w:b/>
                <w:bCs/>
                <w:i/>
                <w:iCs/>
                <w:sz w:val="22"/>
                <w:szCs w:val="22"/>
                <w:lang w:val="lt-LT" w:eastAsia="zh-CN"/>
              </w:rPr>
              <w:t xml:space="preserve"> </w:t>
            </w:r>
            <w:r w:rsidR="0082197D" w:rsidRPr="007E2FB6">
              <w:rPr>
                <w:rFonts w:eastAsia="Calibri"/>
                <w:bCs/>
                <w:i/>
                <w:iCs/>
                <w:color w:val="000000" w:themeColor="text1"/>
                <w:lang w:val="lt-LT"/>
              </w:rPr>
              <w:t>(įrašoma suma skaičiais) ...</w:t>
            </w:r>
          </w:p>
        </w:tc>
      </w:tr>
      <w:tr w:rsidR="00A6254F" w:rsidRPr="00F0286F" w14:paraId="31E28B37"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30973400" w14:textId="07F6892A" w:rsidR="00A6254F" w:rsidRPr="008F1A30" w:rsidRDefault="00A6254F" w:rsidP="00A6254F">
            <w:pPr>
              <w:jc w:val="both"/>
              <w:rPr>
                <w:rFonts w:eastAsia="Calibri"/>
                <w:b/>
                <w:bCs/>
                <w:lang w:val="lt-LT"/>
              </w:rPr>
            </w:pPr>
            <w:r w:rsidRPr="008F1A30">
              <w:rPr>
                <w:rFonts w:eastAsia="Calibri"/>
                <w:b/>
                <w:bCs/>
                <w:lang w:val="lt-LT"/>
              </w:rPr>
              <w:t>1.</w:t>
            </w:r>
          </w:p>
        </w:tc>
        <w:tc>
          <w:tcPr>
            <w:tcW w:w="6091" w:type="dxa"/>
            <w:tcBorders>
              <w:top w:val="single" w:sz="4" w:space="0" w:color="auto"/>
              <w:left w:val="single" w:sz="4" w:space="0" w:color="auto"/>
              <w:bottom w:val="single" w:sz="4" w:space="0" w:color="auto"/>
              <w:right w:val="single" w:sz="4" w:space="0" w:color="auto"/>
            </w:tcBorders>
          </w:tcPr>
          <w:p w14:paraId="33B2BCCB" w14:textId="152E1439" w:rsidR="00A6254F" w:rsidRPr="00E10D02" w:rsidRDefault="00A6254F" w:rsidP="00A6254F">
            <w:pPr>
              <w:jc w:val="both"/>
              <w:rPr>
                <w:iCs/>
                <w:lang w:val="lt-LT"/>
              </w:rPr>
            </w:pPr>
            <w:r w:rsidRPr="00AA3863">
              <w:rPr>
                <w:b/>
                <w:sz w:val="22"/>
                <w:szCs w:val="22"/>
                <w:lang w:val="lt-LT"/>
              </w:rPr>
              <w:t xml:space="preserve">Smilgių Šv. Jurgio bažnyčios statinių komplekso Šv. Jurgio bažnyčios (u. k. KVR 992), Panevėžio g. 18A, Smilgių mstl., Panevėžio r. sav., </w:t>
            </w:r>
            <w:proofErr w:type="spellStart"/>
            <w:r w:rsidRPr="00AA3863">
              <w:rPr>
                <w:b/>
                <w:sz w:val="22"/>
                <w:szCs w:val="22"/>
                <w:lang w:val="lt-LT"/>
              </w:rPr>
              <w:t>Presbiterijos</w:t>
            </w:r>
            <w:proofErr w:type="spellEnd"/>
            <w:r w:rsidRPr="00AA3863">
              <w:rPr>
                <w:b/>
                <w:sz w:val="22"/>
                <w:szCs w:val="22"/>
                <w:lang w:val="lt-LT"/>
              </w:rPr>
              <w:t xml:space="preserve"> trijų medinių altorių komplekso konservavimo ir restauravimo </w:t>
            </w:r>
            <w:r>
              <w:rPr>
                <w:b/>
                <w:sz w:val="22"/>
                <w:szCs w:val="22"/>
                <w:lang w:val="lt-LT"/>
              </w:rPr>
              <w:t xml:space="preserve">darbų </w:t>
            </w:r>
            <w:r w:rsidRPr="00AA3863">
              <w:rPr>
                <w:b/>
                <w:sz w:val="22"/>
                <w:szCs w:val="22"/>
                <w:lang w:val="lt-LT"/>
              </w:rPr>
              <w:t>programų parengimas</w:t>
            </w:r>
            <w:r>
              <w:rPr>
                <w:b/>
                <w:sz w:val="22"/>
                <w:szCs w:val="22"/>
                <w:lang w:val="lt-LT"/>
              </w:rPr>
              <w:t xml:space="preserve"> (1.1.+1.2.+1.3.+1.4.)</w:t>
            </w:r>
          </w:p>
        </w:tc>
        <w:tc>
          <w:tcPr>
            <w:tcW w:w="2694" w:type="dxa"/>
            <w:tcBorders>
              <w:top w:val="single" w:sz="4" w:space="0" w:color="auto"/>
              <w:left w:val="single" w:sz="4" w:space="0" w:color="auto"/>
              <w:bottom w:val="single" w:sz="4" w:space="0" w:color="auto"/>
              <w:right w:val="single" w:sz="4" w:space="0" w:color="auto"/>
            </w:tcBorders>
          </w:tcPr>
          <w:p w14:paraId="6B017496" w14:textId="61ACEBB2" w:rsidR="00A6254F" w:rsidRPr="00AC08B2" w:rsidRDefault="00A6254F" w:rsidP="00A6254F">
            <w:pPr>
              <w:jc w:val="both"/>
              <w:rPr>
                <w:rFonts w:eastAsia="Calibri"/>
                <w:lang w:val="lt-LT"/>
              </w:rPr>
            </w:pPr>
          </w:p>
        </w:tc>
      </w:tr>
      <w:tr w:rsidR="00A6254F" w:rsidRPr="00F0286F" w14:paraId="2F631049"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5B038609" w14:textId="162961E7" w:rsidR="00A6254F" w:rsidRPr="00AC08B2" w:rsidRDefault="00A6254F" w:rsidP="00A6254F">
            <w:pPr>
              <w:jc w:val="both"/>
              <w:rPr>
                <w:rFonts w:eastAsia="Calibri"/>
                <w:lang w:val="lt-LT"/>
              </w:rPr>
            </w:pPr>
            <w:r>
              <w:rPr>
                <w:rFonts w:eastAsia="Calibri"/>
                <w:lang w:val="lt-LT"/>
              </w:rPr>
              <w:t>1.1.</w:t>
            </w:r>
          </w:p>
        </w:tc>
        <w:tc>
          <w:tcPr>
            <w:tcW w:w="6091" w:type="dxa"/>
            <w:tcBorders>
              <w:top w:val="single" w:sz="4" w:space="0" w:color="auto"/>
              <w:left w:val="single" w:sz="4" w:space="0" w:color="auto"/>
              <w:bottom w:val="single" w:sz="4" w:space="0" w:color="auto"/>
              <w:right w:val="single" w:sz="4" w:space="0" w:color="auto"/>
            </w:tcBorders>
          </w:tcPr>
          <w:p w14:paraId="3139E4EE" w14:textId="226483A4" w:rsidR="00A6254F" w:rsidRPr="00E10D02" w:rsidRDefault="00A6254F" w:rsidP="00A6254F">
            <w:pPr>
              <w:jc w:val="both"/>
              <w:rPr>
                <w:b/>
                <w:bCs/>
                <w:iCs/>
                <w:lang w:val="lt-LT"/>
              </w:rPr>
            </w:pPr>
            <w:r w:rsidRPr="005B3631">
              <w:rPr>
                <w:sz w:val="22"/>
                <w:szCs w:val="22"/>
                <w:lang w:val="lt-LT" w:eastAsia="zh-CN"/>
              </w:rPr>
              <w:t>Baldų ir drožybos konservavimo ir restauravimo darbų programa</w:t>
            </w:r>
            <w:r>
              <w:rPr>
                <w:sz w:val="22"/>
                <w:szCs w:val="22"/>
                <w:lang w:val="lt-LT" w:eastAsia="zh-CN"/>
              </w:rPr>
              <w:t>.</w:t>
            </w:r>
          </w:p>
        </w:tc>
        <w:tc>
          <w:tcPr>
            <w:tcW w:w="2694" w:type="dxa"/>
            <w:tcBorders>
              <w:top w:val="single" w:sz="4" w:space="0" w:color="auto"/>
              <w:left w:val="single" w:sz="4" w:space="0" w:color="auto"/>
              <w:bottom w:val="single" w:sz="4" w:space="0" w:color="auto"/>
              <w:right w:val="single" w:sz="4" w:space="0" w:color="auto"/>
            </w:tcBorders>
          </w:tcPr>
          <w:p w14:paraId="15105A40" w14:textId="41DAF40A" w:rsidR="00A6254F" w:rsidRPr="00AC08B2" w:rsidRDefault="00A6254F" w:rsidP="00A6254F">
            <w:pPr>
              <w:jc w:val="both"/>
              <w:rPr>
                <w:rFonts w:eastAsia="Calibri"/>
                <w:lang w:val="lt-LT"/>
              </w:rPr>
            </w:pPr>
          </w:p>
        </w:tc>
      </w:tr>
      <w:tr w:rsidR="00A6254F" w:rsidRPr="00F0286F" w14:paraId="4A0F0BDB"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06747B7E" w14:textId="13CE6100" w:rsidR="00A6254F" w:rsidRPr="00AC08B2" w:rsidRDefault="00A6254F" w:rsidP="00A6254F">
            <w:pPr>
              <w:jc w:val="both"/>
              <w:rPr>
                <w:rFonts w:eastAsia="Calibri"/>
                <w:lang w:val="lt-LT"/>
              </w:rPr>
            </w:pPr>
            <w:r>
              <w:rPr>
                <w:rFonts w:eastAsia="Calibri"/>
                <w:lang w:val="lt-LT"/>
              </w:rPr>
              <w:t>1.2.</w:t>
            </w:r>
          </w:p>
        </w:tc>
        <w:tc>
          <w:tcPr>
            <w:tcW w:w="6091" w:type="dxa"/>
            <w:tcBorders>
              <w:top w:val="single" w:sz="4" w:space="0" w:color="auto"/>
              <w:left w:val="single" w:sz="4" w:space="0" w:color="auto"/>
              <w:bottom w:val="single" w:sz="4" w:space="0" w:color="auto"/>
              <w:right w:val="single" w:sz="4" w:space="0" w:color="auto"/>
            </w:tcBorders>
          </w:tcPr>
          <w:p w14:paraId="3DB24260" w14:textId="240D0423" w:rsidR="00A6254F" w:rsidRPr="00E10D02" w:rsidRDefault="00A6254F" w:rsidP="00A6254F">
            <w:pPr>
              <w:jc w:val="both"/>
              <w:rPr>
                <w:iCs/>
                <w:lang w:val="lt-LT"/>
              </w:rPr>
            </w:pPr>
            <w:proofErr w:type="spellStart"/>
            <w:r w:rsidRPr="005B3631">
              <w:rPr>
                <w:sz w:val="22"/>
                <w:szCs w:val="22"/>
                <w:lang w:val="lt-LT"/>
              </w:rPr>
              <w:t>Auksuotės</w:t>
            </w:r>
            <w:proofErr w:type="spellEnd"/>
            <w:r w:rsidRPr="005B3631">
              <w:rPr>
                <w:sz w:val="22"/>
                <w:szCs w:val="22"/>
                <w:lang w:val="lt-LT"/>
              </w:rPr>
              <w:t xml:space="preserve"> konservavimo ir restauravimo darbų programa</w:t>
            </w:r>
            <w:r>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7AA94027" w14:textId="2D177661" w:rsidR="00A6254F" w:rsidRPr="00AC08B2" w:rsidRDefault="00A6254F" w:rsidP="00A6254F">
            <w:pPr>
              <w:jc w:val="both"/>
              <w:rPr>
                <w:rFonts w:eastAsia="Calibri"/>
                <w:lang w:val="lt-LT"/>
              </w:rPr>
            </w:pPr>
          </w:p>
        </w:tc>
      </w:tr>
      <w:tr w:rsidR="00A6254F" w:rsidRPr="00F0286F" w14:paraId="79E8EEA2"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3E46BBC8" w14:textId="6F6BF485" w:rsidR="00A6254F" w:rsidRPr="00AC08B2" w:rsidRDefault="00A6254F" w:rsidP="00A6254F">
            <w:pPr>
              <w:jc w:val="both"/>
              <w:rPr>
                <w:rFonts w:eastAsia="Calibri"/>
                <w:lang w:val="lt-LT"/>
              </w:rPr>
            </w:pPr>
            <w:r>
              <w:rPr>
                <w:rFonts w:eastAsia="Calibri"/>
                <w:lang w:val="lt-LT"/>
              </w:rPr>
              <w:lastRenderedPageBreak/>
              <w:t>1.3.</w:t>
            </w:r>
          </w:p>
        </w:tc>
        <w:tc>
          <w:tcPr>
            <w:tcW w:w="6091" w:type="dxa"/>
            <w:tcBorders>
              <w:top w:val="single" w:sz="4" w:space="0" w:color="auto"/>
              <w:left w:val="single" w:sz="4" w:space="0" w:color="auto"/>
              <w:bottom w:val="single" w:sz="4" w:space="0" w:color="auto"/>
              <w:right w:val="single" w:sz="4" w:space="0" w:color="auto"/>
            </w:tcBorders>
            <w:vAlign w:val="center"/>
          </w:tcPr>
          <w:p w14:paraId="3A9EBEB9" w14:textId="32D4AD67" w:rsidR="00A6254F" w:rsidRPr="00E10D02" w:rsidRDefault="00A6254F" w:rsidP="00A6254F">
            <w:pPr>
              <w:jc w:val="both"/>
              <w:rPr>
                <w:iCs/>
                <w:lang w:val="lt-LT"/>
              </w:rPr>
            </w:pPr>
            <w:r w:rsidRPr="005B3631">
              <w:rPr>
                <w:sz w:val="22"/>
                <w:szCs w:val="22"/>
                <w:lang w:val="lt-LT"/>
              </w:rPr>
              <w:t>Lipdybos, natūralaus ir dirbtinio akmens skulptūrų konservavimo ir restauravimo darbų</w:t>
            </w:r>
            <w:r w:rsidRPr="00AA3863">
              <w:rPr>
                <w:lang w:val="lt-LT"/>
              </w:rPr>
              <w:t xml:space="preserve"> </w:t>
            </w:r>
            <w:r w:rsidRPr="005B3631">
              <w:rPr>
                <w:sz w:val="22"/>
                <w:szCs w:val="22"/>
                <w:lang w:val="lt-LT"/>
              </w:rPr>
              <w:t>programa</w:t>
            </w:r>
            <w:r>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77079B97" w14:textId="31CC00DC" w:rsidR="00A6254F" w:rsidRPr="00AC08B2" w:rsidRDefault="00A6254F" w:rsidP="00A6254F">
            <w:pPr>
              <w:jc w:val="both"/>
              <w:rPr>
                <w:rFonts w:eastAsia="Calibri"/>
                <w:lang w:val="lt-LT"/>
              </w:rPr>
            </w:pPr>
          </w:p>
        </w:tc>
      </w:tr>
      <w:tr w:rsidR="00A6254F" w:rsidRPr="00F0286F" w14:paraId="41CFA1B2"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7817A393" w14:textId="1B908303" w:rsidR="00A6254F" w:rsidRPr="00AC08B2" w:rsidRDefault="00A6254F" w:rsidP="00A6254F">
            <w:pPr>
              <w:jc w:val="both"/>
              <w:rPr>
                <w:rFonts w:eastAsia="Calibri"/>
                <w:lang w:val="lt-LT"/>
              </w:rPr>
            </w:pPr>
            <w:r>
              <w:rPr>
                <w:rFonts w:eastAsia="Calibri"/>
                <w:lang w:val="lt-LT"/>
              </w:rPr>
              <w:t>1.4.</w:t>
            </w:r>
          </w:p>
        </w:tc>
        <w:tc>
          <w:tcPr>
            <w:tcW w:w="6091" w:type="dxa"/>
            <w:tcBorders>
              <w:top w:val="single" w:sz="4" w:space="0" w:color="auto"/>
              <w:left w:val="single" w:sz="4" w:space="0" w:color="auto"/>
              <w:bottom w:val="single" w:sz="4" w:space="0" w:color="auto"/>
              <w:right w:val="single" w:sz="4" w:space="0" w:color="auto"/>
            </w:tcBorders>
          </w:tcPr>
          <w:p w14:paraId="3DEB3FCE" w14:textId="2670074C" w:rsidR="00A6254F" w:rsidRPr="00E10D02" w:rsidRDefault="00A6254F" w:rsidP="00A6254F">
            <w:pPr>
              <w:jc w:val="both"/>
              <w:rPr>
                <w:iCs/>
                <w:lang w:val="lt-LT"/>
              </w:rPr>
            </w:pPr>
            <w:proofErr w:type="spellStart"/>
            <w:r w:rsidRPr="005B3631">
              <w:rPr>
                <w:sz w:val="22"/>
                <w:szCs w:val="22"/>
                <w:lang w:val="lt-LT"/>
              </w:rPr>
              <w:t>Polichromuotų</w:t>
            </w:r>
            <w:proofErr w:type="spellEnd"/>
            <w:r w:rsidRPr="005B3631">
              <w:rPr>
                <w:sz w:val="22"/>
                <w:szCs w:val="22"/>
                <w:lang w:val="lt-LT"/>
              </w:rPr>
              <w:t xml:space="preserve"> medinių kūrinių konservavimo ir restauravimo darbų</w:t>
            </w:r>
            <w:r w:rsidRPr="00AA3863">
              <w:rPr>
                <w:lang w:val="lt-LT"/>
              </w:rPr>
              <w:t xml:space="preserve"> </w:t>
            </w:r>
            <w:r w:rsidRPr="005B3631">
              <w:rPr>
                <w:sz w:val="22"/>
                <w:szCs w:val="22"/>
                <w:lang w:val="lt-LT"/>
              </w:rPr>
              <w:t>programa</w:t>
            </w:r>
            <w:r>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04FB8FFD" w14:textId="47400D67" w:rsidR="00A6254F" w:rsidRPr="00AC08B2" w:rsidRDefault="00A6254F" w:rsidP="00A6254F">
            <w:pPr>
              <w:jc w:val="both"/>
              <w:rPr>
                <w:rFonts w:eastAsia="Calibri"/>
                <w:lang w:val="lt-LT"/>
              </w:rPr>
            </w:pPr>
          </w:p>
        </w:tc>
      </w:tr>
      <w:tr w:rsidR="00A6254F" w:rsidRPr="00F0286F" w14:paraId="5EE35AC2"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557AF9C3" w14:textId="12013932" w:rsidR="00A6254F" w:rsidRPr="00A84838" w:rsidRDefault="00A6254F" w:rsidP="00A6254F">
            <w:pPr>
              <w:jc w:val="both"/>
              <w:rPr>
                <w:rFonts w:eastAsia="Calibri"/>
                <w:b/>
                <w:bCs/>
                <w:lang w:val="lt-LT"/>
              </w:rPr>
            </w:pPr>
            <w:r w:rsidRPr="00A84838">
              <w:rPr>
                <w:rFonts w:eastAsia="Calibri"/>
                <w:b/>
                <w:bCs/>
                <w:lang w:val="lt-LT"/>
              </w:rPr>
              <w:t>2.</w:t>
            </w:r>
          </w:p>
        </w:tc>
        <w:tc>
          <w:tcPr>
            <w:tcW w:w="6091" w:type="dxa"/>
            <w:tcBorders>
              <w:top w:val="single" w:sz="4" w:space="0" w:color="auto"/>
              <w:left w:val="single" w:sz="4" w:space="0" w:color="auto"/>
              <w:bottom w:val="single" w:sz="4" w:space="0" w:color="auto"/>
              <w:right w:val="single" w:sz="4" w:space="0" w:color="auto"/>
            </w:tcBorders>
          </w:tcPr>
          <w:p w14:paraId="69CC8E58" w14:textId="2C7FDE3E" w:rsidR="00A6254F" w:rsidRPr="00E10D02" w:rsidRDefault="00A6254F" w:rsidP="00A6254F">
            <w:pPr>
              <w:jc w:val="both"/>
              <w:rPr>
                <w:iCs/>
                <w:lang w:val="lt-LT"/>
              </w:rPr>
            </w:pPr>
            <w:r w:rsidRPr="005B3631">
              <w:rPr>
                <w:b/>
                <w:bCs/>
                <w:sz w:val="22"/>
                <w:szCs w:val="22"/>
                <w:lang w:val="lt-LT"/>
              </w:rPr>
              <w:t xml:space="preserve">Smilgių Šv. Jurgio bažnyčios statinių komplekso Šv. Jurgio bažnyčios (u. k. KVR 992), Panevėžio g. 18A, Smilgių mstl., Panevėžio r. sav., </w:t>
            </w:r>
            <w:proofErr w:type="spellStart"/>
            <w:r w:rsidRPr="005B3631">
              <w:rPr>
                <w:b/>
                <w:bCs/>
                <w:sz w:val="22"/>
                <w:szCs w:val="22"/>
                <w:lang w:val="lt-LT"/>
              </w:rPr>
              <w:t>Presbiterijos</w:t>
            </w:r>
            <w:proofErr w:type="spellEnd"/>
            <w:r w:rsidRPr="005B3631">
              <w:rPr>
                <w:b/>
                <w:bCs/>
                <w:sz w:val="22"/>
                <w:szCs w:val="22"/>
                <w:lang w:val="lt-LT"/>
              </w:rPr>
              <w:t xml:space="preserve"> trijų medinių altorių komplekso konservavimo ir restauravimo darbai</w:t>
            </w:r>
            <w:r>
              <w:rPr>
                <w:b/>
                <w:bCs/>
                <w:sz w:val="22"/>
                <w:szCs w:val="22"/>
                <w:lang w:val="lt-LT"/>
              </w:rPr>
              <w:t>. (2.1.+2.2.+2.3.)</w:t>
            </w:r>
          </w:p>
        </w:tc>
        <w:tc>
          <w:tcPr>
            <w:tcW w:w="2694" w:type="dxa"/>
            <w:tcBorders>
              <w:top w:val="single" w:sz="4" w:space="0" w:color="auto"/>
              <w:left w:val="single" w:sz="4" w:space="0" w:color="auto"/>
              <w:bottom w:val="single" w:sz="4" w:space="0" w:color="auto"/>
              <w:right w:val="single" w:sz="4" w:space="0" w:color="auto"/>
            </w:tcBorders>
          </w:tcPr>
          <w:p w14:paraId="677DC45F" w14:textId="0F055E2A" w:rsidR="00A6254F" w:rsidRPr="00AC08B2" w:rsidRDefault="00A6254F" w:rsidP="00A6254F">
            <w:pPr>
              <w:jc w:val="both"/>
              <w:rPr>
                <w:rFonts w:eastAsia="Calibri"/>
                <w:lang w:val="lt-LT"/>
              </w:rPr>
            </w:pPr>
          </w:p>
        </w:tc>
      </w:tr>
      <w:tr w:rsidR="00A6254F" w:rsidRPr="00F0286F" w14:paraId="0E15351A"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392F2365" w14:textId="3C10A848" w:rsidR="00A6254F" w:rsidRPr="00AC08B2" w:rsidRDefault="00A6254F" w:rsidP="00A6254F">
            <w:pPr>
              <w:jc w:val="both"/>
              <w:rPr>
                <w:rFonts w:eastAsia="Calibri"/>
                <w:lang w:val="lt-LT"/>
              </w:rPr>
            </w:pPr>
            <w:r>
              <w:rPr>
                <w:rFonts w:eastAsia="Calibri"/>
                <w:lang w:val="lt-LT"/>
              </w:rPr>
              <w:t>2.1.</w:t>
            </w:r>
          </w:p>
        </w:tc>
        <w:tc>
          <w:tcPr>
            <w:tcW w:w="6091" w:type="dxa"/>
            <w:tcBorders>
              <w:top w:val="single" w:sz="4" w:space="0" w:color="auto"/>
              <w:left w:val="single" w:sz="4" w:space="0" w:color="auto"/>
              <w:bottom w:val="single" w:sz="4" w:space="0" w:color="auto"/>
              <w:right w:val="single" w:sz="4" w:space="0" w:color="auto"/>
            </w:tcBorders>
          </w:tcPr>
          <w:p w14:paraId="606DBCD2" w14:textId="6AE0B609" w:rsidR="00A6254F" w:rsidRPr="00E10D02" w:rsidRDefault="00A6254F" w:rsidP="00A6254F">
            <w:pPr>
              <w:jc w:val="both"/>
              <w:rPr>
                <w:iCs/>
                <w:lang w:val="lt-LT"/>
              </w:rPr>
            </w:pPr>
            <w:r w:rsidRPr="00AA3863">
              <w:rPr>
                <w:sz w:val="22"/>
                <w:szCs w:val="22"/>
                <w:lang w:val="lt-LT"/>
              </w:rPr>
              <w:t xml:space="preserve">Didžiojo Viešpaties Jėzaus altoriaus su </w:t>
            </w:r>
            <w:proofErr w:type="spellStart"/>
            <w:r w:rsidRPr="00AA3863">
              <w:rPr>
                <w:sz w:val="22"/>
                <w:szCs w:val="22"/>
                <w:lang w:val="lt-LT"/>
              </w:rPr>
              <w:t>tabernakuliu</w:t>
            </w:r>
            <w:proofErr w:type="spellEnd"/>
            <w:r w:rsidRPr="00AA3863">
              <w:rPr>
                <w:sz w:val="22"/>
                <w:szCs w:val="22"/>
                <w:lang w:val="lt-LT"/>
              </w:rPr>
              <w:t xml:space="preserve"> ir septyniomis skulptūromis įskaitant </w:t>
            </w:r>
            <w:proofErr w:type="spellStart"/>
            <w:r w:rsidRPr="00AA3863">
              <w:rPr>
                <w:sz w:val="22"/>
                <w:szCs w:val="22"/>
                <w:lang w:val="lt-LT"/>
              </w:rPr>
              <w:t>mensą</w:t>
            </w:r>
            <w:proofErr w:type="spellEnd"/>
            <w:r w:rsidRPr="00AA3863">
              <w:rPr>
                <w:sz w:val="22"/>
                <w:szCs w:val="22"/>
                <w:lang w:val="lt-LT"/>
              </w:rPr>
              <w:t xml:space="preserve"> su</w:t>
            </w:r>
            <w:r w:rsidRPr="00AA3863">
              <w:rPr>
                <w:b/>
                <w:sz w:val="22"/>
                <w:szCs w:val="22"/>
                <w:lang w:val="lt-LT"/>
              </w:rPr>
              <w:t xml:space="preserve"> </w:t>
            </w:r>
            <w:proofErr w:type="spellStart"/>
            <w:r w:rsidRPr="00AA3863">
              <w:rPr>
                <w:sz w:val="22"/>
                <w:szCs w:val="22"/>
                <w:lang w:val="lt-LT"/>
              </w:rPr>
              <w:t>antipedijumi</w:t>
            </w:r>
            <w:proofErr w:type="spellEnd"/>
            <w:r w:rsidRPr="00AA3863">
              <w:rPr>
                <w:sz w:val="22"/>
                <w:szCs w:val="22"/>
                <w:lang w:val="lt-LT"/>
              </w:rPr>
              <w:t xml:space="preserve"> restauravimo darbai</w:t>
            </w:r>
            <w:r>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6CF1AA0A" w14:textId="77777777" w:rsidR="00A6254F" w:rsidRPr="00AC08B2" w:rsidRDefault="00A6254F" w:rsidP="00A6254F">
            <w:pPr>
              <w:jc w:val="both"/>
              <w:rPr>
                <w:rFonts w:eastAsia="Calibri"/>
                <w:lang w:val="lt-LT"/>
              </w:rPr>
            </w:pPr>
          </w:p>
        </w:tc>
      </w:tr>
      <w:tr w:rsidR="00A6254F" w:rsidRPr="00F0286F" w14:paraId="39E106E9" w14:textId="77777777" w:rsidTr="003934FE">
        <w:tc>
          <w:tcPr>
            <w:tcW w:w="708" w:type="dxa"/>
            <w:tcBorders>
              <w:top w:val="single" w:sz="4" w:space="0" w:color="auto"/>
              <w:left w:val="single" w:sz="4" w:space="0" w:color="auto"/>
              <w:bottom w:val="single" w:sz="4" w:space="0" w:color="auto"/>
              <w:right w:val="single" w:sz="4" w:space="0" w:color="auto"/>
            </w:tcBorders>
            <w:vAlign w:val="center"/>
          </w:tcPr>
          <w:p w14:paraId="6524C7EA" w14:textId="45EAB0CC" w:rsidR="00A6254F" w:rsidRPr="00AC08B2" w:rsidRDefault="00A6254F" w:rsidP="00A6254F">
            <w:pPr>
              <w:jc w:val="both"/>
              <w:rPr>
                <w:rFonts w:eastAsia="Calibri"/>
                <w:lang w:val="lt-LT"/>
              </w:rPr>
            </w:pPr>
            <w:r>
              <w:rPr>
                <w:rFonts w:eastAsia="Calibri"/>
                <w:lang w:val="lt-LT"/>
              </w:rPr>
              <w:t>2.2.</w:t>
            </w:r>
          </w:p>
        </w:tc>
        <w:tc>
          <w:tcPr>
            <w:tcW w:w="6091" w:type="dxa"/>
            <w:tcBorders>
              <w:top w:val="single" w:sz="4" w:space="0" w:color="auto"/>
              <w:left w:val="single" w:sz="4" w:space="0" w:color="auto"/>
              <w:bottom w:val="single" w:sz="4" w:space="0" w:color="auto"/>
              <w:right w:val="single" w:sz="4" w:space="0" w:color="auto"/>
            </w:tcBorders>
            <w:vAlign w:val="center"/>
          </w:tcPr>
          <w:p w14:paraId="4F163A31" w14:textId="4EF0119E" w:rsidR="00A6254F" w:rsidRPr="00E10D02" w:rsidRDefault="00A6254F" w:rsidP="00A6254F">
            <w:pPr>
              <w:jc w:val="both"/>
              <w:rPr>
                <w:iCs/>
                <w:lang w:val="lt-LT"/>
              </w:rPr>
            </w:pPr>
            <w:r w:rsidRPr="00AA3863">
              <w:rPr>
                <w:sz w:val="22"/>
                <w:szCs w:val="22"/>
                <w:lang w:val="lt-LT"/>
              </w:rPr>
              <w:t>Kairiojo medinio Švč. Mergelės Marijos altori</w:t>
            </w:r>
            <w:r>
              <w:rPr>
                <w:sz w:val="22"/>
                <w:szCs w:val="22"/>
                <w:lang w:val="lt-LT"/>
              </w:rPr>
              <w:t>a</w:t>
            </w:r>
            <w:r w:rsidRPr="00AA3863">
              <w:rPr>
                <w:sz w:val="22"/>
                <w:szCs w:val="22"/>
                <w:lang w:val="lt-LT"/>
              </w:rPr>
              <w:t xml:space="preserve">us su dvejomis skulptūromis įskaitant </w:t>
            </w:r>
            <w:proofErr w:type="spellStart"/>
            <w:r w:rsidRPr="00AA3863">
              <w:rPr>
                <w:sz w:val="22"/>
                <w:szCs w:val="22"/>
                <w:lang w:val="lt-LT"/>
              </w:rPr>
              <w:t>mensą</w:t>
            </w:r>
            <w:proofErr w:type="spellEnd"/>
            <w:r w:rsidRPr="00AA3863">
              <w:rPr>
                <w:sz w:val="22"/>
                <w:szCs w:val="22"/>
                <w:lang w:val="lt-LT"/>
              </w:rPr>
              <w:t xml:space="preserve"> su </w:t>
            </w:r>
            <w:proofErr w:type="spellStart"/>
            <w:r w:rsidRPr="00AA3863">
              <w:rPr>
                <w:sz w:val="22"/>
                <w:szCs w:val="22"/>
                <w:lang w:val="lt-LT"/>
              </w:rPr>
              <w:t>antipedijumu</w:t>
            </w:r>
            <w:proofErr w:type="spellEnd"/>
            <w:r w:rsidRPr="00AA3863">
              <w:rPr>
                <w:sz w:val="22"/>
                <w:szCs w:val="22"/>
                <w:lang w:val="lt-LT"/>
              </w:rPr>
              <w:t xml:space="preserve"> restauravimo darbai</w:t>
            </w:r>
            <w:r>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22C35001" w14:textId="77777777" w:rsidR="00A6254F" w:rsidRPr="00AC08B2" w:rsidRDefault="00A6254F" w:rsidP="00A6254F">
            <w:pPr>
              <w:jc w:val="both"/>
              <w:rPr>
                <w:rFonts w:eastAsia="Calibri"/>
                <w:lang w:val="lt-LT"/>
              </w:rPr>
            </w:pPr>
          </w:p>
        </w:tc>
      </w:tr>
      <w:tr w:rsidR="00A6254F" w:rsidRPr="00F0286F" w14:paraId="5476A607"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00FA9FBF" w14:textId="339407DD" w:rsidR="00A6254F" w:rsidRPr="00AC08B2" w:rsidRDefault="00A6254F" w:rsidP="00A6254F">
            <w:pPr>
              <w:jc w:val="both"/>
              <w:rPr>
                <w:rFonts w:eastAsia="Calibri"/>
                <w:lang w:val="lt-LT"/>
              </w:rPr>
            </w:pPr>
            <w:r>
              <w:rPr>
                <w:rFonts w:eastAsia="Calibri"/>
                <w:lang w:val="lt-LT"/>
              </w:rPr>
              <w:t>2.3.</w:t>
            </w:r>
          </w:p>
        </w:tc>
        <w:tc>
          <w:tcPr>
            <w:tcW w:w="6091" w:type="dxa"/>
            <w:tcBorders>
              <w:top w:val="single" w:sz="4" w:space="0" w:color="auto"/>
              <w:left w:val="single" w:sz="4" w:space="0" w:color="auto"/>
              <w:bottom w:val="single" w:sz="4" w:space="0" w:color="auto"/>
              <w:right w:val="single" w:sz="4" w:space="0" w:color="auto"/>
            </w:tcBorders>
          </w:tcPr>
          <w:p w14:paraId="29CF24DA" w14:textId="7C2267AB" w:rsidR="00A6254F" w:rsidRPr="00E10D02" w:rsidRDefault="00A6254F" w:rsidP="00A6254F">
            <w:pPr>
              <w:jc w:val="both"/>
              <w:rPr>
                <w:iCs/>
                <w:lang w:val="lt-LT"/>
              </w:rPr>
            </w:pPr>
            <w:r w:rsidRPr="00AA3863">
              <w:rPr>
                <w:sz w:val="22"/>
                <w:szCs w:val="22"/>
                <w:lang w:val="lt-LT"/>
              </w:rPr>
              <w:t xml:space="preserve">Dešiniojo medinio </w:t>
            </w:r>
            <w:proofErr w:type="spellStart"/>
            <w:r w:rsidRPr="00AA3863">
              <w:rPr>
                <w:sz w:val="22"/>
                <w:szCs w:val="22"/>
                <w:lang w:val="lt-LT"/>
              </w:rPr>
              <w:t>šv.</w:t>
            </w:r>
            <w:proofErr w:type="spellEnd"/>
            <w:r w:rsidRPr="00AA3863">
              <w:rPr>
                <w:sz w:val="22"/>
                <w:szCs w:val="22"/>
                <w:lang w:val="lt-LT"/>
              </w:rPr>
              <w:t xml:space="preserve"> Juozapo altoriaus su dvejomis skulptūromis įskaitant </w:t>
            </w:r>
            <w:proofErr w:type="spellStart"/>
            <w:r w:rsidRPr="00AA3863">
              <w:rPr>
                <w:sz w:val="22"/>
                <w:szCs w:val="22"/>
                <w:lang w:val="lt-LT"/>
              </w:rPr>
              <w:t>mensą</w:t>
            </w:r>
            <w:proofErr w:type="spellEnd"/>
            <w:r w:rsidRPr="00AA3863">
              <w:rPr>
                <w:sz w:val="22"/>
                <w:szCs w:val="22"/>
                <w:lang w:val="lt-LT"/>
              </w:rPr>
              <w:t xml:space="preserve"> su </w:t>
            </w:r>
            <w:proofErr w:type="spellStart"/>
            <w:r w:rsidRPr="00AA3863">
              <w:rPr>
                <w:sz w:val="22"/>
                <w:szCs w:val="22"/>
                <w:lang w:val="lt-LT"/>
              </w:rPr>
              <w:t>antipedijumu</w:t>
            </w:r>
            <w:proofErr w:type="spellEnd"/>
            <w:r w:rsidRPr="00AA3863">
              <w:rPr>
                <w:sz w:val="22"/>
                <w:szCs w:val="22"/>
                <w:lang w:val="lt-LT"/>
              </w:rPr>
              <w:t xml:space="preserve"> restauravimo darbai</w:t>
            </w:r>
            <w:r>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0AC57719" w14:textId="77777777" w:rsidR="00A6254F" w:rsidRPr="00AC08B2" w:rsidRDefault="00A6254F" w:rsidP="00A6254F">
            <w:pPr>
              <w:jc w:val="both"/>
              <w:rPr>
                <w:rFonts w:eastAsia="Calibri"/>
                <w:lang w:val="lt-LT"/>
              </w:rPr>
            </w:pPr>
          </w:p>
        </w:tc>
      </w:tr>
      <w:tr w:rsidR="00A6254F" w:rsidRPr="00F0286F" w14:paraId="787B0CBF"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73091ED5" w14:textId="31320B5A" w:rsidR="00A6254F" w:rsidRPr="00AC08B2" w:rsidRDefault="00AD6373" w:rsidP="00A6254F">
            <w:pPr>
              <w:jc w:val="both"/>
              <w:rPr>
                <w:rFonts w:eastAsia="Calibri"/>
                <w:lang w:val="lt-LT"/>
              </w:rPr>
            </w:pPr>
            <w:r>
              <w:rPr>
                <w:rFonts w:eastAsia="Calibri"/>
                <w:lang w:val="lt-LT"/>
              </w:rPr>
              <w:t>3.</w:t>
            </w:r>
          </w:p>
        </w:tc>
        <w:tc>
          <w:tcPr>
            <w:tcW w:w="6091" w:type="dxa"/>
            <w:tcBorders>
              <w:top w:val="single" w:sz="4" w:space="0" w:color="auto"/>
              <w:left w:val="single" w:sz="4" w:space="0" w:color="auto"/>
              <w:bottom w:val="single" w:sz="4" w:space="0" w:color="auto"/>
              <w:right w:val="single" w:sz="4" w:space="0" w:color="auto"/>
            </w:tcBorders>
          </w:tcPr>
          <w:p w14:paraId="3FF0CCDC" w14:textId="1C9E0630" w:rsidR="00A6254F" w:rsidRPr="00E10D02" w:rsidRDefault="00A6254F" w:rsidP="00A6254F">
            <w:pPr>
              <w:jc w:val="right"/>
              <w:rPr>
                <w:iCs/>
                <w:lang w:val="lt-LT"/>
              </w:rPr>
            </w:pPr>
            <w:r w:rsidRPr="00AC08B2">
              <w:rPr>
                <w:rFonts w:eastAsia="Calibri"/>
                <w:b/>
                <w:lang w:val="lt-LT"/>
              </w:rPr>
              <w:t xml:space="preserve">Bendra pasiūlymo kaina </w:t>
            </w:r>
            <w:r>
              <w:rPr>
                <w:rFonts w:eastAsia="Calibri"/>
                <w:b/>
                <w:lang w:val="lt-LT"/>
              </w:rPr>
              <w:t>be</w:t>
            </w:r>
            <w:r w:rsidRPr="00AC08B2">
              <w:rPr>
                <w:rFonts w:eastAsia="Calibri"/>
                <w:b/>
                <w:lang w:val="lt-LT"/>
              </w:rPr>
              <w:t xml:space="preserve"> PVM (1+2):</w:t>
            </w:r>
          </w:p>
        </w:tc>
        <w:tc>
          <w:tcPr>
            <w:tcW w:w="2694" w:type="dxa"/>
            <w:tcBorders>
              <w:top w:val="single" w:sz="4" w:space="0" w:color="auto"/>
              <w:left w:val="single" w:sz="4" w:space="0" w:color="auto"/>
              <w:bottom w:val="single" w:sz="4" w:space="0" w:color="auto"/>
              <w:right w:val="single" w:sz="4" w:space="0" w:color="auto"/>
            </w:tcBorders>
          </w:tcPr>
          <w:p w14:paraId="13EFFAF4" w14:textId="2D6FFE0B" w:rsidR="00A6254F" w:rsidRPr="00AC08B2" w:rsidRDefault="00A6254F" w:rsidP="00A6254F">
            <w:pPr>
              <w:jc w:val="both"/>
              <w:rPr>
                <w:rFonts w:eastAsia="Calibri"/>
                <w:lang w:val="lt-LT"/>
              </w:rPr>
            </w:pPr>
          </w:p>
        </w:tc>
      </w:tr>
      <w:tr w:rsidR="00A6254F" w:rsidRPr="00AC08B2" w14:paraId="6E5DF949"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17E0C6D3" w14:textId="04A52ADE" w:rsidR="00A6254F" w:rsidRPr="00AC08B2" w:rsidRDefault="00AD6373" w:rsidP="00A6254F">
            <w:pPr>
              <w:jc w:val="both"/>
              <w:rPr>
                <w:rFonts w:eastAsia="Times New Roman"/>
                <w:lang w:val="lt-LT"/>
              </w:rPr>
            </w:pPr>
            <w:r>
              <w:rPr>
                <w:rFonts w:eastAsia="Times New Roman"/>
                <w:lang w:val="lt-LT"/>
              </w:rPr>
              <w:t>4.</w:t>
            </w:r>
          </w:p>
        </w:tc>
        <w:tc>
          <w:tcPr>
            <w:tcW w:w="6091" w:type="dxa"/>
            <w:tcBorders>
              <w:top w:val="single" w:sz="4" w:space="0" w:color="auto"/>
              <w:left w:val="single" w:sz="4" w:space="0" w:color="auto"/>
              <w:bottom w:val="single" w:sz="4" w:space="0" w:color="auto"/>
              <w:right w:val="single" w:sz="4" w:space="0" w:color="auto"/>
            </w:tcBorders>
          </w:tcPr>
          <w:p w14:paraId="25384753" w14:textId="77777777" w:rsidR="00A6254F" w:rsidRPr="00BC0417" w:rsidRDefault="00A6254F" w:rsidP="00A6254F">
            <w:pPr>
              <w:jc w:val="right"/>
              <w:rPr>
                <w:rFonts w:eastAsia="Times New Roman"/>
                <w:b/>
                <w:bCs/>
                <w:lang w:val="lt-LT"/>
              </w:rPr>
            </w:pPr>
            <w:r w:rsidRPr="00BC0417">
              <w:rPr>
                <w:rFonts w:eastAsia="Calibri"/>
                <w:b/>
                <w:bCs/>
                <w:lang w:val="lt-LT"/>
              </w:rPr>
              <w:t>PVM* SUMA:</w:t>
            </w:r>
          </w:p>
        </w:tc>
        <w:tc>
          <w:tcPr>
            <w:tcW w:w="2694" w:type="dxa"/>
            <w:tcBorders>
              <w:top w:val="single" w:sz="4" w:space="0" w:color="auto"/>
              <w:left w:val="single" w:sz="4" w:space="0" w:color="auto"/>
              <w:bottom w:val="single" w:sz="4" w:space="0" w:color="auto"/>
              <w:right w:val="single" w:sz="4" w:space="0" w:color="auto"/>
            </w:tcBorders>
          </w:tcPr>
          <w:p w14:paraId="7B14F73E" w14:textId="1A4420D9" w:rsidR="00A6254F" w:rsidRPr="00AC08B2" w:rsidRDefault="00A6254F" w:rsidP="00A6254F">
            <w:pPr>
              <w:jc w:val="both"/>
              <w:rPr>
                <w:rFonts w:eastAsia="Times New Roman"/>
                <w:lang w:val="lt-LT"/>
              </w:rPr>
            </w:pPr>
          </w:p>
        </w:tc>
      </w:tr>
      <w:tr w:rsidR="00A6254F" w:rsidRPr="001652C5" w14:paraId="38EBE464" w14:textId="77777777" w:rsidTr="00BC0417">
        <w:tc>
          <w:tcPr>
            <w:tcW w:w="708" w:type="dxa"/>
            <w:tcBorders>
              <w:top w:val="single" w:sz="4" w:space="0" w:color="auto"/>
              <w:left w:val="single" w:sz="4" w:space="0" w:color="auto"/>
              <w:bottom w:val="single" w:sz="4" w:space="0" w:color="auto"/>
              <w:right w:val="single" w:sz="4" w:space="0" w:color="auto"/>
            </w:tcBorders>
            <w:vAlign w:val="center"/>
          </w:tcPr>
          <w:p w14:paraId="263157C9" w14:textId="27125074" w:rsidR="00A6254F" w:rsidRPr="00AC08B2" w:rsidRDefault="00AD6373" w:rsidP="00A6254F">
            <w:pPr>
              <w:jc w:val="both"/>
              <w:rPr>
                <w:rFonts w:eastAsia="Times New Roman"/>
                <w:lang w:val="lt-LT"/>
              </w:rPr>
            </w:pPr>
            <w:r>
              <w:rPr>
                <w:rFonts w:eastAsia="Times New Roman"/>
                <w:lang w:val="lt-LT"/>
              </w:rPr>
              <w:t>5.</w:t>
            </w:r>
          </w:p>
        </w:tc>
        <w:tc>
          <w:tcPr>
            <w:tcW w:w="6091" w:type="dxa"/>
            <w:tcBorders>
              <w:top w:val="single" w:sz="4" w:space="0" w:color="auto"/>
              <w:left w:val="single" w:sz="4" w:space="0" w:color="auto"/>
              <w:bottom w:val="single" w:sz="4" w:space="0" w:color="auto"/>
              <w:right w:val="single" w:sz="4" w:space="0" w:color="auto"/>
            </w:tcBorders>
          </w:tcPr>
          <w:p w14:paraId="4E019402" w14:textId="00057A86" w:rsidR="00A6254F" w:rsidRPr="00AC08B2" w:rsidRDefault="00A6254F" w:rsidP="00A6254F">
            <w:pPr>
              <w:jc w:val="right"/>
              <w:rPr>
                <w:rFonts w:eastAsia="Times New Roman"/>
                <w:lang w:val="lt-LT"/>
              </w:rPr>
            </w:pPr>
            <w:r w:rsidRPr="00AC08B2">
              <w:rPr>
                <w:rFonts w:eastAsia="Calibri"/>
                <w:b/>
                <w:lang w:val="lt-LT"/>
              </w:rPr>
              <w:t>Bendra pasiūlymo kaina su PVM (</w:t>
            </w:r>
            <w:r w:rsidR="00AD6373">
              <w:rPr>
                <w:rFonts w:eastAsia="Calibri"/>
                <w:b/>
                <w:lang w:val="lt-LT"/>
              </w:rPr>
              <w:t>3</w:t>
            </w:r>
            <w:r w:rsidRPr="00AC08B2">
              <w:rPr>
                <w:rFonts w:eastAsia="Calibri"/>
                <w:b/>
                <w:lang w:val="lt-LT"/>
              </w:rPr>
              <w:t>+</w:t>
            </w:r>
            <w:r w:rsidR="00AD6373">
              <w:rPr>
                <w:rFonts w:eastAsia="Calibri"/>
                <w:b/>
                <w:lang w:val="lt-LT"/>
              </w:rPr>
              <w:t>4</w:t>
            </w:r>
            <w:r w:rsidRPr="00AC08B2">
              <w:rPr>
                <w:rFonts w:eastAsia="Calibri"/>
                <w:b/>
                <w:lang w:val="lt-LT"/>
              </w:rPr>
              <w:t>):</w:t>
            </w:r>
          </w:p>
        </w:tc>
        <w:tc>
          <w:tcPr>
            <w:tcW w:w="2694" w:type="dxa"/>
            <w:tcBorders>
              <w:top w:val="single" w:sz="4" w:space="0" w:color="auto"/>
              <w:left w:val="single" w:sz="4" w:space="0" w:color="auto"/>
              <w:bottom w:val="single" w:sz="4" w:space="0" w:color="auto"/>
              <w:right w:val="single" w:sz="4" w:space="0" w:color="auto"/>
            </w:tcBorders>
          </w:tcPr>
          <w:p w14:paraId="2D97F056" w14:textId="42ACD4C9" w:rsidR="00A6254F" w:rsidRPr="00AC08B2" w:rsidRDefault="00A6254F" w:rsidP="00A6254F">
            <w:pPr>
              <w:jc w:val="both"/>
              <w:rPr>
                <w:rFonts w:eastAsia="Times New Roman"/>
                <w:lang w:val="lt-LT"/>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525FEF71" w:rsidR="00080689" w:rsidRPr="00080689" w:rsidRDefault="00D7408A" w:rsidP="00080689">
      <w:pPr>
        <w:ind w:right="-57" w:firstLine="567"/>
        <w:jc w:val="both"/>
        <w:rPr>
          <w:rFonts w:eastAsia="Times New Roman"/>
          <w:b/>
          <w:color w:val="000000" w:themeColor="text1"/>
          <w:lang w:val="lt-LT"/>
        </w:rPr>
      </w:pPr>
      <w:r>
        <w:rPr>
          <w:rFonts w:eastAsia="Times New Roman"/>
          <w:b/>
          <w:color w:val="000000" w:themeColor="text1"/>
          <w:lang w:val="lt-LT"/>
        </w:rPr>
        <w:t>Siūlomos paslaugos ir s</w:t>
      </w:r>
      <w:r w:rsidR="00080689" w:rsidRPr="00080689">
        <w:rPr>
          <w:rFonts w:eastAsia="Times New Roman"/>
          <w:b/>
          <w:color w:val="000000" w:themeColor="text1"/>
          <w:lang w:val="lt-LT"/>
        </w:rPr>
        <w:t>iūlomi darbai visiškai atitinka pirkimo dokumentuose nurodytus reikalavimus.</w:t>
      </w:r>
    </w:p>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324405F9" w:rsidR="00CF65D7" w:rsidRPr="00080689" w:rsidRDefault="00CF65D7" w:rsidP="00CF65D7">
      <w:pPr>
        <w:jc w:val="both"/>
        <w:rPr>
          <w:bCs/>
          <w:color w:val="000000" w:themeColor="text1"/>
          <w:lang w:val="lt-LT"/>
        </w:rPr>
      </w:pPr>
      <w:bookmarkStart w:id="3" w:name="_Hlk156459990"/>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3</w:t>
      </w:r>
    </w:p>
    <w:tbl>
      <w:tblPr>
        <w:tblStyle w:val="TableGrid"/>
        <w:tblW w:w="9351" w:type="dxa"/>
        <w:tblLook w:val="04A0" w:firstRow="1" w:lastRow="0" w:firstColumn="1" w:lastColumn="0" w:noHBand="0" w:noVBand="1"/>
      </w:tblPr>
      <w:tblGrid>
        <w:gridCol w:w="661"/>
        <w:gridCol w:w="2297"/>
        <w:gridCol w:w="2617"/>
        <w:gridCol w:w="3776"/>
      </w:tblGrid>
      <w:tr w:rsidR="00080689" w:rsidRPr="001652C5" w14:paraId="25EAC55D" w14:textId="77777777" w:rsidTr="00AC67E3">
        <w:trPr>
          <w:trHeight w:val="856"/>
        </w:trPr>
        <w:tc>
          <w:tcPr>
            <w:tcW w:w="661" w:type="dxa"/>
            <w:vMerge w:val="restart"/>
            <w:vAlign w:val="center"/>
          </w:tcPr>
          <w:bookmarkEnd w:id="3"/>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58AF03E4"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4</w:t>
      </w:r>
    </w:p>
    <w:tbl>
      <w:tblPr>
        <w:tblStyle w:val="TableGrid"/>
        <w:tblW w:w="9351" w:type="dxa"/>
        <w:tblLook w:val="04A0" w:firstRow="1" w:lastRow="0" w:firstColumn="1" w:lastColumn="0" w:noHBand="0" w:noVBand="1"/>
      </w:tblPr>
      <w:tblGrid>
        <w:gridCol w:w="661"/>
        <w:gridCol w:w="2303"/>
        <w:gridCol w:w="2701"/>
        <w:gridCol w:w="3686"/>
      </w:tblGrid>
      <w:tr w:rsidR="00080689" w:rsidRPr="001652C5"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lastRenderedPageBreak/>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0D4A549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5</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FB8834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6</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49B5480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1652C5"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lastRenderedPageBreak/>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4"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4"/>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9498" w:type="dxa"/>
        <w:tblLayout w:type="fixed"/>
        <w:tblLook w:val="04A0" w:firstRow="1" w:lastRow="0" w:firstColumn="1" w:lastColumn="0" w:noHBand="0" w:noVBand="1"/>
      </w:tblPr>
      <w:tblGrid>
        <w:gridCol w:w="3283"/>
        <w:gridCol w:w="604"/>
        <w:gridCol w:w="1979"/>
        <w:gridCol w:w="701"/>
        <w:gridCol w:w="2931"/>
      </w:tblGrid>
      <w:tr w:rsidR="00080689" w:rsidRPr="001652C5" w14:paraId="0038E631" w14:textId="77777777" w:rsidTr="00E10D02">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2931"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E10D02">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2931"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23588"/>
    <w:rsid w:val="00030126"/>
    <w:rsid w:val="00035013"/>
    <w:rsid w:val="000433FE"/>
    <w:rsid w:val="00050AAE"/>
    <w:rsid w:val="00080689"/>
    <w:rsid w:val="00080F0D"/>
    <w:rsid w:val="000830A4"/>
    <w:rsid w:val="000A2B5F"/>
    <w:rsid w:val="000B384E"/>
    <w:rsid w:val="000C7DF6"/>
    <w:rsid w:val="00110DFC"/>
    <w:rsid w:val="001134D3"/>
    <w:rsid w:val="00137C0D"/>
    <w:rsid w:val="00155B18"/>
    <w:rsid w:val="001570A6"/>
    <w:rsid w:val="001652C5"/>
    <w:rsid w:val="00166DDE"/>
    <w:rsid w:val="00180756"/>
    <w:rsid w:val="0021763C"/>
    <w:rsid w:val="002B3F08"/>
    <w:rsid w:val="002D5CF3"/>
    <w:rsid w:val="00314CAA"/>
    <w:rsid w:val="003244CD"/>
    <w:rsid w:val="00331421"/>
    <w:rsid w:val="00346909"/>
    <w:rsid w:val="003613EA"/>
    <w:rsid w:val="00362F0B"/>
    <w:rsid w:val="0037309E"/>
    <w:rsid w:val="00376CAD"/>
    <w:rsid w:val="003870D4"/>
    <w:rsid w:val="003B4774"/>
    <w:rsid w:val="003B48F0"/>
    <w:rsid w:val="003B69EE"/>
    <w:rsid w:val="003E4EB3"/>
    <w:rsid w:val="004432FC"/>
    <w:rsid w:val="00460915"/>
    <w:rsid w:val="00466377"/>
    <w:rsid w:val="004C686B"/>
    <w:rsid w:val="004C74CF"/>
    <w:rsid w:val="004D249C"/>
    <w:rsid w:val="004D3FD3"/>
    <w:rsid w:val="004D4968"/>
    <w:rsid w:val="004F1A81"/>
    <w:rsid w:val="00540C3E"/>
    <w:rsid w:val="0054373B"/>
    <w:rsid w:val="005651D4"/>
    <w:rsid w:val="00593892"/>
    <w:rsid w:val="005C2F69"/>
    <w:rsid w:val="00607500"/>
    <w:rsid w:val="0062137D"/>
    <w:rsid w:val="006447E3"/>
    <w:rsid w:val="006C280E"/>
    <w:rsid w:val="006C6881"/>
    <w:rsid w:val="006E1255"/>
    <w:rsid w:val="006E150A"/>
    <w:rsid w:val="006E28F7"/>
    <w:rsid w:val="006F6D89"/>
    <w:rsid w:val="007137FE"/>
    <w:rsid w:val="00715B53"/>
    <w:rsid w:val="00715E1C"/>
    <w:rsid w:val="007358DC"/>
    <w:rsid w:val="007460EF"/>
    <w:rsid w:val="00757390"/>
    <w:rsid w:val="007745E3"/>
    <w:rsid w:val="007830B6"/>
    <w:rsid w:val="00783AF9"/>
    <w:rsid w:val="00792675"/>
    <w:rsid w:val="007968FA"/>
    <w:rsid w:val="007A1B05"/>
    <w:rsid w:val="007E2F27"/>
    <w:rsid w:val="007F46C8"/>
    <w:rsid w:val="00811A31"/>
    <w:rsid w:val="0082197D"/>
    <w:rsid w:val="008A4462"/>
    <w:rsid w:val="008C1381"/>
    <w:rsid w:val="008C19A1"/>
    <w:rsid w:val="008C3AC6"/>
    <w:rsid w:val="008F1A30"/>
    <w:rsid w:val="00907489"/>
    <w:rsid w:val="009128B1"/>
    <w:rsid w:val="00914FF5"/>
    <w:rsid w:val="00917BC4"/>
    <w:rsid w:val="00927F09"/>
    <w:rsid w:val="009373BE"/>
    <w:rsid w:val="00964C44"/>
    <w:rsid w:val="00965A71"/>
    <w:rsid w:val="00981A86"/>
    <w:rsid w:val="009E76C6"/>
    <w:rsid w:val="00A020F7"/>
    <w:rsid w:val="00A21E94"/>
    <w:rsid w:val="00A6254F"/>
    <w:rsid w:val="00A74ABE"/>
    <w:rsid w:val="00A84838"/>
    <w:rsid w:val="00AA5BFC"/>
    <w:rsid w:val="00AB129D"/>
    <w:rsid w:val="00AC0D62"/>
    <w:rsid w:val="00AC6B64"/>
    <w:rsid w:val="00AD6373"/>
    <w:rsid w:val="00AE635A"/>
    <w:rsid w:val="00AF5CB7"/>
    <w:rsid w:val="00B175E9"/>
    <w:rsid w:val="00B45FBF"/>
    <w:rsid w:val="00B54F8E"/>
    <w:rsid w:val="00B97CE0"/>
    <w:rsid w:val="00BB5BEC"/>
    <w:rsid w:val="00BC0417"/>
    <w:rsid w:val="00BE31ED"/>
    <w:rsid w:val="00BE6925"/>
    <w:rsid w:val="00BE7E19"/>
    <w:rsid w:val="00C066E7"/>
    <w:rsid w:val="00C17760"/>
    <w:rsid w:val="00C20EFF"/>
    <w:rsid w:val="00C26A94"/>
    <w:rsid w:val="00C42BC3"/>
    <w:rsid w:val="00C54B4C"/>
    <w:rsid w:val="00C71A95"/>
    <w:rsid w:val="00CB3FD6"/>
    <w:rsid w:val="00CF65D7"/>
    <w:rsid w:val="00D13EE7"/>
    <w:rsid w:val="00D42543"/>
    <w:rsid w:val="00D7408A"/>
    <w:rsid w:val="00DB7714"/>
    <w:rsid w:val="00E03303"/>
    <w:rsid w:val="00E10D02"/>
    <w:rsid w:val="00E1155F"/>
    <w:rsid w:val="00E23D4A"/>
    <w:rsid w:val="00E272DE"/>
    <w:rsid w:val="00E45205"/>
    <w:rsid w:val="00E8475F"/>
    <w:rsid w:val="00E9060F"/>
    <w:rsid w:val="00EA0A55"/>
    <w:rsid w:val="00EC7354"/>
    <w:rsid w:val="00ED30CE"/>
    <w:rsid w:val="00EF048D"/>
    <w:rsid w:val="00EF246D"/>
    <w:rsid w:val="00F01851"/>
    <w:rsid w:val="00F0286F"/>
    <w:rsid w:val="00F56893"/>
    <w:rsid w:val="00F64493"/>
    <w:rsid w:val="00F73FC4"/>
    <w:rsid w:val="00F76344"/>
    <w:rsid w:val="00FB518D"/>
    <w:rsid w:val="00FC2BDC"/>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4995</Words>
  <Characters>2848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2025-05-22T12:14:00Z</dcterms:created>
  <dcterms:modified xsi:type="dcterms:W3CDTF">2025-05-22T12:14:00Z</dcterms:modified>
</cp:coreProperties>
</file>