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9855B" w14:textId="4F1C7D8C" w:rsidR="00B47B89" w:rsidRPr="00B47B89" w:rsidRDefault="00B47B89" w:rsidP="00B47B89">
      <w:pPr>
        <w:suppressAutoHyphens/>
        <w:jc w:val="center"/>
        <w:rPr>
          <w:sz w:val="24"/>
          <w:szCs w:val="24"/>
          <w:lang w:val="lt-LT" w:eastAsia="zh-CN"/>
        </w:rPr>
      </w:pPr>
      <w:bookmarkStart w:id="0" w:name="_GoBack"/>
      <w:bookmarkEnd w:id="0"/>
      <w:r w:rsidRPr="00B47B89">
        <w:rPr>
          <w:noProof/>
          <w:sz w:val="24"/>
          <w:szCs w:val="24"/>
        </w:rPr>
        <w:drawing>
          <wp:inline distT="0" distB="0" distL="0" distR="0" wp14:anchorId="569119D9" wp14:editId="5B83172A">
            <wp:extent cx="612775" cy="6959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8" t="-6" r="-8" b="-6"/>
                    <a:stretch>
                      <a:fillRect/>
                    </a:stretch>
                  </pic:blipFill>
                  <pic:spPr bwMode="auto">
                    <a:xfrm>
                      <a:off x="0" y="0"/>
                      <a:ext cx="612775" cy="695960"/>
                    </a:xfrm>
                    <a:prstGeom prst="rect">
                      <a:avLst/>
                    </a:prstGeom>
                    <a:solidFill>
                      <a:srgbClr val="FFFFFF"/>
                    </a:solidFill>
                    <a:ln>
                      <a:noFill/>
                    </a:ln>
                  </pic:spPr>
                </pic:pic>
              </a:graphicData>
            </a:graphic>
          </wp:inline>
        </w:drawing>
      </w:r>
    </w:p>
    <w:p w14:paraId="779DC0A2" w14:textId="77777777" w:rsidR="00B47B89" w:rsidRPr="00B47B89" w:rsidRDefault="00B47B89" w:rsidP="00B47B89">
      <w:pPr>
        <w:suppressAutoHyphens/>
        <w:jc w:val="center"/>
        <w:rPr>
          <w:sz w:val="24"/>
          <w:szCs w:val="24"/>
          <w:lang w:val="lt-LT" w:eastAsia="zh-CN"/>
        </w:rPr>
      </w:pPr>
    </w:p>
    <w:p w14:paraId="79F3F91D" w14:textId="77777777" w:rsidR="00B47B89" w:rsidRPr="00962EF6" w:rsidRDefault="00B47B89" w:rsidP="00B47B89">
      <w:pPr>
        <w:tabs>
          <w:tab w:val="right" w:leader="underscore" w:pos="8505"/>
        </w:tabs>
        <w:suppressAutoHyphens/>
        <w:jc w:val="center"/>
        <w:rPr>
          <w:sz w:val="24"/>
          <w:szCs w:val="24"/>
          <w:lang w:val="lt-LT" w:eastAsia="zh-CN"/>
        </w:rPr>
      </w:pPr>
      <w:r w:rsidRPr="00962EF6">
        <w:rPr>
          <w:b/>
          <w:bCs/>
          <w:sz w:val="24"/>
          <w:szCs w:val="24"/>
          <w:lang w:val="lt-LT" w:eastAsia="zh-CN"/>
        </w:rPr>
        <w:t xml:space="preserve">LIETUVOS KARIUOMENĖS KRAŠTO APSAUGOS SAVANORIŲ PAJĖGOS </w:t>
      </w:r>
    </w:p>
    <w:p w14:paraId="1FA8CDE4" w14:textId="77777777" w:rsidR="00B47B89" w:rsidRPr="00962EF6" w:rsidRDefault="00B47B89" w:rsidP="00B47B89">
      <w:pPr>
        <w:suppressAutoHyphens/>
        <w:jc w:val="center"/>
        <w:rPr>
          <w:b/>
          <w:bCs/>
          <w:sz w:val="24"/>
          <w:szCs w:val="24"/>
          <w:lang w:val="lt-LT" w:eastAsia="zh-CN"/>
        </w:rPr>
      </w:pPr>
    </w:p>
    <w:p w14:paraId="192F2E57" w14:textId="1000CF19" w:rsidR="006C7BB8" w:rsidRPr="00962EF6" w:rsidRDefault="00AF5E6A" w:rsidP="006C7BB8">
      <w:pPr>
        <w:suppressAutoHyphens/>
        <w:jc w:val="center"/>
        <w:rPr>
          <w:rFonts w:eastAsia="Calibri"/>
          <w:b/>
          <w:caps/>
          <w:sz w:val="24"/>
          <w:szCs w:val="24"/>
          <w:lang w:val="lt-LT" w:eastAsia="zh-CN"/>
        </w:rPr>
      </w:pPr>
      <w:r>
        <w:rPr>
          <w:b/>
          <w:sz w:val="24"/>
          <w:szCs w:val="24"/>
        </w:rPr>
        <w:t>VERTĖJŲ PASLAUGŲ PIRKIMO</w:t>
      </w:r>
    </w:p>
    <w:p w14:paraId="5ED552EB" w14:textId="5455F161" w:rsidR="00B47B89" w:rsidRPr="00962EF6" w:rsidRDefault="00B47B89" w:rsidP="006C7BB8">
      <w:pPr>
        <w:suppressAutoHyphens/>
        <w:jc w:val="center"/>
        <w:rPr>
          <w:b/>
          <w:caps/>
          <w:sz w:val="24"/>
          <w:szCs w:val="24"/>
          <w:lang w:eastAsia="zh-CN"/>
        </w:rPr>
      </w:pPr>
      <w:r w:rsidRPr="00962EF6">
        <w:rPr>
          <w:rFonts w:eastAsia="Calibri"/>
          <w:b/>
          <w:caps/>
          <w:sz w:val="24"/>
          <w:szCs w:val="24"/>
          <w:lang w:val="lt-LT" w:eastAsia="zh-CN"/>
        </w:rPr>
        <w:t>skelbiamos apklausos PIRKIMO sąlygos</w:t>
      </w:r>
    </w:p>
    <w:p w14:paraId="38DAF297" w14:textId="77777777" w:rsidR="00B47B89" w:rsidRPr="00B47B89" w:rsidRDefault="00B47B89" w:rsidP="00B47B89">
      <w:pPr>
        <w:suppressAutoHyphens/>
        <w:jc w:val="center"/>
        <w:rPr>
          <w:rFonts w:eastAsia="Calibri"/>
          <w:b/>
          <w:caps/>
          <w:sz w:val="28"/>
          <w:szCs w:val="24"/>
          <w:lang w:val="lt-LT" w:eastAsia="zh-CN"/>
        </w:rPr>
      </w:pPr>
    </w:p>
    <w:p w14:paraId="42994FF1" w14:textId="77777777" w:rsidR="00B47B89" w:rsidRPr="00B47B89" w:rsidRDefault="00B47B89" w:rsidP="00B47B89">
      <w:pPr>
        <w:suppressAutoHyphens/>
        <w:jc w:val="center"/>
        <w:rPr>
          <w:sz w:val="24"/>
          <w:szCs w:val="24"/>
          <w:lang w:val="lt-LT" w:eastAsia="zh-CN"/>
        </w:rPr>
      </w:pPr>
      <w:r w:rsidRPr="00B47B89">
        <w:rPr>
          <w:sz w:val="28"/>
          <w:szCs w:val="28"/>
          <w:lang w:val="lt-LT" w:eastAsia="zh-CN"/>
        </w:rPr>
        <w:t>TURINYS</w:t>
      </w:r>
    </w:p>
    <w:p w14:paraId="0E9C962A" w14:textId="77777777" w:rsidR="00B47B89" w:rsidRPr="00B47B89" w:rsidRDefault="00B47B89" w:rsidP="00B47B89">
      <w:pPr>
        <w:suppressAutoHyphens/>
        <w:jc w:val="center"/>
        <w:rPr>
          <w:sz w:val="24"/>
          <w:szCs w:val="24"/>
          <w:lang w:val="lt-LT" w:eastAsia="zh-CN"/>
        </w:rPr>
      </w:pPr>
    </w:p>
    <w:tbl>
      <w:tblPr>
        <w:tblW w:w="0" w:type="auto"/>
        <w:tblInd w:w="-5" w:type="dxa"/>
        <w:tblLayout w:type="fixed"/>
        <w:tblLook w:val="0000" w:firstRow="0" w:lastRow="0" w:firstColumn="0" w:lastColumn="0" w:noHBand="0" w:noVBand="0"/>
      </w:tblPr>
      <w:tblGrid>
        <w:gridCol w:w="762"/>
        <w:gridCol w:w="9105"/>
      </w:tblGrid>
      <w:tr w:rsidR="00B47B89" w:rsidRPr="00B47B89" w14:paraId="2A4A18C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72EB" w14:textId="77777777" w:rsidR="00B47B89" w:rsidRPr="00B47B89" w:rsidRDefault="00B47B89" w:rsidP="00B47B89">
            <w:pPr>
              <w:suppressAutoHyphens/>
              <w:rPr>
                <w:sz w:val="24"/>
                <w:szCs w:val="24"/>
                <w:lang w:val="lt-LT" w:eastAsia="zh-CN"/>
              </w:rPr>
            </w:pPr>
            <w:r w:rsidRPr="00B47B89">
              <w:rPr>
                <w:sz w:val="24"/>
                <w:szCs w:val="24"/>
                <w:lang w:val="lt-LT" w:eastAsia="zh-CN"/>
              </w:rPr>
              <w:t>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A7AE9" w14:textId="77777777" w:rsidR="00B47B89" w:rsidRPr="00B47B89" w:rsidRDefault="00B47B89" w:rsidP="00B47B89">
            <w:pPr>
              <w:suppressAutoHyphens/>
              <w:rPr>
                <w:sz w:val="24"/>
                <w:szCs w:val="24"/>
                <w:lang w:val="lt-LT" w:eastAsia="zh-CN"/>
              </w:rPr>
            </w:pPr>
            <w:r w:rsidRPr="00B47B89">
              <w:rPr>
                <w:sz w:val="24"/>
                <w:szCs w:val="24"/>
                <w:lang w:val="lt-LT" w:eastAsia="zh-CN"/>
              </w:rPr>
              <w:t>BENDROSIOS NUOSTATOS</w:t>
            </w:r>
          </w:p>
        </w:tc>
      </w:tr>
      <w:tr w:rsidR="00B47B89" w:rsidRPr="00B47B89" w14:paraId="49A2424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80B5" w14:textId="77777777" w:rsidR="00B47B89" w:rsidRPr="00B47B89" w:rsidRDefault="00B47B89" w:rsidP="00B47B89">
            <w:pPr>
              <w:suppressAutoHyphens/>
              <w:rPr>
                <w:sz w:val="24"/>
                <w:szCs w:val="24"/>
                <w:lang w:val="lt-LT" w:eastAsia="zh-CN"/>
              </w:rPr>
            </w:pPr>
            <w:r w:rsidRPr="00B47B89">
              <w:rPr>
                <w:sz w:val="24"/>
                <w:szCs w:val="24"/>
                <w:lang w:val="lt-LT" w:eastAsia="zh-CN"/>
              </w:rPr>
              <w:t>II.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492D8" w14:textId="77777777" w:rsidR="00B47B89" w:rsidRPr="00B47B89" w:rsidRDefault="00B47B89" w:rsidP="00B47B89">
            <w:pPr>
              <w:suppressAutoHyphens/>
              <w:rPr>
                <w:sz w:val="24"/>
                <w:szCs w:val="24"/>
                <w:lang w:val="lt-LT" w:eastAsia="zh-CN"/>
              </w:rPr>
            </w:pPr>
            <w:r w:rsidRPr="00B47B89">
              <w:rPr>
                <w:sz w:val="24"/>
                <w:szCs w:val="24"/>
                <w:lang w:val="lt-LT" w:eastAsia="zh-CN"/>
              </w:rPr>
              <w:t>PIRKIMO OBJEKTAS</w:t>
            </w:r>
          </w:p>
        </w:tc>
      </w:tr>
      <w:tr w:rsidR="00B47B89" w:rsidRPr="00B47B89" w14:paraId="65433F37"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A25E" w14:textId="77777777" w:rsidR="00B47B89" w:rsidRPr="00B47B89" w:rsidRDefault="00B47B89" w:rsidP="00B47B89">
            <w:pPr>
              <w:suppressAutoHyphens/>
              <w:rPr>
                <w:sz w:val="24"/>
                <w:szCs w:val="24"/>
                <w:lang w:val="lt-LT" w:eastAsia="zh-CN"/>
              </w:rPr>
            </w:pPr>
            <w:r w:rsidRPr="00B47B89">
              <w:rPr>
                <w:sz w:val="24"/>
                <w:szCs w:val="24"/>
                <w:lang w:val="lt-LT" w:eastAsia="zh-CN"/>
              </w:rPr>
              <w:t>III.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FEFE6" w14:textId="77777777" w:rsidR="00B47B89" w:rsidRPr="00B47B89" w:rsidRDefault="00B47B89" w:rsidP="00B47B89">
            <w:pPr>
              <w:suppressAutoHyphens/>
              <w:rPr>
                <w:sz w:val="24"/>
                <w:szCs w:val="24"/>
                <w:lang w:val="lt-LT" w:eastAsia="zh-CN"/>
              </w:rPr>
            </w:pPr>
            <w:r w:rsidRPr="00B47B89">
              <w:rPr>
                <w:sz w:val="24"/>
                <w:szCs w:val="24"/>
                <w:lang w:val="lt-LT" w:eastAsia="zh-CN"/>
              </w:rPr>
              <w:t>PASIŪLYMŲ RENGIMO REIKALAVIMAI</w:t>
            </w:r>
          </w:p>
        </w:tc>
      </w:tr>
      <w:tr w:rsidR="00B47B89" w:rsidRPr="00B47B89" w14:paraId="0B296C0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1A23" w14:textId="77777777" w:rsidR="00B47B89" w:rsidRPr="00B47B89" w:rsidRDefault="00B47B89" w:rsidP="00B47B89">
            <w:pPr>
              <w:suppressAutoHyphens/>
              <w:rPr>
                <w:sz w:val="24"/>
                <w:szCs w:val="24"/>
                <w:lang w:val="lt-LT" w:eastAsia="zh-CN"/>
              </w:rPr>
            </w:pPr>
            <w:r w:rsidRPr="00B47B89">
              <w:rPr>
                <w:sz w:val="24"/>
                <w:szCs w:val="24"/>
                <w:lang w:val="lt-LT" w:eastAsia="zh-CN"/>
              </w:rPr>
              <w:t>IV.</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A5E7" w14:textId="77777777" w:rsidR="00B47B89" w:rsidRPr="00B47B89" w:rsidRDefault="00B47B89" w:rsidP="00B47B89">
            <w:pPr>
              <w:suppressAutoHyphens/>
              <w:rPr>
                <w:sz w:val="24"/>
                <w:szCs w:val="24"/>
                <w:lang w:val="lt-LT" w:eastAsia="zh-CN"/>
              </w:rPr>
            </w:pPr>
            <w:r w:rsidRPr="00B47B89">
              <w:rPr>
                <w:sz w:val="24"/>
                <w:szCs w:val="24"/>
                <w:lang w:val="lt-LT" w:eastAsia="zh-CN"/>
              </w:rPr>
              <w:t>ŪKIO SUBJEKTŲ GRUPĖS DALYVAVIMAS PIRKIMO PROCEDŪROSE</w:t>
            </w:r>
          </w:p>
        </w:tc>
      </w:tr>
      <w:tr w:rsidR="00B47B89" w:rsidRPr="00B47B89" w14:paraId="68D7A04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2675" w14:textId="77777777" w:rsidR="00B47B89" w:rsidRPr="00B47B89" w:rsidRDefault="00B47B89" w:rsidP="00B47B89">
            <w:pPr>
              <w:suppressAutoHyphens/>
              <w:rPr>
                <w:sz w:val="24"/>
                <w:szCs w:val="24"/>
                <w:lang w:val="lt-LT" w:eastAsia="zh-CN"/>
              </w:rPr>
            </w:pPr>
            <w:r w:rsidRPr="00B47B89">
              <w:rPr>
                <w:sz w:val="24"/>
                <w:szCs w:val="24"/>
                <w:lang w:val="lt-LT" w:eastAsia="zh-CN"/>
              </w:rPr>
              <w:t>V.</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3A63" w14:textId="77777777" w:rsidR="00B47B89" w:rsidRPr="00B47B89" w:rsidRDefault="00B47B89" w:rsidP="00B47B89">
            <w:pPr>
              <w:suppressAutoHyphens/>
              <w:rPr>
                <w:sz w:val="24"/>
                <w:szCs w:val="24"/>
                <w:lang w:val="lt-LT" w:eastAsia="zh-CN"/>
              </w:rPr>
            </w:pPr>
            <w:r w:rsidRPr="00B47B89">
              <w:rPr>
                <w:sz w:val="24"/>
                <w:szCs w:val="24"/>
                <w:lang w:val="lt-LT" w:eastAsia="zh-CN"/>
              </w:rPr>
              <w:t>PASIŪLYMŲ RENGIMAS, PATEIKIMAS, KEITIMAS</w:t>
            </w:r>
          </w:p>
        </w:tc>
      </w:tr>
      <w:tr w:rsidR="00B47B89" w:rsidRPr="00B47B89" w14:paraId="1456E9FD"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332DE751" w14:textId="77777777" w:rsidR="00B47B89" w:rsidRPr="00B47B89" w:rsidRDefault="00B47B89" w:rsidP="00B47B89">
            <w:pPr>
              <w:suppressAutoHyphens/>
              <w:rPr>
                <w:sz w:val="24"/>
                <w:szCs w:val="24"/>
                <w:lang w:val="lt-LT" w:eastAsia="zh-CN"/>
              </w:rPr>
            </w:pPr>
            <w:r w:rsidRPr="00B47B89">
              <w:rPr>
                <w:sz w:val="24"/>
                <w:szCs w:val="24"/>
                <w:lang w:val="lt-LT" w:eastAsia="zh-CN"/>
              </w:rPr>
              <w:t>VI.</w:t>
            </w:r>
          </w:p>
        </w:tc>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30FE87E" w14:textId="77777777" w:rsidR="00B47B89" w:rsidRPr="00B47B89" w:rsidRDefault="00B47B89" w:rsidP="00B47B89">
            <w:pPr>
              <w:suppressAutoHyphens/>
              <w:rPr>
                <w:sz w:val="24"/>
                <w:szCs w:val="24"/>
                <w:lang w:val="lt-LT" w:eastAsia="zh-CN"/>
              </w:rPr>
            </w:pPr>
            <w:r w:rsidRPr="00B47B89">
              <w:rPr>
                <w:sz w:val="24"/>
                <w:szCs w:val="24"/>
                <w:lang w:val="lt-LT" w:eastAsia="zh-CN"/>
              </w:rPr>
              <w:t>PASIŪLYMŲ GALIOJIMO UŽTIKRINIMAS</w:t>
            </w:r>
          </w:p>
        </w:tc>
      </w:tr>
      <w:tr w:rsidR="00B47B89" w:rsidRPr="00B47B89" w14:paraId="2899489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5BF0" w14:textId="77777777" w:rsidR="00B47B89" w:rsidRPr="00B47B89" w:rsidRDefault="00B47B89" w:rsidP="00B47B89">
            <w:pPr>
              <w:suppressAutoHyphens/>
              <w:rPr>
                <w:sz w:val="24"/>
                <w:szCs w:val="24"/>
                <w:lang w:val="lt-LT" w:eastAsia="zh-CN"/>
              </w:rPr>
            </w:pPr>
            <w:r w:rsidRPr="00B47B89">
              <w:rPr>
                <w:sz w:val="24"/>
                <w:szCs w:val="24"/>
                <w:lang w:val="lt-LT" w:eastAsia="zh-CN"/>
              </w:rPr>
              <w:t>VII.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EC89" w14:textId="77777777" w:rsidR="00B47B89" w:rsidRPr="00B47B89" w:rsidRDefault="00B47B89" w:rsidP="00B47B89">
            <w:pPr>
              <w:suppressAutoHyphens/>
              <w:rPr>
                <w:sz w:val="24"/>
                <w:szCs w:val="24"/>
                <w:lang w:val="lt-LT" w:eastAsia="zh-CN"/>
              </w:rPr>
            </w:pPr>
            <w:r w:rsidRPr="00B47B89">
              <w:rPr>
                <w:sz w:val="24"/>
                <w:szCs w:val="24"/>
                <w:lang w:val="lt-LT" w:eastAsia="zh-CN"/>
              </w:rPr>
              <w:t>PIRKIMO SĄLYGŲ PAAIŠKINIMAS IR PATIKSLINIMAS</w:t>
            </w:r>
          </w:p>
        </w:tc>
      </w:tr>
      <w:tr w:rsidR="00B47B89" w:rsidRPr="00B47B89" w14:paraId="4B42EDED"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B130" w14:textId="77777777" w:rsidR="00B47B89" w:rsidRPr="00B47B89" w:rsidRDefault="00B47B89" w:rsidP="00B47B89">
            <w:pPr>
              <w:suppressAutoHyphens/>
              <w:rPr>
                <w:sz w:val="24"/>
                <w:szCs w:val="24"/>
                <w:lang w:val="lt-LT" w:eastAsia="zh-CN"/>
              </w:rPr>
            </w:pPr>
            <w:r w:rsidRPr="00B47B89">
              <w:rPr>
                <w:sz w:val="24"/>
                <w:szCs w:val="24"/>
                <w:lang w:val="lt-LT" w:eastAsia="zh-CN"/>
              </w:rPr>
              <w:t>VIII.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14579" w14:textId="77777777" w:rsidR="00B47B89" w:rsidRPr="00B47B89" w:rsidRDefault="00B47B89" w:rsidP="00B47B89">
            <w:pPr>
              <w:suppressAutoHyphens/>
              <w:rPr>
                <w:sz w:val="24"/>
                <w:szCs w:val="24"/>
                <w:lang w:val="lt-LT" w:eastAsia="zh-CN"/>
              </w:rPr>
            </w:pPr>
            <w:r w:rsidRPr="00B47B89">
              <w:rPr>
                <w:bCs/>
                <w:sz w:val="24"/>
                <w:szCs w:val="24"/>
                <w:lang w:val="lt-LT" w:eastAsia="zh-CN"/>
              </w:rPr>
              <w:t>SUSIPAŽINIMAS SU PASIŪLYMAIS IR JŲ VERTINIMAS</w:t>
            </w:r>
          </w:p>
        </w:tc>
      </w:tr>
      <w:tr w:rsidR="00B47B89" w:rsidRPr="00B47B89" w14:paraId="7DCEC80B"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7510" w14:textId="77777777" w:rsidR="00B47B89" w:rsidRPr="00B47B89" w:rsidRDefault="00B47B89" w:rsidP="00B47B89">
            <w:pPr>
              <w:suppressAutoHyphens/>
              <w:rPr>
                <w:sz w:val="24"/>
                <w:szCs w:val="24"/>
                <w:lang w:val="lt-LT" w:eastAsia="zh-CN"/>
              </w:rPr>
            </w:pPr>
            <w:r w:rsidRPr="00B47B89">
              <w:rPr>
                <w:sz w:val="24"/>
                <w:szCs w:val="24"/>
                <w:lang w:val="lt-LT" w:eastAsia="zh-CN"/>
              </w:rPr>
              <w:t>IX.</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DCA17" w14:textId="77777777" w:rsidR="00B47B89" w:rsidRPr="00B47B89" w:rsidRDefault="00B47B89" w:rsidP="00B47B89">
            <w:pPr>
              <w:suppressAutoHyphens/>
              <w:rPr>
                <w:sz w:val="24"/>
                <w:szCs w:val="24"/>
                <w:lang w:val="lt-LT" w:eastAsia="zh-CN"/>
              </w:rPr>
            </w:pPr>
            <w:r w:rsidRPr="00B47B89">
              <w:rPr>
                <w:sz w:val="24"/>
                <w:szCs w:val="24"/>
                <w:lang w:val="lt-LT" w:eastAsia="zh-CN"/>
              </w:rPr>
              <w:t>PASIŪLYMŲ NAGRINĖJIMAS IR PASIŪLYMŲ ATMETIMO PRIEŽASTYS</w:t>
            </w:r>
          </w:p>
        </w:tc>
      </w:tr>
      <w:tr w:rsidR="00B47B89" w:rsidRPr="00B47B89" w14:paraId="205EA868"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3939" w14:textId="77777777" w:rsidR="00B47B89" w:rsidRPr="00B47B89" w:rsidRDefault="00B47B89" w:rsidP="00B47B89">
            <w:pPr>
              <w:suppressAutoHyphens/>
              <w:rPr>
                <w:sz w:val="24"/>
                <w:szCs w:val="24"/>
                <w:lang w:val="lt-LT" w:eastAsia="zh-CN"/>
              </w:rPr>
            </w:pPr>
            <w:r w:rsidRPr="00B47B89">
              <w:rPr>
                <w:sz w:val="24"/>
                <w:szCs w:val="24"/>
                <w:lang w:val="lt-LT" w:eastAsia="zh-CN"/>
              </w:rPr>
              <w:t>X.</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8F07C" w14:textId="77777777" w:rsidR="00B47B89" w:rsidRPr="00B47B89" w:rsidRDefault="00B47B89" w:rsidP="00B47B89">
            <w:pPr>
              <w:suppressAutoHyphens/>
              <w:rPr>
                <w:sz w:val="24"/>
                <w:szCs w:val="24"/>
                <w:lang w:val="lt-LT" w:eastAsia="zh-CN"/>
              </w:rPr>
            </w:pPr>
            <w:r w:rsidRPr="00B47B89">
              <w:rPr>
                <w:sz w:val="24"/>
                <w:szCs w:val="24"/>
                <w:lang w:val="lt-LT" w:eastAsia="zh-CN"/>
              </w:rPr>
              <w:t>DERYBŲ VYKDYMAS</w:t>
            </w:r>
          </w:p>
        </w:tc>
      </w:tr>
      <w:tr w:rsidR="00B47B89" w:rsidRPr="00B47B89" w14:paraId="0831C10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572D" w14:textId="77777777" w:rsidR="00B47B89" w:rsidRPr="00B47B89" w:rsidRDefault="00B47B89" w:rsidP="00B47B89">
            <w:pPr>
              <w:suppressAutoHyphens/>
              <w:rPr>
                <w:sz w:val="24"/>
                <w:szCs w:val="24"/>
                <w:lang w:val="lt-LT" w:eastAsia="zh-CN"/>
              </w:rPr>
            </w:pPr>
            <w:r w:rsidRPr="00B47B89">
              <w:rPr>
                <w:sz w:val="24"/>
                <w:szCs w:val="24"/>
                <w:lang w:val="lt-LT" w:eastAsia="zh-CN"/>
              </w:rPr>
              <w:t>XI.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386E" w14:textId="77777777" w:rsidR="00B47B89" w:rsidRPr="00B47B89" w:rsidRDefault="00B47B89" w:rsidP="00B47B89">
            <w:pPr>
              <w:suppressAutoHyphens/>
              <w:rPr>
                <w:sz w:val="24"/>
                <w:szCs w:val="24"/>
                <w:lang w:val="lt-LT" w:eastAsia="zh-CN"/>
              </w:rPr>
            </w:pPr>
            <w:r w:rsidRPr="00B47B89">
              <w:rPr>
                <w:sz w:val="24"/>
                <w:szCs w:val="24"/>
                <w:lang w:val="lt-LT" w:eastAsia="zh-CN"/>
              </w:rPr>
              <w:t>PASIŪLYMŲ EILĖ IR SPRENDIMAS DĖL PIRKIMO SUTARTIES SUDARYMO</w:t>
            </w:r>
          </w:p>
        </w:tc>
      </w:tr>
      <w:tr w:rsidR="00B47B89" w:rsidRPr="00B47B89" w14:paraId="7A814CDD"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21E8" w14:textId="77777777" w:rsidR="00B47B89" w:rsidRPr="00B47B89" w:rsidRDefault="00B47B89" w:rsidP="00B47B89">
            <w:pPr>
              <w:suppressAutoHyphens/>
              <w:rPr>
                <w:sz w:val="24"/>
                <w:szCs w:val="24"/>
                <w:lang w:val="lt-LT" w:eastAsia="zh-CN"/>
              </w:rPr>
            </w:pPr>
            <w:r w:rsidRPr="00B47B89">
              <w:rPr>
                <w:sz w:val="24"/>
                <w:szCs w:val="24"/>
                <w:lang w:val="lt-LT" w:eastAsia="zh-CN"/>
              </w:rPr>
              <w:t>XII.</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A9BB" w14:textId="77777777" w:rsidR="00B47B89" w:rsidRPr="00B47B89" w:rsidRDefault="00B47B89" w:rsidP="00B47B89">
            <w:pPr>
              <w:suppressAutoHyphens/>
              <w:rPr>
                <w:sz w:val="24"/>
                <w:szCs w:val="24"/>
                <w:lang w:val="lt-LT" w:eastAsia="zh-CN"/>
              </w:rPr>
            </w:pPr>
            <w:r w:rsidRPr="00B47B89">
              <w:rPr>
                <w:sz w:val="24"/>
                <w:szCs w:val="24"/>
                <w:lang w:val="lt-LT" w:eastAsia="zh-CN"/>
              </w:rPr>
              <w:t>GINČŲ NAGRINĖJIMO TVARKA</w:t>
            </w:r>
          </w:p>
        </w:tc>
      </w:tr>
      <w:tr w:rsidR="00B47B89" w:rsidRPr="00B47B89" w14:paraId="13D7D91C"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EA3A2" w14:textId="77777777" w:rsidR="00B47B89" w:rsidRPr="00B47B89" w:rsidRDefault="00B47B89" w:rsidP="00B47B89">
            <w:pPr>
              <w:suppressAutoHyphens/>
              <w:snapToGrid w:val="0"/>
              <w:rPr>
                <w:sz w:val="24"/>
                <w:szCs w:val="24"/>
                <w:lang w:val="lt-LT" w:eastAsia="zh-CN"/>
              </w:rPr>
            </w:pP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66AE" w14:textId="77777777" w:rsidR="00B47B89" w:rsidRPr="00B47B89" w:rsidRDefault="00B47B89" w:rsidP="00B47B89">
            <w:pPr>
              <w:suppressAutoHyphens/>
              <w:rPr>
                <w:sz w:val="24"/>
                <w:szCs w:val="24"/>
                <w:lang w:val="lt-LT" w:eastAsia="zh-CN"/>
              </w:rPr>
            </w:pPr>
            <w:r w:rsidRPr="00B47B89">
              <w:rPr>
                <w:sz w:val="24"/>
                <w:szCs w:val="24"/>
                <w:lang w:val="lt-LT" w:eastAsia="zh-CN"/>
              </w:rPr>
              <w:t>PRIEDAI:</w:t>
            </w:r>
          </w:p>
        </w:tc>
      </w:tr>
      <w:tr w:rsidR="00B47B89" w:rsidRPr="00B47B89" w14:paraId="27345F01"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CDFA" w14:textId="77777777" w:rsidR="00B47B89" w:rsidRPr="00B47B89" w:rsidRDefault="00B47B89" w:rsidP="00B47B89">
            <w:pPr>
              <w:suppressAutoHyphens/>
              <w:rPr>
                <w:sz w:val="24"/>
                <w:szCs w:val="24"/>
                <w:lang w:val="lt-LT" w:eastAsia="zh-CN"/>
              </w:rPr>
            </w:pPr>
            <w:r w:rsidRPr="00B47B89">
              <w:rPr>
                <w:sz w:val="24"/>
                <w:szCs w:val="24"/>
                <w:lang w:val="lt-LT" w:eastAsia="zh-CN"/>
              </w:rPr>
              <w:t>1.</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E29C" w14:textId="63281096" w:rsidR="00B47B89" w:rsidRPr="006B49E4" w:rsidRDefault="00B47B89" w:rsidP="00AF5E6A">
            <w:pPr>
              <w:suppressAutoHyphens/>
              <w:ind w:right="-1"/>
              <w:jc w:val="both"/>
              <w:rPr>
                <w:sz w:val="24"/>
                <w:szCs w:val="24"/>
                <w:lang w:val="lt-LT" w:eastAsia="zh-CN"/>
              </w:rPr>
            </w:pPr>
            <w:r w:rsidRPr="006B49E4">
              <w:rPr>
                <w:sz w:val="24"/>
                <w:szCs w:val="24"/>
                <w:lang w:val="lt-LT" w:eastAsia="zh-CN"/>
              </w:rPr>
              <w:t xml:space="preserve">Priedas NR.1. </w:t>
            </w:r>
            <w:r w:rsidR="00AF5E6A" w:rsidRPr="006B49E4">
              <w:rPr>
                <w:sz w:val="24"/>
                <w:szCs w:val="24"/>
              </w:rPr>
              <w:t>VERTĖJŲ PASLAUGŲ TEIKIMO SĄLYGŲ APRAŠYMAS</w:t>
            </w:r>
            <w:r w:rsidR="006B49E4">
              <w:rPr>
                <w:sz w:val="24"/>
                <w:szCs w:val="24"/>
              </w:rPr>
              <w:t xml:space="preserve"> </w:t>
            </w:r>
            <w:r w:rsidR="001D4D34">
              <w:rPr>
                <w:sz w:val="24"/>
                <w:szCs w:val="24"/>
              </w:rPr>
              <w:t>IR</w:t>
            </w:r>
            <w:r w:rsidR="00C315AD">
              <w:rPr>
                <w:sz w:val="24"/>
                <w:szCs w:val="24"/>
              </w:rPr>
              <w:t xml:space="preserve"> KAINA</w:t>
            </w:r>
          </w:p>
        </w:tc>
      </w:tr>
      <w:tr w:rsidR="00B47B89" w:rsidRPr="00B47B89" w14:paraId="15EE168D"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6529" w14:textId="77777777" w:rsidR="00B47B89" w:rsidRPr="00B47B89" w:rsidRDefault="00B47B89" w:rsidP="00B47B89">
            <w:pPr>
              <w:suppressAutoHyphens/>
              <w:rPr>
                <w:sz w:val="24"/>
                <w:szCs w:val="24"/>
                <w:lang w:val="lt-LT" w:eastAsia="zh-CN"/>
              </w:rPr>
            </w:pPr>
            <w:r w:rsidRPr="00B47B89">
              <w:rPr>
                <w:sz w:val="24"/>
                <w:szCs w:val="24"/>
                <w:lang w:val="lt-LT" w:eastAsia="zh-CN"/>
              </w:rPr>
              <w:t>2.</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876C" w14:textId="77777777" w:rsidR="00B47B89" w:rsidRPr="00B47B89" w:rsidRDefault="00B47B89" w:rsidP="00B47B89">
            <w:pPr>
              <w:suppressAutoHyphens/>
              <w:rPr>
                <w:sz w:val="24"/>
                <w:szCs w:val="24"/>
                <w:lang w:val="lt-LT" w:eastAsia="zh-CN"/>
              </w:rPr>
            </w:pPr>
            <w:r w:rsidRPr="00B47B89">
              <w:rPr>
                <w:sz w:val="24"/>
                <w:szCs w:val="24"/>
                <w:lang w:val="lt-LT" w:eastAsia="zh-CN"/>
              </w:rPr>
              <w:t xml:space="preserve">Priedas Nr. 2. PASIŪLYMO FORMA </w:t>
            </w:r>
          </w:p>
        </w:tc>
      </w:tr>
      <w:tr w:rsidR="00B47B89" w:rsidRPr="00B47B89" w14:paraId="2001CEAA"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3CA4E" w14:textId="77777777" w:rsidR="00B47B89" w:rsidRPr="00B47B89" w:rsidRDefault="00B47B89" w:rsidP="00B47B89">
            <w:pPr>
              <w:suppressAutoHyphens/>
              <w:rPr>
                <w:sz w:val="24"/>
                <w:szCs w:val="24"/>
                <w:lang w:val="lt-LT" w:eastAsia="zh-CN"/>
              </w:rPr>
            </w:pPr>
            <w:r w:rsidRPr="00B47B89">
              <w:rPr>
                <w:sz w:val="24"/>
                <w:szCs w:val="24"/>
                <w:lang w:val="lt-LT" w:eastAsia="zh-CN"/>
              </w:rPr>
              <w:t>3.</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FD2F" w14:textId="77777777" w:rsidR="00B47B89" w:rsidRPr="00B47B89" w:rsidRDefault="00B47B89" w:rsidP="00B47B89">
            <w:pPr>
              <w:suppressAutoHyphens/>
              <w:rPr>
                <w:sz w:val="24"/>
                <w:szCs w:val="24"/>
                <w:lang w:val="lt-LT" w:eastAsia="zh-CN"/>
              </w:rPr>
            </w:pPr>
            <w:r w:rsidRPr="00B47B89">
              <w:rPr>
                <w:sz w:val="24"/>
                <w:szCs w:val="24"/>
                <w:lang w:val="lt-LT" w:eastAsia="zh-CN"/>
              </w:rPr>
              <w:t>Priedas Nr. 3. DEKLARACIJA</w:t>
            </w:r>
          </w:p>
        </w:tc>
      </w:tr>
      <w:tr w:rsidR="00B47B89" w:rsidRPr="00B47B89" w14:paraId="2FEE3333"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1A64" w14:textId="77777777" w:rsidR="00B47B89" w:rsidRPr="00B47B89" w:rsidRDefault="00B47B89" w:rsidP="00B47B89">
            <w:pPr>
              <w:suppressAutoHyphens/>
              <w:rPr>
                <w:sz w:val="24"/>
                <w:szCs w:val="24"/>
                <w:lang w:val="lt-LT" w:eastAsia="zh-CN"/>
              </w:rPr>
            </w:pPr>
            <w:r w:rsidRPr="00B47B89">
              <w:rPr>
                <w:sz w:val="24"/>
                <w:szCs w:val="24"/>
                <w:lang w:val="lt-LT" w:eastAsia="zh-CN"/>
              </w:rPr>
              <w:t>4.</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1E82" w14:textId="77777777" w:rsidR="00B47B89" w:rsidRPr="00B47B89" w:rsidRDefault="00B47B89" w:rsidP="00B47B89">
            <w:pPr>
              <w:suppressAutoHyphens/>
              <w:rPr>
                <w:sz w:val="24"/>
                <w:szCs w:val="24"/>
                <w:lang w:val="lt-LT" w:eastAsia="zh-CN"/>
              </w:rPr>
            </w:pPr>
            <w:r w:rsidRPr="00B47B89">
              <w:rPr>
                <w:sz w:val="24"/>
                <w:szCs w:val="24"/>
                <w:lang w:val="lt-LT" w:eastAsia="zh-CN"/>
              </w:rPr>
              <w:t>Priedas Nr. 4. DEKLARACIJA</w:t>
            </w:r>
          </w:p>
        </w:tc>
      </w:tr>
      <w:tr w:rsidR="0005607A" w:rsidRPr="00B47B89" w14:paraId="444452C1"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2174" w14:textId="4290B37F" w:rsidR="0005607A" w:rsidRPr="00B47B89" w:rsidRDefault="0005607A" w:rsidP="00B47B89">
            <w:pPr>
              <w:suppressAutoHyphens/>
              <w:rPr>
                <w:sz w:val="24"/>
                <w:szCs w:val="24"/>
                <w:lang w:val="lt-LT" w:eastAsia="zh-CN"/>
              </w:rPr>
            </w:pPr>
            <w:r>
              <w:rPr>
                <w:sz w:val="24"/>
                <w:szCs w:val="24"/>
                <w:lang w:val="lt-LT" w:eastAsia="zh-CN"/>
              </w:rPr>
              <w:t>5.</w:t>
            </w: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3216" w14:textId="12929B69" w:rsidR="0005607A" w:rsidRPr="00B47B89" w:rsidRDefault="0005607A" w:rsidP="00AF5E6A">
            <w:pPr>
              <w:suppressAutoHyphens/>
              <w:rPr>
                <w:sz w:val="24"/>
                <w:szCs w:val="24"/>
                <w:lang w:val="lt-LT" w:eastAsia="zh-CN"/>
              </w:rPr>
            </w:pPr>
            <w:r>
              <w:rPr>
                <w:sz w:val="24"/>
                <w:szCs w:val="24"/>
                <w:lang w:val="lt-LT" w:eastAsia="zh-CN"/>
              </w:rPr>
              <w:t xml:space="preserve">Priedas Nr. 5. </w:t>
            </w:r>
            <w:r w:rsidR="00AF5E6A" w:rsidRPr="00AF5E6A">
              <w:rPr>
                <w:sz w:val="24"/>
                <w:szCs w:val="24"/>
                <w:lang w:val="lt-LT" w:eastAsia="zh-CN"/>
              </w:rPr>
              <w:t>PASLAUGŲ VIE</w:t>
            </w:r>
            <w:r w:rsidR="00AF5E6A">
              <w:rPr>
                <w:sz w:val="24"/>
                <w:szCs w:val="24"/>
                <w:lang w:val="lt-LT" w:eastAsia="zh-CN"/>
              </w:rPr>
              <w:t>ŠOJO PIRKIMO-PARDAVIMO SUTARTIES SĄLYGOS</w:t>
            </w:r>
          </w:p>
        </w:tc>
      </w:tr>
      <w:tr w:rsidR="00B47B89" w:rsidRPr="00B47B89" w14:paraId="397F30A6"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08D0" w14:textId="3D6F1E86" w:rsidR="00B47B89" w:rsidRPr="00B47B89" w:rsidRDefault="00B47B89" w:rsidP="00B47B89">
            <w:pPr>
              <w:suppressAutoHyphens/>
              <w:rPr>
                <w:sz w:val="24"/>
                <w:szCs w:val="24"/>
                <w:lang w:val="lt-LT" w:eastAsia="zh-CN"/>
              </w:rPr>
            </w:pP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F2E0" w14:textId="1315912D" w:rsidR="00B47B89" w:rsidRPr="00B47B89" w:rsidRDefault="00B47B89" w:rsidP="00B47B89">
            <w:pPr>
              <w:suppressAutoHyphens/>
              <w:rPr>
                <w:sz w:val="24"/>
                <w:szCs w:val="24"/>
                <w:lang w:val="lt-LT" w:eastAsia="zh-CN"/>
              </w:rPr>
            </w:pPr>
          </w:p>
        </w:tc>
      </w:tr>
      <w:tr w:rsidR="00962EF6" w:rsidRPr="00B47B89" w14:paraId="1B68A2FF" w14:textId="77777777" w:rsidTr="004B1A46">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7D71" w14:textId="77777777" w:rsidR="00962EF6" w:rsidRPr="00B47B89" w:rsidRDefault="00962EF6" w:rsidP="00B47B89">
            <w:pPr>
              <w:suppressAutoHyphens/>
              <w:rPr>
                <w:sz w:val="24"/>
                <w:szCs w:val="24"/>
                <w:lang w:val="lt-LT" w:eastAsia="zh-CN"/>
              </w:rPr>
            </w:pPr>
          </w:p>
        </w:tc>
        <w:tc>
          <w:tcPr>
            <w:tcW w:w="9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FE0A" w14:textId="77777777" w:rsidR="00962EF6" w:rsidRPr="00B47B89" w:rsidRDefault="00962EF6" w:rsidP="00B47B89">
            <w:pPr>
              <w:suppressAutoHyphens/>
              <w:rPr>
                <w:sz w:val="24"/>
                <w:szCs w:val="24"/>
                <w:lang w:val="lt-LT" w:eastAsia="zh-CN"/>
              </w:rPr>
            </w:pPr>
          </w:p>
        </w:tc>
      </w:tr>
    </w:tbl>
    <w:p w14:paraId="5F7A2FC3" w14:textId="77777777" w:rsidR="00B47B89" w:rsidRPr="00B47B89" w:rsidRDefault="00B47B89" w:rsidP="00B47B89">
      <w:pPr>
        <w:keepNext/>
        <w:tabs>
          <w:tab w:val="num" w:pos="0"/>
        </w:tabs>
        <w:suppressAutoHyphens/>
        <w:ind w:left="3300"/>
        <w:outlineLvl w:val="0"/>
        <w:rPr>
          <w:b/>
          <w:sz w:val="16"/>
          <w:szCs w:val="16"/>
          <w:lang w:val="lt-LT" w:eastAsia="zh-CN"/>
        </w:rPr>
      </w:pPr>
    </w:p>
    <w:p w14:paraId="6D873569" w14:textId="77777777" w:rsidR="00B47B89" w:rsidRPr="00B47B89" w:rsidRDefault="00B47B89" w:rsidP="00B47B89">
      <w:pPr>
        <w:suppressAutoHyphens/>
        <w:rPr>
          <w:b/>
          <w:sz w:val="16"/>
          <w:szCs w:val="16"/>
          <w:lang w:val="lt-LT" w:eastAsia="zh-CN"/>
        </w:rPr>
      </w:pPr>
    </w:p>
    <w:p w14:paraId="7718FAB9" w14:textId="77777777" w:rsidR="00B47B89" w:rsidRPr="00B47B89" w:rsidRDefault="00B47B89" w:rsidP="00B47B89">
      <w:pPr>
        <w:suppressAutoHyphens/>
        <w:jc w:val="center"/>
        <w:rPr>
          <w:sz w:val="24"/>
          <w:szCs w:val="24"/>
          <w:lang w:val="lt-LT" w:eastAsia="zh-CN"/>
        </w:rPr>
      </w:pPr>
    </w:p>
    <w:p w14:paraId="14577589" w14:textId="77777777" w:rsidR="00B47B89" w:rsidRPr="00B47B89" w:rsidRDefault="00B47B89" w:rsidP="00B47B89">
      <w:pPr>
        <w:suppressAutoHyphens/>
        <w:jc w:val="center"/>
        <w:rPr>
          <w:sz w:val="24"/>
          <w:szCs w:val="24"/>
          <w:lang w:val="lt-LT" w:eastAsia="zh-CN"/>
        </w:rPr>
      </w:pPr>
    </w:p>
    <w:p w14:paraId="7A44B2A7" w14:textId="24AD8C36" w:rsidR="00B47B89" w:rsidRDefault="00B47B89" w:rsidP="00B47B89">
      <w:pPr>
        <w:suppressAutoHyphens/>
        <w:jc w:val="center"/>
        <w:rPr>
          <w:sz w:val="24"/>
          <w:szCs w:val="24"/>
          <w:lang w:val="lt-LT" w:eastAsia="zh-CN"/>
        </w:rPr>
      </w:pPr>
    </w:p>
    <w:p w14:paraId="30E8C4B1" w14:textId="6CCE824E" w:rsidR="00B47B89" w:rsidRDefault="00B47B89" w:rsidP="00B47B89">
      <w:pPr>
        <w:suppressAutoHyphens/>
        <w:jc w:val="center"/>
        <w:rPr>
          <w:sz w:val="24"/>
          <w:szCs w:val="24"/>
          <w:lang w:val="lt-LT" w:eastAsia="zh-CN"/>
        </w:rPr>
      </w:pPr>
    </w:p>
    <w:p w14:paraId="4969D987" w14:textId="7CCAFF29" w:rsidR="00B47B89" w:rsidRDefault="00B47B89" w:rsidP="00B47B89">
      <w:pPr>
        <w:suppressAutoHyphens/>
        <w:jc w:val="center"/>
        <w:rPr>
          <w:sz w:val="24"/>
          <w:szCs w:val="24"/>
          <w:lang w:val="lt-LT" w:eastAsia="zh-CN"/>
        </w:rPr>
      </w:pPr>
    </w:p>
    <w:p w14:paraId="12ABB00C" w14:textId="5F8D826A" w:rsidR="00B47B89" w:rsidRDefault="00B47B89" w:rsidP="00B47B89">
      <w:pPr>
        <w:suppressAutoHyphens/>
        <w:jc w:val="center"/>
        <w:rPr>
          <w:sz w:val="24"/>
          <w:szCs w:val="24"/>
          <w:lang w:val="lt-LT" w:eastAsia="zh-CN"/>
        </w:rPr>
      </w:pPr>
    </w:p>
    <w:p w14:paraId="52D11657" w14:textId="3A52EEC8" w:rsidR="00B47B89" w:rsidRDefault="00B47B89" w:rsidP="00B47B89">
      <w:pPr>
        <w:suppressAutoHyphens/>
        <w:jc w:val="center"/>
        <w:rPr>
          <w:sz w:val="24"/>
          <w:szCs w:val="24"/>
          <w:lang w:val="lt-LT" w:eastAsia="zh-CN"/>
        </w:rPr>
      </w:pPr>
    </w:p>
    <w:p w14:paraId="1A9F4D12" w14:textId="6C5C59EB" w:rsidR="00B47B89" w:rsidRDefault="00B47B89" w:rsidP="00B47B89">
      <w:pPr>
        <w:suppressAutoHyphens/>
        <w:jc w:val="center"/>
        <w:rPr>
          <w:sz w:val="24"/>
          <w:szCs w:val="24"/>
          <w:lang w:val="lt-LT" w:eastAsia="zh-CN"/>
        </w:rPr>
      </w:pPr>
    </w:p>
    <w:p w14:paraId="2DF276EC" w14:textId="49C8FA99" w:rsidR="00B47B89" w:rsidRDefault="00B47B89" w:rsidP="00B47B89">
      <w:pPr>
        <w:suppressAutoHyphens/>
        <w:jc w:val="center"/>
        <w:rPr>
          <w:sz w:val="24"/>
          <w:szCs w:val="24"/>
          <w:lang w:val="lt-LT" w:eastAsia="zh-CN"/>
        </w:rPr>
      </w:pPr>
    </w:p>
    <w:p w14:paraId="3E42A8A2" w14:textId="1E4C1BA8" w:rsidR="00B47B89" w:rsidRDefault="00B47B89" w:rsidP="00B47B89">
      <w:pPr>
        <w:suppressAutoHyphens/>
        <w:jc w:val="center"/>
        <w:rPr>
          <w:sz w:val="24"/>
          <w:szCs w:val="24"/>
          <w:lang w:val="lt-LT" w:eastAsia="zh-CN"/>
        </w:rPr>
      </w:pPr>
    </w:p>
    <w:p w14:paraId="0578CBC8" w14:textId="062E5C00" w:rsidR="00B47B89" w:rsidRPr="00B47B89" w:rsidRDefault="00B47B89" w:rsidP="00B47B89">
      <w:pPr>
        <w:suppressAutoHyphens/>
        <w:jc w:val="center"/>
        <w:rPr>
          <w:sz w:val="24"/>
          <w:szCs w:val="24"/>
          <w:lang w:val="lt-LT" w:eastAsia="zh-CN"/>
        </w:rPr>
      </w:pPr>
    </w:p>
    <w:p w14:paraId="38869F1D" w14:textId="77777777" w:rsidR="00B47B89" w:rsidRPr="00B47B89" w:rsidRDefault="00B47B89" w:rsidP="00B47B89">
      <w:pPr>
        <w:suppressAutoHyphens/>
        <w:jc w:val="center"/>
        <w:rPr>
          <w:sz w:val="24"/>
          <w:szCs w:val="24"/>
          <w:lang w:val="lt-LT" w:eastAsia="zh-CN"/>
        </w:rPr>
      </w:pPr>
    </w:p>
    <w:p w14:paraId="1F92EB7C" w14:textId="77777777" w:rsidR="00B47B89" w:rsidRPr="00B47B89" w:rsidRDefault="00B47B89" w:rsidP="00B47B89">
      <w:pPr>
        <w:suppressAutoHyphens/>
        <w:jc w:val="center"/>
        <w:rPr>
          <w:sz w:val="24"/>
          <w:szCs w:val="24"/>
          <w:lang w:val="lt-LT" w:eastAsia="zh-CN"/>
        </w:rPr>
      </w:pPr>
    </w:p>
    <w:p w14:paraId="6260C69E" w14:textId="77777777" w:rsidR="00B47B89" w:rsidRPr="00B47B89" w:rsidRDefault="00B47B89" w:rsidP="00B47B89">
      <w:pPr>
        <w:suppressAutoHyphens/>
        <w:jc w:val="center"/>
        <w:rPr>
          <w:sz w:val="24"/>
          <w:szCs w:val="24"/>
          <w:lang w:val="lt-LT" w:eastAsia="zh-CN"/>
        </w:rPr>
      </w:pPr>
    </w:p>
    <w:p w14:paraId="35B07BAF" w14:textId="77777777" w:rsidR="00B47B89" w:rsidRPr="00B47B89" w:rsidRDefault="00B47B89" w:rsidP="00B47B89">
      <w:pPr>
        <w:suppressAutoHyphens/>
        <w:jc w:val="center"/>
        <w:rPr>
          <w:sz w:val="24"/>
          <w:szCs w:val="24"/>
          <w:lang w:val="lt-LT" w:eastAsia="zh-CN"/>
        </w:rPr>
      </w:pPr>
    </w:p>
    <w:p w14:paraId="4E85ABB6" w14:textId="77777777" w:rsidR="00B47B89" w:rsidRPr="00B47B89" w:rsidRDefault="00B47B89" w:rsidP="00B47B89">
      <w:pPr>
        <w:suppressAutoHyphens/>
        <w:jc w:val="center"/>
        <w:rPr>
          <w:sz w:val="24"/>
          <w:szCs w:val="24"/>
          <w:lang w:val="lt-LT" w:eastAsia="zh-CN"/>
        </w:rPr>
      </w:pPr>
    </w:p>
    <w:p w14:paraId="7919355D" w14:textId="77777777" w:rsidR="00B47B89" w:rsidRPr="00B47B89" w:rsidRDefault="00B47B89" w:rsidP="00B47B89">
      <w:pPr>
        <w:suppressAutoHyphens/>
        <w:jc w:val="center"/>
        <w:rPr>
          <w:sz w:val="24"/>
          <w:szCs w:val="24"/>
          <w:lang w:val="lt-LT" w:eastAsia="zh-CN"/>
        </w:rPr>
      </w:pPr>
      <w:r w:rsidRPr="00B47B89">
        <w:rPr>
          <w:sz w:val="24"/>
          <w:szCs w:val="24"/>
          <w:lang w:val="lt-LT" w:eastAsia="zh-CN"/>
        </w:rPr>
        <w:t>Vilnius</w:t>
      </w:r>
    </w:p>
    <w:p w14:paraId="57211F3A" w14:textId="1215D048" w:rsidR="00B47B89" w:rsidRPr="00B47B89" w:rsidRDefault="006B49E4" w:rsidP="00B47B89">
      <w:pPr>
        <w:suppressAutoHyphens/>
        <w:jc w:val="center"/>
        <w:rPr>
          <w:sz w:val="24"/>
          <w:szCs w:val="24"/>
          <w:lang w:val="lt-LT" w:eastAsia="zh-CN"/>
        </w:rPr>
      </w:pPr>
      <w:r>
        <w:rPr>
          <w:sz w:val="24"/>
          <w:szCs w:val="24"/>
          <w:lang w:val="lt-LT" w:eastAsia="zh-CN"/>
        </w:rPr>
        <w:t>2025</w:t>
      </w:r>
    </w:p>
    <w:p w14:paraId="2CB7EA62" w14:textId="77777777" w:rsidR="00B47B89" w:rsidRPr="00B47B89" w:rsidRDefault="00B47B89" w:rsidP="00B47B89">
      <w:pPr>
        <w:pageBreakBefore/>
        <w:tabs>
          <w:tab w:val="left" w:pos="550"/>
          <w:tab w:val="left" w:pos="1843"/>
        </w:tabs>
        <w:suppressAutoHyphens/>
        <w:contextualSpacing/>
        <w:jc w:val="center"/>
        <w:rPr>
          <w:sz w:val="24"/>
          <w:szCs w:val="24"/>
          <w:lang w:val="lt-LT" w:eastAsia="zh-CN"/>
        </w:rPr>
      </w:pPr>
      <w:r w:rsidRPr="00B47B89">
        <w:rPr>
          <w:b/>
          <w:sz w:val="24"/>
          <w:szCs w:val="24"/>
          <w:lang w:val="lt-LT" w:eastAsia="zh-CN"/>
        </w:rPr>
        <w:lastRenderedPageBreak/>
        <w:t>I.</w:t>
      </w:r>
      <w:r w:rsidRPr="00B47B89">
        <w:rPr>
          <w:sz w:val="24"/>
          <w:szCs w:val="24"/>
          <w:lang w:val="lt-LT" w:eastAsia="zh-CN"/>
        </w:rPr>
        <w:t xml:space="preserve"> </w:t>
      </w:r>
      <w:r w:rsidRPr="00B47B89">
        <w:rPr>
          <w:b/>
          <w:sz w:val="24"/>
          <w:szCs w:val="24"/>
          <w:lang w:val="lt-LT" w:eastAsia="zh-CN"/>
        </w:rPr>
        <w:t>BENDROSIOS NUOSTATOS</w:t>
      </w:r>
    </w:p>
    <w:p w14:paraId="0677CF74" w14:textId="77777777" w:rsidR="00897B56" w:rsidRDefault="00897B56" w:rsidP="002B2929">
      <w:pPr>
        <w:shd w:val="clear" w:color="auto" w:fill="FFFFFF"/>
        <w:tabs>
          <w:tab w:val="left" w:pos="1015"/>
          <w:tab w:val="left" w:pos="1260"/>
        </w:tabs>
        <w:suppressAutoHyphens/>
        <w:spacing w:before="7" w:line="276" w:lineRule="auto"/>
        <w:ind w:firstLine="993"/>
        <w:jc w:val="both"/>
        <w:rPr>
          <w:sz w:val="24"/>
          <w:szCs w:val="24"/>
          <w:lang w:val="lt-LT" w:eastAsia="zh-CN"/>
        </w:rPr>
      </w:pPr>
    </w:p>
    <w:p w14:paraId="03866C45" w14:textId="24069E52" w:rsidR="00B47B89" w:rsidRDefault="00B47B89" w:rsidP="002B2929">
      <w:pPr>
        <w:shd w:val="clear" w:color="auto" w:fill="FFFFFF"/>
        <w:tabs>
          <w:tab w:val="left" w:pos="1015"/>
          <w:tab w:val="left" w:pos="1260"/>
        </w:tabs>
        <w:suppressAutoHyphens/>
        <w:spacing w:before="7" w:line="276" w:lineRule="auto"/>
        <w:ind w:firstLine="993"/>
        <w:jc w:val="both"/>
        <w:rPr>
          <w:b/>
          <w:sz w:val="24"/>
          <w:szCs w:val="24"/>
          <w:lang w:val="lt-LT" w:eastAsia="zh-CN"/>
        </w:rPr>
      </w:pPr>
      <w:r w:rsidRPr="00B47B89">
        <w:rPr>
          <w:sz w:val="24"/>
          <w:szCs w:val="24"/>
          <w:lang w:val="lt-LT" w:eastAsia="zh-CN"/>
        </w:rPr>
        <w:t xml:space="preserve">1.1. </w:t>
      </w:r>
      <w:r w:rsidRPr="00B47B89">
        <w:rPr>
          <w:iCs/>
          <w:sz w:val="24"/>
          <w:szCs w:val="24"/>
          <w:lang w:val="lt-LT" w:eastAsia="zh-CN"/>
        </w:rPr>
        <w:t xml:space="preserve">Lietuvos kariuomenės Krašto apsaugos savanorių pajėgų vadovybės štabas </w:t>
      </w:r>
      <w:r w:rsidRPr="00B47B89">
        <w:rPr>
          <w:sz w:val="24"/>
          <w:szCs w:val="24"/>
          <w:lang w:val="lt-LT" w:eastAsia="zh-CN"/>
        </w:rPr>
        <w:t xml:space="preserve">(toliau – perkančioji organizacija) </w:t>
      </w:r>
      <w:r w:rsidR="006B49E4">
        <w:rPr>
          <w:sz w:val="24"/>
          <w:szCs w:val="24"/>
          <w:lang w:val="lt-LT" w:eastAsia="zh-CN"/>
        </w:rPr>
        <w:t>vertėjų paslaugas</w:t>
      </w:r>
      <w:r w:rsidR="00C55809">
        <w:rPr>
          <w:sz w:val="24"/>
          <w:szCs w:val="24"/>
          <w:lang w:eastAsia="zh-CN"/>
        </w:rPr>
        <w:t xml:space="preserve">. </w:t>
      </w:r>
      <w:r w:rsidR="006B49E4">
        <w:rPr>
          <w:sz w:val="24"/>
          <w:szCs w:val="24"/>
          <w:lang w:eastAsia="zh-CN"/>
        </w:rPr>
        <w:t xml:space="preserve">Vertėjų paslauga </w:t>
      </w:r>
      <w:r w:rsidR="00897B56">
        <w:rPr>
          <w:sz w:val="24"/>
          <w:szCs w:val="24"/>
          <w:lang w:eastAsia="zh-CN"/>
        </w:rPr>
        <w:t>turi atit</w:t>
      </w:r>
      <w:r w:rsidR="00C55809">
        <w:rPr>
          <w:sz w:val="24"/>
          <w:szCs w:val="24"/>
          <w:lang w:eastAsia="zh-CN"/>
        </w:rPr>
        <w:t xml:space="preserve">ikti </w:t>
      </w:r>
      <w:r w:rsidR="00542537">
        <w:rPr>
          <w:sz w:val="24"/>
          <w:szCs w:val="24"/>
          <w:lang w:eastAsia="zh-CN"/>
        </w:rPr>
        <w:t xml:space="preserve">Apklausos sąlygų </w:t>
      </w:r>
      <w:r w:rsidR="00FB17EF">
        <w:rPr>
          <w:sz w:val="24"/>
          <w:szCs w:val="24"/>
          <w:lang w:val="lt-LT" w:eastAsia="zh-CN"/>
        </w:rPr>
        <w:t>p</w:t>
      </w:r>
      <w:r w:rsidR="00C55809">
        <w:rPr>
          <w:sz w:val="24"/>
          <w:szCs w:val="24"/>
          <w:lang w:val="lt-LT" w:eastAsia="zh-CN"/>
        </w:rPr>
        <w:t xml:space="preserve">riede </w:t>
      </w:r>
      <w:r w:rsidR="00542537">
        <w:rPr>
          <w:sz w:val="24"/>
          <w:szCs w:val="24"/>
          <w:lang w:val="lt-LT" w:eastAsia="zh-CN"/>
        </w:rPr>
        <w:t>Nr</w:t>
      </w:r>
      <w:r w:rsidRPr="00B47B89">
        <w:rPr>
          <w:sz w:val="24"/>
          <w:szCs w:val="24"/>
          <w:lang w:val="lt-LT" w:eastAsia="zh-CN"/>
        </w:rPr>
        <w:t>.</w:t>
      </w:r>
      <w:r w:rsidR="00E876AD" w:rsidRPr="00E876AD">
        <w:rPr>
          <w:sz w:val="24"/>
          <w:szCs w:val="24"/>
        </w:rPr>
        <w:t xml:space="preserve"> </w:t>
      </w:r>
      <w:r w:rsidR="006B49E4">
        <w:rPr>
          <w:sz w:val="24"/>
          <w:szCs w:val="24"/>
        </w:rPr>
        <w:t xml:space="preserve">1. </w:t>
      </w:r>
      <w:r w:rsidR="006B49E4" w:rsidRPr="006B49E4">
        <w:rPr>
          <w:sz w:val="24"/>
          <w:szCs w:val="24"/>
        </w:rPr>
        <w:t>„</w:t>
      </w:r>
      <w:r w:rsidR="006B49E4">
        <w:rPr>
          <w:sz w:val="24"/>
          <w:szCs w:val="24"/>
          <w:lang w:eastAsia="zh-CN"/>
        </w:rPr>
        <w:t>V</w:t>
      </w:r>
      <w:r w:rsidR="006B49E4" w:rsidRPr="006B49E4">
        <w:rPr>
          <w:sz w:val="24"/>
          <w:szCs w:val="24"/>
          <w:lang w:eastAsia="zh-CN"/>
        </w:rPr>
        <w:t>ertėjų paslaugų teikimo sąlygų aprašymas</w:t>
      </w:r>
      <w:r w:rsidR="00FB17EF">
        <w:rPr>
          <w:sz w:val="24"/>
          <w:szCs w:val="24"/>
          <w:lang w:eastAsia="zh-CN"/>
        </w:rPr>
        <w:t xml:space="preserve"> ir kaina</w:t>
      </w:r>
      <w:r w:rsidR="006B49E4">
        <w:rPr>
          <w:sz w:val="24"/>
          <w:szCs w:val="24"/>
          <w:lang w:eastAsia="zh-CN"/>
        </w:rPr>
        <w:t>”</w:t>
      </w:r>
      <w:r w:rsidR="006B49E4" w:rsidRPr="006B49E4">
        <w:rPr>
          <w:sz w:val="24"/>
          <w:szCs w:val="24"/>
          <w:lang w:eastAsia="zh-CN"/>
        </w:rPr>
        <w:t xml:space="preserve"> </w:t>
      </w:r>
      <w:r w:rsidR="00C55809">
        <w:rPr>
          <w:sz w:val="24"/>
          <w:szCs w:val="24"/>
          <w:lang w:val="lt-LT" w:eastAsia="zh-CN"/>
        </w:rPr>
        <w:t>nustatytus</w:t>
      </w:r>
      <w:r w:rsidR="00542537">
        <w:rPr>
          <w:sz w:val="24"/>
          <w:szCs w:val="24"/>
          <w:lang w:val="lt-LT" w:eastAsia="zh-CN"/>
        </w:rPr>
        <w:t xml:space="preserve"> reikalavimus. </w:t>
      </w:r>
      <w:r w:rsidR="00542537" w:rsidRPr="00B47B89">
        <w:rPr>
          <w:b/>
          <w:sz w:val="24"/>
          <w:szCs w:val="24"/>
          <w:lang w:val="lt-LT" w:eastAsia="zh-CN"/>
        </w:rPr>
        <w:t>BENDRA</w:t>
      </w:r>
      <w:r w:rsidR="00542537" w:rsidRPr="00B47B89">
        <w:rPr>
          <w:sz w:val="24"/>
          <w:szCs w:val="24"/>
          <w:lang w:val="lt-LT" w:eastAsia="zh-CN"/>
        </w:rPr>
        <w:t xml:space="preserve"> </w:t>
      </w:r>
      <w:r w:rsidR="00542537" w:rsidRPr="00B47B89">
        <w:rPr>
          <w:b/>
          <w:sz w:val="24"/>
          <w:szCs w:val="24"/>
          <w:lang w:val="lt-LT" w:eastAsia="zh-CN"/>
        </w:rPr>
        <w:t xml:space="preserve">PIRKIMO KAINA IKI </w:t>
      </w:r>
      <w:r w:rsidR="006B49E4">
        <w:rPr>
          <w:b/>
          <w:sz w:val="24"/>
          <w:szCs w:val="24"/>
          <w:lang w:val="lt-LT" w:eastAsia="zh-CN"/>
        </w:rPr>
        <w:t>24</w:t>
      </w:r>
      <w:r w:rsidR="00542537" w:rsidRPr="00B47B89">
        <w:rPr>
          <w:b/>
          <w:sz w:val="24"/>
          <w:szCs w:val="24"/>
          <w:lang w:val="lt-LT" w:eastAsia="zh-CN"/>
        </w:rPr>
        <w:t> 000 EUR SU PVM.</w:t>
      </w:r>
      <w:r w:rsidR="00FE12AC" w:rsidRPr="00FE12AC">
        <w:rPr>
          <w:sz w:val="24"/>
          <w:szCs w:val="24"/>
          <w:lang w:val="lt-LT" w:eastAsia="lt-LT"/>
        </w:rPr>
        <w:t xml:space="preserve"> </w:t>
      </w:r>
    </w:p>
    <w:p w14:paraId="56F45633" w14:textId="1FD61D2A" w:rsidR="00B47B89" w:rsidRPr="00643DA8" w:rsidRDefault="00B47B89" w:rsidP="00BE05B0">
      <w:pPr>
        <w:shd w:val="clear" w:color="auto" w:fill="FFFFFF"/>
        <w:tabs>
          <w:tab w:val="left" w:pos="1015"/>
          <w:tab w:val="left" w:pos="1260"/>
        </w:tabs>
        <w:suppressAutoHyphens/>
        <w:spacing w:before="7"/>
        <w:jc w:val="both"/>
        <w:rPr>
          <w:sz w:val="24"/>
          <w:szCs w:val="24"/>
          <w:lang w:val="lt-LT" w:eastAsia="zh-CN"/>
        </w:rPr>
      </w:pPr>
      <w:r w:rsidRPr="00B47B89">
        <w:rPr>
          <w:sz w:val="24"/>
          <w:szCs w:val="24"/>
          <w:lang w:val="lt-LT" w:eastAsia="zh-CN"/>
        </w:rPr>
        <w:tab/>
        <w:t>1.2. Vartojamos pagrindinės sąvokos, apibrėžtos Lietuvos Respublikos viešųjų pirkimų įstatyme</w:t>
      </w:r>
      <w:r w:rsidR="00DF68F3">
        <w:rPr>
          <w:sz w:val="24"/>
          <w:szCs w:val="24"/>
          <w:lang w:val="lt-LT" w:eastAsia="zh-CN"/>
        </w:rPr>
        <w:t xml:space="preserve">, </w:t>
      </w:r>
      <w:r w:rsidRPr="00B47B89">
        <w:rPr>
          <w:sz w:val="24"/>
          <w:szCs w:val="24"/>
          <w:lang w:val="lt-LT" w:eastAsia="zh-CN"/>
        </w:rPr>
        <w:t xml:space="preserve"> </w:t>
      </w:r>
      <w:r w:rsidR="00DF68F3" w:rsidRPr="00DF68F3">
        <w:rPr>
          <w:bCs/>
          <w:sz w:val="24"/>
          <w:szCs w:val="24"/>
          <w:lang w:eastAsia="zh-CN"/>
        </w:rPr>
        <w:t>Lietuv</w:t>
      </w:r>
      <w:r w:rsidR="00AD3B59">
        <w:rPr>
          <w:bCs/>
          <w:sz w:val="24"/>
          <w:szCs w:val="24"/>
          <w:lang w:eastAsia="zh-CN"/>
        </w:rPr>
        <w:t xml:space="preserve">os Respublikos viešųjų pirkimų </w:t>
      </w:r>
      <w:r w:rsidR="00DF68F3" w:rsidRPr="00DF68F3">
        <w:rPr>
          <w:bCs/>
          <w:sz w:val="24"/>
          <w:szCs w:val="24"/>
          <w:lang w:eastAsia="zh-CN"/>
        </w:rPr>
        <w:t>įstatym</w:t>
      </w:r>
      <w:r w:rsidR="00DF68F3">
        <w:rPr>
          <w:bCs/>
          <w:sz w:val="24"/>
          <w:szCs w:val="24"/>
          <w:lang w:eastAsia="zh-CN"/>
        </w:rPr>
        <w:t>e.</w:t>
      </w:r>
      <w:r w:rsidR="00DF68F3" w:rsidRPr="00DF68F3">
        <w:rPr>
          <w:sz w:val="24"/>
          <w:szCs w:val="24"/>
          <w:lang w:val="lt-LT" w:eastAsia="zh-CN"/>
        </w:rPr>
        <w:t xml:space="preserve"> </w:t>
      </w:r>
      <w:r w:rsidRPr="00643DA8">
        <w:rPr>
          <w:sz w:val="24"/>
          <w:szCs w:val="24"/>
          <w:lang w:val="lt-LT" w:eastAsia="zh-CN"/>
        </w:rPr>
        <w:t>Pirkimui taikomi minimalūs aplinkos apsaugos kriterijai.</w:t>
      </w:r>
    </w:p>
    <w:p w14:paraId="769BD923" w14:textId="33F1CBED" w:rsidR="00B47B89" w:rsidRPr="000F0F7A" w:rsidRDefault="00B47B89" w:rsidP="00F43676">
      <w:pPr>
        <w:suppressAutoHyphens/>
        <w:autoSpaceDE w:val="0"/>
        <w:ind w:firstLine="851"/>
        <w:jc w:val="both"/>
        <w:rPr>
          <w:rFonts w:eastAsia="Calibri"/>
          <w:b/>
          <w:sz w:val="24"/>
          <w:szCs w:val="24"/>
          <w:lang w:val="lt-LT" w:eastAsia="zh-CN"/>
        </w:rPr>
      </w:pPr>
      <w:r w:rsidRPr="00B47B89">
        <w:rPr>
          <w:sz w:val="24"/>
          <w:szCs w:val="24"/>
          <w:lang w:val="lt-LT" w:eastAsia="zh-CN"/>
        </w:rPr>
        <w:t xml:space="preserve">1.3. Pirkimas vykdomas vadovaujantis </w:t>
      </w:r>
      <w:r w:rsidR="00DF68F3" w:rsidRPr="00DF68F3">
        <w:rPr>
          <w:bCs/>
          <w:sz w:val="24"/>
          <w:szCs w:val="24"/>
          <w:lang w:eastAsia="zh-CN"/>
        </w:rPr>
        <w:t>Lietuvos Respublikos viešųjų pirkimų</w:t>
      </w:r>
      <w:r w:rsidR="00AD3B59">
        <w:rPr>
          <w:bCs/>
          <w:sz w:val="24"/>
          <w:szCs w:val="24"/>
          <w:lang w:eastAsia="zh-CN"/>
        </w:rPr>
        <w:t xml:space="preserve"> </w:t>
      </w:r>
      <w:r w:rsidR="00DF68F3" w:rsidRPr="00DF68F3">
        <w:rPr>
          <w:bCs/>
          <w:sz w:val="24"/>
          <w:szCs w:val="24"/>
          <w:lang w:eastAsia="zh-CN"/>
        </w:rPr>
        <w:t>įstatym</w:t>
      </w:r>
      <w:r w:rsidR="00DF68F3">
        <w:rPr>
          <w:bCs/>
          <w:sz w:val="24"/>
          <w:szCs w:val="24"/>
          <w:lang w:eastAsia="zh-CN"/>
        </w:rPr>
        <w:t>u</w:t>
      </w:r>
      <w:r w:rsidRPr="00B47B89">
        <w:rPr>
          <w:sz w:val="24"/>
          <w:szCs w:val="24"/>
          <w:lang w:val="lt-LT" w:eastAsia="zh-CN"/>
        </w:rPr>
        <w:t xml:space="preserve">, Lietuvos Respublikos civiliniu kodeksu (toliau vadinama – Civilinis kodeksas), Mažos vertės pirkimų tvarkos aprašu, patvirtintu </w:t>
      </w:r>
      <w:r w:rsidR="004B1A46">
        <w:rPr>
          <w:sz w:val="24"/>
          <w:szCs w:val="24"/>
          <w:lang w:val="lt-LT" w:eastAsia="zh-CN"/>
        </w:rPr>
        <w:t>V</w:t>
      </w:r>
      <w:r w:rsidRPr="00B47B89">
        <w:rPr>
          <w:sz w:val="24"/>
          <w:szCs w:val="24"/>
          <w:lang w:val="lt-LT" w:eastAsia="zh-CN"/>
        </w:rPr>
        <w:t xml:space="preserve">iešųjų pirkimų tarnybos (toliau – VPT) direktoriaus 2017 m. </w:t>
      </w:r>
      <w:r w:rsidR="00AD3B59">
        <w:rPr>
          <w:sz w:val="24"/>
          <w:szCs w:val="24"/>
          <w:lang w:val="lt-LT" w:eastAsia="zh-CN"/>
        </w:rPr>
        <w:t>birželi</w:t>
      </w:r>
      <w:r w:rsidRPr="006D5C18">
        <w:rPr>
          <w:sz w:val="24"/>
          <w:szCs w:val="24"/>
          <w:lang w:val="lt-LT" w:eastAsia="zh-CN"/>
        </w:rPr>
        <w:t>o 28 d. įsakymu Nr. 1S-97 „Dėl mažos vertės pirkimų tvarkos aprašo patvirtinimo“ (toliau – Aprašas)</w:t>
      </w:r>
      <w:r w:rsidRPr="006D5C18">
        <w:rPr>
          <w:rFonts w:eastAsia="Calibri"/>
          <w:sz w:val="24"/>
          <w:szCs w:val="24"/>
          <w:lang w:val="lt-LT" w:eastAsia="zh-CN"/>
        </w:rPr>
        <w:t xml:space="preserve">, </w:t>
      </w:r>
      <w:r w:rsidR="000F0F7A" w:rsidRPr="000F0F7A">
        <w:rPr>
          <w:rFonts w:eastAsia="Calibri"/>
          <w:bCs/>
          <w:sz w:val="24"/>
          <w:szCs w:val="24"/>
          <w:lang w:val="lt-LT" w:eastAsia="zh-CN"/>
        </w:rPr>
        <w:t xml:space="preserve">Lietuvos kariuomenės Krašto apsaugos savanorių pajėgų </w:t>
      </w:r>
      <w:r w:rsidR="00897B56">
        <w:rPr>
          <w:sz w:val="24"/>
          <w:szCs w:val="24"/>
          <w:lang w:val="lt-LT" w:eastAsia="zh-CN"/>
        </w:rPr>
        <w:t>vado 2025</w:t>
      </w:r>
      <w:r w:rsidRPr="006D5C18">
        <w:rPr>
          <w:sz w:val="24"/>
          <w:szCs w:val="24"/>
          <w:lang w:val="lt-LT" w:eastAsia="zh-CN"/>
        </w:rPr>
        <w:t xml:space="preserve"> m. </w:t>
      </w:r>
      <w:r w:rsidR="00897B56">
        <w:rPr>
          <w:sz w:val="24"/>
          <w:szCs w:val="24"/>
          <w:lang w:val="lt-LT" w:eastAsia="zh-CN"/>
        </w:rPr>
        <w:t>balandžio 30 d. įsakymu Nr. V-153</w:t>
      </w:r>
      <w:r w:rsidRPr="006D5C18">
        <w:rPr>
          <w:sz w:val="24"/>
          <w:szCs w:val="24"/>
          <w:lang w:val="lt-LT" w:eastAsia="zh-CN"/>
        </w:rPr>
        <w:t xml:space="preserve"> „</w:t>
      </w:r>
      <w:r w:rsidRPr="006D5C18">
        <w:rPr>
          <w:bCs/>
          <w:sz w:val="24"/>
          <w:szCs w:val="24"/>
          <w:lang w:val="lt-LT" w:eastAsia="lt-LT"/>
        </w:rPr>
        <w:t>Dėl Krašto</w:t>
      </w:r>
      <w:r w:rsidRPr="00B47B89">
        <w:rPr>
          <w:bCs/>
          <w:sz w:val="24"/>
          <w:szCs w:val="24"/>
          <w:lang w:val="lt-LT" w:eastAsia="lt-LT"/>
        </w:rPr>
        <w:t xml:space="preserve"> apsaugos tvarkos aprašo ir Kašto apsaugos savanorių pajėgų vadovybės mažos vertės pirkimų </w:t>
      </w:r>
      <w:r w:rsidR="00897B56">
        <w:rPr>
          <w:bCs/>
          <w:sz w:val="24"/>
          <w:szCs w:val="24"/>
          <w:lang w:val="lt-LT" w:eastAsia="lt-LT"/>
        </w:rPr>
        <w:t>tvarkos aprašo</w:t>
      </w:r>
      <w:r w:rsidRPr="00B47B89">
        <w:rPr>
          <w:bCs/>
          <w:sz w:val="24"/>
          <w:szCs w:val="24"/>
          <w:lang w:val="lt-LT" w:eastAsia="lt-LT"/>
        </w:rPr>
        <w:t xml:space="preserve"> tvirtinimo“</w:t>
      </w:r>
      <w:r w:rsidRPr="00B47B89">
        <w:rPr>
          <w:sz w:val="24"/>
          <w:szCs w:val="24"/>
          <w:lang w:val="lt-LT" w:eastAsia="zh-CN"/>
        </w:rPr>
        <w:t xml:space="preserve"> parvirtintu tvarkos aprašu bei kitais viešuosius pirkimus reglamentuojančiais teisės aktais.</w:t>
      </w:r>
    </w:p>
    <w:p w14:paraId="53E60229" w14:textId="77777777" w:rsidR="00B47B89" w:rsidRPr="00B47B89" w:rsidRDefault="00B47B89" w:rsidP="00B47B89">
      <w:pPr>
        <w:suppressAutoHyphens/>
        <w:autoSpaceDE w:val="0"/>
        <w:ind w:firstLine="993"/>
        <w:jc w:val="both"/>
        <w:rPr>
          <w:sz w:val="24"/>
          <w:szCs w:val="24"/>
          <w:lang w:val="lt-LT" w:eastAsia="zh-CN"/>
        </w:rPr>
      </w:pPr>
      <w:r w:rsidRPr="00B47B89">
        <w:rPr>
          <w:sz w:val="24"/>
          <w:szCs w:val="24"/>
          <w:lang w:val="lt-LT" w:eastAsia="zh-CN"/>
        </w:rPr>
        <w:t>1.4. Pirkimas atliekamas laikantis lygiateisiškumo, nediskriminavimo, abipusio pripažinimo, proporcingumo, skaidrumo principų.</w:t>
      </w:r>
    </w:p>
    <w:p w14:paraId="39EDAED8" w14:textId="77777777" w:rsidR="00B47B89" w:rsidRPr="0052304C" w:rsidRDefault="00B47B89" w:rsidP="00B47B89">
      <w:pPr>
        <w:tabs>
          <w:tab w:val="left" w:pos="720"/>
          <w:tab w:val="left" w:pos="851"/>
          <w:tab w:val="left" w:pos="993"/>
        </w:tabs>
        <w:suppressAutoHyphens/>
        <w:jc w:val="both"/>
        <w:rPr>
          <w:sz w:val="24"/>
          <w:szCs w:val="24"/>
          <w:lang w:val="lt-LT" w:eastAsia="zh-CN"/>
        </w:rPr>
      </w:pPr>
      <w:r w:rsidRPr="00B47B89">
        <w:rPr>
          <w:sz w:val="24"/>
          <w:szCs w:val="24"/>
          <w:lang w:val="lt-LT" w:eastAsia="zh-CN"/>
        </w:rPr>
        <w:tab/>
      </w:r>
      <w:r w:rsidRPr="0052304C">
        <w:rPr>
          <w:sz w:val="24"/>
          <w:szCs w:val="24"/>
          <w:lang w:val="lt-LT" w:eastAsia="zh-CN"/>
        </w:rPr>
        <w:t xml:space="preserve">     1.5.  Perkančiosios organizacijos atstovai atsakingi už informacijos teikimą:</w:t>
      </w:r>
    </w:p>
    <w:p w14:paraId="4B33F320" w14:textId="18089964" w:rsidR="00897B56" w:rsidRPr="0052304C" w:rsidRDefault="00B47B89" w:rsidP="00F43676">
      <w:pPr>
        <w:tabs>
          <w:tab w:val="left" w:pos="851"/>
        </w:tabs>
        <w:suppressAutoHyphens/>
        <w:jc w:val="both"/>
        <w:rPr>
          <w:bCs/>
          <w:sz w:val="24"/>
          <w:szCs w:val="24"/>
          <w:lang w:val="lt-LT" w:eastAsia="zh-CN"/>
        </w:rPr>
      </w:pPr>
      <w:r w:rsidRPr="0052304C">
        <w:rPr>
          <w:bCs/>
          <w:sz w:val="24"/>
          <w:szCs w:val="24"/>
          <w:lang w:val="lt-LT" w:eastAsia="zh-CN"/>
        </w:rPr>
        <w:tab/>
        <w:t xml:space="preserve">    </w:t>
      </w:r>
      <w:r w:rsidR="00897B56" w:rsidRPr="0052304C">
        <w:rPr>
          <w:bCs/>
          <w:sz w:val="24"/>
          <w:szCs w:val="24"/>
          <w:lang w:val="lt-LT" w:eastAsia="zh-CN"/>
        </w:rPr>
        <w:t xml:space="preserve">- </w:t>
      </w:r>
      <w:r w:rsidR="00897B56" w:rsidRPr="0052304C">
        <w:rPr>
          <w:sz w:val="24"/>
          <w:szCs w:val="24"/>
        </w:rPr>
        <w:t xml:space="preserve">vertėjų paslaugų teikimo sąlygų </w:t>
      </w:r>
      <w:r w:rsidRPr="0052304C">
        <w:rPr>
          <w:bCs/>
          <w:sz w:val="24"/>
          <w:szCs w:val="24"/>
          <w:lang w:val="lt-LT" w:eastAsia="zh-CN"/>
        </w:rPr>
        <w:t>klausimais –</w:t>
      </w:r>
      <w:r w:rsidR="00643DA8" w:rsidRPr="0052304C">
        <w:rPr>
          <w:bCs/>
          <w:sz w:val="24"/>
          <w:szCs w:val="24"/>
          <w:lang w:val="lt-LT" w:eastAsia="zh-CN"/>
        </w:rPr>
        <w:t xml:space="preserve"> </w:t>
      </w:r>
      <w:r w:rsidR="00897B56" w:rsidRPr="0052304C">
        <w:rPr>
          <w:bCs/>
          <w:sz w:val="24"/>
          <w:szCs w:val="24"/>
          <w:lang w:val="lt-LT" w:eastAsia="zh-CN"/>
        </w:rPr>
        <w:t>Paulina La</w:t>
      </w:r>
      <w:r w:rsidR="00F43676">
        <w:rPr>
          <w:bCs/>
          <w:sz w:val="24"/>
          <w:szCs w:val="24"/>
          <w:lang w:val="lt-LT" w:eastAsia="zh-CN"/>
        </w:rPr>
        <w:t xml:space="preserve">zdauskaitė tel: +370 706 83 64 </w:t>
      </w:r>
      <w:r w:rsidR="00897B56" w:rsidRPr="0052304C">
        <w:rPr>
          <w:bCs/>
          <w:sz w:val="24"/>
          <w:szCs w:val="24"/>
          <w:lang w:val="lt-LT" w:eastAsia="zh-CN"/>
        </w:rPr>
        <w:t xml:space="preserve">e.paštas </w:t>
      </w:r>
      <w:hyperlink r:id="rId9" w:history="1">
        <w:r w:rsidR="00897B56" w:rsidRPr="0052304C">
          <w:rPr>
            <w:rStyle w:val="Hyperlink"/>
            <w:bCs/>
            <w:sz w:val="24"/>
            <w:szCs w:val="24"/>
            <w:lang w:val="lt-LT" w:eastAsia="zh-CN"/>
          </w:rPr>
          <w:t>paulina.plazdauskaite@mil.lt</w:t>
        </w:r>
      </w:hyperlink>
    </w:p>
    <w:p w14:paraId="76D2CAEA" w14:textId="33660161" w:rsidR="00B47B89" w:rsidRPr="0052304C" w:rsidRDefault="00B47B89" w:rsidP="00B47B89">
      <w:pPr>
        <w:tabs>
          <w:tab w:val="left" w:pos="720"/>
          <w:tab w:val="left" w:pos="851"/>
          <w:tab w:val="left" w:pos="993"/>
        </w:tabs>
        <w:suppressAutoHyphens/>
        <w:jc w:val="both"/>
        <w:rPr>
          <w:sz w:val="24"/>
          <w:szCs w:val="24"/>
          <w:lang w:val="lt-LT" w:eastAsia="zh-CN"/>
        </w:rPr>
      </w:pPr>
      <w:r w:rsidRPr="0052304C">
        <w:rPr>
          <w:sz w:val="24"/>
          <w:szCs w:val="24"/>
          <w:lang w:val="lt-LT" w:eastAsia="zh-CN"/>
        </w:rPr>
        <w:tab/>
        <w:t xml:space="preserve">  </w:t>
      </w:r>
      <w:r w:rsidR="00897B56" w:rsidRPr="0052304C">
        <w:rPr>
          <w:sz w:val="24"/>
          <w:szCs w:val="24"/>
          <w:lang w:val="lt-LT" w:eastAsia="zh-CN"/>
        </w:rPr>
        <w:t xml:space="preserve">  -</w:t>
      </w:r>
      <w:r w:rsidRPr="0052304C">
        <w:rPr>
          <w:sz w:val="24"/>
          <w:szCs w:val="24"/>
          <w:lang w:val="lt-LT" w:eastAsia="zh-CN"/>
        </w:rPr>
        <w:t xml:space="preserve"> informacija su pirkimo procedūromis bei su pirkimais susijusių pranešimų siuntimą (Centrinė viešųjų pirkimų Informacinė sistema – toliau CVP I</w:t>
      </w:r>
      <w:r w:rsidR="002A5E27">
        <w:rPr>
          <w:sz w:val="24"/>
          <w:szCs w:val="24"/>
          <w:lang w:val="lt-LT" w:eastAsia="zh-CN"/>
        </w:rPr>
        <w:t>S)  - Virginija Klišienė, tel. 0</w:t>
      </w:r>
      <w:r w:rsidR="004B1A46" w:rsidRPr="0052304C">
        <w:rPr>
          <w:sz w:val="24"/>
          <w:szCs w:val="24"/>
          <w:lang w:val="lt-LT" w:eastAsia="zh-CN"/>
        </w:rPr>
        <w:t> </w:t>
      </w:r>
      <w:r w:rsidRPr="0052304C">
        <w:rPr>
          <w:sz w:val="24"/>
          <w:szCs w:val="24"/>
          <w:lang w:val="lt-LT" w:eastAsia="zh-CN"/>
        </w:rPr>
        <w:t>614</w:t>
      </w:r>
      <w:r w:rsidR="004B1A46" w:rsidRPr="0052304C">
        <w:rPr>
          <w:sz w:val="24"/>
          <w:szCs w:val="24"/>
          <w:lang w:val="lt-LT" w:eastAsia="zh-CN"/>
        </w:rPr>
        <w:t xml:space="preserve">  </w:t>
      </w:r>
      <w:r w:rsidRPr="0052304C">
        <w:rPr>
          <w:sz w:val="24"/>
          <w:szCs w:val="24"/>
          <w:lang w:val="lt-LT" w:eastAsia="zh-CN"/>
        </w:rPr>
        <w:t>11</w:t>
      </w:r>
      <w:r w:rsidR="0007121A" w:rsidRPr="0052304C">
        <w:rPr>
          <w:sz w:val="24"/>
          <w:szCs w:val="24"/>
          <w:lang w:val="lt-LT" w:eastAsia="zh-CN"/>
        </w:rPr>
        <w:t xml:space="preserve"> </w:t>
      </w:r>
      <w:r w:rsidRPr="0052304C">
        <w:rPr>
          <w:sz w:val="24"/>
          <w:szCs w:val="24"/>
          <w:lang w:val="lt-LT" w:eastAsia="zh-CN"/>
        </w:rPr>
        <w:t>063/</w:t>
      </w:r>
      <w:r w:rsidR="002A5E27">
        <w:rPr>
          <w:sz w:val="24"/>
          <w:szCs w:val="24"/>
          <w:lang w:val="lt-LT" w:eastAsia="zh-CN"/>
        </w:rPr>
        <w:t>0</w:t>
      </w:r>
      <w:r w:rsidR="0007121A" w:rsidRPr="0052304C">
        <w:rPr>
          <w:sz w:val="24"/>
          <w:szCs w:val="24"/>
          <w:lang w:val="lt-LT" w:eastAsia="zh-CN"/>
        </w:rPr>
        <w:t xml:space="preserve"> </w:t>
      </w:r>
      <w:r w:rsidRPr="0052304C">
        <w:rPr>
          <w:sz w:val="24"/>
          <w:szCs w:val="24"/>
          <w:lang w:val="lt-LT" w:eastAsia="zh-CN"/>
        </w:rPr>
        <w:t>678</w:t>
      </w:r>
      <w:r w:rsidR="0007121A" w:rsidRPr="0052304C">
        <w:rPr>
          <w:sz w:val="24"/>
          <w:szCs w:val="24"/>
          <w:lang w:val="lt-LT" w:eastAsia="zh-CN"/>
        </w:rPr>
        <w:t xml:space="preserve">  </w:t>
      </w:r>
      <w:r w:rsidRPr="0052304C">
        <w:rPr>
          <w:sz w:val="24"/>
          <w:szCs w:val="24"/>
          <w:lang w:val="lt-LT" w:eastAsia="zh-CN"/>
        </w:rPr>
        <w:t>52</w:t>
      </w:r>
      <w:r w:rsidR="0007121A" w:rsidRPr="0052304C">
        <w:rPr>
          <w:sz w:val="24"/>
          <w:szCs w:val="24"/>
          <w:lang w:val="lt-LT" w:eastAsia="zh-CN"/>
        </w:rPr>
        <w:t xml:space="preserve"> </w:t>
      </w:r>
      <w:r w:rsidRPr="0052304C">
        <w:rPr>
          <w:sz w:val="24"/>
          <w:szCs w:val="24"/>
          <w:lang w:val="lt-LT" w:eastAsia="zh-CN"/>
        </w:rPr>
        <w:t xml:space="preserve">275, </w:t>
      </w:r>
      <w:r w:rsidRPr="0052304C">
        <w:rPr>
          <w:bCs/>
          <w:sz w:val="24"/>
          <w:szCs w:val="24"/>
          <w:lang w:val="lt-LT" w:eastAsia="zh-CN"/>
        </w:rPr>
        <w:t>e. paštas</w:t>
      </w:r>
      <w:r w:rsidR="000F0F7A" w:rsidRPr="0052304C">
        <w:rPr>
          <w:bCs/>
          <w:sz w:val="24"/>
          <w:szCs w:val="24"/>
          <w:lang w:val="lt-LT" w:eastAsia="zh-CN"/>
        </w:rPr>
        <w:t>:</w:t>
      </w:r>
      <w:r w:rsidRPr="0052304C">
        <w:rPr>
          <w:bCs/>
          <w:sz w:val="24"/>
          <w:szCs w:val="24"/>
          <w:lang w:val="lt-LT" w:eastAsia="zh-CN"/>
        </w:rPr>
        <w:t xml:space="preserve"> virginija.klisiene@mil.lt</w:t>
      </w:r>
    </w:p>
    <w:p w14:paraId="0FBF5C96" w14:textId="77777777" w:rsidR="00B47B89" w:rsidRPr="0052304C" w:rsidRDefault="00B47B89" w:rsidP="00B47B89">
      <w:pPr>
        <w:tabs>
          <w:tab w:val="left" w:pos="720"/>
          <w:tab w:val="left" w:pos="851"/>
          <w:tab w:val="left" w:pos="993"/>
        </w:tabs>
        <w:suppressAutoHyphens/>
        <w:jc w:val="both"/>
        <w:rPr>
          <w:bCs/>
          <w:sz w:val="24"/>
          <w:szCs w:val="24"/>
          <w:lang w:val="lt-LT" w:eastAsia="zh-CN"/>
        </w:rPr>
      </w:pPr>
    </w:p>
    <w:p w14:paraId="3B4F976C" w14:textId="77777777" w:rsidR="00B47B89" w:rsidRPr="00B47B89" w:rsidRDefault="00B47B89" w:rsidP="00B47B89">
      <w:pPr>
        <w:suppressAutoHyphens/>
        <w:contextualSpacing/>
        <w:jc w:val="center"/>
        <w:rPr>
          <w:sz w:val="24"/>
          <w:szCs w:val="24"/>
          <w:lang w:val="lt-LT" w:eastAsia="zh-CN"/>
        </w:rPr>
      </w:pPr>
      <w:r w:rsidRPr="00B47B89">
        <w:rPr>
          <w:b/>
          <w:sz w:val="24"/>
          <w:szCs w:val="24"/>
          <w:lang w:val="lt-LT" w:eastAsia="lt-LT"/>
        </w:rPr>
        <w:t>II. PIRKIMO OBJEKTAS</w:t>
      </w:r>
    </w:p>
    <w:p w14:paraId="7770D529" w14:textId="77777777" w:rsidR="00B47B89" w:rsidRPr="00B47B89" w:rsidRDefault="00B47B89" w:rsidP="00B47B89">
      <w:pPr>
        <w:suppressAutoHyphens/>
        <w:jc w:val="both"/>
        <w:rPr>
          <w:b/>
          <w:sz w:val="24"/>
          <w:szCs w:val="24"/>
          <w:lang w:val="lt-LT" w:eastAsia="lt-LT"/>
        </w:rPr>
      </w:pPr>
    </w:p>
    <w:p w14:paraId="3EAE784F" w14:textId="6E357EA8" w:rsidR="00B47B89" w:rsidRPr="0052304C" w:rsidRDefault="00B47B89" w:rsidP="006D5C18">
      <w:pPr>
        <w:suppressAutoHyphens/>
        <w:ind w:firstLine="720"/>
        <w:jc w:val="both"/>
        <w:rPr>
          <w:sz w:val="24"/>
          <w:szCs w:val="24"/>
          <w:lang w:val="lt-LT" w:eastAsia="lt-LT"/>
        </w:rPr>
      </w:pPr>
      <w:r w:rsidRPr="00B47B89">
        <w:rPr>
          <w:sz w:val="24"/>
          <w:szCs w:val="24"/>
          <w:lang w:val="lt-LT" w:eastAsia="zh-CN"/>
        </w:rPr>
        <w:t xml:space="preserve">     </w:t>
      </w:r>
      <w:r w:rsidRPr="0052304C">
        <w:rPr>
          <w:sz w:val="24"/>
          <w:szCs w:val="24"/>
          <w:lang w:val="lt-LT" w:eastAsia="zh-CN"/>
        </w:rPr>
        <w:t xml:space="preserve">2.1.  Pirkimo objektas –  </w:t>
      </w:r>
      <w:r w:rsidR="00897B56" w:rsidRPr="0052304C">
        <w:rPr>
          <w:sz w:val="24"/>
          <w:szCs w:val="24"/>
          <w:lang w:eastAsia="lt-LT"/>
        </w:rPr>
        <w:t>vertėjų paslaugos,</w:t>
      </w:r>
      <w:r w:rsidR="00897B56" w:rsidRPr="0052304C">
        <w:rPr>
          <w:sz w:val="24"/>
          <w:szCs w:val="24"/>
          <w:lang w:val="lt-LT" w:eastAsia="lt-LT"/>
        </w:rPr>
        <w:t xml:space="preserve"> </w:t>
      </w:r>
      <w:r w:rsidRPr="0052304C">
        <w:rPr>
          <w:sz w:val="24"/>
          <w:szCs w:val="24"/>
          <w:lang w:val="lt-LT" w:eastAsia="zh-CN"/>
        </w:rPr>
        <w:t xml:space="preserve">kodas pagal BVPŽ – </w:t>
      </w:r>
      <w:r w:rsidR="00897B56" w:rsidRPr="0052304C">
        <w:rPr>
          <w:sz w:val="24"/>
          <w:szCs w:val="24"/>
          <w:lang w:val="lt-LT" w:eastAsia="lt-LT"/>
        </w:rPr>
        <w:t>79540000-1</w:t>
      </w:r>
    </w:p>
    <w:p w14:paraId="41DAF4CB" w14:textId="77777777" w:rsidR="00B47BA3" w:rsidRDefault="00897B56" w:rsidP="0052304C">
      <w:pPr>
        <w:suppressAutoHyphens/>
        <w:ind w:right="-1" w:firstLine="273"/>
        <w:jc w:val="both"/>
        <w:rPr>
          <w:sz w:val="24"/>
          <w:szCs w:val="24"/>
        </w:rPr>
      </w:pPr>
      <w:r w:rsidRPr="0052304C">
        <w:rPr>
          <w:sz w:val="24"/>
          <w:szCs w:val="24"/>
          <w:lang w:val="lt-LT" w:eastAsia="zh-CN"/>
        </w:rPr>
        <w:t xml:space="preserve">            </w:t>
      </w:r>
      <w:r w:rsidR="00B47B89" w:rsidRPr="0052304C">
        <w:rPr>
          <w:sz w:val="24"/>
          <w:szCs w:val="24"/>
          <w:lang w:val="lt-LT" w:eastAsia="zh-CN"/>
        </w:rPr>
        <w:t>2.2.</w:t>
      </w:r>
      <w:r w:rsidR="00643DA8" w:rsidRPr="0052304C">
        <w:rPr>
          <w:sz w:val="24"/>
          <w:szCs w:val="24"/>
          <w:lang w:val="lt-LT" w:eastAsia="zh-CN"/>
        </w:rPr>
        <w:t xml:space="preserve">  </w:t>
      </w:r>
      <w:r w:rsidR="00B47B89" w:rsidRPr="0052304C">
        <w:rPr>
          <w:sz w:val="24"/>
          <w:szCs w:val="24"/>
          <w:lang w:val="lt-LT" w:eastAsia="zh-CN"/>
        </w:rPr>
        <w:t xml:space="preserve"> </w:t>
      </w:r>
      <w:r w:rsidRPr="0052304C">
        <w:rPr>
          <w:bCs/>
          <w:sz w:val="24"/>
          <w:szCs w:val="24"/>
          <w:lang w:eastAsia="zh-CN"/>
        </w:rPr>
        <w:t xml:space="preserve">Vertėjų paslaugų </w:t>
      </w:r>
      <w:r w:rsidRPr="0052304C">
        <w:rPr>
          <w:rFonts w:eastAsia="MS Gothic"/>
          <w:sz w:val="24"/>
          <w:szCs w:val="24"/>
          <w:lang w:val="lt-LT" w:eastAsia="zh-CN"/>
        </w:rPr>
        <w:t>teikimo sąlygos</w:t>
      </w:r>
      <w:r w:rsidRPr="0052304C">
        <w:rPr>
          <w:sz w:val="24"/>
          <w:szCs w:val="24"/>
          <w:lang w:val="lt-LT" w:eastAsia="zh-CN"/>
        </w:rPr>
        <w:t xml:space="preserve"> pateiktos</w:t>
      </w:r>
      <w:r w:rsidR="00B47B89" w:rsidRPr="0052304C">
        <w:rPr>
          <w:sz w:val="24"/>
          <w:szCs w:val="24"/>
          <w:lang w:val="lt-LT" w:eastAsia="zh-CN"/>
        </w:rPr>
        <w:t xml:space="preserve"> mažos vertės pirkimo skelbiamos apklausos būdu sąlygų (toliau – Pirkimo sąlygos) Priede Nr.1.</w:t>
      </w:r>
      <w:r w:rsidR="0052304C" w:rsidRPr="0052304C">
        <w:rPr>
          <w:sz w:val="24"/>
          <w:szCs w:val="24"/>
          <w:lang w:val="lt-LT" w:eastAsia="zh-CN"/>
        </w:rPr>
        <w:t xml:space="preserve"> </w:t>
      </w:r>
      <w:r w:rsidR="00B47BA3" w:rsidRPr="00B47BA3">
        <w:rPr>
          <w:sz w:val="24"/>
          <w:szCs w:val="24"/>
        </w:rPr>
        <w:t>VERTĖJŲ PASLAUGŲ TEIKIMO SĄLYGŲ APRAŠYMAS IR KAINA</w:t>
      </w:r>
      <w:r w:rsidR="00B47BA3">
        <w:rPr>
          <w:sz w:val="24"/>
          <w:szCs w:val="24"/>
        </w:rPr>
        <w:t>.</w:t>
      </w:r>
    </w:p>
    <w:p w14:paraId="560D9A14" w14:textId="6293240D" w:rsidR="007464EC" w:rsidRPr="000F0F7A" w:rsidRDefault="0052304C" w:rsidP="0052304C">
      <w:pPr>
        <w:suppressAutoHyphens/>
        <w:ind w:right="-1" w:firstLine="273"/>
        <w:jc w:val="both"/>
        <w:rPr>
          <w:sz w:val="24"/>
          <w:szCs w:val="24"/>
          <w:lang w:val="lt-LT" w:eastAsia="zh-CN"/>
        </w:rPr>
      </w:pPr>
      <w:r>
        <w:rPr>
          <w:b/>
          <w:sz w:val="24"/>
          <w:szCs w:val="24"/>
        </w:rPr>
        <w:t xml:space="preserve">            </w:t>
      </w:r>
      <w:r w:rsidR="00B47B89" w:rsidRPr="00B47B89">
        <w:rPr>
          <w:sz w:val="24"/>
          <w:szCs w:val="24"/>
          <w:lang w:val="lt-LT" w:eastAsia="zh-CN"/>
        </w:rPr>
        <w:t>2.3. tiekėjas gali pateikti tik vieną pasiūlymą. Pasiūlymai pirkimui turi būti teikiami užpildant pirkimo sąlygų</w:t>
      </w:r>
      <w:r>
        <w:rPr>
          <w:sz w:val="24"/>
          <w:szCs w:val="24"/>
          <w:lang w:val="lt-LT" w:eastAsia="zh-CN"/>
        </w:rPr>
        <w:t xml:space="preserve"> priedą Nr. 2 „PASIŪLYMO FORMA“ </w:t>
      </w:r>
      <w:r w:rsidR="00643DA8">
        <w:rPr>
          <w:sz w:val="24"/>
          <w:szCs w:val="24"/>
          <w:lang w:val="lt-LT" w:eastAsia="zh-CN"/>
        </w:rPr>
        <w:t>šių sąlygų 5</w:t>
      </w:r>
      <w:r w:rsidR="007464EC" w:rsidRPr="000F0F7A">
        <w:rPr>
          <w:sz w:val="24"/>
          <w:szCs w:val="24"/>
          <w:lang w:val="lt-LT" w:eastAsia="zh-CN"/>
        </w:rPr>
        <w:t xml:space="preserve"> punkte nustatyta tvarka</w:t>
      </w:r>
      <w:r>
        <w:rPr>
          <w:sz w:val="24"/>
          <w:szCs w:val="24"/>
          <w:lang w:val="lt-LT" w:eastAsia="zh-CN"/>
        </w:rPr>
        <w:t>.</w:t>
      </w:r>
    </w:p>
    <w:p w14:paraId="6C155C6A" w14:textId="618A1ABB" w:rsidR="00B47B89" w:rsidRPr="00B47B89" w:rsidRDefault="00B47B89" w:rsidP="00B47B89">
      <w:pPr>
        <w:keepNext/>
        <w:suppressAutoHyphens/>
        <w:rPr>
          <w:sz w:val="24"/>
          <w:szCs w:val="24"/>
          <w:lang w:val="lt-LT" w:eastAsia="zh-CN"/>
        </w:rPr>
      </w:pPr>
    </w:p>
    <w:p w14:paraId="0A8736BD" w14:textId="77777777" w:rsidR="00B47B89" w:rsidRPr="00B47B89" w:rsidRDefault="00B47B89" w:rsidP="00B47B89">
      <w:pPr>
        <w:keepNext/>
        <w:suppressAutoHyphens/>
        <w:jc w:val="center"/>
        <w:rPr>
          <w:sz w:val="24"/>
          <w:szCs w:val="24"/>
          <w:lang w:val="lt-LT" w:eastAsia="zh-CN"/>
        </w:rPr>
      </w:pPr>
      <w:r w:rsidRPr="00B47B89">
        <w:rPr>
          <w:b/>
          <w:sz w:val="24"/>
          <w:szCs w:val="24"/>
          <w:lang w:val="lt-LT" w:eastAsia="zh-CN"/>
        </w:rPr>
        <w:t>III. PASIŪLYMŲ RENGIMO REIKALAVIMAI</w:t>
      </w:r>
    </w:p>
    <w:p w14:paraId="004B9741" w14:textId="77777777" w:rsidR="00B47B89" w:rsidRPr="00B47B89" w:rsidRDefault="00B47B89" w:rsidP="00B47B89">
      <w:pPr>
        <w:suppressAutoHyphens/>
        <w:rPr>
          <w:b/>
          <w:sz w:val="24"/>
          <w:szCs w:val="24"/>
          <w:lang w:val="lt-LT" w:eastAsia="lt-LT"/>
        </w:rPr>
      </w:pPr>
    </w:p>
    <w:p w14:paraId="6EF63AA1" w14:textId="5C53D1AC" w:rsidR="00B47B89" w:rsidRPr="00C57F2B" w:rsidRDefault="00B47B89" w:rsidP="00C57F2B">
      <w:pPr>
        <w:ind w:firstLine="708"/>
        <w:jc w:val="both"/>
        <w:rPr>
          <w:b/>
          <w:color w:val="000000"/>
          <w:sz w:val="24"/>
          <w:lang w:val="lt-LT"/>
        </w:rPr>
      </w:pPr>
      <w:r w:rsidRPr="00B47B89">
        <w:rPr>
          <w:sz w:val="24"/>
          <w:szCs w:val="24"/>
          <w:lang w:val="lt-LT" w:eastAsia="zh-CN"/>
        </w:rPr>
        <w:t xml:space="preserve">3.1. Pasiūlymai pateikiami CVP IS. Perkančioji organizacija netikrina Tiekėjų, dalyvaujančių pirkime kvalifikacijos, kokybės valdybos sistemos reikalavimų ir aplinkos apsaugos vadybos sistemos standartų. </w:t>
      </w:r>
    </w:p>
    <w:p w14:paraId="77341E29" w14:textId="77777777" w:rsidR="00B47B89" w:rsidRPr="00B47B89" w:rsidRDefault="00B47B89" w:rsidP="0052304C">
      <w:pPr>
        <w:suppressAutoHyphens/>
        <w:ind w:firstLine="708"/>
        <w:jc w:val="both"/>
        <w:rPr>
          <w:sz w:val="24"/>
          <w:szCs w:val="24"/>
          <w:lang w:val="lt-LT" w:eastAsia="zh-CN"/>
        </w:rPr>
      </w:pPr>
      <w:r w:rsidRPr="00B47B89">
        <w:rPr>
          <w:sz w:val="24"/>
          <w:szCs w:val="24"/>
          <w:lang w:val="lt-LT" w:eastAsia="zh-CN"/>
        </w:rPr>
        <w:t>3.2. Tiekėjų pašalinimo pagrindai:</w:t>
      </w:r>
    </w:p>
    <w:p w14:paraId="2575F3DF" w14:textId="77777777" w:rsidR="00B47B89" w:rsidRPr="00B47B89" w:rsidRDefault="00B47B89" w:rsidP="0052304C">
      <w:pPr>
        <w:suppressAutoHyphens/>
        <w:ind w:firstLine="708"/>
        <w:jc w:val="both"/>
        <w:rPr>
          <w:sz w:val="24"/>
          <w:szCs w:val="24"/>
          <w:lang w:val="lt-LT" w:eastAsia="zh-CN"/>
        </w:rPr>
      </w:pPr>
      <w:r w:rsidRPr="00B47B89">
        <w:rPr>
          <w:sz w:val="24"/>
          <w:szCs w:val="24"/>
          <w:lang w:val="lt-LT" w:eastAsia="zh-CN"/>
        </w:rPr>
        <w:t>3.2.1.T</w:t>
      </w:r>
      <w:r w:rsidRPr="00B47B89">
        <w:rPr>
          <w:rFonts w:eastAsia="Calibri"/>
          <w:sz w:val="24"/>
          <w:szCs w:val="24"/>
          <w:lang w:val="lt-LT" w:eastAsia="zh-CN"/>
        </w:rPr>
        <w:t xml:space="preserve">iekėjas </w:t>
      </w:r>
      <w:r w:rsidRPr="00B47B89">
        <w:rPr>
          <w:bCs/>
          <w:sz w:val="24"/>
          <w:szCs w:val="24"/>
          <w:lang w:val="lt-LT" w:eastAsia="zh-CN"/>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B47B89">
        <w:rPr>
          <w:sz w:val="24"/>
          <w:szCs w:val="24"/>
          <w:lang w:val="lt-LT" w:eastAsia="zh-CN"/>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B47B89">
        <w:rPr>
          <w:bCs/>
          <w:sz w:val="24"/>
          <w:szCs w:val="24"/>
          <w:lang w:val="lt-LT" w:eastAsia="zh-CN"/>
        </w:rPr>
        <w:t xml:space="preserve">. Perkančioji organizacija iš pirkimo procedūros </w:t>
      </w:r>
      <w:r w:rsidRPr="00B47B89">
        <w:rPr>
          <w:bCs/>
          <w:sz w:val="24"/>
          <w:szCs w:val="24"/>
          <w:lang w:val="lt-LT" w:eastAsia="zh-CN"/>
        </w:rPr>
        <w:lastRenderedPageBreak/>
        <w:t>pašalina Tiekėją ir tuo atveju, kai ji turi įtikinamų duomenų, kad Tiekėjas yra įsteigtas, siekiant išvengti šio pašalinimo pagrindo taikymo.</w:t>
      </w:r>
    </w:p>
    <w:p w14:paraId="391977EC" w14:textId="77777777" w:rsidR="00B47B89" w:rsidRPr="00B47B89" w:rsidRDefault="00B47B89" w:rsidP="00B47B89">
      <w:pPr>
        <w:suppressAutoHyphens/>
        <w:ind w:firstLine="720"/>
        <w:jc w:val="both"/>
        <w:rPr>
          <w:sz w:val="24"/>
          <w:szCs w:val="24"/>
          <w:lang w:val="lt-LT" w:eastAsia="zh-CN"/>
        </w:rPr>
      </w:pPr>
      <w:r w:rsidRPr="00B47B89">
        <w:rPr>
          <w:rFonts w:eastAsia="Calibri"/>
          <w:sz w:val="24"/>
          <w:szCs w:val="24"/>
          <w:lang w:val="lt-LT" w:eastAsia="zh-CN"/>
        </w:rPr>
        <w:t>3.2.2.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11A5E45" w14:textId="77777777" w:rsidR="00B47B89" w:rsidRPr="00B47B89" w:rsidRDefault="00B47B89" w:rsidP="00B47B89">
      <w:pPr>
        <w:suppressAutoHyphens/>
        <w:rPr>
          <w:rFonts w:eastAsia="Calibri"/>
          <w:sz w:val="24"/>
          <w:szCs w:val="24"/>
          <w:lang w:val="lt-LT" w:eastAsia="zh-CN"/>
        </w:rPr>
      </w:pPr>
    </w:p>
    <w:p w14:paraId="0B9F4620" w14:textId="77777777" w:rsidR="00B47B89" w:rsidRPr="00B47B89" w:rsidRDefault="00B47B89" w:rsidP="00B47B89">
      <w:pPr>
        <w:suppressAutoHyphens/>
        <w:jc w:val="center"/>
        <w:rPr>
          <w:sz w:val="24"/>
          <w:szCs w:val="24"/>
          <w:lang w:val="lt-LT" w:eastAsia="zh-CN"/>
        </w:rPr>
      </w:pPr>
      <w:r w:rsidRPr="00B47B89">
        <w:rPr>
          <w:b/>
          <w:sz w:val="24"/>
          <w:szCs w:val="24"/>
          <w:lang w:val="lt-LT" w:eastAsia="zh-CN"/>
        </w:rPr>
        <w:t>IV. ŪKIO SUBJEKTŲ GRUPĖS DALYVAVIMAS PIRKIMO PROCEDŪROSE</w:t>
      </w:r>
    </w:p>
    <w:p w14:paraId="7851F0EB" w14:textId="77777777" w:rsidR="00B47B89" w:rsidRPr="00B47B89" w:rsidRDefault="00B47B89" w:rsidP="00B47B89">
      <w:pPr>
        <w:suppressAutoHyphens/>
        <w:jc w:val="both"/>
        <w:rPr>
          <w:b/>
          <w:sz w:val="24"/>
          <w:szCs w:val="24"/>
          <w:lang w:val="lt-LT" w:eastAsia="zh-CN"/>
        </w:rPr>
      </w:pPr>
    </w:p>
    <w:p w14:paraId="7A946985"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4.1. Jei pirkimo procedūrose dalyvauja ūkio subjektų grupė, ji pateikia jungtinės veiklos sutarties skaitmeninę kopiją.</w:t>
      </w:r>
      <w:r w:rsidRPr="00B47B89">
        <w:rPr>
          <w:iCs/>
          <w:sz w:val="24"/>
          <w:szCs w:val="24"/>
          <w:lang w:val="lt-LT" w:eastAsia="zh-CN"/>
        </w:rPr>
        <w:t xml:space="preserve"> </w:t>
      </w:r>
      <w:r w:rsidRPr="00B47B89">
        <w:rPr>
          <w:sz w:val="24"/>
          <w:szCs w:val="24"/>
          <w:lang w:val="lt-LT" w:eastAsia="zh-CN"/>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AA100CA"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4.2. Perkančioji organizacija nereikalauja, kad ūkio subjektų grupės pateiktą pasiūlymą pripažinus geriausiu ir perkančiajai organizacijai pasiūlius sudaryti pirkimo sutartį ši ūkio subjektų grupė įgautų tam tikrą teisinę formą.</w:t>
      </w:r>
    </w:p>
    <w:p w14:paraId="7DA80764"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4.3. Jungtinės veiklos sutartyje neturi būti informacijos leidžiančios nustatyti pasiūlymo kainą.</w:t>
      </w:r>
    </w:p>
    <w:p w14:paraId="32308881" w14:textId="77777777" w:rsidR="00B47B89" w:rsidRPr="00B47B89" w:rsidRDefault="00B47B89" w:rsidP="00B47B89">
      <w:pPr>
        <w:suppressAutoHyphens/>
        <w:jc w:val="both"/>
        <w:rPr>
          <w:sz w:val="24"/>
          <w:szCs w:val="24"/>
          <w:lang w:val="lt-LT" w:eastAsia="zh-CN"/>
        </w:rPr>
      </w:pPr>
    </w:p>
    <w:p w14:paraId="0AF19C67" w14:textId="77777777" w:rsidR="00B47B89" w:rsidRPr="00B47B89" w:rsidRDefault="00B47B89" w:rsidP="00B47B89">
      <w:pPr>
        <w:keepNext/>
        <w:tabs>
          <w:tab w:val="left" w:pos="1276"/>
          <w:tab w:val="left" w:pos="1843"/>
        </w:tabs>
        <w:suppressAutoHyphens/>
        <w:ind w:left="2010"/>
        <w:rPr>
          <w:sz w:val="24"/>
          <w:szCs w:val="24"/>
          <w:lang w:val="lt-LT" w:eastAsia="zh-CN"/>
        </w:rPr>
      </w:pPr>
      <w:r w:rsidRPr="00B47B89">
        <w:rPr>
          <w:b/>
          <w:sz w:val="24"/>
          <w:szCs w:val="24"/>
          <w:lang w:val="lt-LT" w:eastAsia="zh-CN"/>
        </w:rPr>
        <w:t>V. PASIŪLYMŲ RENGIMAS, PATEIKIMAS, KEITIMAS</w:t>
      </w:r>
    </w:p>
    <w:p w14:paraId="7209BF3B" w14:textId="77777777" w:rsidR="00B47B89" w:rsidRPr="00B47B89" w:rsidRDefault="00B47B89" w:rsidP="00B47B89">
      <w:pPr>
        <w:suppressAutoHyphens/>
        <w:rPr>
          <w:b/>
          <w:sz w:val="24"/>
          <w:szCs w:val="24"/>
          <w:lang w:val="lt-LT" w:eastAsia="lt-LT"/>
        </w:rPr>
      </w:pPr>
    </w:p>
    <w:p w14:paraId="7AFA33E4" w14:textId="77777777" w:rsidR="00B47B89" w:rsidRPr="006D5C18" w:rsidRDefault="00B47B89" w:rsidP="00B47B89">
      <w:pPr>
        <w:suppressAutoHyphens/>
        <w:ind w:firstLine="851"/>
        <w:contextualSpacing/>
        <w:jc w:val="both"/>
        <w:rPr>
          <w:b/>
          <w:sz w:val="24"/>
          <w:szCs w:val="24"/>
          <w:lang w:val="lt-LT" w:eastAsia="zh-CN"/>
        </w:rPr>
      </w:pPr>
      <w:r w:rsidRPr="00B47B89">
        <w:rPr>
          <w:bCs/>
          <w:sz w:val="24"/>
          <w:szCs w:val="24"/>
          <w:lang w:val="lt-LT" w:eastAsia="zh-CN"/>
        </w:rPr>
        <w:t xml:space="preserve">5.1. </w:t>
      </w:r>
      <w:r w:rsidRPr="006D5C18">
        <w:rPr>
          <w:b/>
          <w:sz w:val="24"/>
          <w:szCs w:val="24"/>
          <w:lang w:val="lt-LT" w:eastAsia="lt-LT"/>
        </w:rPr>
        <w:t>Pateikdamas pasiūlymą, Tiekėjas sutinka su šiomis Pirkimo sąlygomis ir patvirtina, kad jo pasiūlyme pateikta informacija yra teisinga ir apima viską, ko reikia tinkamam pirkimo sutarties įvykdymui.</w:t>
      </w:r>
      <w:r w:rsidRPr="006D5C18">
        <w:rPr>
          <w:b/>
          <w:sz w:val="24"/>
          <w:szCs w:val="24"/>
          <w:lang w:val="lt-LT" w:eastAsia="zh-CN"/>
        </w:rPr>
        <w:t xml:space="preserve"> </w:t>
      </w:r>
    </w:p>
    <w:p w14:paraId="6BA59C99"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lt-LT"/>
        </w:rPr>
        <w:t>5.2. Dokumentai ar skaitmeninės dokumentų kopijos turi būti prieinami naudojant nediskriminuojančius, visuotinai prieinamus duomenų failų formatus (pvz., pdf, jpg, doc ir kt.).</w:t>
      </w:r>
    </w:p>
    <w:p w14:paraId="4B7593A4"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 xml:space="preserve">5.3. </w:t>
      </w:r>
      <w:r w:rsidRPr="006D5C18">
        <w:rPr>
          <w:b/>
          <w:sz w:val="24"/>
          <w:szCs w:val="24"/>
          <w:lang w:val="lt-LT" w:eastAsia="zh-CN"/>
        </w:rPr>
        <w:t>Tiekėjo pasiūlymas bei kita korespondencija pateikiama lietuvių kalba.</w:t>
      </w:r>
      <w:r w:rsidRPr="00B47B89">
        <w:rPr>
          <w:sz w:val="24"/>
          <w:szCs w:val="24"/>
          <w:lang w:val="lt-LT" w:eastAsia="zh-CN"/>
        </w:rPr>
        <w:t xml:space="preserve">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8ADD05E"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 xml:space="preserve">5.4. </w:t>
      </w:r>
      <w:r w:rsidRPr="00B47B89">
        <w:rPr>
          <w:bCs/>
          <w:sz w:val="24"/>
          <w:szCs w:val="24"/>
          <w:lang w:val="lt-LT" w:eastAsia="zh-CN"/>
        </w:rPr>
        <w:t xml:space="preserve">Pasiūlymą sudaro </w:t>
      </w:r>
      <w:r w:rsidRPr="00B47B89">
        <w:rPr>
          <w:sz w:val="24"/>
          <w:szCs w:val="24"/>
          <w:lang w:val="lt-LT" w:eastAsia="zh-CN"/>
        </w:rPr>
        <w:t>Tiekėjo</w:t>
      </w:r>
      <w:r w:rsidRPr="00B47B89">
        <w:rPr>
          <w:bCs/>
          <w:sz w:val="24"/>
          <w:szCs w:val="24"/>
          <w:lang w:val="lt-LT" w:eastAsia="zh-CN"/>
        </w:rPr>
        <w:t xml:space="preserve"> pateiktų duomenų, visuma (Perkančioji organizacija pasilieka sau teisę pareikalauti dokumentų originalų), susidedanti iš:</w:t>
      </w:r>
    </w:p>
    <w:p w14:paraId="3F1FA587" w14:textId="39418EF1" w:rsidR="00B47B89" w:rsidRPr="00B47B89" w:rsidRDefault="00B47B89" w:rsidP="00B47B89">
      <w:pPr>
        <w:suppressAutoHyphens/>
        <w:ind w:firstLine="851"/>
        <w:contextualSpacing/>
        <w:jc w:val="both"/>
        <w:rPr>
          <w:sz w:val="24"/>
          <w:szCs w:val="24"/>
          <w:lang w:val="lt-LT" w:eastAsia="zh-CN"/>
        </w:rPr>
      </w:pPr>
      <w:r w:rsidRPr="00B47B89">
        <w:rPr>
          <w:bCs/>
          <w:sz w:val="24"/>
          <w:szCs w:val="24"/>
          <w:lang w:val="lt-LT" w:eastAsia="zh-CN"/>
        </w:rPr>
        <w:t>5.4.1.užpildyto pasiūlymo p</w:t>
      </w:r>
      <w:r w:rsidR="003A3CAF">
        <w:rPr>
          <w:bCs/>
          <w:sz w:val="24"/>
          <w:szCs w:val="24"/>
          <w:lang w:val="lt-LT" w:eastAsia="zh-CN"/>
        </w:rPr>
        <w:t>agal Pirkimo sąlygų priede Nr. 2</w:t>
      </w:r>
      <w:r w:rsidRPr="00B47B89">
        <w:rPr>
          <w:bCs/>
          <w:sz w:val="24"/>
          <w:szCs w:val="24"/>
          <w:lang w:val="lt-LT" w:eastAsia="zh-CN"/>
        </w:rPr>
        <w:t xml:space="preserve"> nustatytas sąlygas;</w:t>
      </w:r>
    </w:p>
    <w:p w14:paraId="3C1DFDCA" w14:textId="77777777" w:rsidR="00B47B89" w:rsidRPr="00B47B89" w:rsidRDefault="00B47B89" w:rsidP="00B47B89">
      <w:pPr>
        <w:suppressAutoHyphens/>
        <w:ind w:firstLine="851"/>
        <w:contextualSpacing/>
        <w:jc w:val="both"/>
        <w:rPr>
          <w:sz w:val="24"/>
          <w:szCs w:val="24"/>
          <w:lang w:val="lt-LT" w:eastAsia="zh-CN"/>
        </w:rPr>
      </w:pPr>
      <w:r w:rsidRPr="00B47B89">
        <w:rPr>
          <w:bCs/>
          <w:sz w:val="24"/>
          <w:szCs w:val="24"/>
          <w:lang w:val="lt-LT" w:eastAsia="zh-CN"/>
        </w:rPr>
        <w:t>5.4.2.</w:t>
      </w:r>
      <w:r w:rsidRPr="00B47B89">
        <w:rPr>
          <w:sz w:val="24"/>
          <w:szCs w:val="24"/>
          <w:lang w:val="lt-LT" w:eastAsia="zh-CN"/>
        </w:rPr>
        <w:t xml:space="preserve"> jungtinės veiklos sutarties kopija (jei pasirašoma)</w:t>
      </w:r>
      <w:r w:rsidRPr="00B47B89">
        <w:rPr>
          <w:sz w:val="24"/>
          <w:szCs w:val="24"/>
          <w:lang w:val="lt-LT" w:eastAsia="lt-LT"/>
        </w:rPr>
        <w:t>;</w:t>
      </w:r>
    </w:p>
    <w:p w14:paraId="659E0EBD"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lt-LT"/>
        </w:rPr>
        <w:t xml:space="preserve">5.4.3. </w:t>
      </w:r>
      <w:r w:rsidRPr="00B47B89">
        <w:rPr>
          <w:b/>
          <w:sz w:val="24"/>
          <w:szCs w:val="24"/>
          <w:lang w:val="lt-LT" w:eastAsia="lt-LT"/>
        </w:rPr>
        <w:t xml:space="preserve">laisvos formos deklaraciją </w:t>
      </w:r>
      <w:r w:rsidRPr="00B47B89">
        <w:rPr>
          <w:bCs/>
          <w:sz w:val="24"/>
          <w:szCs w:val="24"/>
          <w:lang w:val="lt-LT" w:eastAsia="lt-LT"/>
        </w:rPr>
        <w:t xml:space="preserve">(Pirkimo sąlygų </w:t>
      </w:r>
      <w:r w:rsidRPr="00B47B89">
        <w:rPr>
          <w:iCs/>
          <w:sz w:val="24"/>
          <w:szCs w:val="24"/>
          <w:lang w:val="lt-LT" w:eastAsia="lt-LT"/>
        </w:rPr>
        <w:t xml:space="preserve">priedas Nr. 3) </w:t>
      </w:r>
      <w:r w:rsidRPr="00B47B89">
        <w:rPr>
          <w:sz w:val="24"/>
          <w:szCs w:val="24"/>
          <w:lang w:val="lt-LT" w:eastAsia="lt-LT"/>
        </w:rPr>
        <w:t xml:space="preserve">kad, </w:t>
      </w:r>
      <w:r w:rsidRPr="00B47B89">
        <w:rPr>
          <w:b/>
          <w:iCs/>
          <w:sz w:val="24"/>
          <w:szCs w:val="24"/>
          <w:lang w:val="lt-LT" w:eastAsia="lt-LT"/>
        </w:rPr>
        <w:t xml:space="preserve">Tiekėjas </w:t>
      </w:r>
      <w:r w:rsidRPr="00B47B89">
        <w:rPr>
          <w:iCs/>
          <w:sz w:val="24"/>
          <w:szCs w:val="24"/>
          <w:lang w:val="lt-LT" w:eastAsia="lt-LT"/>
        </w:rPr>
        <w:t>nėra</w:t>
      </w:r>
      <w:r w:rsidRPr="00B47B89">
        <w:rPr>
          <w:b/>
          <w:iCs/>
          <w:sz w:val="24"/>
          <w:szCs w:val="24"/>
          <w:lang w:val="lt-LT" w:eastAsia="lt-LT"/>
        </w:rPr>
        <w:t xml:space="preserve"> </w:t>
      </w:r>
      <w:r w:rsidRPr="00B47B89">
        <w:rPr>
          <w:bCs/>
          <w:sz w:val="24"/>
          <w:szCs w:val="24"/>
          <w:lang w:val="lt-LT" w:eastAsia="lt-LT"/>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jis, vykdydamas ankstesnę pirkimo sutartį, ankstesnę pirkimo sutartį su perkančiuoju subjektu arba ankstesnę </w:t>
      </w:r>
      <w:r w:rsidRPr="00B47B89">
        <w:rPr>
          <w:sz w:val="24"/>
          <w:szCs w:val="24"/>
          <w:lang w:val="lt-LT" w:eastAsia="lt-LT"/>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B47B89">
        <w:rPr>
          <w:bCs/>
          <w:sz w:val="24"/>
          <w:szCs w:val="24"/>
          <w:lang w:val="lt-LT" w:eastAsia="lt-LT"/>
        </w:rPr>
        <w:t>. Tiekėjas nėra įsteigtas, siekiant išvengti šio pašalinimo pagrindo taikymo</w:t>
      </w:r>
      <w:r w:rsidRPr="00B47B89">
        <w:rPr>
          <w:iCs/>
          <w:sz w:val="24"/>
          <w:szCs w:val="24"/>
          <w:lang w:val="lt-LT" w:eastAsia="lt-LT"/>
        </w:rPr>
        <w:t>;</w:t>
      </w:r>
    </w:p>
    <w:p w14:paraId="7BA85920" w14:textId="6AF72DDA" w:rsidR="00B47B89" w:rsidRDefault="00B47B89" w:rsidP="00B47B89">
      <w:pPr>
        <w:suppressAutoHyphens/>
        <w:ind w:firstLine="851"/>
        <w:contextualSpacing/>
        <w:jc w:val="both"/>
        <w:rPr>
          <w:iCs/>
          <w:sz w:val="24"/>
          <w:szCs w:val="24"/>
          <w:lang w:val="lt-LT" w:eastAsia="lt-LT"/>
        </w:rPr>
      </w:pPr>
      <w:r w:rsidRPr="00B47B89">
        <w:rPr>
          <w:iCs/>
          <w:sz w:val="24"/>
          <w:szCs w:val="24"/>
          <w:lang w:val="lt-LT" w:eastAsia="lt-LT"/>
        </w:rPr>
        <w:t>5.4.4.</w:t>
      </w:r>
      <w:r w:rsidRPr="00B47B89">
        <w:rPr>
          <w:sz w:val="24"/>
          <w:szCs w:val="24"/>
          <w:lang w:val="lt-LT" w:eastAsia="lt-LT"/>
        </w:rPr>
        <w:t xml:space="preserve"> </w:t>
      </w:r>
      <w:r w:rsidRPr="00B47B89">
        <w:rPr>
          <w:b/>
          <w:sz w:val="24"/>
          <w:szCs w:val="24"/>
          <w:lang w:val="lt-LT" w:eastAsia="lt-LT"/>
        </w:rPr>
        <w:t xml:space="preserve">laisvos formos deklaraciją </w:t>
      </w:r>
      <w:r w:rsidRPr="00B47B89">
        <w:rPr>
          <w:bCs/>
          <w:sz w:val="24"/>
          <w:szCs w:val="24"/>
          <w:lang w:val="lt-LT" w:eastAsia="lt-LT"/>
        </w:rPr>
        <w:t xml:space="preserve">(Pirkimo sąlygų </w:t>
      </w:r>
      <w:r w:rsidRPr="00B47B89">
        <w:rPr>
          <w:iCs/>
          <w:sz w:val="24"/>
          <w:szCs w:val="24"/>
          <w:lang w:val="lt-LT" w:eastAsia="lt-LT"/>
        </w:rPr>
        <w:t xml:space="preserve">priedas Nr. 4) </w:t>
      </w:r>
      <w:r w:rsidRPr="00B47B89">
        <w:rPr>
          <w:sz w:val="24"/>
          <w:szCs w:val="24"/>
          <w:lang w:val="lt-LT" w:eastAsia="lt-LT"/>
        </w:rPr>
        <w:t xml:space="preserve">kad, </w:t>
      </w:r>
      <w:r w:rsidRPr="00B47B89">
        <w:rPr>
          <w:b/>
          <w:iCs/>
          <w:sz w:val="24"/>
          <w:szCs w:val="24"/>
          <w:lang w:val="lt-LT" w:eastAsia="lt-LT"/>
        </w:rPr>
        <w:t xml:space="preserve">Tiekėjas </w:t>
      </w:r>
      <w:r w:rsidRPr="00B47B89">
        <w:rPr>
          <w:rFonts w:eastAsia="Calibri"/>
          <w:sz w:val="24"/>
          <w:szCs w:val="24"/>
          <w:lang w:val="lt-LT" w:eastAsia="lt-LT"/>
        </w:rPr>
        <w:t xml:space="preserve">pirkimo metu nesiims neteisėtų veiksmų, siekdamas daryti įtaką Perkančiosios organizacijos sprendimams, gauti konfidencialios informacijos, kuri suteiktų jam neteisėtą pranašumą pirkimo procedūroje, ar teiks </w:t>
      </w:r>
      <w:r w:rsidRPr="00B47B89">
        <w:rPr>
          <w:rFonts w:eastAsia="Calibri"/>
          <w:sz w:val="24"/>
          <w:szCs w:val="24"/>
          <w:lang w:val="lt-LT"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B47B89">
        <w:rPr>
          <w:iCs/>
          <w:sz w:val="24"/>
          <w:szCs w:val="24"/>
          <w:lang w:val="lt-LT" w:eastAsia="lt-LT"/>
        </w:rPr>
        <w:t>;</w:t>
      </w:r>
    </w:p>
    <w:p w14:paraId="5A9A2E5A"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 xml:space="preserve">5.5. </w:t>
      </w:r>
      <w:r w:rsidRPr="006D5C18">
        <w:rPr>
          <w:b/>
          <w:sz w:val="24"/>
          <w:szCs w:val="24"/>
          <w:lang w:val="lt-LT" w:eastAsia="zh-CN"/>
        </w:rPr>
        <w:t>Tiekėjas gali pateikti tik vieną pasiūlymą</w:t>
      </w:r>
      <w:r w:rsidRPr="00B47B89">
        <w:rPr>
          <w:sz w:val="24"/>
          <w:szCs w:val="24"/>
          <w:lang w:val="lt-LT" w:eastAsia="zh-CN"/>
        </w:rPr>
        <w:t xml:space="preserve"> – individualiai arba kaip ūkio subjektų grupės narys. Jei Tiekėjas pateikia daugiau kaip vieną pasiūlymą arba ūkio subjektų grupės narys dalyvauja teikiant kelis pasiūlymus, visi tokie pasiūlymai bus atmesti.</w:t>
      </w:r>
    </w:p>
    <w:p w14:paraId="67F12555" w14:textId="6F7AF48B"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 xml:space="preserve">5.6. Tiekėjams nėra leidžiama pateikti alternatyvių pasiūlymų toms pačioms </w:t>
      </w:r>
      <w:r w:rsidR="002A5E27">
        <w:rPr>
          <w:sz w:val="24"/>
          <w:szCs w:val="24"/>
          <w:lang w:val="lt-LT" w:eastAsia="zh-CN"/>
        </w:rPr>
        <w:t>paslaugoms</w:t>
      </w:r>
      <w:r w:rsidRPr="00B47B89">
        <w:rPr>
          <w:sz w:val="24"/>
          <w:szCs w:val="24"/>
          <w:lang w:val="lt-LT" w:eastAsia="zh-CN"/>
        </w:rPr>
        <w:t>. Tiekėjui pateikus alternatyvų pasiūlymą, jo pasiūlymas ir alternatyvus pasiūlymas (alternatyvūs pasiūlymai) bus atmesti.</w:t>
      </w:r>
    </w:p>
    <w:p w14:paraId="29322AA3" w14:textId="0E9C384A"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5.7. Pasiūlym</w:t>
      </w:r>
      <w:r w:rsidR="003A3CAF">
        <w:rPr>
          <w:sz w:val="24"/>
          <w:szCs w:val="24"/>
          <w:lang w:val="lt-LT" w:eastAsia="zh-CN"/>
        </w:rPr>
        <w:t xml:space="preserve">us, </w:t>
      </w:r>
      <w:r w:rsidRPr="006D5C18">
        <w:rPr>
          <w:sz w:val="24"/>
          <w:szCs w:val="24"/>
          <w:lang w:val="lt-LT" w:eastAsia="zh-CN"/>
        </w:rPr>
        <w:t>Tiekėjui paprašius, perkančioji organizacija patvirtina, kad Tiekėjo</w:t>
      </w:r>
      <w:r w:rsidRPr="00B47B89">
        <w:rPr>
          <w:sz w:val="24"/>
          <w:szCs w:val="24"/>
          <w:lang w:val="lt-LT" w:eastAsia="zh-CN"/>
        </w:rPr>
        <w:t xml:space="preserve"> pasiūlymas yra gautas ir nurodo gavimo dieną, valandą ir minutę.</w:t>
      </w:r>
    </w:p>
    <w:p w14:paraId="049A7341"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5.8. Perkančioji organizacija neatsako už vėlavimus, pateikiant pasiūlymą elektroniniu būdu ar interneto ryšio, įrangos sutrikimus ar kitus nenumatytus atvejus, dėl kurių pasiūlymai nebuvo pateikti. Rekomenduojama pateikti pasiūlymą kiek anksčiau nei nurodyta, siekiant išvengti galimų minėtų sutrikimų paskutinėmis pateikimo termino minutėmis.</w:t>
      </w:r>
    </w:p>
    <w:p w14:paraId="34443565"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5.9. Tiekėjai pasiūlyme vadovaujantis Viešųjų pirkimų įstatymo 20 straipsniu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Tiekėjo nurodoma kaip konfidenciali.</w:t>
      </w:r>
    </w:p>
    <w:p w14:paraId="37C120AF" w14:textId="5FE0D7FD"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 xml:space="preserve">5.10. Pasiūlymuose nurodoma </w:t>
      </w:r>
      <w:r w:rsidR="002A5E27">
        <w:rPr>
          <w:sz w:val="24"/>
          <w:szCs w:val="24"/>
          <w:lang w:val="lt-LT" w:eastAsia="zh-CN"/>
        </w:rPr>
        <w:t>paslaugos</w:t>
      </w:r>
      <w:r w:rsidRPr="00B47B89">
        <w:rPr>
          <w:sz w:val="24"/>
          <w:szCs w:val="24"/>
          <w:lang w:val="lt-LT" w:eastAsia="zh-CN"/>
        </w:rPr>
        <w:t xml:space="preserve"> kaina pateikiama eurais. Apskaičiuojant kainą, turi būti atsižvelgta į visą šių Pirkimo sąlygų priede Nr. 2 nurodytą </w:t>
      </w:r>
      <w:r w:rsidR="002A5E27">
        <w:rPr>
          <w:sz w:val="24"/>
          <w:szCs w:val="24"/>
          <w:lang w:val="lt-LT" w:eastAsia="zh-CN"/>
        </w:rPr>
        <w:t>paslaugų</w:t>
      </w:r>
      <w:r w:rsidRPr="00B47B89">
        <w:rPr>
          <w:sz w:val="24"/>
          <w:szCs w:val="24"/>
          <w:lang w:val="lt-LT" w:eastAsia="zh-CN"/>
        </w:rPr>
        <w:t xml:space="preserve"> kiekį, į techninius reikalavimus ir pan. Į kainą turi būti įskaityti visi mokesčiai, pristatymo išlaidos, išlaidos ir visos Tiekėjo išlaidos, galinčios turėti įtakos kainai ar atsirandančios vykdant sutartį. Išlaidos, kurių Tiekėjas teikdamas pasiūlymą neįskaičiavo, nebus papildomai apmokamos. </w:t>
      </w:r>
    </w:p>
    <w:p w14:paraId="070FADDF" w14:textId="77777777" w:rsidR="00B47B89" w:rsidRPr="00B47B89" w:rsidRDefault="00B47B89" w:rsidP="00B47B89">
      <w:pPr>
        <w:suppressAutoHyphens/>
        <w:contextualSpacing/>
        <w:jc w:val="both"/>
        <w:rPr>
          <w:sz w:val="24"/>
          <w:szCs w:val="24"/>
          <w:lang w:val="lt-LT" w:eastAsia="zh-CN"/>
        </w:rPr>
      </w:pPr>
      <w:r w:rsidRPr="00B47B89">
        <w:rPr>
          <w:sz w:val="24"/>
          <w:szCs w:val="24"/>
          <w:lang w:val="lt-LT" w:eastAsia="zh-CN"/>
        </w:rPr>
        <w:t>Kainos pateikimo reikalavimai: pasiūlymo kaina eurais turi būti išreikšta cento tikslumu, t. y. po kablelio nurodant ne daugiau kaip 2 ženklus.</w:t>
      </w:r>
      <w:r w:rsidRPr="00B47B89">
        <w:rPr>
          <w:b/>
          <w:sz w:val="24"/>
          <w:szCs w:val="24"/>
          <w:lang w:val="lt-LT" w:eastAsia="zh-CN"/>
        </w:rPr>
        <w:t xml:space="preserve"> </w:t>
      </w:r>
      <w:r w:rsidRPr="00B47B89">
        <w:rPr>
          <w:sz w:val="24"/>
          <w:szCs w:val="24"/>
          <w:lang w:val="lt-LT" w:eastAsia="zh-CN"/>
        </w:rPr>
        <w:t>Perkančioji organizacija po pirkimo nesvarstys kainos padidėjimo, kuris gali būti nustatytas Tiekėjui neįvertinus kurių nors minėtų ar kitų išlaidų.</w:t>
      </w:r>
    </w:p>
    <w:p w14:paraId="7F8E04BF"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5.11. Pasiūlymas galioja jame Tiekėjo nurodytą laiką. Pasiūlymas turi galioti ne trumpiau kaip 30 dienų nuo pasiūlymų galutinio pateikimo termino dienos. Jeigu pasiūlyme nenurodytas jo galiojimo laikas, laikoma, kad pasiūlymas galioja 30 dienų nuo pasiūlymų galutinio pateikimo termino dienos.</w:t>
      </w:r>
    </w:p>
    <w:p w14:paraId="06591132"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5.12. Kol nesibaigė pasiūlymų galiojimo laikas, Perkančioji organizacija turi teisę prašyti, kad Tiekėjai pratęstų jų galiojimą iki konkrečiai nurodyto laiko.</w:t>
      </w:r>
    </w:p>
    <w:p w14:paraId="21F55DBE"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5.13. Perkančioji organizacija turi teisę pratęsti pasiūlymo pateikimo terminą. Pranešimai apie pasiūlymų pateikimo termino pratęsimą pateikiami visiems dalyviams raštu.</w:t>
      </w:r>
    </w:p>
    <w:p w14:paraId="5D1A0CCD"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5.14. Tiekėjas iki nustatyto pasiūlymų pateikimo termino pabaigos gali atsiimti bei pakeisti pasiūlymą.</w:t>
      </w:r>
      <w:r w:rsidRPr="00B47B89">
        <w:rPr>
          <w:sz w:val="24"/>
          <w:szCs w:val="24"/>
          <w:lang w:val="lt-LT" w:eastAsia="lt-LT"/>
        </w:rPr>
        <w:t xml:space="preserve"> Norėdamas vėl pateikti atsiimtą ir pakeistą pasiūlymą, dalyvis turi jį pateikti iš naujo. Suėjus pasiūlymų pateikimo terminui atšaukti ar pakeisti pasiūlymo nebus galima.</w:t>
      </w:r>
    </w:p>
    <w:p w14:paraId="4B69F8F3" w14:textId="77777777" w:rsidR="00B47B89" w:rsidRPr="00B47B89" w:rsidRDefault="00B47B89" w:rsidP="00B47B89">
      <w:pPr>
        <w:suppressAutoHyphens/>
        <w:ind w:firstLine="851"/>
        <w:contextualSpacing/>
        <w:jc w:val="both"/>
        <w:rPr>
          <w:sz w:val="24"/>
          <w:szCs w:val="24"/>
          <w:lang w:val="lt-LT" w:eastAsia="lt-LT"/>
        </w:rPr>
      </w:pPr>
    </w:p>
    <w:p w14:paraId="3B80725F" w14:textId="77777777" w:rsidR="00B47B89" w:rsidRPr="00B47B89" w:rsidRDefault="00B47B89" w:rsidP="00B47B89">
      <w:pPr>
        <w:suppressAutoHyphens/>
        <w:ind w:firstLine="851"/>
        <w:contextualSpacing/>
        <w:jc w:val="both"/>
        <w:rPr>
          <w:sz w:val="24"/>
          <w:szCs w:val="24"/>
          <w:lang w:val="lt-LT" w:eastAsia="lt-LT"/>
        </w:rPr>
      </w:pPr>
    </w:p>
    <w:p w14:paraId="49B07629" w14:textId="77777777" w:rsidR="00B47B89" w:rsidRPr="00B47B89" w:rsidRDefault="00B47B89" w:rsidP="00B47B89">
      <w:pPr>
        <w:suppressAutoHyphens/>
        <w:jc w:val="center"/>
        <w:rPr>
          <w:sz w:val="24"/>
          <w:szCs w:val="24"/>
          <w:lang w:val="lt-LT" w:eastAsia="zh-CN"/>
        </w:rPr>
      </w:pPr>
      <w:r w:rsidRPr="00B47B89">
        <w:rPr>
          <w:b/>
          <w:sz w:val="24"/>
          <w:szCs w:val="24"/>
          <w:lang w:val="lt-LT" w:eastAsia="zh-CN"/>
        </w:rPr>
        <w:t xml:space="preserve">VI. PASIŪLYMŲ GALIOJIMO UŽTIKRINIMAS </w:t>
      </w:r>
    </w:p>
    <w:p w14:paraId="11B1DFF5" w14:textId="77777777" w:rsidR="00B47B89" w:rsidRPr="00B47B89" w:rsidRDefault="00B47B89" w:rsidP="00B47B89">
      <w:pPr>
        <w:suppressAutoHyphens/>
        <w:jc w:val="both"/>
        <w:rPr>
          <w:i/>
          <w:sz w:val="24"/>
          <w:szCs w:val="24"/>
          <w:lang w:val="lt-LT" w:eastAsia="zh-CN"/>
        </w:rPr>
      </w:pPr>
    </w:p>
    <w:p w14:paraId="6FE98468"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6.1. Perkančioji organizacija nereikalauja pateikti pasiūlymo galiojimą užtikrinantį dokumentą.</w:t>
      </w:r>
    </w:p>
    <w:p w14:paraId="6C8971C8" w14:textId="77777777" w:rsidR="00B47B89" w:rsidRPr="00B47B89" w:rsidRDefault="00B47B89" w:rsidP="00B47B89">
      <w:pPr>
        <w:suppressAutoHyphens/>
        <w:jc w:val="both"/>
        <w:rPr>
          <w:strike/>
          <w:sz w:val="24"/>
          <w:szCs w:val="24"/>
          <w:lang w:val="lt-LT" w:eastAsia="zh-CN"/>
        </w:rPr>
      </w:pPr>
    </w:p>
    <w:p w14:paraId="6FDEE3FD" w14:textId="77777777" w:rsidR="00B47B89" w:rsidRPr="00B47B89" w:rsidRDefault="00B47B89" w:rsidP="00B47B89">
      <w:pPr>
        <w:suppressAutoHyphens/>
        <w:jc w:val="center"/>
        <w:rPr>
          <w:sz w:val="24"/>
          <w:szCs w:val="24"/>
          <w:lang w:val="lt-LT" w:eastAsia="zh-CN"/>
        </w:rPr>
      </w:pPr>
      <w:r w:rsidRPr="00B47B89">
        <w:rPr>
          <w:b/>
          <w:sz w:val="24"/>
          <w:szCs w:val="24"/>
          <w:lang w:val="lt-LT" w:eastAsia="zh-CN"/>
        </w:rPr>
        <w:t>VII.</w:t>
      </w:r>
      <w:r w:rsidRPr="00B47B89">
        <w:rPr>
          <w:sz w:val="24"/>
          <w:szCs w:val="24"/>
          <w:lang w:val="lt-LT" w:eastAsia="zh-CN"/>
        </w:rPr>
        <w:t xml:space="preserve"> </w:t>
      </w:r>
      <w:r w:rsidRPr="00B47B89">
        <w:rPr>
          <w:b/>
          <w:sz w:val="24"/>
          <w:szCs w:val="24"/>
          <w:lang w:val="lt-LT" w:eastAsia="zh-CN"/>
        </w:rPr>
        <w:t>PIRKIMO SĄLYGŲ PAAIŠKINIMAS IR PATIKSLINIMAS</w:t>
      </w:r>
    </w:p>
    <w:p w14:paraId="54DD551F" w14:textId="77777777" w:rsidR="00B47B89" w:rsidRPr="00B47B89" w:rsidRDefault="00B47B89" w:rsidP="00B47B89">
      <w:pPr>
        <w:suppressAutoHyphens/>
        <w:jc w:val="both"/>
        <w:rPr>
          <w:b/>
          <w:sz w:val="24"/>
          <w:szCs w:val="24"/>
          <w:lang w:val="lt-LT" w:eastAsia="lt-LT"/>
        </w:rPr>
      </w:pPr>
    </w:p>
    <w:p w14:paraId="4A177BF9"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lt-LT"/>
        </w:rPr>
        <w:t>7.1</w:t>
      </w:r>
      <w:r w:rsidRPr="001B109F">
        <w:rPr>
          <w:sz w:val="24"/>
          <w:szCs w:val="24"/>
          <w:lang w:val="lt-LT" w:eastAsia="lt-LT"/>
        </w:rPr>
        <w:t>. Perkančioji organizacija nerengs susitikimų su Tiekėjais dėl pirkimo dokumentų paaiškinimo. Pirkimo sąlygos gali būti paaiškinamos Tiekėjų prašymu, jiems kreipiantis į Perkančiąją organizaciją. Tiekėjai pasiūlymus dėl pirkimo dokumentų patikslinimų gali būti pateikiami perkančiajai organizacijai ne vėliau kaip likus 1 darbo dienai iki pasiūlymų pateikimo</w:t>
      </w:r>
      <w:r w:rsidRPr="00B47B89">
        <w:rPr>
          <w:sz w:val="24"/>
          <w:szCs w:val="24"/>
          <w:lang w:val="lt-LT" w:eastAsia="lt-LT"/>
        </w:rPr>
        <w:t xml:space="preserve"> termino pabaigos. Tiekėjai turėtų būti aktyvūs ir pateikti klausimus ar paprašyti paaiškinti Pirkimo sąlygas iš karto jas išanalizavę, atsižvelgdami į tai, kad, pasibaigus pasiūlymų pateikimo terminui, pasiūlymo turinio keisti nebus galima.</w:t>
      </w:r>
    </w:p>
    <w:p w14:paraId="01FBE703"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7.2. Paaiškinimai ar patikslinimai dėl pirkimo dokumentų, kol nėra pasibaigęs pasiūlymų pateikimo terminas, gali būti teikiami ir perkančiosios organizacijos iniciatyva.</w:t>
      </w:r>
    </w:p>
    <w:p w14:paraId="37DA129E"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lastRenderedPageBreak/>
        <w:t xml:space="preserve">7.3. Atsakydama į kiekvieną Tiekėjo pateiktą prašymą paaiškinti ar patikslinti Pirkimo dokumentus, jeigu jis buvo pateiktas nepasibaigus Pirkimo sąlygų 5.7 punkte nurodytam terminui. Perkančioji organizacija turi paaiškinimus ar patikslinimus pateikti pateikusiam bei visiems dalyvaujantiems pirkime Tiekėjams. Paaiškinimai ar patikslinimai turi būti pateikiami likus ne mažiau kaip 1 darbo dienai </w:t>
      </w:r>
      <w:r w:rsidRPr="00B47B89">
        <w:rPr>
          <w:sz w:val="24"/>
          <w:szCs w:val="24"/>
          <w:lang w:val="lt-LT" w:eastAsia="lt-LT"/>
        </w:rPr>
        <w:t>iki pasiūlymų pateikimo termino pabaigos.</w:t>
      </w:r>
      <w:r w:rsidRPr="00B47B89">
        <w:rPr>
          <w:sz w:val="24"/>
          <w:szCs w:val="24"/>
          <w:lang w:val="lt-LT" w:eastAsia="zh-CN"/>
        </w:rPr>
        <w:t xml:space="preserve"> Jei Perkančioji organizacija paaiškinimų ar patikslinimų nepateikia per nurodytą terminą, pasiūlymų pateikimo terminas nukeliamas ne trumpesniam laikui nei tas, kiek vėluojama pateikti paaiškinimus ar patikslinimus.</w:t>
      </w:r>
    </w:p>
    <w:p w14:paraId="4408F78A" w14:textId="77777777" w:rsidR="00B47B89" w:rsidRPr="00B47B89" w:rsidRDefault="00B47B89" w:rsidP="00B47B89">
      <w:pPr>
        <w:suppressAutoHyphens/>
        <w:ind w:firstLine="851"/>
        <w:contextualSpacing/>
        <w:jc w:val="both"/>
        <w:rPr>
          <w:sz w:val="24"/>
          <w:szCs w:val="24"/>
          <w:lang w:val="lt-LT" w:eastAsia="zh-CN"/>
        </w:rPr>
      </w:pPr>
      <w:r w:rsidRPr="00B47B89">
        <w:rPr>
          <w:sz w:val="24"/>
          <w:szCs w:val="24"/>
          <w:lang w:val="lt-LT" w:eastAsia="zh-CN"/>
        </w:rPr>
        <w:t xml:space="preserve">7.4. Perkančioji organizacija, paaiškindama ar patikslindama pirkimo dokumentus, privalo užtikrinti Tiekėjų anonimiškumą, t. y. privalo užtikrinti, kad Tiekėjas nesužinotų kitų Tiekėjų, dalyvaujančių pirkimo procedūrose, pavadinimų ir kitų rekvizitų. </w:t>
      </w:r>
    </w:p>
    <w:p w14:paraId="270D4632"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 xml:space="preserve">7.5. Bet kokia informacija, </w:t>
      </w:r>
      <w:r w:rsidRPr="00B47B89">
        <w:rPr>
          <w:sz w:val="24"/>
          <w:szCs w:val="24"/>
          <w:lang w:val="lt-LT" w:eastAsia="lt-LT"/>
        </w:rPr>
        <w:t xml:space="preserve">Pirkimo sąlygų </w:t>
      </w:r>
      <w:r w:rsidRPr="00B47B89">
        <w:rPr>
          <w:sz w:val="24"/>
          <w:szCs w:val="24"/>
          <w:lang w:val="lt-LT" w:eastAsia="zh-CN"/>
        </w:rPr>
        <w:t>paaiškinimai, pranešimai ar kitas Perkančiosios organizacijos ir Tiekėjo susirašinėjimas yra vykdomas CVP IS.</w:t>
      </w:r>
    </w:p>
    <w:p w14:paraId="434AB691"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w:t>
      </w:r>
    </w:p>
    <w:p w14:paraId="244AC0AE" w14:textId="77777777" w:rsidR="00B47B89" w:rsidRPr="00B47B89" w:rsidRDefault="00B47B89" w:rsidP="00B47B89">
      <w:pPr>
        <w:suppressAutoHyphens/>
        <w:ind w:firstLine="851"/>
        <w:jc w:val="both"/>
        <w:rPr>
          <w:sz w:val="24"/>
          <w:szCs w:val="24"/>
          <w:lang w:val="lt-LT" w:eastAsia="zh-CN"/>
        </w:rPr>
      </w:pPr>
      <w:r w:rsidRPr="00B47B89">
        <w:rPr>
          <w:sz w:val="24"/>
          <w:szCs w:val="24"/>
          <w:lang w:val="lt-LT" w:eastAsia="zh-CN"/>
        </w:rPr>
        <w:t>7.7. Apie pasiūlymų pateikimo termino pratęsimą Perkančioji organizacija praneša CVP IS.</w:t>
      </w:r>
    </w:p>
    <w:p w14:paraId="62CE8B2E" w14:textId="77777777" w:rsidR="00B47B89" w:rsidRPr="00B47B89" w:rsidRDefault="00B47B89" w:rsidP="00B47B89">
      <w:pPr>
        <w:suppressAutoHyphens/>
        <w:jc w:val="both"/>
        <w:rPr>
          <w:i/>
          <w:sz w:val="24"/>
          <w:szCs w:val="24"/>
          <w:lang w:val="lt-LT" w:eastAsia="zh-CN"/>
        </w:rPr>
      </w:pPr>
    </w:p>
    <w:p w14:paraId="28BE57DA" w14:textId="77777777" w:rsidR="00B47B89" w:rsidRPr="00B47B89" w:rsidRDefault="00B47B89" w:rsidP="00B47B89">
      <w:pPr>
        <w:keepNext/>
        <w:suppressAutoHyphens/>
        <w:jc w:val="center"/>
        <w:rPr>
          <w:sz w:val="24"/>
          <w:szCs w:val="24"/>
          <w:lang w:val="lt-LT" w:eastAsia="zh-CN"/>
        </w:rPr>
      </w:pPr>
      <w:bookmarkStart w:id="1" w:name="_Ref58464669"/>
      <w:r w:rsidRPr="00B47B89">
        <w:rPr>
          <w:b/>
          <w:sz w:val="24"/>
          <w:szCs w:val="24"/>
          <w:lang w:val="lt-LT" w:eastAsia="zh-CN"/>
        </w:rPr>
        <w:t xml:space="preserve">VIII. </w:t>
      </w:r>
      <w:r w:rsidRPr="00B47B89">
        <w:rPr>
          <w:b/>
          <w:bCs/>
          <w:sz w:val="24"/>
          <w:szCs w:val="24"/>
          <w:lang w:val="lt-LT" w:eastAsia="zh-CN"/>
        </w:rPr>
        <w:t>SUSIPAŽINIMAS SU PASIŪLYMAIS IR JŲ VERTINIMAS</w:t>
      </w:r>
    </w:p>
    <w:p w14:paraId="293D0E81" w14:textId="77777777" w:rsidR="00B47B89" w:rsidRPr="00B47B89" w:rsidRDefault="00B47B89" w:rsidP="00B47B89">
      <w:pPr>
        <w:keepNext/>
        <w:suppressAutoHyphens/>
        <w:rPr>
          <w:b/>
          <w:sz w:val="24"/>
          <w:szCs w:val="24"/>
          <w:lang w:val="lt-LT" w:eastAsia="zh-CN"/>
        </w:rPr>
      </w:pPr>
    </w:p>
    <w:p w14:paraId="26622935" w14:textId="6456629B" w:rsidR="00B47B89" w:rsidRPr="00B47B89" w:rsidRDefault="00B47B89" w:rsidP="00B47B89">
      <w:pPr>
        <w:tabs>
          <w:tab w:val="left" w:pos="1134"/>
        </w:tabs>
        <w:suppressAutoHyphens/>
        <w:ind w:firstLine="851"/>
        <w:jc w:val="both"/>
        <w:rPr>
          <w:sz w:val="24"/>
          <w:szCs w:val="24"/>
          <w:lang w:val="lt-LT" w:eastAsia="zh-CN"/>
        </w:rPr>
      </w:pPr>
      <w:r w:rsidRPr="00B47B89">
        <w:rPr>
          <w:sz w:val="24"/>
          <w:szCs w:val="24"/>
          <w:lang w:val="lt-LT" w:eastAsia="zh-CN"/>
        </w:rPr>
        <w:t xml:space="preserve">8.1. </w:t>
      </w:r>
      <w:bookmarkEnd w:id="1"/>
      <w:r w:rsidRPr="00B47B89">
        <w:rPr>
          <w:sz w:val="24"/>
          <w:szCs w:val="24"/>
          <w:lang w:val="lt-LT" w:eastAsia="zh-CN"/>
        </w:rPr>
        <w:t>Pasiūlymų nagrinėjimo, vertinimo ir palyginimo procedūras atlieka</w:t>
      </w:r>
      <w:r w:rsidRPr="00B47B89">
        <w:rPr>
          <w:sz w:val="24"/>
          <w:szCs w:val="24"/>
          <w:lang w:val="lt-LT" w:eastAsia="lt-LT"/>
        </w:rPr>
        <w:t xml:space="preserve"> Pirkimų </w:t>
      </w:r>
      <w:r w:rsidR="001B109F">
        <w:rPr>
          <w:sz w:val="24"/>
          <w:szCs w:val="24"/>
          <w:lang w:val="lt-LT" w:eastAsia="lt-LT"/>
        </w:rPr>
        <w:t>organizatorius</w:t>
      </w:r>
      <w:r w:rsidRPr="00B47B89">
        <w:rPr>
          <w:sz w:val="24"/>
          <w:szCs w:val="24"/>
          <w:lang w:val="lt-LT" w:eastAsia="zh-CN"/>
        </w:rPr>
        <w:t>.</w:t>
      </w:r>
    </w:p>
    <w:p w14:paraId="1ED38E87" w14:textId="77777777" w:rsidR="00B47B89" w:rsidRPr="00B47B89" w:rsidRDefault="00B47B89" w:rsidP="00B47B89">
      <w:pPr>
        <w:tabs>
          <w:tab w:val="left" w:pos="1134"/>
        </w:tabs>
        <w:suppressAutoHyphens/>
        <w:ind w:firstLine="851"/>
        <w:jc w:val="both"/>
        <w:rPr>
          <w:sz w:val="24"/>
          <w:szCs w:val="24"/>
          <w:lang w:val="lt-LT" w:eastAsia="zh-CN"/>
        </w:rPr>
      </w:pPr>
      <w:r w:rsidRPr="00B47B89">
        <w:rPr>
          <w:sz w:val="24"/>
          <w:szCs w:val="24"/>
          <w:lang w:val="lt-LT" w:eastAsia="lt-LT"/>
        </w:rPr>
        <w:t>8.2. Komisija pasiūlymą vertins pagal mažiausią pasiūlymo kainą, kuri vertinama eurais.</w:t>
      </w:r>
    </w:p>
    <w:p w14:paraId="350F9454" w14:textId="77777777" w:rsidR="00B47B89" w:rsidRPr="00B47B89" w:rsidRDefault="00B47B89" w:rsidP="00B47B89">
      <w:pPr>
        <w:tabs>
          <w:tab w:val="left" w:pos="1134"/>
        </w:tabs>
        <w:suppressAutoHyphens/>
        <w:ind w:left="709"/>
        <w:jc w:val="both"/>
        <w:rPr>
          <w:sz w:val="24"/>
          <w:szCs w:val="24"/>
          <w:lang w:val="lt-LT" w:eastAsia="lt-LT"/>
        </w:rPr>
      </w:pPr>
    </w:p>
    <w:p w14:paraId="31BA38B4" w14:textId="77777777" w:rsidR="00B47B89" w:rsidRPr="00B47B89" w:rsidRDefault="00B47B89" w:rsidP="00B47B89">
      <w:pPr>
        <w:suppressAutoHyphens/>
        <w:spacing w:line="240" w:lineRule="exact"/>
        <w:contextualSpacing/>
        <w:jc w:val="center"/>
        <w:rPr>
          <w:sz w:val="24"/>
          <w:szCs w:val="24"/>
          <w:lang w:val="lt-LT" w:eastAsia="zh-CN"/>
        </w:rPr>
      </w:pPr>
      <w:r w:rsidRPr="00B47B89">
        <w:rPr>
          <w:b/>
          <w:sz w:val="24"/>
          <w:szCs w:val="24"/>
          <w:lang w:val="lt-LT" w:eastAsia="zh-CN"/>
        </w:rPr>
        <w:t>IX. PASIŪLYMŲ NAGRINĖJIMAS IR PASIŪLYMŲ ATMETIMO PRIEŽASTYS</w:t>
      </w:r>
    </w:p>
    <w:p w14:paraId="501E113B" w14:textId="77777777" w:rsidR="00B47B89" w:rsidRPr="00B47B89" w:rsidRDefault="00B47B89" w:rsidP="00B47B89">
      <w:pPr>
        <w:suppressAutoHyphens/>
        <w:jc w:val="both"/>
        <w:rPr>
          <w:b/>
          <w:sz w:val="24"/>
          <w:szCs w:val="24"/>
          <w:lang w:val="lt-LT" w:eastAsia="zh-CN"/>
        </w:rPr>
      </w:pPr>
    </w:p>
    <w:p w14:paraId="2C87D4FC"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 xml:space="preserve">9.1. Pasiūlymai nagrinėjami ir vertinami konfidencialiai, nedalyvaujant pasiūlymus pateikusiems Tiekėjams ar jų atstovams. </w:t>
      </w:r>
    </w:p>
    <w:p w14:paraId="72028523"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 xml:space="preserve">9.2. Iškilus klausimams dėl pasiūlymų turinio komisijai, Tiekėjai privalo per pirkimų nurodytą terminą pateikti papildomus paaiškinimus nekeisdami pasiūlymo esmės. </w:t>
      </w:r>
    </w:p>
    <w:p w14:paraId="65BA7564"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9.3. Jeigu pateiktame pasiūlyme pirkimų komisija rado nurodytos kainos apskaičiavimo klaidų, ji privalo paprašyti Tiekėjų per jos nurodytą terminą ištaisyti pasiūlyme pastebėtas aritmetines klaidas, nekeičiant pasiūlymų metu paskelbtos kainos. Taisydamas pasiūlyme nurodytas aritmetines klaidas, Tiekėjas neturi teisės atsisakyti kainos sudedamųjų dalių arba papildyti kainą naujomis dalimis.</w:t>
      </w:r>
    </w:p>
    <w:p w14:paraId="3D3669E6" w14:textId="77777777" w:rsidR="00B47B89" w:rsidRPr="00B47B89" w:rsidRDefault="00B47B89" w:rsidP="00B47B89">
      <w:pPr>
        <w:suppressAutoHyphens/>
        <w:ind w:firstLine="720"/>
        <w:contextualSpacing/>
        <w:jc w:val="both"/>
        <w:rPr>
          <w:sz w:val="24"/>
          <w:szCs w:val="24"/>
          <w:lang w:val="lt-LT" w:eastAsia="zh-CN"/>
        </w:rPr>
      </w:pPr>
      <w:r w:rsidRPr="00B47B89">
        <w:rPr>
          <w:sz w:val="24"/>
          <w:szCs w:val="24"/>
          <w:lang w:val="lt-LT" w:eastAsia="zh-CN"/>
        </w:rPr>
        <w:t>9.4. Jeigu Tiekėjas pateikia netikslius, neišsamius Pirkimo dokumentuose nurodytus kartu su pasiūlymu teikiamus dokumentus ar jų nepateikė, Perkančioji organizacija privalo prašyti Tiekėjo patikslinti, papildyti arba pateikti šiuos dokumentus per Perkančiosios organizacijos nustatytą terminą.</w:t>
      </w:r>
    </w:p>
    <w:p w14:paraId="6B897DF6" w14:textId="77777777" w:rsidR="00B47B89" w:rsidRPr="00B47B89" w:rsidRDefault="00B47B89" w:rsidP="00B47B89">
      <w:pPr>
        <w:suppressAutoHyphens/>
        <w:ind w:firstLine="720"/>
        <w:contextualSpacing/>
        <w:jc w:val="both"/>
        <w:rPr>
          <w:sz w:val="24"/>
          <w:szCs w:val="24"/>
          <w:lang w:val="lt-LT" w:eastAsia="zh-CN"/>
        </w:rPr>
      </w:pPr>
      <w:r w:rsidRPr="00B47B89">
        <w:rPr>
          <w:sz w:val="24"/>
          <w:szCs w:val="24"/>
          <w:lang w:val="lt-LT" w:eastAsia="zh-CN"/>
        </w:rPr>
        <w:t>9.5. Komisija atmeta pasiūlymą, jeigu:</w:t>
      </w:r>
    </w:p>
    <w:p w14:paraId="14B2254E"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9.5.1. pasiūlymas neatitiko Pirkimo sąlygose nustatytų reikalavimų (Tiekėjo pateikti techniniai reikalavimai neatitinka pirkimo dokumentuose nustatytų reikalavimų ir pan.);</w:t>
      </w:r>
    </w:p>
    <w:p w14:paraId="114DDA36"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9.5.2. Tiekėjas per Perkančiosios organizacijos nurodytą terminą neištaisė aritmetinių klaidų ir (ar) nepaaiškino pasiūlymo;</w:t>
      </w:r>
    </w:p>
    <w:p w14:paraId="72B8F7EC"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9.5.3. Tiekėjas per Perkančiosios organizacijos nustatytą terminą nepatikslino, nepapildė ar nepateikė pirkimo dokumentuose nurodytų kartu su pasiūlymu teikiamų dokumentų: Tiekėjo, jungtinės veiklos sutarties (jei ji pasirašoma), deklaracijos bei kitų Pirkimo sąlygose nurodytų dokumentų;</w:t>
      </w:r>
    </w:p>
    <w:p w14:paraId="3D0BFC51" w14:textId="77777777" w:rsidR="00B47B89" w:rsidRPr="00B47B89" w:rsidRDefault="00B47B89" w:rsidP="00B47B89">
      <w:pPr>
        <w:suppressAutoHyphens/>
        <w:ind w:firstLine="720"/>
        <w:contextualSpacing/>
        <w:jc w:val="both"/>
        <w:rPr>
          <w:sz w:val="24"/>
          <w:szCs w:val="24"/>
          <w:lang w:val="lt-LT" w:eastAsia="zh-CN"/>
        </w:rPr>
      </w:pPr>
      <w:r w:rsidRPr="00B47B89">
        <w:rPr>
          <w:sz w:val="24"/>
          <w:szCs w:val="24"/>
          <w:lang w:val="lt-LT" w:eastAsia="zh-CN"/>
        </w:rPr>
        <w:t>9.5.4. jei Tiekėjas pateikia daugiau kaip vieną pasiūlymą;</w:t>
      </w:r>
    </w:p>
    <w:p w14:paraId="0FDB7257" w14:textId="77777777" w:rsidR="00B47B89" w:rsidRPr="00B47B89" w:rsidRDefault="00B47B89" w:rsidP="00B47B89">
      <w:pPr>
        <w:suppressAutoHyphens/>
        <w:ind w:firstLine="720"/>
        <w:contextualSpacing/>
        <w:jc w:val="both"/>
        <w:rPr>
          <w:sz w:val="24"/>
          <w:szCs w:val="24"/>
          <w:lang w:val="lt-LT" w:eastAsia="zh-CN"/>
        </w:rPr>
      </w:pPr>
      <w:r w:rsidRPr="00B47B89">
        <w:rPr>
          <w:sz w:val="24"/>
          <w:szCs w:val="24"/>
          <w:lang w:val="lt-LT" w:eastAsia="zh-CN"/>
        </w:rPr>
        <w:t xml:space="preserve">9.5.5. jei buvo </w:t>
      </w:r>
      <w:r w:rsidRPr="00B47B89">
        <w:rPr>
          <w:bCs/>
          <w:sz w:val="24"/>
          <w:szCs w:val="24"/>
          <w:lang w:val="lt-LT" w:eastAsia="zh-CN"/>
        </w:rPr>
        <w:t>pasiūlyta per didelė, perkančiajai organizacijai nepriimtina kaina;</w:t>
      </w:r>
    </w:p>
    <w:p w14:paraId="70BE2EF2" w14:textId="77777777" w:rsidR="00B47B89" w:rsidRPr="00B47B89" w:rsidRDefault="00B47B89" w:rsidP="00B47B89">
      <w:pPr>
        <w:suppressAutoHyphens/>
        <w:ind w:firstLine="720"/>
        <w:contextualSpacing/>
        <w:jc w:val="both"/>
        <w:rPr>
          <w:sz w:val="24"/>
          <w:szCs w:val="24"/>
          <w:lang w:val="lt-LT" w:eastAsia="zh-CN"/>
        </w:rPr>
      </w:pPr>
      <w:r w:rsidRPr="00B47B89">
        <w:rPr>
          <w:sz w:val="24"/>
          <w:szCs w:val="24"/>
          <w:lang w:val="lt-LT" w:eastAsia="zh-CN"/>
        </w:rPr>
        <w:t>9.5.6. jeigu buvo pasiūlyta neįprastai maža kaina ir per nurodytą terminą Tiekėjas nepagrindžia neįprastai mažą pasiūlymo kainą, įskaitant ir sudedamųjų dalių kainą.</w:t>
      </w:r>
    </w:p>
    <w:p w14:paraId="4B1BF4B9" w14:textId="77777777" w:rsidR="00B47B89" w:rsidRPr="00B47B89" w:rsidRDefault="00B47B89" w:rsidP="00B47B89">
      <w:pPr>
        <w:suppressAutoHyphens/>
        <w:ind w:firstLine="720"/>
        <w:contextualSpacing/>
        <w:jc w:val="both"/>
        <w:rPr>
          <w:sz w:val="24"/>
          <w:szCs w:val="24"/>
          <w:lang w:val="lt-LT" w:eastAsia="zh-CN"/>
        </w:rPr>
      </w:pPr>
    </w:p>
    <w:p w14:paraId="0A882BF6" w14:textId="77777777" w:rsidR="00B47B89" w:rsidRPr="00B47B89" w:rsidRDefault="00B47B89" w:rsidP="00B47B89">
      <w:pPr>
        <w:keepNext/>
        <w:suppressAutoHyphens/>
        <w:jc w:val="center"/>
        <w:rPr>
          <w:sz w:val="24"/>
          <w:szCs w:val="24"/>
          <w:lang w:val="lt-LT" w:eastAsia="zh-CN"/>
        </w:rPr>
      </w:pPr>
      <w:r w:rsidRPr="00B47B89">
        <w:rPr>
          <w:b/>
          <w:sz w:val="24"/>
          <w:szCs w:val="24"/>
          <w:lang w:val="lt-LT" w:eastAsia="zh-CN"/>
        </w:rPr>
        <w:lastRenderedPageBreak/>
        <w:t>X. DERYBŲ VYKDYMAS</w:t>
      </w:r>
    </w:p>
    <w:p w14:paraId="250B2C2C" w14:textId="77777777" w:rsidR="00B47B89" w:rsidRPr="00B47B89" w:rsidRDefault="00B47B89" w:rsidP="00B47B89">
      <w:pPr>
        <w:keepNext/>
        <w:suppressAutoHyphens/>
        <w:jc w:val="center"/>
        <w:rPr>
          <w:b/>
          <w:sz w:val="24"/>
          <w:szCs w:val="24"/>
          <w:lang w:val="lt-LT" w:eastAsia="zh-CN"/>
        </w:rPr>
      </w:pPr>
    </w:p>
    <w:p w14:paraId="38AA697A" w14:textId="77777777" w:rsidR="00B47B89" w:rsidRPr="00B47B89" w:rsidRDefault="00B47B89" w:rsidP="00B47B89">
      <w:pPr>
        <w:tabs>
          <w:tab w:val="left" w:pos="1418"/>
        </w:tabs>
        <w:suppressAutoHyphens/>
        <w:ind w:firstLine="709"/>
        <w:jc w:val="both"/>
        <w:rPr>
          <w:sz w:val="24"/>
          <w:szCs w:val="24"/>
          <w:lang w:val="lt-LT" w:eastAsia="zh-CN"/>
        </w:rPr>
      </w:pPr>
      <w:r w:rsidRPr="00B47B89">
        <w:rPr>
          <w:sz w:val="24"/>
          <w:szCs w:val="24"/>
          <w:lang w:val="lt-LT" w:eastAsia="zh-CN"/>
        </w:rPr>
        <w:t>10.1. Derybos su Tiekėjais vykdomos nebus, bus prašoma pateikti galutinius pasiūlymus.</w:t>
      </w:r>
    </w:p>
    <w:p w14:paraId="7C9D50D2" w14:textId="77777777" w:rsidR="00B47B89" w:rsidRPr="00B47B89" w:rsidRDefault="00B47B89" w:rsidP="00B47B89">
      <w:pPr>
        <w:suppressAutoHyphens/>
        <w:ind w:firstLine="709"/>
        <w:rPr>
          <w:sz w:val="24"/>
          <w:szCs w:val="24"/>
          <w:lang w:val="lt-LT" w:eastAsia="zh-CN"/>
        </w:rPr>
      </w:pPr>
    </w:p>
    <w:p w14:paraId="3A3290E2" w14:textId="77777777" w:rsidR="00B47B89" w:rsidRPr="00B47B89" w:rsidRDefault="00B47B89" w:rsidP="00B47B89">
      <w:pPr>
        <w:suppressAutoHyphens/>
        <w:jc w:val="center"/>
        <w:rPr>
          <w:sz w:val="24"/>
          <w:szCs w:val="24"/>
          <w:lang w:val="lt-LT" w:eastAsia="zh-CN"/>
        </w:rPr>
      </w:pPr>
      <w:r w:rsidRPr="00B47B89">
        <w:rPr>
          <w:b/>
          <w:sz w:val="24"/>
          <w:szCs w:val="24"/>
          <w:lang w:val="lt-LT" w:eastAsia="zh-CN"/>
        </w:rPr>
        <w:t>XI. PASIŪLYMŲ EILĖ IR SPRENDIMAS DĖL PIRKIMO SUTARTIES SUDARYMO</w:t>
      </w:r>
    </w:p>
    <w:p w14:paraId="40ED0D09" w14:textId="77777777" w:rsidR="00B47B89" w:rsidRPr="00B47B89" w:rsidRDefault="00B47B89" w:rsidP="00B47B89">
      <w:pPr>
        <w:suppressAutoHyphens/>
        <w:ind w:firstLine="709"/>
        <w:rPr>
          <w:b/>
          <w:sz w:val="24"/>
          <w:szCs w:val="24"/>
          <w:lang w:val="lt-LT" w:eastAsia="zh-CN"/>
        </w:rPr>
      </w:pPr>
    </w:p>
    <w:p w14:paraId="6119F16D" w14:textId="77777777" w:rsidR="00B47B89" w:rsidRPr="00B47B89" w:rsidRDefault="00B47B89" w:rsidP="00B47B89">
      <w:pPr>
        <w:suppressAutoHyphens/>
        <w:ind w:firstLine="709"/>
        <w:jc w:val="both"/>
        <w:rPr>
          <w:sz w:val="24"/>
          <w:szCs w:val="24"/>
          <w:lang w:val="lt-LT" w:eastAsia="zh-CN"/>
        </w:rPr>
      </w:pPr>
      <w:r w:rsidRPr="00B47B89">
        <w:rPr>
          <w:sz w:val="24"/>
          <w:szCs w:val="24"/>
          <w:lang w:val="lt-LT" w:eastAsia="zh-CN"/>
        </w:rPr>
        <w:t>11.1. Įvertinus ir palyginus galutinius pasiūlymus, komisija nustato pasiūlymų eilę bei laimėjusį pasiūlymą ir priima sprendimą sudaryti Pirkimo sutartį. Pasiūlymų eilė sudaroma ekonominio naudingumo mažėjimo tvarka. Jeigu kelių pateiktų galutinių pasiūlymų kainos yra vienodos, nustatant pasiūlymų eilę pirmesnis į šią eilę įrašomas Tiekėjas, kurio pasiūlymas pateiktas anksčiausiai. Eilė nesudaroma, jeigu pasiūlymą pateikė ar pirkimo procedūrų metu atmetus pasiūlymus liko vienas Tiekėjas.</w:t>
      </w:r>
    </w:p>
    <w:p w14:paraId="3B4FD6AA" w14:textId="77777777" w:rsidR="00B47B89" w:rsidRPr="00B47B89" w:rsidRDefault="00B47B89" w:rsidP="00B47B89">
      <w:pPr>
        <w:suppressAutoHyphens/>
        <w:ind w:firstLine="709"/>
        <w:jc w:val="both"/>
        <w:rPr>
          <w:sz w:val="24"/>
          <w:szCs w:val="24"/>
          <w:lang w:val="lt-LT" w:eastAsia="zh-CN"/>
        </w:rPr>
      </w:pPr>
      <w:r w:rsidRPr="00B47B89">
        <w:rPr>
          <w:sz w:val="24"/>
          <w:szCs w:val="24"/>
          <w:lang w:val="lt-LT" w:eastAsia="zh-CN"/>
        </w:rPr>
        <w:t>11.2. Laimėjusiu pasiūlymu pripažįstamas pasiūlymas esantis pasiūlymų eilės pirmoje vietoje Viešųjų pirkimų įstatymo bei šių pirkimo dokumentų nustatyta tvarka.</w:t>
      </w:r>
    </w:p>
    <w:p w14:paraId="00EAF919" w14:textId="6111C1C7" w:rsidR="00B47B89" w:rsidRPr="00B47B89" w:rsidRDefault="00B47B89" w:rsidP="00B47B89">
      <w:pPr>
        <w:suppressAutoHyphens/>
        <w:autoSpaceDE w:val="0"/>
        <w:ind w:firstLine="709"/>
        <w:jc w:val="both"/>
        <w:rPr>
          <w:sz w:val="24"/>
          <w:szCs w:val="24"/>
          <w:lang w:val="lt-LT" w:eastAsia="zh-CN"/>
        </w:rPr>
      </w:pPr>
      <w:r w:rsidRPr="00B47B89">
        <w:rPr>
          <w:sz w:val="24"/>
          <w:szCs w:val="24"/>
          <w:lang w:val="lt-LT" w:eastAsia="zh-CN"/>
        </w:rPr>
        <w:t xml:space="preserve">11.3. </w:t>
      </w:r>
      <w:r w:rsidRPr="00B47B89">
        <w:rPr>
          <w:sz w:val="24"/>
          <w:szCs w:val="24"/>
          <w:lang w:val="lt-LT" w:eastAsia="lt-LT"/>
        </w:rPr>
        <w:t xml:space="preserve">Suinteresuotiems dalyviams nedelsiant </w:t>
      </w:r>
      <w:r w:rsidRPr="00B47B89">
        <w:rPr>
          <w:sz w:val="24"/>
          <w:szCs w:val="24"/>
          <w:lang w:val="lt-LT" w:eastAsia="zh-CN"/>
        </w:rPr>
        <w:t xml:space="preserve"> </w:t>
      </w:r>
      <w:r w:rsidRPr="00B47B89">
        <w:rPr>
          <w:sz w:val="24"/>
          <w:szCs w:val="24"/>
          <w:lang w:val="lt-LT" w:eastAsia="lt-LT"/>
        </w:rPr>
        <w:t xml:space="preserve">pranešama apie priimtą sprendimą sudaryti Pirkimo sutartį, nurodoma nustatyta pasiūlymų eilė, laimėjęs pasiūlymas. </w:t>
      </w:r>
    </w:p>
    <w:p w14:paraId="5162F68B"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zh-CN"/>
        </w:rPr>
        <w:t>11.4</w:t>
      </w:r>
      <w:r w:rsidRPr="00B47B89">
        <w:rPr>
          <w:sz w:val="24"/>
          <w:szCs w:val="24"/>
          <w:lang w:val="lt-LT" w:eastAsia="lt-LT"/>
        </w:rPr>
        <w:t xml:space="preserve">. Pirkimo sutartis sudaroma nedelsiant. </w:t>
      </w:r>
      <w:r w:rsidRPr="00B47B89">
        <w:rPr>
          <w:b/>
          <w:sz w:val="24"/>
          <w:szCs w:val="24"/>
          <w:lang w:val="lt-LT" w:eastAsia="lt-LT"/>
        </w:rPr>
        <w:t>Sutarties atidėjimo terminas netaikomas</w:t>
      </w:r>
      <w:r w:rsidRPr="00B47B89">
        <w:rPr>
          <w:sz w:val="24"/>
          <w:szCs w:val="24"/>
          <w:lang w:val="lt-LT" w:eastAsia="lt-LT"/>
        </w:rPr>
        <w:t>.</w:t>
      </w:r>
    </w:p>
    <w:p w14:paraId="5C9910C1"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lt-LT"/>
        </w:rPr>
        <w:t xml:space="preserve">11.5. Pirkimą laimėjęs Tiekėjas privalo pasirašyti Pirkimo sutartį per Perkančiosios organizacijos nurodytą terminą. Pirkimo sutarčiai pasirašyti laikas gali būti nustatomas atskiru pranešimu arba nurodomas pranešime apie laimėjusį pasiūlymą. </w:t>
      </w:r>
    </w:p>
    <w:p w14:paraId="7724B4BF" w14:textId="77777777" w:rsidR="00B47B89" w:rsidRPr="00B47B89" w:rsidRDefault="00B47B89" w:rsidP="00B47B89">
      <w:pPr>
        <w:suppressAutoHyphens/>
        <w:ind w:firstLine="720"/>
        <w:jc w:val="both"/>
        <w:rPr>
          <w:sz w:val="24"/>
          <w:szCs w:val="24"/>
          <w:lang w:val="lt-LT" w:eastAsia="zh-CN"/>
        </w:rPr>
      </w:pPr>
      <w:r w:rsidRPr="00B47B89">
        <w:rPr>
          <w:sz w:val="24"/>
          <w:szCs w:val="24"/>
          <w:lang w:val="lt-LT" w:eastAsia="lt-LT"/>
        </w:rPr>
        <w:t>11.6. Jeigu Tiekėjas, kuriam buvo pasiūlyta sudaryti Pirkimo sutartį, raštu atsisako ją sudaryti arba jei iki Perkančiosios organizacijos nurodyto laiko Tiekėjas nepasirašo Pirkimo sutarties, arba atsisako sudaryti Pirkimo sutartį Pirkimo dokumentuose nustatytomis sąlygomis</w:t>
      </w:r>
      <w:r w:rsidRPr="00B47B89">
        <w:rPr>
          <w:i/>
          <w:iCs/>
          <w:sz w:val="24"/>
          <w:szCs w:val="24"/>
          <w:lang w:val="lt-LT" w:eastAsia="lt-LT"/>
        </w:rPr>
        <w:t xml:space="preserve">, </w:t>
      </w:r>
      <w:r w:rsidRPr="00B47B89">
        <w:rPr>
          <w:sz w:val="24"/>
          <w:szCs w:val="24"/>
          <w:lang w:val="lt-LT" w:eastAsia="lt-LT"/>
        </w:rPr>
        <w:t>laikoma, kad jis atsisakė sudaryti Pirkimo sutartį. Tuo atveju Perkančioji organizacija siūlo sudaryti Pirkimo sutartį Tiekėjui, kurio pasiūlymas pagal nustatytą pasiūlymų eilę yra pirmas po Tiekėjo, atsisakiusio sudaryti Pirkimo sutartį.</w:t>
      </w:r>
    </w:p>
    <w:p w14:paraId="5636EE29" w14:textId="77777777" w:rsidR="00B47B89" w:rsidRPr="00B47B89" w:rsidRDefault="00B47B89" w:rsidP="00B47B89">
      <w:pPr>
        <w:keepNext/>
        <w:widowControl w:val="0"/>
        <w:suppressAutoHyphens/>
        <w:rPr>
          <w:sz w:val="24"/>
          <w:szCs w:val="24"/>
          <w:lang w:val="lt-LT" w:eastAsia="zh-CN"/>
        </w:rPr>
      </w:pPr>
    </w:p>
    <w:p w14:paraId="145B6E98" w14:textId="77777777" w:rsidR="00B47B89" w:rsidRPr="00B47B89" w:rsidRDefault="00B47B89" w:rsidP="00B47B89">
      <w:pPr>
        <w:keepNext/>
        <w:widowControl w:val="0"/>
        <w:suppressAutoHyphens/>
        <w:rPr>
          <w:sz w:val="24"/>
          <w:szCs w:val="24"/>
          <w:lang w:val="lt-LT" w:eastAsia="zh-CN"/>
        </w:rPr>
      </w:pPr>
    </w:p>
    <w:p w14:paraId="12AE6C94" w14:textId="77777777" w:rsidR="00B47B89" w:rsidRPr="00B47B89" w:rsidRDefault="00B47B89" w:rsidP="00B47B89">
      <w:pPr>
        <w:suppressAutoHyphens/>
        <w:ind w:left="360"/>
        <w:jc w:val="center"/>
        <w:rPr>
          <w:sz w:val="24"/>
          <w:szCs w:val="24"/>
          <w:lang w:val="lt-LT" w:eastAsia="zh-CN"/>
        </w:rPr>
      </w:pPr>
      <w:r w:rsidRPr="00B47B89">
        <w:rPr>
          <w:b/>
          <w:sz w:val="24"/>
          <w:szCs w:val="24"/>
          <w:lang w:val="lt-LT" w:eastAsia="zh-CN"/>
        </w:rPr>
        <w:t>XII. GINČŲ NAGRINĖJIMO TVARKA</w:t>
      </w:r>
    </w:p>
    <w:p w14:paraId="48881573" w14:textId="77777777" w:rsidR="00B47B89" w:rsidRPr="00B47B89" w:rsidRDefault="00B47B89" w:rsidP="00B47B89">
      <w:pPr>
        <w:suppressAutoHyphens/>
        <w:rPr>
          <w:sz w:val="24"/>
          <w:szCs w:val="24"/>
          <w:lang w:val="lt-LT" w:eastAsia="lt-LT"/>
        </w:rPr>
      </w:pPr>
    </w:p>
    <w:p w14:paraId="27ABB2A6" w14:textId="77777777" w:rsidR="00B47B89" w:rsidRPr="00B47B89" w:rsidRDefault="00B47B89" w:rsidP="00B47B89">
      <w:pPr>
        <w:suppressAutoHyphens/>
        <w:autoSpaceDE w:val="0"/>
        <w:ind w:firstLine="709"/>
        <w:jc w:val="both"/>
        <w:rPr>
          <w:sz w:val="24"/>
          <w:szCs w:val="24"/>
          <w:lang w:val="lt-LT" w:eastAsia="zh-CN"/>
        </w:rPr>
      </w:pPr>
      <w:r w:rsidRPr="00B47B89">
        <w:rPr>
          <w:sz w:val="24"/>
          <w:szCs w:val="24"/>
          <w:lang w:val="lt-LT" w:eastAsia="lt-LT"/>
        </w:rPr>
        <w:t>12.1. Jei Tiekėjas mano, kad Perkančioji organizacija nesilaikė Viešųjų pirkimų įstatymo reikalavimų, jis gali savo galimai pažeistas teises ir teisėtus interesus ginti Viešųjų pirkimų įstatymo VII skyriuje nustatyta tvarka.</w:t>
      </w:r>
    </w:p>
    <w:p w14:paraId="00F143EE" w14:textId="1AE57057" w:rsidR="00B47B89" w:rsidRDefault="00B47B89" w:rsidP="00B47B89">
      <w:pPr>
        <w:suppressAutoHyphens/>
        <w:rPr>
          <w:rFonts w:eastAsia="Calibri"/>
          <w:lang w:val="lt-LT" w:eastAsia="lt-LT"/>
        </w:rPr>
      </w:pPr>
    </w:p>
    <w:p w14:paraId="6F1370FA" w14:textId="57E20993" w:rsidR="00643DA8" w:rsidRDefault="00643DA8" w:rsidP="00B47B89">
      <w:pPr>
        <w:suppressAutoHyphens/>
        <w:rPr>
          <w:rFonts w:eastAsia="Calibri"/>
          <w:lang w:val="lt-LT" w:eastAsia="lt-LT"/>
        </w:rPr>
      </w:pPr>
    </w:p>
    <w:p w14:paraId="159635D4" w14:textId="3E9BCF4C" w:rsidR="00643DA8" w:rsidRDefault="00643DA8" w:rsidP="00B47B89">
      <w:pPr>
        <w:suppressAutoHyphens/>
        <w:rPr>
          <w:rFonts w:eastAsia="Calibri"/>
          <w:lang w:val="lt-LT" w:eastAsia="lt-LT"/>
        </w:rPr>
      </w:pPr>
    </w:p>
    <w:p w14:paraId="7A6C62CF" w14:textId="2B1794FD" w:rsidR="00643DA8" w:rsidRDefault="00643DA8" w:rsidP="00B47B89">
      <w:pPr>
        <w:suppressAutoHyphens/>
        <w:rPr>
          <w:rFonts w:eastAsia="Calibri"/>
          <w:lang w:val="lt-LT" w:eastAsia="lt-LT"/>
        </w:rPr>
      </w:pPr>
    </w:p>
    <w:p w14:paraId="42BB7611" w14:textId="2CAD40F2" w:rsidR="00643DA8" w:rsidRDefault="00643DA8" w:rsidP="00B47B89">
      <w:pPr>
        <w:suppressAutoHyphens/>
        <w:rPr>
          <w:rFonts w:eastAsia="Calibri"/>
          <w:lang w:val="lt-LT" w:eastAsia="lt-LT"/>
        </w:rPr>
      </w:pPr>
    </w:p>
    <w:p w14:paraId="0DA1446E" w14:textId="7ECAF27E" w:rsidR="00643DA8" w:rsidRDefault="00643DA8" w:rsidP="00B47B89">
      <w:pPr>
        <w:suppressAutoHyphens/>
        <w:rPr>
          <w:rFonts w:eastAsia="Calibri"/>
          <w:lang w:val="lt-LT" w:eastAsia="lt-LT"/>
        </w:rPr>
      </w:pPr>
    </w:p>
    <w:p w14:paraId="4AC5D75D" w14:textId="22E3F3E9" w:rsidR="00643DA8" w:rsidRDefault="00643DA8" w:rsidP="00B47B89">
      <w:pPr>
        <w:suppressAutoHyphens/>
        <w:rPr>
          <w:rFonts w:eastAsia="Calibri"/>
          <w:lang w:val="lt-LT" w:eastAsia="lt-LT"/>
        </w:rPr>
      </w:pPr>
    </w:p>
    <w:p w14:paraId="1E11056B" w14:textId="0E099033" w:rsidR="00643DA8" w:rsidRDefault="00643DA8" w:rsidP="00B47B89">
      <w:pPr>
        <w:suppressAutoHyphens/>
        <w:rPr>
          <w:rFonts w:eastAsia="Calibri"/>
          <w:lang w:val="lt-LT" w:eastAsia="lt-LT"/>
        </w:rPr>
      </w:pPr>
    </w:p>
    <w:p w14:paraId="1FED9C17" w14:textId="7989F498" w:rsidR="00643DA8" w:rsidRDefault="00643DA8" w:rsidP="00B47B89">
      <w:pPr>
        <w:suppressAutoHyphens/>
        <w:rPr>
          <w:rFonts w:eastAsia="Calibri"/>
          <w:lang w:val="lt-LT" w:eastAsia="lt-LT"/>
        </w:rPr>
      </w:pPr>
    </w:p>
    <w:p w14:paraId="3C796E0B" w14:textId="197F7B88" w:rsidR="00643DA8" w:rsidRDefault="00643DA8" w:rsidP="00B47B89">
      <w:pPr>
        <w:suppressAutoHyphens/>
        <w:rPr>
          <w:rFonts w:eastAsia="Calibri"/>
          <w:lang w:val="lt-LT" w:eastAsia="lt-LT"/>
        </w:rPr>
      </w:pPr>
    </w:p>
    <w:p w14:paraId="4AB2DA96" w14:textId="4A787F96" w:rsidR="00643DA8" w:rsidRDefault="00643DA8" w:rsidP="00B47B89">
      <w:pPr>
        <w:suppressAutoHyphens/>
        <w:rPr>
          <w:rFonts w:eastAsia="Calibri"/>
          <w:lang w:val="lt-LT" w:eastAsia="lt-LT"/>
        </w:rPr>
      </w:pPr>
    </w:p>
    <w:p w14:paraId="0BC38832" w14:textId="674C8C73" w:rsidR="00643DA8" w:rsidRDefault="00643DA8" w:rsidP="00B47B89">
      <w:pPr>
        <w:suppressAutoHyphens/>
        <w:rPr>
          <w:rFonts w:eastAsia="Calibri"/>
          <w:lang w:val="lt-LT" w:eastAsia="lt-LT"/>
        </w:rPr>
      </w:pPr>
    </w:p>
    <w:p w14:paraId="7EB51102" w14:textId="035A75E3" w:rsidR="00643DA8" w:rsidRDefault="00643DA8" w:rsidP="00B47B89">
      <w:pPr>
        <w:suppressAutoHyphens/>
        <w:rPr>
          <w:rFonts w:eastAsia="Calibri"/>
          <w:lang w:val="lt-LT" w:eastAsia="lt-LT"/>
        </w:rPr>
      </w:pPr>
    </w:p>
    <w:p w14:paraId="40693831" w14:textId="1F9D8885" w:rsidR="00643DA8" w:rsidRDefault="00643DA8" w:rsidP="00B47B89">
      <w:pPr>
        <w:suppressAutoHyphens/>
        <w:rPr>
          <w:rFonts w:eastAsia="Calibri"/>
          <w:lang w:val="lt-LT" w:eastAsia="lt-LT"/>
        </w:rPr>
      </w:pPr>
    </w:p>
    <w:p w14:paraId="798B0C30" w14:textId="665F7E47" w:rsidR="00643DA8" w:rsidRDefault="00643DA8" w:rsidP="00B47B89">
      <w:pPr>
        <w:suppressAutoHyphens/>
        <w:rPr>
          <w:rFonts w:eastAsia="Calibri"/>
          <w:lang w:val="lt-LT" w:eastAsia="lt-LT"/>
        </w:rPr>
      </w:pPr>
    </w:p>
    <w:p w14:paraId="787C58E9" w14:textId="556BCACB" w:rsidR="00643DA8" w:rsidRDefault="00643DA8" w:rsidP="00B47B89">
      <w:pPr>
        <w:suppressAutoHyphens/>
        <w:rPr>
          <w:rFonts w:eastAsia="Calibri"/>
          <w:lang w:val="lt-LT" w:eastAsia="lt-LT"/>
        </w:rPr>
      </w:pPr>
    </w:p>
    <w:p w14:paraId="234FBA2B" w14:textId="44A5D717" w:rsidR="00643DA8" w:rsidRDefault="00643DA8" w:rsidP="00B47B89">
      <w:pPr>
        <w:suppressAutoHyphens/>
        <w:rPr>
          <w:rFonts w:eastAsia="Calibri"/>
          <w:lang w:val="lt-LT" w:eastAsia="lt-LT"/>
        </w:rPr>
      </w:pPr>
    </w:p>
    <w:p w14:paraId="29397489" w14:textId="1C3863D2" w:rsidR="00643DA8" w:rsidRDefault="00643DA8" w:rsidP="00B47B89">
      <w:pPr>
        <w:suppressAutoHyphens/>
        <w:rPr>
          <w:rFonts w:eastAsia="Calibri"/>
          <w:lang w:val="lt-LT" w:eastAsia="lt-LT"/>
        </w:rPr>
      </w:pPr>
    </w:p>
    <w:p w14:paraId="3A5A1DAC" w14:textId="7896FB2D" w:rsidR="00643DA8" w:rsidRDefault="00643DA8" w:rsidP="00B47B89">
      <w:pPr>
        <w:suppressAutoHyphens/>
        <w:rPr>
          <w:rFonts w:eastAsia="Calibri"/>
          <w:lang w:val="lt-LT" w:eastAsia="lt-LT"/>
        </w:rPr>
      </w:pPr>
    </w:p>
    <w:p w14:paraId="532EF245" w14:textId="4B1123E5" w:rsidR="006821A2" w:rsidRDefault="006821A2" w:rsidP="00B47B89">
      <w:pPr>
        <w:suppressAutoHyphens/>
        <w:rPr>
          <w:rFonts w:eastAsia="Calibri"/>
          <w:lang w:val="lt-LT" w:eastAsia="lt-LT"/>
        </w:rPr>
      </w:pPr>
    </w:p>
    <w:p w14:paraId="6B9AF86F" w14:textId="333997E9" w:rsidR="006821A2" w:rsidRDefault="006821A2" w:rsidP="00B47B89">
      <w:pPr>
        <w:suppressAutoHyphens/>
        <w:rPr>
          <w:rFonts w:eastAsia="Calibri"/>
          <w:lang w:val="lt-LT" w:eastAsia="lt-LT"/>
        </w:rPr>
      </w:pPr>
    </w:p>
    <w:p w14:paraId="43859A8A" w14:textId="77867240" w:rsidR="006821A2" w:rsidRDefault="006821A2" w:rsidP="00B47B89">
      <w:pPr>
        <w:suppressAutoHyphens/>
        <w:rPr>
          <w:rFonts w:eastAsia="Calibri"/>
          <w:lang w:val="lt-LT" w:eastAsia="lt-LT"/>
        </w:rPr>
      </w:pPr>
    </w:p>
    <w:p w14:paraId="7BDA0472" w14:textId="75E98BB6" w:rsidR="006821A2" w:rsidRDefault="006821A2" w:rsidP="00B47B89">
      <w:pPr>
        <w:suppressAutoHyphens/>
        <w:rPr>
          <w:rFonts w:eastAsia="Calibri"/>
          <w:lang w:val="lt-LT" w:eastAsia="lt-LT"/>
        </w:rPr>
      </w:pPr>
    </w:p>
    <w:p w14:paraId="1BA1C087" w14:textId="2763B4D1" w:rsidR="006821A2" w:rsidRDefault="006821A2" w:rsidP="00B47B89">
      <w:pPr>
        <w:suppressAutoHyphens/>
        <w:rPr>
          <w:rFonts w:eastAsia="Calibri"/>
          <w:lang w:val="lt-LT" w:eastAsia="lt-LT"/>
        </w:rPr>
      </w:pPr>
    </w:p>
    <w:p w14:paraId="371C6B20" w14:textId="5846831D" w:rsidR="006821A2" w:rsidRDefault="006821A2" w:rsidP="00B47B89">
      <w:pPr>
        <w:suppressAutoHyphens/>
        <w:rPr>
          <w:rFonts w:eastAsia="Calibri"/>
          <w:lang w:val="lt-LT" w:eastAsia="lt-LT"/>
        </w:rPr>
      </w:pPr>
    </w:p>
    <w:p w14:paraId="2420DD3B" w14:textId="1BD3F747" w:rsidR="006821A2" w:rsidRDefault="006821A2" w:rsidP="00B47B89">
      <w:pPr>
        <w:suppressAutoHyphens/>
        <w:rPr>
          <w:rFonts w:eastAsia="Calibri"/>
          <w:lang w:val="lt-LT" w:eastAsia="lt-LT"/>
        </w:rPr>
      </w:pPr>
    </w:p>
    <w:p w14:paraId="0D55C672" w14:textId="77777777" w:rsidR="006821A2" w:rsidRPr="006821A2" w:rsidRDefault="006821A2" w:rsidP="006821A2">
      <w:pPr>
        <w:spacing w:after="160" w:line="256" w:lineRule="auto"/>
        <w:ind w:left="5040" w:firstLine="720"/>
        <w:rPr>
          <w:rFonts w:eastAsia="Calibri"/>
          <w:sz w:val="24"/>
          <w:szCs w:val="24"/>
        </w:rPr>
      </w:pPr>
      <w:r w:rsidRPr="006821A2">
        <w:rPr>
          <w:rFonts w:eastAsia="Calibri"/>
          <w:sz w:val="24"/>
          <w:szCs w:val="24"/>
        </w:rPr>
        <w:lastRenderedPageBreak/>
        <w:t xml:space="preserve">Apklausos sąlygų priedas Nr. 1. </w:t>
      </w:r>
    </w:p>
    <w:p w14:paraId="2EAAAF06" w14:textId="77777777" w:rsidR="006821A2" w:rsidRPr="006821A2" w:rsidRDefault="006821A2" w:rsidP="006821A2">
      <w:pPr>
        <w:spacing w:after="160" w:line="256" w:lineRule="auto"/>
        <w:ind w:left="5040" w:firstLine="720"/>
        <w:rPr>
          <w:rFonts w:eastAsia="Calibri"/>
          <w:sz w:val="24"/>
          <w:szCs w:val="24"/>
        </w:rPr>
      </w:pPr>
      <w:r w:rsidRPr="006821A2">
        <w:rPr>
          <w:rFonts w:eastAsia="Calibri"/>
          <w:sz w:val="24"/>
          <w:szCs w:val="24"/>
        </w:rPr>
        <w:t xml:space="preserve">        </w:t>
      </w:r>
    </w:p>
    <w:p w14:paraId="65094814" w14:textId="77777777" w:rsidR="006821A2" w:rsidRPr="006821A2" w:rsidRDefault="006821A2" w:rsidP="006821A2">
      <w:pPr>
        <w:spacing w:after="160" w:line="256" w:lineRule="auto"/>
        <w:jc w:val="both"/>
        <w:rPr>
          <w:rFonts w:eastAsia="Calibri"/>
          <w:b/>
          <w:sz w:val="24"/>
          <w:szCs w:val="24"/>
        </w:rPr>
      </w:pPr>
      <w:r w:rsidRPr="006821A2">
        <w:rPr>
          <w:rFonts w:eastAsia="Calibri"/>
          <w:b/>
          <w:sz w:val="24"/>
          <w:szCs w:val="24"/>
        </w:rPr>
        <w:t xml:space="preserve">               „VERTĖJŲ PASLAUGŲ TEIKIMO SĄLYGŲ APRAŠYMAS IR KAINA “</w:t>
      </w:r>
    </w:p>
    <w:p w14:paraId="301F0B5F" w14:textId="77777777" w:rsidR="006821A2" w:rsidRPr="006821A2" w:rsidRDefault="006821A2" w:rsidP="006821A2">
      <w:pPr>
        <w:spacing w:line="276" w:lineRule="auto"/>
        <w:jc w:val="both"/>
        <w:rPr>
          <w:rFonts w:eastAsia="Calibri"/>
          <w:sz w:val="24"/>
          <w:szCs w:val="24"/>
        </w:rPr>
      </w:pPr>
      <w:r w:rsidRPr="006821A2">
        <w:rPr>
          <w:rFonts w:eastAsia="Calibri"/>
          <w:sz w:val="24"/>
          <w:szCs w:val="24"/>
        </w:rPr>
        <w:t>Vertimo žodžiu paslaugos skirtos ukrainiečių karių taktinės medicinos mokymams.</w:t>
      </w:r>
    </w:p>
    <w:p w14:paraId="320408C4" w14:textId="77777777" w:rsidR="006821A2" w:rsidRPr="006821A2" w:rsidRDefault="006821A2" w:rsidP="006821A2">
      <w:pPr>
        <w:spacing w:line="276" w:lineRule="auto"/>
        <w:jc w:val="both"/>
        <w:rPr>
          <w:rFonts w:eastAsia="Calibri"/>
          <w:sz w:val="24"/>
          <w:szCs w:val="24"/>
        </w:rPr>
      </w:pPr>
      <w:r w:rsidRPr="006821A2">
        <w:rPr>
          <w:rFonts w:eastAsia="Calibri"/>
          <w:sz w:val="24"/>
          <w:szCs w:val="24"/>
        </w:rPr>
        <w:t>Vertėjų paslaugos ukrainiečių – anglų kalba.</w:t>
      </w:r>
    </w:p>
    <w:p w14:paraId="5FD10518" w14:textId="77777777" w:rsidR="006821A2" w:rsidRPr="006821A2" w:rsidRDefault="006821A2" w:rsidP="006821A2">
      <w:pPr>
        <w:spacing w:line="276" w:lineRule="auto"/>
        <w:jc w:val="both"/>
        <w:rPr>
          <w:rFonts w:eastAsia="Calibri"/>
          <w:sz w:val="24"/>
          <w:szCs w:val="24"/>
        </w:rPr>
      </w:pPr>
      <w:r w:rsidRPr="006821A2">
        <w:rPr>
          <w:rFonts w:eastAsia="Calibri"/>
          <w:sz w:val="24"/>
          <w:szCs w:val="24"/>
        </w:rPr>
        <w:t>Paslaugų teikimas vykdomas 5 etapais nurodytomis datomis ir nustatytoje vietoje:</w:t>
      </w:r>
    </w:p>
    <w:p w14:paraId="70BD44E7" w14:textId="77777777" w:rsidR="006821A2" w:rsidRPr="006821A2" w:rsidRDefault="006821A2" w:rsidP="006821A2">
      <w:pPr>
        <w:spacing w:line="276" w:lineRule="auto"/>
        <w:jc w:val="both"/>
        <w:rPr>
          <w:rFonts w:eastAsia="Calibri"/>
          <w:b/>
          <w:sz w:val="24"/>
          <w:szCs w:val="24"/>
        </w:rPr>
      </w:pPr>
      <w:r w:rsidRPr="006821A2">
        <w:rPr>
          <w:rFonts w:eastAsia="Calibri"/>
          <w:sz w:val="24"/>
          <w:szCs w:val="24"/>
        </w:rPr>
        <w:t>1.</w:t>
      </w:r>
      <w:r w:rsidRPr="006821A2">
        <w:rPr>
          <w:rFonts w:eastAsia="Calibri"/>
          <w:sz w:val="24"/>
          <w:szCs w:val="24"/>
        </w:rPr>
        <w:tab/>
        <w:t>Paslaugų teikimo pradžia 14 (keturiolika) kalendorinių dienų nuo 2025 m. 06 mėn. 24 d. iki 2025 m. 07 mėn. 07 d.</w:t>
      </w:r>
      <w:r w:rsidRPr="006821A2">
        <w:rPr>
          <w:sz w:val="24"/>
          <w:szCs w:val="24"/>
          <w:lang w:val="lt-LT" w:eastAsia="lt-LT"/>
        </w:rPr>
        <w:t xml:space="preserve"> </w:t>
      </w:r>
      <w:r w:rsidRPr="006821A2">
        <w:rPr>
          <w:rFonts w:eastAsia="Calibri"/>
          <w:b/>
          <w:sz w:val="24"/>
          <w:szCs w:val="24"/>
        </w:rPr>
        <w:t>Paslaugų teikimo vieta – 14 (keturiolika) kalendorinių dienų trukmės mokymuose vyks adresu: Hohe Alle 120, 48432 Rheine, “Truppenärzte Bundeswehr &amp; Sanitätsversorgungszentrum” medicinos centre.</w:t>
      </w:r>
    </w:p>
    <w:p w14:paraId="2809544C" w14:textId="77777777" w:rsidR="006821A2" w:rsidRPr="006821A2" w:rsidRDefault="006821A2" w:rsidP="006821A2">
      <w:pPr>
        <w:spacing w:line="276" w:lineRule="auto"/>
        <w:jc w:val="both"/>
        <w:rPr>
          <w:rFonts w:eastAsia="Calibri"/>
          <w:b/>
          <w:sz w:val="24"/>
          <w:szCs w:val="24"/>
        </w:rPr>
      </w:pPr>
      <w:r w:rsidRPr="006821A2">
        <w:rPr>
          <w:rFonts w:eastAsia="Calibri"/>
          <w:sz w:val="24"/>
          <w:szCs w:val="24"/>
        </w:rPr>
        <w:t>2.</w:t>
      </w:r>
      <w:r w:rsidRPr="006821A2">
        <w:rPr>
          <w:rFonts w:eastAsia="Calibri"/>
          <w:sz w:val="24"/>
          <w:szCs w:val="24"/>
        </w:rPr>
        <w:tab/>
        <w:t>Paslaugų teikimo pradžia 14 (keturiolika) kalendorinių dienų nuo 2025 m. 09 mėn. 09 d. iki 2025 m. 09 mėn. 22 d.</w:t>
      </w:r>
      <w:r w:rsidRPr="006821A2">
        <w:rPr>
          <w:sz w:val="24"/>
          <w:szCs w:val="24"/>
          <w:lang w:val="lt-LT" w:eastAsia="lt-LT"/>
        </w:rPr>
        <w:t xml:space="preserve"> </w:t>
      </w:r>
      <w:r w:rsidRPr="006821A2">
        <w:rPr>
          <w:rFonts w:eastAsia="Calibri"/>
          <w:b/>
          <w:sz w:val="24"/>
          <w:szCs w:val="24"/>
        </w:rPr>
        <w:t>Paslaugų teikimo vieta – 14 (keturiolika) kalendorinių dienų trukmės mokymuose vyks adresu: Hohe Alle 120, 48432 Rheine, “Truppenärzte Bundeswehr &amp; Sanitätsversorgungszentrum” medicinos centre.</w:t>
      </w:r>
    </w:p>
    <w:p w14:paraId="08F39D30" w14:textId="77777777" w:rsidR="006821A2" w:rsidRPr="006821A2" w:rsidRDefault="006821A2" w:rsidP="006821A2">
      <w:pPr>
        <w:spacing w:line="276" w:lineRule="auto"/>
        <w:jc w:val="both"/>
        <w:rPr>
          <w:rFonts w:eastAsia="Calibri"/>
          <w:b/>
          <w:sz w:val="24"/>
          <w:szCs w:val="24"/>
        </w:rPr>
      </w:pPr>
      <w:r w:rsidRPr="006821A2">
        <w:rPr>
          <w:rFonts w:eastAsia="Calibri"/>
          <w:sz w:val="24"/>
          <w:szCs w:val="24"/>
        </w:rPr>
        <w:t>3.</w:t>
      </w:r>
      <w:r w:rsidRPr="006821A2">
        <w:rPr>
          <w:rFonts w:eastAsia="Calibri"/>
          <w:sz w:val="24"/>
          <w:szCs w:val="24"/>
        </w:rPr>
        <w:tab/>
        <w:t>Paslaugų teikimo pradžia 14 (keturiolika) kalendorinių dienų nuo 2025 m. 11 mėn. 04 d. iki 2025 m. 11 mėn. 17 d.</w:t>
      </w:r>
      <w:r w:rsidRPr="006821A2">
        <w:rPr>
          <w:sz w:val="24"/>
          <w:szCs w:val="24"/>
          <w:lang w:val="lt-LT" w:eastAsia="lt-LT"/>
        </w:rPr>
        <w:t xml:space="preserve"> </w:t>
      </w:r>
      <w:r w:rsidRPr="006821A2">
        <w:rPr>
          <w:rFonts w:eastAsia="Calibri"/>
          <w:b/>
          <w:sz w:val="24"/>
          <w:szCs w:val="24"/>
        </w:rPr>
        <w:t>Paslaugų teikimo vieta – 14 (keturiolika) kalendorinių dienų trukmės mokymuose vyks adresu: Hohe Alle 120, 48432 Rheine, “Truppenärzte Bundeswehr &amp; Sanitätsversorgungszentrum” medicinos centre.</w:t>
      </w:r>
    </w:p>
    <w:p w14:paraId="04E1E90C" w14:textId="77777777" w:rsidR="006821A2" w:rsidRPr="006821A2" w:rsidRDefault="006821A2" w:rsidP="006821A2">
      <w:pPr>
        <w:spacing w:line="276" w:lineRule="auto"/>
        <w:jc w:val="both"/>
        <w:rPr>
          <w:rFonts w:eastAsia="Calibri"/>
          <w:b/>
          <w:sz w:val="24"/>
          <w:szCs w:val="24"/>
        </w:rPr>
      </w:pPr>
      <w:r w:rsidRPr="006821A2">
        <w:rPr>
          <w:rFonts w:eastAsia="Calibri"/>
          <w:sz w:val="24"/>
          <w:szCs w:val="24"/>
        </w:rPr>
        <w:t>4.</w:t>
      </w:r>
      <w:r w:rsidRPr="006821A2">
        <w:rPr>
          <w:rFonts w:eastAsia="Calibri"/>
          <w:sz w:val="24"/>
          <w:szCs w:val="24"/>
        </w:rPr>
        <w:tab/>
        <w:t>Paslaugų teikimo pradžia 14 (keturiolika) kalendorinių dienų nuo 2025 m. 11 mėn. 25 d. iki 2025 m. 12 mėn. 08 d.</w:t>
      </w:r>
      <w:r w:rsidRPr="006821A2">
        <w:rPr>
          <w:sz w:val="24"/>
          <w:szCs w:val="24"/>
          <w:lang w:val="lt-LT" w:eastAsia="lt-LT"/>
        </w:rPr>
        <w:t xml:space="preserve"> </w:t>
      </w:r>
      <w:r w:rsidRPr="006821A2">
        <w:rPr>
          <w:rFonts w:eastAsia="Calibri"/>
          <w:b/>
          <w:sz w:val="24"/>
          <w:szCs w:val="24"/>
        </w:rPr>
        <w:t>Paslaugų teikimo vieta – 14 (keturiolika) kalendorinių dienų trukmės mokymuose vyks adresu: Hohe Alle 120, 48432 Rheine, “Truppenärzte Bundeswehr &amp; Sanitätsversorgungszentrum” medicinos centre.</w:t>
      </w:r>
    </w:p>
    <w:p w14:paraId="69B62415" w14:textId="77777777" w:rsidR="006821A2" w:rsidRPr="006821A2" w:rsidRDefault="006821A2" w:rsidP="006821A2">
      <w:pPr>
        <w:spacing w:line="276" w:lineRule="auto"/>
        <w:jc w:val="both"/>
        <w:rPr>
          <w:rFonts w:eastAsia="Calibri"/>
          <w:b/>
          <w:sz w:val="24"/>
          <w:szCs w:val="24"/>
        </w:rPr>
      </w:pPr>
      <w:r w:rsidRPr="006821A2">
        <w:rPr>
          <w:rFonts w:eastAsia="Calibri"/>
          <w:sz w:val="24"/>
          <w:szCs w:val="24"/>
        </w:rPr>
        <w:t>5.</w:t>
      </w:r>
      <w:r w:rsidRPr="006821A2">
        <w:rPr>
          <w:rFonts w:eastAsia="Calibri"/>
          <w:sz w:val="24"/>
          <w:szCs w:val="24"/>
        </w:rPr>
        <w:tab/>
        <w:t>Paslaugų teikimo pradžia 40 (keturiasdešimt) kalendorinių dienų nuo 2025 m. 10 mėn. 20 d. iki 2025 m. 11 mėn. 28 d.</w:t>
      </w:r>
      <w:r w:rsidRPr="006821A2">
        <w:rPr>
          <w:sz w:val="24"/>
          <w:szCs w:val="24"/>
          <w:lang w:val="lt-LT" w:eastAsia="lt-LT"/>
        </w:rPr>
        <w:t xml:space="preserve"> </w:t>
      </w:r>
      <w:r w:rsidRPr="006821A2">
        <w:rPr>
          <w:rFonts w:eastAsia="Calibri"/>
          <w:b/>
          <w:sz w:val="24"/>
          <w:szCs w:val="24"/>
        </w:rPr>
        <w:t>Paslaugų teikimo vieta – 40 (keturiasdešimt) kalendorinių dienų trukmės mokymai vyks adresu: Vokietijos Federacinė Respublika, Gäuboden-Kaserne, Mitterharthausen 55, 94351 Feldkirchen, “Sanitätslehrregiment” (SanLehrRgt) mokomajame pulke.</w:t>
      </w:r>
    </w:p>
    <w:p w14:paraId="0B9338B6" w14:textId="77777777" w:rsidR="006821A2" w:rsidRPr="006821A2" w:rsidRDefault="006821A2" w:rsidP="006821A2">
      <w:pPr>
        <w:spacing w:line="276" w:lineRule="auto"/>
        <w:jc w:val="both"/>
        <w:rPr>
          <w:rFonts w:eastAsia="Calibri"/>
          <w:b/>
          <w:sz w:val="24"/>
          <w:szCs w:val="24"/>
        </w:rPr>
      </w:pPr>
    </w:p>
    <w:p w14:paraId="29F353FE" w14:textId="77777777" w:rsidR="006821A2" w:rsidRPr="006821A2" w:rsidRDefault="006821A2" w:rsidP="006821A2">
      <w:pPr>
        <w:spacing w:line="276" w:lineRule="auto"/>
        <w:jc w:val="both"/>
        <w:rPr>
          <w:rFonts w:eastAsia="Calibri"/>
          <w:sz w:val="24"/>
          <w:szCs w:val="24"/>
        </w:rPr>
      </w:pPr>
      <w:r w:rsidRPr="006821A2">
        <w:rPr>
          <w:rFonts w:eastAsia="Calibri"/>
          <w:sz w:val="24"/>
          <w:szCs w:val="24"/>
        </w:rPr>
        <w:t xml:space="preserve">Paslaugų teikėjas įsipareigoja teikti vertimo paslaugas iš anglų kalbos į ukrainiečių kalbą nuo nurodytais terminais nuo pradžios iki pabaigos pagal “Deployed medicine” puslapio gaires, taktinės medicinos tema. Vertimai turi būti atlikti tiksliai naudojant medicinos terminologiją, laikantis profesionalių tarptautinio vertimo standartų pagal “ISO 17100:2015 – Translation services – Requirements for translation services” ir pagal tarptautinį vertėjų etikos kodeksą “International Federation of Translators – Code of Professional Ethics”.  Paslaugų teikėjas įsipareigoja užtikrinti visų perduodamų dokumentų ir informacijos konfidencialumą. Vertimo metu gauta informacija negali būti naudojama ir platinama už nurodytais adresais esančių mokymo įstaigų. Paslauga reikalinga teikti tiek klasėse, tiek lauko sąlygomis įvairiu metų laiku. (vertėjas pats rūpinasi lauko rūbais atsižvelgiant į metų laiką ir oro sąlygas). Vertėjas turi gebėti versti esant triukšmingomis sąlygomis kai simuliuojama taktinė situacija. Vertėjo paslaugos teikiamos visu nurodytu laikotarpiu pagal nustatytus pratybų tvarkaraščius kiekvienoje mokymo įstaigoje. Kiti reikalavimai paslaugai atlikti pateikiami užsakymo metu. </w:t>
      </w:r>
    </w:p>
    <w:p w14:paraId="76EA01C0" w14:textId="77777777" w:rsidR="006821A2" w:rsidRPr="006821A2" w:rsidRDefault="006821A2" w:rsidP="006821A2">
      <w:pPr>
        <w:spacing w:line="276" w:lineRule="auto"/>
        <w:jc w:val="both"/>
        <w:rPr>
          <w:rFonts w:eastAsia="Calibri"/>
          <w:b/>
          <w:sz w:val="24"/>
          <w:szCs w:val="24"/>
        </w:rPr>
      </w:pPr>
      <w:r w:rsidRPr="006821A2">
        <w:rPr>
          <w:rFonts w:eastAsia="Calibri"/>
          <w:b/>
          <w:sz w:val="24"/>
          <w:szCs w:val="24"/>
        </w:rPr>
        <w:t>Vienos dienos paslaugos kaina iki XXXX  Eur su PVM</w:t>
      </w:r>
    </w:p>
    <w:p w14:paraId="0A5211B9" w14:textId="77777777" w:rsidR="006821A2" w:rsidRPr="006821A2" w:rsidRDefault="006821A2" w:rsidP="006821A2">
      <w:pPr>
        <w:spacing w:line="276" w:lineRule="auto"/>
        <w:jc w:val="both"/>
        <w:rPr>
          <w:rFonts w:eastAsia="Calibri"/>
          <w:b/>
          <w:sz w:val="24"/>
          <w:szCs w:val="24"/>
        </w:rPr>
      </w:pPr>
      <w:r w:rsidRPr="006821A2">
        <w:rPr>
          <w:rFonts w:eastAsia="Calibri"/>
          <w:b/>
          <w:sz w:val="24"/>
          <w:szCs w:val="24"/>
        </w:rPr>
        <w:t>Bendra paslaugos kaina iki XXXX  Eur. su PVM.</w:t>
      </w:r>
    </w:p>
    <w:p w14:paraId="097E9A23" w14:textId="77777777" w:rsidR="006821A2" w:rsidRPr="006821A2" w:rsidRDefault="006821A2" w:rsidP="006821A2">
      <w:pPr>
        <w:rPr>
          <w:sz w:val="24"/>
          <w:szCs w:val="24"/>
          <w:lang w:val="lt-LT" w:eastAsia="lt-LT"/>
        </w:rPr>
      </w:pPr>
    </w:p>
    <w:p w14:paraId="2DC22647" w14:textId="0C433036" w:rsidR="006821A2" w:rsidRDefault="006821A2" w:rsidP="00B47B89">
      <w:pPr>
        <w:suppressAutoHyphens/>
        <w:rPr>
          <w:rFonts w:eastAsia="Calibri"/>
          <w:lang w:val="lt-LT" w:eastAsia="lt-LT"/>
        </w:rPr>
      </w:pPr>
    </w:p>
    <w:p w14:paraId="089D46DC" w14:textId="77777777" w:rsidR="006821A2" w:rsidRDefault="006821A2" w:rsidP="00B47B89">
      <w:pPr>
        <w:suppressAutoHyphens/>
        <w:rPr>
          <w:rFonts w:eastAsia="Calibri"/>
          <w:lang w:val="lt-LT" w:eastAsia="lt-LT"/>
        </w:rPr>
      </w:pPr>
    </w:p>
    <w:p w14:paraId="2BCC6C33" w14:textId="562FF72C" w:rsidR="00643DA8" w:rsidRDefault="00643DA8" w:rsidP="00B47B89">
      <w:pPr>
        <w:suppressAutoHyphens/>
        <w:rPr>
          <w:rFonts w:eastAsia="Calibri"/>
          <w:lang w:val="lt-LT" w:eastAsia="lt-LT"/>
        </w:rPr>
      </w:pPr>
    </w:p>
    <w:p w14:paraId="092A3944" w14:textId="77777777" w:rsidR="00BE05B0" w:rsidRDefault="00BE05B0" w:rsidP="00B47B89">
      <w:pPr>
        <w:suppressAutoHyphens/>
        <w:rPr>
          <w:rFonts w:eastAsia="Calibri"/>
          <w:lang w:val="lt-LT" w:eastAsia="lt-LT"/>
        </w:rPr>
      </w:pPr>
    </w:p>
    <w:p w14:paraId="5FAE579F" w14:textId="3E644ED2" w:rsidR="00643DA8" w:rsidRDefault="00643DA8" w:rsidP="00B47B89">
      <w:pPr>
        <w:suppressAutoHyphens/>
        <w:rPr>
          <w:rFonts w:eastAsia="Calibri"/>
          <w:lang w:val="lt-LT" w:eastAsia="lt-LT"/>
        </w:rPr>
      </w:pPr>
    </w:p>
    <w:p w14:paraId="2930A2E3" w14:textId="49E594B6" w:rsidR="00643DA8" w:rsidRDefault="00643DA8" w:rsidP="00B47B89">
      <w:pPr>
        <w:suppressAutoHyphens/>
        <w:rPr>
          <w:rFonts w:eastAsia="Calibri"/>
          <w:lang w:val="lt-LT" w:eastAsia="lt-LT"/>
        </w:rPr>
      </w:pPr>
    </w:p>
    <w:p w14:paraId="617C92F2" w14:textId="031E4355" w:rsidR="00643DA8" w:rsidRDefault="00643DA8" w:rsidP="00B47B89">
      <w:pPr>
        <w:suppressAutoHyphens/>
        <w:rPr>
          <w:rFonts w:eastAsia="Calibri"/>
          <w:lang w:val="lt-LT" w:eastAsia="lt-LT"/>
        </w:rPr>
      </w:pPr>
    </w:p>
    <w:p w14:paraId="3B09B932" w14:textId="7F12782C" w:rsidR="00643DA8" w:rsidRDefault="00643DA8" w:rsidP="00B47B89">
      <w:pPr>
        <w:suppressAutoHyphens/>
        <w:rPr>
          <w:rFonts w:eastAsia="Calibri"/>
          <w:lang w:val="lt-LT" w:eastAsia="lt-LT"/>
        </w:rPr>
      </w:pPr>
    </w:p>
    <w:p w14:paraId="02992BFF" w14:textId="77777777" w:rsidR="00643DA8" w:rsidRPr="00B47B89" w:rsidRDefault="00643DA8" w:rsidP="00B47B89">
      <w:pPr>
        <w:suppressAutoHyphens/>
        <w:rPr>
          <w:rFonts w:eastAsia="Calibri"/>
          <w:lang w:val="lt-LT" w:eastAsia="lt-LT"/>
        </w:rPr>
      </w:pPr>
    </w:p>
    <w:p w14:paraId="440A7BE9" w14:textId="7C96D246" w:rsidR="008C7C29" w:rsidRPr="00B47B89" w:rsidRDefault="008C7C29" w:rsidP="008C7C29">
      <w:pPr>
        <w:suppressAutoHyphens/>
        <w:ind w:firstLine="5670"/>
        <w:rPr>
          <w:sz w:val="24"/>
          <w:szCs w:val="24"/>
          <w:lang w:val="lt-LT" w:eastAsia="zh-CN"/>
        </w:rPr>
      </w:pPr>
      <w:r>
        <w:rPr>
          <w:sz w:val="24"/>
          <w:szCs w:val="24"/>
          <w:lang w:val="lt-LT" w:eastAsia="zh-CN"/>
        </w:rPr>
        <w:t xml:space="preserve">            </w:t>
      </w:r>
      <w:r w:rsidRPr="00B47B89">
        <w:rPr>
          <w:sz w:val="24"/>
          <w:szCs w:val="24"/>
          <w:lang w:val="lt-LT" w:eastAsia="zh-CN"/>
        </w:rPr>
        <w:t>Mažos vertės pirkimo</w:t>
      </w:r>
      <w:r w:rsidRPr="00B47B89">
        <w:rPr>
          <w:rFonts w:eastAsia="Calibri"/>
          <w:sz w:val="24"/>
          <w:szCs w:val="24"/>
          <w:lang w:val="lt-LT" w:eastAsia="zh-CN"/>
        </w:rPr>
        <w:t xml:space="preserve"> </w:t>
      </w:r>
    </w:p>
    <w:p w14:paraId="614067B8" w14:textId="7582675A" w:rsidR="008C7C29" w:rsidRPr="00B47B89" w:rsidRDefault="008C7C29" w:rsidP="008C7C29">
      <w:pPr>
        <w:tabs>
          <w:tab w:val="left" w:pos="851"/>
          <w:tab w:val="left" w:pos="993"/>
        </w:tabs>
        <w:suppressAutoHyphens/>
        <w:ind w:firstLine="5670"/>
        <w:rPr>
          <w:sz w:val="24"/>
          <w:szCs w:val="24"/>
          <w:lang w:val="lt-LT" w:eastAsia="zh-CN"/>
        </w:rPr>
      </w:pPr>
      <w:r>
        <w:rPr>
          <w:rFonts w:eastAsia="Calibri"/>
          <w:sz w:val="24"/>
          <w:szCs w:val="24"/>
          <w:lang w:val="lt-LT" w:eastAsia="zh-CN"/>
        </w:rPr>
        <w:t xml:space="preserve">            </w:t>
      </w:r>
      <w:r w:rsidRPr="00B47B89">
        <w:rPr>
          <w:rFonts w:eastAsia="Calibri"/>
          <w:sz w:val="24"/>
          <w:szCs w:val="24"/>
          <w:lang w:val="lt-LT" w:eastAsia="zh-CN"/>
        </w:rPr>
        <w:t>skelbiamos apklausos būdu sąlygų</w:t>
      </w:r>
      <w:r w:rsidRPr="00B47B89">
        <w:rPr>
          <w:bCs/>
          <w:sz w:val="24"/>
          <w:szCs w:val="24"/>
          <w:lang w:val="lt-LT" w:eastAsia="zh-CN"/>
        </w:rPr>
        <w:t xml:space="preserve"> </w:t>
      </w:r>
    </w:p>
    <w:p w14:paraId="7ED7E205" w14:textId="6C7BEEDA" w:rsidR="008C7C29" w:rsidRPr="00B47B89" w:rsidRDefault="008C7C29" w:rsidP="008C7C29">
      <w:pPr>
        <w:tabs>
          <w:tab w:val="left" w:pos="851"/>
          <w:tab w:val="left" w:pos="993"/>
        </w:tabs>
        <w:suppressAutoHyphens/>
        <w:ind w:firstLine="5670"/>
        <w:rPr>
          <w:sz w:val="24"/>
          <w:szCs w:val="24"/>
          <w:lang w:val="lt-LT" w:eastAsia="zh-CN"/>
        </w:rPr>
      </w:pPr>
      <w:r>
        <w:rPr>
          <w:bCs/>
          <w:sz w:val="24"/>
          <w:szCs w:val="24"/>
          <w:lang w:val="lt-LT" w:eastAsia="zh-CN"/>
        </w:rPr>
        <w:t xml:space="preserve">            priedas Nr. 2</w:t>
      </w:r>
    </w:p>
    <w:p w14:paraId="6C2DDFFC" w14:textId="77777777" w:rsidR="00B47B89" w:rsidRPr="00B47B89" w:rsidRDefault="00B47B89" w:rsidP="00B47B89">
      <w:pPr>
        <w:suppressAutoHyphens/>
        <w:jc w:val="center"/>
        <w:rPr>
          <w:rFonts w:eastAsia="Calibri"/>
          <w:b/>
          <w:bCs/>
          <w:sz w:val="24"/>
          <w:szCs w:val="24"/>
          <w:lang w:val="lt-LT" w:eastAsia="zh-CN"/>
        </w:rPr>
      </w:pPr>
    </w:p>
    <w:p w14:paraId="36F6AD46" w14:textId="77777777" w:rsidR="00B47B89" w:rsidRPr="00B47B89" w:rsidRDefault="00B47B89" w:rsidP="00B47B89">
      <w:pPr>
        <w:suppressAutoHyphens/>
        <w:ind w:right="2"/>
        <w:jc w:val="center"/>
        <w:rPr>
          <w:sz w:val="24"/>
          <w:szCs w:val="24"/>
          <w:lang w:val="lt-LT" w:eastAsia="zh-CN"/>
        </w:rPr>
      </w:pPr>
      <w:r w:rsidRPr="00B47B89">
        <w:rPr>
          <w:b/>
          <w:bCs/>
          <w:sz w:val="24"/>
          <w:szCs w:val="24"/>
          <w:u w:val="single"/>
          <w:lang w:val="lt-LT" w:eastAsia="lt-LT"/>
        </w:rPr>
        <w:t>LIETUVOS KARIUOMENĖS KRAŠTO APSAUGOS SAVANORIŲ PAJĖGŲ</w:t>
      </w:r>
    </w:p>
    <w:p w14:paraId="30623178" w14:textId="77777777" w:rsidR="00B47B89" w:rsidRPr="00B47B89" w:rsidRDefault="00B47B89" w:rsidP="00B47B89">
      <w:pPr>
        <w:suppressAutoHyphens/>
        <w:ind w:right="2"/>
        <w:jc w:val="center"/>
        <w:rPr>
          <w:sz w:val="24"/>
          <w:szCs w:val="24"/>
          <w:lang w:val="lt-LT" w:eastAsia="zh-CN"/>
        </w:rPr>
      </w:pPr>
      <w:r w:rsidRPr="00B47B89">
        <w:rPr>
          <w:b/>
          <w:bCs/>
          <w:sz w:val="24"/>
          <w:szCs w:val="24"/>
          <w:u w:val="single"/>
          <w:lang w:val="lt-LT" w:eastAsia="lt-LT"/>
        </w:rPr>
        <w:t>VADOVYBĖ</w:t>
      </w:r>
    </w:p>
    <w:p w14:paraId="421096AB" w14:textId="77777777" w:rsidR="00B47B89" w:rsidRPr="00B47B89" w:rsidRDefault="00B47B89" w:rsidP="00B47B89">
      <w:pPr>
        <w:suppressAutoHyphens/>
        <w:ind w:right="2"/>
        <w:jc w:val="center"/>
        <w:rPr>
          <w:sz w:val="24"/>
          <w:szCs w:val="24"/>
          <w:lang w:val="lt-LT" w:eastAsia="zh-CN"/>
        </w:rPr>
      </w:pPr>
      <w:r w:rsidRPr="00B47B89">
        <w:rPr>
          <w:lang w:val="lt-LT" w:eastAsia="lt-LT"/>
        </w:rPr>
        <w:t>(Adresatas (Perkančioji organizacija))</w:t>
      </w:r>
    </w:p>
    <w:p w14:paraId="1171024E" w14:textId="77777777" w:rsidR="00B47B89" w:rsidRPr="00B47B89" w:rsidRDefault="00B47B89" w:rsidP="00B47B89">
      <w:pPr>
        <w:suppressAutoHyphens/>
        <w:ind w:right="2"/>
        <w:jc w:val="center"/>
        <w:rPr>
          <w:b/>
          <w:bCs/>
          <w:sz w:val="24"/>
          <w:szCs w:val="24"/>
          <w:lang w:val="lt-LT" w:eastAsia="ar-SA"/>
        </w:rPr>
      </w:pPr>
    </w:p>
    <w:p w14:paraId="37721831" w14:textId="719EDE85" w:rsidR="00B47B89" w:rsidRPr="008C7C29" w:rsidRDefault="00B47B89" w:rsidP="008C7C29">
      <w:pPr>
        <w:shd w:val="clear" w:color="auto" w:fill="FFFFFF"/>
        <w:suppressAutoHyphens/>
        <w:jc w:val="center"/>
        <w:textAlignment w:val="baseline"/>
        <w:rPr>
          <w:b/>
          <w:sz w:val="24"/>
          <w:szCs w:val="24"/>
        </w:rPr>
      </w:pPr>
      <w:r w:rsidRPr="00B47B89">
        <w:rPr>
          <w:b/>
          <w:bCs/>
          <w:sz w:val="24"/>
          <w:szCs w:val="24"/>
          <w:lang w:val="lt-LT" w:eastAsia="ar-SA"/>
        </w:rPr>
        <w:t xml:space="preserve">PASIŪLYMAS </w:t>
      </w:r>
      <w:r w:rsidRPr="00E876AD">
        <w:rPr>
          <w:b/>
          <w:bCs/>
          <w:sz w:val="24"/>
          <w:szCs w:val="24"/>
          <w:lang w:val="lt-LT" w:eastAsia="ar-SA"/>
        </w:rPr>
        <w:t xml:space="preserve">DĖL </w:t>
      </w:r>
      <w:r w:rsidR="001B109F" w:rsidRPr="001B109F">
        <w:rPr>
          <w:b/>
          <w:sz w:val="24"/>
          <w:szCs w:val="24"/>
        </w:rPr>
        <w:t xml:space="preserve">VERTĖJŲ PASLAUGŲ TEIKIMO </w:t>
      </w:r>
    </w:p>
    <w:p w14:paraId="2F16EFEF" w14:textId="77777777" w:rsidR="00B47B89" w:rsidRPr="00B47B89" w:rsidRDefault="00B47B89" w:rsidP="00B47B89">
      <w:pPr>
        <w:shd w:val="clear" w:color="auto" w:fill="FFFFFF"/>
        <w:suppressAutoHyphens/>
        <w:jc w:val="center"/>
        <w:textAlignment w:val="baseline"/>
        <w:rPr>
          <w:sz w:val="24"/>
          <w:szCs w:val="24"/>
          <w:lang w:val="lt-LT" w:eastAsia="zh-CN"/>
        </w:rPr>
      </w:pPr>
      <w:r w:rsidRPr="00B47B89">
        <w:rPr>
          <w:rFonts w:eastAsia="Calibri"/>
          <w:bCs/>
          <w:sz w:val="22"/>
          <w:szCs w:val="24"/>
          <w:u w:val="single"/>
          <w:lang w:val="lt-LT" w:eastAsia="zh-CN"/>
        </w:rPr>
        <w:tab/>
      </w:r>
      <w:r w:rsidRPr="00B47B89">
        <w:rPr>
          <w:rFonts w:eastAsia="Calibri"/>
          <w:bCs/>
          <w:sz w:val="22"/>
          <w:szCs w:val="24"/>
          <w:u w:val="single"/>
          <w:lang w:val="lt-LT" w:eastAsia="zh-CN"/>
        </w:rPr>
        <w:tab/>
      </w:r>
    </w:p>
    <w:p w14:paraId="1DFF7F64" w14:textId="77777777" w:rsidR="00B47B89" w:rsidRPr="00B47B89" w:rsidRDefault="00B47B89" w:rsidP="00B47B89">
      <w:pPr>
        <w:shd w:val="clear" w:color="auto" w:fill="FFFFFF"/>
        <w:suppressAutoHyphens/>
        <w:jc w:val="center"/>
        <w:textAlignment w:val="baseline"/>
        <w:rPr>
          <w:sz w:val="24"/>
          <w:szCs w:val="24"/>
          <w:lang w:val="lt-LT" w:eastAsia="zh-CN"/>
        </w:rPr>
      </w:pPr>
      <w:r w:rsidRPr="00B47B89">
        <w:rPr>
          <w:bCs/>
          <w:sz w:val="16"/>
          <w:szCs w:val="16"/>
          <w:lang w:val="lt-LT" w:eastAsia="zh-CN"/>
        </w:rPr>
        <w:t xml:space="preserve"> </w:t>
      </w:r>
      <w:r w:rsidRPr="00B47B89">
        <w:rPr>
          <w:rFonts w:eastAsia="Calibri"/>
          <w:bCs/>
          <w:sz w:val="16"/>
          <w:szCs w:val="16"/>
          <w:lang w:val="lt-LT" w:eastAsia="zh-CN"/>
        </w:rPr>
        <w:t>(Data)</w:t>
      </w:r>
    </w:p>
    <w:p w14:paraId="6DC6D174" w14:textId="77777777" w:rsidR="00B47B89" w:rsidRPr="00B47B89" w:rsidRDefault="00B47B89" w:rsidP="00B47B89">
      <w:pPr>
        <w:shd w:val="clear" w:color="auto" w:fill="FFFFFF"/>
        <w:suppressAutoHyphens/>
        <w:jc w:val="center"/>
        <w:textAlignment w:val="baseline"/>
        <w:rPr>
          <w:sz w:val="24"/>
          <w:szCs w:val="24"/>
          <w:lang w:val="lt-LT" w:eastAsia="zh-CN"/>
        </w:rPr>
      </w:pPr>
      <w:r w:rsidRPr="00B47B89">
        <w:rPr>
          <w:bCs/>
          <w:sz w:val="22"/>
          <w:szCs w:val="24"/>
          <w:lang w:val="lt-LT" w:eastAsia="zh-CN"/>
        </w:rPr>
        <w:t xml:space="preserve"> </w:t>
      </w:r>
      <w:r w:rsidRPr="00B47B89">
        <w:rPr>
          <w:rFonts w:eastAsia="Calibri"/>
          <w:bCs/>
          <w:sz w:val="22"/>
          <w:szCs w:val="24"/>
          <w:u w:val="single"/>
          <w:lang w:val="lt-LT" w:eastAsia="zh-CN"/>
        </w:rPr>
        <w:tab/>
      </w:r>
      <w:r w:rsidRPr="00B47B89">
        <w:rPr>
          <w:rFonts w:eastAsia="Calibri"/>
          <w:bCs/>
          <w:sz w:val="22"/>
          <w:szCs w:val="24"/>
          <w:u w:val="single"/>
          <w:lang w:val="lt-LT" w:eastAsia="zh-CN"/>
        </w:rPr>
        <w:tab/>
      </w:r>
    </w:p>
    <w:p w14:paraId="7F5E3CD5" w14:textId="77777777" w:rsidR="00B47B89" w:rsidRPr="00B47B89" w:rsidRDefault="00B47B89" w:rsidP="00B47B89">
      <w:pPr>
        <w:shd w:val="clear" w:color="auto" w:fill="FFFFFF"/>
        <w:suppressAutoHyphens/>
        <w:jc w:val="center"/>
        <w:textAlignment w:val="baseline"/>
        <w:rPr>
          <w:sz w:val="24"/>
          <w:szCs w:val="24"/>
          <w:lang w:val="lt-LT" w:eastAsia="zh-CN"/>
        </w:rPr>
      </w:pPr>
      <w:r w:rsidRPr="00B47B89">
        <w:rPr>
          <w:rFonts w:eastAsia="Calibri"/>
          <w:bCs/>
          <w:sz w:val="16"/>
          <w:szCs w:val="16"/>
          <w:lang w:val="lt-LT" w:eastAsia="zh-CN"/>
        </w:rPr>
        <w:t>(Sudarymo vieta)</w:t>
      </w:r>
    </w:p>
    <w:p w14:paraId="5D50B495" w14:textId="77777777" w:rsidR="00B47B89" w:rsidRPr="00B47B89" w:rsidRDefault="00B47B89" w:rsidP="00B47B89">
      <w:pPr>
        <w:suppressAutoHyphens/>
        <w:jc w:val="center"/>
        <w:textAlignment w:val="baseline"/>
        <w:rPr>
          <w:rFonts w:eastAsia="Calibri"/>
          <w:bCs/>
          <w:sz w:val="16"/>
          <w:szCs w:val="16"/>
          <w:lang w:val="lt-LT" w:eastAsia="zh-CN"/>
        </w:rPr>
      </w:pPr>
    </w:p>
    <w:tbl>
      <w:tblPr>
        <w:tblW w:w="0" w:type="auto"/>
        <w:tblInd w:w="-5" w:type="dxa"/>
        <w:tblLayout w:type="fixed"/>
        <w:tblLook w:val="0000" w:firstRow="0" w:lastRow="0" w:firstColumn="0" w:lastColumn="0" w:noHBand="0" w:noVBand="0"/>
      </w:tblPr>
      <w:tblGrid>
        <w:gridCol w:w="3369"/>
        <w:gridCol w:w="6496"/>
      </w:tblGrid>
      <w:tr w:rsidR="00B47B89" w:rsidRPr="00B47B89" w14:paraId="6E561B70"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A60C"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Tiekėjo pavadinimas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061B" w14:textId="77777777" w:rsidR="00B47B89" w:rsidRPr="00B47B89" w:rsidRDefault="00B47B89" w:rsidP="00B47B89">
            <w:pPr>
              <w:suppressAutoHyphens/>
              <w:snapToGrid w:val="0"/>
              <w:contextualSpacing/>
              <w:rPr>
                <w:sz w:val="22"/>
                <w:szCs w:val="24"/>
                <w:lang w:val="lt-LT" w:eastAsia="zh-CN"/>
              </w:rPr>
            </w:pPr>
          </w:p>
        </w:tc>
      </w:tr>
      <w:tr w:rsidR="00B47B89" w:rsidRPr="00B47B89" w14:paraId="0E0DA2C0"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78B86"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Tiekėjo adresas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08CFD" w14:textId="77777777" w:rsidR="00B47B89" w:rsidRPr="00B47B89" w:rsidRDefault="00B47B89" w:rsidP="00B47B89">
            <w:pPr>
              <w:suppressAutoHyphens/>
              <w:snapToGrid w:val="0"/>
              <w:contextualSpacing/>
              <w:rPr>
                <w:sz w:val="22"/>
                <w:szCs w:val="24"/>
                <w:lang w:val="lt-LT" w:eastAsia="zh-CN"/>
              </w:rPr>
            </w:pPr>
          </w:p>
        </w:tc>
      </w:tr>
      <w:tr w:rsidR="00B47B89" w:rsidRPr="00B47B89" w14:paraId="706BE275"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5540"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Įmonės kodas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4641" w14:textId="77777777" w:rsidR="00B47B89" w:rsidRPr="00B47B89" w:rsidRDefault="00B47B89" w:rsidP="00B47B89">
            <w:pPr>
              <w:suppressAutoHyphens/>
              <w:snapToGrid w:val="0"/>
              <w:contextualSpacing/>
              <w:rPr>
                <w:sz w:val="22"/>
                <w:szCs w:val="24"/>
                <w:lang w:val="lt-LT" w:eastAsia="zh-CN"/>
              </w:rPr>
            </w:pPr>
          </w:p>
        </w:tc>
      </w:tr>
      <w:tr w:rsidR="00B47B89" w:rsidRPr="00B47B89" w14:paraId="56F4881E"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BA134"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PVM kodas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44E17" w14:textId="77777777" w:rsidR="00B47B89" w:rsidRPr="00B47B89" w:rsidRDefault="00B47B89" w:rsidP="00B47B89">
            <w:pPr>
              <w:suppressAutoHyphens/>
              <w:snapToGrid w:val="0"/>
              <w:contextualSpacing/>
              <w:rPr>
                <w:sz w:val="22"/>
                <w:szCs w:val="24"/>
                <w:lang w:val="lt-LT" w:eastAsia="zh-CN"/>
              </w:rPr>
            </w:pPr>
          </w:p>
        </w:tc>
      </w:tr>
      <w:tr w:rsidR="00B47B89" w:rsidRPr="00B47B89" w14:paraId="33247017"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6D6D6"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Už pasiūlymą atsakingo asmens pareigos, vardas, pavardė</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DE2E" w14:textId="77777777" w:rsidR="00B47B89" w:rsidRPr="00B47B89" w:rsidRDefault="00B47B89" w:rsidP="00B47B89">
            <w:pPr>
              <w:suppressAutoHyphens/>
              <w:snapToGrid w:val="0"/>
              <w:contextualSpacing/>
              <w:rPr>
                <w:sz w:val="22"/>
                <w:szCs w:val="24"/>
                <w:lang w:val="lt-LT" w:eastAsia="zh-CN"/>
              </w:rPr>
            </w:pPr>
          </w:p>
        </w:tc>
      </w:tr>
      <w:tr w:rsidR="00B47B89" w:rsidRPr="00B47B89" w14:paraId="3C909995"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CF2FB"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Telefono numeris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24BBD" w14:textId="77777777" w:rsidR="00B47B89" w:rsidRPr="00B47B89" w:rsidRDefault="00B47B89" w:rsidP="00B47B89">
            <w:pPr>
              <w:suppressAutoHyphens/>
              <w:snapToGrid w:val="0"/>
              <w:contextualSpacing/>
              <w:rPr>
                <w:sz w:val="22"/>
                <w:szCs w:val="24"/>
                <w:lang w:val="lt-LT" w:eastAsia="zh-CN"/>
              </w:rPr>
            </w:pPr>
          </w:p>
        </w:tc>
      </w:tr>
      <w:tr w:rsidR="00B47B89" w:rsidRPr="00B47B89" w14:paraId="3C5CD595"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AFCA"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Fakso numeris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496E0" w14:textId="77777777" w:rsidR="00B47B89" w:rsidRPr="00B47B89" w:rsidRDefault="00B47B89" w:rsidP="00B47B89">
            <w:pPr>
              <w:suppressAutoHyphens/>
              <w:snapToGrid w:val="0"/>
              <w:contextualSpacing/>
              <w:rPr>
                <w:sz w:val="22"/>
                <w:szCs w:val="24"/>
                <w:lang w:val="lt-LT" w:eastAsia="zh-CN"/>
              </w:rPr>
            </w:pPr>
          </w:p>
        </w:tc>
      </w:tr>
      <w:tr w:rsidR="00B47B89" w:rsidRPr="00B47B89" w14:paraId="066BAC8E" w14:textId="77777777" w:rsidTr="004B1A46">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A9689" w14:textId="77777777" w:rsidR="00B47B89" w:rsidRPr="00B47B89" w:rsidRDefault="00B47B89" w:rsidP="00B47B89">
            <w:pPr>
              <w:suppressAutoHyphens/>
              <w:contextualSpacing/>
              <w:rPr>
                <w:sz w:val="24"/>
                <w:szCs w:val="24"/>
                <w:lang w:val="lt-LT" w:eastAsia="zh-CN"/>
              </w:rPr>
            </w:pPr>
            <w:r w:rsidRPr="00B47B89">
              <w:rPr>
                <w:sz w:val="24"/>
                <w:szCs w:val="24"/>
                <w:lang w:val="lt-LT" w:eastAsia="zh-CN"/>
              </w:rPr>
              <w:t>El. pašto adresas</w:t>
            </w:r>
          </w:p>
        </w:tc>
        <w:tc>
          <w:tcPr>
            <w:tcW w:w="6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E4B5" w14:textId="77777777" w:rsidR="00B47B89" w:rsidRPr="00B47B89" w:rsidRDefault="00B47B89" w:rsidP="00B47B89">
            <w:pPr>
              <w:suppressAutoHyphens/>
              <w:snapToGrid w:val="0"/>
              <w:contextualSpacing/>
              <w:rPr>
                <w:sz w:val="22"/>
                <w:szCs w:val="24"/>
                <w:lang w:val="lt-LT" w:eastAsia="zh-CN"/>
              </w:rPr>
            </w:pPr>
          </w:p>
        </w:tc>
      </w:tr>
    </w:tbl>
    <w:p w14:paraId="6BC76AEC" w14:textId="77777777" w:rsidR="00B47B89" w:rsidRPr="00B47B89" w:rsidRDefault="00B47B89" w:rsidP="00B47B89">
      <w:pPr>
        <w:suppressAutoHyphens/>
        <w:autoSpaceDE w:val="0"/>
        <w:contextualSpacing/>
        <w:jc w:val="both"/>
        <w:rPr>
          <w:i/>
          <w:iCs/>
          <w:sz w:val="22"/>
          <w:szCs w:val="24"/>
          <w:lang w:val="lt-LT" w:eastAsia="zh-CN"/>
        </w:rPr>
      </w:pPr>
    </w:p>
    <w:p w14:paraId="5C5DC76F" w14:textId="77777777" w:rsidR="00B47B89" w:rsidRPr="00B47B89" w:rsidRDefault="00B47B89" w:rsidP="00B47B89">
      <w:pPr>
        <w:suppressAutoHyphens/>
        <w:autoSpaceDE w:val="0"/>
        <w:contextualSpacing/>
        <w:jc w:val="both"/>
        <w:rPr>
          <w:sz w:val="24"/>
          <w:szCs w:val="24"/>
          <w:lang w:val="lt-LT" w:eastAsia="zh-CN"/>
        </w:rPr>
      </w:pPr>
      <w:r w:rsidRPr="00B47B89">
        <w:rPr>
          <w:i/>
          <w:iCs/>
          <w:sz w:val="22"/>
          <w:szCs w:val="24"/>
          <w:lang w:val="lt-LT" w:eastAsia="zh-CN"/>
        </w:rPr>
        <w:t>/Pastaba. Pildoma jei Tiekėjas ketina pasitelkti subrangovą (-us), subtiekėją (-us)</w:t>
      </w:r>
      <w:r w:rsidRPr="00B47B89">
        <w:rPr>
          <w:i/>
          <w:iCs/>
          <w:strike/>
          <w:sz w:val="22"/>
          <w:szCs w:val="24"/>
          <w:lang w:val="lt-LT" w:eastAsia="zh-CN"/>
        </w:rPr>
        <w:t>,</w:t>
      </w:r>
      <w:r w:rsidRPr="00B47B89">
        <w:rPr>
          <w:i/>
          <w:iCs/>
          <w:sz w:val="22"/>
          <w:szCs w:val="24"/>
          <w:lang w:val="lt-LT" w:eastAsia="zh-CN"/>
        </w:rPr>
        <w:t xml:space="preserve"> ar subtiekė</w:t>
      </w:r>
      <w:r w:rsidRPr="00B47B89">
        <w:rPr>
          <w:sz w:val="24"/>
          <w:szCs w:val="24"/>
          <w:lang w:val="lt-LT" w:eastAsia="zh-CN"/>
        </w:rPr>
        <w:t>ją (-us)/</w:t>
      </w:r>
    </w:p>
    <w:tbl>
      <w:tblPr>
        <w:tblW w:w="0" w:type="auto"/>
        <w:tblInd w:w="-37" w:type="dxa"/>
        <w:tblLayout w:type="fixed"/>
        <w:tblLook w:val="0000" w:firstRow="0" w:lastRow="0" w:firstColumn="0" w:lastColumn="0" w:noHBand="0" w:noVBand="0"/>
      </w:tblPr>
      <w:tblGrid>
        <w:gridCol w:w="3403"/>
        <w:gridCol w:w="6527"/>
      </w:tblGrid>
      <w:tr w:rsidR="00B47B89" w:rsidRPr="00B47B89" w14:paraId="174BA8FC" w14:textId="77777777" w:rsidTr="004B1A46">
        <w:trPr>
          <w:trHeight w:val="517"/>
        </w:trPr>
        <w:tc>
          <w:tcPr>
            <w:tcW w:w="3403" w:type="dxa"/>
            <w:tcBorders>
              <w:top w:val="single" w:sz="3" w:space="0" w:color="000000"/>
              <w:left w:val="single" w:sz="3" w:space="0" w:color="000000"/>
              <w:bottom w:val="single" w:sz="3" w:space="0" w:color="000000"/>
              <w:right w:val="single" w:sz="3" w:space="0" w:color="000000"/>
            </w:tcBorders>
            <w:shd w:val="clear" w:color="auto" w:fill="FFFFFF"/>
          </w:tcPr>
          <w:p w14:paraId="14B8D627" w14:textId="77777777" w:rsidR="00B47B89" w:rsidRPr="00B47B89" w:rsidRDefault="00B47B89" w:rsidP="00B47B89">
            <w:pPr>
              <w:suppressAutoHyphens/>
              <w:autoSpaceDE w:val="0"/>
              <w:contextualSpacing/>
              <w:jc w:val="both"/>
              <w:rPr>
                <w:sz w:val="24"/>
                <w:szCs w:val="24"/>
                <w:lang w:val="lt-LT" w:eastAsia="zh-CN"/>
              </w:rPr>
            </w:pPr>
            <w:r w:rsidRPr="00B47B89">
              <w:rPr>
                <w:sz w:val="22"/>
                <w:szCs w:val="24"/>
                <w:lang w:val="lt-LT" w:eastAsia="zh-CN"/>
              </w:rPr>
              <w:t xml:space="preserve">Subrangovo (-ų), subtiekėjo (-ų) ar subtiekėjo (-ų) pavadinimas (-ai) </w:t>
            </w:r>
          </w:p>
        </w:tc>
        <w:tc>
          <w:tcPr>
            <w:tcW w:w="6527" w:type="dxa"/>
            <w:tcBorders>
              <w:top w:val="single" w:sz="3" w:space="0" w:color="000000"/>
              <w:left w:val="single" w:sz="3" w:space="0" w:color="000000"/>
              <w:bottom w:val="single" w:sz="3" w:space="0" w:color="000000"/>
              <w:right w:val="single" w:sz="3" w:space="0" w:color="000000"/>
            </w:tcBorders>
            <w:shd w:val="clear" w:color="auto" w:fill="FFFFFF"/>
          </w:tcPr>
          <w:p w14:paraId="11FC4E11" w14:textId="77777777" w:rsidR="00B47B89" w:rsidRPr="00B47B89" w:rsidRDefault="00B47B89" w:rsidP="00B47B89">
            <w:pPr>
              <w:suppressAutoHyphens/>
              <w:autoSpaceDE w:val="0"/>
              <w:snapToGrid w:val="0"/>
              <w:contextualSpacing/>
              <w:jc w:val="both"/>
              <w:rPr>
                <w:sz w:val="22"/>
                <w:szCs w:val="24"/>
                <w:lang w:val="lt-LT" w:eastAsia="zh-CN"/>
              </w:rPr>
            </w:pPr>
          </w:p>
        </w:tc>
      </w:tr>
      <w:tr w:rsidR="00B47B89" w:rsidRPr="00B47B89" w14:paraId="571F742D" w14:textId="77777777" w:rsidTr="004B1A46">
        <w:trPr>
          <w:trHeight w:val="573"/>
        </w:trPr>
        <w:tc>
          <w:tcPr>
            <w:tcW w:w="3403" w:type="dxa"/>
            <w:tcBorders>
              <w:top w:val="single" w:sz="3" w:space="0" w:color="000000"/>
              <w:left w:val="single" w:sz="3" w:space="0" w:color="000000"/>
              <w:bottom w:val="single" w:sz="3" w:space="0" w:color="000000"/>
              <w:right w:val="single" w:sz="3" w:space="0" w:color="000000"/>
            </w:tcBorders>
            <w:shd w:val="clear" w:color="auto" w:fill="FFFFFF"/>
          </w:tcPr>
          <w:p w14:paraId="4C9E97F9" w14:textId="77777777" w:rsidR="00B47B89" w:rsidRPr="00B47B89" w:rsidRDefault="00B47B89" w:rsidP="00B47B89">
            <w:pPr>
              <w:suppressAutoHyphens/>
              <w:autoSpaceDE w:val="0"/>
              <w:contextualSpacing/>
              <w:jc w:val="both"/>
              <w:rPr>
                <w:sz w:val="24"/>
                <w:szCs w:val="24"/>
                <w:lang w:val="lt-LT" w:eastAsia="zh-CN"/>
              </w:rPr>
            </w:pPr>
            <w:r w:rsidRPr="00B47B89">
              <w:rPr>
                <w:sz w:val="22"/>
                <w:szCs w:val="24"/>
                <w:lang w:val="lt-LT" w:eastAsia="zh-CN"/>
              </w:rPr>
              <w:t xml:space="preserve">Subrangovo (-ų), subtiekėjo (-ų) ar subtiekėjo (-ų) adresas (-ai) </w:t>
            </w:r>
          </w:p>
        </w:tc>
        <w:tc>
          <w:tcPr>
            <w:tcW w:w="6527" w:type="dxa"/>
            <w:tcBorders>
              <w:top w:val="single" w:sz="3" w:space="0" w:color="000000"/>
              <w:left w:val="single" w:sz="3" w:space="0" w:color="000000"/>
              <w:bottom w:val="single" w:sz="3" w:space="0" w:color="000000"/>
              <w:right w:val="single" w:sz="3" w:space="0" w:color="000000"/>
            </w:tcBorders>
            <w:shd w:val="clear" w:color="auto" w:fill="FFFFFF"/>
          </w:tcPr>
          <w:p w14:paraId="7B390FC8" w14:textId="77777777" w:rsidR="00B47B89" w:rsidRPr="00B47B89" w:rsidRDefault="00B47B89" w:rsidP="00B47B89">
            <w:pPr>
              <w:suppressAutoHyphens/>
              <w:autoSpaceDE w:val="0"/>
              <w:snapToGrid w:val="0"/>
              <w:contextualSpacing/>
              <w:jc w:val="both"/>
              <w:rPr>
                <w:sz w:val="22"/>
                <w:szCs w:val="24"/>
                <w:lang w:val="lt-LT" w:eastAsia="zh-CN"/>
              </w:rPr>
            </w:pPr>
          </w:p>
        </w:tc>
      </w:tr>
    </w:tbl>
    <w:p w14:paraId="6CB8BA63" w14:textId="77777777" w:rsidR="00B47B89" w:rsidRPr="00B47B89" w:rsidRDefault="00B47B89" w:rsidP="00B47B89">
      <w:pPr>
        <w:suppressAutoHyphens/>
        <w:autoSpaceDE w:val="0"/>
        <w:contextualSpacing/>
        <w:jc w:val="both"/>
        <w:rPr>
          <w:sz w:val="24"/>
          <w:szCs w:val="24"/>
          <w:lang w:val="lt-LT" w:eastAsia="zh-CN"/>
        </w:rPr>
      </w:pPr>
    </w:p>
    <w:p w14:paraId="05D35238" w14:textId="77777777" w:rsidR="00B47B89" w:rsidRPr="00B47B89" w:rsidRDefault="00B47B89" w:rsidP="00B47B89">
      <w:pPr>
        <w:suppressAutoHyphens/>
        <w:autoSpaceDE w:val="0"/>
        <w:ind w:firstLine="709"/>
        <w:contextualSpacing/>
        <w:jc w:val="both"/>
        <w:rPr>
          <w:sz w:val="24"/>
          <w:szCs w:val="24"/>
          <w:lang w:val="lt-LT" w:eastAsia="zh-CN"/>
        </w:rPr>
      </w:pPr>
      <w:r w:rsidRPr="00B47B89">
        <w:rPr>
          <w:sz w:val="24"/>
          <w:szCs w:val="24"/>
          <w:lang w:val="lt-LT" w:eastAsia="zh-CN"/>
        </w:rPr>
        <w:t>1. Šiuo pasiūlymu pažymime, kad sutinkame su visomis Pirkimo sąlygomis, nustatytomis:</w:t>
      </w:r>
    </w:p>
    <w:p w14:paraId="1705D157" w14:textId="77777777" w:rsidR="00B47B89" w:rsidRPr="00B47B89" w:rsidRDefault="00B47B89" w:rsidP="00B47B89">
      <w:pPr>
        <w:tabs>
          <w:tab w:val="left" w:pos="142"/>
          <w:tab w:val="left" w:pos="720"/>
        </w:tabs>
        <w:suppressAutoHyphens/>
        <w:autoSpaceDE w:val="0"/>
        <w:ind w:firstLine="1276"/>
        <w:contextualSpacing/>
        <w:jc w:val="both"/>
        <w:rPr>
          <w:sz w:val="24"/>
          <w:szCs w:val="24"/>
          <w:lang w:val="lt-LT" w:eastAsia="zh-CN"/>
        </w:rPr>
      </w:pPr>
      <w:r w:rsidRPr="00B47B89">
        <w:rPr>
          <w:sz w:val="24"/>
          <w:szCs w:val="24"/>
          <w:lang w:val="lt-LT" w:eastAsia="zh-CN"/>
        </w:rPr>
        <w:t>1) mažos vertės skelbiamos apklausos būdu konkurso sąlygose;</w:t>
      </w:r>
    </w:p>
    <w:p w14:paraId="553CA369" w14:textId="77777777" w:rsidR="00B47B89" w:rsidRPr="00B47B89" w:rsidRDefault="00B47B89" w:rsidP="00B47B89">
      <w:pPr>
        <w:tabs>
          <w:tab w:val="left" w:pos="0"/>
          <w:tab w:val="left" w:pos="142"/>
          <w:tab w:val="left" w:pos="720"/>
        </w:tabs>
        <w:suppressAutoHyphens/>
        <w:autoSpaceDE w:val="0"/>
        <w:ind w:firstLine="1276"/>
        <w:contextualSpacing/>
        <w:jc w:val="both"/>
        <w:rPr>
          <w:sz w:val="24"/>
          <w:szCs w:val="24"/>
          <w:lang w:val="lt-LT" w:eastAsia="zh-CN"/>
        </w:rPr>
      </w:pPr>
      <w:r w:rsidRPr="00B47B89">
        <w:rPr>
          <w:sz w:val="24"/>
          <w:szCs w:val="24"/>
          <w:lang w:val="lt-LT" w:eastAsia="zh-CN"/>
        </w:rPr>
        <w:t>2) kituose pirkimo dokumentuose (jų paaiškinimuose, patikslinsimuose).</w:t>
      </w:r>
    </w:p>
    <w:p w14:paraId="1255E4D0" w14:textId="77777777" w:rsidR="00B47B89" w:rsidRPr="00B47B89" w:rsidRDefault="00B47B89" w:rsidP="00B47B89">
      <w:pPr>
        <w:suppressAutoHyphens/>
        <w:autoSpaceDE w:val="0"/>
        <w:ind w:right="-1" w:firstLine="709"/>
        <w:contextualSpacing/>
        <w:jc w:val="both"/>
        <w:rPr>
          <w:sz w:val="24"/>
          <w:szCs w:val="24"/>
          <w:lang w:val="lt-LT" w:eastAsia="zh-CN"/>
        </w:rPr>
      </w:pPr>
      <w:r w:rsidRPr="00B47B89">
        <w:rPr>
          <w:sz w:val="24"/>
          <w:szCs w:val="24"/>
          <w:lang w:val="lt-LT" w:eastAsia="zh-CN"/>
        </w:rPr>
        <w:t>2. Patvirtiname, kad visa mūsų pasiūlyme pateikta informacija yra teisinga ir, kad mes nenuslėpėme jokios informacijos, kurią buvo prašoma pateikti pirkimo dokumentuose.</w:t>
      </w:r>
    </w:p>
    <w:p w14:paraId="0437C819" w14:textId="77777777" w:rsidR="00B47B89" w:rsidRPr="00B47B89" w:rsidRDefault="00B47B89" w:rsidP="00B47B89">
      <w:pPr>
        <w:suppressAutoHyphens/>
        <w:autoSpaceDE w:val="0"/>
        <w:ind w:right="-1" w:firstLine="709"/>
        <w:contextualSpacing/>
        <w:jc w:val="both"/>
        <w:rPr>
          <w:sz w:val="24"/>
          <w:szCs w:val="24"/>
          <w:lang w:val="lt-LT" w:eastAsia="zh-CN"/>
        </w:rPr>
      </w:pPr>
      <w:r w:rsidRPr="00B47B89">
        <w:rPr>
          <w:sz w:val="24"/>
          <w:szCs w:val="24"/>
          <w:lang w:val="lt-LT" w:eastAsia="zh-CN"/>
        </w:rPr>
        <w:t>3. Suprantame, kad išaiškėjus aukščiau nurodytoms aplinkybėms būsime pašalinti iš šios apklausos ir mūsų pateiktas pasiūlymas bus atmestas.</w:t>
      </w:r>
    </w:p>
    <w:p w14:paraId="6B0413F6" w14:textId="77777777" w:rsidR="00B47B89" w:rsidRPr="00B47B89" w:rsidRDefault="00B47B89" w:rsidP="00B47B89">
      <w:pPr>
        <w:suppressAutoHyphens/>
        <w:ind w:right="72" w:firstLine="720"/>
        <w:jc w:val="both"/>
        <w:rPr>
          <w:sz w:val="24"/>
          <w:szCs w:val="24"/>
          <w:lang w:val="lt-LT" w:eastAsia="zh-CN"/>
        </w:rPr>
      </w:pPr>
      <w:r w:rsidRPr="00B47B89">
        <w:rPr>
          <w:sz w:val="24"/>
          <w:szCs w:val="24"/>
          <w:lang w:val="lt-LT" w:eastAsia="zh-CN"/>
        </w:rPr>
        <w:t xml:space="preserve">Mes siūlome: </w:t>
      </w:r>
    </w:p>
    <w:p w14:paraId="167EBD01" w14:textId="77777777" w:rsidR="00B47B89" w:rsidRPr="00B47B89" w:rsidRDefault="00B47B89" w:rsidP="00B47B89">
      <w:pPr>
        <w:suppressAutoHyphens/>
        <w:ind w:right="72" w:firstLine="720"/>
        <w:jc w:val="both"/>
        <w:rPr>
          <w:i/>
          <w:sz w:val="24"/>
          <w:szCs w:val="24"/>
          <w:lang w:val="lt-LT" w:eastAsia="zh-CN"/>
        </w:rPr>
      </w:pPr>
    </w:p>
    <w:tbl>
      <w:tblPr>
        <w:tblW w:w="0" w:type="auto"/>
        <w:tblInd w:w="-464" w:type="dxa"/>
        <w:tblLayout w:type="fixed"/>
        <w:tblLook w:val="0000" w:firstRow="0" w:lastRow="0" w:firstColumn="0" w:lastColumn="0" w:noHBand="0" w:noVBand="0"/>
      </w:tblPr>
      <w:tblGrid>
        <w:gridCol w:w="567"/>
        <w:gridCol w:w="2586"/>
        <w:gridCol w:w="3231"/>
        <w:gridCol w:w="992"/>
        <w:gridCol w:w="993"/>
        <w:gridCol w:w="992"/>
        <w:gridCol w:w="997"/>
      </w:tblGrid>
      <w:tr w:rsidR="00B47B89" w:rsidRPr="00B47B89" w14:paraId="5A4B23B2" w14:textId="77777777" w:rsidTr="00BE05B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93ED" w14:textId="77777777" w:rsidR="00B47B89" w:rsidRPr="00B47B89" w:rsidRDefault="00B47B89" w:rsidP="00B47B89">
            <w:pPr>
              <w:suppressAutoHyphens/>
              <w:jc w:val="center"/>
              <w:rPr>
                <w:sz w:val="24"/>
                <w:szCs w:val="24"/>
                <w:lang w:val="lt-LT" w:eastAsia="zh-CN"/>
              </w:rPr>
            </w:pPr>
            <w:r w:rsidRPr="00B47B89">
              <w:rPr>
                <w:lang w:val="lt-LT" w:eastAsia="zh-CN"/>
              </w:rPr>
              <w:t>Eil. Nr.</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A64B" w14:textId="6D50F133" w:rsidR="00B47B89" w:rsidRPr="00B47B89" w:rsidRDefault="00ED05DF" w:rsidP="00B47B89">
            <w:pPr>
              <w:suppressAutoHyphens/>
              <w:jc w:val="center"/>
              <w:rPr>
                <w:sz w:val="24"/>
                <w:szCs w:val="24"/>
                <w:lang w:val="lt-LT" w:eastAsia="zh-CN"/>
              </w:rPr>
            </w:pPr>
            <w:r>
              <w:rPr>
                <w:lang w:val="lt-LT" w:eastAsia="zh-CN"/>
              </w:rPr>
              <w:t>Paslaugos</w:t>
            </w:r>
            <w:r w:rsidR="00B47B89" w:rsidRPr="00B47B89">
              <w:rPr>
                <w:lang w:val="lt-LT" w:eastAsia="zh-CN"/>
              </w:rPr>
              <w:t xml:space="preserve"> pavadinimas</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51C1" w14:textId="77777777" w:rsidR="00B47B89" w:rsidRPr="00B47B89" w:rsidRDefault="00B47B89" w:rsidP="00B47B89">
            <w:pPr>
              <w:suppressAutoHyphens/>
              <w:ind w:left="-108" w:right="-108"/>
              <w:jc w:val="center"/>
              <w:rPr>
                <w:color w:val="FF0000"/>
                <w:sz w:val="24"/>
                <w:szCs w:val="24"/>
                <w:lang w:val="lt-LT" w:eastAsia="zh-CN"/>
              </w:rPr>
            </w:pPr>
            <w:r w:rsidRPr="00B47B89">
              <w:rPr>
                <w:lang w:val="lt-LT" w:eastAsia="zh-CN"/>
              </w:rPr>
              <w:t xml:space="preserve">Sąlygos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D3007" w14:textId="77777777" w:rsidR="00B47B89" w:rsidRPr="00B47B89" w:rsidRDefault="00B47B89" w:rsidP="00B47B89">
            <w:pPr>
              <w:suppressAutoHyphens/>
              <w:ind w:left="-108" w:right="-108"/>
              <w:jc w:val="center"/>
              <w:rPr>
                <w:sz w:val="24"/>
                <w:szCs w:val="24"/>
                <w:lang w:val="lt-LT" w:eastAsia="zh-CN"/>
              </w:rPr>
            </w:pPr>
            <w:r w:rsidRPr="00B47B89">
              <w:rPr>
                <w:lang w:val="lt-LT" w:eastAsia="zh-CN"/>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8715A" w14:textId="77777777" w:rsidR="00B47B89" w:rsidRPr="00B47B89" w:rsidRDefault="00B47B89" w:rsidP="00B47B89">
            <w:pPr>
              <w:suppressAutoHyphens/>
              <w:ind w:left="-108" w:right="-108"/>
              <w:jc w:val="center"/>
              <w:rPr>
                <w:sz w:val="24"/>
                <w:szCs w:val="24"/>
                <w:lang w:val="lt-LT" w:eastAsia="zh-CN"/>
              </w:rPr>
            </w:pPr>
            <w:r w:rsidRPr="00B47B89">
              <w:rPr>
                <w:lang w:val="lt-LT" w:eastAsia="zh-CN"/>
              </w:rPr>
              <w:t>Kiekis,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90CA" w14:textId="77777777" w:rsidR="00B47B89" w:rsidRPr="00B47B89" w:rsidRDefault="00B47B89" w:rsidP="00B47B89">
            <w:pPr>
              <w:suppressAutoHyphens/>
              <w:jc w:val="center"/>
              <w:rPr>
                <w:sz w:val="24"/>
                <w:szCs w:val="24"/>
                <w:lang w:val="lt-LT" w:eastAsia="zh-CN"/>
              </w:rPr>
            </w:pPr>
            <w:r w:rsidRPr="00B47B89">
              <w:rPr>
                <w:lang w:val="lt-LT" w:eastAsia="zh-CN"/>
              </w:rPr>
              <w:t xml:space="preserve">Vieneto kaina, </w:t>
            </w:r>
          </w:p>
          <w:p w14:paraId="54FC8267" w14:textId="77777777" w:rsidR="00B47B89" w:rsidRPr="00B47B89" w:rsidRDefault="00B47B89" w:rsidP="00B47B89">
            <w:pPr>
              <w:suppressAutoHyphens/>
              <w:jc w:val="center"/>
              <w:rPr>
                <w:sz w:val="24"/>
                <w:szCs w:val="24"/>
                <w:lang w:val="lt-LT" w:eastAsia="zh-CN"/>
              </w:rPr>
            </w:pPr>
            <w:r w:rsidRPr="00B47B89">
              <w:rPr>
                <w:lang w:val="lt-LT" w:eastAsia="zh-CN"/>
              </w:rPr>
              <w:t>Eur su PVM</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38E45" w14:textId="77777777" w:rsidR="00B47B89" w:rsidRPr="00B47B89" w:rsidRDefault="00B47B89" w:rsidP="00B47B89">
            <w:pPr>
              <w:suppressAutoHyphens/>
              <w:jc w:val="center"/>
              <w:rPr>
                <w:sz w:val="24"/>
                <w:szCs w:val="24"/>
                <w:lang w:val="lt-LT" w:eastAsia="zh-CN"/>
              </w:rPr>
            </w:pPr>
            <w:r w:rsidRPr="00B47B89">
              <w:rPr>
                <w:lang w:val="lt-LT" w:eastAsia="zh-CN"/>
              </w:rPr>
              <w:t xml:space="preserve">Suma, </w:t>
            </w:r>
          </w:p>
          <w:p w14:paraId="4D15D9A3" w14:textId="77777777" w:rsidR="00B47B89" w:rsidRPr="00B47B89" w:rsidRDefault="00B47B89" w:rsidP="00B47B89">
            <w:pPr>
              <w:suppressAutoHyphens/>
              <w:jc w:val="center"/>
              <w:rPr>
                <w:sz w:val="24"/>
                <w:szCs w:val="24"/>
                <w:lang w:val="lt-LT" w:eastAsia="zh-CN"/>
              </w:rPr>
            </w:pPr>
            <w:r w:rsidRPr="00B47B89">
              <w:rPr>
                <w:lang w:val="lt-LT" w:eastAsia="zh-CN"/>
              </w:rPr>
              <w:t>Eur su PVM</w:t>
            </w:r>
          </w:p>
        </w:tc>
      </w:tr>
      <w:tr w:rsidR="00B47B89" w:rsidRPr="00B47B89" w14:paraId="3ED4C89C" w14:textId="77777777" w:rsidTr="00BE05B0">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A54992" w14:textId="77777777" w:rsidR="00B47B89" w:rsidRPr="00B47B89" w:rsidRDefault="00B47B89" w:rsidP="00B47B89">
            <w:pPr>
              <w:suppressAutoHyphens/>
              <w:jc w:val="center"/>
              <w:rPr>
                <w:sz w:val="24"/>
                <w:szCs w:val="24"/>
                <w:lang w:val="lt-LT" w:eastAsia="zh-CN"/>
              </w:rPr>
            </w:pPr>
            <w:r w:rsidRPr="00B47B89">
              <w:rPr>
                <w:b/>
                <w:lang w:val="lt-LT" w:eastAsia="zh-CN"/>
              </w:rPr>
              <w:t>1</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3041AB6" w14:textId="77777777" w:rsidR="00B47B89" w:rsidRPr="00B47B89" w:rsidRDefault="00B47B89" w:rsidP="00B47B89">
            <w:pPr>
              <w:suppressAutoHyphens/>
              <w:jc w:val="center"/>
              <w:rPr>
                <w:sz w:val="24"/>
                <w:szCs w:val="24"/>
                <w:lang w:val="lt-LT" w:eastAsia="zh-CN"/>
              </w:rPr>
            </w:pPr>
            <w:r w:rsidRPr="00B47B89">
              <w:rPr>
                <w:lang w:val="lt-LT" w:eastAsia="zh-CN"/>
              </w:rPr>
              <w:t>2</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5F81AC8E" w14:textId="77777777" w:rsidR="00B47B89" w:rsidRPr="00B47B89" w:rsidRDefault="00B47B89" w:rsidP="00B47B89">
            <w:pPr>
              <w:suppressAutoHyphens/>
              <w:ind w:left="-108" w:right="-108"/>
              <w:jc w:val="center"/>
              <w:rPr>
                <w:sz w:val="24"/>
                <w:szCs w:val="24"/>
                <w:lang w:val="lt-LT" w:eastAsia="zh-CN"/>
              </w:rPr>
            </w:pPr>
            <w:r w:rsidRPr="00B47B89">
              <w:rPr>
                <w:b/>
                <w:lang w:val="lt-LT" w:eastAsia="zh-C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C5A7C5" w14:textId="77777777" w:rsidR="00B47B89" w:rsidRPr="00B47B89" w:rsidRDefault="00B47B89" w:rsidP="00B47B89">
            <w:pPr>
              <w:suppressAutoHyphens/>
              <w:ind w:left="-108" w:right="-108"/>
              <w:jc w:val="center"/>
              <w:rPr>
                <w:sz w:val="24"/>
                <w:szCs w:val="24"/>
                <w:lang w:val="lt-LT" w:eastAsia="zh-CN"/>
              </w:rPr>
            </w:pPr>
            <w:r w:rsidRPr="00B47B89">
              <w:rPr>
                <w:b/>
                <w:lang w:val="lt-LT" w:eastAsia="zh-CN"/>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1DE6D" w14:textId="77777777" w:rsidR="00B47B89" w:rsidRPr="00B47B89" w:rsidRDefault="00B47B89" w:rsidP="00B47B89">
            <w:pPr>
              <w:suppressAutoHyphens/>
              <w:ind w:left="-108" w:right="-108"/>
              <w:jc w:val="center"/>
              <w:rPr>
                <w:sz w:val="24"/>
                <w:szCs w:val="24"/>
                <w:lang w:val="lt-LT" w:eastAsia="zh-CN"/>
              </w:rPr>
            </w:pPr>
            <w:r w:rsidRPr="00B47B89">
              <w:rPr>
                <w:b/>
                <w:lang w:val="lt-LT" w:eastAsia="zh-C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7EB55E" w14:textId="77777777" w:rsidR="00B47B89" w:rsidRPr="00B47B89" w:rsidRDefault="00B47B89" w:rsidP="00B47B89">
            <w:pPr>
              <w:suppressAutoHyphens/>
              <w:ind w:left="-108" w:right="-108"/>
              <w:jc w:val="center"/>
              <w:rPr>
                <w:sz w:val="24"/>
                <w:szCs w:val="24"/>
                <w:lang w:val="lt-LT" w:eastAsia="zh-CN"/>
              </w:rPr>
            </w:pPr>
            <w:r w:rsidRPr="00B47B89">
              <w:rPr>
                <w:b/>
                <w:lang w:val="lt-LT" w:eastAsia="zh-CN"/>
              </w:rPr>
              <w:t>6</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D00B2B7" w14:textId="77777777" w:rsidR="00B47B89" w:rsidRPr="00B47B89" w:rsidRDefault="00B47B89" w:rsidP="00B47B89">
            <w:pPr>
              <w:suppressAutoHyphens/>
              <w:jc w:val="center"/>
              <w:rPr>
                <w:sz w:val="24"/>
                <w:szCs w:val="24"/>
                <w:lang w:val="lt-LT" w:eastAsia="zh-CN"/>
              </w:rPr>
            </w:pPr>
            <w:r w:rsidRPr="00B47B89">
              <w:rPr>
                <w:b/>
                <w:lang w:val="lt-LT" w:eastAsia="zh-CN"/>
              </w:rPr>
              <w:t>7</w:t>
            </w:r>
          </w:p>
        </w:tc>
      </w:tr>
      <w:tr w:rsidR="00B47B89" w:rsidRPr="00B47B89" w14:paraId="342B05E2" w14:textId="77777777" w:rsidTr="00BE05B0">
        <w:tc>
          <w:tcPr>
            <w:tcW w:w="567" w:type="dxa"/>
            <w:tcBorders>
              <w:top w:val="single" w:sz="4" w:space="0" w:color="000000"/>
              <w:left w:val="single" w:sz="4" w:space="0" w:color="000000"/>
              <w:bottom w:val="single" w:sz="4" w:space="0" w:color="000000"/>
              <w:right w:val="single" w:sz="4" w:space="0" w:color="000000"/>
            </w:tcBorders>
            <w:vAlign w:val="center"/>
          </w:tcPr>
          <w:p w14:paraId="0420D002" w14:textId="77777777" w:rsidR="00B47B89" w:rsidRPr="00B47B89" w:rsidRDefault="00B47B89" w:rsidP="00B47B89">
            <w:pPr>
              <w:suppressAutoHyphens/>
              <w:jc w:val="center"/>
              <w:rPr>
                <w:sz w:val="24"/>
                <w:szCs w:val="24"/>
                <w:lang w:val="lt-LT" w:eastAsia="zh-CN"/>
              </w:rPr>
            </w:pPr>
            <w:r w:rsidRPr="00B47B89">
              <w:rPr>
                <w:lang w:val="lt-LT" w:eastAsia="zh-CN"/>
              </w:rPr>
              <w:t>1</w:t>
            </w:r>
          </w:p>
        </w:tc>
        <w:tc>
          <w:tcPr>
            <w:tcW w:w="2586" w:type="dxa"/>
            <w:tcBorders>
              <w:top w:val="single" w:sz="4" w:space="0" w:color="auto"/>
              <w:left w:val="single" w:sz="4" w:space="0" w:color="auto"/>
              <w:bottom w:val="single" w:sz="4" w:space="0" w:color="auto"/>
              <w:right w:val="single" w:sz="4" w:space="0" w:color="auto"/>
            </w:tcBorders>
          </w:tcPr>
          <w:p w14:paraId="4836355C" w14:textId="3BC92BCE" w:rsidR="008C7C29" w:rsidRPr="001B109F" w:rsidRDefault="001B109F" w:rsidP="008C7C29">
            <w:pPr>
              <w:suppressAutoHyphens/>
              <w:ind w:right="-1"/>
              <w:jc w:val="both"/>
              <w:rPr>
                <w:sz w:val="24"/>
                <w:szCs w:val="24"/>
              </w:rPr>
            </w:pPr>
            <w:r w:rsidRPr="001B109F">
              <w:rPr>
                <w:sz w:val="24"/>
                <w:szCs w:val="24"/>
              </w:rPr>
              <w:t>Vertėjų paslaugos</w:t>
            </w:r>
            <w:r w:rsidR="00BE05B0">
              <w:rPr>
                <w:bCs/>
                <w:sz w:val="24"/>
                <w:szCs w:val="24"/>
                <w:lang w:eastAsia="zh-CN"/>
              </w:rPr>
              <w:t>.</w:t>
            </w:r>
          </w:p>
          <w:p w14:paraId="79D88D34" w14:textId="66D8981C" w:rsidR="00B47B89" w:rsidRPr="001B109F" w:rsidRDefault="00B47B89" w:rsidP="008C7C29">
            <w:pPr>
              <w:suppressAutoHyphens/>
              <w:rPr>
                <w:sz w:val="24"/>
                <w:szCs w:val="24"/>
                <w:lang w:val="lt-LT" w:eastAsia="zh-CN"/>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6ACD4" w14:textId="02DA1298" w:rsidR="00BE05B0" w:rsidRPr="001B109F" w:rsidRDefault="00BE05B0" w:rsidP="00BE05B0">
            <w:pPr>
              <w:suppressAutoHyphens/>
              <w:ind w:right="-1"/>
              <w:jc w:val="both"/>
              <w:rPr>
                <w:sz w:val="24"/>
                <w:szCs w:val="24"/>
              </w:rPr>
            </w:pPr>
            <w:r>
              <w:rPr>
                <w:sz w:val="24"/>
                <w:szCs w:val="24"/>
              </w:rPr>
              <w:t>P</w:t>
            </w:r>
            <w:r w:rsidRPr="001B109F">
              <w:rPr>
                <w:bCs/>
                <w:sz w:val="24"/>
                <w:szCs w:val="24"/>
                <w:lang w:eastAsia="zh-CN"/>
              </w:rPr>
              <w:t>agal apklausos sąlygų priedą Nr. 1. VERTĖJŲ PASLAUGŲ TEIKIMO SĄLYGŲ APRAŠYMAS</w:t>
            </w:r>
            <w:r>
              <w:rPr>
                <w:bCs/>
                <w:sz w:val="24"/>
                <w:szCs w:val="24"/>
                <w:lang w:eastAsia="zh-CN"/>
              </w:rPr>
              <w:t xml:space="preserve"> IR KAINA nustatytus reikalavimus.</w:t>
            </w:r>
          </w:p>
          <w:p w14:paraId="03ADF1BD" w14:textId="77777777" w:rsidR="00B47B89" w:rsidRPr="00B47B89" w:rsidRDefault="00B47B89" w:rsidP="00B47B89">
            <w:pPr>
              <w:suppressAutoHyphens/>
              <w:jc w:val="center"/>
              <w:rPr>
                <w:sz w:val="24"/>
                <w:szCs w:val="24"/>
                <w:lang w:val="lt-LT"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9E3A" w14:textId="39EC3B13" w:rsidR="00B47B89" w:rsidRPr="00B47B89" w:rsidRDefault="00BE05B0" w:rsidP="00B47B89">
            <w:pPr>
              <w:suppressAutoHyphens/>
              <w:jc w:val="center"/>
              <w:rPr>
                <w:sz w:val="24"/>
                <w:szCs w:val="24"/>
                <w:lang w:val="lt-LT" w:eastAsia="zh-CN"/>
              </w:rPr>
            </w:pPr>
            <w:r>
              <w:rPr>
                <w:sz w:val="24"/>
                <w:szCs w:val="24"/>
                <w:lang w:val="lt-LT" w:eastAsia="zh-CN"/>
              </w:rPr>
              <w:t>Diena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5E43F" w14:textId="205B1CCA" w:rsidR="00B47B89" w:rsidRPr="00B47B89" w:rsidRDefault="00B47B89" w:rsidP="00B47B89">
            <w:pPr>
              <w:suppressAutoHyphens/>
              <w:autoSpaceDE w:val="0"/>
              <w:snapToGrid w:val="0"/>
              <w:jc w:val="center"/>
              <w:rPr>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222D" w14:textId="77777777" w:rsidR="00B47B89" w:rsidRPr="00B47B89" w:rsidRDefault="00B47B89" w:rsidP="00B47B89">
            <w:pPr>
              <w:suppressAutoHyphens/>
              <w:snapToGrid w:val="0"/>
              <w:jc w:val="center"/>
              <w:rPr>
                <w:lang w:val="lt-LT" w:eastAsia="zh-CN"/>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5D14C" w14:textId="77777777" w:rsidR="00B47B89" w:rsidRPr="00B47B89" w:rsidRDefault="00B47B89" w:rsidP="00B47B89">
            <w:pPr>
              <w:suppressAutoHyphens/>
              <w:snapToGrid w:val="0"/>
              <w:jc w:val="center"/>
              <w:rPr>
                <w:lang w:val="lt-LT" w:eastAsia="zh-CN"/>
              </w:rPr>
            </w:pPr>
          </w:p>
        </w:tc>
      </w:tr>
      <w:tr w:rsidR="00B47B89" w:rsidRPr="00B47B89" w14:paraId="2F4CB464" w14:textId="77777777" w:rsidTr="00BE05B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D8E8F" w14:textId="77777777" w:rsidR="00B47B89" w:rsidRPr="00B47B89" w:rsidRDefault="00B47B89" w:rsidP="00B47B89">
            <w:pPr>
              <w:suppressAutoHyphens/>
              <w:jc w:val="center"/>
              <w:rPr>
                <w:sz w:val="24"/>
                <w:szCs w:val="24"/>
                <w:lang w:val="lt-LT" w:eastAsia="zh-CN"/>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EA2ED86" w14:textId="77777777" w:rsidR="00B47B89" w:rsidRPr="00B47B89" w:rsidRDefault="00B47B89" w:rsidP="00B47B89">
            <w:pPr>
              <w:suppressAutoHyphens/>
              <w:rPr>
                <w:sz w:val="24"/>
                <w:szCs w:val="24"/>
                <w:lang w:val="lt-LT" w:eastAsia="zh-CN"/>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04F9" w14:textId="77777777" w:rsidR="00B47B89" w:rsidRPr="00B47B89" w:rsidRDefault="00B47B89" w:rsidP="00B47B89">
            <w:pPr>
              <w:suppressAutoHyphens/>
              <w:jc w:val="center"/>
              <w:rPr>
                <w:sz w:val="24"/>
                <w:szCs w:val="24"/>
                <w:lang w:val="lt-LT"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8F63" w14:textId="77777777" w:rsidR="00B47B89" w:rsidRPr="00B47B89" w:rsidRDefault="00B47B89" w:rsidP="00B47B89">
            <w:pPr>
              <w:suppressAutoHyphens/>
              <w:jc w:val="center"/>
              <w:rPr>
                <w:sz w:val="24"/>
                <w:szCs w:val="24"/>
                <w:lang w:val="lt-LT"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9504" w14:textId="77777777" w:rsidR="00B47B89" w:rsidRPr="00B47B89" w:rsidRDefault="00B47B89" w:rsidP="00B47B89">
            <w:pPr>
              <w:suppressAutoHyphens/>
              <w:autoSpaceDE w:val="0"/>
              <w:snapToGrid w:val="0"/>
              <w:jc w:val="center"/>
              <w:rPr>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A24D" w14:textId="77777777" w:rsidR="00B47B89" w:rsidRPr="00B47B89" w:rsidRDefault="00B47B89" w:rsidP="00B47B89">
            <w:pPr>
              <w:suppressAutoHyphens/>
              <w:snapToGrid w:val="0"/>
              <w:jc w:val="center"/>
              <w:rPr>
                <w:lang w:val="lt-LT" w:eastAsia="zh-CN"/>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5ABD" w14:textId="77777777" w:rsidR="00B47B89" w:rsidRPr="00B47B89" w:rsidRDefault="00B47B89" w:rsidP="00B47B89">
            <w:pPr>
              <w:suppressAutoHyphens/>
              <w:snapToGrid w:val="0"/>
              <w:jc w:val="center"/>
              <w:rPr>
                <w:lang w:val="lt-LT" w:eastAsia="zh-CN"/>
              </w:rPr>
            </w:pPr>
          </w:p>
        </w:tc>
      </w:tr>
      <w:tr w:rsidR="00B47B89" w:rsidRPr="00B47B89" w14:paraId="76798224" w14:textId="77777777" w:rsidTr="004B1A46">
        <w:trPr>
          <w:trHeight w:val="500"/>
        </w:trPr>
        <w:tc>
          <w:tcPr>
            <w:tcW w:w="9361" w:type="dxa"/>
            <w:gridSpan w:val="6"/>
            <w:tcBorders>
              <w:top w:val="single" w:sz="4" w:space="0" w:color="000000"/>
              <w:left w:val="single" w:sz="4" w:space="0" w:color="000000"/>
              <w:bottom w:val="single" w:sz="4" w:space="0" w:color="000000"/>
              <w:right w:val="single" w:sz="4" w:space="0" w:color="000000"/>
            </w:tcBorders>
            <w:shd w:val="clear" w:color="auto" w:fill="auto"/>
          </w:tcPr>
          <w:p w14:paraId="2CB12EDB" w14:textId="77777777" w:rsidR="00B47B89" w:rsidRPr="00B47B89" w:rsidRDefault="00B47B89" w:rsidP="00B47B89">
            <w:pPr>
              <w:suppressAutoHyphens/>
              <w:jc w:val="right"/>
              <w:rPr>
                <w:sz w:val="24"/>
                <w:szCs w:val="24"/>
                <w:lang w:val="lt-LT" w:eastAsia="zh-CN"/>
              </w:rPr>
            </w:pPr>
            <w:r w:rsidRPr="00B47B89">
              <w:rPr>
                <w:sz w:val="24"/>
                <w:szCs w:val="24"/>
                <w:lang w:val="lt-LT" w:eastAsia="zh-CN"/>
              </w:rPr>
              <w:t>Bendra pasiūlymo kaina, Eur su PVM</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F48D3" w14:textId="0D371F30" w:rsidR="00B47B89" w:rsidRPr="00B47B89" w:rsidRDefault="00B47B89" w:rsidP="00B47B89">
            <w:pPr>
              <w:suppressAutoHyphens/>
              <w:jc w:val="center"/>
              <w:rPr>
                <w:sz w:val="24"/>
                <w:szCs w:val="24"/>
                <w:lang w:val="lt-LT" w:eastAsia="zh-CN"/>
              </w:rPr>
            </w:pPr>
          </w:p>
        </w:tc>
      </w:tr>
      <w:tr w:rsidR="00B47B89" w:rsidRPr="00B47B89" w14:paraId="2411CBD0" w14:textId="77777777" w:rsidTr="004B1A46">
        <w:trPr>
          <w:trHeight w:val="500"/>
        </w:trPr>
        <w:tc>
          <w:tcPr>
            <w:tcW w:w="9361" w:type="dxa"/>
            <w:gridSpan w:val="6"/>
            <w:tcBorders>
              <w:top w:val="single" w:sz="4" w:space="0" w:color="000000"/>
              <w:left w:val="single" w:sz="4" w:space="0" w:color="000000"/>
              <w:bottom w:val="single" w:sz="4" w:space="0" w:color="000000"/>
              <w:right w:val="single" w:sz="4" w:space="0" w:color="000000"/>
            </w:tcBorders>
            <w:shd w:val="clear" w:color="auto" w:fill="auto"/>
          </w:tcPr>
          <w:p w14:paraId="2E82A7D3" w14:textId="77777777" w:rsidR="00B47B89" w:rsidRPr="00B47B89" w:rsidRDefault="00B47B89" w:rsidP="00B47B89">
            <w:pPr>
              <w:suppressAutoHyphens/>
              <w:jc w:val="right"/>
              <w:rPr>
                <w:sz w:val="24"/>
                <w:szCs w:val="24"/>
                <w:lang w:val="lt-LT" w:eastAsia="zh-CN"/>
              </w:rPr>
            </w:pPr>
            <w:r w:rsidRPr="00B47B89">
              <w:rPr>
                <w:b/>
                <w:sz w:val="24"/>
                <w:szCs w:val="24"/>
              </w:rPr>
              <w:t>IŠ VISO</w:t>
            </w:r>
            <w:r w:rsidRPr="00B47B89">
              <w:rPr>
                <w:sz w:val="24"/>
                <w:szCs w:val="24"/>
              </w:rPr>
              <w:t xml:space="preserve"> </w:t>
            </w:r>
            <w:r w:rsidRPr="00B47B89">
              <w:rPr>
                <w:b/>
                <w:sz w:val="24"/>
                <w:szCs w:val="24"/>
              </w:rPr>
              <w:t>(bendra pasiūlymo kaina, Eur su PVM (jei nereikia mokėti PVM – be PVM)</w:t>
            </w:r>
            <w:r w:rsidRPr="00B47B89">
              <w:rPr>
                <w:b/>
                <w:sz w:val="24"/>
                <w:szCs w:val="24"/>
                <w:lang w:val="lt-LT" w:eastAsia="ar-SA"/>
              </w:rPr>
              <w:t>*</w:t>
            </w:r>
            <w:r w:rsidRPr="00B47B89">
              <w:rPr>
                <w:b/>
                <w:sz w:val="22"/>
                <w:szCs w:val="24"/>
                <w:lang w:val="lt-LT" w:eastAsia="zh-CN"/>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D1028" w14:textId="77777777" w:rsidR="00B47B89" w:rsidRPr="00B47B89" w:rsidRDefault="00B47B89" w:rsidP="00B47B89">
            <w:pPr>
              <w:suppressAutoHyphens/>
              <w:jc w:val="center"/>
              <w:rPr>
                <w:sz w:val="24"/>
                <w:szCs w:val="24"/>
                <w:lang w:val="lt-LT" w:eastAsia="zh-CN"/>
              </w:rPr>
            </w:pPr>
          </w:p>
        </w:tc>
      </w:tr>
    </w:tbl>
    <w:p w14:paraId="59C4B903" w14:textId="77777777" w:rsidR="00B47B89" w:rsidRPr="00B47B89" w:rsidRDefault="00B47B89" w:rsidP="00B47B89">
      <w:pPr>
        <w:suppressAutoHyphens/>
        <w:ind w:right="72" w:firstLine="720"/>
        <w:rPr>
          <w:sz w:val="24"/>
          <w:szCs w:val="24"/>
          <w:lang w:val="lt-LT" w:eastAsia="lt-LT"/>
        </w:rPr>
      </w:pPr>
    </w:p>
    <w:p w14:paraId="6AFA88BF" w14:textId="77777777" w:rsidR="00B47B89" w:rsidRPr="00B47B89" w:rsidRDefault="00B47B89" w:rsidP="00B47B89">
      <w:pPr>
        <w:suppressAutoHyphens/>
        <w:ind w:right="72" w:firstLine="720"/>
        <w:jc w:val="center"/>
        <w:rPr>
          <w:sz w:val="24"/>
          <w:szCs w:val="24"/>
          <w:lang w:val="lt-LT" w:eastAsia="zh-CN"/>
        </w:rPr>
      </w:pPr>
      <w:r w:rsidRPr="00B47B89">
        <w:rPr>
          <w:sz w:val="24"/>
          <w:szCs w:val="24"/>
          <w:lang w:val="lt-LT" w:eastAsia="lt-LT"/>
        </w:rPr>
        <w:t>Iš viso (bendra pasiūlymo kaina) su PVM (jei nereikia mokėti PVM – be PVM)</w:t>
      </w:r>
    </w:p>
    <w:p w14:paraId="285CED5E" w14:textId="77777777" w:rsidR="00B47B89" w:rsidRPr="00B47B89" w:rsidRDefault="00B47B89" w:rsidP="00B47B89">
      <w:pPr>
        <w:suppressAutoHyphens/>
        <w:ind w:right="72" w:firstLine="720"/>
        <w:jc w:val="center"/>
        <w:rPr>
          <w:sz w:val="24"/>
          <w:szCs w:val="24"/>
          <w:lang w:val="lt-LT" w:eastAsia="zh-CN"/>
        </w:rPr>
      </w:pPr>
      <w:r w:rsidRPr="00B47B89">
        <w:rPr>
          <w:sz w:val="24"/>
          <w:szCs w:val="24"/>
          <w:u w:val="single"/>
          <w:lang w:val="lt-LT" w:eastAsia="zh-CN"/>
        </w:rPr>
        <w:t>__________________________________________________________________</w:t>
      </w:r>
    </w:p>
    <w:p w14:paraId="100AEADF" w14:textId="4FCAE9C3" w:rsidR="00B47B89" w:rsidRPr="00B47B89" w:rsidRDefault="00B47B89" w:rsidP="00B47B89">
      <w:pPr>
        <w:suppressAutoHyphens/>
        <w:ind w:right="72" w:firstLine="709"/>
        <w:jc w:val="center"/>
        <w:rPr>
          <w:sz w:val="24"/>
          <w:szCs w:val="24"/>
          <w:lang w:val="lt-LT" w:eastAsia="zh-CN"/>
        </w:rPr>
      </w:pPr>
      <w:r w:rsidRPr="00B47B89">
        <w:rPr>
          <w:i/>
          <w:sz w:val="16"/>
          <w:szCs w:val="16"/>
          <w:lang w:val="lt-LT" w:eastAsia="ar-SA"/>
        </w:rPr>
        <w:t>(sumą nurodyti skaičiais ir žodžiais)</w:t>
      </w:r>
    </w:p>
    <w:p w14:paraId="0DE11793" w14:textId="77777777" w:rsidR="00B47B89" w:rsidRPr="00B47B89" w:rsidRDefault="00B47B89" w:rsidP="00B47B89">
      <w:pPr>
        <w:suppressAutoHyphens/>
        <w:ind w:right="72" w:firstLine="720"/>
        <w:rPr>
          <w:i/>
          <w:sz w:val="16"/>
          <w:szCs w:val="16"/>
          <w:lang w:val="lt-LT" w:eastAsia="ar-SA"/>
        </w:rPr>
      </w:pPr>
    </w:p>
    <w:p w14:paraId="17823DEA" w14:textId="77777777" w:rsidR="00B47B89" w:rsidRPr="00B47B89" w:rsidRDefault="00B47B89" w:rsidP="00B47B89">
      <w:pPr>
        <w:suppressAutoHyphens/>
        <w:ind w:right="72" w:firstLine="720"/>
        <w:jc w:val="both"/>
        <w:rPr>
          <w:sz w:val="16"/>
          <w:szCs w:val="16"/>
          <w:lang w:val="lt-LT" w:eastAsia="zh-CN"/>
        </w:rPr>
      </w:pPr>
    </w:p>
    <w:p w14:paraId="7A8E02D6" w14:textId="2F65AA1C" w:rsidR="00B47B89" w:rsidRPr="00B47B89" w:rsidRDefault="00B47B89" w:rsidP="00B47B89">
      <w:pPr>
        <w:suppressAutoHyphens/>
        <w:ind w:firstLine="709"/>
        <w:jc w:val="both"/>
        <w:rPr>
          <w:sz w:val="24"/>
          <w:szCs w:val="24"/>
          <w:lang w:val="lt-LT" w:eastAsia="zh-CN"/>
        </w:rPr>
      </w:pPr>
      <w:r w:rsidRPr="00B47B89">
        <w:rPr>
          <w:b/>
          <w:sz w:val="24"/>
          <w:szCs w:val="24"/>
          <w:lang w:val="lt-LT" w:eastAsia="zh-CN"/>
        </w:rPr>
        <w:t xml:space="preserve">Į siūlomų </w:t>
      </w:r>
      <w:r w:rsidR="00ED05DF">
        <w:rPr>
          <w:b/>
          <w:sz w:val="24"/>
          <w:szCs w:val="24"/>
          <w:lang w:val="lt-LT" w:eastAsia="zh-CN"/>
        </w:rPr>
        <w:t>paslaugų</w:t>
      </w:r>
      <w:r w:rsidRPr="00B47B89">
        <w:rPr>
          <w:b/>
          <w:sz w:val="24"/>
          <w:szCs w:val="24"/>
          <w:lang w:val="lt-LT" w:eastAsia="zh-CN"/>
        </w:rPr>
        <w:t xml:space="preserve"> kainą turi būti </w:t>
      </w:r>
      <w:r w:rsidR="00ED05DF">
        <w:rPr>
          <w:sz w:val="24"/>
          <w:szCs w:val="24"/>
          <w:lang w:val="lt-LT" w:eastAsia="zh-CN"/>
        </w:rPr>
        <w:t>įskaičiuoti</w:t>
      </w:r>
      <w:r w:rsidRPr="00B47B89">
        <w:rPr>
          <w:sz w:val="24"/>
          <w:szCs w:val="24"/>
          <w:lang w:val="lt-LT" w:eastAsia="zh-CN"/>
        </w:rPr>
        <w:t xml:space="preserve"> visi mokesčiai, pristatymo išlaidos ir visos Tiekėjo išlaidos, galinčios turėti įtakos kainai ar atsirandančios vykdant sutartį. Išlaidos, kurių Tiekėjas teikdamas pasiūlymą neįskaičiavo, nebus papildomai apmokamos. </w:t>
      </w:r>
    </w:p>
    <w:p w14:paraId="350FBADD" w14:textId="77777777" w:rsidR="00B47B89" w:rsidRPr="00B47B89" w:rsidRDefault="00B47B89" w:rsidP="00B47B89">
      <w:pPr>
        <w:suppressAutoHyphens/>
        <w:jc w:val="both"/>
        <w:rPr>
          <w:sz w:val="24"/>
          <w:szCs w:val="24"/>
          <w:lang w:val="lt-LT" w:eastAsia="zh-CN"/>
        </w:rPr>
      </w:pPr>
      <w:r w:rsidRPr="00B47B89">
        <w:rPr>
          <w:sz w:val="24"/>
          <w:szCs w:val="24"/>
          <w:lang w:val="lt-LT" w:eastAsia="zh-CN"/>
        </w:rPr>
        <w:t>*Pastabos:</w:t>
      </w:r>
    </w:p>
    <w:p w14:paraId="37807226" w14:textId="77777777" w:rsidR="00B47B89" w:rsidRPr="00B47B89" w:rsidRDefault="00B47B89" w:rsidP="00B47B89">
      <w:pPr>
        <w:suppressAutoHyphens/>
        <w:ind w:firstLine="709"/>
        <w:jc w:val="both"/>
        <w:rPr>
          <w:sz w:val="24"/>
          <w:szCs w:val="24"/>
          <w:lang w:val="lt-LT" w:eastAsia="zh-CN"/>
        </w:rPr>
      </w:pPr>
      <w:r w:rsidRPr="00B47B89">
        <w:rPr>
          <w:sz w:val="24"/>
          <w:szCs w:val="24"/>
          <w:lang w:val="lt-LT" w:eastAsia="zh-CN"/>
        </w:rPr>
        <w:t xml:space="preserve">1) Kainos Pasiūlyme suapvalinamos, </w:t>
      </w:r>
      <w:r w:rsidRPr="00B47B89">
        <w:rPr>
          <w:b/>
          <w:sz w:val="24"/>
          <w:szCs w:val="24"/>
          <w:lang w:val="lt-LT" w:eastAsia="zh-CN"/>
        </w:rPr>
        <w:t>paliekant du skaičius po kablelio</w:t>
      </w:r>
      <w:r w:rsidRPr="00B47B89">
        <w:rPr>
          <w:sz w:val="24"/>
          <w:szCs w:val="24"/>
          <w:lang w:val="lt-LT" w:eastAsia="zh-CN"/>
        </w:rPr>
        <w:t>.</w:t>
      </w:r>
    </w:p>
    <w:p w14:paraId="55A7E8AE" w14:textId="77777777" w:rsidR="00B47B89" w:rsidRPr="00B47B89" w:rsidRDefault="00B47B89" w:rsidP="00B47B89">
      <w:pPr>
        <w:suppressAutoHyphens/>
        <w:ind w:firstLine="709"/>
        <w:jc w:val="both"/>
        <w:rPr>
          <w:sz w:val="24"/>
          <w:szCs w:val="24"/>
          <w:lang w:val="lt-LT" w:eastAsia="zh-CN"/>
        </w:rPr>
      </w:pPr>
      <w:r w:rsidRPr="00B47B89">
        <w:rPr>
          <w:sz w:val="24"/>
          <w:szCs w:val="24"/>
          <w:lang w:val="lt-LT" w:eastAsia="zh-CN"/>
        </w:rPr>
        <w:t>2) Tais atvejais, kai pagal galiojančius teisės aktus Tiekėjui nereikia mokėti PVM, jis nurodo priežastis, dėl kurių PVM nemokamas:</w:t>
      </w:r>
    </w:p>
    <w:p w14:paraId="259642FD" w14:textId="77777777" w:rsidR="00B47B89" w:rsidRPr="00B47B89" w:rsidRDefault="00B47B89" w:rsidP="00B47B89">
      <w:pPr>
        <w:suppressAutoHyphens/>
        <w:jc w:val="both"/>
        <w:rPr>
          <w:sz w:val="24"/>
          <w:szCs w:val="24"/>
          <w:lang w:val="lt-LT" w:eastAsia="zh-CN"/>
        </w:rPr>
      </w:pPr>
      <w:r w:rsidRPr="00B47B89">
        <w:rPr>
          <w:sz w:val="24"/>
          <w:szCs w:val="24"/>
          <w:lang w:val="lt-LT" w:eastAsia="zh-CN"/>
        </w:rPr>
        <w:t>________________________________________________________________________________</w:t>
      </w:r>
    </w:p>
    <w:p w14:paraId="1094AD58" w14:textId="77777777" w:rsidR="00B47B89" w:rsidRPr="00B47B89" w:rsidRDefault="00B47B89" w:rsidP="00B47B89">
      <w:pPr>
        <w:suppressAutoHyphens/>
        <w:jc w:val="center"/>
        <w:rPr>
          <w:sz w:val="24"/>
          <w:szCs w:val="24"/>
          <w:lang w:val="lt-LT" w:eastAsia="zh-CN"/>
        </w:rPr>
      </w:pPr>
      <w:r w:rsidRPr="00B47B89">
        <w:rPr>
          <w:sz w:val="16"/>
          <w:szCs w:val="16"/>
          <w:lang w:val="lt-LT" w:eastAsia="zh-CN"/>
        </w:rPr>
        <w:t>(</w:t>
      </w:r>
      <w:r w:rsidRPr="00B47B89">
        <w:rPr>
          <w:i/>
          <w:iCs/>
          <w:sz w:val="16"/>
          <w:szCs w:val="16"/>
          <w:lang w:val="lt-LT" w:eastAsia="zh-CN"/>
        </w:rPr>
        <w:t>Pildoma nurodant priežastį, dėl kurios Tiekėjas nėra PVM mokėtojas)/</w:t>
      </w:r>
    </w:p>
    <w:p w14:paraId="32CABCBF" w14:textId="77777777" w:rsidR="00B47B89" w:rsidRPr="00B47B89" w:rsidRDefault="00B47B89" w:rsidP="00B47B89">
      <w:pPr>
        <w:suppressAutoHyphens/>
        <w:jc w:val="both"/>
        <w:rPr>
          <w:sz w:val="16"/>
          <w:szCs w:val="16"/>
          <w:lang w:val="lt-LT" w:eastAsia="zh-CN"/>
        </w:rPr>
      </w:pPr>
    </w:p>
    <w:p w14:paraId="26B7B292" w14:textId="77777777" w:rsidR="00B47B89" w:rsidRPr="00B47B89" w:rsidRDefault="00B47B89" w:rsidP="00B47B89">
      <w:pPr>
        <w:suppressAutoHyphens/>
        <w:ind w:firstLine="709"/>
        <w:jc w:val="both"/>
        <w:rPr>
          <w:sz w:val="24"/>
          <w:szCs w:val="24"/>
          <w:lang w:val="lt-LT" w:eastAsia="zh-CN"/>
        </w:rPr>
      </w:pPr>
      <w:r w:rsidRPr="00B47B89">
        <w:rPr>
          <w:sz w:val="24"/>
          <w:szCs w:val="24"/>
          <w:lang w:val="lt-LT" w:eastAsia="zh-CN"/>
        </w:rPr>
        <w:t>3) Jeigu Pasiūlymo kaina išreikšta skaičiais neatitiks Pasiūlymo kainos išreikštos žodžiais, teisinga bus laikoma kaina, nurodyta žodžiais.</w:t>
      </w:r>
    </w:p>
    <w:p w14:paraId="704A53F1" w14:textId="41A155E1" w:rsidR="00B47B89" w:rsidRPr="00B47B89" w:rsidRDefault="00B47B89" w:rsidP="00B47B89">
      <w:pPr>
        <w:suppressAutoHyphens/>
        <w:ind w:firstLine="709"/>
        <w:jc w:val="both"/>
        <w:rPr>
          <w:sz w:val="24"/>
          <w:szCs w:val="24"/>
          <w:lang w:val="lt-LT" w:eastAsia="zh-CN"/>
        </w:rPr>
      </w:pPr>
      <w:r w:rsidRPr="00B47B89">
        <w:rPr>
          <w:bCs/>
          <w:sz w:val="24"/>
          <w:szCs w:val="24"/>
          <w:lang w:val="lt-LT" w:eastAsia="lt-LT"/>
        </w:rPr>
        <w:t xml:space="preserve">4. </w:t>
      </w:r>
      <w:r w:rsidRPr="00B47B89">
        <w:rPr>
          <w:b/>
          <w:bCs/>
          <w:sz w:val="24"/>
          <w:szCs w:val="24"/>
          <w:lang w:val="lt-LT" w:eastAsia="lt-LT"/>
        </w:rPr>
        <w:t>Tiekėjas patvirtina</w:t>
      </w:r>
      <w:r w:rsidRPr="00B47B89">
        <w:rPr>
          <w:sz w:val="24"/>
          <w:szCs w:val="24"/>
          <w:lang w:val="lt-LT" w:eastAsia="lt-LT"/>
        </w:rPr>
        <w:t>, kad sutinka su perkančiosios organizacijos pateiktomis sutarties sąlygomis bei užtikrina, kad</w:t>
      </w:r>
      <w:r w:rsidR="002A5E27">
        <w:rPr>
          <w:sz w:val="24"/>
          <w:szCs w:val="24"/>
          <w:lang w:val="lt-LT" w:eastAsia="lt-LT"/>
        </w:rPr>
        <w:t xml:space="preserve"> paslaugos </w:t>
      </w:r>
      <w:r w:rsidRPr="00B47B89">
        <w:rPr>
          <w:sz w:val="24"/>
          <w:szCs w:val="24"/>
          <w:lang w:val="lt-LT" w:eastAsia="lt-LT"/>
        </w:rPr>
        <w:t xml:space="preserve">atitiks techniniuose reikalavimuose nustatytus reikalavimus. </w:t>
      </w:r>
    </w:p>
    <w:p w14:paraId="6E833AA3" w14:textId="77777777" w:rsidR="00B47B89" w:rsidRPr="00B47B89" w:rsidRDefault="00B47B89" w:rsidP="00B47B89">
      <w:pPr>
        <w:suppressAutoHyphens/>
        <w:ind w:firstLine="709"/>
        <w:jc w:val="both"/>
        <w:rPr>
          <w:sz w:val="24"/>
          <w:szCs w:val="24"/>
          <w:lang w:val="lt-LT" w:eastAsia="zh-CN"/>
        </w:rPr>
      </w:pPr>
      <w:r w:rsidRPr="00B47B89">
        <w:rPr>
          <w:bCs/>
          <w:sz w:val="24"/>
          <w:szCs w:val="24"/>
          <w:lang w:val="lt-LT" w:eastAsia="lt-LT"/>
        </w:rPr>
        <w:t xml:space="preserve">5. </w:t>
      </w:r>
      <w:r w:rsidRPr="00B47B89">
        <w:rPr>
          <w:b/>
          <w:bCs/>
          <w:sz w:val="24"/>
          <w:szCs w:val="24"/>
          <w:lang w:val="lt-LT" w:eastAsia="lt-LT"/>
        </w:rPr>
        <w:t>Kartu su pasiūlymu pateikiami šie dokumentai:</w:t>
      </w:r>
    </w:p>
    <w:tbl>
      <w:tblPr>
        <w:tblW w:w="0" w:type="auto"/>
        <w:tblInd w:w="108" w:type="dxa"/>
        <w:tblLayout w:type="fixed"/>
        <w:tblLook w:val="0000" w:firstRow="0" w:lastRow="0" w:firstColumn="0" w:lastColumn="0" w:noHBand="0" w:noVBand="0"/>
      </w:tblPr>
      <w:tblGrid>
        <w:gridCol w:w="675"/>
        <w:gridCol w:w="6453"/>
        <w:gridCol w:w="2660"/>
      </w:tblGrid>
      <w:tr w:rsidR="00B47B89" w:rsidRPr="00B47B89" w14:paraId="2A3DEE7E" w14:textId="77777777" w:rsidTr="004B1A46">
        <w:trPr>
          <w:trHeight w:val="23"/>
        </w:trPr>
        <w:tc>
          <w:tcPr>
            <w:tcW w:w="675"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B6D633F"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zh-CN"/>
              </w:rPr>
              <w:t>Eil.Nr.</w:t>
            </w:r>
          </w:p>
        </w:tc>
        <w:tc>
          <w:tcPr>
            <w:tcW w:w="645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E852E3E"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ar-SA"/>
              </w:rPr>
              <w:t>Pateiktų dokumentų pavadinimas</w:t>
            </w:r>
          </w:p>
        </w:tc>
        <w:tc>
          <w:tcPr>
            <w:tcW w:w="26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4BEFDF"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ar-SA"/>
              </w:rPr>
              <w:t>Dokumento lapų skaičius</w:t>
            </w:r>
          </w:p>
        </w:tc>
      </w:tr>
      <w:tr w:rsidR="00B47B89" w:rsidRPr="00B47B89" w14:paraId="260E19FE" w14:textId="77777777" w:rsidTr="004B1A46">
        <w:trPr>
          <w:trHeight w:val="23"/>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14:paraId="24F31F42" w14:textId="77777777" w:rsidR="00B47B89" w:rsidRPr="00B47B89" w:rsidRDefault="00B47B89" w:rsidP="00B47B89">
            <w:pPr>
              <w:suppressAutoHyphens/>
              <w:autoSpaceDE w:val="0"/>
              <w:snapToGrid w:val="0"/>
              <w:jc w:val="center"/>
              <w:rPr>
                <w:sz w:val="22"/>
                <w:szCs w:val="24"/>
                <w:lang w:val="lt-LT" w:eastAsia="zh-CN"/>
              </w:rPr>
            </w:pPr>
          </w:p>
        </w:tc>
        <w:tc>
          <w:tcPr>
            <w:tcW w:w="6453" w:type="dxa"/>
            <w:tcBorders>
              <w:top w:val="single" w:sz="3" w:space="0" w:color="000000"/>
              <w:left w:val="single" w:sz="3" w:space="0" w:color="000000"/>
              <w:bottom w:val="single" w:sz="3" w:space="0" w:color="000000"/>
              <w:right w:val="single" w:sz="3" w:space="0" w:color="000000"/>
            </w:tcBorders>
            <w:shd w:val="clear" w:color="auto" w:fill="FFFFFF"/>
          </w:tcPr>
          <w:p w14:paraId="1E02E565" w14:textId="77777777" w:rsidR="00B47B89" w:rsidRPr="00B47B89" w:rsidRDefault="00B47B89" w:rsidP="00B47B89">
            <w:pPr>
              <w:suppressAutoHyphens/>
              <w:autoSpaceDE w:val="0"/>
              <w:snapToGrid w:val="0"/>
              <w:jc w:val="both"/>
              <w:rPr>
                <w:sz w:val="22"/>
                <w:szCs w:val="24"/>
                <w:lang w:val="lt-LT" w:eastAsia="zh-CN"/>
              </w:rPr>
            </w:pPr>
          </w:p>
        </w:tc>
        <w:tc>
          <w:tcPr>
            <w:tcW w:w="2660" w:type="dxa"/>
            <w:tcBorders>
              <w:top w:val="single" w:sz="3" w:space="0" w:color="000000"/>
              <w:left w:val="single" w:sz="3" w:space="0" w:color="000000"/>
              <w:bottom w:val="single" w:sz="3" w:space="0" w:color="000000"/>
              <w:right w:val="single" w:sz="3" w:space="0" w:color="000000"/>
            </w:tcBorders>
            <w:shd w:val="clear" w:color="auto" w:fill="FFFFFF"/>
          </w:tcPr>
          <w:p w14:paraId="702712EE" w14:textId="77777777" w:rsidR="00B47B89" w:rsidRPr="00B47B89" w:rsidRDefault="00B47B89" w:rsidP="00B47B89">
            <w:pPr>
              <w:suppressAutoHyphens/>
              <w:autoSpaceDE w:val="0"/>
              <w:snapToGrid w:val="0"/>
              <w:jc w:val="center"/>
              <w:rPr>
                <w:sz w:val="22"/>
                <w:szCs w:val="24"/>
                <w:lang w:val="lt-LT" w:eastAsia="zh-CN"/>
              </w:rPr>
            </w:pPr>
          </w:p>
        </w:tc>
      </w:tr>
      <w:tr w:rsidR="00B47B89" w:rsidRPr="00B47B89" w14:paraId="0EFE8468" w14:textId="77777777" w:rsidTr="004B1A46">
        <w:trPr>
          <w:trHeight w:val="23"/>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14:paraId="0607DD8C" w14:textId="77777777" w:rsidR="00B47B89" w:rsidRPr="00B47B89" w:rsidRDefault="00B47B89" w:rsidP="00B47B89">
            <w:pPr>
              <w:suppressAutoHyphens/>
              <w:autoSpaceDE w:val="0"/>
              <w:snapToGrid w:val="0"/>
              <w:jc w:val="center"/>
              <w:rPr>
                <w:sz w:val="22"/>
                <w:szCs w:val="24"/>
                <w:lang w:val="lt-LT" w:eastAsia="zh-CN"/>
              </w:rPr>
            </w:pPr>
          </w:p>
        </w:tc>
        <w:tc>
          <w:tcPr>
            <w:tcW w:w="6453" w:type="dxa"/>
            <w:tcBorders>
              <w:top w:val="single" w:sz="3" w:space="0" w:color="000000"/>
              <w:left w:val="single" w:sz="3" w:space="0" w:color="000000"/>
              <w:bottom w:val="single" w:sz="3" w:space="0" w:color="000000"/>
              <w:right w:val="single" w:sz="3" w:space="0" w:color="000000"/>
            </w:tcBorders>
            <w:shd w:val="clear" w:color="auto" w:fill="FFFFFF"/>
          </w:tcPr>
          <w:p w14:paraId="76CB0724" w14:textId="77777777" w:rsidR="00B47B89" w:rsidRPr="00B47B89" w:rsidRDefault="00B47B89" w:rsidP="00B47B89">
            <w:pPr>
              <w:suppressAutoHyphens/>
              <w:autoSpaceDE w:val="0"/>
              <w:snapToGrid w:val="0"/>
              <w:jc w:val="both"/>
              <w:rPr>
                <w:sz w:val="22"/>
                <w:szCs w:val="24"/>
                <w:lang w:val="lt-LT" w:eastAsia="zh-CN"/>
              </w:rPr>
            </w:pPr>
          </w:p>
        </w:tc>
        <w:tc>
          <w:tcPr>
            <w:tcW w:w="2660" w:type="dxa"/>
            <w:tcBorders>
              <w:top w:val="single" w:sz="3" w:space="0" w:color="000000"/>
              <w:left w:val="single" w:sz="3" w:space="0" w:color="000000"/>
              <w:bottom w:val="single" w:sz="3" w:space="0" w:color="000000"/>
              <w:right w:val="single" w:sz="3" w:space="0" w:color="000000"/>
            </w:tcBorders>
            <w:shd w:val="clear" w:color="auto" w:fill="FFFFFF"/>
          </w:tcPr>
          <w:p w14:paraId="65DDF4A0" w14:textId="77777777" w:rsidR="00B47B89" w:rsidRPr="00B47B89" w:rsidRDefault="00B47B89" w:rsidP="00B47B89">
            <w:pPr>
              <w:suppressAutoHyphens/>
              <w:autoSpaceDE w:val="0"/>
              <w:snapToGrid w:val="0"/>
              <w:jc w:val="center"/>
              <w:rPr>
                <w:sz w:val="22"/>
                <w:szCs w:val="24"/>
                <w:lang w:val="lt-LT" w:eastAsia="zh-CN"/>
              </w:rPr>
            </w:pPr>
          </w:p>
        </w:tc>
      </w:tr>
    </w:tbl>
    <w:p w14:paraId="552A3AEF" w14:textId="77777777" w:rsidR="00B47B89" w:rsidRPr="00B47B89" w:rsidRDefault="00B47B89" w:rsidP="00B47B89">
      <w:pPr>
        <w:suppressAutoHyphens/>
        <w:autoSpaceDE w:val="0"/>
        <w:ind w:firstLine="709"/>
        <w:contextualSpacing/>
        <w:jc w:val="both"/>
        <w:rPr>
          <w:sz w:val="24"/>
          <w:szCs w:val="24"/>
          <w:lang w:val="lt-LT" w:eastAsia="zh-CN"/>
        </w:rPr>
      </w:pPr>
      <w:r w:rsidRPr="00B47B89">
        <w:rPr>
          <w:sz w:val="24"/>
          <w:szCs w:val="24"/>
          <w:lang w:val="lt-LT" w:eastAsia="zh-CN"/>
        </w:rPr>
        <w:t xml:space="preserve">6. Ši pasiūlyme nurodyta informacija vadovaujantis Viešųjų pirkimų įstatymo 20 straipsniu yra konfidenciali (dokumentai su konfidencialia informacija įsegti atskirai) </w:t>
      </w:r>
      <w:r w:rsidRPr="00B47B89">
        <w:rPr>
          <w:i/>
          <w:iCs/>
          <w:sz w:val="24"/>
          <w:szCs w:val="24"/>
          <w:lang w:val="lt-LT" w:eastAsia="zh-CN"/>
        </w:rPr>
        <w:t xml:space="preserve">(Pildyti tuomet, jei bus pateikta konfidenciali informacija.) </w:t>
      </w:r>
      <w:r w:rsidRPr="00B47B89">
        <w:rPr>
          <w:sz w:val="24"/>
          <w:szCs w:val="24"/>
          <w:lang w:val="lt-LT" w:eastAsia="zh-CN"/>
        </w:rPr>
        <w:t>Tiekėjas negali nurodyti, kad konfidenciali yra pasiūlymo įkainis/kaina (išskyrus kainos sudedamąsias dalis) arba kad visas pasiūlymas yra konfidencialus. Tiekėjui nenurodžius, kokia informacija yra konfidenciali, laikoma, kad konfidencialios informacijos pasiūlyme nėra.</w:t>
      </w:r>
      <w:r w:rsidRPr="00B47B89">
        <w:rPr>
          <w:iCs/>
          <w:sz w:val="24"/>
          <w:szCs w:val="24"/>
          <w:lang w:val="lt-LT" w:eastAsia="zh-CN"/>
        </w:rPr>
        <w:t>)</w:t>
      </w:r>
      <w:r w:rsidRPr="00B47B89">
        <w:rPr>
          <w:sz w:val="24"/>
          <w:szCs w:val="24"/>
          <w:lang w:val="lt-LT" w:eastAsia="zh-CN"/>
        </w:rPr>
        <w:t>:</w:t>
      </w:r>
    </w:p>
    <w:tbl>
      <w:tblPr>
        <w:tblW w:w="0" w:type="auto"/>
        <w:tblInd w:w="108" w:type="dxa"/>
        <w:tblLayout w:type="fixed"/>
        <w:tblLook w:val="0000" w:firstRow="0" w:lastRow="0" w:firstColumn="0" w:lastColumn="0" w:noHBand="0" w:noVBand="0"/>
      </w:tblPr>
      <w:tblGrid>
        <w:gridCol w:w="675"/>
        <w:gridCol w:w="6453"/>
        <w:gridCol w:w="2660"/>
      </w:tblGrid>
      <w:tr w:rsidR="00B47B89" w:rsidRPr="00B47B89" w14:paraId="5AED0901" w14:textId="77777777" w:rsidTr="004B1A46">
        <w:trPr>
          <w:trHeight w:val="23"/>
        </w:trPr>
        <w:tc>
          <w:tcPr>
            <w:tcW w:w="675"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023C2A8"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zh-CN"/>
              </w:rPr>
              <w:t>Eil.Nr.</w:t>
            </w:r>
          </w:p>
        </w:tc>
        <w:tc>
          <w:tcPr>
            <w:tcW w:w="645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EF8D16"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zh-CN"/>
              </w:rPr>
              <w:t>Pateikto dokumento pavadinimas</w:t>
            </w:r>
          </w:p>
          <w:p w14:paraId="2F04479B"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zh-CN"/>
              </w:rPr>
              <w:t xml:space="preserve"> (rekomenduojama pavadinime vartoti žodį „Konfidencialu“)</w:t>
            </w:r>
          </w:p>
        </w:tc>
        <w:tc>
          <w:tcPr>
            <w:tcW w:w="266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23BCB24" w14:textId="77777777" w:rsidR="00B47B89" w:rsidRPr="00B47B89" w:rsidRDefault="00B47B89" w:rsidP="00B47B89">
            <w:pPr>
              <w:suppressAutoHyphens/>
              <w:autoSpaceDE w:val="0"/>
              <w:jc w:val="center"/>
              <w:rPr>
                <w:sz w:val="24"/>
                <w:szCs w:val="24"/>
                <w:lang w:val="lt-LT" w:eastAsia="zh-CN"/>
              </w:rPr>
            </w:pPr>
            <w:r w:rsidRPr="00B47B89">
              <w:rPr>
                <w:sz w:val="24"/>
                <w:szCs w:val="24"/>
                <w:lang w:val="lt-LT" w:eastAsia="zh-CN"/>
              </w:rPr>
              <w:t>Lapų skaičius</w:t>
            </w:r>
          </w:p>
        </w:tc>
      </w:tr>
      <w:tr w:rsidR="00B47B89" w:rsidRPr="00B47B89" w14:paraId="45D5AB2A" w14:textId="77777777" w:rsidTr="004B1A46">
        <w:trPr>
          <w:trHeight w:val="23"/>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14:paraId="527F5EE7" w14:textId="77777777" w:rsidR="00B47B89" w:rsidRPr="00B47B89" w:rsidRDefault="00B47B89" w:rsidP="00B47B89">
            <w:pPr>
              <w:suppressAutoHyphens/>
              <w:autoSpaceDE w:val="0"/>
              <w:snapToGrid w:val="0"/>
              <w:jc w:val="center"/>
              <w:rPr>
                <w:sz w:val="22"/>
                <w:szCs w:val="24"/>
                <w:lang w:val="lt-LT" w:eastAsia="zh-CN"/>
              </w:rPr>
            </w:pPr>
          </w:p>
        </w:tc>
        <w:tc>
          <w:tcPr>
            <w:tcW w:w="6453" w:type="dxa"/>
            <w:tcBorders>
              <w:top w:val="single" w:sz="3" w:space="0" w:color="000000"/>
              <w:left w:val="single" w:sz="3" w:space="0" w:color="000000"/>
              <w:bottom w:val="single" w:sz="3" w:space="0" w:color="000000"/>
              <w:right w:val="single" w:sz="3" w:space="0" w:color="000000"/>
            </w:tcBorders>
            <w:shd w:val="clear" w:color="auto" w:fill="FFFFFF"/>
          </w:tcPr>
          <w:p w14:paraId="7B68A133" w14:textId="77777777" w:rsidR="00B47B89" w:rsidRPr="00B47B89" w:rsidRDefault="00B47B89" w:rsidP="00B47B89">
            <w:pPr>
              <w:suppressAutoHyphens/>
              <w:autoSpaceDE w:val="0"/>
              <w:snapToGrid w:val="0"/>
              <w:jc w:val="both"/>
              <w:rPr>
                <w:sz w:val="22"/>
                <w:szCs w:val="24"/>
                <w:lang w:val="lt-LT" w:eastAsia="zh-CN"/>
              </w:rPr>
            </w:pPr>
          </w:p>
        </w:tc>
        <w:tc>
          <w:tcPr>
            <w:tcW w:w="2660" w:type="dxa"/>
            <w:tcBorders>
              <w:top w:val="single" w:sz="3" w:space="0" w:color="000000"/>
              <w:left w:val="single" w:sz="3" w:space="0" w:color="000000"/>
              <w:bottom w:val="single" w:sz="3" w:space="0" w:color="000000"/>
              <w:right w:val="single" w:sz="3" w:space="0" w:color="000000"/>
            </w:tcBorders>
            <w:shd w:val="clear" w:color="auto" w:fill="FFFFFF"/>
          </w:tcPr>
          <w:p w14:paraId="77FD2732" w14:textId="77777777" w:rsidR="00B47B89" w:rsidRPr="00B47B89" w:rsidRDefault="00B47B89" w:rsidP="00B47B89">
            <w:pPr>
              <w:suppressAutoHyphens/>
              <w:autoSpaceDE w:val="0"/>
              <w:snapToGrid w:val="0"/>
              <w:jc w:val="center"/>
              <w:rPr>
                <w:sz w:val="22"/>
                <w:szCs w:val="24"/>
                <w:lang w:val="lt-LT" w:eastAsia="zh-CN"/>
              </w:rPr>
            </w:pPr>
          </w:p>
        </w:tc>
      </w:tr>
      <w:tr w:rsidR="00B47B89" w:rsidRPr="00B47B89" w14:paraId="6808E792" w14:textId="77777777" w:rsidTr="004B1A46">
        <w:trPr>
          <w:trHeight w:val="23"/>
        </w:trPr>
        <w:tc>
          <w:tcPr>
            <w:tcW w:w="675" w:type="dxa"/>
            <w:tcBorders>
              <w:top w:val="single" w:sz="3" w:space="0" w:color="000000"/>
              <w:left w:val="single" w:sz="3" w:space="0" w:color="000000"/>
              <w:bottom w:val="single" w:sz="3" w:space="0" w:color="000000"/>
              <w:right w:val="single" w:sz="3" w:space="0" w:color="000000"/>
            </w:tcBorders>
            <w:shd w:val="clear" w:color="auto" w:fill="FFFFFF"/>
          </w:tcPr>
          <w:p w14:paraId="311449CB" w14:textId="77777777" w:rsidR="00B47B89" w:rsidRPr="00B47B89" w:rsidRDefault="00B47B89" w:rsidP="00B47B89">
            <w:pPr>
              <w:suppressAutoHyphens/>
              <w:autoSpaceDE w:val="0"/>
              <w:snapToGrid w:val="0"/>
              <w:jc w:val="center"/>
              <w:rPr>
                <w:sz w:val="22"/>
                <w:szCs w:val="24"/>
                <w:lang w:val="lt-LT" w:eastAsia="zh-CN"/>
              </w:rPr>
            </w:pPr>
          </w:p>
        </w:tc>
        <w:tc>
          <w:tcPr>
            <w:tcW w:w="6453" w:type="dxa"/>
            <w:tcBorders>
              <w:top w:val="single" w:sz="3" w:space="0" w:color="000000"/>
              <w:left w:val="single" w:sz="3" w:space="0" w:color="000000"/>
              <w:bottom w:val="single" w:sz="3" w:space="0" w:color="000000"/>
              <w:right w:val="single" w:sz="3" w:space="0" w:color="000000"/>
            </w:tcBorders>
            <w:shd w:val="clear" w:color="auto" w:fill="FFFFFF"/>
          </w:tcPr>
          <w:p w14:paraId="725FBAEC" w14:textId="77777777" w:rsidR="00B47B89" w:rsidRPr="00B47B89" w:rsidRDefault="00B47B89" w:rsidP="00B47B89">
            <w:pPr>
              <w:suppressAutoHyphens/>
              <w:autoSpaceDE w:val="0"/>
              <w:snapToGrid w:val="0"/>
              <w:jc w:val="both"/>
              <w:rPr>
                <w:sz w:val="22"/>
                <w:szCs w:val="24"/>
                <w:lang w:val="lt-LT" w:eastAsia="zh-CN"/>
              </w:rPr>
            </w:pPr>
          </w:p>
        </w:tc>
        <w:tc>
          <w:tcPr>
            <w:tcW w:w="2660" w:type="dxa"/>
            <w:tcBorders>
              <w:top w:val="single" w:sz="3" w:space="0" w:color="000000"/>
              <w:left w:val="single" w:sz="3" w:space="0" w:color="000000"/>
              <w:bottom w:val="single" w:sz="3" w:space="0" w:color="000000"/>
              <w:right w:val="single" w:sz="3" w:space="0" w:color="000000"/>
            </w:tcBorders>
            <w:shd w:val="clear" w:color="auto" w:fill="FFFFFF"/>
          </w:tcPr>
          <w:p w14:paraId="5D92E931" w14:textId="77777777" w:rsidR="00B47B89" w:rsidRPr="00B47B89" w:rsidRDefault="00B47B89" w:rsidP="00B47B89">
            <w:pPr>
              <w:suppressAutoHyphens/>
              <w:autoSpaceDE w:val="0"/>
              <w:snapToGrid w:val="0"/>
              <w:jc w:val="center"/>
              <w:rPr>
                <w:sz w:val="22"/>
                <w:szCs w:val="24"/>
                <w:lang w:val="lt-LT" w:eastAsia="zh-CN"/>
              </w:rPr>
            </w:pPr>
          </w:p>
        </w:tc>
      </w:tr>
    </w:tbl>
    <w:p w14:paraId="38A8C606" w14:textId="77777777" w:rsidR="00B47B89" w:rsidRPr="00B47B89" w:rsidRDefault="00B47B89" w:rsidP="00B47B89">
      <w:pPr>
        <w:suppressAutoHyphens/>
        <w:jc w:val="both"/>
        <w:rPr>
          <w:sz w:val="24"/>
          <w:szCs w:val="24"/>
          <w:lang w:val="lt-LT" w:eastAsia="zh-CN"/>
        </w:rPr>
      </w:pPr>
    </w:p>
    <w:tbl>
      <w:tblPr>
        <w:tblW w:w="5000" w:type="pct"/>
        <w:tblLayout w:type="fixed"/>
        <w:tblLook w:val="0000" w:firstRow="0" w:lastRow="0" w:firstColumn="0" w:lastColumn="0" w:noHBand="0" w:noVBand="0"/>
      </w:tblPr>
      <w:tblGrid>
        <w:gridCol w:w="3021"/>
        <w:gridCol w:w="1149"/>
        <w:gridCol w:w="2036"/>
        <w:gridCol w:w="797"/>
        <w:gridCol w:w="2919"/>
      </w:tblGrid>
      <w:tr w:rsidR="00B47B89" w:rsidRPr="00B47B89" w14:paraId="76BD0D7A" w14:textId="77777777" w:rsidTr="004B1A46">
        <w:tc>
          <w:tcPr>
            <w:tcW w:w="2978" w:type="dxa"/>
            <w:tcBorders>
              <w:bottom w:val="single" w:sz="4" w:space="0" w:color="000000"/>
            </w:tcBorders>
            <w:shd w:val="clear" w:color="auto" w:fill="auto"/>
          </w:tcPr>
          <w:p w14:paraId="3DC1A2EE" w14:textId="77777777" w:rsidR="00B47B89" w:rsidRPr="00B47B89" w:rsidRDefault="00B47B89" w:rsidP="00B47B89">
            <w:pPr>
              <w:suppressAutoHyphens/>
              <w:autoSpaceDE w:val="0"/>
              <w:snapToGrid w:val="0"/>
              <w:jc w:val="right"/>
              <w:rPr>
                <w:sz w:val="24"/>
                <w:szCs w:val="24"/>
                <w:lang w:val="lt-LT" w:eastAsia="zh-CN"/>
              </w:rPr>
            </w:pPr>
          </w:p>
        </w:tc>
        <w:tc>
          <w:tcPr>
            <w:tcW w:w="1132" w:type="dxa"/>
            <w:shd w:val="clear" w:color="auto" w:fill="auto"/>
          </w:tcPr>
          <w:p w14:paraId="48945AA1" w14:textId="77777777" w:rsidR="00B47B89" w:rsidRPr="00B47B89" w:rsidRDefault="00B47B89" w:rsidP="00B47B89">
            <w:pPr>
              <w:suppressAutoHyphens/>
              <w:autoSpaceDE w:val="0"/>
              <w:snapToGrid w:val="0"/>
              <w:jc w:val="right"/>
              <w:rPr>
                <w:sz w:val="24"/>
                <w:szCs w:val="24"/>
                <w:lang w:val="lt-LT" w:eastAsia="zh-CN"/>
              </w:rPr>
            </w:pPr>
          </w:p>
        </w:tc>
        <w:tc>
          <w:tcPr>
            <w:tcW w:w="2006" w:type="dxa"/>
            <w:tcBorders>
              <w:bottom w:val="single" w:sz="4" w:space="0" w:color="000000"/>
            </w:tcBorders>
            <w:shd w:val="clear" w:color="auto" w:fill="auto"/>
          </w:tcPr>
          <w:p w14:paraId="7E65A7FA" w14:textId="77777777" w:rsidR="00B47B89" w:rsidRPr="00B47B89" w:rsidRDefault="00B47B89" w:rsidP="00B47B89">
            <w:pPr>
              <w:suppressAutoHyphens/>
              <w:autoSpaceDE w:val="0"/>
              <w:snapToGrid w:val="0"/>
              <w:jc w:val="right"/>
              <w:rPr>
                <w:sz w:val="24"/>
                <w:szCs w:val="24"/>
                <w:lang w:val="lt-LT" w:eastAsia="zh-CN"/>
              </w:rPr>
            </w:pPr>
          </w:p>
        </w:tc>
        <w:tc>
          <w:tcPr>
            <w:tcW w:w="785" w:type="dxa"/>
            <w:shd w:val="clear" w:color="auto" w:fill="auto"/>
          </w:tcPr>
          <w:p w14:paraId="1CEA2BB1" w14:textId="77777777" w:rsidR="00B47B89" w:rsidRPr="00B47B89" w:rsidRDefault="00B47B89" w:rsidP="00B47B89">
            <w:pPr>
              <w:suppressAutoHyphens/>
              <w:autoSpaceDE w:val="0"/>
              <w:snapToGrid w:val="0"/>
              <w:jc w:val="right"/>
              <w:rPr>
                <w:sz w:val="24"/>
                <w:szCs w:val="24"/>
                <w:lang w:val="lt-LT" w:eastAsia="zh-CN"/>
              </w:rPr>
            </w:pPr>
          </w:p>
        </w:tc>
        <w:tc>
          <w:tcPr>
            <w:tcW w:w="2877" w:type="dxa"/>
            <w:tcBorders>
              <w:bottom w:val="single" w:sz="4" w:space="0" w:color="000000"/>
            </w:tcBorders>
            <w:shd w:val="clear" w:color="auto" w:fill="auto"/>
          </w:tcPr>
          <w:p w14:paraId="5E9AE12B" w14:textId="77777777" w:rsidR="00B47B89" w:rsidRPr="00B47B89" w:rsidRDefault="00B47B89" w:rsidP="00B47B89">
            <w:pPr>
              <w:suppressAutoHyphens/>
              <w:autoSpaceDE w:val="0"/>
              <w:snapToGrid w:val="0"/>
              <w:jc w:val="right"/>
              <w:rPr>
                <w:sz w:val="24"/>
                <w:szCs w:val="24"/>
                <w:lang w:val="lt-LT" w:eastAsia="zh-CN"/>
              </w:rPr>
            </w:pPr>
          </w:p>
        </w:tc>
      </w:tr>
      <w:tr w:rsidR="00B47B89" w:rsidRPr="00B47B89" w14:paraId="0585DD7E" w14:textId="77777777" w:rsidTr="004B1A46">
        <w:tc>
          <w:tcPr>
            <w:tcW w:w="2978" w:type="dxa"/>
            <w:tcBorders>
              <w:top w:val="single" w:sz="4" w:space="0" w:color="000000"/>
            </w:tcBorders>
            <w:shd w:val="clear" w:color="auto" w:fill="auto"/>
          </w:tcPr>
          <w:p w14:paraId="4DBAFFE0" w14:textId="77777777" w:rsidR="00B47B89" w:rsidRPr="00B47B89" w:rsidRDefault="00B47B89" w:rsidP="00B47B89">
            <w:pPr>
              <w:suppressAutoHyphens/>
              <w:autoSpaceDE w:val="0"/>
              <w:jc w:val="both"/>
              <w:rPr>
                <w:sz w:val="24"/>
                <w:szCs w:val="24"/>
                <w:lang w:val="lt-LT" w:eastAsia="zh-CN"/>
              </w:rPr>
            </w:pPr>
            <w:r w:rsidRPr="00B47B89">
              <w:rPr>
                <w:sz w:val="16"/>
                <w:szCs w:val="16"/>
                <w:lang w:val="lt-LT" w:eastAsia="zh-CN"/>
              </w:rPr>
              <w:t xml:space="preserve">(Tiekėjo arba jo įgalioto asmens pareigų pavadinimas) </w:t>
            </w:r>
          </w:p>
        </w:tc>
        <w:tc>
          <w:tcPr>
            <w:tcW w:w="1132" w:type="dxa"/>
            <w:shd w:val="clear" w:color="auto" w:fill="auto"/>
          </w:tcPr>
          <w:p w14:paraId="19F70646" w14:textId="77777777" w:rsidR="00B47B89" w:rsidRPr="00B47B89" w:rsidRDefault="00B47B89" w:rsidP="00B47B89">
            <w:pPr>
              <w:suppressAutoHyphens/>
              <w:autoSpaceDE w:val="0"/>
              <w:snapToGrid w:val="0"/>
              <w:jc w:val="right"/>
              <w:rPr>
                <w:sz w:val="16"/>
                <w:szCs w:val="16"/>
                <w:lang w:val="lt-LT" w:eastAsia="zh-CN"/>
              </w:rPr>
            </w:pPr>
          </w:p>
        </w:tc>
        <w:tc>
          <w:tcPr>
            <w:tcW w:w="2006" w:type="dxa"/>
            <w:tcBorders>
              <w:top w:val="single" w:sz="4" w:space="0" w:color="000000"/>
            </w:tcBorders>
            <w:shd w:val="clear" w:color="auto" w:fill="auto"/>
          </w:tcPr>
          <w:p w14:paraId="34B8735D" w14:textId="77777777" w:rsidR="00B47B89" w:rsidRPr="00B47B89" w:rsidRDefault="00B47B89" w:rsidP="00B47B89">
            <w:pPr>
              <w:suppressAutoHyphens/>
              <w:autoSpaceDE w:val="0"/>
              <w:jc w:val="center"/>
              <w:rPr>
                <w:sz w:val="24"/>
                <w:szCs w:val="24"/>
                <w:lang w:val="lt-LT" w:eastAsia="zh-CN"/>
              </w:rPr>
            </w:pPr>
            <w:r w:rsidRPr="00B47B89">
              <w:rPr>
                <w:sz w:val="16"/>
                <w:szCs w:val="16"/>
                <w:lang w:val="lt-LT" w:eastAsia="zh-CN"/>
              </w:rPr>
              <w:t>(Parašas)</w:t>
            </w:r>
          </w:p>
        </w:tc>
        <w:tc>
          <w:tcPr>
            <w:tcW w:w="785" w:type="dxa"/>
            <w:shd w:val="clear" w:color="auto" w:fill="auto"/>
          </w:tcPr>
          <w:p w14:paraId="232E78A6" w14:textId="77777777" w:rsidR="00B47B89" w:rsidRPr="00B47B89" w:rsidRDefault="00B47B89" w:rsidP="00B47B89">
            <w:pPr>
              <w:suppressAutoHyphens/>
              <w:autoSpaceDE w:val="0"/>
              <w:snapToGrid w:val="0"/>
              <w:jc w:val="right"/>
              <w:rPr>
                <w:sz w:val="16"/>
                <w:szCs w:val="16"/>
                <w:lang w:val="lt-LT" w:eastAsia="zh-CN"/>
              </w:rPr>
            </w:pPr>
          </w:p>
        </w:tc>
        <w:tc>
          <w:tcPr>
            <w:tcW w:w="2877" w:type="dxa"/>
            <w:tcBorders>
              <w:top w:val="single" w:sz="4" w:space="0" w:color="000000"/>
            </w:tcBorders>
            <w:shd w:val="clear" w:color="auto" w:fill="auto"/>
          </w:tcPr>
          <w:p w14:paraId="48D7452E" w14:textId="77777777" w:rsidR="00B47B89" w:rsidRPr="00B47B89" w:rsidRDefault="00B47B89" w:rsidP="00B47B89">
            <w:pPr>
              <w:suppressAutoHyphens/>
              <w:autoSpaceDE w:val="0"/>
              <w:jc w:val="center"/>
              <w:rPr>
                <w:sz w:val="24"/>
                <w:szCs w:val="24"/>
                <w:lang w:val="lt-LT" w:eastAsia="zh-CN"/>
              </w:rPr>
            </w:pPr>
            <w:r w:rsidRPr="00B47B89">
              <w:rPr>
                <w:sz w:val="16"/>
                <w:szCs w:val="16"/>
                <w:lang w:val="lt-LT" w:eastAsia="zh-CN"/>
              </w:rPr>
              <w:t>(Vardas ir Pavardė)</w:t>
            </w:r>
          </w:p>
        </w:tc>
      </w:tr>
    </w:tbl>
    <w:p w14:paraId="7B8ECDD6" w14:textId="77777777" w:rsidR="00B47B89" w:rsidRPr="00B47B89" w:rsidRDefault="00B47B89" w:rsidP="00B47B89">
      <w:pPr>
        <w:pageBreakBefore/>
        <w:suppressAutoHyphens/>
        <w:ind w:firstLine="5670"/>
        <w:rPr>
          <w:sz w:val="24"/>
          <w:szCs w:val="24"/>
          <w:lang w:val="lt-LT" w:eastAsia="zh-CN"/>
        </w:rPr>
      </w:pPr>
    </w:p>
    <w:p w14:paraId="307B8B3F" w14:textId="77777777" w:rsidR="00B47B89" w:rsidRPr="00B47B89" w:rsidRDefault="00B47B89" w:rsidP="00B47B89">
      <w:pPr>
        <w:suppressAutoHyphens/>
        <w:ind w:firstLine="5670"/>
        <w:rPr>
          <w:sz w:val="24"/>
          <w:szCs w:val="24"/>
          <w:lang w:val="lt-LT" w:eastAsia="zh-CN"/>
        </w:rPr>
      </w:pPr>
      <w:r w:rsidRPr="00B47B89">
        <w:rPr>
          <w:sz w:val="24"/>
          <w:szCs w:val="24"/>
          <w:lang w:val="lt-LT" w:eastAsia="zh-CN"/>
        </w:rPr>
        <w:t>Mažos vertės pirkimo</w:t>
      </w:r>
      <w:r w:rsidRPr="00B47B89">
        <w:rPr>
          <w:rFonts w:eastAsia="Calibri"/>
          <w:sz w:val="24"/>
          <w:szCs w:val="24"/>
          <w:lang w:val="lt-LT" w:eastAsia="zh-CN"/>
        </w:rPr>
        <w:t xml:space="preserve"> </w:t>
      </w:r>
    </w:p>
    <w:p w14:paraId="0E99B726" w14:textId="77777777" w:rsidR="00B47B89" w:rsidRPr="00B47B89" w:rsidRDefault="00B47B89" w:rsidP="00B47B89">
      <w:pPr>
        <w:tabs>
          <w:tab w:val="left" w:pos="851"/>
          <w:tab w:val="left" w:pos="993"/>
        </w:tabs>
        <w:suppressAutoHyphens/>
        <w:ind w:firstLine="5670"/>
        <w:rPr>
          <w:sz w:val="24"/>
          <w:szCs w:val="24"/>
          <w:lang w:val="lt-LT" w:eastAsia="zh-CN"/>
        </w:rPr>
      </w:pPr>
      <w:r w:rsidRPr="00B47B89">
        <w:rPr>
          <w:rFonts w:eastAsia="Calibri"/>
          <w:sz w:val="24"/>
          <w:szCs w:val="24"/>
          <w:lang w:val="lt-LT" w:eastAsia="zh-CN"/>
        </w:rPr>
        <w:t>skelbiamos apklausos būdu sąlygų</w:t>
      </w:r>
      <w:r w:rsidRPr="00B47B89">
        <w:rPr>
          <w:bCs/>
          <w:sz w:val="24"/>
          <w:szCs w:val="24"/>
          <w:lang w:val="lt-LT" w:eastAsia="zh-CN"/>
        </w:rPr>
        <w:t xml:space="preserve"> </w:t>
      </w:r>
    </w:p>
    <w:p w14:paraId="3A13D651" w14:textId="77777777" w:rsidR="00B47B89" w:rsidRPr="00B47B89" w:rsidRDefault="00B47B89" w:rsidP="00B47B89">
      <w:pPr>
        <w:tabs>
          <w:tab w:val="left" w:pos="851"/>
          <w:tab w:val="left" w:pos="993"/>
        </w:tabs>
        <w:suppressAutoHyphens/>
        <w:ind w:firstLine="5670"/>
        <w:rPr>
          <w:sz w:val="24"/>
          <w:szCs w:val="24"/>
          <w:lang w:val="lt-LT" w:eastAsia="zh-CN"/>
        </w:rPr>
      </w:pPr>
      <w:r w:rsidRPr="00B47B89">
        <w:rPr>
          <w:bCs/>
          <w:sz w:val="24"/>
          <w:szCs w:val="24"/>
          <w:lang w:val="lt-LT" w:eastAsia="zh-CN"/>
        </w:rPr>
        <w:t>priedas Nr. 3</w:t>
      </w:r>
    </w:p>
    <w:p w14:paraId="2611AD08" w14:textId="77777777" w:rsidR="00B47B89" w:rsidRPr="00B47B89" w:rsidRDefault="00B47B89" w:rsidP="00B47B89">
      <w:pPr>
        <w:suppressAutoHyphens/>
        <w:rPr>
          <w:sz w:val="24"/>
          <w:szCs w:val="24"/>
          <w:lang w:val="lt-LT" w:eastAsia="zh-CN"/>
        </w:rPr>
      </w:pPr>
    </w:p>
    <w:p w14:paraId="0F27C9F3" w14:textId="77777777" w:rsidR="00B47B89" w:rsidRPr="00B47B89" w:rsidRDefault="00B47B89" w:rsidP="00B47B89">
      <w:pPr>
        <w:suppressAutoHyphens/>
        <w:rPr>
          <w:sz w:val="24"/>
          <w:szCs w:val="24"/>
          <w:lang w:val="lt-LT" w:eastAsia="zh-CN"/>
        </w:rPr>
      </w:pPr>
      <w:r w:rsidRPr="00B47B89">
        <w:rPr>
          <w:sz w:val="24"/>
          <w:szCs w:val="24"/>
          <w:lang w:val="lt-LT" w:eastAsia="zh-CN"/>
        </w:rPr>
        <w:t>_______________________________________________________________________________</w:t>
      </w:r>
    </w:p>
    <w:p w14:paraId="047B320B" w14:textId="77777777" w:rsidR="00B47B89" w:rsidRPr="00B47B89" w:rsidRDefault="00B47B89" w:rsidP="00B47B89">
      <w:pPr>
        <w:suppressAutoHyphens/>
        <w:ind w:right="-525"/>
        <w:jc w:val="center"/>
        <w:rPr>
          <w:sz w:val="24"/>
          <w:szCs w:val="24"/>
          <w:lang w:val="lt-LT" w:eastAsia="zh-CN"/>
        </w:rPr>
      </w:pPr>
      <w:r w:rsidRPr="00B47B89">
        <w:rPr>
          <w:sz w:val="24"/>
          <w:szCs w:val="24"/>
          <w:lang w:val="lt-LT" w:eastAsia="ar-SA"/>
        </w:rPr>
        <w:t>(Tiekėjo pavadinimas)</w:t>
      </w:r>
    </w:p>
    <w:p w14:paraId="053B7D68" w14:textId="77777777" w:rsidR="00B47B89" w:rsidRPr="00B47B89" w:rsidRDefault="00B47B89" w:rsidP="00B47B89">
      <w:pPr>
        <w:suppressAutoHyphens/>
        <w:jc w:val="right"/>
        <w:rPr>
          <w:sz w:val="24"/>
          <w:szCs w:val="24"/>
          <w:lang w:val="lt-LT" w:eastAsia="ar-SA"/>
        </w:rPr>
      </w:pPr>
    </w:p>
    <w:p w14:paraId="5646B51A" w14:textId="77777777" w:rsidR="00B47B89" w:rsidRPr="00B47B89" w:rsidRDefault="00B47B89" w:rsidP="00B47B89">
      <w:pPr>
        <w:suppressAutoHyphens/>
        <w:jc w:val="right"/>
        <w:rPr>
          <w:sz w:val="24"/>
          <w:szCs w:val="24"/>
          <w:lang w:val="lt-LT" w:eastAsia="zh-CN"/>
        </w:rPr>
      </w:pPr>
    </w:p>
    <w:p w14:paraId="719E9ABB" w14:textId="77777777" w:rsidR="00B47B89" w:rsidRPr="00B47B89" w:rsidRDefault="00B47B89" w:rsidP="00B47B89">
      <w:pPr>
        <w:suppressAutoHyphens/>
        <w:jc w:val="center"/>
        <w:rPr>
          <w:sz w:val="24"/>
          <w:szCs w:val="24"/>
          <w:lang w:val="lt-LT" w:eastAsia="zh-CN"/>
        </w:rPr>
      </w:pPr>
      <w:r w:rsidRPr="00B47B89">
        <w:rPr>
          <w:b/>
          <w:sz w:val="28"/>
          <w:szCs w:val="28"/>
          <w:lang w:val="lt-LT" w:eastAsia="zh-CN"/>
        </w:rPr>
        <w:t>DEKLARACIJA</w:t>
      </w:r>
    </w:p>
    <w:p w14:paraId="6CA2F489" w14:textId="77777777" w:rsidR="00B47B89" w:rsidRPr="00B47B89" w:rsidRDefault="00B47B89" w:rsidP="00B47B89">
      <w:pPr>
        <w:suppressAutoHyphens/>
        <w:jc w:val="center"/>
        <w:rPr>
          <w:b/>
          <w:sz w:val="28"/>
          <w:szCs w:val="28"/>
          <w:lang w:val="lt-LT" w:eastAsia="zh-CN"/>
        </w:rPr>
      </w:pPr>
    </w:p>
    <w:p w14:paraId="428C2EAB" w14:textId="77777777" w:rsidR="00B47B89" w:rsidRPr="00B47B89" w:rsidRDefault="00B47B89" w:rsidP="00B47B89">
      <w:pPr>
        <w:suppressAutoHyphens/>
        <w:jc w:val="center"/>
        <w:rPr>
          <w:sz w:val="24"/>
          <w:szCs w:val="24"/>
          <w:lang w:val="lt-LT" w:eastAsia="zh-CN"/>
        </w:rPr>
      </w:pPr>
      <w:r w:rsidRPr="00B47B89">
        <w:rPr>
          <w:sz w:val="24"/>
          <w:szCs w:val="24"/>
          <w:lang w:val="lt-LT" w:eastAsia="zh-CN"/>
        </w:rPr>
        <w:t>_______________</w:t>
      </w:r>
    </w:p>
    <w:p w14:paraId="16E73C8D" w14:textId="77777777" w:rsidR="00B47B89" w:rsidRPr="00B47B89" w:rsidRDefault="00B47B89" w:rsidP="00B47B89">
      <w:pPr>
        <w:suppressAutoHyphens/>
        <w:jc w:val="center"/>
        <w:rPr>
          <w:sz w:val="24"/>
          <w:szCs w:val="24"/>
          <w:lang w:val="lt-LT" w:eastAsia="zh-CN"/>
        </w:rPr>
      </w:pPr>
      <w:r w:rsidRPr="00B47B89">
        <w:rPr>
          <w:lang w:val="lt-LT" w:eastAsia="zh-CN"/>
        </w:rPr>
        <w:t>(Data)</w:t>
      </w:r>
    </w:p>
    <w:p w14:paraId="400AAC50" w14:textId="77777777" w:rsidR="00B47B89" w:rsidRPr="00B47B89" w:rsidRDefault="00B47B89" w:rsidP="00B47B89">
      <w:pPr>
        <w:suppressAutoHyphens/>
        <w:jc w:val="center"/>
        <w:rPr>
          <w:lang w:val="lt-LT" w:eastAsia="zh-CN"/>
        </w:rPr>
      </w:pPr>
    </w:p>
    <w:p w14:paraId="748150A7" w14:textId="77777777" w:rsidR="00B47B89" w:rsidRPr="00B47B89" w:rsidRDefault="00B47B89" w:rsidP="00B47B89">
      <w:pPr>
        <w:suppressAutoHyphens/>
        <w:jc w:val="center"/>
        <w:rPr>
          <w:sz w:val="24"/>
          <w:szCs w:val="24"/>
          <w:lang w:val="lt-LT" w:eastAsia="zh-CN"/>
        </w:rPr>
      </w:pPr>
    </w:p>
    <w:p w14:paraId="1FFFFD79" w14:textId="77777777" w:rsidR="00B47B89" w:rsidRPr="00B47B89" w:rsidRDefault="00B47B89" w:rsidP="00B47B89">
      <w:pPr>
        <w:suppressAutoHyphens/>
        <w:rPr>
          <w:sz w:val="24"/>
          <w:szCs w:val="24"/>
          <w:lang w:val="lt-LT" w:eastAsia="zh-CN"/>
        </w:rPr>
      </w:pPr>
    </w:p>
    <w:p w14:paraId="3AABC687" w14:textId="77777777" w:rsidR="00B47B89" w:rsidRPr="00B47B89" w:rsidRDefault="00B47B89" w:rsidP="00B47B89">
      <w:pPr>
        <w:suppressAutoHyphens/>
        <w:ind w:firstLine="720"/>
        <w:contextualSpacing/>
        <w:jc w:val="both"/>
        <w:rPr>
          <w:sz w:val="24"/>
          <w:szCs w:val="24"/>
          <w:lang w:val="lt-LT" w:eastAsia="zh-CN"/>
        </w:rPr>
      </w:pPr>
      <w:r w:rsidRPr="00B47B89">
        <w:rPr>
          <w:iCs/>
          <w:sz w:val="24"/>
          <w:szCs w:val="24"/>
          <w:lang w:val="lt-LT" w:eastAsia="lt-LT"/>
        </w:rPr>
        <w:t>Deklaruojame, kad Tiekėjas UAB „                     “ nėra</w:t>
      </w:r>
      <w:r w:rsidRPr="00B47B89">
        <w:rPr>
          <w:b/>
          <w:iCs/>
          <w:sz w:val="24"/>
          <w:szCs w:val="24"/>
          <w:lang w:val="lt-LT" w:eastAsia="lt-LT"/>
        </w:rPr>
        <w:t xml:space="preserve"> </w:t>
      </w:r>
      <w:r w:rsidRPr="00B47B89">
        <w:rPr>
          <w:bCs/>
          <w:sz w:val="24"/>
          <w:szCs w:val="24"/>
          <w:lang w:val="lt-LT" w:eastAsia="lt-LT"/>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Tiekėjas, vykdydamas ankstesnę pirkimo sutartį, ankstesnę pirkimo sutartį su perkančiuoju subjektu arba ankstesnę </w:t>
      </w:r>
      <w:r w:rsidRPr="00B47B89">
        <w:rPr>
          <w:sz w:val="24"/>
          <w:szCs w:val="24"/>
          <w:lang w:val="lt-LT" w:eastAsia="lt-LT"/>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B47B89">
        <w:rPr>
          <w:bCs/>
          <w:sz w:val="24"/>
          <w:szCs w:val="24"/>
          <w:lang w:val="lt-LT" w:eastAsia="lt-LT"/>
        </w:rPr>
        <w:t>. Tiekėjas nėra įsteigtas, siekiant išvengti šio pašalinimo pagrindo taikymo.</w:t>
      </w:r>
    </w:p>
    <w:p w14:paraId="6AEBEC07" w14:textId="77777777" w:rsidR="00B47B89" w:rsidRPr="00B47B89" w:rsidRDefault="00B47B89" w:rsidP="00B47B89">
      <w:pPr>
        <w:suppressAutoHyphens/>
        <w:rPr>
          <w:sz w:val="24"/>
          <w:szCs w:val="24"/>
          <w:lang w:val="lt-LT" w:eastAsia="lt-LT"/>
        </w:rPr>
      </w:pPr>
    </w:p>
    <w:p w14:paraId="77CAB137" w14:textId="77777777" w:rsidR="00B47B89" w:rsidRPr="00B47B89" w:rsidRDefault="00B47B89" w:rsidP="00B47B89">
      <w:pPr>
        <w:suppressAutoHyphens/>
        <w:rPr>
          <w:sz w:val="24"/>
          <w:szCs w:val="24"/>
          <w:lang w:val="lt-LT" w:eastAsia="zh-CN"/>
        </w:rPr>
      </w:pPr>
    </w:p>
    <w:p w14:paraId="35FD81BE" w14:textId="77777777" w:rsidR="00B47B89" w:rsidRPr="00B47B89" w:rsidRDefault="00B47B89" w:rsidP="00B47B89">
      <w:pPr>
        <w:suppressAutoHyphens/>
        <w:rPr>
          <w:sz w:val="24"/>
          <w:szCs w:val="24"/>
          <w:lang w:val="lt-LT" w:eastAsia="zh-CN"/>
        </w:rPr>
      </w:pPr>
    </w:p>
    <w:p w14:paraId="59672C1D" w14:textId="77777777" w:rsidR="00B47B89" w:rsidRPr="00B47B89" w:rsidRDefault="00B47B89" w:rsidP="00B47B89">
      <w:pPr>
        <w:suppressAutoHyphens/>
        <w:rPr>
          <w:sz w:val="24"/>
          <w:szCs w:val="24"/>
          <w:lang w:val="lt-LT" w:eastAsia="zh-CN"/>
        </w:rPr>
      </w:pPr>
    </w:p>
    <w:p w14:paraId="6614496C" w14:textId="77777777" w:rsidR="00B47B89" w:rsidRPr="00B47B89" w:rsidRDefault="00B47B89" w:rsidP="00B47B89">
      <w:pPr>
        <w:suppressAutoHyphens/>
        <w:rPr>
          <w:sz w:val="24"/>
          <w:szCs w:val="24"/>
          <w:lang w:val="lt-LT" w:eastAsia="zh-CN"/>
        </w:rPr>
      </w:pPr>
    </w:p>
    <w:tbl>
      <w:tblPr>
        <w:tblW w:w="5000" w:type="pct"/>
        <w:tblLayout w:type="fixed"/>
        <w:tblLook w:val="0000" w:firstRow="0" w:lastRow="0" w:firstColumn="0" w:lastColumn="0" w:noHBand="0" w:noVBand="0"/>
      </w:tblPr>
      <w:tblGrid>
        <w:gridCol w:w="3020"/>
        <w:gridCol w:w="1150"/>
        <w:gridCol w:w="2036"/>
        <w:gridCol w:w="797"/>
        <w:gridCol w:w="2919"/>
      </w:tblGrid>
      <w:tr w:rsidR="00B47B89" w:rsidRPr="00B47B89" w14:paraId="319C8761" w14:textId="77777777" w:rsidTr="004B1A46">
        <w:tc>
          <w:tcPr>
            <w:tcW w:w="2977" w:type="dxa"/>
            <w:tcBorders>
              <w:top w:val="single" w:sz="4" w:space="0" w:color="000000"/>
            </w:tcBorders>
            <w:shd w:val="clear" w:color="auto" w:fill="auto"/>
          </w:tcPr>
          <w:p w14:paraId="33519BDC" w14:textId="77777777" w:rsidR="00B47B89" w:rsidRPr="00B47B89" w:rsidRDefault="00B47B89" w:rsidP="00B47B89">
            <w:pPr>
              <w:suppressAutoHyphens/>
              <w:jc w:val="both"/>
              <w:rPr>
                <w:sz w:val="24"/>
                <w:szCs w:val="24"/>
                <w:lang w:val="lt-LT" w:eastAsia="zh-CN"/>
              </w:rPr>
            </w:pPr>
            <w:r w:rsidRPr="00B47B89">
              <w:rPr>
                <w:lang w:val="lt-LT" w:eastAsia="zh-CN"/>
              </w:rPr>
              <w:t xml:space="preserve">(Tiekėjo arba jo įgalioto asmens pareigų pavadinimas) </w:t>
            </w:r>
          </w:p>
        </w:tc>
        <w:tc>
          <w:tcPr>
            <w:tcW w:w="1133" w:type="dxa"/>
            <w:shd w:val="clear" w:color="auto" w:fill="auto"/>
          </w:tcPr>
          <w:p w14:paraId="5CD528C7" w14:textId="77777777" w:rsidR="00B47B89" w:rsidRPr="00B47B89" w:rsidRDefault="00B47B89" w:rsidP="00B47B89">
            <w:pPr>
              <w:suppressAutoHyphens/>
              <w:snapToGrid w:val="0"/>
              <w:jc w:val="right"/>
              <w:rPr>
                <w:lang w:val="lt-LT" w:eastAsia="zh-CN"/>
              </w:rPr>
            </w:pPr>
          </w:p>
        </w:tc>
        <w:tc>
          <w:tcPr>
            <w:tcW w:w="2006" w:type="dxa"/>
            <w:tcBorders>
              <w:top w:val="single" w:sz="4" w:space="0" w:color="000000"/>
            </w:tcBorders>
            <w:shd w:val="clear" w:color="auto" w:fill="auto"/>
          </w:tcPr>
          <w:p w14:paraId="788A3CAC" w14:textId="77777777" w:rsidR="00B47B89" w:rsidRPr="00B47B89" w:rsidRDefault="00B47B89" w:rsidP="00B47B89">
            <w:pPr>
              <w:suppressAutoHyphens/>
              <w:jc w:val="center"/>
              <w:rPr>
                <w:sz w:val="24"/>
                <w:szCs w:val="24"/>
                <w:lang w:val="lt-LT" w:eastAsia="zh-CN"/>
              </w:rPr>
            </w:pPr>
            <w:r w:rsidRPr="00B47B89">
              <w:rPr>
                <w:lang w:val="lt-LT" w:eastAsia="zh-CN"/>
              </w:rPr>
              <w:t>(Parašas)</w:t>
            </w:r>
          </w:p>
        </w:tc>
        <w:tc>
          <w:tcPr>
            <w:tcW w:w="785" w:type="dxa"/>
            <w:shd w:val="clear" w:color="auto" w:fill="auto"/>
          </w:tcPr>
          <w:p w14:paraId="6A467F47" w14:textId="77777777" w:rsidR="00B47B89" w:rsidRPr="00B47B89" w:rsidRDefault="00B47B89" w:rsidP="00B47B89">
            <w:pPr>
              <w:suppressAutoHyphens/>
              <w:snapToGrid w:val="0"/>
              <w:jc w:val="right"/>
              <w:rPr>
                <w:lang w:val="lt-LT" w:eastAsia="zh-CN"/>
              </w:rPr>
            </w:pPr>
          </w:p>
        </w:tc>
        <w:tc>
          <w:tcPr>
            <w:tcW w:w="2877" w:type="dxa"/>
            <w:tcBorders>
              <w:top w:val="single" w:sz="4" w:space="0" w:color="000000"/>
            </w:tcBorders>
            <w:shd w:val="clear" w:color="auto" w:fill="auto"/>
          </w:tcPr>
          <w:p w14:paraId="2D8DBD1B" w14:textId="77777777" w:rsidR="00B47B89" w:rsidRPr="00B47B89" w:rsidRDefault="00B47B89" w:rsidP="00B47B89">
            <w:pPr>
              <w:suppressAutoHyphens/>
              <w:jc w:val="center"/>
              <w:rPr>
                <w:sz w:val="24"/>
                <w:szCs w:val="24"/>
                <w:lang w:val="lt-LT" w:eastAsia="zh-CN"/>
              </w:rPr>
            </w:pPr>
            <w:r w:rsidRPr="00B47B89">
              <w:rPr>
                <w:lang w:val="lt-LT" w:eastAsia="zh-CN"/>
              </w:rPr>
              <w:t>(Vardas ir Pavardė)</w:t>
            </w:r>
          </w:p>
        </w:tc>
      </w:tr>
    </w:tbl>
    <w:p w14:paraId="5D027485" w14:textId="77777777" w:rsidR="00B47B89" w:rsidRPr="00B47B89" w:rsidRDefault="00B47B89" w:rsidP="00B47B89">
      <w:pPr>
        <w:suppressAutoHyphens/>
        <w:rPr>
          <w:sz w:val="24"/>
          <w:szCs w:val="24"/>
          <w:lang w:val="lt-LT" w:eastAsia="zh-CN"/>
        </w:rPr>
      </w:pPr>
    </w:p>
    <w:p w14:paraId="423CFBD1" w14:textId="77777777" w:rsidR="00B47B89" w:rsidRPr="00B47B89" w:rsidRDefault="00B47B89" w:rsidP="00B47B89">
      <w:pPr>
        <w:suppressAutoHyphens/>
        <w:jc w:val="center"/>
        <w:rPr>
          <w:rFonts w:eastAsia="Calibri"/>
          <w:sz w:val="24"/>
          <w:szCs w:val="24"/>
          <w:lang w:val="lt-LT" w:eastAsia="zh-CN"/>
        </w:rPr>
      </w:pPr>
    </w:p>
    <w:p w14:paraId="3895512D" w14:textId="77777777" w:rsidR="00B47B89" w:rsidRPr="00B47B89" w:rsidRDefault="00B47B89" w:rsidP="00B47B89">
      <w:pPr>
        <w:suppressAutoHyphens/>
        <w:rPr>
          <w:rFonts w:eastAsia="Calibri"/>
          <w:sz w:val="24"/>
          <w:szCs w:val="24"/>
          <w:lang w:val="lt-LT" w:eastAsia="zh-CN"/>
        </w:rPr>
      </w:pPr>
    </w:p>
    <w:p w14:paraId="5357F36E" w14:textId="77777777" w:rsidR="00B47B89" w:rsidRPr="00B47B89" w:rsidRDefault="00B47B89" w:rsidP="00B47B89">
      <w:pPr>
        <w:suppressAutoHyphens/>
        <w:rPr>
          <w:rFonts w:eastAsia="Calibri"/>
          <w:sz w:val="24"/>
          <w:szCs w:val="24"/>
          <w:lang w:val="lt-LT" w:eastAsia="zh-CN"/>
        </w:rPr>
      </w:pPr>
    </w:p>
    <w:p w14:paraId="702292C2" w14:textId="77777777" w:rsidR="00B47B89" w:rsidRPr="00B47B89" w:rsidRDefault="00B47B89" w:rsidP="00B47B89">
      <w:pPr>
        <w:pageBreakBefore/>
        <w:suppressAutoHyphens/>
        <w:ind w:firstLine="5670"/>
        <w:rPr>
          <w:sz w:val="24"/>
          <w:szCs w:val="24"/>
          <w:lang w:val="lt-LT" w:eastAsia="zh-CN"/>
        </w:rPr>
      </w:pPr>
    </w:p>
    <w:p w14:paraId="79650779" w14:textId="77777777" w:rsidR="00B47B89" w:rsidRPr="00B47B89" w:rsidRDefault="00B47B89" w:rsidP="00B47B89">
      <w:pPr>
        <w:suppressAutoHyphens/>
        <w:ind w:firstLine="5670"/>
        <w:rPr>
          <w:sz w:val="24"/>
          <w:szCs w:val="24"/>
          <w:lang w:val="lt-LT" w:eastAsia="zh-CN"/>
        </w:rPr>
      </w:pPr>
      <w:r w:rsidRPr="00B47B89">
        <w:rPr>
          <w:sz w:val="24"/>
          <w:szCs w:val="24"/>
          <w:lang w:val="lt-LT" w:eastAsia="zh-CN"/>
        </w:rPr>
        <w:t>Mažos vertės pirkimo</w:t>
      </w:r>
      <w:r w:rsidRPr="00B47B89">
        <w:rPr>
          <w:rFonts w:eastAsia="Calibri"/>
          <w:sz w:val="24"/>
          <w:szCs w:val="24"/>
          <w:lang w:val="lt-LT" w:eastAsia="zh-CN"/>
        </w:rPr>
        <w:t xml:space="preserve"> </w:t>
      </w:r>
    </w:p>
    <w:p w14:paraId="33DC957C" w14:textId="77777777" w:rsidR="00B47B89" w:rsidRPr="00B47B89" w:rsidRDefault="00B47B89" w:rsidP="00B47B89">
      <w:pPr>
        <w:suppressAutoHyphens/>
        <w:ind w:firstLine="5670"/>
        <w:rPr>
          <w:sz w:val="24"/>
          <w:szCs w:val="24"/>
          <w:lang w:val="lt-LT" w:eastAsia="zh-CN"/>
        </w:rPr>
      </w:pPr>
      <w:r w:rsidRPr="00B47B89">
        <w:rPr>
          <w:rFonts w:eastAsia="Calibri"/>
          <w:sz w:val="24"/>
          <w:szCs w:val="24"/>
          <w:lang w:val="lt-LT" w:eastAsia="zh-CN"/>
        </w:rPr>
        <w:t>skelbiamos apklausos būdu sąlygų</w:t>
      </w:r>
      <w:r w:rsidRPr="00B47B89">
        <w:rPr>
          <w:bCs/>
          <w:sz w:val="24"/>
          <w:szCs w:val="24"/>
          <w:lang w:val="lt-LT" w:eastAsia="zh-CN"/>
        </w:rPr>
        <w:t xml:space="preserve"> </w:t>
      </w:r>
    </w:p>
    <w:p w14:paraId="305F7882" w14:textId="77777777" w:rsidR="00B47B89" w:rsidRPr="00B47B89" w:rsidRDefault="00B47B89" w:rsidP="00B47B89">
      <w:pPr>
        <w:suppressAutoHyphens/>
        <w:ind w:firstLine="5670"/>
        <w:rPr>
          <w:sz w:val="24"/>
          <w:szCs w:val="24"/>
          <w:lang w:val="lt-LT" w:eastAsia="zh-CN"/>
        </w:rPr>
      </w:pPr>
      <w:r w:rsidRPr="00B47B89">
        <w:rPr>
          <w:bCs/>
          <w:sz w:val="24"/>
          <w:szCs w:val="24"/>
          <w:lang w:val="lt-LT" w:eastAsia="zh-CN"/>
        </w:rPr>
        <w:t>priedas Nr. 4</w:t>
      </w:r>
    </w:p>
    <w:p w14:paraId="599EF17C" w14:textId="77777777" w:rsidR="00B47B89" w:rsidRPr="00B47B89" w:rsidRDefault="00B47B89" w:rsidP="00B47B89">
      <w:pPr>
        <w:suppressAutoHyphens/>
        <w:rPr>
          <w:sz w:val="24"/>
          <w:szCs w:val="24"/>
          <w:lang w:val="lt-LT" w:eastAsia="zh-CN"/>
        </w:rPr>
      </w:pPr>
    </w:p>
    <w:p w14:paraId="41A30F38" w14:textId="77777777" w:rsidR="00B47B89" w:rsidRPr="00B47B89" w:rsidRDefault="00B47B89" w:rsidP="00B47B89">
      <w:pPr>
        <w:suppressAutoHyphens/>
        <w:rPr>
          <w:sz w:val="24"/>
          <w:szCs w:val="24"/>
          <w:lang w:val="lt-LT" w:eastAsia="zh-CN"/>
        </w:rPr>
      </w:pPr>
      <w:r w:rsidRPr="00B47B89">
        <w:rPr>
          <w:sz w:val="24"/>
          <w:szCs w:val="24"/>
          <w:lang w:val="lt-LT" w:eastAsia="zh-CN"/>
        </w:rPr>
        <w:t>_______________________________________________________________________________</w:t>
      </w:r>
    </w:p>
    <w:p w14:paraId="278BA3C6" w14:textId="77777777" w:rsidR="00B47B89" w:rsidRPr="00B47B89" w:rsidRDefault="00B47B89" w:rsidP="00B47B89">
      <w:pPr>
        <w:suppressAutoHyphens/>
        <w:ind w:right="-525"/>
        <w:jc w:val="center"/>
        <w:rPr>
          <w:sz w:val="24"/>
          <w:szCs w:val="24"/>
          <w:lang w:val="lt-LT" w:eastAsia="zh-CN"/>
        </w:rPr>
      </w:pPr>
      <w:r w:rsidRPr="00B47B89">
        <w:rPr>
          <w:sz w:val="24"/>
          <w:szCs w:val="24"/>
          <w:lang w:val="lt-LT" w:eastAsia="ar-SA"/>
        </w:rPr>
        <w:t>(Tiekėjo pavadinimas)</w:t>
      </w:r>
    </w:p>
    <w:p w14:paraId="3316A0E6" w14:textId="77777777" w:rsidR="00B47B89" w:rsidRPr="00B47B89" w:rsidRDefault="00B47B89" w:rsidP="00B47B89">
      <w:pPr>
        <w:suppressAutoHyphens/>
        <w:jc w:val="right"/>
        <w:rPr>
          <w:sz w:val="24"/>
          <w:szCs w:val="24"/>
          <w:lang w:val="lt-LT" w:eastAsia="ar-SA"/>
        </w:rPr>
      </w:pPr>
    </w:p>
    <w:p w14:paraId="0627535A" w14:textId="77777777" w:rsidR="00B47B89" w:rsidRPr="00B47B89" w:rsidRDefault="00B47B89" w:rsidP="00B47B89">
      <w:pPr>
        <w:suppressAutoHyphens/>
        <w:jc w:val="right"/>
        <w:rPr>
          <w:sz w:val="24"/>
          <w:szCs w:val="24"/>
          <w:lang w:val="lt-LT" w:eastAsia="zh-CN"/>
        </w:rPr>
      </w:pPr>
    </w:p>
    <w:p w14:paraId="2DB55539" w14:textId="77777777" w:rsidR="00B47B89" w:rsidRPr="00B47B89" w:rsidRDefault="00B47B89" w:rsidP="00B47B89">
      <w:pPr>
        <w:suppressAutoHyphens/>
        <w:jc w:val="center"/>
        <w:rPr>
          <w:sz w:val="24"/>
          <w:szCs w:val="24"/>
          <w:lang w:val="lt-LT" w:eastAsia="zh-CN"/>
        </w:rPr>
      </w:pPr>
      <w:r w:rsidRPr="00B47B89">
        <w:rPr>
          <w:b/>
          <w:sz w:val="28"/>
          <w:szCs w:val="28"/>
          <w:lang w:val="lt-LT" w:eastAsia="zh-CN"/>
        </w:rPr>
        <w:t>DEKLARACIJA</w:t>
      </w:r>
    </w:p>
    <w:p w14:paraId="20934805" w14:textId="77777777" w:rsidR="00B47B89" w:rsidRPr="00B47B89" w:rsidRDefault="00B47B89" w:rsidP="00B47B89">
      <w:pPr>
        <w:suppressAutoHyphens/>
        <w:jc w:val="center"/>
        <w:rPr>
          <w:b/>
          <w:sz w:val="28"/>
          <w:szCs w:val="28"/>
          <w:lang w:val="lt-LT" w:eastAsia="zh-CN"/>
        </w:rPr>
      </w:pPr>
    </w:p>
    <w:p w14:paraId="4D3EB943" w14:textId="77777777" w:rsidR="00B47B89" w:rsidRPr="00B47B89" w:rsidRDefault="00B47B89" w:rsidP="00B47B89">
      <w:pPr>
        <w:suppressAutoHyphens/>
        <w:jc w:val="center"/>
        <w:rPr>
          <w:sz w:val="24"/>
          <w:szCs w:val="24"/>
          <w:lang w:val="lt-LT" w:eastAsia="zh-CN"/>
        </w:rPr>
      </w:pPr>
      <w:r w:rsidRPr="00B47B89">
        <w:rPr>
          <w:sz w:val="24"/>
          <w:szCs w:val="24"/>
          <w:lang w:val="lt-LT" w:eastAsia="zh-CN"/>
        </w:rPr>
        <w:t>_______________</w:t>
      </w:r>
    </w:p>
    <w:p w14:paraId="7A562A2F" w14:textId="77777777" w:rsidR="00B47B89" w:rsidRPr="00B47B89" w:rsidRDefault="00B47B89" w:rsidP="00B47B89">
      <w:pPr>
        <w:suppressAutoHyphens/>
        <w:jc w:val="center"/>
        <w:rPr>
          <w:sz w:val="24"/>
          <w:szCs w:val="24"/>
          <w:lang w:val="lt-LT" w:eastAsia="zh-CN"/>
        </w:rPr>
      </w:pPr>
      <w:r w:rsidRPr="00B47B89">
        <w:rPr>
          <w:lang w:val="lt-LT" w:eastAsia="zh-CN"/>
        </w:rPr>
        <w:t>(Data)</w:t>
      </w:r>
    </w:p>
    <w:p w14:paraId="569D4E06" w14:textId="77777777" w:rsidR="00B47B89" w:rsidRPr="00B47B89" w:rsidRDefault="00B47B89" w:rsidP="00B47B89">
      <w:pPr>
        <w:suppressAutoHyphens/>
        <w:jc w:val="center"/>
        <w:rPr>
          <w:lang w:val="lt-LT" w:eastAsia="zh-CN"/>
        </w:rPr>
      </w:pPr>
    </w:p>
    <w:p w14:paraId="6BC72D3E" w14:textId="77777777" w:rsidR="00B47B89" w:rsidRPr="00B47B89" w:rsidRDefault="00B47B89" w:rsidP="00B47B89">
      <w:pPr>
        <w:suppressAutoHyphens/>
        <w:jc w:val="center"/>
        <w:rPr>
          <w:sz w:val="24"/>
          <w:szCs w:val="24"/>
          <w:lang w:val="lt-LT" w:eastAsia="zh-CN"/>
        </w:rPr>
      </w:pPr>
    </w:p>
    <w:p w14:paraId="531FA765" w14:textId="77777777" w:rsidR="00B47B89" w:rsidRPr="00B47B89" w:rsidRDefault="00B47B89" w:rsidP="00B47B89">
      <w:pPr>
        <w:suppressAutoHyphens/>
        <w:rPr>
          <w:sz w:val="24"/>
          <w:szCs w:val="24"/>
          <w:lang w:val="lt-LT" w:eastAsia="zh-CN"/>
        </w:rPr>
      </w:pPr>
    </w:p>
    <w:p w14:paraId="0065C1E9" w14:textId="77777777" w:rsidR="00B47B89" w:rsidRPr="00B47B89" w:rsidRDefault="00B47B89" w:rsidP="00B47B89">
      <w:pPr>
        <w:suppressAutoHyphens/>
        <w:ind w:firstLine="720"/>
        <w:contextualSpacing/>
        <w:jc w:val="both"/>
        <w:rPr>
          <w:sz w:val="24"/>
          <w:szCs w:val="24"/>
          <w:lang w:val="lt-LT" w:eastAsia="zh-CN"/>
        </w:rPr>
      </w:pPr>
      <w:r w:rsidRPr="00B47B89">
        <w:rPr>
          <w:iCs/>
          <w:sz w:val="24"/>
          <w:szCs w:val="24"/>
          <w:lang w:val="lt-LT" w:eastAsia="lt-LT"/>
        </w:rPr>
        <w:t xml:space="preserve">Deklaruojame, kad Tiekėjas UAB “                    “ </w:t>
      </w:r>
      <w:r w:rsidRPr="00B47B89">
        <w:rPr>
          <w:rFonts w:eastAsia="Calibri"/>
          <w:sz w:val="24"/>
          <w:szCs w:val="24"/>
          <w:lang w:val="lt-LT" w:eastAsia="lt-LT"/>
        </w:rPr>
        <w:t>pirkimo metu nesiims neteisėtų veiksmų, siekdamas daryti įtaką perkančiosios organizacijos sprendimams, gauti konfidencialios informacijos, kuri suteiktų jam neteisėtą pranašumą pirkimo procedūroje, ar teiks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ACCB08E" w14:textId="77777777" w:rsidR="00B47B89" w:rsidRPr="00B47B89" w:rsidRDefault="00B47B89" w:rsidP="00B47B89">
      <w:pPr>
        <w:suppressAutoHyphens/>
        <w:rPr>
          <w:sz w:val="24"/>
          <w:szCs w:val="24"/>
          <w:lang w:val="lt-LT" w:eastAsia="lt-LT"/>
        </w:rPr>
      </w:pPr>
    </w:p>
    <w:p w14:paraId="799E182B" w14:textId="77777777" w:rsidR="00B47B89" w:rsidRPr="00B47B89" w:rsidRDefault="00B47B89" w:rsidP="00B47B89">
      <w:pPr>
        <w:suppressAutoHyphens/>
        <w:rPr>
          <w:sz w:val="24"/>
          <w:szCs w:val="24"/>
          <w:lang w:val="lt-LT" w:eastAsia="zh-CN"/>
        </w:rPr>
      </w:pPr>
    </w:p>
    <w:p w14:paraId="41121704" w14:textId="77777777" w:rsidR="00B47B89" w:rsidRPr="00B47B89" w:rsidRDefault="00B47B89" w:rsidP="00B47B89">
      <w:pPr>
        <w:suppressAutoHyphens/>
        <w:rPr>
          <w:sz w:val="24"/>
          <w:szCs w:val="24"/>
          <w:lang w:val="lt-LT" w:eastAsia="zh-CN"/>
        </w:rPr>
      </w:pPr>
    </w:p>
    <w:p w14:paraId="6E09D5C8" w14:textId="77777777" w:rsidR="00B47B89" w:rsidRPr="00B47B89" w:rsidRDefault="00B47B89" w:rsidP="00B47B89">
      <w:pPr>
        <w:suppressAutoHyphens/>
        <w:rPr>
          <w:sz w:val="24"/>
          <w:szCs w:val="24"/>
          <w:lang w:val="lt-LT" w:eastAsia="zh-CN"/>
        </w:rPr>
      </w:pPr>
    </w:p>
    <w:tbl>
      <w:tblPr>
        <w:tblW w:w="5000" w:type="pct"/>
        <w:tblLayout w:type="fixed"/>
        <w:tblLook w:val="0000" w:firstRow="0" w:lastRow="0" w:firstColumn="0" w:lastColumn="0" w:noHBand="0" w:noVBand="0"/>
      </w:tblPr>
      <w:tblGrid>
        <w:gridCol w:w="3020"/>
        <w:gridCol w:w="1150"/>
        <w:gridCol w:w="2036"/>
        <w:gridCol w:w="797"/>
        <w:gridCol w:w="2919"/>
      </w:tblGrid>
      <w:tr w:rsidR="00B47B89" w:rsidRPr="00B47B89" w14:paraId="51488F68" w14:textId="77777777" w:rsidTr="004B1A46">
        <w:tc>
          <w:tcPr>
            <w:tcW w:w="2977" w:type="dxa"/>
            <w:tcBorders>
              <w:top w:val="single" w:sz="4" w:space="0" w:color="000000"/>
            </w:tcBorders>
            <w:shd w:val="clear" w:color="auto" w:fill="auto"/>
          </w:tcPr>
          <w:p w14:paraId="0A5B57FD" w14:textId="77777777" w:rsidR="00B47B89" w:rsidRPr="00B47B89" w:rsidRDefault="00B47B89" w:rsidP="00B47B89">
            <w:pPr>
              <w:suppressAutoHyphens/>
              <w:jc w:val="both"/>
              <w:rPr>
                <w:sz w:val="24"/>
                <w:szCs w:val="24"/>
                <w:lang w:val="lt-LT" w:eastAsia="zh-CN"/>
              </w:rPr>
            </w:pPr>
            <w:r w:rsidRPr="00B47B89">
              <w:rPr>
                <w:lang w:val="lt-LT" w:eastAsia="zh-CN"/>
              </w:rPr>
              <w:t xml:space="preserve">(Tiekėjo arba jo įgalioto asmens pareigų pavadinimas) </w:t>
            </w:r>
          </w:p>
        </w:tc>
        <w:tc>
          <w:tcPr>
            <w:tcW w:w="1133" w:type="dxa"/>
            <w:shd w:val="clear" w:color="auto" w:fill="auto"/>
          </w:tcPr>
          <w:p w14:paraId="6D4B41F9" w14:textId="77777777" w:rsidR="00B47B89" w:rsidRPr="00B47B89" w:rsidRDefault="00B47B89" w:rsidP="00B47B89">
            <w:pPr>
              <w:suppressAutoHyphens/>
              <w:snapToGrid w:val="0"/>
              <w:jc w:val="right"/>
              <w:rPr>
                <w:lang w:val="lt-LT" w:eastAsia="zh-CN"/>
              </w:rPr>
            </w:pPr>
          </w:p>
        </w:tc>
        <w:tc>
          <w:tcPr>
            <w:tcW w:w="2006" w:type="dxa"/>
            <w:tcBorders>
              <w:top w:val="single" w:sz="4" w:space="0" w:color="000000"/>
            </w:tcBorders>
            <w:shd w:val="clear" w:color="auto" w:fill="auto"/>
          </w:tcPr>
          <w:p w14:paraId="7B2EEF14" w14:textId="77777777" w:rsidR="00B47B89" w:rsidRPr="00B47B89" w:rsidRDefault="00B47B89" w:rsidP="00B47B89">
            <w:pPr>
              <w:suppressAutoHyphens/>
              <w:jc w:val="center"/>
              <w:rPr>
                <w:sz w:val="24"/>
                <w:szCs w:val="24"/>
                <w:lang w:val="lt-LT" w:eastAsia="zh-CN"/>
              </w:rPr>
            </w:pPr>
            <w:r w:rsidRPr="00B47B89">
              <w:rPr>
                <w:lang w:val="lt-LT" w:eastAsia="zh-CN"/>
              </w:rPr>
              <w:t>(Parašas)</w:t>
            </w:r>
          </w:p>
        </w:tc>
        <w:tc>
          <w:tcPr>
            <w:tcW w:w="785" w:type="dxa"/>
            <w:shd w:val="clear" w:color="auto" w:fill="auto"/>
          </w:tcPr>
          <w:p w14:paraId="5296DBC2" w14:textId="77777777" w:rsidR="00B47B89" w:rsidRPr="00B47B89" w:rsidRDefault="00B47B89" w:rsidP="00B47B89">
            <w:pPr>
              <w:suppressAutoHyphens/>
              <w:snapToGrid w:val="0"/>
              <w:jc w:val="right"/>
              <w:rPr>
                <w:lang w:val="lt-LT" w:eastAsia="zh-CN"/>
              </w:rPr>
            </w:pPr>
          </w:p>
        </w:tc>
        <w:tc>
          <w:tcPr>
            <w:tcW w:w="2877" w:type="dxa"/>
            <w:tcBorders>
              <w:top w:val="single" w:sz="4" w:space="0" w:color="000000"/>
            </w:tcBorders>
            <w:shd w:val="clear" w:color="auto" w:fill="auto"/>
          </w:tcPr>
          <w:p w14:paraId="0079874F" w14:textId="77777777" w:rsidR="00B47B89" w:rsidRPr="00B47B89" w:rsidRDefault="00B47B89" w:rsidP="00B47B89">
            <w:pPr>
              <w:suppressAutoHyphens/>
              <w:jc w:val="center"/>
              <w:rPr>
                <w:sz w:val="24"/>
                <w:szCs w:val="24"/>
                <w:lang w:val="lt-LT" w:eastAsia="zh-CN"/>
              </w:rPr>
            </w:pPr>
            <w:r w:rsidRPr="00B47B89">
              <w:rPr>
                <w:lang w:val="lt-LT" w:eastAsia="zh-CN"/>
              </w:rPr>
              <w:t>(Vardas ir Pavardė)</w:t>
            </w:r>
          </w:p>
        </w:tc>
      </w:tr>
    </w:tbl>
    <w:p w14:paraId="67B25AFA" w14:textId="77777777" w:rsidR="00B47B89" w:rsidRPr="00B47B89" w:rsidRDefault="00B47B89" w:rsidP="00B47B89">
      <w:pPr>
        <w:suppressAutoHyphens/>
        <w:rPr>
          <w:rFonts w:eastAsia="Calibri"/>
          <w:sz w:val="24"/>
          <w:szCs w:val="24"/>
          <w:lang w:val="lt-LT" w:eastAsia="zh-CN"/>
        </w:rPr>
      </w:pPr>
    </w:p>
    <w:p w14:paraId="40591817" w14:textId="77777777" w:rsidR="00B47B89" w:rsidRPr="00B47B89" w:rsidRDefault="00B47B89" w:rsidP="00B47B89">
      <w:pPr>
        <w:suppressAutoHyphens/>
        <w:rPr>
          <w:rFonts w:eastAsia="Calibri"/>
          <w:sz w:val="24"/>
          <w:szCs w:val="24"/>
          <w:lang w:val="lt-LT" w:eastAsia="zh-CN"/>
        </w:rPr>
      </w:pPr>
    </w:p>
    <w:p w14:paraId="34FDFA15" w14:textId="77777777" w:rsidR="00B47B89" w:rsidRPr="00B47B89" w:rsidRDefault="00B47B89" w:rsidP="00B47B89">
      <w:pPr>
        <w:suppressAutoHyphens/>
        <w:rPr>
          <w:rFonts w:eastAsia="Calibri"/>
          <w:sz w:val="24"/>
          <w:szCs w:val="24"/>
          <w:lang w:val="lt-LT" w:eastAsia="zh-CN"/>
        </w:rPr>
      </w:pPr>
    </w:p>
    <w:p w14:paraId="0E6FB54C" w14:textId="77777777" w:rsidR="00B47B89" w:rsidRPr="00B47B89" w:rsidRDefault="00B47B89" w:rsidP="00B47B89">
      <w:pPr>
        <w:suppressAutoHyphens/>
        <w:rPr>
          <w:rFonts w:eastAsia="Calibri"/>
          <w:sz w:val="24"/>
          <w:szCs w:val="24"/>
          <w:lang w:val="lt-LT" w:eastAsia="zh-CN"/>
        </w:rPr>
      </w:pPr>
    </w:p>
    <w:p w14:paraId="6E8AEAE4" w14:textId="77777777" w:rsidR="00B47B89" w:rsidRPr="00B47B89" w:rsidRDefault="00B47B89" w:rsidP="00B47B89">
      <w:pPr>
        <w:suppressAutoHyphens/>
        <w:rPr>
          <w:rFonts w:eastAsia="Calibri"/>
          <w:sz w:val="24"/>
          <w:szCs w:val="24"/>
          <w:lang w:val="lt-LT" w:eastAsia="zh-CN"/>
        </w:rPr>
      </w:pPr>
    </w:p>
    <w:p w14:paraId="62621534" w14:textId="77777777" w:rsidR="00B47B89" w:rsidRPr="00B47B89" w:rsidRDefault="00B47B89" w:rsidP="00B47B89">
      <w:pPr>
        <w:suppressAutoHyphens/>
        <w:rPr>
          <w:rFonts w:eastAsia="Calibri"/>
          <w:sz w:val="24"/>
          <w:szCs w:val="24"/>
          <w:lang w:val="lt-LT" w:eastAsia="zh-CN"/>
        </w:rPr>
      </w:pPr>
    </w:p>
    <w:p w14:paraId="67D446C7" w14:textId="77777777" w:rsidR="00B47B89" w:rsidRPr="00B47B89" w:rsidRDefault="00B47B89" w:rsidP="00B47B89">
      <w:pPr>
        <w:suppressAutoHyphens/>
        <w:rPr>
          <w:rFonts w:eastAsia="Calibri"/>
          <w:sz w:val="24"/>
          <w:szCs w:val="24"/>
          <w:lang w:val="lt-LT" w:eastAsia="zh-CN"/>
        </w:rPr>
      </w:pPr>
    </w:p>
    <w:p w14:paraId="55AC26CB" w14:textId="77777777" w:rsidR="00B47B89" w:rsidRPr="00B47B89" w:rsidRDefault="00B47B89" w:rsidP="00B47B89">
      <w:pPr>
        <w:suppressAutoHyphens/>
        <w:rPr>
          <w:rFonts w:eastAsia="Calibri"/>
          <w:sz w:val="24"/>
          <w:szCs w:val="24"/>
          <w:lang w:val="lt-LT" w:eastAsia="zh-CN"/>
        </w:rPr>
      </w:pPr>
    </w:p>
    <w:p w14:paraId="4859262B" w14:textId="77777777" w:rsidR="00B47B89" w:rsidRPr="00B47B89" w:rsidRDefault="00B47B89" w:rsidP="00B47B89">
      <w:pPr>
        <w:suppressAutoHyphens/>
        <w:rPr>
          <w:rFonts w:eastAsia="Calibri"/>
          <w:sz w:val="24"/>
          <w:szCs w:val="24"/>
          <w:lang w:val="lt-LT" w:eastAsia="zh-CN"/>
        </w:rPr>
      </w:pPr>
    </w:p>
    <w:p w14:paraId="1F1A1318" w14:textId="77777777" w:rsidR="00B47B89" w:rsidRPr="00B47B89" w:rsidRDefault="00B47B89" w:rsidP="00B47B89">
      <w:pPr>
        <w:suppressAutoHyphens/>
        <w:rPr>
          <w:rFonts w:eastAsia="Calibri"/>
          <w:sz w:val="24"/>
          <w:szCs w:val="24"/>
          <w:lang w:val="lt-LT" w:eastAsia="zh-CN"/>
        </w:rPr>
      </w:pPr>
    </w:p>
    <w:p w14:paraId="465B4088" w14:textId="77777777" w:rsidR="00B47B89" w:rsidRPr="00B47B89" w:rsidRDefault="00B47B89" w:rsidP="00B47B89">
      <w:pPr>
        <w:suppressAutoHyphens/>
        <w:rPr>
          <w:rFonts w:eastAsia="Calibri"/>
          <w:sz w:val="24"/>
          <w:szCs w:val="24"/>
          <w:lang w:val="lt-LT" w:eastAsia="zh-CN"/>
        </w:rPr>
      </w:pPr>
    </w:p>
    <w:p w14:paraId="35C77FD1" w14:textId="77777777" w:rsidR="00B47B89" w:rsidRPr="00B47B89" w:rsidRDefault="00B47B89" w:rsidP="00B47B89">
      <w:pPr>
        <w:suppressAutoHyphens/>
        <w:rPr>
          <w:rFonts w:eastAsia="Calibri"/>
          <w:sz w:val="24"/>
          <w:szCs w:val="24"/>
          <w:lang w:val="lt-LT" w:eastAsia="zh-CN"/>
        </w:rPr>
      </w:pPr>
    </w:p>
    <w:p w14:paraId="417F49AB" w14:textId="77777777" w:rsidR="00B47B89" w:rsidRPr="00B47B89" w:rsidRDefault="00B47B89" w:rsidP="00B47B89">
      <w:pPr>
        <w:suppressAutoHyphens/>
        <w:rPr>
          <w:rFonts w:eastAsia="Calibri"/>
          <w:sz w:val="24"/>
          <w:szCs w:val="24"/>
          <w:lang w:val="lt-LT" w:eastAsia="zh-CN"/>
        </w:rPr>
      </w:pPr>
    </w:p>
    <w:p w14:paraId="4B3A0FAB" w14:textId="77777777" w:rsidR="00B47B89" w:rsidRPr="00B47B89" w:rsidRDefault="00B47B89" w:rsidP="00B47B89">
      <w:pPr>
        <w:suppressAutoHyphens/>
        <w:rPr>
          <w:rFonts w:eastAsia="Calibri"/>
          <w:sz w:val="24"/>
          <w:szCs w:val="24"/>
          <w:lang w:val="lt-LT" w:eastAsia="zh-CN"/>
        </w:rPr>
      </w:pPr>
    </w:p>
    <w:p w14:paraId="0D77F834" w14:textId="77777777" w:rsidR="00B47B89" w:rsidRPr="00B47B89" w:rsidRDefault="00B47B89" w:rsidP="00B47B89">
      <w:pPr>
        <w:suppressAutoHyphens/>
        <w:rPr>
          <w:rFonts w:eastAsia="Calibri"/>
          <w:sz w:val="24"/>
          <w:szCs w:val="24"/>
          <w:lang w:val="lt-LT" w:eastAsia="zh-CN"/>
        </w:rPr>
      </w:pPr>
    </w:p>
    <w:p w14:paraId="4E7997A4" w14:textId="77777777" w:rsidR="00B47B89" w:rsidRPr="00B47B89" w:rsidRDefault="00B47B89" w:rsidP="00B47B89">
      <w:pPr>
        <w:suppressAutoHyphens/>
        <w:rPr>
          <w:rFonts w:eastAsia="Calibri"/>
          <w:sz w:val="24"/>
          <w:szCs w:val="24"/>
          <w:lang w:val="lt-LT" w:eastAsia="zh-CN"/>
        </w:rPr>
      </w:pPr>
    </w:p>
    <w:p w14:paraId="29BB43A0" w14:textId="77777777" w:rsidR="00B47B89" w:rsidRPr="00B47B89" w:rsidRDefault="00B47B89" w:rsidP="00B47B89">
      <w:pPr>
        <w:suppressAutoHyphens/>
        <w:rPr>
          <w:rFonts w:eastAsia="Calibri"/>
          <w:sz w:val="24"/>
          <w:szCs w:val="24"/>
          <w:lang w:val="lt-LT" w:eastAsia="zh-CN"/>
        </w:rPr>
      </w:pPr>
    </w:p>
    <w:p w14:paraId="101E0AD3" w14:textId="77777777" w:rsidR="00B47B89" w:rsidRPr="00B47B89" w:rsidRDefault="00B47B89" w:rsidP="00B47B89">
      <w:pPr>
        <w:suppressAutoHyphens/>
        <w:rPr>
          <w:rFonts w:eastAsia="Calibri"/>
          <w:sz w:val="24"/>
          <w:szCs w:val="24"/>
          <w:lang w:val="lt-LT" w:eastAsia="zh-CN"/>
        </w:rPr>
      </w:pPr>
    </w:p>
    <w:p w14:paraId="6B91EEE1" w14:textId="77777777" w:rsidR="00B47B89" w:rsidRPr="00B47B89" w:rsidRDefault="00B47B89" w:rsidP="00B47B89">
      <w:pPr>
        <w:suppressAutoHyphens/>
        <w:rPr>
          <w:rFonts w:eastAsia="Calibri"/>
          <w:sz w:val="24"/>
          <w:szCs w:val="24"/>
          <w:lang w:val="lt-LT" w:eastAsia="zh-CN"/>
        </w:rPr>
      </w:pPr>
    </w:p>
    <w:p w14:paraId="588630B6" w14:textId="77777777" w:rsidR="00B47B89" w:rsidRPr="00B47B89" w:rsidRDefault="00B47B89" w:rsidP="00B47B89">
      <w:pPr>
        <w:suppressAutoHyphens/>
        <w:rPr>
          <w:rFonts w:eastAsia="Calibri"/>
          <w:sz w:val="24"/>
          <w:szCs w:val="24"/>
          <w:lang w:val="lt-LT" w:eastAsia="zh-CN"/>
        </w:rPr>
      </w:pPr>
    </w:p>
    <w:p w14:paraId="2F07A370" w14:textId="77777777" w:rsidR="00B47B89" w:rsidRPr="00B47B89" w:rsidRDefault="00B47B89" w:rsidP="00B47B89">
      <w:pPr>
        <w:suppressAutoHyphens/>
        <w:rPr>
          <w:rFonts w:eastAsia="Calibri"/>
          <w:sz w:val="24"/>
          <w:szCs w:val="24"/>
          <w:lang w:val="lt-LT" w:eastAsia="zh-CN"/>
        </w:rPr>
      </w:pPr>
    </w:p>
    <w:p w14:paraId="5315DA0D" w14:textId="77777777" w:rsidR="00B47B89" w:rsidRPr="00B47B89" w:rsidRDefault="00B47B89" w:rsidP="00B47B89">
      <w:pPr>
        <w:suppressAutoHyphens/>
        <w:rPr>
          <w:rFonts w:eastAsia="Calibri"/>
          <w:sz w:val="24"/>
          <w:szCs w:val="24"/>
          <w:lang w:val="lt-LT" w:eastAsia="zh-CN"/>
        </w:rPr>
      </w:pPr>
    </w:p>
    <w:p w14:paraId="085B00D0" w14:textId="77777777" w:rsidR="00B47B89" w:rsidRPr="00B47B89" w:rsidRDefault="00B47B89" w:rsidP="00B47B89">
      <w:pPr>
        <w:suppressAutoHyphens/>
        <w:rPr>
          <w:rFonts w:eastAsia="Calibri"/>
          <w:sz w:val="24"/>
          <w:szCs w:val="24"/>
          <w:lang w:val="lt-LT" w:eastAsia="zh-CN"/>
        </w:rPr>
      </w:pPr>
    </w:p>
    <w:p w14:paraId="263AE81B" w14:textId="77777777" w:rsidR="00B47B89" w:rsidRPr="00B47B89" w:rsidRDefault="00B47B89" w:rsidP="00B47B89">
      <w:pPr>
        <w:suppressAutoHyphens/>
        <w:rPr>
          <w:rFonts w:eastAsia="Calibri"/>
          <w:sz w:val="24"/>
          <w:szCs w:val="24"/>
          <w:lang w:val="lt-LT" w:eastAsia="zh-CN"/>
        </w:rPr>
      </w:pPr>
    </w:p>
    <w:p w14:paraId="3CE724A8" w14:textId="5B6AFEAC" w:rsidR="00B47B89" w:rsidRDefault="00B47B89" w:rsidP="00B47B89">
      <w:pPr>
        <w:suppressAutoHyphens/>
        <w:rPr>
          <w:sz w:val="24"/>
          <w:szCs w:val="24"/>
          <w:lang w:val="lt-LT" w:eastAsia="zh-CN"/>
        </w:rPr>
      </w:pPr>
    </w:p>
    <w:p w14:paraId="32B8ECEB" w14:textId="7B65C471" w:rsidR="00B47B89" w:rsidRDefault="00B47B89" w:rsidP="00B47B89">
      <w:pPr>
        <w:suppressAutoHyphens/>
        <w:rPr>
          <w:sz w:val="24"/>
          <w:szCs w:val="24"/>
          <w:lang w:val="lt-LT" w:eastAsia="zh-CN"/>
        </w:rPr>
      </w:pPr>
    </w:p>
    <w:p w14:paraId="0A2E116C" w14:textId="5E88A0E8" w:rsidR="00B47B89" w:rsidRDefault="00B47B89" w:rsidP="00B47B89">
      <w:pPr>
        <w:suppressAutoHyphens/>
        <w:rPr>
          <w:sz w:val="24"/>
          <w:szCs w:val="24"/>
          <w:lang w:val="lt-LT" w:eastAsia="zh-CN"/>
        </w:rPr>
      </w:pPr>
    </w:p>
    <w:p w14:paraId="0A761A80" w14:textId="758E23F7" w:rsidR="00B47B89" w:rsidRPr="00B47B89" w:rsidRDefault="00B47B89" w:rsidP="00B47B89">
      <w:pPr>
        <w:suppressAutoHyphens/>
        <w:ind w:firstLine="5670"/>
        <w:rPr>
          <w:sz w:val="24"/>
          <w:szCs w:val="24"/>
          <w:lang w:val="lt-LT" w:eastAsia="zh-CN"/>
        </w:rPr>
      </w:pPr>
      <w:r w:rsidRPr="00B47B89">
        <w:rPr>
          <w:sz w:val="24"/>
          <w:szCs w:val="24"/>
          <w:lang w:val="lt-LT" w:eastAsia="zh-CN"/>
        </w:rPr>
        <w:lastRenderedPageBreak/>
        <w:t>Mažos vertės pirkimo</w:t>
      </w:r>
      <w:r w:rsidRPr="00B47B89">
        <w:rPr>
          <w:rFonts w:eastAsia="Calibri"/>
          <w:sz w:val="24"/>
          <w:szCs w:val="24"/>
          <w:lang w:val="lt-LT" w:eastAsia="zh-CN"/>
        </w:rPr>
        <w:t xml:space="preserve"> </w:t>
      </w:r>
    </w:p>
    <w:p w14:paraId="6FE34F54" w14:textId="77777777" w:rsidR="00B47B89" w:rsidRPr="00B47B89" w:rsidRDefault="00B47B89" w:rsidP="00B47B89">
      <w:pPr>
        <w:suppressAutoHyphens/>
        <w:ind w:firstLine="5670"/>
        <w:rPr>
          <w:sz w:val="24"/>
          <w:szCs w:val="24"/>
          <w:lang w:val="lt-LT" w:eastAsia="zh-CN"/>
        </w:rPr>
      </w:pPr>
      <w:r w:rsidRPr="00B47B89">
        <w:rPr>
          <w:rFonts w:eastAsia="Calibri"/>
          <w:sz w:val="24"/>
          <w:szCs w:val="24"/>
          <w:lang w:val="lt-LT" w:eastAsia="zh-CN"/>
        </w:rPr>
        <w:t>skelbiamos apklausos būdu sąlygų</w:t>
      </w:r>
      <w:r w:rsidRPr="00B47B89">
        <w:rPr>
          <w:bCs/>
          <w:sz w:val="24"/>
          <w:szCs w:val="24"/>
          <w:lang w:val="lt-LT" w:eastAsia="zh-CN"/>
        </w:rPr>
        <w:t xml:space="preserve"> </w:t>
      </w:r>
    </w:p>
    <w:p w14:paraId="7E673782" w14:textId="0FFE4A46" w:rsidR="00B47B89" w:rsidRDefault="00C315AD" w:rsidP="00B47B89">
      <w:pPr>
        <w:suppressAutoHyphens/>
        <w:ind w:firstLine="5670"/>
        <w:rPr>
          <w:bCs/>
          <w:sz w:val="24"/>
          <w:szCs w:val="24"/>
          <w:lang w:val="lt-LT" w:eastAsia="zh-CN"/>
        </w:rPr>
      </w:pPr>
      <w:r>
        <w:rPr>
          <w:bCs/>
          <w:sz w:val="24"/>
          <w:szCs w:val="24"/>
          <w:lang w:val="lt-LT" w:eastAsia="zh-CN"/>
        </w:rPr>
        <w:t>priedas Nr. 5</w:t>
      </w:r>
    </w:p>
    <w:p w14:paraId="050494CF" w14:textId="77777777" w:rsidR="00C315AD" w:rsidRDefault="00C315AD" w:rsidP="00B47B89">
      <w:pPr>
        <w:suppressAutoHyphens/>
        <w:ind w:firstLine="5670"/>
        <w:rPr>
          <w:bCs/>
          <w:sz w:val="24"/>
          <w:szCs w:val="24"/>
          <w:lang w:val="lt-LT" w:eastAsia="zh-CN"/>
        </w:rPr>
      </w:pPr>
    </w:p>
    <w:p w14:paraId="28C1504C" w14:textId="1582AD9D" w:rsidR="00C315AD" w:rsidRPr="006F64DC" w:rsidRDefault="00C315AD" w:rsidP="006F64DC">
      <w:pPr>
        <w:jc w:val="center"/>
        <w:rPr>
          <w:b/>
          <w:sz w:val="24"/>
          <w:szCs w:val="24"/>
          <w:lang w:val="lt-LT" w:eastAsia="lt-LT"/>
        </w:rPr>
      </w:pPr>
      <w:r w:rsidRPr="00C315AD">
        <w:rPr>
          <w:b/>
          <w:sz w:val="24"/>
          <w:szCs w:val="24"/>
          <w:lang w:val="lt-LT" w:eastAsia="lt-LT"/>
        </w:rPr>
        <w:t xml:space="preserve">PASLAUGŲ VIEŠOJO PIRKIMO-PARDAVIMO SUTARTIS  </w:t>
      </w:r>
    </w:p>
    <w:p w14:paraId="1B324AE7" w14:textId="160F5A70" w:rsidR="00C315AD" w:rsidRDefault="00C315AD" w:rsidP="00C315AD">
      <w:pPr>
        <w:jc w:val="center"/>
        <w:rPr>
          <w:b/>
          <w:color w:val="000000"/>
          <w:sz w:val="24"/>
          <w:szCs w:val="24"/>
          <w:lang w:val="lt-LT" w:eastAsia="lt-LT"/>
        </w:rPr>
      </w:pPr>
      <w:r w:rsidRPr="00C315AD">
        <w:rPr>
          <w:b/>
          <w:sz w:val="24"/>
          <w:szCs w:val="24"/>
          <w:lang w:val="lt-LT" w:eastAsia="lt-LT"/>
        </w:rPr>
        <w:t xml:space="preserve">I. </w:t>
      </w:r>
      <w:r w:rsidRPr="00C315AD">
        <w:rPr>
          <w:b/>
          <w:color w:val="000000"/>
          <w:sz w:val="24"/>
          <w:szCs w:val="24"/>
          <w:lang w:val="lt-LT" w:eastAsia="lt-LT"/>
        </w:rPr>
        <w:t>SPECIALIOJI DALIS</w:t>
      </w:r>
    </w:p>
    <w:p w14:paraId="660D2CE3" w14:textId="77777777" w:rsidR="006F64DC" w:rsidRPr="00C315AD" w:rsidRDefault="006F64DC" w:rsidP="00C315AD">
      <w:pPr>
        <w:jc w:val="center"/>
        <w:rPr>
          <w:b/>
          <w:color w:val="000000"/>
          <w:sz w:val="24"/>
          <w:szCs w:val="24"/>
          <w:lang w:val="lt-LT" w:eastAsia="lt-LT"/>
        </w:rPr>
      </w:pPr>
    </w:p>
    <w:p w14:paraId="35F432E3" w14:textId="77777777" w:rsidR="00C315AD" w:rsidRPr="00C315AD" w:rsidRDefault="00C315AD" w:rsidP="00C315AD">
      <w:pPr>
        <w:ind w:left="2880" w:firstLine="720"/>
        <w:jc w:val="both"/>
        <w:rPr>
          <w:sz w:val="24"/>
          <w:szCs w:val="24"/>
          <w:lang w:val="lt-LT" w:eastAsia="lt-LT"/>
        </w:rPr>
      </w:pPr>
      <w:r w:rsidRPr="00C315AD">
        <w:rPr>
          <w:sz w:val="24"/>
          <w:szCs w:val="24"/>
          <w:lang w:val="lt-LT" w:eastAsia="lt-LT"/>
        </w:rPr>
        <w:t>20........................... Nr.</w:t>
      </w:r>
    </w:p>
    <w:p w14:paraId="7450F006" w14:textId="77777777" w:rsidR="00C315AD" w:rsidRPr="00C315AD" w:rsidRDefault="00C315AD" w:rsidP="00C315AD">
      <w:pPr>
        <w:ind w:left="3600"/>
        <w:jc w:val="both"/>
        <w:rPr>
          <w:i/>
          <w:sz w:val="24"/>
          <w:szCs w:val="24"/>
          <w:lang w:val="lt-LT" w:eastAsia="lt-LT"/>
        </w:rPr>
      </w:pPr>
      <w:r w:rsidRPr="00C315AD">
        <w:rPr>
          <w:sz w:val="22"/>
          <w:szCs w:val="22"/>
          <w:lang w:val="lt-LT" w:eastAsia="lt-LT"/>
        </w:rPr>
        <w:t xml:space="preserve">         </w:t>
      </w:r>
      <w:r w:rsidRPr="00C315AD">
        <w:rPr>
          <w:i/>
          <w:sz w:val="24"/>
          <w:szCs w:val="24"/>
          <w:lang w:val="lt-LT" w:eastAsia="lt-LT"/>
        </w:rPr>
        <w:t>(sudarymo vieta)</w:t>
      </w:r>
    </w:p>
    <w:p w14:paraId="601513E8" w14:textId="77777777" w:rsidR="00C315AD" w:rsidRPr="00C315AD" w:rsidRDefault="00C315AD" w:rsidP="00C315AD">
      <w:pPr>
        <w:ind w:left="3600"/>
        <w:jc w:val="both"/>
        <w:rPr>
          <w:i/>
          <w:lang w:val="lt-LT" w:eastAsia="lt-LT"/>
        </w:rPr>
      </w:pPr>
    </w:p>
    <w:p w14:paraId="3DF9932B" w14:textId="3A9D85F2" w:rsidR="00C315AD" w:rsidRPr="00F43676" w:rsidRDefault="00C315AD" w:rsidP="00F43676">
      <w:pPr>
        <w:ind w:firstLine="720"/>
        <w:jc w:val="both"/>
        <w:rPr>
          <w:noProof/>
          <w:sz w:val="24"/>
          <w:szCs w:val="24"/>
          <w:lang w:val="lt-LT" w:eastAsia="zh-CN"/>
        </w:rPr>
      </w:pPr>
      <w:r w:rsidRPr="00C315AD">
        <w:rPr>
          <w:noProof/>
          <w:sz w:val="24"/>
          <w:szCs w:val="24"/>
          <w:lang w:val="lt-LT" w:eastAsia="zh-CN"/>
        </w:rPr>
        <w:t xml:space="preserve">Krašto apsaugos savanorių pajėgų vadovybė, atstovaujamos pajėgų vado plk. Dariaus Vaicikausko, veikiančio pagal Lietuvos Respublikos krašto apsaugos ministro 2019 m. kovo 25 d. įsakymu Nr. V-297 „Dėl Lietuvos kariuomenės Krašto apsaugos savanorių pajėgų nuostatų ir struktūros patvirtinimo“ patvirtintais Lietuvos kariuomenės Krašto apsaugos savanorių pajėgų nuostatais (toliau – </w:t>
      </w:r>
      <w:r w:rsidRPr="00C315AD">
        <w:rPr>
          <w:b/>
          <w:bCs/>
          <w:noProof/>
          <w:sz w:val="24"/>
          <w:szCs w:val="24"/>
          <w:lang w:val="lt-LT" w:eastAsia="zh-CN"/>
        </w:rPr>
        <w:t>Pirkėjas</w:t>
      </w:r>
      <w:r w:rsidRPr="00C315AD">
        <w:rPr>
          <w:noProof/>
          <w:sz w:val="24"/>
          <w:szCs w:val="24"/>
          <w:lang w:val="lt-LT" w:eastAsia="zh-CN"/>
        </w:rPr>
        <w:t>), ir _____________________________</w:t>
      </w:r>
      <w:r w:rsidRPr="00C315AD">
        <w:rPr>
          <w:i/>
          <w:iCs/>
          <w:noProof/>
          <w:sz w:val="24"/>
          <w:szCs w:val="24"/>
          <w:lang w:val="lt-LT" w:eastAsia="zh-CN"/>
        </w:rPr>
        <w:t xml:space="preserve"> (pardavėjas)</w:t>
      </w:r>
      <w:r w:rsidRPr="00C315AD">
        <w:rPr>
          <w:noProof/>
          <w:sz w:val="24"/>
          <w:szCs w:val="24"/>
          <w:lang w:val="lt-LT" w:eastAsia="zh-CN"/>
        </w:rPr>
        <w:t>, atstovaujama ___________________________</w:t>
      </w:r>
      <w:r w:rsidRPr="00C315AD">
        <w:rPr>
          <w:i/>
          <w:iCs/>
          <w:noProof/>
          <w:sz w:val="24"/>
          <w:szCs w:val="24"/>
          <w:lang w:val="lt-LT" w:eastAsia="zh-CN"/>
        </w:rPr>
        <w:t xml:space="preserve"> (pareigos, vardas, pavardė)</w:t>
      </w:r>
      <w:r w:rsidRPr="00C315AD">
        <w:rPr>
          <w:noProof/>
          <w:sz w:val="24"/>
          <w:szCs w:val="24"/>
          <w:lang w:val="lt-LT" w:eastAsia="zh-CN"/>
        </w:rPr>
        <w:t>, veikiančio (-ios) pagal ___________________________</w:t>
      </w:r>
      <w:r w:rsidRPr="00C315AD">
        <w:rPr>
          <w:i/>
          <w:iCs/>
          <w:noProof/>
          <w:sz w:val="24"/>
          <w:szCs w:val="24"/>
          <w:lang w:val="lt-LT" w:eastAsia="zh-CN"/>
        </w:rPr>
        <w:t xml:space="preserve"> (dokumentas, kurio pagrindu veikia asmuo)</w:t>
      </w:r>
      <w:r w:rsidRPr="00C315AD">
        <w:rPr>
          <w:noProof/>
          <w:sz w:val="24"/>
          <w:szCs w:val="24"/>
          <w:lang w:val="lt-LT" w:eastAsia="zh-CN"/>
        </w:rPr>
        <w:t xml:space="preserve"> (toliau – </w:t>
      </w:r>
      <w:r w:rsidRPr="00C315AD">
        <w:rPr>
          <w:b/>
          <w:bCs/>
          <w:noProof/>
          <w:sz w:val="24"/>
          <w:szCs w:val="24"/>
          <w:lang w:val="lt-LT" w:eastAsia="zh-CN"/>
        </w:rPr>
        <w:t>Pardavėjas</w:t>
      </w:r>
      <w:r w:rsidRPr="00C315AD">
        <w:rPr>
          <w:noProof/>
          <w:sz w:val="24"/>
          <w:szCs w:val="24"/>
          <w:lang w:val="lt-LT" w:eastAsia="zh-CN"/>
        </w:rPr>
        <w:t xml:space="preserve">), toliau kartu šioje </w:t>
      </w:r>
      <w:r w:rsidR="00677059">
        <w:rPr>
          <w:noProof/>
          <w:sz w:val="24"/>
          <w:szCs w:val="24"/>
          <w:lang w:val="lt-LT" w:eastAsia="zh-CN"/>
        </w:rPr>
        <w:t>paslaugų</w:t>
      </w:r>
      <w:r w:rsidRPr="00C315AD">
        <w:rPr>
          <w:noProof/>
          <w:sz w:val="24"/>
          <w:szCs w:val="24"/>
          <w:lang w:val="lt-LT" w:eastAsia="zh-CN"/>
        </w:rPr>
        <w:t xml:space="preserve"> pirkimo–pardavimo sutartyje vadinami „Šalimis“, o kiekvienas atskirai – „Šalimi“, vadovaudamiesi Lietuvos Respublikos viešųjų pirkimų įstatymu, Viešųjų pirkimų tarnybos direktoriaus 2017 m. birželio 28 d. įsakymu Nr. 1S-97 „Dėl mažos vertės pirkimų aprašo patvirtinimo“ sudarė šią p</w:t>
      </w:r>
      <w:r w:rsidR="00677059">
        <w:rPr>
          <w:noProof/>
          <w:sz w:val="24"/>
          <w:szCs w:val="24"/>
          <w:lang w:val="lt-LT" w:eastAsia="zh-CN"/>
        </w:rPr>
        <w:t>aslaugų</w:t>
      </w:r>
      <w:r w:rsidRPr="00C315AD">
        <w:rPr>
          <w:noProof/>
          <w:sz w:val="24"/>
          <w:szCs w:val="24"/>
          <w:lang w:val="lt-LT" w:eastAsia="zh-CN"/>
        </w:rPr>
        <w:t xml:space="preserve">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4"/>
      </w:tblGrid>
      <w:tr w:rsidR="00C315AD" w:rsidRPr="00C315AD" w14:paraId="1C1B9889" w14:textId="77777777" w:rsidTr="00C315AD">
        <w:tc>
          <w:tcPr>
            <w:tcW w:w="10368" w:type="dxa"/>
            <w:shd w:val="clear" w:color="auto" w:fill="auto"/>
          </w:tcPr>
          <w:p w14:paraId="2A8FB89B" w14:textId="77777777" w:rsidR="00C315AD" w:rsidRPr="00C315AD" w:rsidRDefault="00C315AD" w:rsidP="00C315AD">
            <w:pPr>
              <w:numPr>
                <w:ilvl w:val="0"/>
                <w:numId w:val="39"/>
              </w:numPr>
              <w:ind w:left="252" w:hanging="252"/>
              <w:jc w:val="both"/>
              <w:rPr>
                <w:b/>
                <w:sz w:val="24"/>
                <w:szCs w:val="24"/>
                <w:lang w:val="lt-LT" w:eastAsia="lt-LT"/>
              </w:rPr>
            </w:pPr>
            <w:r w:rsidRPr="00C315AD">
              <w:rPr>
                <w:b/>
                <w:sz w:val="24"/>
                <w:szCs w:val="24"/>
                <w:lang w:val="lt-LT" w:eastAsia="lt-LT"/>
              </w:rPr>
              <w:t>Sutarties objektas</w:t>
            </w:r>
          </w:p>
          <w:p w14:paraId="66A9DFEF" w14:textId="3F946BF8" w:rsidR="00C315AD" w:rsidRPr="00C315AD" w:rsidRDefault="00C315AD" w:rsidP="00C315AD">
            <w:pPr>
              <w:jc w:val="both"/>
              <w:rPr>
                <w:b/>
                <w:sz w:val="24"/>
                <w:szCs w:val="24"/>
                <w:lang w:eastAsia="lt-LT"/>
              </w:rPr>
            </w:pPr>
            <w:r w:rsidRPr="00C315AD">
              <w:rPr>
                <w:sz w:val="24"/>
                <w:szCs w:val="24"/>
                <w:lang w:val="lt-LT" w:eastAsia="lt-LT"/>
              </w:rPr>
              <w:t xml:space="preserve">1.1. </w:t>
            </w:r>
            <w:r w:rsidRPr="00C315AD">
              <w:rPr>
                <w:b/>
                <w:sz w:val="24"/>
                <w:szCs w:val="24"/>
                <w:lang w:val="lt-LT" w:eastAsia="lt-LT"/>
              </w:rPr>
              <w:t>Teikėjas</w:t>
            </w:r>
            <w:r w:rsidRPr="00C315AD">
              <w:rPr>
                <w:sz w:val="24"/>
                <w:szCs w:val="24"/>
                <w:lang w:val="lt-LT" w:eastAsia="lt-LT"/>
              </w:rPr>
              <w:t xml:space="preserve"> teikia, o </w:t>
            </w:r>
            <w:r w:rsidRPr="00C315AD">
              <w:rPr>
                <w:b/>
                <w:sz w:val="24"/>
                <w:szCs w:val="24"/>
                <w:lang w:val="lt-LT" w:eastAsia="lt-LT"/>
              </w:rPr>
              <w:t>Pirkėjas</w:t>
            </w:r>
            <w:r w:rsidRPr="00C315AD">
              <w:rPr>
                <w:sz w:val="24"/>
                <w:szCs w:val="24"/>
                <w:lang w:val="lt-LT" w:eastAsia="lt-LT"/>
              </w:rPr>
              <w:t xml:space="preserve"> perka </w:t>
            </w:r>
            <w:r w:rsidRPr="00C315AD">
              <w:rPr>
                <w:b/>
                <w:sz w:val="24"/>
                <w:szCs w:val="24"/>
                <w:lang w:eastAsia="lt-LT"/>
              </w:rPr>
              <w:t xml:space="preserve">vertėjų </w:t>
            </w:r>
            <w:r w:rsidRPr="00C315AD">
              <w:rPr>
                <w:b/>
                <w:sz w:val="24"/>
                <w:szCs w:val="24"/>
                <w:lang w:val="lt-LT" w:eastAsia="lt-LT"/>
              </w:rPr>
              <w:t xml:space="preserve">paslaugas </w:t>
            </w:r>
            <w:r w:rsidRPr="00C315AD">
              <w:rPr>
                <w:sz w:val="24"/>
                <w:szCs w:val="24"/>
                <w:lang w:val="lt-LT" w:eastAsia="lt-LT"/>
              </w:rPr>
              <w:t>(toliau – Paslaugos), atitinkančias Sutarties Nr. 1 priede „</w:t>
            </w:r>
            <w:r w:rsidR="00B47BA3">
              <w:rPr>
                <w:sz w:val="24"/>
                <w:szCs w:val="24"/>
                <w:lang w:eastAsia="lt-LT"/>
              </w:rPr>
              <w:t>V</w:t>
            </w:r>
            <w:r w:rsidR="00B47BA3" w:rsidRPr="00B47BA3">
              <w:rPr>
                <w:sz w:val="24"/>
                <w:szCs w:val="24"/>
                <w:lang w:eastAsia="lt-LT"/>
              </w:rPr>
              <w:t>ertėjų pa</w:t>
            </w:r>
            <w:r w:rsidR="00B47BA3">
              <w:rPr>
                <w:sz w:val="24"/>
                <w:szCs w:val="24"/>
                <w:lang w:eastAsia="lt-LT"/>
              </w:rPr>
              <w:t>slaugų teikimo sąlygų aprašymas ir kaina</w:t>
            </w:r>
            <w:r w:rsidR="00B47BA3" w:rsidRPr="00C315AD">
              <w:rPr>
                <w:sz w:val="24"/>
                <w:szCs w:val="24"/>
                <w:lang w:val="lt-LT" w:eastAsia="lt-LT"/>
              </w:rPr>
              <w:t xml:space="preserve">“ </w:t>
            </w:r>
            <w:r w:rsidRPr="00C315AD">
              <w:rPr>
                <w:sz w:val="24"/>
                <w:szCs w:val="24"/>
                <w:lang w:val="lt-LT" w:eastAsia="lt-LT"/>
              </w:rPr>
              <w:t>(toliau – _1_ priedas) nustatytus ir kitus Sutartyje numatytus reikalavimus.</w:t>
            </w:r>
          </w:p>
          <w:p w14:paraId="1E00B48F" w14:textId="77777777" w:rsidR="00C315AD" w:rsidRPr="00C315AD" w:rsidRDefault="00C315AD" w:rsidP="00C315AD">
            <w:pPr>
              <w:rPr>
                <w:sz w:val="24"/>
                <w:szCs w:val="24"/>
                <w:lang w:val="lt-LT" w:eastAsia="lt-LT"/>
              </w:rPr>
            </w:pPr>
            <w:r w:rsidRPr="00C315AD">
              <w:rPr>
                <w:sz w:val="24"/>
                <w:szCs w:val="24"/>
                <w:lang w:val="lt-LT" w:eastAsia="lt-LT"/>
              </w:rPr>
              <w:t xml:space="preserve">1.2. </w:t>
            </w:r>
            <w:r w:rsidRPr="00C315AD">
              <w:rPr>
                <w:b/>
                <w:sz w:val="24"/>
                <w:szCs w:val="24"/>
                <w:lang w:val="lt-LT" w:eastAsia="lt-LT"/>
              </w:rPr>
              <w:t>Pirkėjas</w:t>
            </w:r>
            <w:r w:rsidRPr="00C315AD">
              <w:rPr>
                <w:sz w:val="24"/>
                <w:szCs w:val="24"/>
                <w:lang w:val="lt-LT" w:eastAsia="lt-LT"/>
              </w:rPr>
              <w:t xml:space="preserve"> įsipareigoja priimti Sutarties _1__priede pateiktas Sutarties reikalavimus atitinkančias paslaugas ir už jas sumokėti Sutartyje nustatyta tvarka.</w:t>
            </w:r>
          </w:p>
        </w:tc>
      </w:tr>
      <w:tr w:rsidR="00C315AD" w:rsidRPr="00C315AD" w14:paraId="0E380748" w14:textId="77777777" w:rsidTr="00C315AD">
        <w:tc>
          <w:tcPr>
            <w:tcW w:w="10368" w:type="dxa"/>
            <w:shd w:val="clear" w:color="auto" w:fill="auto"/>
          </w:tcPr>
          <w:p w14:paraId="6491AD29" w14:textId="24D24347" w:rsidR="00F43676" w:rsidRPr="00C315AD" w:rsidRDefault="00C315AD" w:rsidP="00C315AD">
            <w:pPr>
              <w:rPr>
                <w:b/>
                <w:color w:val="000000"/>
                <w:sz w:val="24"/>
                <w:szCs w:val="24"/>
                <w:lang w:val="lt-LT" w:eastAsia="lt-LT"/>
              </w:rPr>
            </w:pPr>
            <w:r w:rsidRPr="00C315AD">
              <w:rPr>
                <w:b/>
                <w:sz w:val="24"/>
                <w:szCs w:val="24"/>
                <w:lang w:val="lt-LT" w:eastAsia="lt-LT"/>
              </w:rPr>
              <w:t xml:space="preserve">2. </w:t>
            </w:r>
            <w:r w:rsidRPr="00C315AD">
              <w:rPr>
                <w:b/>
                <w:color w:val="000000"/>
                <w:sz w:val="24"/>
                <w:szCs w:val="24"/>
                <w:lang w:val="lt-LT" w:eastAsia="lt-LT"/>
              </w:rPr>
              <w:t>Sutarties kaina/vertė/</w:t>
            </w:r>
            <w:r w:rsidRPr="00C315AD">
              <w:rPr>
                <w:b/>
                <w:sz w:val="24"/>
                <w:szCs w:val="24"/>
                <w:lang w:val="lt-LT" w:eastAsia="lt-LT"/>
              </w:rPr>
              <w:t xml:space="preserve">paslaugų </w:t>
            </w:r>
            <w:r w:rsidRPr="00C315AD">
              <w:rPr>
                <w:b/>
                <w:color w:val="000000"/>
                <w:sz w:val="24"/>
                <w:szCs w:val="24"/>
                <w:lang w:val="lt-LT" w:eastAsia="lt-LT"/>
              </w:rPr>
              <w:t>įkainiai/kainodaros taisyklės</w:t>
            </w:r>
          </w:p>
          <w:p w14:paraId="16CF0EB9" w14:textId="226D8886" w:rsidR="00F43676" w:rsidRDefault="00F43676" w:rsidP="00C315AD">
            <w:pPr>
              <w:rPr>
                <w:sz w:val="24"/>
                <w:szCs w:val="24"/>
                <w:lang w:val="lt-LT" w:eastAsia="lt-LT"/>
              </w:rPr>
            </w:pPr>
            <w:r>
              <w:rPr>
                <w:sz w:val="24"/>
                <w:szCs w:val="24"/>
                <w:lang w:val="lt-LT" w:eastAsia="lt-LT"/>
              </w:rPr>
              <w:t xml:space="preserve">2.1. Vienos dienos paslaugos </w:t>
            </w:r>
            <w:r w:rsidRPr="00F43676">
              <w:rPr>
                <w:b/>
                <w:sz w:val="24"/>
                <w:szCs w:val="24"/>
                <w:lang w:val="lt-LT" w:eastAsia="lt-LT"/>
              </w:rPr>
              <w:t xml:space="preserve">kaina iki  </w:t>
            </w:r>
            <w:r w:rsidR="00C5153D">
              <w:rPr>
                <w:b/>
                <w:sz w:val="24"/>
                <w:szCs w:val="24"/>
                <w:lang w:val="lt-LT" w:eastAsia="lt-LT"/>
              </w:rPr>
              <w:t>__________</w:t>
            </w:r>
            <w:r>
              <w:rPr>
                <w:b/>
                <w:sz w:val="24"/>
                <w:szCs w:val="24"/>
                <w:lang w:val="lt-LT" w:eastAsia="lt-LT"/>
              </w:rPr>
              <w:t xml:space="preserve">  </w:t>
            </w:r>
            <w:r w:rsidRPr="00F43676">
              <w:rPr>
                <w:b/>
                <w:sz w:val="24"/>
                <w:szCs w:val="24"/>
                <w:lang w:val="lt-LT" w:eastAsia="lt-LT"/>
              </w:rPr>
              <w:t>Eur su PVM.</w:t>
            </w:r>
          </w:p>
          <w:p w14:paraId="6248B6C4" w14:textId="4BDB9C42" w:rsidR="00F43676" w:rsidRPr="00C315AD" w:rsidRDefault="00C315AD" w:rsidP="00C315AD">
            <w:pPr>
              <w:rPr>
                <w:b/>
                <w:sz w:val="24"/>
                <w:szCs w:val="24"/>
                <w:lang w:val="lt-LT" w:eastAsia="lt-LT"/>
              </w:rPr>
            </w:pPr>
            <w:r w:rsidRPr="00C315AD">
              <w:rPr>
                <w:sz w:val="24"/>
                <w:szCs w:val="24"/>
                <w:lang w:val="lt-LT" w:eastAsia="lt-LT"/>
              </w:rPr>
              <w:t>2</w:t>
            </w:r>
            <w:r w:rsidR="00F43676">
              <w:rPr>
                <w:sz w:val="24"/>
                <w:szCs w:val="24"/>
                <w:lang w:val="lt-LT" w:eastAsia="lt-LT"/>
              </w:rPr>
              <w:t>.2</w:t>
            </w:r>
            <w:r w:rsidRPr="00C315AD">
              <w:rPr>
                <w:sz w:val="24"/>
                <w:szCs w:val="24"/>
                <w:lang w:val="lt-LT" w:eastAsia="lt-LT"/>
              </w:rPr>
              <w:t xml:space="preserve">. Maksimali Sutarties </w:t>
            </w:r>
            <w:r w:rsidR="00B47BA3">
              <w:rPr>
                <w:b/>
                <w:sz w:val="24"/>
                <w:szCs w:val="24"/>
                <w:lang w:val="lt-LT" w:eastAsia="lt-LT"/>
              </w:rPr>
              <w:t xml:space="preserve">kaina iki </w:t>
            </w:r>
            <w:r w:rsidR="00F43676">
              <w:rPr>
                <w:b/>
                <w:bCs/>
                <w:sz w:val="24"/>
                <w:szCs w:val="24"/>
                <w:lang w:val="lt-LT" w:eastAsia="lt-LT"/>
              </w:rPr>
              <w:t xml:space="preserve"> </w:t>
            </w:r>
            <w:r w:rsidR="00C5153D">
              <w:rPr>
                <w:b/>
                <w:bCs/>
                <w:sz w:val="24"/>
                <w:szCs w:val="24"/>
                <w:lang w:val="lt-LT" w:eastAsia="lt-LT"/>
              </w:rPr>
              <w:t>_________</w:t>
            </w:r>
            <w:r w:rsidR="00F43676">
              <w:rPr>
                <w:b/>
                <w:bCs/>
                <w:sz w:val="24"/>
                <w:szCs w:val="24"/>
                <w:lang w:val="lt-LT" w:eastAsia="lt-LT"/>
              </w:rPr>
              <w:t xml:space="preserve"> </w:t>
            </w:r>
            <w:r w:rsidRPr="00C315AD">
              <w:rPr>
                <w:b/>
                <w:sz w:val="24"/>
                <w:szCs w:val="24"/>
                <w:lang w:val="lt-LT" w:eastAsia="lt-LT"/>
              </w:rPr>
              <w:t>Eur su PVM.</w:t>
            </w:r>
          </w:p>
          <w:p w14:paraId="40CEE26F" w14:textId="6A72D3A9" w:rsidR="00C315AD" w:rsidRPr="00C315AD" w:rsidRDefault="00F43676" w:rsidP="00C315AD">
            <w:pPr>
              <w:rPr>
                <w:sz w:val="24"/>
                <w:szCs w:val="24"/>
                <w:lang w:val="lt-LT" w:eastAsia="lt-LT"/>
              </w:rPr>
            </w:pPr>
            <w:r>
              <w:rPr>
                <w:sz w:val="24"/>
                <w:szCs w:val="24"/>
                <w:lang w:val="lt-LT" w:eastAsia="lt-LT"/>
              </w:rPr>
              <w:t>2.3</w:t>
            </w:r>
            <w:r w:rsidR="00C315AD" w:rsidRPr="00C315AD">
              <w:rPr>
                <w:sz w:val="24"/>
                <w:szCs w:val="24"/>
                <w:lang w:val="lt-LT" w:eastAsia="lt-LT"/>
              </w:rPr>
              <w:t>. Paslaugos ir Paslaugų įkainiai pateikti Sutarties 1 priede. Į paslaugų įkainį turi būti įskaičiuotos visos  išlaidos susijusios su tinkamu šios Sutarties vykdymu. Į paslaugų įkainius įeina visi mokesčiai ir visos Teikėjo išlaidos, galinčios turėti įtakos paslaugų kainai ar galinčios atsirasti vykdant Sutartį.</w:t>
            </w:r>
          </w:p>
          <w:p w14:paraId="5BD19EC7" w14:textId="2475CCB4" w:rsidR="00C315AD" w:rsidRPr="00C315AD" w:rsidRDefault="00F43676" w:rsidP="00C315AD">
            <w:pPr>
              <w:jc w:val="both"/>
              <w:rPr>
                <w:sz w:val="24"/>
                <w:szCs w:val="24"/>
                <w:lang w:val="lt-LT" w:eastAsia="lt-LT"/>
              </w:rPr>
            </w:pPr>
            <w:r>
              <w:rPr>
                <w:sz w:val="24"/>
                <w:szCs w:val="24"/>
                <w:lang w:val="lt-LT"/>
              </w:rPr>
              <w:t>2.4</w:t>
            </w:r>
            <w:r w:rsidR="00C315AD" w:rsidRPr="00C315AD">
              <w:rPr>
                <w:sz w:val="24"/>
                <w:szCs w:val="24"/>
                <w:lang w:val="lt-LT"/>
              </w:rPr>
              <w:t xml:space="preserve">. Už suteiktas paslaugas Sutarties 1 priede nurodytais įkainiais apmokama </w:t>
            </w:r>
            <w:r w:rsidR="00C315AD" w:rsidRPr="00C315AD">
              <w:rPr>
                <w:b/>
                <w:sz w:val="24"/>
                <w:szCs w:val="24"/>
                <w:lang w:val="lt-LT"/>
              </w:rPr>
              <w:t>Tiekėjui</w:t>
            </w:r>
            <w:r w:rsidR="00C315AD" w:rsidRPr="00C315AD">
              <w:rPr>
                <w:sz w:val="24"/>
                <w:szCs w:val="24"/>
                <w:lang w:val="lt-LT"/>
              </w:rPr>
              <w:t xml:space="preserve"> pagal užsakytų ir faktiškai suteiktų paslaugų kiekį. </w:t>
            </w:r>
            <w:r w:rsidR="00C315AD" w:rsidRPr="00C315AD">
              <w:rPr>
                <w:b/>
                <w:sz w:val="24"/>
                <w:szCs w:val="24"/>
                <w:lang w:val="lt-LT" w:eastAsia="lt-LT"/>
              </w:rPr>
              <w:t>Pirkėjas</w:t>
            </w:r>
            <w:r w:rsidR="00C315AD" w:rsidRPr="00C315AD">
              <w:rPr>
                <w:sz w:val="24"/>
                <w:szCs w:val="24"/>
                <w:lang w:val="lt-LT" w:eastAsia="lt-LT"/>
              </w:rPr>
              <w:t xml:space="preserve"> neįsipareigoja nupirkti </w:t>
            </w:r>
            <w:r>
              <w:rPr>
                <w:sz w:val="24"/>
                <w:szCs w:val="24"/>
                <w:lang w:val="lt-LT" w:eastAsia="lt-LT"/>
              </w:rPr>
              <w:t>paslaugų už visą šios dalies 2.2</w:t>
            </w:r>
            <w:r w:rsidR="00C315AD" w:rsidRPr="00C315AD">
              <w:rPr>
                <w:sz w:val="24"/>
                <w:szCs w:val="24"/>
                <w:lang w:val="lt-LT" w:eastAsia="lt-LT"/>
              </w:rPr>
              <w:t xml:space="preserve"> papunktyje nurodytą maksimalią Sutarties kainą ir/ar įsigyti visus Sutarties 1 priede nurodytus paslaugų kiekius.  </w:t>
            </w:r>
          </w:p>
          <w:p w14:paraId="13C52C0F" w14:textId="33C3EEF9" w:rsidR="00C315AD" w:rsidRPr="00C315AD" w:rsidRDefault="00F43676" w:rsidP="00C315AD">
            <w:pPr>
              <w:rPr>
                <w:sz w:val="24"/>
                <w:szCs w:val="24"/>
                <w:lang w:val="lt-LT" w:eastAsia="lt-LT"/>
              </w:rPr>
            </w:pPr>
            <w:r>
              <w:rPr>
                <w:sz w:val="24"/>
                <w:szCs w:val="24"/>
                <w:lang w:val="lt-LT" w:eastAsia="lt-LT"/>
              </w:rPr>
              <w:t>2.5</w:t>
            </w:r>
            <w:r w:rsidR="00C315AD" w:rsidRPr="00C315AD">
              <w:rPr>
                <w:sz w:val="24"/>
                <w:szCs w:val="24"/>
                <w:lang w:val="lt-LT" w:eastAsia="lt-LT"/>
              </w:rPr>
              <w:t>. Kainos peržiūros atvejis numatytas Sutarties bendrosios dalies 2.2 papunktyje.</w:t>
            </w:r>
          </w:p>
        </w:tc>
      </w:tr>
      <w:tr w:rsidR="00C315AD" w:rsidRPr="00C315AD" w14:paraId="5547400A" w14:textId="77777777" w:rsidTr="00C315AD">
        <w:tc>
          <w:tcPr>
            <w:tcW w:w="10368" w:type="dxa"/>
            <w:shd w:val="clear" w:color="auto" w:fill="auto"/>
          </w:tcPr>
          <w:p w14:paraId="167C01BE" w14:textId="77777777" w:rsidR="00C315AD" w:rsidRPr="00C315AD" w:rsidRDefault="00C315AD" w:rsidP="00C315AD">
            <w:pPr>
              <w:rPr>
                <w:b/>
                <w:sz w:val="24"/>
                <w:szCs w:val="24"/>
                <w:lang w:val="lt-LT" w:eastAsia="lt-LT"/>
              </w:rPr>
            </w:pPr>
            <w:r w:rsidRPr="00F43676">
              <w:rPr>
                <w:b/>
                <w:sz w:val="24"/>
                <w:szCs w:val="24"/>
                <w:lang w:val="lt-LT" w:eastAsia="lt-LT"/>
              </w:rPr>
              <w:t>3. Paslaugų</w:t>
            </w:r>
            <w:r w:rsidRPr="00C315AD">
              <w:rPr>
                <w:b/>
                <w:sz w:val="24"/>
                <w:szCs w:val="24"/>
                <w:lang w:val="lt-LT" w:eastAsia="lt-LT"/>
              </w:rPr>
              <w:t xml:space="preserve"> teikimo vieta, terminas ir sąlygos </w:t>
            </w:r>
          </w:p>
          <w:p w14:paraId="2E5B8C6C" w14:textId="77777777" w:rsidR="00C315AD" w:rsidRPr="00C315AD" w:rsidRDefault="00C315AD" w:rsidP="00C315AD">
            <w:pPr>
              <w:rPr>
                <w:sz w:val="24"/>
                <w:szCs w:val="24"/>
                <w:lang w:val="lt-LT" w:eastAsia="lt-LT"/>
              </w:rPr>
            </w:pPr>
            <w:r w:rsidRPr="00C315AD">
              <w:rPr>
                <w:sz w:val="24"/>
                <w:szCs w:val="24"/>
                <w:lang w:val="lt-LT" w:eastAsia="lt-LT"/>
              </w:rPr>
              <w:t>3.1. Po sutarties pasirašymo per dvi darbo dienas, už sutarties vykdymą atsakingas asmuo, susisiekia su Teikėjo už sutarties vykdymą atsakingu asmenimi ir sutaria (telefonu ar e. paštu), dėl Paslaugų teikimo sąlygų, termino,  pradžios.</w:t>
            </w:r>
          </w:p>
          <w:p w14:paraId="0926E022" w14:textId="6B55DEBA" w:rsidR="00C315AD" w:rsidRPr="00C315AD" w:rsidRDefault="00C315AD" w:rsidP="00C315AD">
            <w:pPr>
              <w:rPr>
                <w:color w:val="000000"/>
                <w:sz w:val="24"/>
                <w:szCs w:val="24"/>
                <w:lang w:val="lt-LT"/>
              </w:rPr>
            </w:pPr>
            <w:r w:rsidRPr="00C315AD">
              <w:rPr>
                <w:b/>
                <w:color w:val="000000"/>
                <w:sz w:val="24"/>
                <w:szCs w:val="24"/>
                <w:lang w:val="lt-LT"/>
              </w:rPr>
              <w:t>3.2. Pirkėjas</w:t>
            </w:r>
            <w:r w:rsidRPr="00C315AD">
              <w:rPr>
                <w:color w:val="000000"/>
                <w:sz w:val="24"/>
                <w:szCs w:val="24"/>
                <w:lang w:val="lt-LT"/>
              </w:rPr>
              <w:t xml:space="preserve">  - dėl paslaugų, nurodytų </w:t>
            </w:r>
            <w:r w:rsidRPr="00C315AD">
              <w:rPr>
                <w:sz w:val="24"/>
                <w:szCs w:val="24"/>
                <w:lang w:val="lt-LT"/>
              </w:rPr>
              <w:t>Sutarties 1 priede teikimo</w:t>
            </w:r>
            <w:r w:rsidRPr="00C315AD">
              <w:rPr>
                <w:color w:val="000000"/>
                <w:sz w:val="24"/>
                <w:szCs w:val="24"/>
                <w:lang w:val="lt-LT"/>
              </w:rPr>
              <w:t xml:space="preserve">,  </w:t>
            </w:r>
            <w:r w:rsidRPr="00C315AD">
              <w:rPr>
                <w:b/>
                <w:color w:val="000000"/>
                <w:sz w:val="24"/>
                <w:szCs w:val="24"/>
                <w:lang w:val="lt-LT"/>
              </w:rPr>
              <w:t>Teikėjui</w:t>
            </w:r>
            <w:r w:rsidRPr="00C315AD">
              <w:rPr>
                <w:color w:val="000000"/>
                <w:sz w:val="24"/>
                <w:szCs w:val="24"/>
                <w:lang w:val="lt-LT"/>
              </w:rPr>
              <w:t xml:space="preserve"> ne vėliau, kaip prieš </w:t>
            </w:r>
            <w:r w:rsidR="00C5153D">
              <w:rPr>
                <w:color w:val="000000"/>
                <w:sz w:val="24"/>
                <w:szCs w:val="24"/>
                <w:lang w:val="lt-LT"/>
              </w:rPr>
              <w:t>5</w:t>
            </w:r>
            <w:r w:rsidRPr="00C315AD">
              <w:rPr>
                <w:color w:val="000000"/>
                <w:sz w:val="24"/>
                <w:szCs w:val="24"/>
                <w:lang w:val="lt-LT"/>
              </w:rPr>
              <w:t xml:space="preserve"> (</w:t>
            </w:r>
            <w:r w:rsidR="00C5153D">
              <w:rPr>
                <w:color w:val="000000"/>
                <w:sz w:val="24"/>
                <w:szCs w:val="24"/>
                <w:lang w:val="lt-LT"/>
              </w:rPr>
              <w:t xml:space="preserve">penkias) dienas </w:t>
            </w:r>
            <w:r w:rsidRPr="00C315AD">
              <w:rPr>
                <w:color w:val="000000"/>
                <w:sz w:val="24"/>
                <w:szCs w:val="24"/>
                <w:lang w:val="lt-LT"/>
              </w:rPr>
              <w:t xml:space="preserve"> (renginio pradžios) pateikia visą tikslią ir išsamią informaciją reikalingą tinkamai suteikti paslaugas.</w:t>
            </w:r>
          </w:p>
          <w:p w14:paraId="3371241C" w14:textId="79789263" w:rsidR="00C315AD" w:rsidRPr="00C315AD" w:rsidRDefault="00C315AD" w:rsidP="00C315AD">
            <w:pPr>
              <w:rPr>
                <w:sz w:val="24"/>
                <w:szCs w:val="24"/>
                <w:lang w:val="lt-LT"/>
              </w:rPr>
            </w:pPr>
            <w:r w:rsidRPr="00C315AD">
              <w:rPr>
                <w:color w:val="000000"/>
                <w:sz w:val="24"/>
                <w:szCs w:val="24"/>
                <w:lang w:val="lt-LT"/>
              </w:rPr>
              <w:t>3</w:t>
            </w:r>
            <w:r w:rsidRPr="00C315AD">
              <w:rPr>
                <w:sz w:val="24"/>
                <w:szCs w:val="24"/>
                <w:lang w:val="lt-LT"/>
              </w:rPr>
              <w:t xml:space="preserve">.3. Paslaugų </w:t>
            </w:r>
            <w:r w:rsidRPr="00F43676">
              <w:rPr>
                <w:sz w:val="24"/>
                <w:szCs w:val="24"/>
                <w:lang w:val="lt-LT"/>
              </w:rPr>
              <w:t xml:space="preserve">teikimo vieta </w:t>
            </w:r>
            <w:r w:rsidR="00F43676" w:rsidRPr="00F43676">
              <w:rPr>
                <w:sz w:val="24"/>
                <w:szCs w:val="24"/>
                <w:lang w:val="lt-LT"/>
              </w:rPr>
              <w:t>nurodyta Sutarties</w:t>
            </w:r>
            <w:r w:rsidR="00F43676">
              <w:rPr>
                <w:sz w:val="24"/>
                <w:szCs w:val="24"/>
                <w:lang w:val="lt-LT"/>
              </w:rPr>
              <w:t xml:space="preserve"> 1 priede</w:t>
            </w:r>
          </w:p>
          <w:p w14:paraId="16832303" w14:textId="77777777" w:rsidR="00C315AD" w:rsidRPr="00C315AD" w:rsidRDefault="00C315AD" w:rsidP="00C315AD">
            <w:pPr>
              <w:rPr>
                <w:sz w:val="24"/>
                <w:szCs w:val="24"/>
                <w:lang w:val="lt-LT"/>
              </w:rPr>
            </w:pPr>
            <w:r w:rsidRPr="00C315AD">
              <w:rPr>
                <w:sz w:val="24"/>
                <w:szCs w:val="24"/>
                <w:lang w:val="lt-LT"/>
              </w:rPr>
              <w:t>3.4. Paslaugų teikimo sąlygos – Sutarties 1 priedas.</w:t>
            </w:r>
          </w:p>
          <w:p w14:paraId="3FE2DF97" w14:textId="77777777" w:rsidR="00C315AD" w:rsidRPr="00C315AD" w:rsidRDefault="00C315AD" w:rsidP="00C315AD">
            <w:pPr>
              <w:jc w:val="both"/>
              <w:rPr>
                <w:sz w:val="24"/>
                <w:szCs w:val="24"/>
                <w:lang w:val="lt-LT"/>
              </w:rPr>
            </w:pPr>
            <w:r w:rsidRPr="00C315AD">
              <w:rPr>
                <w:sz w:val="24"/>
                <w:szCs w:val="24"/>
                <w:lang w:val="lt-LT"/>
              </w:rPr>
              <w:t xml:space="preserve">3.5. </w:t>
            </w:r>
            <w:r w:rsidRPr="00C315AD">
              <w:rPr>
                <w:b/>
                <w:sz w:val="24"/>
                <w:szCs w:val="24"/>
                <w:lang w:val="lt-LT"/>
              </w:rPr>
              <w:t>Teikėjas</w:t>
            </w:r>
            <w:r w:rsidRPr="00C315AD">
              <w:rPr>
                <w:sz w:val="24"/>
                <w:szCs w:val="24"/>
                <w:lang w:val="lt-LT"/>
              </w:rPr>
              <w:t xml:space="preserve"> privalo užtikrinti kad:</w:t>
            </w:r>
          </w:p>
          <w:p w14:paraId="7DA871DA" w14:textId="77777777" w:rsidR="00C315AD" w:rsidRPr="00C315AD" w:rsidRDefault="00C315AD" w:rsidP="00C315AD">
            <w:pPr>
              <w:jc w:val="both"/>
              <w:rPr>
                <w:sz w:val="24"/>
                <w:szCs w:val="24"/>
                <w:lang w:val="lt-LT"/>
              </w:rPr>
            </w:pPr>
            <w:r w:rsidRPr="00C315AD">
              <w:rPr>
                <w:sz w:val="24"/>
                <w:szCs w:val="24"/>
                <w:lang w:val="lt-LT"/>
              </w:rPr>
              <w:t>3.5.1. Sutarties sudarymo ir vykdymo metu neatsirastų aplinkybių, nurodytų Viešųjų pirkimų įstatymo 45 straipsnio 2</w:t>
            </w:r>
            <w:r w:rsidRPr="00C315AD">
              <w:rPr>
                <w:sz w:val="24"/>
                <w:szCs w:val="24"/>
                <w:vertAlign w:val="superscript"/>
                <w:lang w:val="lt-LT"/>
              </w:rPr>
              <w:t>1</w:t>
            </w:r>
            <w:r w:rsidRPr="00C315AD">
              <w:rPr>
                <w:sz w:val="24"/>
                <w:szCs w:val="24"/>
                <w:lang w:val="lt-LT"/>
              </w:rPr>
              <w:t xml:space="preserve"> dalyje. </w:t>
            </w:r>
            <w:r w:rsidRPr="00C315AD">
              <w:rPr>
                <w:b/>
                <w:sz w:val="24"/>
                <w:szCs w:val="24"/>
                <w:lang w:val="lt-LT"/>
              </w:rPr>
              <w:t>Pirkėjas</w:t>
            </w:r>
            <w:r w:rsidRPr="00C315AD">
              <w:rPr>
                <w:sz w:val="24"/>
                <w:szCs w:val="24"/>
                <w:lang w:val="lt-LT"/>
              </w:rPr>
              <w:t xml:space="preserve"> turi teisę bet kuriuo metu pareikalauti </w:t>
            </w:r>
            <w:r w:rsidRPr="00C315AD">
              <w:rPr>
                <w:b/>
                <w:sz w:val="24"/>
                <w:szCs w:val="24"/>
                <w:lang w:val="lt-LT"/>
              </w:rPr>
              <w:t>Teikėjo</w:t>
            </w:r>
            <w:r w:rsidRPr="00C315AD">
              <w:rPr>
                <w:sz w:val="24"/>
                <w:szCs w:val="24"/>
                <w:lang w:val="lt-LT"/>
              </w:rPr>
              <w:t xml:space="preserve"> pateikti pagrindžiančius dokumentus, nurodytus Viešųjų pirkimų įstatymo 51 straipsnio 12 dalyje, kad nėra sąlygų, numatytų Viešųjų pirkimų įstatymo 45 straipsnio 2</w:t>
            </w:r>
            <w:r w:rsidRPr="00C315AD">
              <w:rPr>
                <w:sz w:val="24"/>
                <w:szCs w:val="24"/>
                <w:vertAlign w:val="superscript"/>
                <w:lang w:val="lt-LT"/>
              </w:rPr>
              <w:t>1</w:t>
            </w:r>
            <w:r w:rsidRPr="00C315AD">
              <w:rPr>
                <w:sz w:val="24"/>
                <w:szCs w:val="24"/>
                <w:lang w:val="lt-LT"/>
              </w:rPr>
              <w:t xml:space="preserve"> dalyje. </w:t>
            </w:r>
            <w:r w:rsidRPr="00C315AD">
              <w:rPr>
                <w:b/>
                <w:sz w:val="24"/>
                <w:szCs w:val="24"/>
                <w:lang w:val="lt-LT"/>
              </w:rPr>
              <w:t>Teikėjas</w:t>
            </w:r>
            <w:r w:rsidRPr="00C315AD">
              <w:rPr>
                <w:sz w:val="24"/>
                <w:szCs w:val="24"/>
                <w:lang w:val="lt-LT"/>
              </w:rPr>
              <w:t xml:space="preserve"> privalo pateikti </w:t>
            </w:r>
            <w:r w:rsidRPr="00C315AD">
              <w:rPr>
                <w:b/>
                <w:sz w:val="24"/>
                <w:szCs w:val="24"/>
                <w:lang w:val="lt-LT"/>
              </w:rPr>
              <w:t>Pirkėjo</w:t>
            </w:r>
            <w:r w:rsidRPr="00C315AD">
              <w:rPr>
                <w:sz w:val="24"/>
                <w:szCs w:val="24"/>
                <w:lang w:val="lt-LT"/>
              </w:rPr>
              <w:t xml:space="preserve"> prašomus dokumentus ne vėliau kaip per 10 darbo dienų nuo prašymo gavimo dienos.</w:t>
            </w:r>
          </w:p>
          <w:p w14:paraId="4224BBC5" w14:textId="77777777" w:rsidR="00C315AD" w:rsidRPr="00C315AD" w:rsidRDefault="00C315AD" w:rsidP="00C315AD">
            <w:pPr>
              <w:jc w:val="both"/>
              <w:rPr>
                <w:sz w:val="24"/>
                <w:szCs w:val="24"/>
                <w:lang w:val="lt-LT"/>
              </w:rPr>
            </w:pPr>
            <w:r w:rsidRPr="00C315AD">
              <w:rPr>
                <w:sz w:val="24"/>
                <w:szCs w:val="24"/>
                <w:lang w:val="lt-LT"/>
              </w:rPr>
              <w:lastRenderedPageBreak/>
              <w:t>3.5.2. paslaugoms teikti naudojamos priemonės ir paslaugos atitiks Lietuvos Respublikos aplinkos ministro 2011 m. birželio 28 d. įsakyme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Nr. D1-508 nurodytus reikalavimus.</w:t>
            </w:r>
          </w:p>
          <w:p w14:paraId="16444CE9" w14:textId="77777777" w:rsidR="00C315AD" w:rsidRPr="00C315AD" w:rsidRDefault="00C315AD" w:rsidP="00C315AD">
            <w:pPr>
              <w:rPr>
                <w:sz w:val="24"/>
                <w:szCs w:val="24"/>
                <w:lang w:val="lt-LT" w:eastAsia="lt-LT"/>
              </w:rPr>
            </w:pPr>
            <w:r w:rsidRPr="00C315AD">
              <w:rPr>
                <w:sz w:val="24"/>
                <w:szCs w:val="24"/>
                <w:lang w:val="lt-LT" w:eastAsia="lt-LT"/>
              </w:rPr>
              <w:t>3.6. Teikėjas paskiria kontaktinį asmenį/vadybininką, atsakingą už sutarties vykdymą ir iškilusių klausimų sprendimą.</w:t>
            </w:r>
          </w:p>
        </w:tc>
      </w:tr>
      <w:tr w:rsidR="00C315AD" w:rsidRPr="00C315AD" w14:paraId="0613563A" w14:textId="77777777" w:rsidTr="00C315AD">
        <w:tc>
          <w:tcPr>
            <w:tcW w:w="10368" w:type="dxa"/>
            <w:shd w:val="clear" w:color="auto" w:fill="auto"/>
          </w:tcPr>
          <w:p w14:paraId="29709EB8" w14:textId="77777777" w:rsidR="00C315AD" w:rsidRPr="00C315AD" w:rsidRDefault="00C315AD" w:rsidP="00C315AD">
            <w:pPr>
              <w:rPr>
                <w:b/>
                <w:sz w:val="24"/>
                <w:szCs w:val="24"/>
                <w:lang w:val="lt-LT" w:eastAsia="lt-LT"/>
              </w:rPr>
            </w:pPr>
            <w:r w:rsidRPr="00C315AD">
              <w:rPr>
                <w:b/>
                <w:sz w:val="24"/>
                <w:szCs w:val="24"/>
                <w:lang w:val="lt-LT" w:eastAsia="lt-LT"/>
              </w:rPr>
              <w:lastRenderedPageBreak/>
              <w:t>4. Apmokėjimo tvarka</w:t>
            </w:r>
          </w:p>
          <w:p w14:paraId="6085BF93" w14:textId="77777777" w:rsidR="00C315AD" w:rsidRPr="00C315AD" w:rsidRDefault="00C315AD" w:rsidP="00C315AD">
            <w:pPr>
              <w:jc w:val="both"/>
              <w:rPr>
                <w:sz w:val="24"/>
                <w:szCs w:val="24"/>
                <w:lang w:val="lt-LT" w:eastAsia="lt-LT"/>
              </w:rPr>
            </w:pPr>
            <w:r w:rsidRPr="00C315AD">
              <w:rPr>
                <w:sz w:val="24"/>
                <w:szCs w:val="24"/>
                <w:lang w:val="lt-LT" w:eastAsia="lt-LT"/>
              </w:rPr>
              <w:t xml:space="preserve">4.1. </w:t>
            </w:r>
            <w:r w:rsidRPr="00C315AD">
              <w:rPr>
                <w:b/>
                <w:sz w:val="24"/>
                <w:szCs w:val="24"/>
                <w:lang w:val="lt-LT" w:eastAsia="lt-LT"/>
              </w:rPr>
              <w:t xml:space="preserve">Pirkėjas </w:t>
            </w:r>
            <w:r w:rsidRPr="00C315AD">
              <w:rPr>
                <w:sz w:val="24"/>
                <w:szCs w:val="24"/>
                <w:lang w:val="lt-LT" w:eastAsia="lt-LT"/>
              </w:rPr>
              <w:t xml:space="preserve">su </w:t>
            </w:r>
            <w:r w:rsidRPr="00C315AD">
              <w:rPr>
                <w:b/>
                <w:sz w:val="24"/>
                <w:szCs w:val="24"/>
                <w:lang w:val="lt-LT" w:eastAsia="lt-LT"/>
              </w:rPr>
              <w:t xml:space="preserve">Teikėju </w:t>
            </w:r>
            <w:r w:rsidRPr="00C315AD">
              <w:rPr>
                <w:sz w:val="24"/>
                <w:szCs w:val="24"/>
                <w:lang w:val="lt-LT" w:eastAsia="lt-LT"/>
              </w:rPr>
              <w:t xml:space="preserve">atsiskaito Sutarties bendrosios dalies 4.1 papunktyje nustatyta tvarka. </w:t>
            </w:r>
          </w:p>
        </w:tc>
      </w:tr>
      <w:tr w:rsidR="00C315AD" w:rsidRPr="00C315AD" w14:paraId="235263F3" w14:textId="77777777" w:rsidTr="00C315AD">
        <w:tc>
          <w:tcPr>
            <w:tcW w:w="10368" w:type="dxa"/>
            <w:shd w:val="clear" w:color="auto" w:fill="auto"/>
          </w:tcPr>
          <w:p w14:paraId="2EDFB129" w14:textId="77777777" w:rsidR="00C315AD" w:rsidRPr="00C315AD" w:rsidRDefault="00C315AD" w:rsidP="00C315AD">
            <w:pPr>
              <w:jc w:val="both"/>
              <w:rPr>
                <w:b/>
                <w:sz w:val="24"/>
                <w:szCs w:val="24"/>
                <w:lang w:val="lt-LT" w:eastAsia="lt-LT"/>
              </w:rPr>
            </w:pPr>
            <w:r w:rsidRPr="00C315AD">
              <w:rPr>
                <w:b/>
                <w:sz w:val="24"/>
                <w:szCs w:val="24"/>
                <w:lang w:val="lt-LT" w:eastAsia="lt-LT"/>
              </w:rPr>
              <w:t xml:space="preserve">5. Pirkėjo teisė vienašališkai nutraukti Sutartį </w:t>
            </w:r>
          </w:p>
          <w:p w14:paraId="569C2D50" w14:textId="77777777" w:rsidR="00C315AD" w:rsidRPr="00C315AD" w:rsidRDefault="00C315AD" w:rsidP="00C315AD">
            <w:pPr>
              <w:jc w:val="both"/>
              <w:rPr>
                <w:sz w:val="24"/>
                <w:szCs w:val="24"/>
                <w:lang w:val="lt-LT" w:eastAsia="lt-LT"/>
              </w:rPr>
            </w:pPr>
            <w:r w:rsidRPr="00C315AD">
              <w:rPr>
                <w:sz w:val="24"/>
                <w:szCs w:val="24"/>
                <w:lang w:val="lt-LT" w:eastAsia="lt-LT"/>
              </w:rPr>
              <w:t xml:space="preserve">5.1. </w:t>
            </w:r>
            <w:r w:rsidRPr="00C315AD">
              <w:rPr>
                <w:b/>
                <w:sz w:val="24"/>
                <w:szCs w:val="24"/>
                <w:lang w:val="lt-LT" w:eastAsia="lt-LT"/>
              </w:rPr>
              <w:t>Teikėjui</w:t>
            </w:r>
            <w:r w:rsidRPr="00C315AD">
              <w:rPr>
                <w:sz w:val="24"/>
                <w:szCs w:val="24"/>
                <w:lang w:val="lt-LT" w:eastAsia="lt-LT"/>
              </w:rPr>
              <w:t xml:space="preserve"> nepradedant teikti paslaugų daugiau kaip 1 val., </w:t>
            </w:r>
            <w:r w:rsidRPr="00C315AD">
              <w:rPr>
                <w:b/>
                <w:sz w:val="24"/>
                <w:szCs w:val="24"/>
                <w:lang w:val="lt-LT" w:eastAsia="lt-LT"/>
              </w:rPr>
              <w:t>Pirkėjas</w:t>
            </w:r>
            <w:r w:rsidRPr="00C315AD">
              <w:rPr>
                <w:sz w:val="24"/>
                <w:szCs w:val="24"/>
                <w:lang w:val="lt-LT" w:eastAsia="lt-LT"/>
              </w:rPr>
              <w:t xml:space="preserve"> turi teisę Sutarties bendrosios dalies 9.2. punkte nustatyta tvarka Sutartį nutraukti.</w:t>
            </w:r>
          </w:p>
          <w:p w14:paraId="4083317A" w14:textId="77777777" w:rsidR="00C315AD" w:rsidRPr="00C315AD" w:rsidRDefault="00C315AD" w:rsidP="00C315AD">
            <w:pPr>
              <w:jc w:val="both"/>
              <w:rPr>
                <w:sz w:val="24"/>
                <w:szCs w:val="24"/>
                <w:lang w:val="lt-LT" w:eastAsia="lt-LT"/>
              </w:rPr>
            </w:pPr>
            <w:r w:rsidRPr="00C315AD">
              <w:rPr>
                <w:sz w:val="24"/>
                <w:szCs w:val="24"/>
                <w:lang w:val="lt-LT" w:eastAsia="lt-LT"/>
              </w:rPr>
              <w:t xml:space="preserve">5.2. </w:t>
            </w:r>
            <w:r w:rsidRPr="00C315AD">
              <w:rPr>
                <w:b/>
                <w:sz w:val="24"/>
                <w:szCs w:val="24"/>
                <w:lang w:val="lt-LT" w:eastAsia="lt-LT"/>
              </w:rPr>
              <w:t>Teikėjui</w:t>
            </w:r>
            <w:r w:rsidRPr="00C315AD">
              <w:rPr>
                <w:sz w:val="24"/>
                <w:szCs w:val="24"/>
                <w:lang w:val="lt-LT" w:eastAsia="lt-LT"/>
              </w:rPr>
              <w:t xml:space="preserve"> vėluojant teikti paslaugas daugiau kaip 1 val., </w:t>
            </w:r>
            <w:r w:rsidRPr="00C315AD">
              <w:rPr>
                <w:b/>
                <w:sz w:val="24"/>
                <w:szCs w:val="24"/>
                <w:lang w:val="lt-LT" w:eastAsia="lt-LT"/>
              </w:rPr>
              <w:t>Pirkėjas</w:t>
            </w:r>
            <w:r w:rsidRPr="00C315AD">
              <w:rPr>
                <w:sz w:val="24"/>
                <w:szCs w:val="24"/>
                <w:lang w:val="lt-LT" w:eastAsia="lt-LT"/>
              </w:rPr>
              <w:t xml:space="preserve"> turi teisę Sutarties bendrosios dalies 9.2. punkte nustatyta tvarka Sutartį nutraukti.</w:t>
            </w:r>
          </w:p>
          <w:p w14:paraId="040DDFE1" w14:textId="77777777" w:rsidR="00C315AD" w:rsidRPr="00C315AD" w:rsidRDefault="00C315AD" w:rsidP="00C315AD">
            <w:pPr>
              <w:jc w:val="both"/>
              <w:rPr>
                <w:sz w:val="24"/>
                <w:szCs w:val="24"/>
                <w:lang w:val="lt-LT" w:eastAsia="lt-LT"/>
              </w:rPr>
            </w:pPr>
            <w:r w:rsidRPr="00C315AD">
              <w:rPr>
                <w:sz w:val="24"/>
                <w:szCs w:val="24"/>
                <w:lang w:val="lt-LT" w:eastAsia="lt-LT"/>
              </w:rPr>
              <w:t>5.3. Kiti vienašalio Sutarties nutraukimo atvejai numatyti Sutarties bendrosios dalies 9.2 punkte.</w:t>
            </w:r>
          </w:p>
        </w:tc>
      </w:tr>
      <w:tr w:rsidR="00C315AD" w:rsidRPr="00C315AD" w14:paraId="1F45290D" w14:textId="77777777" w:rsidTr="00C315AD">
        <w:tc>
          <w:tcPr>
            <w:tcW w:w="10368" w:type="dxa"/>
            <w:shd w:val="clear" w:color="auto" w:fill="auto"/>
          </w:tcPr>
          <w:p w14:paraId="2AD1375F" w14:textId="77777777" w:rsidR="00C315AD" w:rsidRPr="00C315AD" w:rsidRDefault="00C315AD" w:rsidP="00C315AD">
            <w:pPr>
              <w:rPr>
                <w:b/>
                <w:sz w:val="24"/>
                <w:szCs w:val="24"/>
                <w:lang w:val="lt-LT" w:eastAsia="lt-LT"/>
              </w:rPr>
            </w:pPr>
            <w:r w:rsidRPr="00C315AD">
              <w:rPr>
                <w:b/>
                <w:sz w:val="24"/>
                <w:szCs w:val="24"/>
                <w:lang w:val="lt-LT" w:eastAsia="lt-LT"/>
              </w:rPr>
              <w:t xml:space="preserve">6. Paslaugų kokybė </w:t>
            </w:r>
          </w:p>
          <w:p w14:paraId="14626EE6" w14:textId="3169E001" w:rsidR="00C315AD" w:rsidRPr="00F43676" w:rsidRDefault="00C315AD" w:rsidP="00C315AD">
            <w:pPr>
              <w:jc w:val="both"/>
              <w:rPr>
                <w:sz w:val="24"/>
                <w:szCs w:val="24"/>
                <w:lang w:val="lt-LT" w:eastAsia="lt-LT"/>
              </w:rPr>
            </w:pPr>
            <w:r w:rsidRPr="00C315AD">
              <w:rPr>
                <w:sz w:val="24"/>
                <w:szCs w:val="24"/>
                <w:lang w:val="lt-LT" w:eastAsia="lt-LT"/>
              </w:rPr>
              <w:t>Teikiamos paslaugos privalo atitikti Sutartyje ir jos prieduose nustatytus reikalavimus.</w:t>
            </w:r>
          </w:p>
        </w:tc>
      </w:tr>
      <w:tr w:rsidR="00C315AD" w:rsidRPr="00C315AD" w14:paraId="50E4A675" w14:textId="77777777" w:rsidTr="00C315AD">
        <w:tc>
          <w:tcPr>
            <w:tcW w:w="10368" w:type="dxa"/>
            <w:shd w:val="clear" w:color="auto" w:fill="auto"/>
          </w:tcPr>
          <w:p w14:paraId="3B4493BE" w14:textId="77777777" w:rsidR="00C315AD" w:rsidRPr="00C315AD" w:rsidRDefault="00C315AD" w:rsidP="00C315AD">
            <w:pPr>
              <w:spacing w:after="200" w:line="276" w:lineRule="auto"/>
              <w:contextualSpacing/>
              <w:jc w:val="both"/>
              <w:rPr>
                <w:rFonts w:eastAsia="Calibri"/>
                <w:b/>
                <w:sz w:val="24"/>
                <w:szCs w:val="24"/>
                <w:lang w:val="lt-LT"/>
              </w:rPr>
            </w:pPr>
            <w:r w:rsidRPr="00C315AD">
              <w:rPr>
                <w:b/>
                <w:sz w:val="24"/>
                <w:szCs w:val="24"/>
                <w:lang w:val="lt-LT" w:eastAsia="lt-LT"/>
              </w:rPr>
              <w:t>7. Garantiniai įsipareigojimai netaikomi</w:t>
            </w:r>
          </w:p>
        </w:tc>
      </w:tr>
      <w:tr w:rsidR="00C315AD" w:rsidRPr="00C315AD" w14:paraId="224882B7" w14:textId="77777777" w:rsidTr="00C315AD">
        <w:trPr>
          <w:trHeight w:val="360"/>
        </w:trPr>
        <w:tc>
          <w:tcPr>
            <w:tcW w:w="10368" w:type="dxa"/>
            <w:shd w:val="clear" w:color="auto" w:fill="auto"/>
          </w:tcPr>
          <w:p w14:paraId="6ED2A673" w14:textId="77777777" w:rsidR="00C315AD" w:rsidRPr="00C315AD" w:rsidRDefault="00C315AD" w:rsidP="00C315AD">
            <w:pPr>
              <w:jc w:val="both"/>
              <w:rPr>
                <w:b/>
                <w:color w:val="FF0000"/>
                <w:sz w:val="24"/>
                <w:szCs w:val="24"/>
                <w:lang w:val="lt-LT" w:eastAsia="lt-LT"/>
              </w:rPr>
            </w:pPr>
            <w:r w:rsidRPr="00C315AD">
              <w:rPr>
                <w:rFonts w:eastAsia="Calibri"/>
                <w:b/>
                <w:sz w:val="24"/>
                <w:szCs w:val="24"/>
                <w:lang w:val="lt-LT"/>
              </w:rPr>
              <w:t>8. Papildomas prievolių įvykdymo užtikrinimas - banko garantijos nebus reikalaujama.</w:t>
            </w:r>
          </w:p>
        </w:tc>
      </w:tr>
      <w:tr w:rsidR="00C315AD" w:rsidRPr="00C315AD" w14:paraId="6252ECF6" w14:textId="77777777" w:rsidTr="00C315AD">
        <w:trPr>
          <w:trHeight w:val="3827"/>
        </w:trPr>
        <w:tc>
          <w:tcPr>
            <w:tcW w:w="10368" w:type="dxa"/>
            <w:shd w:val="clear" w:color="auto" w:fill="auto"/>
          </w:tcPr>
          <w:p w14:paraId="52CB608D" w14:textId="77777777" w:rsidR="00C315AD" w:rsidRPr="00C315AD" w:rsidRDefault="00C315AD" w:rsidP="00C315AD">
            <w:pPr>
              <w:jc w:val="both"/>
              <w:rPr>
                <w:b/>
                <w:sz w:val="24"/>
                <w:szCs w:val="24"/>
                <w:lang w:val="lt-LT" w:eastAsia="lt-LT"/>
              </w:rPr>
            </w:pPr>
            <w:r w:rsidRPr="00C315AD">
              <w:rPr>
                <w:b/>
                <w:sz w:val="24"/>
                <w:szCs w:val="24"/>
                <w:lang w:val="lt-LT" w:eastAsia="lt-LT"/>
              </w:rPr>
              <w:t>9. Kitos sąlygos</w:t>
            </w:r>
          </w:p>
          <w:p w14:paraId="5F43D24B" w14:textId="77777777" w:rsidR="00C315AD" w:rsidRPr="00C315AD" w:rsidRDefault="00C315AD" w:rsidP="00C315AD">
            <w:pPr>
              <w:jc w:val="both"/>
              <w:rPr>
                <w:sz w:val="24"/>
                <w:szCs w:val="24"/>
                <w:lang w:val="lt-LT" w:eastAsia="lt-LT"/>
              </w:rPr>
            </w:pPr>
            <w:r w:rsidRPr="00C315AD">
              <w:rPr>
                <w:sz w:val="24"/>
                <w:szCs w:val="24"/>
                <w:lang w:val="lt-LT" w:eastAsia="lt-LT"/>
              </w:rPr>
              <w:t xml:space="preserve">9.1. Sutarties bendrosios dalies 11.1 punkte nurodytų Šalių iš anksto sutartų minimalių nuostolių dydis yra - 0,2 % dydžio nuo paslaugų, </w:t>
            </w:r>
            <w:r w:rsidRPr="00C315AD">
              <w:rPr>
                <w:sz w:val="24"/>
                <w:szCs w:val="24"/>
                <w:lang w:val="lt-LT" w:eastAsia="zh-CN"/>
              </w:rPr>
              <w:t xml:space="preserve">už kiekvieną uždelstą </w:t>
            </w:r>
            <w:r w:rsidRPr="00C315AD">
              <w:rPr>
                <w:sz w:val="24"/>
                <w:szCs w:val="24"/>
                <w:lang w:val="lt-LT" w:eastAsia="lt-LT"/>
              </w:rPr>
              <w:t>valandą.</w:t>
            </w:r>
          </w:p>
          <w:p w14:paraId="47E7759E" w14:textId="77777777" w:rsidR="00C315AD" w:rsidRPr="00C315AD" w:rsidRDefault="00C315AD" w:rsidP="00C315AD">
            <w:pPr>
              <w:jc w:val="both"/>
              <w:rPr>
                <w:sz w:val="24"/>
                <w:szCs w:val="24"/>
                <w:lang w:val="lt-LT" w:eastAsia="lt-LT"/>
              </w:rPr>
            </w:pPr>
            <w:r w:rsidRPr="00C315AD">
              <w:rPr>
                <w:sz w:val="24"/>
                <w:szCs w:val="24"/>
                <w:lang w:val="lt-LT" w:eastAsia="lt-LT"/>
              </w:rPr>
              <w:t xml:space="preserve">9.2. Sutarties bendrosios dalies 11.2 punkte nurodytų Šalių iš anksto sutartų minimalių nuostolių dydis yra 7 (septyni) % sutarties kainos be PVM </w:t>
            </w:r>
            <w:r w:rsidRPr="00C315AD">
              <w:rPr>
                <w:bCs/>
                <w:sz w:val="24"/>
                <w:szCs w:val="24"/>
                <w:lang w:val="lt-LT" w:eastAsia="lt-LT"/>
              </w:rPr>
              <w:t>nuo Sutarties kainos/bendros pasiūlymo kainos</w:t>
            </w:r>
            <w:r w:rsidRPr="00C315AD">
              <w:rPr>
                <w:b/>
                <w:bCs/>
                <w:sz w:val="24"/>
                <w:szCs w:val="24"/>
                <w:lang w:val="lt-LT" w:eastAsia="lt-LT"/>
              </w:rPr>
              <w:t xml:space="preserve"> </w:t>
            </w:r>
            <w:r w:rsidRPr="00C315AD">
              <w:rPr>
                <w:bCs/>
                <w:sz w:val="24"/>
                <w:szCs w:val="24"/>
                <w:lang w:val="lt-LT" w:eastAsia="lt-LT"/>
              </w:rPr>
              <w:t>be PVM.</w:t>
            </w:r>
          </w:p>
          <w:p w14:paraId="1597F73B" w14:textId="77777777" w:rsidR="00C315AD" w:rsidRPr="00C315AD" w:rsidRDefault="00C315AD" w:rsidP="00C315AD">
            <w:pPr>
              <w:jc w:val="both"/>
              <w:rPr>
                <w:sz w:val="24"/>
                <w:szCs w:val="24"/>
                <w:lang w:val="lt-LT" w:eastAsia="lt-LT"/>
              </w:rPr>
            </w:pPr>
            <w:r w:rsidRPr="00C315AD">
              <w:rPr>
                <w:sz w:val="24"/>
                <w:szCs w:val="24"/>
                <w:lang w:val="lt-LT" w:eastAsia="lt-LT"/>
              </w:rPr>
              <w:t>9.3. Sutarties bendrosios dalies 11.3 punkte numatytų Šalių iš anksto sutartų minimalių nuostolių dydis –– 200 (du šimtai) Eur už kiekvieną uždelstą valandą.</w:t>
            </w:r>
          </w:p>
          <w:p w14:paraId="01F45B31" w14:textId="77777777" w:rsidR="00C315AD" w:rsidRPr="00C315AD" w:rsidRDefault="00C315AD" w:rsidP="00C315AD">
            <w:pPr>
              <w:jc w:val="both"/>
              <w:rPr>
                <w:sz w:val="24"/>
                <w:szCs w:val="24"/>
                <w:lang w:val="lt-LT" w:eastAsia="lt-LT"/>
              </w:rPr>
            </w:pPr>
            <w:r w:rsidRPr="00C315AD">
              <w:rPr>
                <w:sz w:val="24"/>
                <w:szCs w:val="24"/>
                <w:lang w:val="lt-LT" w:eastAsia="lt-LT"/>
              </w:rPr>
              <w:t>9.4. Nenugalimos jėgos aplinkybių trukmė – 30 kalendorinių dienų, taikant Sutarties bendrosios dalies 9.1.2 punkto sąlygas.</w:t>
            </w:r>
          </w:p>
          <w:p w14:paraId="165B2897" w14:textId="77777777" w:rsidR="00C315AD" w:rsidRPr="00C315AD" w:rsidRDefault="00C315AD" w:rsidP="00C315AD">
            <w:pPr>
              <w:jc w:val="both"/>
              <w:rPr>
                <w:sz w:val="24"/>
                <w:szCs w:val="24"/>
                <w:lang w:val="lt-LT" w:eastAsia="lt-LT"/>
              </w:rPr>
            </w:pPr>
            <w:r w:rsidRPr="00C315AD">
              <w:rPr>
                <w:sz w:val="24"/>
                <w:szCs w:val="24"/>
                <w:lang w:val="lt-LT" w:eastAsia="lt-LT"/>
              </w:rPr>
              <w:t xml:space="preserve">9.5. </w:t>
            </w:r>
            <w:r w:rsidRPr="00C315AD">
              <w:rPr>
                <w:b/>
                <w:sz w:val="24"/>
                <w:szCs w:val="24"/>
                <w:lang w:val="lt-LT" w:eastAsia="lt-LT"/>
              </w:rPr>
              <w:t>Teikėjas</w:t>
            </w:r>
            <w:r w:rsidRPr="00C315AD">
              <w:rPr>
                <w:sz w:val="24"/>
                <w:szCs w:val="24"/>
                <w:lang w:val="lt-LT" w:eastAsia="lt-LT"/>
              </w:rPr>
              <w:t xml:space="preserve"> šiai Sutarčiai vykdyti pasitelks subtiekėją (-us): (</w:t>
            </w:r>
            <w:r w:rsidRPr="00C315AD">
              <w:rPr>
                <w:i/>
                <w:sz w:val="24"/>
                <w:szCs w:val="24"/>
                <w:lang w:val="lt-LT" w:eastAsia="lt-LT"/>
              </w:rPr>
              <w:t xml:space="preserve">nurodomas subtiekėjo (-ų) pavadinimas). </w:t>
            </w:r>
            <w:r w:rsidRPr="00C315AD">
              <w:rPr>
                <w:sz w:val="24"/>
                <w:szCs w:val="24"/>
                <w:lang w:val="lt-LT" w:eastAsia="lt-LT"/>
              </w:rPr>
              <w:t>Subtiekėjo (-jų) keitimo tvarka nurodyta Sutarties bendrosios dalies 15.9 punkte.</w:t>
            </w:r>
            <w:r w:rsidRPr="00C315AD">
              <w:rPr>
                <w:i/>
                <w:sz w:val="24"/>
                <w:szCs w:val="24"/>
                <w:lang w:val="lt-LT" w:eastAsia="lt-LT"/>
              </w:rPr>
              <w:t xml:space="preserve"> arba</w:t>
            </w:r>
            <w:r w:rsidRPr="00C315AD">
              <w:rPr>
                <w:sz w:val="24"/>
                <w:szCs w:val="24"/>
                <w:lang w:val="lt-LT" w:eastAsia="lt-LT"/>
              </w:rPr>
              <w:t xml:space="preserve"> </w:t>
            </w:r>
            <w:r w:rsidRPr="00C315AD">
              <w:rPr>
                <w:b/>
                <w:sz w:val="24"/>
                <w:szCs w:val="24"/>
                <w:lang w:val="lt-LT" w:eastAsia="lt-LT"/>
              </w:rPr>
              <w:t>Teikėjas</w:t>
            </w:r>
            <w:r w:rsidRPr="00C315AD">
              <w:rPr>
                <w:sz w:val="24"/>
                <w:szCs w:val="24"/>
                <w:lang w:val="lt-LT" w:eastAsia="lt-LT"/>
              </w:rPr>
              <w:t xml:space="preserve"> šiai Sutarčiai vykdyti subtiekėjo (-ų) nepasitelks </w:t>
            </w:r>
            <w:r w:rsidRPr="00C315AD">
              <w:rPr>
                <w:i/>
                <w:sz w:val="24"/>
                <w:szCs w:val="24"/>
                <w:lang w:val="lt-LT" w:eastAsia="lt-LT"/>
              </w:rPr>
              <w:t>(jei subtiekėjas nebus pasitelktas)</w:t>
            </w:r>
            <w:r w:rsidRPr="00C315AD">
              <w:rPr>
                <w:sz w:val="24"/>
                <w:szCs w:val="24"/>
                <w:lang w:val="lt-LT" w:eastAsia="lt-LT"/>
              </w:rPr>
              <w:t>.</w:t>
            </w:r>
          </w:p>
          <w:p w14:paraId="4230EEC4" w14:textId="77777777" w:rsidR="00C315AD" w:rsidRPr="00C315AD" w:rsidRDefault="00C315AD" w:rsidP="00C315AD">
            <w:pPr>
              <w:jc w:val="both"/>
              <w:rPr>
                <w:sz w:val="24"/>
                <w:szCs w:val="24"/>
                <w:lang w:val="lt-LT" w:eastAsia="lt-LT"/>
              </w:rPr>
            </w:pPr>
            <w:r w:rsidRPr="00C315AD">
              <w:rPr>
                <w:sz w:val="24"/>
                <w:szCs w:val="24"/>
                <w:lang w:val="lt-LT" w:eastAsia="lt-LT"/>
              </w:rPr>
              <w:t xml:space="preserve">9.6. </w:t>
            </w:r>
            <w:r w:rsidRPr="00C315AD">
              <w:rPr>
                <w:b/>
                <w:sz w:val="24"/>
                <w:szCs w:val="24"/>
                <w:lang w:val="lt-LT" w:eastAsia="lt-LT"/>
              </w:rPr>
              <w:t>Teikėjo</w:t>
            </w:r>
            <w:r w:rsidRPr="00C315AD">
              <w:rPr>
                <w:sz w:val="24"/>
                <w:szCs w:val="24"/>
                <w:lang w:val="lt-LT" w:eastAsia="lt-LT"/>
              </w:rPr>
              <w:t xml:space="preserve"> atstovas (ai) – </w:t>
            </w:r>
          </w:p>
          <w:p w14:paraId="6A44B1BD" w14:textId="77777777" w:rsidR="00C315AD" w:rsidRPr="00C315AD" w:rsidRDefault="00C315AD" w:rsidP="00C315AD">
            <w:pPr>
              <w:jc w:val="both"/>
              <w:rPr>
                <w:sz w:val="24"/>
                <w:szCs w:val="24"/>
                <w:lang w:val="lt-LT" w:eastAsia="lt-LT"/>
              </w:rPr>
            </w:pPr>
            <w:r w:rsidRPr="00C315AD">
              <w:rPr>
                <w:sz w:val="24"/>
                <w:szCs w:val="24"/>
                <w:lang w:val="lt-LT" w:eastAsia="lt-LT"/>
              </w:rPr>
              <w:t xml:space="preserve">9.7. </w:t>
            </w:r>
            <w:r w:rsidRPr="00C315AD">
              <w:rPr>
                <w:b/>
                <w:sz w:val="24"/>
                <w:szCs w:val="24"/>
                <w:lang w:val="lt-LT" w:eastAsia="lt-LT"/>
              </w:rPr>
              <w:t>Pirkėjo</w:t>
            </w:r>
            <w:r w:rsidRPr="00C315AD">
              <w:rPr>
                <w:sz w:val="24"/>
                <w:szCs w:val="24"/>
                <w:lang w:val="lt-LT" w:eastAsia="lt-LT"/>
              </w:rPr>
              <w:t xml:space="preserve"> atstovas (ai) - </w:t>
            </w:r>
          </w:p>
          <w:p w14:paraId="68638603" w14:textId="77777777" w:rsidR="00C315AD" w:rsidRPr="00C315AD" w:rsidRDefault="00C315AD" w:rsidP="00C315AD">
            <w:pPr>
              <w:jc w:val="both"/>
              <w:rPr>
                <w:sz w:val="24"/>
                <w:szCs w:val="24"/>
                <w:lang w:val="lt-LT" w:eastAsia="lt-LT"/>
              </w:rPr>
            </w:pPr>
            <w:r w:rsidRPr="00C315AD">
              <w:rPr>
                <w:sz w:val="24"/>
                <w:szCs w:val="24"/>
                <w:lang w:val="lt-LT" w:eastAsia="lt-LT"/>
              </w:rPr>
              <w:t>9.8. A</w:t>
            </w:r>
            <w:r w:rsidRPr="00C315AD">
              <w:rPr>
                <w:color w:val="000000"/>
                <w:sz w:val="24"/>
                <w:szCs w:val="24"/>
                <w:lang w:val="lt-LT" w:eastAsia="lt-LT"/>
              </w:rPr>
              <w:t>smuo, atsakingas už Sutarties ir pakeitimų paskelbimą</w:t>
            </w:r>
            <w:r w:rsidRPr="00C315AD">
              <w:rPr>
                <w:i/>
                <w:color w:val="000000"/>
                <w:sz w:val="24"/>
                <w:szCs w:val="24"/>
                <w:lang w:val="lt-LT" w:eastAsia="lt-LT"/>
              </w:rPr>
              <w:t xml:space="preserve"> </w:t>
            </w:r>
          </w:p>
          <w:p w14:paraId="4408E936" w14:textId="77777777" w:rsidR="00BE05B0" w:rsidRDefault="00C315AD" w:rsidP="00C315AD">
            <w:pPr>
              <w:jc w:val="both"/>
              <w:rPr>
                <w:color w:val="000000"/>
                <w:sz w:val="24"/>
                <w:szCs w:val="24"/>
                <w:lang w:val="lt-LT" w:eastAsia="lt-LT"/>
              </w:rPr>
            </w:pPr>
            <w:r w:rsidRPr="00C315AD">
              <w:rPr>
                <w:sz w:val="24"/>
                <w:szCs w:val="24"/>
                <w:lang w:val="lt-LT" w:eastAsia="lt-LT"/>
              </w:rPr>
              <w:t xml:space="preserve">9.9. Sutarties priedai: </w:t>
            </w:r>
          </w:p>
          <w:p w14:paraId="387715CD" w14:textId="77777777" w:rsidR="00BE05B0" w:rsidRDefault="00C315AD" w:rsidP="00C315AD">
            <w:pPr>
              <w:jc w:val="both"/>
              <w:rPr>
                <w:color w:val="000000"/>
                <w:sz w:val="24"/>
                <w:szCs w:val="24"/>
                <w:lang w:val="lt-LT" w:eastAsia="lt-LT"/>
              </w:rPr>
            </w:pPr>
            <w:r w:rsidRPr="00C315AD">
              <w:rPr>
                <w:color w:val="000000"/>
                <w:sz w:val="24"/>
                <w:szCs w:val="24"/>
                <w:lang w:val="lt-LT" w:eastAsia="lt-LT"/>
              </w:rPr>
              <w:t>Nr. 1 priedas „</w:t>
            </w:r>
            <w:r w:rsidR="00B47BA3" w:rsidRPr="00B47BA3">
              <w:rPr>
                <w:color w:val="000000"/>
                <w:sz w:val="24"/>
                <w:szCs w:val="24"/>
                <w:lang w:eastAsia="lt-LT"/>
              </w:rPr>
              <w:t>VERTĖJŲ PASLAUGŲ TEIKIMO SĄLYGŲ APRAŠYMAS IR KAINA</w:t>
            </w:r>
            <w:r w:rsidRPr="00C315AD">
              <w:rPr>
                <w:color w:val="000000"/>
                <w:sz w:val="24"/>
                <w:szCs w:val="24"/>
                <w:lang w:val="lt-LT" w:eastAsia="lt-LT"/>
              </w:rPr>
              <w:t>“.</w:t>
            </w:r>
          </w:p>
          <w:p w14:paraId="5311861D" w14:textId="7387F9F9" w:rsidR="00C315AD" w:rsidRPr="00F43676" w:rsidRDefault="00BE05B0" w:rsidP="00C315AD">
            <w:pPr>
              <w:jc w:val="both"/>
              <w:rPr>
                <w:color w:val="000000"/>
                <w:sz w:val="24"/>
                <w:szCs w:val="24"/>
                <w:lang w:val="lt-LT" w:eastAsia="lt-LT"/>
              </w:rPr>
            </w:pPr>
            <w:r>
              <w:rPr>
                <w:sz w:val="24"/>
                <w:szCs w:val="24"/>
                <w:lang w:val="lt-LT" w:eastAsia="lt-LT"/>
              </w:rPr>
              <w:t>Nr. 2</w:t>
            </w:r>
            <w:r w:rsidRPr="00BE05B0">
              <w:rPr>
                <w:sz w:val="24"/>
                <w:szCs w:val="24"/>
                <w:lang w:val="lt-LT" w:eastAsia="lt-LT"/>
              </w:rPr>
              <w:t xml:space="preserve"> priedas „PASLAUGŲ PERDAVIMO – PRIĖMIMO AKTAS“.</w:t>
            </w:r>
          </w:p>
        </w:tc>
      </w:tr>
      <w:tr w:rsidR="00C315AD" w:rsidRPr="00C315AD" w14:paraId="1A4B3F8B" w14:textId="77777777" w:rsidTr="00C315AD">
        <w:trPr>
          <w:trHeight w:val="573"/>
        </w:trPr>
        <w:tc>
          <w:tcPr>
            <w:tcW w:w="10368" w:type="dxa"/>
            <w:shd w:val="clear" w:color="auto" w:fill="auto"/>
          </w:tcPr>
          <w:p w14:paraId="22597ED2" w14:textId="77777777" w:rsidR="00C315AD" w:rsidRPr="00C315AD" w:rsidRDefault="00C315AD" w:rsidP="00C315AD">
            <w:pPr>
              <w:jc w:val="both"/>
              <w:rPr>
                <w:b/>
                <w:sz w:val="24"/>
                <w:szCs w:val="24"/>
                <w:lang w:val="lt-LT" w:eastAsia="lt-LT"/>
              </w:rPr>
            </w:pPr>
            <w:r w:rsidRPr="00C315AD">
              <w:rPr>
                <w:b/>
                <w:sz w:val="24"/>
                <w:szCs w:val="24"/>
                <w:lang w:val="lt-LT" w:eastAsia="lt-LT"/>
              </w:rPr>
              <w:t xml:space="preserve">10. Sutarties galiojimas </w:t>
            </w:r>
          </w:p>
          <w:p w14:paraId="747A2301" w14:textId="77777777" w:rsidR="00B47BA3" w:rsidRDefault="00B47BA3" w:rsidP="00B47BA3">
            <w:pPr>
              <w:jc w:val="both"/>
              <w:rPr>
                <w:sz w:val="24"/>
                <w:szCs w:val="24"/>
                <w:lang w:val="lt-LT" w:eastAsia="lt-LT"/>
              </w:rPr>
            </w:pPr>
            <w:r>
              <w:rPr>
                <w:sz w:val="24"/>
                <w:szCs w:val="24"/>
                <w:lang w:val="lt-LT" w:eastAsia="lt-LT"/>
              </w:rPr>
              <w:t>10.1. Sutartis galioja iki 2025</w:t>
            </w:r>
            <w:r w:rsidR="00C315AD" w:rsidRPr="00C315AD">
              <w:rPr>
                <w:sz w:val="24"/>
                <w:szCs w:val="24"/>
                <w:lang w:val="lt-LT" w:eastAsia="lt-LT"/>
              </w:rPr>
              <w:t xml:space="preserve"> m. </w:t>
            </w:r>
            <w:r>
              <w:rPr>
                <w:sz w:val="24"/>
                <w:szCs w:val="24"/>
                <w:lang w:val="lt-LT" w:eastAsia="lt-LT"/>
              </w:rPr>
              <w:t>gruodžio 31</w:t>
            </w:r>
            <w:r w:rsidR="00C315AD" w:rsidRPr="00C315AD">
              <w:rPr>
                <w:sz w:val="24"/>
                <w:szCs w:val="24"/>
                <w:lang w:val="lt-LT" w:eastAsia="lt-LT"/>
              </w:rPr>
              <w:t xml:space="preserve"> d., o finansinių ir garantinių įsipareigojimų atžvilgiu iki visiško tokių įsipareigojimų įvykdymo.</w:t>
            </w:r>
          </w:p>
          <w:p w14:paraId="5E6315E1" w14:textId="1D5B6BAB" w:rsidR="00C315AD" w:rsidRPr="00C315AD" w:rsidRDefault="00C315AD" w:rsidP="00B47BA3">
            <w:pPr>
              <w:jc w:val="both"/>
              <w:rPr>
                <w:b/>
                <w:sz w:val="24"/>
                <w:szCs w:val="24"/>
                <w:lang w:val="lt-LT" w:eastAsia="lt-LT"/>
              </w:rPr>
            </w:pPr>
            <w:r w:rsidRPr="00C315AD">
              <w:rPr>
                <w:sz w:val="24"/>
                <w:szCs w:val="24"/>
                <w:lang w:val="lt-LT" w:eastAsia="lt-LT"/>
              </w:rPr>
              <w:t>10.2. Pratęsimas nenumatytas.</w:t>
            </w:r>
          </w:p>
        </w:tc>
      </w:tr>
      <w:tr w:rsidR="00C315AD" w:rsidRPr="00C315AD" w14:paraId="129412C8" w14:textId="77777777" w:rsidTr="00C315AD">
        <w:trPr>
          <w:trHeight w:val="695"/>
        </w:trPr>
        <w:tc>
          <w:tcPr>
            <w:tcW w:w="10368" w:type="dxa"/>
            <w:shd w:val="clear" w:color="auto" w:fill="auto"/>
          </w:tcPr>
          <w:p w14:paraId="53D17310" w14:textId="77777777" w:rsidR="00C315AD" w:rsidRPr="00C315AD" w:rsidRDefault="00C315AD" w:rsidP="00C315AD">
            <w:pPr>
              <w:rPr>
                <w:b/>
                <w:sz w:val="24"/>
                <w:szCs w:val="24"/>
                <w:lang w:val="lt-LT" w:eastAsia="lt-LT"/>
              </w:rPr>
            </w:pPr>
            <w:r w:rsidRPr="00C315AD">
              <w:rPr>
                <w:b/>
                <w:sz w:val="24"/>
                <w:szCs w:val="24"/>
                <w:lang w:val="lt-LT" w:eastAsia="lt-LT"/>
              </w:rPr>
              <w:t>11. Pirkėjo rekvizitai</w:t>
            </w:r>
          </w:p>
          <w:p w14:paraId="2538162A" w14:textId="77777777" w:rsidR="00C315AD" w:rsidRPr="00C315AD" w:rsidRDefault="00C315AD" w:rsidP="00C315AD">
            <w:pPr>
              <w:rPr>
                <w:sz w:val="24"/>
                <w:szCs w:val="24"/>
                <w:lang w:val="lt-LT" w:eastAsia="lt-LT"/>
              </w:rPr>
            </w:pPr>
            <w:r w:rsidRPr="00C315AD">
              <w:rPr>
                <w:sz w:val="24"/>
                <w:szCs w:val="24"/>
                <w:lang w:val="lt-LT" w:eastAsia="lt-LT"/>
              </w:rPr>
              <w:t>Krašto apsaugos savanorių pajėgų vadovybė</w:t>
            </w:r>
          </w:p>
          <w:p w14:paraId="73B70B91" w14:textId="77777777" w:rsidR="00C315AD" w:rsidRPr="00C315AD" w:rsidRDefault="00C315AD" w:rsidP="00C315AD">
            <w:pPr>
              <w:rPr>
                <w:sz w:val="24"/>
                <w:szCs w:val="24"/>
                <w:lang w:val="lt-LT" w:eastAsia="lt-LT"/>
              </w:rPr>
            </w:pPr>
            <w:r w:rsidRPr="00C315AD">
              <w:rPr>
                <w:sz w:val="24"/>
                <w:szCs w:val="24"/>
                <w:lang w:val="lt-LT" w:eastAsia="lt-LT"/>
              </w:rPr>
              <w:t xml:space="preserve">Įmonės kodas: </w:t>
            </w:r>
            <w:bookmarkStart w:id="2" w:name="OLE_LINK1"/>
            <w:r w:rsidRPr="00C315AD">
              <w:rPr>
                <w:sz w:val="24"/>
                <w:szCs w:val="24"/>
                <w:lang w:val="lt-LT" w:eastAsia="lt-LT"/>
              </w:rPr>
              <w:t>305582924</w:t>
            </w:r>
            <w:bookmarkEnd w:id="2"/>
            <w:r w:rsidRPr="00C315AD">
              <w:rPr>
                <w:sz w:val="24"/>
                <w:szCs w:val="24"/>
                <w:lang w:val="lt-LT" w:eastAsia="lt-LT"/>
              </w:rPr>
              <w:t>.  </w:t>
            </w:r>
          </w:p>
          <w:p w14:paraId="5043B05D" w14:textId="77777777" w:rsidR="00C315AD" w:rsidRPr="00C315AD" w:rsidRDefault="00C315AD" w:rsidP="00C315AD">
            <w:pPr>
              <w:rPr>
                <w:sz w:val="24"/>
                <w:szCs w:val="24"/>
                <w:lang w:val="lt-LT" w:eastAsia="lt-LT"/>
              </w:rPr>
            </w:pPr>
            <w:r w:rsidRPr="00C315AD">
              <w:rPr>
                <w:sz w:val="24"/>
                <w:szCs w:val="24"/>
                <w:lang w:val="lt-LT" w:eastAsia="lt-LT"/>
              </w:rPr>
              <w:t>Viršuliškių g. 36, Vilnius</w:t>
            </w:r>
          </w:p>
          <w:p w14:paraId="4FD1AED5" w14:textId="77777777" w:rsidR="00C315AD" w:rsidRPr="00C315AD" w:rsidRDefault="00C315AD" w:rsidP="00C315AD">
            <w:pPr>
              <w:rPr>
                <w:sz w:val="24"/>
                <w:szCs w:val="24"/>
                <w:lang w:val="lt-LT" w:eastAsia="lt-LT"/>
              </w:rPr>
            </w:pPr>
            <w:r w:rsidRPr="00C315AD">
              <w:rPr>
                <w:sz w:val="24"/>
                <w:szCs w:val="24"/>
                <w:lang w:val="lt-LT" w:eastAsia="lt-LT"/>
              </w:rPr>
              <w:t>A/s: LT62 40400 63610 001175</w:t>
            </w:r>
          </w:p>
          <w:p w14:paraId="3A2D136C" w14:textId="77777777" w:rsidR="00C315AD" w:rsidRPr="00C315AD" w:rsidRDefault="00C315AD" w:rsidP="00C315AD">
            <w:pPr>
              <w:rPr>
                <w:sz w:val="24"/>
                <w:szCs w:val="24"/>
                <w:lang w:val="lt-LT" w:eastAsia="lt-LT"/>
              </w:rPr>
            </w:pPr>
            <w:r w:rsidRPr="00C315AD">
              <w:rPr>
                <w:sz w:val="24"/>
                <w:szCs w:val="24"/>
                <w:lang w:val="lt-LT" w:eastAsia="lt-LT"/>
              </w:rPr>
              <w:t>Bankas, b/k.: Lietuvos Respublikos finansų ministerija</w:t>
            </w:r>
          </w:p>
          <w:p w14:paraId="6E4EDB3E" w14:textId="77777777" w:rsidR="00C315AD" w:rsidRPr="00C315AD" w:rsidRDefault="00C315AD" w:rsidP="00C315AD">
            <w:pPr>
              <w:rPr>
                <w:sz w:val="24"/>
                <w:szCs w:val="24"/>
                <w:lang w:val="lt-LT" w:eastAsia="lt-LT"/>
              </w:rPr>
            </w:pPr>
            <w:r w:rsidRPr="00C315AD">
              <w:rPr>
                <w:sz w:val="24"/>
                <w:szCs w:val="24"/>
                <w:lang w:val="lt-LT" w:eastAsia="lt-LT"/>
              </w:rPr>
              <w:t>Banko kodas: 40 400</w:t>
            </w:r>
          </w:p>
          <w:p w14:paraId="5810AB9A" w14:textId="1B7DD92B" w:rsidR="00C315AD" w:rsidRPr="00F43676" w:rsidRDefault="00C315AD" w:rsidP="00F43676">
            <w:pPr>
              <w:rPr>
                <w:bCs/>
                <w:sz w:val="24"/>
                <w:szCs w:val="24"/>
                <w:lang w:val="lt-LT" w:eastAsia="lt-LT"/>
              </w:rPr>
            </w:pPr>
            <w:r w:rsidRPr="00C315AD">
              <w:rPr>
                <w:bCs/>
                <w:sz w:val="24"/>
                <w:szCs w:val="24"/>
                <w:lang w:val="lt-LT" w:eastAsia="lt-LT"/>
              </w:rPr>
              <w:t>LK PVM mokėtojo kodas LT 887326716</w:t>
            </w:r>
          </w:p>
        </w:tc>
      </w:tr>
      <w:tr w:rsidR="00C315AD" w:rsidRPr="00C315AD" w14:paraId="5A9293BF" w14:textId="77777777" w:rsidTr="006F64DC">
        <w:trPr>
          <w:trHeight w:val="306"/>
        </w:trPr>
        <w:tc>
          <w:tcPr>
            <w:tcW w:w="10368" w:type="dxa"/>
            <w:shd w:val="clear" w:color="auto" w:fill="auto"/>
          </w:tcPr>
          <w:p w14:paraId="267B12F2" w14:textId="1086FF80" w:rsidR="00C315AD" w:rsidRPr="006F64DC" w:rsidRDefault="00C315AD" w:rsidP="006F64DC">
            <w:pPr>
              <w:rPr>
                <w:b/>
                <w:sz w:val="24"/>
                <w:szCs w:val="24"/>
                <w:lang w:val="lt-LT" w:eastAsia="lt-LT"/>
              </w:rPr>
            </w:pPr>
            <w:r w:rsidRPr="00C315AD">
              <w:rPr>
                <w:b/>
                <w:sz w:val="24"/>
                <w:szCs w:val="24"/>
                <w:lang w:val="lt-LT" w:eastAsia="lt-LT"/>
              </w:rPr>
              <w:t>12. Teikėjo rekvizitai</w:t>
            </w:r>
          </w:p>
        </w:tc>
      </w:tr>
    </w:tbl>
    <w:p w14:paraId="1A6D4ABF" w14:textId="2F817781" w:rsidR="00C315AD" w:rsidRPr="00F43676" w:rsidRDefault="00C315AD" w:rsidP="00F43676">
      <w:pPr>
        <w:suppressAutoHyphens/>
        <w:jc w:val="both"/>
        <w:rPr>
          <w:rFonts w:eastAsia="Arial"/>
          <w:b/>
          <w:sz w:val="24"/>
          <w:szCs w:val="24"/>
          <w:lang w:val="lt-LT" w:eastAsia="ar-SA"/>
        </w:rPr>
      </w:pPr>
      <w:r w:rsidRPr="00C315AD">
        <w:rPr>
          <w:rFonts w:eastAsia="Arial"/>
          <w:b/>
          <w:sz w:val="24"/>
          <w:szCs w:val="24"/>
          <w:lang w:val="lt-LT" w:eastAsia="ar-SA"/>
        </w:rPr>
        <w:t>PIRKĖJAS</w:t>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r>
      <w:r w:rsidRPr="00C315AD">
        <w:rPr>
          <w:rFonts w:eastAsia="Arial"/>
          <w:b/>
          <w:sz w:val="24"/>
          <w:szCs w:val="24"/>
          <w:lang w:val="lt-LT" w:eastAsia="ar-SA"/>
        </w:rPr>
        <w:tab/>
        <w:t>TEIKĖJAS</w:t>
      </w:r>
    </w:p>
    <w:p w14:paraId="6DD936A9" w14:textId="77777777" w:rsidR="00C315AD" w:rsidRPr="00C315AD" w:rsidRDefault="00C315AD" w:rsidP="00C315AD">
      <w:pPr>
        <w:rPr>
          <w:sz w:val="24"/>
          <w:szCs w:val="24"/>
          <w:lang w:val="lt-LT" w:eastAsia="lt-LT"/>
        </w:rPr>
      </w:pPr>
      <w:r w:rsidRPr="00C315AD">
        <w:rPr>
          <w:sz w:val="24"/>
          <w:szCs w:val="24"/>
          <w:lang w:val="lt-LT" w:eastAsia="lt-LT"/>
        </w:rPr>
        <w:t>A. V.</w:t>
      </w:r>
    </w:p>
    <w:p w14:paraId="6A0C3086" w14:textId="77777777" w:rsidR="00C315AD" w:rsidRPr="00C315AD" w:rsidRDefault="00C315AD" w:rsidP="00C315AD">
      <w:pPr>
        <w:rPr>
          <w:b/>
          <w:sz w:val="24"/>
          <w:szCs w:val="24"/>
          <w:lang w:val="lt-LT" w:eastAsia="lt-LT"/>
        </w:rPr>
      </w:pPr>
      <w:r w:rsidRPr="00C315AD">
        <w:rPr>
          <w:sz w:val="24"/>
          <w:szCs w:val="24"/>
          <w:lang w:val="lt-LT" w:eastAsia="lt-LT"/>
        </w:rPr>
        <w:br w:type="page"/>
      </w:r>
      <w:r w:rsidRPr="00C315AD">
        <w:rPr>
          <w:b/>
          <w:sz w:val="24"/>
          <w:szCs w:val="24"/>
          <w:lang w:val="lt-LT" w:eastAsia="lt-LT"/>
        </w:rPr>
        <w:lastRenderedPageBreak/>
        <w:t xml:space="preserve"> </w:t>
      </w:r>
    </w:p>
    <w:p w14:paraId="70AE66C2" w14:textId="77777777" w:rsidR="00C315AD" w:rsidRPr="00C315AD" w:rsidRDefault="00C315AD" w:rsidP="00C315AD">
      <w:pPr>
        <w:jc w:val="center"/>
        <w:rPr>
          <w:b/>
          <w:sz w:val="24"/>
          <w:szCs w:val="24"/>
          <w:lang w:val="lt-LT" w:eastAsia="lt-LT"/>
        </w:rPr>
      </w:pPr>
      <w:r w:rsidRPr="00C315AD">
        <w:rPr>
          <w:b/>
          <w:sz w:val="24"/>
          <w:szCs w:val="24"/>
          <w:lang w:val="lt-LT" w:eastAsia="lt-LT"/>
        </w:rPr>
        <w:t>PASLAUGŲ PIRKIMO-PARDAVIMO SUTARTIS</w:t>
      </w:r>
    </w:p>
    <w:p w14:paraId="6DA917C3" w14:textId="77777777" w:rsidR="00C315AD" w:rsidRPr="00C315AD" w:rsidRDefault="00C315AD" w:rsidP="00C315AD">
      <w:pPr>
        <w:jc w:val="center"/>
        <w:rPr>
          <w:b/>
          <w:sz w:val="24"/>
          <w:szCs w:val="24"/>
          <w:lang w:val="lt-LT" w:eastAsia="lt-LT"/>
        </w:rPr>
      </w:pPr>
    </w:p>
    <w:p w14:paraId="0B017447" w14:textId="77777777" w:rsidR="00C315AD" w:rsidRPr="00C315AD" w:rsidRDefault="00C315AD" w:rsidP="00C315AD">
      <w:pPr>
        <w:jc w:val="center"/>
        <w:rPr>
          <w:b/>
          <w:sz w:val="24"/>
          <w:szCs w:val="24"/>
          <w:lang w:val="lt-LT" w:eastAsia="lt-LT"/>
        </w:rPr>
      </w:pPr>
      <w:r w:rsidRPr="00C315AD">
        <w:rPr>
          <w:b/>
          <w:sz w:val="24"/>
          <w:szCs w:val="24"/>
          <w:lang w:val="lt-LT" w:eastAsia="lt-LT"/>
        </w:rPr>
        <w:t>II. BENDROJI DALIS</w:t>
      </w:r>
    </w:p>
    <w:p w14:paraId="51D67294" w14:textId="77777777" w:rsidR="00C315AD" w:rsidRPr="00C315AD" w:rsidRDefault="00C315AD" w:rsidP="00C315AD">
      <w:pPr>
        <w:jc w:val="center"/>
        <w:rPr>
          <w:b/>
          <w:sz w:val="24"/>
          <w:szCs w:val="24"/>
          <w:lang w:val="lt-LT" w:eastAsia="lt-LT"/>
        </w:rPr>
      </w:pPr>
    </w:p>
    <w:p w14:paraId="2AF666BE" w14:textId="77777777" w:rsidR="00C315AD" w:rsidRPr="00C315AD" w:rsidRDefault="00C315AD" w:rsidP="00C315AD">
      <w:pPr>
        <w:jc w:val="center"/>
        <w:rPr>
          <w:b/>
          <w:sz w:val="24"/>
          <w:szCs w:val="24"/>
          <w:lang w:val="lt-LT" w:eastAsia="lt-LT"/>
        </w:rPr>
      </w:pPr>
    </w:p>
    <w:p w14:paraId="49D04BBB" w14:textId="77777777" w:rsidR="00C315AD" w:rsidRPr="00C315AD" w:rsidRDefault="00C315AD" w:rsidP="00C315AD">
      <w:pPr>
        <w:rPr>
          <w:b/>
          <w:sz w:val="24"/>
          <w:szCs w:val="24"/>
          <w:lang w:val="lt-LT" w:eastAsia="lt-LT"/>
        </w:rPr>
      </w:pPr>
    </w:p>
    <w:p w14:paraId="56F6346D" w14:textId="77777777" w:rsidR="00C315AD" w:rsidRPr="00C315AD" w:rsidRDefault="00C315AD" w:rsidP="00C315AD">
      <w:pPr>
        <w:jc w:val="both"/>
        <w:rPr>
          <w:b/>
          <w:sz w:val="24"/>
          <w:szCs w:val="24"/>
          <w:lang w:val="lt-LT" w:eastAsia="lt-LT"/>
        </w:rPr>
      </w:pPr>
      <w:r w:rsidRPr="00C315AD">
        <w:rPr>
          <w:b/>
          <w:sz w:val="24"/>
          <w:szCs w:val="24"/>
          <w:lang w:val="lt-LT" w:eastAsia="lt-LT"/>
        </w:rPr>
        <w:t>1.</w:t>
      </w:r>
      <w:r w:rsidRPr="00C315AD">
        <w:rPr>
          <w:sz w:val="24"/>
          <w:szCs w:val="24"/>
          <w:lang w:val="lt-LT" w:eastAsia="lt-LT"/>
        </w:rPr>
        <w:t xml:space="preserve"> </w:t>
      </w:r>
      <w:r w:rsidRPr="00C315AD">
        <w:rPr>
          <w:b/>
          <w:sz w:val="24"/>
          <w:szCs w:val="24"/>
          <w:lang w:val="lt-LT" w:eastAsia="lt-LT"/>
        </w:rPr>
        <w:t>Sąvokos</w:t>
      </w:r>
    </w:p>
    <w:p w14:paraId="3E461E3A" w14:textId="77777777" w:rsidR="00C315AD" w:rsidRPr="00C315AD" w:rsidRDefault="00C315AD" w:rsidP="00C315AD">
      <w:pPr>
        <w:jc w:val="both"/>
        <w:rPr>
          <w:sz w:val="24"/>
          <w:szCs w:val="24"/>
          <w:lang w:val="lt-LT" w:eastAsia="lt-LT"/>
        </w:rPr>
      </w:pPr>
      <w:r w:rsidRPr="00C315AD">
        <w:rPr>
          <w:sz w:val="24"/>
          <w:szCs w:val="24"/>
          <w:lang w:val="lt-LT" w:eastAsia="lt-LT"/>
        </w:rPr>
        <w:t>1.1. Šioje Sutartyje naudojamos pagrindinės sąvokos:</w:t>
      </w:r>
    </w:p>
    <w:p w14:paraId="23026EBD" w14:textId="77777777" w:rsidR="00C315AD" w:rsidRPr="00C315AD" w:rsidRDefault="00C315AD" w:rsidP="00C315AD">
      <w:pPr>
        <w:tabs>
          <w:tab w:val="left" w:pos="-360"/>
          <w:tab w:val="left" w:pos="-180"/>
          <w:tab w:val="left" w:pos="0"/>
          <w:tab w:val="left" w:pos="720"/>
        </w:tabs>
        <w:jc w:val="both"/>
        <w:rPr>
          <w:sz w:val="24"/>
          <w:szCs w:val="24"/>
          <w:lang w:val="lt-LT" w:eastAsia="lt-LT"/>
        </w:rPr>
      </w:pPr>
      <w:r w:rsidRPr="00C315AD">
        <w:rPr>
          <w:sz w:val="24"/>
          <w:szCs w:val="24"/>
          <w:lang w:val="lt-LT" w:eastAsia="lt-LT"/>
        </w:rPr>
        <w:t>1.1.1. Sutartis – šios paslaugų viešojo pirkimo</w:t>
      </w:r>
      <w:r w:rsidRPr="00C315AD">
        <w:rPr>
          <w:b/>
          <w:sz w:val="24"/>
          <w:szCs w:val="24"/>
          <w:lang w:val="lt-LT" w:eastAsia="lt-LT"/>
        </w:rPr>
        <w:t>–</w:t>
      </w:r>
      <w:r w:rsidRPr="00C315AD">
        <w:rPr>
          <w:sz w:val="24"/>
          <w:szCs w:val="24"/>
          <w:lang w:val="lt-LT" w:eastAsia="lt-LT"/>
        </w:rPr>
        <w:t>pardavimo sutarties bendroji ir specialioji dalys, paslaugų viešojo pirkimo</w:t>
      </w:r>
      <w:r w:rsidRPr="00C315AD">
        <w:rPr>
          <w:b/>
          <w:sz w:val="24"/>
          <w:szCs w:val="24"/>
          <w:lang w:val="lt-LT" w:eastAsia="lt-LT"/>
        </w:rPr>
        <w:t>–</w:t>
      </w:r>
      <w:r w:rsidRPr="00C315AD">
        <w:rPr>
          <w:sz w:val="24"/>
          <w:szCs w:val="24"/>
          <w:lang w:val="lt-LT" w:eastAsia="lt-LT"/>
        </w:rPr>
        <w:t xml:space="preserve">pardavimo sutarties priedai. </w:t>
      </w:r>
    </w:p>
    <w:p w14:paraId="2F5F1011" w14:textId="77777777" w:rsidR="00C315AD" w:rsidRPr="00C315AD" w:rsidRDefault="00C315AD" w:rsidP="00C315AD">
      <w:pPr>
        <w:tabs>
          <w:tab w:val="left" w:pos="-180"/>
          <w:tab w:val="left" w:pos="0"/>
          <w:tab w:val="left" w:pos="540"/>
        </w:tabs>
        <w:jc w:val="both"/>
        <w:rPr>
          <w:sz w:val="24"/>
          <w:szCs w:val="24"/>
          <w:lang w:val="lt-LT" w:eastAsia="lt-LT"/>
        </w:rPr>
      </w:pPr>
      <w:r w:rsidRPr="00C315AD">
        <w:rPr>
          <w:sz w:val="24"/>
          <w:szCs w:val="24"/>
          <w:lang w:val="lt-LT" w:eastAsia="lt-LT"/>
        </w:rPr>
        <w:t xml:space="preserve">1.1.2. Sutarties Šalys - </w:t>
      </w:r>
      <w:r w:rsidRPr="00C315AD">
        <w:rPr>
          <w:b/>
          <w:sz w:val="24"/>
          <w:szCs w:val="24"/>
          <w:lang w:val="lt-LT" w:eastAsia="lt-LT"/>
        </w:rPr>
        <w:t>Pirkėjas</w:t>
      </w:r>
      <w:r w:rsidRPr="00C315AD">
        <w:rPr>
          <w:sz w:val="24"/>
          <w:szCs w:val="24"/>
          <w:lang w:val="lt-LT" w:eastAsia="lt-LT"/>
        </w:rPr>
        <w:t xml:space="preserve"> ir </w:t>
      </w:r>
      <w:r w:rsidRPr="00C315AD">
        <w:rPr>
          <w:b/>
          <w:sz w:val="24"/>
          <w:szCs w:val="24"/>
          <w:lang w:val="lt-LT" w:eastAsia="lt-LT"/>
        </w:rPr>
        <w:t>Teikėjas</w:t>
      </w:r>
      <w:r w:rsidRPr="00C315AD">
        <w:rPr>
          <w:sz w:val="24"/>
          <w:szCs w:val="24"/>
          <w:lang w:val="lt-LT" w:eastAsia="lt-LT"/>
        </w:rPr>
        <w:t>:</w:t>
      </w:r>
    </w:p>
    <w:p w14:paraId="6CF839FC" w14:textId="77777777" w:rsidR="00C315AD" w:rsidRPr="00C315AD" w:rsidRDefault="00C315AD" w:rsidP="00C315AD">
      <w:pPr>
        <w:jc w:val="both"/>
        <w:rPr>
          <w:sz w:val="24"/>
          <w:szCs w:val="24"/>
          <w:lang w:val="lt-LT" w:eastAsia="lt-LT"/>
        </w:rPr>
      </w:pPr>
      <w:r w:rsidRPr="00C315AD">
        <w:rPr>
          <w:sz w:val="24"/>
          <w:szCs w:val="24"/>
          <w:lang w:val="lt-LT" w:eastAsia="lt-LT"/>
        </w:rPr>
        <w:t>1.1.2.1.</w:t>
      </w:r>
      <w:r w:rsidRPr="00C315AD">
        <w:rPr>
          <w:b/>
          <w:sz w:val="24"/>
          <w:szCs w:val="24"/>
          <w:lang w:val="lt-LT" w:eastAsia="lt-LT"/>
        </w:rPr>
        <w:t xml:space="preserve"> Pirkėjas</w:t>
      </w:r>
      <w:r w:rsidRPr="00C315AD">
        <w:rPr>
          <w:sz w:val="24"/>
          <w:szCs w:val="24"/>
          <w:lang w:val="lt-LT" w:eastAsia="lt-LT"/>
        </w:rPr>
        <w:t xml:space="preserve"> – tai Sutarties šalis, kurios rekvizitai nurodyti Sutartyje, perkantis Paslaugas šioje Sutartyje nurodytomis sąlygomis;</w:t>
      </w:r>
    </w:p>
    <w:p w14:paraId="09D56246" w14:textId="77777777" w:rsidR="00C315AD" w:rsidRPr="00C315AD" w:rsidRDefault="00C315AD" w:rsidP="00C315AD">
      <w:pPr>
        <w:jc w:val="both"/>
        <w:rPr>
          <w:sz w:val="24"/>
          <w:szCs w:val="24"/>
          <w:lang w:val="lt-LT" w:eastAsia="lt-LT"/>
        </w:rPr>
      </w:pPr>
      <w:r w:rsidRPr="00C315AD">
        <w:rPr>
          <w:sz w:val="24"/>
          <w:szCs w:val="24"/>
          <w:lang w:val="lt-LT" w:eastAsia="lt-LT"/>
        </w:rPr>
        <w:t xml:space="preserve">1.1.2.2. </w:t>
      </w:r>
      <w:r w:rsidRPr="00C315AD">
        <w:rPr>
          <w:b/>
          <w:sz w:val="24"/>
          <w:szCs w:val="24"/>
          <w:lang w:val="lt-LT" w:eastAsia="lt-LT"/>
        </w:rPr>
        <w:t>Teikėjas</w:t>
      </w:r>
      <w:r w:rsidRPr="00C315AD">
        <w:rPr>
          <w:sz w:val="24"/>
          <w:szCs w:val="24"/>
          <w:lang w:val="lt-LT" w:eastAsia="lt-LT"/>
        </w:rPr>
        <w:t xml:space="preserve"> – tai Sutarties šalis, kurios rekvizitai nurodyti Sutartyje, suteikiantis Paslaugas šioje Sutartyje nurodytomis sąlygomis.</w:t>
      </w:r>
    </w:p>
    <w:p w14:paraId="5A27D64B" w14:textId="77777777" w:rsidR="00C315AD" w:rsidRPr="00C315AD" w:rsidRDefault="00C315AD" w:rsidP="00C315AD">
      <w:pPr>
        <w:jc w:val="both"/>
        <w:rPr>
          <w:sz w:val="24"/>
          <w:szCs w:val="24"/>
          <w:lang w:val="lt-LT" w:eastAsia="lt-LT"/>
        </w:rPr>
      </w:pPr>
      <w:r w:rsidRPr="00C315AD">
        <w:rPr>
          <w:sz w:val="24"/>
          <w:szCs w:val="24"/>
          <w:lang w:val="lt-LT" w:eastAsia="lt-LT"/>
        </w:rPr>
        <w:t>1.1.3.</w:t>
      </w:r>
      <w:r w:rsidRPr="00C315AD">
        <w:rPr>
          <w:b/>
          <w:sz w:val="24"/>
          <w:szCs w:val="24"/>
          <w:lang w:val="lt-LT" w:eastAsia="lt-LT"/>
        </w:rPr>
        <w:t xml:space="preserve"> Gavėjas</w:t>
      </w:r>
      <w:r w:rsidRPr="00C315AD">
        <w:rPr>
          <w:sz w:val="24"/>
          <w:szCs w:val="24"/>
          <w:lang w:val="lt-LT" w:eastAsia="lt-LT"/>
        </w:rPr>
        <w:t xml:space="preserve"> – </w:t>
      </w:r>
      <w:r w:rsidRPr="00C315AD">
        <w:rPr>
          <w:b/>
          <w:sz w:val="24"/>
          <w:szCs w:val="24"/>
          <w:lang w:val="lt-LT" w:eastAsia="lt-LT"/>
        </w:rPr>
        <w:t>Pirkėjo</w:t>
      </w:r>
      <w:r w:rsidRPr="00C315AD">
        <w:rPr>
          <w:sz w:val="24"/>
          <w:szCs w:val="24"/>
          <w:lang w:val="lt-LT" w:eastAsia="lt-LT"/>
        </w:rPr>
        <w:t xml:space="preserve"> padalinys, nurodytas Sutarties specialiojoje dalyje arba Sutarties priede, kuriam teikiamos paslaugos.</w:t>
      </w:r>
    </w:p>
    <w:p w14:paraId="4554E44C" w14:textId="77777777" w:rsidR="00C315AD" w:rsidRPr="00C315AD" w:rsidRDefault="00C315AD" w:rsidP="00C315AD">
      <w:pPr>
        <w:jc w:val="both"/>
        <w:rPr>
          <w:sz w:val="24"/>
          <w:szCs w:val="24"/>
          <w:lang w:val="lt-LT" w:eastAsia="lt-LT"/>
        </w:rPr>
      </w:pPr>
      <w:r w:rsidRPr="00C315AD">
        <w:rPr>
          <w:sz w:val="24"/>
          <w:szCs w:val="24"/>
          <w:lang w:val="lt-LT" w:eastAsia="lt-LT"/>
        </w:rPr>
        <w:t xml:space="preserve">1.1.4. Trečiasis asmuo – tai bet kuris fizinis ar juridinis asmuo (taip pat valstybė, valstybės institucijos, savivaldybė, savivaldybės institucijos) išskyrus </w:t>
      </w:r>
      <w:r w:rsidRPr="00C315AD">
        <w:rPr>
          <w:b/>
          <w:sz w:val="24"/>
          <w:szCs w:val="24"/>
          <w:lang w:val="lt-LT" w:eastAsia="lt-LT"/>
        </w:rPr>
        <w:t>Gavėją</w:t>
      </w:r>
      <w:r w:rsidRPr="00C315AD">
        <w:rPr>
          <w:sz w:val="24"/>
          <w:szCs w:val="24"/>
          <w:lang w:val="lt-LT" w:eastAsia="lt-LT"/>
        </w:rPr>
        <w:t>, kuris nėra šios Sutarties šalis.</w:t>
      </w:r>
    </w:p>
    <w:p w14:paraId="64C70469" w14:textId="77777777" w:rsidR="00C315AD" w:rsidRPr="00C315AD" w:rsidRDefault="00C315AD" w:rsidP="00C315AD">
      <w:pPr>
        <w:jc w:val="both"/>
        <w:rPr>
          <w:sz w:val="24"/>
          <w:szCs w:val="24"/>
          <w:lang w:val="lt-LT" w:eastAsia="lt-LT"/>
        </w:rPr>
      </w:pPr>
      <w:r w:rsidRPr="00C315AD">
        <w:rPr>
          <w:sz w:val="24"/>
          <w:szCs w:val="24"/>
          <w:lang w:val="lt-LT" w:eastAsia="lt-LT"/>
        </w:rPr>
        <w:t xml:space="preserve">1.1.5. Licencijos </w:t>
      </w:r>
      <w:r w:rsidRPr="00C315AD">
        <w:rPr>
          <w:b/>
          <w:sz w:val="24"/>
          <w:szCs w:val="24"/>
          <w:lang w:val="lt-LT" w:eastAsia="lt-LT"/>
        </w:rPr>
        <w:t xml:space="preserve">- </w:t>
      </w:r>
      <w:r w:rsidRPr="00C315AD">
        <w:rPr>
          <w:spacing w:val="-3"/>
          <w:sz w:val="24"/>
          <w:szCs w:val="24"/>
          <w:lang w:val="lt-LT" w:eastAsia="lt-LT"/>
        </w:rPr>
        <w:t>visos reikalingos licencijos, patentai ir/arba leidimai būtini Sutarties vykdymui.</w:t>
      </w:r>
    </w:p>
    <w:p w14:paraId="420110F4" w14:textId="77777777" w:rsidR="00C315AD" w:rsidRPr="00C315AD" w:rsidRDefault="00C315AD" w:rsidP="00C315AD">
      <w:pPr>
        <w:jc w:val="both"/>
        <w:rPr>
          <w:b/>
          <w:sz w:val="24"/>
          <w:szCs w:val="24"/>
          <w:lang w:val="lt-LT" w:eastAsia="lt-LT"/>
        </w:rPr>
      </w:pPr>
      <w:r w:rsidRPr="00C315AD">
        <w:rPr>
          <w:sz w:val="24"/>
          <w:szCs w:val="24"/>
          <w:lang w:val="lt-LT" w:eastAsia="lt-LT"/>
        </w:rPr>
        <w:t xml:space="preserve">1.1.6. Sutarties objektas - paslaugos ir su jų teikimu susijusios prekės, dėl kurių Sutarties šalys susitarė Sutarties specialiojoje dalyje ir kurios atitinka </w:t>
      </w:r>
      <w:r w:rsidRPr="00C315AD">
        <w:rPr>
          <w:b/>
          <w:sz w:val="24"/>
          <w:szCs w:val="24"/>
          <w:lang w:val="lt-LT" w:eastAsia="lt-LT"/>
        </w:rPr>
        <w:t>Pirkėjo</w:t>
      </w:r>
      <w:r w:rsidRPr="00C315AD">
        <w:rPr>
          <w:sz w:val="24"/>
          <w:szCs w:val="24"/>
          <w:lang w:val="lt-LT" w:eastAsia="lt-LT"/>
        </w:rPr>
        <w:t xml:space="preserve"> nustatytus reikalavimus.</w:t>
      </w:r>
    </w:p>
    <w:p w14:paraId="3DF42E31" w14:textId="77777777" w:rsidR="00C315AD" w:rsidRPr="00C315AD" w:rsidRDefault="00C315AD" w:rsidP="00C315AD">
      <w:pPr>
        <w:tabs>
          <w:tab w:val="left" w:pos="540"/>
          <w:tab w:val="num" w:pos="2880"/>
        </w:tabs>
        <w:jc w:val="both"/>
        <w:rPr>
          <w:sz w:val="24"/>
          <w:szCs w:val="24"/>
          <w:lang w:val="lt-LT" w:eastAsia="lt-LT"/>
        </w:rPr>
      </w:pPr>
      <w:r w:rsidRPr="00C315AD">
        <w:rPr>
          <w:sz w:val="24"/>
          <w:szCs w:val="24"/>
          <w:lang w:val="lt-LT" w:eastAsia="lt-LT"/>
        </w:rPr>
        <w:t xml:space="preserve">1.1.7. Šalių iš anksto sutarti minimalūs nuostoliai – tai Sutarties nustatyta arba Sutartyje nustatyta tvarka apskaičiuota ir neginčijama pinigų suma, kurią </w:t>
      </w:r>
      <w:r w:rsidRPr="00C315AD">
        <w:rPr>
          <w:b/>
          <w:sz w:val="24"/>
          <w:szCs w:val="24"/>
          <w:lang w:val="lt-LT" w:eastAsia="lt-LT"/>
        </w:rPr>
        <w:t>Teikėjas</w:t>
      </w:r>
      <w:r w:rsidRPr="00C315AD">
        <w:rPr>
          <w:sz w:val="24"/>
          <w:szCs w:val="24"/>
          <w:lang w:val="lt-LT" w:eastAsia="lt-LT"/>
        </w:rPr>
        <w:t xml:space="preserve"> įsipareigoja sumokėti </w:t>
      </w:r>
      <w:r w:rsidRPr="00C315AD">
        <w:rPr>
          <w:b/>
          <w:sz w:val="24"/>
          <w:szCs w:val="24"/>
          <w:lang w:val="lt-LT" w:eastAsia="lt-LT"/>
        </w:rPr>
        <w:t>Pirkėjui</w:t>
      </w:r>
      <w:r w:rsidRPr="00C315AD">
        <w:rPr>
          <w:sz w:val="24"/>
          <w:szCs w:val="24"/>
          <w:lang w:val="lt-LT" w:eastAsia="lt-LT"/>
        </w:rPr>
        <w:t>, jeigu sutartiniai įsipareigojimai</w:t>
      </w:r>
      <w:r w:rsidRPr="00C315AD" w:rsidDel="00432306">
        <w:rPr>
          <w:sz w:val="24"/>
          <w:szCs w:val="24"/>
          <w:lang w:val="lt-LT" w:eastAsia="lt-LT"/>
        </w:rPr>
        <w:t xml:space="preserve"> </w:t>
      </w:r>
      <w:r w:rsidRPr="00C315AD">
        <w:rPr>
          <w:sz w:val="24"/>
          <w:szCs w:val="24"/>
          <w:lang w:val="lt-LT" w:eastAsia="lt-LT"/>
        </w:rPr>
        <w:t>neįvykdyta\i arba netinkamai įvykdyti.</w:t>
      </w:r>
    </w:p>
    <w:p w14:paraId="5B9CE790" w14:textId="77777777" w:rsidR="00C315AD" w:rsidRPr="00C315AD" w:rsidRDefault="00C315AD" w:rsidP="00C315AD">
      <w:pPr>
        <w:tabs>
          <w:tab w:val="left" w:pos="540"/>
          <w:tab w:val="num" w:pos="2880"/>
        </w:tabs>
        <w:jc w:val="both"/>
        <w:rPr>
          <w:sz w:val="24"/>
          <w:szCs w:val="24"/>
          <w:lang w:val="lt-LT" w:eastAsia="lt-LT"/>
        </w:rPr>
      </w:pPr>
      <w:r w:rsidRPr="00C315AD">
        <w:rPr>
          <w:sz w:val="24"/>
          <w:szCs w:val="24"/>
          <w:lang w:val="lt-LT" w:eastAsia="lt-LT"/>
        </w:rPr>
        <w:t>1.1.8. Kainodaros taisyklės – Sutartyje nustatyta kaina/įkainiai ar Sutarties kainos/įkainių apskaičiavimo bei kainos/įkainių koregavimo taisyklės.</w:t>
      </w:r>
    </w:p>
    <w:p w14:paraId="2D6C7061" w14:textId="77777777" w:rsidR="00C315AD" w:rsidRPr="00C315AD" w:rsidRDefault="00C315AD" w:rsidP="00C315AD">
      <w:pPr>
        <w:tabs>
          <w:tab w:val="left" w:pos="540"/>
          <w:tab w:val="num" w:pos="2880"/>
        </w:tabs>
        <w:jc w:val="both"/>
        <w:rPr>
          <w:sz w:val="24"/>
          <w:szCs w:val="24"/>
          <w:lang w:val="lt-LT" w:eastAsia="lt-LT"/>
        </w:rPr>
      </w:pPr>
      <w:r w:rsidRPr="00C315AD">
        <w:rPr>
          <w:sz w:val="24"/>
          <w:szCs w:val="24"/>
          <w:lang w:val="lt-LT" w:eastAsia="lt-LT"/>
        </w:rPr>
        <w:t>1.1.9. Prekės – paslaugų teikimui naudojamos, kartu su paslaugomis perkamos prekės arba prekės, kurios yra sukuriamos, teikiant paslaugas.</w:t>
      </w:r>
    </w:p>
    <w:p w14:paraId="342016C0" w14:textId="77777777" w:rsidR="00C315AD" w:rsidRPr="00C315AD" w:rsidRDefault="00C315AD" w:rsidP="00C315AD">
      <w:pPr>
        <w:tabs>
          <w:tab w:val="left" w:pos="540"/>
          <w:tab w:val="num" w:pos="2880"/>
        </w:tabs>
        <w:jc w:val="both"/>
        <w:rPr>
          <w:sz w:val="24"/>
          <w:szCs w:val="24"/>
          <w:lang w:val="lt-LT" w:eastAsia="lt-LT"/>
        </w:rPr>
      </w:pPr>
      <w:r w:rsidRPr="00C315AD">
        <w:rPr>
          <w:sz w:val="24"/>
          <w:szCs w:val="24"/>
          <w:lang w:val="lt-LT" w:eastAsia="lt-LT"/>
        </w:rPr>
        <w:t>1.1.10. Prekių siunta – tai vienu metu pristatomų prekių kiekis.</w:t>
      </w:r>
    </w:p>
    <w:p w14:paraId="4E15919A" w14:textId="77777777" w:rsidR="00C315AD" w:rsidRPr="00C315AD" w:rsidRDefault="00C315AD" w:rsidP="00C315AD">
      <w:pPr>
        <w:tabs>
          <w:tab w:val="left" w:pos="540"/>
          <w:tab w:val="num" w:pos="2880"/>
        </w:tabs>
        <w:jc w:val="both"/>
        <w:rPr>
          <w:sz w:val="24"/>
          <w:szCs w:val="24"/>
          <w:lang w:val="lt-LT" w:eastAsia="lt-LT"/>
        </w:rPr>
      </w:pPr>
      <w:r w:rsidRPr="00C315AD">
        <w:rPr>
          <w:sz w:val="24"/>
          <w:szCs w:val="24"/>
          <w:lang w:val="lt-LT" w:eastAsia="lt-LT"/>
        </w:rPr>
        <w:t>1.1.11. Prekių partija – tai iš tos pačios medžiagos partijos pagamintų prekių siuntos.</w:t>
      </w:r>
    </w:p>
    <w:p w14:paraId="2C7F9039" w14:textId="77777777" w:rsidR="00C315AD" w:rsidRPr="00C315AD" w:rsidRDefault="00C315AD" w:rsidP="00C315AD">
      <w:pPr>
        <w:tabs>
          <w:tab w:val="left" w:pos="540"/>
          <w:tab w:val="num" w:pos="2880"/>
        </w:tabs>
        <w:jc w:val="both"/>
        <w:rPr>
          <w:bCs/>
          <w:iCs/>
          <w:sz w:val="24"/>
          <w:szCs w:val="24"/>
          <w:lang w:val="lt-LT" w:eastAsia="lt-LT"/>
        </w:rPr>
      </w:pPr>
      <w:r w:rsidRPr="00C315AD">
        <w:rPr>
          <w:sz w:val="24"/>
          <w:szCs w:val="24"/>
          <w:lang w:val="lt-LT" w:eastAsia="lt-LT"/>
        </w:rPr>
        <w:t>1.1.12. M</w:t>
      </w:r>
      <w:r w:rsidRPr="00C315AD">
        <w:rPr>
          <w:bCs/>
          <w:sz w:val="24"/>
          <w:szCs w:val="24"/>
          <w:lang w:val="lt-LT" w:eastAsia="lt-LT"/>
        </w:rPr>
        <w:t xml:space="preserve">edžiagų partija – </w:t>
      </w:r>
      <w:r w:rsidRPr="00C315AD">
        <w:rPr>
          <w:bCs/>
          <w:iCs/>
          <w:sz w:val="24"/>
          <w:szCs w:val="24"/>
          <w:lang w:val="lt-LT" w:eastAsia="lt-LT"/>
        </w:rPr>
        <w:t>tam tikras medžiagos kiekis, pagamintas iš tų pačių žaliavų, gautų iš to paties</w:t>
      </w:r>
      <w:r w:rsidRPr="00C315AD">
        <w:rPr>
          <w:b/>
          <w:sz w:val="24"/>
          <w:szCs w:val="24"/>
          <w:lang w:val="lt-LT" w:eastAsia="lt-LT"/>
        </w:rPr>
        <w:t xml:space="preserve"> Teikėjo</w:t>
      </w:r>
      <w:r w:rsidRPr="00C315AD">
        <w:rPr>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34CC94ED" w14:textId="77777777" w:rsidR="00C315AD" w:rsidRPr="00C315AD" w:rsidRDefault="00C315AD" w:rsidP="00C315AD">
      <w:pPr>
        <w:tabs>
          <w:tab w:val="left" w:pos="540"/>
          <w:tab w:val="num" w:pos="2880"/>
        </w:tabs>
        <w:jc w:val="both"/>
        <w:rPr>
          <w:bCs/>
          <w:iCs/>
          <w:sz w:val="24"/>
          <w:szCs w:val="24"/>
          <w:lang w:val="lt-LT" w:eastAsia="lt-LT"/>
        </w:rPr>
      </w:pPr>
      <w:r w:rsidRPr="00C315AD">
        <w:rPr>
          <w:bCs/>
          <w:iCs/>
          <w:sz w:val="24"/>
          <w:szCs w:val="24"/>
          <w:lang w:val="lt-LT" w:eastAsia="lt-LT"/>
        </w:rPr>
        <w:t xml:space="preserve">1.2. </w:t>
      </w:r>
      <w:r w:rsidRPr="00C315AD">
        <w:rPr>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77A271C" w14:textId="77777777" w:rsidR="00C315AD" w:rsidRPr="00C315AD" w:rsidRDefault="00C315AD" w:rsidP="00C315AD">
      <w:pPr>
        <w:tabs>
          <w:tab w:val="num" w:pos="540"/>
          <w:tab w:val="left" w:pos="1701"/>
          <w:tab w:val="num" w:pos="2880"/>
        </w:tabs>
        <w:jc w:val="both"/>
        <w:rPr>
          <w:sz w:val="24"/>
          <w:szCs w:val="24"/>
          <w:lang w:val="lt-LT" w:eastAsia="lt-LT"/>
        </w:rPr>
      </w:pPr>
      <w:r w:rsidRPr="00C315AD">
        <w:rPr>
          <w:bCs/>
          <w:iCs/>
          <w:sz w:val="24"/>
          <w:szCs w:val="24"/>
          <w:lang w:val="lt-LT" w:eastAsia="lt-LT"/>
        </w:rPr>
        <w:t xml:space="preserve">1.3. </w:t>
      </w:r>
      <w:r w:rsidRPr="00C315AD">
        <w:rPr>
          <w:sz w:val="24"/>
          <w:szCs w:val="24"/>
          <w:lang w:val="lt-LT" w:eastAsia="lt-LT"/>
        </w:rPr>
        <w:t>Sutarties dalių ir straipsnių pavadinimai yra naudojami tik nuorodų patogumui, ir aiškinant Sutartį gali būti naudojami tik kaip papildoma priemonė.</w:t>
      </w:r>
    </w:p>
    <w:p w14:paraId="143B1CF0" w14:textId="77777777" w:rsidR="00C315AD" w:rsidRPr="00C315AD" w:rsidRDefault="00C315AD" w:rsidP="00C315AD">
      <w:pPr>
        <w:tabs>
          <w:tab w:val="left" w:pos="360"/>
          <w:tab w:val="num" w:pos="2880"/>
        </w:tabs>
        <w:jc w:val="both"/>
        <w:rPr>
          <w:sz w:val="24"/>
          <w:szCs w:val="24"/>
          <w:lang w:val="lt-LT" w:eastAsia="lt-LT"/>
        </w:rPr>
      </w:pPr>
      <w:r w:rsidRPr="00C315AD">
        <w:rPr>
          <w:sz w:val="24"/>
          <w:szCs w:val="24"/>
          <w:lang w:val="lt-LT" w:eastAsia="lt-LT"/>
        </w:rPr>
        <w:t xml:space="preserve">1.4. Jeigu Sutartyje nenustatyta kitaip, Sutarties trukmė ir kiti terminai yra skaičiuojami kalendorinėmis dienomis. </w:t>
      </w:r>
    </w:p>
    <w:p w14:paraId="3AD1ECC5" w14:textId="77777777" w:rsidR="00C315AD" w:rsidRPr="00C315AD" w:rsidRDefault="00C315AD" w:rsidP="00C315AD">
      <w:pPr>
        <w:tabs>
          <w:tab w:val="num" w:pos="540"/>
          <w:tab w:val="left" w:pos="1701"/>
          <w:tab w:val="num" w:pos="2880"/>
        </w:tabs>
        <w:jc w:val="both"/>
        <w:rPr>
          <w:sz w:val="24"/>
          <w:szCs w:val="24"/>
          <w:lang w:val="lt-LT" w:eastAsia="lt-LT"/>
        </w:rPr>
      </w:pPr>
      <w:r w:rsidRPr="00C315AD">
        <w:rPr>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2750348" w14:textId="77777777" w:rsidR="00C315AD" w:rsidRPr="00C315AD" w:rsidRDefault="00C315AD" w:rsidP="00C315AD">
      <w:pPr>
        <w:tabs>
          <w:tab w:val="num" w:pos="540"/>
          <w:tab w:val="num" w:pos="792"/>
          <w:tab w:val="left" w:pos="1701"/>
          <w:tab w:val="num" w:pos="2880"/>
        </w:tabs>
        <w:jc w:val="both"/>
        <w:rPr>
          <w:sz w:val="24"/>
          <w:szCs w:val="24"/>
          <w:lang w:val="lt-LT" w:eastAsia="lt-LT"/>
        </w:rPr>
      </w:pPr>
      <w:r w:rsidRPr="00C315AD">
        <w:rPr>
          <w:sz w:val="24"/>
          <w:szCs w:val="24"/>
          <w:lang w:val="lt-LT" w:eastAsia="lt-LT"/>
        </w:rPr>
        <w:t>1.6. Sutartyje, kur reikalauja kontekstas, žodžiai pateikti vienaskaitoje, gali turėti daugiskaitos prasmę ir atvirkščiai.</w:t>
      </w:r>
    </w:p>
    <w:p w14:paraId="7E0BA018" w14:textId="77777777" w:rsidR="00C315AD" w:rsidRPr="00C315AD" w:rsidRDefault="00C315AD" w:rsidP="00C315AD">
      <w:pPr>
        <w:tabs>
          <w:tab w:val="num" w:pos="540"/>
          <w:tab w:val="num" w:pos="792"/>
          <w:tab w:val="left" w:pos="1701"/>
          <w:tab w:val="num" w:pos="2880"/>
        </w:tabs>
        <w:jc w:val="both"/>
        <w:rPr>
          <w:sz w:val="24"/>
          <w:szCs w:val="24"/>
          <w:lang w:val="lt-LT" w:eastAsia="lt-LT"/>
        </w:rPr>
      </w:pPr>
      <w:r w:rsidRPr="00C315AD">
        <w:rPr>
          <w:sz w:val="24"/>
          <w:szCs w:val="24"/>
          <w:lang w:val="lt-LT" w:eastAsia="lt-LT"/>
        </w:rPr>
        <w:t>1.7. Tais atvejais, kai tam tikra prasmė yra skirtinga tarp nurodytosios žodžiais ir nurodytosios skaičiais, vadovaujamasi žodine prasme.</w:t>
      </w:r>
    </w:p>
    <w:p w14:paraId="1F09A8BD" w14:textId="77777777" w:rsidR="00C315AD" w:rsidRPr="00C315AD" w:rsidRDefault="00C315AD" w:rsidP="00C315AD">
      <w:pPr>
        <w:jc w:val="both"/>
        <w:rPr>
          <w:b/>
          <w:sz w:val="24"/>
          <w:szCs w:val="24"/>
          <w:lang w:val="lt-LT" w:eastAsia="lt-LT"/>
        </w:rPr>
      </w:pPr>
    </w:p>
    <w:p w14:paraId="509B236A" w14:textId="77777777" w:rsidR="00C315AD" w:rsidRPr="00C315AD" w:rsidRDefault="00C315AD" w:rsidP="00C315AD">
      <w:pPr>
        <w:jc w:val="both"/>
        <w:rPr>
          <w:b/>
          <w:sz w:val="24"/>
          <w:szCs w:val="24"/>
          <w:lang w:val="lt-LT" w:eastAsia="lt-LT"/>
        </w:rPr>
      </w:pPr>
      <w:r w:rsidRPr="00C315AD">
        <w:rPr>
          <w:b/>
          <w:sz w:val="24"/>
          <w:szCs w:val="24"/>
          <w:lang w:val="lt-LT" w:eastAsia="lt-LT"/>
        </w:rPr>
        <w:t>2. Sutarties kaina/paslaugų įkainiai/kainodaros taisyklės</w:t>
      </w:r>
    </w:p>
    <w:p w14:paraId="6AAA81A8" w14:textId="77777777" w:rsidR="00C315AD" w:rsidRPr="00C315AD" w:rsidRDefault="00C315AD" w:rsidP="00C315AD">
      <w:pPr>
        <w:jc w:val="both"/>
        <w:rPr>
          <w:sz w:val="24"/>
          <w:szCs w:val="24"/>
          <w:lang w:val="lt-LT" w:eastAsia="lt-LT"/>
        </w:rPr>
      </w:pPr>
      <w:r w:rsidRPr="00C315AD">
        <w:rPr>
          <w:sz w:val="24"/>
          <w:szCs w:val="24"/>
          <w:lang w:val="lt-LT" w:eastAsia="lt-LT"/>
        </w:rPr>
        <w:t xml:space="preserve">2.1. Sutarties kaina/įkainiai - pinigų suma, kurią </w:t>
      </w:r>
      <w:r w:rsidRPr="00C315AD">
        <w:rPr>
          <w:b/>
          <w:sz w:val="24"/>
          <w:szCs w:val="24"/>
          <w:lang w:val="lt-LT" w:eastAsia="lt-LT"/>
        </w:rPr>
        <w:t>Pirkėjas</w:t>
      </w:r>
      <w:r w:rsidRPr="00C315AD">
        <w:rPr>
          <w:sz w:val="24"/>
          <w:szCs w:val="24"/>
          <w:lang w:val="lt-LT" w:eastAsia="lt-LT"/>
        </w:rPr>
        <w:t xml:space="preserve"> Sutartyje nustatyta tvarka ir terminais įsipareigoja sumokėti </w:t>
      </w:r>
      <w:r w:rsidRPr="00C315AD">
        <w:rPr>
          <w:b/>
          <w:sz w:val="24"/>
          <w:szCs w:val="24"/>
          <w:lang w:val="lt-LT" w:eastAsia="lt-LT"/>
        </w:rPr>
        <w:t>Teikėjui</w:t>
      </w:r>
      <w:r w:rsidRPr="00C315AD">
        <w:rPr>
          <w:sz w:val="24"/>
          <w:szCs w:val="24"/>
          <w:lang w:val="lt-LT" w:eastAsia="lt-LT"/>
        </w:rPr>
        <w:t>.</w:t>
      </w:r>
    </w:p>
    <w:p w14:paraId="2A3CF64E" w14:textId="77777777" w:rsidR="00C315AD" w:rsidRPr="00C315AD" w:rsidRDefault="00C315AD" w:rsidP="00C315AD">
      <w:pPr>
        <w:jc w:val="both"/>
        <w:rPr>
          <w:sz w:val="24"/>
          <w:szCs w:val="24"/>
          <w:lang w:val="lt-LT" w:eastAsia="lt-LT"/>
        </w:rPr>
      </w:pPr>
      <w:r w:rsidRPr="00C315AD">
        <w:rPr>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C315AD">
        <w:rPr>
          <w:i/>
          <w:sz w:val="24"/>
          <w:szCs w:val="24"/>
          <w:lang w:val="lt-LT" w:eastAsia="lt-LT"/>
        </w:rPr>
        <w:t>.</w:t>
      </w:r>
    </w:p>
    <w:p w14:paraId="7FC1D3DE" w14:textId="77777777" w:rsidR="00C315AD" w:rsidRPr="00C315AD" w:rsidRDefault="00C315AD" w:rsidP="00C315AD">
      <w:pPr>
        <w:jc w:val="both"/>
        <w:rPr>
          <w:sz w:val="24"/>
          <w:szCs w:val="24"/>
          <w:lang w:val="lt-LT" w:eastAsia="lt-LT"/>
        </w:rPr>
      </w:pPr>
      <w:r w:rsidRPr="00C315AD">
        <w:rPr>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C315AD">
        <w:rPr>
          <w:i/>
          <w:sz w:val="24"/>
          <w:szCs w:val="24"/>
          <w:lang w:val="lt-LT" w:eastAsia="lt-LT"/>
        </w:rPr>
        <w:t>(jei spec. dalyje nurodyta, kad ši sąlyga taikoma)</w:t>
      </w:r>
      <w:r w:rsidRPr="00C315AD">
        <w:rPr>
          <w:sz w:val="24"/>
          <w:szCs w:val="24"/>
          <w:lang w:val="lt-LT" w:eastAsia="lt-LT"/>
        </w:rPr>
        <w:t>.</w:t>
      </w:r>
    </w:p>
    <w:p w14:paraId="49E9DB11"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 xml:space="preserve">2.4. </w:t>
      </w:r>
      <w:r w:rsidRPr="00C315AD">
        <w:rPr>
          <w:b/>
          <w:sz w:val="24"/>
          <w:szCs w:val="24"/>
          <w:lang w:val="lt-LT" w:eastAsia="lt-LT"/>
        </w:rPr>
        <w:t>Teikėjas</w:t>
      </w:r>
      <w:r w:rsidRPr="00C315AD">
        <w:rPr>
          <w:sz w:val="24"/>
          <w:szCs w:val="24"/>
          <w:lang w:val="lt-LT" w:eastAsia="lt-LT"/>
        </w:rPr>
        <w:t xml:space="preserve"> į Sutarties kainą/paslaugų įkainius privalo įskaičiuoti visas su paslaugų teikimu susijusias išlaidas ir mokesčius, įskaitant, bet neapsiribojant:</w:t>
      </w:r>
    </w:p>
    <w:p w14:paraId="2B85F8EA"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2.4.1. logistikos (transportavimo) išlaidas;</w:t>
      </w:r>
    </w:p>
    <w:p w14:paraId="4DAAE566"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2.4.2. pakavimo, pakrovimo, tranzito, iškrovimo, išpakavimo, tikrinimo, draudimo ir kitas su paslaugų teikimu susijusias išlaidas;</w:t>
      </w:r>
    </w:p>
    <w:p w14:paraId="302F6355"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 xml:space="preserve">2.4.3. visas su dokumentų, kurių reikalauja </w:t>
      </w:r>
      <w:r w:rsidRPr="00C315AD">
        <w:rPr>
          <w:b/>
          <w:sz w:val="24"/>
          <w:szCs w:val="24"/>
          <w:lang w:val="lt-LT" w:eastAsia="lt-LT"/>
        </w:rPr>
        <w:t>Pirkėjas</w:t>
      </w:r>
      <w:r w:rsidRPr="00C315AD">
        <w:rPr>
          <w:sz w:val="24"/>
          <w:szCs w:val="24"/>
          <w:lang w:val="lt-LT" w:eastAsia="lt-LT"/>
        </w:rPr>
        <w:t>, rengimu ir pateikimu susijusias išlaidas;</w:t>
      </w:r>
    </w:p>
    <w:p w14:paraId="25026F39"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6971B226"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2.4.5. naudojimo ir priežiūros instrukcijų, numatytų Techninėje specifikacijoje, pateikimo išlaidas;</w:t>
      </w:r>
    </w:p>
    <w:p w14:paraId="49CC50D8"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2.4.6. garantinio remonto išlaidas;</w:t>
      </w:r>
    </w:p>
    <w:p w14:paraId="3E463DAB"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 xml:space="preserve">2.4.7. visas su darbinių pavyzdžių pagaminimu ir pateikimu </w:t>
      </w:r>
      <w:r w:rsidRPr="00C315AD">
        <w:rPr>
          <w:b/>
          <w:sz w:val="24"/>
          <w:szCs w:val="24"/>
          <w:lang w:val="lt-LT" w:eastAsia="lt-LT"/>
        </w:rPr>
        <w:t>Pirkėjui</w:t>
      </w:r>
      <w:r w:rsidRPr="00C315AD">
        <w:rPr>
          <w:sz w:val="24"/>
          <w:szCs w:val="24"/>
          <w:lang w:val="lt-LT" w:eastAsia="lt-LT"/>
        </w:rPr>
        <w:t xml:space="preserve"> susijusias išlaidas;</w:t>
      </w:r>
    </w:p>
    <w:p w14:paraId="27B8A2BD" w14:textId="77777777" w:rsidR="00C315AD" w:rsidRPr="00C315AD" w:rsidRDefault="00C315AD" w:rsidP="00C315AD">
      <w:pPr>
        <w:widowControl w:val="0"/>
        <w:shd w:val="clear" w:color="auto" w:fill="FFFFFF"/>
        <w:jc w:val="both"/>
        <w:rPr>
          <w:sz w:val="24"/>
          <w:szCs w:val="24"/>
          <w:lang w:val="lt-LT" w:eastAsia="lt-LT"/>
        </w:rPr>
      </w:pPr>
      <w:r w:rsidRPr="00C315AD">
        <w:rPr>
          <w:sz w:val="24"/>
          <w:szCs w:val="24"/>
          <w:lang w:val="lt-LT" w:eastAsia="lt-LT"/>
        </w:rPr>
        <w:t xml:space="preserve">2.4.8. visas su medžiaginių pavyzdžių (pagrindinių ir priedų), kurios naudojamos prekės gamyboje, pagaminimu ir pateikimu </w:t>
      </w:r>
      <w:r w:rsidRPr="00C315AD">
        <w:rPr>
          <w:b/>
          <w:sz w:val="24"/>
          <w:szCs w:val="24"/>
          <w:lang w:val="lt-LT" w:eastAsia="lt-LT"/>
        </w:rPr>
        <w:t>Pirkėjui</w:t>
      </w:r>
      <w:r w:rsidRPr="00C315AD">
        <w:rPr>
          <w:sz w:val="24"/>
          <w:szCs w:val="24"/>
          <w:lang w:val="lt-LT" w:eastAsia="lt-LT"/>
        </w:rPr>
        <w:t xml:space="preserve"> susijusias išlaidas.</w:t>
      </w:r>
    </w:p>
    <w:p w14:paraId="7147E96D" w14:textId="77777777" w:rsidR="00C315AD" w:rsidRPr="00C315AD" w:rsidRDefault="00C315AD" w:rsidP="00C315AD">
      <w:pPr>
        <w:jc w:val="both"/>
        <w:rPr>
          <w:sz w:val="24"/>
          <w:szCs w:val="24"/>
          <w:lang w:val="lt-LT" w:eastAsia="lt-LT"/>
        </w:rPr>
      </w:pPr>
      <w:r w:rsidRPr="00C315AD">
        <w:rPr>
          <w:sz w:val="24"/>
          <w:szCs w:val="24"/>
          <w:lang w:val="lt-LT" w:eastAsia="lt-LT"/>
        </w:rPr>
        <w:t xml:space="preserve">2.5. Užsienio valiutų kursų svyravimo, gamintojų kainų keitimo rizika tenka </w:t>
      </w:r>
      <w:r w:rsidRPr="00C315AD">
        <w:rPr>
          <w:b/>
          <w:sz w:val="24"/>
          <w:szCs w:val="24"/>
          <w:lang w:val="lt-LT" w:eastAsia="lt-LT"/>
        </w:rPr>
        <w:t>Teikėjui</w:t>
      </w:r>
      <w:r w:rsidRPr="00C315AD">
        <w:rPr>
          <w:sz w:val="24"/>
          <w:szCs w:val="24"/>
          <w:lang w:val="lt-LT" w:eastAsia="lt-LT"/>
        </w:rPr>
        <w:t>.</w:t>
      </w:r>
    </w:p>
    <w:p w14:paraId="6ED2E059" w14:textId="77777777" w:rsidR="00C315AD" w:rsidRPr="00C315AD" w:rsidRDefault="00C315AD" w:rsidP="00C315AD">
      <w:pPr>
        <w:jc w:val="both"/>
        <w:rPr>
          <w:sz w:val="24"/>
          <w:szCs w:val="24"/>
          <w:lang w:val="lt-LT" w:eastAsia="lt-LT"/>
        </w:rPr>
      </w:pPr>
      <w:r w:rsidRPr="00C315AD">
        <w:rPr>
          <w:sz w:val="24"/>
          <w:szCs w:val="24"/>
          <w:lang w:val="lt-LT" w:eastAsia="lt-LT"/>
        </w:rPr>
        <w:t xml:space="preserve">2.6. Su Sutarties specialiojoje dalyje nurodytu Subtiekėju (-ais) </w:t>
      </w:r>
      <w:r w:rsidRPr="00C315AD">
        <w:rPr>
          <w:b/>
          <w:sz w:val="24"/>
          <w:szCs w:val="24"/>
          <w:lang w:val="lt-LT" w:eastAsia="lt-LT"/>
        </w:rPr>
        <w:t>Pirkėjas</w:t>
      </w:r>
      <w:r w:rsidRPr="00C315AD">
        <w:rPr>
          <w:sz w:val="24"/>
          <w:szCs w:val="24"/>
          <w:lang w:val="lt-LT" w:eastAsia="lt-LT"/>
        </w:rPr>
        <w:t xml:space="preserve"> ir </w:t>
      </w:r>
      <w:r w:rsidRPr="00C315AD">
        <w:rPr>
          <w:b/>
          <w:sz w:val="24"/>
          <w:szCs w:val="24"/>
          <w:lang w:val="lt-LT" w:eastAsia="lt-LT"/>
        </w:rPr>
        <w:t>Teikėjas</w:t>
      </w:r>
      <w:r w:rsidRPr="00C315AD">
        <w:rPr>
          <w:sz w:val="24"/>
          <w:szCs w:val="24"/>
          <w:lang w:val="lt-LT" w:eastAsia="lt-LT"/>
        </w:rPr>
        <w:t xml:space="preserve"> gali sudaryti trišalę tiesioginio atsiskaitymo sutartį, kuria Šalių ir Subtiekėjo sutarta apimtimi ir sąlygomis </w:t>
      </w:r>
      <w:r w:rsidRPr="00C315AD">
        <w:rPr>
          <w:b/>
          <w:sz w:val="24"/>
          <w:szCs w:val="24"/>
          <w:lang w:val="lt-LT" w:eastAsia="lt-LT"/>
        </w:rPr>
        <w:t>Teikėjas</w:t>
      </w:r>
      <w:r w:rsidRPr="00C315AD">
        <w:rPr>
          <w:sz w:val="24"/>
          <w:szCs w:val="24"/>
          <w:lang w:val="lt-LT" w:eastAsia="lt-LT"/>
        </w:rPr>
        <w:t xml:space="preserve"> perleidžia teisę Subtiekėjui reikalauti iš </w:t>
      </w:r>
      <w:r w:rsidRPr="00C315AD">
        <w:rPr>
          <w:b/>
          <w:sz w:val="24"/>
          <w:szCs w:val="24"/>
          <w:lang w:val="lt-LT" w:eastAsia="lt-LT"/>
        </w:rPr>
        <w:t>Pirkėjo</w:t>
      </w:r>
      <w:r w:rsidRPr="00C315AD">
        <w:rPr>
          <w:sz w:val="24"/>
          <w:szCs w:val="24"/>
          <w:lang w:val="lt-LT" w:eastAsia="lt-LT"/>
        </w:rPr>
        <w:t xml:space="preserve"> mokėti sutartą dalį Sutarties kainos. Reikalavimo teisės perleidimas Subtiekėjui nesudarius trišalės tiesioginio atsiskaitymo Sutarties negalioja.</w:t>
      </w:r>
    </w:p>
    <w:p w14:paraId="2AF5A9F3" w14:textId="77777777" w:rsidR="00C315AD" w:rsidRPr="00C315AD" w:rsidRDefault="00C315AD" w:rsidP="00C315AD">
      <w:pPr>
        <w:jc w:val="both"/>
        <w:rPr>
          <w:sz w:val="24"/>
          <w:szCs w:val="24"/>
          <w:lang w:val="lt-LT" w:eastAsia="lt-LT"/>
        </w:rPr>
      </w:pPr>
      <w:r w:rsidRPr="00C315AD">
        <w:rPr>
          <w:sz w:val="24"/>
          <w:szCs w:val="24"/>
          <w:lang w:val="lt-LT" w:eastAsia="lt-LT"/>
        </w:rPr>
        <w:t xml:space="preserve">2.7. Subtiekėjas, norėdamas, kad </w:t>
      </w:r>
      <w:r w:rsidRPr="00C315AD">
        <w:rPr>
          <w:b/>
          <w:sz w:val="24"/>
          <w:szCs w:val="24"/>
          <w:lang w:val="lt-LT" w:eastAsia="lt-LT"/>
        </w:rPr>
        <w:t>Pirkėjas</w:t>
      </w:r>
      <w:r w:rsidRPr="00C315AD">
        <w:rPr>
          <w:sz w:val="24"/>
          <w:szCs w:val="24"/>
          <w:lang w:val="lt-LT" w:eastAsia="lt-LT"/>
        </w:rPr>
        <w:t xml:space="preserve"> tiesiogiai atsiskaitytų su juo raštu praneša </w:t>
      </w:r>
      <w:r w:rsidRPr="00C315AD">
        <w:rPr>
          <w:b/>
          <w:sz w:val="24"/>
          <w:szCs w:val="24"/>
          <w:lang w:val="lt-LT" w:eastAsia="lt-LT"/>
        </w:rPr>
        <w:t>Pirkėjui</w:t>
      </w:r>
      <w:r w:rsidRPr="00C315AD">
        <w:rPr>
          <w:sz w:val="24"/>
          <w:szCs w:val="24"/>
          <w:lang w:val="lt-LT" w:eastAsia="lt-LT"/>
        </w:rPr>
        <w:t>, kad pageidauja sudaryti tiesioginio atsiskaitymo sutartį. Kartu su prašymu sudaryti tiesioginio atsiskaitymo sutartį Subtiekėjas turi būti pateikti:</w:t>
      </w:r>
    </w:p>
    <w:p w14:paraId="2D858D3F" w14:textId="77777777" w:rsidR="00C315AD" w:rsidRPr="00C315AD" w:rsidRDefault="00C315AD" w:rsidP="00C315AD">
      <w:pPr>
        <w:jc w:val="both"/>
        <w:rPr>
          <w:sz w:val="24"/>
          <w:szCs w:val="24"/>
          <w:lang w:val="lt-LT" w:eastAsia="lt-LT"/>
        </w:rPr>
      </w:pPr>
      <w:r w:rsidRPr="00C315AD">
        <w:rPr>
          <w:sz w:val="24"/>
          <w:szCs w:val="24"/>
          <w:lang w:val="lt-LT" w:eastAsia="lt-LT"/>
        </w:rPr>
        <w:t xml:space="preserve">2.7.1. Pagrindinės tiesioginio tiekimo sutarties sąlygos nurodytos Sutarties bendrosios dalies 2.8 punkte. </w:t>
      </w:r>
    </w:p>
    <w:p w14:paraId="778865AD" w14:textId="77777777" w:rsidR="00C315AD" w:rsidRPr="00C315AD" w:rsidRDefault="00C315AD" w:rsidP="00C315AD">
      <w:pPr>
        <w:jc w:val="both"/>
        <w:rPr>
          <w:sz w:val="24"/>
          <w:szCs w:val="24"/>
          <w:lang w:val="lt-LT" w:eastAsia="lt-LT"/>
        </w:rPr>
      </w:pPr>
      <w:r w:rsidRPr="00C315AD">
        <w:rPr>
          <w:sz w:val="24"/>
          <w:szCs w:val="24"/>
          <w:lang w:val="lt-LT" w:eastAsia="lt-LT"/>
        </w:rPr>
        <w:t xml:space="preserve">2.7.2. </w:t>
      </w:r>
      <w:r w:rsidRPr="00C315AD">
        <w:rPr>
          <w:b/>
          <w:sz w:val="24"/>
          <w:szCs w:val="24"/>
          <w:lang w:val="lt-LT" w:eastAsia="lt-LT"/>
        </w:rPr>
        <w:t>Teikėjo</w:t>
      </w:r>
      <w:r w:rsidRPr="00C315AD">
        <w:rPr>
          <w:sz w:val="24"/>
          <w:szCs w:val="24"/>
          <w:lang w:val="lt-LT" w:eastAsia="lt-LT"/>
        </w:rPr>
        <w:t xml:space="preserve"> patvirtinimą, kad jis sutinka Subtiekėjo siūlomomis sąlygomis sudaryti tiesioginio atsiskaitymo sutartį. </w:t>
      </w:r>
    </w:p>
    <w:p w14:paraId="46B19C1A" w14:textId="77777777" w:rsidR="00C315AD" w:rsidRPr="00C315AD" w:rsidRDefault="00C315AD" w:rsidP="00C315AD">
      <w:pPr>
        <w:jc w:val="both"/>
        <w:rPr>
          <w:sz w:val="24"/>
          <w:szCs w:val="24"/>
          <w:lang w:val="lt-LT" w:eastAsia="lt-LT"/>
        </w:rPr>
      </w:pPr>
      <w:r w:rsidRPr="00C315AD">
        <w:rPr>
          <w:sz w:val="24"/>
          <w:szCs w:val="24"/>
          <w:lang w:val="lt-LT" w:eastAsia="lt-LT"/>
        </w:rPr>
        <w:t>2.7.3. Dokumentai įrodantys, kad nėra Viešųjų pirkimų įstatymo 46 straipsnio 1 dalyje nurodytų pagrindų.</w:t>
      </w:r>
    </w:p>
    <w:p w14:paraId="26BE6DD5" w14:textId="77777777" w:rsidR="00C315AD" w:rsidRPr="00C315AD" w:rsidRDefault="00C315AD" w:rsidP="00C315AD">
      <w:pPr>
        <w:jc w:val="both"/>
        <w:rPr>
          <w:sz w:val="24"/>
          <w:szCs w:val="24"/>
          <w:lang w:val="lt-LT" w:eastAsia="lt-LT"/>
        </w:rPr>
      </w:pPr>
      <w:r w:rsidRPr="00C315AD">
        <w:rPr>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315AD">
        <w:rPr>
          <w:b/>
          <w:sz w:val="24"/>
          <w:szCs w:val="24"/>
          <w:lang w:val="lt-LT" w:eastAsia="lt-LT"/>
        </w:rPr>
        <w:t>Teikėju</w:t>
      </w:r>
      <w:r w:rsidRPr="00C315AD">
        <w:rPr>
          <w:sz w:val="24"/>
          <w:szCs w:val="24"/>
          <w:lang w:val="lt-LT" w:eastAsia="lt-LT"/>
        </w:rPr>
        <w:t xml:space="preserve"> ir pateikus šio suderinimo rašytinius įrodymus, Šalių ir Subtiekėjo pareiga informuoti apie rekvizitų pasikeitimus, mokėjimų vykdymo tvarka įvykus ginčui tarp </w:t>
      </w:r>
      <w:r w:rsidRPr="00C315AD">
        <w:rPr>
          <w:b/>
          <w:sz w:val="24"/>
          <w:szCs w:val="24"/>
          <w:lang w:val="lt-LT" w:eastAsia="lt-LT"/>
        </w:rPr>
        <w:t>Teikėjo</w:t>
      </w:r>
      <w:r w:rsidRPr="00C315AD">
        <w:rPr>
          <w:sz w:val="24"/>
          <w:szCs w:val="24"/>
          <w:lang w:val="lt-LT" w:eastAsia="lt-LT"/>
        </w:rPr>
        <w:t xml:space="preserve"> ir Subtiekėjo, papildomas prievolių, užtikrinimas (taikoma tik numatant avansinius mokėjimus). </w:t>
      </w:r>
    </w:p>
    <w:p w14:paraId="72885CCB" w14:textId="77777777" w:rsidR="00C315AD" w:rsidRPr="00C315AD" w:rsidRDefault="00C315AD" w:rsidP="00C315AD">
      <w:pPr>
        <w:jc w:val="both"/>
        <w:rPr>
          <w:sz w:val="24"/>
          <w:szCs w:val="24"/>
          <w:lang w:val="lt-LT" w:eastAsia="lt-LT"/>
        </w:rPr>
      </w:pPr>
      <w:r w:rsidRPr="00C315AD">
        <w:rPr>
          <w:sz w:val="24"/>
          <w:szCs w:val="24"/>
          <w:lang w:val="lt-LT" w:eastAsia="lt-LT"/>
        </w:rPr>
        <w:t xml:space="preserve">2.9. Sutartis turi būti sudaryta ne vėliau kaip iki dienos, nuo kurios atsiranda mokėjimo prievolė pagal Sutarties bendrosios dalies 4.1 punktą. </w:t>
      </w:r>
    </w:p>
    <w:p w14:paraId="745CBE78" w14:textId="77777777" w:rsidR="00C315AD" w:rsidRPr="00C315AD" w:rsidRDefault="00C315AD" w:rsidP="00C315AD">
      <w:pPr>
        <w:jc w:val="both"/>
        <w:rPr>
          <w:sz w:val="24"/>
          <w:szCs w:val="24"/>
          <w:lang w:val="lt-LT" w:eastAsia="lt-LT"/>
        </w:rPr>
      </w:pPr>
      <w:r w:rsidRPr="00C315AD">
        <w:rPr>
          <w:sz w:val="24"/>
          <w:szCs w:val="24"/>
          <w:lang w:val="lt-LT" w:eastAsia="lt-LT"/>
        </w:rPr>
        <w:t xml:space="preserve">2.10. Tiesioginis atsiskaitymas su Subtiekėju neatleidžia </w:t>
      </w:r>
      <w:r w:rsidRPr="00C315AD">
        <w:rPr>
          <w:b/>
          <w:sz w:val="24"/>
          <w:szCs w:val="24"/>
          <w:lang w:val="lt-LT" w:eastAsia="lt-LT"/>
        </w:rPr>
        <w:t>Teikėjo</w:t>
      </w:r>
      <w:r w:rsidRPr="00C315AD">
        <w:rPr>
          <w:sz w:val="24"/>
          <w:szCs w:val="24"/>
          <w:lang w:val="lt-LT" w:eastAsia="lt-LT"/>
        </w:rPr>
        <w:t xml:space="preserve"> nuo jo prisiimtų įsipareigojimų pagal sudarytą Pirkimo sutartį. Sutartyje numatytos </w:t>
      </w:r>
      <w:r w:rsidRPr="00C315AD">
        <w:rPr>
          <w:b/>
          <w:sz w:val="24"/>
          <w:szCs w:val="24"/>
          <w:lang w:val="lt-LT" w:eastAsia="lt-LT"/>
        </w:rPr>
        <w:t>Teikėjo</w:t>
      </w:r>
      <w:r w:rsidRPr="00C315AD">
        <w:rPr>
          <w:sz w:val="24"/>
          <w:szCs w:val="24"/>
          <w:lang w:val="lt-LT" w:eastAsia="lt-LT"/>
        </w:rPr>
        <w:t xml:space="preserve"> teisės, pareigos ir kiti įsipareigojimai nesusiję su reikalavimo teise sumokėti Sutarties kainą perleidimu Subtiekėjui negali būti perduoti.</w:t>
      </w:r>
    </w:p>
    <w:p w14:paraId="250402FF" w14:textId="77777777" w:rsidR="00C315AD" w:rsidRPr="00C315AD" w:rsidRDefault="00C315AD" w:rsidP="00C315AD">
      <w:pPr>
        <w:jc w:val="both"/>
        <w:rPr>
          <w:sz w:val="24"/>
          <w:szCs w:val="24"/>
          <w:lang w:val="lt-LT" w:eastAsia="lt-LT"/>
        </w:rPr>
      </w:pPr>
      <w:r w:rsidRPr="00C315AD">
        <w:rPr>
          <w:sz w:val="24"/>
          <w:szCs w:val="24"/>
          <w:lang w:val="lt-LT" w:eastAsia="lt-LT"/>
        </w:rPr>
        <w:t xml:space="preserve">2.11. </w:t>
      </w:r>
      <w:r w:rsidRPr="00C315AD">
        <w:rPr>
          <w:b/>
          <w:sz w:val="24"/>
          <w:szCs w:val="24"/>
          <w:lang w:val="lt-LT" w:eastAsia="lt-LT"/>
        </w:rPr>
        <w:t>Pirkėjas</w:t>
      </w:r>
      <w:r w:rsidRPr="00C315AD">
        <w:rPr>
          <w:sz w:val="24"/>
          <w:szCs w:val="24"/>
          <w:lang w:val="lt-LT" w:eastAsia="lt-LT"/>
        </w:rPr>
        <w:t xml:space="preserve"> turi teisę reikšti Subtiekėjui visus atsikirtimus, kuriuos jis turėjo teisę reikšti </w:t>
      </w:r>
      <w:r w:rsidRPr="00C315AD">
        <w:rPr>
          <w:b/>
          <w:sz w:val="24"/>
          <w:szCs w:val="24"/>
          <w:lang w:val="lt-LT" w:eastAsia="lt-LT"/>
        </w:rPr>
        <w:t xml:space="preserve">Teikėjui </w:t>
      </w:r>
      <w:r w:rsidRPr="00C315AD">
        <w:rPr>
          <w:sz w:val="24"/>
          <w:szCs w:val="24"/>
          <w:lang w:val="lt-LT" w:eastAsia="lt-LT"/>
        </w:rPr>
        <w:t>iki reikalavimo teisės perdavimo.</w:t>
      </w:r>
    </w:p>
    <w:p w14:paraId="25F3BECA" w14:textId="77777777" w:rsidR="00C315AD" w:rsidRPr="00C315AD" w:rsidRDefault="00C315AD" w:rsidP="00C315AD">
      <w:pPr>
        <w:jc w:val="both"/>
        <w:rPr>
          <w:sz w:val="24"/>
          <w:szCs w:val="24"/>
          <w:lang w:val="lt-LT" w:eastAsia="lt-LT"/>
        </w:rPr>
      </w:pPr>
      <w:r w:rsidRPr="00C315AD">
        <w:rPr>
          <w:sz w:val="24"/>
          <w:szCs w:val="24"/>
          <w:lang w:val="lt-LT" w:eastAsia="lt-LT"/>
        </w:rPr>
        <w:t xml:space="preserve">2.12. Kilus ginčui tarp </w:t>
      </w:r>
      <w:r w:rsidRPr="00C315AD">
        <w:rPr>
          <w:b/>
          <w:sz w:val="24"/>
          <w:szCs w:val="24"/>
          <w:lang w:val="lt-LT" w:eastAsia="lt-LT"/>
        </w:rPr>
        <w:t>Teikėjo</w:t>
      </w:r>
      <w:r w:rsidRPr="00C315AD">
        <w:rPr>
          <w:sz w:val="24"/>
          <w:szCs w:val="24"/>
          <w:lang w:val="lt-LT" w:eastAsia="lt-LT"/>
        </w:rPr>
        <w:t xml:space="preserve"> ir Subtiekėjo dėl tiesioginio atsiskaitymo sutartyje numatytų atsiskaitymų ar jų tvarkos, visos mokėjimo prievolės vykdomos </w:t>
      </w:r>
      <w:r w:rsidRPr="00C315AD">
        <w:rPr>
          <w:b/>
          <w:sz w:val="24"/>
          <w:szCs w:val="24"/>
          <w:lang w:val="lt-LT" w:eastAsia="lt-LT"/>
        </w:rPr>
        <w:t>Teikėjui</w:t>
      </w:r>
      <w:r w:rsidRPr="00C315AD">
        <w:rPr>
          <w:sz w:val="24"/>
          <w:szCs w:val="24"/>
          <w:lang w:val="lt-LT" w:eastAsia="lt-LT"/>
        </w:rPr>
        <w:t xml:space="preserve">. Jei Subtiekėjo reikalavimas (sąskaita ar kitas dokumentas) yra nesuderintas su </w:t>
      </w:r>
      <w:r w:rsidRPr="00C315AD">
        <w:rPr>
          <w:b/>
          <w:sz w:val="24"/>
          <w:szCs w:val="24"/>
          <w:lang w:val="lt-LT" w:eastAsia="lt-LT"/>
        </w:rPr>
        <w:t>Teikėju</w:t>
      </w:r>
      <w:r w:rsidRPr="00C315AD">
        <w:rPr>
          <w:sz w:val="24"/>
          <w:szCs w:val="24"/>
          <w:lang w:val="lt-LT" w:eastAsia="lt-LT"/>
        </w:rPr>
        <w:t xml:space="preserve">, bus laikoma, kad tarp </w:t>
      </w:r>
      <w:r w:rsidRPr="00C315AD">
        <w:rPr>
          <w:b/>
          <w:sz w:val="24"/>
          <w:szCs w:val="24"/>
          <w:lang w:val="lt-LT" w:eastAsia="lt-LT"/>
        </w:rPr>
        <w:t>Teikėjo</w:t>
      </w:r>
      <w:r w:rsidRPr="00C315AD">
        <w:rPr>
          <w:sz w:val="24"/>
          <w:szCs w:val="24"/>
          <w:lang w:val="lt-LT" w:eastAsia="lt-LT"/>
        </w:rPr>
        <w:t xml:space="preserve"> ir Subtiekėjo yra kilęs ginčas. </w:t>
      </w:r>
    </w:p>
    <w:p w14:paraId="12EB102C" w14:textId="77777777" w:rsidR="00C315AD" w:rsidRPr="00C315AD" w:rsidRDefault="00C315AD" w:rsidP="00C315AD">
      <w:pPr>
        <w:jc w:val="both"/>
        <w:rPr>
          <w:sz w:val="24"/>
          <w:szCs w:val="24"/>
          <w:lang w:val="lt-LT" w:eastAsia="lt-LT"/>
        </w:rPr>
      </w:pPr>
      <w:r w:rsidRPr="00C315AD">
        <w:rPr>
          <w:sz w:val="24"/>
          <w:szCs w:val="24"/>
          <w:lang w:val="lt-LT" w:eastAsia="lt-LT"/>
        </w:rPr>
        <w:t xml:space="preserve">2.13. Visi Pirkimo sutarties mokėjimų dokumentai yra teikiami naudojantis informacinės sistemos „E.sąskaita“ priemonėmis. Pasikeitus teisės aktų nuostatoms dėl mokėjimo dokumentų pateikimo </w:t>
      </w:r>
      <w:r w:rsidRPr="00C315AD">
        <w:rPr>
          <w:sz w:val="24"/>
          <w:szCs w:val="24"/>
          <w:lang w:val="lt-LT" w:eastAsia="lt-LT"/>
        </w:rPr>
        <w:lastRenderedPageBreak/>
        <w:t>naudojantis informacine sistema „E. sąskaita“, atitinkamai taikomas tuo metu galiojantis teisinis reguliavimas.</w:t>
      </w:r>
    </w:p>
    <w:p w14:paraId="5ED811B8" w14:textId="77777777" w:rsidR="00C315AD" w:rsidRPr="00C315AD" w:rsidRDefault="00C315AD" w:rsidP="00C315AD">
      <w:pPr>
        <w:jc w:val="both"/>
        <w:rPr>
          <w:sz w:val="24"/>
          <w:szCs w:val="24"/>
          <w:lang w:val="lt-LT" w:eastAsia="lt-LT"/>
        </w:rPr>
      </w:pPr>
    </w:p>
    <w:p w14:paraId="222CA05B" w14:textId="77777777" w:rsidR="00C315AD" w:rsidRPr="00C315AD" w:rsidRDefault="00C315AD" w:rsidP="00C315AD">
      <w:pPr>
        <w:jc w:val="both"/>
        <w:rPr>
          <w:b/>
          <w:sz w:val="24"/>
          <w:szCs w:val="24"/>
          <w:lang w:val="lt-LT" w:eastAsia="lt-LT"/>
        </w:rPr>
      </w:pPr>
      <w:r w:rsidRPr="00C315AD">
        <w:rPr>
          <w:b/>
          <w:sz w:val="24"/>
          <w:szCs w:val="24"/>
          <w:lang w:val="lt-LT" w:eastAsia="lt-LT"/>
        </w:rPr>
        <w:t>3.</w:t>
      </w:r>
      <w:r w:rsidRPr="00C315AD">
        <w:rPr>
          <w:sz w:val="24"/>
          <w:szCs w:val="24"/>
          <w:lang w:val="lt-LT" w:eastAsia="lt-LT"/>
        </w:rPr>
        <w:t xml:space="preserve"> </w:t>
      </w:r>
      <w:r w:rsidRPr="00C315AD">
        <w:rPr>
          <w:b/>
          <w:sz w:val="24"/>
          <w:szCs w:val="24"/>
          <w:lang w:val="lt-LT" w:eastAsia="lt-LT"/>
        </w:rPr>
        <w:t>Paslaugų teikimo terminai ir sąlygos</w:t>
      </w:r>
    </w:p>
    <w:p w14:paraId="251074BD" w14:textId="77777777" w:rsidR="00C315AD" w:rsidRPr="00C315AD" w:rsidRDefault="00C315AD" w:rsidP="00C315AD">
      <w:pPr>
        <w:jc w:val="both"/>
        <w:rPr>
          <w:sz w:val="24"/>
          <w:szCs w:val="24"/>
          <w:lang w:val="lt-LT" w:eastAsia="lt-LT"/>
        </w:rPr>
      </w:pPr>
      <w:r w:rsidRPr="00C315AD">
        <w:rPr>
          <w:sz w:val="24"/>
          <w:szCs w:val="24"/>
          <w:lang w:val="lt-LT" w:eastAsia="lt-LT"/>
        </w:rPr>
        <w:t>3.1. Paslaugos teikiamos Sutarties specialiojoje dalyje (arba Sutarties priede (-uose)) numatytais terminais ir tvarka.</w:t>
      </w:r>
    </w:p>
    <w:p w14:paraId="035B3A8D" w14:textId="77777777" w:rsidR="00C315AD" w:rsidRPr="00C315AD" w:rsidRDefault="00C315AD" w:rsidP="00C315AD">
      <w:pPr>
        <w:jc w:val="both"/>
        <w:rPr>
          <w:sz w:val="24"/>
          <w:szCs w:val="24"/>
          <w:lang w:val="lt-LT" w:eastAsia="lt-LT"/>
        </w:rPr>
      </w:pPr>
      <w:r w:rsidRPr="00C315AD">
        <w:rPr>
          <w:sz w:val="24"/>
          <w:szCs w:val="24"/>
          <w:lang w:val="lt-LT" w:eastAsia="lt-LT"/>
        </w:rPr>
        <w:t xml:space="preserve">3.2. Paslaugas </w:t>
      </w:r>
      <w:r w:rsidRPr="00C315AD">
        <w:rPr>
          <w:b/>
          <w:sz w:val="24"/>
          <w:szCs w:val="24"/>
          <w:lang w:val="lt-LT" w:eastAsia="lt-LT"/>
        </w:rPr>
        <w:t>Teikėjas</w:t>
      </w:r>
      <w:r w:rsidRPr="00C315AD">
        <w:rPr>
          <w:sz w:val="24"/>
          <w:szCs w:val="24"/>
          <w:lang w:val="lt-LT" w:eastAsia="lt-LT"/>
        </w:rPr>
        <w:t xml:space="preserve"> teikia savo rizika be papildomo apmokėjimo. Tinkamai suteiktos paslaugos</w:t>
      </w:r>
      <w:r w:rsidRPr="00C315AD">
        <w:rPr>
          <w:b/>
          <w:sz w:val="24"/>
          <w:szCs w:val="24"/>
          <w:lang w:val="lt-LT" w:eastAsia="lt-LT"/>
        </w:rPr>
        <w:t xml:space="preserve"> </w:t>
      </w:r>
      <w:r w:rsidRPr="00C315AD">
        <w:rPr>
          <w:sz w:val="24"/>
          <w:szCs w:val="24"/>
          <w:lang w:val="lt-LT" w:eastAsia="lt-LT"/>
        </w:rPr>
        <w:t xml:space="preserve">perduodamos – priimamos abiem Šalims (atskirais atvejais </w:t>
      </w:r>
      <w:r w:rsidRPr="00C315AD">
        <w:rPr>
          <w:b/>
          <w:sz w:val="24"/>
          <w:szCs w:val="24"/>
          <w:lang w:val="lt-LT" w:eastAsia="lt-LT"/>
        </w:rPr>
        <w:t>Teikėjui</w:t>
      </w:r>
      <w:r w:rsidRPr="00C315AD">
        <w:rPr>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C315AD">
        <w:rPr>
          <w:i/>
          <w:sz w:val="24"/>
          <w:szCs w:val="24"/>
          <w:lang w:val="lt-LT" w:eastAsia="lt-LT"/>
        </w:rPr>
        <w:t xml:space="preserve"> </w:t>
      </w:r>
      <w:r w:rsidRPr="00C315AD">
        <w:rPr>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5DE1D610" w14:textId="77777777" w:rsidR="00C315AD" w:rsidRPr="00C315AD" w:rsidRDefault="00C315AD" w:rsidP="00C315AD">
      <w:pPr>
        <w:jc w:val="both"/>
        <w:rPr>
          <w:sz w:val="24"/>
          <w:szCs w:val="24"/>
          <w:lang w:val="lt-LT" w:eastAsia="lt-LT"/>
        </w:rPr>
      </w:pPr>
    </w:p>
    <w:p w14:paraId="3BDE0F69" w14:textId="77777777" w:rsidR="00C315AD" w:rsidRPr="00C315AD" w:rsidRDefault="00C315AD" w:rsidP="00C315AD">
      <w:pPr>
        <w:jc w:val="both"/>
        <w:rPr>
          <w:b/>
          <w:sz w:val="24"/>
          <w:szCs w:val="24"/>
          <w:lang w:val="lt-LT" w:eastAsia="lt-LT"/>
        </w:rPr>
      </w:pPr>
      <w:r w:rsidRPr="00C315AD">
        <w:rPr>
          <w:b/>
          <w:sz w:val="24"/>
          <w:szCs w:val="24"/>
          <w:lang w:val="lt-LT" w:eastAsia="lt-LT"/>
        </w:rPr>
        <w:t>4. Mokėjimo terminai ir sąlygos</w:t>
      </w:r>
    </w:p>
    <w:p w14:paraId="510202B0" w14:textId="77777777" w:rsidR="00C315AD" w:rsidRPr="00C315AD" w:rsidRDefault="00C315AD" w:rsidP="00C315AD">
      <w:pPr>
        <w:jc w:val="both"/>
        <w:rPr>
          <w:sz w:val="24"/>
          <w:szCs w:val="24"/>
          <w:lang w:val="lt-LT" w:eastAsia="lt-LT"/>
        </w:rPr>
      </w:pPr>
      <w:r w:rsidRPr="00C315AD">
        <w:rPr>
          <w:sz w:val="24"/>
          <w:szCs w:val="24"/>
          <w:lang w:val="lt-LT" w:eastAsia="lt-LT"/>
        </w:rPr>
        <w:t xml:space="preserve">4.1. </w:t>
      </w:r>
      <w:r w:rsidRPr="00C315AD">
        <w:rPr>
          <w:b/>
          <w:sz w:val="24"/>
          <w:szCs w:val="24"/>
          <w:lang w:val="lt-LT" w:eastAsia="lt-LT"/>
        </w:rPr>
        <w:t>Teikėjui</w:t>
      </w:r>
      <w:r w:rsidRPr="00C315AD">
        <w:rPr>
          <w:sz w:val="24"/>
          <w:szCs w:val="24"/>
          <w:lang w:val="lt-LT" w:eastAsia="lt-LT"/>
        </w:rPr>
        <w:t xml:space="preserve"> sumokama, kai sutarties objektas, atitinkantis Sutartyje ir jos priede (-uose)</w:t>
      </w:r>
      <w:r w:rsidRPr="00C315AD">
        <w:rPr>
          <w:i/>
          <w:sz w:val="24"/>
          <w:szCs w:val="24"/>
          <w:lang w:val="lt-LT" w:eastAsia="lt-LT"/>
        </w:rPr>
        <w:t xml:space="preserve"> </w:t>
      </w:r>
      <w:r w:rsidRPr="00C315AD">
        <w:rPr>
          <w:sz w:val="24"/>
          <w:szCs w:val="24"/>
          <w:lang w:val="lt-LT" w:eastAsia="lt-LT"/>
        </w:rPr>
        <w:t xml:space="preserve">nustatytus reikalavimus, perduodamas </w:t>
      </w:r>
      <w:r w:rsidRPr="00C315AD">
        <w:rPr>
          <w:b/>
          <w:sz w:val="24"/>
          <w:szCs w:val="24"/>
          <w:lang w:val="lt-LT" w:eastAsia="lt-LT"/>
        </w:rPr>
        <w:t>Pirkėjui,</w:t>
      </w:r>
      <w:r w:rsidRPr="00C315AD">
        <w:rPr>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C315AD">
        <w:rPr>
          <w:i/>
          <w:sz w:val="24"/>
          <w:szCs w:val="24"/>
          <w:lang w:val="lt-LT" w:eastAsia="lt-LT"/>
        </w:rPr>
        <w:t xml:space="preserve"> </w:t>
      </w:r>
      <w:r w:rsidRPr="00C315AD">
        <w:rPr>
          <w:sz w:val="24"/>
          <w:szCs w:val="24"/>
          <w:lang w:val="lt-LT" w:eastAsia="lt-LT"/>
        </w:rPr>
        <w:t>ir sąskaitos gavimo dienos (sąskaita faktūra turi būti pateikiama Viešųjų pirkimų įstatymo 22 straipsnio 3 dalyje/</w:t>
      </w:r>
      <w:r w:rsidRPr="00C315AD">
        <w:rPr>
          <w:bCs/>
          <w:sz w:val="24"/>
          <w:szCs w:val="24"/>
          <w:lang w:val="lt-LT" w:eastAsia="lt-LT"/>
        </w:rPr>
        <w:t>Viešųjų pirkimų, atliekamų gynybos ir saugumo srityje, įstatymo 12 straipsnio 10 dalyje</w:t>
      </w:r>
      <w:r w:rsidRPr="00C315AD">
        <w:rPr>
          <w:sz w:val="24"/>
          <w:szCs w:val="24"/>
          <w:lang w:val="lt-LT" w:eastAsia="lt-LT"/>
        </w:rPr>
        <w:t xml:space="preserve"> numatytomis elektroninėmis priemonėmis). Jei nustatomos kitokios apmokėjimo sąlygos, jos turi būti nustatytos Sutarties specialioje dalyje.</w:t>
      </w:r>
      <w:r w:rsidRPr="00C315AD">
        <w:rPr>
          <w:b/>
          <w:color w:val="FF0000"/>
          <w:sz w:val="24"/>
          <w:szCs w:val="24"/>
          <w:lang w:val="lt-LT" w:eastAsia="lt-LT"/>
        </w:rPr>
        <w:t xml:space="preserve"> </w:t>
      </w:r>
      <w:r w:rsidRPr="00C315AD">
        <w:rPr>
          <w:b/>
          <w:bCs/>
          <w:sz w:val="24"/>
          <w:szCs w:val="24"/>
          <w:lang w:val="lt-LT" w:eastAsia="lt-LT"/>
        </w:rPr>
        <w:t xml:space="preserve">Pirkėjui </w:t>
      </w:r>
      <w:r w:rsidRPr="00C315AD">
        <w:rPr>
          <w:sz w:val="24"/>
          <w:szCs w:val="24"/>
          <w:lang w:val="lt-LT" w:eastAsia="lt-LT"/>
        </w:rPr>
        <w:t>vėluojant atsiskaityti šiame punkte numatytu terminu,</w:t>
      </w:r>
      <w:r w:rsidRPr="00C315AD">
        <w:rPr>
          <w:b/>
          <w:bCs/>
          <w:sz w:val="24"/>
          <w:szCs w:val="24"/>
          <w:lang w:val="lt-LT" w:eastAsia="lt-LT"/>
        </w:rPr>
        <w:t xml:space="preserve"> Pirkėjas, Teikėjui </w:t>
      </w:r>
      <w:r w:rsidRPr="00C315AD">
        <w:rPr>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552E0815" w14:textId="77777777" w:rsidR="00C315AD" w:rsidRPr="00C315AD" w:rsidRDefault="00C315AD" w:rsidP="00C315AD">
      <w:pPr>
        <w:jc w:val="both"/>
        <w:rPr>
          <w:sz w:val="24"/>
          <w:szCs w:val="24"/>
          <w:lang w:val="lt-LT" w:eastAsia="lt-LT"/>
        </w:rPr>
      </w:pPr>
      <w:r w:rsidRPr="00C315AD">
        <w:rPr>
          <w:sz w:val="24"/>
          <w:szCs w:val="24"/>
          <w:lang w:val="lt-LT" w:eastAsia="lt-LT"/>
        </w:rPr>
        <w:t>4.2. Jeigu už paslaugas bus mokamas Sutarties specialiojoje dalyje nurodyto dydžio avansas,</w:t>
      </w:r>
      <w:r w:rsidRPr="00C315AD">
        <w:rPr>
          <w:b/>
          <w:sz w:val="24"/>
          <w:szCs w:val="24"/>
          <w:lang w:val="lt-LT" w:eastAsia="lt-LT"/>
        </w:rPr>
        <w:t xml:space="preserve"> Teikėjas</w:t>
      </w:r>
      <w:r w:rsidRPr="00C315AD">
        <w:rPr>
          <w:sz w:val="24"/>
          <w:szCs w:val="24"/>
          <w:lang w:val="lt-LT" w:eastAsia="lt-LT"/>
        </w:rPr>
        <w:t xml:space="preserve"> įsipareigoja per 5 (penkias) darbo dienas nuo pranešimo gavimo dienos pateikti </w:t>
      </w:r>
      <w:r w:rsidRPr="00C315AD">
        <w:rPr>
          <w:b/>
          <w:sz w:val="24"/>
          <w:szCs w:val="24"/>
          <w:lang w:val="lt-LT" w:eastAsia="lt-LT"/>
        </w:rPr>
        <w:t>Pirkėjo</w:t>
      </w:r>
      <w:r w:rsidRPr="00C315AD">
        <w:rPr>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C315AD">
        <w:rPr>
          <w:b/>
          <w:color w:val="FF0000"/>
          <w:sz w:val="24"/>
          <w:szCs w:val="24"/>
          <w:lang w:val="lt-LT" w:eastAsia="lt-LT"/>
        </w:rPr>
        <w:t xml:space="preserve"> </w:t>
      </w:r>
      <w:r w:rsidRPr="00C315AD">
        <w:rPr>
          <w:b/>
          <w:sz w:val="24"/>
          <w:szCs w:val="24"/>
          <w:lang w:val="lt-LT" w:eastAsia="lt-LT"/>
        </w:rPr>
        <w:t>Teikėjas</w:t>
      </w:r>
      <w:r w:rsidRPr="00C315AD">
        <w:rPr>
          <w:sz w:val="24"/>
          <w:szCs w:val="24"/>
          <w:lang w:val="lt-LT" w:eastAsia="lt-LT"/>
        </w:rPr>
        <w:t xml:space="preserve"> taip pat turi pateikti patvirtinimą iš draudimo bendrovės (apmokėjimą įrodantį dokumentą ar pan.), kad laidavimo raštas yra galiojantis </w:t>
      </w:r>
      <w:r w:rsidRPr="00C315AD">
        <w:rPr>
          <w:i/>
          <w:sz w:val="24"/>
          <w:szCs w:val="24"/>
          <w:lang w:val="lt-LT" w:eastAsia="lt-LT"/>
        </w:rPr>
        <w:t>(jei spec. dalyje nurodyta, kad sąlyga dėl avanso taikoma).</w:t>
      </w:r>
    </w:p>
    <w:p w14:paraId="61F8E7EA" w14:textId="77777777" w:rsidR="00C315AD" w:rsidRPr="00C315AD" w:rsidRDefault="00C315AD" w:rsidP="00C315AD">
      <w:pPr>
        <w:jc w:val="both"/>
        <w:rPr>
          <w:sz w:val="24"/>
          <w:szCs w:val="24"/>
          <w:lang w:val="lt-LT"/>
        </w:rPr>
      </w:pPr>
      <w:r w:rsidRPr="00C315AD">
        <w:rPr>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C315AD">
        <w:rPr>
          <w:b/>
          <w:sz w:val="24"/>
          <w:szCs w:val="24"/>
          <w:lang w:val="lt-LT"/>
        </w:rPr>
        <w:t xml:space="preserve">Teikėjo </w:t>
      </w:r>
      <w:r w:rsidRPr="00C315AD">
        <w:rPr>
          <w:sz w:val="24"/>
          <w:szCs w:val="24"/>
          <w:lang w:val="lt-LT"/>
        </w:rPr>
        <w:t xml:space="preserve">kaltės, iš </w:t>
      </w:r>
      <w:r w:rsidRPr="00C315AD">
        <w:rPr>
          <w:b/>
          <w:sz w:val="24"/>
          <w:szCs w:val="24"/>
          <w:lang w:val="lt-LT"/>
        </w:rPr>
        <w:t xml:space="preserve">Pirkėjo </w:t>
      </w:r>
      <w:r w:rsidRPr="00C315AD">
        <w:rPr>
          <w:sz w:val="24"/>
          <w:szCs w:val="24"/>
          <w:lang w:val="lt-LT"/>
        </w:rPr>
        <w:t xml:space="preserve">gavimo, sumokėti </w:t>
      </w:r>
      <w:r w:rsidRPr="00C315AD">
        <w:rPr>
          <w:b/>
          <w:sz w:val="24"/>
          <w:szCs w:val="24"/>
          <w:lang w:val="lt-LT"/>
        </w:rPr>
        <w:t xml:space="preserve">Pirkėjui </w:t>
      </w:r>
      <w:r w:rsidRPr="00C315AD">
        <w:rPr>
          <w:sz w:val="24"/>
          <w:szCs w:val="24"/>
          <w:lang w:val="lt-LT"/>
        </w:rPr>
        <w:t xml:space="preserve">sumą, neviršijant laidavimo/garantijos sumos, pinigus pervedant į </w:t>
      </w:r>
      <w:r w:rsidRPr="00C315AD">
        <w:rPr>
          <w:b/>
          <w:sz w:val="24"/>
          <w:szCs w:val="24"/>
          <w:lang w:val="lt-LT"/>
        </w:rPr>
        <w:t>Pirkėjo</w:t>
      </w:r>
      <w:r w:rsidRPr="00C315AD">
        <w:rPr>
          <w:sz w:val="24"/>
          <w:szCs w:val="24"/>
          <w:lang w:val="lt-LT"/>
        </w:rPr>
        <w:t xml:space="preserve"> sąskaitą. </w:t>
      </w:r>
    </w:p>
    <w:p w14:paraId="24E5F77E" w14:textId="77777777" w:rsidR="00C315AD" w:rsidRPr="00C315AD" w:rsidRDefault="00C315AD" w:rsidP="00C315AD">
      <w:pPr>
        <w:jc w:val="both"/>
        <w:rPr>
          <w:sz w:val="24"/>
          <w:szCs w:val="24"/>
          <w:lang w:val="lt-LT"/>
        </w:rPr>
      </w:pPr>
      <w:r w:rsidRPr="00C315AD">
        <w:rPr>
          <w:sz w:val="24"/>
          <w:szCs w:val="24"/>
          <w:lang w:val="lt-LT"/>
        </w:rPr>
        <w:t xml:space="preserve">4.4. </w:t>
      </w:r>
      <w:r w:rsidRPr="00C315AD">
        <w:rPr>
          <w:sz w:val="24"/>
          <w:szCs w:val="24"/>
          <w:lang w:val="en-GB"/>
        </w:rPr>
        <w:t>Avansinio mokėjimo</w:t>
      </w:r>
      <w:r w:rsidRPr="00C315AD">
        <w:rPr>
          <w:sz w:val="24"/>
          <w:lang w:val="en-GB"/>
        </w:rPr>
        <w:t xml:space="preserve"> </w:t>
      </w:r>
      <w:r w:rsidRPr="00C315AD">
        <w:rPr>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C315AD">
        <w:rPr>
          <w:b/>
          <w:sz w:val="24"/>
          <w:szCs w:val="24"/>
          <w:lang w:val="lt-LT"/>
        </w:rPr>
        <w:t>Pirkėją</w:t>
      </w:r>
      <w:r w:rsidRPr="00C315AD">
        <w:rPr>
          <w:sz w:val="24"/>
          <w:szCs w:val="24"/>
          <w:lang w:val="lt-LT"/>
        </w:rPr>
        <w:t xml:space="preserve"> įrodyti garantiją ar laidavimo raštą išdavusiai įmonei, kad su </w:t>
      </w:r>
      <w:r w:rsidRPr="00C315AD">
        <w:rPr>
          <w:b/>
          <w:sz w:val="24"/>
          <w:szCs w:val="24"/>
          <w:lang w:val="lt-LT"/>
        </w:rPr>
        <w:t xml:space="preserve">Teikėju </w:t>
      </w:r>
      <w:r w:rsidRPr="00C315AD">
        <w:rPr>
          <w:sz w:val="24"/>
          <w:szCs w:val="24"/>
          <w:lang w:val="lt-LT"/>
        </w:rPr>
        <w:t xml:space="preserve">Sutartis nutraukta teisėtai arba kitaip leistų garantiją ar laidavimo raštą išdavusiai įmonei nemokėti (arba vilkinti mokėjimą) garantija ar laidavimu užtikrinamos (laiduojamos) sumos. </w:t>
      </w:r>
    </w:p>
    <w:p w14:paraId="25545D70" w14:textId="77777777" w:rsidR="00C315AD" w:rsidRPr="00C315AD" w:rsidRDefault="00C315AD" w:rsidP="00C315AD">
      <w:pPr>
        <w:jc w:val="both"/>
        <w:rPr>
          <w:sz w:val="24"/>
          <w:lang w:val="lt-LT" w:eastAsia="lt-LT"/>
        </w:rPr>
      </w:pPr>
      <w:r w:rsidRPr="00C315AD">
        <w:rPr>
          <w:sz w:val="24"/>
          <w:lang w:val="lt-LT" w:eastAsia="lt-LT"/>
        </w:rPr>
        <w:t xml:space="preserve">4.5. </w:t>
      </w:r>
      <w:r w:rsidRPr="00C315AD">
        <w:rPr>
          <w:sz w:val="24"/>
          <w:szCs w:val="24"/>
          <w:lang w:val="lt-LT" w:eastAsia="lt-LT"/>
        </w:rPr>
        <w:t>Avansinio apmokėjimo</w:t>
      </w:r>
      <w:r w:rsidRPr="00C315AD">
        <w:rPr>
          <w:sz w:val="24"/>
          <w:lang w:val="lt-LT" w:eastAsia="lt-LT"/>
        </w:rPr>
        <w:t xml:space="preserve"> banko garantija arba draudimo bendrovės laidavimo raštas, neatitinkantys Sutarties bendrosios dalies 4.2-4.4. punktuose nustatytų reikalavimų, nebus priimami. Tokiu atveju bus laikoma, kad </w:t>
      </w:r>
      <w:r w:rsidRPr="00C315AD">
        <w:rPr>
          <w:b/>
          <w:sz w:val="24"/>
          <w:lang w:val="lt-LT" w:eastAsia="lt-LT"/>
        </w:rPr>
        <w:t>Teikėjas</w:t>
      </w:r>
      <w:r w:rsidRPr="00C315AD">
        <w:rPr>
          <w:sz w:val="24"/>
          <w:lang w:val="lt-LT" w:eastAsia="lt-LT"/>
        </w:rPr>
        <w:t xml:space="preserve"> </w:t>
      </w:r>
      <w:r w:rsidRPr="00C315AD">
        <w:rPr>
          <w:sz w:val="24"/>
          <w:szCs w:val="24"/>
          <w:lang w:val="lt-LT" w:eastAsia="lt-LT"/>
        </w:rPr>
        <w:t>avansinio apmokėjimo</w:t>
      </w:r>
      <w:r w:rsidRPr="00C315AD">
        <w:rPr>
          <w:sz w:val="24"/>
          <w:lang w:val="lt-LT" w:eastAsia="lt-LT"/>
        </w:rPr>
        <w:t xml:space="preserve"> banko garantijos arba draudimo bendrovės laidavimo rašto </w:t>
      </w:r>
      <w:r w:rsidRPr="00C315AD">
        <w:rPr>
          <w:b/>
          <w:sz w:val="24"/>
          <w:lang w:val="lt-LT" w:eastAsia="lt-LT"/>
        </w:rPr>
        <w:t>Pirkėjui</w:t>
      </w:r>
      <w:r w:rsidRPr="00C315AD">
        <w:rPr>
          <w:sz w:val="24"/>
          <w:lang w:val="lt-LT" w:eastAsia="lt-LT"/>
        </w:rPr>
        <w:t xml:space="preserve"> nepateikė ir bus atsiskaitoma pagal Sutarties bendrosios dalies 4.1 punktą.</w:t>
      </w:r>
    </w:p>
    <w:p w14:paraId="30916229" w14:textId="77777777" w:rsidR="00C315AD" w:rsidRPr="00C315AD" w:rsidRDefault="00C315AD" w:rsidP="00C315AD">
      <w:pPr>
        <w:jc w:val="both"/>
        <w:rPr>
          <w:sz w:val="24"/>
          <w:szCs w:val="24"/>
          <w:lang w:val="lt-LT" w:eastAsia="lt-LT"/>
        </w:rPr>
      </w:pPr>
      <w:r w:rsidRPr="00C315AD">
        <w:rPr>
          <w:sz w:val="24"/>
          <w:szCs w:val="24"/>
          <w:lang w:val="lt-LT" w:eastAsia="lt-LT"/>
        </w:rPr>
        <w:t xml:space="preserve">4.6. </w:t>
      </w:r>
      <w:r w:rsidRPr="00C315AD">
        <w:rPr>
          <w:b/>
          <w:sz w:val="24"/>
          <w:szCs w:val="24"/>
          <w:lang w:val="lt-LT" w:eastAsia="lt-LT"/>
        </w:rPr>
        <w:t>Pirkėjas</w:t>
      </w:r>
      <w:r w:rsidRPr="00C315AD">
        <w:rPr>
          <w:sz w:val="24"/>
          <w:szCs w:val="24"/>
          <w:lang w:val="lt-LT" w:eastAsia="lt-LT"/>
        </w:rPr>
        <w:t xml:space="preserve"> avansą sumoka per 10 (dešimt) dienų nuo avansinio apmokėjimo banko garantijos ar draudimo bendrovės laidavimo rašto ir avansinio mokėjimo sąskaitos gavimo </w:t>
      </w:r>
      <w:r w:rsidRPr="00C315AD">
        <w:rPr>
          <w:i/>
          <w:sz w:val="24"/>
          <w:szCs w:val="24"/>
          <w:lang w:val="lt-LT" w:eastAsia="lt-LT"/>
        </w:rPr>
        <w:t xml:space="preserve">(jei spec. dalyje nurodyta, kad avansas bus mokamas) </w:t>
      </w:r>
      <w:r w:rsidRPr="00C315AD">
        <w:rPr>
          <w:sz w:val="24"/>
          <w:szCs w:val="24"/>
          <w:lang w:val="lt-LT" w:eastAsia="lt-LT"/>
        </w:rPr>
        <w:t>dienos.</w:t>
      </w:r>
    </w:p>
    <w:p w14:paraId="546F9BE1" w14:textId="77777777" w:rsidR="00C315AD" w:rsidRPr="00C315AD" w:rsidRDefault="00C315AD" w:rsidP="00C315AD">
      <w:pPr>
        <w:jc w:val="both"/>
        <w:rPr>
          <w:sz w:val="24"/>
          <w:szCs w:val="24"/>
          <w:lang w:val="lt-LT" w:eastAsia="lt-LT"/>
        </w:rPr>
      </w:pPr>
      <w:r w:rsidRPr="00C315AD">
        <w:rPr>
          <w:sz w:val="24"/>
          <w:szCs w:val="24"/>
          <w:lang w:val="lt-LT" w:eastAsia="lt-LT"/>
        </w:rPr>
        <w:t xml:space="preserve">4.7. Šalys turi teisę sudaryti papildomus susitarimus dėl avansinio apmokėjimo banko garantijoje arba draudimo bendrovės laidavimo rašte numatytos sumos sumažinimo </w:t>
      </w:r>
      <w:r w:rsidRPr="00C315AD">
        <w:rPr>
          <w:b/>
          <w:sz w:val="24"/>
          <w:szCs w:val="24"/>
          <w:lang w:val="lt-LT" w:eastAsia="lt-LT"/>
        </w:rPr>
        <w:t xml:space="preserve">Teikėjui </w:t>
      </w:r>
      <w:r w:rsidRPr="00C315AD">
        <w:rPr>
          <w:sz w:val="24"/>
          <w:szCs w:val="24"/>
          <w:lang w:val="lt-LT" w:eastAsia="lt-LT"/>
        </w:rPr>
        <w:t>tinkamai įvykdžius dalį įsipareigojimų.</w:t>
      </w:r>
    </w:p>
    <w:p w14:paraId="58BBF089" w14:textId="77777777" w:rsidR="00C315AD" w:rsidRPr="00C315AD" w:rsidRDefault="00C315AD" w:rsidP="00C315AD">
      <w:pPr>
        <w:jc w:val="both"/>
        <w:rPr>
          <w:sz w:val="24"/>
          <w:szCs w:val="24"/>
          <w:lang w:val="lt-LT" w:eastAsia="lt-LT"/>
        </w:rPr>
      </w:pPr>
    </w:p>
    <w:p w14:paraId="3D07A3E4" w14:textId="77777777" w:rsidR="00C315AD" w:rsidRPr="00C315AD" w:rsidRDefault="00C315AD" w:rsidP="00C315AD">
      <w:pPr>
        <w:jc w:val="both"/>
        <w:rPr>
          <w:b/>
          <w:sz w:val="24"/>
          <w:szCs w:val="24"/>
          <w:lang w:val="lt-LT" w:eastAsia="lt-LT"/>
        </w:rPr>
      </w:pPr>
      <w:r w:rsidRPr="00C315AD">
        <w:rPr>
          <w:b/>
          <w:sz w:val="24"/>
          <w:szCs w:val="24"/>
          <w:lang w:val="lt-LT" w:eastAsia="lt-LT"/>
        </w:rPr>
        <w:t>5. Paslaugų kokybė</w:t>
      </w:r>
    </w:p>
    <w:p w14:paraId="69273FC9" w14:textId="77777777" w:rsidR="00C315AD" w:rsidRPr="00C315AD" w:rsidRDefault="00C315AD" w:rsidP="00C315AD">
      <w:pPr>
        <w:jc w:val="both"/>
        <w:rPr>
          <w:sz w:val="24"/>
          <w:szCs w:val="24"/>
          <w:lang w:val="lt-LT" w:eastAsia="lt-LT"/>
        </w:rPr>
      </w:pPr>
      <w:r w:rsidRPr="00C315AD">
        <w:rPr>
          <w:sz w:val="24"/>
          <w:szCs w:val="24"/>
          <w:lang w:val="lt-LT" w:eastAsia="lt-LT"/>
        </w:rPr>
        <w:t>5.1. Paslaugos turi atitikti Sutartyje ir jos priede (-uose)</w:t>
      </w:r>
      <w:r w:rsidRPr="00C315AD">
        <w:rPr>
          <w:i/>
          <w:sz w:val="24"/>
          <w:szCs w:val="24"/>
          <w:lang w:val="lt-LT" w:eastAsia="lt-LT"/>
        </w:rPr>
        <w:t xml:space="preserve"> </w:t>
      </w:r>
      <w:r w:rsidRPr="00C315AD">
        <w:rPr>
          <w:sz w:val="24"/>
          <w:szCs w:val="24"/>
          <w:lang w:val="lt-LT" w:eastAsia="lt-LT"/>
        </w:rPr>
        <w:t xml:space="preserve">nurodytus reikalavimus. </w:t>
      </w:r>
    </w:p>
    <w:p w14:paraId="21C6F9AF" w14:textId="77777777" w:rsidR="00C315AD" w:rsidRPr="00C315AD" w:rsidRDefault="00C315AD" w:rsidP="00C315AD">
      <w:pPr>
        <w:jc w:val="both"/>
        <w:rPr>
          <w:iCs/>
          <w:sz w:val="24"/>
          <w:szCs w:val="24"/>
          <w:lang w:val="lt-LT" w:eastAsia="lt-LT"/>
        </w:rPr>
      </w:pPr>
      <w:r w:rsidRPr="00C315AD">
        <w:rPr>
          <w:sz w:val="24"/>
          <w:szCs w:val="24"/>
          <w:lang w:val="lt-LT" w:eastAsia="lt-LT"/>
        </w:rPr>
        <w:lastRenderedPageBreak/>
        <w:t xml:space="preserve">5.2. </w:t>
      </w:r>
      <w:r w:rsidRPr="00C315AD">
        <w:rPr>
          <w:b/>
          <w:iCs/>
          <w:sz w:val="24"/>
          <w:szCs w:val="24"/>
          <w:lang w:val="lt-LT" w:eastAsia="lt-LT"/>
        </w:rPr>
        <w:t xml:space="preserve">Pirkėjui </w:t>
      </w:r>
      <w:r w:rsidRPr="00C315AD">
        <w:rPr>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C315AD">
        <w:rPr>
          <w:b/>
          <w:iCs/>
          <w:sz w:val="24"/>
          <w:szCs w:val="24"/>
          <w:lang w:val="lt-LT" w:eastAsia="lt-LT"/>
        </w:rPr>
        <w:t>Pirkėjo</w:t>
      </w:r>
      <w:r w:rsidRPr="00C315AD">
        <w:rPr>
          <w:iCs/>
          <w:sz w:val="24"/>
          <w:szCs w:val="24"/>
          <w:lang w:val="lt-LT" w:eastAsia="lt-LT"/>
        </w:rPr>
        <w:t xml:space="preserve"> ir </w:t>
      </w:r>
      <w:r w:rsidRPr="00C315AD">
        <w:rPr>
          <w:b/>
          <w:iCs/>
          <w:sz w:val="24"/>
          <w:szCs w:val="24"/>
          <w:lang w:val="lt-LT" w:eastAsia="lt-LT"/>
        </w:rPr>
        <w:t>Teikėjo</w:t>
      </w:r>
      <w:r w:rsidRPr="00C315AD">
        <w:rPr>
          <w:iCs/>
          <w:sz w:val="24"/>
          <w:szCs w:val="24"/>
          <w:lang w:val="lt-LT" w:eastAsia="lt-LT"/>
        </w:rPr>
        <w:t xml:space="preserve"> įgalioti atstovai (</w:t>
      </w:r>
      <w:r w:rsidRPr="00C315AD">
        <w:rPr>
          <w:b/>
          <w:iCs/>
          <w:sz w:val="24"/>
          <w:szCs w:val="24"/>
          <w:lang w:val="lt-LT" w:eastAsia="lt-LT"/>
        </w:rPr>
        <w:t>Teikėjo</w:t>
      </w:r>
      <w:r w:rsidRPr="00C315AD">
        <w:rPr>
          <w:iCs/>
          <w:sz w:val="24"/>
          <w:szCs w:val="24"/>
          <w:lang w:val="lt-LT" w:eastAsia="lt-LT"/>
        </w:rPr>
        <w:t xml:space="preserve"> atstovui atsisakius tai padaryti, patikrinimo aktą pasirašo tik </w:t>
      </w:r>
      <w:r w:rsidRPr="00C315AD">
        <w:rPr>
          <w:b/>
          <w:iCs/>
          <w:sz w:val="24"/>
          <w:szCs w:val="24"/>
          <w:lang w:val="lt-LT" w:eastAsia="lt-LT"/>
        </w:rPr>
        <w:t>Pirkėjo</w:t>
      </w:r>
      <w:r w:rsidRPr="00C315AD">
        <w:rPr>
          <w:iCs/>
          <w:sz w:val="24"/>
          <w:szCs w:val="24"/>
          <w:lang w:val="lt-LT" w:eastAsia="lt-LT"/>
        </w:rPr>
        <w:t xml:space="preserve"> atstovas), </w:t>
      </w:r>
      <w:r w:rsidRPr="00C315AD">
        <w:rPr>
          <w:sz w:val="24"/>
          <w:szCs w:val="24"/>
          <w:lang w:val="lt-LT" w:eastAsia="lt-LT"/>
        </w:rPr>
        <w:t xml:space="preserve">o </w:t>
      </w:r>
      <w:r w:rsidRPr="00C315AD">
        <w:rPr>
          <w:b/>
          <w:sz w:val="24"/>
          <w:szCs w:val="24"/>
          <w:lang w:val="lt-LT" w:eastAsia="lt-LT"/>
        </w:rPr>
        <w:t xml:space="preserve">Teikėjui </w:t>
      </w:r>
      <w:r w:rsidRPr="00C315AD">
        <w:rPr>
          <w:sz w:val="24"/>
          <w:szCs w:val="24"/>
          <w:lang w:val="lt-LT" w:eastAsia="lt-LT"/>
        </w:rPr>
        <w:t>taikoma sutartinė atsakomybė</w:t>
      </w:r>
      <w:r w:rsidRPr="00C315AD">
        <w:rPr>
          <w:iCs/>
          <w:sz w:val="24"/>
          <w:szCs w:val="24"/>
          <w:lang w:val="lt-LT" w:eastAsia="lt-LT"/>
        </w:rPr>
        <w:t>.</w:t>
      </w:r>
    </w:p>
    <w:p w14:paraId="6965651F" w14:textId="77777777" w:rsidR="00C315AD" w:rsidRPr="00C315AD" w:rsidRDefault="00C315AD" w:rsidP="00C315AD">
      <w:pPr>
        <w:jc w:val="both"/>
        <w:rPr>
          <w:sz w:val="24"/>
          <w:szCs w:val="24"/>
          <w:lang w:val="lt-LT" w:eastAsia="lt-LT"/>
        </w:rPr>
      </w:pPr>
      <w:r w:rsidRPr="00C315AD">
        <w:rPr>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1E53917" w14:textId="77777777" w:rsidR="00C315AD" w:rsidRPr="00C315AD" w:rsidRDefault="00C315AD" w:rsidP="00C315AD">
      <w:pPr>
        <w:jc w:val="both"/>
        <w:rPr>
          <w:sz w:val="24"/>
          <w:szCs w:val="24"/>
          <w:lang w:val="lt-LT" w:eastAsia="lt-LT"/>
        </w:rPr>
      </w:pPr>
      <w:r w:rsidRPr="00C315AD">
        <w:rPr>
          <w:sz w:val="24"/>
          <w:szCs w:val="24"/>
          <w:lang w:val="lt-LT" w:eastAsia="lt-LT"/>
        </w:rPr>
        <w:t xml:space="preserve">5.4. </w:t>
      </w:r>
      <w:r w:rsidRPr="00C315AD">
        <w:rPr>
          <w:b/>
          <w:iCs/>
          <w:sz w:val="24"/>
          <w:szCs w:val="24"/>
          <w:lang w:val="lt-LT" w:eastAsia="lt-LT"/>
        </w:rPr>
        <w:t>Teikėjas</w:t>
      </w:r>
      <w:r w:rsidRPr="00C315AD">
        <w:rPr>
          <w:iCs/>
          <w:sz w:val="24"/>
          <w:szCs w:val="24"/>
          <w:lang w:val="lt-LT" w:eastAsia="lt-LT"/>
        </w:rPr>
        <w:t xml:space="preserve"> įsipareigoja leisti </w:t>
      </w:r>
      <w:r w:rsidRPr="00C315AD">
        <w:rPr>
          <w:b/>
          <w:iCs/>
          <w:sz w:val="24"/>
          <w:szCs w:val="24"/>
          <w:lang w:val="lt-LT" w:eastAsia="lt-LT"/>
        </w:rPr>
        <w:t>Pirkėjo</w:t>
      </w:r>
      <w:r w:rsidRPr="00C315AD">
        <w:rPr>
          <w:iCs/>
          <w:sz w:val="24"/>
          <w:szCs w:val="24"/>
          <w:lang w:val="lt-LT" w:eastAsia="lt-LT"/>
        </w:rPr>
        <w:t xml:space="preserve"> atstovui vykdyti paslaugų teikimo kokybės kontrolę gamybos eigoje, tikrinti pagalbines medžiagas bei žaliavas, jų pirminius įsigijimo dokumentus</w:t>
      </w:r>
      <w:r w:rsidRPr="00C315AD">
        <w:rPr>
          <w:sz w:val="24"/>
          <w:szCs w:val="24"/>
          <w:lang w:val="lt-LT" w:eastAsia="lt-LT"/>
        </w:rPr>
        <w:t>.</w:t>
      </w:r>
    </w:p>
    <w:p w14:paraId="01CC179A" w14:textId="77777777" w:rsidR="00C315AD" w:rsidRPr="00C315AD" w:rsidRDefault="00C315AD" w:rsidP="00C315AD">
      <w:pPr>
        <w:jc w:val="both"/>
        <w:rPr>
          <w:iCs/>
          <w:sz w:val="24"/>
          <w:szCs w:val="24"/>
          <w:lang w:val="lt-LT" w:eastAsia="lt-LT"/>
        </w:rPr>
      </w:pPr>
      <w:r w:rsidRPr="00C315AD">
        <w:rPr>
          <w:sz w:val="24"/>
          <w:szCs w:val="24"/>
          <w:lang w:val="lt-LT" w:eastAsia="lt-LT"/>
        </w:rPr>
        <w:t>5.5. Prekių, kurios yra paslaugų teikimo rezultatas, priėmimo metu pastebėjus jų neatitikimą Sutartyje ir jos priede (-uose)</w:t>
      </w:r>
      <w:r w:rsidRPr="00C315AD">
        <w:rPr>
          <w:i/>
          <w:sz w:val="24"/>
          <w:szCs w:val="24"/>
          <w:lang w:val="lt-LT" w:eastAsia="lt-LT"/>
        </w:rPr>
        <w:t xml:space="preserve"> </w:t>
      </w:r>
      <w:r w:rsidRPr="00C315AD">
        <w:rPr>
          <w:sz w:val="24"/>
          <w:szCs w:val="24"/>
          <w:lang w:val="lt-LT" w:eastAsia="lt-LT"/>
        </w:rPr>
        <w:t xml:space="preserve">nustatytiems reikalavimams, kviečiami </w:t>
      </w:r>
      <w:r w:rsidRPr="00C315AD">
        <w:rPr>
          <w:b/>
          <w:sz w:val="24"/>
          <w:szCs w:val="24"/>
          <w:lang w:val="lt-LT" w:eastAsia="lt-LT"/>
        </w:rPr>
        <w:t>Teikėjo</w:t>
      </w:r>
      <w:r w:rsidRPr="00C315AD">
        <w:rPr>
          <w:sz w:val="24"/>
          <w:szCs w:val="24"/>
          <w:lang w:val="lt-LT" w:eastAsia="lt-LT"/>
        </w:rPr>
        <w:t xml:space="preserve"> atstovai, kuriems dalyvaujant surašomas aktas, prekės nepriimamos, o </w:t>
      </w:r>
      <w:r w:rsidRPr="00C315AD">
        <w:rPr>
          <w:b/>
          <w:sz w:val="24"/>
          <w:szCs w:val="24"/>
          <w:lang w:val="lt-LT" w:eastAsia="lt-LT"/>
        </w:rPr>
        <w:t xml:space="preserve">Teikėjui </w:t>
      </w:r>
      <w:r w:rsidRPr="00C315AD">
        <w:rPr>
          <w:sz w:val="24"/>
          <w:szCs w:val="24"/>
          <w:lang w:val="lt-LT" w:eastAsia="lt-LT"/>
        </w:rPr>
        <w:t>taikoma sutartinė atsakomybė (šiuo atveju sutartinė atsakomybė taikoma, jeigu prekių pristatymo terminas jau pasibaigęs) (</w:t>
      </w:r>
      <w:r w:rsidRPr="00C315AD">
        <w:rPr>
          <w:i/>
          <w:sz w:val="24"/>
          <w:szCs w:val="24"/>
          <w:lang w:val="lt-LT" w:eastAsia="lt-LT"/>
        </w:rPr>
        <w:t>taikoma, jeigu vykdant paslaugų sutartį perduodamos/parduodamos prekės tiesiogiai susijusios su sutarties objektu).</w:t>
      </w:r>
    </w:p>
    <w:p w14:paraId="0DB22652" w14:textId="77777777" w:rsidR="00C315AD" w:rsidRPr="00C315AD" w:rsidRDefault="00C315AD" w:rsidP="00C315AD">
      <w:pPr>
        <w:jc w:val="both"/>
        <w:rPr>
          <w:b/>
          <w:sz w:val="24"/>
          <w:szCs w:val="24"/>
          <w:lang w:val="lt-LT" w:eastAsia="lt-LT"/>
        </w:rPr>
      </w:pPr>
    </w:p>
    <w:p w14:paraId="0674D430" w14:textId="77777777" w:rsidR="00C315AD" w:rsidRPr="00C315AD" w:rsidRDefault="00C315AD" w:rsidP="00C315AD">
      <w:pPr>
        <w:jc w:val="both"/>
        <w:rPr>
          <w:sz w:val="24"/>
          <w:szCs w:val="24"/>
          <w:lang w:val="lt-LT" w:eastAsia="lt-LT"/>
        </w:rPr>
      </w:pPr>
      <w:r w:rsidRPr="00C315AD">
        <w:rPr>
          <w:b/>
          <w:sz w:val="24"/>
          <w:szCs w:val="24"/>
          <w:lang w:val="lt-LT" w:eastAsia="lt-LT"/>
        </w:rPr>
        <w:t>6. Kokybės garantija</w:t>
      </w:r>
      <w:r w:rsidRPr="00C315AD">
        <w:rPr>
          <w:b/>
          <w:sz w:val="24"/>
          <w:szCs w:val="24"/>
          <w:vertAlign w:val="superscript"/>
          <w:lang w:val="lt-LT" w:eastAsia="lt-LT"/>
        </w:rPr>
        <w:footnoteReference w:id="1"/>
      </w:r>
      <w:r w:rsidRPr="00C315AD">
        <w:rPr>
          <w:b/>
          <w:sz w:val="24"/>
          <w:szCs w:val="24"/>
          <w:lang w:val="lt-LT" w:eastAsia="lt-LT"/>
        </w:rPr>
        <w:t xml:space="preserve"> </w:t>
      </w:r>
    </w:p>
    <w:p w14:paraId="4AFCE8FD" w14:textId="77777777" w:rsidR="00C315AD" w:rsidRPr="00C315AD" w:rsidRDefault="00C315AD" w:rsidP="00C315AD">
      <w:pPr>
        <w:jc w:val="both"/>
        <w:rPr>
          <w:sz w:val="24"/>
          <w:szCs w:val="24"/>
          <w:lang w:val="lt-LT" w:eastAsia="lt-LT"/>
        </w:rPr>
      </w:pPr>
      <w:r w:rsidRPr="00C315AD">
        <w:rPr>
          <w:sz w:val="24"/>
          <w:szCs w:val="24"/>
          <w:lang w:val="lt-LT" w:eastAsia="lt-LT"/>
        </w:rPr>
        <w:t>6.1. Kokybės garantijos terminas nurodomas Sutarties specialiojoje dalyje (arba Sutarties priede).</w:t>
      </w:r>
    </w:p>
    <w:p w14:paraId="63830A8C" w14:textId="77777777" w:rsidR="00C315AD" w:rsidRPr="00C315AD" w:rsidRDefault="00C315AD" w:rsidP="00C315AD">
      <w:pPr>
        <w:jc w:val="both"/>
        <w:rPr>
          <w:sz w:val="24"/>
          <w:szCs w:val="24"/>
          <w:lang w:val="lt-LT" w:eastAsia="lt-LT"/>
        </w:rPr>
      </w:pPr>
      <w:r w:rsidRPr="00C315AD">
        <w:rPr>
          <w:sz w:val="24"/>
          <w:szCs w:val="24"/>
          <w:lang w:val="lt-LT" w:eastAsia="lt-LT"/>
        </w:rPr>
        <w:t xml:space="preserve">6.2. Kokybės garantijos termino metu </w:t>
      </w:r>
      <w:r w:rsidRPr="00C315AD">
        <w:rPr>
          <w:b/>
          <w:sz w:val="24"/>
          <w:szCs w:val="24"/>
          <w:lang w:val="lt-LT" w:eastAsia="lt-LT"/>
        </w:rPr>
        <w:t>Teikėjas</w:t>
      </w:r>
      <w:r w:rsidRPr="00C315AD">
        <w:rPr>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C315AD">
        <w:rPr>
          <w:i/>
          <w:sz w:val="24"/>
          <w:szCs w:val="24"/>
          <w:lang w:val="lt-LT" w:eastAsia="lt-LT"/>
        </w:rPr>
        <w:t xml:space="preserve"> </w:t>
      </w:r>
      <w:r w:rsidRPr="00C315AD">
        <w:rPr>
          <w:sz w:val="24"/>
          <w:szCs w:val="24"/>
          <w:lang w:val="lt-LT" w:eastAsia="lt-LT"/>
        </w:rPr>
        <w:t xml:space="preserve">nustatytus reikalavimus </w:t>
      </w:r>
      <w:r w:rsidRPr="00C315AD">
        <w:rPr>
          <w:i/>
          <w:sz w:val="24"/>
          <w:szCs w:val="24"/>
          <w:lang w:val="lt-LT" w:eastAsia="lt-LT"/>
        </w:rPr>
        <w:t>(jei spec. dalyje nurodyta, kad ši sąlyga taikoma)</w:t>
      </w:r>
      <w:r w:rsidRPr="00C315AD">
        <w:rPr>
          <w:sz w:val="24"/>
          <w:szCs w:val="24"/>
          <w:lang w:val="lt-LT" w:eastAsia="lt-LT"/>
        </w:rPr>
        <w:t>.</w:t>
      </w:r>
    </w:p>
    <w:p w14:paraId="3538987E" w14:textId="77777777" w:rsidR="00C315AD" w:rsidRPr="00C315AD" w:rsidRDefault="00C315AD" w:rsidP="00C315AD">
      <w:pPr>
        <w:jc w:val="both"/>
        <w:rPr>
          <w:sz w:val="24"/>
          <w:szCs w:val="24"/>
          <w:lang w:val="lt-LT" w:eastAsia="lt-LT"/>
        </w:rPr>
      </w:pPr>
      <w:r w:rsidRPr="00C315AD">
        <w:rPr>
          <w:sz w:val="24"/>
          <w:szCs w:val="24"/>
          <w:lang w:val="lt-LT" w:eastAsia="lt-LT"/>
        </w:rPr>
        <w:t xml:space="preserve">6.3. Kokybės garantijos termino metu </w:t>
      </w:r>
      <w:r w:rsidRPr="00C315AD">
        <w:rPr>
          <w:b/>
          <w:sz w:val="24"/>
          <w:szCs w:val="24"/>
          <w:lang w:val="lt-LT" w:eastAsia="lt-LT"/>
        </w:rPr>
        <w:t>Teikėjas</w:t>
      </w:r>
      <w:r w:rsidRPr="00C315AD">
        <w:rPr>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C315AD">
        <w:rPr>
          <w:i/>
          <w:sz w:val="24"/>
          <w:szCs w:val="24"/>
          <w:lang w:val="lt-LT" w:eastAsia="lt-LT"/>
        </w:rPr>
        <w:t xml:space="preserve"> </w:t>
      </w:r>
      <w:r w:rsidRPr="00C315AD">
        <w:rPr>
          <w:sz w:val="24"/>
          <w:szCs w:val="24"/>
          <w:lang w:val="lt-LT" w:eastAsia="lt-LT"/>
        </w:rPr>
        <w:t xml:space="preserve">nustatytus reikalavimus </w:t>
      </w:r>
      <w:r w:rsidRPr="00C315AD">
        <w:rPr>
          <w:i/>
          <w:sz w:val="24"/>
          <w:szCs w:val="24"/>
          <w:lang w:val="lt-LT" w:eastAsia="lt-LT"/>
        </w:rPr>
        <w:t>(jei spec. dalyje nurodyta, kad ši sąlyga taikoma)</w:t>
      </w:r>
      <w:r w:rsidRPr="00C315AD">
        <w:rPr>
          <w:sz w:val="24"/>
          <w:szCs w:val="24"/>
          <w:lang w:val="lt-LT" w:eastAsia="lt-LT"/>
        </w:rPr>
        <w:t>.</w:t>
      </w:r>
    </w:p>
    <w:p w14:paraId="573EE85F" w14:textId="77777777" w:rsidR="00C315AD" w:rsidRPr="00C315AD" w:rsidRDefault="00C315AD" w:rsidP="00C315AD">
      <w:pPr>
        <w:jc w:val="both"/>
        <w:rPr>
          <w:sz w:val="24"/>
          <w:szCs w:val="24"/>
          <w:lang w:val="lt-LT" w:eastAsia="lt-LT"/>
        </w:rPr>
      </w:pPr>
      <w:r w:rsidRPr="00C315AD">
        <w:rPr>
          <w:sz w:val="24"/>
          <w:szCs w:val="24"/>
          <w:lang w:val="lt-LT" w:eastAsia="lt-LT"/>
        </w:rPr>
        <w:t xml:space="preserve">6.4. Apie kokybės garantijos termino metu pastebėtus prekių trūkumus </w:t>
      </w:r>
      <w:r w:rsidRPr="00C315AD">
        <w:rPr>
          <w:b/>
          <w:sz w:val="24"/>
          <w:szCs w:val="24"/>
          <w:lang w:val="lt-LT" w:eastAsia="lt-LT"/>
        </w:rPr>
        <w:t>Teikėjas</w:t>
      </w:r>
      <w:r w:rsidRPr="00C315AD">
        <w:rPr>
          <w:sz w:val="24"/>
          <w:szCs w:val="24"/>
          <w:lang w:val="lt-LT" w:eastAsia="lt-LT"/>
        </w:rPr>
        <w:t xml:space="preserve"> informuojamas raštu (faksu arba paštu). Pareikšti pretenziją dėl kokybės galima viso</w:t>
      </w:r>
      <w:r w:rsidRPr="00C315AD">
        <w:rPr>
          <w:b/>
          <w:sz w:val="24"/>
          <w:szCs w:val="24"/>
          <w:lang w:val="lt-LT" w:eastAsia="lt-LT"/>
        </w:rPr>
        <w:t xml:space="preserve"> </w:t>
      </w:r>
      <w:r w:rsidRPr="00C315AD">
        <w:rPr>
          <w:sz w:val="24"/>
          <w:szCs w:val="24"/>
          <w:lang w:val="lt-LT" w:eastAsia="lt-LT"/>
        </w:rPr>
        <w:t>kokybės garantijos termino galiojimo metu.</w:t>
      </w:r>
    </w:p>
    <w:p w14:paraId="2365731C" w14:textId="77777777" w:rsidR="00C315AD" w:rsidRPr="00C315AD" w:rsidRDefault="00C315AD" w:rsidP="00C315AD">
      <w:pPr>
        <w:jc w:val="both"/>
        <w:rPr>
          <w:sz w:val="24"/>
          <w:szCs w:val="24"/>
          <w:lang w:val="lt-LT" w:eastAsia="lt-LT"/>
        </w:rPr>
      </w:pPr>
      <w:r w:rsidRPr="00C315AD">
        <w:rPr>
          <w:sz w:val="24"/>
          <w:szCs w:val="24"/>
          <w:lang w:val="lt-LT" w:eastAsia="lt-LT"/>
        </w:rPr>
        <w:t xml:space="preserve">6.5. </w:t>
      </w:r>
      <w:r w:rsidRPr="00C315AD">
        <w:rPr>
          <w:b/>
          <w:sz w:val="24"/>
          <w:szCs w:val="24"/>
          <w:lang w:val="lt-LT" w:eastAsia="lt-LT"/>
        </w:rPr>
        <w:t>Teikėjo</w:t>
      </w:r>
      <w:r w:rsidRPr="00C315AD">
        <w:rPr>
          <w:sz w:val="24"/>
          <w:szCs w:val="24"/>
          <w:lang w:val="lt-LT" w:eastAsia="lt-LT"/>
        </w:rPr>
        <w:t xml:space="preserve"> pašalintų prekių trūkumų</w:t>
      </w:r>
      <w:r w:rsidRPr="00C315AD">
        <w:rPr>
          <w:b/>
          <w:sz w:val="24"/>
          <w:szCs w:val="24"/>
          <w:lang w:val="lt-LT" w:eastAsia="lt-LT"/>
        </w:rPr>
        <w:t xml:space="preserve"> </w:t>
      </w:r>
      <w:r w:rsidRPr="00C315AD">
        <w:rPr>
          <w:sz w:val="24"/>
          <w:szCs w:val="24"/>
          <w:lang w:val="lt-LT" w:eastAsia="lt-LT"/>
        </w:rPr>
        <w:t>kokybės garantijos terminas skaičiuojamas nuo dokumento, patvirtinančio prekių su pašalintais trūkumais perdavimą-priėmimą, pasirašymo dienos.</w:t>
      </w:r>
    </w:p>
    <w:p w14:paraId="05FDB08C" w14:textId="77777777" w:rsidR="00C315AD" w:rsidRPr="00C315AD" w:rsidRDefault="00C315AD" w:rsidP="00C315AD">
      <w:pPr>
        <w:jc w:val="both"/>
        <w:rPr>
          <w:sz w:val="24"/>
          <w:szCs w:val="24"/>
          <w:lang w:val="lt-LT" w:eastAsia="lt-LT"/>
        </w:rPr>
      </w:pPr>
      <w:r w:rsidRPr="00C315AD">
        <w:rPr>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706AA740" w14:textId="77777777" w:rsidR="00C315AD" w:rsidRPr="00C315AD" w:rsidRDefault="00C315AD" w:rsidP="00C315AD">
      <w:pPr>
        <w:jc w:val="both"/>
        <w:rPr>
          <w:sz w:val="24"/>
          <w:szCs w:val="24"/>
          <w:lang w:val="lt-LT" w:eastAsia="lt-LT"/>
        </w:rPr>
      </w:pPr>
      <w:r w:rsidRPr="00C315AD">
        <w:rPr>
          <w:sz w:val="24"/>
          <w:szCs w:val="24"/>
          <w:lang w:val="lt-LT" w:eastAsia="lt-LT"/>
        </w:rPr>
        <w:t xml:space="preserve">6.7. Sutarties specialiojoje dalyje (arba Sutarties priede) nurodyta garantija netaikoma, jeigu </w:t>
      </w:r>
      <w:r w:rsidRPr="00C315AD">
        <w:rPr>
          <w:b/>
          <w:sz w:val="24"/>
          <w:szCs w:val="24"/>
          <w:lang w:val="lt-LT" w:eastAsia="lt-LT"/>
        </w:rPr>
        <w:t>Teikėjas</w:t>
      </w:r>
      <w:r w:rsidRPr="00C315AD">
        <w:rPr>
          <w:sz w:val="24"/>
          <w:szCs w:val="24"/>
          <w:lang w:val="lt-LT" w:eastAsia="lt-LT"/>
        </w:rPr>
        <w:t xml:space="preserve"> įrodys, kad prekių trūkumai atsirado dėl neteisingo ar netinkamo </w:t>
      </w:r>
      <w:r w:rsidRPr="00C315AD">
        <w:rPr>
          <w:b/>
          <w:sz w:val="24"/>
          <w:szCs w:val="24"/>
          <w:lang w:val="lt-LT" w:eastAsia="lt-LT"/>
        </w:rPr>
        <w:t>Pirkėjo</w:t>
      </w:r>
      <w:r w:rsidRPr="00C315AD">
        <w:rPr>
          <w:sz w:val="24"/>
          <w:szCs w:val="24"/>
          <w:lang w:val="lt-LT" w:eastAsia="lt-LT"/>
        </w:rPr>
        <w:t xml:space="preserve"> elgesio arba trečiųjų asmenų veiklos, arba nenugalimos jėgos.</w:t>
      </w:r>
    </w:p>
    <w:p w14:paraId="469F2B86" w14:textId="77777777" w:rsidR="00C315AD" w:rsidRPr="00C315AD" w:rsidRDefault="00C315AD" w:rsidP="00C315AD">
      <w:pPr>
        <w:jc w:val="both"/>
        <w:rPr>
          <w:sz w:val="24"/>
          <w:szCs w:val="24"/>
          <w:lang w:val="lt-LT" w:eastAsia="lt-LT"/>
        </w:rPr>
      </w:pPr>
    </w:p>
    <w:p w14:paraId="63559576" w14:textId="77777777" w:rsidR="00C315AD" w:rsidRPr="00C315AD" w:rsidRDefault="00C315AD" w:rsidP="00C315AD">
      <w:pPr>
        <w:jc w:val="both"/>
        <w:rPr>
          <w:sz w:val="24"/>
          <w:szCs w:val="24"/>
          <w:lang w:val="lt-LT" w:eastAsia="lt-LT"/>
        </w:rPr>
      </w:pPr>
    </w:p>
    <w:p w14:paraId="6553AB47" w14:textId="77777777" w:rsidR="00C315AD" w:rsidRPr="00C315AD" w:rsidRDefault="00C315AD" w:rsidP="00C315AD">
      <w:pPr>
        <w:jc w:val="both"/>
        <w:rPr>
          <w:sz w:val="24"/>
          <w:szCs w:val="24"/>
          <w:lang w:val="lt-LT" w:eastAsia="lt-LT"/>
        </w:rPr>
      </w:pPr>
    </w:p>
    <w:p w14:paraId="55DEB3B5" w14:textId="77777777" w:rsidR="00C315AD" w:rsidRPr="00C315AD" w:rsidRDefault="00C315AD" w:rsidP="00C315AD">
      <w:pPr>
        <w:jc w:val="both"/>
        <w:rPr>
          <w:b/>
          <w:sz w:val="24"/>
          <w:szCs w:val="24"/>
          <w:lang w:val="lt-LT" w:eastAsia="lt-LT"/>
        </w:rPr>
      </w:pPr>
      <w:r w:rsidRPr="00C315AD">
        <w:rPr>
          <w:b/>
          <w:sz w:val="24"/>
          <w:szCs w:val="24"/>
          <w:lang w:val="lt-LT" w:eastAsia="lt-LT"/>
        </w:rPr>
        <w:t xml:space="preserve">7. Nenugalimos jėgos </w:t>
      </w:r>
      <w:r w:rsidRPr="00C315AD">
        <w:rPr>
          <w:b/>
          <w:i/>
          <w:sz w:val="24"/>
          <w:szCs w:val="24"/>
          <w:lang w:val="lt-LT" w:eastAsia="lt-LT"/>
        </w:rPr>
        <w:t>(force majeure)</w:t>
      </w:r>
      <w:r w:rsidRPr="00C315AD">
        <w:rPr>
          <w:b/>
          <w:sz w:val="24"/>
          <w:szCs w:val="24"/>
          <w:lang w:val="lt-LT" w:eastAsia="lt-LT"/>
        </w:rPr>
        <w:t xml:space="preserve"> aplinkybės.</w:t>
      </w:r>
    </w:p>
    <w:p w14:paraId="5BA11CB1" w14:textId="77777777" w:rsidR="00C315AD" w:rsidRPr="00C315AD" w:rsidRDefault="00C315AD" w:rsidP="00C315AD">
      <w:pPr>
        <w:jc w:val="both"/>
        <w:rPr>
          <w:sz w:val="24"/>
          <w:szCs w:val="24"/>
          <w:lang w:val="lt-LT" w:eastAsia="lt-LT"/>
        </w:rPr>
      </w:pPr>
      <w:r w:rsidRPr="00C315AD">
        <w:rPr>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315AD">
        <w:rPr>
          <w:i/>
          <w:iCs/>
          <w:sz w:val="24"/>
          <w:szCs w:val="24"/>
          <w:lang w:val="lt-LT" w:eastAsia="lt-LT"/>
        </w:rPr>
        <w:t>(force majeure)</w:t>
      </w:r>
      <w:r w:rsidRPr="00C315AD">
        <w:rPr>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C315AD">
          <w:rPr>
            <w:sz w:val="24"/>
            <w:szCs w:val="24"/>
            <w:lang w:val="lt-LT" w:eastAsia="lt-LT"/>
          </w:rPr>
          <w:t>1996 m</w:t>
        </w:r>
      </w:smartTag>
      <w:r w:rsidRPr="00C315AD">
        <w:rPr>
          <w:sz w:val="24"/>
          <w:szCs w:val="24"/>
          <w:lang w:val="lt-LT" w:eastAsia="lt-LT"/>
        </w:rPr>
        <w:t xml:space="preserve">. liepos 15 d. nutarimu Nr. 840. Nustatydamos nenugalimos jėgos aplinkybes Šalys vadovaujasi Lietuvos Respublikos Vyriausybės 1997 kovo 13 d. nutarimu Nr. 222 „Dėl nenugalimos jėgos </w:t>
      </w:r>
      <w:r w:rsidRPr="00C315AD">
        <w:rPr>
          <w:i/>
          <w:iCs/>
          <w:sz w:val="24"/>
          <w:szCs w:val="24"/>
          <w:lang w:val="lt-LT" w:eastAsia="lt-LT"/>
        </w:rPr>
        <w:t>(force majeure)</w:t>
      </w:r>
      <w:r w:rsidRPr="00C315AD">
        <w:rPr>
          <w:sz w:val="24"/>
          <w:szCs w:val="24"/>
          <w:lang w:val="lt-LT" w:eastAsia="lt-LT"/>
        </w:rPr>
        <w:t xml:space="preserve"> aplinkybes liudijančių pažymų išdavimo tvarkos patvirtinimo“ ar jį pakeičiančiais </w:t>
      </w:r>
      <w:r w:rsidRPr="00C315AD">
        <w:rPr>
          <w:sz w:val="24"/>
          <w:szCs w:val="24"/>
          <w:lang w:val="lt-LT" w:eastAsia="lt-LT"/>
        </w:rPr>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D68865" w14:textId="77777777" w:rsidR="00C315AD" w:rsidRPr="00C315AD" w:rsidRDefault="00C315AD" w:rsidP="00C315AD">
      <w:pPr>
        <w:jc w:val="both"/>
        <w:rPr>
          <w:sz w:val="24"/>
          <w:szCs w:val="24"/>
          <w:lang w:val="lt-LT" w:eastAsia="lt-LT"/>
        </w:rPr>
      </w:pPr>
      <w:r w:rsidRPr="00C315AD">
        <w:rPr>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3B5938" w14:textId="77777777" w:rsidR="00C315AD" w:rsidRPr="00C315AD" w:rsidRDefault="00C315AD" w:rsidP="00C315AD">
      <w:pPr>
        <w:jc w:val="both"/>
        <w:rPr>
          <w:b/>
          <w:sz w:val="24"/>
          <w:szCs w:val="24"/>
          <w:lang w:val="lt-LT"/>
        </w:rPr>
      </w:pPr>
    </w:p>
    <w:p w14:paraId="5ADA7A9B" w14:textId="77777777" w:rsidR="00C315AD" w:rsidRPr="00C315AD" w:rsidRDefault="00C315AD" w:rsidP="00C315AD">
      <w:pPr>
        <w:jc w:val="both"/>
        <w:rPr>
          <w:b/>
          <w:sz w:val="24"/>
          <w:szCs w:val="24"/>
          <w:lang w:val="lt-LT"/>
        </w:rPr>
      </w:pPr>
      <w:r w:rsidRPr="00C315AD">
        <w:rPr>
          <w:b/>
          <w:sz w:val="24"/>
          <w:szCs w:val="24"/>
          <w:lang w:val="lt-LT"/>
        </w:rPr>
        <w:t xml:space="preserve">8. Kodifikavimas </w:t>
      </w:r>
    </w:p>
    <w:p w14:paraId="0A9E6E2B" w14:textId="77777777" w:rsidR="00C315AD" w:rsidRPr="00C315AD" w:rsidRDefault="00C315AD" w:rsidP="00C315AD">
      <w:pPr>
        <w:jc w:val="both"/>
        <w:rPr>
          <w:sz w:val="24"/>
          <w:szCs w:val="24"/>
          <w:lang w:val="lt-LT" w:eastAsia="lt-LT"/>
        </w:rPr>
      </w:pPr>
      <w:r w:rsidRPr="00C315AD">
        <w:rPr>
          <w:sz w:val="24"/>
          <w:szCs w:val="24"/>
          <w:lang w:val="lt-LT" w:eastAsia="lt-LT"/>
        </w:rPr>
        <w:t xml:space="preserve">8.1. Per 5 (penkias) dienas po Sutarties įsigaliojimo </w:t>
      </w:r>
      <w:r w:rsidRPr="00C315AD">
        <w:rPr>
          <w:b/>
          <w:bCs/>
          <w:sz w:val="24"/>
          <w:szCs w:val="24"/>
          <w:lang w:val="lt-LT" w:eastAsia="lt-LT"/>
        </w:rPr>
        <w:t>Teikėjas</w:t>
      </w:r>
      <w:r w:rsidRPr="00C315AD">
        <w:rPr>
          <w:sz w:val="24"/>
          <w:szCs w:val="24"/>
          <w:lang w:val="lt-LT" w:eastAsia="lt-LT"/>
        </w:rPr>
        <w:t xml:space="preserve"> privalo pateikti </w:t>
      </w:r>
      <w:r w:rsidRPr="00C315AD">
        <w:rPr>
          <w:b/>
          <w:sz w:val="24"/>
          <w:szCs w:val="24"/>
          <w:lang w:val="lt-LT" w:eastAsia="lt-LT"/>
        </w:rPr>
        <w:t xml:space="preserve">Pirkėjui </w:t>
      </w:r>
      <w:r w:rsidRPr="00C315AD">
        <w:rPr>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C315AD">
        <w:rPr>
          <w:b/>
          <w:bCs/>
          <w:sz w:val="24"/>
          <w:szCs w:val="24"/>
          <w:lang w:val="lt-LT" w:eastAsia="lt-LT"/>
        </w:rPr>
        <w:t>Teikėjas</w:t>
      </w:r>
      <w:r w:rsidRPr="00C315AD">
        <w:rPr>
          <w:sz w:val="24"/>
          <w:szCs w:val="24"/>
          <w:lang w:val="lt-LT" w:eastAsia="lt-LT"/>
        </w:rPr>
        <w:t xml:space="preserve"> turi pateikti užpildytas ir pasirašytas formas elektroniniu pavidalu arba popierines jų kopijas </w:t>
      </w:r>
      <w:r w:rsidRPr="00C315AD">
        <w:rPr>
          <w:i/>
          <w:sz w:val="24"/>
          <w:szCs w:val="24"/>
          <w:lang w:val="lt-LT" w:eastAsia="lt-LT"/>
        </w:rPr>
        <w:t>(jei spec. dalyje nurodyta, kad ši sąlyga taikoma)</w:t>
      </w:r>
      <w:r w:rsidRPr="00C315AD">
        <w:rPr>
          <w:sz w:val="24"/>
          <w:szCs w:val="24"/>
          <w:lang w:val="lt-LT" w:eastAsia="lt-LT"/>
        </w:rPr>
        <w:t>.</w:t>
      </w:r>
    </w:p>
    <w:p w14:paraId="7AF523A3" w14:textId="77777777" w:rsidR="00C315AD" w:rsidRPr="00C315AD" w:rsidRDefault="00C315AD" w:rsidP="00C315AD">
      <w:pPr>
        <w:jc w:val="both"/>
        <w:rPr>
          <w:iCs/>
          <w:sz w:val="24"/>
          <w:szCs w:val="24"/>
          <w:lang w:val="lt-LT"/>
        </w:rPr>
      </w:pPr>
      <w:r w:rsidRPr="00C315AD">
        <w:rPr>
          <w:iCs/>
          <w:sz w:val="24"/>
          <w:szCs w:val="24"/>
          <w:lang w:val="lt-LT"/>
        </w:rPr>
        <w:t xml:space="preserve">8.2. </w:t>
      </w:r>
      <w:r w:rsidRPr="00C315AD">
        <w:rPr>
          <w:b/>
          <w:bCs/>
          <w:sz w:val="24"/>
          <w:szCs w:val="24"/>
          <w:lang w:val="lt-LT"/>
        </w:rPr>
        <w:t>Pirkėjui</w:t>
      </w:r>
      <w:r w:rsidRPr="00C315AD">
        <w:rPr>
          <w:sz w:val="24"/>
          <w:szCs w:val="24"/>
          <w:lang w:val="lt-LT"/>
        </w:rPr>
        <w:t xml:space="preserve"> pareikalavus, </w:t>
      </w:r>
      <w:r w:rsidRPr="00C315AD">
        <w:rPr>
          <w:b/>
          <w:bCs/>
          <w:sz w:val="24"/>
          <w:szCs w:val="24"/>
          <w:lang w:val="lt-LT"/>
        </w:rPr>
        <w:t>Teikėjas</w:t>
      </w:r>
      <w:r w:rsidRPr="00C315AD">
        <w:rPr>
          <w:sz w:val="24"/>
          <w:szCs w:val="24"/>
          <w:lang w:val="lt-LT"/>
        </w:rPr>
        <w:t xml:space="preserve"> privalo per 5 (penkias) dienas nemokamai pateikti kodifikavimui reikalingą papildomą techninę dokumentaciją (pvz. technines charakteristikas, brėžinius, nuotraukas, katalogus, nuorodas ir pan.).</w:t>
      </w:r>
    </w:p>
    <w:p w14:paraId="29651103" w14:textId="77777777" w:rsidR="00C315AD" w:rsidRPr="00C315AD" w:rsidRDefault="00C315AD" w:rsidP="00C315AD">
      <w:pPr>
        <w:jc w:val="both"/>
        <w:rPr>
          <w:sz w:val="24"/>
          <w:szCs w:val="24"/>
          <w:lang w:val="lt-LT" w:eastAsia="lt-LT"/>
        </w:rPr>
      </w:pPr>
    </w:p>
    <w:p w14:paraId="254A700A" w14:textId="77777777" w:rsidR="00C315AD" w:rsidRPr="00C315AD" w:rsidRDefault="00C315AD" w:rsidP="00C315AD">
      <w:pPr>
        <w:jc w:val="both"/>
        <w:rPr>
          <w:b/>
          <w:sz w:val="24"/>
          <w:szCs w:val="24"/>
          <w:lang w:val="lt-LT" w:eastAsia="lt-LT"/>
        </w:rPr>
      </w:pPr>
      <w:r w:rsidRPr="00C315AD">
        <w:rPr>
          <w:b/>
          <w:sz w:val="24"/>
          <w:szCs w:val="24"/>
          <w:lang w:val="lt-LT" w:eastAsia="lt-LT"/>
        </w:rPr>
        <w:t>9. Sutarties nutraukimas</w:t>
      </w:r>
    </w:p>
    <w:p w14:paraId="33B90234" w14:textId="77777777" w:rsidR="00C315AD" w:rsidRPr="00C315AD" w:rsidRDefault="00C315AD" w:rsidP="00C315AD">
      <w:pPr>
        <w:jc w:val="both"/>
        <w:rPr>
          <w:sz w:val="24"/>
          <w:szCs w:val="24"/>
          <w:lang w:val="lt-LT" w:eastAsia="lt-LT"/>
        </w:rPr>
      </w:pPr>
      <w:r w:rsidRPr="00C315AD">
        <w:rPr>
          <w:sz w:val="24"/>
          <w:szCs w:val="24"/>
          <w:lang w:val="lt-LT" w:eastAsia="lt-LT"/>
        </w:rPr>
        <w:t>9.1. Ši Sutartis gali būti nutraukta:</w:t>
      </w:r>
    </w:p>
    <w:p w14:paraId="5B96652C" w14:textId="77777777" w:rsidR="00C315AD" w:rsidRPr="00C315AD" w:rsidRDefault="00C315AD" w:rsidP="00C315AD">
      <w:pPr>
        <w:jc w:val="both"/>
        <w:rPr>
          <w:sz w:val="24"/>
          <w:szCs w:val="24"/>
          <w:lang w:val="lt-LT" w:eastAsia="lt-LT"/>
        </w:rPr>
      </w:pPr>
      <w:r w:rsidRPr="00C315AD">
        <w:rPr>
          <w:sz w:val="24"/>
          <w:szCs w:val="24"/>
          <w:lang w:val="lt-LT" w:eastAsia="lt-LT"/>
        </w:rPr>
        <w:t xml:space="preserve">9.1.1. raštišku </w:t>
      </w:r>
      <w:r w:rsidRPr="00C315AD">
        <w:rPr>
          <w:bCs/>
          <w:sz w:val="24"/>
          <w:szCs w:val="24"/>
          <w:lang w:val="lt-LT" w:eastAsia="lt-LT"/>
        </w:rPr>
        <w:t>Šalių</w:t>
      </w:r>
      <w:r w:rsidRPr="00C315AD">
        <w:rPr>
          <w:sz w:val="24"/>
          <w:szCs w:val="24"/>
          <w:lang w:val="lt-LT" w:eastAsia="lt-LT"/>
        </w:rPr>
        <w:t xml:space="preserve"> susitarimu; </w:t>
      </w:r>
    </w:p>
    <w:p w14:paraId="33B4327C" w14:textId="77777777" w:rsidR="00C315AD" w:rsidRPr="00C315AD" w:rsidRDefault="00C315AD" w:rsidP="00C315AD">
      <w:pPr>
        <w:jc w:val="both"/>
        <w:rPr>
          <w:sz w:val="24"/>
          <w:szCs w:val="24"/>
          <w:lang w:val="lt-LT" w:eastAsia="lt-LT"/>
        </w:rPr>
      </w:pPr>
      <w:r w:rsidRPr="00C315AD">
        <w:rPr>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315AD">
        <w:rPr>
          <w:color w:val="FF0000"/>
          <w:sz w:val="24"/>
          <w:szCs w:val="24"/>
          <w:lang w:val="lt-LT" w:eastAsia="lt-LT"/>
        </w:rPr>
        <w:t xml:space="preserve"> </w:t>
      </w:r>
      <w:r w:rsidRPr="00C315AD">
        <w:rPr>
          <w:sz w:val="24"/>
          <w:szCs w:val="24"/>
          <w:lang w:val="lt-LT" w:eastAsia="lt-LT"/>
        </w:rPr>
        <w:t>kiekviena Sutarties šalis gali vienašališkai nutraukti Sutartį, pranešant apie tai kitai Sutarties šaliai raštu ne vėliau kaip prieš 7 (septynias) dienas;</w:t>
      </w:r>
    </w:p>
    <w:p w14:paraId="23018F4C" w14:textId="77777777" w:rsidR="00C315AD" w:rsidRPr="00C315AD" w:rsidRDefault="00C315AD" w:rsidP="00C315AD">
      <w:pPr>
        <w:jc w:val="both"/>
        <w:rPr>
          <w:sz w:val="24"/>
          <w:szCs w:val="24"/>
          <w:lang w:val="lt-LT" w:eastAsia="lt-LT"/>
        </w:rPr>
      </w:pPr>
      <w:r w:rsidRPr="00C315AD">
        <w:rPr>
          <w:sz w:val="24"/>
          <w:szCs w:val="24"/>
          <w:lang w:val="lt-LT" w:eastAsia="lt-LT"/>
        </w:rPr>
        <w:t xml:space="preserve">9.2. </w:t>
      </w:r>
      <w:r w:rsidRPr="00C315AD">
        <w:rPr>
          <w:b/>
          <w:bCs/>
          <w:sz w:val="24"/>
          <w:szCs w:val="24"/>
          <w:lang w:val="lt-LT" w:eastAsia="lt-LT"/>
        </w:rPr>
        <w:t xml:space="preserve">Pirkėjas, </w:t>
      </w:r>
      <w:r w:rsidRPr="00C315AD">
        <w:rPr>
          <w:bCs/>
          <w:sz w:val="24"/>
          <w:szCs w:val="24"/>
          <w:lang w:val="lt-LT" w:eastAsia="lt-LT"/>
        </w:rPr>
        <w:t>ne vėliau kaip</w:t>
      </w:r>
      <w:r w:rsidRPr="00C315AD">
        <w:rPr>
          <w:b/>
          <w:bCs/>
          <w:sz w:val="24"/>
          <w:szCs w:val="24"/>
          <w:lang w:val="lt-LT" w:eastAsia="lt-LT"/>
        </w:rPr>
        <w:t xml:space="preserve"> </w:t>
      </w:r>
      <w:r w:rsidRPr="00C315AD">
        <w:rPr>
          <w:sz w:val="24"/>
          <w:szCs w:val="24"/>
          <w:lang w:val="lt-LT" w:eastAsia="lt-LT"/>
        </w:rPr>
        <w:t>prieš 7 (septynias) dienas</w:t>
      </w:r>
      <w:r w:rsidRPr="00C315AD">
        <w:rPr>
          <w:i/>
          <w:sz w:val="24"/>
          <w:szCs w:val="24"/>
          <w:lang w:val="lt-LT" w:eastAsia="lt-LT"/>
        </w:rPr>
        <w:t xml:space="preserve"> (jeigu Sutarties specialiojoje dalyje nenurodytas kitas terminas</w:t>
      </w:r>
      <w:r w:rsidRPr="00C315AD">
        <w:rPr>
          <w:sz w:val="24"/>
          <w:szCs w:val="24"/>
          <w:lang w:val="lt-LT" w:eastAsia="lt-LT"/>
        </w:rPr>
        <w:t xml:space="preserve">) raštu informavęs </w:t>
      </w:r>
      <w:r w:rsidRPr="00C315AD">
        <w:rPr>
          <w:b/>
          <w:bCs/>
          <w:sz w:val="24"/>
          <w:szCs w:val="24"/>
          <w:lang w:val="lt-LT" w:eastAsia="lt-LT"/>
        </w:rPr>
        <w:t xml:space="preserve">Teikėją </w:t>
      </w:r>
      <w:r w:rsidRPr="00C315AD">
        <w:rPr>
          <w:bCs/>
          <w:sz w:val="24"/>
          <w:szCs w:val="24"/>
          <w:lang w:val="lt-LT" w:eastAsia="lt-LT"/>
        </w:rPr>
        <w:t>turi teisę</w:t>
      </w:r>
      <w:r w:rsidRPr="00C315AD">
        <w:rPr>
          <w:sz w:val="24"/>
          <w:szCs w:val="24"/>
          <w:lang w:val="lt-LT" w:eastAsia="lt-LT"/>
        </w:rPr>
        <w:t xml:space="preserve"> vienašališkai nutraukti Sutartį dėl esminio Sutarties pažeidimo. Esminiu Sutarties pažeidimu laikoma, jeigu:</w:t>
      </w:r>
    </w:p>
    <w:p w14:paraId="0DE31EB2" w14:textId="77777777" w:rsidR="00C315AD" w:rsidRPr="00C315AD" w:rsidRDefault="00C315AD" w:rsidP="00C315AD">
      <w:pPr>
        <w:jc w:val="both"/>
        <w:rPr>
          <w:sz w:val="24"/>
          <w:szCs w:val="24"/>
          <w:lang w:val="lt-LT" w:eastAsia="lt-LT"/>
        </w:rPr>
      </w:pPr>
      <w:r w:rsidRPr="00C315AD">
        <w:rPr>
          <w:sz w:val="24"/>
          <w:szCs w:val="24"/>
          <w:lang w:val="lt-LT" w:eastAsia="lt-LT"/>
        </w:rPr>
        <w:t xml:space="preserve">9.2.1. </w:t>
      </w:r>
      <w:r w:rsidRPr="00C315AD">
        <w:rPr>
          <w:b/>
          <w:sz w:val="24"/>
          <w:szCs w:val="24"/>
          <w:lang w:val="lt-LT" w:eastAsia="lt-LT"/>
        </w:rPr>
        <w:t>Teikėjas</w:t>
      </w:r>
      <w:r w:rsidRPr="00C315AD">
        <w:rPr>
          <w:sz w:val="24"/>
          <w:szCs w:val="24"/>
          <w:lang w:val="lt-LT" w:eastAsia="lt-LT"/>
        </w:rPr>
        <w:t xml:space="preserve"> nepradeda teikti </w:t>
      </w:r>
      <w:r w:rsidRPr="00C315AD">
        <w:rPr>
          <w:iCs/>
          <w:sz w:val="24"/>
          <w:szCs w:val="24"/>
          <w:lang w:val="lt-LT" w:eastAsia="lt-LT"/>
        </w:rPr>
        <w:t>paslaugų</w:t>
      </w:r>
      <w:r w:rsidRPr="00C315AD">
        <w:rPr>
          <w:sz w:val="24"/>
          <w:szCs w:val="24"/>
          <w:lang w:val="lt-LT" w:eastAsia="lt-LT"/>
        </w:rPr>
        <w:t xml:space="preserve"> Sutarties specialioje dalyje nurodytu terminu; </w:t>
      </w:r>
    </w:p>
    <w:p w14:paraId="5D1D3C19" w14:textId="77777777" w:rsidR="00C315AD" w:rsidRPr="00C315AD" w:rsidRDefault="00C315AD" w:rsidP="00C315AD">
      <w:pPr>
        <w:jc w:val="both"/>
        <w:rPr>
          <w:sz w:val="24"/>
          <w:szCs w:val="24"/>
          <w:lang w:val="lt-LT" w:eastAsia="lt-LT"/>
        </w:rPr>
      </w:pPr>
      <w:r w:rsidRPr="00C315AD">
        <w:rPr>
          <w:sz w:val="24"/>
          <w:szCs w:val="24"/>
          <w:lang w:val="lt-LT" w:eastAsia="lt-LT"/>
        </w:rPr>
        <w:t xml:space="preserve">9.2.2. </w:t>
      </w:r>
      <w:r w:rsidRPr="00C315AD">
        <w:rPr>
          <w:b/>
          <w:sz w:val="24"/>
          <w:szCs w:val="24"/>
          <w:lang w:val="lt-LT" w:eastAsia="lt-LT"/>
        </w:rPr>
        <w:t xml:space="preserve">Teikėjas </w:t>
      </w:r>
      <w:r w:rsidRPr="00C315AD">
        <w:rPr>
          <w:sz w:val="24"/>
          <w:szCs w:val="24"/>
          <w:lang w:val="lt-LT" w:eastAsia="lt-LT"/>
        </w:rPr>
        <w:t xml:space="preserve">vėluoja teikti (arba informuoja, kad neteiks) </w:t>
      </w:r>
      <w:r w:rsidRPr="00C315AD">
        <w:rPr>
          <w:iCs/>
          <w:sz w:val="24"/>
          <w:szCs w:val="24"/>
          <w:lang w:val="lt-LT" w:eastAsia="lt-LT"/>
        </w:rPr>
        <w:t>paslaugas</w:t>
      </w:r>
      <w:r w:rsidRPr="00C315AD">
        <w:rPr>
          <w:sz w:val="24"/>
          <w:szCs w:val="24"/>
          <w:lang w:val="lt-LT" w:eastAsia="lt-LT"/>
        </w:rPr>
        <w:t xml:space="preserve"> Sutarties specialioje dalyje nurodytu terminu/ais;</w:t>
      </w:r>
    </w:p>
    <w:p w14:paraId="45977614" w14:textId="77777777" w:rsidR="00C315AD" w:rsidRPr="00C315AD" w:rsidRDefault="00C315AD" w:rsidP="00C315AD">
      <w:pPr>
        <w:jc w:val="both"/>
        <w:rPr>
          <w:sz w:val="24"/>
          <w:szCs w:val="24"/>
          <w:lang w:val="lt-LT" w:eastAsia="lt-LT"/>
        </w:rPr>
      </w:pPr>
      <w:r w:rsidRPr="00C315AD">
        <w:rPr>
          <w:sz w:val="24"/>
          <w:szCs w:val="24"/>
          <w:lang w:val="lt-LT" w:eastAsia="lt-LT"/>
        </w:rPr>
        <w:t xml:space="preserve">9.2.3. </w:t>
      </w:r>
      <w:r w:rsidRPr="00C315AD">
        <w:rPr>
          <w:b/>
          <w:sz w:val="24"/>
          <w:szCs w:val="24"/>
          <w:lang w:val="lt-LT" w:eastAsia="lt-LT"/>
        </w:rPr>
        <w:t>Teikėjas</w:t>
      </w:r>
      <w:r w:rsidRPr="00C315AD">
        <w:rPr>
          <w:sz w:val="24"/>
          <w:szCs w:val="24"/>
          <w:lang w:val="lt-LT" w:eastAsia="lt-LT"/>
        </w:rPr>
        <w:t xml:space="preserve"> didina paslaugų kainas/įkainius, išskyrus Sutarties bendrosios dalies 2.2 punkte numatytą atvejį;</w:t>
      </w:r>
    </w:p>
    <w:p w14:paraId="5E99C5CA" w14:textId="77777777" w:rsidR="00C315AD" w:rsidRPr="00C315AD" w:rsidRDefault="00C315AD" w:rsidP="00C315AD">
      <w:pPr>
        <w:jc w:val="both"/>
        <w:rPr>
          <w:sz w:val="24"/>
          <w:szCs w:val="24"/>
          <w:lang w:val="lt-LT" w:eastAsia="lt-LT"/>
        </w:rPr>
      </w:pPr>
      <w:r w:rsidRPr="00C315AD">
        <w:rPr>
          <w:sz w:val="24"/>
          <w:szCs w:val="24"/>
          <w:lang w:val="lt-LT" w:eastAsia="lt-LT"/>
        </w:rPr>
        <w:t xml:space="preserve">9.2.4. </w:t>
      </w:r>
      <w:r w:rsidRPr="00C315AD">
        <w:rPr>
          <w:b/>
          <w:sz w:val="24"/>
          <w:szCs w:val="24"/>
          <w:lang w:val="lt-LT" w:eastAsia="lt-LT"/>
        </w:rPr>
        <w:t>Teikėjas</w:t>
      </w:r>
      <w:r w:rsidRPr="00C315AD">
        <w:rPr>
          <w:sz w:val="24"/>
          <w:szCs w:val="24"/>
          <w:lang w:val="lt-LT" w:eastAsia="lt-LT"/>
        </w:rPr>
        <w:t xml:space="preserve"> nevykdo arba netinkamai vykdo Sutarties bendrosios dalies 6 punkte numatytus garantinius įsipareigojimus;</w:t>
      </w:r>
    </w:p>
    <w:p w14:paraId="4C45BF22" w14:textId="77777777" w:rsidR="00C315AD" w:rsidRPr="00C315AD" w:rsidRDefault="00C315AD" w:rsidP="00C315AD">
      <w:pPr>
        <w:jc w:val="both"/>
        <w:rPr>
          <w:sz w:val="24"/>
          <w:szCs w:val="24"/>
          <w:lang w:val="lt-LT" w:eastAsia="lt-LT"/>
        </w:rPr>
      </w:pPr>
      <w:r w:rsidRPr="00C315AD">
        <w:rPr>
          <w:sz w:val="24"/>
          <w:szCs w:val="24"/>
          <w:lang w:val="lt-LT" w:eastAsia="lt-LT"/>
        </w:rPr>
        <w:t xml:space="preserve">9.2.5. </w:t>
      </w:r>
      <w:r w:rsidRPr="00C315AD">
        <w:rPr>
          <w:b/>
          <w:sz w:val="24"/>
          <w:szCs w:val="24"/>
          <w:lang w:val="lt-LT" w:eastAsia="lt-LT"/>
        </w:rPr>
        <w:t>Teikėjas</w:t>
      </w:r>
      <w:r w:rsidRPr="00C315AD">
        <w:rPr>
          <w:sz w:val="24"/>
          <w:szCs w:val="24"/>
          <w:lang w:val="lt-LT" w:eastAsia="lt-LT"/>
        </w:rPr>
        <w:t xml:space="preserve"> nevykdo Sutarties bendrosios dalies 12.4 punkte numatyto įsipareigojimo (</w:t>
      </w:r>
      <w:r w:rsidRPr="00C315AD">
        <w:rPr>
          <w:i/>
          <w:sz w:val="24"/>
          <w:szCs w:val="24"/>
          <w:lang w:val="lt-LT" w:eastAsia="lt-LT"/>
        </w:rPr>
        <w:t>jeigu sutarties vykdymas bus užtikrintas laidavimu arba banko garantija</w:t>
      </w:r>
      <w:r w:rsidRPr="00C315AD">
        <w:rPr>
          <w:sz w:val="24"/>
          <w:szCs w:val="24"/>
          <w:lang w:val="lt-LT" w:eastAsia="lt-LT"/>
        </w:rPr>
        <w:t>);</w:t>
      </w:r>
    </w:p>
    <w:p w14:paraId="2AC252A5" w14:textId="77777777" w:rsidR="00C315AD" w:rsidRPr="00C315AD" w:rsidRDefault="00C315AD" w:rsidP="00C315AD">
      <w:pPr>
        <w:jc w:val="both"/>
        <w:rPr>
          <w:sz w:val="24"/>
          <w:szCs w:val="24"/>
          <w:lang w:val="lt-LT" w:eastAsia="lt-LT"/>
        </w:rPr>
      </w:pPr>
      <w:r w:rsidRPr="00C315AD">
        <w:rPr>
          <w:sz w:val="24"/>
          <w:szCs w:val="24"/>
          <w:lang w:val="lt-LT" w:eastAsia="lt-LT"/>
        </w:rPr>
        <w:t xml:space="preserve">9.2.6. </w:t>
      </w:r>
      <w:r w:rsidRPr="00C315AD">
        <w:rPr>
          <w:b/>
          <w:sz w:val="24"/>
          <w:szCs w:val="24"/>
          <w:lang w:val="lt-LT" w:eastAsia="lt-LT"/>
        </w:rPr>
        <w:t>Teikėjo</w:t>
      </w:r>
      <w:r w:rsidRPr="00C315AD">
        <w:rPr>
          <w:sz w:val="24"/>
          <w:szCs w:val="24"/>
          <w:lang w:val="lt-LT" w:eastAsia="lt-LT"/>
        </w:rPr>
        <w:t xml:space="preserve"> suteiktos paslaugos neatitinka Sutartyje ir jos priede (-uose)</w:t>
      </w:r>
      <w:r w:rsidRPr="00C315AD">
        <w:rPr>
          <w:i/>
          <w:sz w:val="24"/>
          <w:szCs w:val="24"/>
          <w:lang w:val="lt-LT" w:eastAsia="lt-LT"/>
        </w:rPr>
        <w:t xml:space="preserve"> </w:t>
      </w:r>
      <w:r w:rsidRPr="00C315AD">
        <w:rPr>
          <w:sz w:val="24"/>
          <w:szCs w:val="24"/>
          <w:lang w:val="lt-LT" w:eastAsia="lt-LT"/>
        </w:rPr>
        <w:t xml:space="preserve">nustatytų reikalavimų ir </w:t>
      </w:r>
      <w:r w:rsidRPr="00C315AD">
        <w:rPr>
          <w:b/>
          <w:sz w:val="24"/>
          <w:szCs w:val="24"/>
          <w:lang w:val="lt-LT" w:eastAsia="lt-LT"/>
        </w:rPr>
        <w:t>Teikėjas</w:t>
      </w:r>
      <w:r w:rsidRPr="00C315AD">
        <w:rPr>
          <w:sz w:val="24"/>
          <w:szCs w:val="24"/>
          <w:lang w:val="lt-LT" w:eastAsia="lt-LT"/>
        </w:rPr>
        <w:t xml:space="preserve"> Sutarties specialiojoje dalyje nustatyta tvarka nepašalina suteiktų paslaugų trūkumų; </w:t>
      </w:r>
    </w:p>
    <w:p w14:paraId="7BE94EDE" w14:textId="77777777" w:rsidR="00C315AD" w:rsidRPr="00C315AD" w:rsidRDefault="00C315AD" w:rsidP="00C315AD">
      <w:pPr>
        <w:jc w:val="both"/>
        <w:rPr>
          <w:sz w:val="24"/>
          <w:szCs w:val="24"/>
          <w:lang w:val="lt-LT" w:eastAsia="lt-LT"/>
        </w:rPr>
      </w:pPr>
      <w:r w:rsidRPr="00C315AD">
        <w:rPr>
          <w:sz w:val="24"/>
          <w:szCs w:val="24"/>
          <w:lang w:val="lt-LT" w:eastAsia="lt-LT"/>
        </w:rPr>
        <w:t xml:space="preserve">9.2.7. </w:t>
      </w:r>
      <w:r w:rsidRPr="00C315AD">
        <w:rPr>
          <w:b/>
          <w:sz w:val="24"/>
          <w:szCs w:val="24"/>
          <w:lang w:val="lt-LT" w:eastAsia="lt-LT"/>
        </w:rPr>
        <w:t>Teikėjas</w:t>
      </w:r>
      <w:r w:rsidRPr="00C315AD">
        <w:rPr>
          <w:sz w:val="24"/>
          <w:szCs w:val="24"/>
          <w:lang w:val="lt-LT" w:eastAsia="lt-LT"/>
        </w:rPr>
        <w:t xml:space="preserve"> nustatytu laiku nepateikia avansinio apmokėjimo banko garantijos, kuri galiotų ne mažiau kaip nurodyta Sutarties bendrosios dalies 4.2. punkte (</w:t>
      </w:r>
      <w:r w:rsidRPr="00C315AD">
        <w:rPr>
          <w:i/>
          <w:sz w:val="24"/>
          <w:szCs w:val="24"/>
          <w:lang w:val="lt-LT" w:eastAsia="lt-LT"/>
        </w:rPr>
        <w:t>jeigu pagal sutarties sąlygas numatytas avanso mokėjimas</w:t>
      </w:r>
      <w:r w:rsidRPr="00C315AD">
        <w:rPr>
          <w:sz w:val="24"/>
          <w:szCs w:val="24"/>
          <w:lang w:val="lt-LT" w:eastAsia="lt-LT"/>
        </w:rPr>
        <w:t>);</w:t>
      </w:r>
    </w:p>
    <w:p w14:paraId="40838D10" w14:textId="77777777" w:rsidR="00C315AD" w:rsidRPr="00C315AD" w:rsidRDefault="00C315AD" w:rsidP="00C315AD">
      <w:pPr>
        <w:autoSpaceDE w:val="0"/>
        <w:autoSpaceDN w:val="0"/>
        <w:adjustRightInd w:val="0"/>
        <w:jc w:val="both"/>
        <w:rPr>
          <w:sz w:val="24"/>
          <w:szCs w:val="22"/>
          <w:lang w:val="lt-LT"/>
        </w:rPr>
      </w:pPr>
      <w:r w:rsidRPr="00C315AD">
        <w:rPr>
          <w:sz w:val="24"/>
          <w:szCs w:val="24"/>
          <w:lang w:val="lt-LT"/>
        </w:rPr>
        <w:t>9.2.8.</w:t>
      </w:r>
      <w:r w:rsidRPr="00C315AD">
        <w:rPr>
          <w:sz w:val="24"/>
          <w:szCs w:val="22"/>
          <w:lang w:val="lt-LT"/>
        </w:rPr>
        <w:t xml:space="preserve"> Sutarties galiojimo laikotarpiu </w:t>
      </w:r>
      <w:r w:rsidRPr="00C315AD">
        <w:rPr>
          <w:b/>
          <w:sz w:val="24"/>
          <w:szCs w:val="22"/>
          <w:lang w:val="lt-LT"/>
        </w:rPr>
        <w:t xml:space="preserve">Teikėjas </w:t>
      </w:r>
      <w:r w:rsidRPr="00C315AD">
        <w:rPr>
          <w:sz w:val="24"/>
          <w:szCs w:val="22"/>
          <w:lang w:val="lt-LT"/>
        </w:rPr>
        <w:t>yra įtraukiamas į Nepatikimų tiekėjų ar Melagingą informaciją pateikusių tiekėjų sąrašus;</w:t>
      </w:r>
    </w:p>
    <w:p w14:paraId="11C786BE" w14:textId="77777777" w:rsidR="00C315AD" w:rsidRPr="00C315AD" w:rsidRDefault="00C315AD" w:rsidP="00C315AD">
      <w:pPr>
        <w:autoSpaceDE w:val="0"/>
        <w:autoSpaceDN w:val="0"/>
        <w:adjustRightInd w:val="0"/>
        <w:jc w:val="both"/>
        <w:rPr>
          <w:sz w:val="24"/>
          <w:szCs w:val="24"/>
          <w:lang w:val="lt-LT" w:eastAsia="lt-LT"/>
        </w:rPr>
      </w:pPr>
      <w:r w:rsidRPr="00C315AD">
        <w:rPr>
          <w:sz w:val="24"/>
          <w:szCs w:val="24"/>
          <w:lang w:val="lt-LT"/>
        </w:rPr>
        <w:t xml:space="preserve">9.2.9. Paaiškėjus, kad </w:t>
      </w:r>
      <w:r w:rsidRPr="00C315AD">
        <w:rPr>
          <w:b/>
          <w:sz w:val="24"/>
          <w:szCs w:val="22"/>
          <w:lang w:val="lt-LT"/>
        </w:rPr>
        <w:t>Teikėjas</w:t>
      </w:r>
      <w:r w:rsidRPr="00C315AD">
        <w:rPr>
          <w:sz w:val="24"/>
          <w:szCs w:val="24"/>
          <w:lang w:val="lt-LT"/>
        </w:rPr>
        <w:t xml:space="preserve"> </w:t>
      </w:r>
      <w:r w:rsidRPr="00C315AD">
        <w:rPr>
          <w:color w:val="000000"/>
          <w:sz w:val="24"/>
          <w:szCs w:val="24"/>
          <w:lang w:val="lt-LT"/>
        </w:rPr>
        <w:t>ar jo teikiamos prekės ar paslaugos</w:t>
      </w:r>
      <w:r w:rsidRPr="00C315AD">
        <w:rPr>
          <w:sz w:val="24"/>
          <w:szCs w:val="24"/>
          <w:lang w:val="lt-LT" w:eastAsia="lt-LT"/>
        </w:rPr>
        <w:t xml:space="preserve"> yra nepatikimos ir kelia pavojų nacionaliniam saugumui;</w:t>
      </w:r>
    </w:p>
    <w:p w14:paraId="2E88D807" w14:textId="77777777" w:rsidR="00C315AD" w:rsidRPr="00C315AD" w:rsidRDefault="00C315AD" w:rsidP="00C315AD">
      <w:pPr>
        <w:jc w:val="both"/>
        <w:rPr>
          <w:sz w:val="24"/>
          <w:szCs w:val="24"/>
          <w:lang w:val="lt-LT" w:eastAsia="lt-LT"/>
        </w:rPr>
      </w:pPr>
      <w:r w:rsidRPr="00C315AD">
        <w:rPr>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2D45670" w14:textId="77777777" w:rsidR="00C315AD" w:rsidRPr="00C315AD" w:rsidRDefault="00C315AD" w:rsidP="00C315AD">
      <w:pPr>
        <w:jc w:val="both"/>
        <w:rPr>
          <w:sz w:val="24"/>
          <w:szCs w:val="24"/>
          <w:lang w:val="lt-LT" w:eastAsia="lt-LT"/>
        </w:rPr>
      </w:pPr>
      <w:r w:rsidRPr="00C315AD">
        <w:rPr>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3704F4FC" w14:textId="77777777" w:rsidR="00C315AD" w:rsidRPr="00C315AD" w:rsidRDefault="00C315AD" w:rsidP="00C315AD">
      <w:pPr>
        <w:autoSpaceDE w:val="0"/>
        <w:autoSpaceDN w:val="0"/>
        <w:adjustRightInd w:val="0"/>
        <w:jc w:val="both"/>
        <w:rPr>
          <w:sz w:val="24"/>
          <w:szCs w:val="24"/>
          <w:highlight w:val="yellow"/>
          <w:lang w:val="lt-LT"/>
        </w:rPr>
      </w:pPr>
      <w:r w:rsidRPr="00C315AD">
        <w:rPr>
          <w:sz w:val="24"/>
          <w:szCs w:val="24"/>
          <w:lang w:val="lt-LT" w:eastAsia="lt-LT"/>
        </w:rPr>
        <w:lastRenderedPageBreak/>
        <w:t xml:space="preserve">9.3. </w:t>
      </w:r>
      <w:r w:rsidRPr="00C315AD">
        <w:rPr>
          <w:b/>
          <w:bCs/>
          <w:sz w:val="24"/>
          <w:szCs w:val="24"/>
          <w:lang w:val="lt-LT" w:eastAsia="lt-LT"/>
        </w:rPr>
        <w:t xml:space="preserve">Pirkėjas, </w:t>
      </w:r>
      <w:r w:rsidRPr="00C315AD">
        <w:rPr>
          <w:bCs/>
          <w:sz w:val="24"/>
          <w:szCs w:val="24"/>
          <w:lang w:val="lt-LT" w:eastAsia="lt-LT"/>
        </w:rPr>
        <w:t>ne vėliau kaip</w:t>
      </w:r>
      <w:r w:rsidRPr="00C315AD">
        <w:rPr>
          <w:b/>
          <w:bCs/>
          <w:sz w:val="24"/>
          <w:szCs w:val="24"/>
          <w:lang w:val="lt-LT" w:eastAsia="lt-LT"/>
        </w:rPr>
        <w:t xml:space="preserve"> </w:t>
      </w:r>
      <w:r w:rsidRPr="00C315AD">
        <w:rPr>
          <w:sz w:val="24"/>
          <w:szCs w:val="24"/>
          <w:lang w:val="lt-LT" w:eastAsia="lt-LT"/>
        </w:rPr>
        <w:t>prieš 7 (septynias) dienas (</w:t>
      </w:r>
      <w:r w:rsidRPr="00C315AD">
        <w:rPr>
          <w:i/>
          <w:sz w:val="24"/>
          <w:szCs w:val="24"/>
          <w:lang w:val="lt-LT" w:eastAsia="lt-LT"/>
        </w:rPr>
        <w:t>jeigu spec. dalyje nenurodytas kitas terminas</w:t>
      </w:r>
      <w:r w:rsidRPr="00C315AD">
        <w:rPr>
          <w:sz w:val="24"/>
          <w:szCs w:val="24"/>
          <w:lang w:val="lt-LT" w:eastAsia="lt-LT"/>
        </w:rPr>
        <w:t xml:space="preserve">) raštu informavęs </w:t>
      </w:r>
      <w:r w:rsidRPr="00C315AD">
        <w:rPr>
          <w:b/>
          <w:bCs/>
          <w:sz w:val="24"/>
          <w:szCs w:val="24"/>
          <w:lang w:val="lt-LT" w:eastAsia="lt-LT"/>
        </w:rPr>
        <w:t xml:space="preserve">Teikėją </w:t>
      </w:r>
      <w:r w:rsidRPr="00C315AD">
        <w:rPr>
          <w:bCs/>
          <w:sz w:val="24"/>
          <w:szCs w:val="24"/>
          <w:lang w:val="lt-LT" w:eastAsia="lt-LT"/>
        </w:rPr>
        <w:t>turi teisę</w:t>
      </w:r>
      <w:r w:rsidRPr="00C315AD">
        <w:rPr>
          <w:sz w:val="24"/>
          <w:szCs w:val="24"/>
          <w:lang w:val="lt-LT" w:eastAsia="lt-LT"/>
        </w:rPr>
        <w:t xml:space="preserve"> vienašališkai nutraukti Sutartį, jeigu</w:t>
      </w:r>
      <w:r w:rsidRPr="00C315AD">
        <w:rPr>
          <w:b/>
          <w:sz w:val="24"/>
          <w:szCs w:val="24"/>
          <w:lang w:val="lt-LT" w:eastAsia="lt-LT"/>
        </w:rPr>
        <w:t xml:space="preserve"> Teikėjas </w:t>
      </w:r>
      <w:r w:rsidRPr="00C315AD">
        <w:rPr>
          <w:sz w:val="24"/>
          <w:szCs w:val="24"/>
          <w:lang w:val="lt-LT" w:eastAsia="lt-LT"/>
        </w:rPr>
        <w:t>yra</w:t>
      </w:r>
      <w:r w:rsidRPr="00C315AD">
        <w:rPr>
          <w:b/>
          <w:sz w:val="24"/>
          <w:szCs w:val="24"/>
          <w:lang w:val="lt-LT" w:eastAsia="lt-LT"/>
        </w:rPr>
        <w:t xml:space="preserve"> </w:t>
      </w:r>
      <w:r w:rsidRPr="00C315AD">
        <w:rPr>
          <w:sz w:val="24"/>
          <w:szCs w:val="24"/>
          <w:lang w:val="lt-LT"/>
        </w:rPr>
        <w:t xml:space="preserve">likviduojamas ar kreipiamasi į teismą dėl bankroto ar restruktūrizavimo bylos iškėlimo, arba </w:t>
      </w:r>
      <w:r w:rsidRPr="00C315AD">
        <w:rPr>
          <w:sz w:val="24"/>
          <w:szCs w:val="24"/>
          <w:lang w:val="lt-LT" w:eastAsia="lt-LT"/>
        </w:rPr>
        <w:t>jam iškelta bankroto ar restruktūrizavimo byla,</w:t>
      </w:r>
      <w:r w:rsidRPr="00C315AD">
        <w:rPr>
          <w:sz w:val="24"/>
          <w:szCs w:val="24"/>
          <w:lang w:val="lt-LT"/>
        </w:rPr>
        <w:t xml:space="preserve"> arba priimamas sprendimas dėl neteisminės bankroto procedūros pradėjimo.</w:t>
      </w:r>
    </w:p>
    <w:p w14:paraId="54372968" w14:textId="77777777" w:rsidR="00C315AD" w:rsidRPr="00C315AD" w:rsidRDefault="00C315AD" w:rsidP="00C315AD">
      <w:pPr>
        <w:jc w:val="both"/>
        <w:rPr>
          <w:i/>
          <w:sz w:val="24"/>
          <w:szCs w:val="24"/>
          <w:lang w:val="lt-LT" w:eastAsia="lt-LT"/>
        </w:rPr>
      </w:pPr>
      <w:r w:rsidRPr="00C315AD">
        <w:rPr>
          <w:sz w:val="24"/>
          <w:szCs w:val="24"/>
          <w:lang w:val="lt-LT" w:eastAsia="lt-LT"/>
        </w:rPr>
        <w:t xml:space="preserve">9.4. Nutraukus sutartį, </w:t>
      </w:r>
      <w:r w:rsidRPr="00C315AD">
        <w:rPr>
          <w:b/>
          <w:sz w:val="24"/>
          <w:szCs w:val="24"/>
          <w:lang w:val="lt-LT" w:eastAsia="lt-LT"/>
        </w:rPr>
        <w:t>Teikėjas</w:t>
      </w:r>
      <w:r w:rsidRPr="00C315AD">
        <w:rPr>
          <w:sz w:val="24"/>
          <w:szCs w:val="24"/>
          <w:lang w:val="lt-LT" w:eastAsia="lt-LT"/>
        </w:rPr>
        <w:t xml:space="preserve"> per 10 (dešimt) dienų nuo Sutarties nutraukimo dienos turi grąžinti </w:t>
      </w:r>
      <w:r w:rsidRPr="00C315AD">
        <w:rPr>
          <w:b/>
          <w:sz w:val="24"/>
          <w:szCs w:val="24"/>
          <w:lang w:val="lt-LT" w:eastAsia="lt-LT"/>
        </w:rPr>
        <w:t>Pirkėjui</w:t>
      </w:r>
      <w:r w:rsidRPr="00C315AD">
        <w:rPr>
          <w:sz w:val="24"/>
          <w:szCs w:val="24"/>
          <w:lang w:val="lt-LT" w:eastAsia="lt-LT"/>
        </w:rPr>
        <w:t xml:space="preserve"> jo sumokėtą avansą (jei toks buvo sumokėtas) už neįvykdytą sutarties dalį. </w:t>
      </w:r>
    </w:p>
    <w:p w14:paraId="633C6E05" w14:textId="77777777" w:rsidR="00C315AD" w:rsidRPr="00C315AD" w:rsidRDefault="00C315AD" w:rsidP="00C315AD">
      <w:pPr>
        <w:jc w:val="both"/>
        <w:rPr>
          <w:sz w:val="24"/>
          <w:szCs w:val="24"/>
          <w:lang w:val="lt-LT" w:eastAsia="lt-LT"/>
        </w:rPr>
      </w:pPr>
    </w:p>
    <w:p w14:paraId="20559D98" w14:textId="77777777" w:rsidR="00C315AD" w:rsidRPr="00C315AD" w:rsidRDefault="00C315AD" w:rsidP="00C315AD">
      <w:pPr>
        <w:rPr>
          <w:b/>
          <w:sz w:val="24"/>
          <w:szCs w:val="24"/>
          <w:lang w:val="lt-LT" w:eastAsia="lt-LT"/>
        </w:rPr>
      </w:pPr>
      <w:r w:rsidRPr="00C315AD">
        <w:rPr>
          <w:b/>
          <w:sz w:val="24"/>
          <w:szCs w:val="24"/>
          <w:lang w:val="lt-LT" w:eastAsia="lt-LT"/>
        </w:rPr>
        <w:t>10. Ginčų sprendimo tvarka</w:t>
      </w:r>
    </w:p>
    <w:p w14:paraId="0F8B99A7" w14:textId="77777777" w:rsidR="00C315AD" w:rsidRPr="00C315AD" w:rsidRDefault="00C315AD" w:rsidP="00C315AD">
      <w:pPr>
        <w:rPr>
          <w:sz w:val="24"/>
          <w:szCs w:val="24"/>
          <w:lang w:val="lt-LT" w:eastAsia="lt-LT"/>
        </w:rPr>
      </w:pPr>
      <w:r w:rsidRPr="00C315AD">
        <w:rPr>
          <w:sz w:val="24"/>
          <w:szCs w:val="24"/>
          <w:lang w:val="lt-LT" w:eastAsia="lt-LT"/>
        </w:rPr>
        <w:t>10.1. Sutartis sudaryta ir turi būti aiškinama pagal Lietuvos Respublikos teisę.</w:t>
      </w:r>
    </w:p>
    <w:p w14:paraId="79924F71" w14:textId="77777777" w:rsidR="00C315AD" w:rsidRPr="00C315AD" w:rsidRDefault="00C315AD" w:rsidP="00C315AD">
      <w:pPr>
        <w:jc w:val="both"/>
        <w:rPr>
          <w:sz w:val="24"/>
          <w:szCs w:val="24"/>
          <w:lang w:val="lt-LT" w:eastAsia="lt-LT"/>
        </w:rPr>
      </w:pPr>
      <w:r w:rsidRPr="00C315AD">
        <w:rPr>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315AD">
        <w:rPr>
          <w:b/>
          <w:bCs/>
          <w:sz w:val="24"/>
          <w:szCs w:val="24"/>
          <w:lang w:val="lt-LT" w:eastAsia="lt-LT"/>
        </w:rPr>
        <w:t>Pirkėjo</w:t>
      </w:r>
      <w:r w:rsidRPr="00C315AD">
        <w:rPr>
          <w:sz w:val="24"/>
          <w:szCs w:val="24"/>
          <w:lang w:val="lt-LT" w:eastAsia="lt-LT"/>
        </w:rPr>
        <w:t xml:space="preserve"> (arba jeigu </w:t>
      </w:r>
      <w:r w:rsidRPr="00C315AD">
        <w:rPr>
          <w:b/>
          <w:sz w:val="24"/>
          <w:szCs w:val="24"/>
          <w:lang w:val="lt-LT" w:eastAsia="lt-LT"/>
        </w:rPr>
        <w:t>Pirkėjas</w:t>
      </w:r>
      <w:r w:rsidRPr="00C315AD">
        <w:rPr>
          <w:sz w:val="24"/>
          <w:szCs w:val="24"/>
          <w:lang w:val="lt-LT" w:eastAsia="lt-LT"/>
        </w:rPr>
        <w:t xml:space="preserve"> Lietuvos kariuomenės padalinys </w:t>
      </w:r>
      <w:r w:rsidRPr="00C315AD">
        <w:rPr>
          <w:i/>
          <w:sz w:val="24"/>
          <w:szCs w:val="24"/>
          <w:lang w:val="lt-LT" w:eastAsia="lt-LT"/>
        </w:rPr>
        <w:t>„pagal juridinio asmens – Lietuvos kariuomenės</w:t>
      </w:r>
      <w:r w:rsidRPr="00C315AD">
        <w:rPr>
          <w:sz w:val="24"/>
          <w:szCs w:val="24"/>
          <w:lang w:val="lt-LT" w:eastAsia="lt-LT"/>
        </w:rPr>
        <w:t>“) buveinės vietą.</w:t>
      </w:r>
    </w:p>
    <w:p w14:paraId="7CFE8F98" w14:textId="77777777" w:rsidR="00C315AD" w:rsidRPr="00C315AD" w:rsidRDefault="00C315AD" w:rsidP="00C315AD">
      <w:pPr>
        <w:jc w:val="both"/>
        <w:rPr>
          <w:sz w:val="24"/>
          <w:szCs w:val="24"/>
          <w:lang w:val="lt-LT" w:eastAsia="lt-LT"/>
        </w:rPr>
      </w:pPr>
    </w:p>
    <w:p w14:paraId="4CD7A9A3" w14:textId="77777777" w:rsidR="00C315AD" w:rsidRPr="00C315AD" w:rsidRDefault="00C315AD" w:rsidP="00C315AD">
      <w:pPr>
        <w:jc w:val="both"/>
        <w:rPr>
          <w:b/>
          <w:sz w:val="24"/>
          <w:szCs w:val="24"/>
          <w:lang w:val="lt-LT" w:eastAsia="lt-LT"/>
        </w:rPr>
      </w:pPr>
      <w:r w:rsidRPr="00C315AD">
        <w:rPr>
          <w:b/>
          <w:sz w:val="24"/>
          <w:szCs w:val="24"/>
          <w:lang w:val="lt-LT" w:eastAsia="lt-LT"/>
        </w:rPr>
        <w:t>11. Atsakomybė</w:t>
      </w:r>
    </w:p>
    <w:p w14:paraId="0893AFF4" w14:textId="77777777" w:rsidR="00C315AD" w:rsidRPr="00C315AD" w:rsidRDefault="00C315AD" w:rsidP="00C315AD">
      <w:pPr>
        <w:jc w:val="both"/>
        <w:rPr>
          <w:sz w:val="24"/>
          <w:szCs w:val="24"/>
          <w:lang w:val="lt-LT"/>
        </w:rPr>
      </w:pPr>
      <w:r w:rsidRPr="00C315AD">
        <w:rPr>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C315AD">
        <w:rPr>
          <w:b/>
          <w:sz w:val="24"/>
          <w:szCs w:val="24"/>
          <w:lang w:val="lt-LT"/>
        </w:rPr>
        <w:t>Teikėjas</w:t>
      </w:r>
      <w:r w:rsidRPr="00C315AD">
        <w:rPr>
          <w:sz w:val="24"/>
          <w:szCs w:val="24"/>
          <w:lang w:val="lt-LT"/>
        </w:rPr>
        <w:t xml:space="preserve"> moka </w:t>
      </w:r>
      <w:r w:rsidRPr="00C315AD">
        <w:rPr>
          <w:b/>
          <w:sz w:val="24"/>
          <w:szCs w:val="24"/>
          <w:lang w:val="lt-LT"/>
        </w:rPr>
        <w:t xml:space="preserve">Pirkėjui </w:t>
      </w:r>
      <w:r w:rsidRPr="00C315AD">
        <w:rPr>
          <w:sz w:val="24"/>
          <w:szCs w:val="24"/>
          <w:lang w:val="lt-LT"/>
        </w:rPr>
        <w:t>nuo 0,05 iki</w:t>
      </w:r>
      <w:r w:rsidRPr="00C315AD">
        <w:rPr>
          <w:b/>
          <w:i/>
          <w:sz w:val="24"/>
          <w:szCs w:val="24"/>
          <w:lang w:val="lt-LT"/>
        </w:rPr>
        <w:t xml:space="preserve"> </w:t>
      </w:r>
      <w:r w:rsidRPr="00C315AD">
        <w:rPr>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C315AD">
        <w:rPr>
          <w:i/>
          <w:sz w:val="24"/>
          <w:szCs w:val="24"/>
          <w:lang w:val="lt-LT"/>
        </w:rPr>
        <w:t xml:space="preserve">(taikoma priklausomai nuo to, kaip įsipareigojimų terminas yra skaičiuojamas Sutarties specialiojoje dalyje) </w:t>
      </w:r>
      <w:r w:rsidRPr="00C315AD">
        <w:rPr>
          <w:sz w:val="24"/>
          <w:szCs w:val="24"/>
          <w:lang w:val="lt-LT"/>
        </w:rPr>
        <w:t>Šalių iš anksto sutartus minimalius nuostolius,</w:t>
      </w:r>
      <w:r w:rsidRPr="00C315AD">
        <w:rPr>
          <w:bCs/>
          <w:sz w:val="24"/>
          <w:szCs w:val="24"/>
          <w:lang w:val="lt-LT"/>
        </w:rPr>
        <w:t xml:space="preserve"> kurių sumokėjimas neatleidžia </w:t>
      </w:r>
      <w:r w:rsidRPr="00C315AD">
        <w:rPr>
          <w:b/>
          <w:bCs/>
          <w:sz w:val="24"/>
          <w:szCs w:val="24"/>
          <w:lang w:val="lt-LT"/>
        </w:rPr>
        <w:t xml:space="preserve">Teikėjo </w:t>
      </w:r>
      <w:r w:rsidRPr="00C315AD">
        <w:rPr>
          <w:bCs/>
          <w:sz w:val="24"/>
          <w:szCs w:val="24"/>
          <w:lang w:val="lt-LT"/>
        </w:rPr>
        <w:t xml:space="preserve">nuo pareigos atlyginti </w:t>
      </w:r>
      <w:r w:rsidRPr="00C315AD">
        <w:rPr>
          <w:b/>
          <w:bCs/>
          <w:sz w:val="24"/>
          <w:szCs w:val="24"/>
          <w:lang w:val="lt-LT"/>
        </w:rPr>
        <w:t>Pirkėjo</w:t>
      </w:r>
      <w:r w:rsidRPr="00C315AD">
        <w:rPr>
          <w:bCs/>
          <w:sz w:val="24"/>
          <w:szCs w:val="24"/>
          <w:lang w:val="lt-LT"/>
        </w:rPr>
        <w:t xml:space="preserve"> patirtus nuostolius</w:t>
      </w:r>
      <w:r w:rsidRPr="00C315AD">
        <w:rPr>
          <w:sz w:val="24"/>
          <w:szCs w:val="24"/>
          <w:lang w:val="lt-LT"/>
        </w:rPr>
        <w:t xml:space="preserve"> </w:t>
      </w:r>
      <w:r w:rsidRPr="00C315AD">
        <w:rPr>
          <w:b/>
          <w:sz w:val="24"/>
          <w:szCs w:val="24"/>
          <w:lang w:val="lt-LT"/>
        </w:rPr>
        <w:t>Teikėjui</w:t>
      </w:r>
      <w:r w:rsidRPr="00C315AD">
        <w:rPr>
          <w:sz w:val="24"/>
          <w:szCs w:val="24"/>
          <w:lang w:val="lt-LT"/>
        </w:rPr>
        <w:t xml:space="preserve"> nevykdant arba netinkamai vykdant savo įsipareigojimus, susijusius su paslaugų trūkumų šalinimu ir/ar prekių garantija. </w:t>
      </w:r>
      <w:r w:rsidRPr="00C315AD">
        <w:rPr>
          <w:color w:val="000000"/>
          <w:sz w:val="24"/>
          <w:szCs w:val="24"/>
          <w:lang w:val="lt-LT"/>
        </w:rPr>
        <w:t xml:space="preserve">Šalių iš anksto sutartus minimalius nuostolius </w:t>
      </w:r>
      <w:r w:rsidRPr="00C315AD">
        <w:rPr>
          <w:b/>
          <w:color w:val="000000"/>
          <w:sz w:val="24"/>
          <w:szCs w:val="24"/>
          <w:lang w:val="lt-LT"/>
        </w:rPr>
        <w:t>Teikėjas</w:t>
      </w:r>
      <w:r w:rsidRPr="00C315AD">
        <w:rPr>
          <w:color w:val="000000"/>
          <w:sz w:val="24"/>
          <w:szCs w:val="24"/>
          <w:lang w:val="lt-LT"/>
        </w:rPr>
        <w:t xml:space="preserve"> įsipareigoja sumokėti ne vėliau kaip per sąskaitoje faktūroje ar pareikalavime nurodytą terminą.</w:t>
      </w:r>
    </w:p>
    <w:p w14:paraId="24D1E009" w14:textId="77777777" w:rsidR="00C315AD" w:rsidRPr="00C315AD" w:rsidRDefault="00C315AD" w:rsidP="00C315AD">
      <w:pPr>
        <w:jc w:val="both"/>
        <w:rPr>
          <w:sz w:val="24"/>
          <w:szCs w:val="24"/>
          <w:lang w:val="lt-LT" w:eastAsia="lt-LT"/>
        </w:rPr>
      </w:pPr>
      <w:r w:rsidRPr="00C315AD">
        <w:rPr>
          <w:sz w:val="24"/>
          <w:szCs w:val="24"/>
          <w:lang w:val="lt-LT" w:eastAsia="lt-LT"/>
        </w:rPr>
        <w:t>11.2. Nutraukus Sutartį dėl Sutarties bendrojoje dalyje 9.2.1, 9.2.2, 9.2.3, 9.2.4, 9.2.5, 9.2.6, 9.2.7,  9.3 punktuose</w:t>
      </w:r>
      <w:r w:rsidRPr="00C315AD">
        <w:rPr>
          <w:color w:val="FF0000"/>
          <w:sz w:val="24"/>
          <w:szCs w:val="24"/>
          <w:lang w:val="lt-LT" w:eastAsia="lt-LT"/>
        </w:rPr>
        <w:t xml:space="preserve"> </w:t>
      </w:r>
      <w:r w:rsidRPr="00C315AD">
        <w:rPr>
          <w:sz w:val="24"/>
          <w:szCs w:val="24"/>
          <w:lang w:val="lt-LT" w:eastAsia="lt-LT"/>
        </w:rPr>
        <w:t xml:space="preserve">ar kitų Sutarties specialiojoje dalyje išvardintų priežasčių, </w:t>
      </w:r>
      <w:r w:rsidRPr="00C315AD">
        <w:rPr>
          <w:b/>
          <w:sz w:val="24"/>
          <w:szCs w:val="24"/>
          <w:lang w:val="lt-LT" w:eastAsia="lt-LT"/>
        </w:rPr>
        <w:t>Teikėjas</w:t>
      </w:r>
      <w:r w:rsidRPr="00C315AD">
        <w:rPr>
          <w:sz w:val="24"/>
          <w:szCs w:val="24"/>
          <w:lang w:val="lt-LT" w:eastAsia="lt-LT"/>
        </w:rPr>
        <w:t xml:space="preserve"> per 14 (keturiolika) dienų (skaičiuojant nuo Sutarties nutraukimo dienos) turi sumokėti</w:t>
      </w:r>
      <w:r w:rsidRPr="00C315AD">
        <w:rPr>
          <w:b/>
          <w:bCs/>
          <w:sz w:val="24"/>
          <w:szCs w:val="24"/>
          <w:lang w:val="lt-LT" w:eastAsia="lt-LT"/>
        </w:rPr>
        <w:t xml:space="preserve"> Pirkėjui</w:t>
      </w:r>
      <w:r w:rsidRPr="00C315AD">
        <w:rPr>
          <w:b/>
          <w:sz w:val="24"/>
          <w:szCs w:val="24"/>
          <w:lang w:val="lt-LT" w:eastAsia="lt-LT"/>
        </w:rPr>
        <w:t xml:space="preserve"> </w:t>
      </w:r>
      <w:r w:rsidRPr="00C315AD">
        <w:rPr>
          <w:sz w:val="24"/>
          <w:szCs w:val="24"/>
          <w:lang w:val="lt-LT" w:eastAsia="lt-LT"/>
        </w:rPr>
        <w:t>ne mažiau kaip</w:t>
      </w:r>
      <w:r w:rsidRPr="00C315AD">
        <w:rPr>
          <w:b/>
          <w:sz w:val="24"/>
          <w:szCs w:val="24"/>
          <w:lang w:val="lt-LT" w:eastAsia="lt-LT"/>
        </w:rPr>
        <w:t xml:space="preserve"> </w:t>
      </w:r>
      <w:r w:rsidRPr="00C315AD">
        <w:rPr>
          <w:sz w:val="24"/>
          <w:szCs w:val="24"/>
          <w:lang w:val="lt-LT" w:eastAsia="lt-LT"/>
        </w:rPr>
        <w:t xml:space="preserve">5-7 (septynių) % sutarties kainos be PVM (arba bendros pasiūlymo kainos) (konkretus procentinis dydis arba konkreti fiksuota suma nurodoma Sutarties specialioje dalyje) </w:t>
      </w:r>
      <w:r w:rsidRPr="00C315AD">
        <w:rPr>
          <w:bCs/>
          <w:sz w:val="24"/>
          <w:szCs w:val="24"/>
          <w:lang w:val="lt-LT" w:eastAsia="lt-LT"/>
        </w:rPr>
        <w:t xml:space="preserve">Šalių </w:t>
      </w:r>
      <w:r w:rsidRPr="00C315AD">
        <w:rPr>
          <w:sz w:val="24"/>
          <w:szCs w:val="24"/>
          <w:lang w:val="lt-LT" w:eastAsia="lt-LT"/>
        </w:rPr>
        <w:t>iš anksto sutartų minimalių nuostolių, bet ne daugiau kaip visų pagal šią Sutartį neįvykdytų įsipareigojimų kainos</w:t>
      </w:r>
      <w:r w:rsidRPr="00C315AD">
        <w:rPr>
          <w:color w:val="FF0000"/>
          <w:sz w:val="24"/>
          <w:szCs w:val="24"/>
          <w:lang w:val="lt-LT" w:eastAsia="lt-LT"/>
        </w:rPr>
        <w:t xml:space="preserve"> </w:t>
      </w:r>
      <w:r w:rsidRPr="00C315AD">
        <w:rPr>
          <w:sz w:val="24"/>
          <w:szCs w:val="24"/>
          <w:lang w:val="lt-LT" w:eastAsia="lt-LT"/>
        </w:rPr>
        <w:t xml:space="preserve">be PVM. Šalių iš anksto sutartų minimalių nuostolių sumokėjimas neatleidžia </w:t>
      </w:r>
      <w:r w:rsidRPr="00C315AD">
        <w:rPr>
          <w:b/>
          <w:sz w:val="24"/>
          <w:szCs w:val="24"/>
          <w:lang w:val="lt-LT" w:eastAsia="lt-LT"/>
        </w:rPr>
        <w:t>Teikėjo</w:t>
      </w:r>
      <w:r w:rsidRPr="00C315AD">
        <w:rPr>
          <w:sz w:val="24"/>
          <w:szCs w:val="24"/>
          <w:lang w:val="lt-LT" w:eastAsia="lt-LT"/>
        </w:rPr>
        <w:t xml:space="preserve"> nuo pareigos atlyginti visus </w:t>
      </w:r>
      <w:r w:rsidRPr="00C315AD">
        <w:rPr>
          <w:b/>
          <w:bCs/>
          <w:sz w:val="24"/>
          <w:szCs w:val="24"/>
          <w:lang w:val="lt-LT" w:eastAsia="lt-LT"/>
        </w:rPr>
        <w:t>Pirkėjo</w:t>
      </w:r>
      <w:r w:rsidRPr="00C315AD">
        <w:rPr>
          <w:sz w:val="24"/>
          <w:szCs w:val="24"/>
          <w:lang w:val="lt-LT" w:eastAsia="lt-LT"/>
        </w:rPr>
        <w:t xml:space="preserve"> patirtus nuostolius, </w:t>
      </w:r>
      <w:r w:rsidRPr="00C315AD">
        <w:rPr>
          <w:b/>
          <w:sz w:val="24"/>
          <w:szCs w:val="24"/>
          <w:lang w:val="lt-LT" w:eastAsia="lt-LT"/>
        </w:rPr>
        <w:t xml:space="preserve">Teikėjui </w:t>
      </w:r>
      <w:r w:rsidRPr="00C315AD">
        <w:rPr>
          <w:sz w:val="24"/>
          <w:szCs w:val="24"/>
          <w:lang w:val="lt-LT" w:eastAsia="lt-LT"/>
        </w:rPr>
        <w:t>nevykdant ar netinkamai vykdant sutartį.</w:t>
      </w:r>
    </w:p>
    <w:p w14:paraId="228C7C2F" w14:textId="77777777" w:rsidR="00C315AD" w:rsidRPr="00C315AD" w:rsidRDefault="00C315AD" w:rsidP="00C315AD">
      <w:pPr>
        <w:jc w:val="both"/>
        <w:rPr>
          <w:sz w:val="24"/>
          <w:szCs w:val="24"/>
          <w:lang w:val="lt-LT" w:eastAsia="lt-LT"/>
        </w:rPr>
      </w:pPr>
      <w:r w:rsidRPr="00C315AD">
        <w:rPr>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C315AD">
        <w:rPr>
          <w:b/>
          <w:sz w:val="24"/>
          <w:szCs w:val="24"/>
          <w:lang w:val="lt-LT" w:eastAsia="lt-LT"/>
        </w:rPr>
        <w:t>Teikėjas</w:t>
      </w:r>
      <w:r w:rsidRPr="00C315AD">
        <w:rPr>
          <w:sz w:val="24"/>
          <w:szCs w:val="24"/>
          <w:lang w:val="lt-LT" w:eastAsia="lt-LT"/>
        </w:rPr>
        <w:t xml:space="preserve"> moka </w:t>
      </w:r>
      <w:r w:rsidRPr="00C315AD">
        <w:rPr>
          <w:b/>
          <w:sz w:val="24"/>
          <w:szCs w:val="24"/>
          <w:lang w:val="lt-LT" w:eastAsia="lt-LT"/>
        </w:rPr>
        <w:t>Pirkėjui</w:t>
      </w:r>
      <w:r w:rsidRPr="00C315AD">
        <w:rPr>
          <w:sz w:val="24"/>
          <w:szCs w:val="24"/>
          <w:lang w:val="lt-LT" w:eastAsia="lt-LT"/>
        </w:rPr>
        <w:t xml:space="preserve"> Sutarties specialiojoje dalyje nurodytą Šalių iš anksto sutartų minimalių nuostolių sumą. </w:t>
      </w:r>
      <w:r w:rsidRPr="00C315AD">
        <w:rPr>
          <w:bCs/>
          <w:sz w:val="24"/>
          <w:szCs w:val="24"/>
          <w:lang w:val="lt-LT" w:eastAsia="lt-LT"/>
        </w:rPr>
        <w:t>Šalių</w:t>
      </w:r>
      <w:r w:rsidRPr="00C315AD">
        <w:rPr>
          <w:sz w:val="24"/>
          <w:szCs w:val="24"/>
          <w:lang w:val="lt-LT" w:eastAsia="lt-LT"/>
        </w:rPr>
        <w:t xml:space="preserve"> iš anksto sutartų minimalių nuostolių sumokėjimas neatleidžia </w:t>
      </w:r>
      <w:r w:rsidRPr="00C315AD">
        <w:rPr>
          <w:b/>
          <w:bCs/>
          <w:sz w:val="24"/>
          <w:szCs w:val="24"/>
          <w:lang w:val="lt-LT" w:eastAsia="lt-LT"/>
        </w:rPr>
        <w:t>Teikėjo</w:t>
      </w:r>
      <w:r w:rsidRPr="00C315AD">
        <w:rPr>
          <w:sz w:val="24"/>
          <w:szCs w:val="24"/>
          <w:lang w:val="lt-LT" w:eastAsia="lt-LT"/>
        </w:rPr>
        <w:t xml:space="preserve"> nuo pareigos atlyginti visus </w:t>
      </w:r>
      <w:r w:rsidRPr="00C315AD">
        <w:rPr>
          <w:b/>
          <w:bCs/>
          <w:sz w:val="24"/>
          <w:szCs w:val="24"/>
          <w:lang w:val="lt-LT" w:eastAsia="lt-LT"/>
        </w:rPr>
        <w:t xml:space="preserve">Pirkėjo </w:t>
      </w:r>
      <w:r w:rsidRPr="00C315AD">
        <w:rPr>
          <w:sz w:val="24"/>
          <w:szCs w:val="24"/>
          <w:lang w:val="lt-LT" w:eastAsia="lt-LT"/>
        </w:rPr>
        <w:t xml:space="preserve">patirtus nuostolius, </w:t>
      </w:r>
      <w:r w:rsidRPr="00C315AD">
        <w:rPr>
          <w:b/>
          <w:bCs/>
          <w:sz w:val="24"/>
          <w:szCs w:val="24"/>
          <w:lang w:val="lt-LT" w:eastAsia="lt-LT"/>
        </w:rPr>
        <w:t>Teikėjui</w:t>
      </w:r>
      <w:r w:rsidRPr="00C315AD">
        <w:rPr>
          <w:sz w:val="24"/>
          <w:szCs w:val="24"/>
          <w:lang w:val="lt-LT" w:eastAsia="lt-LT"/>
        </w:rPr>
        <w:t xml:space="preserve"> nevykdant ar netinkamai vykdant sutartį.</w:t>
      </w:r>
      <w:r w:rsidRPr="00C315AD">
        <w:rPr>
          <w:spacing w:val="-1"/>
          <w:sz w:val="24"/>
          <w:szCs w:val="24"/>
          <w:lang w:val="lt-LT" w:eastAsia="lt-LT"/>
        </w:rPr>
        <w:t xml:space="preserve"> </w:t>
      </w:r>
      <w:r w:rsidRPr="00C315AD">
        <w:rPr>
          <w:sz w:val="24"/>
          <w:szCs w:val="24"/>
          <w:lang w:val="lt-LT" w:eastAsia="lt-LT"/>
        </w:rPr>
        <w:t xml:space="preserve">Šalių iš anksto sutartus minimalius nuostolius </w:t>
      </w:r>
      <w:r w:rsidRPr="00C315AD">
        <w:rPr>
          <w:b/>
          <w:sz w:val="24"/>
          <w:szCs w:val="24"/>
          <w:lang w:val="lt-LT" w:eastAsia="lt-LT"/>
        </w:rPr>
        <w:t>Teikėjas</w:t>
      </w:r>
      <w:r w:rsidRPr="00C315AD">
        <w:rPr>
          <w:sz w:val="24"/>
          <w:szCs w:val="24"/>
          <w:lang w:val="lt-LT" w:eastAsia="lt-LT"/>
        </w:rPr>
        <w:t xml:space="preserve"> įsipareigoja sumokėti ne vėliau kaip per sąskaitoje faktūroje ar pareikalavime nurodytą terminą </w:t>
      </w:r>
    </w:p>
    <w:p w14:paraId="0284D26C" w14:textId="77777777" w:rsidR="00C315AD" w:rsidRPr="00C315AD" w:rsidRDefault="00C315AD" w:rsidP="00C315AD">
      <w:pPr>
        <w:jc w:val="both"/>
        <w:rPr>
          <w:sz w:val="24"/>
          <w:szCs w:val="24"/>
          <w:lang w:val="lt-LT" w:eastAsia="lt-LT"/>
        </w:rPr>
      </w:pPr>
      <w:r w:rsidRPr="00C315AD">
        <w:rPr>
          <w:sz w:val="24"/>
          <w:szCs w:val="24"/>
          <w:lang w:val="lt-LT" w:eastAsia="lt-LT"/>
        </w:rPr>
        <w:t xml:space="preserve">11.4. Kiti sutartinės atsakomybės taikymo </w:t>
      </w:r>
      <w:r w:rsidRPr="00C315AD">
        <w:rPr>
          <w:b/>
          <w:sz w:val="24"/>
          <w:szCs w:val="24"/>
          <w:lang w:val="lt-LT" w:eastAsia="lt-LT"/>
        </w:rPr>
        <w:t>Teikėjui</w:t>
      </w:r>
      <w:r w:rsidRPr="00C315AD">
        <w:rPr>
          <w:sz w:val="24"/>
          <w:szCs w:val="24"/>
          <w:lang w:val="lt-LT" w:eastAsia="lt-LT"/>
        </w:rPr>
        <w:t xml:space="preserve"> atvejai nurodyti Sutarties specialiojoje dalyje. </w:t>
      </w:r>
    </w:p>
    <w:p w14:paraId="3C892751" w14:textId="77777777" w:rsidR="00C315AD" w:rsidRPr="00C315AD" w:rsidRDefault="00C315AD" w:rsidP="00C315AD">
      <w:pPr>
        <w:jc w:val="both"/>
        <w:rPr>
          <w:sz w:val="24"/>
          <w:szCs w:val="24"/>
        </w:rPr>
      </w:pPr>
      <w:r w:rsidRPr="00C315AD">
        <w:rPr>
          <w:sz w:val="24"/>
          <w:szCs w:val="24"/>
        </w:rPr>
        <w:t>11.5</w:t>
      </w:r>
      <w:r w:rsidRPr="00C315AD">
        <w:rPr>
          <w:sz w:val="24"/>
          <w:szCs w:val="24"/>
          <w:lang w:val="lt-LT"/>
        </w:rPr>
        <w:t xml:space="preserve">. </w:t>
      </w:r>
      <w:r w:rsidRPr="00C315AD">
        <w:rPr>
          <w:color w:val="000000"/>
          <w:sz w:val="24"/>
          <w:szCs w:val="24"/>
          <w:lang w:val="lt-LT"/>
        </w:rPr>
        <w:t>Vadovaujantis Lietuvos Respublikos civilinio kodekso 6.253 straipsnio 1 ir 3 dalimis</w:t>
      </w:r>
      <w:r w:rsidRPr="00C315AD">
        <w:rPr>
          <w:sz w:val="24"/>
          <w:szCs w:val="24"/>
          <w:lang w:val="lt-LT"/>
        </w:rPr>
        <w:t xml:space="preserve"> finansavimo vėlavimas iš biudžeto yra sąlyga visiškai atleidžianti </w:t>
      </w:r>
      <w:r w:rsidRPr="00C315AD">
        <w:rPr>
          <w:b/>
          <w:sz w:val="24"/>
          <w:szCs w:val="24"/>
          <w:lang w:val="lt-LT"/>
        </w:rPr>
        <w:t xml:space="preserve">Pirkėją </w:t>
      </w:r>
      <w:r w:rsidRPr="00C315AD">
        <w:rPr>
          <w:sz w:val="24"/>
          <w:szCs w:val="24"/>
          <w:lang w:val="lt-LT"/>
        </w:rPr>
        <w:t xml:space="preserve">nuo civilinės atsakomybės ir palūkanų mokėjimo </w:t>
      </w:r>
      <w:r w:rsidRPr="00C315AD">
        <w:rPr>
          <w:b/>
          <w:sz w:val="24"/>
          <w:szCs w:val="24"/>
          <w:lang w:val="lt-LT"/>
        </w:rPr>
        <w:t xml:space="preserve">Teikėjui </w:t>
      </w:r>
      <w:r w:rsidRPr="00C315AD">
        <w:rPr>
          <w:sz w:val="24"/>
          <w:szCs w:val="24"/>
          <w:lang w:val="lt-LT"/>
        </w:rPr>
        <w:t>už pavėluotą atsiskaitymą.</w:t>
      </w:r>
    </w:p>
    <w:p w14:paraId="74B61D1A" w14:textId="77777777" w:rsidR="00C315AD" w:rsidRPr="00C315AD" w:rsidRDefault="00C315AD" w:rsidP="00C315AD">
      <w:pPr>
        <w:jc w:val="both"/>
        <w:rPr>
          <w:sz w:val="24"/>
          <w:szCs w:val="24"/>
          <w:lang w:val="lt-LT" w:eastAsia="lt-LT"/>
        </w:rPr>
      </w:pPr>
    </w:p>
    <w:p w14:paraId="098754A7" w14:textId="77777777" w:rsidR="00C315AD" w:rsidRPr="00C315AD" w:rsidRDefault="00C315AD" w:rsidP="00C315AD">
      <w:pPr>
        <w:jc w:val="both"/>
        <w:rPr>
          <w:b/>
          <w:sz w:val="24"/>
          <w:szCs w:val="24"/>
          <w:lang w:val="lt-LT" w:eastAsia="lt-LT"/>
        </w:rPr>
      </w:pPr>
      <w:r w:rsidRPr="00C315AD">
        <w:rPr>
          <w:b/>
          <w:sz w:val="24"/>
          <w:szCs w:val="24"/>
          <w:lang w:val="lt-LT" w:eastAsia="lt-LT"/>
        </w:rPr>
        <w:t>12. Sutarties galiojimas</w:t>
      </w:r>
    </w:p>
    <w:p w14:paraId="27C734DB" w14:textId="77777777" w:rsidR="00C315AD" w:rsidRPr="00C315AD" w:rsidRDefault="00C315AD" w:rsidP="00C315AD">
      <w:pPr>
        <w:jc w:val="both"/>
        <w:rPr>
          <w:sz w:val="24"/>
          <w:szCs w:val="24"/>
          <w:lang w:val="lt-LT" w:eastAsia="lt-LT"/>
        </w:rPr>
      </w:pPr>
      <w:r w:rsidRPr="00C315AD">
        <w:rPr>
          <w:sz w:val="24"/>
          <w:szCs w:val="24"/>
          <w:lang w:val="lt-LT" w:eastAsia="lt-LT"/>
        </w:rPr>
        <w:t xml:space="preserve">12.1. Sutartis įsigalioja abiem Šalims ją pasirašius ir </w:t>
      </w:r>
      <w:r w:rsidRPr="00C315AD">
        <w:rPr>
          <w:b/>
          <w:sz w:val="24"/>
          <w:szCs w:val="24"/>
          <w:lang w:val="lt-LT" w:eastAsia="lt-LT"/>
        </w:rPr>
        <w:t xml:space="preserve">Teikėjui </w:t>
      </w:r>
      <w:r w:rsidRPr="00C315AD">
        <w:rPr>
          <w:sz w:val="24"/>
          <w:szCs w:val="24"/>
          <w:lang w:val="lt-LT" w:eastAsia="lt-LT"/>
        </w:rPr>
        <w:t xml:space="preserve">pateikus </w:t>
      </w:r>
      <w:r w:rsidRPr="00C315AD">
        <w:rPr>
          <w:b/>
          <w:sz w:val="24"/>
          <w:szCs w:val="24"/>
          <w:lang w:val="lt-LT" w:eastAsia="lt-LT"/>
        </w:rPr>
        <w:t xml:space="preserve">Pirkėjui </w:t>
      </w:r>
      <w:r w:rsidRPr="00C315AD">
        <w:rPr>
          <w:sz w:val="24"/>
          <w:szCs w:val="24"/>
          <w:lang w:val="lt-LT" w:eastAsia="lt-LT"/>
        </w:rPr>
        <w:t xml:space="preserve">Sutarties įvykdymo užtikrinimo banko garantiją ar draudimo bendrovės laidavimo raštą </w:t>
      </w:r>
      <w:r w:rsidRPr="00C315AD">
        <w:rPr>
          <w:i/>
          <w:sz w:val="24"/>
          <w:szCs w:val="24"/>
          <w:lang w:val="lt-LT" w:eastAsia="lt-LT"/>
        </w:rPr>
        <w:t>(Sutarties įsigaliojimo kai pateikiamas užtikrinimas sąlyga taikoma, jeigu Sutarties spec. dalyje nurodyta, kad Sutarties vykdymas bus užtikrintas laidavimu arba banko garantija)</w:t>
      </w:r>
      <w:r w:rsidRPr="00C315AD">
        <w:rPr>
          <w:sz w:val="24"/>
          <w:szCs w:val="24"/>
          <w:lang w:val="lt-LT" w:eastAsia="lt-LT"/>
        </w:rPr>
        <w:t xml:space="preserve">, užtikrinantį Sutarties bendrosios dalies 11.2 punkte nurodytos sumos sumokėjimą. Banko garantijoje ar draudimo bendrovės laidavimo rašte </w:t>
      </w:r>
      <w:r w:rsidRPr="00C315AD">
        <w:rPr>
          <w:sz w:val="24"/>
          <w:szCs w:val="24"/>
          <w:lang w:val="lt-LT" w:eastAsia="lt-LT"/>
        </w:rPr>
        <w:lastRenderedPageBreak/>
        <w:t>garantas/laiduotojas turi įsipareigoti sumokėti Sutarties bendrosios dalies 11.2 punkte nurodytą sumą</w:t>
      </w:r>
      <w:r w:rsidRPr="00C315AD">
        <w:rPr>
          <w:b/>
          <w:sz w:val="24"/>
          <w:szCs w:val="24"/>
          <w:lang w:val="lt-LT" w:eastAsia="lt-LT"/>
        </w:rPr>
        <w:t xml:space="preserve"> Pirkėjui </w:t>
      </w:r>
      <w:r w:rsidRPr="00C315AD">
        <w:rPr>
          <w:sz w:val="24"/>
          <w:szCs w:val="24"/>
          <w:lang w:val="lt-LT" w:eastAsia="lt-LT"/>
        </w:rPr>
        <w:t>nutraukus Sutartį dėl bent vienos iš 9.2.1 - 9.2.7, 9.3 punktuose ar kitų Sutarties specialiojoje dalyje</w:t>
      </w:r>
      <w:r w:rsidRPr="00C315AD">
        <w:rPr>
          <w:color w:val="FF0000"/>
          <w:sz w:val="24"/>
          <w:szCs w:val="24"/>
          <w:lang w:val="lt-LT" w:eastAsia="lt-LT"/>
        </w:rPr>
        <w:t xml:space="preserve"> </w:t>
      </w:r>
      <w:r w:rsidRPr="00C315AD">
        <w:rPr>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0437327" w14:textId="77777777" w:rsidR="00C315AD" w:rsidRPr="00C315AD" w:rsidRDefault="00C315AD" w:rsidP="00C315AD">
      <w:pPr>
        <w:jc w:val="both"/>
        <w:rPr>
          <w:sz w:val="24"/>
          <w:szCs w:val="24"/>
          <w:lang w:val="lt-LT" w:eastAsia="lt-LT"/>
        </w:rPr>
      </w:pPr>
      <w:r w:rsidRPr="00C315AD">
        <w:rPr>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315AD">
        <w:rPr>
          <w:b/>
          <w:sz w:val="24"/>
          <w:szCs w:val="24"/>
          <w:lang w:val="lt-LT" w:eastAsia="lt-LT"/>
        </w:rPr>
        <w:t>Teikėjo</w:t>
      </w:r>
      <w:r w:rsidRPr="00C315AD">
        <w:rPr>
          <w:sz w:val="24"/>
          <w:szCs w:val="24"/>
          <w:lang w:val="lt-LT" w:eastAsia="lt-LT"/>
        </w:rPr>
        <w:t xml:space="preserve"> kaltei, įvykdyti prievolę ir sumokėti įsipareigotą sumą, pinigus pervedant į </w:t>
      </w:r>
      <w:r w:rsidRPr="00C315AD">
        <w:rPr>
          <w:b/>
          <w:sz w:val="24"/>
          <w:szCs w:val="24"/>
          <w:lang w:val="lt-LT" w:eastAsia="lt-LT"/>
        </w:rPr>
        <w:t>Pirkėjo</w:t>
      </w:r>
      <w:r w:rsidRPr="00C315AD">
        <w:rPr>
          <w:sz w:val="24"/>
          <w:szCs w:val="24"/>
          <w:lang w:val="lt-LT" w:eastAsia="lt-LT"/>
        </w:rPr>
        <w:t xml:space="preserve"> sąskaitą..</w:t>
      </w:r>
    </w:p>
    <w:p w14:paraId="56A55E7B" w14:textId="77777777" w:rsidR="00C315AD" w:rsidRPr="00C315AD" w:rsidRDefault="00C315AD" w:rsidP="00C315AD">
      <w:pPr>
        <w:jc w:val="both"/>
        <w:rPr>
          <w:b/>
          <w:sz w:val="24"/>
          <w:szCs w:val="24"/>
          <w:lang w:val="lt-LT" w:eastAsia="lt-LT"/>
        </w:rPr>
      </w:pPr>
      <w:r w:rsidRPr="00C315AD">
        <w:rPr>
          <w:sz w:val="24"/>
          <w:szCs w:val="24"/>
          <w:lang w:val="lt-LT" w:eastAsia="lt-LT"/>
        </w:rPr>
        <w:t xml:space="preserve">12.3. </w:t>
      </w:r>
      <w:r w:rsidRPr="00C315AD">
        <w:rPr>
          <w:b/>
          <w:sz w:val="24"/>
          <w:szCs w:val="24"/>
          <w:lang w:val="lt-LT" w:eastAsia="lt-LT"/>
        </w:rPr>
        <w:t>Teikėjas</w:t>
      </w:r>
      <w:r w:rsidRPr="00C315AD">
        <w:rPr>
          <w:sz w:val="24"/>
          <w:szCs w:val="24"/>
          <w:lang w:val="lt-LT" w:eastAsia="lt-LT"/>
        </w:rPr>
        <w:t xml:space="preserve"> ne vėliau kaip</w:t>
      </w:r>
      <w:r w:rsidRPr="00C315AD">
        <w:rPr>
          <w:b/>
          <w:sz w:val="24"/>
          <w:szCs w:val="24"/>
          <w:lang w:val="lt-LT" w:eastAsia="lt-LT"/>
        </w:rPr>
        <w:t xml:space="preserve"> </w:t>
      </w:r>
      <w:r w:rsidRPr="00C315AD">
        <w:rPr>
          <w:sz w:val="24"/>
          <w:szCs w:val="24"/>
          <w:lang w:val="lt-LT" w:eastAsia="lt-LT"/>
        </w:rPr>
        <w:t xml:space="preserve">per 5 (penkias) darbo dienas po Sutarties pasirašymo pateikia </w:t>
      </w:r>
      <w:r w:rsidRPr="00C315AD">
        <w:rPr>
          <w:b/>
          <w:sz w:val="24"/>
          <w:szCs w:val="24"/>
          <w:lang w:val="lt-LT" w:eastAsia="lt-LT"/>
        </w:rPr>
        <w:t xml:space="preserve">Pirkėjui </w:t>
      </w:r>
      <w:r w:rsidRPr="00C315AD">
        <w:rPr>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C315AD">
        <w:rPr>
          <w:b/>
          <w:sz w:val="24"/>
          <w:szCs w:val="24"/>
          <w:lang w:val="lt-LT" w:eastAsia="lt-LT"/>
        </w:rPr>
        <w:t>Teikėjas</w:t>
      </w:r>
      <w:r w:rsidRPr="00C315AD">
        <w:rPr>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C315AD">
        <w:rPr>
          <w:b/>
          <w:sz w:val="24"/>
          <w:szCs w:val="24"/>
          <w:lang w:val="lt-LT" w:eastAsia="lt-LT"/>
        </w:rPr>
        <w:t>Pirkėjo</w:t>
      </w:r>
      <w:r w:rsidRPr="00C315AD">
        <w:rPr>
          <w:sz w:val="24"/>
          <w:szCs w:val="24"/>
          <w:lang w:val="lt-LT" w:eastAsia="lt-LT"/>
        </w:rPr>
        <w:t xml:space="preserve"> patirtų nuostolių atlyginimu ir neatleidžia </w:t>
      </w:r>
      <w:r w:rsidRPr="00C315AD">
        <w:rPr>
          <w:b/>
          <w:sz w:val="24"/>
          <w:szCs w:val="24"/>
          <w:lang w:val="lt-LT" w:eastAsia="lt-LT"/>
        </w:rPr>
        <w:t>Teikėjo</w:t>
      </w:r>
      <w:r w:rsidRPr="00C315AD">
        <w:rPr>
          <w:sz w:val="24"/>
          <w:szCs w:val="24"/>
          <w:lang w:val="lt-LT" w:eastAsia="lt-LT"/>
        </w:rPr>
        <w:t xml:space="preserve"> nuo pareigos juos atlyginti pilnai. </w:t>
      </w:r>
    </w:p>
    <w:p w14:paraId="2126812F" w14:textId="77777777" w:rsidR="00C315AD" w:rsidRPr="00C315AD" w:rsidRDefault="00C315AD" w:rsidP="00C315AD">
      <w:pPr>
        <w:jc w:val="both"/>
        <w:rPr>
          <w:sz w:val="24"/>
          <w:szCs w:val="24"/>
          <w:lang w:val="lt-LT" w:eastAsia="lt-LT"/>
        </w:rPr>
      </w:pPr>
      <w:r w:rsidRPr="00C315AD">
        <w:rPr>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C315AD">
        <w:rPr>
          <w:b/>
          <w:sz w:val="24"/>
          <w:szCs w:val="24"/>
          <w:lang w:val="lt-LT" w:eastAsia="lt-LT"/>
        </w:rPr>
        <w:t>Teikėjas</w:t>
      </w:r>
      <w:r w:rsidRPr="00C315AD">
        <w:rPr>
          <w:sz w:val="24"/>
          <w:szCs w:val="24"/>
          <w:lang w:val="lt-LT" w:eastAsia="lt-LT"/>
        </w:rPr>
        <w:t xml:space="preserve"> per 10 (dešimt) dienų pateikia naują Sutarties vykdymo užtikrinimą, tokiomis pačiomis sąlygomis kaip ir ankstesnysis. Jei </w:t>
      </w:r>
      <w:r w:rsidRPr="00C315AD">
        <w:rPr>
          <w:b/>
          <w:sz w:val="24"/>
          <w:szCs w:val="24"/>
          <w:lang w:val="lt-LT" w:eastAsia="lt-LT"/>
        </w:rPr>
        <w:t xml:space="preserve">Teikėjas </w:t>
      </w:r>
      <w:r w:rsidRPr="00C315AD">
        <w:rPr>
          <w:sz w:val="24"/>
          <w:szCs w:val="24"/>
          <w:lang w:val="lt-LT" w:eastAsia="lt-LT"/>
        </w:rPr>
        <w:t xml:space="preserve">nepateikia naujo sutarties įvykdymo užtikrinimo, </w:t>
      </w:r>
      <w:r w:rsidRPr="00C315AD">
        <w:rPr>
          <w:b/>
          <w:sz w:val="24"/>
          <w:szCs w:val="24"/>
          <w:lang w:val="lt-LT" w:eastAsia="lt-LT"/>
        </w:rPr>
        <w:t>Pirkėjas</w:t>
      </w:r>
      <w:r w:rsidRPr="00C315AD">
        <w:rPr>
          <w:sz w:val="24"/>
          <w:szCs w:val="24"/>
          <w:lang w:val="lt-LT" w:eastAsia="lt-LT"/>
        </w:rPr>
        <w:t xml:space="preserve"> turi teisę nutraukti Sutartį, Sutarties bendrosios dalies 9.2.5 punkte nustatyta tvarka.</w:t>
      </w:r>
    </w:p>
    <w:p w14:paraId="5D369C26" w14:textId="77777777" w:rsidR="00C315AD" w:rsidRPr="00C315AD" w:rsidRDefault="00C315AD" w:rsidP="00C315AD">
      <w:pPr>
        <w:jc w:val="both"/>
        <w:rPr>
          <w:sz w:val="24"/>
          <w:szCs w:val="24"/>
          <w:lang w:val="lt-LT" w:eastAsia="lt-LT"/>
        </w:rPr>
      </w:pPr>
      <w:r w:rsidRPr="00C315AD">
        <w:rPr>
          <w:sz w:val="24"/>
          <w:szCs w:val="24"/>
          <w:lang w:val="lt-LT" w:eastAsia="lt-LT"/>
        </w:rPr>
        <w:t xml:space="preserve">12.5. Sutarties įvykdymo užtikrinimas grąžinamas per 10 (dešimt) dienų nuo šio užtikrinimo galiojimo termino pabaigos </w:t>
      </w:r>
      <w:r w:rsidRPr="00C315AD">
        <w:rPr>
          <w:b/>
          <w:sz w:val="24"/>
          <w:szCs w:val="24"/>
          <w:lang w:val="lt-LT" w:eastAsia="lt-LT"/>
        </w:rPr>
        <w:t>Teikėjui</w:t>
      </w:r>
      <w:r w:rsidRPr="00C315AD">
        <w:rPr>
          <w:sz w:val="24"/>
          <w:szCs w:val="24"/>
          <w:lang w:val="lt-LT" w:eastAsia="lt-LT"/>
        </w:rPr>
        <w:t xml:space="preserve"> pateikus raštišką prašymą. </w:t>
      </w:r>
    </w:p>
    <w:p w14:paraId="131140DD" w14:textId="77777777" w:rsidR="00C315AD" w:rsidRPr="00C315AD" w:rsidRDefault="00C315AD" w:rsidP="00C315AD">
      <w:pPr>
        <w:jc w:val="both"/>
        <w:rPr>
          <w:sz w:val="24"/>
          <w:szCs w:val="24"/>
          <w:lang w:val="lt-LT" w:eastAsia="lt-LT"/>
        </w:rPr>
      </w:pPr>
      <w:r w:rsidRPr="00C315AD">
        <w:rPr>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F216B5" w14:textId="77777777" w:rsidR="00C315AD" w:rsidRPr="00C315AD" w:rsidRDefault="00C315AD" w:rsidP="00C315AD">
      <w:pPr>
        <w:jc w:val="both"/>
        <w:rPr>
          <w:sz w:val="24"/>
          <w:szCs w:val="24"/>
          <w:lang w:val="lt-LT" w:eastAsia="lt-LT"/>
        </w:rPr>
      </w:pPr>
      <w:r w:rsidRPr="00C315AD">
        <w:rPr>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D5DEEFA" w14:textId="77777777" w:rsidR="00C315AD" w:rsidRPr="00C315AD" w:rsidRDefault="00C315AD" w:rsidP="00C315AD">
      <w:pPr>
        <w:jc w:val="both"/>
        <w:rPr>
          <w:sz w:val="24"/>
          <w:szCs w:val="24"/>
          <w:lang w:val="lt-LT" w:eastAsia="lt-LT"/>
        </w:rPr>
      </w:pPr>
      <w:r w:rsidRPr="00C315AD">
        <w:rPr>
          <w:sz w:val="24"/>
          <w:szCs w:val="24"/>
          <w:lang w:val="lt-LT" w:eastAsia="lt-LT"/>
        </w:rPr>
        <w:t xml:space="preserve">12.8. Sutartis gali būti pratęsta Sutarties specialiojoje dalyje nustatytomis sąlygomis arba esant poreikiui, </w:t>
      </w:r>
      <w:r w:rsidRPr="00C315AD">
        <w:rPr>
          <w:b/>
          <w:sz w:val="24"/>
          <w:szCs w:val="24"/>
          <w:lang w:val="lt-LT" w:eastAsia="lt-LT"/>
        </w:rPr>
        <w:t>Pirkėjas</w:t>
      </w:r>
      <w:r w:rsidRPr="00C315AD">
        <w:rPr>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C315AD">
        <w:rPr>
          <w:b/>
          <w:sz w:val="24"/>
          <w:szCs w:val="24"/>
          <w:lang w:val="lt-LT" w:eastAsia="lt-LT"/>
        </w:rPr>
        <w:t>Teikėjas</w:t>
      </w:r>
      <w:r w:rsidRPr="00C315AD">
        <w:rPr>
          <w:sz w:val="24"/>
          <w:szCs w:val="24"/>
          <w:lang w:val="lt-LT" w:eastAsia="lt-LT"/>
        </w:rPr>
        <w:t xml:space="preserve"> gali teikti tik ne didesnėmis nei užsakymo dieną </w:t>
      </w:r>
      <w:r w:rsidRPr="00C315AD">
        <w:rPr>
          <w:b/>
          <w:sz w:val="24"/>
          <w:szCs w:val="24"/>
          <w:lang w:val="lt-LT" w:eastAsia="lt-LT"/>
        </w:rPr>
        <w:t>Teikėjo</w:t>
      </w:r>
      <w:r w:rsidRPr="00C315AD">
        <w:rPr>
          <w:sz w:val="24"/>
          <w:szCs w:val="24"/>
          <w:lang w:val="lt-LT" w:eastAsia="lt-LT"/>
        </w:rPr>
        <w:t xml:space="preserve"> prekybos vietoje, kataloge ar interneto svetainėje nurodytomis galiojančiomis šių paslaugų kainomis arba, jei tokios kainos neskelbiamos, </w:t>
      </w:r>
      <w:r w:rsidRPr="00C315AD">
        <w:rPr>
          <w:b/>
          <w:sz w:val="24"/>
          <w:szCs w:val="24"/>
          <w:lang w:val="lt-LT" w:eastAsia="lt-LT"/>
        </w:rPr>
        <w:t>Teikėjo</w:t>
      </w:r>
      <w:r w:rsidRPr="00C315AD">
        <w:rPr>
          <w:sz w:val="24"/>
          <w:szCs w:val="24"/>
          <w:lang w:val="lt-LT" w:eastAsia="lt-LT"/>
        </w:rPr>
        <w:t xml:space="preserve"> pasiūlytomis, konkurencingomis ir rinką atitinkančiomis kainomis. Esant poreikiui įsigyti Sutartyje ir jos prieduose nenurodytų, tačiau su pirkimo objektu susijusių paslaugų, </w:t>
      </w:r>
      <w:r w:rsidRPr="00C315AD">
        <w:rPr>
          <w:b/>
          <w:sz w:val="24"/>
          <w:szCs w:val="24"/>
          <w:lang w:val="lt-LT" w:eastAsia="lt-LT"/>
        </w:rPr>
        <w:t>Pirkėjas</w:t>
      </w:r>
      <w:r w:rsidRPr="00C315AD">
        <w:rPr>
          <w:sz w:val="24"/>
          <w:szCs w:val="24"/>
          <w:lang w:val="lt-LT" w:eastAsia="lt-LT"/>
        </w:rPr>
        <w:t xml:space="preserve"> ir </w:t>
      </w:r>
      <w:r w:rsidRPr="00C315AD">
        <w:rPr>
          <w:b/>
          <w:sz w:val="24"/>
          <w:szCs w:val="24"/>
          <w:lang w:val="lt-LT" w:eastAsia="lt-LT"/>
        </w:rPr>
        <w:t>Teikėjas</w:t>
      </w:r>
      <w:r w:rsidRPr="00C315AD">
        <w:rPr>
          <w:sz w:val="24"/>
          <w:szCs w:val="24"/>
          <w:lang w:val="lt-LT" w:eastAsia="lt-LT"/>
        </w:rPr>
        <w:t xml:space="preserve"> sudaro papildomą rašytinį susitarimą, kurio sąlygos privalo būti analogiškos Sutarties sąlygoms, atitinkamai jas pritaikant prie naujai perkamų paslaugų </w:t>
      </w:r>
      <w:r w:rsidRPr="00C315AD">
        <w:rPr>
          <w:i/>
          <w:sz w:val="24"/>
          <w:szCs w:val="24"/>
          <w:lang w:val="lt-LT" w:eastAsia="lt-LT"/>
        </w:rPr>
        <w:t>(jei spec. dalyje nurodyta, kad ši sąlyga taikoma)</w:t>
      </w:r>
      <w:r w:rsidRPr="00C315AD">
        <w:rPr>
          <w:sz w:val="24"/>
          <w:szCs w:val="24"/>
          <w:lang w:val="lt-LT" w:eastAsia="lt-LT"/>
        </w:rPr>
        <w:t>.</w:t>
      </w:r>
    </w:p>
    <w:p w14:paraId="57A5C2C3" w14:textId="77777777" w:rsidR="00C315AD" w:rsidRPr="00C315AD" w:rsidRDefault="00C315AD" w:rsidP="00C315AD">
      <w:pPr>
        <w:jc w:val="both"/>
        <w:rPr>
          <w:sz w:val="24"/>
          <w:szCs w:val="24"/>
          <w:lang w:val="lt-LT" w:eastAsia="lt-LT"/>
        </w:rPr>
      </w:pPr>
      <w:r w:rsidRPr="00C315AD">
        <w:rPr>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0D2D99CB" w14:textId="77777777" w:rsidR="00C315AD" w:rsidRPr="00C315AD" w:rsidRDefault="00C315AD" w:rsidP="00C315AD">
      <w:pPr>
        <w:jc w:val="both"/>
        <w:rPr>
          <w:b/>
          <w:sz w:val="24"/>
          <w:szCs w:val="24"/>
          <w:lang w:val="lt-LT" w:eastAsia="lt-LT"/>
        </w:rPr>
      </w:pPr>
    </w:p>
    <w:p w14:paraId="2971CA41" w14:textId="77777777" w:rsidR="00C315AD" w:rsidRPr="00C315AD" w:rsidRDefault="00C315AD" w:rsidP="00C315AD">
      <w:pPr>
        <w:ind w:right="125"/>
        <w:jc w:val="both"/>
        <w:rPr>
          <w:b/>
          <w:bCs/>
          <w:sz w:val="24"/>
          <w:szCs w:val="24"/>
          <w:lang w:val="lt-LT" w:eastAsia="lt-LT"/>
        </w:rPr>
      </w:pPr>
      <w:r w:rsidRPr="00C315AD">
        <w:rPr>
          <w:b/>
          <w:bCs/>
          <w:sz w:val="24"/>
          <w:szCs w:val="24"/>
          <w:lang w:val="lt-LT" w:eastAsia="lt-LT"/>
        </w:rPr>
        <w:t>13. Susirašinėjimas</w:t>
      </w:r>
    </w:p>
    <w:p w14:paraId="0D68DA5C" w14:textId="77777777" w:rsidR="00C315AD" w:rsidRPr="00C315AD" w:rsidRDefault="00C315AD" w:rsidP="00C315AD">
      <w:pPr>
        <w:ind w:right="125"/>
        <w:jc w:val="both"/>
        <w:rPr>
          <w:sz w:val="24"/>
          <w:szCs w:val="24"/>
          <w:lang w:val="lt-LT" w:eastAsia="lt-LT"/>
        </w:rPr>
      </w:pPr>
      <w:r w:rsidRPr="00C315AD">
        <w:rPr>
          <w:sz w:val="24"/>
          <w:szCs w:val="24"/>
          <w:lang w:val="lt-LT" w:eastAsia="lt-LT"/>
        </w:rPr>
        <w:t xml:space="preserve">13.1. </w:t>
      </w:r>
      <w:r w:rsidRPr="00C315AD">
        <w:rPr>
          <w:b/>
          <w:sz w:val="24"/>
          <w:szCs w:val="24"/>
          <w:lang w:val="lt-LT" w:eastAsia="lt-LT"/>
        </w:rPr>
        <w:t>Pirkėjo</w:t>
      </w:r>
      <w:r w:rsidRPr="00C315AD">
        <w:rPr>
          <w:sz w:val="24"/>
          <w:szCs w:val="24"/>
          <w:lang w:val="lt-LT" w:eastAsia="lt-LT"/>
        </w:rPr>
        <w:t xml:space="preserve"> ir </w:t>
      </w:r>
      <w:r w:rsidRPr="00C315AD">
        <w:rPr>
          <w:b/>
          <w:sz w:val="24"/>
          <w:szCs w:val="24"/>
          <w:lang w:val="lt-LT" w:eastAsia="lt-LT"/>
        </w:rPr>
        <w:t xml:space="preserve">Teikėjo </w:t>
      </w:r>
      <w:r w:rsidRPr="00C315AD">
        <w:rPr>
          <w:sz w:val="24"/>
          <w:szCs w:val="24"/>
          <w:lang w:val="lt-LT" w:eastAsia="lt-LT"/>
        </w:rPr>
        <w:t>vienas kitam siunčiami pranešimai lietuvių/anglų (</w:t>
      </w:r>
      <w:r w:rsidRPr="00C315AD">
        <w:rPr>
          <w:i/>
          <w:sz w:val="24"/>
          <w:szCs w:val="24"/>
          <w:lang w:val="lt-LT" w:eastAsia="lt-LT"/>
        </w:rPr>
        <w:t>taikoma, jeigu sutartis sudaroma anglų kalba</w:t>
      </w:r>
      <w:r w:rsidRPr="00C315AD">
        <w:rPr>
          <w:sz w:val="24"/>
          <w:szCs w:val="24"/>
          <w:lang w:val="lt-LT" w:eastAsia="lt-LT"/>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rsidRPr="00C315AD">
        <w:rPr>
          <w:sz w:val="24"/>
          <w:szCs w:val="24"/>
          <w:lang w:val="lt-LT" w:eastAsia="lt-LT"/>
        </w:rPr>
        <w:lastRenderedPageBreak/>
        <w:t>gavimo terminas, siuntėjas pranešime turėtų nurodyti reikalavimą patvirtinti raštiško pranešimo gavimą.</w:t>
      </w:r>
    </w:p>
    <w:p w14:paraId="0A8DBE7C" w14:textId="77777777" w:rsidR="00C315AD" w:rsidRPr="00C315AD" w:rsidRDefault="00C315AD" w:rsidP="00C315AD">
      <w:pPr>
        <w:ind w:right="125"/>
        <w:jc w:val="both"/>
        <w:rPr>
          <w:sz w:val="24"/>
          <w:szCs w:val="24"/>
          <w:lang w:val="lt-LT" w:eastAsia="lt-LT"/>
        </w:rPr>
      </w:pPr>
      <w:r w:rsidRPr="00C315AD">
        <w:rPr>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AD16453" w14:textId="77777777" w:rsidR="00C315AD" w:rsidRPr="00C315AD" w:rsidRDefault="00C315AD" w:rsidP="00C315AD">
      <w:pPr>
        <w:jc w:val="both"/>
        <w:rPr>
          <w:b/>
          <w:sz w:val="24"/>
          <w:szCs w:val="24"/>
          <w:lang w:val="lt-LT" w:eastAsia="lt-LT"/>
        </w:rPr>
      </w:pPr>
    </w:p>
    <w:p w14:paraId="4E02B6B8" w14:textId="77777777" w:rsidR="00C315AD" w:rsidRPr="00C315AD" w:rsidRDefault="00C315AD" w:rsidP="00C315AD">
      <w:pPr>
        <w:jc w:val="both"/>
        <w:rPr>
          <w:b/>
          <w:bCs/>
          <w:sz w:val="24"/>
          <w:szCs w:val="24"/>
          <w:lang w:val="lt-LT"/>
        </w:rPr>
      </w:pPr>
      <w:r w:rsidRPr="00C315AD">
        <w:rPr>
          <w:b/>
          <w:sz w:val="24"/>
          <w:szCs w:val="24"/>
          <w:lang w:val="lt-LT" w:eastAsia="lt-LT"/>
        </w:rPr>
        <w:t xml:space="preserve">14. </w:t>
      </w:r>
      <w:r w:rsidRPr="00C315AD">
        <w:rPr>
          <w:b/>
          <w:bCs/>
          <w:sz w:val="24"/>
          <w:szCs w:val="24"/>
          <w:lang w:val="lt-LT"/>
        </w:rPr>
        <w:t>Informacijos konfidencialumas ir asmens duomenys</w:t>
      </w:r>
    </w:p>
    <w:p w14:paraId="59288057" w14:textId="77777777" w:rsidR="00C315AD" w:rsidRPr="00C315AD" w:rsidRDefault="00C315AD" w:rsidP="00C315AD">
      <w:pPr>
        <w:jc w:val="both"/>
        <w:rPr>
          <w:sz w:val="24"/>
          <w:szCs w:val="24"/>
          <w:lang w:val="lt-LT" w:eastAsia="lt-LT"/>
        </w:rPr>
      </w:pPr>
      <w:r w:rsidRPr="00C315AD">
        <w:rPr>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01D07F19" w14:textId="77777777" w:rsidR="00C315AD" w:rsidRPr="00C315AD" w:rsidRDefault="00C315AD" w:rsidP="00C315AD">
      <w:pPr>
        <w:jc w:val="both"/>
        <w:rPr>
          <w:sz w:val="24"/>
          <w:szCs w:val="24"/>
          <w:lang w:val="lt-LT" w:eastAsia="lt-LT"/>
        </w:rPr>
      </w:pPr>
      <w:r w:rsidRPr="00C315AD">
        <w:rPr>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36A88E5E" w14:textId="77777777" w:rsidR="00C315AD" w:rsidRPr="00C315AD" w:rsidRDefault="00C315AD" w:rsidP="00C315AD">
      <w:pPr>
        <w:jc w:val="both"/>
        <w:rPr>
          <w:sz w:val="24"/>
          <w:szCs w:val="24"/>
          <w:lang w:val="lt-LT" w:eastAsia="lt-LT"/>
        </w:rPr>
      </w:pPr>
      <w:r w:rsidRPr="00C315AD">
        <w:rPr>
          <w:bCs/>
          <w:sz w:val="24"/>
          <w:szCs w:val="24"/>
          <w:lang w:val="lt-LT" w:eastAsia="lt-LT"/>
        </w:rPr>
        <w:t>14.3.</w:t>
      </w:r>
      <w:r w:rsidRPr="00C315AD">
        <w:rPr>
          <w:b/>
          <w:bCs/>
          <w:sz w:val="24"/>
          <w:szCs w:val="24"/>
          <w:lang w:val="lt-LT" w:eastAsia="lt-LT"/>
        </w:rPr>
        <w:t xml:space="preserve"> Teikėjas </w:t>
      </w:r>
      <w:r w:rsidRPr="00C315AD">
        <w:rPr>
          <w:sz w:val="24"/>
          <w:szCs w:val="24"/>
          <w:lang w:val="lt-LT" w:eastAsia="lt-LT"/>
        </w:rPr>
        <w:t xml:space="preserve">įsipareigoja be </w:t>
      </w:r>
      <w:r w:rsidRPr="00C315AD">
        <w:rPr>
          <w:b/>
          <w:bCs/>
          <w:sz w:val="24"/>
          <w:szCs w:val="24"/>
          <w:lang w:val="lt-LT" w:eastAsia="lt-LT"/>
        </w:rPr>
        <w:t>Pirkėjo</w:t>
      </w:r>
      <w:r w:rsidRPr="00C315AD">
        <w:rPr>
          <w:sz w:val="24"/>
          <w:szCs w:val="24"/>
          <w:lang w:val="lt-LT" w:eastAsia="lt-LT"/>
        </w:rPr>
        <w:t xml:space="preserve"> išankstinio rašytinio sutikimo nenaudoti </w:t>
      </w:r>
      <w:r w:rsidRPr="00C315AD">
        <w:rPr>
          <w:b/>
          <w:sz w:val="24"/>
          <w:szCs w:val="24"/>
          <w:lang w:val="lt-LT" w:eastAsia="lt-LT"/>
        </w:rPr>
        <w:t>Pirkėjo</w:t>
      </w:r>
      <w:r w:rsidRPr="00C315AD">
        <w:rPr>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7B6A6D09" w14:textId="77777777" w:rsidR="00C315AD" w:rsidRPr="00C315AD" w:rsidRDefault="00C315AD" w:rsidP="00C315AD">
      <w:pPr>
        <w:jc w:val="both"/>
        <w:rPr>
          <w:sz w:val="24"/>
          <w:szCs w:val="24"/>
          <w:lang w:val="lt-LT" w:eastAsia="lt-LT"/>
        </w:rPr>
      </w:pPr>
      <w:r w:rsidRPr="00C315AD">
        <w:rPr>
          <w:sz w:val="24"/>
          <w:szCs w:val="24"/>
          <w:lang w:val="lt-LT" w:eastAsia="lt-LT"/>
        </w:rPr>
        <w:t xml:space="preserve">14.4. Sutartyje ir jos prieduose nurodyti asmens duomenys (vardai, pavardės, pareigos, el. paštas, ar telefono numeris) gali būti naudojami tik nustatant Šalių ar </w:t>
      </w:r>
      <w:r w:rsidRPr="00C315AD">
        <w:rPr>
          <w:b/>
          <w:sz w:val="24"/>
          <w:szCs w:val="24"/>
          <w:lang w:val="lt-LT" w:eastAsia="lt-LT"/>
        </w:rPr>
        <w:t>Gavėjo</w:t>
      </w:r>
      <w:r w:rsidRPr="00C315AD">
        <w:rPr>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CE5EEA7" w14:textId="77777777" w:rsidR="00C315AD" w:rsidRPr="00C315AD" w:rsidRDefault="00C315AD" w:rsidP="00C315AD">
      <w:pPr>
        <w:jc w:val="both"/>
        <w:rPr>
          <w:sz w:val="24"/>
          <w:szCs w:val="24"/>
          <w:lang w:val="lt-LT" w:eastAsia="lt-LT"/>
        </w:rPr>
      </w:pPr>
      <w:r w:rsidRPr="00C315AD">
        <w:rPr>
          <w:sz w:val="24"/>
          <w:szCs w:val="24"/>
          <w:lang w:val="lt-LT" w:eastAsia="lt-LT"/>
        </w:rPr>
        <w:t xml:space="preserve">14.5. Sutarties šalys užtikrina, kad su asmens duomenimis tvarkomais vykdant Sutartį susipažins tik tie asmenys, kuriems tai yra būtina vykdant įsipareigojimus pagal Sutartį. </w:t>
      </w:r>
    </w:p>
    <w:p w14:paraId="5C014439" w14:textId="77777777" w:rsidR="00C315AD" w:rsidRPr="00C315AD" w:rsidRDefault="00C315AD" w:rsidP="00C315AD">
      <w:pPr>
        <w:jc w:val="both"/>
        <w:rPr>
          <w:sz w:val="24"/>
          <w:szCs w:val="24"/>
          <w:lang w:val="lt-LT" w:eastAsia="lt-LT"/>
        </w:rPr>
      </w:pPr>
      <w:r w:rsidRPr="00C315AD">
        <w:rPr>
          <w:sz w:val="24"/>
          <w:szCs w:val="24"/>
          <w:lang w:val="lt-LT" w:eastAsia="lt-LT"/>
        </w:rPr>
        <w:t xml:space="preserve">14.6. Sutartyje ir jos prieduose nurodyti asmens duomenys be atskiro kitos Šalies sutikimo negali būti perduoti tretiesiems asmenims, išskyrus </w:t>
      </w:r>
      <w:r w:rsidRPr="00C315AD">
        <w:rPr>
          <w:b/>
          <w:sz w:val="24"/>
          <w:szCs w:val="24"/>
          <w:lang w:val="lt-LT" w:eastAsia="lt-LT"/>
        </w:rPr>
        <w:t xml:space="preserve">Teikėjo </w:t>
      </w:r>
      <w:r w:rsidRPr="00C315AD">
        <w:rPr>
          <w:sz w:val="24"/>
          <w:szCs w:val="24"/>
          <w:lang w:val="lt-LT" w:eastAsia="lt-LT"/>
        </w:rPr>
        <w:t xml:space="preserve">įvardintus subteikėjus ir </w:t>
      </w:r>
      <w:r w:rsidRPr="00C315AD">
        <w:rPr>
          <w:b/>
          <w:sz w:val="24"/>
          <w:szCs w:val="24"/>
          <w:lang w:val="lt-LT" w:eastAsia="lt-LT"/>
        </w:rPr>
        <w:t>Gavėją</w:t>
      </w:r>
      <w:r w:rsidRPr="00C315AD">
        <w:rPr>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37A32A74" w14:textId="77777777" w:rsidR="00C315AD" w:rsidRPr="00C315AD" w:rsidRDefault="00C315AD" w:rsidP="00C315AD">
      <w:pPr>
        <w:jc w:val="both"/>
        <w:rPr>
          <w:sz w:val="24"/>
          <w:szCs w:val="24"/>
          <w:lang w:val="lt-LT" w:eastAsia="lt-LT"/>
        </w:rPr>
      </w:pPr>
      <w:r w:rsidRPr="00C315AD">
        <w:rPr>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9A085A0" w14:textId="77777777" w:rsidR="00C315AD" w:rsidRPr="00C315AD" w:rsidRDefault="00C315AD" w:rsidP="00C315AD">
      <w:pPr>
        <w:jc w:val="both"/>
        <w:rPr>
          <w:sz w:val="24"/>
          <w:szCs w:val="24"/>
          <w:lang w:val="lt-LT" w:eastAsia="lt-LT"/>
        </w:rPr>
      </w:pPr>
      <w:r w:rsidRPr="00C315AD">
        <w:rPr>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330AA9" w14:textId="77777777" w:rsidR="00C315AD" w:rsidRPr="00C315AD" w:rsidRDefault="00C315AD" w:rsidP="00C315AD">
      <w:pPr>
        <w:jc w:val="both"/>
        <w:rPr>
          <w:sz w:val="24"/>
          <w:szCs w:val="24"/>
          <w:lang w:val="lt-LT" w:eastAsia="lt-LT"/>
        </w:rPr>
      </w:pPr>
      <w:r w:rsidRPr="00C315AD">
        <w:rPr>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2CF6CC" w14:textId="77777777" w:rsidR="00C315AD" w:rsidRPr="00C315AD" w:rsidRDefault="00C315AD" w:rsidP="00C315AD">
      <w:pPr>
        <w:jc w:val="both"/>
        <w:rPr>
          <w:sz w:val="24"/>
          <w:szCs w:val="24"/>
          <w:lang w:val="lt-LT" w:eastAsia="lt-LT"/>
        </w:rPr>
      </w:pPr>
      <w:r w:rsidRPr="00C315AD">
        <w:rPr>
          <w:sz w:val="24"/>
          <w:szCs w:val="24"/>
          <w:lang w:val="lt-LT" w:eastAsia="lt-LT"/>
        </w:rPr>
        <w:t>14.10. Šalys neatlygina viena kitos patirtų išlaidų ir nuostolių dėl asmens duomenų tvarkymo įsipareigojimų pagal šią Sutartį vykdymo.</w:t>
      </w:r>
    </w:p>
    <w:p w14:paraId="5304BE42" w14:textId="77777777" w:rsidR="00C315AD" w:rsidRPr="00C315AD" w:rsidRDefault="00C315AD" w:rsidP="00C315AD">
      <w:pPr>
        <w:jc w:val="both"/>
        <w:rPr>
          <w:sz w:val="24"/>
          <w:szCs w:val="24"/>
          <w:lang w:val="lt-LT" w:eastAsia="lt-LT"/>
        </w:rPr>
      </w:pPr>
      <w:r w:rsidRPr="00C315AD">
        <w:rPr>
          <w:sz w:val="24"/>
          <w:szCs w:val="24"/>
          <w:lang w:val="lt-LT" w:eastAsia="lt-LT"/>
        </w:rPr>
        <w:t xml:space="preserve">14.11. Pažeidęs Sutarties bendrosios dalies 14.3 punkte numatytą įsipareigojimą </w:t>
      </w:r>
      <w:r w:rsidRPr="00C315AD">
        <w:rPr>
          <w:b/>
          <w:sz w:val="24"/>
          <w:szCs w:val="24"/>
          <w:lang w:val="lt-LT" w:eastAsia="lt-LT"/>
        </w:rPr>
        <w:t xml:space="preserve">Teikėjas </w:t>
      </w:r>
      <w:r w:rsidRPr="00C315AD">
        <w:rPr>
          <w:sz w:val="24"/>
          <w:szCs w:val="24"/>
          <w:lang w:val="lt-LT" w:eastAsia="lt-LT"/>
        </w:rPr>
        <w:t>privalo</w:t>
      </w:r>
      <w:r w:rsidRPr="00C315AD">
        <w:rPr>
          <w:b/>
          <w:sz w:val="24"/>
          <w:szCs w:val="24"/>
          <w:lang w:val="lt-LT" w:eastAsia="lt-LT"/>
        </w:rPr>
        <w:t xml:space="preserve"> Pirkėjui </w:t>
      </w:r>
      <w:r w:rsidRPr="00C315AD">
        <w:rPr>
          <w:sz w:val="24"/>
          <w:szCs w:val="24"/>
          <w:lang w:val="lt-LT" w:eastAsia="lt-LT"/>
        </w:rPr>
        <w:t>sumokėti 10 proc. dydžio maksimalios Sutarties vertės/pasiūlymo</w:t>
      </w:r>
      <w:r w:rsidRPr="00C315AD">
        <w:rPr>
          <w:b/>
          <w:sz w:val="24"/>
          <w:szCs w:val="24"/>
          <w:lang w:val="lt-LT" w:eastAsia="lt-LT"/>
        </w:rPr>
        <w:t xml:space="preserve"> </w:t>
      </w:r>
      <w:r w:rsidRPr="00C315AD">
        <w:rPr>
          <w:sz w:val="24"/>
          <w:szCs w:val="24"/>
          <w:lang w:val="lt-LT" w:eastAsia="lt-LT"/>
        </w:rPr>
        <w:t>kainos be PVM Šalių iš anksto sutartų minimalių nuostolių dydžio sumą ir atlyginti kitus dėl tokio pažeidimo padarytus nuostolius.</w:t>
      </w:r>
    </w:p>
    <w:p w14:paraId="7803D51F" w14:textId="77777777" w:rsidR="00C315AD" w:rsidRPr="00C315AD" w:rsidRDefault="00C315AD" w:rsidP="00C315AD">
      <w:pPr>
        <w:jc w:val="both"/>
        <w:rPr>
          <w:b/>
          <w:sz w:val="24"/>
          <w:szCs w:val="24"/>
          <w:lang w:val="lt-LT" w:eastAsia="lt-LT"/>
        </w:rPr>
      </w:pPr>
    </w:p>
    <w:p w14:paraId="4613FCB9" w14:textId="77777777" w:rsidR="00C315AD" w:rsidRPr="00C315AD" w:rsidRDefault="00C315AD" w:rsidP="00C315AD">
      <w:pPr>
        <w:jc w:val="both"/>
        <w:rPr>
          <w:b/>
          <w:sz w:val="24"/>
          <w:szCs w:val="24"/>
          <w:lang w:val="lt-LT" w:eastAsia="lt-LT"/>
        </w:rPr>
      </w:pPr>
      <w:r w:rsidRPr="00C315AD">
        <w:rPr>
          <w:b/>
          <w:sz w:val="24"/>
          <w:szCs w:val="24"/>
          <w:lang w:val="lt-LT" w:eastAsia="lt-LT"/>
        </w:rPr>
        <w:t>15. Baigiamosios nuostatos</w:t>
      </w:r>
    </w:p>
    <w:p w14:paraId="07D325CB" w14:textId="77777777" w:rsidR="00C315AD" w:rsidRPr="00C315AD" w:rsidRDefault="00C315AD" w:rsidP="00C315AD">
      <w:pPr>
        <w:jc w:val="both"/>
        <w:rPr>
          <w:sz w:val="24"/>
          <w:szCs w:val="24"/>
          <w:lang w:val="lt-LT" w:eastAsia="lt-LT"/>
        </w:rPr>
      </w:pPr>
      <w:r w:rsidRPr="00C315AD">
        <w:rPr>
          <w:sz w:val="24"/>
          <w:szCs w:val="24"/>
          <w:lang w:val="lt-LT" w:eastAsia="lt-LT"/>
        </w:rPr>
        <w:t>15.1. Sutartis sudaryta lietuvių/anglų, lietuvių ir anglų kalba dviem/keturiais egzemplioriais (po vieną/du kiekvienai Šaliai) (</w:t>
      </w:r>
      <w:r w:rsidRPr="00C315AD">
        <w:rPr>
          <w:i/>
          <w:sz w:val="24"/>
          <w:szCs w:val="24"/>
          <w:lang w:val="lt-LT" w:eastAsia="lt-LT"/>
        </w:rPr>
        <w:t>taikoma priklausomai nuo to</w:t>
      </w:r>
      <w:r w:rsidRPr="00C315AD">
        <w:rPr>
          <w:sz w:val="24"/>
          <w:szCs w:val="24"/>
          <w:lang w:val="lt-LT" w:eastAsia="lt-LT"/>
        </w:rPr>
        <w:t xml:space="preserve"> </w:t>
      </w:r>
      <w:r w:rsidRPr="00C315AD">
        <w:rPr>
          <w:i/>
          <w:sz w:val="24"/>
          <w:szCs w:val="24"/>
          <w:lang w:val="lt-LT" w:eastAsia="lt-LT"/>
        </w:rPr>
        <w:t>kokiomis kalbomis bus sudaroma sutartis</w:t>
      </w:r>
      <w:r w:rsidRPr="00C315AD">
        <w:rPr>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C315AD">
        <w:rPr>
          <w:i/>
          <w:sz w:val="24"/>
          <w:szCs w:val="24"/>
          <w:lang w:val="lt-LT" w:eastAsia="lt-LT"/>
        </w:rPr>
        <w:t>su užsienio tiekėju</w:t>
      </w:r>
      <w:r w:rsidRPr="00C315AD">
        <w:rPr>
          <w:sz w:val="24"/>
          <w:szCs w:val="24"/>
          <w:lang w:val="lt-LT" w:eastAsia="lt-LT"/>
        </w:rPr>
        <w:t xml:space="preserve"> </w:t>
      </w:r>
      <w:r w:rsidRPr="00C315AD">
        <w:rPr>
          <w:i/>
          <w:sz w:val="24"/>
          <w:szCs w:val="24"/>
          <w:lang w:val="lt-LT" w:eastAsia="lt-LT"/>
        </w:rPr>
        <w:t>lietuvių ir anglų kalba</w:t>
      </w:r>
      <w:r w:rsidRPr="00C315AD">
        <w:rPr>
          <w:sz w:val="24"/>
          <w:szCs w:val="24"/>
          <w:lang w:val="lt-LT" w:eastAsia="lt-LT"/>
        </w:rPr>
        <w:t>).</w:t>
      </w:r>
    </w:p>
    <w:p w14:paraId="4A5D9564" w14:textId="77777777" w:rsidR="00C315AD" w:rsidRPr="00C315AD" w:rsidRDefault="00C315AD" w:rsidP="00C315AD">
      <w:pPr>
        <w:jc w:val="both"/>
        <w:rPr>
          <w:sz w:val="24"/>
          <w:szCs w:val="24"/>
          <w:lang w:val="lt-LT" w:eastAsia="lt-LT"/>
        </w:rPr>
      </w:pPr>
      <w:r w:rsidRPr="00C315AD">
        <w:rPr>
          <w:sz w:val="24"/>
          <w:szCs w:val="24"/>
          <w:lang w:val="lt-LT" w:eastAsia="lt-LT"/>
        </w:rPr>
        <w:lastRenderedPageBreak/>
        <w:t xml:space="preserve">15.2. Šią Sutartį sudaro Sutarties bendroji ir specialioji dalys bei Sutarties priedas (-ai). Visi šios Sutarties priedai yra neatskiriama Sutarties dalis. </w:t>
      </w:r>
    </w:p>
    <w:p w14:paraId="03390376" w14:textId="77777777" w:rsidR="00C315AD" w:rsidRPr="00C315AD" w:rsidRDefault="00C315AD" w:rsidP="00C315AD">
      <w:pPr>
        <w:jc w:val="both"/>
        <w:rPr>
          <w:sz w:val="24"/>
          <w:szCs w:val="24"/>
          <w:lang w:val="lt-LT" w:eastAsia="lt-LT"/>
        </w:rPr>
      </w:pPr>
      <w:r w:rsidRPr="00C315AD">
        <w:rPr>
          <w:sz w:val="24"/>
          <w:szCs w:val="24"/>
          <w:lang w:val="lt-LT" w:eastAsia="lt-LT"/>
        </w:rPr>
        <w:t>15.3. Nė viena iš Šalių neturi teisės perduoti trečiajam asmeniui teisių ir įsipareigojimų pagal šią Sutartį be išankstinio raštiško kitos Šalies sutikimo.</w:t>
      </w:r>
    </w:p>
    <w:p w14:paraId="3D466915" w14:textId="77777777" w:rsidR="00C315AD" w:rsidRPr="00C315AD" w:rsidRDefault="00C315AD" w:rsidP="00C315AD">
      <w:pPr>
        <w:jc w:val="both"/>
        <w:rPr>
          <w:sz w:val="24"/>
          <w:szCs w:val="24"/>
          <w:lang w:val="lt-LT" w:eastAsia="lt-LT"/>
        </w:rPr>
      </w:pPr>
      <w:r w:rsidRPr="00C315AD">
        <w:rPr>
          <w:sz w:val="24"/>
          <w:szCs w:val="24"/>
          <w:lang w:val="lt-LT" w:eastAsia="lt-LT"/>
        </w:rPr>
        <w:t xml:space="preserve">15.4. Pažeidęs šios sutarties dalies 15.3 punkte nurodytą įpareigojimą </w:t>
      </w:r>
      <w:r w:rsidRPr="00C315AD">
        <w:rPr>
          <w:b/>
          <w:sz w:val="24"/>
          <w:szCs w:val="24"/>
          <w:lang w:val="lt-LT" w:eastAsia="lt-LT"/>
        </w:rPr>
        <w:t>Teikėjas</w:t>
      </w:r>
      <w:r w:rsidRPr="00C315AD">
        <w:rPr>
          <w:sz w:val="24"/>
          <w:szCs w:val="24"/>
          <w:lang w:val="lt-LT" w:eastAsia="lt-LT"/>
        </w:rPr>
        <w:t xml:space="preserve"> moka </w:t>
      </w:r>
      <w:r w:rsidRPr="00C315AD">
        <w:rPr>
          <w:b/>
          <w:sz w:val="24"/>
          <w:szCs w:val="24"/>
          <w:lang w:val="lt-LT" w:eastAsia="lt-LT"/>
        </w:rPr>
        <w:t xml:space="preserve">Pirkėjui </w:t>
      </w:r>
      <w:r w:rsidRPr="00C315AD">
        <w:rPr>
          <w:sz w:val="24"/>
          <w:szCs w:val="24"/>
          <w:lang w:val="lt-LT" w:eastAsia="lt-LT"/>
        </w:rPr>
        <w:t>5 proc. maksimalios Sutarties/pasiūlymo</w:t>
      </w:r>
      <w:r w:rsidRPr="00C315AD">
        <w:rPr>
          <w:b/>
          <w:sz w:val="24"/>
          <w:szCs w:val="24"/>
          <w:lang w:val="lt-LT" w:eastAsia="lt-LT"/>
        </w:rPr>
        <w:t xml:space="preserve"> </w:t>
      </w:r>
      <w:r w:rsidRPr="00C315AD">
        <w:rPr>
          <w:sz w:val="24"/>
          <w:szCs w:val="24"/>
          <w:lang w:val="lt-LT" w:eastAsia="lt-LT"/>
        </w:rPr>
        <w:t>kainos be PVM dydžio šalių iš anksto sutartų minimalių nuostolių sumą, jeigu Sutarties specialiojoje dalyje nenustatyta kitaip.</w:t>
      </w:r>
    </w:p>
    <w:p w14:paraId="513A32B5" w14:textId="77777777" w:rsidR="00C315AD" w:rsidRPr="00C315AD" w:rsidRDefault="00C315AD" w:rsidP="00C315AD">
      <w:pPr>
        <w:jc w:val="both"/>
        <w:rPr>
          <w:sz w:val="24"/>
          <w:szCs w:val="24"/>
          <w:lang w:val="lt-LT" w:eastAsia="lt-LT"/>
        </w:rPr>
      </w:pPr>
      <w:r w:rsidRPr="00C315AD">
        <w:rPr>
          <w:sz w:val="24"/>
          <w:szCs w:val="24"/>
          <w:lang w:val="lt-LT" w:eastAsia="lt-LT"/>
        </w:rPr>
        <w:t xml:space="preserve">15.5. </w:t>
      </w:r>
      <w:r w:rsidRPr="00C315AD">
        <w:rPr>
          <w:b/>
          <w:sz w:val="24"/>
          <w:szCs w:val="24"/>
          <w:lang w:val="lt-LT" w:eastAsia="lt-LT"/>
        </w:rPr>
        <w:t>Teikėjas</w:t>
      </w:r>
      <w:r w:rsidRPr="00C315AD">
        <w:rPr>
          <w:sz w:val="24"/>
          <w:szCs w:val="24"/>
          <w:lang w:val="lt-LT" w:eastAsia="lt-LT"/>
        </w:rPr>
        <w:t xml:space="preserve"> garantuoja, kad turi visas Sutarties įvykdymui reikalingas licencijas. </w:t>
      </w:r>
      <w:r w:rsidRPr="00C315AD">
        <w:rPr>
          <w:b/>
          <w:sz w:val="24"/>
          <w:szCs w:val="24"/>
          <w:lang w:val="lt-LT" w:eastAsia="lt-LT"/>
        </w:rPr>
        <w:t>Teikėjas</w:t>
      </w:r>
      <w:r w:rsidRPr="00C315AD">
        <w:rPr>
          <w:sz w:val="24"/>
          <w:szCs w:val="24"/>
          <w:lang w:val="lt-LT" w:eastAsia="lt-LT"/>
        </w:rPr>
        <w:t xml:space="preserve"> įsipareigoja atlyginti </w:t>
      </w:r>
      <w:r w:rsidRPr="00C315AD">
        <w:rPr>
          <w:b/>
          <w:sz w:val="24"/>
          <w:szCs w:val="24"/>
          <w:lang w:val="lt-LT" w:eastAsia="lt-LT"/>
        </w:rPr>
        <w:t xml:space="preserve">Pirkėjui </w:t>
      </w:r>
      <w:r w:rsidRPr="00C315AD">
        <w:rPr>
          <w:sz w:val="24"/>
          <w:szCs w:val="24"/>
          <w:lang w:val="lt-LT" w:eastAsia="lt-LT"/>
        </w:rPr>
        <w:t xml:space="preserve">nuostolius, jeigu </w:t>
      </w:r>
      <w:r w:rsidRPr="00C315AD">
        <w:rPr>
          <w:b/>
          <w:sz w:val="24"/>
          <w:szCs w:val="24"/>
          <w:lang w:val="lt-LT" w:eastAsia="lt-LT"/>
        </w:rPr>
        <w:t>Pirkėjui</w:t>
      </w:r>
      <w:r w:rsidRPr="00C315AD">
        <w:rPr>
          <w:sz w:val="24"/>
          <w:szCs w:val="24"/>
          <w:lang w:val="lt-LT" w:eastAsia="lt-LT"/>
        </w:rPr>
        <w:t xml:space="preserve"> būtų pateikta pretenzijų ar iškelta bylų dėl patentų ar licencijų pažeidimų, kylančių iš Sutarties ar padarytų ją vykdant. </w:t>
      </w:r>
    </w:p>
    <w:p w14:paraId="40B81FB2" w14:textId="77777777" w:rsidR="00C315AD" w:rsidRPr="00C315AD" w:rsidRDefault="00C315AD" w:rsidP="00C315AD">
      <w:pPr>
        <w:tabs>
          <w:tab w:val="left" w:pos="-360"/>
          <w:tab w:val="left" w:pos="0"/>
          <w:tab w:val="left" w:pos="1701"/>
        </w:tabs>
        <w:jc w:val="both"/>
        <w:rPr>
          <w:sz w:val="24"/>
          <w:szCs w:val="24"/>
          <w:lang w:val="lt-LT" w:eastAsia="lt-LT"/>
        </w:rPr>
      </w:pPr>
      <w:r w:rsidRPr="00C315AD">
        <w:rPr>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2A4D69D" w14:textId="77777777" w:rsidR="00C315AD" w:rsidRPr="00C315AD" w:rsidRDefault="00C315AD" w:rsidP="00C315AD">
      <w:pPr>
        <w:jc w:val="both"/>
        <w:rPr>
          <w:bCs/>
          <w:sz w:val="24"/>
          <w:szCs w:val="24"/>
          <w:lang w:val="lt-LT" w:eastAsia="lt-LT"/>
        </w:rPr>
      </w:pPr>
      <w:r w:rsidRPr="00C315AD">
        <w:rPr>
          <w:sz w:val="24"/>
          <w:szCs w:val="24"/>
          <w:lang w:val="lt-LT" w:eastAsia="lt-LT"/>
        </w:rPr>
        <w:t xml:space="preserve">15.7. </w:t>
      </w:r>
      <w:r w:rsidRPr="00C315AD">
        <w:rPr>
          <w:bCs/>
          <w:sz w:val="24"/>
          <w:szCs w:val="24"/>
          <w:lang w:val="lt-LT" w:eastAsia="lt-LT"/>
        </w:rPr>
        <w:t>Sutarties vykdymas gali būti aiškinamas Šalių raštišku sutarimu nekeičiant Sutarties sąlygų.</w:t>
      </w:r>
    </w:p>
    <w:p w14:paraId="38CA34E7" w14:textId="77777777" w:rsidR="00C315AD" w:rsidRPr="00C315AD" w:rsidRDefault="00C315AD" w:rsidP="00C315AD">
      <w:pPr>
        <w:jc w:val="both"/>
        <w:rPr>
          <w:sz w:val="24"/>
          <w:szCs w:val="24"/>
          <w:lang w:val="lt-LT" w:eastAsia="lt-LT"/>
        </w:rPr>
      </w:pPr>
      <w:r w:rsidRPr="00C315AD">
        <w:rPr>
          <w:bCs/>
          <w:sz w:val="24"/>
          <w:szCs w:val="24"/>
          <w:lang w:val="lt-LT" w:eastAsia="lt-LT"/>
        </w:rPr>
        <w:t xml:space="preserve">15.8. </w:t>
      </w:r>
      <w:r w:rsidRPr="00C315AD">
        <w:rPr>
          <w:sz w:val="24"/>
          <w:szCs w:val="24"/>
          <w:lang w:val="lt-LT" w:eastAsia="lt-LT"/>
        </w:rPr>
        <w:t>Subtiekėjo (-ų)/subteikėjo pavadinimas, jo (-ų) vykdomų sutartinių įsipareigojimų dalis yra nurodyti Sutarties specialiojoje dalyje.</w:t>
      </w:r>
    </w:p>
    <w:p w14:paraId="405C631A" w14:textId="77777777" w:rsidR="00C315AD" w:rsidRPr="00C315AD" w:rsidRDefault="00C315AD" w:rsidP="00C315AD">
      <w:pPr>
        <w:jc w:val="both"/>
        <w:rPr>
          <w:sz w:val="24"/>
          <w:szCs w:val="24"/>
          <w:lang w:val="lt-LT" w:eastAsia="lt-LT"/>
        </w:rPr>
      </w:pPr>
      <w:r w:rsidRPr="00C315AD">
        <w:rPr>
          <w:sz w:val="24"/>
          <w:szCs w:val="24"/>
          <w:lang w:val="lt-LT" w:eastAsia="lt-LT"/>
        </w:rPr>
        <w:t xml:space="preserve">15.9. </w:t>
      </w:r>
      <w:r w:rsidRPr="00C315AD">
        <w:rPr>
          <w:color w:val="000000"/>
          <w:sz w:val="24"/>
          <w:szCs w:val="24"/>
          <w:lang w:val="lt-LT" w:eastAsia="lt-LT"/>
        </w:rPr>
        <w:t xml:space="preserve">Sutarties vykdymo metu </w:t>
      </w:r>
      <w:r w:rsidRPr="00C315AD">
        <w:rPr>
          <w:sz w:val="24"/>
          <w:szCs w:val="24"/>
          <w:lang w:val="lt-LT" w:eastAsia="lt-LT"/>
        </w:rPr>
        <w:t xml:space="preserve">Sutartyje nurodytas (-i) subtiekėjas (-ai)/subteikėjas (-ai) gali būti keičiamas (-i) kitu (-ais) subtiekėju (-ais)/subteikėju (-ais) dėl objektyvių aplinkybių, kurių </w:t>
      </w:r>
      <w:r w:rsidRPr="00C315AD">
        <w:rPr>
          <w:b/>
          <w:sz w:val="24"/>
          <w:szCs w:val="24"/>
          <w:lang w:val="lt-LT" w:eastAsia="lt-LT"/>
        </w:rPr>
        <w:t>Teikėjui</w:t>
      </w:r>
      <w:r w:rsidRPr="00C315AD">
        <w:rPr>
          <w:sz w:val="24"/>
          <w:szCs w:val="24"/>
          <w:lang w:val="lt-LT" w:eastAsia="lt-LT"/>
        </w:rPr>
        <w:t xml:space="preserve"> nebuvo galima numatyti paraiškos/pasiūlymo pateikimo momentu. Sutartyje nustatyto subtiekėjo (-ų)/ subteikėjo (-ų) keitimas kitu galimas tik iš anksto raštu suderinus su </w:t>
      </w:r>
      <w:r w:rsidRPr="00C315AD">
        <w:rPr>
          <w:b/>
          <w:sz w:val="24"/>
          <w:szCs w:val="24"/>
          <w:lang w:val="lt-LT" w:eastAsia="lt-LT"/>
        </w:rPr>
        <w:t>Pirkėju</w:t>
      </w:r>
      <w:r w:rsidRPr="00C315AD">
        <w:rPr>
          <w:sz w:val="24"/>
          <w:szCs w:val="24"/>
          <w:lang w:val="lt-LT" w:eastAsia="lt-LT"/>
        </w:rPr>
        <w:t xml:space="preserve">.  Prašymas dėl Sutartyje nustatyto subtiekėjo (ų)/ subteikėjo (-ų) keitimo kitu </w:t>
      </w:r>
      <w:r w:rsidRPr="00C315AD">
        <w:rPr>
          <w:b/>
          <w:sz w:val="24"/>
          <w:szCs w:val="24"/>
          <w:lang w:val="lt-LT" w:eastAsia="lt-LT"/>
        </w:rPr>
        <w:t xml:space="preserve">Pirkėjui </w:t>
      </w:r>
      <w:r w:rsidRPr="00C315AD">
        <w:rPr>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C315AD">
        <w:rPr>
          <w:b/>
          <w:sz w:val="24"/>
          <w:szCs w:val="24"/>
          <w:lang w:val="lt-LT" w:eastAsia="lt-LT"/>
        </w:rPr>
        <w:t xml:space="preserve">Teikėjas </w:t>
      </w:r>
      <w:r w:rsidRPr="00C315AD">
        <w:rPr>
          <w:sz w:val="24"/>
          <w:szCs w:val="24"/>
          <w:lang w:val="lt-LT" w:eastAsia="lt-LT"/>
        </w:rPr>
        <w:t>dėl subtiekėjo pasikeitimo neprarado pirkimo dokumentuose nustatytos minimalios kvalifikacijos</w:t>
      </w:r>
      <w:r w:rsidRPr="00C315AD">
        <w:rPr>
          <w:i/>
          <w:sz w:val="24"/>
          <w:szCs w:val="24"/>
          <w:lang w:val="lt-LT" w:eastAsia="lt-LT"/>
        </w:rPr>
        <w:t xml:space="preserve">. </w:t>
      </w:r>
      <w:r w:rsidRPr="00C315AD">
        <w:rPr>
          <w:color w:val="000000"/>
          <w:sz w:val="24"/>
          <w:szCs w:val="24"/>
          <w:lang w:val="lt-LT" w:eastAsia="lt-LT"/>
        </w:rPr>
        <w:t>Sutartyje nustatyto subtiekėjo (-ų)/subteikėjo (-ų) pakeitimas kitu subtiekėju (-ais)/ subteikėju (-ais) įforminamas rašytiniu Sutarties pakeitimu (</w:t>
      </w:r>
      <w:r w:rsidRPr="00C315AD">
        <w:rPr>
          <w:i/>
          <w:color w:val="000000"/>
          <w:sz w:val="24"/>
          <w:szCs w:val="24"/>
          <w:lang w:val="lt-LT" w:eastAsia="lt-LT"/>
        </w:rPr>
        <w:t xml:space="preserve">taikoma, jei </w:t>
      </w:r>
      <w:r w:rsidRPr="00C315AD">
        <w:rPr>
          <w:b/>
          <w:i/>
          <w:color w:val="000000"/>
          <w:sz w:val="24"/>
          <w:szCs w:val="24"/>
          <w:lang w:val="lt-LT" w:eastAsia="lt-LT"/>
        </w:rPr>
        <w:t>Teikėjas</w:t>
      </w:r>
      <w:r w:rsidRPr="00C315AD">
        <w:rPr>
          <w:i/>
          <w:color w:val="000000"/>
          <w:sz w:val="24"/>
          <w:szCs w:val="24"/>
          <w:lang w:val="lt-LT" w:eastAsia="lt-LT"/>
        </w:rPr>
        <w:t xml:space="preserve"> numato pasitelkti subtiekėjus</w:t>
      </w:r>
      <w:r w:rsidRPr="00C315AD">
        <w:rPr>
          <w:color w:val="000000"/>
          <w:sz w:val="24"/>
          <w:szCs w:val="24"/>
          <w:lang w:val="lt-LT" w:eastAsia="lt-LT"/>
        </w:rPr>
        <w:t xml:space="preserve">). </w:t>
      </w:r>
      <w:r w:rsidRPr="00C315AD">
        <w:rPr>
          <w:sz w:val="24"/>
          <w:szCs w:val="24"/>
          <w:lang w:val="lt-LT" w:eastAsia="lt-LT"/>
        </w:rPr>
        <w:t>Sutartyje nustatyto subtiekėjo (-ų)/subteikėjo (-ų) pakeitimas kitu subtiekėju (-ais)/ subteikėju (-ais) įforminamas rašytiniu Sutarties pakeitimu .</w:t>
      </w:r>
    </w:p>
    <w:p w14:paraId="3352A67A" w14:textId="77777777" w:rsidR="00C315AD" w:rsidRPr="00C315AD" w:rsidRDefault="00C315AD" w:rsidP="00C315AD">
      <w:pPr>
        <w:jc w:val="both"/>
        <w:rPr>
          <w:sz w:val="24"/>
          <w:szCs w:val="24"/>
          <w:lang w:val="lt-LT" w:eastAsia="lt-LT"/>
        </w:rPr>
      </w:pPr>
      <w:r w:rsidRPr="00C315AD">
        <w:rPr>
          <w:sz w:val="24"/>
          <w:szCs w:val="24"/>
          <w:lang w:val="lt-LT" w:eastAsia="lt-LT"/>
        </w:rPr>
        <w:t>15.10.</w:t>
      </w:r>
      <w:r w:rsidRPr="00C315AD">
        <w:rPr>
          <w:b/>
          <w:sz w:val="24"/>
          <w:szCs w:val="24"/>
          <w:lang w:val="lt-LT" w:eastAsia="lt-LT"/>
        </w:rPr>
        <w:t xml:space="preserve"> Teikėjo </w:t>
      </w:r>
      <w:r w:rsidRPr="00C315AD">
        <w:rPr>
          <w:sz w:val="24"/>
          <w:szCs w:val="24"/>
          <w:lang w:val="lt-LT" w:eastAsia="lt-LT"/>
        </w:rPr>
        <w:t>paskirtas asmuo/asmenys, kurie atstovauja</w:t>
      </w:r>
      <w:r w:rsidRPr="00C315AD">
        <w:rPr>
          <w:b/>
          <w:sz w:val="24"/>
          <w:szCs w:val="24"/>
          <w:lang w:val="lt-LT" w:eastAsia="lt-LT"/>
        </w:rPr>
        <w:t xml:space="preserve"> Teikėjui</w:t>
      </w:r>
      <w:r w:rsidRPr="00C315AD">
        <w:rPr>
          <w:sz w:val="24"/>
          <w:szCs w:val="24"/>
          <w:lang w:val="lt-LT" w:eastAsia="lt-LT"/>
        </w:rPr>
        <w:t>,</w:t>
      </w:r>
      <w:r w:rsidRPr="00C315AD">
        <w:rPr>
          <w:b/>
          <w:sz w:val="24"/>
          <w:szCs w:val="24"/>
          <w:lang w:val="lt-LT" w:eastAsia="lt-LT"/>
        </w:rPr>
        <w:t xml:space="preserve"> </w:t>
      </w:r>
      <w:r w:rsidRPr="00C315AD">
        <w:rPr>
          <w:sz w:val="24"/>
          <w:szCs w:val="24"/>
          <w:lang w:val="lt-LT" w:eastAsia="lt-LT"/>
        </w:rPr>
        <w:t>priiminėja ir tvirtina</w:t>
      </w:r>
      <w:r w:rsidRPr="00C315AD">
        <w:rPr>
          <w:b/>
          <w:sz w:val="24"/>
          <w:szCs w:val="24"/>
          <w:lang w:val="lt-LT" w:eastAsia="lt-LT"/>
        </w:rPr>
        <w:t xml:space="preserve"> Pirkėjo </w:t>
      </w:r>
      <w:r w:rsidRPr="00C315AD">
        <w:rPr>
          <w:sz w:val="24"/>
          <w:szCs w:val="24"/>
          <w:lang w:val="lt-LT" w:eastAsia="lt-LT"/>
        </w:rPr>
        <w:t xml:space="preserve">teikiamus užsakymus, atsakingas už teikiamų paslaugų kokybę, dalyvauja susitikimuose su </w:t>
      </w:r>
      <w:r w:rsidRPr="00C315AD">
        <w:rPr>
          <w:b/>
          <w:sz w:val="24"/>
          <w:szCs w:val="24"/>
          <w:lang w:val="lt-LT" w:eastAsia="lt-LT"/>
        </w:rPr>
        <w:t xml:space="preserve">Pirkėju </w:t>
      </w:r>
      <w:r w:rsidRPr="00C315AD">
        <w:rPr>
          <w:sz w:val="24"/>
          <w:szCs w:val="24"/>
          <w:lang w:val="lt-LT" w:eastAsia="lt-LT"/>
        </w:rPr>
        <w:t xml:space="preserve">ir atlieka kitus veiksmus, būtinus tinkamam šios Sutarties vykdymui yra nurodyti Sutarties specialiojoje dalyje. </w:t>
      </w:r>
    </w:p>
    <w:p w14:paraId="04C95B7C" w14:textId="77777777" w:rsidR="00C315AD" w:rsidRPr="00C315AD" w:rsidRDefault="00C315AD" w:rsidP="00C315AD">
      <w:pPr>
        <w:jc w:val="both"/>
        <w:rPr>
          <w:sz w:val="24"/>
          <w:szCs w:val="24"/>
          <w:lang w:val="lt-LT" w:eastAsia="lt-LT"/>
        </w:rPr>
      </w:pPr>
      <w:r w:rsidRPr="00C315AD">
        <w:rPr>
          <w:sz w:val="24"/>
          <w:szCs w:val="24"/>
          <w:lang w:val="lt-LT" w:eastAsia="lt-LT"/>
        </w:rPr>
        <w:t xml:space="preserve">15.11. </w:t>
      </w:r>
      <w:r w:rsidRPr="00C315AD">
        <w:rPr>
          <w:b/>
          <w:sz w:val="24"/>
          <w:szCs w:val="24"/>
          <w:lang w:val="lt-LT" w:eastAsia="lt-LT"/>
        </w:rPr>
        <w:t xml:space="preserve">Pirkėjo </w:t>
      </w:r>
      <w:r w:rsidRPr="00C315AD">
        <w:rPr>
          <w:sz w:val="24"/>
          <w:szCs w:val="24"/>
          <w:lang w:val="lt-LT" w:eastAsia="lt-LT"/>
        </w:rPr>
        <w:t>paskirtas asmuo/asmenys, kurie atstovauja</w:t>
      </w:r>
      <w:r w:rsidRPr="00C315AD">
        <w:rPr>
          <w:b/>
          <w:sz w:val="24"/>
          <w:szCs w:val="24"/>
          <w:lang w:val="lt-LT" w:eastAsia="lt-LT"/>
        </w:rPr>
        <w:t xml:space="preserve"> Pirkėjui, </w:t>
      </w:r>
      <w:r w:rsidRPr="00C315AD">
        <w:rPr>
          <w:sz w:val="24"/>
          <w:szCs w:val="24"/>
          <w:lang w:val="lt-LT" w:eastAsia="lt-LT"/>
        </w:rPr>
        <w:t>teikia</w:t>
      </w:r>
      <w:r w:rsidRPr="00C315AD">
        <w:rPr>
          <w:b/>
          <w:sz w:val="24"/>
          <w:szCs w:val="24"/>
          <w:lang w:val="lt-LT" w:eastAsia="lt-LT"/>
        </w:rPr>
        <w:t xml:space="preserve"> Teikėjui</w:t>
      </w:r>
      <w:r w:rsidRPr="00C315AD">
        <w:rPr>
          <w:sz w:val="24"/>
          <w:szCs w:val="24"/>
          <w:lang w:val="lt-LT" w:eastAsia="lt-LT"/>
        </w:rPr>
        <w:t xml:space="preserve"> užsakymus, dalyvauja susitikimuose su</w:t>
      </w:r>
      <w:r w:rsidRPr="00C315AD">
        <w:rPr>
          <w:b/>
          <w:sz w:val="24"/>
          <w:szCs w:val="24"/>
          <w:lang w:val="lt-LT" w:eastAsia="lt-LT"/>
        </w:rPr>
        <w:t xml:space="preserve"> Teikėju </w:t>
      </w:r>
      <w:r w:rsidRPr="00C315AD">
        <w:rPr>
          <w:sz w:val="24"/>
          <w:szCs w:val="24"/>
          <w:lang w:val="lt-LT" w:eastAsia="lt-LT"/>
        </w:rPr>
        <w:t xml:space="preserve">ir atlieka kitus veiksmus, būtinus tinkamam šios Sutarties vykdymui, yra nurodyti Sutarties specialiojoje dalyje. </w:t>
      </w:r>
    </w:p>
    <w:p w14:paraId="3BC74A43" w14:textId="77777777" w:rsidR="00C315AD" w:rsidRPr="00C315AD" w:rsidRDefault="00C315AD" w:rsidP="00C315AD">
      <w:pPr>
        <w:widowControl w:val="0"/>
        <w:overflowPunct w:val="0"/>
        <w:autoSpaceDE w:val="0"/>
        <w:autoSpaceDN w:val="0"/>
        <w:adjustRightInd w:val="0"/>
        <w:spacing w:line="236" w:lineRule="auto"/>
        <w:ind w:left="8"/>
        <w:jc w:val="center"/>
        <w:rPr>
          <w:sz w:val="24"/>
          <w:szCs w:val="24"/>
          <w:lang w:val="lt-LT" w:eastAsia="lt-LT"/>
        </w:rPr>
      </w:pPr>
    </w:p>
    <w:p w14:paraId="6778B83D" w14:textId="77777777" w:rsidR="00C315AD" w:rsidRPr="00C315AD" w:rsidRDefault="00C315AD" w:rsidP="00C315AD">
      <w:pPr>
        <w:widowControl w:val="0"/>
        <w:overflowPunct w:val="0"/>
        <w:autoSpaceDE w:val="0"/>
        <w:autoSpaceDN w:val="0"/>
        <w:adjustRightInd w:val="0"/>
        <w:spacing w:line="236" w:lineRule="auto"/>
        <w:ind w:left="8"/>
        <w:jc w:val="center"/>
        <w:rPr>
          <w:sz w:val="24"/>
          <w:szCs w:val="24"/>
          <w:lang w:val="lt-LT" w:eastAsia="lt-LT"/>
        </w:rPr>
      </w:pPr>
    </w:p>
    <w:p w14:paraId="1D40FC71" w14:textId="77777777" w:rsidR="00C315AD" w:rsidRPr="00C315AD" w:rsidRDefault="00C315AD" w:rsidP="00C315AD">
      <w:pPr>
        <w:suppressAutoHyphens/>
        <w:jc w:val="both"/>
        <w:rPr>
          <w:rFonts w:eastAsia="Arial"/>
          <w:sz w:val="24"/>
          <w:szCs w:val="24"/>
          <w:lang w:val="lt-LT" w:eastAsia="ar-SA"/>
        </w:rPr>
      </w:pPr>
      <w:r w:rsidRPr="00C315AD">
        <w:rPr>
          <w:rFonts w:eastAsia="Arial"/>
          <w:sz w:val="24"/>
          <w:szCs w:val="24"/>
          <w:lang w:val="lt-LT" w:eastAsia="ar-SA"/>
        </w:rPr>
        <w:t>PIRKĖJAS</w:t>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r>
      <w:r w:rsidRPr="00C315AD">
        <w:rPr>
          <w:rFonts w:eastAsia="Arial"/>
          <w:sz w:val="24"/>
          <w:szCs w:val="24"/>
          <w:lang w:val="lt-LT" w:eastAsia="ar-SA"/>
        </w:rPr>
        <w:tab/>
        <w:t>TEIKĖJAS</w:t>
      </w:r>
    </w:p>
    <w:p w14:paraId="61212D53" w14:textId="77777777" w:rsidR="00C315AD" w:rsidRPr="00C315AD" w:rsidRDefault="00C315AD" w:rsidP="00C315AD">
      <w:pPr>
        <w:rPr>
          <w:b/>
          <w:sz w:val="24"/>
          <w:szCs w:val="24"/>
          <w:lang w:val="lt-LT" w:eastAsia="lt-LT"/>
        </w:rPr>
      </w:pPr>
    </w:p>
    <w:p w14:paraId="50D4C4C9" w14:textId="77777777" w:rsidR="00C315AD" w:rsidRPr="00C315AD" w:rsidRDefault="00C315AD" w:rsidP="00C315AD">
      <w:pPr>
        <w:rPr>
          <w:b/>
          <w:sz w:val="24"/>
          <w:szCs w:val="24"/>
          <w:lang w:val="lt-LT" w:eastAsia="lt-LT"/>
        </w:rPr>
      </w:pPr>
    </w:p>
    <w:p w14:paraId="0D8E219F" w14:textId="77777777" w:rsidR="00C315AD" w:rsidRPr="00C315AD" w:rsidRDefault="00C315AD" w:rsidP="00C315AD">
      <w:pPr>
        <w:rPr>
          <w:b/>
          <w:sz w:val="24"/>
          <w:szCs w:val="24"/>
          <w:lang w:val="lt-LT" w:eastAsia="lt-LT"/>
        </w:rPr>
      </w:pPr>
    </w:p>
    <w:p w14:paraId="20AC98FF" w14:textId="77777777" w:rsidR="00C315AD" w:rsidRPr="00C315AD" w:rsidRDefault="00C315AD" w:rsidP="00C315AD">
      <w:pPr>
        <w:rPr>
          <w:sz w:val="24"/>
          <w:szCs w:val="24"/>
          <w:lang w:val="lt-LT" w:eastAsia="lt-LT"/>
        </w:rPr>
      </w:pPr>
      <w:r w:rsidRPr="00C315AD">
        <w:rPr>
          <w:sz w:val="24"/>
          <w:szCs w:val="24"/>
          <w:lang w:val="lt-LT" w:eastAsia="lt-LT"/>
        </w:rPr>
        <w:t>A. V.</w:t>
      </w:r>
      <w:r w:rsidRPr="00C315AD">
        <w:rPr>
          <w:sz w:val="24"/>
          <w:szCs w:val="24"/>
          <w:lang w:val="lt-LT" w:eastAsia="lt-LT"/>
        </w:rPr>
        <w:tab/>
      </w:r>
    </w:p>
    <w:p w14:paraId="0FFE535A" w14:textId="551601ED" w:rsidR="00C315AD" w:rsidRDefault="00C315AD" w:rsidP="00C315AD">
      <w:pPr>
        <w:suppressAutoHyphens/>
        <w:ind w:hanging="142"/>
        <w:rPr>
          <w:bCs/>
          <w:sz w:val="24"/>
          <w:szCs w:val="24"/>
          <w:lang w:val="lt-LT" w:eastAsia="zh-CN"/>
        </w:rPr>
      </w:pPr>
    </w:p>
    <w:p w14:paraId="4854BD56" w14:textId="75F056B8" w:rsidR="00C315AD" w:rsidRDefault="00C315AD" w:rsidP="00B47B89">
      <w:pPr>
        <w:suppressAutoHyphens/>
        <w:ind w:firstLine="5670"/>
        <w:rPr>
          <w:bCs/>
          <w:sz w:val="24"/>
          <w:szCs w:val="24"/>
          <w:lang w:val="lt-LT" w:eastAsia="zh-CN"/>
        </w:rPr>
      </w:pPr>
    </w:p>
    <w:p w14:paraId="203BBFD1" w14:textId="2F3A68DA" w:rsidR="00C315AD" w:rsidRDefault="00C315AD" w:rsidP="00B47B89">
      <w:pPr>
        <w:suppressAutoHyphens/>
        <w:ind w:firstLine="5670"/>
        <w:rPr>
          <w:bCs/>
          <w:sz w:val="24"/>
          <w:szCs w:val="24"/>
          <w:lang w:val="lt-LT" w:eastAsia="zh-CN"/>
        </w:rPr>
      </w:pPr>
    </w:p>
    <w:p w14:paraId="6ED54850" w14:textId="07440C18" w:rsidR="00C315AD" w:rsidRDefault="00C315AD" w:rsidP="00B47B89">
      <w:pPr>
        <w:suppressAutoHyphens/>
        <w:ind w:firstLine="5670"/>
        <w:rPr>
          <w:bCs/>
          <w:sz w:val="24"/>
          <w:szCs w:val="24"/>
          <w:lang w:val="lt-LT" w:eastAsia="zh-CN"/>
        </w:rPr>
      </w:pPr>
    </w:p>
    <w:p w14:paraId="58909EE7" w14:textId="3F2CE7DF" w:rsidR="00C315AD" w:rsidRDefault="00C315AD" w:rsidP="00B47B89">
      <w:pPr>
        <w:suppressAutoHyphens/>
        <w:ind w:firstLine="5670"/>
        <w:rPr>
          <w:bCs/>
          <w:sz w:val="24"/>
          <w:szCs w:val="24"/>
          <w:lang w:val="lt-LT" w:eastAsia="zh-CN"/>
        </w:rPr>
      </w:pPr>
    </w:p>
    <w:p w14:paraId="38C83BB1" w14:textId="74A6BB6E" w:rsidR="00C315AD" w:rsidRDefault="00C315AD" w:rsidP="00B47B89">
      <w:pPr>
        <w:suppressAutoHyphens/>
        <w:ind w:firstLine="5670"/>
        <w:rPr>
          <w:bCs/>
          <w:sz w:val="24"/>
          <w:szCs w:val="24"/>
          <w:lang w:val="lt-LT" w:eastAsia="zh-CN"/>
        </w:rPr>
      </w:pPr>
    </w:p>
    <w:p w14:paraId="3B716BC3" w14:textId="093FFAF9" w:rsidR="00C315AD" w:rsidRDefault="00C315AD" w:rsidP="00B47B89">
      <w:pPr>
        <w:suppressAutoHyphens/>
        <w:ind w:firstLine="5670"/>
        <w:rPr>
          <w:bCs/>
          <w:sz w:val="24"/>
          <w:szCs w:val="24"/>
          <w:lang w:val="lt-LT" w:eastAsia="zh-CN"/>
        </w:rPr>
      </w:pPr>
    </w:p>
    <w:p w14:paraId="768BE1D8" w14:textId="6F640EEE" w:rsidR="00C315AD" w:rsidRDefault="00C315AD" w:rsidP="00B47B89">
      <w:pPr>
        <w:suppressAutoHyphens/>
        <w:ind w:firstLine="5670"/>
        <w:rPr>
          <w:bCs/>
          <w:sz w:val="24"/>
          <w:szCs w:val="24"/>
          <w:lang w:val="lt-LT" w:eastAsia="zh-CN"/>
        </w:rPr>
      </w:pPr>
    </w:p>
    <w:p w14:paraId="6C9DBD37" w14:textId="77777777" w:rsidR="00C315AD" w:rsidRPr="00B47B89" w:rsidRDefault="00C315AD" w:rsidP="00B47B89">
      <w:pPr>
        <w:suppressAutoHyphens/>
        <w:ind w:firstLine="5670"/>
        <w:rPr>
          <w:bCs/>
          <w:sz w:val="24"/>
          <w:szCs w:val="24"/>
          <w:lang w:val="lt-LT" w:eastAsia="zh-CN"/>
        </w:rPr>
      </w:pPr>
    </w:p>
    <w:p w14:paraId="02FEAE88" w14:textId="77777777" w:rsidR="00BE05B0" w:rsidRDefault="00BE05B0" w:rsidP="00B47B89">
      <w:pPr>
        <w:suppressAutoHyphens/>
        <w:ind w:left="7200" w:firstLine="720"/>
        <w:jc w:val="both"/>
        <w:rPr>
          <w:sz w:val="24"/>
          <w:szCs w:val="24"/>
          <w:lang w:val="lt-LT" w:eastAsia="zh-CN"/>
        </w:rPr>
      </w:pPr>
    </w:p>
    <w:p w14:paraId="36FDBB89" w14:textId="729DBAA0" w:rsidR="00B47B89" w:rsidRPr="00B47B89" w:rsidRDefault="00C5153D" w:rsidP="00C5153D">
      <w:pPr>
        <w:suppressAutoHyphens/>
        <w:ind w:left="7200"/>
        <w:jc w:val="both"/>
        <w:rPr>
          <w:sz w:val="24"/>
          <w:szCs w:val="24"/>
          <w:lang w:val="lt-LT" w:eastAsia="zh-CN"/>
        </w:rPr>
      </w:pPr>
      <w:r>
        <w:rPr>
          <w:sz w:val="24"/>
          <w:szCs w:val="24"/>
          <w:lang w:val="lt-LT" w:eastAsia="zh-CN"/>
        </w:rPr>
        <w:lastRenderedPageBreak/>
        <w:t>Sutarties priedas Nr</w:t>
      </w:r>
      <w:r w:rsidR="00B47B89" w:rsidRPr="00B47B89">
        <w:rPr>
          <w:sz w:val="24"/>
          <w:szCs w:val="24"/>
          <w:lang w:val="lt-LT" w:eastAsia="zh-CN"/>
        </w:rPr>
        <w:t xml:space="preserve">.1. </w:t>
      </w:r>
    </w:p>
    <w:p w14:paraId="4E7D07E5" w14:textId="77777777" w:rsidR="00C5153D" w:rsidRDefault="00C5153D" w:rsidP="00C5153D">
      <w:pPr>
        <w:suppressAutoHyphens/>
        <w:jc w:val="both"/>
        <w:rPr>
          <w:b/>
          <w:sz w:val="24"/>
          <w:szCs w:val="24"/>
          <w:lang w:eastAsia="zh-CN"/>
        </w:rPr>
      </w:pPr>
      <w:r w:rsidRPr="00C5153D">
        <w:rPr>
          <w:b/>
          <w:sz w:val="24"/>
          <w:szCs w:val="24"/>
          <w:lang w:eastAsia="zh-CN"/>
        </w:rPr>
        <w:t xml:space="preserve">           </w:t>
      </w:r>
    </w:p>
    <w:p w14:paraId="2269A845" w14:textId="77777777" w:rsidR="00C5153D" w:rsidRDefault="00C5153D" w:rsidP="00C5153D">
      <w:pPr>
        <w:suppressAutoHyphens/>
        <w:jc w:val="both"/>
        <w:rPr>
          <w:b/>
          <w:sz w:val="24"/>
          <w:szCs w:val="24"/>
          <w:lang w:eastAsia="zh-CN"/>
        </w:rPr>
      </w:pPr>
    </w:p>
    <w:p w14:paraId="44995CD0" w14:textId="4A692DF7" w:rsidR="00C5153D" w:rsidRDefault="00C5153D" w:rsidP="00C5153D">
      <w:pPr>
        <w:suppressAutoHyphens/>
        <w:ind w:firstLine="720"/>
        <w:jc w:val="both"/>
        <w:rPr>
          <w:b/>
          <w:sz w:val="24"/>
          <w:szCs w:val="24"/>
          <w:lang w:eastAsia="zh-CN"/>
        </w:rPr>
      </w:pPr>
      <w:r w:rsidRPr="00C5153D">
        <w:rPr>
          <w:b/>
          <w:sz w:val="24"/>
          <w:szCs w:val="24"/>
          <w:lang w:eastAsia="zh-CN"/>
        </w:rPr>
        <w:t xml:space="preserve">    „VERTĖJŲ PASLAUGŲ TEIKIMO SĄLYGŲ APRAŠYMAS IR KAINA “</w:t>
      </w:r>
    </w:p>
    <w:p w14:paraId="401540D6" w14:textId="77777777" w:rsidR="00C5153D" w:rsidRPr="00C5153D" w:rsidRDefault="00C5153D" w:rsidP="00C5153D">
      <w:pPr>
        <w:suppressAutoHyphens/>
        <w:ind w:firstLine="720"/>
        <w:jc w:val="both"/>
        <w:rPr>
          <w:b/>
          <w:sz w:val="24"/>
          <w:szCs w:val="24"/>
          <w:lang w:eastAsia="zh-CN"/>
        </w:rPr>
      </w:pPr>
    </w:p>
    <w:p w14:paraId="4A8A7E70" w14:textId="77777777" w:rsidR="00C5153D" w:rsidRPr="00C5153D" w:rsidRDefault="00C5153D" w:rsidP="00C5153D">
      <w:pPr>
        <w:suppressAutoHyphens/>
        <w:jc w:val="both"/>
        <w:rPr>
          <w:sz w:val="24"/>
          <w:szCs w:val="24"/>
          <w:lang w:eastAsia="zh-CN"/>
        </w:rPr>
      </w:pPr>
      <w:r w:rsidRPr="00C5153D">
        <w:rPr>
          <w:sz w:val="24"/>
          <w:szCs w:val="24"/>
          <w:lang w:eastAsia="zh-CN"/>
        </w:rPr>
        <w:t>Vertimo žodžiu paslaugos skirtos ukrainiečių karių taktinės medicinos mokymams.</w:t>
      </w:r>
    </w:p>
    <w:p w14:paraId="3E217796" w14:textId="77777777" w:rsidR="00C5153D" w:rsidRPr="00C5153D" w:rsidRDefault="00C5153D" w:rsidP="00C5153D">
      <w:pPr>
        <w:suppressAutoHyphens/>
        <w:jc w:val="both"/>
        <w:rPr>
          <w:sz w:val="24"/>
          <w:szCs w:val="24"/>
          <w:lang w:eastAsia="zh-CN"/>
        </w:rPr>
      </w:pPr>
      <w:r w:rsidRPr="00C5153D">
        <w:rPr>
          <w:sz w:val="24"/>
          <w:szCs w:val="24"/>
          <w:lang w:eastAsia="zh-CN"/>
        </w:rPr>
        <w:t>Vertėjų paslaugos ukrainiečių – anglų kalba.</w:t>
      </w:r>
    </w:p>
    <w:p w14:paraId="24F59AB9" w14:textId="77777777" w:rsidR="00C5153D" w:rsidRPr="00C5153D" w:rsidRDefault="00C5153D" w:rsidP="00C5153D">
      <w:pPr>
        <w:suppressAutoHyphens/>
        <w:jc w:val="both"/>
        <w:rPr>
          <w:sz w:val="24"/>
          <w:szCs w:val="24"/>
          <w:lang w:eastAsia="zh-CN"/>
        </w:rPr>
      </w:pPr>
      <w:r w:rsidRPr="00C5153D">
        <w:rPr>
          <w:sz w:val="24"/>
          <w:szCs w:val="24"/>
          <w:lang w:eastAsia="zh-CN"/>
        </w:rPr>
        <w:t>Paslaugų teikimas vykdomas 5 etapais nurodytomis datomis ir nustatytoje vietoje:</w:t>
      </w:r>
    </w:p>
    <w:p w14:paraId="7D3D6DE4" w14:textId="77777777" w:rsidR="00C5153D" w:rsidRPr="00C5153D" w:rsidRDefault="00C5153D" w:rsidP="00C5153D">
      <w:pPr>
        <w:suppressAutoHyphens/>
        <w:jc w:val="both"/>
        <w:rPr>
          <w:b/>
          <w:sz w:val="24"/>
          <w:szCs w:val="24"/>
          <w:lang w:eastAsia="zh-CN"/>
        </w:rPr>
      </w:pPr>
      <w:r w:rsidRPr="00C5153D">
        <w:rPr>
          <w:sz w:val="24"/>
          <w:szCs w:val="24"/>
          <w:lang w:eastAsia="zh-CN"/>
        </w:rPr>
        <w:t>1.</w:t>
      </w:r>
      <w:r w:rsidRPr="00C5153D">
        <w:rPr>
          <w:sz w:val="24"/>
          <w:szCs w:val="24"/>
          <w:lang w:eastAsia="zh-CN"/>
        </w:rPr>
        <w:tab/>
        <w:t>Paslaugų teikimo pradžia 14 (keturiolika) kalendorinių dienų nuo 2025 m. 06 mėn. 24 d. iki 2025 m. 07 mėn. 07 d.</w:t>
      </w:r>
      <w:r w:rsidRPr="00C5153D">
        <w:rPr>
          <w:sz w:val="24"/>
          <w:szCs w:val="24"/>
          <w:lang w:val="lt-LT" w:eastAsia="zh-CN"/>
        </w:rPr>
        <w:t xml:space="preserve"> </w:t>
      </w:r>
      <w:r w:rsidRPr="00C5153D">
        <w:rPr>
          <w:b/>
          <w:sz w:val="24"/>
          <w:szCs w:val="24"/>
          <w:lang w:eastAsia="zh-CN"/>
        </w:rPr>
        <w:t>Paslaugų teikimo vieta – 14 (keturiolika) kalendorinių dienų trukmės mokymuose vyks adresu: Hohe Alle 120, 48432 Rheine, “Truppenärzte Bundeswehr &amp; Sanitätsversorgungszentrum” medicinos centre.</w:t>
      </w:r>
    </w:p>
    <w:p w14:paraId="38ADB6FE" w14:textId="77777777" w:rsidR="00C5153D" w:rsidRPr="00C5153D" w:rsidRDefault="00C5153D" w:rsidP="00C5153D">
      <w:pPr>
        <w:suppressAutoHyphens/>
        <w:jc w:val="both"/>
        <w:rPr>
          <w:b/>
          <w:sz w:val="24"/>
          <w:szCs w:val="24"/>
          <w:lang w:eastAsia="zh-CN"/>
        </w:rPr>
      </w:pPr>
      <w:r w:rsidRPr="00C5153D">
        <w:rPr>
          <w:sz w:val="24"/>
          <w:szCs w:val="24"/>
          <w:lang w:eastAsia="zh-CN"/>
        </w:rPr>
        <w:t>2.</w:t>
      </w:r>
      <w:r w:rsidRPr="00C5153D">
        <w:rPr>
          <w:sz w:val="24"/>
          <w:szCs w:val="24"/>
          <w:lang w:eastAsia="zh-CN"/>
        </w:rPr>
        <w:tab/>
        <w:t>Paslaugų teikimo pradžia 14 (keturiolika) kalendorinių dienų nuo 2025 m. 09 mėn. 09 d. iki 2025 m. 09 mėn. 22 d.</w:t>
      </w:r>
      <w:r w:rsidRPr="00C5153D">
        <w:rPr>
          <w:sz w:val="24"/>
          <w:szCs w:val="24"/>
          <w:lang w:val="lt-LT" w:eastAsia="zh-CN"/>
        </w:rPr>
        <w:t xml:space="preserve"> </w:t>
      </w:r>
      <w:r w:rsidRPr="00C5153D">
        <w:rPr>
          <w:b/>
          <w:sz w:val="24"/>
          <w:szCs w:val="24"/>
          <w:lang w:eastAsia="zh-CN"/>
        </w:rPr>
        <w:t>Paslaugų teikimo vieta – 14 (keturiolika) kalendorinių dienų trukmės mokymuose vyks adresu: Hohe Alle 120, 48432 Rheine, “Truppenärzte Bundeswehr &amp; Sanitätsversorgungszentrum” medicinos centre.</w:t>
      </w:r>
    </w:p>
    <w:p w14:paraId="7B520F27" w14:textId="77777777" w:rsidR="00C5153D" w:rsidRPr="00C5153D" w:rsidRDefault="00C5153D" w:rsidP="00C5153D">
      <w:pPr>
        <w:suppressAutoHyphens/>
        <w:jc w:val="both"/>
        <w:rPr>
          <w:b/>
          <w:sz w:val="24"/>
          <w:szCs w:val="24"/>
          <w:lang w:eastAsia="zh-CN"/>
        </w:rPr>
      </w:pPr>
      <w:r w:rsidRPr="00C5153D">
        <w:rPr>
          <w:sz w:val="24"/>
          <w:szCs w:val="24"/>
          <w:lang w:eastAsia="zh-CN"/>
        </w:rPr>
        <w:t>3.</w:t>
      </w:r>
      <w:r w:rsidRPr="00C5153D">
        <w:rPr>
          <w:sz w:val="24"/>
          <w:szCs w:val="24"/>
          <w:lang w:eastAsia="zh-CN"/>
        </w:rPr>
        <w:tab/>
        <w:t>Paslaugų teikimo pradžia 14 (keturiolika) kalendorinių dienų nuo 2025 m. 11 mėn. 04 d. iki 2025 m. 11 mėn. 17 d.</w:t>
      </w:r>
      <w:r w:rsidRPr="00C5153D">
        <w:rPr>
          <w:sz w:val="24"/>
          <w:szCs w:val="24"/>
          <w:lang w:val="lt-LT" w:eastAsia="zh-CN"/>
        </w:rPr>
        <w:t xml:space="preserve"> </w:t>
      </w:r>
      <w:r w:rsidRPr="00C5153D">
        <w:rPr>
          <w:b/>
          <w:sz w:val="24"/>
          <w:szCs w:val="24"/>
          <w:lang w:eastAsia="zh-CN"/>
        </w:rPr>
        <w:t>Paslaugų teikimo vieta – 14 (keturiolika) kalendorinių dienų trukmės mokymuose vyks adresu: Hohe Alle 120, 48432 Rheine, “Truppenärzte Bundeswehr &amp; Sanitätsversorgungszentrum” medicinos centre.</w:t>
      </w:r>
    </w:p>
    <w:p w14:paraId="161C460E" w14:textId="77777777" w:rsidR="00C5153D" w:rsidRPr="00C5153D" w:rsidRDefault="00C5153D" w:rsidP="00C5153D">
      <w:pPr>
        <w:suppressAutoHyphens/>
        <w:jc w:val="both"/>
        <w:rPr>
          <w:b/>
          <w:sz w:val="24"/>
          <w:szCs w:val="24"/>
          <w:lang w:eastAsia="zh-CN"/>
        </w:rPr>
      </w:pPr>
      <w:r w:rsidRPr="00C5153D">
        <w:rPr>
          <w:sz w:val="24"/>
          <w:szCs w:val="24"/>
          <w:lang w:eastAsia="zh-CN"/>
        </w:rPr>
        <w:t>4.</w:t>
      </w:r>
      <w:r w:rsidRPr="00C5153D">
        <w:rPr>
          <w:sz w:val="24"/>
          <w:szCs w:val="24"/>
          <w:lang w:eastAsia="zh-CN"/>
        </w:rPr>
        <w:tab/>
        <w:t>Paslaugų teikimo pradžia 14 (keturiolika) kalendorinių dienų nuo 2025 m. 11 mėn. 25 d. iki 2025 m. 12 mėn. 08 d.</w:t>
      </w:r>
      <w:r w:rsidRPr="00C5153D">
        <w:rPr>
          <w:sz w:val="24"/>
          <w:szCs w:val="24"/>
          <w:lang w:val="lt-LT" w:eastAsia="zh-CN"/>
        </w:rPr>
        <w:t xml:space="preserve"> </w:t>
      </w:r>
      <w:r w:rsidRPr="00C5153D">
        <w:rPr>
          <w:b/>
          <w:sz w:val="24"/>
          <w:szCs w:val="24"/>
          <w:lang w:eastAsia="zh-CN"/>
        </w:rPr>
        <w:t>Paslaugų teikimo vieta – 14 (keturiolika) kalendorinių dienų trukmės mokymuose vyks adresu: Hohe Alle 120, 48432 Rheine, “Truppenärzte Bundeswehr &amp; Sanitätsversorgungszentrum” medicinos centre.</w:t>
      </w:r>
    </w:p>
    <w:p w14:paraId="55B8365D" w14:textId="77777777" w:rsidR="00C5153D" w:rsidRPr="00C5153D" w:rsidRDefault="00C5153D" w:rsidP="00C5153D">
      <w:pPr>
        <w:suppressAutoHyphens/>
        <w:jc w:val="both"/>
        <w:rPr>
          <w:b/>
          <w:sz w:val="24"/>
          <w:szCs w:val="24"/>
          <w:lang w:eastAsia="zh-CN"/>
        </w:rPr>
      </w:pPr>
      <w:r w:rsidRPr="00C5153D">
        <w:rPr>
          <w:sz w:val="24"/>
          <w:szCs w:val="24"/>
          <w:lang w:eastAsia="zh-CN"/>
        </w:rPr>
        <w:t>5.</w:t>
      </w:r>
      <w:r w:rsidRPr="00C5153D">
        <w:rPr>
          <w:sz w:val="24"/>
          <w:szCs w:val="24"/>
          <w:lang w:eastAsia="zh-CN"/>
        </w:rPr>
        <w:tab/>
        <w:t>Paslaugų teikimo pradžia 40 (keturiasdešimt) kalendorinių dienų nuo 2025 m. 10 mėn. 20 d. iki 2025 m. 11 mėn. 28 d.</w:t>
      </w:r>
      <w:r w:rsidRPr="00C5153D">
        <w:rPr>
          <w:sz w:val="24"/>
          <w:szCs w:val="24"/>
          <w:lang w:val="lt-LT" w:eastAsia="zh-CN"/>
        </w:rPr>
        <w:t xml:space="preserve"> </w:t>
      </w:r>
      <w:r w:rsidRPr="00C5153D">
        <w:rPr>
          <w:b/>
          <w:sz w:val="24"/>
          <w:szCs w:val="24"/>
          <w:lang w:eastAsia="zh-CN"/>
        </w:rPr>
        <w:t>Paslaugų teikimo vieta – 40 (keturiasdešimt) kalendorinių dienų trukmės mokymai vyks adresu: Vokietijos Federacinė Respublika, Gäuboden-Kaserne, Mitterharthausen 55, 94351 Feldkirchen, “Sanitätslehrregiment” (SanLehrRgt) mokomajame pulke.</w:t>
      </w:r>
    </w:p>
    <w:p w14:paraId="170A7F3B" w14:textId="77777777" w:rsidR="00C5153D" w:rsidRPr="00C5153D" w:rsidRDefault="00C5153D" w:rsidP="00C5153D">
      <w:pPr>
        <w:suppressAutoHyphens/>
        <w:jc w:val="both"/>
        <w:rPr>
          <w:b/>
          <w:sz w:val="24"/>
          <w:szCs w:val="24"/>
          <w:lang w:eastAsia="zh-CN"/>
        </w:rPr>
      </w:pPr>
    </w:p>
    <w:p w14:paraId="08BFAE10" w14:textId="280D8A88" w:rsidR="00C5153D" w:rsidRDefault="00C5153D" w:rsidP="00C5153D">
      <w:pPr>
        <w:suppressAutoHyphens/>
        <w:jc w:val="both"/>
        <w:rPr>
          <w:sz w:val="24"/>
          <w:szCs w:val="24"/>
          <w:lang w:eastAsia="zh-CN"/>
        </w:rPr>
      </w:pPr>
      <w:r w:rsidRPr="00C5153D">
        <w:rPr>
          <w:sz w:val="24"/>
          <w:szCs w:val="24"/>
          <w:lang w:eastAsia="zh-CN"/>
        </w:rPr>
        <w:t xml:space="preserve">Paslaugų teikėjas įsipareigoja teikti vertimo paslaugas iš anglų kalbos į ukrainiečių kalbą nuo nurodytais terminais nuo pradžios iki pabaigos pagal “Deployed medicine” puslapio gaires, taktinės medicinos tema. Vertimai turi būti atlikti tiksliai naudojant medicinos terminologiją, laikantis profesionalių tarptautinio vertimo standartų pagal “ISO 17100:2015 – Translation services – Requirements for translation services” ir pagal tarptautinį vertėjų etikos kodeksą “International Federation of Translators – Code of Professional Ethics”.  Paslaugų teikėjas įsipareigoja užtikrinti visų perduodamų dokumentų ir informacijos konfidencialumą. Vertimo metu gauta informacija negali būti naudojama ir platinama už nurodytais adresais esančių mokymo įstaigų. Paslauga reikalinga teikti tiek klasėse, tiek lauko sąlygomis įvairiu metų laiku. (vertėjas pats rūpinasi lauko rūbais atsižvelgiant į metų laiką ir oro sąlygas). Vertėjas turi gebėti versti esant triukšmingomis sąlygomis kai simuliuojama taktinė situacija. Vertėjo paslaugos teikiamos visu nurodytu laikotarpiu pagal nustatytus pratybų tvarkaraščius kiekvienoje mokymo įstaigoje. Kiti reikalavimai paslaugai atlikti pateikiami užsakymo metu. </w:t>
      </w:r>
    </w:p>
    <w:p w14:paraId="2A88475E" w14:textId="77777777" w:rsidR="00C5153D" w:rsidRPr="00C5153D" w:rsidRDefault="00C5153D" w:rsidP="00C5153D">
      <w:pPr>
        <w:suppressAutoHyphens/>
        <w:jc w:val="both"/>
        <w:rPr>
          <w:sz w:val="24"/>
          <w:szCs w:val="24"/>
          <w:lang w:eastAsia="zh-CN"/>
        </w:rPr>
      </w:pPr>
    </w:p>
    <w:p w14:paraId="3C85550F" w14:textId="6EEAD108" w:rsidR="00C5153D" w:rsidRPr="00C5153D" w:rsidRDefault="00C5153D" w:rsidP="00C5153D">
      <w:pPr>
        <w:suppressAutoHyphens/>
        <w:jc w:val="both"/>
        <w:rPr>
          <w:b/>
          <w:sz w:val="24"/>
          <w:szCs w:val="24"/>
          <w:lang w:eastAsia="zh-CN"/>
        </w:rPr>
      </w:pPr>
      <w:r w:rsidRPr="00C5153D">
        <w:rPr>
          <w:b/>
          <w:sz w:val="24"/>
          <w:szCs w:val="24"/>
          <w:lang w:eastAsia="zh-CN"/>
        </w:rPr>
        <w:t xml:space="preserve">Vienos dienos paslaugos kaina iki </w:t>
      </w:r>
      <w:r>
        <w:rPr>
          <w:b/>
          <w:sz w:val="24"/>
          <w:szCs w:val="24"/>
          <w:lang w:eastAsia="zh-CN"/>
        </w:rPr>
        <w:t>_________</w:t>
      </w:r>
      <w:r w:rsidRPr="00C5153D">
        <w:rPr>
          <w:b/>
          <w:sz w:val="24"/>
          <w:szCs w:val="24"/>
          <w:lang w:eastAsia="zh-CN"/>
        </w:rPr>
        <w:t xml:space="preserve">  Eur su PVM</w:t>
      </w:r>
    </w:p>
    <w:p w14:paraId="621CF198" w14:textId="214D6053" w:rsidR="00C5153D" w:rsidRPr="00C5153D" w:rsidRDefault="00C5153D" w:rsidP="00C5153D">
      <w:pPr>
        <w:suppressAutoHyphens/>
        <w:jc w:val="both"/>
        <w:rPr>
          <w:b/>
          <w:sz w:val="24"/>
          <w:szCs w:val="24"/>
          <w:lang w:eastAsia="zh-CN"/>
        </w:rPr>
      </w:pPr>
      <w:r w:rsidRPr="00C5153D">
        <w:rPr>
          <w:b/>
          <w:sz w:val="24"/>
          <w:szCs w:val="24"/>
          <w:lang w:eastAsia="zh-CN"/>
        </w:rPr>
        <w:t xml:space="preserve">Bendra paslaugos kaina iki </w:t>
      </w:r>
      <w:r>
        <w:rPr>
          <w:b/>
          <w:sz w:val="24"/>
          <w:szCs w:val="24"/>
          <w:lang w:eastAsia="zh-CN"/>
        </w:rPr>
        <w:t>__________</w:t>
      </w:r>
      <w:r w:rsidRPr="00C5153D">
        <w:rPr>
          <w:b/>
          <w:sz w:val="24"/>
          <w:szCs w:val="24"/>
          <w:lang w:eastAsia="zh-CN"/>
        </w:rPr>
        <w:t xml:space="preserve">  Eur. su PVM.</w:t>
      </w:r>
    </w:p>
    <w:p w14:paraId="0B6D498F" w14:textId="77777777" w:rsidR="00C5153D" w:rsidRPr="00C5153D" w:rsidRDefault="00C5153D" w:rsidP="00C5153D">
      <w:pPr>
        <w:suppressAutoHyphens/>
        <w:jc w:val="both"/>
        <w:rPr>
          <w:sz w:val="24"/>
          <w:szCs w:val="24"/>
          <w:lang w:val="lt-LT" w:eastAsia="zh-CN"/>
        </w:rPr>
      </w:pPr>
    </w:p>
    <w:p w14:paraId="5F80179D" w14:textId="77777777" w:rsidR="00B47B89" w:rsidRPr="00B47B89" w:rsidRDefault="00B47B89" w:rsidP="00B47B89">
      <w:pPr>
        <w:suppressAutoHyphens/>
        <w:jc w:val="both"/>
        <w:rPr>
          <w:sz w:val="24"/>
          <w:szCs w:val="24"/>
          <w:lang w:val="lt-LT" w:eastAsia="zh-CN"/>
        </w:rPr>
      </w:pPr>
    </w:p>
    <w:p w14:paraId="5016D26D" w14:textId="77777777" w:rsidR="00B47B89" w:rsidRPr="00B47B89" w:rsidRDefault="00B47B89" w:rsidP="00B47B89">
      <w:pPr>
        <w:suppressAutoHyphens/>
        <w:jc w:val="both"/>
        <w:rPr>
          <w:sz w:val="24"/>
          <w:szCs w:val="24"/>
          <w:lang w:val="lt-LT" w:eastAsia="zh-CN"/>
        </w:rPr>
      </w:pPr>
    </w:p>
    <w:p w14:paraId="16938B1F" w14:textId="77777777" w:rsidR="00B47B89" w:rsidRPr="00B47B89" w:rsidRDefault="00B47B89" w:rsidP="00B47B89">
      <w:pPr>
        <w:suppressAutoHyphens/>
        <w:jc w:val="both"/>
        <w:rPr>
          <w:sz w:val="24"/>
          <w:szCs w:val="24"/>
          <w:lang w:val="lt-LT" w:eastAsia="zh-CN"/>
        </w:rPr>
      </w:pPr>
    </w:p>
    <w:p w14:paraId="354CF0D7" w14:textId="77777777" w:rsidR="00B47B89" w:rsidRPr="00B47B89" w:rsidRDefault="00B47B89" w:rsidP="00B47B89">
      <w:pPr>
        <w:suppressAutoHyphens/>
        <w:jc w:val="both"/>
        <w:rPr>
          <w:sz w:val="24"/>
          <w:szCs w:val="24"/>
          <w:lang w:val="lt-LT" w:eastAsia="zh-CN"/>
        </w:rPr>
      </w:pPr>
    </w:p>
    <w:p w14:paraId="63C03402" w14:textId="77777777" w:rsidR="00B47B89" w:rsidRPr="00B47B89" w:rsidRDefault="00B47B89" w:rsidP="00B47B89">
      <w:pPr>
        <w:suppressAutoHyphens/>
        <w:jc w:val="both"/>
        <w:rPr>
          <w:sz w:val="24"/>
          <w:szCs w:val="24"/>
          <w:lang w:val="lt-LT" w:eastAsia="zh-CN"/>
        </w:rPr>
      </w:pPr>
    </w:p>
    <w:p w14:paraId="5F980AA4" w14:textId="77777777" w:rsidR="00B47B89" w:rsidRPr="00B47B89" w:rsidRDefault="00B47B89" w:rsidP="00B47B89">
      <w:pPr>
        <w:suppressAutoHyphens/>
        <w:jc w:val="both"/>
        <w:rPr>
          <w:sz w:val="24"/>
          <w:szCs w:val="24"/>
          <w:lang w:val="lt-LT" w:eastAsia="zh-CN"/>
        </w:rPr>
      </w:pPr>
    </w:p>
    <w:p w14:paraId="66DD0E37" w14:textId="77777777" w:rsidR="00B47B89" w:rsidRPr="00B47B89" w:rsidRDefault="00B47B89" w:rsidP="00B47B89">
      <w:pPr>
        <w:suppressAutoHyphens/>
        <w:jc w:val="both"/>
        <w:rPr>
          <w:sz w:val="24"/>
          <w:szCs w:val="24"/>
          <w:lang w:val="lt-LT" w:eastAsia="zh-CN"/>
        </w:rPr>
      </w:pPr>
    </w:p>
    <w:p w14:paraId="49774F9D" w14:textId="77777777" w:rsidR="00B47B89" w:rsidRPr="00B47B89" w:rsidRDefault="00B47B89" w:rsidP="00B47B89">
      <w:pPr>
        <w:suppressAutoHyphens/>
        <w:jc w:val="both"/>
        <w:rPr>
          <w:sz w:val="24"/>
          <w:szCs w:val="24"/>
          <w:lang w:val="lt-LT" w:eastAsia="zh-CN"/>
        </w:rPr>
      </w:pPr>
    </w:p>
    <w:p w14:paraId="013608A4" w14:textId="77777777" w:rsidR="00B47B89" w:rsidRPr="00B47B89" w:rsidRDefault="00B47B89" w:rsidP="00B47B89">
      <w:pPr>
        <w:suppressAutoHyphens/>
        <w:jc w:val="both"/>
        <w:rPr>
          <w:sz w:val="24"/>
          <w:szCs w:val="24"/>
          <w:lang w:val="lt-LT" w:eastAsia="zh-CN"/>
        </w:rPr>
      </w:pPr>
    </w:p>
    <w:p w14:paraId="10F61D73" w14:textId="77777777" w:rsidR="00B47B89" w:rsidRPr="00B47B89" w:rsidRDefault="00B47B89" w:rsidP="00B47B89">
      <w:pPr>
        <w:suppressAutoHyphens/>
        <w:jc w:val="both"/>
        <w:rPr>
          <w:sz w:val="24"/>
          <w:szCs w:val="24"/>
          <w:lang w:val="lt-LT" w:eastAsia="zh-CN"/>
        </w:rPr>
      </w:pPr>
    </w:p>
    <w:p w14:paraId="5C4FD864" w14:textId="77777777" w:rsidR="00B47B89" w:rsidRPr="00B47B89" w:rsidRDefault="00B47B89" w:rsidP="00B47B89">
      <w:pPr>
        <w:suppressAutoHyphens/>
        <w:jc w:val="right"/>
        <w:rPr>
          <w:rFonts w:eastAsia="SimSun"/>
          <w:sz w:val="24"/>
          <w:szCs w:val="24"/>
          <w:lang w:val="lt-LT" w:eastAsia="zh-CN"/>
        </w:rPr>
      </w:pPr>
    </w:p>
    <w:p w14:paraId="7E2D5701" w14:textId="77777777" w:rsidR="00B47B89" w:rsidRPr="00B47B89" w:rsidRDefault="00B47B89" w:rsidP="00B47B89">
      <w:pPr>
        <w:suppressAutoHyphens/>
        <w:jc w:val="right"/>
        <w:rPr>
          <w:rFonts w:eastAsia="SimSun"/>
          <w:sz w:val="24"/>
          <w:szCs w:val="24"/>
          <w:lang w:val="lt-LT" w:eastAsia="zh-CN"/>
        </w:rPr>
      </w:pPr>
      <w:r w:rsidRPr="00B47B89">
        <w:rPr>
          <w:rFonts w:eastAsia="SimSun"/>
          <w:sz w:val="24"/>
          <w:szCs w:val="24"/>
          <w:lang w:val="lt-LT" w:eastAsia="zh-CN"/>
        </w:rPr>
        <w:tab/>
        <w:t xml:space="preserve">Priedas Nr. 2. </w:t>
      </w:r>
    </w:p>
    <w:p w14:paraId="2C6FCA09" w14:textId="571974BC" w:rsidR="00B47B89" w:rsidRPr="00B47B89" w:rsidRDefault="00BE05B0" w:rsidP="00B47B89">
      <w:pPr>
        <w:suppressAutoHyphens/>
        <w:jc w:val="center"/>
        <w:rPr>
          <w:sz w:val="24"/>
          <w:szCs w:val="24"/>
          <w:lang w:val="lt-LT" w:eastAsia="zh-CN"/>
        </w:rPr>
      </w:pPr>
      <w:r>
        <w:rPr>
          <w:b/>
          <w:caps/>
          <w:sz w:val="24"/>
          <w:szCs w:val="24"/>
          <w:lang w:val="lt-LT" w:eastAsia="zh-CN"/>
        </w:rPr>
        <w:t>PASLAUGŲ</w:t>
      </w:r>
      <w:r w:rsidR="00B47B89" w:rsidRPr="00B47B89">
        <w:rPr>
          <w:b/>
          <w:caps/>
          <w:sz w:val="24"/>
          <w:szCs w:val="24"/>
          <w:lang w:val="lt-LT" w:eastAsia="zh-CN"/>
        </w:rPr>
        <w:t xml:space="preserve"> perdavimo – priėmimo AKTAS</w:t>
      </w:r>
    </w:p>
    <w:p w14:paraId="57A67ABC" w14:textId="77777777" w:rsidR="00B47B89" w:rsidRPr="00B47B89" w:rsidRDefault="00B47B89" w:rsidP="00B47B89">
      <w:pPr>
        <w:suppressAutoHyphens/>
        <w:jc w:val="center"/>
        <w:rPr>
          <w:b/>
          <w:caps/>
          <w:sz w:val="24"/>
          <w:szCs w:val="24"/>
          <w:lang w:val="lt-LT" w:eastAsia="zh-CN"/>
        </w:rPr>
      </w:pPr>
    </w:p>
    <w:p w14:paraId="28BF525E" w14:textId="77777777" w:rsidR="00B47B89" w:rsidRPr="00B47B89" w:rsidRDefault="00B47B89" w:rsidP="00B47B89">
      <w:pPr>
        <w:suppressAutoHyphens/>
        <w:jc w:val="center"/>
        <w:rPr>
          <w:sz w:val="24"/>
          <w:szCs w:val="24"/>
          <w:lang w:val="lt-LT" w:eastAsia="zh-CN"/>
        </w:rPr>
      </w:pPr>
      <w:r w:rsidRPr="00B47B89">
        <w:rPr>
          <w:sz w:val="24"/>
          <w:szCs w:val="24"/>
          <w:lang w:val="lt-LT" w:eastAsia="zh-CN"/>
        </w:rPr>
        <w:t>20         m.                  d.</w:t>
      </w:r>
    </w:p>
    <w:p w14:paraId="4EC7B258" w14:textId="77777777" w:rsidR="00B47B89" w:rsidRPr="00B47B89" w:rsidRDefault="00B47B89" w:rsidP="00B47B89">
      <w:pPr>
        <w:tabs>
          <w:tab w:val="left" w:pos="2835"/>
        </w:tabs>
        <w:suppressAutoHyphens/>
        <w:jc w:val="center"/>
        <w:rPr>
          <w:sz w:val="24"/>
          <w:szCs w:val="24"/>
          <w:u w:val="single"/>
          <w:lang w:val="lt-LT" w:eastAsia="zh-CN"/>
        </w:rPr>
      </w:pPr>
    </w:p>
    <w:p w14:paraId="5E11BDC6" w14:textId="77777777" w:rsidR="00B47B89" w:rsidRPr="00B47B89" w:rsidRDefault="00B47B89" w:rsidP="00B47B89">
      <w:pPr>
        <w:tabs>
          <w:tab w:val="left" w:pos="2835"/>
        </w:tabs>
        <w:suppressAutoHyphens/>
        <w:jc w:val="center"/>
        <w:rPr>
          <w:sz w:val="24"/>
          <w:szCs w:val="24"/>
          <w:lang w:val="lt-LT" w:eastAsia="zh-CN"/>
        </w:rPr>
      </w:pPr>
      <w:r w:rsidRPr="00B47B89">
        <w:rPr>
          <w:sz w:val="24"/>
          <w:szCs w:val="24"/>
          <w:u w:val="single"/>
          <w:lang w:val="lt-LT" w:eastAsia="zh-CN"/>
        </w:rPr>
        <w:tab/>
      </w:r>
    </w:p>
    <w:p w14:paraId="69AA2CAB" w14:textId="77777777" w:rsidR="00B47B89" w:rsidRPr="00B47B89" w:rsidRDefault="00B47B89" w:rsidP="00B47B89">
      <w:pPr>
        <w:tabs>
          <w:tab w:val="left" w:pos="2340"/>
          <w:tab w:val="left" w:pos="2835"/>
        </w:tabs>
        <w:suppressAutoHyphens/>
        <w:jc w:val="center"/>
        <w:rPr>
          <w:sz w:val="24"/>
          <w:szCs w:val="24"/>
          <w:lang w:val="lt-LT" w:eastAsia="zh-CN"/>
        </w:rPr>
      </w:pPr>
      <w:r w:rsidRPr="00B47B89">
        <w:rPr>
          <w:sz w:val="16"/>
          <w:szCs w:val="16"/>
          <w:lang w:val="lt-LT" w:eastAsia="zh-CN"/>
        </w:rPr>
        <w:t>(vieta)</w:t>
      </w:r>
    </w:p>
    <w:p w14:paraId="408090DC" w14:textId="77777777" w:rsidR="00B47B89" w:rsidRPr="00B47B89" w:rsidRDefault="00B47B89" w:rsidP="00B47B89">
      <w:pPr>
        <w:tabs>
          <w:tab w:val="left" w:pos="720"/>
          <w:tab w:val="left" w:pos="9540"/>
        </w:tabs>
        <w:suppressAutoHyphens/>
        <w:rPr>
          <w:sz w:val="16"/>
          <w:szCs w:val="16"/>
          <w:lang w:val="lt-LT" w:eastAsia="zh-CN"/>
        </w:rPr>
      </w:pPr>
    </w:p>
    <w:p w14:paraId="1F42219D" w14:textId="77777777" w:rsidR="00B47B89" w:rsidRPr="00B47B89" w:rsidRDefault="00B47B89" w:rsidP="00B47B89">
      <w:pPr>
        <w:tabs>
          <w:tab w:val="left" w:pos="720"/>
          <w:tab w:val="left" w:pos="9540"/>
        </w:tabs>
        <w:suppressAutoHyphens/>
        <w:rPr>
          <w:sz w:val="16"/>
          <w:szCs w:val="16"/>
          <w:lang w:val="lt-LT" w:eastAsia="zh-CN"/>
        </w:rPr>
      </w:pPr>
    </w:p>
    <w:p w14:paraId="471047C5" w14:textId="77777777" w:rsidR="00B47B89" w:rsidRPr="00B47B89" w:rsidRDefault="00B47B89" w:rsidP="00B47B89">
      <w:pPr>
        <w:suppressAutoHyphens/>
        <w:jc w:val="center"/>
        <w:rPr>
          <w:sz w:val="16"/>
          <w:szCs w:val="16"/>
          <w:lang w:val="lt-LT" w:eastAsia="zh-CN"/>
        </w:rPr>
      </w:pPr>
    </w:p>
    <w:p w14:paraId="569E3232" w14:textId="77777777" w:rsidR="00B47B89" w:rsidRPr="00B47B89" w:rsidRDefault="00B47B89" w:rsidP="00B47B89">
      <w:pPr>
        <w:tabs>
          <w:tab w:val="left" w:pos="9540"/>
        </w:tabs>
        <w:suppressAutoHyphens/>
        <w:rPr>
          <w:sz w:val="16"/>
          <w:szCs w:val="16"/>
          <w:lang w:val="lt-LT" w:eastAsia="zh-CN"/>
        </w:rPr>
      </w:pPr>
    </w:p>
    <w:p w14:paraId="0DF89C02" w14:textId="77777777" w:rsidR="00B47B89" w:rsidRPr="00B47B89" w:rsidRDefault="00B47B89" w:rsidP="00B47B89">
      <w:pPr>
        <w:tabs>
          <w:tab w:val="left" w:pos="9540"/>
        </w:tabs>
        <w:suppressAutoHyphens/>
        <w:jc w:val="center"/>
        <w:rPr>
          <w:sz w:val="16"/>
          <w:szCs w:val="16"/>
          <w:lang w:val="lt-LT" w:eastAsia="zh-CN"/>
        </w:rPr>
      </w:pPr>
    </w:p>
    <w:tbl>
      <w:tblPr>
        <w:tblW w:w="0" w:type="auto"/>
        <w:tblLayout w:type="fixed"/>
        <w:tblLook w:val="0000" w:firstRow="0" w:lastRow="0" w:firstColumn="0" w:lastColumn="0" w:noHBand="0" w:noVBand="0"/>
      </w:tblPr>
      <w:tblGrid>
        <w:gridCol w:w="2093"/>
        <w:gridCol w:w="2551"/>
        <w:gridCol w:w="2127"/>
        <w:gridCol w:w="2845"/>
      </w:tblGrid>
      <w:tr w:rsidR="00B47B89" w:rsidRPr="00B47B89" w14:paraId="0C2FBC9E" w14:textId="77777777" w:rsidTr="004B1A46">
        <w:trPr>
          <w:trHeight w:val="475"/>
        </w:trPr>
        <w:tc>
          <w:tcPr>
            <w:tcW w:w="2093" w:type="dxa"/>
            <w:tcBorders>
              <w:right w:val="single" w:sz="4" w:space="0" w:color="000000"/>
            </w:tcBorders>
            <w:shd w:val="clear" w:color="auto" w:fill="auto"/>
          </w:tcPr>
          <w:p w14:paraId="1585A529" w14:textId="77777777" w:rsidR="00B47B89" w:rsidRPr="00B47B89" w:rsidRDefault="00B47B89" w:rsidP="00B47B89">
            <w:pPr>
              <w:suppressAutoHyphens/>
              <w:jc w:val="right"/>
              <w:rPr>
                <w:sz w:val="24"/>
                <w:szCs w:val="24"/>
                <w:lang w:val="lt-LT" w:eastAsia="zh-CN"/>
              </w:rPr>
            </w:pPr>
            <w:r w:rsidRPr="00B47B89">
              <w:rPr>
                <w:lang w:val="lt-LT" w:eastAsia="zh-CN"/>
              </w:rPr>
              <w:t>Prekių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1DE4B8" w14:textId="77777777" w:rsidR="00B47B89" w:rsidRPr="00B47B89" w:rsidRDefault="00B47B89" w:rsidP="00B47B89">
            <w:pPr>
              <w:suppressAutoHyphens/>
              <w:snapToGrid w:val="0"/>
              <w:rPr>
                <w:lang w:val="lt-LT" w:eastAsia="zh-CN"/>
              </w:rPr>
            </w:pPr>
          </w:p>
        </w:tc>
        <w:tc>
          <w:tcPr>
            <w:tcW w:w="2127" w:type="dxa"/>
            <w:tcBorders>
              <w:left w:val="single" w:sz="4" w:space="0" w:color="000000"/>
              <w:right w:val="single" w:sz="4" w:space="0" w:color="000000"/>
            </w:tcBorders>
            <w:shd w:val="clear" w:color="auto" w:fill="auto"/>
          </w:tcPr>
          <w:p w14:paraId="6CDC43FA" w14:textId="77777777" w:rsidR="00B47B89" w:rsidRPr="00B47B89" w:rsidRDefault="00B47B89" w:rsidP="00B47B89">
            <w:pPr>
              <w:suppressAutoHyphens/>
              <w:jc w:val="right"/>
              <w:rPr>
                <w:sz w:val="24"/>
                <w:szCs w:val="24"/>
                <w:lang w:val="lt-LT" w:eastAsia="zh-CN"/>
              </w:rPr>
            </w:pPr>
            <w:r w:rsidRPr="00B47B89">
              <w:rPr>
                <w:lang w:val="lt-LT" w:eastAsia="zh-CN"/>
              </w:rPr>
              <w:t>Sutarties data, numeris</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5928C58E" w14:textId="77777777" w:rsidR="00B47B89" w:rsidRPr="00B47B89" w:rsidRDefault="00B47B89" w:rsidP="00B47B89">
            <w:pPr>
              <w:suppressAutoHyphens/>
              <w:snapToGrid w:val="0"/>
              <w:rPr>
                <w:lang w:val="lt-LT" w:eastAsia="zh-CN"/>
              </w:rPr>
            </w:pPr>
          </w:p>
        </w:tc>
      </w:tr>
      <w:tr w:rsidR="00B47B89" w:rsidRPr="00B47B89" w14:paraId="0F1B19E6" w14:textId="77777777" w:rsidTr="004B1A46">
        <w:trPr>
          <w:trHeight w:val="470"/>
        </w:trPr>
        <w:tc>
          <w:tcPr>
            <w:tcW w:w="2093" w:type="dxa"/>
            <w:tcBorders>
              <w:right w:val="single" w:sz="4" w:space="0" w:color="000000"/>
            </w:tcBorders>
            <w:shd w:val="clear" w:color="auto" w:fill="auto"/>
          </w:tcPr>
          <w:p w14:paraId="1E63BFAF" w14:textId="77777777" w:rsidR="00B47B89" w:rsidRPr="00B47B89" w:rsidRDefault="00B47B89" w:rsidP="00B47B89">
            <w:pPr>
              <w:suppressAutoHyphens/>
              <w:jc w:val="right"/>
              <w:rPr>
                <w:sz w:val="24"/>
                <w:szCs w:val="24"/>
                <w:lang w:val="lt-LT" w:eastAsia="zh-CN"/>
              </w:rPr>
            </w:pPr>
            <w:r w:rsidRPr="00B47B89">
              <w:rPr>
                <w:lang w:val="lt-LT" w:eastAsia="zh-CN"/>
              </w:rPr>
              <w:t>Tiekėjas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BD5E95" w14:textId="77777777" w:rsidR="00B47B89" w:rsidRPr="00B47B89" w:rsidRDefault="00B47B89" w:rsidP="00B47B89">
            <w:pPr>
              <w:suppressAutoHyphens/>
              <w:snapToGrid w:val="0"/>
              <w:rPr>
                <w:lang w:val="lt-LT" w:eastAsia="zh-CN"/>
              </w:rPr>
            </w:pPr>
          </w:p>
        </w:tc>
        <w:tc>
          <w:tcPr>
            <w:tcW w:w="2127" w:type="dxa"/>
            <w:tcBorders>
              <w:left w:val="single" w:sz="4" w:space="0" w:color="000000"/>
              <w:right w:val="single" w:sz="4" w:space="0" w:color="000000"/>
            </w:tcBorders>
            <w:shd w:val="clear" w:color="auto" w:fill="auto"/>
          </w:tcPr>
          <w:p w14:paraId="42E27B4E" w14:textId="77777777" w:rsidR="00B47B89" w:rsidRPr="00B47B89" w:rsidRDefault="00B47B89" w:rsidP="00B47B89">
            <w:pPr>
              <w:suppressAutoHyphens/>
              <w:jc w:val="right"/>
              <w:rPr>
                <w:sz w:val="24"/>
                <w:szCs w:val="24"/>
                <w:lang w:val="lt-LT" w:eastAsia="zh-CN"/>
              </w:rPr>
            </w:pPr>
            <w:r w:rsidRPr="00B47B89">
              <w:rPr>
                <w:lang w:val="lt-LT" w:eastAsia="zh-CN"/>
              </w:rPr>
              <w:t xml:space="preserve">Apskaitos dokumento </w:t>
            </w:r>
          </w:p>
          <w:p w14:paraId="05A13EE0" w14:textId="77777777" w:rsidR="00B47B89" w:rsidRPr="00B47B89" w:rsidRDefault="00B47B89" w:rsidP="00B47B89">
            <w:pPr>
              <w:suppressAutoHyphens/>
              <w:jc w:val="right"/>
              <w:rPr>
                <w:sz w:val="24"/>
                <w:szCs w:val="24"/>
                <w:lang w:val="lt-LT" w:eastAsia="zh-CN"/>
              </w:rPr>
            </w:pPr>
            <w:r w:rsidRPr="00B47B89">
              <w:rPr>
                <w:lang w:val="lt-LT" w:eastAsia="zh-CN"/>
              </w:rPr>
              <w:t>data, numeris</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15F5BB32" w14:textId="77777777" w:rsidR="00B47B89" w:rsidRPr="00B47B89" w:rsidRDefault="00B47B89" w:rsidP="00B47B89">
            <w:pPr>
              <w:suppressAutoHyphens/>
              <w:snapToGrid w:val="0"/>
              <w:rPr>
                <w:lang w:val="lt-LT" w:eastAsia="zh-CN"/>
              </w:rPr>
            </w:pPr>
          </w:p>
        </w:tc>
      </w:tr>
    </w:tbl>
    <w:p w14:paraId="1DBD50E4" w14:textId="77777777" w:rsidR="00B47B89" w:rsidRPr="00B47B89" w:rsidRDefault="00B47B89" w:rsidP="00B47B89">
      <w:pPr>
        <w:suppressAutoHyphens/>
        <w:jc w:val="both"/>
        <w:rPr>
          <w:sz w:val="16"/>
          <w:szCs w:val="16"/>
          <w:lang w:val="lt-LT" w:eastAsia="zh-CN"/>
        </w:rPr>
      </w:pPr>
    </w:p>
    <w:p w14:paraId="02D5077C" w14:textId="77777777" w:rsidR="00B47B89" w:rsidRPr="00B47B89" w:rsidRDefault="00B47B89" w:rsidP="00B47B89">
      <w:pPr>
        <w:tabs>
          <w:tab w:val="left" w:pos="9540"/>
        </w:tabs>
        <w:suppressAutoHyphens/>
        <w:rPr>
          <w:sz w:val="24"/>
          <w:szCs w:val="24"/>
          <w:lang w:val="lt-LT" w:eastAsia="zh-CN"/>
        </w:rPr>
      </w:pPr>
      <w:r w:rsidRPr="00B47B89">
        <w:rPr>
          <w:sz w:val="24"/>
          <w:szCs w:val="24"/>
          <w:lang w:val="lt-LT" w:eastAsia="zh-CN"/>
        </w:rPr>
        <w:t xml:space="preserve"> </w:t>
      </w:r>
    </w:p>
    <w:tbl>
      <w:tblPr>
        <w:tblW w:w="0" w:type="auto"/>
        <w:tblInd w:w="-5" w:type="dxa"/>
        <w:tblLayout w:type="fixed"/>
        <w:tblLook w:val="0000" w:firstRow="0" w:lastRow="0" w:firstColumn="0" w:lastColumn="0" w:noHBand="0" w:noVBand="0"/>
      </w:tblPr>
      <w:tblGrid>
        <w:gridCol w:w="536"/>
        <w:gridCol w:w="1633"/>
        <w:gridCol w:w="2050"/>
        <w:gridCol w:w="1985"/>
        <w:gridCol w:w="1417"/>
        <w:gridCol w:w="2243"/>
      </w:tblGrid>
      <w:tr w:rsidR="00B47B89" w:rsidRPr="00B47B89" w14:paraId="6767083F" w14:textId="77777777" w:rsidTr="004B1A46">
        <w:trPr>
          <w:trHeight w:val="554"/>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CC8E" w14:textId="77777777" w:rsidR="00B47B89" w:rsidRPr="00B47B89" w:rsidRDefault="00B47B89" w:rsidP="00B47B89">
            <w:pPr>
              <w:suppressAutoHyphens/>
              <w:jc w:val="center"/>
              <w:rPr>
                <w:sz w:val="24"/>
                <w:szCs w:val="24"/>
                <w:lang w:val="lt-LT" w:eastAsia="zh-CN"/>
              </w:rPr>
            </w:pPr>
            <w:r w:rsidRPr="00B47B89">
              <w:rPr>
                <w:b/>
                <w:szCs w:val="24"/>
                <w:lang w:val="lt-LT" w:eastAsia="zh-CN"/>
              </w:rPr>
              <w:t>Eil. Nr.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03961" w14:textId="77777777" w:rsidR="00B47B89" w:rsidRPr="00B47B89" w:rsidRDefault="00B47B89" w:rsidP="00B47B89">
            <w:pPr>
              <w:suppressAutoHyphens/>
              <w:jc w:val="center"/>
              <w:rPr>
                <w:sz w:val="24"/>
                <w:szCs w:val="24"/>
                <w:lang w:val="lt-LT" w:eastAsia="zh-CN"/>
              </w:rPr>
            </w:pPr>
            <w:r w:rsidRPr="00B47B89">
              <w:rPr>
                <w:b/>
                <w:szCs w:val="24"/>
                <w:lang w:val="lt-LT" w:eastAsia="zh-CN"/>
              </w:rPr>
              <w:t>Prekių pavadinimas</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62E42" w14:textId="77777777" w:rsidR="00B47B89" w:rsidRPr="00B47B89" w:rsidRDefault="00B47B89" w:rsidP="00B47B89">
            <w:pPr>
              <w:suppressAutoHyphens/>
              <w:jc w:val="center"/>
              <w:rPr>
                <w:sz w:val="24"/>
                <w:szCs w:val="24"/>
                <w:lang w:val="lt-LT" w:eastAsia="zh-CN"/>
              </w:rPr>
            </w:pPr>
            <w:r w:rsidRPr="00B47B89">
              <w:rPr>
                <w:b/>
                <w:szCs w:val="24"/>
                <w:lang w:val="lt-LT" w:eastAsia="zh-CN"/>
              </w:rPr>
              <w:t>Mat. vienetas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62A9" w14:textId="77777777" w:rsidR="00B47B89" w:rsidRPr="00B47B89" w:rsidRDefault="00B47B89" w:rsidP="00B47B89">
            <w:pPr>
              <w:suppressAutoHyphens/>
              <w:jc w:val="center"/>
              <w:rPr>
                <w:sz w:val="24"/>
                <w:szCs w:val="24"/>
                <w:lang w:val="lt-LT" w:eastAsia="zh-CN"/>
              </w:rPr>
            </w:pPr>
            <w:r w:rsidRPr="00B47B89">
              <w:rPr>
                <w:b/>
                <w:szCs w:val="24"/>
                <w:lang w:val="lt-LT" w:eastAsia="zh-CN"/>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A836" w14:textId="77777777" w:rsidR="00B47B89" w:rsidRPr="00B47B89" w:rsidRDefault="00B47B89" w:rsidP="00B47B89">
            <w:pPr>
              <w:suppressAutoHyphens/>
              <w:jc w:val="center"/>
              <w:rPr>
                <w:sz w:val="24"/>
                <w:szCs w:val="24"/>
                <w:lang w:val="lt-LT" w:eastAsia="zh-CN"/>
              </w:rPr>
            </w:pPr>
            <w:r w:rsidRPr="00B47B89">
              <w:rPr>
                <w:b/>
                <w:szCs w:val="24"/>
                <w:lang w:val="lt-LT" w:eastAsia="zh-CN"/>
              </w:rPr>
              <w:t>Kaina</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1002" w14:textId="77777777" w:rsidR="00B47B89" w:rsidRPr="00B47B89" w:rsidRDefault="00B47B89" w:rsidP="00B47B89">
            <w:pPr>
              <w:suppressAutoHyphens/>
              <w:jc w:val="center"/>
              <w:rPr>
                <w:sz w:val="24"/>
                <w:szCs w:val="24"/>
                <w:lang w:val="lt-LT" w:eastAsia="zh-CN"/>
              </w:rPr>
            </w:pPr>
            <w:r w:rsidRPr="00B47B89">
              <w:rPr>
                <w:b/>
                <w:szCs w:val="24"/>
                <w:lang w:val="lt-LT" w:eastAsia="zh-CN"/>
              </w:rPr>
              <w:t>Suma</w:t>
            </w:r>
          </w:p>
        </w:tc>
      </w:tr>
      <w:tr w:rsidR="00B47B89" w:rsidRPr="00B47B89" w14:paraId="5959B7B9" w14:textId="77777777" w:rsidTr="004B1A46">
        <w:trPr>
          <w:trHeight w:val="356"/>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76B44BD3" w14:textId="77777777" w:rsidR="00B47B89" w:rsidRPr="00B47B89" w:rsidRDefault="00B47B89" w:rsidP="00B47B89">
            <w:pPr>
              <w:suppressAutoHyphens/>
              <w:jc w:val="both"/>
              <w:rPr>
                <w:sz w:val="24"/>
                <w:szCs w:val="24"/>
                <w:lang w:val="lt-LT" w:eastAsia="zh-CN"/>
              </w:rPr>
            </w:pPr>
            <w:r w:rsidRPr="00B47B89">
              <w:rPr>
                <w:sz w:val="22"/>
                <w:szCs w:val="24"/>
                <w:lang w:val="lt-LT" w:eastAsia="zh-CN"/>
              </w:rPr>
              <w:t>1.</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DCFEA" w14:textId="77777777" w:rsidR="00B47B89" w:rsidRPr="00B47B89" w:rsidRDefault="00B47B89" w:rsidP="00B47B89">
            <w:pPr>
              <w:tabs>
                <w:tab w:val="left" w:pos="3330"/>
              </w:tabs>
              <w:suppressAutoHyphens/>
              <w:snapToGrid w:val="0"/>
              <w:rPr>
                <w:i/>
                <w:sz w:val="18"/>
                <w:szCs w:val="18"/>
                <w:lang w:val="lt-LT" w:eastAsia="zh-CN"/>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445C" w14:textId="77777777" w:rsidR="00B47B89" w:rsidRPr="00B47B89" w:rsidRDefault="00B47B89" w:rsidP="00B47B89">
            <w:pPr>
              <w:tabs>
                <w:tab w:val="left" w:pos="3330"/>
              </w:tabs>
              <w:suppressAutoHyphens/>
              <w:rPr>
                <w:sz w:val="24"/>
                <w:szCs w:val="24"/>
                <w:lang w:val="lt-LT" w:eastAsia="zh-CN"/>
              </w:rPr>
            </w:pPr>
            <w:r w:rsidRPr="00B47B89">
              <w:rPr>
                <w:i/>
                <w:sz w:val="18"/>
                <w:szCs w:val="18"/>
                <w:lang w:val="lt-LT" w:eastAsia="zh-CN"/>
              </w:rPr>
              <w:tab/>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7815D1B" w14:textId="77777777" w:rsidR="00B47B89" w:rsidRPr="00B47B89" w:rsidRDefault="00B47B89" w:rsidP="00B47B89">
            <w:pPr>
              <w:suppressAutoHyphens/>
              <w:snapToGrid w:val="0"/>
              <w:jc w:val="both"/>
              <w:rPr>
                <w:i/>
                <w:sz w:val="22"/>
                <w:szCs w:val="18"/>
                <w:lang w:val="lt-L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DDACED" w14:textId="77777777" w:rsidR="00B47B89" w:rsidRPr="00B47B89" w:rsidRDefault="00B47B89" w:rsidP="00B47B89">
            <w:pPr>
              <w:suppressAutoHyphens/>
              <w:snapToGrid w:val="0"/>
              <w:jc w:val="both"/>
              <w:rPr>
                <w:sz w:val="22"/>
                <w:szCs w:val="24"/>
                <w:lang w:val="lt-LT" w:eastAsia="zh-CN"/>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7B3FCAF3" w14:textId="77777777" w:rsidR="00B47B89" w:rsidRPr="00B47B89" w:rsidRDefault="00B47B89" w:rsidP="00B47B89">
            <w:pPr>
              <w:suppressAutoHyphens/>
              <w:snapToGrid w:val="0"/>
              <w:jc w:val="both"/>
              <w:rPr>
                <w:sz w:val="22"/>
                <w:szCs w:val="24"/>
                <w:lang w:val="lt-LT" w:eastAsia="zh-CN"/>
              </w:rPr>
            </w:pPr>
          </w:p>
        </w:tc>
      </w:tr>
    </w:tbl>
    <w:p w14:paraId="61EA2054" w14:textId="77777777" w:rsidR="00B47B89" w:rsidRPr="00B47B89" w:rsidRDefault="00B47B89" w:rsidP="00B47B89">
      <w:pPr>
        <w:suppressAutoHyphens/>
        <w:jc w:val="both"/>
        <w:rPr>
          <w:sz w:val="16"/>
          <w:szCs w:val="16"/>
          <w:lang w:val="lt-LT" w:eastAsia="zh-CN"/>
        </w:rPr>
      </w:pPr>
    </w:p>
    <w:p w14:paraId="6DE71479" w14:textId="77777777" w:rsidR="00B47B89" w:rsidRPr="00B47B89" w:rsidRDefault="00B47B89" w:rsidP="00B47B89">
      <w:pPr>
        <w:suppressAutoHyphens/>
        <w:jc w:val="center"/>
        <w:rPr>
          <w:sz w:val="16"/>
          <w:szCs w:val="16"/>
          <w:lang w:val="lt-LT" w:eastAsia="zh-CN"/>
        </w:rPr>
      </w:pPr>
    </w:p>
    <w:p w14:paraId="55095D9E" w14:textId="77777777" w:rsidR="00B47B89" w:rsidRPr="00B47B89" w:rsidRDefault="00B47B89" w:rsidP="00B47B89">
      <w:pPr>
        <w:suppressAutoHyphens/>
        <w:jc w:val="both"/>
        <w:rPr>
          <w:sz w:val="24"/>
          <w:szCs w:val="24"/>
          <w:lang w:val="lt-LT" w:eastAsia="zh-CN"/>
        </w:rPr>
      </w:pPr>
      <w:r w:rsidRPr="00B47B89">
        <w:rPr>
          <w:lang w:val="lt-LT" w:eastAsia="zh-CN"/>
        </w:rPr>
        <w:t xml:space="preserve"> </w:t>
      </w:r>
    </w:p>
    <w:p w14:paraId="63595362" w14:textId="77777777" w:rsidR="00B47B89" w:rsidRPr="00B47B89" w:rsidRDefault="00B47B89" w:rsidP="00B47B89">
      <w:pPr>
        <w:tabs>
          <w:tab w:val="left" w:pos="5103"/>
        </w:tabs>
        <w:suppressAutoHyphens/>
        <w:jc w:val="both"/>
        <w:rPr>
          <w:sz w:val="24"/>
          <w:szCs w:val="24"/>
          <w:lang w:val="lt-LT" w:eastAsia="zh-CN"/>
        </w:rPr>
      </w:pPr>
      <w:r w:rsidRPr="00B47B89">
        <w:rPr>
          <w:b/>
          <w:lang w:val="lt-LT" w:eastAsia="zh-CN"/>
        </w:rPr>
        <w:t>PREKES PRIĖMĖ:                                                              PREKES PERDAVĖ:</w:t>
      </w:r>
      <w:r w:rsidRPr="00B47B89">
        <w:rPr>
          <w:lang w:val="lt-LT" w:eastAsia="zh-CN"/>
        </w:rPr>
        <w:tab/>
        <w:t xml:space="preserve"> </w:t>
      </w:r>
    </w:p>
    <w:p w14:paraId="74E0C066" w14:textId="77777777" w:rsidR="00B47B89" w:rsidRPr="00B47B89" w:rsidRDefault="00B47B89" w:rsidP="00B47B89">
      <w:pPr>
        <w:tabs>
          <w:tab w:val="left" w:pos="5245"/>
        </w:tabs>
        <w:suppressAutoHyphens/>
        <w:jc w:val="both"/>
        <w:rPr>
          <w:sz w:val="24"/>
          <w:szCs w:val="24"/>
          <w:lang w:val="lt-LT" w:eastAsia="zh-CN"/>
        </w:rPr>
      </w:pPr>
      <w:r w:rsidRPr="00B47B89">
        <w:rPr>
          <w:i/>
          <w:sz w:val="16"/>
          <w:szCs w:val="16"/>
          <w:lang w:val="lt-LT" w:eastAsia="zh-CN"/>
        </w:rPr>
        <w:tab/>
      </w:r>
    </w:p>
    <w:tbl>
      <w:tblPr>
        <w:tblW w:w="0" w:type="auto"/>
        <w:tblInd w:w="-34" w:type="dxa"/>
        <w:tblLayout w:type="fixed"/>
        <w:tblLook w:val="0000" w:firstRow="0" w:lastRow="0" w:firstColumn="0" w:lastColumn="0" w:noHBand="0" w:noVBand="0"/>
      </w:tblPr>
      <w:tblGrid>
        <w:gridCol w:w="4820"/>
        <w:gridCol w:w="5042"/>
      </w:tblGrid>
      <w:tr w:rsidR="00B47B89" w:rsidRPr="00B47B89" w14:paraId="2C867851" w14:textId="77777777" w:rsidTr="004B1A46">
        <w:trPr>
          <w:trHeight w:val="74"/>
        </w:trPr>
        <w:tc>
          <w:tcPr>
            <w:tcW w:w="4820" w:type="dxa"/>
            <w:shd w:val="clear" w:color="auto" w:fill="auto"/>
          </w:tcPr>
          <w:p w14:paraId="6D41F52C" w14:textId="77777777" w:rsidR="00B47B89" w:rsidRPr="00B47B89" w:rsidRDefault="00B47B89" w:rsidP="00B47B89">
            <w:pPr>
              <w:suppressAutoHyphens/>
              <w:snapToGrid w:val="0"/>
              <w:rPr>
                <w:b/>
                <w:bCs/>
                <w:lang w:val="lt-LT" w:eastAsia="zh-CN"/>
              </w:rPr>
            </w:pPr>
          </w:p>
          <w:p w14:paraId="16679D63" w14:textId="77777777" w:rsidR="00B47B89" w:rsidRPr="00B47B89" w:rsidRDefault="00B47B89" w:rsidP="00B47B89">
            <w:pPr>
              <w:suppressAutoHyphens/>
              <w:rPr>
                <w:sz w:val="24"/>
                <w:szCs w:val="24"/>
                <w:lang w:val="lt-LT" w:eastAsia="zh-CN"/>
              </w:rPr>
            </w:pPr>
            <w:r w:rsidRPr="00B47B89">
              <w:rPr>
                <w:b/>
                <w:bCs/>
                <w:lang w:val="lt-LT" w:eastAsia="zh-CN"/>
              </w:rPr>
              <w:t xml:space="preserve">____________________________________ </w:t>
            </w:r>
          </w:p>
          <w:p w14:paraId="200D90F2" w14:textId="77777777" w:rsidR="00B47B89" w:rsidRPr="00B47B89" w:rsidRDefault="00B47B89" w:rsidP="00B47B89">
            <w:pPr>
              <w:suppressAutoHyphens/>
              <w:rPr>
                <w:sz w:val="24"/>
                <w:szCs w:val="24"/>
                <w:lang w:val="lt-LT" w:eastAsia="zh-CN"/>
              </w:rPr>
            </w:pPr>
            <w:r w:rsidRPr="00B47B89">
              <w:rPr>
                <w:lang w:val="lt-LT" w:eastAsia="zh-CN"/>
              </w:rPr>
              <w:t>(pavadinimas)</w:t>
            </w:r>
          </w:p>
          <w:p w14:paraId="437E4D4F" w14:textId="77777777" w:rsidR="00B47B89" w:rsidRPr="00B47B89" w:rsidRDefault="00B47B89" w:rsidP="00B47B89">
            <w:pPr>
              <w:suppressAutoHyphens/>
              <w:rPr>
                <w:lang w:val="lt-LT" w:eastAsia="zh-CN"/>
              </w:rPr>
            </w:pPr>
          </w:p>
          <w:p w14:paraId="5F68AEC8" w14:textId="77777777" w:rsidR="00B47B89" w:rsidRPr="00B47B89" w:rsidRDefault="00B47B89" w:rsidP="00B47B89">
            <w:pPr>
              <w:suppressAutoHyphens/>
              <w:rPr>
                <w:sz w:val="24"/>
                <w:szCs w:val="24"/>
                <w:lang w:val="lt-LT" w:eastAsia="zh-CN"/>
              </w:rPr>
            </w:pPr>
            <w:r w:rsidRPr="00B47B89">
              <w:rPr>
                <w:lang w:val="lt-LT" w:eastAsia="zh-CN"/>
              </w:rPr>
              <w:t xml:space="preserve">Įmonės kodas: </w:t>
            </w:r>
          </w:p>
          <w:p w14:paraId="4E061BC0" w14:textId="77777777" w:rsidR="00B47B89" w:rsidRPr="00B47B89" w:rsidRDefault="00B47B89" w:rsidP="00B47B89">
            <w:pPr>
              <w:suppressAutoHyphens/>
              <w:rPr>
                <w:sz w:val="24"/>
                <w:szCs w:val="24"/>
                <w:lang w:val="lt-LT" w:eastAsia="zh-CN"/>
              </w:rPr>
            </w:pPr>
            <w:r w:rsidRPr="00B47B89">
              <w:rPr>
                <w:lang w:val="lt-LT" w:eastAsia="zh-CN"/>
              </w:rPr>
              <w:t xml:space="preserve"> </w:t>
            </w:r>
          </w:p>
          <w:p w14:paraId="5B638092" w14:textId="77777777" w:rsidR="00B47B89" w:rsidRPr="00B47B89" w:rsidRDefault="00B47B89" w:rsidP="00B47B89">
            <w:pPr>
              <w:suppressAutoHyphens/>
              <w:rPr>
                <w:sz w:val="24"/>
                <w:szCs w:val="24"/>
                <w:lang w:val="lt-LT" w:eastAsia="zh-CN"/>
              </w:rPr>
            </w:pPr>
            <w:r w:rsidRPr="00B47B89">
              <w:rPr>
                <w:lang w:val="lt-LT" w:eastAsia="zh-CN"/>
              </w:rPr>
              <w:t xml:space="preserve">Adresas: </w:t>
            </w:r>
          </w:p>
          <w:p w14:paraId="1348497E" w14:textId="77777777" w:rsidR="00B47B89" w:rsidRPr="00B47B89" w:rsidRDefault="00B47B89" w:rsidP="00B47B89">
            <w:pPr>
              <w:suppressAutoHyphens/>
              <w:rPr>
                <w:lang w:val="lt-LT" w:eastAsia="zh-CN"/>
              </w:rPr>
            </w:pPr>
          </w:p>
          <w:p w14:paraId="57382231" w14:textId="77777777" w:rsidR="00B47B89" w:rsidRPr="00B47B89" w:rsidRDefault="00B47B89" w:rsidP="00B47B89">
            <w:pPr>
              <w:suppressAutoHyphens/>
              <w:rPr>
                <w:lang w:val="lt-LT" w:eastAsia="zh-CN"/>
              </w:rPr>
            </w:pPr>
          </w:p>
          <w:p w14:paraId="1F848D37" w14:textId="77777777" w:rsidR="00B47B89" w:rsidRPr="00B47B89" w:rsidRDefault="00B47B89" w:rsidP="00B47B89">
            <w:pPr>
              <w:suppressAutoHyphens/>
              <w:rPr>
                <w:sz w:val="24"/>
                <w:szCs w:val="24"/>
                <w:lang w:val="lt-LT" w:eastAsia="zh-CN"/>
              </w:rPr>
            </w:pPr>
            <w:r w:rsidRPr="00B47B89">
              <w:rPr>
                <w:lang w:val="lt-LT" w:eastAsia="zh-CN"/>
              </w:rPr>
              <w:t xml:space="preserve">Tel. Nr. </w:t>
            </w:r>
          </w:p>
          <w:p w14:paraId="3B2A4189" w14:textId="77777777" w:rsidR="00B47B89" w:rsidRPr="00B47B89" w:rsidRDefault="00B47B89" w:rsidP="00B47B89">
            <w:pPr>
              <w:suppressAutoHyphens/>
              <w:rPr>
                <w:sz w:val="24"/>
                <w:szCs w:val="24"/>
                <w:lang w:val="lt-LT" w:eastAsia="zh-CN"/>
              </w:rPr>
            </w:pPr>
            <w:r w:rsidRPr="00B47B89">
              <w:rPr>
                <w:lang w:val="lt-LT" w:eastAsia="zh-CN"/>
              </w:rPr>
              <w:t>Fakso Nr.</w:t>
            </w:r>
          </w:p>
          <w:p w14:paraId="5F20F458" w14:textId="77777777" w:rsidR="00B47B89" w:rsidRPr="00B47B89" w:rsidRDefault="00B47B89" w:rsidP="00B47B89">
            <w:pPr>
              <w:suppressAutoHyphens/>
              <w:rPr>
                <w:sz w:val="24"/>
                <w:szCs w:val="24"/>
                <w:lang w:val="lt-LT" w:eastAsia="zh-CN"/>
              </w:rPr>
            </w:pPr>
            <w:r w:rsidRPr="00B47B89">
              <w:rPr>
                <w:lang w:val="lt-LT" w:eastAsia="zh-CN"/>
              </w:rPr>
              <w:t>El. paštas:</w:t>
            </w:r>
          </w:p>
          <w:p w14:paraId="0E4AAA11" w14:textId="77777777" w:rsidR="00B47B89" w:rsidRPr="00B47B89" w:rsidRDefault="00B47B89" w:rsidP="00B47B89">
            <w:pPr>
              <w:suppressAutoHyphens/>
              <w:rPr>
                <w:lang w:val="lt-LT" w:eastAsia="zh-CN"/>
              </w:rPr>
            </w:pPr>
          </w:p>
          <w:p w14:paraId="616AF656" w14:textId="77777777" w:rsidR="00B47B89" w:rsidRPr="00B47B89" w:rsidRDefault="00B47B89" w:rsidP="00B47B89">
            <w:pPr>
              <w:suppressAutoHyphens/>
              <w:rPr>
                <w:sz w:val="24"/>
                <w:szCs w:val="24"/>
                <w:lang w:val="lt-LT" w:eastAsia="zh-CN"/>
              </w:rPr>
            </w:pPr>
            <w:r w:rsidRPr="00B47B89">
              <w:rPr>
                <w:lang w:val="lt-LT" w:eastAsia="zh-CN"/>
              </w:rPr>
              <w:t>_____________________________________</w:t>
            </w:r>
          </w:p>
          <w:p w14:paraId="5F7928DE" w14:textId="77777777" w:rsidR="00B47B89" w:rsidRPr="00B47B89" w:rsidRDefault="00B47B89" w:rsidP="00B47B89">
            <w:pPr>
              <w:suppressAutoHyphens/>
              <w:rPr>
                <w:sz w:val="24"/>
                <w:szCs w:val="24"/>
                <w:lang w:val="lt-LT" w:eastAsia="zh-CN"/>
              </w:rPr>
            </w:pPr>
            <w:r w:rsidRPr="00B47B89">
              <w:rPr>
                <w:lang w:val="lt-LT" w:eastAsia="zh-CN"/>
              </w:rPr>
              <w:t>(vardas, pavardė)</w:t>
            </w:r>
          </w:p>
          <w:p w14:paraId="4621AE81" w14:textId="77777777" w:rsidR="00B47B89" w:rsidRPr="00B47B89" w:rsidRDefault="00B47B89" w:rsidP="00B47B89">
            <w:pPr>
              <w:suppressAutoHyphens/>
              <w:rPr>
                <w:lang w:val="lt-LT" w:eastAsia="zh-CN"/>
              </w:rPr>
            </w:pPr>
          </w:p>
          <w:p w14:paraId="15306D3F" w14:textId="77777777" w:rsidR="00B47B89" w:rsidRPr="00B47B89" w:rsidRDefault="00B47B89" w:rsidP="00B47B89">
            <w:pPr>
              <w:suppressAutoHyphens/>
              <w:rPr>
                <w:sz w:val="24"/>
                <w:szCs w:val="24"/>
                <w:lang w:val="lt-LT" w:eastAsia="zh-CN"/>
              </w:rPr>
            </w:pPr>
            <w:r w:rsidRPr="00B47B89">
              <w:rPr>
                <w:lang w:val="lt-LT" w:eastAsia="zh-CN"/>
              </w:rPr>
              <w:t>Parašas</w:t>
            </w:r>
          </w:p>
          <w:p w14:paraId="7DDBD051" w14:textId="77777777" w:rsidR="00B47B89" w:rsidRPr="00B47B89" w:rsidRDefault="00B47B89" w:rsidP="00B47B89">
            <w:pPr>
              <w:suppressAutoHyphens/>
              <w:rPr>
                <w:strike/>
                <w:lang w:val="lt-LT" w:eastAsia="zh-CN"/>
              </w:rPr>
            </w:pPr>
          </w:p>
          <w:p w14:paraId="74D3A9BC" w14:textId="77777777" w:rsidR="00B47B89" w:rsidRPr="00B47B89" w:rsidRDefault="00B47B89" w:rsidP="00B47B89">
            <w:pPr>
              <w:suppressAutoHyphens/>
              <w:rPr>
                <w:sz w:val="24"/>
                <w:szCs w:val="24"/>
                <w:lang w:val="lt-LT" w:eastAsia="zh-CN"/>
              </w:rPr>
            </w:pPr>
            <w:r w:rsidRPr="00B47B89">
              <w:rPr>
                <w:lang w:val="lt-LT" w:eastAsia="zh-CN"/>
              </w:rPr>
              <w:t>Data:</w:t>
            </w:r>
          </w:p>
          <w:p w14:paraId="77238A4E" w14:textId="77777777" w:rsidR="00B47B89" w:rsidRPr="00B47B89" w:rsidRDefault="00B47B89" w:rsidP="00B47B89">
            <w:pPr>
              <w:suppressAutoHyphens/>
              <w:rPr>
                <w:lang w:val="lt-LT" w:eastAsia="zh-CN"/>
              </w:rPr>
            </w:pPr>
          </w:p>
          <w:p w14:paraId="297DB9AA" w14:textId="77777777" w:rsidR="00B47B89" w:rsidRPr="00B47B89" w:rsidRDefault="00B47B89" w:rsidP="00B47B89">
            <w:pPr>
              <w:suppressAutoHyphens/>
              <w:rPr>
                <w:lang w:val="lt-LT" w:eastAsia="zh-CN"/>
              </w:rPr>
            </w:pPr>
          </w:p>
        </w:tc>
        <w:tc>
          <w:tcPr>
            <w:tcW w:w="5042" w:type="dxa"/>
            <w:shd w:val="clear" w:color="auto" w:fill="auto"/>
          </w:tcPr>
          <w:p w14:paraId="574874D1" w14:textId="77777777" w:rsidR="00B47B89" w:rsidRPr="00B47B89" w:rsidRDefault="00B47B89" w:rsidP="00B47B89">
            <w:pPr>
              <w:keepNext/>
              <w:suppressAutoHyphens/>
              <w:snapToGrid w:val="0"/>
              <w:rPr>
                <w:lang w:val="lt-LT" w:eastAsia="zh-CN"/>
              </w:rPr>
            </w:pPr>
          </w:p>
          <w:p w14:paraId="11B64966" w14:textId="77777777" w:rsidR="00B47B89" w:rsidRPr="00B47B89" w:rsidRDefault="00B47B89" w:rsidP="00B47B89">
            <w:pPr>
              <w:suppressAutoHyphens/>
              <w:rPr>
                <w:sz w:val="24"/>
                <w:szCs w:val="24"/>
                <w:lang w:val="lt-LT" w:eastAsia="zh-CN"/>
              </w:rPr>
            </w:pPr>
            <w:r w:rsidRPr="00B47B89">
              <w:rPr>
                <w:b/>
                <w:bCs/>
                <w:lang w:val="lt-LT" w:eastAsia="zh-CN"/>
              </w:rPr>
              <w:t xml:space="preserve">____________________________________ </w:t>
            </w:r>
          </w:p>
          <w:p w14:paraId="192A8EDF" w14:textId="77777777" w:rsidR="00B47B89" w:rsidRPr="00B47B89" w:rsidRDefault="00B47B89" w:rsidP="00B47B89">
            <w:pPr>
              <w:suppressAutoHyphens/>
              <w:rPr>
                <w:sz w:val="24"/>
                <w:szCs w:val="24"/>
                <w:lang w:val="lt-LT" w:eastAsia="zh-CN"/>
              </w:rPr>
            </w:pPr>
            <w:r w:rsidRPr="00B47B89">
              <w:rPr>
                <w:lang w:val="lt-LT" w:eastAsia="zh-CN"/>
              </w:rPr>
              <w:t>(pavadinimas)</w:t>
            </w:r>
          </w:p>
          <w:p w14:paraId="10B7B910" w14:textId="77777777" w:rsidR="00B47B89" w:rsidRPr="00B47B89" w:rsidRDefault="00B47B89" w:rsidP="00B47B89">
            <w:pPr>
              <w:suppressAutoHyphens/>
              <w:rPr>
                <w:lang w:val="lt-LT" w:eastAsia="zh-CN"/>
              </w:rPr>
            </w:pPr>
          </w:p>
          <w:p w14:paraId="73434931" w14:textId="77777777" w:rsidR="00B47B89" w:rsidRPr="00B47B89" w:rsidRDefault="00B47B89" w:rsidP="00B47B89">
            <w:pPr>
              <w:suppressAutoHyphens/>
              <w:rPr>
                <w:sz w:val="24"/>
                <w:szCs w:val="24"/>
                <w:lang w:val="lt-LT" w:eastAsia="zh-CN"/>
              </w:rPr>
            </w:pPr>
            <w:r w:rsidRPr="00B47B89">
              <w:rPr>
                <w:lang w:val="lt-LT" w:eastAsia="zh-CN"/>
              </w:rPr>
              <w:t xml:space="preserve">Įmonės kodas: </w:t>
            </w:r>
          </w:p>
          <w:p w14:paraId="775BC759" w14:textId="77777777" w:rsidR="00B47B89" w:rsidRPr="00B47B89" w:rsidRDefault="00B47B89" w:rsidP="00B47B89">
            <w:pPr>
              <w:suppressAutoHyphens/>
              <w:rPr>
                <w:sz w:val="24"/>
                <w:szCs w:val="24"/>
                <w:lang w:val="lt-LT" w:eastAsia="zh-CN"/>
              </w:rPr>
            </w:pPr>
            <w:r w:rsidRPr="00B47B89">
              <w:rPr>
                <w:lang w:val="lt-LT" w:eastAsia="zh-CN"/>
              </w:rPr>
              <w:t xml:space="preserve"> </w:t>
            </w:r>
          </w:p>
          <w:p w14:paraId="16FB8690" w14:textId="77777777" w:rsidR="00B47B89" w:rsidRPr="00B47B89" w:rsidRDefault="00B47B89" w:rsidP="00B47B89">
            <w:pPr>
              <w:suppressAutoHyphens/>
              <w:rPr>
                <w:sz w:val="24"/>
                <w:szCs w:val="24"/>
                <w:lang w:val="lt-LT" w:eastAsia="zh-CN"/>
              </w:rPr>
            </w:pPr>
            <w:r w:rsidRPr="00B47B89">
              <w:rPr>
                <w:lang w:val="lt-LT" w:eastAsia="zh-CN"/>
              </w:rPr>
              <w:t xml:space="preserve">Adresas: </w:t>
            </w:r>
          </w:p>
          <w:p w14:paraId="4A660513" w14:textId="77777777" w:rsidR="00B47B89" w:rsidRPr="00B47B89" w:rsidRDefault="00B47B89" w:rsidP="00B47B89">
            <w:pPr>
              <w:keepNext/>
              <w:suppressAutoHyphens/>
              <w:snapToGrid w:val="0"/>
              <w:rPr>
                <w:lang w:val="lt-LT" w:eastAsia="zh-CN"/>
              </w:rPr>
            </w:pPr>
          </w:p>
          <w:p w14:paraId="46DD7DAC" w14:textId="77777777" w:rsidR="00B47B89" w:rsidRPr="00B47B89" w:rsidRDefault="00B47B89" w:rsidP="00B47B89">
            <w:pPr>
              <w:keepNext/>
              <w:suppressAutoHyphens/>
              <w:snapToGrid w:val="0"/>
              <w:rPr>
                <w:lang w:val="lt-LT" w:eastAsia="zh-CN"/>
              </w:rPr>
            </w:pPr>
          </w:p>
          <w:p w14:paraId="3A2B0C2C" w14:textId="77777777" w:rsidR="00B47B89" w:rsidRPr="00B47B89" w:rsidRDefault="00B47B89" w:rsidP="00B47B89">
            <w:pPr>
              <w:suppressAutoHyphens/>
              <w:rPr>
                <w:sz w:val="24"/>
                <w:szCs w:val="24"/>
                <w:lang w:val="lt-LT" w:eastAsia="zh-CN"/>
              </w:rPr>
            </w:pPr>
            <w:r w:rsidRPr="00B47B89">
              <w:rPr>
                <w:lang w:val="lt-LT" w:eastAsia="zh-CN"/>
              </w:rPr>
              <w:t xml:space="preserve">Tel. Nr. </w:t>
            </w:r>
          </w:p>
          <w:p w14:paraId="207EC1E9" w14:textId="77777777" w:rsidR="00B47B89" w:rsidRPr="00B47B89" w:rsidRDefault="00B47B89" w:rsidP="00B47B89">
            <w:pPr>
              <w:suppressAutoHyphens/>
              <w:rPr>
                <w:sz w:val="24"/>
                <w:szCs w:val="24"/>
                <w:lang w:val="lt-LT" w:eastAsia="zh-CN"/>
              </w:rPr>
            </w:pPr>
            <w:r w:rsidRPr="00B47B89">
              <w:rPr>
                <w:lang w:val="lt-LT" w:eastAsia="zh-CN"/>
              </w:rPr>
              <w:t>Fakso Nr.</w:t>
            </w:r>
          </w:p>
          <w:p w14:paraId="39E1DDE3" w14:textId="77777777" w:rsidR="00B47B89" w:rsidRPr="00B47B89" w:rsidRDefault="00B47B89" w:rsidP="00B47B89">
            <w:pPr>
              <w:suppressAutoHyphens/>
              <w:rPr>
                <w:sz w:val="24"/>
                <w:szCs w:val="24"/>
                <w:lang w:val="lt-LT" w:eastAsia="zh-CN"/>
              </w:rPr>
            </w:pPr>
            <w:r w:rsidRPr="00B47B89">
              <w:rPr>
                <w:lang w:val="lt-LT" w:eastAsia="zh-CN"/>
              </w:rPr>
              <w:t>El. paštas:</w:t>
            </w:r>
          </w:p>
          <w:p w14:paraId="290A29EE" w14:textId="77777777" w:rsidR="00B47B89" w:rsidRPr="00B47B89" w:rsidRDefault="00B47B89" w:rsidP="00B47B89">
            <w:pPr>
              <w:keepNext/>
              <w:suppressAutoHyphens/>
              <w:snapToGrid w:val="0"/>
              <w:rPr>
                <w:lang w:val="lt-LT" w:eastAsia="zh-CN"/>
              </w:rPr>
            </w:pPr>
          </w:p>
          <w:p w14:paraId="05F7487C" w14:textId="77777777" w:rsidR="00B47B89" w:rsidRPr="00B47B89" w:rsidRDefault="00B47B89" w:rsidP="00B47B89">
            <w:pPr>
              <w:keepNext/>
              <w:suppressAutoHyphens/>
              <w:snapToGrid w:val="0"/>
              <w:rPr>
                <w:sz w:val="24"/>
                <w:szCs w:val="24"/>
                <w:lang w:val="lt-LT" w:eastAsia="zh-CN"/>
              </w:rPr>
            </w:pPr>
            <w:r w:rsidRPr="00B47B89">
              <w:rPr>
                <w:lang w:val="lt-LT" w:eastAsia="zh-CN"/>
              </w:rPr>
              <w:t>______________________________________</w:t>
            </w:r>
          </w:p>
          <w:p w14:paraId="7AA47949" w14:textId="77777777" w:rsidR="00B47B89" w:rsidRPr="00B47B89" w:rsidRDefault="00B47B89" w:rsidP="00B47B89">
            <w:pPr>
              <w:suppressAutoHyphens/>
              <w:rPr>
                <w:sz w:val="24"/>
                <w:szCs w:val="24"/>
                <w:lang w:val="lt-LT" w:eastAsia="zh-CN"/>
              </w:rPr>
            </w:pPr>
            <w:r w:rsidRPr="00B47B89">
              <w:rPr>
                <w:lang w:val="lt-LT" w:eastAsia="zh-CN"/>
              </w:rPr>
              <w:t>(vardas, pavardė)</w:t>
            </w:r>
          </w:p>
          <w:p w14:paraId="12CDE739" w14:textId="77777777" w:rsidR="00B47B89" w:rsidRPr="00B47B89" w:rsidRDefault="00B47B89" w:rsidP="00B47B89">
            <w:pPr>
              <w:keepNext/>
              <w:suppressAutoHyphens/>
              <w:snapToGrid w:val="0"/>
              <w:rPr>
                <w:lang w:val="lt-LT" w:eastAsia="zh-CN"/>
              </w:rPr>
            </w:pPr>
          </w:p>
          <w:p w14:paraId="002C395F" w14:textId="77777777" w:rsidR="00B47B89" w:rsidRPr="00B47B89" w:rsidRDefault="00B47B89" w:rsidP="00B47B89">
            <w:pPr>
              <w:keepNext/>
              <w:suppressAutoHyphens/>
              <w:snapToGrid w:val="0"/>
              <w:rPr>
                <w:sz w:val="24"/>
                <w:szCs w:val="24"/>
                <w:lang w:val="lt-LT" w:eastAsia="zh-CN"/>
              </w:rPr>
            </w:pPr>
            <w:r w:rsidRPr="00B47B89">
              <w:rPr>
                <w:lang w:val="lt-LT" w:eastAsia="zh-CN"/>
              </w:rPr>
              <w:t>Parašas</w:t>
            </w:r>
          </w:p>
          <w:p w14:paraId="3BA1A5D0" w14:textId="77777777" w:rsidR="00B47B89" w:rsidRPr="00B47B89" w:rsidRDefault="00B47B89" w:rsidP="00B47B89">
            <w:pPr>
              <w:keepNext/>
              <w:suppressAutoHyphens/>
              <w:snapToGrid w:val="0"/>
              <w:rPr>
                <w:lang w:val="lt-LT" w:eastAsia="zh-CN"/>
              </w:rPr>
            </w:pPr>
          </w:p>
          <w:p w14:paraId="4362EE29" w14:textId="77777777" w:rsidR="00B47B89" w:rsidRPr="00B47B89" w:rsidRDefault="00B47B89" w:rsidP="00B47B89">
            <w:pPr>
              <w:keepNext/>
              <w:suppressAutoHyphens/>
              <w:snapToGrid w:val="0"/>
              <w:rPr>
                <w:sz w:val="24"/>
                <w:szCs w:val="24"/>
                <w:lang w:val="lt-LT" w:eastAsia="zh-CN"/>
              </w:rPr>
            </w:pPr>
            <w:r w:rsidRPr="00B47B89">
              <w:rPr>
                <w:lang w:val="lt-LT" w:eastAsia="zh-CN"/>
              </w:rPr>
              <w:t>Data:</w:t>
            </w:r>
          </w:p>
          <w:p w14:paraId="45577BB4" w14:textId="77777777" w:rsidR="00B47B89" w:rsidRPr="00B47B89" w:rsidRDefault="00B47B89" w:rsidP="00B47B89">
            <w:pPr>
              <w:keepNext/>
              <w:suppressAutoHyphens/>
              <w:snapToGrid w:val="0"/>
              <w:rPr>
                <w:lang w:val="lt-LT" w:eastAsia="zh-CN"/>
              </w:rPr>
            </w:pPr>
          </w:p>
          <w:p w14:paraId="483175F1" w14:textId="77777777" w:rsidR="00B47B89" w:rsidRPr="00B47B89" w:rsidRDefault="00B47B89" w:rsidP="00B47B89">
            <w:pPr>
              <w:keepNext/>
              <w:suppressAutoHyphens/>
              <w:snapToGrid w:val="0"/>
              <w:rPr>
                <w:lang w:val="lt-LT" w:eastAsia="zh-CN"/>
              </w:rPr>
            </w:pPr>
          </w:p>
        </w:tc>
      </w:tr>
    </w:tbl>
    <w:p w14:paraId="2E009185" w14:textId="77777777" w:rsidR="00B47B89" w:rsidRPr="00B47B89" w:rsidRDefault="00B47B89" w:rsidP="00B47B89">
      <w:pPr>
        <w:suppressAutoHyphens/>
        <w:jc w:val="center"/>
        <w:rPr>
          <w:sz w:val="24"/>
          <w:szCs w:val="24"/>
          <w:lang w:val="lt-LT" w:eastAsia="zh-CN"/>
        </w:rPr>
      </w:pPr>
    </w:p>
    <w:p w14:paraId="0AC6D05E" w14:textId="77777777" w:rsidR="00B47B89" w:rsidRDefault="00B47B89" w:rsidP="00FA7461">
      <w:pPr>
        <w:spacing w:line="360" w:lineRule="auto"/>
        <w:ind w:left="-284" w:firstLine="284"/>
        <w:jc w:val="center"/>
        <w:rPr>
          <w:sz w:val="24"/>
          <w:lang w:val="lt-LT"/>
        </w:rPr>
      </w:pPr>
    </w:p>
    <w:p w14:paraId="5CBAF126" w14:textId="77777777" w:rsidR="00B47B89" w:rsidRDefault="00B47B89" w:rsidP="00FA7461">
      <w:pPr>
        <w:spacing w:line="360" w:lineRule="auto"/>
        <w:ind w:left="-284" w:firstLine="284"/>
        <w:jc w:val="center"/>
        <w:rPr>
          <w:sz w:val="24"/>
          <w:lang w:val="lt-LT"/>
        </w:rPr>
      </w:pPr>
    </w:p>
    <w:p w14:paraId="5329E442" w14:textId="77777777" w:rsidR="00B47B89" w:rsidRDefault="00B47B89" w:rsidP="00FA7461">
      <w:pPr>
        <w:spacing w:line="360" w:lineRule="auto"/>
        <w:ind w:left="-284" w:firstLine="284"/>
        <w:jc w:val="center"/>
        <w:rPr>
          <w:sz w:val="24"/>
          <w:lang w:val="lt-LT"/>
        </w:rPr>
      </w:pPr>
    </w:p>
    <w:p w14:paraId="2ABA0DD0" w14:textId="77777777" w:rsidR="00B47B89" w:rsidRDefault="00B47B89" w:rsidP="00FA7461">
      <w:pPr>
        <w:spacing w:line="360" w:lineRule="auto"/>
        <w:ind w:left="-284" w:firstLine="284"/>
        <w:jc w:val="center"/>
        <w:rPr>
          <w:sz w:val="24"/>
          <w:lang w:val="lt-LT"/>
        </w:rPr>
      </w:pPr>
    </w:p>
    <w:p w14:paraId="184CA33B" w14:textId="77777777" w:rsidR="00B47B89" w:rsidRDefault="00B47B89" w:rsidP="00FA7461">
      <w:pPr>
        <w:spacing w:line="360" w:lineRule="auto"/>
        <w:ind w:left="-284" w:firstLine="284"/>
        <w:jc w:val="center"/>
        <w:rPr>
          <w:sz w:val="24"/>
          <w:lang w:val="lt-LT"/>
        </w:rPr>
      </w:pPr>
    </w:p>
    <w:p w14:paraId="7E441916" w14:textId="53ED021B" w:rsidR="006624EB" w:rsidRDefault="006624EB" w:rsidP="00B47B89">
      <w:pPr>
        <w:rPr>
          <w:sz w:val="24"/>
          <w:lang w:val="lt-LT" w:eastAsia="lt-LT"/>
        </w:rPr>
      </w:pPr>
    </w:p>
    <w:sectPr w:rsidR="006624EB" w:rsidSect="00282824">
      <w:pgSz w:w="11907" w:h="16840" w:code="9"/>
      <w:pgMar w:top="1134"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D4BC" w14:textId="77777777" w:rsidR="006C54D3" w:rsidRDefault="006C54D3">
      <w:r>
        <w:separator/>
      </w:r>
    </w:p>
  </w:endnote>
  <w:endnote w:type="continuationSeparator" w:id="0">
    <w:p w14:paraId="3AD8A7EE" w14:textId="77777777" w:rsidR="006C54D3" w:rsidRDefault="006C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0F772" w14:textId="77777777" w:rsidR="006C54D3" w:rsidRDefault="006C54D3">
      <w:r>
        <w:separator/>
      </w:r>
    </w:p>
  </w:footnote>
  <w:footnote w:type="continuationSeparator" w:id="0">
    <w:p w14:paraId="2893A85D" w14:textId="77777777" w:rsidR="006C54D3" w:rsidRDefault="006C54D3">
      <w:r>
        <w:continuationSeparator/>
      </w:r>
    </w:p>
  </w:footnote>
  <w:footnote w:id="1">
    <w:p w14:paraId="18762603" w14:textId="77777777" w:rsidR="002A5E27" w:rsidRDefault="002A5E27" w:rsidP="00C315A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1209"/>
        </w:tabs>
        <w:ind w:left="1209" w:hanging="360"/>
      </w:pPr>
    </w:lvl>
  </w:abstractNum>
  <w:abstractNum w:abstractNumId="2" w15:restartNumberingAfterBreak="0">
    <w:nsid w:val="00000003"/>
    <w:multiLevelType w:val="singleLevel"/>
    <w:tmpl w:val="00000003"/>
    <w:name w:val="WW8Num19"/>
    <w:lvl w:ilvl="0">
      <w:start w:val="1"/>
      <w:numFmt w:val="upperRoman"/>
      <w:lvlText w:val="%1."/>
      <w:lvlJc w:val="left"/>
      <w:pPr>
        <w:tabs>
          <w:tab w:val="num" w:pos="0"/>
        </w:tabs>
        <w:ind w:left="1080" w:hanging="720"/>
      </w:pPr>
      <w:rPr>
        <w:rFonts w:hint="default"/>
      </w:rPr>
    </w:lvl>
  </w:abstractNum>
  <w:abstractNum w:abstractNumId="3" w15:restartNumberingAfterBreak="0">
    <w:nsid w:val="00000004"/>
    <w:multiLevelType w:val="multilevel"/>
    <w:tmpl w:val="00000004"/>
    <w:name w:val="WW8Num20"/>
    <w:lvl w:ilvl="0">
      <w:start w:val="12"/>
      <w:numFmt w:val="decimal"/>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4536"/>
        </w:tabs>
        <w:ind w:left="4536" w:hanging="4536"/>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singleLevel"/>
    <w:tmpl w:val="00000005"/>
    <w:name w:val="WW8Num40"/>
    <w:lvl w:ilvl="0">
      <w:start w:val="1"/>
      <w:numFmt w:val="decimal"/>
      <w:lvlText w:val="%1."/>
      <w:lvlJc w:val="left"/>
      <w:pPr>
        <w:tabs>
          <w:tab w:val="num" w:pos="0"/>
        </w:tabs>
        <w:ind w:left="720" w:hanging="360"/>
      </w:pPr>
    </w:lvl>
  </w:abstractNum>
  <w:abstractNum w:abstractNumId="5" w15:restartNumberingAfterBreak="0">
    <w:nsid w:val="019551B6"/>
    <w:multiLevelType w:val="hybridMultilevel"/>
    <w:tmpl w:val="2E606868"/>
    <w:lvl w:ilvl="0" w:tplc="83A003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D56689"/>
    <w:multiLevelType w:val="multilevel"/>
    <w:tmpl w:val="EB862702"/>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0B903E6D"/>
    <w:multiLevelType w:val="hybridMultilevel"/>
    <w:tmpl w:val="1220A182"/>
    <w:lvl w:ilvl="0" w:tplc="18CE0BE8">
      <w:start w:val="1"/>
      <w:numFmt w:val="decimal"/>
      <w:lvlText w:val="%1."/>
      <w:lvlJc w:val="left"/>
      <w:pPr>
        <w:ind w:left="1617" w:hanging="105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7CE7238"/>
    <w:multiLevelType w:val="hybridMultilevel"/>
    <w:tmpl w:val="B290DFD8"/>
    <w:lvl w:ilvl="0" w:tplc="826285A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A3174D8"/>
    <w:multiLevelType w:val="hybridMultilevel"/>
    <w:tmpl w:val="13448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981679"/>
    <w:multiLevelType w:val="multilevel"/>
    <w:tmpl w:val="39CEE3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1659C"/>
    <w:multiLevelType w:val="multilevel"/>
    <w:tmpl w:val="4F26BB08"/>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6F66341"/>
    <w:multiLevelType w:val="hybridMultilevel"/>
    <w:tmpl w:val="B49678DE"/>
    <w:lvl w:ilvl="0" w:tplc="4FDC0B2E">
      <w:start w:val="1"/>
      <w:numFmt w:val="decimal"/>
      <w:lvlText w:val="%1."/>
      <w:lvlJc w:val="left"/>
      <w:pPr>
        <w:ind w:left="786"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61431"/>
    <w:multiLevelType w:val="hybridMultilevel"/>
    <w:tmpl w:val="B4362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4E2FDE"/>
    <w:multiLevelType w:val="multilevel"/>
    <w:tmpl w:val="A8F08CD2"/>
    <w:lvl w:ilvl="0">
      <w:start w:val="1"/>
      <w:numFmt w:val="decimal"/>
      <w:lvlText w:val="%1."/>
      <w:lvlJc w:val="left"/>
      <w:pPr>
        <w:ind w:left="928"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6" w15:restartNumberingAfterBreak="0">
    <w:nsid w:val="3CF82B1C"/>
    <w:multiLevelType w:val="hybridMultilevel"/>
    <w:tmpl w:val="328A29CA"/>
    <w:lvl w:ilvl="0" w:tplc="83E42E5E">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EFA481B"/>
    <w:multiLevelType w:val="hybridMultilevel"/>
    <w:tmpl w:val="18027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B1255D"/>
    <w:multiLevelType w:val="hybridMultilevel"/>
    <w:tmpl w:val="F2381180"/>
    <w:lvl w:ilvl="0" w:tplc="EA6A84A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965427"/>
    <w:multiLevelType w:val="multilevel"/>
    <w:tmpl w:val="D4C40E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BAA6C4D"/>
    <w:multiLevelType w:val="singleLevel"/>
    <w:tmpl w:val="15E2F744"/>
    <w:lvl w:ilvl="0">
      <w:start w:val="1"/>
      <w:numFmt w:val="decimal"/>
      <w:pStyle w:val="ListNumber4"/>
      <w:lvlText w:val="%1."/>
      <w:lvlJc w:val="left"/>
      <w:pPr>
        <w:tabs>
          <w:tab w:val="num" w:pos="1080"/>
        </w:tabs>
        <w:ind w:left="1080" w:hanging="360"/>
      </w:pPr>
      <w:rPr>
        <w:rFonts w:hint="default"/>
      </w:rPr>
    </w:lvl>
  </w:abstractNum>
  <w:abstractNum w:abstractNumId="21" w15:restartNumberingAfterBreak="0">
    <w:nsid w:val="5094160D"/>
    <w:multiLevelType w:val="multilevel"/>
    <w:tmpl w:val="3300DD2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A4662A"/>
    <w:multiLevelType w:val="hybridMultilevel"/>
    <w:tmpl w:val="6F0821F0"/>
    <w:lvl w:ilvl="0" w:tplc="C27EFE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BC01C32"/>
    <w:multiLevelType w:val="multilevel"/>
    <w:tmpl w:val="92C407A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010624"/>
    <w:multiLevelType w:val="multilevel"/>
    <w:tmpl w:val="7682EC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07D93"/>
    <w:multiLevelType w:val="multilevel"/>
    <w:tmpl w:val="960A85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47563"/>
    <w:multiLevelType w:val="singleLevel"/>
    <w:tmpl w:val="0409000F"/>
    <w:lvl w:ilvl="0">
      <w:start w:val="1"/>
      <w:numFmt w:val="decimal"/>
      <w:pStyle w:val="Heading5"/>
      <w:lvlText w:val="%1."/>
      <w:lvlJc w:val="left"/>
      <w:pPr>
        <w:tabs>
          <w:tab w:val="num" w:pos="360"/>
        </w:tabs>
        <w:ind w:left="360" w:hanging="360"/>
      </w:pPr>
    </w:lvl>
  </w:abstractNum>
  <w:abstractNum w:abstractNumId="29" w15:restartNumberingAfterBreak="0">
    <w:nsid w:val="647F2251"/>
    <w:multiLevelType w:val="hybridMultilevel"/>
    <w:tmpl w:val="5E42789C"/>
    <w:lvl w:ilvl="0" w:tplc="0427000F">
      <w:start w:val="10"/>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0" w15:restartNumberingAfterBreak="0">
    <w:nsid w:val="64F2709A"/>
    <w:multiLevelType w:val="hybridMultilevel"/>
    <w:tmpl w:val="0C9AB97A"/>
    <w:lvl w:ilvl="0" w:tplc="C9B0F7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68C43C7"/>
    <w:multiLevelType w:val="multilevel"/>
    <w:tmpl w:val="EB862702"/>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2" w15:restartNumberingAfterBreak="0">
    <w:nsid w:val="68111CDF"/>
    <w:multiLevelType w:val="hybridMultilevel"/>
    <w:tmpl w:val="58DE92C6"/>
    <w:lvl w:ilvl="0" w:tplc="F91AF540">
      <w:start w:val="1"/>
      <w:numFmt w:val="bullet"/>
      <w:pStyle w:val="ListNumber12"/>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E27C62"/>
    <w:multiLevelType w:val="multilevel"/>
    <w:tmpl w:val="1BAE435E"/>
    <w:lvl w:ilvl="0">
      <w:start w:val="2"/>
      <w:numFmt w:val="decimal"/>
      <w:lvlText w:val="%1."/>
      <w:lvlJc w:val="left"/>
      <w:pPr>
        <w:tabs>
          <w:tab w:val="num" w:pos="567"/>
        </w:tabs>
        <w:ind w:left="0" w:firstLine="0"/>
      </w:pPr>
      <w:rPr>
        <w:rFonts w:cs="Times New Roman" w:hint="default"/>
        <w:b/>
        <w:i w:val="0"/>
      </w:rPr>
    </w:lvl>
    <w:lvl w:ilvl="1">
      <w:start w:val="1"/>
      <w:numFmt w:val="decimal"/>
      <w:lvlText w:val="%1.%2."/>
      <w:lvlJc w:val="left"/>
      <w:pPr>
        <w:tabs>
          <w:tab w:val="num" w:pos="794"/>
        </w:tabs>
        <w:ind w:left="0" w:firstLine="0"/>
      </w:pPr>
      <w:rPr>
        <w:rFonts w:cs="Times New Roman" w:hint="default"/>
        <w:b/>
        <w:i w:val="0"/>
        <w:color w:val="auto"/>
      </w:rPr>
    </w:lvl>
    <w:lvl w:ilvl="2">
      <w:start w:val="1"/>
      <w:numFmt w:val="decimal"/>
      <w:lvlText w:val="%1.%2.%3."/>
      <w:lvlJc w:val="left"/>
      <w:pPr>
        <w:tabs>
          <w:tab w:val="num" w:pos="964"/>
        </w:tabs>
        <w:ind w:left="0" w:firstLine="0"/>
      </w:pPr>
      <w:rPr>
        <w:rFonts w:cs="Times New Roman" w:hint="default"/>
        <w:b/>
        <w:i w:val="0"/>
        <w:color w:val="auto"/>
      </w:rPr>
    </w:lvl>
    <w:lvl w:ilvl="3">
      <w:start w:val="1"/>
      <w:numFmt w:val="decimal"/>
      <w:lvlText w:val="%1.%2.%3.%4."/>
      <w:lvlJc w:val="left"/>
      <w:pPr>
        <w:tabs>
          <w:tab w:val="num" w:pos="1191"/>
        </w:tabs>
        <w:ind w:left="0" w:firstLine="0"/>
      </w:pPr>
      <w:rPr>
        <w:rFonts w:cs="Times New Roman" w:hint="default"/>
        <w:b/>
        <w:i w:val="0"/>
      </w:rPr>
    </w:lvl>
    <w:lvl w:ilvl="4">
      <w:start w:val="1"/>
      <w:numFmt w:val="decimal"/>
      <w:lvlText w:val="%1.%2.%3.%4.%5."/>
      <w:lvlJc w:val="left"/>
      <w:pPr>
        <w:tabs>
          <w:tab w:val="num" w:pos="1361"/>
        </w:tabs>
        <w:ind w:left="0" w:firstLine="0"/>
      </w:pPr>
      <w:rPr>
        <w:rFonts w:cs="Times New Roman" w:hint="default"/>
        <w:b/>
        <w:i w:val="0"/>
      </w:rPr>
    </w:lvl>
    <w:lvl w:ilvl="5">
      <w:start w:val="1"/>
      <w:numFmt w:val="decimal"/>
      <w:lvlText w:val="%1.%2.%3.%4.%5.%6."/>
      <w:lvlJc w:val="left"/>
      <w:pPr>
        <w:tabs>
          <w:tab w:val="num" w:pos="1531"/>
        </w:tabs>
        <w:ind w:left="0" w:firstLine="0"/>
      </w:pPr>
      <w:rPr>
        <w:rFonts w:cs="Times New Roman" w:hint="default"/>
        <w:b/>
        <w:i w:val="0"/>
      </w:rPr>
    </w:lvl>
    <w:lvl w:ilvl="6">
      <w:start w:val="1"/>
      <w:numFmt w:val="decimal"/>
      <w:lvlText w:val="%1.%2.%3.%4.%5.%6.%7."/>
      <w:lvlJc w:val="left"/>
      <w:pPr>
        <w:tabs>
          <w:tab w:val="num" w:pos="1701"/>
        </w:tabs>
        <w:ind w:left="0" w:firstLine="0"/>
      </w:pPr>
      <w:rPr>
        <w:rFonts w:cs="Times New Roman" w:hint="default"/>
        <w:b/>
        <w:i w:val="0"/>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6FA1A4C"/>
    <w:multiLevelType w:val="hybridMultilevel"/>
    <w:tmpl w:val="362476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CA2BA2"/>
    <w:multiLevelType w:val="hybridMultilevel"/>
    <w:tmpl w:val="13448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FC1A28"/>
    <w:multiLevelType w:val="hybridMultilevel"/>
    <w:tmpl w:val="0006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AA660A"/>
    <w:multiLevelType w:val="hybridMultilevel"/>
    <w:tmpl w:val="C380B602"/>
    <w:lvl w:ilvl="0" w:tplc="1632E654">
      <w:start w:val="1"/>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8"/>
  </w:num>
  <w:num w:numId="2">
    <w:abstractNumId w:val="20"/>
  </w:num>
  <w:num w:numId="3">
    <w:abstractNumId w:val="24"/>
  </w:num>
  <w:num w:numId="4">
    <w:abstractNumId w:val="32"/>
  </w:num>
  <w:num w:numId="5">
    <w:abstractNumId w:val="19"/>
  </w:num>
  <w:num w:numId="6">
    <w:abstractNumId w:val="33"/>
  </w:num>
  <w:num w:numId="7">
    <w:abstractNumId w:val="5"/>
  </w:num>
  <w:num w:numId="8">
    <w:abstractNumId w:val="12"/>
  </w:num>
  <w:num w:numId="9">
    <w:abstractNumId w:val="9"/>
  </w:num>
  <w:num w:numId="10">
    <w:abstractNumId w:val="22"/>
  </w:num>
  <w:num w:numId="11">
    <w:abstractNumId w:val="14"/>
  </w:num>
  <w:num w:numId="12">
    <w:abstractNumId w:val="34"/>
  </w:num>
  <w:num w:numId="13">
    <w:abstractNumId w:val="13"/>
  </w:num>
  <w:num w:numId="14">
    <w:abstractNumId w:val="15"/>
  </w:num>
  <w:num w:numId="15">
    <w:abstractNumId w:val="30"/>
  </w:num>
  <w:num w:numId="16">
    <w:abstractNumId w:val="16"/>
  </w:num>
  <w:num w:numId="17">
    <w:abstractNumId w:val="35"/>
  </w:num>
  <w:num w:numId="18">
    <w:abstractNumId w:val="10"/>
  </w:num>
  <w:num w:numId="19">
    <w:abstractNumId w:val="8"/>
  </w:num>
  <w:num w:numId="20">
    <w:abstractNumId w:val="37"/>
  </w:num>
  <w:num w:numId="21">
    <w:abstractNumId w:val="0"/>
  </w:num>
  <w:num w:numId="22">
    <w:abstractNumId w:val="1"/>
  </w:num>
  <w:num w:numId="23">
    <w:abstractNumId w:val="2"/>
  </w:num>
  <w:num w:numId="24">
    <w:abstractNumId w:val="3"/>
  </w:num>
  <w:num w:numId="25">
    <w:abstractNumId w:val="4"/>
  </w:num>
  <w:num w:numId="26">
    <w:abstractNumId w:val="36"/>
  </w:num>
  <w:num w:numId="27">
    <w:abstractNumId w:val="17"/>
  </w:num>
  <w:num w:numId="28">
    <w:abstractNumId w:val="18"/>
  </w:num>
  <w:num w:numId="29">
    <w:abstractNumId w:val="7"/>
  </w:num>
  <w:num w:numId="30">
    <w:abstractNumId w:val="2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26"/>
  </w:num>
  <w:num w:numId="3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1B"/>
    <w:rsid w:val="00000880"/>
    <w:rsid w:val="00000B77"/>
    <w:rsid w:val="00005E9D"/>
    <w:rsid w:val="00006774"/>
    <w:rsid w:val="00013DD3"/>
    <w:rsid w:val="00014738"/>
    <w:rsid w:val="00016C3E"/>
    <w:rsid w:val="00017229"/>
    <w:rsid w:val="00022B17"/>
    <w:rsid w:val="00022E78"/>
    <w:rsid w:val="000235B9"/>
    <w:rsid w:val="00023CFF"/>
    <w:rsid w:val="00040413"/>
    <w:rsid w:val="00041C1A"/>
    <w:rsid w:val="0004494E"/>
    <w:rsid w:val="000463E2"/>
    <w:rsid w:val="000518EA"/>
    <w:rsid w:val="0005382A"/>
    <w:rsid w:val="0005607A"/>
    <w:rsid w:val="00061527"/>
    <w:rsid w:val="000621C9"/>
    <w:rsid w:val="000623C5"/>
    <w:rsid w:val="00062A00"/>
    <w:rsid w:val="0007121A"/>
    <w:rsid w:val="000736DA"/>
    <w:rsid w:val="00076EEC"/>
    <w:rsid w:val="00077184"/>
    <w:rsid w:val="00080351"/>
    <w:rsid w:val="00085967"/>
    <w:rsid w:val="00092A71"/>
    <w:rsid w:val="00094DF4"/>
    <w:rsid w:val="000A2AA3"/>
    <w:rsid w:val="000A2B62"/>
    <w:rsid w:val="000A6B59"/>
    <w:rsid w:val="000B1DF3"/>
    <w:rsid w:val="000B6659"/>
    <w:rsid w:val="000B721D"/>
    <w:rsid w:val="000C19A5"/>
    <w:rsid w:val="000C2AB6"/>
    <w:rsid w:val="000C32F8"/>
    <w:rsid w:val="000D1E31"/>
    <w:rsid w:val="000E09F9"/>
    <w:rsid w:val="000E5C2A"/>
    <w:rsid w:val="000E61FF"/>
    <w:rsid w:val="000F0F7A"/>
    <w:rsid w:val="00101A7F"/>
    <w:rsid w:val="00106D6B"/>
    <w:rsid w:val="001104B8"/>
    <w:rsid w:val="001129C2"/>
    <w:rsid w:val="00114880"/>
    <w:rsid w:val="00120F3F"/>
    <w:rsid w:val="00122C6B"/>
    <w:rsid w:val="0012312B"/>
    <w:rsid w:val="00136304"/>
    <w:rsid w:val="00141868"/>
    <w:rsid w:val="00147E43"/>
    <w:rsid w:val="0015096C"/>
    <w:rsid w:val="00150AD8"/>
    <w:rsid w:val="001525D4"/>
    <w:rsid w:val="00154E03"/>
    <w:rsid w:val="00155CA5"/>
    <w:rsid w:val="00157AF9"/>
    <w:rsid w:val="00160846"/>
    <w:rsid w:val="001618DC"/>
    <w:rsid w:val="00166C00"/>
    <w:rsid w:val="00167257"/>
    <w:rsid w:val="00174139"/>
    <w:rsid w:val="00183A8C"/>
    <w:rsid w:val="001866CB"/>
    <w:rsid w:val="001958D4"/>
    <w:rsid w:val="001A1D33"/>
    <w:rsid w:val="001B109F"/>
    <w:rsid w:val="001B13C2"/>
    <w:rsid w:val="001B3625"/>
    <w:rsid w:val="001B5D92"/>
    <w:rsid w:val="001C2545"/>
    <w:rsid w:val="001C6A45"/>
    <w:rsid w:val="001C7A95"/>
    <w:rsid w:val="001C7CB2"/>
    <w:rsid w:val="001D085E"/>
    <w:rsid w:val="001D3421"/>
    <w:rsid w:val="001D43CE"/>
    <w:rsid w:val="001D4D34"/>
    <w:rsid w:val="001D54F2"/>
    <w:rsid w:val="001E24FA"/>
    <w:rsid w:val="001E29C8"/>
    <w:rsid w:val="001F0856"/>
    <w:rsid w:val="001F0C32"/>
    <w:rsid w:val="001F0E61"/>
    <w:rsid w:val="001F6265"/>
    <w:rsid w:val="001F7412"/>
    <w:rsid w:val="00200922"/>
    <w:rsid w:val="00200A56"/>
    <w:rsid w:val="00203416"/>
    <w:rsid w:val="002130F0"/>
    <w:rsid w:val="0022178B"/>
    <w:rsid w:val="0022373B"/>
    <w:rsid w:val="00223F59"/>
    <w:rsid w:val="002245FC"/>
    <w:rsid w:val="00245383"/>
    <w:rsid w:val="00252877"/>
    <w:rsid w:val="002646FF"/>
    <w:rsid w:val="00272597"/>
    <w:rsid w:val="00280910"/>
    <w:rsid w:val="00282824"/>
    <w:rsid w:val="00297FF9"/>
    <w:rsid w:val="002A1B18"/>
    <w:rsid w:val="002A5E27"/>
    <w:rsid w:val="002A79A8"/>
    <w:rsid w:val="002B2929"/>
    <w:rsid w:val="002B7A12"/>
    <w:rsid w:val="002C1995"/>
    <w:rsid w:val="002C2473"/>
    <w:rsid w:val="002C2DC2"/>
    <w:rsid w:val="002C45F3"/>
    <w:rsid w:val="002D036F"/>
    <w:rsid w:val="002D3484"/>
    <w:rsid w:val="002D45A0"/>
    <w:rsid w:val="002E111D"/>
    <w:rsid w:val="002F7EED"/>
    <w:rsid w:val="003055F8"/>
    <w:rsid w:val="0031206E"/>
    <w:rsid w:val="00314791"/>
    <w:rsid w:val="003162F9"/>
    <w:rsid w:val="00316826"/>
    <w:rsid w:val="00317ED5"/>
    <w:rsid w:val="00334A54"/>
    <w:rsid w:val="003371A3"/>
    <w:rsid w:val="0034149B"/>
    <w:rsid w:val="00344F63"/>
    <w:rsid w:val="00345391"/>
    <w:rsid w:val="003519A0"/>
    <w:rsid w:val="003549B0"/>
    <w:rsid w:val="00362330"/>
    <w:rsid w:val="003640E0"/>
    <w:rsid w:val="003652BE"/>
    <w:rsid w:val="0036553D"/>
    <w:rsid w:val="00373364"/>
    <w:rsid w:val="00375F51"/>
    <w:rsid w:val="00376261"/>
    <w:rsid w:val="0037645F"/>
    <w:rsid w:val="003765C7"/>
    <w:rsid w:val="00387F21"/>
    <w:rsid w:val="00391FD7"/>
    <w:rsid w:val="003927B6"/>
    <w:rsid w:val="003977B0"/>
    <w:rsid w:val="003A20B6"/>
    <w:rsid w:val="003A2E62"/>
    <w:rsid w:val="003A36D4"/>
    <w:rsid w:val="003A3CAF"/>
    <w:rsid w:val="003A4E88"/>
    <w:rsid w:val="003A5065"/>
    <w:rsid w:val="003A5533"/>
    <w:rsid w:val="003A6695"/>
    <w:rsid w:val="003B3E97"/>
    <w:rsid w:val="003B706A"/>
    <w:rsid w:val="003C2360"/>
    <w:rsid w:val="003C3890"/>
    <w:rsid w:val="003D1B28"/>
    <w:rsid w:val="003D2F99"/>
    <w:rsid w:val="003E1DE3"/>
    <w:rsid w:val="003E51DA"/>
    <w:rsid w:val="00401093"/>
    <w:rsid w:val="00402CD9"/>
    <w:rsid w:val="0040349C"/>
    <w:rsid w:val="00414A35"/>
    <w:rsid w:val="00422390"/>
    <w:rsid w:val="00427AB5"/>
    <w:rsid w:val="00440946"/>
    <w:rsid w:val="004439D9"/>
    <w:rsid w:val="004441AB"/>
    <w:rsid w:val="004450ED"/>
    <w:rsid w:val="004544FB"/>
    <w:rsid w:val="00464245"/>
    <w:rsid w:val="0047018E"/>
    <w:rsid w:val="00471012"/>
    <w:rsid w:val="004726A2"/>
    <w:rsid w:val="00473E9A"/>
    <w:rsid w:val="004814E8"/>
    <w:rsid w:val="00492FFF"/>
    <w:rsid w:val="00493180"/>
    <w:rsid w:val="0049405E"/>
    <w:rsid w:val="00497FE2"/>
    <w:rsid w:val="004B1A46"/>
    <w:rsid w:val="004B2F7D"/>
    <w:rsid w:val="004C5A58"/>
    <w:rsid w:val="004C6C5E"/>
    <w:rsid w:val="004C7823"/>
    <w:rsid w:val="004D2F37"/>
    <w:rsid w:val="004D3565"/>
    <w:rsid w:val="004D5948"/>
    <w:rsid w:val="004D735E"/>
    <w:rsid w:val="004D778F"/>
    <w:rsid w:val="004F24C6"/>
    <w:rsid w:val="004F507B"/>
    <w:rsid w:val="00500BB8"/>
    <w:rsid w:val="00501871"/>
    <w:rsid w:val="00501E8B"/>
    <w:rsid w:val="00502418"/>
    <w:rsid w:val="00503599"/>
    <w:rsid w:val="0050529F"/>
    <w:rsid w:val="005076E1"/>
    <w:rsid w:val="00520C42"/>
    <w:rsid w:val="0052304C"/>
    <w:rsid w:val="00524B39"/>
    <w:rsid w:val="005326BD"/>
    <w:rsid w:val="005328A3"/>
    <w:rsid w:val="005359DD"/>
    <w:rsid w:val="00536C20"/>
    <w:rsid w:val="0053728F"/>
    <w:rsid w:val="00541F7C"/>
    <w:rsid w:val="00542537"/>
    <w:rsid w:val="005468B5"/>
    <w:rsid w:val="00550629"/>
    <w:rsid w:val="00550FCB"/>
    <w:rsid w:val="00552089"/>
    <w:rsid w:val="00552D8B"/>
    <w:rsid w:val="0057541D"/>
    <w:rsid w:val="005762E3"/>
    <w:rsid w:val="00580F64"/>
    <w:rsid w:val="00585003"/>
    <w:rsid w:val="005904FD"/>
    <w:rsid w:val="00596268"/>
    <w:rsid w:val="005A3041"/>
    <w:rsid w:val="005B203E"/>
    <w:rsid w:val="005C4B25"/>
    <w:rsid w:val="005D345C"/>
    <w:rsid w:val="005D3587"/>
    <w:rsid w:val="005D4E63"/>
    <w:rsid w:val="005E2BF0"/>
    <w:rsid w:val="005E5DD4"/>
    <w:rsid w:val="005F0E16"/>
    <w:rsid w:val="005F52CA"/>
    <w:rsid w:val="0060445F"/>
    <w:rsid w:val="00604769"/>
    <w:rsid w:val="006108C5"/>
    <w:rsid w:val="00610A7C"/>
    <w:rsid w:val="00620081"/>
    <w:rsid w:val="00623A8C"/>
    <w:rsid w:val="006308D1"/>
    <w:rsid w:val="00630930"/>
    <w:rsid w:val="00632535"/>
    <w:rsid w:val="00632B15"/>
    <w:rsid w:val="00633128"/>
    <w:rsid w:val="00637E67"/>
    <w:rsid w:val="00643DA8"/>
    <w:rsid w:val="00650CD8"/>
    <w:rsid w:val="00656E6B"/>
    <w:rsid w:val="0066021A"/>
    <w:rsid w:val="006624EB"/>
    <w:rsid w:val="006634DF"/>
    <w:rsid w:val="00665DB6"/>
    <w:rsid w:val="00673579"/>
    <w:rsid w:val="00674A84"/>
    <w:rsid w:val="0067569B"/>
    <w:rsid w:val="00677059"/>
    <w:rsid w:val="006821A2"/>
    <w:rsid w:val="006827C6"/>
    <w:rsid w:val="0068729C"/>
    <w:rsid w:val="00693010"/>
    <w:rsid w:val="0069567D"/>
    <w:rsid w:val="00695AB1"/>
    <w:rsid w:val="006A0332"/>
    <w:rsid w:val="006A1B4C"/>
    <w:rsid w:val="006A1E3D"/>
    <w:rsid w:val="006A5823"/>
    <w:rsid w:val="006A7703"/>
    <w:rsid w:val="006B49E4"/>
    <w:rsid w:val="006C4F54"/>
    <w:rsid w:val="006C54D3"/>
    <w:rsid w:val="006C7BB8"/>
    <w:rsid w:val="006D0B95"/>
    <w:rsid w:val="006D18DC"/>
    <w:rsid w:val="006D5B87"/>
    <w:rsid w:val="006D5C18"/>
    <w:rsid w:val="006D5CE4"/>
    <w:rsid w:val="006E46A7"/>
    <w:rsid w:val="006F3DC3"/>
    <w:rsid w:val="006F3F67"/>
    <w:rsid w:val="006F5502"/>
    <w:rsid w:val="006F64DC"/>
    <w:rsid w:val="006F793A"/>
    <w:rsid w:val="006F7B73"/>
    <w:rsid w:val="006F7D33"/>
    <w:rsid w:val="00703A44"/>
    <w:rsid w:val="007151C8"/>
    <w:rsid w:val="00722873"/>
    <w:rsid w:val="0072328E"/>
    <w:rsid w:val="007258D9"/>
    <w:rsid w:val="00732BE2"/>
    <w:rsid w:val="007379D5"/>
    <w:rsid w:val="00740652"/>
    <w:rsid w:val="0074282E"/>
    <w:rsid w:val="00745252"/>
    <w:rsid w:val="007464EC"/>
    <w:rsid w:val="00747F86"/>
    <w:rsid w:val="0075064C"/>
    <w:rsid w:val="00750F71"/>
    <w:rsid w:val="00753FCB"/>
    <w:rsid w:val="00757ECC"/>
    <w:rsid w:val="007604BD"/>
    <w:rsid w:val="007631E4"/>
    <w:rsid w:val="00764AFB"/>
    <w:rsid w:val="0076695B"/>
    <w:rsid w:val="007918FA"/>
    <w:rsid w:val="007A0C6E"/>
    <w:rsid w:val="007A11B8"/>
    <w:rsid w:val="007A7712"/>
    <w:rsid w:val="007A7CB3"/>
    <w:rsid w:val="007C4A78"/>
    <w:rsid w:val="007C5621"/>
    <w:rsid w:val="007D354A"/>
    <w:rsid w:val="007D6164"/>
    <w:rsid w:val="007E7CFF"/>
    <w:rsid w:val="007F0069"/>
    <w:rsid w:val="007F0992"/>
    <w:rsid w:val="007F3A25"/>
    <w:rsid w:val="00802C2D"/>
    <w:rsid w:val="008170C2"/>
    <w:rsid w:val="00817A02"/>
    <w:rsid w:val="00820955"/>
    <w:rsid w:val="00821F1F"/>
    <w:rsid w:val="00825C73"/>
    <w:rsid w:val="008326F0"/>
    <w:rsid w:val="0083790D"/>
    <w:rsid w:val="0084264D"/>
    <w:rsid w:val="0084311D"/>
    <w:rsid w:val="008477D1"/>
    <w:rsid w:val="00851516"/>
    <w:rsid w:val="008550DB"/>
    <w:rsid w:val="00855497"/>
    <w:rsid w:val="008562E6"/>
    <w:rsid w:val="00864FE4"/>
    <w:rsid w:val="008673B7"/>
    <w:rsid w:val="00867490"/>
    <w:rsid w:val="00871F31"/>
    <w:rsid w:val="00874680"/>
    <w:rsid w:val="008828FE"/>
    <w:rsid w:val="008847C0"/>
    <w:rsid w:val="008907DA"/>
    <w:rsid w:val="0089491C"/>
    <w:rsid w:val="00897B56"/>
    <w:rsid w:val="008A07D0"/>
    <w:rsid w:val="008A1F21"/>
    <w:rsid w:val="008A2CB8"/>
    <w:rsid w:val="008A6EBC"/>
    <w:rsid w:val="008A708D"/>
    <w:rsid w:val="008A7AAE"/>
    <w:rsid w:val="008B0F6E"/>
    <w:rsid w:val="008B1AEE"/>
    <w:rsid w:val="008B516A"/>
    <w:rsid w:val="008C4BEE"/>
    <w:rsid w:val="008C7C29"/>
    <w:rsid w:val="008D11F0"/>
    <w:rsid w:val="008D2445"/>
    <w:rsid w:val="008D30E2"/>
    <w:rsid w:val="008D44D7"/>
    <w:rsid w:val="008D5D99"/>
    <w:rsid w:val="008E0CB6"/>
    <w:rsid w:val="008E2E6F"/>
    <w:rsid w:val="008E34A0"/>
    <w:rsid w:val="008E56D5"/>
    <w:rsid w:val="008F3A09"/>
    <w:rsid w:val="008F3DE2"/>
    <w:rsid w:val="008F749B"/>
    <w:rsid w:val="009027A5"/>
    <w:rsid w:val="0090426A"/>
    <w:rsid w:val="00912F61"/>
    <w:rsid w:val="00915A57"/>
    <w:rsid w:val="009215FC"/>
    <w:rsid w:val="00921ED1"/>
    <w:rsid w:val="00924D82"/>
    <w:rsid w:val="009337C2"/>
    <w:rsid w:val="00933BF6"/>
    <w:rsid w:val="00934E01"/>
    <w:rsid w:val="00934F01"/>
    <w:rsid w:val="009408A8"/>
    <w:rsid w:val="00940AAF"/>
    <w:rsid w:val="0095642E"/>
    <w:rsid w:val="00962EF6"/>
    <w:rsid w:val="0096367A"/>
    <w:rsid w:val="00965818"/>
    <w:rsid w:val="00976233"/>
    <w:rsid w:val="00991129"/>
    <w:rsid w:val="00992F8E"/>
    <w:rsid w:val="00994D47"/>
    <w:rsid w:val="009976F9"/>
    <w:rsid w:val="009A4468"/>
    <w:rsid w:val="009B0798"/>
    <w:rsid w:val="009B0E51"/>
    <w:rsid w:val="009B35CA"/>
    <w:rsid w:val="009B5985"/>
    <w:rsid w:val="009C3E42"/>
    <w:rsid w:val="009C658C"/>
    <w:rsid w:val="009C798A"/>
    <w:rsid w:val="009D001A"/>
    <w:rsid w:val="009D643C"/>
    <w:rsid w:val="009D6778"/>
    <w:rsid w:val="009E5860"/>
    <w:rsid w:val="009E5957"/>
    <w:rsid w:val="009F3BA1"/>
    <w:rsid w:val="009F5B24"/>
    <w:rsid w:val="00A0352B"/>
    <w:rsid w:val="00A05825"/>
    <w:rsid w:val="00A05C9B"/>
    <w:rsid w:val="00A06DD4"/>
    <w:rsid w:val="00A15DF8"/>
    <w:rsid w:val="00A16299"/>
    <w:rsid w:val="00A22B61"/>
    <w:rsid w:val="00A262FB"/>
    <w:rsid w:val="00A3116B"/>
    <w:rsid w:val="00A35E71"/>
    <w:rsid w:val="00A40929"/>
    <w:rsid w:val="00A4757A"/>
    <w:rsid w:val="00A500E2"/>
    <w:rsid w:val="00A519DB"/>
    <w:rsid w:val="00A51E96"/>
    <w:rsid w:val="00A532BA"/>
    <w:rsid w:val="00A53B0E"/>
    <w:rsid w:val="00A53D66"/>
    <w:rsid w:val="00A55C93"/>
    <w:rsid w:val="00A571C2"/>
    <w:rsid w:val="00A74235"/>
    <w:rsid w:val="00A8555A"/>
    <w:rsid w:val="00A97D26"/>
    <w:rsid w:val="00AA0655"/>
    <w:rsid w:val="00AA6007"/>
    <w:rsid w:val="00AA66A9"/>
    <w:rsid w:val="00AB1862"/>
    <w:rsid w:val="00AB1D97"/>
    <w:rsid w:val="00AB5D9C"/>
    <w:rsid w:val="00AD3B59"/>
    <w:rsid w:val="00AD5F22"/>
    <w:rsid w:val="00AE2231"/>
    <w:rsid w:val="00AE28C1"/>
    <w:rsid w:val="00AE7817"/>
    <w:rsid w:val="00AE7E33"/>
    <w:rsid w:val="00AF5E6A"/>
    <w:rsid w:val="00B05198"/>
    <w:rsid w:val="00B067B1"/>
    <w:rsid w:val="00B07346"/>
    <w:rsid w:val="00B07474"/>
    <w:rsid w:val="00B11EC3"/>
    <w:rsid w:val="00B14824"/>
    <w:rsid w:val="00B157B0"/>
    <w:rsid w:val="00B16711"/>
    <w:rsid w:val="00B219E5"/>
    <w:rsid w:val="00B22F73"/>
    <w:rsid w:val="00B238BA"/>
    <w:rsid w:val="00B31375"/>
    <w:rsid w:val="00B31BDD"/>
    <w:rsid w:val="00B32288"/>
    <w:rsid w:val="00B35062"/>
    <w:rsid w:val="00B36605"/>
    <w:rsid w:val="00B41AC3"/>
    <w:rsid w:val="00B45A45"/>
    <w:rsid w:val="00B470DC"/>
    <w:rsid w:val="00B4792F"/>
    <w:rsid w:val="00B47B89"/>
    <w:rsid w:val="00B47BA3"/>
    <w:rsid w:val="00B53567"/>
    <w:rsid w:val="00B536DC"/>
    <w:rsid w:val="00B618FE"/>
    <w:rsid w:val="00B61D91"/>
    <w:rsid w:val="00B63217"/>
    <w:rsid w:val="00B63DB4"/>
    <w:rsid w:val="00B64F9B"/>
    <w:rsid w:val="00B67B96"/>
    <w:rsid w:val="00B77D84"/>
    <w:rsid w:val="00B85EEB"/>
    <w:rsid w:val="00B86677"/>
    <w:rsid w:val="00B9010C"/>
    <w:rsid w:val="00B904B1"/>
    <w:rsid w:val="00B9467D"/>
    <w:rsid w:val="00B96E3B"/>
    <w:rsid w:val="00BA05F0"/>
    <w:rsid w:val="00BA25E5"/>
    <w:rsid w:val="00BA2803"/>
    <w:rsid w:val="00BA3D1F"/>
    <w:rsid w:val="00BA5459"/>
    <w:rsid w:val="00BA62C1"/>
    <w:rsid w:val="00BA7A3E"/>
    <w:rsid w:val="00BB59DB"/>
    <w:rsid w:val="00BC1E58"/>
    <w:rsid w:val="00BC26BF"/>
    <w:rsid w:val="00BD0C39"/>
    <w:rsid w:val="00BD1D56"/>
    <w:rsid w:val="00BD398F"/>
    <w:rsid w:val="00BE0077"/>
    <w:rsid w:val="00BE05B0"/>
    <w:rsid w:val="00BE0C68"/>
    <w:rsid w:val="00BE18FA"/>
    <w:rsid w:val="00BE44F9"/>
    <w:rsid w:val="00BE5FFC"/>
    <w:rsid w:val="00BE6160"/>
    <w:rsid w:val="00BE6A40"/>
    <w:rsid w:val="00BF1328"/>
    <w:rsid w:val="00BF1586"/>
    <w:rsid w:val="00BF1699"/>
    <w:rsid w:val="00BF5581"/>
    <w:rsid w:val="00BF5F1B"/>
    <w:rsid w:val="00BF611A"/>
    <w:rsid w:val="00C06274"/>
    <w:rsid w:val="00C07C2E"/>
    <w:rsid w:val="00C20497"/>
    <w:rsid w:val="00C215FE"/>
    <w:rsid w:val="00C21A04"/>
    <w:rsid w:val="00C2254B"/>
    <w:rsid w:val="00C26CFF"/>
    <w:rsid w:val="00C315AD"/>
    <w:rsid w:val="00C31A24"/>
    <w:rsid w:val="00C32F98"/>
    <w:rsid w:val="00C3478E"/>
    <w:rsid w:val="00C401D1"/>
    <w:rsid w:val="00C4555F"/>
    <w:rsid w:val="00C5153D"/>
    <w:rsid w:val="00C51787"/>
    <w:rsid w:val="00C55809"/>
    <w:rsid w:val="00C57F2B"/>
    <w:rsid w:val="00C73DFC"/>
    <w:rsid w:val="00C83785"/>
    <w:rsid w:val="00C90102"/>
    <w:rsid w:val="00C93776"/>
    <w:rsid w:val="00C95F1B"/>
    <w:rsid w:val="00CA085D"/>
    <w:rsid w:val="00CA2CCF"/>
    <w:rsid w:val="00CA36B5"/>
    <w:rsid w:val="00CA608D"/>
    <w:rsid w:val="00CD1570"/>
    <w:rsid w:val="00CD55CE"/>
    <w:rsid w:val="00CD569A"/>
    <w:rsid w:val="00CD6DC0"/>
    <w:rsid w:val="00CE1F7F"/>
    <w:rsid w:val="00CE3BC7"/>
    <w:rsid w:val="00CE408E"/>
    <w:rsid w:val="00CE6F97"/>
    <w:rsid w:val="00CF25AD"/>
    <w:rsid w:val="00CF33BD"/>
    <w:rsid w:val="00D005EB"/>
    <w:rsid w:val="00D016E3"/>
    <w:rsid w:val="00D016F5"/>
    <w:rsid w:val="00D0610F"/>
    <w:rsid w:val="00D07328"/>
    <w:rsid w:val="00D10AA2"/>
    <w:rsid w:val="00D11017"/>
    <w:rsid w:val="00D112B3"/>
    <w:rsid w:val="00D2097F"/>
    <w:rsid w:val="00D34269"/>
    <w:rsid w:val="00D36417"/>
    <w:rsid w:val="00D367DA"/>
    <w:rsid w:val="00D41F21"/>
    <w:rsid w:val="00D42BF3"/>
    <w:rsid w:val="00D5022C"/>
    <w:rsid w:val="00D50E84"/>
    <w:rsid w:val="00D63826"/>
    <w:rsid w:val="00D63CF4"/>
    <w:rsid w:val="00D64E83"/>
    <w:rsid w:val="00D67853"/>
    <w:rsid w:val="00D72D15"/>
    <w:rsid w:val="00D75242"/>
    <w:rsid w:val="00D83349"/>
    <w:rsid w:val="00D84157"/>
    <w:rsid w:val="00D92BAC"/>
    <w:rsid w:val="00D96650"/>
    <w:rsid w:val="00DA0EB1"/>
    <w:rsid w:val="00DA15BC"/>
    <w:rsid w:val="00DA2F05"/>
    <w:rsid w:val="00DB67EC"/>
    <w:rsid w:val="00DB78E1"/>
    <w:rsid w:val="00DC0F3B"/>
    <w:rsid w:val="00DD296D"/>
    <w:rsid w:val="00DD2E67"/>
    <w:rsid w:val="00DD6C7F"/>
    <w:rsid w:val="00DE03F6"/>
    <w:rsid w:val="00DE176D"/>
    <w:rsid w:val="00DE1D15"/>
    <w:rsid w:val="00DE320E"/>
    <w:rsid w:val="00DF68F3"/>
    <w:rsid w:val="00DF6DAE"/>
    <w:rsid w:val="00E01E96"/>
    <w:rsid w:val="00E02BE4"/>
    <w:rsid w:val="00E062ED"/>
    <w:rsid w:val="00E06721"/>
    <w:rsid w:val="00E10BA3"/>
    <w:rsid w:val="00E12CCB"/>
    <w:rsid w:val="00E15F25"/>
    <w:rsid w:val="00E272EF"/>
    <w:rsid w:val="00E30338"/>
    <w:rsid w:val="00E33F06"/>
    <w:rsid w:val="00E36B44"/>
    <w:rsid w:val="00E412D3"/>
    <w:rsid w:val="00E429EF"/>
    <w:rsid w:val="00E42E96"/>
    <w:rsid w:val="00E42F28"/>
    <w:rsid w:val="00E503A8"/>
    <w:rsid w:val="00E57CCA"/>
    <w:rsid w:val="00E61815"/>
    <w:rsid w:val="00E63538"/>
    <w:rsid w:val="00E641EC"/>
    <w:rsid w:val="00E64FC7"/>
    <w:rsid w:val="00E71E04"/>
    <w:rsid w:val="00E76093"/>
    <w:rsid w:val="00E84B82"/>
    <w:rsid w:val="00E876AD"/>
    <w:rsid w:val="00E90DB0"/>
    <w:rsid w:val="00E95635"/>
    <w:rsid w:val="00E95E1C"/>
    <w:rsid w:val="00EA0D7B"/>
    <w:rsid w:val="00EA79FF"/>
    <w:rsid w:val="00EB3E26"/>
    <w:rsid w:val="00EB5594"/>
    <w:rsid w:val="00EB7F39"/>
    <w:rsid w:val="00EC0109"/>
    <w:rsid w:val="00EC0257"/>
    <w:rsid w:val="00EC64C9"/>
    <w:rsid w:val="00ED05DF"/>
    <w:rsid w:val="00ED7ECA"/>
    <w:rsid w:val="00EE2428"/>
    <w:rsid w:val="00EE7960"/>
    <w:rsid w:val="00EE79EA"/>
    <w:rsid w:val="00EF30E7"/>
    <w:rsid w:val="00F044A5"/>
    <w:rsid w:val="00F06570"/>
    <w:rsid w:val="00F07E0F"/>
    <w:rsid w:val="00F126F7"/>
    <w:rsid w:val="00F16608"/>
    <w:rsid w:val="00F2387E"/>
    <w:rsid w:val="00F27E27"/>
    <w:rsid w:val="00F31070"/>
    <w:rsid w:val="00F3206A"/>
    <w:rsid w:val="00F329BF"/>
    <w:rsid w:val="00F330F4"/>
    <w:rsid w:val="00F3428A"/>
    <w:rsid w:val="00F43676"/>
    <w:rsid w:val="00F43DDD"/>
    <w:rsid w:val="00F47921"/>
    <w:rsid w:val="00F5714E"/>
    <w:rsid w:val="00F60DA0"/>
    <w:rsid w:val="00F66C88"/>
    <w:rsid w:val="00F722CD"/>
    <w:rsid w:val="00F77AE6"/>
    <w:rsid w:val="00F814C2"/>
    <w:rsid w:val="00F85CDF"/>
    <w:rsid w:val="00F905D5"/>
    <w:rsid w:val="00F91DEC"/>
    <w:rsid w:val="00F92774"/>
    <w:rsid w:val="00F9518E"/>
    <w:rsid w:val="00FA2A64"/>
    <w:rsid w:val="00FA7461"/>
    <w:rsid w:val="00FB11BF"/>
    <w:rsid w:val="00FB17EF"/>
    <w:rsid w:val="00FC127B"/>
    <w:rsid w:val="00FC1D4B"/>
    <w:rsid w:val="00FC7049"/>
    <w:rsid w:val="00FD14B7"/>
    <w:rsid w:val="00FD52B2"/>
    <w:rsid w:val="00FD5BC7"/>
    <w:rsid w:val="00FE12AC"/>
    <w:rsid w:val="00FE37D5"/>
    <w:rsid w:val="00FE64E1"/>
    <w:rsid w:val="00FF4980"/>
    <w:rsid w:val="00FF799A"/>
    <w:rsid w:val="00FF7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4418FE"/>
  <w15:chartTrackingRefBased/>
  <w15:docId w15:val="{E14BE523-2C9E-4288-B364-7200B066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29"/>
    <w:rPr>
      <w:lang w:val="en-US" w:eastAsia="en-US"/>
    </w:rPr>
  </w:style>
  <w:style w:type="paragraph" w:styleId="Heading1">
    <w:name w:val="heading 1"/>
    <w:basedOn w:val="Normal"/>
    <w:next w:val="Normal"/>
    <w:qFormat/>
    <w:pPr>
      <w:keepNext/>
      <w:jc w:val="center"/>
      <w:outlineLvl w:val="0"/>
    </w:pPr>
    <w:rPr>
      <w:sz w:val="24"/>
      <w:lang w:val="lt-LT"/>
    </w:rPr>
  </w:style>
  <w:style w:type="paragraph" w:styleId="Heading2">
    <w:name w:val="heading 2"/>
    <w:basedOn w:val="Normal"/>
    <w:next w:val="Normal"/>
    <w:qFormat/>
    <w:pPr>
      <w:keepNext/>
      <w:outlineLvl w:val="1"/>
    </w:pPr>
    <w:rPr>
      <w:caps/>
      <w:sz w:val="24"/>
    </w:rPr>
  </w:style>
  <w:style w:type="paragraph" w:styleId="Heading3">
    <w:name w:val="heading 3"/>
    <w:basedOn w:val="Normal"/>
    <w:next w:val="Normal"/>
    <w:qFormat/>
    <w:rsid w:val="0036233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47B89"/>
    <w:pPr>
      <w:keepNext/>
      <w:numPr>
        <w:ilvl w:val="3"/>
        <w:numId w:val="1"/>
      </w:numPr>
      <w:suppressAutoHyphens/>
      <w:spacing w:before="240" w:after="60"/>
      <w:outlineLvl w:val="3"/>
    </w:pPr>
    <w:rPr>
      <w:b/>
      <w:bCs/>
      <w:sz w:val="28"/>
      <w:szCs w:val="28"/>
      <w:lang w:val="lt-LT" w:eastAsia="zh-CN"/>
    </w:rPr>
  </w:style>
  <w:style w:type="paragraph" w:styleId="Heading5">
    <w:name w:val="heading 5"/>
    <w:basedOn w:val="Normal"/>
    <w:next w:val="Normal"/>
    <w:link w:val="Heading5Char"/>
    <w:qFormat/>
    <w:rsid w:val="00B47B89"/>
    <w:pPr>
      <w:numPr>
        <w:ilvl w:val="4"/>
        <w:numId w:val="1"/>
      </w:numPr>
      <w:suppressAutoHyphens/>
      <w:spacing w:before="240" w:after="60"/>
      <w:outlineLvl w:val="4"/>
    </w:pPr>
    <w:rPr>
      <w:rFonts w:ascii="Calibri" w:hAnsi="Calibri"/>
      <w:b/>
      <w:bCs/>
      <w:i/>
      <w:iCs/>
      <w:sz w:val="26"/>
      <w:szCs w:val="26"/>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480"/>
      <w:jc w:val="center"/>
    </w:pPr>
    <w:rPr>
      <w:b/>
      <w:caps/>
      <w:sz w:val="24"/>
      <w:lang w:val="lt-LT"/>
    </w:rPr>
  </w:style>
  <w:style w:type="paragraph" w:styleId="BodyText2">
    <w:name w:val="Body Text 2"/>
    <w:basedOn w:val="Normal"/>
    <w:pPr>
      <w:spacing w:before="120" w:after="480"/>
      <w:jc w:val="center"/>
    </w:pPr>
    <w:rPr>
      <w:sz w:val="24"/>
      <w:lang w:val="lt-LT"/>
    </w:rPr>
  </w:style>
  <w:style w:type="paragraph" w:styleId="BodyText3">
    <w:name w:val="Body Text 3"/>
    <w:basedOn w:val="Normal"/>
    <w:pPr>
      <w:jc w:val="both"/>
    </w:pPr>
    <w:rPr>
      <w:sz w:val="24"/>
      <w:lang w:val="lt-LT"/>
    </w:rPr>
  </w:style>
  <w:style w:type="paragraph" w:customStyle="1" w:styleId="Normalprastasis12">
    <w:name w:val="Normal.Įprastasis+12"/>
    <w:rsid w:val="00362330"/>
    <w:rPr>
      <w:sz w:val="24"/>
      <w:lang w:eastAsia="en-US"/>
    </w:rPr>
  </w:style>
  <w:style w:type="paragraph" w:styleId="Header">
    <w:name w:val="header"/>
    <w:basedOn w:val="Normal"/>
    <w:uiPriority w:val="99"/>
    <w:rsid w:val="00362330"/>
    <w:pPr>
      <w:tabs>
        <w:tab w:val="center" w:pos="4320"/>
        <w:tab w:val="right" w:pos="8640"/>
      </w:tabs>
    </w:pPr>
  </w:style>
  <w:style w:type="paragraph" w:styleId="Footer">
    <w:name w:val="footer"/>
    <w:basedOn w:val="Normal"/>
    <w:rsid w:val="00362330"/>
    <w:pPr>
      <w:tabs>
        <w:tab w:val="center" w:pos="4320"/>
        <w:tab w:val="right" w:pos="8640"/>
      </w:tabs>
    </w:pPr>
  </w:style>
  <w:style w:type="paragraph" w:styleId="ListParagraph">
    <w:name w:val="List Paragraph"/>
    <w:basedOn w:val="Normal"/>
    <w:uiPriority w:val="34"/>
    <w:qFormat/>
    <w:rsid w:val="00FD52B2"/>
    <w:pPr>
      <w:spacing w:before="60" w:after="60" w:line="276" w:lineRule="auto"/>
      <w:ind w:left="720"/>
      <w:contextualSpacing/>
    </w:pPr>
    <w:rPr>
      <w:rFonts w:eastAsia="Calibri"/>
      <w:sz w:val="24"/>
      <w:szCs w:val="24"/>
      <w:lang w:val="lt-LT"/>
    </w:rPr>
  </w:style>
  <w:style w:type="paragraph" w:styleId="BalloonText">
    <w:name w:val="Balloon Text"/>
    <w:basedOn w:val="Normal"/>
    <w:link w:val="BalloonTextChar"/>
    <w:rsid w:val="00821F1F"/>
    <w:rPr>
      <w:rFonts w:ascii="Arial" w:hAnsi="Arial" w:cs="Arial"/>
      <w:sz w:val="16"/>
      <w:szCs w:val="16"/>
    </w:rPr>
  </w:style>
  <w:style w:type="character" w:customStyle="1" w:styleId="BalloonTextChar">
    <w:name w:val="Balloon Text Char"/>
    <w:link w:val="BalloonText"/>
    <w:rsid w:val="00821F1F"/>
    <w:rPr>
      <w:rFonts w:ascii="Arial" w:hAnsi="Arial" w:cs="Arial"/>
      <w:sz w:val="16"/>
      <w:szCs w:val="16"/>
      <w:lang w:val="en-US" w:eastAsia="en-US"/>
    </w:rPr>
  </w:style>
  <w:style w:type="character" w:styleId="CommentReference">
    <w:name w:val="annotation reference"/>
    <w:rsid w:val="00B96E3B"/>
    <w:rPr>
      <w:sz w:val="16"/>
      <w:szCs w:val="16"/>
    </w:rPr>
  </w:style>
  <w:style w:type="paragraph" w:styleId="CommentText">
    <w:name w:val="annotation text"/>
    <w:basedOn w:val="Normal"/>
    <w:link w:val="CommentTextChar"/>
    <w:rsid w:val="00B96E3B"/>
  </w:style>
  <w:style w:type="character" w:customStyle="1" w:styleId="CommentTextChar">
    <w:name w:val="Comment Text Char"/>
    <w:basedOn w:val="DefaultParagraphFont"/>
    <w:link w:val="CommentText"/>
    <w:rsid w:val="00B96E3B"/>
  </w:style>
  <w:style w:type="paragraph" w:styleId="CommentSubject">
    <w:name w:val="annotation subject"/>
    <w:basedOn w:val="CommentText"/>
    <w:next w:val="CommentText"/>
    <w:link w:val="CommentSubjectChar"/>
    <w:rsid w:val="00B96E3B"/>
    <w:rPr>
      <w:b/>
      <w:bCs/>
    </w:rPr>
  </w:style>
  <w:style w:type="character" w:customStyle="1" w:styleId="CommentSubjectChar">
    <w:name w:val="Comment Subject Char"/>
    <w:link w:val="CommentSubject"/>
    <w:rsid w:val="00B96E3B"/>
    <w:rPr>
      <w:b/>
      <w:bCs/>
    </w:rPr>
  </w:style>
  <w:style w:type="paragraph" w:styleId="BodyTextIndent">
    <w:name w:val="Body Text Indent"/>
    <w:basedOn w:val="Normal"/>
    <w:link w:val="BodyTextIndentChar"/>
    <w:rsid w:val="00497FE2"/>
    <w:pPr>
      <w:spacing w:after="120"/>
      <w:ind w:left="283"/>
    </w:pPr>
  </w:style>
  <w:style w:type="character" w:customStyle="1" w:styleId="BodyTextIndentChar">
    <w:name w:val="Body Text Indent Char"/>
    <w:basedOn w:val="DefaultParagraphFont"/>
    <w:link w:val="BodyTextIndent"/>
    <w:rsid w:val="00497FE2"/>
    <w:rPr>
      <w:lang w:val="en-US" w:eastAsia="en-US"/>
    </w:rPr>
  </w:style>
  <w:style w:type="character" w:customStyle="1" w:styleId="BodyTextChar">
    <w:name w:val="Body Text Char"/>
    <w:basedOn w:val="DefaultParagraphFont"/>
    <w:link w:val="BodyText"/>
    <w:rsid w:val="00282824"/>
    <w:rPr>
      <w:b/>
      <w:caps/>
      <w:sz w:val="24"/>
      <w:lang w:eastAsia="en-US"/>
    </w:rPr>
  </w:style>
  <w:style w:type="paragraph" w:styleId="Revision">
    <w:name w:val="Revision"/>
    <w:hidden/>
    <w:rsid w:val="005F0E16"/>
    <w:rPr>
      <w:lang w:val="en-US" w:eastAsia="en-US"/>
    </w:rPr>
  </w:style>
  <w:style w:type="character" w:styleId="Emphasis">
    <w:name w:val="Emphasis"/>
    <w:basedOn w:val="DefaultParagraphFont"/>
    <w:qFormat/>
    <w:rsid w:val="00B14824"/>
    <w:rPr>
      <w:i/>
      <w:iCs/>
    </w:rPr>
  </w:style>
  <w:style w:type="character" w:customStyle="1" w:styleId="Heading4Char">
    <w:name w:val="Heading 4 Char"/>
    <w:basedOn w:val="DefaultParagraphFont"/>
    <w:link w:val="Heading4"/>
    <w:rsid w:val="00B47B89"/>
    <w:rPr>
      <w:b/>
      <w:bCs/>
      <w:sz w:val="28"/>
      <w:szCs w:val="28"/>
      <w:lang w:eastAsia="zh-CN"/>
    </w:rPr>
  </w:style>
  <w:style w:type="character" w:customStyle="1" w:styleId="Heading5Char">
    <w:name w:val="Heading 5 Char"/>
    <w:basedOn w:val="DefaultParagraphFont"/>
    <w:link w:val="Heading5"/>
    <w:rsid w:val="00B47B89"/>
    <w:rPr>
      <w:rFonts w:ascii="Calibri" w:hAnsi="Calibri"/>
      <w:b/>
      <w:bCs/>
      <w:i/>
      <w:iCs/>
      <w:sz w:val="26"/>
      <w:szCs w:val="26"/>
      <w:lang w:eastAsia="zh-CN"/>
    </w:rPr>
  </w:style>
  <w:style w:type="numbering" w:customStyle="1" w:styleId="NoList1">
    <w:name w:val="No List1"/>
    <w:next w:val="NoList"/>
    <w:uiPriority w:val="99"/>
    <w:semiHidden/>
    <w:unhideWhenUsed/>
    <w:rsid w:val="00B47B89"/>
  </w:style>
  <w:style w:type="character" w:customStyle="1" w:styleId="WW8Num1z0">
    <w:name w:val="WW8Num1z0"/>
    <w:rsid w:val="00B47B89"/>
  </w:style>
  <w:style w:type="character" w:customStyle="1" w:styleId="WW8Num2z0">
    <w:name w:val="WW8Num2z0"/>
    <w:rsid w:val="00B47B89"/>
  </w:style>
  <w:style w:type="character" w:customStyle="1" w:styleId="WW8Num2z1">
    <w:name w:val="WW8Num2z1"/>
    <w:rsid w:val="00B47B89"/>
  </w:style>
  <w:style w:type="character" w:customStyle="1" w:styleId="WW8Num2z2">
    <w:name w:val="WW8Num2z2"/>
    <w:rsid w:val="00B47B89"/>
  </w:style>
  <w:style w:type="character" w:customStyle="1" w:styleId="WW8Num2z3">
    <w:name w:val="WW8Num2z3"/>
    <w:rsid w:val="00B47B89"/>
  </w:style>
  <w:style w:type="character" w:customStyle="1" w:styleId="WW8Num2z4">
    <w:name w:val="WW8Num2z4"/>
    <w:rsid w:val="00B47B89"/>
  </w:style>
  <w:style w:type="character" w:customStyle="1" w:styleId="WW8Num2z5">
    <w:name w:val="WW8Num2z5"/>
    <w:rsid w:val="00B47B89"/>
  </w:style>
  <w:style w:type="character" w:customStyle="1" w:styleId="WW8Num2z6">
    <w:name w:val="WW8Num2z6"/>
    <w:rsid w:val="00B47B89"/>
  </w:style>
  <w:style w:type="character" w:customStyle="1" w:styleId="WW8Num2z7">
    <w:name w:val="WW8Num2z7"/>
    <w:rsid w:val="00B47B89"/>
  </w:style>
  <w:style w:type="character" w:customStyle="1" w:styleId="WW8Num2z8">
    <w:name w:val="WW8Num2z8"/>
    <w:rsid w:val="00B47B89"/>
  </w:style>
  <w:style w:type="character" w:customStyle="1" w:styleId="WW8Num3z0">
    <w:name w:val="WW8Num3z0"/>
    <w:rsid w:val="00B47B89"/>
    <w:rPr>
      <w:rFonts w:hint="default"/>
    </w:rPr>
  </w:style>
  <w:style w:type="character" w:customStyle="1" w:styleId="WW8Num4z0">
    <w:name w:val="WW8Num4z0"/>
    <w:rsid w:val="00B47B89"/>
    <w:rPr>
      <w:rFonts w:hint="default"/>
    </w:rPr>
  </w:style>
  <w:style w:type="character" w:customStyle="1" w:styleId="WW8Num5z0">
    <w:name w:val="WW8Num5z0"/>
    <w:rsid w:val="00B47B89"/>
    <w:rPr>
      <w:rFonts w:hint="default"/>
    </w:rPr>
  </w:style>
  <w:style w:type="character" w:customStyle="1" w:styleId="WW8Num6z0">
    <w:name w:val="WW8Num6z0"/>
    <w:rsid w:val="00B47B89"/>
  </w:style>
  <w:style w:type="character" w:customStyle="1" w:styleId="WW8Num6z1">
    <w:name w:val="WW8Num6z1"/>
    <w:rsid w:val="00B47B89"/>
  </w:style>
  <w:style w:type="character" w:customStyle="1" w:styleId="WW8Num6z2">
    <w:name w:val="WW8Num6z2"/>
    <w:rsid w:val="00B47B89"/>
  </w:style>
  <w:style w:type="character" w:customStyle="1" w:styleId="WW8Num6z3">
    <w:name w:val="WW8Num6z3"/>
    <w:rsid w:val="00B47B89"/>
  </w:style>
  <w:style w:type="character" w:customStyle="1" w:styleId="WW8Num6z4">
    <w:name w:val="WW8Num6z4"/>
    <w:rsid w:val="00B47B89"/>
  </w:style>
  <w:style w:type="character" w:customStyle="1" w:styleId="WW8Num6z5">
    <w:name w:val="WW8Num6z5"/>
    <w:rsid w:val="00B47B89"/>
  </w:style>
  <w:style w:type="character" w:customStyle="1" w:styleId="WW8Num6z6">
    <w:name w:val="WW8Num6z6"/>
    <w:rsid w:val="00B47B89"/>
  </w:style>
  <w:style w:type="character" w:customStyle="1" w:styleId="WW8Num6z7">
    <w:name w:val="WW8Num6z7"/>
    <w:rsid w:val="00B47B89"/>
  </w:style>
  <w:style w:type="character" w:customStyle="1" w:styleId="WW8Num6z8">
    <w:name w:val="WW8Num6z8"/>
    <w:rsid w:val="00B47B89"/>
  </w:style>
  <w:style w:type="character" w:customStyle="1" w:styleId="WW8Num7z0">
    <w:name w:val="WW8Num7z0"/>
    <w:rsid w:val="00B47B89"/>
  </w:style>
  <w:style w:type="character" w:customStyle="1" w:styleId="WW8Num7z1">
    <w:name w:val="WW8Num7z1"/>
    <w:rsid w:val="00B47B89"/>
  </w:style>
  <w:style w:type="character" w:customStyle="1" w:styleId="WW8Num7z2">
    <w:name w:val="WW8Num7z2"/>
    <w:rsid w:val="00B47B89"/>
  </w:style>
  <w:style w:type="character" w:customStyle="1" w:styleId="WW8Num7z3">
    <w:name w:val="WW8Num7z3"/>
    <w:rsid w:val="00B47B89"/>
  </w:style>
  <w:style w:type="character" w:customStyle="1" w:styleId="WW8Num7z4">
    <w:name w:val="WW8Num7z4"/>
    <w:rsid w:val="00B47B89"/>
  </w:style>
  <w:style w:type="character" w:customStyle="1" w:styleId="WW8Num7z5">
    <w:name w:val="WW8Num7z5"/>
    <w:rsid w:val="00B47B89"/>
  </w:style>
  <w:style w:type="character" w:customStyle="1" w:styleId="WW8Num7z6">
    <w:name w:val="WW8Num7z6"/>
    <w:rsid w:val="00B47B89"/>
  </w:style>
  <w:style w:type="character" w:customStyle="1" w:styleId="WW8Num7z7">
    <w:name w:val="WW8Num7z7"/>
    <w:rsid w:val="00B47B89"/>
  </w:style>
  <w:style w:type="character" w:customStyle="1" w:styleId="WW8Num7z8">
    <w:name w:val="WW8Num7z8"/>
    <w:rsid w:val="00B47B89"/>
  </w:style>
  <w:style w:type="character" w:customStyle="1" w:styleId="WW8Num8z0">
    <w:name w:val="WW8Num8z0"/>
    <w:rsid w:val="00B47B89"/>
    <w:rPr>
      <w:rFonts w:hint="default"/>
    </w:rPr>
  </w:style>
  <w:style w:type="character" w:customStyle="1" w:styleId="WW8Num9z0">
    <w:name w:val="WW8Num9z0"/>
    <w:rsid w:val="00B47B89"/>
    <w:rPr>
      <w:rFonts w:hint="default"/>
    </w:rPr>
  </w:style>
  <w:style w:type="character" w:customStyle="1" w:styleId="WW8Num9z1">
    <w:name w:val="WW8Num9z1"/>
    <w:rsid w:val="00B47B89"/>
  </w:style>
  <w:style w:type="character" w:customStyle="1" w:styleId="WW8Num9z2">
    <w:name w:val="WW8Num9z2"/>
    <w:rsid w:val="00B47B89"/>
  </w:style>
  <w:style w:type="character" w:customStyle="1" w:styleId="WW8Num9z3">
    <w:name w:val="WW8Num9z3"/>
    <w:rsid w:val="00B47B89"/>
  </w:style>
  <w:style w:type="character" w:customStyle="1" w:styleId="WW8Num9z4">
    <w:name w:val="WW8Num9z4"/>
    <w:rsid w:val="00B47B89"/>
  </w:style>
  <w:style w:type="character" w:customStyle="1" w:styleId="WW8Num9z5">
    <w:name w:val="WW8Num9z5"/>
    <w:rsid w:val="00B47B89"/>
  </w:style>
  <w:style w:type="character" w:customStyle="1" w:styleId="WW8Num9z6">
    <w:name w:val="WW8Num9z6"/>
    <w:rsid w:val="00B47B89"/>
  </w:style>
  <w:style w:type="character" w:customStyle="1" w:styleId="WW8Num9z7">
    <w:name w:val="WW8Num9z7"/>
    <w:rsid w:val="00B47B89"/>
  </w:style>
  <w:style w:type="character" w:customStyle="1" w:styleId="WW8Num9z8">
    <w:name w:val="WW8Num9z8"/>
    <w:rsid w:val="00B47B89"/>
  </w:style>
  <w:style w:type="character" w:customStyle="1" w:styleId="WW8Num10z0">
    <w:name w:val="WW8Num10z0"/>
    <w:rsid w:val="00B47B89"/>
    <w:rPr>
      <w:rFonts w:hint="default"/>
    </w:rPr>
  </w:style>
  <w:style w:type="character" w:customStyle="1" w:styleId="WW8Num11z0">
    <w:name w:val="WW8Num11z0"/>
    <w:rsid w:val="00B47B89"/>
    <w:rPr>
      <w:rFonts w:ascii="Times New Roman" w:eastAsia="Times New Roman" w:hAnsi="Times New Roman" w:cs="Times New Roman" w:hint="default"/>
    </w:rPr>
  </w:style>
  <w:style w:type="character" w:customStyle="1" w:styleId="WW8Num11z1">
    <w:name w:val="WW8Num11z1"/>
    <w:rsid w:val="00B47B89"/>
    <w:rPr>
      <w:rFonts w:ascii="Courier New" w:hAnsi="Courier New" w:cs="Courier New" w:hint="default"/>
    </w:rPr>
  </w:style>
  <w:style w:type="character" w:customStyle="1" w:styleId="WW8Num11z2">
    <w:name w:val="WW8Num11z2"/>
    <w:rsid w:val="00B47B89"/>
    <w:rPr>
      <w:rFonts w:ascii="Wingdings" w:hAnsi="Wingdings" w:cs="Wingdings" w:hint="default"/>
    </w:rPr>
  </w:style>
  <w:style w:type="character" w:customStyle="1" w:styleId="WW8Num11z3">
    <w:name w:val="WW8Num11z3"/>
    <w:rsid w:val="00B47B89"/>
    <w:rPr>
      <w:rFonts w:ascii="Symbol" w:hAnsi="Symbol" w:cs="Symbol" w:hint="default"/>
    </w:rPr>
  </w:style>
  <w:style w:type="character" w:customStyle="1" w:styleId="WW8Num12z0">
    <w:name w:val="WW8Num12z0"/>
    <w:rsid w:val="00B47B89"/>
    <w:rPr>
      <w:rFonts w:hint="default"/>
      <w:b w:val="0"/>
      <w:i w:val="0"/>
      <w:color w:val="000000"/>
    </w:rPr>
  </w:style>
  <w:style w:type="character" w:customStyle="1" w:styleId="WW8Num12z1">
    <w:name w:val="WW8Num12z1"/>
    <w:rsid w:val="00B47B89"/>
    <w:rPr>
      <w:rFonts w:hint="default"/>
      <w:i w:val="0"/>
      <w:color w:val="000000"/>
    </w:rPr>
  </w:style>
  <w:style w:type="character" w:customStyle="1" w:styleId="WW8Num12z2">
    <w:name w:val="WW8Num12z2"/>
    <w:rsid w:val="00B47B89"/>
    <w:rPr>
      <w:rFonts w:hint="default"/>
    </w:rPr>
  </w:style>
  <w:style w:type="character" w:customStyle="1" w:styleId="WW8Num13z0">
    <w:name w:val="WW8Num13z0"/>
    <w:rsid w:val="00B47B89"/>
    <w:rPr>
      <w:rFonts w:hint="default"/>
    </w:rPr>
  </w:style>
  <w:style w:type="character" w:customStyle="1" w:styleId="WW8Num13z1">
    <w:name w:val="WW8Num13z1"/>
    <w:rsid w:val="00B47B89"/>
    <w:rPr>
      <w:rFonts w:ascii="Times New Roman" w:eastAsia="Times New Roman" w:hAnsi="Times New Roman" w:cs="Times New Roman"/>
      <w:b w:val="0"/>
    </w:rPr>
  </w:style>
  <w:style w:type="character" w:customStyle="1" w:styleId="WW8Num14z0">
    <w:name w:val="WW8Num14z0"/>
    <w:rsid w:val="00B47B89"/>
    <w:rPr>
      <w:rFonts w:hint="default"/>
    </w:rPr>
  </w:style>
  <w:style w:type="character" w:customStyle="1" w:styleId="WW8Num14z1">
    <w:name w:val="WW8Num14z1"/>
    <w:rsid w:val="00B47B89"/>
  </w:style>
  <w:style w:type="character" w:customStyle="1" w:styleId="WW8Num14z2">
    <w:name w:val="WW8Num14z2"/>
    <w:rsid w:val="00B47B89"/>
  </w:style>
  <w:style w:type="character" w:customStyle="1" w:styleId="WW8Num14z3">
    <w:name w:val="WW8Num14z3"/>
    <w:rsid w:val="00B47B89"/>
  </w:style>
  <w:style w:type="character" w:customStyle="1" w:styleId="WW8Num14z4">
    <w:name w:val="WW8Num14z4"/>
    <w:rsid w:val="00B47B89"/>
  </w:style>
  <w:style w:type="character" w:customStyle="1" w:styleId="WW8Num14z5">
    <w:name w:val="WW8Num14z5"/>
    <w:rsid w:val="00B47B89"/>
  </w:style>
  <w:style w:type="character" w:customStyle="1" w:styleId="WW8Num14z6">
    <w:name w:val="WW8Num14z6"/>
    <w:rsid w:val="00B47B89"/>
  </w:style>
  <w:style w:type="character" w:customStyle="1" w:styleId="WW8Num14z7">
    <w:name w:val="WW8Num14z7"/>
    <w:rsid w:val="00B47B89"/>
  </w:style>
  <w:style w:type="character" w:customStyle="1" w:styleId="WW8Num14z8">
    <w:name w:val="WW8Num14z8"/>
    <w:rsid w:val="00B47B89"/>
  </w:style>
  <w:style w:type="character" w:customStyle="1" w:styleId="WW8Num15z0">
    <w:name w:val="WW8Num15z0"/>
    <w:rsid w:val="00B47B89"/>
  </w:style>
  <w:style w:type="character" w:customStyle="1" w:styleId="WW8Num15z1">
    <w:name w:val="WW8Num15z1"/>
    <w:rsid w:val="00B47B89"/>
    <w:rPr>
      <w:b w:val="0"/>
    </w:rPr>
  </w:style>
  <w:style w:type="character" w:customStyle="1" w:styleId="WW8Num15z2">
    <w:name w:val="WW8Num15z2"/>
    <w:rsid w:val="00B47B89"/>
  </w:style>
  <w:style w:type="character" w:customStyle="1" w:styleId="WW8Num15z3">
    <w:name w:val="WW8Num15z3"/>
    <w:rsid w:val="00B47B89"/>
  </w:style>
  <w:style w:type="character" w:customStyle="1" w:styleId="WW8Num15z4">
    <w:name w:val="WW8Num15z4"/>
    <w:rsid w:val="00B47B89"/>
  </w:style>
  <w:style w:type="character" w:customStyle="1" w:styleId="WW8Num15z5">
    <w:name w:val="WW8Num15z5"/>
    <w:rsid w:val="00B47B89"/>
  </w:style>
  <w:style w:type="character" w:customStyle="1" w:styleId="WW8Num15z6">
    <w:name w:val="WW8Num15z6"/>
    <w:rsid w:val="00B47B89"/>
  </w:style>
  <w:style w:type="character" w:customStyle="1" w:styleId="WW8Num15z7">
    <w:name w:val="WW8Num15z7"/>
    <w:rsid w:val="00B47B89"/>
  </w:style>
  <w:style w:type="character" w:customStyle="1" w:styleId="WW8Num15z8">
    <w:name w:val="WW8Num15z8"/>
    <w:rsid w:val="00B47B89"/>
  </w:style>
  <w:style w:type="character" w:customStyle="1" w:styleId="WW8Num16z0">
    <w:name w:val="WW8Num16z0"/>
    <w:rsid w:val="00B47B89"/>
    <w:rPr>
      <w:rFonts w:cs="Times New Roman" w:hint="default"/>
      <w:b/>
      <w:i w:val="0"/>
      <w:color w:val="000000"/>
      <w:sz w:val="24"/>
      <w:szCs w:val="24"/>
    </w:rPr>
  </w:style>
  <w:style w:type="character" w:customStyle="1" w:styleId="WW8Num16z1">
    <w:name w:val="WW8Num16z1"/>
    <w:rsid w:val="00B47B89"/>
    <w:rPr>
      <w:rFonts w:cs="Times New Roman" w:hint="default"/>
      <w:i w:val="0"/>
      <w:color w:val="000000"/>
    </w:rPr>
  </w:style>
  <w:style w:type="character" w:customStyle="1" w:styleId="WW8Num16z2">
    <w:name w:val="WW8Num16z2"/>
    <w:rsid w:val="00B47B89"/>
    <w:rPr>
      <w:rFonts w:cs="Times New Roman" w:hint="default"/>
    </w:rPr>
  </w:style>
  <w:style w:type="character" w:customStyle="1" w:styleId="WW8Num17z0">
    <w:name w:val="WW8Num17z0"/>
    <w:rsid w:val="00B47B89"/>
    <w:rPr>
      <w:rFonts w:hint="default"/>
    </w:rPr>
  </w:style>
  <w:style w:type="character" w:customStyle="1" w:styleId="WW8Num18z0">
    <w:name w:val="WW8Num18z0"/>
    <w:rsid w:val="00B47B89"/>
    <w:rPr>
      <w:rFonts w:hint="default"/>
    </w:rPr>
  </w:style>
  <w:style w:type="character" w:customStyle="1" w:styleId="WW8Num18z1">
    <w:name w:val="WW8Num18z1"/>
    <w:rsid w:val="00B47B89"/>
  </w:style>
  <w:style w:type="character" w:customStyle="1" w:styleId="WW8Num18z2">
    <w:name w:val="WW8Num18z2"/>
    <w:rsid w:val="00B47B89"/>
  </w:style>
  <w:style w:type="character" w:customStyle="1" w:styleId="WW8Num18z3">
    <w:name w:val="WW8Num18z3"/>
    <w:rsid w:val="00B47B89"/>
  </w:style>
  <w:style w:type="character" w:customStyle="1" w:styleId="WW8Num18z4">
    <w:name w:val="WW8Num18z4"/>
    <w:rsid w:val="00B47B89"/>
  </w:style>
  <w:style w:type="character" w:customStyle="1" w:styleId="WW8Num18z5">
    <w:name w:val="WW8Num18z5"/>
    <w:rsid w:val="00B47B89"/>
  </w:style>
  <w:style w:type="character" w:customStyle="1" w:styleId="WW8Num18z6">
    <w:name w:val="WW8Num18z6"/>
    <w:rsid w:val="00B47B89"/>
  </w:style>
  <w:style w:type="character" w:customStyle="1" w:styleId="WW8Num18z7">
    <w:name w:val="WW8Num18z7"/>
    <w:rsid w:val="00B47B89"/>
  </w:style>
  <w:style w:type="character" w:customStyle="1" w:styleId="WW8Num18z8">
    <w:name w:val="WW8Num18z8"/>
    <w:rsid w:val="00B47B89"/>
  </w:style>
  <w:style w:type="character" w:customStyle="1" w:styleId="WW8Num19z0">
    <w:name w:val="WW8Num19z0"/>
    <w:rsid w:val="00B47B89"/>
    <w:rPr>
      <w:rFonts w:hint="default"/>
    </w:rPr>
  </w:style>
  <w:style w:type="character" w:customStyle="1" w:styleId="WW8Num19z1">
    <w:name w:val="WW8Num19z1"/>
    <w:rsid w:val="00B47B89"/>
  </w:style>
  <w:style w:type="character" w:customStyle="1" w:styleId="WW8Num19z2">
    <w:name w:val="WW8Num19z2"/>
    <w:rsid w:val="00B47B89"/>
  </w:style>
  <w:style w:type="character" w:customStyle="1" w:styleId="WW8Num19z3">
    <w:name w:val="WW8Num19z3"/>
    <w:rsid w:val="00B47B89"/>
  </w:style>
  <w:style w:type="character" w:customStyle="1" w:styleId="WW8Num19z4">
    <w:name w:val="WW8Num19z4"/>
    <w:rsid w:val="00B47B89"/>
  </w:style>
  <w:style w:type="character" w:customStyle="1" w:styleId="WW8Num19z5">
    <w:name w:val="WW8Num19z5"/>
    <w:rsid w:val="00B47B89"/>
  </w:style>
  <w:style w:type="character" w:customStyle="1" w:styleId="WW8Num19z6">
    <w:name w:val="WW8Num19z6"/>
    <w:rsid w:val="00B47B89"/>
  </w:style>
  <w:style w:type="character" w:customStyle="1" w:styleId="WW8Num19z7">
    <w:name w:val="WW8Num19z7"/>
    <w:rsid w:val="00B47B89"/>
  </w:style>
  <w:style w:type="character" w:customStyle="1" w:styleId="WW8Num19z8">
    <w:name w:val="WW8Num19z8"/>
    <w:rsid w:val="00B47B89"/>
  </w:style>
  <w:style w:type="character" w:customStyle="1" w:styleId="WW8Num20z0">
    <w:name w:val="WW8Num20z0"/>
    <w:rsid w:val="00B47B89"/>
    <w:rPr>
      <w:rFonts w:ascii="Times New Roman" w:hAnsi="Times New Roman" w:cs="Times New Roman" w:hint="default"/>
      <w:b w:val="0"/>
      <w:i w:val="0"/>
      <w:sz w:val="24"/>
    </w:rPr>
  </w:style>
  <w:style w:type="character" w:customStyle="1" w:styleId="WW8Num20z1">
    <w:name w:val="WW8Num20z1"/>
    <w:rsid w:val="00B47B89"/>
    <w:rPr>
      <w:rFonts w:ascii="Times New Roman" w:hAnsi="Times New Roman" w:cs="Times New Roman" w:hint="default"/>
      <w:b w:val="0"/>
      <w:i w:val="0"/>
      <w:caps/>
      <w:sz w:val="24"/>
    </w:rPr>
  </w:style>
  <w:style w:type="character" w:customStyle="1" w:styleId="WW8Num20z3">
    <w:name w:val="WW8Num20z3"/>
    <w:rsid w:val="00B47B89"/>
    <w:rPr>
      <w:rFonts w:cs="Times New Roman"/>
    </w:rPr>
  </w:style>
  <w:style w:type="character" w:customStyle="1" w:styleId="WW8Num21z0">
    <w:name w:val="WW8Num21z0"/>
    <w:rsid w:val="00B47B89"/>
    <w:rPr>
      <w:rFonts w:ascii="Tahoma" w:eastAsia="Times New Roman" w:hAnsi="Tahoma" w:cs="Tahoma" w:hint="default"/>
    </w:rPr>
  </w:style>
  <w:style w:type="character" w:customStyle="1" w:styleId="WW8Num21z1">
    <w:name w:val="WW8Num21z1"/>
    <w:rsid w:val="00B47B89"/>
    <w:rPr>
      <w:rFonts w:hint="default"/>
      <w:b w:val="0"/>
      <w:sz w:val="14"/>
    </w:rPr>
  </w:style>
  <w:style w:type="character" w:customStyle="1" w:styleId="WW8Num21z3">
    <w:name w:val="WW8Num21z3"/>
    <w:rsid w:val="00B47B89"/>
    <w:rPr>
      <w:rFonts w:ascii="Tahoma" w:hAnsi="Tahoma" w:cs="Tahoma" w:hint="default"/>
      <w:b w:val="0"/>
      <w:sz w:val="14"/>
      <w:szCs w:val="24"/>
    </w:rPr>
  </w:style>
  <w:style w:type="character" w:customStyle="1" w:styleId="WW8Num21z4">
    <w:name w:val="WW8Num21z4"/>
    <w:rsid w:val="00B47B89"/>
    <w:rPr>
      <w:rFonts w:hint="default"/>
    </w:rPr>
  </w:style>
  <w:style w:type="character" w:customStyle="1" w:styleId="WW8Num22z0">
    <w:name w:val="WW8Num22z0"/>
    <w:rsid w:val="00B47B89"/>
    <w:rPr>
      <w:rFonts w:hint="default"/>
    </w:rPr>
  </w:style>
  <w:style w:type="character" w:customStyle="1" w:styleId="WW8Num22z1">
    <w:name w:val="WW8Num22z1"/>
    <w:rsid w:val="00B47B89"/>
    <w:rPr>
      <w:rFonts w:hint="default"/>
      <w:b w:val="0"/>
    </w:rPr>
  </w:style>
  <w:style w:type="character" w:customStyle="1" w:styleId="WW8Num23z0">
    <w:name w:val="WW8Num23z0"/>
    <w:rsid w:val="00B47B89"/>
    <w:rPr>
      <w:rFonts w:hint="default"/>
      <w:b/>
    </w:rPr>
  </w:style>
  <w:style w:type="character" w:customStyle="1" w:styleId="WW8Num23z1">
    <w:name w:val="WW8Num23z1"/>
    <w:rsid w:val="00B47B89"/>
    <w:rPr>
      <w:rFonts w:hint="default"/>
    </w:rPr>
  </w:style>
  <w:style w:type="character" w:customStyle="1" w:styleId="WW8Num24z0">
    <w:name w:val="WW8Num24z0"/>
    <w:rsid w:val="00B47B89"/>
    <w:rPr>
      <w:rFonts w:hint="default"/>
    </w:rPr>
  </w:style>
  <w:style w:type="character" w:customStyle="1" w:styleId="WW8Num24z1">
    <w:name w:val="WW8Num24z1"/>
    <w:rsid w:val="00B47B89"/>
  </w:style>
  <w:style w:type="character" w:customStyle="1" w:styleId="WW8Num24z2">
    <w:name w:val="WW8Num24z2"/>
    <w:rsid w:val="00B47B89"/>
  </w:style>
  <w:style w:type="character" w:customStyle="1" w:styleId="WW8Num24z3">
    <w:name w:val="WW8Num24z3"/>
    <w:rsid w:val="00B47B89"/>
  </w:style>
  <w:style w:type="character" w:customStyle="1" w:styleId="WW8Num24z4">
    <w:name w:val="WW8Num24z4"/>
    <w:rsid w:val="00B47B89"/>
  </w:style>
  <w:style w:type="character" w:customStyle="1" w:styleId="WW8Num24z5">
    <w:name w:val="WW8Num24z5"/>
    <w:rsid w:val="00B47B89"/>
  </w:style>
  <w:style w:type="character" w:customStyle="1" w:styleId="WW8Num24z6">
    <w:name w:val="WW8Num24z6"/>
    <w:rsid w:val="00B47B89"/>
  </w:style>
  <w:style w:type="character" w:customStyle="1" w:styleId="WW8Num24z7">
    <w:name w:val="WW8Num24z7"/>
    <w:rsid w:val="00B47B89"/>
  </w:style>
  <w:style w:type="character" w:customStyle="1" w:styleId="WW8Num24z8">
    <w:name w:val="WW8Num24z8"/>
    <w:rsid w:val="00B47B89"/>
  </w:style>
  <w:style w:type="character" w:customStyle="1" w:styleId="WW8Num25z0">
    <w:name w:val="WW8Num25z0"/>
    <w:rsid w:val="00B47B89"/>
  </w:style>
  <w:style w:type="character" w:customStyle="1" w:styleId="WW8Num25z1">
    <w:name w:val="WW8Num25z1"/>
    <w:rsid w:val="00B47B89"/>
  </w:style>
  <w:style w:type="character" w:customStyle="1" w:styleId="WW8Num25z2">
    <w:name w:val="WW8Num25z2"/>
    <w:rsid w:val="00B47B89"/>
  </w:style>
  <w:style w:type="character" w:customStyle="1" w:styleId="WW8Num25z3">
    <w:name w:val="WW8Num25z3"/>
    <w:rsid w:val="00B47B89"/>
  </w:style>
  <w:style w:type="character" w:customStyle="1" w:styleId="WW8Num25z4">
    <w:name w:val="WW8Num25z4"/>
    <w:rsid w:val="00B47B89"/>
  </w:style>
  <w:style w:type="character" w:customStyle="1" w:styleId="WW8Num25z5">
    <w:name w:val="WW8Num25z5"/>
    <w:rsid w:val="00B47B89"/>
  </w:style>
  <w:style w:type="character" w:customStyle="1" w:styleId="WW8Num25z6">
    <w:name w:val="WW8Num25z6"/>
    <w:rsid w:val="00B47B89"/>
  </w:style>
  <w:style w:type="character" w:customStyle="1" w:styleId="WW8Num25z7">
    <w:name w:val="WW8Num25z7"/>
    <w:rsid w:val="00B47B89"/>
  </w:style>
  <w:style w:type="character" w:customStyle="1" w:styleId="WW8Num25z8">
    <w:name w:val="WW8Num25z8"/>
    <w:rsid w:val="00B47B89"/>
  </w:style>
  <w:style w:type="character" w:customStyle="1" w:styleId="WW8Num26z0">
    <w:name w:val="WW8Num26z0"/>
    <w:rsid w:val="00B47B89"/>
    <w:rPr>
      <w:rFonts w:hint="default"/>
      <w:b/>
    </w:rPr>
  </w:style>
  <w:style w:type="character" w:customStyle="1" w:styleId="WW8Num26z1">
    <w:name w:val="WW8Num26z1"/>
    <w:rsid w:val="00B47B89"/>
    <w:rPr>
      <w:rFonts w:hint="default"/>
      <w:b w:val="0"/>
    </w:rPr>
  </w:style>
  <w:style w:type="character" w:customStyle="1" w:styleId="WW8Num26z2">
    <w:name w:val="WW8Num26z2"/>
    <w:rsid w:val="00B47B89"/>
    <w:rPr>
      <w:rFonts w:hint="default"/>
    </w:rPr>
  </w:style>
  <w:style w:type="character" w:customStyle="1" w:styleId="WW8Num27z0">
    <w:name w:val="WW8Num27z0"/>
    <w:rsid w:val="00B47B89"/>
    <w:rPr>
      <w:rFonts w:hint="default"/>
    </w:rPr>
  </w:style>
  <w:style w:type="character" w:customStyle="1" w:styleId="WW8Num27z1">
    <w:name w:val="WW8Num27z1"/>
    <w:rsid w:val="00B47B89"/>
  </w:style>
  <w:style w:type="character" w:customStyle="1" w:styleId="WW8Num27z2">
    <w:name w:val="WW8Num27z2"/>
    <w:rsid w:val="00B47B89"/>
  </w:style>
  <w:style w:type="character" w:customStyle="1" w:styleId="WW8Num27z3">
    <w:name w:val="WW8Num27z3"/>
    <w:rsid w:val="00B47B89"/>
  </w:style>
  <w:style w:type="character" w:customStyle="1" w:styleId="WW8Num27z4">
    <w:name w:val="WW8Num27z4"/>
    <w:rsid w:val="00B47B89"/>
  </w:style>
  <w:style w:type="character" w:customStyle="1" w:styleId="WW8Num27z5">
    <w:name w:val="WW8Num27z5"/>
    <w:rsid w:val="00B47B89"/>
  </w:style>
  <w:style w:type="character" w:customStyle="1" w:styleId="WW8Num27z6">
    <w:name w:val="WW8Num27z6"/>
    <w:rsid w:val="00B47B89"/>
  </w:style>
  <w:style w:type="character" w:customStyle="1" w:styleId="WW8Num27z7">
    <w:name w:val="WW8Num27z7"/>
    <w:rsid w:val="00B47B89"/>
  </w:style>
  <w:style w:type="character" w:customStyle="1" w:styleId="WW8Num27z8">
    <w:name w:val="WW8Num27z8"/>
    <w:rsid w:val="00B47B89"/>
  </w:style>
  <w:style w:type="character" w:customStyle="1" w:styleId="WW8Num28z0">
    <w:name w:val="WW8Num28z0"/>
    <w:rsid w:val="00B47B89"/>
    <w:rPr>
      <w:rFonts w:hint="default"/>
      <w:i w:val="0"/>
      <w:strike w:val="0"/>
      <w:dstrike w:val="0"/>
      <w:color w:val="000000"/>
    </w:rPr>
  </w:style>
  <w:style w:type="character" w:customStyle="1" w:styleId="WW8Num28z1">
    <w:name w:val="WW8Num28z1"/>
    <w:rsid w:val="00B47B89"/>
    <w:rPr>
      <w:rFonts w:hint="default"/>
    </w:rPr>
  </w:style>
  <w:style w:type="character" w:customStyle="1" w:styleId="WW8Num29z0">
    <w:name w:val="WW8Num29z0"/>
    <w:rsid w:val="00B47B89"/>
    <w:rPr>
      <w:rFonts w:hint="default"/>
      <w:b w:val="0"/>
    </w:rPr>
  </w:style>
  <w:style w:type="character" w:customStyle="1" w:styleId="WW8Num30z0">
    <w:name w:val="WW8Num30z0"/>
    <w:rsid w:val="00B47B89"/>
  </w:style>
  <w:style w:type="character" w:customStyle="1" w:styleId="WW8Num30z1">
    <w:name w:val="WW8Num30z1"/>
    <w:rsid w:val="00B47B89"/>
  </w:style>
  <w:style w:type="character" w:customStyle="1" w:styleId="WW8Num30z2">
    <w:name w:val="WW8Num30z2"/>
    <w:rsid w:val="00B47B89"/>
  </w:style>
  <w:style w:type="character" w:customStyle="1" w:styleId="WW8Num30z3">
    <w:name w:val="WW8Num30z3"/>
    <w:rsid w:val="00B47B89"/>
  </w:style>
  <w:style w:type="character" w:customStyle="1" w:styleId="WW8Num30z4">
    <w:name w:val="WW8Num30z4"/>
    <w:rsid w:val="00B47B89"/>
  </w:style>
  <w:style w:type="character" w:customStyle="1" w:styleId="WW8Num30z5">
    <w:name w:val="WW8Num30z5"/>
    <w:rsid w:val="00B47B89"/>
  </w:style>
  <w:style w:type="character" w:customStyle="1" w:styleId="WW8Num30z6">
    <w:name w:val="WW8Num30z6"/>
    <w:rsid w:val="00B47B89"/>
  </w:style>
  <w:style w:type="character" w:customStyle="1" w:styleId="WW8Num30z7">
    <w:name w:val="WW8Num30z7"/>
    <w:rsid w:val="00B47B89"/>
  </w:style>
  <w:style w:type="character" w:customStyle="1" w:styleId="WW8Num30z8">
    <w:name w:val="WW8Num30z8"/>
    <w:rsid w:val="00B47B89"/>
  </w:style>
  <w:style w:type="character" w:customStyle="1" w:styleId="WW8Num31z0">
    <w:name w:val="WW8Num31z0"/>
    <w:rsid w:val="00B47B89"/>
    <w:rPr>
      <w:rFonts w:hint="default"/>
      <w:color w:val="000000"/>
    </w:rPr>
  </w:style>
  <w:style w:type="character" w:customStyle="1" w:styleId="WW8Num32z0">
    <w:name w:val="WW8Num32z0"/>
    <w:rsid w:val="00B47B89"/>
    <w:rPr>
      <w:rFonts w:cs="Times New Roman" w:hint="default"/>
      <w:b/>
      <w:color w:val="000000"/>
      <w:sz w:val="24"/>
      <w:szCs w:val="24"/>
    </w:rPr>
  </w:style>
  <w:style w:type="character" w:customStyle="1" w:styleId="WW8Num32z1">
    <w:name w:val="WW8Num32z1"/>
    <w:rsid w:val="00B47B89"/>
    <w:rPr>
      <w:rFonts w:hint="default"/>
      <w:b w:val="0"/>
    </w:rPr>
  </w:style>
  <w:style w:type="character" w:customStyle="1" w:styleId="WW8Num32z2">
    <w:name w:val="WW8Num32z2"/>
    <w:rsid w:val="00B47B89"/>
    <w:rPr>
      <w:rFonts w:hint="default"/>
    </w:rPr>
  </w:style>
  <w:style w:type="character" w:customStyle="1" w:styleId="WW8Num33z0">
    <w:name w:val="WW8Num33z0"/>
    <w:rsid w:val="00B47B89"/>
    <w:rPr>
      <w:rFonts w:hint="default"/>
    </w:rPr>
  </w:style>
  <w:style w:type="character" w:customStyle="1" w:styleId="WW8Num34z0">
    <w:name w:val="WW8Num34z0"/>
    <w:rsid w:val="00B47B89"/>
    <w:rPr>
      <w:rFonts w:hint="default"/>
    </w:rPr>
  </w:style>
  <w:style w:type="character" w:customStyle="1" w:styleId="WW8Num34z1">
    <w:name w:val="WW8Num34z1"/>
    <w:rsid w:val="00B47B89"/>
    <w:rPr>
      <w:rFonts w:hint="default"/>
      <w:b w:val="0"/>
    </w:rPr>
  </w:style>
  <w:style w:type="character" w:customStyle="1" w:styleId="WW8Num35z0">
    <w:name w:val="WW8Num35z0"/>
    <w:rsid w:val="00B47B89"/>
    <w:rPr>
      <w:rFonts w:hint="default"/>
    </w:rPr>
  </w:style>
  <w:style w:type="character" w:customStyle="1" w:styleId="WW8Num35z1">
    <w:name w:val="WW8Num35z1"/>
    <w:rsid w:val="00B47B89"/>
  </w:style>
  <w:style w:type="character" w:customStyle="1" w:styleId="WW8Num35z2">
    <w:name w:val="WW8Num35z2"/>
    <w:rsid w:val="00B47B89"/>
  </w:style>
  <w:style w:type="character" w:customStyle="1" w:styleId="WW8Num35z3">
    <w:name w:val="WW8Num35z3"/>
    <w:rsid w:val="00B47B89"/>
  </w:style>
  <w:style w:type="character" w:customStyle="1" w:styleId="WW8Num35z4">
    <w:name w:val="WW8Num35z4"/>
    <w:rsid w:val="00B47B89"/>
  </w:style>
  <w:style w:type="character" w:customStyle="1" w:styleId="WW8Num35z5">
    <w:name w:val="WW8Num35z5"/>
    <w:rsid w:val="00B47B89"/>
  </w:style>
  <w:style w:type="character" w:customStyle="1" w:styleId="WW8Num35z6">
    <w:name w:val="WW8Num35z6"/>
    <w:rsid w:val="00B47B89"/>
  </w:style>
  <w:style w:type="character" w:customStyle="1" w:styleId="WW8Num35z7">
    <w:name w:val="WW8Num35z7"/>
    <w:rsid w:val="00B47B89"/>
  </w:style>
  <w:style w:type="character" w:customStyle="1" w:styleId="WW8Num35z8">
    <w:name w:val="WW8Num35z8"/>
    <w:rsid w:val="00B47B89"/>
  </w:style>
  <w:style w:type="character" w:customStyle="1" w:styleId="WW8Num36z0">
    <w:name w:val="WW8Num36z0"/>
    <w:rsid w:val="00B47B89"/>
  </w:style>
  <w:style w:type="character" w:customStyle="1" w:styleId="WW8Num36z1">
    <w:name w:val="WW8Num36z1"/>
    <w:rsid w:val="00B47B89"/>
  </w:style>
  <w:style w:type="character" w:customStyle="1" w:styleId="WW8Num36z2">
    <w:name w:val="WW8Num36z2"/>
    <w:rsid w:val="00B47B89"/>
  </w:style>
  <w:style w:type="character" w:customStyle="1" w:styleId="WW8Num36z3">
    <w:name w:val="WW8Num36z3"/>
    <w:rsid w:val="00B47B89"/>
  </w:style>
  <w:style w:type="character" w:customStyle="1" w:styleId="WW8Num36z4">
    <w:name w:val="WW8Num36z4"/>
    <w:rsid w:val="00B47B89"/>
  </w:style>
  <w:style w:type="character" w:customStyle="1" w:styleId="WW8Num36z5">
    <w:name w:val="WW8Num36z5"/>
    <w:rsid w:val="00B47B89"/>
  </w:style>
  <w:style w:type="character" w:customStyle="1" w:styleId="WW8Num36z6">
    <w:name w:val="WW8Num36z6"/>
    <w:rsid w:val="00B47B89"/>
  </w:style>
  <w:style w:type="character" w:customStyle="1" w:styleId="WW8Num36z7">
    <w:name w:val="WW8Num36z7"/>
    <w:rsid w:val="00B47B89"/>
  </w:style>
  <w:style w:type="character" w:customStyle="1" w:styleId="WW8Num36z8">
    <w:name w:val="WW8Num36z8"/>
    <w:rsid w:val="00B47B89"/>
  </w:style>
  <w:style w:type="character" w:customStyle="1" w:styleId="WW8Num37z0">
    <w:name w:val="WW8Num37z0"/>
    <w:rsid w:val="00B47B89"/>
    <w:rPr>
      <w:rFonts w:hint="default"/>
    </w:rPr>
  </w:style>
  <w:style w:type="character" w:customStyle="1" w:styleId="WW8Num38z0">
    <w:name w:val="WW8Num38z0"/>
    <w:rsid w:val="00B47B89"/>
    <w:rPr>
      <w:rFonts w:hint="default"/>
    </w:rPr>
  </w:style>
  <w:style w:type="character" w:customStyle="1" w:styleId="WW8Num39z0">
    <w:name w:val="WW8Num39z0"/>
    <w:rsid w:val="00B47B89"/>
    <w:rPr>
      <w:rFonts w:ascii="Tahoma" w:eastAsia="Times New Roman" w:hAnsi="Tahoma" w:cs="Tahoma" w:hint="default"/>
    </w:rPr>
  </w:style>
  <w:style w:type="character" w:customStyle="1" w:styleId="WW8Num39z1">
    <w:name w:val="WW8Num39z1"/>
    <w:rsid w:val="00B47B89"/>
    <w:rPr>
      <w:rFonts w:hint="default"/>
      <w:b w:val="0"/>
      <w:sz w:val="14"/>
    </w:rPr>
  </w:style>
  <w:style w:type="character" w:customStyle="1" w:styleId="WW8Num39z3">
    <w:name w:val="WW8Num39z3"/>
    <w:rsid w:val="00B47B89"/>
    <w:rPr>
      <w:rFonts w:ascii="Tahoma" w:hAnsi="Tahoma" w:cs="Tahoma" w:hint="default"/>
      <w:b w:val="0"/>
      <w:sz w:val="14"/>
    </w:rPr>
  </w:style>
  <w:style w:type="character" w:customStyle="1" w:styleId="WW8Num39z4">
    <w:name w:val="WW8Num39z4"/>
    <w:rsid w:val="00B47B89"/>
    <w:rPr>
      <w:rFonts w:hint="default"/>
    </w:rPr>
  </w:style>
  <w:style w:type="character" w:customStyle="1" w:styleId="WW8Num40z0">
    <w:name w:val="WW8Num40z0"/>
    <w:rsid w:val="00B47B89"/>
  </w:style>
  <w:style w:type="character" w:customStyle="1" w:styleId="WW8Num40z1">
    <w:name w:val="WW8Num40z1"/>
    <w:rsid w:val="00B47B89"/>
  </w:style>
  <w:style w:type="character" w:customStyle="1" w:styleId="WW8Num40z2">
    <w:name w:val="WW8Num40z2"/>
    <w:rsid w:val="00B47B89"/>
  </w:style>
  <w:style w:type="character" w:customStyle="1" w:styleId="WW8Num40z3">
    <w:name w:val="WW8Num40z3"/>
    <w:rsid w:val="00B47B89"/>
  </w:style>
  <w:style w:type="character" w:customStyle="1" w:styleId="WW8Num40z4">
    <w:name w:val="WW8Num40z4"/>
    <w:rsid w:val="00B47B89"/>
  </w:style>
  <w:style w:type="character" w:customStyle="1" w:styleId="WW8Num40z5">
    <w:name w:val="WW8Num40z5"/>
    <w:rsid w:val="00B47B89"/>
  </w:style>
  <w:style w:type="character" w:customStyle="1" w:styleId="WW8Num40z6">
    <w:name w:val="WW8Num40z6"/>
    <w:rsid w:val="00B47B89"/>
  </w:style>
  <w:style w:type="character" w:customStyle="1" w:styleId="WW8Num40z7">
    <w:name w:val="WW8Num40z7"/>
    <w:rsid w:val="00B47B89"/>
  </w:style>
  <w:style w:type="character" w:customStyle="1" w:styleId="WW8Num40z8">
    <w:name w:val="WW8Num40z8"/>
    <w:rsid w:val="00B47B89"/>
  </w:style>
  <w:style w:type="character" w:customStyle="1" w:styleId="WW8Num41z0">
    <w:name w:val="WW8Num41z0"/>
    <w:rsid w:val="00B47B89"/>
    <w:rPr>
      <w:rFonts w:hint="default"/>
    </w:rPr>
  </w:style>
  <w:style w:type="character" w:customStyle="1" w:styleId="WW8Num41z1">
    <w:name w:val="WW8Num41z1"/>
    <w:rsid w:val="00B47B89"/>
  </w:style>
  <w:style w:type="character" w:customStyle="1" w:styleId="WW8Num41z2">
    <w:name w:val="WW8Num41z2"/>
    <w:rsid w:val="00B47B89"/>
  </w:style>
  <w:style w:type="character" w:customStyle="1" w:styleId="WW8Num41z3">
    <w:name w:val="WW8Num41z3"/>
    <w:rsid w:val="00B47B89"/>
  </w:style>
  <w:style w:type="character" w:customStyle="1" w:styleId="WW8Num41z4">
    <w:name w:val="WW8Num41z4"/>
    <w:rsid w:val="00B47B89"/>
  </w:style>
  <w:style w:type="character" w:customStyle="1" w:styleId="WW8Num41z5">
    <w:name w:val="WW8Num41z5"/>
    <w:rsid w:val="00B47B89"/>
  </w:style>
  <w:style w:type="character" w:customStyle="1" w:styleId="WW8Num41z6">
    <w:name w:val="WW8Num41z6"/>
    <w:rsid w:val="00B47B89"/>
  </w:style>
  <w:style w:type="character" w:customStyle="1" w:styleId="WW8Num41z7">
    <w:name w:val="WW8Num41z7"/>
    <w:rsid w:val="00B47B89"/>
  </w:style>
  <w:style w:type="character" w:customStyle="1" w:styleId="WW8Num41z8">
    <w:name w:val="WW8Num41z8"/>
    <w:rsid w:val="00B47B89"/>
  </w:style>
  <w:style w:type="character" w:customStyle="1" w:styleId="WW8Num42z0">
    <w:name w:val="WW8Num42z0"/>
    <w:rsid w:val="00B47B89"/>
    <w:rPr>
      <w:rFonts w:cs="Times New Roman"/>
      <w:b/>
      <w:i w:val="0"/>
      <w:color w:val="000000"/>
      <w:sz w:val="24"/>
      <w:szCs w:val="24"/>
    </w:rPr>
  </w:style>
  <w:style w:type="character" w:customStyle="1" w:styleId="WW8Num42z1">
    <w:name w:val="WW8Num42z1"/>
    <w:rsid w:val="00B47B89"/>
    <w:rPr>
      <w:rFonts w:cs="Times New Roman"/>
      <w:i w:val="0"/>
      <w:color w:val="000000"/>
    </w:rPr>
  </w:style>
  <w:style w:type="character" w:customStyle="1" w:styleId="WW8Num42z2">
    <w:name w:val="WW8Num42z2"/>
    <w:rsid w:val="00B47B89"/>
    <w:rPr>
      <w:rFonts w:cs="Times New Roman"/>
    </w:rPr>
  </w:style>
  <w:style w:type="character" w:customStyle="1" w:styleId="WW8Num43z0">
    <w:name w:val="WW8Num43z0"/>
    <w:rsid w:val="00B47B89"/>
    <w:rPr>
      <w:rFonts w:hint="default"/>
    </w:rPr>
  </w:style>
  <w:style w:type="character" w:customStyle="1" w:styleId="WW8Num44z0">
    <w:name w:val="WW8Num44z0"/>
    <w:rsid w:val="00B47B89"/>
    <w:rPr>
      <w:rFonts w:hint="default"/>
    </w:rPr>
  </w:style>
  <w:style w:type="character" w:styleId="Hyperlink">
    <w:name w:val="Hyperlink"/>
    <w:rsid w:val="00B47B89"/>
    <w:rPr>
      <w:color w:val="0000FF"/>
      <w:u w:val="single"/>
    </w:rPr>
  </w:style>
  <w:style w:type="character" w:styleId="PageNumber">
    <w:name w:val="page number"/>
    <w:basedOn w:val="DefaultParagraphFont"/>
    <w:rsid w:val="00B47B89"/>
  </w:style>
  <w:style w:type="character" w:customStyle="1" w:styleId="FootnoteTextChar">
    <w:name w:val="Footnote Text Char"/>
    <w:rsid w:val="00B47B89"/>
    <w:rPr>
      <w:lang w:val="lt-LT"/>
    </w:rPr>
  </w:style>
  <w:style w:type="character" w:customStyle="1" w:styleId="FootnoteCharacters">
    <w:name w:val="Footnote Characters"/>
    <w:rsid w:val="00B47B89"/>
    <w:rPr>
      <w:vertAlign w:val="superscript"/>
    </w:rPr>
  </w:style>
  <w:style w:type="character" w:customStyle="1" w:styleId="Vilmaraslanaite">
    <w:name w:val="Vilma.raslanaite"/>
    <w:rsid w:val="00B47B89"/>
    <w:rPr>
      <w:rFonts w:ascii="Arial" w:hAnsi="Arial" w:cs="Arial"/>
      <w:b w:val="0"/>
      <w:bCs w:val="0"/>
      <w:i w:val="0"/>
      <w:iCs w:val="0"/>
      <w:strike w:val="0"/>
      <w:dstrike w:val="0"/>
      <w:color w:val="0000FF"/>
      <w:sz w:val="20"/>
      <w:szCs w:val="20"/>
      <w:u w:val="none"/>
    </w:rPr>
  </w:style>
  <w:style w:type="character" w:customStyle="1" w:styleId="Heading1Char">
    <w:name w:val="Heading 1 Char"/>
    <w:rsid w:val="00B47B89"/>
    <w:rPr>
      <w:sz w:val="24"/>
    </w:rPr>
  </w:style>
  <w:style w:type="character" w:customStyle="1" w:styleId="Heading2Char">
    <w:name w:val="Heading 2 Char"/>
    <w:rsid w:val="00B47B89"/>
    <w:rPr>
      <w:b/>
      <w:sz w:val="24"/>
      <w:szCs w:val="24"/>
    </w:rPr>
  </w:style>
  <w:style w:type="character" w:customStyle="1" w:styleId="BodyTextIndent2Char">
    <w:name w:val="Body Text Indent 2 Char"/>
    <w:rsid w:val="00B47B89"/>
    <w:rPr>
      <w:sz w:val="24"/>
    </w:rPr>
  </w:style>
  <w:style w:type="character" w:customStyle="1" w:styleId="BodyTextIndent3Char">
    <w:name w:val="Body Text Indent 3 Char"/>
    <w:rsid w:val="00B47B89"/>
    <w:rPr>
      <w:sz w:val="16"/>
      <w:szCs w:val="16"/>
    </w:rPr>
  </w:style>
  <w:style w:type="character" w:customStyle="1" w:styleId="HeaderChar">
    <w:name w:val="Header Char"/>
    <w:uiPriority w:val="99"/>
    <w:rsid w:val="00B47B89"/>
    <w:rPr>
      <w:sz w:val="24"/>
      <w:szCs w:val="24"/>
    </w:rPr>
  </w:style>
  <w:style w:type="character" w:customStyle="1" w:styleId="ListParagraphChar">
    <w:name w:val="List Paragraph Char"/>
    <w:rsid w:val="00B47B89"/>
    <w:rPr>
      <w:sz w:val="24"/>
      <w:szCs w:val="24"/>
    </w:rPr>
  </w:style>
  <w:style w:type="character" w:customStyle="1" w:styleId="TitleChar">
    <w:name w:val="Title Char"/>
    <w:rsid w:val="00B47B89"/>
    <w:rPr>
      <w:b/>
      <w:sz w:val="24"/>
    </w:rPr>
  </w:style>
  <w:style w:type="character" w:customStyle="1" w:styleId="pildymui">
    <w:name w:val="pildymui"/>
    <w:rsid w:val="00B47B89"/>
  </w:style>
  <w:style w:type="character" w:customStyle="1" w:styleId="Numatytasispastraiposriftas1">
    <w:name w:val="Numatytasis pastraipos šriftas1"/>
    <w:rsid w:val="00B47B89"/>
  </w:style>
  <w:style w:type="character" w:customStyle="1" w:styleId="PlainTextChar">
    <w:name w:val="Plain Text Char"/>
    <w:rsid w:val="00B47B89"/>
    <w:rPr>
      <w:rFonts w:ascii="Calibri" w:eastAsia="Calibri" w:hAnsi="Calibri" w:cs="Calibri"/>
      <w:sz w:val="22"/>
      <w:szCs w:val="21"/>
    </w:rPr>
  </w:style>
  <w:style w:type="character" w:customStyle="1" w:styleId="FooterChar">
    <w:name w:val="Footer Char"/>
    <w:rsid w:val="00B47B89"/>
    <w:rPr>
      <w:sz w:val="24"/>
      <w:lang w:val="en-US"/>
    </w:rPr>
  </w:style>
  <w:style w:type="paragraph" w:customStyle="1" w:styleId="Heading">
    <w:name w:val="Heading"/>
    <w:basedOn w:val="Normal"/>
    <w:next w:val="BodyText"/>
    <w:rsid w:val="00B47B89"/>
    <w:pPr>
      <w:suppressAutoHyphens/>
      <w:jc w:val="center"/>
    </w:pPr>
    <w:rPr>
      <w:b/>
      <w:sz w:val="24"/>
      <w:lang w:val="lt-LT" w:eastAsia="zh-CN"/>
    </w:rPr>
  </w:style>
  <w:style w:type="paragraph" w:styleId="List">
    <w:name w:val="List"/>
    <w:basedOn w:val="BodyText"/>
    <w:rsid w:val="00B47B89"/>
    <w:pPr>
      <w:suppressAutoHyphens/>
      <w:spacing w:before="0"/>
      <w:jc w:val="both"/>
    </w:pPr>
    <w:rPr>
      <w:rFonts w:cs="Mangal"/>
      <w:b w:val="0"/>
      <w:caps w:val="0"/>
      <w:lang w:eastAsia="zh-CN"/>
    </w:rPr>
  </w:style>
  <w:style w:type="paragraph" w:styleId="Caption">
    <w:name w:val="caption"/>
    <w:basedOn w:val="Normal"/>
    <w:next w:val="Normal"/>
    <w:qFormat/>
    <w:rsid w:val="00B47B89"/>
    <w:pPr>
      <w:suppressAutoHyphens/>
      <w:spacing w:before="240" w:after="120"/>
      <w:jc w:val="center"/>
    </w:pPr>
    <w:rPr>
      <w:b/>
      <w:caps/>
      <w:sz w:val="24"/>
      <w:lang w:val="lt-LT" w:eastAsia="zh-CN"/>
    </w:rPr>
  </w:style>
  <w:style w:type="paragraph" w:customStyle="1" w:styleId="Index">
    <w:name w:val="Index"/>
    <w:basedOn w:val="Normal"/>
    <w:rsid w:val="00B47B89"/>
    <w:pPr>
      <w:suppressLineNumbers/>
      <w:suppressAutoHyphens/>
    </w:pPr>
    <w:rPr>
      <w:rFonts w:cs="Mangal"/>
      <w:sz w:val="24"/>
      <w:szCs w:val="24"/>
      <w:lang w:val="lt-LT" w:eastAsia="zh-CN"/>
    </w:rPr>
  </w:style>
  <w:style w:type="paragraph" w:styleId="BodyTextIndent2">
    <w:name w:val="Body Text Indent 2"/>
    <w:basedOn w:val="Normal"/>
    <w:link w:val="BodyTextIndent2Char1"/>
    <w:rsid w:val="00B47B89"/>
    <w:pPr>
      <w:suppressAutoHyphens/>
      <w:ind w:firstLine="720"/>
      <w:jc w:val="both"/>
    </w:pPr>
    <w:rPr>
      <w:sz w:val="24"/>
      <w:lang w:val="lt-LT" w:eastAsia="zh-CN"/>
    </w:rPr>
  </w:style>
  <w:style w:type="character" w:customStyle="1" w:styleId="BodyTextIndent2Char1">
    <w:name w:val="Body Text Indent 2 Char1"/>
    <w:basedOn w:val="DefaultParagraphFont"/>
    <w:link w:val="BodyTextIndent2"/>
    <w:rsid w:val="00B47B89"/>
    <w:rPr>
      <w:sz w:val="24"/>
      <w:lang w:eastAsia="zh-CN"/>
    </w:rPr>
  </w:style>
  <w:style w:type="paragraph" w:customStyle="1" w:styleId="HeaderandFooter">
    <w:name w:val="Header and Footer"/>
    <w:basedOn w:val="Normal"/>
    <w:rsid w:val="00B47B89"/>
    <w:pPr>
      <w:suppressLineNumbers/>
      <w:tabs>
        <w:tab w:val="center" w:pos="4819"/>
        <w:tab w:val="right" w:pos="9638"/>
      </w:tabs>
      <w:suppressAutoHyphens/>
    </w:pPr>
    <w:rPr>
      <w:sz w:val="24"/>
      <w:szCs w:val="24"/>
      <w:lang w:val="lt-LT" w:eastAsia="zh-CN"/>
    </w:rPr>
  </w:style>
  <w:style w:type="paragraph" w:styleId="BodyTextIndent3">
    <w:name w:val="Body Text Indent 3"/>
    <w:basedOn w:val="Normal"/>
    <w:link w:val="BodyTextIndent3Char1"/>
    <w:rsid w:val="00B47B89"/>
    <w:pPr>
      <w:suppressAutoHyphens/>
      <w:spacing w:after="120"/>
      <w:ind w:left="283"/>
    </w:pPr>
    <w:rPr>
      <w:sz w:val="16"/>
      <w:szCs w:val="16"/>
      <w:lang w:val="lt-LT" w:eastAsia="zh-CN"/>
    </w:rPr>
  </w:style>
  <w:style w:type="character" w:customStyle="1" w:styleId="BodyTextIndent3Char1">
    <w:name w:val="Body Text Indent 3 Char1"/>
    <w:basedOn w:val="DefaultParagraphFont"/>
    <w:link w:val="BodyTextIndent3"/>
    <w:rsid w:val="00B47B89"/>
    <w:rPr>
      <w:sz w:val="16"/>
      <w:szCs w:val="16"/>
      <w:lang w:eastAsia="zh-CN"/>
    </w:rPr>
  </w:style>
  <w:style w:type="paragraph" w:customStyle="1" w:styleId="Hyperlink1">
    <w:name w:val="Hyperlink1"/>
    <w:rsid w:val="00B47B89"/>
    <w:pPr>
      <w:suppressAutoHyphens/>
      <w:autoSpaceDE w:val="0"/>
      <w:ind w:firstLine="312"/>
      <w:jc w:val="both"/>
    </w:pPr>
    <w:rPr>
      <w:rFonts w:ascii="TimesLT" w:hAnsi="TimesLT" w:cs="TimesLT"/>
      <w:lang w:val="en-US" w:eastAsia="zh-CN"/>
    </w:rPr>
  </w:style>
  <w:style w:type="paragraph" w:customStyle="1" w:styleId="bodytext0">
    <w:name w:val="bodytext"/>
    <w:basedOn w:val="Normal"/>
    <w:rsid w:val="00B47B89"/>
    <w:pPr>
      <w:suppressAutoHyphens/>
      <w:spacing w:before="280" w:after="280"/>
    </w:pPr>
    <w:rPr>
      <w:rFonts w:ascii="Arial Unicode MS" w:eastAsia="Arial Unicode MS" w:hAnsi="Arial Unicode MS" w:cs="Arial Unicode MS"/>
      <w:sz w:val="24"/>
      <w:szCs w:val="24"/>
      <w:lang w:val="en-GB" w:eastAsia="zh-CN"/>
    </w:rPr>
  </w:style>
  <w:style w:type="paragraph" w:styleId="ListNumber">
    <w:name w:val="List Number"/>
    <w:basedOn w:val="Normal"/>
    <w:rsid w:val="00B47B89"/>
    <w:pPr>
      <w:tabs>
        <w:tab w:val="left" w:pos="0"/>
      </w:tabs>
      <w:suppressAutoHyphens/>
      <w:jc w:val="both"/>
    </w:pPr>
    <w:rPr>
      <w:sz w:val="24"/>
      <w:lang w:val="lt-LT" w:eastAsia="zh-CN"/>
    </w:rPr>
  </w:style>
  <w:style w:type="paragraph" w:styleId="TOC1">
    <w:name w:val="toc 1"/>
    <w:basedOn w:val="Normal"/>
    <w:next w:val="Normal"/>
    <w:rsid w:val="00B47B89"/>
    <w:pPr>
      <w:suppressAutoHyphens/>
      <w:jc w:val="both"/>
    </w:pPr>
    <w:rPr>
      <w:iCs/>
      <w:color w:val="000000"/>
      <w:sz w:val="24"/>
      <w:lang w:val="lt-LT" w:eastAsia="zh-CN"/>
    </w:rPr>
  </w:style>
  <w:style w:type="paragraph" w:styleId="ListNumber3">
    <w:name w:val="List Number 3"/>
    <w:basedOn w:val="ListNumber"/>
    <w:rsid w:val="00B47B89"/>
    <w:pPr>
      <w:tabs>
        <w:tab w:val="clear" w:pos="0"/>
      </w:tabs>
    </w:pPr>
  </w:style>
  <w:style w:type="paragraph" w:customStyle="1" w:styleId="Point1">
    <w:name w:val="Point 1"/>
    <w:basedOn w:val="Normal"/>
    <w:rsid w:val="00B47B89"/>
    <w:pPr>
      <w:suppressAutoHyphens/>
      <w:spacing w:before="120" w:after="120"/>
      <w:ind w:left="1418" w:hanging="567"/>
      <w:jc w:val="both"/>
    </w:pPr>
    <w:rPr>
      <w:sz w:val="24"/>
      <w:lang w:val="en-GB" w:eastAsia="zh-CN"/>
    </w:rPr>
  </w:style>
  <w:style w:type="paragraph" w:customStyle="1" w:styleId="xl35">
    <w:name w:val="xl35"/>
    <w:basedOn w:val="Normal"/>
    <w:rsid w:val="00B47B89"/>
    <w:pPr>
      <w:suppressAutoHyphens/>
      <w:spacing w:before="100" w:after="100"/>
      <w:jc w:val="center"/>
    </w:pPr>
    <w:rPr>
      <w:rFonts w:ascii="Arial" w:eastAsia="Arial Unicode MS" w:hAnsi="Arial" w:cs="Arial"/>
      <w:b/>
      <w:sz w:val="24"/>
      <w:lang w:val="en-GB" w:eastAsia="zh-CN"/>
    </w:rPr>
  </w:style>
  <w:style w:type="paragraph" w:customStyle="1" w:styleId="DefaultText">
    <w:name w:val="Default Text"/>
    <w:basedOn w:val="Normal"/>
    <w:rsid w:val="00B47B89"/>
    <w:pPr>
      <w:suppressAutoHyphens/>
    </w:pPr>
    <w:rPr>
      <w:sz w:val="24"/>
      <w:lang w:val="lt-LT" w:eastAsia="zh-CN"/>
    </w:rPr>
  </w:style>
  <w:style w:type="paragraph" w:customStyle="1" w:styleId="Lygis">
    <w:name w:val="Lygis"/>
    <w:basedOn w:val="Normal"/>
    <w:rsid w:val="00B47B89"/>
    <w:pPr>
      <w:suppressAutoHyphens/>
      <w:spacing w:before="240" w:after="120"/>
    </w:pPr>
    <w:rPr>
      <w:caps/>
      <w:sz w:val="24"/>
      <w:lang w:val="lt-LT" w:eastAsia="zh-CN"/>
    </w:rPr>
  </w:style>
  <w:style w:type="paragraph" w:customStyle="1" w:styleId="BodyText1">
    <w:name w:val="Body Text1"/>
    <w:rsid w:val="00B47B89"/>
    <w:pPr>
      <w:suppressAutoHyphens/>
      <w:ind w:firstLine="312"/>
      <w:jc w:val="both"/>
    </w:pPr>
    <w:rPr>
      <w:rFonts w:ascii="TimesLT" w:hAnsi="TimesLT" w:cs="TimesLT"/>
      <w:lang w:val="en-US" w:eastAsia="zh-CN"/>
    </w:rPr>
  </w:style>
  <w:style w:type="paragraph" w:customStyle="1" w:styleId="CentrBoldm">
    <w:name w:val="CentrBoldm"/>
    <w:basedOn w:val="Normal"/>
    <w:rsid w:val="00B47B89"/>
    <w:pPr>
      <w:suppressAutoHyphens/>
      <w:autoSpaceDE w:val="0"/>
      <w:jc w:val="center"/>
    </w:pPr>
    <w:rPr>
      <w:rFonts w:ascii="TimesLT" w:hAnsi="TimesLT" w:cs="TimesLT"/>
      <w:b/>
      <w:bCs/>
      <w:lang w:eastAsia="zh-CN"/>
    </w:rPr>
  </w:style>
  <w:style w:type="paragraph" w:customStyle="1" w:styleId="Patvirtinta">
    <w:name w:val="Patvirtinta"/>
    <w:rsid w:val="00B47B89"/>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rsid w:val="00B47B89"/>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link w:val="HTMLPreformattedChar"/>
    <w:rsid w:val="00B47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lt-LT" w:eastAsia="zh-CN"/>
    </w:rPr>
  </w:style>
  <w:style w:type="character" w:customStyle="1" w:styleId="HTMLPreformattedChar">
    <w:name w:val="HTML Preformatted Char"/>
    <w:basedOn w:val="DefaultParagraphFont"/>
    <w:link w:val="HTMLPreformatted"/>
    <w:rsid w:val="00B47B89"/>
    <w:rPr>
      <w:rFonts w:ascii="Courier New" w:hAnsi="Courier New" w:cs="Courier New"/>
      <w:lang w:eastAsia="zh-CN"/>
    </w:rPr>
  </w:style>
  <w:style w:type="paragraph" w:customStyle="1" w:styleId="xl40">
    <w:name w:val="xl40"/>
    <w:basedOn w:val="Normal"/>
    <w:rsid w:val="00B47B89"/>
    <w:pPr>
      <w:suppressAutoHyphens/>
      <w:spacing w:before="100" w:after="100"/>
      <w:jc w:val="center"/>
      <w:textAlignment w:val="center"/>
    </w:pPr>
    <w:rPr>
      <w:rFonts w:ascii="Arial Unicode MS" w:eastAsia="Arial Unicode MS" w:hAnsi="Arial Unicode MS" w:cs="Arial Unicode MS"/>
      <w:sz w:val="24"/>
      <w:lang w:val="en-GB" w:eastAsia="zh-CN"/>
    </w:rPr>
  </w:style>
  <w:style w:type="paragraph" w:styleId="FootnoteText">
    <w:name w:val="footnote text"/>
    <w:basedOn w:val="Normal"/>
    <w:link w:val="FootnoteTextChar1"/>
    <w:rsid w:val="00B47B89"/>
    <w:pPr>
      <w:suppressAutoHyphens/>
    </w:pPr>
    <w:rPr>
      <w:lang w:val="lt-LT" w:eastAsia="zh-CN"/>
    </w:rPr>
  </w:style>
  <w:style w:type="character" w:customStyle="1" w:styleId="FootnoteTextChar1">
    <w:name w:val="Footnote Text Char1"/>
    <w:basedOn w:val="DefaultParagraphFont"/>
    <w:link w:val="FootnoteText"/>
    <w:rsid w:val="00B47B89"/>
    <w:rPr>
      <w:lang w:eastAsia="zh-CN"/>
    </w:rPr>
  </w:style>
  <w:style w:type="paragraph" w:styleId="ListNumber4">
    <w:name w:val="List Number 4"/>
    <w:basedOn w:val="Normal"/>
    <w:rsid w:val="00B47B89"/>
    <w:pPr>
      <w:numPr>
        <w:numId w:val="2"/>
      </w:numPr>
      <w:suppressAutoHyphens/>
      <w:contextualSpacing/>
    </w:pPr>
    <w:rPr>
      <w:sz w:val="24"/>
      <w:szCs w:val="24"/>
      <w:lang w:val="lt-LT" w:eastAsia="zh-CN"/>
    </w:rPr>
  </w:style>
  <w:style w:type="paragraph" w:customStyle="1" w:styleId="ListNumber12">
    <w:name w:val="List Number 12"/>
    <w:basedOn w:val="ListNumber"/>
    <w:rsid w:val="00B47B89"/>
    <w:pPr>
      <w:numPr>
        <w:numId w:val="4"/>
      </w:numPr>
      <w:tabs>
        <w:tab w:val="left" w:pos="360"/>
      </w:tabs>
      <w:ind w:left="180" w:firstLine="720"/>
    </w:pPr>
  </w:style>
  <w:style w:type="paragraph" w:styleId="NoSpacing">
    <w:name w:val="No Spacing"/>
    <w:uiPriority w:val="1"/>
    <w:qFormat/>
    <w:rsid w:val="00B47B89"/>
    <w:pPr>
      <w:suppressAutoHyphens/>
    </w:pPr>
    <w:rPr>
      <w:sz w:val="24"/>
      <w:szCs w:val="24"/>
      <w:lang w:val="en-GB" w:eastAsia="zh-CN"/>
    </w:rPr>
  </w:style>
  <w:style w:type="paragraph" w:styleId="NormalWeb">
    <w:name w:val="Normal (Web)"/>
    <w:basedOn w:val="Normal"/>
    <w:rsid w:val="00B47B89"/>
    <w:pPr>
      <w:suppressAutoHyphens/>
      <w:spacing w:before="280" w:after="280"/>
    </w:pPr>
    <w:rPr>
      <w:sz w:val="24"/>
      <w:szCs w:val="24"/>
      <w:lang w:val="lt-LT" w:eastAsia="zh-CN"/>
    </w:rPr>
  </w:style>
  <w:style w:type="paragraph" w:customStyle="1" w:styleId="prastasis1">
    <w:name w:val="Įprastasis1"/>
    <w:rsid w:val="00B47B89"/>
    <w:pPr>
      <w:suppressAutoHyphens/>
      <w:spacing w:after="160" w:line="254" w:lineRule="auto"/>
      <w:textAlignment w:val="baseline"/>
    </w:pPr>
    <w:rPr>
      <w:rFonts w:eastAsia="Calibri"/>
      <w:sz w:val="24"/>
      <w:szCs w:val="22"/>
      <w:lang w:eastAsia="zh-CN"/>
    </w:rPr>
  </w:style>
  <w:style w:type="paragraph" w:customStyle="1" w:styleId="Pavadinimas1">
    <w:name w:val="Pavadinimas1"/>
    <w:rsid w:val="00B47B89"/>
    <w:pPr>
      <w:suppressAutoHyphens/>
      <w:autoSpaceDE w:val="0"/>
      <w:ind w:left="850"/>
      <w:textAlignment w:val="baseline"/>
    </w:pPr>
    <w:rPr>
      <w:rFonts w:ascii="TimesLT" w:hAnsi="TimesLT" w:cs="TimesLT"/>
      <w:b/>
      <w:bCs/>
      <w:caps/>
      <w:sz w:val="22"/>
      <w:szCs w:val="22"/>
      <w:lang w:val="en-US" w:eastAsia="zh-CN"/>
    </w:rPr>
  </w:style>
  <w:style w:type="paragraph" w:styleId="PlainText">
    <w:name w:val="Plain Text"/>
    <w:basedOn w:val="Normal"/>
    <w:link w:val="PlainTextChar1"/>
    <w:rsid w:val="00B47B89"/>
    <w:pPr>
      <w:suppressAutoHyphens/>
    </w:pPr>
    <w:rPr>
      <w:rFonts w:ascii="Calibri" w:eastAsia="Calibri" w:hAnsi="Calibri" w:cs="Calibri"/>
      <w:sz w:val="22"/>
      <w:szCs w:val="21"/>
      <w:lang w:val="lt-LT" w:eastAsia="zh-CN"/>
    </w:rPr>
  </w:style>
  <w:style w:type="character" w:customStyle="1" w:styleId="PlainTextChar1">
    <w:name w:val="Plain Text Char1"/>
    <w:basedOn w:val="DefaultParagraphFont"/>
    <w:link w:val="PlainText"/>
    <w:rsid w:val="00B47B89"/>
    <w:rPr>
      <w:rFonts w:ascii="Calibri" w:eastAsia="Calibri" w:hAnsi="Calibri" w:cs="Calibri"/>
      <w:sz w:val="22"/>
      <w:szCs w:val="21"/>
      <w:lang w:eastAsia="zh-CN"/>
    </w:rPr>
  </w:style>
  <w:style w:type="paragraph" w:customStyle="1" w:styleId="tajtip">
    <w:name w:val="tajtip"/>
    <w:basedOn w:val="Normal"/>
    <w:rsid w:val="00B47B89"/>
    <w:pPr>
      <w:suppressAutoHyphens/>
      <w:spacing w:before="280" w:after="280"/>
    </w:pPr>
    <w:rPr>
      <w:sz w:val="24"/>
      <w:szCs w:val="24"/>
      <w:lang w:eastAsia="zh-CN"/>
    </w:rPr>
  </w:style>
  <w:style w:type="paragraph" w:customStyle="1" w:styleId="Pagrindinistekstas1">
    <w:name w:val="Pagrindinis tekstas1"/>
    <w:rsid w:val="00B47B89"/>
    <w:pPr>
      <w:suppressAutoHyphens/>
      <w:snapToGrid w:val="0"/>
      <w:ind w:firstLine="312"/>
      <w:jc w:val="both"/>
    </w:pPr>
    <w:rPr>
      <w:rFonts w:ascii="TimesLT" w:hAnsi="TimesLT" w:cs="TimesLT"/>
      <w:lang w:val="en-US" w:eastAsia="zh-CN"/>
    </w:rPr>
  </w:style>
  <w:style w:type="paragraph" w:customStyle="1" w:styleId="Default">
    <w:name w:val="Default"/>
    <w:rsid w:val="00B47B89"/>
    <w:pPr>
      <w:suppressAutoHyphens/>
      <w:autoSpaceDE w:val="0"/>
    </w:pPr>
    <w:rPr>
      <w:rFonts w:ascii="Calibri" w:eastAsia="Calibri" w:hAnsi="Calibri" w:cs="Calibri"/>
      <w:color w:val="000000"/>
      <w:sz w:val="24"/>
      <w:szCs w:val="24"/>
      <w:lang w:eastAsia="zh-CN"/>
    </w:rPr>
  </w:style>
  <w:style w:type="paragraph" w:customStyle="1" w:styleId="TableContents">
    <w:name w:val="Table Contents"/>
    <w:basedOn w:val="Normal"/>
    <w:rsid w:val="00B47B89"/>
    <w:pPr>
      <w:widowControl w:val="0"/>
      <w:suppressLineNumbers/>
      <w:suppressAutoHyphens/>
    </w:pPr>
    <w:rPr>
      <w:sz w:val="24"/>
      <w:szCs w:val="24"/>
      <w:lang w:val="lt-LT" w:eastAsia="zh-CN"/>
    </w:rPr>
  </w:style>
  <w:style w:type="paragraph" w:customStyle="1" w:styleId="TableHeading">
    <w:name w:val="Table Heading"/>
    <w:basedOn w:val="TableContents"/>
    <w:rsid w:val="00B47B89"/>
    <w:pPr>
      <w:jc w:val="center"/>
    </w:pPr>
    <w:rPr>
      <w:b/>
      <w:bCs/>
    </w:rPr>
  </w:style>
  <w:style w:type="paragraph" w:customStyle="1" w:styleId="BodyText10">
    <w:name w:val="Body Text1"/>
    <w:rsid w:val="00B47B89"/>
    <w:pPr>
      <w:suppressAutoHyphens/>
      <w:ind w:firstLine="312"/>
      <w:jc w:val="both"/>
    </w:pPr>
    <w:rPr>
      <w:rFonts w:ascii="TimesLT" w:eastAsia="Arial" w:hAnsi="TimesLT"/>
      <w:lang w:val="en-GB" w:eastAsia="ar-SA"/>
    </w:rPr>
  </w:style>
  <w:style w:type="numbering" w:customStyle="1" w:styleId="NoList2">
    <w:name w:val="No List2"/>
    <w:next w:val="NoList"/>
    <w:uiPriority w:val="99"/>
    <w:semiHidden/>
    <w:unhideWhenUsed/>
    <w:rsid w:val="00C315AD"/>
  </w:style>
  <w:style w:type="character" w:styleId="FootnoteReference">
    <w:name w:val="footnote reference"/>
    <w:rsid w:val="00C315AD"/>
    <w:rPr>
      <w:vertAlign w:val="superscript"/>
    </w:rPr>
  </w:style>
  <w:style w:type="table" w:styleId="TableGrid">
    <w:name w:val="Table Grid"/>
    <w:basedOn w:val="TableNormal"/>
    <w:rsid w:val="00C315A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C315A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5905">
      <w:bodyDiv w:val="1"/>
      <w:marLeft w:val="0"/>
      <w:marRight w:val="0"/>
      <w:marTop w:val="0"/>
      <w:marBottom w:val="0"/>
      <w:divBdr>
        <w:top w:val="none" w:sz="0" w:space="0" w:color="auto"/>
        <w:left w:val="none" w:sz="0" w:space="0" w:color="auto"/>
        <w:bottom w:val="none" w:sz="0" w:space="0" w:color="auto"/>
        <w:right w:val="none" w:sz="0" w:space="0" w:color="auto"/>
      </w:divBdr>
    </w:div>
    <w:div w:id="696271862">
      <w:bodyDiv w:val="1"/>
      <w:marLeft w:val="0"/>
      <w:marRight w:val="0"/>
      <w:marTop w:val="0"/>
      <w:marBottom w:val="0"/>
      <w:divBdr>
        <w:top w:val="none" w:sz="0" w:space="0" w:color="auto"/>
        <w:left w:val="none" w:sz="0" w:space="0" w:color="auto"/>
        <w:bottom w:val="none" w:sz="0" w:space="0" w:color="auto"/>
        <w:right w:val="none" w:sz="0" w:space="0" w:color="auto"/>
      </w:divBdr>
    </w:div>
    <w:div w:id="1021710150">
      <w:bodyDiv w:val="1"/>
      <w:marLeft w:val="0"/>
      <w:marRight w:val="0"/>
      <w:marTop w:val="0"/>
      <w:marBottom w:val="0"/>
      <w:divBdr>
        <w:top w:val="none" w:sz="0" w:space="0" w:color="auto"/>
        <w:left w:val="none" w:sz="0" w:space="0" w:color="auto"/>
        <w:bottom w:val="none" w:sz="0" w:space="0" w:color="auto"/>
        <w:right w:val="none" w:sz="0" w:space="0" w:color="auto"/>
      </w:divBdr>
    </w:div>
    <w:div w:id="1727529487">
      <w:bodyDiv w:val="1"/>
      <w:marLeft w:val="0"/>
      <w:marRight w:val="0"/>
      <w:marTop w:val="0"/>
      <w:marBottom w:val="0"/>
      <w:divBdr>
        <w:top w:val="none" w:sz="0" w:space="0" w:color="auto"/>
        <w:left w:val="none" w:sz="0" w:space="0" w:color="auto"/>
        <w:bottom w:val="none" w:sz="0" w:space="0" w:color="auto"/>
        <w:right w:val="none" w:sz="0" w:space="0" w:color="auto"/>
      </w:divBdr>
    </w:div>
    <w:div w:id="1753429704">
      <w:bodyDiv w:val="1"/>
      <w:marLeft w:val="0"/>
      <w:marRight w:val="0"/>
      <w:marTop w:val="0"/>
      <w:marBottom w:val="0"/>
      <w:divBdr>
        <w:top w:val="none" w:sz="0" w:space="0" w:color="auto"/>
        <w:left w:val="none" w:sz="0" w:space="0" w:color="auto"/>
        <w:bottom w:val="none" w:sz="0" w:space="0" w:color="auto"/>
        <w:right w:val="none" w:sz="0" w:space="0" w:color="auto"/>
      </w:divBdr>
    </w:div>
    <w:div w:id="1904246582">
      <w:bodyDiv w:val="1"/>
      <w:marLeft w:val="0"/>
      <w:marRight w:val="0"/>
      <w:marTop w:val="0"/>
      <w:marBottom w:val="0"/>
      <w:divBdr>
        <w:top w:val="none" w:sz="0" w:space="0" w:color="auto"/>
        <w:left w:val="none" w:sz="0" w:space="0" w:color="auto"/>
        <w:bottom w:val="none" w:sz="0" w:space="0" w:color="auto"/>
        <w:right w:val="none" w:sz="0" w:space="0" w:color="auto"/>
      </w:divBdr>
    </w:div>
    <w:div w:id="201163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ulina.plazdauskait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C65B0-7D3D-4B25-997B-D0341217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11554</Words>
  <Characters>65862</Characters>
  <Application>Microsoft Office Word</Application>
  <DocSecurity>0</DocSecurity>
  <Lines>548</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LC KAM</Company>
  <LinksUpToDate>false</LinksUpToDate>
  <CharactersWithSpaces>77262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Audrius</dc:creator>
  <cp:lastModifiedBy>Virginija Klišienė</cp:lastModifiedBy>
  <cp:revision>11</cp:revision>
  <cp:lastPrinted>2024-03-22T05:44:00Z</cp:lastPrinted>
  <dcterms:created xsi:type="dcterms:W3CDTF">2025-05-23T09:07:00Z</dcterms:created>
  <dcterms:modified xsi:type="dcterms:W3CDTF">2025-05-23T11:55:00Z</dcterms:modified>
</cp:coreProperties>
</file>