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B37599" w14:paraId="14CC4C9A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F268" w14:textId="77777777" w:rsidR="00826C4C" w:rsidRPr="008C3BB6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02774B50" w14:textId="79A1B3FB" w:rsidR="00826C4C" w:rsidRPr="008C3BB6" w:rsidRDefault="00592B63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 priedo 2</w:t>
            </w:r>
            <w:r w:rsidR="00826C4C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priedėlis</w:t>
            </w:r>
          </w:p>
          <w:p w14:paraId="3590F323" w14:textId="77777777" w:rsidR="00826C4C" w:rsidRPr="00B37599" w:rsidRDefault="00826C4C" w:rsidP="00571EBD">
            <w:pPr>
              <w:ind w:firstLine="10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CA373FA" w14:textId="77777777" w:rsidR="00826C4C" w:rsidRDefault="00826C4C" w:rsidP="00826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56FDE1" w14:textId="4BCE1D54" w:rsidR="004B61BC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KOJINIŲ LAUKO BATŲ</w:t>
      </w: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ŠALTAM ORUI</w:t>
      </w:r>
      <w:bookmarkEnd w:id="0"/>
    </w:p>
    <w:p w14:paraId="2E56495A" w14:textId="77777777" w:rsidR="004B61BC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F48C668" w14:textId="18163582" w:rsidR="004B61BC" w:rsidRPr="008C3BB6" w:rsidRDefault="004B61BC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  <w:t>(2</w:t>
      </w:r>
      <w:r w:rsidRPr="008C3B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  <w:t>-a pirkimo dalis)</w:t>
      </w:r>
    </w:p>
    <w:p w14:paraId="65F04CE9" w14:textId="77777777" w:rsidR="004B61BC" w:rsidRPr="00CB3AB9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C36B46" w14:textId="77777777" w:rsidR="004B61BC" w:rsidRPr="002E295B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39F73419" w14:textId="77777777" w:rsidR="004B61BC" w:rsidRPr="00CB3AB9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895" w:type="dxa"/>
        <w:tblInd w:w="109" w:type="dxa"/>
        <w:tblLook w:val="00A0" w:firstRow="1" w:lastRow="0" w:firstColumn="1" w:lastColumn="0" w:noHBand="0" w:noVBand="0"/>
      </w:tblPr>
      <w:tblGrid>
        <w:gridCol w:w="1364"/>
        <w:gridCol w:w="2775"/>
        <w:gridCol w:w="1701"/>
        <w:gridCol w:w="1748"/>
        <w:gridCol w:w="2267"/>
        <w:gridCol w:w="23"/>
        <w:gridCol w:w="17"/>
      </w:tblGrid>
      <w:tr w:rsidR="004B61BC" w:rsidRPr="008B39CC" w14:paraId="6D8EA081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66A7D" w14:textId="77777777" w:rsidR="004B61BC" w:rsidRPr="00D20E1E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F2676A">
              <w:rPr>
                <w:rFonts w:ascii="Times New Roman" w:hAnsi="Times New Roman" w:cs="Times New Roman"/>
                <w:b/>
                <w:sz w:val="20"/>
                <w:szCs w:val="20"/>
              </w:rPr>
              <w:t>echninės specifikacijos punktas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01B39" w14:textId="77777777" w:rsidR="004B61BC" w:rsidRPr="00D20E1E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1D12" w14:textId="77777777" w:rsidR="004B61BC" w:rsidRPr="007C09EE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09EE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FA55" w14:textId="77777777" w:rsidR="004B61BC" w:rsidRPr="00D20E1E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>Tiekėjo siūlomų preki</w:t>
            </w:r>
            <w:r>
              <w:rPr>
                <w:rFonts w:ascii="Times New Roman" w:eastAsia="Times New Roman" w:hAnsi="Times New Roman" w:cs="Times New Roman"/>
                <w:b/>
              </w:rPr>
              <w:t>ų rodiklių konkrečios reikšmės*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4A99" w14:textId="77777777" w:rsidR="004B61BC" w:rsidRPr="00406C7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>Nuoroda į pateiktą dokumentą, puslapį, punktą</w:t>
            </w:r>
          </w:p>
        </w:tc>
      </w:tr>
      <w:tr w:rsidR="004B61BC" w:rsidRPr="00576ADB" w14:paraId="19E08274" w14:textId="77777777" w:rsidTr="0065038B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0554D" w14:textId="77777777" w:rsidR="004B61BC" w:rsidRPr="00B547FD" w:rsidRDefault="004B61BC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5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515C1" w14:textId="77777777" w:rsidR="004B61BC" w:rsidRPr="00B547FD" w:rsidRDefault="004B61BC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4B61BC" w:rsidRPr="00576ADB" w14:paraId="64F9BE76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96100" w14:textId="77777777" w:rsidR="004B61BC" w:rsidRPr="00D20E1E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1410" w14:textId="77777777" w:rsidR="004B61BC" w:rsidRPr="007C09EE" w:rsidRDefault="004B61BC" w:rsidP="0065038B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7C09EE">
              <w:rPr>
                <w:sz w:val="22"/>
                <w:szCs w:val="22"/>
              </w:rPr>
              <w:t>Gaminių kokybės garantijos terminas – 12 mėnesių aktyvios eksploatacijos sąlygomis, kuris skaičiuojamas nuo prekių išdavimo iš Pirkėjo sandėlio dienos, ir 24 mėnesiai nuo prekių priėmimo į sandėlį dokumentų pasirašymo dienos.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C91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8CD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47FD">
              <w:rPr>
                <w:rFonts w:ascii="Times New Roman" w:hAnsi="Times New Roman" w:cs="Times New Roman"/>
                <w:i/>
                <w:color w:val="000000"/>
              </w:rPr>
              <w:t>taip/ne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CEE2A" w14:textId="77777777" w:rsidR="004B61BC" w:rsidRPr="00D13402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340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4B61BC" w:rsidRPr="00576ADB" w14:paraId="6687AACB" w14:textId="77777777" w:rsidTr="0065038B">
        <w:trPr>
          <w:gridAfter w:val="1"/>
          <w:wAfter w:w="17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A2B6" w14:textId="77777777" w:rsidR="004B61BC" w:rsidRPr="00640E62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04E5" w14:textId="77777777" w:rsidR="004B61BC" w:rsidRPr="00640E62" w:rsidRDefault="004B61BC" w:rsidP="006503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</w:tr>
      <w:tr w:rsidR="004B61BC" w:rsidRPr="00576ADB" w14:paraId="61C288AE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1345" w14:textId="77777777" w:rsidR="004B61BC" w:rsidRPr="006D351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42FD" w14:textId="18CABD3F" w:rsidR="004B61BC" w:rsidRPr="004B61BC" w:rsidRDefault="004B61BC" w:rsidP="004B61B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4B61BC">
              <w:rPr>
                <w:sz w:val="22"/>
                <w:szCs w:val="22"/>
              </w:rPr>
              <w:t>Kojinių spalva - samanų (artima spalvos kodui 18-0426 TP pagal PANTONE TEXTILE spalvų katalogą), mišrios pluoštinės sudėties, numegztos iš nustatytos sudėties (nurodytos 4 lentelėje) verpalų/siūlų.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C6BE" w14:textId="77777777" w:rsidR="004B61BC" w:rsidRPr="00466CD5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0E8" w14:textId="77777777" w:rsidR="004B61BC" w:rsidRPr="00D20E1E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47FD">
              <w:rPr>
                <w:rFonts w:ascii="Times New Roman" w:hAnsi="Times New Roman" w:cs="Times New Roman"/>
                <w:i/>
                <w:color w:val="000000"/>
              </w:rPr>
              <w:t>taip/ne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EB81" w14:textId="77777777" w:rsidR="004B61BC" w:rsidRPr="00845D55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4B61BC" w:rsidRPr="00576ADB" w14:paraId="1C11A2AF" w14:textId="77777777" w:rsidTr="0065038B">
        <w:trPr>
          <w:gridAfter w:val="1"/>
          <w:wAfter w:w="17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6CB9" w14:textId="77777777" w:rsidR="004B61BC" w:rsidRPr="006D351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FC88" w14:textId="58E3D8C4" w:rsidR="004B61BC" w:rsidRDefault="004B61BC" w:rsidP="0065038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Kojinių lauko batų šaltam orui techninės charakteristikos</w:t>
            </w:r>
          </w:p>
        </w:tc>
      </w:tr>
      <w:tr w:rsidR="004B61BC" w:rsidRPr="00576ADB" w14:paraId="0AD27DC2" w14:textId="77777777" w:rsidTr="004B61BC">
        <w:trPr>
          <w:gridAfter w:val="2"/>
          <w:wAfter w:w="40" w:type="dxa"/>
          <w:trHeight w:val="57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ACCAB" w14:textId="77777777" w:rsidR="004B61BC" w:rsidRPr="004B61B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2CAAA5B2" w14:textId="77777777" w:rsidR="004B61BC" w:rsidRP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74F5" w14:textId="355C902B" w:rsidR="004B61BC" w:rsidRPr="004B61BC" w:rsidRDefault="004B61BC" w:rsidP="004B61BC">
            <w:pPr>
              <w:rPr>
                <w:rFonts w:ascii="Times New Roman" w:hAnsi="Times New Roman" w:cs="Times New Roman"/>
                <w:lang w:val="en-US"/>
              </w:rPr>
            </w:pPr>
            <w:r w:rsidRPr="004B61BC">
              <w:rPr>
                <w:rFonts w:ascii="Times New Roman" w:hAnsi="Times New Roman" w:cs="Times New Roman"/>
              </w:rPr>
              <w:t xml:space="preserve">Kojinės pluoštinė sudėtis, </w:t>
            </w:r>
            <w:r w:rsidRPr="004B61BC">
              <w:rPr>
                <w:rFonts w:ascii="Times New Roman" w:hAnsi="Times New Roman" w:cs="Times New Roman"/>
                <w:lang w:val="en-US"/>
              </w:rPr>
              <w:t>%: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B57" w14:textId="60870FBA" w:rsidR="004B61BC" w:rsidRPr="004B61BC" w:rsidRDefault="004B61BC" w:rsidP="004B61BC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AA7" w14:textId="0AF352C8" w:rsidR="004B61BC" w:rsidRP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0E8A" w14:textId="1EDDCA81" w:rsidR="004B61BC" w:rsidRP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4B61BC" w:rsidRPr="00576ADB" w14:paraId="05A3B25B" w14:textId="77777777" w:rsidTr="004B61BC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3D048" w14:textId="77777777" w:rsidR="004B61BC" w:rsidRPr="004B61BC" w:rsidRDefault="004B61BC" w:rsidP="004B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482F22BD" w14:textId="4FB2257B" w:rsidR="004B61BC" w:rsidRPr="006D351B" w:rsidRDefault="004B61BC" w:rsidP="004B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papunktis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8D64" w14:textId="5B8140ED" w:rsidR="004B61BC" w:rsidRPr="004B61BC" w:rsidRDefault="004B61BC" w:rsidP="004B6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1BC">
              <w:rPr>
                <w:rFonts w:ascii="Times New Roman" w:hAnsi="Times New Roman" w:cs="Times New Roman"/>
              </w:rPr>
              <w:t>Blauzda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1E6" w14:textId="77777777" w:rsidR="004B61BC" w:rsidRPr="004B61BC" w:rsidRDefault="004B61BC" w:rsidP="004B61BC">
            <w:pPr>
              <w:pStyle w:val="Header"/>
              <w:rPr>
                <w:rFonts w:ascii="Times New Roman" w:hAnsi="Times New Roman" w:cs="Times New Roman"/>
              </w:rPr>
            </w:pPr>
            <w:r w:rsidRPr="004B61BC">
              <w:rPr>
                <w:rFonts w:ascii="Times New Roman" w:hAnsi="Times New Roman" w:cs="Times New Roman"/>
              </w:rPr>
              <w:t xml:space="preserve">Vilna </w:t>
            </w:r>
            <w:r w:rsidRPr="004B61BC">
              <w:rPr>
                <w:rFonts w:ascii="Times New Roman" w:hAnsi="Times New Roman" w:cs="Times New Roman"/>
              </w:rPr>
              <w:sym w:font="Symbol" w:char="F0B3"/>
            </w:r>
            <w:r w:rsidRPr="004B61BC">
              <w:rPr>
                <w:rFonts w:ascii="Times New Roman" w:hAnsi="Times New Roman" w:cs="Times New Roman"/>
              </w:rPr>
              <w:t xml:space="preserve"> 55 </w:t>
            </w:r>
            <w:r w:rsidRPr="004B61BC">
              <w:rPr>
                <w:rFonts w:ascii="Times New Roman" w:hAnsi="Times New Roman" w:cs="Times New Roman"/>
                <w:lang w:val="en-US"/>
              </w:rPr>
              <w:t>%</w:t>
            </w:r>
            <w:r w:rsidRPr="004B61BC">
              <w:rPr>
                <w:rFonts w:ascii="Times New Roman" w:hAnsi="Times New Roman" w:cs="Times New Roman"/>
              </w:rPr>
              <w:t xml:space="preserve"> </w:t>
            </w:r>
          </w:p>
          <w:p w14:paraId="37A0E482" w14:textId="77777777" w:rsidR="004B61BC" w:rsidRPr="004B61BC" w:rsidRDefault="004B61BC" w:rsidP="004B61BC">
            <w:pPr>
              <w:pStyle w:val="Header"/>
              <w:rPr>
                <w:rFonts w:ascii="Times New Roman" w:hAnsi="Times New Roman" w:cs="Times New Roman"/>
              </w:rPr>
            </w:pPr>
            <w:r w:rsidRPr="004B61BC">
              <w:rPr>
                <w:rFonts w:ascii="Times New Roman" w:hAnsi="Times New Roman" w:cs="Times New Roman"/>
              </w:rPr>
              <w:t xml:space="preserve">PA </w:t>
            </w:r>
            <w:r w:rsidRPr="004B61BC">
              <w:rPr>
                <w:rFonts w:ascii="Times New Roman" w:hAnsi="Times New Roman" w:cs="Times New Roman"/>
              </w:rPr>
              <w:sym w:font="Symbol" w:char="F0B3"/>
            </w:r>
            <w:r w:rsidRPr="004B61BC">
              <w:rPr>
                <w:rFonts w:ascii="Times New Roman" w:hAnsi="Times New Roman" w:cs="Times New Roman"/>
              </w:rPr>
              <w:t xml:space="preserve"> 20 %</w:t>
            </w:r>
          </w:p>
          <w:p w14:paraId="326B32A8" w14:textId="77777777" w:rsidR="004B61BC" w:rsidRPr="004B61BC" w:rsidRDefault="004B61BC" w:rsidP="004B61BC">
            <w:pPr>
              <w:pStyle w:val="Header"/>
              <w:rPr>
                <w:rFonts w:ascii="Times New Roman" w:hAnsi="Times New Roman" w:cs="Times New Roman"/>
              </w:rPr>
            </w:pPr>
            <w:r w:rsidRPr="004B61BC">
              <w:rPr>
                <w:rFonts w:ascii="Times New Roman" w:hAnsi="Times New Roman" w:cs="Times New Roman"/>
              </w:rPr>
              <w:t xml:space="preserve">PP </w:t>
            </w:r>
            <w:r w:rsidRPr="004B61BC">
              <w:rPr>
                <w:rFonts w:ascii="Times New Roman" w:hAnsi="Times New Roman" w:cs="Times New Roman"/>
              </w:rPr>
              <w:sym w:font="Symbol" w:char="F0B3"/>
            </w:r>
            <w:r w:rsidRPr="004B61BC">
              <w:rPr>
                <w:rFonts w:ascii="Times New Roman" w:hAnsi="Times New Roman" w:cs="Times New Roman"/>
              </w:rPr>
              <w:t xml:space="preserve"> 12 %</w:t>
            </w:r>
          </w:p>
          <w:p w14:paraId="1C43E305" w14:textId="6EFEAA04" w:rsidR="004B61BC" w:rsidRPr="004B61BC" w:rsidRDefault="004B61BC" w:rsidP="0065038B">
            <w:pPr>
              <w:pStyle w:val="Header"/>
              <w:rPr>
                <w:rFonts w:ascii="Times New Roman" w:hAnsi="Times New Roman" w:cs="Times New Roman"/>
              </w:rPr>
            </w:pPr>
            <w:r w:rsidRPr="004B61BC">
              <w:rPr>
                <w:rFonts w:ascii="Times New Roman" w:hAnsi="Times New Roman" w:cs="Times New Roman"/>
              </w:rPr>
              <w:t xml:space="preserve">EL </w:t>
            </w:r>
            <w:r w:rsidRPr="004B61BC">
              <w:rPr>
                <w:rFonts w:ascii="Times New Roman" w:hAnsi="Times New Roman" w:cs="Times New Roman"/>
              </w:rPr>
              <w:sym w:font="Symbol" w:char="F0B3"/>
            </w:r>
            <w:r w:rsidRPr="004B61BC">
              <w:rPr>
                <w:rFonts w:ascii="Times New Roman" w:hAnsi="Times New Roman" w:cs="Times New Roman"/>
              </w:rPr>
              <w:t xml:space="preserve"> 3 %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EEC9" w14:textId="77777777" w:rsidR="004B61BC" w:rsidRPr="007C09EE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8929" w14:textId="77777777" w:rsidR="004B61BC" w:rsidRPr="007C09EE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6FF0A620" w14:textId="77777777" w:rsidTr="004B61BC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83CED" w14:textId="77777777" w:rsidR="004B61BC" w:rsidRPr="004B61BC" w:rsidRDefault="004B61BC" w:rsidP="004B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73FDF2F8" w14:textId="24528619" w:rsidR="004B61BC" w:rsidRPr="006D351B" w:rsidRDefault="004B61BC" w:rsidP="004B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.2</w:t>
            </w: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papunktis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F10D9" w14:textId="6608822A" w:rsidR="004B61BC" w:rsidRPr="004B61BC" w:rsidRDefault="004B61BC" w:rsidP="00650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1BC">
              <w:rPr>
                <w:rFonts w:ascii="Times New Roman" w:hAnsi="Times New Roman" w:cs="Times New Roman"/>
              </w:rPr>
              <w:t>Pėda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ACED" w14:textId="77777777" w:rsidR="004B61BC" w:rsidRPr="004B61BC" w:rsidRDefault="004B61BC" w:rsidP="004B61BC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 w:rsidRPr="004B61BC">
              <w:rPr>
                <w:rFonts w:ascii="Times New Roman" w:hAnsi="Times New Roman" w:cs="Times New Roman"/>
              </w:rPr>
              <w:t xml:space="preserve">Vilna 40 ± 5 </w:t>
            </w:r>
            <w:r w:rsidRPr="004B61BC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53A0C076" w14:textId="77777777" w:rsidR="004B61BC" w:rsidRPr="004B61BC" w:rsidRDefault="004B61BC" w:rsidP="004B61BC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 w:rsidRPr="004B61BC">
              <w:rPr>
                <w:rFonts w:ascii="Times New Roman" w:hAnsi="Times New Roman" w:cs="Times New Roman"/>
                <w:lang w:val="en-US"/>
              </w:rPr>
              <w:t>PA ≥ 35 %</w:t>
            </w:r>
          </w:p>
          <w:p w14:paraId="590449D4" w14:textId="77777777" w:rsidR="004B61BC" w:rsidRPr="004B61BC" w:rsidRDefault="004B61BC" w:rsidP="004B61BC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 w:rsidRPr="004B61BC">
              <w:rPr>
                <w:rFonts w:ascii="Times New Roman" w:hAnsi="Times New Roman" w:cs="Times New Roman"/>
                <w:lang w:val="en-US"/>
              </w:rPr>
              <w:t>PP ≥ 20 %</w:t>
            </w:r>
          </w:p>
          <w:p w14:paraId="2F4A7BDE" w14:textId="77777777" w:rsidR="004B61BC" w:rsidRPr="004B61BC" w:rsidRDefault="004B61BC" w:rsidP="0065038B">
            <w:pPr>
              <w:pStyle w:val="Head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B150" w14:textId="77777777" w:rsidR="004B61BC" w:rsidRPr="007C09EE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36B6" w14:textId="77777777" w:rsidR="004B61BC" w:rsidRPr="007C09EE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2E2E9130" w14:textId="77777777" w:rsidTr="004B61BC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9A9F0" w14:textId="77777777" w:rsidR="004B61BC" w:rsidRPr="004B61BC" w:rsidRDefault="004B61BC" w:rsidP="004B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4E36B299" w14:textId="77777777" w:rsidR="004B61BC" w:rsidRDefault="004B61BC" w:rsidP="004B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.3</w:t>
            </w: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papunktis</w:t>
            </w:r>
          </w:p>
          <w:p w14:paraId="7E221ACC" w14:textId="7F6116D2" w:rsidR="004B61BC" w:rsidRPr="006D351B" w:rsidRDefault="004B61BC" w:rsidP="004B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B0A01" w14:textId="3EC94830" w:rsidR="004B61BC" w:rsidRPr="004B61BC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B61BC">
              <w:rPr>
                <w:rFonts w:ascii="Times New Roman" w:hAnsi="Times New Roman" w:cs="Times New Roman"/>
              </w:rPr>
              <w:t>Pirštai ir kulnas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76996" w14:textId="77777777" w:rsidR="004B61BC" w:rsidRPr="004B61BC" w:rsidRDefault="004B61BC" w:rsidP="004B61BC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 w:rsidRPr="004B61BC">
              <w:rPr>
                <w:rFonts w:ascii="Times New Roman" w:hAnsi="Times New Roman" w:cs="Times New Roman"/>
                <w:lang w:val="en-US"/>
              </w:rPr>
              <w:t xml:space="preserve">PA </w:t>
            </w:r>
            <w:r w:rsidRPr="004B61BC">
              <w:rPr>
                <w:rFonts w:ascii="Times New Roman" w:hAnsi="Times New Roman" w:cs="Times New Roman"/>
              </w:rPr>
              <w:sym w:font="Symbol" w:char="F0A3"/>
            </w:r>
            <w:r w:rsidRPr="004B61BC">
              <w:rPr>
                <w:rFonts w:ascii="Times New Roman" w:hAnsi="Times New Roman" w:cs="Times New Roman"/>
              </w:rPr>
              <w:t xml:space="preserve"> </w:t>
            </w:r>
            <w:r w:rsidRPr="004B61BC">
              <w:rPr>
                <w:rFonts w:ascii="Times New Roman" w:hAnsi="Times New Roman" w:cs="Times New Roman"/>
                <w:lang w:val="en-US"/>
              </w:rPr>
              <w:t>65 %</w:t>
            </w:r>
          </w:p>
          <w:p w14:paraId="2EC1AE26" w14:textId="77EA7DAD" w:rsidR="004B61BC" w:rsidRPr="004B61BC" w:rsidRDefault="004B61BC" w:rsidP="004B61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4B61BC">
              <w:rPr>
                <w:rFonts w:ascii="Times New Roman" w:hAnsi="Times New Roman" w:cs="Times New Roman"/>
                <w:lang w:val="en-US"/>
              </w:rPr>
              <w:t>Vilna ≥ 35 %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2B787" w14:textId="77777777" w:rsidR="004B61BC" w:rsidRPr="007C09EE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79A13" w14:textId="77777777" w:rsidR="004B61BC" w:rsidRPr="007C09EE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3BDF667A" w14:textId="77777777" w:rsidTr="0065038B">
        <w:trPr>
          <w:gridAfter w:val="2"/>
          <w:wAfter w:w="40" w:type="dxa"/>
          <w:trHeight w:val="804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A073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3A0C3697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1E65" w14:textId="77777777" w:rsidR="004B61BC" w:rsidRDefault="004B61BC" w:rsidP="00650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Matmenų pokytis išskalbus ir išdžiovinus </w:t>
            </w:r>
          </w:p>
          <w:p w14:paraId="1D75AC82" w14:textId="77777777" w:rsidR="004B61BC" w:rsidRPr="007C09EE" w:rsidRDefault="004B61BC" w:rsidP="00650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skersine kryptimi,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A53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C9A1FE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58422C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ne daugiau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8,0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4F6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166FF8C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7667333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6776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0B3DE21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F5D5DAB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4B61BC" w:rsidRPr="00576ADB" w14:paraId="0005834C" w14:textId="77777777" w:rsidTr="0065038B">
        <w:trPr>
          <w:gridAfter w:val="2"/>
          <w:wAfter w:w="40" w:type="dxa"/>
          <w:trHeight w:val="336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2BD1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AE12" w14:textId="77777777" w:rsidR="004B61BC" w:rsidRPr="007C09EE" w:rsidRDefault="004B61BC" w:rsidP="00650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>išilgine kryptimi,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468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9EE">
              <w:rPr>
                <w:rFonts w:ascii="Times New Roman" w:hAnsi="Times New Roman" w:cs="Times New Roman"/>
              </w:rPr>
              <w:t xml:space="preserve">ne daugiau </w:t>
            </w:r>
            <w:r w:rsidRPr="007C09EE">
              <w:rPr>
                <w:rFonts w:ascii="Times New Roman" w:hAnsi="Times New Roman" w:cs="Times New Roman"/>
              </w:rPr>
              <w:sym w:font="Symbol" w:char="F0B1"/>
            </w:r>
            <w:r w:rsidRPr="007C09EE">
              <w:rPr>
                <w:rFonts w:ascii="Times New Roman" w:hAnsi="Times New Roman" w:cs="Times New Roman"/>
              </w:rPr>
              <w:t xml:space="preserve"> 8,0</w:t>
            </w:r>
          </w:p>
          <w:p w14:paraId="086608A5" w14:textId="77777777" w:rsidR="004B61BC" w:rsidRDefault="004B61BC" w:rsidP="006503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3C5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7E63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4B61BC" w:rsidRPr="00576ADB" w14:paraId="1C9CEEDF" w14:textId="77777777" w:rsidTr="0065038B">
        <w:trPr>
          <w:gridAfter w:val="2"/>
          <w:wAfter w:w="40" w:type="dxa"/>
          <w:trHeight w:val="762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A9A3A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4 lentelės </w:t>
            </w:r>
          </w:p>
          <w:p w14:paraId="564B95F0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  <w:p w14:paraId="2CC3EAFC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1A945E" w14:textId="77777777" w:rsidR="004B61BC" w:rsidRDefault="004B61BC" w:rsidP="00650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BADDA5" w14:textId="77777777" w:rsidR="004B61BC" w:rsidRPr="006D351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FAC0" w14:textId="77777777" w:rsidR="004B61BC" w:rsidRPr="00050088" w:rsidRDefault="004B61BC" w:rsidP="0065038B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Mezgimo tankis (</w:t>
            </w:r>
            <w:smartTag w:uri="urn:schemas-microsoft-com:office:smarttags" w:element="metricconverter">
              <w:smartTagPr>
                <w:attr w:name="ProductID" w:val="1 cm"/>
              </w:smartTagPr>
              <w:r w:rsidRPr="00050088">
                <w:rPr>
                  <w:rStyle w:val="CommentReference"/>
                  <w:rFonts w:ascii="Times New Roman" w:hAnsi="Times New Roman" w:cs="Times New Roman"/>
                  <w:sz w:val="22"/>
                  <w:szCs w:val="22"/>
                </w:rPr>
                <w:t>1 cm</w:t>
              </w:r>
            </w:smartTag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), vnt.: </w:t>
            </w:r>
          </w:p>
          <w:p w14:paraId="0001829A" w14:textId="7B7AEAF0" w:rsidR="004B61BC" w:rsidRPr="00050088" w:rsidRDefault="004B61BC" w:rsidP="006503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blauzda ir </w:t>
            </w:r>
            <w:r w:rsidRPr="00050088">
              <w:rPr>
                <w:rFonts w:ascii="Times New Roman" w:hAnsi="Times New Roman" w:cs="Times New Roman"/>
                <w:i/>
                <w:u w:val="single"/>
              </w:rPr>
              <w:t>kraštelis</w:t>
            </w:r>
          </w:p>
          <w:p w14:paraId="54FC022B" w14:textId="77777777" w:rsidR="004B61BC" w:rsidRPr="003A5DDC" w:rsidRDefault="004B61BC" w:rsidP="0065038B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C9D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7129771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F488CD0" w14:textId="77777777" w:rsidR="004B61BC" w:rsidRPr="00050088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088">
              <w:rPr>
                <w:rFonts w:ascii="Times New Roman" w:hAnsi="Times New Roman" w:cs="Times New Roman"/>
                <w:color w:val="000000"/>
              </w:rPr>
              <w:t>6-7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B55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5412891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FBE109A" w14:textId="77777777" w:rsidR="004B61BC" w:rsidRPr="003A5DD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BA30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9E69FE5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F9119F1" w14:textId="77777777" w:rsidR="004B61BC" w:rsidRPr="003A5DD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4B61BC" w:rsidRPr="00576ADB" w14:paraId="2E294F6F" w14:textId="77777777" w:rsidTr="0065038B">
        <w:trPr>
          <w:gridAfter w:val="2"/>
          <w:wAfter w:w="40" w:type="dxa"/>
          <w:trHeight w:val="369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49CF4" w14:textId="77777777" w:rsidR="004B61BC" w:rsidRPr="006D351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2278" w14:textId="77777777" w:rsidR="004B61BC" w:rsidRDefault="004B61BC" w:rsidP="0065038B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E529A9" w14:textId="77777777" w:rsidR="004B61BC" w:rsidRDefault="004B61BC" w:rsidP="0065038B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  <w:p w14:paraId="4E7A9AD6" w14:textId="77777777" w:rsidR="004B61BC" w:rsidRDefault="004B61BC" w:rsidP="0065038B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  <w:p w14:paraId="177C30F5" w14:textId="77A12B8C" w:rsidR="004B61BC" w:rsidRPr="00050088" w:rsidRDefault="004B61BC" w:rsidP="0065038B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>
              <w:rPr>
                <w:rStyle w:val="CommentReference"/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pėda</w:t>
            </w:r>
          </w:p>
          <w:p w14:paraId="126EE473" w14:textId="77777777" w:rsidR="004B61BC" w:rsidRPr="003A5DDC" w:rsidRDefault="004B61BC" w:rsidP="0065038B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128" w14:textId="6E8153CB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  <w:p w14:paraId="5984E9E8" w14:textId="77777777" w:rsidR="004B61BC" w:rsidRPr="00425762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2F8" w14:textId="77777777" w:rsidR="004B61BC" w:rsidRPr="00CB3AB9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0E31" w14:textId="77777777" w:rsidR="004B61BC" w:rsidRPr="00CB3AB9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4B61BC" w:rsidRPr="00576ADB" w14:paraId="031181B6" w14:textId="77777777" w:rsidTr="0065038B">
        <w:trPr>
          <w:gridAfter w:val="2"/>
          <w:wAfter w:w="40" w:type="dxa"/>
          <w:trHeight w:val="83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922CE" w14:textId="77777777" w:rsidR="004B61BC" w:rsidRPr="006D351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E546" w14:textId="77777777" w:rsidR="004B61BC" w:rsidRPr="00050088" w:rsidRDefault="004B61BC" w:rsidP="0065038B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6E6" w14:textId="77777777" w:rsidR="004B61BC" w:rsidRPr="00CB3AB9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25CF6" w14:textId="77777777" w:rsidR="004B61BC" w:rsidRPr="00CB3AB9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306A" w14:textId="77777777" w:rsidR="004B61BC" w:rsidRPr="00425762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762">
              <w:rPr>
                <w:rFonts w:ascii="Times New Roman" w:hAnsi="Times New Roman" w:cs="Times New Roman"/>
                <w:color w:val="000000"/>
              </w:rPr>
              <w:t>6-7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B1D" w14:textId="77777777" w:rsidR="004B61BC" w:rsidRPr="00CB3AB9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80001C1" w14:textId="77777777" w:rsidR="004B61BC" w:rsidRPr="00CB3AB9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4FF0E7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92B4" w14:textId="77777777" w:rsidR="004B61BC" w:rsidRPr="00CB3AB9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1DDD37E" w14:textId="77777777" w:rsidR="004B61BC" w:rsidRPr="00CB3AB9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60759EC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0D1185CD" w14:textId="77777777" w:rsidTr="004B61BC">
        <w:trPr>
          <w:gridAfter w:val="2"/>
          <w:wAfter w:w="40" w:type="dxa"/>
          <w:trHeight w:val="419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9E7D3" w14:textId="77777777" w:rsidR="004B61BC" w:rsidRPr="006D351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7925" w14:textId="77777777" w:rsidR="004B61BC" w:rsidRPr="00050088" w:rsidRDefault="004B61BC" w:rsidP="006503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0088">
              <w:rPr>
                <w:rFonts w:ascii="Times New Roman" w:hAnsi="Times New Roman" w:cs="Times New Roman"/>
              </w:rPr>
              <w:t>.</w:t>
            </w:r>
          </w:p>
          <w:p w14:paraId="01733E1C" w14:textId="3527BD19" w:rsidR="004B61BC" w:rsidRPr="003A5DDC" w:rsidRDefault="004B61BC" w:rsidP="0065038B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27131" w14:textId="6CA922CD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  <w:p w14:paraId="6D5D4768" w14:textId="77777777" w:rsidR="004B61BC" w:rsidRPr="00425762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94796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C010F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4B61BC" w:rsidRPr="00576ADB" w14:paraId="1804E73A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A28E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0BAC08B1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1F61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Nusidažymo atsparumas, balais: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51A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09F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5613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4B61BC" w:rsidRPr="00576ADB" w14:paraId="6C2815F5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B1F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76454FF0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4.1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958F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sausai trinčiai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407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BA8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0113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01906D85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2F6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0A7E840F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4.2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DB03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šlapiai trinčiai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855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157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15FD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366D6012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C4B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7C03CCD4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4.3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E693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skalbimui prie 40</w:t>
            </w:r>
            <w:r w:rsidRPr="002E295B">
              <w:rPr>
                <w:rFonts w:ascii="Times New Roman" w:hAnsi="Times New Roman" w:cs="Times New Roman"/>
              </w:rPr>
              <w:sym w:font="Symbol" w:char="F0B0"/>
            </w:r>
            <w:r w:rsidRPr="002E295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9E3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CD5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6708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6A10A5D5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4EE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56C5DF63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4.4 papunktis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CA43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prakaitui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208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E66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C6B9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0E2E20A3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B89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5110D39C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5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F465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Spalvų skirtumas, Δ E</w:t>
            </w:r>
            <w:r w:rsidRPr="002E295B">
              <w:rPr>
                <w:rFonts w:ascii="Times New Roman" w:hAnsi="Times New Roman" w:cs="Times New Roman"/>
                <w:vertAlign w:val="subscript"/>
              </w:rPr>
              <w:t>CMC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FAC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02D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EE42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4B61BC" w:rsidRPr="00576ADB" w14:paraId="178B003D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BB5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0BE1A4F7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6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52C6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Atsparumas dilinimui, sūkiai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4DE" w14:textId="56C667AE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172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C01D" w14:textId="77777777" w:rsidR="004B61BC" w:rsidRDefault="004B61BC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4B61BC" w:rsidRPr="00576ADB" w14:paraId="792EB432" w14:textId="77777777" w:rsidTr="0065038B">
        <w:trPr>
          <w:gridAfter w:val="2"/>
          <w:wAfter w:w="40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69F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4D604005" w14:textId="77777777" w:rsidR="004B61BC" w:rsidRPr="002E295B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7 punktas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ECFE" w14:textId="77777777" w:rsidR="004B61BC" w:rsidRPr="002E295B" w:rsidRDefault="004B61BC" w:rsidP="0065038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Kojinių poros bazinio 27 dydžio svoris,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257" w14:textId="77777777" w:rsidR="004B61BC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55,0 </w:t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193" w14:textId="77777777" w:rsidR="004B61BC" w:rsidRPr="00B547FD" w:rsidRDefault="004B61BC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9BB1" w14:textId="39609C1F" w:rsidR="004B61BC" w:rsidRDefault="00B73BD5" w:rsidP="006503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14:paraId="7CD1C083" w14:textId="77777777" w:rsidR="004B61BC" w:rsidRDefault="004B61BC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5D354D5" w14:textId="77777777" w:rsidR="004B61BC" w:rsidRPr="00B95D99" w:rsidRDefault="004B61BC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B95D99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 ar kituose pateiktuose dokumentų kopijose. </w:t>
      </w:r>
    </w:p>
    <w:p w14:paraId="676A30F0" w14:textId="77777777" w:rsidR="004B61BC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758CFE7" w14:textId="77777777" w:rsidR="004B61BC" w:rsidRPr="004B61BC" w:rsidRDefault="004B61BC" w:rsidP="004B61B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B61BC">
        <w:rPr>
          <w:rFonts w:ascii="Times New Roman" w:hAnsi="Times New Roman" w:cs="Times New Roman"/>
          <w:b/>
        </w:rPr>
        <w:t>Pastabos</w:t>
      </w:r>
      <w:r w:rsidRPr="004B61BC">
        <w:rPr>
          <w:rFonts w:ascii="Times New Roman" w:hAnsi="Times New Roman" w:cs="Times New Roman"/>
        </w:rPr>
        <w:t xml:space="preserve">: Kraštelio procentinė pluoštinė sudėtis nereglamentuojama, tik </w:t>
      </w:r>
      <w:proofErr w:type="spellStart"/>
      <w:r w:rsidRPr="004B61BC">
        <w:rPr>
          <w:rFonts w:ascii="Times New Roman" w:hAnsi="Times New Roman" w:cs="Times New Roman"/>
        </w:rPr>
        <w:t>elastano</w:t>
      </w:r>
      <w:proofErr w:type="spellEnd"/>
      <w:r w:rsidRPr="004B61BC">
        <w:rPr>
          <w:rFonts w:ascii="Times New Roman" w:hAnsi="Times New Roman" w:cs="Times New Roman"/>
        </w:rPr>
        <w:t xml:space="preserve"> turi būti ne mažiau 3,0</w:t>
      </w:r>
      <w:r w:rsidRPr="004B61BC">
        <w:rPr>
          <w:rFonts w:ascii="Times New Roman" w:hAnsi="Times New Roman" w:cs="Times New Roman"/>
          <w:lang w:val="en-US"/>
        </w:rPr>
        <w:t>%.</w:t>
      </w:r>
    </w:p>
    <w:p w14:paraId="552CB253" w14:textId="77777777" w:rsidR="004B61BC" w:rsidRPr="004B61BC" w:rsidRDefault="004B61BC" w:rsidP="004B6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1BC">
        <w:rPr>
          <w:rFonts w:ascii="Times New Roman" w:hAnsi="Times New Roman" w:cs="Times New Roman"/>
        </w:rPr>
        <w:t xml:space="preserve">Rodiklis 5 ,,spalvų skirtumas” reikalaujamas sutarties vykdymo metu ir nustato leidžiamą spalvos nukrypimą nuo suderinto darbinio pavyzdžio. </w:t>
      </w:r>
    </w:p>
    <w:p w14:paraId="2EC1F916" w14:textId="77777777" w:rsidR="004B61BC" w:rsidRPr="004B61BC" w:rsidRDefault="004B61BC" w:rsidP="004B61B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4B61BC">
        <w:rPr>
          <w:rFonts w:ascii="Times New Roman" w:hAnsi="Times New Roman" w:cs="Times New Roman"/>
        </w:rPr>
        <w:t>Rodiklis 6 ,,Atsparumas dilinimui“ tikrinamas kojinės pėdos apatinės dalies.</w:t>
      </w:r>
    </w:p>
    <w:p w14:paraId="7101E9BB" w14:textId="77777777" w:rsidR="004B61BC" w:rsidRPr="00B95D99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709A0D" w14:textId="77777777" w:rsidR="004B61BC" w:rsidRPr="006C5612" w:rsidRDefault="004B61BC" w:rsidP="004B6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2CCF4" w14:textId="77777777" w:rsidR="004B61BC" w:rsidRPr="003C42A4" w:rsidRDefault="004B61BC" w:rsidP="004B6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6FD6FF3" w14:textId="0D6EE970" w:rsidR="0043421C" w:rsidRPr="003C42A4" w:rsidRDefault="0043421C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421C" w:rsidRPr="003C42A4" w:rsidSect="00115C09">
      <w:footerReference w:type="default" r:id="rId8"/>
      <w:pgSz w:w="11906" w:h="16838"/>
      <w:pgMar w:top="851" w:right="567" w:bottom="426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FC2AF" w14:textId="77777777" w:rsidR="00895258" w:rsidRDefault="00895258" w:rsidP="00D91173">
      <w:pPr>
        <w:spacing w:after="0" w:line="240" w:lineRule="auto"/>
      </w:pPr>
      <w:r>
        <w:separator/>
      </w:r>
    </w:p>
  </w:endnote>
  <w:endnote w:type="continuationSeparator" w:id="0">
    <w:p w14:paraId="37FB0B4C" w14:textId="77777777" w:rsidR="00895258" w:rsidRDefault="00895258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734EB9D0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3210B4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A549E" w14:textId="77777777" w:rsidR="00895258" w:rsidRDefault="00895258" w:rsidP="00D91173">
      <w:pPr>
        <w:spacing w:after="0" w:line="240" w:lineRule="auto"/>
      </w:pPr>
      <w:r>
        <w:separator/>
      </w:r>
    </w:p>
  </w:footnote>
  <w:footnote w:type="continuationSeparator" w:id="0">
    <w:p w14:paraId="1816B070" w14:textId="77777777" w:rsidR="00895258" w:rsidRDefault="00895258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37E81"/>
    <w:rsid w:val="00042C55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18CE"/>
    <w:rsid w:val="001A1E30"/>
    <w:rsid w:val="001A4C1F"/>
    <w:rsid w:val="001B6843"/>
    <w:rsid w:val="001B6FA0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14510"/>
    <w:rsid w:val="00415D91"/>
    <w:rsid w:val="004171B2"/>
    <w:rsid w:val="00421A7F"/>
    <w:rsid w:val="00422F3C"/>
    <w:rsid w:val="00423E4A"/>
    <w:rsid w:val="00425E46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4F15"/>
    <w:rsid w:val="004F6038"/>
    <w:rsid w:val="00503292"/>
    <w:rsid w:val="0051349E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92B63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D7C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65105"/>
    <w:rsid w:val="0086579A"/>
    <w:rsid w:val="0087792E"/>
    <w:rsid w:val="00885945"/>
    <w:rsid w:val="00890A8B"/>
    <w:rsid w:val="00895258"/>
    <w:rsid w:val="008973A5"/>
    <w:rsid w:val="008A0664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171CA"/>
    <w:rsid w:val="00925407"/>
    <w:rsid w:val="009377C5"/>
    <w:rsid w:val="00937D6A"/>
    <w:rsid w:val="00950B2E"/>
    <w:rsid w:val="0095797F"/>
    <w:rsid w:val="0096077A"/>
    <w:rsid w:val="009622B4"/>
    <w:rsid w:val="00962FF2"/>
    <w:rsid w:val="00981202"/>
    <w:rsid w:val="00981F39"/>
    <w:rsid w:val="00992498"/>
    <w:rsid w:val="00992DFE"/>
    <w:rsid w:val="009A5DD8"/>
    <w:rsid w:val="009C75E8"/>
    <w:rsid w:val="009D24A8"/>
    <w:rsid w:val="009D32AB"/>
    <w:rsid w:val="009E5DB5"/>
    <w:rsid w:val="009E7D04"/>
    <w:rsid w:val="009E7EFC"/>
    <w:rsid w:val="009F5CFE"/>
    <w:rsid w:val="00A07A17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3FD6"/>
    <w:rsid w:val="00BE61A6"/>
    <w:rsid w:val="00BF2284"/>
    <w:rsid w:val="00BF50D9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6ED3"/>
    <w:rsid w:val="00DC708A"/>
    <w:rsid w:val="00DD31C3"/>
    <w:rsid w:val="00DD649B"/>
    <w:rsid w:val="00DD6DD8"/>
    <w:rsid w:val="00DE14F4"/>
    <w:rsid w:val="00DE5611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4D46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71824"/>
    <w:rsid w:val="00F72F80"/>
    <w:rsid w:val="00F75609"/>
    <w:rsid w:val="00F81F68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3999-FF5C-4035-8302-5E7227C9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4</cp:revision>
  <cp:lastPrinted>2021-03-23T07:30:00Z</cp:lastPrinted>
  <dcterms:created xsi:type="dcterms:W3CDTF">2024-11-25T11:29:00Z</dcterms:created>
  <dcterms:modified xsi:type="dcterms:W3CDTF">2024-11-26T13:55:00Z</dcterms:modified>
</cp:coreProperties>
</file>