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0BC2" w14:textId="77777777" w:rsidR="00063D16" w:rsidRPr="00063D16" w:rsidRDefault="00063D16" w:rsidP="00063D16">
      <w:pPr>
        <w:rPr>
          <w:lang w:val="lt-LT"/>
        </w:rPr>
      </w:pPr>
      <w:r w:rsidRPr="00063D16">
        <w:rPr>
          <w:lang w:val="lt-LT"/>
        </w:rPr>
        <w:t>Išsiųsta</w:t>
      </w:r>
    </w:p>
    <w:p w14:paraId="280D04A5" w14:textId="77777777" w:rsidR="00063D16" w:rsidRPr="00063D16" w:rsidRDefault="00063D16" w:rsidP="00063D16">
      <w:pPr>
        <w:rPr>
          <w:lang w:val="lt-LT"/>
        </w:rPr>
      </w:pPr>
      <w:r w:rsidRPr="00063D16">
        <w:rPr>
          <w:lang w:val="lt-LT"/>
        </w:rPr>
        <w:t>26/05/2025 10:38</w:t>
      </w:r>
    </w:p>
    <w:p w14:paraId="1677E863" w14:textId="77777777" w:rsidR="00063D16" w:rsidRPr="00063D16" w:rsidRDefault="00063D16" w:rsidP="00063D16">
      <w:pPr>
        <w:rPr>
          <w:lang w:val="lt-LT"/>
        </w:rPr>
      </w:pPr>
      <w:r w:rsidRPr="00063D16">
        <w:rPr>
          <w:lang w:val="lt-LT"/>
        </w:rPr>
        <w:t>Statusas</w:t>
      </w:r>
    </w:p>
    <w:p w14:paraId="111AEB85" w14:textId="77777777" w:rsidR="00063D16" w:rsidRPr="00063D16" w:rsidRDefault="00063D16" w:rsidP="00063D16">
      <w:pPr>
        <w:rPr>
          <w:lang w:val="lt-LT"/>
        </w:rPr>
      </w:pPr>
      <w:r w:rsidRPr="00063D16">
        <w:rPr>
          <w:lang w:val="lt-LT"/>
        </w:rPr>
        <w:t>Naujas</w:t>
      </w:r>
    </w:p>
    <w:p w14:paraId="50CA00B7" w14:textId="77777777" w:rsidR="00063D16" w:rsidRPr="00063D16" w:rsidRDefault="00063D16" w:rsidP="00063D16">
      <w:pPr>
        <w:rPr>
          <w:lang w:val="lt-LT"/>
        </w:rPr>
      </w:pPr>
      <w:r w:rsidRPr="00063D16">
        <w:rPr>
          <w:lang w:val="lt-LT"/>
        </w:rPr>
        <w:t>Priedai</w:t>
      </w:r>
    </w:p>
    <w:p w14:paraId="708A5D8B" w14:textId="77777777" w:rsidR="00063D16" w:rsidRPr="00063D16" w:rsidRDefault="00063D16" w:rsidP="00063D16">
      <w:pPr>
        <w:rPr>
          <w:lang w:val="lt-LT"/>
        </w:rPr>
      </w:pPr>
      <w:hyperlink r:id="rId6" w:history="1">
        <w:r w:rsidRPr="00063D16">
          <w:rPr>
            <w:rStyle w:val="Hipersaitas"/>
            <w:lang w:val="lt-LT"/>
          </w:rPr>
          <w:t>7 priedas - Pasiūlymų vertinimo kriterijai (patikslinta).docx (67.6220703125 KB)</w:t>
        </w:r>
        <w:r w:rsidRPr="00063D16">
          <w:rPr>
            <w:rStyle w:val="Hipersaitas"/>
            <w:lang w:val="lt-LT"/>
          </w:rPr>
          <w:br/>
        </w:r>
      </w:hyperlink>
      <w:hyperlink r:id="rId7" w:history="1">
        <w:r w:rsidRPr="00063D16">
          <w:rPr>
            <w:rStyle w:val="Hipersaitas"/>
            <w:lang w:val="lt-LT"/>
          </w:rPr>
          <w:t>6 priedas - Pasiūlymo forma (patikslinta).docx (41.45703125 KB)</w:t>
        </w:r>
        <w:r w:rsidRPr="00063D16">
          <w:rPr>
            <w:rStyle w:val="Hipersaitas"/>
            <w:lang w:val="lt-LT"/>
          </w:rPr>
          <w:br/>
        </w:r>
      </w:hyperlink>
    </w:p>
    <w:p w14:paraId="0733A160" w14:textId="77777777" w:rsidR="00063D16" w:rsidRPr="00063D16" w:rsidRDefault="00063D16" w:rsidP="00063D16">
      <w:pPr>
        <w:rPr>
          <w:lang w:val="lt-LT"/>
        </w:rPr>
      </w:pPr>
      <w:r w:rsidRPr="00063D16">
        <w:rPr>
          <w:lang w:val="lt-LT"/>
        </w:rPr>
        <w:t>Turinys</w:t>
      </w:r>
    </w:p>
    <w:p w14:paraId="62C2875C" w14:textId="77777777" w:rsidR="00063D16" w:rsidRPr="00063D16" w:rsidRDefault="00063D16" w:rsidP="00063D16">
      <w:pPr>
        <w:rPr>
          <w:lang w:val="lt-LT"/>
        </w:rPr>
      </w:pPr>
      <w:r w:rsidRPr="00063D16">
        <w:rPr>
          <w:lang w:val="lt-LT"/>
        </w:rPr>
        <w:t>Laba diena,</w:t>
      </w:r>
      <w:r w:rsidRPr="00063D16">
        <w:rPr>
          <w:lang w:val="lt-LT"/>
        </w:rPr>
        <w:br/>
      </w:r>
      <w:r w:rsidRPr="00063D16">
        <w:rPr>
          <w:lang w:val="lt-LT"/>
        </w:rPr>
        <w:br/>
        <w:t>Techninėje specifikacijoje reikalaujama kad padidintos hidraulinės sistemos srautas (darbui su asfalto freza, krūmų freza ir kt.) būtų ne mažiau kaip 90 l/min. Pastebėjus techninę klaidą, patikslinamas pirkimo dokumentų 7 priedas „Pasiūlymų vertinimo kriterijai“:</w:t>
      </w:r>
      <w:r w:rsidRPr="00063D16">
        <w:rPr>
          <w:lang w:val="lt-LT"/>
        </w:rPr>
        <w:br/>
      </w:r>
      <w:r w:rsidRPr="00063D16">
        <w:rPr>
          <w:lang w:val="lt-LT"/>
        </w:rPr>
        <w:br/>
        <w:t>T4 Padidintos hidraulinės sistemos srautas (darbui su asfalto freza, krūmų freza ir kt.) Ne mažiau 90 l/min. Yra didžiausia reikšmė Y4=1,5</w:t>
      </w:r>
      <w:r w:rsidRPr="00063D16">
        <w:rPr>
          <w:lang w:val="lt-LT"/>
        </w:rPr>
        <w:br/>
      </w:r>
      <w:r w:rsidRPr="00063D16">
        <w:rPr>
          <w:lang w:val="lt-LT"/>
        </w:rPr>
        <w:br/>
      </w:r>
      <w:r w:rsidRPr="00063D16">
        <w:rPr>
          <w:lang w:val="lt-LT"/>
        </w:rPr>
        <w:br/>
        <w:t>Viešųjų pirkimų specialistė</w:t>
      </w:r>
      <w:r w:rsidRPr="00063D16">
        <w:rPr>
          <w:lang w:val="lt-LT"/>
        </w:rPr>
        <w:br/>
        <w:t>Reda Šimalytė</w:t>
      </w:r>
    </w:p>
    <w:p w14:paraId="11FE0310" w14:textId="0902F965" w:rsidR="008039F6" w:rsidRPr="00063D16" w:rsidRDefault="008039F6" w:rsidP="00063D16"/>
    <w:sectPr w:rsidR="008039F6" w:rsidRPr="00063D16" w:rsidSect="003861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9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0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0208852">
    <w:abstractNumId w:val="4"/>
  </w:num>
  <w:num w:numId="2" w16cid:durableId="800269354">
    <w:abstractNumId w:val="7"/>
  </w:num>
  <w:num w:numId="3" w16cid:durableId="262149408">
    <w:abstractNumId w:val="5"/>
  </w:num>
  <w:num w:numId="4" w16cid:durableId="1364745668">
    <w:abstractNumId w:val="6"/>
  </w:num>
  <w:num w:numId="5" w16cid:durableId="1356157259">
    <w:abstractNumId w:val="4"/>
  </w:num>
  <w:num w:numId="6" w16cid:durableId="1098140885">
    <w:abstractNumId w:val="9"/>
  </w:num>
  <w:num w:numId="7" w16cid:durableId="694622313">
    <w:abstractNumId w:val="2"/>
  </w:num>
  <w:num w:numId="8" w16cid:durableId="115492158">
    <w:abstractNumId w:val="0"/>
  </w:num>
  <w:num w:numId="9" w16cid:durableId="225915051">
    <w:abstractNumId w:val="4"/>
  </w:num>
  <w:num w:numId="10" w16cid:durableId="1218977913">
    <w:abstractNumId w:val="10"/>
  </w:num>
  <w:num w:numId="11" w16cid:durableId="1112440477">
    <w:abstractNumId w:val="3"/>
  </w:num>
  <w:num w:numId="12" w16cid:durableId="1852331896">
    <w:abstractNumId w:val="1"/>
  </w:num>
  <w:num w:numId="13" w16cid:durableId="1064910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167B9"/>
    <w:rsid w:val="000354FE"/>
    <w:rsid w:val="00046ED0"/>
    <w:rsid w:val="00063D16"/>
    <w:rsid w:val="00064B61"/>
    <w:rsid w:val="00064F12"/>
    <w:rsid w:val="000674D2"/>
    <w:rsid w:val="0007071E"/>
    <w:rsid w:val="00070892"/>
    <w:rsid w:val="0007428C"/>
    <w:rsid w:val="00090825"/>
    <w:rsid w:val="000E2CA9"/>
    <w:rsid w:val="000F04A1"/>
    <w:rsid w:val="00102727"/>
    <w:rsid w:val="001057AF"/>
    <w:rsid w:val="00111C27"/>
    <w:rsid w:val="001125F5"/>
    <w:rsid w:val="00115519"/>
    <w:rsid w:val="00131D5C"/>
    <w:rsid w:val="001361D0"/>
    <w:rsid w:val="00151863"/>
    <w:rsid w:val="001553B8"/>
    <w:rsid w:val="00172A00"/>
    <w:rsid w:val="0018442E"/>
    <w:rsid w:val="00186C30"/>
    <w:rsid w:val="001B20E5"/>
    <w:rsid w:val="001B3917"/>
    <w:rsid w:val="001B79B8"/>
    <w:rsid w:val="001C3F5A"/>
    <w:rsid w:val="001E04B4"/>
    <w:rsid w:val="001F0D21"/>
    <w:rsid w:val="001F33A8"/>
    <w:rsid w:val="001F7716"/>
    <w:rsid w:val="00205D16"/>
    <w:rsid w:val="002121D4"/>
    <w:rsid w:val="00216B92"/>
    <w:rsid w:val="00227964"/>
    <w:rsid w:val="00233B53"/>
    <w:rsid w:val="00237553"/>
    <w:rsid w:val="002454A9"/>
    <w:rsid w:val="00245CB4"/>
    <w:rsid w:val="00246188"/>
    <w:rsid w:val="00280845"/>
    <w:rsid w:val="0029075F"/>
    <w:rsid w:val="00296225"/>
    <w:rsid w:val="00296715"/>
    <w:rsid w:val="002B64D7"/>
    <w:rsid w:val="002C31DB"/>
    <w:rsid w:val="002C4F07"/>
    <w:rsid w:val="002D5202"/>
    <w:rsid w:val="002E0267"/>
    <w:rsid w:val="003028A7"/>
    <w:rsid w:val="00304EB2"/>
    <w:rsid w:val="00311CA6"/>
    <w:rsid w:val="0031458C"/>
    <w:rsid w:val="003355E7"/>
    <w:rsid w:val="00361725"/>
    <w:rsid w:val="003644FA"/>
    <w:rsid w:val="0036563E"/>
    <w:rsid w:val="0037555C"/>
    <w:rsid w:val="00382556"/>
    <w:rsid w:val="0038619C"/>
    <w:rsid w:val="003909B8"/>
    <w:rsid w:val="003A0AF1"/>
    <w:rsid w:val="003A58AF"/>
    <w:rsid w:val="003C38B3"/>
    <w:rsid w:val="003D69F5"/>
    <w:rsid w:val="003E6291"/>
    <w:rsid w:val="004060F1"/>
    <w:rsid w:val="00407277"/>
    <w:rsid w:val="00430D68"/>
    <w:rsid w:val="00433893"/>
    <w:rsid w:val="004371C8"/>
    <w:rsid w:val="004427CA"/>
    <w:rsid w:val="004502F9"/>
    <w:rsid w:val="00460CC6"/>
    <w:rsid w:val="00460FF8"/>
    <w:rsid w:val="00466228"/>
    <w:rsid w:val="00481A7D"/>
    <w:rsid w:val="0048643B"/>
    <w:rsid w:val="004A052D"/>
    <w:rsid w:val="004B2178"/>
    <w:rsid w:val="004D3335"/>
    <w:rsid w:val="004F0B76"/>
    <w:rsid w:val="004F3687"/>
    <w:rsid w:val="00530142"/>
    <w:rsid w:val="00584FD4"/>
    <w:rsid w:val="005A2D68"/>
    <w:rsid w:val="005A3391"/>
    <w:rsid w:val="005A7943"/>
    <w:rsid w:val="005B021D"/>
    <w:rsid w:val="005B3EF1"/>
    <w:rsid w:val="005B6830"/>
    <w:rsid w:val="005B775E"/>
    <w:rsid w:val="005D0C5D"/>
    <w:rsid w:val="005F5BAB"/>
    <w:rsid w:val="00605AE5"/>
    <w:rsid w:val="006060E7"/>
    <w:rsid w:val="00634A5D"/>
    <w:rsid w:val="00663FA0"/>
    <w:rsid w:val="0067424E"/>
    <w:rsid w:val="00686F7E"/>
    <w:rsid w:val="00690237"/>
    <w:rsid w:val="00690C4E"/>
    <w:rsid w:val="00693708"/>
    <w:rsid w:val="00693807"/>
    <w:rsid w:val="006A371B"/>
    <w:rsid w:val="006A49C3"/>
    <w:rsid w:val="006D00CE"/>
    <w:rsid w:val="006D5B20"/>
    <w:rsid w:val="006E0D43"/>
    <w:rsid w:val="006F00E9"/>
    <w:rsid w:val="006F6B04"/>
    <w:rsid w:val="00711FA4"/>
    <w:rsid w:val="007316FA"/>
    <w:rsid w:val="007462FA"/>
    <w:rsid w:val="007468AD"/>
    <w:rsid w:val="0075025D"/>
    <w:rsid w:val="00763172"/>
    <w:rsid w:val="00784DF9"/>
    <w:rsid w:val="00792630"/>
    <w:rsid w:val="00792833"/>
    <w:rsid w:val="00792C40"/>
    <w:rsid w:val="0079355A"/>
    <w:rsid w:val="007A3007"/>
    <w:rsid w:val="007B11F9"/>
    <w:rsid w:val="007B5C86"/>
    <w:rsid w:val="007C050D"/>
    <w:rsid w:val="007D3D67"/>
    <w:rsid w:val="007D42E3"/>
    <w:rsid w:val="007E3050"/>
    <w:rsid w:val="007E5119"/>
    <w:rsid w:val="008039F6"/>
    <w:rsid w:val="00807E69"/>
    <w:rsid w:val="00811F41"/>
    <w:rsid w:val="008152AD"/>
    <w:rsid w:val="00826824"/>
    <w:rsid w:val="00830D56"/>
    <w:rsid w:val="008403C8"/>
    <w:rsid w:val="00851C65"/>
    <w:rsid w:val="00873530"/>
    <w:rsid w:val="00893270"/>
    <w:rsid w:val="008955CE"/>
    <w:rsid w:val="008B06DD"/>
    <w:rsid w:val="008C3DA5"/>
    <w:rsid w:val="008C70FA"/>
    <w:rsid w:val="00905E4F"/>
    <w:rsid w:val="00915522"/>
    <w:rsid w:val="00917C19"/>
    <w:rsid w:val="009221AC"/>
    <w:rsid w:val="0092241B"/>
    <w:rsid w:val="009252D4"/>
    <w:rsid w:val="00962F8F"/>
    <w:rsid w:val="009A05E5"/>
    <w:rsid w:val="009C084F"/>
    <w:rsid w:val="009C5C06"/>
    <w:rsid w:val="009C5E34"/>
    <w:rsid w:val="009D3074"/>
    <w:rsid w:val="009F41A5"/>
    <w:rsid w:val="009F459F"/>
    <w:rsid w:val="00A027AB"/>
    <w:rsid w:val="00A06E6A"/>
    <w:rsid w:val="00A137A8"/>
    <w:rsid w:val="00A2563B"/>
    <w:rsid w:val="00A32E35"/>
    <w:rsid w:val="00A33484"/>
    <w:rsid w:val="00A4061B"/>
    <w:rsid w:val="00A41D85"/>
    <w:rsid w:val="00A75C45"/>
    <w:rsid w:val="00A85684"/>
    <w:rsid w:val="00A93F2A"/>
    <w:rsid w:val="00AA0DD6"/>
    <w:rsid w:val="00AA44D1"/>
    <w:rsid w:val="00AA5F58"/>
    <w:rsid w:val="00AC53FD"/>
    <w:rsid w:val="00AC6796"/>
    <w:rsid w:val="00AD1BDE"/>
    <w:rsid w:val="00AD6EB0"/>
    <w:rsid w:val="00AF0B33"/>
    <w:rsid w:val="00B0186E"/>
    <w:rsid w:val="00B07B1D"/>
    <w:rsid w:val="00B21BD0"/>
    <w:rsid w:val="00B32402"/>
    <w:rsid w:val="00B400CD"/>
    <w:rsid w:val="00B406F7"/>
    <w:rsid w:val="00B50633"/>
    <w:rsid w:val="00B506EA"/>
    <w:rsid w:val="00B74DFC"/>
    <w:rsid w:val="00BC04FE"/>
    <w:rsid w:val="00BC65AE"/>
    <w:rsid w:val="00BC6A77"/>
    <w:rsid w:val="00BD0694"/>
    <w:rsid w:val="00BD7435"/>
    <w:rsid w:val="00BE5327"/>
    <w:rsid w:val="00BE5AFB"/>
    <w:rsid w:val="00BF14A3"/>
    <w:rsid w:val="00BF18B5"/>
    <w:rsid w:val="00C01CC5"/>
    <w:rsid w:val="00C0261C"/>
    <w:rsid w:val="00C053B6"/>
    <w:rsid w:val="00C13BFB"/>
    <w:rsid w:val="00C20588"/>
    <w:rsid w:val="00C226D6"/>
    <w:rsid w:val="00C23865"/>
    <w:rsid w:val="00C409D4"/>
    <w:rsid w:val="00C53B9B"/>
    <w:rsid w:val="00C5661E"/>
    <w:rsid w:val="00C63939"/>
    <w:rsid w:val="00C67D8E"/>
    <w:rsid w:val="00C71C71"/>
    <w:rsid w:val="00C77A82"/>
    <w:rsid w:val="00C86C94"/>
    <w:rsid w:val="00C87E9B"/>
    <w:rsid w:val="00C9598C"/>
    <w:rsid w:val="00C96FCD"/>
    <w:rsid w:val="00CA0632"/>
    <w:rsid w:val="00CA2FDC"/>
    <w:rsid w:val="00CD19E3"/>
    <w:rsid w:val="00D07DAD"/>
    <w:rsid w:val="00D11A39"/>
    <w:rsid w:val="00D22132"/>
    <w:rsid w:val="00D31249"/>
    <w:rsid w:val="00D33EA1"/>
    <w:rsid w:val="00D4131A"/>
    <w:rsid w:val="00D4396C"/>
    <w:rsid w:val="00D45635"/>
    <w:rsid w:val="00D526BE"/>
    <w:rsid w:val="00D729E3"/>
    <w:rsid w:val="00D75ED1"/>
    <w:rsid w:val="00D9369A"/>
    <w:rsid w:val="00DA712C"/>
    <w:rsid w:val="00DE49B2"/>
    <w:rsid w:val="00DF112D"/>
    <w:rsid w:val="00E34190"/>
    <w:rsid w:val="00E36945"/>
    <w:rsid w:val="00E46561"/>
    <w:rsid w:val="00E64F86"/>
    <w:rsid w:val="00E74FED"/>
    <w:rsid w:val="00EB1CB6"/>
    <w:rsid w:val="00EB2DE0"/>
    <w:rsid w:val="00EC2D7C"/>
    <w:rsid w:val="00EE1043"/>
    <w:rsid w:val="00EF5B46"/>
    <w:rsid w:val="00F02C5D"/>
    <w:rsid w:val="00F10846"/>
    <w:rsid w:val="00F45FF1"/>
    <w:rsid w:val="00F62FB4"/>
    <w:rsid w:val="00F66020"/>
    <w:rsid w:val="00F67A05"/>
    <w:rsid w:val="00F73E0A"/>
    <w:rsid w:val="00F8008D"/>
    <w:rsid w:val="00F86005"/>
    <w:rsid w:val="00F93702"/>
    <w:rsid w:val="00FA764B"/>
    <w:rsid w:val="00FB0F86"/>
    <w:rsid w:val="00FC294B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EA1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7A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A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063D1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6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5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00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esiejipirkimai.lt/epps/messaging/downloadMessageFile.do?resourceId=2818557&amp;id=1503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epps/messaging/downloadMessageFile.do?resourceId=2818557&amp;id=1503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2025-05-26T07:40:00Z</dcterms:created>
  <dcterms:modified xsi:type="dcterms:W3CDTF">2025-05-26T07:40:00Z</dcterms:modified>
</cp:coreProperties>
</file>