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9F6E26B" w14:textId="77777777" w:rsidR="00D55843" w:rsidRPr="00D55843" w:rsidRDefault="00D55843" w:rsidP="00D55843">
          <w:pPr>
            <w:tabs>
              <w:tab w:val="decimal" w:pos="9638"/>
            </w:tabs>
            <w:jc w:val="right"/>
            <w:rPr>
              <w:rFonts w:ascii="Times New Roman" w:hAnsi="Times New Roman" w:cs="Times New Roman"/>
              <w:color w:val="000000" w:themeColor="text1"/>
              <w:sz w:val="20"/>
              <w:szCs w:val="20"/>
            </w:rPr>
          </w:pPr>
          <w:r>
            <w:rPr>
              <w:color w:val="000000" w:themeColor="text1"/>
              <w:sz w:val="22"/>
              <w:szCs w:val="22"/>
            </w:rPr>
            <w:t xml:space="preserve">                                                                                                        </w:t>
          </w:r>
          <w:r w:rsidRPr="00D55843">
            <w:rPr>
              <w:rFonts w:ascii="Times New Roman" w:hAnsi="Times New Roman" w:cs="Times New Roman"/>
              <w:color w:val="000000" w:themeColor="text1"/>
              <w:sz w:val="20"/>
              <w:szCs w:val="20"/>
            </w:rPr>
            <w:t>PATVIRTINTA</w:t>
          </w:r>
        </w:p>
        <w:p w14:paraId="0F59228D" w14:textId="77777777" w:rsidR="00D55843" w:rsidRPr="00D55843" w:rsidRDefault="00D55843" w:rsidP="00D55843">
          <w:pPr>
            <w:tabs>
              <w:tab w:val="decimal" w:pos="9638"/>
            </w:tabs>
            <w:ind w:firstLine="5760"/>
            <w:jc w:val="right"/>
            <w:rPr>
              <w:rFonts w:ascii="Times New Roman" w:hAnsi="Times New Roman" w:cs="Times New Roman"/>
              <w:color w:val="000000" w:themeColor="text1"/>
              <w:sz w:val="20"/>
              <w:szCs w:val="20"/>
            </w:rPr>
          </w:pPr>
          <w:r w:rsidRPr="00D55843">
            <w:rPr>
              <w:rFonts w:ascii="Times New Roman" w:hAnsi="Times New Roman" w:cs="Times New Roman"/>
              <w:color w:val="000000" w:themeColor="text1"/>
              <w:sz w:val="20"/>
              <w:szCs w:val="20"/>
            </w:rPr>
            <w:t>Gruzdžių vaikų socializacijos centro</w:t>
          </w:r>
        </w:p>
        <w:p w14:paraId="698F427A" w14:textId="6E4EE2B1" w:rsidR="00D55843" w:rsidRPr="00D55843" w:rsidRDefault="00D55843" w:rsidP="00D55843">
          <w:pPr>
            <w:tabs>
              <w:tab w:val="decimal" w:pos="9638"/>
            </w:tabs>
            <w:ind w:left="5670" w:firstLine="90"/>
            <w:jc w:val="right"/>
            <w:rPr>
              <w:rFonts w:ascii="Times New Roman" w:hAnsi="Times New Roman" w:cs="Times New Roman"/>
              <w:color w:val="000000" w:themeColor="text1"/>
              <w:sz w:val="20"/>
              <w:szCs w:val="20"/>
            </w:rPr>
          </w:pPr>
          <w:r w:rsidRPr="00D55843">
            <w:rPr>
              <w:rFonts w:ascii="Times New Roman" w:hAnsi="Times New Roman" w:cs="Times New Roman"/>
              <w:color w:val="000000" w:themeColor="text1"/>
              <w:sz w:val="20"/>
              <w:szCs w:val="20"/>
            </w:rPr>
            <w:t>Direktoriaus įsakymu 202</w:t>
          </w:r>
          <w:r>
            <w:rPr>
              <w:rFonts w:ascii="Times New Roman" w:hAnsi="Times New Roman" w:cs="Times New Roman"/>
              <w:color w:val="000000" w:themeColor="text1"/>
              <w:sz w:val="20"/>
              <w:szCs w:val="20"/>
            </w:rPr>
            <w:t>5</w:t>
          </w:r>
          <w:r w:rsidRPr="00D55843">
            <w:rPr>
              <w:rFonts w:ascii="Times New Roman" w:hAnsi="Times New Roman" w:cs="Times New Roman"/>
              <w:color w:val="000000" w:themeColor="text1"/>
              <w:sz w:val="20"/>
              <w:szCs w:val="20"/>
            </w:rPr>
            <w:t>-05-2</w:t>
          </w:r>
          <w:r>
            <w:rPr>
              <w:rFonts w:ascii="Times New Roman" w:hAnsi="Times New Roman" w:cs="Times New Roman"/>
              <w:color w:val="000000" w:themeColor="text1"/>
              <w:sz w:val="20"/>
              <w:szCs w:val="20"/>
            </w:rPr>
            <w:t>3</w:t>
          </w:r>
          <w:r w:rsidRPr="00D55843">
            <w:rPr>
              <w:rFonts w:ascii="Times New Roman" w:hAnsi="Times New Roman" w:cs="Times New Roman"/>
              <w:color w:val="000000" w:themeColor="text1"/>
              <w:sz w:val="20"/>
              <w:szCs w:val="20"/>
            </w:rPr>
            <w:t xml:space="preserve">  Nr. </w:t>
          </w:r>
          <w:r>
            <w:rPr>
              <w:rFonts w:ascii="Times New Roman" w:hAnsi="Times New Roman" w:cs="Times New Roman"/>
              <w:color w:val="000000" w:themeColor="text1"/>
              <w:sz w:val="20"/>
              <w:szCs w:val="20"/>
            </w:rPr>
            <w:t xml:space="preserve">   </w:t>
          </w:r>
        </w:p>
        <w:p w14:paraId="37F6388F" w14:textId="77777777" w:rsidR="00D55843" w:rsidRDefault="00D55843" w:rsidP="00D55843">
          <w:pPr>
            <w:tabs>
              <w:tab w:val="decimal" w:pos="9638"/>
            </w:tabs>
            <w:ind w:left="5670" w:firstLine="90"/>
            <w:rPr>
              <w:color w:val="000000" w:themeColor="text1"/>
              <w:sz w:val="22"/>
              <w:szCs w:val="22"/>
            </w:rPr>
          </w:pPr>
        </w:p>
        <w:p w14:paraId="1E041B37" w14:textId="7BE4918C" w:rsidR="00360A21" w:rsidRDefault="00360A21" w:rsidP="007334EA">
          <w:pPr>
            <w:spacing w:after="120"/>
            <w:ind w:left="567" w:firstLine="0"/>
            <w:contextualSpacing/>
            <w:jc w:val="center"/>
            <w:rPr>
              <w:rFonts w:ascii="Arial" w:hAnsi="Arial" w:cs="Arial"/>
              <w:b/>
              <w:bCs/>
            </w:rPr>
          </w:pPr>
        </w:p>
        <w:p w14:paraId="5E578E90" w14:textId="28771095" w:rsidR="005F13F0" w:rsidRPr="00661E59" w:rsidRDefault="00593B8F" w:rsidP="001912E2">
          <w:pPr>
            <w:spacing w:after="120" w:line="240" w:lineRule="auto"/>
            <w:ind w:left="567" w:firstLine="0"/>
            <w:contextualSpacing/>
            <w:jc w:val="center"/>
            <w:rPr>
              <w:rFonts w:cstheme="minorHAnsi"/>
              <w:b/>
              <w:bCs/>
              <w:sz w:val="28"/>
              <w:szCs w:val="28"/>
            </w:rPr>
          </w:pPr>
          <w:r w:rsidRPr="00661E59">
            <w:rPr>
              <w:rFonts w:cstheme="minorHAnsi"/>
              <w:b/>
              <w:bCs/>
              <w:sz w:val="28"/>
              <w:szCs w:val="28"/>
            </w:rPr>
            <w:t>GRUZDŽIŲ VAIKŲ SOCIALIZACIJOS CENTRAS</w:t>
          </w:r>
        </w:p>
        <w:p w14:paraId="0CE733B5" w14:textId="5690569D" w:rsidR="00C32E53" w:rsidRPr="00661E59" w:rsidRDefault="006F6822" w:rsidP="006F6822">
          <w:pPr>
            <w:spacing w:after="120" w:line="240" w:lineRule="auto"/>
            <w:ind w:left="567" w:firstLine="0"/>
            <w:contextualSpacing/>
            <w:jc w:val="center"/>
            <w:rPr>
              <w:rFonts w:cstheme="minorHAnsi"/>
              <w:sz w:val="28"/>
              <w:szCs w:val="28"/>
            </w:rPr>
          </w:pPr>
          <w:r w:rsidRPr="00661E59">
            <w:rPr>
              <w:rFonts w:cstheme="minorHAnsi"/>
              <w:sz w:val="28"/>
              <w:szCs w:val="28"/>
            </w:rPr>
            <w:t xml:space="preserve">Adresas: </w:t>
          </w:r>
          <w:r w:rsidR="00593B8F" w:rsidRPr="00661E59">
            <w:rPr>
              <w:rFonts w:cstheme="minorHAnsi"/>
              <w:sz w:val="28"/>
              <w:szCs w:val="28"/>
            </w:rPr>
            <w:t xml:space="preserve">F. Vaitkaus g. 61, </w:t>
          </w:r>
          <w:r w:rsidRPr="00661E59">
            <w:rPr>
              <w:rFonts w:cstheme="minorHAnsi"/>
              <w:sz w:val="28"/>
              <w:szCs w:val="28"/>
            </w:rPr>
            <w:t>Gruzdžiai, kodas 190089213</w:t>
          </w:r>
        </w:p>
        <w:p w14:paraId="46315E48" w14:textId="77777777" w:rsidR="00C32E53" w:rsidRPr="00661E59" w:rsidRDefault="00C32E53" w:rsidP="007334EA">
          <w:pPr>
            <w:spacing w:after="120"/>
            <w:ind w:left="567" w:firstLine="0"/>
            <w:contextualSpacing/>
            <w:jc w:val="center"/>
            <w:rPr>
              <w:rFonts w:ascii="Arial" w:hAnsi="Arial" w:cs="Arial"/>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E60B54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6F6822" w:rsidRPr="006F6822">
            <w:rPr>
              <w:rFonts w:cstheme="minorHAnsi"/>
              <w:b/>
              <w:bCs/>
              <w:sz w:val="28"/>
              <w:szCs w:val="28"/>
            </w:rPr>
            <w:t>M</w:t>
          </w:r>
          <w:r w:rsidR="006F6822">
            <w:rPr>
              <w:rFonts w:cstheme="minorHAnsi"/>
              <w:b/>
              <w:bCs/>
              <w:sz w:val="28"/>
              <w:szCs w:val="28"/>
            </w:rPr>
            <w:t>OKYKLOS</w:t>
          </w:r>
          <w:r w:rsidR="006F6822" w:rsidRPr="006F6822">
            <w:rPr>
              <w:rFonts w:cstheme="minorHAnsi"/>
              <w:b/>
              <w:bCs/>
              <w:sz w:val="28"/>
              <w:szCs w:val="28"/>
            </w:rPr>
            <w:t xml:space="preserve"> </w:t>
          </w:r>
          <w:r w:rsidR="006F6822">
            <w:rPr>
              <w:rFonts w:cstheme="minorHAnsi"/>
              <w:b/>
              <w:bCs/>
              <w:sz w:val="28"/>
              <w:szCs w:val="28"/>
            </w:rPr>
            <w:t>PIRMO</w:t>
          </w:r>
          <w:r w:rsidR="006F6822" w:rsidRPr="006F6822">
            <w:rPr>
              <w:rFonts w:cstheme="minorHAnsi"/>
              <w:b/>
              <w:bCs/>
              <w:sz w:val="28"/>
              <w:szCs w:val="28"/>
            </w:rPr>
            <w:t xml:space="preserve"> </w:t>
          </w:r>
          <w:r w:rsidR="006F6822">
            <w:rPr>
              <w:rFonts w:cstheme="minorHAnsi"/>
              <w:b/>
              <w:bCs/>
              <w:sz w:val="28"/>
              <w:szCs w:val="28"/>
            </w:rPr>
            <w:t>AUKŠTO KORIDORIAUS</w:t>
          </w:r>
          <w:r w:rsidR="006F6822" w:rsidRPr="006F6822">
            <w:rPr>
              <w:rFonts w:cstheme="minorHAnsi"/>
              <w:b/>
              <w:bCs/>
              <w:sz w:val="28"/>
              <w:szCs w:val="28"/>
            </w:rPr>
            <w:t xml:space="preserve"> </w:t>
          </w:r>
          <w:r w:rsidR="006F6822">
            <w:rPr>
              <w:rFonts w:cstheme="minorHAnsi"/>
              <w:b/>
              <w:bCs/>
              <w:sz w:val="28"/>
              <w:szCs w:val="28"/>
            </w:rPr>
            <w:t>SIENŲ</w:t>
          </w:r>
          <w:r w:rsidR="006F6822" w:rsidRPr="006F6822">
            <w:rPr>
              <w:rFonts w:cstheme="minorHAnsi"/>
              <w:b/>
              <w:bCs/>
              <w:sz w:val="28"/>
              <w:szCs w:val="28"/>
            </w:rPr>
            <w:t xml:space="preserve"> </w:t>
          </w:r>
          <w:r w:rsidR="006F6822">
            <w:rPr>
              <w:rFonts w:cstheme="minorHAnsi"/>
              <w:b/>
              <w:bCs/>
              <w:sz w:val="28"/>
              <w:szCs w:val="28"/>
            </w:rPr>
            <w:t>IR</w:t>
          </w:r>
          <w:r w:rsidR="006F6822" w:rsidRPr="006F6822">
            <w:rPr>
              <w:rFonts w:cstheme="minorHAnsi"/>
              <w:b/>
              <w:bCs/>
              <w:sz w:val="28"/>
              <w:szCs w:val="28"/>
            </w:rPr>
            <w:t xml:space="preserve"> </w:t>
          </w:r>
          <w:r w:rsidR="006F6822">
            <w:rPr>
              <w:rFonts w:cstheme="minorHAnsi"/>
              <w:b/>
              <w:bCs/>
              <w:sz w:val="28"/>
              <w:szCs w:val="28"/>
            </w:rPr>
            <w:t>GRINDŲ</w:t>
          </w:r>
          <w:r w:rsidR="006F6822" w:rsidRPr="006F6822">
            <w:rPr>
              <w:rFonts w:cstheme="minorHAnsi"/>
              <w:b/>
              <w:bCs/>
              <w:sz w:val="28"/>
              <w:szCs w:val="28"/>
            </w:rPr>
            <w:t xml:space="preserve"> </w:t>
          </w:r>
          <w:r w:rsidR="006F6822">
            <w:rPr>
              <w:rFonts w:cstheme="minorHAnsi"/>
              <w:b/>
              <w:bCs/>
              <w:sz w:val="28"/>
              <w:szCs w:val="28"/>
            </w:rPr>
            <w:t>REMONTO</w:t>
          </w:r>
          <w:r w:rsidR="008C245C">
            <w:rPr>
              <w:rFonts w:cstheme="minorHAnsi"/>
              <w:b/>
              <w:bCs/>
              <w:sz w:val="28"/>
              <w:szCs w:val="28"/>
            </w:rPr>
            <w:t xml:space="preserve"> DARBAI</w:t>
          </w:r>
          <w:r w:rsidR="00D526C8" w:rsidRPr="001A2892">
            <w:rPr>
              <w:rFonts w:cstheme="minorHAnsi"/>
              <w:b/>
              <w:bCs/>
              <w:sz w:val="28"/>
              <w:szCs w:val="28"/>
            </w:rPr>
            <w:t>“</w:t>
          </w:r>
        </w:p>
        <w:p w14:paraId="18ACC6AD" w14:textId="1AC3B1D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16731BD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6F6822">
            <w:rPr>
              <w:rFonts w:cstheme="minorHAnsi"/>
              <w:b/>
              <w:bCs/>
              <w:sz w:val="28"/>
              <w:szCs w:val="28"/>
            </w:rPr>
            <w:t xml:space="preserve"> 1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DB478B" w:rsidP="00764170">
          <w:pPr>
            <w:spacing w:after="120"/>
            <w:ind w:firstLine="0"/>
            <w:contextualSpacing/>
            <w:rPr>
              <w:rFonts w:ascii="Arial" w:hAnsi="Arial" w:cs="Arial"/>
            </w:rPr>
          </w:pPr>
        </w:p>
      </w:sdtContent>
    </w:sdt>
    <w:p w14:paraId="12085CDF" w14:textId="16073931" w:rsidR="00746BAF" w:rsidRPr="004D1673" w:rsidRDefault="00C31EC9" w:rsidP="0075633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C6E9052" w14:textId="3810BC9B" w:rsidR="00FB3C75" w:rsidRPr="006F6822" w:rsidRDefault="00FB3C75" w:rsidP="006F6822">
      <w:pPr>
        <w:spacing w:line="240" w:lineRule="auto"/>
        <w:ind w:firstLine="0"/>
        <w:rPr>
          <w:rFonts w:cstheme="minorHAnsi"/>
          <w:i/>
          <w:iCs/>
        </w:rPr>
      </w:pPr>
    </w:p>
    <w:p w14:paraId="43304316" w14:textId="0AA9B1A5" w:rsidR="00020DD7" w:rsidRPr="006F6822" w:rsidRDefault="7D1CDEAB" w:rsidP="006F6822">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6F6822" w:rsidRPr="00661E59">
        <w:rPr>
          <w:rFonts w:cstheme="minorHAnsi"/>
        </w:rPr>
        <w:t>Gruzdžių vaikų socializacijos centras</w:t>
      </w:r>
      <w:r w:rsidR="00FB3C75" w:rsidRPr="00661E59">
        <w:rPr>
          <w:rFonts w:cstheme="minorHAnsi"/>
        </w:rPr>
        <w:t xml:space="preserve">, juridinio asmens kodas </w:t>
      </w:r>
      <w:r w:rsidR="006F6822" w:rsidRPr="00661E59">
        <w:rPr>
          <w:rFonts w:cstheme="minorHAnsi"/>
        </w:rPr>
        <w:t>190089213</w:t>
      </w:r>
      <w:r w:rsidR="00FB3C75" w:rsidRPr="00661E59">
        <w:rPr>
          <w:rFonts w:cstheme="minorHAnsi"/>
        </w:rPr>
        <w:t xml:space="preserve">, adresas </w:t>
      </w:r>
      <w:r w:rsidR="006F6822" w:rsidRPr="00661E59">
        <w:rPr>
          <w:rFonts w:cstheme="minorHAnsi"/>
        </w:rPr>
        <w:t>F. Vaitkaus g. 61, Gruzdžiai</w:t>
      </w:r>
      <w:r w:rsidR="00FB3C75" w:rsidRPr="00661E59">
        <w:rPr>
          <w:rFonts w:cstheme="minorHAnsi"/>
        </w:rPr>
        <w:t xml:space="preserve">, darbo laikas </w:t>
      </w:r>
      <w:r w:rsidR="006F6822" w:rsidRPr="00661E59">
        <w:rPr>
          <w:rFonts w:cstheme="minorHAnsi"/>
        </w:rPr>
        <w:t>8</w:t>
      </w:r>
      <w:r w:rsidR="00661E59">
        <w:rPr>
          <w:rFonts w:cstheme="minorHAnsi"/>
        </w:rPr>
        <w:t>:00</w:t>
      </w:r>
      <w:r w:rsidR="006F6822" w:rsidRPr="00661E59">
        <w:rPr>
          <w:rFonts w:cstheme="minorHAnsi"/>
        </w:rPr>
        <w:t>-17</w:t>
      </w:r>
      <w:r w:rsidR="00661E59">
        <w:rPr>
          <w:rFonts w:cstheme="minorHAnsi"/>
        </w:rPr>
        <w:t>:00</w:t>
      </w:r>
      <w:r w:rsidR="006F6822" w:rsidRPr="00661E59">
        <w:rPr>
          <w:rFonts w:cstheme="minorHAnsi"/>
        </w:rPr>
        <w:t xml:space="preserve"> val.</w:t>
      </w:r>
      <w:r w:rsidR="00FB3C75" w:rsidRPr="00661E59">
        <w:rPr>
          <w:rFonts w:cstheme="minorHAnsi"/>
        </w:rPr>
        <w:t xml:space="preserve">. </w:t>
      </w:r>
      <w:r w:rsidR="00020176" w:rsidRPr="00661E59">
        <w:rPr>
          <w:rFonts w:cstheme="minorHAnsi"/>
        </w:rPr>
        <w:t xml:space="preserve">Perkančioji organizacija </w:t>
      </w:r>
      <w:r w:rsidR="00FB3C75" w:rsidRPr="00661E59">
        <w:rPr>
          <w:rFonts w:cstheme="minorHAnsi"/>
        </w:rPr>
        <w:t>nėra PVM mokėtoja</w:t>
      </w:r>
      <w:r w:rsidR="2B3E0D46" w:rsidRPr="00661E59">
        <w:rPr>
          <w:rFonts w:cstheme="minorHAnsi"/>
        </w:rPr>
        <w:t>s</w:t>
      </w:r>
      <w:r w:rsidR="00FB3C75" w:rsidRPr="00661E59">
        <w:rPr>
          <w:rFonts w:cstheme="minorHAnsi"/>
        </w:rPr>
        <w:t>.</w:t>
      </w:r>
    </w:p>
    <w:p w14:paraId="6669709E" w14:textId="608A0B18" w:rsidR="00316D64" w:rsidRPr="008C245C" w:rsidRDefault="00CA0CC5" w:rsidP="0075633A">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6F6822" w:rsidRPr="008C245C">
        <w:rPr>
          <w:rFonts w:cstheme="minorHAnsi"/>
        </w:rPr>
        <w:t xml:space="preserve">pirkimo </w:t>
      </w:r>
      <w:proofErr w:type="spellStart"/>
      <w:r w:rsidR="006F6822" w:rsidRPr="008C245C">
        <w:rPr>
          <w:rFonts w:cstheme="minorHAnsi"/>
        </w:rPr>
        <w:t>vetė</w:t>
      </w:r>
      <w:proofErr w:type="spellEnd"/>
      <w:r w:rsidR="006F6822" w:rsidRPr="008C245C">
        <w:rPr>
          <w:rFonts w:cstheme="minorHAnsi"/>
        </w:rPr>
        <w:t xml:space="preserve"> neviršija 15 000 eur.be PVM.</w:t>
      </w:r>
      <w:r w:rsidRPr="008C245C">
        <w:rPr>
          <w:rFonts w:cstheme="minorHAnsi"/>
        </w:rPr>
        <w:t xml:space="preserve">  </w:t>
      </w:r>
    </w:p>
    <w:p w14:paraId="73DD58D0" w14:textId="7101DB06" w:rsidR="00343407" w:rsidRPr="006F6822" w:rsidRDefault="00091F01" w:rsidP="0075633A">
      <w:pPr>
        <w:pStyle w:val="Sraopastraipa"/>
        <w:numPr>
          <w:ilvl w:val="1"/>
          <w:numId w:val="8"/>
        </w:numPr>
        <w:spacing w:line="240" w:lineRule="auto"/>
        <w:rPr>
          <w:rFonts w:cstheme="minorHAnsi"/>
        </w:rPr>
      </w:pPr>
      <w:r w:rsidRPr="006F682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F6822">
            <w:t>nėra</w:t>
          </w:r>
        </w:sdtContent>
      </w:sdt>
      <w:r w:rsidR="006F6822">
        <w:rPr>
          <w:rFonts w:cstheme="minorHAnsi"/>
        </w:rPr>
        <w:t xml:space="preserve"> s</w:t>
      </w:r>
      <w:r w:rsidRPr="006F6822">
        <w:rPr>
          <w:rFonts w:cstheme="minorHAnsi"/>
        </w:rPr>
        <w:t xml:space="preserve">udaroma. </w:t>
      </w:r>
    </w:p>
    <w:p w14:paraId="15179C0E" w14:textId="41AE121C" w:rsidR="00257685" w:rsidRPr="008C245C" w:rsidRDefault="004F6423" w:rsidP="00C76AAD">
      <w:pPr>
        <w:pStyle w:val="Sraopastraipa"/>
        <w:spacing w:line="240" w:lineRule="auto"/>
        <w:ind w:left="0" w:firstLine="709"/>
      </w:pPr>
      <w:r w:rsidRPr="004939D6">
        <w:t>1.</w:t>
      </w:r>
      <w:r w:rsidR="00661E59">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20116D">
        <w:rPr>
          <w:rFonts w:cstheme="minorHAnsi"/>
        </w:rPr>
        <w:t xml:space="preserve"> </w:t>
      </w:r>
      <w:r w:rsidR="00252952">
        <w:rPr>
          <w:rFonts w:cstheme="minorHAnsi"/>
        </w:rPr>
        <w:t>4.3.</w:t>
      </w:r>
      <w:r w:rsidR="00D459E3" w:rsidRPr="004939D6">
        <w:rPr>
          <w:i/>
          <w:color w:val="00B050"/>
        </w:rPr>
        <w:t xml:space="preserve"> </w:t>
      </w:r>
      <w:r w:rsidR="00D459E3" w:rsidRPr="004939D6">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Aplinkos apaugos kriterijai nustatyti</w:t>
      </w:r>
      <w:r w:rsidR="0020116D">
        <w:t xml:space="preserve">  </w:t>
      </w:r>
      <w:r w:rsidR="0020116D" w:rsidRPr="008C245C">
        <w:t xml:space="preserve">aplinkos apaugos kriterijai nustatyti priede Nr. </w:t>
      </w:r>
      <w:r w:rsidR="008C245C" w:rsidRPr="008C245C">
        <w:t>7</w:t>
      </w:r>
      <w:r w:rsidR="0020116D" w:rsidRPr="008C245C">
        <w:t xml:space="preserve"> „Sutarties projektas“.</w:t>
      </w:r>
    </w:p>
    <w:p w14:paraId="4ED932F3" w14:textId="2CE07367" w:rsidR="00FB3C75" w:rsidRPr="00244994" w:rsidRDefault="00244994" w:rsidP="0075633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B6B60C0" w:rsidR="00FB3C75" w:rsidRPr="00244994" w:rsidRDefault="4A330118" w:rsidP="0075633A">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20116D">
        <w:rPr>
          <w:rFonts w:eastAsia="Calibri" w:cstheme="minorHAnsi"/>
          <w:color w:val="000000" w:themeColor="text1"/>
        </w:rPr>
        <w:t xml:space="preserve"> m</w:t>
      </w:r>
      <w:r w:rsidR="0020116D" w:rsidRPr="0020116D">
        <w:rPr>
          <w:rFonts w:eastAsia="Calibri" w:cstheme="minorHAnsi"/>
          <w:color w:val="000000" w:themeColor="text1"/>
        </w:rPr>
        <w:t>okyklos pirmo aukšto koridoriaus sienų ir grindų remont</w:t>
      </w:r>
      <w:r w:rsidR="0020116D">
        <w:rPr>
          <w:rFonts w:eastAsia="Calibri" w:cstheme="minorHAnsi"/>
          <w:color w:val="000000" w:themeColor="text1"/>
        </w:rPr>
        <w:t xml:space="preserve">o darbus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8C245C" w:rsidRPr="008C245C">
        <w:rPr>
          <w:rFonts w:cstheme="minorHAnsi"/>
        </w:rPr>
        <w:t>3</w:t>
      </w:r>
      <w:r w:rsidR="00AE2AEF" w:rsidRPr="00244994">
        <w:rPr>
          <w:rFonts w:cstheme="minorHAnsi"/>
          <w:color w:val="00B050"/>
        </w:rPr>
        <w:t xml:space="preserve"> </w:t>
      </w:r>
      <w:r w:rsidR="00AE2AEF" w:rsidRPr="00244994">
        <w:rPr>
          <w:rFonts w:cstheme="minorHAnsi"/>
        </w:rPr>
        <w:t>priede.</w:t>
      </w:r>
    </w:p>
    <w:p w14:paraId="49117D58" w14:textId="4DE7C7AC"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8C245C" w:rsidRPr="008C245C">
        <w:rPr>
          <w:rFonts w:cstheme="minorHAnsi"/>
        </w:rPr>
        <w:t xml:space="preserve">3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29F738F"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556B57B4" w14:textId="77777777" w:rsidR="00AF7599" w:rsidRDefault="00AF7599" w:rsidP="00F77A5D">
      <w:pPr>
        <w:pStyle w:val="Sraopastraipa"/>
        <w:spacing w:line="240" w:lineRule="auto"/>
        <w:ind w:left="0" w:firstLine="709"/>
        <w:rPr>
          <w:rFonts w:cstheme="minorHAnsi"/>
        </w:rPr>
      </w:pPr>
    </w:p>
    <w:p w14:paraId="6F3FD94B" w14:textId="77777777" w:rsidR="00AF7599" w:rsidRPr="00AF7599" w:rsidRDefault="00AF7599" w:rsidP="00AF7599">
      <w:pPr>
        <w:pStyle w:val="Default"/>
        <w:rPr>
          <w:sz w:val="40"/>
          <w:szCs w:val="40"/>
          <w:lang w:val="lt-LT"/>
        </w:rPr>
      </w:pPr>
      <w:r w:rsidRPr="00AF7599">
        <w:rPr>
          <w:color w:val="252525"/>
          <w:sz w:val="40"/>
          <w:szCs w:val="40"/>
          <w:lang w:val="lt-LT"/>
        </w:rPr>
        <w:t xml:space="preserve">3. Susitikimai su tiekėjais ir objekto apžiūra </w:t>
      </w:r>
    </w:p>
    <w:p w14:paraId="141495C2" w14:textId="608904EB" w:rsidR="00AF7599" w:rsidRPr="00C76AAD" w:rsidRDefault="00AF7599" w:rsidP="00C76AAD">
      <w:pPr>
        <w:tabs>
          <w:tab w:val="decimal" w:pos="851"/>
          <w:tab w:val="left" w:pos="993"/>
        </w:tabs>
        <w:ind w:firstLine="630"/>
        <w:rPr>
          <w:b/>
          <w:noProof/>
          <w:sz w:val="22"/>
          <w:szCs w:val="22"/>
        </w:rPr>
      </w:pPr>
      <w:r w:rsidRPr="00AF7599">
        <w:t xml:space="preserve">3.1. </w:t>
      </w:r>
      <w:r w:rsidR="00C76AAD">
        <w:rPr>
          <w:noProof/>
          <w:sz w:val="22"/>
          <w:szCs w:val="22"/>
        </w:rPr>
        <w:t>Darbai atliekami adresu</w:t>
      </w:r>
      <w:r w:rsidR="00C76AAD" w:rsidRPr="00FF7E92">
        <w:rPr>
          <w:noProof/>
          <w:sz w:val="22"/>
          <w:szCs w:val="22"/>
        </w:rPr>
        <w:t xml:space="preserve"> </w:t>
      </w:r>
      <w:r w:rsidR="00C76AAD">
        <w:rPr>
          <w:noProof/>
          <w:sz w:val="22"/>
          <w:szCs w:val="22"/>
        </w:rPr>
        <w:t>F. Vaitkaus g. 61, Gruzdžiai, Šiaulių r.</w:t>
      </w:r>
      <w:r w:rsidR="00C76AAD" w:rsidRPr="00CC5B6B">
        <w:rPr>
          <w:rFonts w:eastAsia="Arial Unicode MS"/>
          <w:bCs/>
          <w:color w:val="000000"/>
          <w:kern w:val="36"/>
          <w:sz w:val="24"/>
          <w:szCs w:val="36"/>
        </w:rPr>
        <w:t xml:space="preserve"> </w:t>
      </w:r>
      <w:r w:rsidR="00C76AAD" w:rsidRPr="00F022F0">
        <w:rPr>
          <w:rFonts w:eastAsia="Arial Unicode MS"/>
          <w:b/>
          <w:bCs/>
          <w:color w:val="000000"/>
          <w:kern w:val="36"/>
          <w:sz w:val="24"/>
          <w:szCs w:val="36"/>
        </w:rPr>
        <w:t>Apžiūrėti objektą galima iki 202</w:t>
      </w:r>
      <w:r w:rsidR="00C76AAD">
        <w:rPr>
          <w:rFonts w:eastAsia="Arial Unicode MS"/>
          <w:b/>
          <w:bCs/>
          <w:color w:val="000000"/>
          <w:kern w:val="36"/>
          <w:sz w:val="24"/>
          <w:szCs w:val="36"/>
        </w:rPr>
        <w:t>5-0</w:t>
      </w:r>
      <w:r w:rsidR="00D55843">
        <w:rPr>
          <w:rFonts w:eastAsia="Arial Unicode MS"/>
          <w:b/>
          <w:bCs/>
          <w:color w:val="000000"/>
          <w:kern w:val="36"/>
          <w:sz w:val="24"/>
          <w:szCs w:val="36"/>
        </w:rPr>
        <w:t>5-30</w:t>
      </w:r>
      <w:r w:rsidR="00C76AAD" w:rsidRPr="00F022F0">
        <w:rPr>
          <w:rFonts w:eastAsia="Arial Unicode MS"/>
          <w:b/>
          <w:bCs/>
          <w:color w:val="000000"/>
          <w:kern w:val="36"/>
          <w:sz w:val="24"/>
          <w:szCs w:val="36"/>
        </w:rPr>
        <w:t xml:space="preserve"> d. 12 val.</w:t>
      </w:r>
      <w:r w:rsidR="00C76AAD">
        <w:rPr>
          <w:rFonts w:eastAsia="Arial Unicode MS"/>
          <w:b/>
          <w:bCs/>
          <w:color w:val="000000"/>
          <w:kern w:val="36"/>
          <w:sz w:val="24"/>
          <w:szCs w:val="36"/>
        </w:rPr>
        <w:t xml:space="preserve"> </w:t>
      </w:r>
      <w:r w:rsidR="00C76AAD">
        <w:rPr>
          <w:noProof/>
          <w:sz w:val="22"/>
          <w:szCs w:val="22"/>
        </w:rPr>
        <w:t xml:space="preserve">Darbų atlikimo terminas </w:t>
      </w:r>
      <w:r w:rsidR="00D55843">
        <w:rPr>
          <w:noProof/>
          <w:sz w:val="22"/>
          <w:szCs w:val="22"/>
        </w:rPr>
        <w:t>45</w:t>
      </w:r>
      <w:r w:rsidR="00C76AAD">
        <w:rPr>
          <w:noProof/>
          <w:sz w:val="22"/>
          <w:szCs w:val="22"/>
        </w:rPr>
        <w:t xml:space="preserve"> kalendorinių dienų</w:t>
      </w:r>
    </w:p>
    <w:p w14:paraId="0CEA2D40" w14:textId="637FFEA4" w:rsidR="00FB3C75" w:rsidRPr="00817AB9" w:rsidRDefault="00C76AAD" w:rsidP="00C76AAD">
      <w:pPr>
        <w:pStyle w:val="Antrat1"/>
        <w:spacing w:before="720" w:after="0"/>
        <w:ind w:firstLine="0"/>
        <w:rPr>
          <w:rFonts w:asciiTheme="minorHAnsi" w:hAnsiTheme="minorHAnsi" w:cstheme="minorHAnsi"/>
          <w:color w:val="auto"/>
        </w:rPr>
      </w:pPr>
      <w:bookmarkStart w:id="11" w:name="_Toc137194949"/>
      <w:r>
        <w:rPr>
          <w:rFonts w:asciiTheme="minorHAnsi" w:hAnsiTheme="minorHAnsi" w:cstheme="minorHAnsi"/>
          <w:color w:val="auto"/>
        </w:rPr>
        <w:lastRenderedPageBreak/>
        <w:t xml:space="preserve">4.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5152310A" w:rsidR="00FB3C75" w:rsidRPr="008C245C" w:rsidRDefault="008C245C" w:rsidP="008C245C">
      <w:pPr>
        <w:spacing w:line="240" w:lineRule="auto"/>
        <w:ind w:left="284" w:firstLine="0"/>
        <w:rPr>
          <w:rFonts w:cstheme="minorHAnsi"/>
        </w:rPr>
      </w:pPr>
      <w:r>
        <w:rPr>
          <w:rFonts w:cstheme="minorHAnsi"/>
        </w:rPr>
        <w:t xml:space="preserve">4.1. </w:t>
      </w:r>
      <w:r w:rsidR="005D280D" w:rsidRPr="008C245C">
        <w:rPr>
          <w:rFonts w:cstheme="minorHAnsi"/>
        </w:rPr>
        <w:t>Reikalavimai dėl tiekėjo ir</w:t>
      </w:r>
      <w:r w:rsidR="00F17EDA" w:rsidRPr="008C245C">
        <w:rPr>
          <w:rFonts w:cstheme="minorHAnsi"/>
        </w:rPr>
        <w:t xml:space="preserve"> </w:t>
      </w:r>
      <w:r w:rsidR="005D280D" w:rsidRPr="008C245C">
        <w:rPr>
          <w:rFonts w:cstheme="minorHAnsi"/>
        </w:rPr>
        <w:t>subtiekėjų</w:t>
      </w:r>
      <w:r w:rsidR="00DF6485" w:rsidRPr="008C245C">
        <w:rPr>
          <w:rFonts w:cstheme="minorHAnsi"/>
        </w:rPr>
        <w:t xml:space="preserve"> (jeigu taikoma)</w:t>
      </w:r>
      <w:r w:rsidR="00A857C4" w:rsidRPr="008C245C">
        <w:rPr>
          <w:rFonts w:cstheme="minorHAnsi"/>
        </w:rPr>
        <w:t xml:space="preserve">, ūkio subjektų, kurių pajėgumais </w:t>
      </w:r>
      <w:r w:rsidR="00CF1B69" w:rsidRPr="008C245C">
        <w:rPr>
          <w:rFonts w:cstheme="minorHAnsi"/>
        </w:rPr>
        <w:t>tiekėjas remiasi,</w:t>
      </w:r>
      <w:r w:rsidR="00FB4B5E" w:rsidRPr="008C245C">
        <w:rPr>
          <w:rFonts w:cstheme="minorHAnsi"/>
        </w:rPr>
        <w:t xml:space="preserve"> </w:t>
      </w:r>
      <w:r w:rsidR="005D280D" w:rsidRPr="008C245C">
        <w:rPr>
          <w:rFonts w:cstheme="minorHAnsi"/>
        </w:rPr>
        <w:t>pašalinimo pagrindų nebuvimo</w:t>
      </w:r>
      <w:r w:rsidR="004A415C" w:rsidRPr="008C245C">
        <w:rPr>
          <w:rFonts w:cstheme="minorHAnsi"/>
        </w:rPr>
        <w:t xml:space="preserve"> </w:t>
      </w:r>
      <w:r w:rsidR="005D280D" w:rsidRPr="008C245C">
        <w:rPr>
          <w:rFonts w:cstheme="minorHAnsi"/>
        </w:rPr>
        <w:t xml:space="preserve">bei jų nebuvimą patvirtinantys dokumentai nurodyti </w:t>
      </w:r>
      <w:r w:rsidR="00CF1B69" w:rsidRPr="008C245C">
        <w:rPr>
          <w:rFonts w:cstheme="minorHAnsi"/>
        </w:rPr>
        <w:t>s</w:t>
      </w:r>
      <w:r w:rsidR="0035091B" w:rsidRPr="008C245C">
        <w:rPr>
          <w:rFonts w:cstheme="minorHAnsi"/>
        </w:rPr>
        <w:t>pecialiųjų p</w:t>
      </w:r>
      <w:r w:rsidR="005D280D" w:rsidRPr="008C245C">
        <w:rPr>
          <w:rFonts w:cstheme="minorHAnsi"/>
        </w:rPr>
        <w:t xml:space="preserve">irkimo sąlygų </w:t>
      </w:r>
      <w:r w:rsidR="00C76AAD" w:rsidRPr="008C245C">
        <w:rPr>
          <w:rFonts w:cstheme="minorHAnsi"/>
        </w:rPr>
        <w:t>1</w:t>
      </w:r>
      <w:r w:rsidR="005D280D" w:rsidRPr="008C245C">
        <w:rPr>
          <w:rFonts w:cstheme="minorHAnsi"/>
        </w:rPr>
        <w:t xml:space="preserve"> priede. </w:t>
      </w:r>
    </w:p>
    <w:p w14:paraId="13C31C83" w14:textId="27823432" w:rsidR="00464D07" w:rsidRPr="00817AB9" w:rsidRDefault="00464D07" w:rsidP="00F77A5D">
      <w:pPr>
        <w:spacing w:line="240" w:lineRule="auto"/>
        <w:ind w:firstLine="0"/>
        <w:rPr>
          <w:rFonts w:cstheme="minorHAnsi"/>
          <w:i/>
          <w:iCs/>
        </w:rPr>
      </w:pPr>
    </w:p>
    <w:p w14:paraId="580173E4" w14:textId="294EC9F7" w:rsidR="009F7690" w:rsidRPr="00AF7599" w:rsidRDefault="008C245C" w:rsidP="00AF7599">
      <w:pPr>
        <w:spacing w:line="240" w:lineRule="auto"/>
        <w:ind w:firstLine="709"/>
        <w:rPr>
          <w:rFonts w:cstheme="minorHAnsi"/>
        </w:rPr>
      </w:pPr>
      <w:r>
        <w:rPr>
          <w:rFonts w:cstheme="minorHAnsi"/>
        </w:rPr>
        <w:t xml:space="preserve">4.2. </w:t>
      </w:r>
      <w:r w:rsidR="00464D07" w:rsidRPr="00817AB9">
        <w:rPr>
          <w:rFonts w:cstheme="minorHAnsi"/>
        </w:rPr>
        <w:t xml:space="preserve"> Tiekėjams nustatomi kvalifikacijos reikalavimai,</w:t>
      </w:r>
      <w:r w:rsidR="00774FA3" w:rsidRPr="00817AB9">
        <w:rPr>
          <w:rFonts w:cstheme="minorHAnsi"/>
        </w:rPr>
        <w:t xml:space="preserve"> </w:t>
      </w:r>
      <w:r w:rsidR="00464D07"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00464D07" w:rsidRPr="00817AB9">
        <w:rPr>
          <w:rFonts w:cstheme="minorHAnsi"/>
        </w:rPr>
        <w:t xml:space="preserve">irkimo sąlygų </w:t>
      </w:r>
      <w:r w:rsidRPr="008C245C">
        <w:rPr>
          <w:rFonts w:cstheme="minorHAnsi"/>
        </w:rPr>
        <w:t>2</w:t>
      </w:r>
      <w:r w:rsidR="00C76AAD" w:rsidRPr="008C245C">
        <w:rPr>
          <w:rFonts w:cstheme="minorHAnsi"/>
        </w:rPr>
        <w:t xml:space="preserve"> </w:t>
      </w:r>
      <w:r w:rsidR="00C76AAD">
        <w:rPr>
          <w:rFonts w:cstheme="minorHAnsi"/>
          <w:color w:val="00B050"/>
        </w:rPr>
        <w:t xml:space="preserve"> </w:t>
      </w:r>
      <w:r w:rsidR="00464D07" w:rsidRPr="00817AB9">
        <w:rPr>
          <w:rFonts w:cstheme="minorHAnsi"/>
        </w:rPr>
        <w:t>priede. Tiekėjas, teikdamas pasiūlymą</w:t>
      </w:r>
      <w:r w:rsidR="00FD0F2E" w:rsidRPr="00817AB9">
        <w:rPr>
          <w:rFonts w:cstheme="minorHAnsi"/>
        </w:rPr>
        <w:t>,</w:t>
      </w:r>
      <w:r w:rsidR="00464D07" w:rsidRPr="00817AB9">
        <w:rPr>
          <w:rFonts w:cstheme="minorHAnsi"/>
        </w:rPr>
        <w:t xml:space="preserve"> įsipareigoja, kad sutartį vykdys tik teisę verstis atitinkama veikla turintys asmenys.</w:t>
      </w:r>
    </w:p>
    <w:p w14:paraId="52D80500" w14:textId="154D4B65" w:rsidR="00894FEF" w:rsidRPr="00661E59" w:rsidRDefault="008C245C" w:rsidP="00661E59">
      <w:pPr>
        <w:pStyle w:val="Sraopastraipa"/>
        <w:spacing w:line="240" w:lineRule="auto"/>
        <w:ind w:left="0"/>
      </w:pPr>
      <w:r>
        <w:rPr>
          <w:rFonts w:cstheme="minorHAnsi"/>
        </w:rPr>
        <w:t>4</w:t>
      </w:r>
      <w:r w:rsidR="009F7690" w:rsidRPr="00817AB9">
        <w:rPr>
          <w:rFonts w:cstheme="minorHAnsi"/>
        </w:rPr>
        <w:t>.</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5F743702" w:rsidR="00894FEF" w:rsidRPr="00817AB9" w:rsidRDefault="00817AB9" w:rsidP="00C76AAD">
      <w:pPr>
        <w:pStyle w:val="Antrat1"/>
        <w:numPr>
          <w:ilvl w:val="0"/>
          <w:numId w:val="12"/>
        </w:numPr>
        <w:spacing w:before="720" w:after="0" w:line="300" w:lineRule="auto"/>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31B8D6A3" w14:textId="2ED51D94" w:rsidR="0008378B" w:rsidRPr="00F8218F" w:rsidRDefault="0008378B" w:rsidP="004F2E88">
      <w:pPr>
        <w:spacing w:line="240" w:lineRule="auto"/>
        <w:ind w:firstLine="0"/>
        <w:rPr>
          <w:rFonts w:cstheme="minorHAnsi"/>
          <w:i/>
          <w:color w:val="FF0000"/>
        </w:rPr>
      </w:pPr>
    </w:p>
    <w:p w14:paraId="32F35041" w14:textId="6F74D911" w:rsidR="000064F3" w:rsidRPr="004F2E88" w:rsidRDefault="008C245C" w:rsidP="004F2E88">
      <w:pPr>
        <w:spacing w:line="240" w:lineRule="auto"/>
        <w:ind w:firstLine="567"/>
        <w:rPr>
          <w:rFonts w:cstheme="minorHAnsi"/>
          <w:iCs/>
        </w:rPr>
      </w:pPr>
      <w:r>
        <w:rPr>
          <w:rFonts w:cstheme="minorHAnsi"/>
          <w:iCs/>
        </w:rPr>
        <w:t>5</w:t>
      </w:r>
      <w:r w:rsidR="00F84C15" w:rsidRPr="00F8218F">
        <w:rPr>
          <w:rFonts w:cstheme="minorHAnsi"/>
          <w:iCs/>
        </w:rPr>
        <w:t xml:space="preserve">.1.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4F2E88">
        <w:rPr>
          <w:rFonts w:cstheme="minorHAnsi"/>
          <w:i/>
        </w:rPr>
        <w:t>2</w:t>
      </w:r>
      <w:r w:rsidR="00200B47" w:rsidRPr="004F2E88">
        <w:rPr>
          <w:rFonts w:cstheme="minorHAnsi"/>
          <w:i/>
          <w:vertAlign w:val="superscript"/>
        </w:rPr>
        <w:t>1</w:t>
      </w:r>
      <w:r w:rsidR="00200B47" w:rsidRPr="004F2E88">
        <w:rPr>
          <w:rFonts w:cstheme="minorHAnsi"/>
          <w:i/>
        </w:rPr>
        <w:t xml:space="preserve"> dalies 1, 2, 3 ir 6 punktams</w:t>
      </w:r>
      <w:r w:rsidR="00200B47" w:rsidRPr="004F2E88">
        <w:rPr>
          <w:rFonts w:cstheme="minorHAnsi"/>
          <w:iCs/>
        </w:rPr>
        <w:t>.</w:t>
      </w:r>
    </w:p>
    <w:p w14:paraId="7D2E887E" w14:textId="6B88430D" w:rsidR="0008378B" w:rsidRPr="00F8218F" w:rsidRDefault="008C245C" w:rsidP="00F77A5D">
      <w:pPr>
        <w:pStyle w:val="Sraopastraipa"/>
        <w:spacing w:line="240" w:lineRule="auto"/>
        <w:ind w:left="0" w:firstLine="567"/>
        <w:rPr>
          <w:rFonts w:cstheme="minorHAnsi"/>
        </w:rPr>
      </w:pPr>
      <w:r>
        <w:rPr>
          <w:rFonts w:cstheme="minorHAnsi"/>
        </w:rPr>
        <w:t>5</w:t>
      </w:r>
      <w:r w:rsidR="00D278FA" w:rsidRPr="00F8218F">
        <w:rPr>
          <w:rFonts w:cstheme="minorHAnsi"/>
        </w:rPr>
        <w:t xml:space="preserve">.2.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C76AAD">
      <w:pPr>
        <w:pStyle w:val="Antrat1"/>
        <w:numPr>
          <w:ilvl w:val="0"/>
          <w:numId w:val="12"/>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1D43AC9C" w14:textId="55869428" w:rsidR="00860F76" w:rsidRPr="004F2E88" w:rsidRDefault="00860F76" w:rsidP="004F2E88">
      <w:pPr>
        <w:pStyle w:val="Sraopastraipa"/>
        <w:spacing w:line="240" w:lineRule="auto"/>
        <w:ind w:left="0" w:firstLine="0"/>
        <w:rPr>
          <w:rFonts w:cstheme="minorHAnsi"/>
          <w:color w:val="7030A0"/>
        </w:rPr>
      </w:pPr>
    </w:p>
    <w:p w14:paraId="704D3E98" w14:textId="655F8996" w:rsidR="00AD4F1A" w:rsidRPr="004F2E88" w:rsidRDefault="008C245C" w:rsidP="004F2E88">
      <w:pPr>
        <w:pStyle w:val="Sraopastraipa"/>
        <w:spacing w:line="240" w:lineRule="auto"/>
        <w:ind w:left="0" w:firstLine="709"/>
        <w:rPr>
          <w:rFonts w:cstheme="minorHAnsi"/>
        </w:rPr>
      </w:pPr>
      <w:r>
        <w:rPr>
          <w:rFonts w:cstheme="minorHAnsi"/>
        </w:rPr>
        <w:t>6.</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C76AAD">
        <w:rPr>
          <w:rFonts w:cstheme="minorHAnsi"/>
        </w:rPr>
        <w:t xml:space="preserve"> 4 </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1199497D" w:rsidR="001C1D32" w:rsidRPr="00F70558" w:rsidRDefault="008C245C" w:rsidP="009B4FB1">
      <w:pPr>
        <w:pStyle w:val="Sraopastraipa"/>
        <w:spacing w:line="240" w:lineRule="auto"/>
        <w:ind w:left="0"/>
        <w:rPr>
          <w:rFonts w:cstheme="minorHAnsi"/>
          <w:u w:val="single"/>
        </w:rPr>
      </w:pPr>
      <w:r>
        <w:rPr>
          <w:rFonts w:eastAsia="Calibri" w:cstheme="minorHAnsi"/>
        </w:rPr>
        <w:t>6</w:t>
      </w:r>
      <w:r w:rsidR="005A52E6" w:rsidRPr="00F70558">
        <w:rPr>
          <w:rFonts w:eastAsia="Calibri" w:cstheme="minorHAnsi"/>
        </w:rPr>
        <w:t xml:space="preserve">.2.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11C5CD4E" w:rsidR="001C1D32" w:rsidRPr="00F70558" w:rsidRDefault="008C245C" w:rsidP="009B4FB1">
      <w:pPr>
        <w:spacing w:line="240" w:lineRule="auto"/>
        <w:ind w:firstLine="709"/>
        <w:rPr>
          <w:rFonts w:cstheme="minorHAnsi"/>
        </w:rPr>
      </w:pPr>
      <w:r>
        <w:rPr>
          <w:rFonts w:eastAsia="Calibri" w:cstheme="minorHAnsi"/>
        </w:rPr>
        <w:t>6</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E8B0E01" w14:textId="03C52DB1" w:rsidR="0033575F" w:rsidRPr="004F2E88" w:rsidRDefault="008C245C" w:rsidP="004F2E88">
      <w:pPr>
        <w:pStyle w:val="Sraopastraipa"/>
        <w:spacing w:line="240" w:lineRule="auto"/>
        <w:ind w:left="0"/>
        <w:rPr>
          <w:rFonts w:cstheme="minorHAnsi"/>
        </w:rPr>
      </w:pPr>
      <w:r>
        <w:rPr>
          <w:rFonts w:eastAsia="Calibri" w:cstheme="minorHAnsi"/>
        </w:rPr>
        <w:t>6</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06734795" w14:textId="668AA6B8" w:rsidR="00AD4F1A" w:rsidRPr="00F70558" w:rsidRDefault="008C245C" w:rsidP="00F77A5D">
      <w:pPr>
        <w:pStyle w:val="Sraopastraipa"/>
        <w:spacing w:line="240" w:lineRule="auto"/>
        <w:ind w:left="0"/>
        <w:rPr>
          <w:rFonts w:cstheme="minorHAnsi"/>
          <w:bCs/>
          <w:iCs/>
          <w:u w:val="single"/>
        </w:rPr>
      </w:pPr>
      <w:r>
        <w:rPr>
          <w:rFonts w:eastAsia="Calibri" w:cstheme="minorHAnsi"/>
          <w:iCs/>
        </w:rPr>
        <w:t>6</w:t>
      </w:r>
      <w:r w:rsidR="00F77B99" w:rsidRPr="00F70558">
        <w:rPr>
          <w:rFonts w:eastAsia="Calibri" w:cstheme="minorHAnsi"/>
          <w:iCs/>
        </w:rPr>
        <w:t>.</w:t>
      </w:r>
      <w:r w:rsidR="00B9060D" w:rsidRPr="00F70558">
        <w:rPr>
          <w:rFonts w:eastAsia="Calibri" w:cstheme="minorHAnsi"/>
          <w:iCs/>
        </w:rPr>
        <w:t>2</w:t>
      </w:r>
      <w:r w:rsidR="00F77B99" w:rsidRPr="00F70558">
        <w:rPr>
          <w:rFonts w:eastAsia="Calibri" w:cstheme="minorHAnsi"/>
          <w:iCs/>
        </w:rPr>
        <w:t xml:space="preserve">. </w:t>
      </w:r>
      <w:r w:rsidR="00AD4F1A" w:rsidRPr="00F70558">
        <w:rPr>
          <w:rFonts w:eastAsia="Calibri" w:cstheme="minorHAnsi"/>
          <w:iCs/>
        </w:rPr>
        <w:t xml:space="preserve">Visas </w:t>
      </w:r>
      <w:r w:rsidR="00054712">
        <w:rPr>
          <w:rFonts w:eastAsia="Calibri" w:cstheme="minorHAnsi"/>
          <w:iCs/>
        </w:rPr>
        <w:t>p</w:t>
      </w:r>
      <w:r w:rsidR="00AD4F1A" w:rsidRPr="00F70558">
        <w:rPr>
          <w:rFonts w:eastAsia="Calibri" w:cstheme="minorHAnsi"/>
          <w:iCs/>
        </w:rPr>
        <w:t>asiūlymas privalo būti pasirašytas kvalifikuotu elektroniniu parašu, atitinkančiu VPĮ 22</w:t>
      </w:r>
      <w:r w:rsidR="00F77B99" w:rsidRPr="00F70558">
        <w:rPr>
          <w:rFonts w:eastAsia="Calibri" w:cstheme="minorHAnsi"/>
          <w:iCs/>
        </w:rPr>
        <w:t xml:space="preserve"> </w:t>
      </w:r>
      <w:r w:rsidR="00AD4F1A" w:rsidRPr="00F70558">
        <w:rPr>
          <w:rFonts w:eastAsia="Calibri" w:cstheme="minorHAnsi"/>
          <w:iCs/>
        </w:rPr>
        <w:t xml:space="preserve">straipsnio 11 dalies 2 ir 3 punktuose nustatytus reikalavimus. </w:t>
      </w:r>
      <w:r w:rsidR="00AD4F1A" w:rsidRPr="00F70558">
        <w:rPr>
          <w:rFonts w:eastAsia="Calibri" w:cstheme="minorHAnsi"/>
        </w:rPr>
        <w:t xml:space="preserve">Kvalifikuotu elektroniniu parašu </w:t>
      </w:r>
      <w:r w:rsidR="00AC59AF">
        <w:rPr>
          <w:rFonts w:eastAsia="Calibri" w:cstheme="minorHAnsi"/>
        </w:rPr>
        <w:t xml:space="preserve">tiekėjo </w:t>
      </w:r>
      <w:r w:rsidR="00AD4F1A" w:rsidRPr="00F70558">
        <w:rPr>
          <w:rFonts w:eastAsia="Calibri" w:cstheme="minorHAnsi"/>
        </w:rPr>
        <w:t xml:space="preserve">vadovas ar jo įgaliotas asmuo turi patvirtinti visą </w:t>
      </w:r>
      <w:r w:rsidR="00AC59AF">
        <w:rPr>
          <w:rFonts w:eastAsia="Calibri" w:cstheme="minorHAnsi"/>
        </w:rPr>
        <w:t>p</w:t>
      </w:r>
      <w:r w:rsidR="00AD4F1A" w:rsidRPr="00F70558">
        <w:rPr>
          <w:rFonts w:eastAsia="Calibri" w:cstheme="minorHAnsi"/>
        </w:rPr>
        <w:t xml:space="preserve">asiūlymą, atskirai kiekvienos dokumentų kopijos pasirašyti kvalifikuotu elektroniniu parašu nereikia (jei </w:t>
      </w:r>
      <w:r w:rsidR="005576C1">
        <w:rPr>
          <w:rFonts w:eastAsia="Calibri" w:cstheme="minorHAnsi"/>
        </w:rPr>
        <w:t xml:space="preserve">pirkimo sąlygose </w:t>
      </w:r>
      <w:r w:rsidR="00AD4F1A" w:rsidRPr="00F70558">
        <w:rPr>
          <w:rFonts w:eastAsia="Calibri" w:cstheme="minorHAnsi"/>
        </w:rPr>
        <w:t xml:space="preserve">nenumatyta kitaip). </w:t>
      </w:r>
      <w:r w:rsidR="00AD4F1A" w:rsidRPr="00F70558">
        <w:rPr>
          <w:rFonts w:eastAsia="Calibri" w:cstheme="minorHAnsi"/>
          <w:bCs/>
          <w:iCs/>
        </w:rPr>
        <w:t>Gali būti pateikiami:</w:t>
      </w:r>
    </w:p>
    <w:p w14:paraId="4E3EB4F2" w14:textId="37E01CD8" w:rsidR="004E3415" w:rsidRPr="00F70558" w:rsidRDefault="008C245C" w:rsidP="00F77A5D">
      <w:pPr>
        <w:pStyle w:val="Sraopastraipa"/>
        <w:spacing w:line="240" w:lineRule="auto"/>
        <w:ind w:left="0"/>
        <w:rPr>
          <w:rFonts w:cstheme="minorHAnsi"/>
          <w:bCs/>
          <w:iCs/>
          <w:u w:val="single"/>
        </w:rPr>
      </w:pPr>
      <w:r>
        <w:rPr>
          <w:rFonts w:eastAsia="Calibri" w:cstheme="minorHAnsi"/>
          <w:bCs/>
          <w:iCs/>
        </w:rPr>
        <w:t>6</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58C9DFE" w:rsidR="004E3415" w:rsidRPr="00F70558" w:rsidRDefault="008C245C" w:rsidP="00F77A5D">
      <w:pPr>
        <w:pStyle w:val="Sraopastraipa"/>
        <w:spacing w:line="240" w:lineRule="auto"/>
        <w:ind w:left="0"/>
        <w:rPr>
          <w:rFonts w:eastAsiaTheme="minorHAnsi" w:cstheme="minorHAnsi"/>
          <w:bCs/>
          <w:iCs/>
        </w:rPr>
      </w:pPr>
      <w:r>
        <w:rPr>
          <w:rFonts w:eastAsia="Calibri" w:cstheme="minorHAnsi"/>
          <w:bCs/>
          <w:iCs/>
        </w:rPr>
        <w:t>6</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3EE3746D" w:rsidR="00FA4B39" w:rsidRPr="00F70558" w:rsidRDefault="008C245C" w:rsidP="00F77A5D">
      <w:pPr>
        <w:spacing w:line="240" w:lineRule="auto"/>
        <w:ind w:firstLine="709"/>
        <w:rPr>
          <w:rFonts w:eastAsiaTheme="minorHAnsi" w:cstheme="minorHAnsi"/>
          <w:bCs/>
          <w:iCs/>
        </w:rPr>
      </w:pPr>
      <w:r>
        <w:rPr>
          <w:rFonts w:eastAsia="Calibri" w:cstheme="minorHAnsi"/>
          <w:bCs/>
          <w:iCs/>
        </w:rPr>
        <w:t>6</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200BE278" w:rsidR="00EB0E73" w:rsidRPr="00F70558" w:rsidRDefault="008C245C" w:rsidP="00F77A5D">
      <w:pPr>
        <w:pStyle w:val="Sraopastraipa"/>
        <w:spacing w:line="240" w:lineRule="auto"/>
        <w:ind w:left="0"/>
        <w:rPr>
          <w:rFonts w:cstheme="minorHAnsi"/>
        </w:rPr>
      </w:pPr>
      <w:r>
        <w:rPr>
          <w:rFonts w:eastAsia="Arial" w:cstheme="minorHAnsi"/>
        </w:rPr>
        <w:t>6</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230652">
        <w:rPr>
          <w:rFonts w:eastAsia="Arial" w:cstheme="minorHAnsi"/>
        </w:rPr>
        <w:t xml:space="preserve">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132C28E2" w:rsidR="0032046A" w:rsidRPr="00F70558" w:rsidRDefault="008C245C" w:rsidP="00F77A5D">
      <w:pPr>
        <w:pStyle w:val="Sraopastraipa"/>
        <w:spacing w:line="240" w:lineRule="auto"/>
        <w:ind w:left="0"/>
        <w:rPr>
          <w:rFonts w:cstheme="minorHAnsi"/>
        </w:rPr>
      </w:pPr>
      <w:r>
        <w:rPr>
          <w:rFonts w:cstheme="minorHAnsi"/>
        </w:rPr>
        <w:t>6</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48AA2A5" w:rsidR="006A6A5B" w:rsidRDefault="008C245C" w:rsidP="00F77A5D">
      <w:pPr>
        <w:pStyle w:val="Sraopastraipa"/>
        <w:spacing w:after="160" w:line="240" w:lineRule="auto"/>
        <w:ind w:left="0" w:firstLine="710"/>
        <w:rPr>
          <w:rFonts w:eastAsia="Arial"/>
          <w:color w:val="7030A0"/>
        </w:rPr>
      </w:pPr>
      <w:r>
        <w:rPr>
          <w:rFonts w:eastAsia="Arial" w:cstheme="minorHAnsi"/>
        </w:rPr>
        <w:t>6</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6A8A5B7" w:rsidR="009C66EF" w:rsidRPr="00723492" w:rsidRDefault="008C245C" w:rsidP="00F77A5D">
      <w:pPr>
        <w:pStyle w:val="Sraopastraipa"/>
        <w:spacing w:after="160" w:line="240" w:lineRule="auto"/>
        <w:ind w:left="710" w:firstLine="0"/>
        <w:rPr>
          <w:rFonts w:cstheme="minorHAnsi"/>
        </w:rPr>
      </w:pPr>
      <w:r>
        <w:rPr>
          <w:rFonts w:eastAsia="Arial"/>
        </w:rPr>
        <w:t>6</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0500F362" w:rsidR="00F527B1" w:rsidRPr="00E62E95" w:rsidRDefault="00C76AAD" w:rsidP="003F5D40">
      <w:pPr>
        <w:pStyle w:val="Antrat1"/>
        <w:spacing w:before="0" w:after="0" w:line="300" w:lineRule="auto"/>
        <w:ind w:left="357" w:firstLine="0"/>
        <w:rPr>
          <w:rFonts w:asciiTheme="minorHAnsi" w:hAnsiTheme="minorHAnsi" w:cstheme="minorHAnsi"/>
          <w:color w:val="auto"/>
        </w:rPr>
      </w:pPr>
      <w:bookmarkStart w:id="14" w:name="_Toc137194952"/>
      <w:r>
        <w:rPr>
          <w:rFonts w:asciiTheme="minorHAnsi" w:hAnsiTheme="minorHAnsi" w:cstheme="minorHAnsi"/>
          <w:color w:val="auto"/>
        </w:rPr>
        <w:t>7</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440AEBC2" w14:textId="221D25C6" w:rsidR="00F527B1" w:rsidRPr="00230652" w:rsidRDefault="00F527B1" w:rsidP="00230652">
      <w:pPr>
        <w:spacing w:after="120" w:line="240" w:lineRule="auto"/>
        <w:ind w:firstLine="0"/>
        <w:rPr>
          <w:rFonts w:cstheme="minorHAnsi"/>
          <w:b/>
          <w:i/>
          <w:color w:val="7030A0"/>
        </w:rPr>
      </w:pPr>
    </w:p>
    <w:p w14:paraId="6B9596C1" w14:textId="76D55EF0" w:rsidR="00F527B1" w:rsidRDefault="008C245C" w:rsidP="00230652">
      <w:pPr>
        <w:pStyle w:val="Sraopastraipa"/>
        <w:spacing w:line="240" w:lineRule="auto"/>
        <w:ind w:left="0" w:firstLine="567"/>
        <w:rPr>
          <w:rFonts w:eastAsia="Calibri"/>
        </w:rPr>
      </w:pPr>
      <w:r>
        <w:rPr>
          <w:rFonts w:cstheme="minorHAnsi"/>
        </w:rPr>
        <w:t>7</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B9D81A8" w14:textId="77777777" w:rsidR="00230652" w:rsidRPr="00230652" w:rsidRDefault="00230652" w:rsidP="00230652">
      <w:pPr>
        <w:pStyle w:val="Sraopastraipa"/>
        <w:spacing w:line="240" w:lineRule="auto"/>
        <w:ind w:left="0" w:firstLine="567"/>
      </w:pPr>
    </w:p>
    <w:p w14:paraId="5D02D1AD" w14:textId="1553981A" w:rsidR="00831133" w:rsidRPr="00E62E95" w:rsidRDefault="00B52705" w:rsidP="00C76AAD">
      <w:pPr>
        <w:pStyle w:val="Antrat1"/>
        <w:numPr>
          <w:ilvl w:val="0"/>
          <w:numId w:val="13"/>
        </w:numPr>
        <w:spacing w:before="0" w:after="0" w:line="300" w:lineRule="auto"/>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331A6DDC"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6BF5F619" w14:textId="7BD0A44A" w:rsidR="003300F2" w:rsidRPr="00661E59" w:rsidRDefault="008C245C" w:rsidP="00661E59">
      <w:pPr>
        <w:pStyle w:val="Sraopastraipa"/>
        <w:spacing w:line="240" w:lineRule="auto"/>
        <w:ind w:left="0" w:firstLine="709"/>
        <w:rPr>
          <w:rFonts w:eastAsia="Calibri" w:cstheme="minorHAnsi"/>
        </w:rPr>
      </w:pPr>
      <w:r>
        <w:rPr>
          <w:rFonts w:eastAsia="Calibri" w:cstheme="minorHAnsi"/>
        </w:rPr>
        <w:t>8</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Pr>
          <w:rFonts w:eastAsia="Calibri" w:cstheme="minorHAnsi"/>
        </w:rPr>
        <w:t xml:space="preserve"> Nr. 6</w:t>
      </w:r>
    </w:p>
    <w:p w14:paraId="5F28C774" w14:textId="351B302B" w:rsidR="00F5411E" w:rsidRPr="00230652" w:rsidRDefault="008C245C" w:rsidP="00230652">
      <w:pPr>
        <w:pStyle w:val="Sraopastraipa"/>
        <w:spacing w:line="240" w:lineRule="auto"/>
        <w:ind w:left="0"/>
        <w:rPr>
          <w:rFonts w:cstheme="minorHAnsi"/>
        </w:rPr>
      </w:pPr>
      <w:r>
        <w:rPr>
          <w:rFonts w:cstheme="minorHAnsi"/>
          <w:color w:val="000000" w:themeColor="text1"/>
        </w:rPr>
        <w:t>8</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230652">
        <w:rPr>
          <w:rFonts w:cstheme="minorHAnsi"/>
          <w:color w:val="000000" w:themeColor="text1"/>
        </w:rPr>
        <w:t>.</w:t>
      </w:r>
    </w:p>
    <w:p w14:paraId="4CFAC41F" w14:textId="6DCC8AA4" w:rsidR="00D83C57" w:rsidRDefault="00C76AAD"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9</w:t>
      </w:r>
      <w:r w:rsidR="00D83C57">
        <w:rPr>
          <w:rFonts w:asciiTheme="minorHAnsi" w:hAnsiTheme="minorHAnsi" w:cstheme="minorHAnsi"/>
        </w:rPr>
        <w:t>. Sutarties sudarymas</w:t>
      </w:r>
      <w:bookmarkEnd w:id="17"/>
      <w:bookmarkEnd w:id="18"/>
      <w:bookmarkEnd w:id="19"/>
      <w:bookmarkEnd w:id="20"/>
    </w:p>
    <w:p w14:paraId="58F4BD15" w14:textId="29147178" w:rsidR="00D83C57" w:rsidRDefault="00D83C57" w:rsidP="00230652">
      <w:pPr>
        <w:spacing w:line="240" w:lineRule="auto"/>
        <w:ind w:firstLine="0"/>
        <w:rPr>
          <w:rFonts w:cstheme="minorHAnsi"/>
          <w:color w:val="000000" w:themeColor="text1"/>
        </w:rPr>
      </w:pPr>
    </w:p>
    <w:p w14:paraId="52BA0CEF" w14:textId="57EAD649" w:rsidR="00E250DF" w:rsidRDefault="008C245C" w:rsidP="00AF7599">
      <w:pPr>
        <w:pStyle w:val="Sraopastraipa"/>
        <w:spacing w:line="240" w:lineRule="auto"/>
        <w:ind w:left="0" w:firstLine="709"/>
        <w:rPr>
          <w:rFonts w:cstheme="minorHAnsi"/>
        </w:rPr>
      </w:pPr>
      <w:r>
        <w:rPr>
          <w:color w:val="000000" w:themeColor="text1"/>
        </w:rPr>
        <w:t>9</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 </w:t>
      </w:r>
      <w:r w:rsidR="00F56579" w:rsidRPr="004A0305">
        <w:rPr>
          <w:rFonts w:cstheme="minorHAnsi"/>
        </w:rPr>
        <w:t>priede</w:t>
      </w:r>
      <w:r>
        <w:rPr>
          <w:rFonts w:cstheme="minorHAnsi"/>
        </w:rPr>
        <w:t xml:space="preserve"> Nr. 7</w:t>
      </w:r>
      <w:r w:rsidR="00F56579" w:rsidRPr="004A0305">
        <w:rPr>
          <w:rFonts w:cstheme="minorHAnsi"/>
        </w:rPr>
        <w:t xml:space="preserve">. </w:t>
      </w:r>
    </w:p>
    <w:p w14:paraId="183237BC" w14:textId="77777777" w:rsidR="00AF7599" w:rsidRDefault="00AF7599" w:rsidP="00AF7599">
      <w:pPr>
        <w:pStyle w:val="Sraopastraipa"/>
        <w:spacing w:line="240" w:lineRule="auto"/>
        <w:ind w:left="0" w:firstLine="709"/>
        <w:rPr>
          <w:rFonts w:cstheme="minorHAnsi"/>
        </w:rPr>
      </w:pPr>
    </w:p>
    <w:p w14:paraId="28FFA33F" w14:textId="77777777" w:rsidR="00AF7599" w:rsidRDefault="00AF7599" w:rsidP="00AF7599">
      <w:pPr>
        <w:pStyle w:val="Sraopastraipa"/>
        <w:spacing w:line="240" w:lineRule="auto"/>
        <w:ind w:left="0" w:firstLine="709"/>
        <w:rPr>
          <w:rFonts w:cstheme="minorHAnsi"/>
        </w:rPr>
      </w:pPr>
    </w:p>
    <w:p w14:paraId="4A6B86AD" w14:textId="77777777" w:rsidR="008C245C" w:rsidRDefault="008C245C" w:rsidP="00AF7599">
      <w:pPr>
        <w:pStyle w:val="Sraopastraipa"/>
        <w:spacing w:line="240" w:lineRule="auto"/>
        <w:ind w:left="0" w:firstLine="709"/>
        <w:rPr>
          <w:rFonts w:cstheme="minorHAnsi"/>
        </w:rPr>
      </w:pPr>
    </w:p>
    <w:p w14:paraId="455DA704" w14:textId="77777777" w:rsidR="00AF7599" w:rsidRPr="00AF7599" w:rsidRDefault="00AF7599" w:rsidP="00AF7599">
      <w:pPr>
        <w:pStyle w:val="Sraopastraipa"/>
        <w:spacing w:line="240" w:lineRule="auto"/>
        <w:ind w:left="0" w:firstLine="709"/>
        <w:rPr>
          <w:color w:val="000000" w:themeColor="text1"/>
        </w:rPr>
      </w:pPr>
    </w:p>
    <w:p w14:paraId="729EDC83" w14:textId="6E7D82C4" w:rsidR="00112F92" w:rsidRPr="008C245C" w:rsidRDefault="005450B5" w:rsidP="008C245C">
      <w:pPr>
        <w:spacing w:line="240" w:lineRule="auto"/>
        <w:ind w:left="7314" w:firstLine="0"/>
        <w:jc w:val="right"/>
        <w:rPr>
          <w:rFonts w:ascii="Times New Roman" w:hAnsi="Times New Roman" w:cs="Times New Roman"/>
          <w:sz w:val="20"/>
          <w:szCs w:val="20"/>
        </w:rPr>
      </w:pPr>
      <w:r w:rsidRPr="008C245C">
        <w:rPr>
          <w:rFonts w:ascii="Times New Roman" w:hAnsi="Times New Roman" w:cs="Times New Roman"/>
          <w:sz w:val="20"/>
          <w:szCs w:val="20"/>
        </w:rPr>
        <w:lastRenderedPageBreak/>
        <w:t>P</w:t>
      </w:r>
      <w:r w:rsidR="00112F92" w:rsidRPr="008C245C">
        <w:rPr>
          <w:rFonts w:ascii="Times New Roman" w:hAnsi="Times New Roman" w:cs="Times New Roman"/>
          <w:sz w:val="20"/>
          <w:szCs w:val="20"/>
        </w:rPr>
        <w:t>irkimo sąlygų 1 priedas „Tiekėjų pašalinimo pagrindai“</w:t>
      </w:r>
    </w:p>
    <w:p w14:paraId="537E8F24" w14:textId="77777777" w:rsidR="00112F92" w:rsidRPr="008C245C" w:rsidRDefault="00112F92" w:rsidP="008C245C">
      <w:pPr>
        <w:keepNext/>
        <w:keepLines/>
        <w:spacing w:before="120" w:after="160" w:line="276" w:lineRule="auto"/>
        <w:ind w:left="318"/>
        <w:jc w:val="right"/>
        <w:rPr>
          <w:rFonts w:ascii="Times New Roman" w:eastAsia="Arial" w:hAnsi="Times New Roman" w:cs="Times New Roman"/>
          <w:color w:val="0070C0"/>
          <w:sz w:val="20"/>
          <w:szCs w:val="20"/>
        </w:rPr>
      </w:pPr>
    </w:p>
    <w:p w14:paraId="0D856714" w14:textId="64435553" w:rsidR="008B2E27" w:rsidRPr="008C245C" w:rsidRDefault="00112F92" w:rsidP="00D32015">
      <w:pPr>
        <w:spacing w:after="240" w:line="276" w:lineRule="auto"/>
        <w:jc w:val="center"/>
        <w:rPr>
          <w:rFonts w:ascii="Times New Roman" w:eastAsia="Arial" w:hAnsi="Times New Roman" w:cs="Times New Roman"/>
          <w:smallCaps/>
          <w:color w:val="404040"/>
          <w:sz w:val="20"/>
          <w:szCs w:val="20"/>
        </w:rPr>
      </w:pPr>
      <w:r w:rsidRPr="008C245C">
        <w:rPr>
          <w:rFonts w:ascii="Times New Roman" w:eastAsia="Arial" w:hAnsi="Times New Roman" w:cs="Times New Roman"/>
          <w:smallCaps/>
          <w:color w:val="404040"/>
          <w:sz w:val="20"/>
          <w:szCs w:val="20"/>
        </w:rPr>
        <w:t>TIEKĖJŲ PAŠALINIMO PAGRINDAI</w:t>
      </w:r>
    </w:p>
    <w:p w14:paraId="185896D7" w14:textId="2FE3B5E4" w:rsidR="00CF4B8C" w:rsidRPr="008C245C" w:rsidRDefault="00440E78" w:rsidP="00F77A5D">
      <w:pPr>
        <w:spacing w:line="240" w:lineRule="auto"/>
        <w:ind w:firstLine="720"/>
        <w:rPr>
          <w:rFonts w:ascii="Times New Roman" w:eastAsia="Arial" w:hAnsi="Times New Roman" w:cs="Times New Roman"/>
          <w:i/>
          <w:sz w:val="20"/>
          <w:szCs w:val="20"/>
        </w:rPr>
      </w:pPr>
      <w:r w:rsidRPr="008C245C">
        <w:rPr>
          <w:rFonts w:ascii="Times New Roman" w:eastAsia="Arial" w:hAnsi="Times New Roman" w:cs="Times New Roman"/>
          <w:i/>
          <w:sz w:val="20"/>
          <w:szCs w:val="20"/>
        </w:rPr>
        <w:t>Perkančioji organizacija atmeta tiekėjo pasiūlym</w:t>
      </w:r>
      <w:r w:rsidR="00CB237B" w:rsidRPr="008C245C">
        <w:rPr>
          <w:rFonts w:ascii="Times New Roman" w:eastAsia="Arial" w:hAnsi="Times New Roman" w:cs="Times New Roman"/>
          <w:i/>
          <w:sz w:val="20"/>
          <w:szCs w:val="20"/>
        </w:rPr>
        <w:t>ą</w:t>
      </w:r>
      <w:r w:rsidRPr="008C245C">
        <w:rPr>
          <w:rFonts w:ascii="Times New Roman" w:eastAsia="Arial" w:hAnsi="Times New Roman" w:cs="Times New Roman"/>
          <w:i/>
          <w:sz w:val="20"/>
          <w:szCs w:val="20"/>
        </w:rPr>
        <w:t xml:space="preserve">, jeigu: </w:t>
      </w:r>
    </w:p>
    <w:p w14:paraId="5833966D" w14:textId="07260701" w:rsidR="006D67EE" w:rsidRPr="008C245C" w:rsidRDefault="008B2E27" w:rsidP="00F77A5D">
      <w:pPr>
        <w:pStyle w:val="Betarp"/>
        <w:ind w:firstLine="720"/>
        <w:rPr>
          <w:rFonts w:ascii="Times New Roman" w:eastAsia="Yu Mincho" w:hAnsi="Times New Roman" w:cs="Times New Roman"/>
          <w:b/>
          <w:bCs/>
          <w:i/>
          <w:sz w:val="20"/>
          <w:szCs w:val="20"/>
        </w:rPr>
      </w:pPr>
      <w:r w:rsidRPr="008C245C">
        <w:rPr>
          <w:rFonts w:ascii="Times New Roman" w:eastAsia="Arial" w:hAnsi="Times New Roman" w:cs="Times New Roman"/>
          <w:i/>
          <w:sz w:val="20"/>
          <w:szCs w:val="20"/>
        </w:rPr>
        <w:t xml:space="preserve">1. </w:t>
      </w:r>
      <w:r w:rsidR="00AC0420" w:rsidRPr="008C245C">
        <w:rPr>
          <w:rFonts w:ascii="Times New Roman" w:hAnsi="Times New Roman" w:cs="Times New Roman"/>
          <w:i/>
          <w:sz w:val="20"/>
          <w:szCs w:val="20"/>
        </w:rPr>
        <w:t>Tiekėjas su kitais tiekėjais yra sudaręs susitarimų, kuriais siekiama iškreipti konkurenciją atliekamame pirkime, ir perkančioji organizacija dėl to turi įtikinamų duomenų</w:t>
      </w:r>
      <w:r w:rsidR="00C11375" w:rsidRPr="008C245C">
        <w:rPr>
          <w:rFonts w:ascii="Times New Roman" w:hAnsi="Times New Roman" w:cs="Times New Roman"/>
          <w:i/>
          <w:sz w:val="20"/>
          <w:szCs w:val="20"/>
        </w:rPr>
        <w:t xml:space="preserve"> </w:t>
      </w:r>
      <w:r w:rsidR="00C11375" w:rsidRPr="008C245C">
        <w:rPr>
          <w:rFonts w:ascii="Times New Roman" w:hAnsi="Times New Roman" w:cs="Times New Roman"/>
          <w:b/>
          <w:i/>
          <w:sz w:val="20"/>
          <w:szCs w:val="20"/>
        </w:rPr>
        <w:t>(</w:t>
      </w:r>
      <w:r w:rsidR="00C11375" w:rsidRPr="008C245C">
        <w:rPr>
          <w:rFonts w:ascii="Times New Roman" w:eastAsia="Yu Mincho" w:hAnsi="Times New Roman" w:cs="Times New Roman"/>
          <w:b/>
          <w:i/>
          <w:sz w:val="20"/>
          <w:szCs w:val="20"/>
        </w:rPr>
        <w:t>VPĮ 46 straipsnio 4 dalies 1 punktas</w:t>
      </w:r>
      <w:r w:rsidR="00C11375" w:rsidRPr="008C245C">
        <w:rPr>
          <w:rFonts w:ascii="Times New Roman" w:eastAsia="Arial" w:hAnsi="Times New Roman" w:cs="Times New Roman"/>
          <w:i/>
          <w:sz w:val="20"/>
          <w:szCs w:val="20"/>
        </w:rPr>
        <w:t>).</w:t>
      </w:r>
    </w:p>
    <w:p w14:paraId="3417C9CD" w14:textId="1083D667" w:rsidR="006D67EE" w:rsidRPr="008C245C" w:rsidRDefault="006D67EE" w:rsidP="00F77A5D">
      <w:pPr>
        <w:pStyle w:val="Betarp"/>
        <w:ind w:firstLine="720"/>
        <w:rPr>
          <w:rFonts w:ascii="Times New Roman" w:hAnsi="Times New Roman" w:cs="Times New Roman"/>
          <w:b/>
          <w:i/>
          <w:sz w:val="20"/>
          <w:szCs w:val="20"/>
        </w:rPr>
      </w:pPr>
      <w:r w:rsidRPr="008C245C">
        <w:rPr>
          <w:rFonts w:ascii="Times New Roman" w:eastAsia="Arial" w:hAnsi="Times New Roman" w:cs="Times New Roman"/>
          <w:i/>
          <w:sz w:val="20"/>
          <w:szCs w:val="20"/>
        </w:rPr>
        <w:t>2.</w:t>
      </w:r>
      <w:r w:rsidR="00C11375" w:rsidRPr="008C245C">
        <w:rPr>
          <w:rFonts w:ascii="Times New Roman" w:eastAsia="Arial" w:hAnsi="Times New Roman" w:cs="Times New Roman"/>
          <w:i/>
          <w:sz w:val="20"/>
          <w:szCs w:val="20"/>
        </w:rPr>
        <w:t xml:space="preserve"> </w:t>
      </w:r>
      <w:r w:rsidR="00277655" w:rsidRPr="008C245C">
        <w:rPr>
          <w:rFonts w:ascii="Times New Roman" w:hAnsi="Times New Roman" w:cs="Times New Roman"/>
          <w:i/>
          <w:sz w:val="20"/>
          <w:szCs w:val="20"/>
        </w:rPr>
        <w:t>Tiekėjas pirkimo metu pateko į interesų konflikto situaciją, kaip apibrėžta VPĮ 21 straipsnyje, ir atitinkamos padėties negalima ištaisyti.</w:t>
      </w:r>
      <w:r w:rsidR="008A37DA" w:rsidRPr="008C245C">
        <w:rPr>
          <w:rFonts w:ascii="Times New Roman" w:hAnsi="Times New Roman" w:cs="Times New Roman"/>
          <w:i/>
          <w:sz w:val="20"/>
          <w:szCs w:val="20"/>
        </w:rPr>
        <w:t xml:space="preserve"> </w:t>
      </w:r>
      <w:r w:rsidR="00277655" w:rsidRPr="008C245C">
        <w:rPr>
          <w:rFonts w:ascii="Times New Roman" w:hAnsi="Times New Roman" w:cs="Times New Roman"/>
          <w: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C245C">
        <w:rPr>
          <w:rFonts w:ascii="Times New Roman" w:hAnsi="Times New Roman" w:cs="Times New Roman"/>
          <w:i/>
          <w:sz w:val="20"/>
          <w:szCs w:val="20"/>
        </w:rPr>
        <w:t xml:space="preserve"> </w:t>
      </w:r>
      <w:r w:rsidR="008A37DA" w:rsidRPr="008C245C">
        <w:rPr>
          <w:rFonts w:ascii="Times New Roman" w:hAnsi="Times New Roman" w:cs="Times New Roman"/>
          <w:b/>
          <w:i/>
          <w:sz w:val="20"/>
          <w:szCs w:val="20"/>
        </w:rPr>
        <w:t>(</w:t>
      </w:r>
      <w:r w:rsidR="008A37DA" w:rsidRPr="008C245C">
        <w:rPr>
          <w:rFonts w:ascii="Times New Roman" w:eastAsia="Yu Mincho" w:hAnsi="Times New Roman" w:cs="Times New Roman"/>
          <w:b/>
          <w:i/>
          <w:sz w:val="20"/>
          <w:szCs w:val="20"/>
        </w:rPr>
        <w:t>VPĮ 46 straipsnio 4 dalies 2 punktas)</w:t>
      </w:r>
      <w:r w:rsidR="00277655" w:rsidRPr="008C245C">
        <w:rPr>
          <w:rFonts w:ascii="Times New Roman" w:hAnsi="Times New Roman" w:cs="Times New Roman"/>
          <w:i/>
          <w:sz w:val="20"/>
          <w:szCs w:val="20"/>
        </w:rPr>
        <w:t>.</w:t>
      </w:r>
    </w:p>
    <w:p w14:paraId="4E7FF8EC" w14:textId="0143612F" w:rsidR="006D67EE" w:rsidRPr="008C245C" w:rsidRDefault="006D67EE" w:rsidP="00F77A5D">
      <w:pPr>
        <w:pStyle w:val="Betarp"/>
        <w:ind w:firstLine="720"/>
        <w:rPr>
          <w:rFonts w:ascii="Times New Roman" w:eastAsia="Yu Mincho" w:hAnsi="Times New Roman" w:cs="Times New Roman"/>
          <w:b/>
          <w:bCs/>
          <w:sz w:val="20"/>
          <w:szCs w:val="20"/>
        </w:rPr>
      </w:pPr>
      <w:r w:rsidRPr="008C245C">
        <w:rPr>
          <w:rFonts w:ascii="Times New Roman" w:eastAsia="Arial" w:hAnsi="Times New Roman" w:cs="Times New Roman"/>
          <w:i/>
          <w:sz w:val="20"/>
          <w:szCs w:val="20"/>
        </w:rPr>
        <w:t>3.</w:t>
      </w:r>
      <w:r w:rsidR="008A37DA" w:rsidRPr="008C245C">
        <w:rPr>
          <w:rFonts w:ascii="Times New Roman" w:eastAsia="Arial" w:hAnsi="Times New Roman" w:cs="Times New Roman"/>
          <w:i/>
          <w:sz w:val="20"/>
          <w:szCs w:val="20"/>
        </w:rPr>
        <w:t xml:space="preserve"> </w:t>
      </w:r>
      <w:r w:rsidR="00C95F80" w:rsidRPr="008C245C">
        <w:rPr>
          <w:rFonts w:ascii="Times New Roman" w:hAnsi="Times New Roman" w:cs="Times New Roman"/>
          <w:sz w:val="20"/>
          <w:szCs w:val="20"/>
        </w:rPr>
        <w:t xml:space="preserve">Pažeista konkurencija, kaip nustatyta VPĮ 27 straipsnio 3 ir 4 dalyse, ir atitinkamos padėties negalima ištaisyti </w:t>
      </w:r>
      <w:r w:rsidR="00C95F80" w:rsidRPr="008C245C">
        <w:rPr>
          <w:rFonts w:ascii="Times New Roman" w:hAnsi="Times New Roman" w:cs="Times New Roman"/>
          <w:b/>
          <w:sz w:val="20"/>
          <w:szCs w:val="20"/>
        </w:rPr>
        <w:t>(</w:t>
      </w:r>
      <w:r w:rsidR="003878F0" w:rsidRPr="008C245C">
        <w:rPr>
          <w:rFonts w:ascii="Times New Roman" w:eastAsia="Yu Mincho" w:hAnsi="Times New Roman" w:cs="Times New Roman"/>
          <w:b/>
          <w:sz w:val="20"/>
          <w:szCs w:val="20"/>
        </w:rPr>
        <w:t>VPĮ 46 straipsnio 4 dalies 3 punktas).</w:t>
      </w:r>
    </w:p>
    <w:p w14:paraId="5D0561FC" w14:textId="77777777" w:rsidR="00DD10C2" w:rsidRPr="008C245C" w:rsidRDefault="006D67EE" w:rsidP="00F77A5D">
      <w:pPr>
        <w:pStyle w:val="Betarp"/>
        <w:ind w:firstLine="720"/>
        <w:rPr>
          <w:rFonts w:ascii="Times New Roman" w:hAnsi="Times New Roman" w:cs="Times New Roman"/>
          <w:sz w:val="20"/>
          <w:szCs w:val="20"/>
        </w:rPr>
      </w:pPr>
      <w:r w:rsidRPr="008C245C">
        <w:rPr>
          <w:rFonts w:ascii="Times New Roman" w:eastAsia="Arial" w:hAnsi="Times New Roman" w:cs="Times New Roman"/>
          <w:i/>
          <w:sz w:val="20"/>
          <w:szCs w:val="20"/>
        </w:rPr>
        <w:t>4.</w:t>
      </w:r>
      <w:r w:rsidR="003878F0" w:rsidRPr="008C245C">
        <w:rPr>
          <w:rFonts w:ascii="Times New Roman" w:eastAsia="Arial" w:hAnsi="Times New Roman" w:cs="Times New Roman"/>
          <w:i/>
          <w:sz w:val="20"/>
          <w:szCs w:val="20"/>
        </w:rPr>
        <w:t xml:space="preserve"> </w:t>
      </w:r>
      <w:r w:rsidR="00DD10C2" w:rsidRPr="008C245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C245C" w:rsidRDefault="006D67EE" w:rsidP="00F77A5D">
      <w:pPr>
        <w:pStyle w:val="Betarp"/>
        <w:ind w:firstLine="720"/>
        <w:rPr>
          <w:rFonts w:ascii="Times New Roman" w:eastAsia="Yu Mincho" w:hAnsi="Times New Roman" w:cs="Times New Roman"/>
          <w:b/>
          <w:bCs/>
          <w:iCs/>
          <w:sz w:val="20"/>
          <w:szCs w:val="20"/>
        </w:rPr>
      </w:pPr>
      <w:r w:rsidRPr="008C245C">
        <w:rPr>
          <w:rFonts w:ascii="Times New Roman" w:eastAsia="Arial" w:hAnsi="Times New Roman" w:cs="Times New Roman"/>
          <w:sz w:val="20"/>
          <w:szCs w:val="20"/>
        </w:rPr>
        <w:t>5.</w:t>
      </w:r>
      <w:r w:rsidR="0093234E" w:rsidRPr="008C245C">
        <w:rPr>
          <w:rFonts w:ascii="Times New Roman" w:hAnsi="Times New Roman" w:cs="Times New Roman"/>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C245C">
        <w:rPr>
          <w:rFonts w:ascii="Times New Roman" w:hAnsi="Times New Roman" w:cs="Times New Roman"/>
          <w:sz w:val="20"/>
          <w:szCs w:val="20"/>
        </w:rPr>
        <w:t>(</w:t>
      </w:r>
      <w:r w:rsidR="00E405E7" w:rsidRPr="008C245C">
        <w:rPr>
          <w:rFonts w:ascii="Times New Roman" w:eastAsia="Yu Mincho" w:hAnsi="Times New Roman" w:cs="Times New Roman"/>
          <w:b/>
          <w:sz w:val="20"/>
          <w:szCs w:val="20"/>
        </w:rPr>
        <w:t>VPĮ 46 straipsnio 4 dalies 5 punktas).</w:t>
      </w:r>
    </w:p>
    <w:p w14:paraId="628BCAD7" w14:textId="77777777" w:rsidR="006D67EE" w:rsidRPr="008C245C" w:rsidRDefault="006D67EE" w:rsidP="00F77A5D">
      <w:pPr>
        <w:spacing w:line="240" w:lineRule="auto"/>
        <w:ind w:firstLine="720"/>
        <w:rPr>
          <w:rFonts w:ascii="Times New Roman" w:eastAsia="Arial" w:hAnsi="Times New Roman" w:cs="Times New Roman"/>
          <w:i/>
          <w:sz w:val="20"/>
          <w:szCs w:val="20"/>
        </w:rPr>
      </w:pPr>
    </w:p>
    <w:p w14:paraId="56E4AF4C" w14:textId="77777777" w:rsidR="007D644F" w:rsidRPr="008C245C" w:rsidRDefault="007D644F" w:rsidP="00F77A5D">
      <w:pPr>
        <w:spacing w:line="240" w:lineRule="auto"/>
        <w:ind w:firstLine="720"/>
        <w:rPr>
          <w:rFonts w:ascii="Times New Roman" w:eastAsia="Arial" w:hAnsi="Times New Roman" w:cs="Times New Roman"/>
          <w:i/>
          <w:color w:val="7030A0"/>
          <w:sz w:val="20"/>
          <w:szCs w:val="20"/>
        </w:rPr>
      </w:pPr>
    </w:p>
    <w:p w14:paraId="385FEFC8" w14:textId="77777777" w:rsidR="00112F92" w:rsidRPr="008C245C" w:rsidRDefault="00112F92" w:rsidP="00992F47">
      <w:pPr>
        <w:spacing w:after="160" w:line="276" w:lineRule="auto"/>
        <w:ind w:firstLine="0"/>
        <w:jc w:val="center"/>
        <w:rPr>
          <w:rFonts w:ascii="Times New Roman" w:eastAsia="Arial" w:hAnsi="Times New Roman" w:cs="Times New Roman"/>
          <w:smallCaps/>
          <w:sz w:val="20"/>
          <w:szCs w:val="20"/>
        </w:rPr>
      </w:pPr>
      <w:r w:rsidRPr="008C245C">
        <w:rPr>
          <w:rFonts w:ascii="Times New Roman" w:eastAsia="Arial" w:hAnsi="Times New Roman" w:cs="Times New Roman"/>
          <w:smallCaps/>
          <w:sz w:val="20"/>
          <w:szCs w:val="20"/>
        </w:rPr>
        <w:t>__________</w:t>
      </w:r>
    </w:p>
    <w:p w14:paraId="537EACFD" w14:textId="77777777" w:rsidR="00112F92" w:rsidRPr="008C245C" w:rsidRDefault="00112F92" w:rsidP="00112F92">
      <w:pPr>
        <w:spacing w:line="200" w:lineRule="auto"/>
        <w:rPr>
          <w:rFonts w:ascii="Times New Roman" w:eastAsia="Arial" w:hAnsi="Times New Roman" w:cs="Times New Roman"/>
          <w:sz w:val="20"/>
          <w:szCs w:val="20"/>
        </w:rPr>
      </w:pPr>
      <w:r w:rsidRPr="008C245C">
        <w:rPr>
          <w:rFonts w:ascii="Times New Roman" w:eastAsia="Arial" w:hAnsi="Times New Roman" w:cs="Times New Roman"/>
          <w:sz w:val="20"/>
          <w:szCs w:val="20"/>
        </w:rPr>
        <w:br w:type="page"/>
      </w:r>
    </w:p>
    <w:p w14:paraId="6CB59DA7" w14:textId="7B113939" w:rsidR="00112F92" w:rsidRPr="008C245C" w:rsidRDefault="00112F92" w:rsidP="008C245C">
      <w:pPr>
        <w:spacing w:line="240" w:lineRule="auto"/>
        <w:ind w:left="7314" w:firstLine="0"/>
        <w:jc w:val="right"/>
        <w:rPr>
          <w:rFonts w:ascii="Times New Roman" w:hAnsi="Times New Roman" w:cs="Times New Roman"/>
          <w:sz w:val="20"/>
          <w:szCs w:val="20"/>
        </w:rPr>
      </w:pPr>
      <w:r w:rsidRPr="008C245C">
        <w:rPr>
          <w:rFonts w:ascii="Times New Roman" w:hAnsi="Times New Roman" w:cs="Times New Roman"/>
          <w:sz w:val="20"/>
          <w:szCs w:val="20"/>
        </w:rPr>
        <w:lastRenderedPageBreak/>
        <w:t>Pirkimo sąlygų 2 priedas „Tiekėjų kvalifikacijos reikalavimai ir reikalaujami kokybės bei aplinkos apsaugos vadybos sistemų standartai“</w:t>
      </w:r>
    </w:p>
    <w:p w14:paraId="7CBE7117" w14:textId="3247D68E" w:rsidR="00112F92" w:rsidRPr="008C245C" w:rsidRDefault="00112F92" w:rsidP="00D32015">
      <w:pPr>
        <w:spacing w:after="240"/>
        <w:jc w:val="center"/>
        <w:rPr>
          <w:rFonts w:ascii="Times New Roman" w:eastAsia="Arial" w:hAnsi="Times New Roman" w:cs="Times New Roman"/>
          <w:smallCaps/>
          <w:color w:val="404040"/>
          <w:sz w:val="20"/>
          <w:szCs w:val="20"/>
        </w:rPr>
      </w:pPr>
      <w:r w:rsidRPr="008C245C">
        <w:rPr>
          <w:rFonts w:ascii="Times New Roman" w:eastAsia="Arial" w:hAnsi="Times New Roman" w:cs="Times New Roman"/>
          <w:smallCaps/>
          <w:color w:val="404040"/>
          <w:sz w:val="20"/>
          <w:szCs w:val="20"/>
        </w:rPr>
        <w:t>TIEKĖJŲ KVALIFIKACIJOS REIKALAVIMAI IR REIKALAVIMAI LAIKYTIS KOKYBĖS VADYBOS SISTEMOS IR (ARBA) APLINKOS APSAUGOS VADYBOS SISTEMOS STANDARTŲ</w:t>
      </w:r>
    </w:p>
    <w:p w14:paraId="3F24F8E5" w14:textId="3CCC0CBB" w:rsidR="007C483C" w:rsidRPr="008C245C" w:rsidRDefault="00DB478B" w:rsidP="00AF7599">
      <w:pPr>
        <w:spacing w:line="240" w:lineRule="auto"/>
        <w:ind w:firstLine="567"/>
        <w:rPr>
          <w:rFonts w:ascii="Times New Roman" w:eastAsia="Arial" w:hAnsi="Times New Roman" w:cs="Times New Roman"/>
          <w:sz w:val="20"/>
          <w:szCs w:val="20"/>
        </w:rPr>
      </w:pPr>
      <w:sdt>
        <w:sdtPr>
          <w:rPr>
            <w:rFonts w:ascii="Times New Roman" w:hAnsi="Times New Roman" w:cs="Times New Roman"/>
            <w:sz w:val="20"/>
            <w:szCs w:val="20"/>
          </w:rPr>
          <w:tag w:val="goog_rdk_129"/>
          <w:id w:val="-1599392971"/>
          <w:placeholder>
            <w:docPart w:val="DefaultPlaceholder_1081868574"/>
          </w:placeholder>
        </w:sdtPr>
        <w:sdtEndPr/>
        <w:sdtContent>
          <w:r w:rsidR="00EE7AE4" w:rsidRPr="008C245C">
            <w:rPr>
              <w:rFonts w:ascii="Times New Roman" w:hAnsi="Times New Roman" w:cs="Times New Roman"/>
              <w:sz w:val="20"/>
              <w:szCs w:val="20"/>
            </w:rPr>
            <w:t>1.</w:t>
          </w:r>
        </w:sdtContent>
      </w:sdt>
      <w:r w:rsidR="00112F92" w:rsidRPr="008C245C">
        <w:rPr>
          <w:rFonts w:ascii="Times New Roman" w:eastAsia="Arial" w:hAnsi="Times New Roman" w:cs="Times New Roman"/>
          <w:sz w:val="20"/>
          <w:szCs w:val="20"/>
        </w:rPr>
        <w:t xml:space="preserve">Tiekėjo kvalifikacija turi atitikti šiame priede nustatytus reikalavimus kvalifikacijai. </w:t>
      </w:r>
    </w:p>
    <w:p w14:paraId="5AF0FD5D" w14:textId="77777777" w:rsidR="007C483C" w:rsidRPr="008C245C" w:rsidRDefault="007C483C" w:rsidP="00866E87">
      <w:pPr>
        <w:spacing w:before="60" w:after="60" w:line="256" w:lineRule="auto"/>
        <w:jc w:val="left"/>
        <w:rPr>
          <w:rFonts w:ascii="Times New Roman" w:eastAsiaTheme="minorHAnsi" w:hAnsi="Times New Roman" w:cs="Times New Roman"/>
          <w:b/>
          <w:bCs/>
          <w:sz w:val="20"/>
          <w:szCs w:val="20"/>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8C245C" w:rsidRDefault="001A4191" w:rsidP="00866E87">
            <w:pPr>
              <w:spacing w:before="60" w:after="60" w:line="256" w:lineRule="auto"/>
              <w:ind w:firstLine="0"/>
              <w:jc w:val="left"/>
              <w:rPr>
                <w:b/>
                <w:bCs/>
              </w:rPr>
            </w:pPr>
            <w:r w:rsidRPr="008C245C">
              <w:rPr>
                <w:rFonts w:eastAsiaTheme="minorHAnsi"/>
                <w:b/>
                <w:bCs/>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8C245C" w:rsidRDefault="001A4191" w:rsidP="00866E87">
            <w:pPr>
              <w:spacing w:before="60" w:after="60" w:line="256" w:lineRule="auto"/>
              <w:ind w:firstLine="0"/>
              <w:jc w:val="left"/>
              <w:rPr>
                <w:rFonts w:eastAsiaTheme="minorEastAsia"/>
                <w:b/>
                <w:bCs/>
              </w:rPr>
            </w:pPr>
            <w:r w:rsidRPr="008C245C">
              <w:rPr>
                <w:b/>
                <w:bCs/>
                <w:color w:val="000000"/>
              </w:rPr>
              <w:t>Kvalifikacijos reikalavimas</w:t>
            </w:r>
            <w:r w:rsidRPr="008C245C">
              <w:rPr>
                <w:rStyle w:val="Puslapioinaosnuoroda"/>
                <w:b/>
                <w:bCs/>
                <w:color w:val="000000"/>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8C245C" w:rsidRDefault="001A4191" w:rsidP="00866E87">
            <w:pPr>
              <w:autoSpaceDE w:val="0"/>
              <w:autoSpaceDN w:val="0"/>
              <w:adjustRightInd w:val="0"/>
              <w:ind w:firstLine="0"/>
              <w:jc w:val="left"/>
              <w:rPr>
                <w:b/>
                <w:bCs/>
                <w:color w:val="000000"/>
              </w:rPr>
            </w:pPr>
            <w:r w:rsidRPr="008C245C">
              <w:rPr>
                <w:b/>
                <w:bCs/>
                <w:color w:val="000000"/>
              </w:rPr>
              <w:t xml:space="preserve">Atitiktį reikalavimui įrodantys </w:t>
            </w:r>
            <w:r w:rsidR="000B1465" w:rsidRPr="008C245C">
              <w:rPr>
                <w:b/>
                <w:bCs/>
                <w:color w:val="000000"/>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7F6A5133" w:rsidR="001A4191" w:rsidRPr="00AF7599"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8C245C" w:rsidRDefault="000B1465" w:rsidP="0075633A">
            <w:pPr>
              <w:pStyle w:val="Sraopastraipa"/>
              <w:numPr>
                <w:ilvl w:val="0"/>
                <w:numId w:val="9"/>
              </w:numPr>
              <w:spacing w:before="60" w:after="60" w:line="257" w:lineRule="auto"/>
              <w:ind w:left="357" w:hanging="357"/>
              <w:jc w:val="left"/>
              <w:rPr>
                <w:rFonts w:eastAsiaTheme="minorHAns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8C245C" w:rsidRDefault="000B1465" w:rsidP="000B1465">
            <w:pPr>
              <w:autoSpaceDE w:val="0"/>
              <w:autoSpaceDN w:val="0"/>
              <w:adjustRightInd w:val="0"/>
              <w:ind w:firstLine="0"/>
              <w:rPr>
                <w:b/>
                <w:bCs/>
                <w:color w:val="000000"/>
              </w:rPr>
            </w:pPr>
            <w:r w:rsidRPr="008C245C">
              <w:rPr>
                <w:b/>
                <w:bCs/>
                <w:color w:val="000000"/>
              </w:rPr>
              <w:t>Teisė verstis veikla</w:t>
            </w:r>
          </w:p>
        </w:tc>
      </w:tr>
      <w:tr w:rsidR="00AF7599"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AF7599" w:rsidRPr="008C245C" w:rsidRDefault="00AF7599" w:rsidP="00AF7599">
            <w:pPr>
              <w:pStyle w:val="Sraopastraipa"/>
              <w:spacing w:before="60" w:after="60" w:line="257" w:lineRule="auto"/>
              <w:ind w:left="0"/>
              <w:jc w:val="right"/>
              <w:rPr>
                <w:rFonts w:eastAsiaTheme="minorHAnsi"/>
              </w:rPr>
            </w:pPr>
            <w:r w:rsidRPr="008C245C">
              <w:rPr>
                <w:rFonts w:eastAsiaTheme="minorHAnsi"/>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343DE6D6" w:rsidR="00AF7599" w:rsidRPr="008C245C" w:rsidRDefault="00AF7599" w:rsidP="00AF7599">
            <w:pPr>
              <w:autoSpaceDE w:val="0"/>
              <w:autoSpaceDN w:val="0"/>
              <w:adjustRightInd w:val="0"/>
              <w:rPr>
                <w:color w:val="000000"/>
              </w:rPr>
            </w:pPr>
            <w:r w:rsidRPr="008C245C">
              <w:rPr>
                <w:bCs/>
                <w:color w:val="000000"/>
              </w:rPr>
              <w:t>Tiekėjas turi teisę verstis ta veikla, kuri reikalinga pirkimo sutarčiai įvykdyti.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0E0158CE" w:rsidR="00AF7599" w:rsidRPr="008C245C" w:rsidRDefault="00AF7599" w:rsidP="00AF7599">
            <w:pPr>
              <w:autoSpaceDE w:val="0"/>
              <w:autoSpaceDN w:val="0"/>
              <w:adjustRightInd w:val="0"/>
              <w:rPr>
                <w:color w:val="000000"/>
              </w:rPr>
            </w:pPr>
            <w:r w:rsidRPr="008C245C">
              <w:rPr>
                <w:color w:val="000000"/>
              </w:rPr>
              <w:t>Tiekėjo (juridinio asmens) įstatų tinkamai patvirtintos kopijos ar kiti dokumentai, patvirtinantys tiekėjo teisę verstis prekyba (profesinio ar veiklos registro tvarkytojo ar įgaliotos valstybės institucijos išduota pažyma) arba atitinkamos užsienio šalies institucijos (profesinių ar veiklos tvarkytojų, valstybės įgaliotų institucijų pažymos, kaip yra nustatyta toje valstybėje, kurioje tiekėjas registruotas) išduotas dokumentas (pateikiamos skaitmeninės dokumento kopijos) ar priesaikos deklaracija, liudijanti teikėjo teisę verstis prekyba, gamyba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AF7599" w:rsidRPr="00CB20ED" w:rsidRDefault="00AF7599" w:rsidP="00AF7599">
            <w:pPr>
              <w:autoSpaceDE w:val="0"/>
              <w:autoSpaceDN w:val="0"/>
              <w:adjustRightInd w:val="0"/>
              <w:rPr>
                <w:rFonts w:asciiTheme="minorHAnsi" w:hAnsiTheme="minorHAnsi" w:cstheme="minorHAnsi"/>
                <w:color w:val="000000"/>
                <w:sz w:val="21"/>
                <w:szCs w:val="21"/>
              </w:rPr>
            </w:pPr>
          </w:p>
        </w:tc>
      </w:tr>
      <w:tr w:rsidR="00AF7599"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06BCA0B5" w:rsidR="00AF7599" w:rsidRPr="008C245C" w:rsidRDefault="00AF7599" w:rsidP="00AF7599">
            <w:pPr>
              <w:pStyle w:val="Sraopastraipa"/>
              <w:spacing w:before="60" w:after="60" w:line="257" w:lineRule="auto"/>
              <w:ind w:left="0"/>
              <w:jc w:val="center"/>
              <w:rPr>
                <w:rFonts w:eastAsiaTheme="minorHAnsi"/>
              </w:rPr>
            </w:pPr>
            <w:r w:rsidRPr="008C245C">
              <w:rPr>
                <w:rFonts w:eastAsiaTheme="minorHAnsi"/>
              </w:rPr>
              <w:t>1.2.</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11CA2B0A" w:rsidR="00AF7599" w:rsidRPr="008C245C" w:rsidRDefault="00AF7599" w:rsidP="00AF7599">
            <w:pPr>
              <w:autoSpaceDE w:val="0"/>
              <w:autoSpaceDN w:val="0"/>
              <w:adjustRightInd w:val="0"/>
              <w:rPr>
                <w:color w:val="000000"/>
              </w:rPr>
            </w:pPr>
            <w:r w:rsidRPr="008C245C">
              <w:rPr>
                <w:bCs/>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0E90F878" w:rsidR="00AF7599" w:rsidRPr="008C245C" w:rsidRDefault="00AF7599" w:rsidP="00AF7599">
            <w:pPr>
              <w:autoSpaceDE w:val="0"/>
              <w:autoSpaceDN w:val="0"/>
              <w:adjustRightInd w:val="0"/>
              <w:rPr>
                <w:color w:val="000000"/>
              </w:rPr>
            </w:pPr>
            <w:r w:rsidRPr="008C245C">
              <w:rPr>
                <w:color w:val="00000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AF7599" w:rsidRPr="00CB20ED" w:rsidRDefault="00AF7599" w:rsidP="00AF7599">
            <w:pPr>
              <w:autoSpaceDE w:val="0"/>
              <w:autoSpaceDN w:val="0"/>
              <w:adjustRightInd w:val="0"/>
              <w:rPr>
                <w:rFonts w:cstheme="minorHAnsi"/>
                <w:color w:val="000000"/>
              </w:rPr>
            </w:pPr>
          </w:p>
        </w:tc>
      </w:tr>
      <w:tr w:rsidR="00AF7599"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60AA7871" w:rsidR="00AF7599" w:rsidRPr="008C245C" w:rsidRDefault="00AF7599" w:rsidP="00AF7599">
            <w:pPr>
              <w:spacing w:before="60" w:after="60" w:line="257" w:lineRule="auto"/>
              <w:ind w:firstLine="0"/>
              <w:rPr>
                <w:rFonts w:eastAsiaTheme="minorHAnsi"/>
              </w:rPr>
            </w:pPr>
            <w:r w:rsidRPr="008C245C">
              <w:rPr>
                <w:rFonts w:eastAsiaTheme="minorHAnsi"/>
              </w:rPr>
              <w:t>2.</w:t>
            </w: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AF7599" w:rsidRPr="008C245C" w:rsidRDefault="00AF7599" w:rsidP="00AF7599">
            <w:pPr>
              <w:autoSpaceDE w:val="0"/>
              <w:autoSpaceDN w:val="0"/>
              <w:adjustRightInd w:val="0"/>
              <w:ind w:firstLine="0"/>
              <w:rPr>
                <w:b/>
                <w:bCs/>
                <w:color w:val="000000"/>
              </w:rPr>
            </w:pPr>
            <w:r w:rsidRPr="008C245C">
              <w:rPr>
                <w:b/>
                <w:bCs/>
                <w:color w:val="000000"/>
              </w:rPr>
              <w:t>Aplinkos apsaugos vadybos priemonės:</w:t>
            </w:r>
          </w:p>
        </w:tc>
      </w:tr>
      <w:tr w:rsidR="00AF7599"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4347D627" w:rsidR="00AF7599" w:rsidRPr="008C245C" w:rsidRDefault="00AF7599" w:rsidP="00AF7599">
            <w:pPr>
              <w:spacing w:before="60" w:after="60" w:line="257" w:lineRule="auto"/>
              <w:jc w:val="right"/>
              <w:rPr>
                <w:rFonts w:eastAsiaTheme="minorHAnsi"/>
              </w:rPr>
            </w:pPr>
            <w:r w:rsidRPr="008C245C">
              <w:rPr>
                <w:rFonts w:eastAsiaTheme="minorHAnsi"/>
              </w:rPr>
              <w:t>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0CCC88F7" w:rsidR="00AF7599" w:rsidRPr="008C245C" w:rsidRDefault="00AF7599" w:rsidP="00AF7599">
            <w:pPr>
              <w:autoSpaceDE w:val="0"/>
              <w:autoSpaceDN w:val="0"/>
              <w:adjustRightInd w:val="0"/>
              <w:ind w:firstLine="0"/>
              <w:rPr>
                <w:color w:val="000000"/>
              </w:rPr>
            </w:pPr>
            <w:r w:rsidRPr="008C245C">
              <w:rPr>
                <w:color w:val="000000"/>
              </w:rPr>
              <w:t>Tiekėjas sutarties vykdymo laikotarpiu galės taikyti aplinkos apsaugos vadybos priemones:</w:t>
            </w:r>
            <w:r w:rsidR="00C76AAD" w:rsidRPr="008C245C">
              <w:rPr>
                <w:color w:val="000000"/>
              </w:rPr>
              <w:t xml:space="preserve"> ISO 14001 sertifikatas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B8FA399" w:rsidR="00AF7599" w:rsidRPr="008C245C" w:rsidRDefault="00AF7599" w:rsidP="00AF7599">
            <w:pPr>
              <w:autoSpaceDE w:val="0"/>
              <w:autoSpaceDN w:val="0"/>
              <w:adjustRightInd w:val="0"/>
              <w:ind w:firstLine="0"/>
              <w:rPr>
                <w:color w:val="000000"/>
              </w:rPr>
            </w:pPr>
            <w:r w:rsidRPr="008C245C">
              <w:rPr>
                <w:color w:val="000000"/>
              </w:rPr>
              <w:t xml:space="preserve">Aplinkos apsaugos vadybos priemonių, kurias tiekėjas galės taikyti vykdydamas sutartį, apibūdinimas, įrodantis, kad tiekėjas, sutarties vykdymo metu galės taikyti nustatytas aplinkos apsaugos priemones (šių vadybos priemonių taikymo aprašymas, arba </w:t>
            </w:r>
            <w:r w:rsidRPr="008C245C">
              <w:rPr>
                <w:color w:val="000000"/>
              </w:rPr>
              <w:lastRenderedPageBreak/>
              <w:t>nepriklausomų įstaigų išduoti sertifikatai, patvirtinantys, kad tiekėjas laikosi reikalaujamų aplinkos apsaugos priemonių ir pan.).</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AF7599" w:rsidRPr="00CB20ED" w:rsidRDefault="00AF7599" w:rsidP="00AF7599">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8C245C" w:rsidRDefault="00D26F9A" w:rsidP="00D26F9A">
      <w:pPr>
        <w:tabs>
          <w:tab w:val="left" w:pos="720"/>
        </w:tabs>
        <w:spacing w:line="240" w:lineRule="auto"/>
        <w:ind w:firstLine="567"/>
        <w:jc w:val="center"/>
        <w:rPr>
          <w:rFonts w:ascii="Times New Roman" w:eastAsia="Calibri" w:hAnsi="Times New Roman" w:cs="Times New Roman"/>
          <w:b/>
          <w:bCs/>
          <w:sz w:val="20"/>
          <w:szCs w:val="20"/>
          <w:lang w:eastAsia="en-US"/>
        </w:rPr>
      </w:pPr>
      <w:r w:rsidRPr="008C245C">
        <w:rPr>
          <w:rFonts w:ascii="Times New Roman" w:eastAsia="Calibri" w:hAnsi="Times New Roman" w:cs="Times New Roman"/>
          <w:b/>
          <w:bCs/>
          <w:sz w:val="20"/>
          <w:szCs w:val="20"/>
          <w:lang w:eastAsia="en-US"/>
        </w:rPr>
        <w:lastRenderedPageBreak/>
        <w:t>Tiekėjams keliami reikalavimai dėl kokybės vadybos sistemos ir (ar) aplinkos apsaugos vadybos sistemos standartų reikalavimai</w:t>
      </w:r>
    </w:p>
    <w:p w14:paraId="028ACC1A" w14:textId="77777777" w:rsidR="00112F92" w:rsidRPr="008C245C" w:rsidRDefault="00112F92" w:rsidP="00D26F9A">
      <w:pPr>
        <w:tabs>
          <w:tab w:val="left" w:pos="720"/>
        </w:tabs>
        <w:ind w:firstLine="0"/>
        <w:rPr>
          <w:rFonts w:ascii="Times New Roman" w:eastAsia="Arial" w:hAnsi="Times New Roman" w:cs="Times New Roman"/>
          <w:sz w:val="20"/>
          <w:szCs w:val="20"/>
        </w:rPr>
      </w:pPr>
    </w:p>
    <w:p w14:paraId="2712F38F" w14:textId="118631D9" w:rsidR="00112F92" w:rsidRPr="008C245C" w:rsidRDefault="00112F92" w:rsidP="00F77A5D">
      <w:pPr>
        <w:tabs>
          <w:tab w:val="left" w:pos="567"/>
        </w:tabs>
        <w:spacing w:line="240" w:lineRule="auto"/>
        <w:ind w:firstLine="0"/>
        <w:rPr>
          <w:rFonts w:ascii="Times New Roman" w:eastAsia="Arial" w:hAnsi="Times New Roman" w:cs="Times New Roman"/>
          <w:sz w:val="20"/>
          <w:szCs w:val="20"/>
        </w:rPr>
      </w:pPr>
      <w:bookmarkStart w:id="21" w:name="_heading=h.3rdcrjn" w:colFirst="0" w:colLast="0"/>
      <w:bookmarkEnd w:id="21"/>
    </w:p>
    <w:p w14:paraId="44DAAEA5" w14:textId="69624643" w:rsidR="00D94720" w:rsidRPr="008C245C" w:rsidRDefault="00DC1269" w:rsidP="00C76AAD">
      <w:pPr>
        <w:spacing w:line="240" w:lineRule="auto"/>
        <w:ind w:left="567"/>
        <w:rPr>
          <w:rFonts w:ascii="Times New Roman" w:eastAsia="Arial" w:hAnsi="Times New Roman" w:cs="Times New Roman"/>
          <w:sz w:val="20"/>
          <w:szCs w:val="20"/>
        </w:rPr>
      </w:pPr>
      <w:r w:rsidRPr="008C245C">
        <w:rPr>
          <w:rFonts w:ascii="Times New Roman" w:eastAsia="Arial" w:hAnsi="Times New Roman" w:cs="Times New Roman"/>
          <w:sz w:val="20"/>
          <w:szCs w:val="20"/>
        </w:rPr>
        <w:t>1</w:t>
      </w:r>
      <w:r w:rsidR="00C62A41" w:rsidRPr="008C245C">
        <w:rPr>
          <w:rFonts w:ascii="Times New Roman" w:eastAsia="Arial" w:hAnsi="Times New Roman" w:cs="Times New Roman"/>
          <w:sz w:val="20"/>
          <w:szCs w:val="20"/>
        </w:rPr>
        <w:t xml:space="preserve">. </w:t>
      </w:r>
      <w:r w:rsidR="00112F92" w:rsidRPr="008C245C">
        <w:rPr>
          <w:rFonts w:ascii="Times New Roman" w:eastAsia="Arial" w:hAnsi="Times New Roman" w:cs="Times New Roman"/>
          <w:sz w:val="20"/>
          <w:szCs w:val="20"/>
        </w:rPr>
        <w:t>Tiekėjai turi atitikti šiame priede nustatytus reikalavimus dėl</w:t>
      </w:r>
      <w:r w:rsidR="00112F92" w:rsidRPr="008C245C">
        <w:rPr>
          <w:rFonts w:ascii="Times New Roman" w:eastAsia="Arial" w:hAnsi="Times New Roman" w:cs="Times New Roman"/>
          <w:color w:val="00B050"/>
          <w:sz w:val="20"/>
          <w:szCs w:val="20"/>
        </w:rPr>
        <w:t xml:space="preserve"> </w:t>
      </w:r>
      <w:r w:rsidR="00112F92" w:rsidRPr="008C245C">
        <w:rPr>
          <w:rFonts w:ascii="Times New Roman" w:eastAsia="Arial" w:hAnsi="Times New Roman" w:cs="Times New Roman"/>
          <w:sz w:val="20"/>
          <w:szCs w:val="20"/>
        </w:rPr>
        <w:t>kokybės vadybos sistemos ir (arba) aplinkos apsaugos vadybos sistemos standartų laikymosi.</w:t>
      </w:r>
    </w:p>
    <w:p w14:paraId="6EAE86E2" w14:textId="77777777" w:rsidR="00112F92" w:rsidRPr="008C245C" w:rsidRDefault="00112F92" w:rsidP="00112F92">
      <w:pPr>
        <w:tabs>
          <w:tab w:val="left" w:pos="709"/>
        </w:tabs>
        <w:ind w:firstLine="567"/>
        <w:jc w:val="right"/>
        <w:rPr>
          <w:rFonts w:ascii="Times New Roman" w:eastAsia="Arial" w:hAnsi="Times New Roman" w:cs="Times New Roman"/>
          <w:sz w:val="20"/>
          <w:szCs w:val="20"/>
        </w:rPr>
      </w:pPr>
    </w:p>
    <w:tbl>
      <w:tblPr>
        <w:tblStyle w:val="TableGrid3"/>
        <w:tblW w:w="5000" w:type="pct"/>
        <w:tblLook w:val="04A0" w:firstRow="1" w:lastRow="0" w:firstColumn="1" w:lastColumn="0" w:noHBand="0" w:noVBand="1"/>
      </w:tblPr>
      <w:tblGrid>
        <w:gridCol w:w="1233"/>
        <w:gridCol w:w="3267"/>
        <w:gridCol w:w="3146"/>
        <w:gridCol w:w="3144"/>
      </w:tblGrid>
      <w:tr w:rsidR="00E15479" w:rsidRPr="008C245C"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8C245C" w:rsidRDefault="00E15479" w:rsidP="00044DE7">
            <w:pPr>
              <w:spacing w:before="60" w:after="60" w:line="256" w:lineRule="auto"/>
              <w:ind w:firstLine="0"/>
              <w:rPr>
                <w:b/>
                <w:bCs/>
              </w:rPr>
            </w:pPr>
            <w:r w:rsidRPr="008C245C">
              <w:rPr>
                <w:rFonts w:eastAsiaTheme="minorHAnsi"/>
                <w:b/>
                <w:bCs/>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8C245C" w:rsidRDefault="00E15479" w:rsidP="00FA0CF7">
            <w:pPr>
              <w:spacing w:before="60" w:after="60" w:line="256" w:lineRule="auto"/>
              <w:ind w:firstLine="0"/>
              <w:jc w:val="left"/>
              <w:rPr>
                <w:rFonts w:eastAsiaTheme="minorHAnsi"/>
                <w:b/>
                <w:bCs/>
              </w:rPr>
            </w:pPr>
            <w:r w:rsidRPr="008C245C">
              <w:rPr>
                <w:b/>
                <w:bCs/>
                <w:color w:val="000000"/>
              </w:rPr>
              <w:t xml:space="preserve">Reikalavimas </w:t>
            </w:r>
            <w:r w:rsidRPr="008C245C">
              <w:rPr>
                <w:rFonts w:eastAsiaTheme="minorHAnsi"/>
                <w:b/>
                <w:bCs/>
                <w:lang w:eastAsia="en-US"/>
              </w:rPr>
              <w:t xml:space="preserve">dėl </w:t>
            </w:r>
            <w:r w:rsidRPr="008C245C">
              <w:rPr>
                <w:rFonts w:eastAsia="Calibri"/>
                <w:b/>
                <w:bCs/>
                <w:lang w:eastAsia="en-US"/>
              </w:rPr>
              <w:t>k</w:t>
            </w:r>
            <w:r w:rsidRPr="008C245C">
              <w:rPr>
                <w:rFonts w:eastAsia="Calibri"/>
                <w:b/>
                <w:bCs/>
                <w:iCs/>
                <w:lang w:eastAsia="en-US"/>
              </w:rPr>
              <w:t>okybės vadybos sistemos ir (arba) aplinkos apsaugos vadybos sistemos standartų</w:t>
            </w:r>
            <w:r w:rsidRPr="008C245C">
              <w:rPr>
                <w:rFonts w:eastAsiaTheme="minorHAnsi"/>
                <w:b/>
                <w:bCs/>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8C245C" w:rsidRDefault="00E15479" w:rsidP="00E15479">
            <w:pPr>
              <w:autoSpaceDE w:val="0"/>
              <w:autoSpaceDN w:val="0"/>
              <w:adjustRightInd w:val="0"/>
              <w:ind w:firstLine="0"/>
              <w:rPr>
                <w:b/>
                <w:bCs/>
                <w:color w:val="000000"/>
              </w:rPr>
            </w:pPr>
            <w:r w:rsidRPr="008C245C">
              <w:rPr>
                <w:b/>
                <w:bCs/>
                <w:color w:val="000000"/>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8C245C" w:rsidRDefault="00E15479" w:rsidP="00FA0CF7">
            <w:pPr>
              <w:autoSpaceDE w:val="0"/>
              <w:autoSpaceDN w:val="0"/>
              <w:adjustRightInd w:val="0"/>
              <w:ind w:firstLine="0"/>
              <w:jc w:val="left"/>
              <w:rPr>
                <w:b/>
                <w:bCs/>
                <w:color w:val="000000"/>
              </w:rPr>
            </w:pPr>
            <w:r w:rsidRPr="008C245C">
              <w:rPr>
                <w:b/>
                <w:bCs/>
                <w:color w:val="000000"/>
              </w:rPr>
              <w:t>Subjektas, kuris turi atitikti reikalavimą</w:t>
            </w:r>
          </w:p>
          <w:p w14:paraId="35D7C66D" w14:textId="32D41E38" w:rsidR="00E15479" w:rsidRPr="008C245C" w:rsidRDefault="00E15479" w:rsidP="00FA0CF7">
            <w:pPr>
              <w:autoSpaceDE w:val="0"/>
              <w:autoSpaceDN w:val="0"/>
              <w:adjustRightInd w:val="0"/>
              <w:ind w:firstLine="0"/>
              <w:jc w:val="left"/>
              <w:rPr>
                <w:b/>
                <w:bCs/>
                <w:color w:val="000000"/>
              </w:rPr>
            </w:pPr>
          </w:p>
        </w:tc>
      </w:tr>
      <w:tr w:rsidR="00E15479" w:rsidRPr="008C245C"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4615BF6C" w:rsidR="00E15479" w:rsidRPr="008C245C" w:rsidRDefault="00C76AAD" w:rsidP="006B0550">
            <w:pPr>
              <w:spacing w:before="60" w:after="60" w:line="256" w:lineRule="auto"/>
              <w:jc w:val="center"/>
              <w:rPr>
                <w:rFonts w:eastAsiaTheme="minorHAnsi"/>
                <w:b/>
                <w:bCs/>
              </w:rPr>
            </w:pPr>
            <w:r w:rsidRPr="008C245C">
              <w:rPr>
                <w:rFonts w:eastAsiaTheme="minorHAnsi"/>
                <w:b/>
                <w:bCs/>
              </w:rPr>
              <w:t>1</w:t>
            </w:r>
            <w:r w:rsidR="00E15479" w:rsidRPr="008C245C">
              <w:rPr>
                <w:rFonts w:eastAsiaTheme="minorHAnsi"/>
                <w:b/>
                <w:bCs/>
              </w:rPr>
              <w:t>.</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8C245C" w:rsidRDefault="00E15479" w:rsidP="006B0550">
            <w:pPr>
              <w:autoSpaceDE w:val="0"/>
              <w:autoSpaceDN w:val="0"/>
              <w:adjustRightInd w:val="0"/>
              <w:rPr>
                <w:b/>
                <w:bCs/>
                <w:color w:val="000000"/>
              </w:rPr>
            </w:pPr>
            <w:r w:rsidRPr="008C245C">
              <w:rPr>
                <w:b/>
                <w:bCs/>
                <w:color w:val="000000"/>
              </w:rPr>
              <w:t>Aplinkos apsaugos vadybos sistemos taikymas</w:t>
            </w:r>
          </w:p>
        </w:tc>
      </w:tr>
      <w:tr w:rsidR="00E15479" w:rsidRPr="008C245C"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5C272E21" w:rsidR="00E15479" w:rsidRPr="008C245C" w:rsidRDefault="00C76AAD" w:rsidP="006B0550">
            <w:pPr>
              <w:spacing w:before="60" w:after="60" w:line="256" w:lineRule="auto"/>
              <w:jc w:val="center"/>
              <w:rPr>
                <w:rFonts w:eastAsiaTheme="minorHAnsi"/>
              </w:rPr>
            </w:pPr>
            <w:r w:rsidRPr="008C245C">
              <w:rPr>
                <w:rFonts w:eastAsiaTheme="minorHAnsi"/>
              </w:rPr>
              <w:t>1</w:t>
            </w:r>
            <w:r w:rsidR="00E15479" w:rsidRPr="008C245C">
              <w:rPr>
                <w:rFonts w:eastAsiaTheme="minorHAnsi"/>
              </w:rPr>
              <w:t>.1.</w:t>
            </w:r>
          </w:p>
        </w:tc>
        <w:tc>
          <w:tcPr>
            <w:tcW w:w="1514" w:type="pct"/>
            <w:tcBorders>
              <w:top w:val="single" w:sz="4" w:space="0" w:color="000000"/>
              <w:left w:val="single" w:sz="4" w:space="0" w:color="000000"/>
              <w:bottom w:val="single" w:sz="4" w:space="0" w:color="000000"/>
              <w:right w:val="single" w:sz="4" w:space="0" w:color="000000"/>
            </w:tcBorders>
          </w:tcPr>
          <w:p w14:paraId="4184DB79" w14:textId="77777777" w:rsidR="00E15479" w:rsidRPr="008C245C" w:rsidRDefault="00E15479" w:rsidP="00F77A5D">
            <w:pPr>
              <w:autoSpaceDE w:val="0"/>
              <w:autoSpaceDN w:val="0"/>
              <w:adjustRightInd w:val="0"/>
              <w:ind w:firstLine="0"/>
            </w:pPr>
            <w:r w:rsidRPr="008C245C">
              <w:t xml:space="preserve">Perkamoms paslaugoms / darbams [perkančioji organizacija nurodo kokioms konkrečioms paslaugoms / kokiems konkretiems darbams] tiekėjas taiko Europos Sąjungos aplinkos apsaugos vadybos ir audito sistemą (angl. </w:t>
            </w:r>
            <w:proofErr w:type="spellStart"/>
            <w:r w:rsidRPr="008C245C">
              <w:t>Eco</w:t>
            </w:r>
            <w:proofErr w:type="spellEnd"/>
            <w:r w:rsidRPr="008C245C">
              <w:t>–</w:t>
            </w:r>
            <w:proofErr w:type="spellStart"/>
            <w:r w:rsidRPr="008C245C">
              <w:t>Management</w:t>
            </w:r>
            <w:proofErr w:type="spellEnd"/>
            <w:r w:rsidRPr="008C245C">
              <w:t xml:space="preserve"> </w:t>
            </w:r>
            <w:proofErr w:type="spellStart"/>
            <w:r w:rsidRPr="008C245C">
              <w:t>and</w:t>
            </w:r>
            <w:proofErr w:type="spellEnd"/>
            <w:r w:rsidRPr="008C245C">
              <w:t xml:space="preserve"> </w:t>
            </w:r>
            <w:proofErr w:type="spellStart"/>
            <w:r w:rsidRPr="008C245C">
              <w:t>Audit</w:t>
            </w:r>
            <w:proofErr w:type="spellEnd"/>
            <w:r w:rsidRPr="008C245C">
              <w:t xml:space="preserve"> </w:t>
            </w:r>
            <w:proofErr w:type="spellStart"/>
            <w:r w:rsidRPr="008C245C">
              <w:t>Scheme</w:t>
            </w:r>
            <w:proofErr w:type="spellEnd"/>
            <w:r w:rsidRPr="008C245C">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8C245C" w:rsidRDefault="00E15479" w:rsidP="00F77A5D">
            <w:pPr>
              <w:autoSpaceDE w:val="0"/>
              <w:autoSpaceDN w:val="0"/>
              <w:adjustRightInd w:val="0"/>
              <w:ind w:firstLine="0"/>
            </w:pPr>
            <w:r w:rsidRPr="008C245C">
              <w:t xml:space="preserve">Nepriklausomos įstaigos išduoto </w:t>
            </w:r>
            <w:r w:rsidRPr="008C245C">
              <w:rPr>
                <w:u w:val="single"/>
              </w:rPr>
              <w:t>galiojančio</w:t>
            </w:r>
            <w:r w:rsidRPr="008C245C">
              <w:t xml:space="preserve"> sertifikato, patvirtinančio, kad tiekėjas laikosi reikalaujamos aplinkos apsaugos vadybos sistemos standartų, skaitmeninė kopija.</w:t>
            </w:r>
          </w:p>
          <w:p w14:paraId="7AE70331" w14:textId="77777777" w:rsidR="00E15479" w:rsidRPr="008C245C" w:rsidRDefault="00E15479" w:rsidP="00F77A5D">
            <w:pPr>
              <w:autoSpaceDE w:val="0"/>
              <w:autoSpaceDN w:val="0"/>
              <w:adjustRightInd w:val="0"/>
            </w:pPr>
          </w:p>
          <w:p w14:paraId="0B7268DD" w14:textId="77777777" w:rsidR="00E15479" w:rsidRPr="008C245C" w:rsidRDefault="00E15479" w:rsidP="00F77A5D">
            <w:pPr>
              <w:autoSpaceDE w:val="0"/>
              <w:autoSpaceDN w:val="0"/>
              <w:adjustRightInd w:val="0"/>
              <w:ind w:firstLine="0"/>
            </w:pPr>
            <w:r w:rsidRPr="008C245C">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8C245C" w:rsidRDefault="002866F6" w:rsidP="00F77A5D">
            <w:pPr>
              <w:autoSpaceDE w:val="0"/>
              <w:autoSpaceDN w:val="0"/>
              <w:adjustRightInd w:val="0"/>
              <w:ind w:firstLine="0"/>
            </w:pPr>
          </w:p>
          <w:p w14:paraId="23480893" w14:textId="77777777" w:rsidR="002866F6" w:rsidRPr="008C245C" w:rsidRDefault="002866F6" w:rsidP="00F77A5D">
            <w:pPr>
              <w:autoSpaceDE w:val="0"/>
              <w:autoSpaceDN w:val="0"/>
              <w:adjustRightInd w:val="0"/>
              <w:ind w:firstLine="0"/>
            </w:pPr>
            <w:r w:rsidRPr="008C245C">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8C245C" w:rsidRDefault="00DD344C" w:rsidP="00F77A5D">
            <w:pPr>
              <w:autoSpaceDE w:val="0"/>
              <w:autoSpaceDN w:val="0"/>
              <w:adjustRightInd w:val="0"/>
              <w:ind w:firstLine="0"/>
            </w:pPr>
          </w:p>
          <w:p w14:paraId="52D5667F" w14:textId="20D9525E" w:rsidR="00DD344C" w:rsidRPr="008C245C" w:rsidRDefault="00DD344C" w:rsidP="00F77A5D">
            <w:pPr>
              <w:autoSpaceDE w:val="0"/>
              <w:autoSpaceDN w:val="0"/>
              <w:adjustRightInd w:val="0"/>
              <w:ind w:firstLine="0"/>
            </w:pPr>
            <w:r w:rsidRPr="008C245C">
              <w:rPr>
                <w:rStyle w:val="cf01"/>
                <w:rFonts w:ascii="Times New Roman" w:hAnsi="Times New Roman" w:cs="Times New Roman"/>
                <w:sz w:val="20"/>
                <w:szCs w:val="20"/>
              </w:rPr>
              <w:t>Jeigu Tiekėjas pats atitinka šį reikalavimą, tačiau pasitelkia Subtiekėjus nurodytiems darbams atlikti / paslaugoms teikti, kuriems (-</w:t>
            </w:r>
            <w:proofErr w:type="spellStart"/>
            <w:r w:rsidRPr="008C245C">
              <w:rPr>
                <w:rStyle w:val="cf01"/>
                <w:rFonts w:ascii="Times New Roman" w:hAnsi="Times New Roman" w:cs="Times New Roman"/>
                <w:sz w:val="20"/>
                <w:szCs w:val="20"/>
              </w:rPr>
              <w:t>ioms</w:t>
            </w:r>
            <w:proofErr w:type="spellEnd"/>
            <w:r w:rsidRPr="008C245C">
              <w:rPr>
                <w:rStyle w:val="cf01"/>
                <w:rFonts w:ascii="Times New Roman" w:hAnsi="Times New Roman" w:cs="Times New Roman"/>
                <w:sz w:val="20"/>
                <w:szCs w:val="2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8C245C">
              <w:rPr>
                <w:rStyle w:val="cf01"/>
                <w:rFonts w:ascii="Times New Roman" w:hAnsi="Times New Roman" w:cs="Times New Roman"/>
                <w:sz w:val="20"/>
                <w:szCs w:val="20"/>
              </w:rPr>
              <w:t xml:space="preserve"> (ar Tiekėjo aplinkos apsaugos vadybos </w:t>
            </w:r>
            <w:r w:rsidR="00BF7343" w:rsidRPr="008C245C">
              <w:rPr>
                <w:rStyle w:val="cf01"/>
                <w:rFonts w:ascii="Times New Roman" w:hAnsi="Times New Roman" w:cs="Times New Roman"/>
                <w:sz w:val="20"/>
                <w:szCs w:val="20"/>
              </w:rPr>
              <w:lastRenderedPageBreak/>
              <w:t>užtikrinimo priemonių)</w:t>
            </w:r>
            <w:r w:rsidRPr="008C245C">
              <w:rPr>
                <w:rStyle w:val="cf01"/>
                <w:rFonts w:ascii="Times New Roman" w:hAnsi="Times New Roman" w:cs="Times New Roman"/>
                <w:sz w:val="20"/>
                <w:szCs w:val="20"/>
              </w:rPr>
              <w:t xml:space="preserve"> </w:t>
            </w:r>
            <w:r w:rsidRPr="008C245C">
              <w:rPr>
                <w:rStyle w:val="cf11"/>
                <w:rFonts w:ascii="Times New Roman" w:hAnsi="Times New Roman" w:cs="Times New Roman"/>
                <w:sz w:val="20"/>
                <w:szCs w:val="20"/>
              </w:rPr>
              <w:t xml:space="preserve">tiek kiek jis </w:t>
            </w:r>
            <w:r w:rsidR="00BF7343" w:rsidRPr="008C245C">
              <w:rPr>
                <w:rStyle w:val="cf11"/>
                <w:rFonts w:ascii="Times New Roman" w:hAnsi="Times New Roman" w:cs="Times New Roman"/>
                <w:sz w:val="20"/>
                <w:szCs w:val="20"/>
              </w:rPr>
              <w:t xml:space="preserve">(jos) </w:t>
            </w:r>
            <w:r w:rsidRPr="008C245C">
              <w:rPr>
                <w:rStyle w:val="cf11"/>
                <w:rFonts w:ascii="Times New Roman" w:hAnsi="Times New Roman" w:cs="Times New Roman"/>
                <w:sz w:val="20"/>
                <w:szCs w:val="20"/>
              </w:rPr>
              <w:t>taikomas</w:t>
            </w:r>
            <w:r w:rsidR="001C75E8" w:rsidRPr="008C245C">
              <w:rPr>
                <w:rStyle w:val="cf11"/>
                <w:rFonts w:ascii="Times New Roman" w:hAnsi="Times New Roman" w:cs="Times New Roman"/>
                <w:sz w:val="20"/>
                <w:szCs w:val="20"/>
              </w:rPr>
              <w:t xml:space="preserve"> (-</w:t>
            </w:r>
            <w:proofErr w:type="spellStart"/>
            <w:r w:rsidR="001C75E8" w:rsidRPr="008C245C">
              <w:rPr>
                <w:rStyle w:val="cf11"/>
                <w:rFonts w:ascii="Times New Roman" w:hAnsi="Times New Roman" w:cs="Times New Roman"/>
                <w:sz w:val="20"/>
                <w:szCs w:val="20"/>
              </w:rPr>
              <w:t>os</w:t>
            </w:r>
            <w:proofErr w:type="spellEnd"/>
            <w:r w:rsidR="001C75E8" w:rsidRPr="008C245C">
              <w:rPr>
                <w:rStyle w:val="cf11"/>
                <w:rFonts w:ascii="Times New Roman" w:hAnsi="Times New Roman" w:cs="Times New Roman"/>
                <w:sz w:val="20"/>
                <w:szCs w:val="20"/>
              </w:rPr>
              <w:t>)</w:t>
            </w:r>
            <w:r w:rsidRPr="008C245C">
              <w:rPr>
                <w:rStyle w:val="cf11"/>
                <w:rFonts w:ascii="Times New Roman" w:hAnsi="Times New Roman" w:cs="Times New Roman"/>
                <w:sz w:val="20"/>
                <w:szCs w:val="20"/>
              </w:rPr>
              <w:t xml:space="preserve"> atsižvelgiant į Subtiekėjo prisiimamus įsipareigojimus pirkimo sutarčiai vykdyti </w:t>
            </w:r>
            <w:r w:rsidRPr="008C245C">
              <w:rPr>
                <w:rStyle w:val="cf01"/>
                <w:rFonts w:ascii="Times New Roman" w:hAnsi="Times New Roman" w:cs="Times New Roman"/>
                <w:sz w:val="20"/>
                <w:szCs w:val="20"/>
              </w:rPr>
              <w:t>bei</w:t>
            </w:r>
            <w:r w:rsidRPr="008C245C">
              <w:rPr>
                <w:rStyle w:val="cf11"/>
                <w:rFonts w:ascii="Times New Roman" w:hAnsi="Times New Roman" w:cs="Times New Roman"/>
                <w:sz w:val="20"/>
                <w:szCs w:val="20"/>
              </w:rPr>
              <w:t xml:space="preserve"> nustatyta Tiekėjo atsakomybė prižiūrėti, kad Subtiekėjas vadovautųsi Tiekėjo turimu a</w:t>
            </w:r>
            <w:r w:rsidRPr="008C245C">
              <w:rPr>
                <w:rStyle w:val="cf01"/>
                <w:rFonts w:ascii="Times New Roman" w:hAnsi="Times New Roman" w:cs="Times New Roman"/>
                <w:sz w:val="20"/>
                <w:szCs w:val="20"/>
              </w:rPr>
              <w:t>plinkos apsaugos vadybos standartu</w:t>
            </w:r>
            <w:r w:rsidR="00955C87" w:rsidRPr="008C245C">
              <w:rPr>
                <w:rStyle w:val="cf01"/>
                <w:rFonts w:ascii="Times New Roman" w:hAnsi="Times New Roman" w:cs="Times New Roman"/>
                <w:sz w:val="20"/>
                <w:szCs w:val="20"/>
              </w:rPr>
              <w:t xml:space="preserve"> (ar Tiekėjo a</w:t>
            </w:r>
            <w:r w:rsidR="00955C87" w:rsidRPr="008C245C">
              <w:rPr>
                <w:rStyle w:val="cf11"/>
                <w:rFonts w:ascii="Times New Roman" w:hAnsi="Times New Roman" w:cs="Times New Roman"/>
                <w:sz w:val="20"/>
                <w:szCs w:val="20"/>
              </w:rPr>
              <w:t xml:space="preserve">plinkos </w:t>
            </w:r>
            <w:r w:rsidR="00955C87" w:rsidRPr="008C245C">
              <w:rPr>
                <w:rStyle w:val="cf01"/>
                <w:rFonts w:ascii="Times New Roman" w:hAnsi="Times New Roman" w:cs="Times New Roman"/>
                <w:sz w:val="20"/>
                <w:szCs w:val="20"/>
              </w:rPr>
              <w:t>apsaugos vadybos užtikrinimo priemonėmis)</w:t>
            </w:r>
            <w:r w:rsidRPr="008C245C">
              <w:rPr>
                <w:rStyle w:val="cf01"/>
                <w:rFonts w:ascii="Times New Roman" w:hAnsi="Times New Roman" w:cs="Times New Roman"/>
                <w:sz w:val="20"/>
                <w:szCs w:val="20"/>
              </w:rPr>
              <w:t>.</w:t>
            </w: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Pr="008C245C" w:rsidRDefault="00E15479" w:rsidP="00107DDA">
            <w:pPr>
              <w:autoSpaceDE w:val="0"/>
              <w:autoSpaceDN w:val="0"/>
              <w:adjustRightInd w:val="0"/>
              <w:ind w:firstLine="0"/>
            </w:pPr>
          </w:p>
          <w:p w14:paraId="0D3EC663" w14:textId="77777777" w:rsidR="00F37F1A" w:rsidRPr="008C245C" w:rsidRDefault="00F37F1A" w:rsidP="00107DDA">
            <w:pPr>
              <w:autoSpaceDE w:val="0"/>
              <w:autoSpaceDN w:val="0"/>
              <w:adjustRightInd w:val="0"/>
              <w:ind w:firstLine="0"/>
            </w:pPr>
          </w:p>
          <w:p w14:paraId="46404CC8" w14:textId="77777777" w:rsidR="00F37F1A" w:rsidRPr="008C245C" w:rsidRDefault="00F37F1A" w:rsidP="00107DDA">
            <w:pPr>
              <w:autoSpaceDE w:val="0"/>
              <w:autoSpaceDN w:val="0"/>
              <w:adjustRightInd w:val="0"/>
              <w:ind w:firstLine="0"/>
            </w:pPr>
          </w:p>
          <w:p w14:paraId="5E23E1F0" w14:textId="77777777" w:rsidR="00F37F1A" w:rsidRPr="008C245C" w:rsidRDefault="00F37F1A" w:rsidP="00107DDA">
            <w:pPr>
              <w:autoSpaceDE w:val="0"/>
              <w:autoSpaceDN w:val="0"/>
              <w:adjustRightInd w:val="0"/>
              <w:ind w:firstLine="0"/>
            </w:pPr>
          </w:p>
          <w:p w14:paraId="7C88AC7F" w14:textId="77777777" w:rsidR="00955C87" w:rsidRPr="008C245C" w:rsidRDefault="00955C87" w:rsidP="00107DDA">
            <w:pPr>
              <w:autoSpaceDE w:val="0"/>
              <w:autoSpaceDN w:val="0"/>
              <w:adjustRightInd w:val="0"/>
              <w:ind w:firstLine="0"/>
              <w:rPr>
                <w:b/>
                <w:bCs/>
              </w:rPr>
            </w:pPr>
          </w:p>
          <w:p w14:paraId="0CE3732E" w14:textId="77777777" w:rsidR="00955C87" w:rsidRPr="008C245C" w:rsidRDefault="00955C87" w:rsidP="00107DDA">
            <w:pPr>
              <w:autoSpaceDE w:val="0"/>
              <w:autoSpaceDN w:val="0"/>
              <w:adjustRightInd w:val="0"/>
              <w:ind w:firstLine="0"/>
              <w:rPr>
                <w:b/>
                <w:bCs/>
              </w:rPr>
            </w:pPr>
          </w:p>
          <w:p w14:paraId="347D0686" w14:textId="77777777" w:rsidR="00955C87" w:rsidRPr="008C245C" w:rsidRDefault="00955C87" w:rsidP="00107DDA">
            <w:pPr>
              <w:autoSpaceDE w:val="0"/>
              <w:autoSpaceDN w:val="0"/>
              <w:adjustRightInd w:val="0"/>
              <w:ind w:firstLine="0"/>
              <w:rPr>
                <w:b/>
                <w:bCs/>
              </w:rPr>
            </w:pPr>
          </w:p>
          <w:p w14:paraId="6E476BBA" w14:textId="77777777" w:rsidR="00955C87" w:rsidRPr="008C245C" w:rsidRDefault="00955C87" w:rsidP="00107DDA">
            <w:pPr>
              <w:autoSpaceDE w:val="0"/>
              <w:autoSpaceDN w:val="0"/>
              <w:adjustRightInd w:val="0"/>
              <w:ind w:firstLine="0"/>
              <w:rPr>
                <w:b/>
                <w:bCs/>
              </w:rPr>
            </w:pPr>
          </w:p>
          <w:p w14:paraId="06DD227D" w14:textId="77777777" w:rsidR="00955C87" w:rsidRPr="008C245C" w:rsidRDefault="00955C87" w:rsidP="00107DDA">
            <w:pPr>
              <w:autoSpaceDE w:val="0"/>
              <w:autoSpaceDN w:val="0"/>
              <w:adjustRightInd w:val="0"/>
              <w:ind w:firstLine="0"/>
              <w:rPr>
                <w:b/>
                <w:bCs/>
              </w:rPr>
            </w:pPr>
          </w:p>
          <w:p w14:paraId="3FA1FFFF" w14:textId="77777777" w:rsidR="00955C87" w:rsidRPr="008C245C" w:rsidRDefault="00955C87" w:rsidP="00107DDA">
            <w:pPr>
              <w:autoSpaceDE w:val="0"/>
              <w:autoSpaceDN w:val="0"/>
              <w:adjustRightInd w:val="0"/>
              <w:ind w:firstLine="0"/>
              <w:rPr>
                <w:b/>
                <w:bCs/>
              </w:rPr>
            </w:pPr>
          </w:p>
          <w:p w14:paraId="7751FB2C" w14:textId="77777777" w:rsidR="00955C87" w:rsidRPr="008C245C" w:rsidRDefault="00955C87" w:rsidP="00107DDA">
            <w:pPr>
              <w:autoSpaceDE w:val="0"/>
              <w:autoSpaceDN w:val="0"/>
              <w:adjustRightInd w:val="0"/>
              <w:ind w:firstLine="0"/>
              <w:rPr>
                <w:b/>
                <w:bCs/>
              </w:rPr>
            </w:pPr>
          </w:p>
          <w:p w14:paraId="6DCF3EEB" w14:textId="77777777" w:rsidR="00955C87" w:rsidRPr="008C245C" w:rsidRDefault="00955C87" w:rsidP="00107DDA">
            <w:pPr>
              <w:autoSpaceDE w:val="0"/>
              <w:autoSpaceDN w:val="0"/>
              <w:adjustRightInd w:val="0"/>
              <w:ind w:firstLine="0"/>
              <w:rPr>
                <w:b/>
                <w:bCs/>
              </w:rPr>
            </w:pPr>
          </w:p>
          <w:p w14:paraId="60FE6870" w14:textId="77777777" w:rsidR="00955C87" w:rsidRPr="008C245C" w:rsidRDefault="00955C87" w:rsidP="00107DDA">
            <w:pPr>
              <w:autoSpaceDE w:val="0"/>
              <w:autoSpaceDN w:val="0"/>
              <w:adjustRightInd w:val="0"/>
              <w:ind w:firstLine="0"/>
              <w:rPr>
                <w:b/>
                <w:bCs/>
              </w:rPr>
            </w:pPr>
          </w:p>
          <w:p w14:paraId="58941F27" w14:textId="77777777" w:rsidR="00955C87" w:rsidRPr="008C245C" w:rsidRDefault="00955C87" w:rsidP="00107DDA">
            <w:pPr>
              <w:autoSpaceDE w:val="0"/>
              <w:autoSpaceDN w:val="0"/>
              <w:adjustRightInd w:val="0"/>
              <w:ind w:firstLine="0"/>
              <w:rPr>
                <w:b/>
                <w:bCs/>
              </w:rPr>
            </w:pPr>
          </w:p>
          <w:p w14:paraId="4C660061" w14:textId="77777777" w:rsidR="00955C87" w:rsidRPr="008C245C" w:rsidRDefault="00955C87" w:rsidP="00107DDA">
            <w:pPr>
              <w:autoSpaceDE w:val="0"/>
              <w:autoSpaceDN w:val="0"/>
              <w:adjustRightInd w:val="0"/>
              <w:ind w:firstLine="0"/>
              <w:rPr>
                <w:b/>
                <w:bCs/>
              </w:rPr>
            </w:pPr>
          </w:p>
          <w:p w14:paraId="786DC391" w14:textId="77777777" w:rsidR="00955C87" w:rsidRPr="008C245C" w:rsidRDefault="00955C87" w:rsidP="00107DDA">
            <w:pPr>
              <w:autoSpaceDE w:val="0"/>
              <w:autoSpaceDN w:val="0"/>
              <w:adjustRightInd w:val="0"/>
              <w:ind w:firstLine="0"/>
              <w:rPr>
                <w:b/>
                <w:bCs/>
              </w:rPr>
            </w:pPr>
          </w:p>
          <w:p w14:paraId="337EAB9F" w14:textId="77777777" w:rsidR="00955C87" w:rsidRPr="008C245C" w:rsidRDefault="00955C87" w:rsidP="00107DDA">
            <w:pPr>
              <w:autoSpaceDE w:val="0"/>
              <w:autoSpaceDN w:val="0"/>
              <w:adjustRightInd w:val="0"/>
              <w:ind w:firstLine="0"/>
              <w:rPr>
                <w:b/>
                <w:bCs/>
              </w:rPr>
            </w:pPr>
          </w:p>
          <w:p w14:paraId="71AF97EA" w14:textId="77777777" w:rsidR="00955C87" w:rsidRPr="008C245C" w:rsidRDefault="00955C87" w:rsidP="00107DDA">
            <w:pPr>
              <w:autoSpaceDE w:val="0"/>
              <w:autoSpaceDN w:val="0"/>
              <w:adjustRightInd w:val="0"/>
              <w:ind w:firstLine="0"/>
              <w:rPr>
                <w:b/>
                <w:bCs/>
              </w:rPr>
            </w:pPr>
          </w:p>
          <w:p w14:paraId="2C0509D1" w14:textId="77777777" w:rsidR="00955C87" w:rsidRPr="008C245C" w:rsidRDefault="00955C87" w:rsidP="00107DDA">
            <w:pPr>
              <w:autoSpaceDE w:val="0"/>
              <w:autoSpaceDN w:val="0"/>
              <w:adjustRightInd w:val="0"/>
              <w:ind w:firstLine="0"/>
              <w:rPr>
                <w:b/>
                <w:bCs/>
              </w:rPr>
            </w:pPr>
          </w:p>
          <w:p w14:paraId="05C0F16F" w14:textId="77777777" w:rsidR="00955C87" w:rsidRPr="008C245C" w:rsidRDefault="00955C87" w:rsidP="00107DDA">
            <w:pPr>
              <w:autoSpaceDE w:val="0"/>
              <w:autoSpaceDN w:val="0"/>
              <w:adjustRightInd w:val="0"/>
              <w:ind w:firstLine="0"/>
              <w:rPr>
                <w:b/>
                <w:bCs/>
              </w:rPr>
            </w:pPr>
          </w:p>
          <w:p w14:paraId="135A757A" w14:textId="77777777" w:rsidR="00955C87" w:rsidRPr="008C245C" w:rsidRDefault="00955C87" w:rsidP="00107DDA">
            <w:pPr>
              <w:autoSpaceDE w:val="0"/>
              <w:autoSpaceDN w:val="0"/>
              <w:adjustRightInd w:val="0"/>
              <w:ind w:firstLine="0"/>
              <w:rPr>
                <w:b/>
                <w:bCs/>
              </w:rPr>
            </w:pPr>
          </w:p>
          <w:p w14:paraId="5648D66F" w14:textId="77777777" w:rsidR="00955C87" w:rsidRPr="008C245C" w:rsidRDefault="00955C87" w:rsidP="00107DDA">
            <w:pPr>
              <w:autoSpaceDE w:val="0"/>
              <w:autoSpaceDN w:val="0"/>
              <w:adjustRightInd w:val="0"/>
              <w:ind w:firstLine="0"/>
              <w:rPr>
                <w:b/>
                <w:bCs/>
              </w:rPr>
            </w:pPr>
          </w:p>
          <w:p w14:paraId="03FD7355" w14:textId="77777777" w:rsidR="00955C87" w:rsidRPr="008C245C" w:rsidRDefault="00955C87" w:rsidP="00107DDA">
            <w:pPr>
              <w:autoSpaceDE w:val="0"/>
              <w:autoSpaceDN w:val="0"/>
              <w:adjustRightInd w:val="0"/>
              <w:ind w:firstLine="0"/>
              <w:rPr>
                <w:b/>
                <w:bCs/>
              </w:rPr>
            </w:pPr>
          </w:p>
          <w:p w14:paraId="44CD8787" w14:textId="77777777" w:rsidR="00955C87" w:rsidRPr="008C245C" w:rsidRDefault="00955C87" w:rsidP="00107DDA">
            <w:pPr>
              <w:autoSpaceDE w:val="0"/>
              <w:autoSpaceDN w:val="0"/>
              <w:adjustRightInd w:val="0"/>
              <w:ind w:firstLine="0"/>
              <w:rPr>
                <w:b/>
                <w:bCs/>
              </w:rPr>
            </w:pPr>
          </w:p>
          <w:p w14:paraId="58CAC311" w14:textId="77777777" w:rsidR="00955C87" w:rsidRPr="008C245C" w:rsidRDefault="00955C87" w:rsidP="00107DDA">
            <w:pPr>
              <w:autoSpaceDE w:val="0"/>
              <w:autoSpaceDN w:val="0"/>
              <w:adjustRightInd w:val="0"/>
              <w:ind w:firstLine="0"/>
              <w:rPr>
                <w:b/>
                <w:bCs/>
              </w:rPr>
            </w:pPr>
          </w:p>
          <w:p w14:paraId="21F5F178" w14:textId="77777777" w:rsidR="00955C87" w:rsidRPr="008C245C" w:rsidRDefault="00955C87" w:rsidP="00107DDA">
            <w:pPr>
              <w:autoSpaceDE w:val="0"/>
              <w:autoSpaceDN w:val="0"/>
              <w:adjustRightInd w:val="0"/>
              <w:ind w:firstLine="0"/>
              <w:rPr>
                <w:b/>
                <w:bCs/>
              </w:rPr>
            </w:pPr>
          </w:p>
          <w:p w14:paraId="106142C4" w14:textId="77777777" w:rsidR="00955C87" w:rsidRPr="008C245C" w:rsidRDefault="00955C87" w:rsidP="00107DDA">
            <w:pPr>
              <w:autoSpaceDE w:val="0"/>
              <w:autoSpaceDN w:val="0"/>
              <w:adjustRightInd w:val="0"/>
              <w:ind w:firstLine="0"/>
              <w:rPr>
                <w:b/>
                <w:bCs/>
              </w:rPr>
            </w:pPr>
          </w:p>
          <w:p w14:paraId="1F29CCC8" w14:textId="77777777" w:rsidR="00955C87" w:rsidRPr="008C245C" w:rsidRDefault="00955C87" w:rsidP="00107DDA">
            <w:pPr>
              <w:autoSpaceDE w:val="0"/>
              <w:autoSpaceDN w:val="0"/>
              <w:adjustRightInd w:val="0"/>
              <w:ind w:firstLine="0"/>
              <w:rPr>
                <w:b/>
                <w:bCs/>
              </w:rPr>
            </w:pPr>
          </w:p>
          <w:p w14:paraId="5B8F5816" w14:textId="77777777" w:rsidR="00955C87" w:rsidRPr="008C245C" w:rsidRDefault="00955C87" w:rsidP="00107DDA">
            <w:pPr>
              <w:autoSpaceDE w:val="0"/>
              <w:autoSpaceDN w:val="0"/>
              <w:adjustRightInd w:val="0"/>
              <w:ind w:firstLine="0"/>
              <w:rPr>
                <w:b/>
                <w:bCs/>
              </w:rPr>
            </w:pPr>
          </w:p>
          <w:p w14:paraId="468C95F9" w14:textId="25937EBD" w:rsidR="00F37F1A" w:rsidRPr="008C245C" w:rsidRDefault="00955C87" w:rsidP="00F77A5D">
            <w:pPr>
              <w:autoSpaceDE w:val="0"/>
              <w:autoSpaceDN w:val="0"/>
              <w:adjustRightInd w:val="0"/>
              <w:ind w:firstLine="0"/>
            </w:pPr>
            <w:r w:rsidRPr="008C245C">
              <w:rPr>
                <w:b/>
                <w:bCs/>
              </w:rPr>
              <w:t>Pastaba:</w:t>
            </w:r>
            <w:r w:rsidRPr="008C245C">
              <w:t xml:space="preserve"> </w:t>
            </w:r>
            <w:r w:rsidR="00F37F1A" w:rsidRPr="008C245C">
              <w:t>Jeigu Tiekėjas pats atitinka šį reikalavimą, tačiau pasitelkia Subtiekėjus nurodytiems darbams atlikti /  paslaugoms teikti, kuriems (-</w:t>
            </w:r>
            <w:proofErr w:type="spellStart"/>
            <w:r w:rsidR="00F37F1A" w:rsidRPr="008C245C">
              <w:t>ioms</w:t>
            </w:r>
            <w:proofErr w:type="spellEnd"/>
            <w:r w:rsidR="00F37F1A" w:rsidRPr="008C245C">
              <w:t>) yra keliamas šis reikalavimas, tokiu atveju Subtiekėjai turi laikytis reikalaujamo aplinkos apsaugos vadybos standarto</w:t>
            </w:r>
            <w:r w:rsidR="001C75E8" w:rsidRPr="008C245C">
              <w:t xml:space="preserve"> reikalavimų</w:t>
            </w:r>
            <w:r w:rsidR="00F37F1A" w:rsidRPr="008C245C">
              <w:t>, atsižvelgiant į jų prisiimamus įsipareigojimus pirkimo sutarčiai vykdyti.</w:t>
            </w:r>
          </w:p>
        </w:tc>
      </w:tr>
    </w:tbl>
    <w:p w14:paraId="10688D3F" w14:textId="77777777" w:rsidR="00112F92" w:rsidRPr="008C245C" w:rsidRDefault="00112F92" w:rsidP="00112F92">
      <w:pPr>
        <w:jc w:val="center"/>
        <w:rPr>
          <w:rFonts w:ascii="Times New Roman" w:eastAsia="Arial" w:hAnsi="Times New Roman" w:cs="Times New Roman"/>
          <w:sz w:val="20"/>
          <w:szCs w:val="20"/>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53040E7C" w:rsidR="00483B9F" w:rsidRDefault="00D32015" w:rsidP="00D32015">
      <w:pPr>
        <w:tabs>
          <w:tab w:val="left" w:pos="7527"/>
        </w:tabs>
      </w:pPr>
      <w:r>
        <w:tab/>
      </w:r>
    </w:p>
    <w:p w14:paraId="3DE8D058" w14:textId="77777777" w:rsidR="00D32015" w:rsidRDefault="00D32015" w:rsidP="00D32015">
      <w:pPr>
        <w:tabs>
          <w:tab w:val="left" w:pos="7527"/>
        </w:tabs>
      </w:pPr>
    </w:p>
    <w:p w14:paraId="7F27224C" w14:textId="77777777" w:rsidR="00D32015" w:rsidRDefault="00D32015" w:rsidP="00D32015">
      <w:pPr>
        <w:tabs>
          <w:tab w:val="left" w:pos="7527"/>
        </w:tabs>
      </w:pPr>
    </w:p>
    <w:p w14:paraId="29C723B9" w14:textId="77777777" w:rsidR="00D32015" w:rsidRDefault="00D32015" w:rsidP="00D32015">
      <w:pPr>
        <w:tabs>
          <w:tab w:val="left" w:pos="7527"/>
        </w:tabs>
      </w:pPr>
    </w:p>
    <w:p w14:paraId="6DEF1E9B" w14:textId="77777777" w:rsidR="00D32015" w:rsidRDefault="00D32015" w:rsidP="00D32015">
      <w:pPr>
        <w:tabs>
          <w:tab w:val="left" w:pos="7527"/>
        </w:tabs>
      </w:pPr>
    </w:p>
    <w:p w14:paraId="12AD8011" w14:textId="77777777" w:rsidR="00D32015" w:rsidRDefault="00D32015" w:rsidP="00D32015">
      <w:pPr>
        <w:tabs>
          <w:tab w:val="left" w:pos="7527"/>
        </w:tabs>
      </w:pPr>
    </w:p>
    <w:p w14:paraId="2AA03631" w14:textId="77777777" w:rsidR="00C76AAD" w:rsidRDefault="00C76AAD" w:rsidP="00D32015">
      <w:pPr>
        <w:tabs>
          <w:tab w:val="left" w:pos="7527"/>
        </w:tabs>
      </w:pPr>
    </w:p>
    <w:p w14:paraId="5AFED761" w14:textId="77777777" w:rsidR="00C76AAD" w:rsidRDefault="00C76AAD" w:rsidP="00D32015">
      <w:pPr>
        <w:tabs>
          <w:tab w:val="left" w:pos="7527"/>
        </w:tabs>
      </w:pPr>
    </w:p>
    <w:p w14:paraId="3DB23246" w14:textId="034BF71A" w:rsidR="00C70E3A" w:rsidRDefault="00C70E3A" w:rsidP="009858D3">
      <w:pPr>
        <w:spacing w:line="240" w:lineRule="auto"/>
        <w:ind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45496B42" w14:textId="77777777" w:rsidR="00BB5FCF" w:rsidRDefault="00BB5FCF" w:rsidP="009858D3">
      <w:pPr>
        <w:spacing w:line="240" w:lineRule="auto"/>
        <w:ind w:firstLine="0"/>
        <w:rPr>
          <w:rFonts w:cstheme="minorHAnsi"/>
        </w:rPr>
      </w:pPr>
    </w:p>
    <w:p w14:paraId="23CA8DC8" w14:textId="77777777" w:rsidR="00BB5FCF" w:rsidRDefault="00BB5FCF" w:rsidP="009858D3">
      <w:pPr>
        <w:spacing w:line="240" w:lineRule="auto"/>
        <w:ind w:firstLine="0"/>
        <w:rPr>
          <w:rFonts w:cstheme="minorHAnsi"/>
        </w:rPr>
      </w:pPr>
    </w:p>
    <w:p w14:paraId="2612B951" w14:textId="77777777" w:rsidR="008C245C" w:rsidRDefault="008C245C" w:rsidP="009858D3">
      <w:pPr>
        <w:spacing w:line="240" w:lineRule="auto"/>
        <w:ind w:firstLine="0"/>
        <w:rPr>
          <w:rFonts w:cstheme="minorHAnsi"/>
        </w:rPr>
      </w:pPr>
    </w:p>
    <w:p w14:paraId="65B3BB60" w14:textId="77777777" w:rsidR="008C245C" w:rsidRDefault="008C245C" w:rsidP="009858D3">
      <w:pPr>
        <w:spacing w:line="240" w:lineRule="auto"/>
        <w:ind w:firstLine="0"/>
        <w:rPr>
          <w:rFonts w:cstheme="minorHAnsi"/>
        </w:rPr>
      </w:pPr>
    </w:p>
    <w:p w14:paraId="11B6FF69" w14:textId="77777777" w:rsidR="008C245C" w:rsidRDefault="008C245C" w:rsidP="009858D3">
      <w:pPr>
        <w:spacing w:line="240" w:lineRule="auto"/>
        <w:ind w:firstLine="0"/>
        <w:rPr>
          <w:rFonts w:cstheme="minorHAnsi"/>
        </w:rPr>
      </w:pPr>
    </w:p>
    <w:p w14:paraId="72821CCF" w14:textId="77777777" w:rsidR="008C245C" w:rsidRDefault="008C245C" w:rsidP="009858D3">
      <w:pPr>
        <w:spacing w:line="240" w:lineRule="auto"/>
        <w:ind w:firstLine="0"/>
        <w:rPr>
          <w:rFonts w:cstheme="minorHAnsi"/>
        </w:rPr>
      </w:pPr>
    </w:p>
    <w:p w14:paraId="5AE8EDFA" w14:textId="77777777" w:rsidR="008C245C" w:rsidRDefault="008C245C" w:rsidP="009858D3">
      <w:pPr>
        <w:spacing w:line="240" w:lineRule="auto"/>
        <w:ind w:firstLine="0"/>
        <w:rPr>
          <w:rFonts w:cstheme="minorHAnsi"/>
        </w:rPr>
      </w:pPr>
    </w:p>
    <w:p w14:paraId="229502A0" w14:textId="77777777" w:rsidR="008C245C" w:rsidRDefault="008C245C" w:rsidP="009858D3">
      <w:pPr>
        <w:spacing w:line="240" w:lineRule="auto"/>
        <w:ind w:firstLine="0"/>
        <w:rPr>
          <w:rFonts w:cstheme="minorHAnsi"/>
        </w:rPr>
      </w:pPr>
    </w:p>
    <w:p w14:paraId="11E7E1BF" w14:textId="77777777" w:rsidR="008C245C" w:rsidRDefault="008C245C" w:rsidP="009858D3">
      <w:pPr>
        <w:spacing w:line="240" w:lineRule="auto"/>
        <w:ind w:firstLine="0"/>
        <w:rPr>
          <w:rFonts w:cstheme="minorHAnsi"/>
        </w:rPr>
      </w:pPr>
    </w:p>
    <w:p w14:paraId="3E2F98ED" w14:textId="77777777" w:rsidR="008C245C" w:rsidRDefault="008C245C" w:rsidP="009858D3">
      <w:pPr>
        <w:spacing w:line="240" w:lineRule="auto"/>
        <w:ind w:firstLine="0"/>
        <w:rPr>
          <w:rFonts w:cstheme="minorHAnsi"/>
        </w:rPr>
      </w:pPr>
    </w:p>
    <w:p w14:paraId="089704D2" w14:textId="77777777" w:rsidR="008C245C" w:rsidRPr="009858D3" w:rsidRDefault="008C245C" w:rsidP="009858D3">
      <w:pPr>
        <w:spacing w:line="240" w:lineRule="auto"/>
        <w:ind w:firstLine="0"/>
        <w:rPr>
          <w:rFonts w:cstheme="minorHAnsi"/>
        </w:rPr>
      </w:pPr>
    </w:p>
    <w:p w14:paraId="6BCC2113" w14:textId="4FC2502E" w:rsidR="00CB5907" w:rsidRPr="00ED2CE1" w:rsidRDefault="00DE051B" w:rsidP="00ED2CE1">
      <w:pPr>
        <w:spacing w:line="240" w:lineRule="auto"/>
        <w:ind w:left="7314" w:firstLine="0"/>
        <w:jc w:val="right"/>
        <w:rPr>
          <w:rFonts w:ascii="Times New Roman" w:hAnsi="Times New Roman" w:cs="Times New Roman"/>
          <w:sz w:val="20"/>
          <w:szCs w:val="20"/>
        </w:rPr>
      </w:pPr>
      <w:r w:rsidRPr="00ED2CE1">
        <w:rPr>
          <w:rFonts w:ascii="Times New Roman" w:hAnsi="Times New Roman" w:cs="Times New Roman"/>
          <w:sz w:val="20"/>
          <w:szCs w:val="20"/>
        </w:rPr>
        <w:lastRenderedPageBreak/>
        <w:t>P</w:t>
      </w:r>
      <w:r w:rsidR="00CB5907" w:rsidRPr="00ED2CE1">
        <w:rPr>
          <w:rFonts w:ascii="Times New Roman" w:hAnsi="Times New Roman" w:cs="Times New Roman"/>
          <w:sz w:val="20"/>
          <w:szCs w:val="20"/>
        </w:rPr>
        <w:t xml:space="preserve">irkimo sąlygų </w:t>
      </w:r>
      <w:r w:rsidR="009858D3" w:rsidRPr="00ED2CE1">
        <w:rPr>
          <w:rFonts w:ascii="Times New Roman" w:hAnsi="Times New Roman" w:cs="Times New Roman"/>
          <w:sz w:val="20"/>
          <w:szCs w:val="20"/>
        </w:rPr>
        <w:t>3</w:t>
      </w:r>
      <w:r w:rsidR="00CB5907" w:rsidRPr="00ED2CE1">
        <w:rPr>
          <w:rFonts w:ascii="Times New Roman" w:hAnsi="Times New Roman" w:cs="Times New Roman"/>
          <w:sz w:val="20"/>
          <w:szCs w:val="20"/>
        </w:rPr>
        <w:t xml:space="preserve"> priedas</w:t>
      </w:r>
      <w:r w:rsidR="00105DAD" w:rsidRPr="00ED2CE1">
        <w:rPr>
          <w:rFonts w:ascii="Times New Roman" w:hAnsi="Times New Roman" w:cs="Times New Roman"/>
          <w:sz w:val="20"/>
          <w:szCs w:val="20"/>
        </w:rPr>
        <w:t xml:space="preserve"> </w:t>
      </w:r>
      <w:r w:rsidR="00CB5907" w:rsidRPr="00ED2CE1">
        <w:rPr>
          <w:rFonts w:ascii="Times New Roman" w:hAnsi="Times New Roman" w:cs="Times New Roman"/>
          <w:sz w:val="20"/>
          <w:szCs w:val="20"/>
        </w:rPr>
        <w:t>„Techninė specifikacija“</w:t>
      </w:r>
      <w:bookmarkEnd w:id="25"/>
      <w:bookmarkEnd w:id="26"/>
      <w:bookmarkEnd w:id="27"/>
      <w:bookmarkEnd w:id="28"/>
      <w:bookmarkEnd w:id="29"/>
      <w:bookmarkEnd w:id="30"/>
    </w:p>
    <w:bookmarkEnd w:id="31"/>
    <w:p w14:paraId="111DB7D6" w14:textId="77777777" w:rsidR="00CB5907" w:rsidRPr="00ED2CE1" w:rsidRDefault="00CB5907" w:rsidP="00ED2CE1">
      <w:pPr>
        <w:jc w:val="right"/>
        <w:rPr>
          <w:rFonts w:ascii="Times New Roman" w:hAnsi="Times New Roman" w:cs="Times New Roman"/>
          <w:sz w:val="20"/>
          <w:szCs w:val="20"/>
        </w:rPr>
      </w:pPr>
    </w:p>
    <w:p w14:paraId="3C224FCE" w14:textId="77777777" w:rsidR="00CB5907" w:rsidRPr="00ED2CE1" w:rsidRDefault="00CB5907" w:rsidP="00DC230B">
      <w:pPr>
        <w:spacing w:line="240" w:lineRule="auto"/>
        <w:jc w:val="center"/>
        <w:rPr>
          <w:rFonts w:ascii="Times New Roman" w:hAnsi="Times New Roman" w:cs="Times New Roman"/>
          <w:sz w:val="20"/>
          <w:szCs w:val="20"/>
        </w:rPr>
      </w:pPr>
      <w:r w:rsidRPr="00ED2CE1">
        <w:rPr>
          <w:rFonts w:ascii="Times New Roman" w:hAnsi="Times New Roman" w:cs="Times New Roman"/>
          <w:sz w:val="20"/>
          <w:szCs w:val="20"/>
        </w:rPr>
        <w:t>TECHNINĖ SPECIFIKACIJA</w:t>
      </w:r>
    </w:p>
    <w:p w14:paraId="7D493D30" w14:textId="77777777" w:rsidR="009858D3" w:rsidRPr="00ED2CE1" w:rsidRDefault="009858D3" w:rsidP="009858D3">
      <w:pPr>
        <w:tabs>
          <w:tab w:val="left" w:pos="142"/>
          <w:tab w:val="left" w:pos="851"/>
        </w:tabs>
        <w:autoSpaceDN w:val="0"/>
        <w:spacing w:line="240" w:lineRule="auto"/>
        <w:rPr>
          <w:rFonts w:ascii="Times New Roman" w:eastAsia="Times New Roman" w:hAnsi="Times New Roman" w:cs="Times New Roman"/>
          <w:b/>
          <w:bCs/>
          <w:spacing w:val="-3"/>
          <w:position w:val="-1"/>
          <w:sz w:val="20"/>
          <w:szCs w:val="20"/>
        </w:rPr>
      </w:pPr>
      <w:r w:rsidRPr="00ED2CE1">
        <w:rPr>
          <w:rFonts w:ascii="Times New Roman" w:eastAsia="Times New Roman" w:hAnsi="Times New Roman" w:cs="Times New Roman"/>
          <w:b/>
          <w:bCs/>
          <w:spacing w:val="-3"/>
          <w:position w:val="-1"/>
          <w:sz w:val="20"/>
          <w:szCs w:val="20"/>
        </w:rPr>
        <w:t>1. DARBŲ APIMTYS</w:t>
      </w:r>
    </w:p>
    <w:p w14:paraId="7DBD4B33" w14:textId="77777777" w:rsidR="009858D3" w:rsidRPr="00ED2CE1" w:rsidRDefault="009858D3" w:rsidP="009858D3">
      <w:pPr>
        <w:tabs>
          <w:tab w:val="left" w:pos="851"/>
          <w:tab w:val="left" w:pos="993"/>
          <w:tab w:val="left" w:pos="1418"/>
        </w:tabs>
        <w:autoSpaceDN w:val="0"/>
        <w:spacing w:line="240" w:lineRule="auto"/>
        <w:rPr>
          <w:rFonts w:ascii="Times New Roman" w:eastAsia="Times New Roman" w:hAnsi="Times New Roman" w:cs="Times New Roman"/>
          <w:b/>
          <w:bCs/>
          <w:spacing w:val="-3"/>
          <w:position w:val="-1"/>
          <w:sz w:val="20"/>
          <w:szCs w:val="20"/>
        </w:rPr>
      </w:pPr>
    </w:p>
    <w:p w14:paraId="61FAF1F7" w14:textId="77777777" w:rsidR="009858D3" w:rsidRPr="00ED2CE1" w:rsidRDefault="009858D3" w:rsidP="009858D3">
      <w:pPr>
        <w:widowControl w:val="0"/>
        <w:tabs>
          <w:tab w:val="left" w:pos="709"/>
          <w:tab w:val="left" w:pos="851"/>
        </w:tabs>
        <w:autoSpaceDE w:val="0"/>
        <w:autoSpaceDN w:val="0"/>
        <w:adjustRightInd w:val="0"/>
        <w:spacing w:line="240" w:lineRule="auto"/>
        <w:ind w:firstLine="567"/>
        <w:rPr>
          <w:rFonts w:ascii="Times New Roman" w:eastAsia="Times New Roman" w:hAnsi="Times New Roman" w:cs="Times New Roman"/>
          <w:b/>
          <w:bCs/>
          <w:spacing w:val="-3"/>
          <w:position w:val="-1"/>
          <w:sz w:val="20"/>
          <w:szCs w:val="20"/>
        </w:rPr>
      </w:pPr>
      <w:r w:rsidRPr="00ED2CE1">
        <w:rPr>
          <w:rFonts w:ascii="Times New Roman" w:eastAsia="Times New Roman" w:hAnsi="Times New Roman" w:cs="Times New Roman"/>
          <w:sz w:val="20"/>
          <w:szCs w:val="20"/>
        </w:rPr>
        <w:t xml:space="preserve">Atlikti Gruzdžių vaikų socializacijos centro mokyklos pirmo aukšto koridoriaus remonto darbus </w:t>
      </w:r>
    </w:p>
    <w:p w14:paraId="7321761B" w14:textId="77777777" w:rsidR="009858D3" w:rsidRPr="00ED2CE1" w:rsidRDefault="009858D3" w:rsidP="009858D3">
      <w:pPr>
        <w:autoSpaceDN w:val="0"/>
        <w:spacing w:line="240" w:lineRule="auto"/>
        <w:ind w:firstLine="567"/>
        <w:rPr>
          <w:rFonts w:ascii="Times New Roman" w:eastAsia="Times New Roman" w:hAnsi="Times New Roman" w:cs="Times New Roman"/>
          <w:bCs/>
          <w:spacing w:val="-3"/>
          <w:position w:val="-1"/>
          <w:sz w:val="20"/>
          <w:szCs w:val="20"/>
        </w:rPr>
      </w:pPr>
      <w:r w:rsidRPr="00ED2CE1">
        <w:rPr>
          <w:rFonts w:ascii="Times New Roman" w:eastAsia="Times New Roman" w:hAnsi="Times New Roman" w:cs="Times New Roman"/>
          <w:bCs/>
          <w:spacing w:val="-3"/>
          <w:position w:val="-1"/>
          <w:sz w:val="20"/>
          <w:szCs w:val="20"/>
        </w:rPr>
        <w:t>Darbų apimtis:</w:t>
      </w:r>
    </w:p>
    <w:p w14:paraId="65BCE0CB" w14:textId="77777777" w:rsidR="009858D3" w:rsidRPr="00ED2CE1" w:rsidRDefault="009858D3" w:rsidP="0075633A">
      <w:pPr>
        <w:numPr>
          <w:ilvl w:val="0"/>
          <w:numId w:val="10"/>
        </w:numPr>
        <w:overflowPunct w:val="0"/>
        <w:autoSpaceDE w:val="0"/>
        <w:autoSpaceDN w:val="0"/>
        <w:adjustRightInd w:val="0"/>
        <w:spacing w:line="240" w:lineRule="auto"/>
        <w:rPr>
          <w:rFonts w:ascii="Times New Roman" w:eastAsia="Times New Roman" w:hAnsi="Times New Roman" w:cs="Times New Roman"/>
          <w:bCs/>
          <w:spacing w:val="-3"/>
          <w:position w:val="-1"/>
          <w:sz w:val="20"/>
          <w:szCs w:val="20"/>
        </w:rPr>
      </w:pPr>
      <w:r w:rsidRPr="00ED2CE1">
        <w:rPr>
          <w:rFonts w:ascii="Times New Roman" w:eastAsia="Times New Roman" w:hAnsi="Times New Roman" w:cs="Times New Roman"/>
          <w:bCs/>
          <w:spacing w:val="-3"/>
          <w:position w:val="-1"/>
          <w:sz w:val="20"/>
          <w:szCs w:val="20"/>
        </w:rPr>
        <w:t>Senų grindų plytelių nuėmimas (apie 45 m</w:t>
      </w:r>
      <w:r w:rsidRPr="00ED2CE1">
        <w:rPr>
          <w:rFonts w:ascii="Times New Roman" w:eastAsia="Times New Roman" w:hAnsi="Times New Roman" w:cs="Times New Roman"/>
          <w:bCs/>
          <w:spacing w:val="-3"/>
          <w:position w:val="-1"/>
          <w:sz w:val="20"/>
          <w:szCs w:val="20"/>
          <w:vertAlign w:val="superscript"/>
        </w:rPr>
        <w:t>2</w:t>
      </w:r>
      <w:r w:rsidRPr="00ED2CE1">
        <w:rPr>
          <w:rFonts w:ascii="Times New Roman" w:eastAsia="Times New Roman" w:hAnsi="Times New Roman" w:cs="Times New Roman"/>
          <w:bCs/>
          <w:spacing w:val="-3"/>
          <w:position w:val="-1"/>
          <w:sz w:val="20"/>
          <w:szCs w:val="20"/>
        </w:rPr>
        <w:t>);</w:t>
      </w:r>
    </w:p>
    <w:p w14:paraId="1A08B6AC" w14:textId="77777777" w:rsidR="009858D3" w:rsidRPr="00ED2CE1" w:rsidRDefault="009858D3" w:rsidP="0075633A">
      <w:pPr>
        <w:numPr>
          <w:ilvl w:val="0"/>
          <w:numId w:val="10"/>
        </w:numPr>
        <w:overflowPunct w:val="0"/>
        <w:autoSpaceDE w:val="0"/>
        <w:autoSpaceDN w:val="0"/>
        <w:adjustRightInd w:val="0"/>
        <w:spacing w:line="240" w:lineRule="auto"/>
        <w:rPr>
          <w:rFonts w:ascii="Times New Roman" w:eastAsia="Times New Roman" w:hAnsi="Times New Roman" w:cs="Times New Roman"/>
          <w:bCs/>
          <w:spacing w:val="-3"/>
          <w:position w:val="-1"/>
          <w:sz w:val="20"/>
          <w:szCs w:val="20"/>
        </w:rPr>
      </w:pPr>
      <w:r w:rsidRPr="00ED2CE1">
        <w:rPr>
          <w:rFonts w:ascii="Times New Roman" w:eastAsia="Times New Roman" w:hAnsi="Times New Roman" w:cs="Times New Roman"/>
          <w:bCs/>
          <w:spacing w:val="-3"/>
          <w:position w:val="-1"/>
          <w:sz w:val="20"/>
          <w:szCs w:val="20"/>
        </w:rPr>
        <w:t xml:space="preserve">Išlyginamojo sluoksnio uždėjimas (apie 45 </w:t>
      </w:r>
      <w:bookmarkStart w:id="32" w:name="_Hlk198889520"/>
      <w:r w:rsidRPr="00ED2CE1">
        <w:rPr>
          <w:rFonts w:ascii="Times New Roman" w:eastAsia="Times New Roman" w:hAnsi="Times New Roman" w:cs="Times New Roman"/>
          <w:bCs/>
          <w:spacing w:val="-3"/>
          <w:position w:val="-1"/>
          <w:sz w:val="20"/>
          <w:szCs w:val="20"/>
        </w:rPr>
        <w:t>m</w:t>
      </w:r>
      <w:r w:rsidRPr="00ED2CE1">
        <w:rPr>
          <w:rFonts w:ascii="Times New Roman" w:eastAsia="Times New Roman" w:hAnsi="Times New Roman" w:cs="Times New Roman"/>
          <w:bCs/>
          <w:spacing w:val="-3"/>
          <w:position w:val="-1"/>
          <w:sz w:val="20"/>
          <w:szCs w:val="20"/>
          <w:vertAlign w:val="superscript"/>
        </w:rPr>
        <w:t>2</w:t>
      </w:r>
      <w:bookmarkStart w:id="33" w:name="_Hlk198889566"/>
      <w:bookmarkEnd w:id="32"/>
      <w:r w:rsidRPr="00ED2CE1">
        <w:rPr>
          <w:rFonts w:ascii="Times New Roman" w:eastAsia="Times New Roman" w:hAnsi="Times New Roman" w:cs="Times New Roman"/>
          <w:bCs/>
          <w:spacing w:val="-3"/>
          <w:position w:val="-1"/>
          <w:sz w:val="20"/>
          <w:szCs w:val="20"/>
        </w:rPr>
        <w:t>);</w:t>
      </w:r>
      <w:bookmarkEnd w:id="33"/>
    </w:p>
    <w:p w14:paraId="1F85598F" w14:textId="04775B61" w:rsidR="00ED2CE1" w:rsidRDefault="009858D3" w:rsidP="0075633A">
      <w:pPr>
        <w:numPr>
          <w:ilvl w:val="0"/>
          <w:numId w:val="10"/>
        </w:numPr>
        <w:overflowPunct w:val="0"/>
        <w:autoSpaceDE w:val="0"/>
        <w:autoSpaceDN w:val="0"/>
        <w:adjustRightInd w:val="0"/>
        <w:spacing w:line="240" w:lineRule="auto"/>
        <w:rPr>
          <w:rFonts w:ascii="Times New Roman" w:eastAsia="Times New Roman" w:hAnsi="Times New Roman" w:cs="Times New Roman"/>
          <w:bCs/>
          <w:spacing w:val="-3"/>
          <w:position w:val="-1"/>
          <w:sz w:val="20"/>
          <w:szCs w:val="20"/>
        </w:rPr>
      </w:pPr>
      <w:r w:rsidRPr="00ED2CE1">
        <w:rPr>
          <w:rFonts w:ascii="Times New Roman" w:eastAsia="Times New Roman" w:hAnsi="Times New Roman" w:cs="Times New Roman"/>
          <w:bCs/>
          <w:spacing w:val="-3"/>
          <w:position w:val="-1"/>
          <w:sz w:val="20"/>
          <w:szCs w:val="20"/>
        </w:rPr>
        <w:t xml:space="preserve">Naujų grindų </w:t>
      </w:r>
      <w:r w:rsidR="00ED2CE1">
        <w:rPr>
          <w:rFonts w:ascii="Times New Roman" w:eastAsia="Times New Roman" w:hAnsi="Times New Roman" w:cs="Times New Roman"/>
          <w:bCs/>
          <w:spacing w:val="-3"/>
          <w:position w:val="-1"/>
          <w:sz w:val="20"/>
          <w:szCs w:val="20"/>
        </w:rPr>
        <w:t xml:space="preserve">dangą (PVC) </w:t>
      </w:r>
      <w:r w:rsidR="008C245C">
        <w:rPr>
          <w:rFonts w:ascii="Times New Roman" w:eastAsia="Times New Roman" w:hAnsi="Times New Roman" w:cs="Times New Roman"/>
          <w:bCs/>
          <w:spacing w:val="-3"/>
          <w:position w:val="-1"/>
          <w:sz w:val="20"/>
          <w:szCs w:val="20"/>
        </w:rPr>
        <w:t>–</w:t>
      </w:r>
      <w:r w:rsidR="00ED2CE1">
        <w:rPr>
          <w:rFonts w:ascii="Times New Roman" w:eastAsia="Times New Roman" w:hAnsi="Times New Roman" w:cs="Times New Roman"/>
          <w:bCs/>
          <w:spacing w:val="-3"/>
          <w:position w:val="-1"/>
          <w:sz w:val="20"/>
          <w:szCs w:val="20"/>
        </w:rPr>
        <w:t xml:space="preserve"> </w:t>
      </w:r>
      <w:r w:rsidR="008C245C">
        <w:rPr>
          <w:rFonts w:ascii="Times New Roman" w:eastAsia="Times New Roman" w:hAnsi="Times New Roman" w:cs="Times New Roman"/>
          <w:bCs/>
          <w:spacing w:val="-3"/>
          <w:position w:val="-1"/>
          <w:sz w:val="20"/>
          <w:szCs w:val="20"/>
        </w:rPr>
        <w:t>(</w:t>
      </w:r>
      <w:r w:rsidR="00ED2CE1">
        <w:rPr>
          <w:rFonts w:ascii="Times New Roman" w:eastAsia="Times New Roman" w:hAnsi="Times New Roman" w:cs="Times New Roman"/>
          <w:bCs/>
          <w:spacing w:val="-3"/>
          <w:position w:val="-1"/>
          <w:sz w:val="20"/>
          <w:szCs w:val="20"/>
        </w:rPr>
        <w:t>35</w:t>
      </w:r>
      <w:r w:rsidR="008C245C" w:rsidRPr="008C245C">
        <w:rPr>
          <w:rFonts w:ascii="Times New Roman" w:eastAsia="Times New Roman" w:hAnsi="Times New Roman" w:cs="Times New Roman"/>
          <w:bCs/>
          <w:spacing w:val="-3"/>
          <w:position w:val="-1"/>
          <w:sz w:val="20"/>
          <w:szCs w:val="20"/>
        </w:rPr>
        <w:t xml:space="preserve"> </w:t>
      </w:r>
      <w:r w:rsidR="008C245C" w:rsidRPr="00ED2CE1">
        <w:rPr>
          <w:rFonts w:ascii="Times New Roman" w:eastAsia="Times New Roman" w:hAnsi="Times New Roman" w:cs="Times New Roman"/>
          <w:bCs/>
          <w:spacing w:val="-3"/>
          <w:position w:val="-1"/>
          <w:sz w:val="20"/>
          <w:szCs w:val="20"/>
        </w:rPr>
        <w:t>m</w:t>
      </w:r>
      <w:r w:rsidR="008C245C" w:rsidRPr="00ED2CE1">
        <w:rPr>
          <w:rFonts w:ascii="Times New Roman" w:eastAsia="Times New Roman" w:hAnsi="Times New Roman" w:cs="Times New Roman"/>
          <w:bCs/>
          <w:spacing w:val="-3"/>
          <w:position w:val="-1"/>
          <w:sz w:val="20"/>
          <w:szCs w:val="20"/>
          <w:vertAlign w:val="superscript"/>
        </w:rPr>
        <w:t>2</w:t>
      </w:r>
      <w:r w:rsidR="008C245C" w:rsidRPr="00ED2CE1">
        <w:rPr>
          <w:rFonts w:ascii="Times New Roman" w:eastAsia="Times New Roman" w:hAnsi="Times New Roman" w:cs="Times New Roman"/>
          <w:bCs/>
          <w:spacing w:val="-3"/>
          <w:position w:val="-1"/>
          <w:sz w:val="20"/>
          <w:szCs w:val="20"/>
        </w:rPr>
        <w:t>);</w:t>
      </w:r>
    </w:p>
    <w:p w14:paraId="5B549FAD" w14:textId="4C54BFB5" w:rsidR="009858D3" w:rsidRPr="00ED2CE1" w:rsidRDefault="009858D3" w:rsidP="0075633A">
      <w:pPr>
        <w:numPr>
          <w:ilvl w:val="0"/>
          <w:numId w:val="10"/>
        </w:numPr>
        <w:overflowPunct w:val="0"/>
        <w:autoSpaceDE w:val="0"/>
        <w:autoSpaceDN w:val="0"/>
        <w:adjustRightInd w:val="0"/>
        <w:spacing w:line="240" w:lineRule="auto"/>
        <w:rPr>
          <w:rFonts w:ascii="Times New Roman" w:eastAsia="Times New Roman" w:hAnsi="Times New Roman" w:cs="Times New Roman"/>
          <w:bCs/>
          <w:spacing w:val="-3"/>
          <w:position w:val="-1"/>
          <w:sz w:val="20"/>
          <w:szCs w:val="20"/>
        </w:rPr>
      </w:pPr>
      <w:r w:rsidRPr="00ED2CE1">
        <w:rPr>
          <w:rFonts w:ascii="Times New Roman" w:eastAsia="Times New Roman" w:hAnsi="Times New Roman" w:cs="Times New Roman"/>
          <w:bCs/>
          <w:spacing w:val="-3"/>
          <w:position w:val="-1"/>
          <w:sz w:val="20"/>
          <w:szCs w:val="20"/>
        </w:rPr>
        <w:t xml:space="preserve">plytelių paklojimas (apie </w:t>
      </w:r>
      <w:r w:rsidR="00ED2CE1">
        <w:rPr>
          <w:rFonts w:ascii="Times New Roman" w:eastAsia="Times New Roman" w:hAnsi="Times New Roman" w:cs="Times New Roman"/>
          <w:bCs/>
          <w:spacing w:val="-3"/>
          <w:position w:val="-1"/>
          <w:sz w:val="20"/>
          <w:szCs w:val="20"/>
        </w:rPr>
        <w:t>10</w:t>
      </w:r>
      <w:r w:rsidRPr="00ED2CE1">
        <w:rPr>
          <w:rFonts w:ascii="Times New Roman" w:eastAsia="Times New Roman" w:hAnsi="Times New Roman" w:cs="Times New Roman"/>
          <w:bCs/>
          <w:spacing w:val="-3"/>
          <w:position w:val="-1"/>
          <w:sz w:val="20"/>
          <w:szCs w:val="20"/>
        </w:rPr>
        <w:t xml:space="preserve"> m</w:t>
      </w:r>
      <w:r w:rsidRPr="00ED2CE1">
        <w:rPr>
          <w:rFonts w:ascii="Times New Roman" w:eastAsia="Times New Roman" w:hAnsi="Times New Roman" w:cs="Times New Roman"/>
          <w:bCs/>
          <w:spacing w:val="-3"/>
          <w:position w:val="-1"/>
          <w:sz w:val="20"/>
          <w:szCs w:val="20"/>
          <w:vertAlign w:val="superscript"/>
        </w:rPr>
        <w:t xml:space="preserve">2 </w:t>
      </w:r>
      <w:r w:rsidRPr="00ED2CE1">
        <w:rPr>
          <w:rFonts w:ascii="Times New Roman" w:eastAsia="Times New Roman" w:hAnsi="Times New Roman" w:cs="Times New Roman"/>
          <w:bCs/>
          <w:spacing w:val="-3"/>
          <w:position w:val="-1"/>
          <w:sz w:val="20"/>
          <w:szCs w:val="20"/>
        </w:rPr>
        <w:t>)</w:t>
      </w:r>
    </w:p>
    <w:p w14:paraId="587E9CB8" w14:textId="77777777" w:rsidR="009858D3" w:rsidRPr="00ED2CE1" w:rsidRDefault="009858D3" w:rsidP="0075633A">
      <w:pPr>
        <w:numPr>
          <w:ilvl w:val="0"/>
          <w:numId w:val="10"/>
        </w:numPr>
        <w:overflowPunct w:val="0"/>
        <w:autoSpaceDE w:val="0"/>
        <w:autoSpaceDN w:val="0"/>
        <w:adjustRightInd w:val="0"/>
        <w:spacing w:line="240" w:lineRule="auto"/>
        <w:rPr>
          <w:rFonts w:ascii="Times New Roman" w:eastAsia="Times New Roman" w:hAnsi="Times New Roman" w:cs="Times New Roman"/>
          <w:bCs/>
          <w:spacing w:val="-3"/>
          <w:position w:val="-1"/>
          <w:sz w:val="20"/>
          <w:szCs w:val="20"/>
        </w:rPr>
      </w:pPr>
      <w:r w:rsidRPr="00ED2CE1">
        <w:rPr>
          <w:rFonts w:ascii="Times New Roman" w:eastAsia="Times New Roman" w:hAnsi="Times New Roman" w:cs="Times New Roman"/>
          <w:bCs/>
          <w:spacing w:val="-3"/>
          <w:position w:val="-1"/>
          <w:sz w:val="20"/>
          <w:szCs w:val="20"/>
        </w:rPr>
        <w:t>Sienų apkalimas baldinėmis plokštėmis 1,5 m aukščio (apie 55 m</w:t>
      </w:r>
      <w:r w:rsidRPr="00ED2CE1">
        <w:rPr>
          <w:rFonts w:ascii="Times New Roman" w:eastAsia="Times New Roman" w:hAnsi="Times New Roman" w:cs="Times New Roman"/>
          <w:bCs/>
          <w:spacing w:val="-3"/>
          <w:position w:val="-1"/>
          <w:sz w:val="20"/>
          <w:szCs w:val="20"/>
          <w:vertAlign w:val="superscript"/>
        </w:rPr>
        <w:t xml:space="preserve">2 </w:t>
      </w:r>
      <w:r w:rsidRPr="00ED2CE1">
        <w:rPr>
          <w:rFonts w:ascii="Times New Roman" w:eastAsia="Times New Roman" w:hAnsi="Times New Roman" w:cs="Times New Roman"/>
          <w:bCs/>
          <w:spacing w:val="-3"/>
          <w:position w:val="-1"/>
          <w:sz w:val="20"/>
          <w:szCs w:val="20"/>
        </w:rPr>
        <w:t>).</w:t>
      </w:r>
    </w:p>
    <w:p w14:paraId="0C4F15C4" w14:textId="77777777" w:rsidR="009858D3" w:rsidRPr="00ED2CE1" w:rsidRDefault="009858D3" w:rsidP="0075633A">
      <w:pPr>
        <w:numPr>
          <w:ilvl w:val="0"/>
          <w:numId w:val="11"/>
        </w:numPr>
        <w:overflowPunct w:val="0"/>
        <w:autoSpaceDE w:val="0"/>
        <w:autoSpaceDN w:val="0"/>
        <w:adjustRightInd w:val="0"/>
        <w:spacing w:line="240" w:lineRule="auto"/>
        <w:contextualSpacing/>
        <w:jc w:val="left"/>
        <w:rPr>
          <w:rFonts w:ascii="Times New Roman" w:eastAsia="Times New Roman" w:hAnsi="Times New Roman" w:cs="Times New Roman"/>
          <w:color w:val="252B2F"/>
          <w:sz w:val="20"/>
          <w:szCs w:val="20"/>
          <w:lang w:val="en-US"/>
        </w:rPr>
      </w:pPr>
      <w:proofErr w:type="spellStart"/>
      <w:r w:rsidRPr="00ED2CE1">
        <w:rPr>
          <w:rFonts w:ascii="Times New Roman" w:eastAsia="Times New Roman" w:hAnsi="Times New Roman" w:cs="Times New Roman"/>
          <w:color w:val="252B2F"/>
          <w:sz w:val="20"/>
          <w:szCs w:val="20"/>
          <w:lang w:val="en-US"/>
        </w:rPr>
        <w:t>Klojant</w:t>
      </w:r>
      <w:proofErr w:type="spellEnd"/>
      <w:r w:rsidRPr="00ED2CE1">
        <w:rPr>
          <w:rFonts w:ascii="Times New Roman" w:eastAsia="Times New Roman" w:hAnsi="Times New Roman" w:cs="Times New Roman"/>
          <w:color w:val="252B2F"/>
          <w:sz w:val="20"/>
          <w:szCs w:val="20"/>
          <w:lang w:val="en-US"/>
        </w:rPr>
        <w:t xml:space="preserve"> </w:t>
      </w:r>
      <w:proofErr w:type="spellStart"/>
      <w:r w:rsidRPr="00ED2CE1">
        <w:rPr>
          <w:rFonts w:ascii="Times New Roman" w:eastAsia="Times New Roman" w:hAnsi="Times New Roman" w:cs="Times New Roman"/>
          <w:color w:val="252B2F"/>
          <w:sz w:val="20"/>
          <w:szCs w:val="20"/>
          <w:lang w:val="en-US"/>
        </w:rPr>
        <w:t>plyteles</w:t>
      </w:r>
      <w:proofErr w:type="spellEnd"/>
      <w:r w:rsidRPr="00ED2CE1">
        <w:rPr>
          <w:rFonts w:ascii="Times New Roman" w:eastAsia="Times New Roman" w:hAnsi="Times New Roman" w:cs="Times New Roman"/>
          <w:color w:val="252B2F"/>
          <w:sz w:val="20"/>
          <w:szCs w:val="20"/>
          <w:lang w:val="en-US"/>
        </w:rPr>
        <w:t xml:space="preserve"> </w:t>
      </w:r>
      <w:proofErr w:type="spellStart"/>
      <w:r w:rsidRPr="00ED2CE1">
        <w:rPr>
          <w:rFonts w:ascii="Times New Roman" w:eastAsia="Times New Roman" w:hAnsi="Times New Roman" w:cs="Times New Roman"/>
          <w:color w:val="252B2F"/>
          <w:sz w:val="20"/>
          <w:szCs w:val="20"/>
          <w:lang w:val="en-US"/>
        </w:rPr>
        <w:t>reikia</w:t>
      </w:r>
      <w:proofErr w:type="spellEnd"/>
      <w:r w:rsidRPr="00ED2CE1">
        <w:rPr>
          <w:rFonts w:ascii="Times New Roman" w:eastAsia="Times New Roman" w:hAnsi="Times New Roman" w:cs="Times New Roman"/>
          <w:color w:val="252B2F"/>
          <w:sz w:val="20"/>
          <w:szCs w:val="20"/>
          <w:lang w:val="en-US"/>
        </w:rPr>
        <w:t xml:space="preserve"> </w:t>
      </w:r>
      <w:proofErr w:type="spellStart"/>
      <w:r w:rsidRPr="00ED2CE1">
        <w:rPr>
          <w:rFonts w:ascii="Times New Roman" w:eastAsia="Times New Roman" w:hAnsi="Times New Roman" w:cs="Times New Roman"/>
          <w:color w:val="252B2F"/>
          <w:sz w:val="20"/>
          <w:szCs w:val="20"/>
          <w:lang w:val="en-US"/>
        </w:rPr>
        <w:t>sudėti</w:t>
      </w:r>
      <w:proofErr w:type="spellEnd"/>
      <w:r w:rsidRPr="00ED2CE1">
        <w:rPr>
          <w:rFonts w:ascii="Times New Roman" w:eastAsia="Times New Roman" w:hAnsi="Times New Roman" w:cs="Times New Roman"/>
          <w:color w:val="252B2F"/>
          <w:sz w:val="20"/>
          <w:szCs w:val="20"/>
          <w:lang w:val="en-US"/>
        </w:rPr>
        <w:t xml:space="preserve"> </w:t>
      </w:r>
      <w:proofErr w:type="spellStart"/>
      <w:r w:rsidRPr="00ED2CE1">
        <w:rPr>
          <w:rFonts w:ascii="Times New Roman" w:eastAsia="Times New Roman" w:hAnsi="Times New Roman" w:cs="Times New Roman"/>
          <w:color w:val="252B2F"/>
          <w:sz w:val="20"/>
          <w:szCs w:val="20"/>
          <w:lang w:val="en-US"/>
        </w:rPr>
        <w:t>naujas</w:t>
      </w:r>
      <w:proofErr w:type="spellEnd"/>
      <w:r w:rsidRPr="00ED2CE1">
        <w:rPr>
          <w:rFonts w:ascii="Times New Roman" w:eastAsia="Times New Roman" w:hAnsi="Times New Roman" w:cs="Times New Roman"/>
          <w:color w:val="252B2F"/>
          <w:sz w:val="20"/>
          <w:szCs w:val="20"/>
          <w:lang w:val="en-US"/>
        </w:rPr>
        <w:t xml:space="preserve"> </w:t>
      </w:r>
      <w:proofErr w:type="spellStart"/>
      <w:r w:rsidRPr="00ED2CE1">
        <w:rPr>
          <w:rFonts w:ascii="Times New Roman" w:eastAsia="Times New Roman" w:hAnsi="Times New Roman" w:cs="Times New Roman"/>
          <w:color w:val="252B2F"/>
          <w:sz w:val="20"/>
          <w:szCs w:val="20"/>
          <w:lang w:val="en-US"/>
        </w:rPr>
        <w:t>grindjuostes</w:t>
      </w:r>
      <w:proofErr w:type="spellEnd"/>
      <w:r w:rsidRPr="00ED2CE1">
        <w:rPr>
          <w:rFonts w:ascii="Times New Roman" w:eastAsia="Times New Roman" w:hAnsi="Times New Roman" w:cs="Times New Roman"/>
          <w:color w:val="252B2F"/>
          <w:sz w:val="20"/>
          <w:szCs w:val="20"/>
          <w:lang w:val="en-US"/>
        </w:rPr>
        <w:t>;</w:t>
      </w:r>
    </w:p>
    <w:p w14:paraId="5102A84A" w14:textId="77777777" w:rsidR="009858D3" w:rsidRPr="00ED2CE1" w:rsidRDefault="009858D3" w:rsidP="0075633A">
      <w:pPr>
        <w:numPr>
          <w:ilvl w:val="0"/>
          <w:numId w:val="11"/>
        </w:numPr>
        <w:overflowPunct w:val="0"/>
        <w:autoSpaceDE w:val="0"/>
        <w:autoSpaceDN w:val="0"/>
        <w:adjustRightInd w:val="0"/>
        <w:spacing w:line="240" w:lineRule="auto"/>
        <w:contextualSpacing/>
        <w:jc w:val="left"/>
        <w:rPr>
          <w:rFonts w:ascii="Times New Roman" w:eastAsia="Times New Roman" w:hAnsi="Times New Roman" w:cs="Times New Roman"/>
          <w:color w:val="252B2F"/>
          <w:sz w:val="20"/>
          <w:szCs w:val="20"/>
          <w:lang w:val="en-US"/>
        </w:rPr>
      </w:pPr>
      <w:r w:rsidRPr="00ED2CE1">
        <w:rPr>
          <w:rFonts w:ascii="Times New Roman" w:eastAsia="Times New Roman" w:hAnsi="Times New Roman" w:cs="Times New Roman"/>
          <w:color w:val="252B2F"/>
          <w:sz w:val="20"/>
          <w:szCs w:val="20"/>
          <w:lang w:val="en-US"/>
        </w:rPr>
        <w:t xml:space="preserve">Po </w:t>
      </w:r>
      <w:proofErr w:type="spellStart"/>
      <w:r w:rsidRPr="00ED2CE1">
        <w:rPr>
          <w:rFonts w:ascii="Times New Roman" w:eastAsia="Times New Roman" w:hAnsi="Times New Roman" w:cs="Times New Roman"/>
          <w:color w:val="252B2F"/>
          <w:sz w:val="20"/>
          <w:szCs w:val="20"/>
          <w:lang w:val="en-US"/>
        </w:rPr>
        <w:t>sienų</w:t>
      </w:r>
      <w:proofErr w:type="spellEnd"/>
      <w:r w:rsidRPr="00ED2CE1">
        <w:rPr>
          <w:rFonts w:ascii="Times New Roman" w:eastAsia="Times New Roman" w:hAnsi="Times New Roman" w:cs="Times New Roman"/>
          <w:color w:val="252B2F"/>
          <w:sz w:val="20"/>
          <w:szCs w:val="20"/>
          <w:lang w:val="en-US"/>
        </w:rPr>
        <w:t xml:space="preserve"> </w:t>
      </w:r>
      <w:proofErr w:type="spellStart"/>
      <w:r w:rsidRPr="00ED2CE1">
        <w:rPr>
          <w:rFonts w:ascii="Times New Roman" w:eastAsia="Times New Roman" w:hAnsi="Times New Roman" w:cs="Times New Roman"/>
          <w:color w:val="252B2F"/>
          <w:sz w:val="20"/>
          <w:szCs w:val="20"/>
          <w:lang w:val="en-US"/>
        </w:rPr>
        <w:t>apkalimo</w:t>
      </w:r>
      <w:proofErr w:type="spellEnd"/>
      <w:r w:rsidRPr="00ED2CE1">
        <w:rPr>
          <w:rFonts w:ascii="Times New Roman" w:eastAsia="Times New Roman" w:hAnsi="Times New Roman" w:cs="Times New Roman"/>
          <w:color w:val="252B2F"/>
          <w:sz w:val="20"/>
          <w:szCs w:val="20"/>
          <w:lang w:val="en-US"/>
        </w:rPr>
        <w:t xml:space="preserve"> </w:t>
      </w:r>
      <w:proofErr w:type="spellStart"/>
      <w:r w:rsidRPr="00ED2CE1">
        <w:rPr>
          <w:rFonts w:ascii="Times New Roman" w:eastAsia="Times New Roman" w:hAnsi="Times New Roman" w:cs="Times New Roman"/>
          <w:color w:val="252B2F"/>
          <w:sz w:val="20"/>
          <w:szCs w:val="20"/>
          <w:lang w:val="en-US"/>
        </w:rPr>
        <w:t>plokštėmis</w:t>
      </w:r>
      <w:proofErr w:type="spellEnd"/>
      <w:r w:rsidRPr="00ED2CE1">
        <w:rPr>
          <w:rFonts w:ascii="Times New Roman" w:eastAsia="Times New Roman" w:hAnsi="Times New Roman" w:cs="Times New Roman"/>
          <w:color w:val="252B2F"/>
          <w:sz w:val="20"/>
          <w:szCs w:val="20"/>
          <w:lang w:val="en-US"/>
        </w:rPr>
        <w:t xml:space="preserve">, </w:t>
      </w:r>
      <w:proofErr w:type="spellStart"/>
      <w:r w:rsidRPr="00ED2CE1">
        <w:rPr>
          <w:rFonts w:ascii="Times New Roman" w:eastAsia="Times New Roman" w:hAnsi="Times New Roman" w:cs="Times New Roman"/>
          <w:color w:val="252B2F"/>
          <w:sz w:val="20"/>
          <w:szCs w:val="20"/>
          <w:lang w:val="en-US"/>
        </w:rPr>
        <w:t>sudedami</w:t>
      </w:r>
      <w:proofErr w:type="spellEnd"/>
      <w:r w:rsidRPr="00ED2CE1">
        <w:rPr>
          <w:rFonts w:ascii="Times New Roman" w:eastAsia="Times New Roman" w:hAnsi="Times New Roman" w:cs="Times New Roman"/>
          <w:color w:val="252B2F"/>
          <w:sz w:val="20"/>
          <w:szCs w:val="20"/>
          <w:lang w:val="en-US"/>
        </w:rPr>
        <w:t xml:space="preserve"> </w:t>
      </w:r>
      <w:proofErr w:type="spellStart"/>
      <w:r w:rsidRPr="00ED2CE1">
        <w:rPr>
          <w:rFonts w:ascii="Times New Roman" w:eastAsia="Times New Roman" w:hAnsi="Times New Roman" w:cs="Times New Roman"/>
          <w:color w:val="252B2F"/>
          <w:sz w:val="20"/>
          <w:szCs w:val="20"/>
          <w:lang w:val="en-US"/>
        </w:rPr>
        <w:t>apvadai</w:t>
      </w:r>
      <w:proofErr w:type="spellEnd"/>
      <w:r w:rsidRPr="00ED2CE1">
        <w:rPr>
          <w:rFonts w:ascii="Times New Roman" w:eastAsia="Times New Roman" w:hAnsi="Times New Roman" w:cs="Times New Roman"/>
          <w:color w:val="252B2F"/>
          <w:sz w:val="20"/>
          <w:szCs w:val="20"/>
          <w:lang w:val="en-US"/>
        </w:rPr>
        <w:t>;</w:t>
      </w:r>
    </w:p>
    <w:p w14:paraId="6DFEFF8A" w14:textId="77777777" w:rsidR="009858D3" w:rsidRPr="00ED2CE1" w:rsidRDefault="009858D3" w:rsidP="0075633A">
      <w:pPr>
        <w:numPr>
          <w:ilvl w:val="0"/>
          <w:numId w:val="11"/>
        </w:numPr>
        <w:overflowPunct w:val="0"/>
        <w:autoSpaceDE w:val="0"/>
        <w:autoSpaceDN w:val="0"/>
        <w:adjustRightInd w:val="0"/>
        <w:spacing w:line="240" w:lineRule="auto"/>
        <w:contextualSpacing/>
        <w:jc w:val="left"/>
        <w:rPr>
          <w:rFonts w:ascii="Times New Roman" w:eastAsia="Times New Roman" w:hAnsi="Times New Roman" w:cs="Times New Roman"/>
          <w:color w:val="252B2F"/>
          <w:sz w:val="20"/>
          <w:szCs w:val="20"/>
          <w:lang w:val="nl-NL"/>
        </w:rPr>
      </w:pPr>
      <w:proofErr w:type="spellStart"/>
      <w:r w:rsidRPr="00ED2CE1">
        <w:rPr>
          <w:rFonts w:ascii="Times New Roman" w:eastAsia="Times New Roman" w:hAnsi="Times New Roman" w:cs="Times New Roman"/>
          <w:color w:val="252B2F"/>
          <w:sz w:val="20"/>
          <w:szCs w:val="20"/>
          <w:lang w:val="nl-NL"/>
        </w:rPr>
        <w:t>Sienų</w:t>
      </w:r>
      <w:proofErr w:type="spellEnd"/>
      <w:r w:rsidRPr="00ED2CE1">
        <w:rPr>
          <w:rFonts w:ascii="Times New Roman" w:eastAsia="Times New Roman" w:hAnsi="Times New Roman" w:cs="Times New Roman"/>
          <w:color w:val="252B2F"/>
          <w:sz w:val="20"/>
          <w:szCs w:val="20"/>
          <w:lang w:val="nl-NL"/>
        </w:rPr>
        <w:t xml:space="preserve"> </w:t>
      </w:r>
      <w:proofErr w:type="spellStart"/>
      <w:r w:rsidRPr="00ED2CE1">
        <w:rPr>
          <w:rFonts w:ascii="Times New Roman" w:eastAsia="Times New Roman" w:hAnsi="Times New Roman" w:cs="Times New Roman"/>
          <w:color w:val="252B2F"/>
          <w:sz w:val="20"/>
          <w:szCs w:val="20"/>
          <w:lang w:val="nl-NL"/>
        </w:rPr>
        <w:t>plokštės</w:t>
      </w:r>
      <w:proofErr w:type="spellEnd"/>
      <w:r w:rsidRPr="00ED2CE1">
        <w:rPr>
          <w:rFonts w:ascii="Times New Roman" w:eastAsia="Times New Roman" w:hAnsi="Times New Roman" w:cs="Times New Roman"/>
          <w:color w:val="252B2F"/>
          <w:sz w:val="20"/>
          <w:szCs w:val="20"/>
          <w:lang w:val="nl-NL"/>
        </w:rPr>
        <w:t xml:space="preserve"> </w:t>
      </w:r>
      <w:proofErr w:type="spellStart"/>
      <w:r w:rsidRPr="00ED2CE1">
        <w:rPr>
          <w:rFonts w:ascii="Times New Roman" w:eastAsia="Times New Roman" w:hAnsi="Times New Roman" w:cs="Times New Roman"/>
          <w:color w:val="252B2F"/>
          <w:sz w:val="20"/>
          <w:szCs w:val="20"/>
          <w:lang w:val="nl-NL"/>
        </w:rPr>
        <w:t>nedažomos</w:t>
      </w:r>
      <w:proofErr w:type="spellEnd"/>
      <w:r w:rsidRPr="00ED2CE1">
        <w:rPr>
          <w:rFonts w:ascii="Times New Roman" w:eastAsia="Times New Roman" w:hAnsi="Times New Roman" w:cs="Times New Roman"/>
          <w:color w:val="252B2F"/>
          <w:sz w:val="20"/>
          <w:szCs w:val="20"/>
          <w:lang w:val="nl-NL"/>
        </w:rPr>
        <w:t>.</w:t>
      </w:r>
    </w:p>
    <w:p w14:paraId="6A9E371C" w14:textId="77777777" w:rsidR="009858D3" w:rsidRPr="00ED2CE1" w:rsidRDefault="009858D3" w:rsidP="009858D3">
      <w:pPr>
        <w:tabs>
          <w:tab w:val="left" w:pos="709"/>
          <w:tab w:val="left" w:pos="851"/>
        </w:tabs>
        <w:autoSpaceDN w:val="0"/>
        <w:spacing w:line="240" w:lineRule="auto"/>
        <w:rPr>
          <w:rFonts w:ascii="Times New Roman" w:eastAsia="Arial Unicode MS" w:hAnsi="Times New Roman" w:cs="Times New Roman"/>
          <w:bCs/>
          <w:color w:val="000000"/>
          <w:kern w:val="36"/>
          <w:sz w:val="20"/>
          <w:szCs w:val="20"/>
        </w:rPr>
      </w:pPr>
      <w:r w:rsidRPr="00ED2CE1">
        <w:rPr>
          <w:rFonts w:ascii="Times New Roman" w:eastAsia="Arial Unicode MS" w:hAnsi="Times New Roman" w:cs="Times New Roman"/>
          <w:bCs/>
          <w:color w:val="000000"/>
          <w:kern w:val="36"/>
          <w:sz w:val="20"/>
          <w:szCs w:val="20"/>
        </w:rPr>
        <w:t xml:space="preserve">Užsakovo kontaktinis asmuo –  Vitalijus </w:t>
      </w:r>
      <w:proofErr w:type="spellStart"/>
      <w:r w:rsidRPr="00ED2CE1">
        <w:rPr>
          <w:rFonts w:ascii="Times New Roman" w:eastAsia="Arial Unicode MS" w:hAnsi="Times New Roman" w:cs="Times New Roman"/>
          <w:bCs/>
          <w:color w:val="000000"/>
          <w:kern w:val="36"/>
          <w:sz w:val="20"/>
          <w:szCs w:val="20"/>
        </w:rPr>
        <w:t>Baškys</w:t>
      </w:r>
      <w:proofErr w:type="spellEnd"/>
      <w:r w:rsidRPr="00ED2CE1">
        <w:rPr>
          <w:rFonts w:ascii="Times New Roman" w:eastAsia="Arial Unicode MS" w:hAnsi="Times New Roman" w:cs="Times New Roman"/>
          <w:bCs/>
          <w:color w:val="000000"/>
          <w:kern w:val="36"/>
          <w:sz w:val="20"/>
          <w:szCs w:val="20"/>
        </w:rPr>
        <w:t xml:space="preserve">, mob. +370 686 29 532, </w:t>
      </w:r>
      <w:proofErr w:type="spellStart"/>
      <w:r w:rsidRPr="00ED2CE1">
        <w:rPr>
          <w:rFonts w:ascii="Times New Roman" w:eastAsia="Arial Unicode MS" w:hAnsi="Times New Roman" w:cs="Times New Roman"/>
          <w:bCs/>
          <w:color w:val="000000"/>
          <w:kern w:val="36"/>
          <w:sz w:val="20"/>
          <w:szCs w:val="20"/>
        </w:rPr>
        <w:t>el.paštas</w:t>
      </w:r>
      <w:proofErr w:type="spellEnd"/>
      <w:r w:rsidRPr="00ED2CE1">
        <w:rPr>
          <w:rFonts w:ascii="Times New Roman" w:eastAsia="Arial Unicode MS" w:hAnsi="Times New Roman" w:cs="Times New Roman"/>
          <w:bCs/>
          <w:color w:val="000000"/>
          <w:kern w:val="36"/>
          <w:sz w:val="20"/>
          <w:szCs w:val="20"/>
        </w:rPr>
        <w:t xml:space="preserve">: </w:t>
      </w:r>
      <w:hyperlink r:id="rId16" w:history="1">
        <w:r w:rsidRPr="00ED2CE1">
          <w:rPr>
            <w:rFonts w:ascii="Times New Roman" w:eastAsia="Arial Unicode MS" w:hAnsi="Times New Roman" w:cs="Times New Roman"/>
            <w:bCs/>
            <w:color w:val="0000FF"/>
            <w:kern w:val="36"/>
            <w:sz w:val="20"/>
            <w:szCs w:val="20"/>
            <w:u w:val="single"/>
          </w:rPr>
          <w:t>ukvedys@gvsc.lt</w:t>
        </w:r>
      </w:hyperlink>
      <w:r w:rsidRPr="00ED2CE1">
        <w:rPr>
          <w:rFonts w:ascii="Times New Roman" w:eastAsia="Arial Unicode MS" w:hAnsi="Times New Roman" w:cs="Times New Roman"/>
          <w:bCs/>
          <w:color w:val="000000"/>
          <w:kern w:val="36"/>
          <w:sz w:val="20"/>
          <w:szCs w:val="20"/>
        </w:rPr>
        <w:t xml:space="preserve">. </w:t>
      </w:r>
    </w:p>
    <w:p w14:paraId="52B50F41" w14:textId="77777777" w:rsidR="009858D3" w:rsidRPr="00ED2CE1" w:rsidRDefault="009858D3" w:rsidP="009858D3">
      <w:pPr>
        <w:tabs>
          <w:tab w:val="left" w:pos="709"/>
          <w:tab w:val="left" w:pos="851"/>
          <w:tab w:val="num" w:pos="2422"/>
        </w:tabs>
        <w:autoSpaceDN w:val="0"/>
        <w:spacing w:line="240" w:lineRule="auto"/>
        <w:ind w:firstLine="567"/>
        <w:rPr>
          <w:rFonts w:ascii="Times New Roman" w:eastAsia="Times New Roman" w:hAnsi="Times New Roman" w:cs="Times New Roman"/>
          <w:b/>
          <w:bCs/>
          <w:spacing w:val="-3"/>
          <w:position w:val="-1"/>
          <w:sz w:val="20"/>
          <w:szCs w:val="20"/>
        </w:rPr>
      </w:pPr>
    </w:p>
    <w:p w14:paraId="0717018A" w14:textId="77777777" w:rsidR="009858D3" w:rsidRPr="00ED2CE1" w:rsidRDefault="009858D3" w:rsidP="009858D3">
      <w:pPr>
        <w:tabs>
          <w:tab w:val="left" w:pos="709"/>
          <w:tab w:val="left" w:pos="851"/>
        </w:tabs>
        <w:autoSpaceDN w:val="0"/>
        <w:spacing w:line="240" w:lineRule="auto"/>
        <w:rPr>
          <w:rFonts w:ascii="Times New Roman" w:eastAsia="Times New Roman" w:hAnsi="Times New Roman" w:cs="Times New Roman"/>
          <w:b/>
          <w:sz w:val="20"/>
          <w:szCs w:val="20"/>
        </w:rPr>
      </w:pPr>
      <w:r w:rsidRPr="00ED2CE1">
        <w:rPr>
          <w:rFonts w:ascii="Times New Roman" w:eastAsia="Times New Roman" w:hAnsi="Times New Roman" w:cs="Times New Roman"/>
          <w:b/>
          <w:sz w:val="20"/>
          <w:szCs w:val="20"/>
        </w:rPr>
        <w:t xml:space="preserve">2. REIKALAVIMAI DARBAMS </w:t>
      </w:r>
    </w:p>
    <w:p w14:paraId="18A2C534" w14:textId="77777777" w:rsidR="009858D3" w:rsidRPr="00ED2CE1" w:rsidRDefault="009858D3" w:rsidP="009858D3">
      <w:pPr>
        <w:tabs>
          <w:tab w:val="left" w:pos="709"/>
          <w:tab w:val="left" w:pos="851"/>
        </w:tabs>
        <w:autoSpaceDN w:val="0"/>
        <w:spacing w:line="240" w:lineRule="auto"/>
        <w:ind w:firstLine="567"/>
        <w:rPr>
          <w:rFonts w:ascii="Times New Roman" w:eastAsia="Times New Roman" w:hAnsi="Times New Roman" w:cs="Times New Roman"/>
          <w:b/>
          <w:sz w:val="20"/>
          <w:szCs w:val="20"/>
        </w:rPr>
      </w:pPr>
    </w:p>
    <w:p w14:paraId="37742CF7" w14:textId="77777777" w:rsidR="009858D3" w:rsidRPr="00ED2CE1" w:rsidRDefault="009858D3" w:rsidP="009858D3">
      <w:pPr>
        <w:tabs>
          <w:tab w:val="left" w:pos="709"/>
          <w:tab w:val="left" w:pos="851"/>
        </w:tabs>
        <w:autoSpaceDN w:val="0"/>
        <w:spacing w:line="240" w:lineRule="auto"/>
        <w:ind w:firstLine="567"/>
        <w:rPr>
          <w:rFonts w:ascii="Times New Roman" w:eastAsia="Arial Unicode MS" w:hAnsi="Times New Roman" w:cs="Times New Roman"/>
          <w:bCs/>
          <w:color w:val="000000"/>
          <w:kern w:val="36"/>
          <w:sz w:val="20"/>
          <w:szCs w:val="20"/>
        </w:rPr>
      </w:pPr>
      <w:r w:rsidRPr="00ED2CE1">
        <w:rPr>
          <w:rFonts w:ascii="Times New Roman" w:eastAsia="Arial Unicode MS" w:hAnsi="Times New Roman" w:cs="Times New Roman"/>
          <w:bCs/>
          <w:color w:val="000000"/>
          <w:kern w:val="36"/>
          <w:sz w:val="20"/>
          <w:szCs w:val="20"/>
        </w:rPr>
        <w:t>Rangovas turi atlikti mokyklos pirmo aukšto koridoriaus remonto darbus savo medžiagomis ir įrankiais. Darbų metu laikytis darbo saugos ir priešgaisrinės saugos reikalavimų. Objektas yra veikiančioje mokymo įstaigoje.</w:t>
      </w:r>
    </w:p>
    <w:p w14:paraId="7EEDC7BC" w14:textId="77777777" w:rsidR="009858D3" w:rsidRPr="00ED2CE1" w:rsidRDefault="009858D3" w:rsidP="009858D3">
      <w:pPr>
        <w:tabs>
          <w:tab w:val="left" w:pos="709"/>
          <w:tab w:val="left" w:pos="851"/>
        </w:tabs>
        <w:autoSpaceDN w:val="0"/>
        <w:spacing w:line="240" w:lineRule="auto"/>
        <w:ind w:firstLine="567"/>
        <w:rPr>
          <w:rFonts w:ascii="Times New Roman" w:eastAsia="Arial Unicode MS" w:hAnsi="Times New Roman" w:cs="Times New Roman"/>
          <w:bCs/>
          <w:color w:val="000000"/>
          <w:kern w:val="36"/>
          <w:sz w:val="20"/>
          <w:szCs w:val="20"/>
        </w:rPr>
      </w:pPr>
      <w:r w:rsidRPr="00ED2CE1">
        <w:rPr>
          <w:rFonts w:ascii="Times New Roman" w:eastAsia="Arial Unicode MS" w:hAnsi="Times New Roman" w:cs="Times New Roman"/>
          <w:bCs/>
          <w:color w:val="000000"/>
          <w:kern w:val="36"/>
          <w:sz w:val="20"/>
          <w:szCs w:val="20"/>
        </w:rPr>
        <w:t>A</w:t>
      </w:r>
      <w:r w:rsidRPr="00ED2CE1">
        <w:rPr>
          <w:rFonts w:ascii="Times New Roman" w:eastAsia="Arial Unicode MS" w:hAnsi="Times New Roman" w:cs="Times New Roman"/>
          <w:color w:val="000000"/>
          <w:kern w:val="36"/>
          <w:sz w:val="20"/>
          <w:szCs w:val="20"/>
        </w:rPr>
        <w:t>tliktiems darbams turi būti suteikta garantija.</w:t>
      </w:r>
    </w:p>
    <w:p w14:paraId="0314667F" w14:textId="3694AE71" w:rsidR="009858D3" w:rsidRPr="00ED2CE1" w:rsidRDefault="009858D3" w:rsidP="009858D3">
      <w:pPr>
        <w:shd w:val="clear" w:color="auto" w:fill="FFFFFF"/>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567"/>
        <w:rPr>
          <w:rFonts w:ascii="Times New Roman" w:eastAsia="Times New Roman" w:hAnsi="Times New Roman" w:cs="Times New Roman"/>
          <w:sz w:val="20"/>
          <w:szCs w:val="20"/>
        </w:rPr>
      </w:pPr>
      <w:r w:rsidRPr="00ED2CE1">
        <w:rPr>
          <w:rFonts w:ascii="Times New Roman" w:eastAsia="Times New Roman" w:hAnsi="Times New Roman" w:cs="Times New Roman"/>
          <w:sz w:val="20"/>
          <w:szCs w:val="20"/>
        </w:rPr>
        <w:t xml:space="preserve">Darbų atlikimo terminas – 2025-07-01 </w:t>
      </w:r>
      <w:r w:rsidRPr="00ED2CE1">
        <w:rPr>
          <w:rFonts w:ascii="Times New Roman" w:eastAsia="Times New Roman" w:hAnsi="Times New Roman" w:cs="Times New Roman"/>
          <w:sz w:val="20"/>
          <w:szCs w:val="20"/>
        </w:rPr>
        <w:softHyphen/>
        <w:t xml:space="preserve"> 2025-08-15. </w:t>
      </w:r>
    </w:p>
    <w:p w14:paraId="40ACB887" w14:textId="77777777" w:rsidR="009858D3" w:rsidRPr="00ED2CE1" w:rsidRDefault="009858D3" w:rsidP="009858D3">
      <w:pPr>
        <w:shd w:val="clear" w:color="auto" w:fill="FFFFFF"/>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rPr>
          <w:rFonts w:ascii="Times New Roman" w:eastAsia="Times New Roman" w:hAnsi="Times New Roman" w:cs="Times New Roman"/>
          <w:b/>
          <w:bCs/>
          <w:sz w:val="20"/>
          <w:szCs w:val="20"/>
        </w:rPr>
      </w:pPr>
    </w:p>
    <w:p w14:paraId="3D2FFB32" w14:textId="77777777" w:rsidR="009858D3" w:rsidRPr="00ED2CE1" w:rsidRDefault="009858D3" w:rsidP="009858D3">
      <w:pPr>
        <w:shd w:val="clear" w:color="auto" w:fill="FFFFFF"/>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rPr>
          <w:rFonts w:ascii="Times New Roman" w:eastAsia="Times New Roman" w:hAnsi="Times New Roman" w:cs="Times New Roman"/>
          <w:b/>
          <w:bCs/>
          <w:sz w:val="20"/>
          <w:szCs w:val="20"/>
        </w:rPr>
      </w:pPr>
      <w:r w:rsidRPr="00ED2CE1">
        <w:rPr>
          <w:rFonts w:ascii="Times New Roman" w:eastAsia="Times New Roman" w:hAnsi="Times New Roman" w:cs="Times New Roman"/>
          <w:b/>
          <w:bCs/>
          <w:sz w:val="20"/>
          <w:szCs w:val="20"/>
        </w:rPr>
        <w:t>3. REIKALAVIMAI RANGOVUI</w:t>
      </w:r>
    </w:p>
    <w:p w14:paraId="74C48A12" w14:textId="77777777" w:rsidR="009858D3" w:rsidRPr="00ED2CE1" w:rsidRDefault="009858D3" w:rsidP="009858D3">
      <w:pPr>
        <w:shd w:val="clear" w:color="auto" w:fill="FFFFFF"/>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rPr>
          <w:rFonts w:ascii="Times New Roman" w:eastAsia="Times New Roman" w:hAnsi="Times New Roman" w:cs="Times New Roman"/>
          <w:b/>
          <w:bCs/>
          <w:sz w:val="20"/>
          <w:szCs w:val="20"/>
        </w:rPr>
      </w:pPr>
    </w:p>
    <w:p w14:paraId="32F1DDBC" w14:textId="77777777" w:rsidR="009858D3" w:rsidRPr="00ED2CE1" w:rsidRDefault="009858D3" w:rsidP="009858D3">
      <w:pPr>
        <w:shd w:val="clear" w:color="auto" w:fill="FFFFFF"/>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567"/>
        <w:rPr>
          <w:rFonts w:ascii="Times New Roman" w:eastAsia="Times New Roman" w:hAnsi="Times New Roman" w:cs="Times New Roman"/>
          <w:sz w:val="20"/>
          <w:szCs w:val="20"/>
        </w:rPr>
      </w:pPr>
      <w:r w:rsidRPr="00ED2CE1">
        <w:rPr>
          <w:rFonts w:ascii="Times New Roman" w:eastAsia="Times New Roman" w:hAnsi="Times New Roman" w:cs="Times New Roman"/>
          <w:sz w:val="20"/>
          <w:szCs w:val="20"/>
        </w:rPr>
        <w:t>Rangovas turi taikyti aplinkos apsaugos vadybos sistemos reikalavimus pagal standartą LST EN ISO 14001 arba ES aplinkosaugos vadybos ir audito sistemą (EMAS), ar kitus aplinkos apsaugos vadybos standartus, pagrįstus atitinkamais Europos arba tarptautiniais standartais (kuriuos yra patvirtinusios sertifikavimo įstaigos, atitinkančios ES teisės aktus arba tarptautinius sertifikavimo standartus), ar kitais tiekėjo pateiktais lygiaverčiais įrodymais.</w:t>
      </w:r>
    </w:p>
    <w:p w14:paraId="03D43F41" w14:textId="77777777" w:rsidR="009858D3" w:rsidRPr="00ED2CE1" w:rsidRDefault="009858D3" w:rsidP="009858D3">
      <w:pPr>
        <w:shd w:val="clear" w:color="auto" w:fill="FFFFFF"/>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567"/>
        <w:rPr>
          <w:rFonts w:ascii="Times New Roman" w:eastAsia="Times New Roman" w:hAnsi="Times New Roman" w:cs="Times New Roman"/>
          <w:color w:val="000000"/>
          <w:sz w:val="20"/>
          <w:szCs w:val="20"/>
        </w:rPr>
      </w:pPr>
    </w:p>
    <w:p w14:paraId="008B5ECF" w14:textId="77777777" w:rsidR="009858D3" w:rsidRPr="00ED2CE1" w:rsidRDefault="009858D3" w:rsidP="009858D3">
      <w:pPr>
        <w:rPr>
          <w:rFonts w:ascii="Times New Roman" w:hAnsi="Times New Roman" w:cs="Times New Roman"/>
          <w:sz w:val="20"/>
          <w:szCs w:val="20"/>
        </w:rPr>
      </w:pPr>
    </w:p>
    <w:p w14:paraId="6803543E" w14:textId="77777777" w:rsidR="009858D3" w:rsidRPr="00ED2CE1" w:rsidRDefault="009858D3" w:rsidP="00DC230B">
      <w:pPr>
        <w:shd w:val="clear" w:color="auto" w:fill="FFFFFF" w:themeFill="background1"/>
        <w:spacing w:line="240" w:lineRule="auto"/>
        <w:rPr>
          <w:rFonts w:ascii="Times New Roman" w:eastAsia="Times New Roman" w:hAnsi="Times New Roman" w:cs="Times New Roman"/>
          <w:color w:val="7030A0"/>
          <w:sz w:val="20"/>
          <w:szCs w:val="20"/>
        </w:rPr>
      </w:pPr>
    </w:p>
    <w:p w14:paraId="22FA85AB" w14:textId="77777777" w:rsidR="00A76EAF" w:rsidRPr="00ED2CE1" w:rsidRDefault="00A76EAF" w:rsidP="3EEF2E65">
      <w:pPr>
        <w:tabs>
          <w:tab w:val="left" w:pos="810"/>
          <w:tab w:val="left" w:pos="990"/>
        </w:tabs>
        <w:rPr>
          <w:rFonts w:ascii="Times New Roman" w:eastAsia="Calibri" w:hAnsi="Times New Roman" w:cs="Times New Roman"/>
          <w:color w:val="7030A0"/>
          <w:sz w:val="20"/>
          <w:szCs w:val="20"/>
        </w:rPr>
      </w:pPr>
    </w:p>
    <w:p w14:paraId="1A155BCC" w14:textId="77777777" w:rsidR="007154B7" w:rsidRPr="00ED2CE1" w:rsidRDefault="007154B7" w:rsidP="007154B7">
      <w:pPr>
        <w:rPr>
          <w:rFonts w:ascii="Times New Roman" w:hAnsi="Times New Roman" w:cs="Times New Roman"/>
          <w:color w:val="7030A0"/>
          <w:sz w:val="20"/>
          <w:szCs w:val="20"/>
        </w:rPr>
      </w:pPr>
      <w:r w:rsidRPr="00ED2CE1">
        <w:rPr>
          <w:rFonts w:ascii="Times New Roman" w:hAnsi="Times New Roman" w:cs="Times New Roman"/>
          <w:color w:val="7030A0"/>
          <w:sz w:val="20"/>
          <w:szCs w:val="20"/>
        </w:rPr>
        <w:t> </w:t>
      </w:r>
    </w:p>
    <w:p w14:paraId="6160E563" w14:textId="515A8F08" w:rsidR="00CB5907" w:rsidRPr="00ED2CE1" w:rsidRDefault="00CB5907" w:rsidP="00CB5907">
      <w:pPr>
        <w:tabs>
          <w:tab w:val="left" w:pos="810"/>
          <w:tab w:val="left" w:pos="990"/>
        </w:tabs>
        <w:rPr>
          <w:rFonts w:ascii="Times New Roman" w:eastAsia="Calibri" w:hAnsi="Times New Roman" w:cs="Times New Roman"/>
          <w:color w:val="7030A0"/>
          <w:sz w:val="20"/>
          <w:szCs w:val="20"/>
        </w:rPr>
      </w:pPr>
    </w:p>
    <w:p w14:paraId="5D4CF94E" w14:textId="77777777" w:rsidR="00CB5907" w:rsidRPr="00ED2CE1" w:rsidRDefault="00CB5907" w:rsidP="00CB5907">
      <w:pPr>
        <w:jc w:val="center"/>
        <w:rPr>
          <w:rFonts w:ascii="Times New Roman" w:hAnsi="Times New Roman" w:cs="Times New Roman"/>
          <w:sz w:val="20"/>
          <w:szCs w:val="20"/>
        </w:rPr>
      </w:pPr>
      <w:r w:rsidRPr="00ED2CE1">
        <w:rPr>
          <w:rFonts w:ascii="Times New Roman" w:hAnsi="Times New Roman" w:cs="Times New Roman"/>
          <w:sz w:val="20"/>
          <w:szCs w:val="20"/>
        </w:rPr>
        <w:t>_________</w:t>
      </w:r>
    </w:p>
    <w:p w14:paraId="6D050637" w14:textId="77777777" w:rsidR="00CB5907" w:rsidRPr="00ED2CE1" w:rsidRDefault="00CB5907" w:rsidP="00CB5907">
      <w:pPr>
        <w:rPr>
          <w:rFonts w:ascii="Times New Roman" w:hAnsi="Times New Roman" w:cs="Times New Roman"/>
          <w:b/>
          <w:bCs/>
          <w:smallCaps/>
          <w:sz w:val="20"/>
          <w:szCs w:val="20"/>
        </w:rPr>
      </w:pPr>
      <w:r w:rsidRPr="00ED2CE1">
        <w:rPr>
          <w:rFonts w:ascii="Times New Roman" w:hAnsi="Times New Roman" w:cs="Times New Roman"/>
          <w:b/>
          <w:bCs/>
          <w:smallCaps/>
          <w:sz w:val="20"/>
          <w:szCs w:val="20"/>
        </w:rPr>
        <w:br w:type="page"/>
      </w:r>
    </w:p>
    <w:p w14:paraId="12DA495F" w14:textId="16D2D126" w:rsidR="00506996" w:rsidRPr="00ED2CE1" w:rsidRDefault="00506996" w:rsidP="00ED2CE1">
      <w:pPr>
        <w:spacing w:line="240" w:lineRule="auto"/>
        <w:ind w:left="7314" w:firstLine="0"/>
        <w:jc w:val="right"/>
        <w:rPr>
          <w:rFonts w:ascii="Times New Roman" w:hAnsi="Times New Roman" w:cs="Times New Roman"/>
          <w:sz w:val="20"/>
          <w:szCs w:val="20"/>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ED2CE1">
        <w:rPr>
          <w:rFonts w:ascii="Times New Roman" w:hAnsi="Times New Roman" w:cs="Times New Roman"/>
          <w:sz w:val="20"/>
          <w:szCs w:val="20"/>
        </w:rPr>
        <w:lastRenderedPageBreak/>
        <w:t xml:space="preserve">Pirkimo sąlygų </w:t>
      </w:r>
      <w:r w:rsidR="00C76AAD" w:rsidRPr="00ED2CE1">
        <w:rPr>
          <w:rFonts w:ascii="Times New Roman" w:hAnsi="Times New Roman" w:cs="Times New Roman"/>
          <w:sz w:val="20"/>
          <w:szCs w:val="20"/>
        </w:rPr>
        <w:t>4</w:t>
      </w:r>
      <w:r w:rsidRPr="00ED2CE1">
        <w:rPr>
          <w:rFonts w:ascii="Times New Roman" w:hAnsi="Times New Roman" w:cs="Times New Roman"/>
          <w:sz w:val="20"/>
          <w:szCs w:val="20"/>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4D4250DF" w14:textId="77777777" w:rsidR="009858D3" w:rsidRPr="00ED2CE1" w:rsidRDefault="009858D3" w:rsidP="009858D3">
      <w:pPr>
        <w:spacing w:line="237" w:lineRule="auto"/>
        <w:ind w:left="217" w:right="-15" w:hanging="10"/>
        <w:jc w:val="center"/>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Herbas arba prekių ženklas </w:t>
      </w:r>
    </w:p>
    <w:p w14:paraId="04255C0C" w14:textId="77777777" w:rsidR="009858D3" w:rsidRPr="00ED2CE1" w:rsidRDefault="009858D3" w:rsidP="009858D3">
      <w:pPr>
        <w:spacing w:after="44"/>
        <w:jc w:val="center"/>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w:t>
      </w:r>
    </w:p>
    <w:p w14:paraId="2848F474" w14:textId="77777777" w:rsidR="009858D3" w:rsidRPr="00ED2CE1" w:rsidRDefault="009858D3" w:rsidP="009858D3">
      <w:pPr>
        <w:spacing w:line="237" w:lineRule="auto"/>
        <w:ind w:left="217" w:right="-15" w:hanging="10"/>
        <w:jc w:val="center"/>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(Tiekėjo pavadinimas) </w:t>
      </w:r>
    </w:p>
    <w:p w14:paraId="11D6D38B" w14:textId="77777777" w:rsidR="009858D3" w:rsidRPr="00ED2CE1" w:rsidRDefault="009858D3" w:rsidP="009858D3">
      <w:pPr>
        <w:spacing w:after="35"/>
        <w:ind w:left="262"/>
        <w:rPr>
          <w:rFonts w:ascii="Times New Roman" w:hAnsi="Times New Roman" w:cs="Times New Roman"/>
          <w:color w:val="000000"/>
          <w:sz w:val="20"/>
          <w:szCs w:val="20"/>
        </w:rPr>
      </w:pPr>
    </w:p>
    <w:p w14:paraId="797E4752" w14:textId="77777777" w:rsidR="009858D3" w:rsidRPr="00ED2CE1" w:rsidRDefault="009858D3" w:rsidP="009858D3">
      <w:pPr>
        <w:spacing w:line="237" w:lineRule="auto"/>
        <w:ind w:left="217" w:right="-15" w:hanging="10"/>
        <w:jc w:val="center"/>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(Juridinio asmens teisinė forma, buveinė, kontaktinė informacija, registro, kuriame kaupiami ir saugomi duomenys apie tiekėją, pavadinimas, juridinio asmens kodas, pridėtinės vertės mokesčio </w:t>
      </w:r>
    </w:p>
    <w:p w14:paraId="7C830E18" w14:textId="77777777" w:rsidR="009858D3" w:rsidRPr="00ED2CE1" w:rsidRDefault="009858D3" w:rsidP="009858D3">
      <w:pPr>
        <w:spacing w:line="237" w:lineRule="auto"/>
        <w:ind w:left="217" w:right="-15" w:hanging="10"/>
        <w:jc w:val="center"/>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mokėtojo kodas, jei juridinis asmuo yra pridėtinės vertės mokesčio mokėtojas) </w:t>
      </w:r>
    </w:p>
    <w:p w14:paraId="4AC0B1EB" w14:textId="77777777" w:rsidR="009858D3" w:rsidRPr="00ED2CE1" w:rsidRDefault="009858D3" w:rsidP="009858D3">
      <w:pPr>
        <w:spacing w:after="3"/>
        <w:jc w:val="center"/>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w:t>
      </w:r>
    </w:p>
    <w:p w14:paraId="5D76604E" w14:textId="77777777" w:rsidR="009858D3" w:rsidRPr="00D51BE7" w:rsidRDefault="009858D3" w:rsidP="009858D3">
      <w:pPr>
        <w:spacing w:after="49"/>
        <w:jc w:val="center"/>
        <w:rPr>
          <w:color w:val="000000"/>
          <w:sz w:val="22"/>
          <w:szCs w:val="22"/>
        </w:rPr>
      </w:pPr>
      <w:r w:rsidRPr="00D51BE7">
        <w:rPr>
          <w:b/>
          <w:color w:val="000000"/>
          <w:sz w:val="22"/>
          <w:szCs w:val="22"/>
        </w:rPr>
        <w:t xml:space="preserve"> </w:t>
      </w:r>
    </w:p>
    <w:p w14:paraId="21598BAC" w14:textId="77777777" w:rsidR="009858D3" w:rsidRPr="00ED2CE1" w:rsidRDefault="009858D3" w:rsidP="009858D3">
      <w:pPr>
        <w:spacing w:after="12" w:line="237" w:lineRule="auto"/>
        <w:ind w:left="272" w:right="-15" w:hanging="10"/>
        <w:rPr>
          <w:rFonts w:ascii="Times New Roman" w:hAnsi="Times New Roman" w:cs="Times New Roman"/>
          <w:color w:val="000000"/>
          <w:sz w:val="20"/>
          <w:szCs w:val="20"/>
        </w:rPr>
      </w:pPr>
      <w:r w:rsidRPr="00ED2CE1">
        <w:rPr>
          <w:rFonts w:ascii="Times New Roman" w:hAnsi="Times New Roman" w:cs="Times New Roman"/>
          <w:b/>
          <w:color w:val="000000"/>
          <w:sz w:val="20"/>
          <w:szCs w:val="20"/>
        </w:rPr>
        <w:t xml:space="preserve"> Gruzdžių vaikų socializacijos centrui </w:t>
      </w:r>
    </w:p>
    <w:p w14:paraId="034FF837" w14:textId="77777777" w:rsidR="009858D3" w:rsidRPr="00ED2CE1" w:rsidRDefault="009858D3" w:rsidP="009858D3">
      <w:pPr>
        <w:ind w:left="262"/>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w:t>
      </w:r>
    </w:p>
    <w:p w14:paraId="2DF20855" w14:textId="77777777" w:rsidR="009858D3" w:rsidRPr="00ED2CE1" w:rsidRDefault="009858D3" w:rsidP="009858D3">
      <w:pPr>
        <w:keepNext/>
        <w:keepLines/>
        <w:spacing w:line="246" w:lineRule="auto"/>
        <w:ind w:right="-15"/>
        <w:jc w:val="center"/>
        <w:outlineLvl w:val="0"/>
        <w:rPr>
          <w:rFonts w:ascii="Times New Roman" w:hAnsi="Times New Roman" w:cs="Times New Roman"/>
          <w:b/>
          <w:color w:val="000000"/>
          <w:sz w:val="20"/>
          <w:szCs w:val="20"/>
        </w:rPr>
      </w:pPr>
      <w:r w:rsidRPr="00ED2CE1">
        <w:rPr>
          <w:rFonts w:ascii="Times New Roman" w:hAnsi="Times New Roman" w:cs="Times New Roman"/>
          <w:b/>
          <w:color w:val="000000"/>
          <w:sz w:val="20"/>
          <w:szCs w:val="20"/>
        </w:rPr>
        <w:t xml:space="preserve">PASIŪLYMAS </w:t>
      </w:r>
    </w:p>
    <w:p w14:paraId="3936811E" w14:textId="77777777" w:rsidR="009858D3" w:rsidRPr="00ED2CE1" w:rsidRDefault="009858D3" w:rsidP="009858D3">
      <w:pPr>
        <w:keepNext/>
        <w:keepLines/>
        <w:spacing w:line="246" w:lineRule="auto"/>
        <w:ind w:right="-15"/>
        <w:jc w:val="center"/>
        <w:outlineLvl w:val="0"/>
        <w:rPr>
          <w:rFonts w:ascii="Times New Roman" w:hAnsi="Times New Roman" w:cs="Times New Roman"/>
          <w:b/>
          <w:color w:val="000000"/>
          <w:sz w:val="20"/>
          <w:szCs w:val="20"/>
        </w:rPr>
      </w:pPr>
      <w:r w:rsidRPr="00ED2CE1">
        <w:rPr>
          <w:rFonts w:ascii="Times New Roman" w:hAnsi="Times New Roman" w:cs="Times New Roman"/>
          <w:b/>
          <w:color w:val="000000"/>
          <w:sz w:val="20"/>
          <w:szCs w:val="20"/>
        </w:rPr>
        <w:t>DĖL MAŽOS VERTĖS PIRKIMO</w:t>
      </w:r>
    </w:p>
    <w:p w14:paraId="7B043D60" w14:textId="39716A90" w:rsidR="009858D3" w:rsidRPr="00ED2CE1" w:rsidRDefault="009858D3" w:rsidP="009858D3">
      <w:pPr>
        <w:jc w:val="center"/>
        <w:rPr>
          <w:rFonts w:ascii="Times New Roman" w:hAnsi="Times New Roman" w:cs="Times New Roman"/>
          <w:color w:val="000000"/>
          <w:sz w:val="20"/>
          <w:szCs w:val="20"/>
        </w:rPr>
      </w:pPr>
      <w:r w:rsidRPr="00ED2CE1">
        <w:rPr>
          <w:rFonts w:ascii="Times New Roman" w:hAnsi="Times New Roman" w:cs="Times New Roman"/>
          <w:b/>
          <w:color w:val="000000"/>
          <w:sz w:val="20"/>
          <w:szCs w:val="20"/>
        </w:rPr>
        <w:t>MOKYKLOS PIRMO AUKŠTO KORIDORIO SIENŲ IR GRINDŲ REMONTO DARBAI</w:t>
      </w:r>
      <w:r w:rsidR="00AF7599" w:rsidRPr="00ED2CE1">
        <w:rPr>
          <w:rFonts w:ascii="Times New Roman" w:hAnsi="Times New Roman" w:cs="Times New Roman"/>
          <w:b/>
          <w:color w:val="000000"/>
          <w:sz w:val="20"/>
          <w:szCs w:val="20"/>
        </w:rPr>
        <w:t>MS</w:t>
      </w:r>
    </w:p>
    <w:p w14:paraId="6CB39823" w14:textId="77777777" w:rsidR="009858D3" w:rsidRPr="00D51BE7" w:rsidRDefault="009858D3" w:rsidP="009858D3">
      <w:pPr>
        <w:jc w:val="center"/>
        <w:rPr>
          <w:color w:val="000000"/>
          <w:sz w:val="22"/>
          <w:szCs w:val="22"/>
        </w:rPr>
      </w:pPr>
      <w:r w:rsidRPr="00D51BE7">
        <w:rPr>
          <w:color w:val="000000"/>
          <w:sz w:val="22"/>
          <w:szCs w:val="22"/>
        </w:rPr>
        <w:t xml:space="preserve"> </w:t>
      </w:r>
    </w:p>
    <w:p w14:paraId="40E0781E" w14:textId="77777777" w:rsidR="009858D3" w:rsidRPr="00ED2CE1" w:rsidRDefault="009858D3" w:rsidP="009858D3">
      <w:pPr>
        <w:spacing w:line="237" w:lineRule="auto"/>
        <w:ind w:left="217" w:right="-15" w:hanging="10"/>
        <w:jc w:val="center"/>
        <w:rPr>
          <w:rFonts w:ascii="Times New Roman" w:hAnsi="Times New Roman" w:cs="Times New Roman"/>
          <w:color w:val="000000"/>
          <w:sz w:val="20"/>
          <w:szCs w:val="20"/>
        </w:rPr>
      </w:pPr>
      <w:r w:rsidRPr="00ED2CE1">
        <w:rPr>
          <w:rFonts w:ascii="Times New Roman" w:hAnsi="Times New Roman" w:cs="Times New Roman"/>
          <w:color w:val="000000"/>
          <w:sz w:val="20"/>
          <w:szCs w:val="20"/>
        </w:rPr>
        <w:t>________Nr.______</w:t>
      </w:r>
      <w:r w:rsidRPr="00ED2CE1">
        <w:rPr>
          <w:rFonts w:ascii="Times New Roman" w:hAnsi="Times New Roman" w:cs="Times New Roman"/>
          <w:b/>
          <w:color w:val="000000"/>
          <w:sz w:val="20"/>
          <w:szCs w:val="20"/>
        </w:rPr>
        <w:t xml:space="preserve"> </w:t>
      </w:r>
    </w:p>
    <w:p w14:paraId="7E6CE50C" w14:textId="74761D2C" w:rsidR="009858D3" w:rsidRPr="00ED2CE1" w:rsidRDefault="009858D3" w:rsidP="009858D3">
      <w:pPr>
        <w:spacing w:after="40" w:line="242" w:lineRule="auto"/>
        <w:ind w:left="259" w:right="15" w:hanging="10"/>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w:t>
      </w:r>
      <w:r w:rsidR="00ED2CE1">
        <w:rPr>
          <w:rFonts w:ascii="Times New Roman" w:hAnsi="Times New Roman" w:cs="Times New Roman"/>
          <w:color w:val="000000"/>
          <w:sz w:val="20"/>
          <w:szCs w:val="20"/>
        </w:rPr>
        <w:t xml:space="preserve">                     </w:t>
      </w:r>
      <w:r w:rsidRPr="00ED2CE1">
        <w:rPr>
          <w:rFonts w:ascii="Times New Roman" w:hAnsi="Times New Roman" w:cs="Times New Roman"/>
          <w:color w:val="000000"/>
          <w:sz w:val="20"/>
          <w:szCs w:val="20"/>
        </w:rPr>
        <w:t xml:space="preserve">(Data) </w:t>
      </w:r>
    </w:p>
    <w:p w14:paraId="329BE882" w14:textId="77777777" w:rsidR="009858D3" w:rsidRPr="00ED2CE1" w:rsidRDefault="009858D3" w:rsidP="009858D3">
      <w:pPr>
        <w:spacing w:line="237" w:lineRule="auto"/>
        <w:ind w:left="217" w:right="-15" w:hanging="10"/>
        <w:jc w:val="center"/>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_____________ </w:t>
      </w:r>
    </w:p>
    <w:p w14:paraId="2233937A" w14:textId="77777777" w:rsidR="009858D3" w:rsidRPr="00ED2CE1" w:rsidRDefault="009858D3" w:rsidP="009858D3">
      <w:pPr>
        <w:spacing w:line="237" w:lineRule="auto"/>
        <w:ind w:left="217" w:right="-15" w:hanging="10"/>
        <w:jc w:val="center"/>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(Sudarymo vieta) </w:t>
      </w:r>
    </w:p>
    <w:p w14:paraId="2FAD7767" w14:textId="77777777" w:rsidR="009858D3" w:rsidRPr="00D51BE7" w:rsidRDefault="009858D3" w:rsidP="009858D3">
      <w:pPr>
        <w:spacing w:after="13" w:line="276" w:lineRule="auto"/>
        <w:ind w:left="262"/>
        <w:rPr>
          <w:color w:val="000000"/>
          <w:sz w:val="22"/>
          <w:szCs w:val="22"/>
        </w:rPr>
      </w:pPr>
      <w:r w:rsidRPr="00D51BE7">
        <w:rPr>
          <w:color w:val="000000"/>
          <w:sz w:val="22"/>
          <w:szCs w:val="22"/>
        </w:rPr>
        <w:t xml:space="preserve"> </w:t>
      </w:r>
      <w:r w:rsidRPr="00D51BE7">
        <w:rPr>
          <w:b/>
          <w:color w:val="000000"/>
          <w:sz w:val="22"/>
          <w:szCs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9858D3" w:rsidRPr="00ED2CE1" w14:paraId="4DE965CB" w14:textId="77777777" w:rsidTr="00476181">
        <w:tc>
          <w:tcPr>
            <w:tcW w:w="5058" w:type="dxa"/>
            <w:tcBorders>
              <w:top w:val="single" w:sz="4" w:space="0" w:color="auto"/>
              <w:left w:val="single" w:sz="4" w:space="0" w:color="auto"/>
              <w:bottom w:val="single" w:sz="4" w:space="0" w:color="auto"/>
              <w:right w:val="single" w:sz="4" w:space="0" w:color="auto"/>
            </w:tcBorders>
          </w:tcPr>
          <w:p w14:paraId="2CCA7A38" w14:textId="77777777" w:rsidR="009858D3" w:rsidRPr="00ED2CE1" w:rsidRDefault="009858D3" w:rsidP="00ED2CE1">
            <w:pPr>
              <w:ind w:firstLine="0"/>
              <w:jc w:val="left"/>
              <w:rPr>
                <w:rFonts w:ascii="Times New Roman" w:hAnsi="Times New Roman" w:cs="Times New Roman"/>
                <w:i/>
                <w:sz w:val="20"/>
                <w:szCs w:val="20"/>
              </w:rPr>
            </w:pPr>
            <w:r w:rsidRPr="00ED2CE1">
              <w:rPr>
                <w:rFonts w:ascii="Times New Roman" w:hAnsi="Times New Roman" w:cs="Times New Roman"/>
                <w:sz w:val="20"/>
                <w:szCs w:val="20"/>
              </w:rPr>
              <w:t xml:space="preserve">Tiekėjo pavadinimas </w:t>
            </w:r>
            <w:r w:rsidRPr="00ED2CE1">
              <w:rPr>
                <w:rFonts w:ascii="Times New Roman" w:hAnsi="Times New Roman" w:cs="Times New Roman"/>
                <w:i/>
                <w:sz w:val="20"/>
                <w:szCs w:val="20"/>
              </w:rPr>
              <w:t>/Jeigu dalyvauja ūkio subjektų grupė, surašomi visi dalyvių pavadinimai/</w:t>
            </w:r>
          </w:p>
        </w:tc>
        <w:tc>
          <w:tcPr>
            <w:tcW w:w="4689" w:type="dxa"/>
            <w:tcBorders>
              <w:top w:val="single" w:sz="4" w:space="0" w:color="auto"/>
              <w:left w:val="single" w:sz="4" w:space="0" w:color="auto"/>
              <w:bottom w:val="single" w:sz="4" w:space="0" w:color="auto"/>
              <w:right w:val="single" w:sz="4" w:space="0" w:color="auto"/>
            </w:tcBorders>
          </w:tcPr>
          <w:p w14:paraId="6EBF7AFA" w14:textId="77777777" w:rsidR="009858D3" w:rsidRPr="00ED2CE1" w:rsidRDefault="009858D3" w:rsidP="00476181">
            <w:pPr>
              <w:rPr>
                <w:rFonts w:ascii="Times New Roman" w:hAnsi="Times New Roman" w:cs="Times New Roman"/>
                <w:sz w:val="20"/>
                <w:szCs w:val="20"/>
              </w:rPr>
            </w:pPr>
          </w:p>
          <w:p w14:paraId="42DDB158" w14:textId="77777777" w:rsidR="009858D3" w:rsidRPr="00ED2CE1" w:rsidRDefault="009858D3" w:rsidP="00476181">
            <w:pPr>
              <w:rPr>
                <w:rFonts w:ascii="Times New Roman" w:hAnsi="Times New Roman" w:cs="Times New Roman"/>
                <w:sz w:val="20"/>
                <w:szCs w:val="20"/>
              </w:rPr>
            </w:pPr>
          </w:p>
        </w:tc>
      </w:tr>
      <w:tr w:rsidR="009858D3" w:rsidRPr="00ED2CE1" w14:paraId="74C9B87D" w14:textId="77777777" w:rsidTr="00476181">
        <w:tc>
          <w:tcPr>
            <w:tcW w:w="5058" w:type="dxa"/>
            <w:tcBorders>
              <w:top w:val="single" w:sz="4" w:space="0" w:color="auto"/>
              <w:left w:val="single" w:sz="4" w:space="0" w:color="auto"/>
              <w:bottom w:val="single" w:sz="4" w:space="0" w:color="auto"/>
              <w:right w:val="single" w:sz="4" w:space="0" w:color="auto"/>
            </w:tcBorders>
          </w:tcPr>
          <w:p w14:paraId="0DF2FB02" w14:textId="77777777" w:rsidR="009858D3" w:rsidRPr="00ED2CE1" w:rsidRDefault="009858D3" w:rsidP="00ED2CE1">
            <w:pPr>
              <w:ind w:firstLine="0"/>
              <w:jc w:val="left"/>
              <w:rPr>
                <w:rFonts w:ascii="Times New Roman" w:hAnsi="Times New Roman" w:cs="Times New Roman"/>
                <w:sz w:val="20"/>
                <w:szCs w:val="20"/>
              </w:rPr>
            </w:pPr>
            <w:r w:rsidRPr="00ED2CE1">
              <w:rPr>
                <w:rFonts w:ascii="Times New Roman" w:hAnsi="Times New Roman" w:cs="Times New Roman"/>
                <w:sz w:val="20"/>
                <w:szCs w:val="20"/>
              </w:rPr>
              <w:t>Tiekėjo adresas</w:t>
            </w:r>
            <w:r w:rsidRPr="00ED2CE1">
              <w:rPr>
                <w:rFonts w:ascii="Times New Roman" w:hAnsi="Times New Roman" w:cs="Times New Roman"/>
                <w:i/>
                <w:sz w:val="20"/>
                <w:szCs w:val="20"/>
              </w:rPr>
              <w:t xml:space="preserve"> /Jeigu dalyvauja ūkio subjektų grupė, surašomi visi dalyvių adresai/</w:t>
            </w:r>
          </w:p>
        </w:tc>
        <w:tc>
          <w:tcPr>
            <w:tcW w:w="4689" w:type="dxa"/>
            <w:tcBorders>
              <w:top w:val="single" w:sz="4" w:space="0" w:color="auto"/>
              <w:left w:val="single" w:sz="4" w:space="0" w:color="auto"/>
              <w:bottom w:val="single" w:sz="4" w:space="0" w:color="auto"/>
              <w:right w:val="single" w:sz="4" w:space="0" w:color="auto"/>
            </w:tcBorders>
          </w:tcPr>
          <w:p w14:paraId="3D944289" w14:textId="77777777" w:rsidR="009858D3" w:rsidRPr="00ED2CE1" w:rsidRDefault="009858D3" w:rsidP="00476181">
            <w:pPr>
              <w:rPr>
                <w:rFonts w:ascii="Times New Roman" w:hAnsi="Times New Roman" w:cs="Times New Roman"/>
                <w:sz w:val="20"/>
                <w:szCs w:val="20"/>
              </w:rPr>
            </w:pPr>
          </w:p>
          <w:p w14:paraId="7BC94E31" w14:textId="77777777" w:rsidR="009858D3" w:rsidRPr="00ED2CE1" w:rsidRDefault="009858D3" w:rsidP="00476181">
            <w:pPr>
              <w:rPr>
                <w:rFonts w:ascii="Times New Roman" w:hAnsi="Times New Roman" w:cs="Times New Roman"/>
                <w:sz w:val="20"/>
                <w:szCs w:val="20"/>
              </w:rPr>
            </w:pPr>
          </w:p>
        </w:tc>
      </w:tr>
      <w:tr w:rsidR="009858D3" w:rsidRPr="00ED2CE1" w14:paraId="60E68FD7" w14:textId="77777777" w:rsidTr="00476181">
        <w:tc>
          <w:tcPr>
            <w:tcW w:w="5058" w:type="dxa"/>
            <w:tcBorders>
              <w:top w:val="single" w:sz="4" w:space="0" w:color="auto"/>
              <w:left w:val="single" w:sz="4" w:space="0" w:color="auto"/>
              <w:bottom w:val="single" w:sz="4" w:space="0" w:color="auto"/>
              <w:right w:val="single" w:sz="4" w:space="0" w:color="auto"/>
            </w:tcBorders>
          </w:tcPr>
          <w:p w14:paraId="79B79C00" w14:textId="77777777" w:rsidR="009858D3" w:rsidRPr="00ED2CE1" w:rsidRDefault="009858D3" w:rsidP="00ED2CE1">
            <w:pPr>
              <w:ind w:firstLine="0"/>
              <w:jc w:val="left"/>
              <w:rPr>
                <w:rFonts w:ascii="Times New Roman" w:hAnsi="Times New Roman" w:cs="Times New Roman"/>
                <w:sz w:val="20"/>
                <w:szCs w:val="20"/>
              </w:rPr>
            </w:pPr>
            <w:r w:rsidRPr="00ED2CE1">
              <w:rPr>
                <w:rFonts w:ascii="Times New Roman" w:hAnsi="Times New Roman" w:cs="Times New Roman"/>
                <w:sz w:val="20"/>
                <w:szCs w:val="20"/>
              </w:rPr>
              <w:t>Asmens, pasirašiusio pasiūlymą saugiu elektroniniu 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13E8B14D" w14:textId="77777777" w:rsidR="009858D3" w:rsidRPr="00ED2CE1" w:rsidRDefault="009858D3" w:rsidP="00476181">
            <w:pPr>
              <w:rPr>
                <w:rFonts w:ascii="Times New Roman" w:hAnsi="Times New Roman" w:cs="Times New Roman"/>
                <w:sz w:val="20"/>
                <w:szCs w:val="20"/>
              </w:rPr>
            </w:pPr>
          </w:p>
        </w:tc>
      </w:tr>
      <w:tr w:rsidR="009858D3" w:rsidRPr="00ED2CE1" w14:paraId="45175672" w14:textId="77777777" w:rsidTr="00476181">
        <w:tc>
          <w:tcPr>
            <w:tcW w:w="5058" w:type="dxa"/>
            <w:tcBorders>
              <w:top w:val="single" w:sz="4" w:space="0" w:color="auto"/>
              <w:left w:val="single" w:sz="4" w:space="0" w:color="auto"/>
              <w:bottom w:val="single" w:sz="4" w:space="0" w:color="auto"/>
              <w:right w:val="single" w:sz="4" w:space="0" w:color="auto"/>
            </w:tcBorders>
          </w:tcPr>
          <w:p w14:paraId="08292624" w14:textId="77777777" w:rsidR="009858D3" w:rsidRPr="00ED2CE1" w:rsidRDefault="009858D3" w:rsidP="00ED2CE1">
            <w:pPr>
              <w:ind w:firstLine="0"/>
              <w:jc w:val="left"/>
              <w:rPr>
                <w:rFonts w:ascii="Times New Roman" w:hAnsi="Times New Roman" w:cs="Times New Roman"/>
                <w:sz w:val="20"/>
                <w:szCs w:val="20"/>
              </w:rPr>
            </w:pPr>
            <w:r w:rsidRPr="00ED2CE1">
              <w:rPr>
                <w:rFonts w:ascii="Times New Roman" w:hAnsi="Times New Roman" w:cs="Times New Roman"/>
                <w:sz w:val="20"/>
                <w:szCs w:val="20"/>
              </w:rPr>
              <w:t>Telefono numeris</w:t>
            </w:r>
          </w:p>
        </w:tc>
        <w:tc>
          <w:tcPr>
            <w:tcW w:w="4689" w:type="dxa"/>
            <w:tcBorders>
              <w:top w:val="single" w:sz="4" w:space="0" w:color="auto"/>
              <w:left w:val="single" w:sz="4" w:space="0" w:color="auto"/>
              <w:bottom w:val="single" w:sz="4" w:space="0" w:color="auto"/>
              <w:right w:val="single" w:sz="4" w:space="0" w:color="auto"/>
            </w:tcBorders>
          </w:tcPr>
          <w:p w14:paraId="2DA8F04C" w14:textId="77777777" w:rsidR="009858D3" w:rsidRPr="00ED2CE1" w:rsidRDefault="009858D3" w:rsidP="00476181">
            <w:pPr>
              <w:rPr>
                <w:rFonts w:ascii="Times New Roman" w:hAnsi="Times New Roman" w:cs="Times New Roman"/>
                <w:sz w:val="20"/>
                <w:szCs w:val="20"/>
              </w:rPr>
            </w:pPr>
          </w:p>
        </w:tc>
      </w:tr>
      <w:tr w:rsidR="009858D3" w:rsidRPr="00ED2CE1" w14:paraId="22690899" w14:textId="77777777" w:rsidTr="00476181">
        <w:tc>
          <w:tcPr>
            <w:tcW w:w="5058" w:type="dxa"/>
            <w:tcBorders>
              <w:top w:val="single" w:sz="4" w:space="0" w:color="auto"/>
              <w:left w:val="single" w:sz="4" w:space="0" w:color="auto"/>
              <w:bottom w:val="single" w:sz="4" w:space="0" w:color="auto"/>
              <w:right w:val="single" w:sz="4" w:space="0" w:color="auto"/>
            </w:tcBorders>
          </w:tcPr>
          <w:p w14:paraId="2B5C2E27" w14:textId="77777777" w:rsidR="009858D3" w:rsidRPr="00ED2CE1" w:rsidRDefault="009858D3" w:rsidP="00ED2CE1">
            <w:pPr>
              <w:ind w:firstLine="0"/>
              <w:jc w:val="left"/>
              <w:rPr>
                <w:rFonts w:ascii="Times New Roman" w:hAnsi="Times New Roman" w:cs="Times New Roman"/>
                <w:sz w:val="20"/>
                <w:szCs w:val="20"/>
              </w:rPr>
            </w:pPr>
            <w:r w:rsidRPr="00ED2CE1">
              <w:rPr>
                <w:rFonts w:ascii="Times New Roman" w:hAnsi="Times New Roman" w:cs="Times New Roman"/>
                <w:sz w:val="20"/>
                <w:szCs w:val="20"/>
              </w:rPr>
              <w:t>Fakso numeris</w:t>
            </w:r>
          </w:p>
        </w:tc>
        <w:tc>
          <w:tcPr>
            <w:tcW w:w="4689" w:type="dxa"/>
            <w:tcBorders>
              <w:top w:val="single" w:sz="4" w:space="0" w:color="auto"/>
              <w:left w:val="single" w:sz="4" w:space="0" w:color="auto"/>
              <w:bottom w:val="single" w:sz="4" w:space="0" w:color="auto"/>
              <w:right w:val="single" w:sz="4" w:space="0" w:color="auto"/>
            </w:tcBorders>
          </w:tcPr>
          <w:p w14:paraId="0A6366BD" w14:textId="77777777" w:rsidR="009858D3" w:rsidRPr="00ED2CE1" w:rsidRDefault="009858D3" w:rsidP="00476181">
            <w:pPr>
              <w:rPr>
                <w:rFonts w:ascii="Times New Roman" w:hAnsi="Times New Roman" w:cs="Times New Roman"/>
                <w:sz w:val="20"/>
                <w:szCs w:val="20"/>
              </w:rPr>
            </w:pPr>
          </w:p>
        </w:tc>
      </w:tr>
      <w:tr w:rsidR="009858D3" w:rsidRPr="00ED2CE1" w14:paraId="5AE6B90E" w14:textId="77777777" w:rsidTr="00476181">
        <w:tc>
          <w:tcPr>
            <w:tcW w:w="5058" w:type="dxa"/>
            <w:tcBorders>
              <w:top w:val="single" w:sz="4" w:space="0" w:color="auto"/>
              <w:left w:val="single" w:sz="4" w:space="0" w:color="auto"/>
              <w:bottom w:val="single" w:sz="4" w:space="0" w:color="auto"/>
              <w:right w:val="single" w:sz="4" w:space="0" w:color="auto"/>
            </w:tcBorders>
          </w:tcPr>
          <w:p w14:paraId="327BA84E" w14:textId="77777777" w:rsidR="009858D3" w:rsidRPr="00ED2CE1" w:rsidRDefault="009858D3" w:rsidP="00ED2CE1">
            <w:pPr>
              <w:ind w:firstLine="0"/>
              <w:jc w:val="left"/>
              <w:rPr>
                <w:rFonts w:ascii="Times New Roman" w:hAnsi="Times New Roman" w:cs="Times New Roman"/>
                <w:sz w:val="20"/>
                <w:szCs w:val="20"/>
              </w:rPr>
            </w:pPr>
            <w:r w:rsidRPr="00ED2CE1">
              <w:rPr>
                <w:rFonts w:ascii="Times New Roman" w:hAnsi="Times New Roman" w:cs="Times New Roman"/>
                <w:sz w:val="20"/>
                <w:szCs w:val="20"/>
              </w:rPr>
              <w:t>El. pašto adresas</w:t>
            </w:r>
          </w:p>
        </w:tc>
        <w:tc>
          <w:tcPr>
            <w:tcW w:w="4689" w:type="dxa"/>
            <w:tcBorders>
              <w:top w:val="single" w:sz="4" w:space="0" w:color="auto"/>
              <w:left w:val="single" w:sz="4" w:space="0" w:color="auto"/>
              <w:bottom w:val="single" w:sz="4" w:space="0" w:color="auto"/>
              <w:right w:val="single" w:sz="4" w:space="0" w:color="auto"/>
            </w:tcBorders>
          </w:tcPr>
          <w:p w14:paraId="4CF48031" w14:textId="77777777" w:rsidR="009858D3" w:rsidRPr="00ED2CE1" w:rsidRDefault="009858D3" w:rsidP="00476181">
            <w:pPr>
              <w:rPr>
                <w:rFonts w:ascii="Times New Roman" w:hAnsi="Times New Roman" w:cs="Times New Roman"/>
                <w:sz w:val="20"/>
                <w:szCs w:val="20"/>
              </w:rPr>
            </w:pPr>
          </w:p>
        </w:tc>
      </w:tr>
    </w:tbl>
    <w:p w14:paraId="60564572" w14:textId="77777777" w:rsidR="009858D3" w:rsidRPr="00ED2CE1" w:rsidRDefault="009858D3" w:rsidP="009858D3">
      <w:pPr>
        <w:spacing w:after="41"/>
        <w:ind w:left="262"/>
        <w:rPr>
          <w:rFonts w:ascii="Times New Roman" w:hAnsi="Times New Roman" w:cs="Times New Roman"/>
          <w:color w:val="000000"/>
          <w:sz w:val="20"/>
          <w:szCs w:val="20"/>
        </w:rPr>
      </w:pPr>
    </w:p>
    <w:p w14:paraId="68B30DD0" w14:textId="77777777" w:rsidR="009858D3" w:rsidRPr="00ED2CE1" w:rsidRDefault="009858D3" w:rsidP="009858D3">
      <w:pPr>
        <w:rPr>
          <w:rFonts w:ascii="Times New Roman" w:hAnsi="Times New Roman" w:cs="Times New Roman"/>
          <w:spacing w:val="-4"/>
          <w:sz w:val="20"/>
          <w:szCs w:val="20"/>
        </w:rPr>
      </w:pPr>
      <w:r w:rsidRPr="00ED2CE1">
        <w:rPr>
          <w:rFonts w:ascii="Times New Roman" w:hAnsi="Times New Roman" w:cs="Times New Roman"/>
          <w:i/>
          <w:spacing w:val="-4"/>
          <w:sz w:val="20"/>
          <w:szCs w:val="20"/>
        </w:rPr>
        <w:t>/Pastaba. Pildoma, jei tiekėjas ketina pasitelkti subrangovą (-</w:t>
      </w:r>
      <w:proofErr w:type="spellStart"/>
      <w:r w:rsidRPr="00ED2CE1">
        <w:rPr>
          <w:rFonts w:ascii="Times New Roman" w:hAnsi="Times New Roman" w:cs="Times New Roman"/>
          <w:i/>
          <w:spacing w:val="-4"/>
          <w:sz w:val="20"/>
          <w:szCs w:val="20"/>
        </w:rPr>
        <w:t>us</w:t>
      </w:r>
      <w:proofErr w:type="spellEnd"/>
      <w:r w:rsidRPr="00ED2CE1">
        <w:rPr>
          <w:rFonts w:ascii="Times New Roman" w:hAnsi="Times New Roman" w:cs="Times New Roman"/>
          <w:i/>
          <w:spacing w:val="-4"/>
          <w:sz w:val="20"/>
          <w:szCs w:val="20"/>
        </w:rPr>
        <w:t>), subtiekėją (-</w:t>
      </w:r>
      <w:proofErr w:type="spellStart"/>
      <w:r w:rsidRPr="00ED2CE1">
        <w:rPr>
          <w:rFonts w:ascii="Times New Roman" w:hAnsi="Times New Roman" w:cs="Times New Roman"/>
          <w:i/>
          <w:spacing w:val="-4"/>
          <w:sz w:val="20"/>
          <w:szCs w:val="20"/>
        </w:rPr>
        <w:t>us</w:t>
      </w:r>
      <w:proofErr w:type="spellEnd"/>
      <w:r w:rsidRPr="00ED2CE1">
        <w:rPr>
          <w:rFonts w:ascii="Times New Roman" w:hAnsi="Times New Roman" w:cs="Times New Roman"/>
          <w:i/>
          <w:spacing w:val="-4"/>
          <w:sz w:val="20"/>
          <w:szCs w:val="20"/>
        </w:rPr>
        <w:t>)</w:t>
      </w:r>
      <w:r w:rsidRPr="00ED2CE1">
        <w:rPr>
          <w:rFonts w:ascii="Times New Roman" w:hAnsi="Times New Roman" w:cs="Times New Roman"/>
          <w:i/>
          <w:strike/>
          <w:spacing w:val="-4"/>
          <w:sz w:val="20"/>
          <w:szCs w:val="20"/>
        </w:rPr>
        <w:t>,</w:t>
      </w:r>
      <w:r w:rsidRPr="00ED2CE1">
        <w:rPr>
          <w:rFonts w:ascii="Times New Roman" w:hAnsi="Times New Roman" w:cs="Times New Roman"/>
          <w:i/>
          <w:spacing w:val="-4"/>
          <w:sz w:val="20"/>
          <w:szCs w:val="20"/>
        </w:rPr>
        <w:t xml:space="preserve"> ar subteikėją (-</w:t>
      </w:r>
      <w:proofErr w:type="spellStart"/>
      <w:r w:rsidRPr="00ED2CE1">
        <w:rPr>
          <w:rFonts w:ascii="Times New Roman" w:hAnsi="Times New Roman" w:cs="Times New Roman"/>
          <w:i/>
          <w:spacing w:val="-4"/>
          <w:sz w:val="20"/>
          <w:szCs w:val="20"/>
        </w:rPr>
        <w:t>us</w:t>
      </w:r>
      <w:proofErr w:type="spellEnd"/>
      <w:r w:rsidRPr="00ED2CE1">
        <w:rPr>
          <w:rFonts w:ascii="Times New Roman" w:hAnsi="Times New Roman" w:cs="Times New Roman"/>
          <w:i/>
          <w:spacing w:val="-4"/>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9858D3" w:rsidRPr="00ED2CE1" w14:paraId="5066B992" w14:textId="77777777" w:rsidTr="00476181">
        <w:tc>
          <w:tcPr>
            <w:tcW w:w="5058" w:type="dxa"/>
            <w:tcBorders>
              <w:top w:val="single" w:sz="4" w:space="0" w:color="auto"/>
              <w:left w:val="single" w:sz="4" w:space="0" w:color="auto"/>
              <w:bottom w:val="single" w:sz="4" w:space="0" w:color="auto"/>
              <w:right w:val="single" w:sz="4" w:space="0" w:color="auto"/>
            </w:tcBorders>
          </w:tcPr>
          <w:p w14:paraId="3825D7E1" w14:textId="77777777" w:rsidR="009858D3" w:rsidRPr="00ED2CE1" w:rsidRDefault="009858D3" w:rsidP="00ED2CE1">
            <w:pPr>
              <w:ind w:firstLine="0"/>
              <w:rPr>
                <w:rFonts w:ascii="Times New Roman" w:hAnsi="Times New Roman" w:cs="Times New Roman"/>
                <w:i/>
                <w:sz w:val="20"/>
                <w:szCs w:val="20"/>
              </w:rPr>
            </w:pPr>
            <w:r w:rsidRPr="00ED2CE1">
              <w:rPr>
                <w:rFonts w:ascii="Times New Roman" w:hAnsi="Times New Roman" w:cs="Times New Roman"/>
                <w:spacing w:val="-4"/>
                <w:sz w:val="20"/>
                <w:szCs w:val="20"/>
              </w:rPr>
              <w:t>Subrangovo (-ų), subtiekėjo (-ų) ar subteikėjo  (</w:t>
            </w:r>
            <w:r w:rsidRPr="00ED2CE1">
              <w:rPr>
                <w:rFonts w:ascii="Times New Roman" w:hAnsi="Times New Roman" w:cs="Times New Roman"/>
                <w:spacing w:val="-4"/>
                <w:sz w:val="20"/>
                <w:szCs w:val="20"/>
              </w:rPr>
              <w:noBreakHyphen/>
              <w:t>ų)</w:t>
            </w:r>
            <w:r w:rsidRPr="00ED2CE1">
              <w:rPr>
                <w:rFonts w:ascii="Times New Roman" w:hAnsi="Times New Roman" w:cs="Times New Roman"/>
                <w:sz w:val="20"/>
                <w:szCs w:val="20"/>
              </w:rPr>
              <w:t xml:space="preserve"> pavadinimas (-ai) </w:t>
            </w:r>
          </w:p>
        </w:tc>
        <w:tc>
          <w:tcPr>
            <w:tcW w:w="4689" w:type="dxa"/>
            <w:tcBorders>
              <w:top w:val="single" w:sz="4" w:space="0" w:color="auto"/>
              <w:left w:val="single" w:sz="4" w:space="0" w:color="auto"/>
              <w:bottom w:val="single" w:sz="4" w:space="0" w:color="auto"/>
              <w:right w:val="single" w:sz="4" w:space="0" w:color="auto"/>
            </w:tcBorders>
          </w:tcPr>
          <w:p w14:paraId="1ED79B1F" w14:textId="77777777" w:rsidR="009858D3" w:rsidRPr="00ED2CE1" w:rsidRDefault="009858D3" w:rsidP="00476181">
            <w:pPr>
              <w:rPr>
                <w:rFonts w:ascii="Times New Roman" w:hAnsi="Times New Roman" w:cs="Times New Roman"/>
                <w:sz w:val="20"/>
                <w:szCs w:val="20"/>
              </w:rPr>
            </w:pPr>
          </w:p>
        </w:tc>
      </w:tr>
      <w:tr w:rsidR="009858D3" w:rsidRPr="00ED2CE1" w14:paraId="48F3BA8D" w14:textId="77777777" w:rsidTr="00476181">
        <w:tc>
          <w:tcPr>
            <w:tcW w:w="5058" w:type="dxa"/>
            <w:tcBorders>
              <w:top w:val="single" w:sz="4" w:space="0" w:color="auto"/>
              <w:left w:val="single" w:sz="4" w:space="0" w:color="auto"/>
              <w:bottom w:val="single" w:sz="4" w:space="0" w:color="auto"/>
              <w:right w:val="single" w:sz="4" w:space="0" w:color="auto"/>
            </w:tcBorders>
          </w:tcPr>
          <w:p w14:paraId="0FE9F08E" w14:textId="77777777" w:rsidR="009858D3" w:rsidRPr="00ED2CE1" w:rsidRDefault="009858D3" w:rsidP="00ED2CE1">
            <w:pPr>
              <w:ind w:firstLine="0"/>
              <w:rPr>
                <w:rFonts w:ascii="Times New Roman" w:hAnsi="Times New Roman" w:cs="Times New Roman"/>
                <w:sz w:val="20"/>
                <w:szCs w:val="20"/>
              </w:rPr>
            </w:pPr>
            <w:r w:rsidRPr="00ED2CE1">
              <w:rPr>
                <w:rFonts w:ascii="Times New Roman" w:hAnsi="Times New Roman" w:cs="Times New Roman"/>
                <w:spacing w:val="-4"/>
                <w:sz w:val="20"/>
                <w:szCs w:val="20"/>
              </w:rPr>
              <w:t>Subrangovo (-ų), subtiekėjo (-ų) ar subteikėjo  (</w:t>
            </w:r>
            <w:r w:rsidRPr="00ED2CE1">
              <w:rPr>
                <w:rFonts w:ascii="Times New Roman" w:hAnsi="Times New Roman" w:cs="Times New Roman"/>
                <w:spacing w:val="-4"/>
                <w:sz w:val="20"/>
                <w:szCs w:val="20"/>
              </w:rPr>
              <w:noBreakHyphen/>
              <w:t>ų)</w:t>
            </w:r>
            <w:r w:rsidRPr="00ED2CE1">
              <w:rPr>
                <w:rFonts w:ascii="Times New Roman" w:hAnsi="Times New Roman" w:cs="Times New Roman"/>
                <w:sz w:val="20"/>
                <w:szCs w:val="20"/>
              </w:rPr>
              <w:t xml:space="preserve"> adresas (-ai) </w:t>
            </w:r>
          </w:p>
        </w:tc>
        <w:tc>
          <w:tcPr>
            <w:tcW w:w="4689" w:type="dxa"/>
            <w:tcBorders>
              <w:top w:val="single" w:sz="4" w:space="0" w:color="auto"/>
              <w:left w:val="single" w:sz="4" w:space="0" w:color="auto"/>
              <w:bottom w:val="single" w:sz="4" w:space="0" w:color="auto"/>
              <w:right w:val="single" w:sz="4" w:space="0" w:color="auto"/>
            </w:tcBorders>
          </w:tcPr>
          <w:p w14:paraId="1CBE3B40" w14:textId="77777777" w:rsidR="009858D3" w:rsidRPr="00ED2CE1" w:rsidRDefault="009858D3" w:rsidP="00476181">
            <w:pPr>
              <w:rPr>
                <w:rFonts w:ascii="Times New Roman" w:hAnsi="Times New Roman" w:cs="Times New Roman"/>
                <w:sz w:val="20"/>
                <w:szCs w:val="20"/>
              </w:rPr>
            </w:pPr>
          </w:p>
        </w:tc>
      </w:tr>
      <w:tr w:rsidR="009858D3" w:rsidRPr="00ED2CE1" w14:paraId="1C9E9E77" w14:textId="77777777" w:rsidTr="00476181">
        <w:tc>
          <w:tcPr>
            <w:tcW w:w="5058" w:type="dxa"/>
            <w:tcBorders>
              <w:top w:val="single" w:sz="4" w:space="0" w:color="auto"/>
              <w:left w:val="single" w:sz="4" w:space="0" w:color="auto"/>
              <w:bottom w:val="single" w:sz="4" w:space="0" w:color="auto"/>
              <w:right w:val="single" w:sz="4" w:space="0" w:color="auto"/>
            </w:tcBorders>
          </w:tcPr>
          <w:p w14:paraId="494884D2" w14:textId="77777777" w:rsidR="009858D3" w:rsidRPr="00ED2CE1" w:rsidRDefault="009858D3" w:rsidP="00ED2CE1">
            <w:pPr>
              <w:ind w:firstLine="0"/>
              <w:rPr>
                <w:rFonts w:ascii="Times New Roman" w:hAnsi="Times New Roman" w:cs="Times New Roman"/>
                <w:sz w:val="20"/>
                <w:szCs w:val="20"/>
              </w:rPr>
            </w:pPr>
            <w:r w:rsidRPr="00ED2CE1">
              <w:rPr>
                <w:rFonts w:ascii="Times New Roman" w:hAnsi="Times New Roman" w:cs="Times New Roman"/>
                <w:sz w:val="20"/>
                <w:szCs w:val="20"/>
              </w:rPr>
              <w:t>Įsipareigojimų dalis (procentais), kuriai ketinama pasitelkti subrangovą (-</w:t>
            </w:r>
            <w:proofErr w:type="spellStart"/>
            <w:r w:rsidRPr="00ED2CE1">
              <w:rPr>
                <w:rFonts w:ascii="Times New Roman" w:hAnsi="Times New Roman" w:cs="Times New Roman"/>
                <w:sz w:val="20"/>
                <w:szCs w:val="20"/>
              </w:rPr>
              <w:t>us</w:t>
            </w:r>
            <w:proofErr w:type="spellEnd"/>
            <w:r w:rsidRPr="00ED2CE1">
              <w:rPr>
                <w:rFonts w:ascii="Times New Roman" w:hAnsi="Times New Roman" w:cs="Times New Roman"/>
                <w:sz w:val="20"/>
                <w:szCs w:val="20"/>
              </w:rPr>
              <w:t>), subtiekėją (-</w:t>
            </w:r>
            <w:proofErr w:type="spellStart"/>
            <w:r w:rsidRPr="00ED2CE1">
              <w:rPr>
                <w:rFonts w:ascii="Times New Roman" w:hAnsi="Times New Roman" w:cs="Times New Roman"/>
                <w:sz w:val="20"/>
                <w:szCs w:val="20"/>
              </w:rPr>
              <w:t>us</w:t>
            </w:r>
            <w:proofErr w:type="spellEnd"/>
            <w:r w:rsidRPr="00ED2CE1">
              <w:rPr>
                <w:rFonts w:ascii="Times New Roman" w:hAnsi="Times New Roman" w:cs="Times New Roman"/>
                <w:sz w:val="20"/>
                <w:szCs w:val="20"/>
              </w:rPr>
              <w:t>) ar subteikėją (-</w:t>
            </w:r>
            <w:proofErr w:type="spellStart"/>
            <w:r w:rsidRPr="00ED2CE1">
              <w:rPr>
                <w:rFonts w:ascii="Times New Roman" w:hAnsi="Times New Roman" w:cs="Times New Roman"/>
                <w:sz w:val="20"/>
                <w:szCs w:val="20"/>
              </w:rPr>
              <w:t>us</w:t>
            </w:r>
            <w:proofErr w:type="spellEnd"/>
            <w:r w:rsidRPr="00ED2CE1">
              <w:rPr>
                <w:rFonts w:ascii="Times New Roman" w:hAnsi="Times New Roman" w:cs="Times New Roman"/>
                <w:sz w:val="20"/>
                <w:szCs w:val="20"/>
              </w:rPr>
              <w:t>)</w:t>
            </w:r>
          </w:p>
        </w:tc>
        <w:tc>
          <w:tcPr>
            <w:tcW w:w="4689" w:type="dxa"/>
            <w:tcBorders>
              <w:top w:val="single" w:sz="4" w:space="0" w:color="auto"/>
              <w:left w:val="single" w:sz="4" w:space="0" w:color="auto"/>
              <w:bottom w:val="single" w:sz="4" w:space="0" w:color="auto"/>
              <w:right w:val="single" w:sz="4" w:space="0" w:color="auto"/>
            </w:tcBorders>
          </w:tcPr>
          <w:p w14:paraId="7E1C3EB5" w14:textId="77777777" w:rsidR="009858D3" w:rsidRPr="00ED2CE1" w:rsidRDefault="009858D3" w:rsidP="00476181">
            <w:pPr>
              <w:rPr>
                <w:rFonts w:ascii="Times New Roman" w:hAnsi="Times New Roman" w:cs="Times New Roman"/>
                <w:sz w:val="20"/>
                <w:szCs w:val="20"/>
              </w:rPr>
            </w:pPr>
          </w:p>
        </w:tc>
      </w:tr>
    </w:tbl>
    <w:p w14:paraId="0C3206B0" w14:textId="77777777" w:rsidR="009858D3" w:rsidRPr="00ED2CE1" w:rsidRDefault="009858D3" w:rsidP="009858D3">
      <w:pPr>
        <w:spacing w:after="41"/>
        <w:ind w:left="262"/>
        <w:rPr>
          <w:rFonts w:ascii="Times New Roman" w:hAnsi="Times New Roman" w:cs="Times New Roman"/>
          <w:color w:val="000000"/>
          <w:sz w:val="20"/>
          <w:szCs w:val="20"/>
        </w:rPr>
      </w:pPr>
    </w:p>
    <w:p w14:paraId="76373E0A" w14:textId="77777777" w:rsidR="009858D3" w:rsidRPr="00ED2CE1" w:rsidRDefault="009858D3" w:rsidP="009858D3">
      <w:pPr>
        <w:spacing w:after="40" w:line="242" w:lineRule="auto"/>
        <w:ind w:left="259" w:right="15" w:hanging="10"/>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Atsižvelgdami į pirkimo dokumentuose išdėstytas sąlygas, teikiame savo pasiūlymą.  </w:t>
      </w:r>
    </w:p>
    <w:p w14:paraId="4053F700" w14:textId="77777777" w:rsidR="009858D3" w:rsidRPr="00ED2CE1" w:rsidRDefault="009858D3" w:rsidP="009858D3">
      <w:pPr>
        <w:spacing w:after="40" w:line="242" w:lineRule="auto"/>
        <w:ind w:left="259" w:right="15" w:hanging="10"/>
        <w:rPr>
          <w:rFonts w:ascii="Times New Roman" w:hAnsi="Times New Roman" w:cs="Times New Roman"/>
          <w:b/>
          <w:color w:val="000000"/>
          <w:sz w:val="20"/>
          <w:szCs w:val="20"/>
        </w:rPr>
      </w:pPr>
      <w:r w:rsidRPr="00ED2CE1">
        <w:rPr>
          <w:rFonts w:ascii="Times New Roman" w:hAnsi="Times New Roman" w:cs="Times New Roman"/>
          <w:color w:val="000000"/>
          <w:sz w:val="20"/>
          <w:szCs w:val="20"/>
        </w:rPr>
        <w:t>Šiuo pasiūlymu pažymime, kad sutinkame su visomis pirkimo sąlygomis.</w:t>
      </w:r>
      <w:r w:rsidRPr="00ED2CE1">
        <w:rPr>
          <w:rFonts w:ascii="Times New Roman" w:hAnsi="Times New Roman" w:cs="Times New Roman"/>
          <w:b/>
          <w:color w:val="000000"/>
          <w:sz w:val="20"/>
          <w:szCs w:val="20"/>
        </w:rPr>
        <w:t xml:space="preserve"> </w:t>
      </w:r>
    </w:p>
    <w:p w14:paraId="70378E18" w14:textId="77777777" w:rsidR="009858D3" w:rsidRPr="00D51BE7" w:rsidRDefault="009858D3" w:rsidP="009858D3">
      <w:pPr>
        <w:spacing w:after="40" w:line="242" w:lineRule="auto"/>
        <w:ind w:left="259" w:right="15" w:hanging="10"/>
        <w:rPr>
          <w:color w:val="000000"/>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34"/>
        <w:gridCol w:w="1260"/>
        <w:gridCol w:w="1080"/>
        <w:gridCol w:w="1440"/>
        <w:gridCol w:w="1440"/>
      </w:tblGrid>
      <w:tr w:rsidR="009858D3" w:rsidRPr="00FE5B37" w14:paraId="0779805C" w14:textId="77777777" w:rsidTr="00476181">
        <w:tc>
          <w:tcPr>
            <w:tcW w:w="674" w:type="dxa"/>
            <w:tcBorders>
              <w:top w:val="single" w:sz="4" w:space="0" w:color="auto"/>
              <w:left w:val="single" w:sz="4" w:space="0" w:color="auto"/>
              <w:bottom w:val="single" w:sz="4" w:space="0" w:color="auto"/>
              <w:right w:val="single" w:sz="4" w:space="0" w:color="auto"/>
            </w:tcBorders>
          </w:tcPr>
          <w:p w14:paraId="1E53196B" w14:textId="6412C8B3" w:rsidR="009858D3" w:rsidRPr="00ED2CE1" w:rsidRDefault="009858D3" w:rsidP="00AF7599">
            <w:pPr>
              <w:spacing w:line="259" w:lineRule="auto"/>
              <w:jc w:val="center"/>
              <w:rPr>
                <w:rFonts w:ascii="Times New Roman" w:eastAsia="Calibri" w:hAnsi="Times New Roman" w:cs="Times New Roman"/>
                <w:sz w:val="20"/>
                <w:szCs w:val="20"/>
              </w:rPr>
            </w:pPr>
            <w:proofErr w:type="spellStart"/>
            <w:r w:rsidRPr="00ED2CE1">
              <w:rPr>
                <w:rFonts w:ascii="Times New Roman" w:eastAsia="Calibri" w:hAnsi="Times New Roman" w:cs="Times New Roman"/>
                <w:sz w:val="20"/>
                <w:szCs w:val="20"/>
              </w:rPr>
              <w:t>E</w:t>
            </w:r>
            <w:r w:rsidR="00AF7599" w:rsidRPr="00ED2CE1">
              <w:rPr>
                <w:rFonts w:ascii="Times New Roman" w:eastAsia="Calibri" w:hAnsi="Times New Roman" w:cs="Times New Roman"/>
                <w:sz w:val="20"/>
                <w:szCs w:val="20"/>
              </w:rPr>
              <w:t>E</w:t>
            </w:r>
            <w:r w:rsidRPr="00ED2CE1">
              <w:rPr>
                <w:rFonts w:ascii="Times New Roman" w:eastAsia="Calibri" w:hAnsi="Times New Roman" w:cs="Times New Roman"/>
                <w:sz w:val="20"/>
                <w:szCs w:val="20"/>
              </w:rPr>
              <w:t>il</w:t>
            </w:r>
            <w:proofErr w:type="spellEnd"/>
            <w:r w:rsidRPr="00ED2CE1">
              <w:rPr>
                <w:rFonts w:ascii="Times New Roman" w:eastAsia="Calibri" w:hAnsi="Times New Roman" w:cs="Times New Roman"/>
                <w:sz w:val="20"/>
                <w:szCs w:val="20"/>
              </w:rPr>
              <w:t>. Nr.</w:t>
            </w:r>
          </w:p>
        </w:tc>
        <w:tc>
          <w:tcPr>
            <w:tcW w:w="3934" w:type="dxa"/>
            <w:tcBorders>
              <w:top w:val="single" w:sz="4" w:space="0" w:color="auto"/>
              <w:left w:val="single" w:sz="4" w:space="0" w:color="auto"/>
              <w:bottom w:val="single" w:sz="4" w:space="0" w:color="auto"/>
              <w:right w:val="single" w:sz="4" w:space="0" w:color="auto"/>
            </w:tcBorders>
          </w:tcPr>
          <w:p w14:paraId="7502EA85" w14:textId="77777777" w:rsidR="009858D3" w:rsidRPr="00ED2CE1" w:rsidRDefault="009858D3" w:rsidP="00AF7599">
            <w:pPr>
              <w:spacing w:line="259" w:lineRule="auto"/>
              <w:ind w:firstLine="0"/>
              <w:jc w:val="center"/>
              <w:rPr>
                <w:rFonts w:ascii="Times New Roman" w:eastAsia="Calibri" w:hAnsi="Times New Roman" w:cs="Times New Roman"/>
                <w:sz w:val="20"/>
                <w:szCs w:val="20"/>
              </w:rPr>
            </w:pPr>
            <w:r w:rsidRPr="00ED2CE1">
              <w:rPr>
                <w:rFonts w:ascii="Times New Roman" w:eastAsia="Calibri" w:hAnsi="Times New Roman" w:cs="Times New Roman"/>
                <w:i/>
                <w:sz w:val="20"/>
                <w:szCs w:val="20"/>
              </w:rPr>
              <w:t>Prekių / paslaugų / darbų</w:t>
            </w:r>
            <w:r w:rsidRPr="00ED2CE1">
              <w:rPr>
                <w:rFonts w:ascii="Times New Roman" w:eastAsia="Calibri" w:hAnsi="Times New Roman" w:cs="Times New Roman"/>
                <w:sz w:val="20"/>
                <w:szCs w:val="20"/>
              </w:rPr>
              <w:t xml:space="preserve"> pavadinimas</w:t>
            </w:r>
          </w:p>
        </w:tc>
        <w:tc>
          <w:tcPr>
            <w:tcW w:w="1260" w:type="dxa"/>
            <w:tcBorders>
              <w:top w:val="single" w:sz="4" w:space="0" w:color="auto"/>
              <w:left w:val="single" w:sz="4" w:space="0" w:color="auto"/>
              <w:bottom w:val="single" w:sz="4" w:space="0" w:color="auto"/>
              <w:right w:val="single" w:sz="4" w:space="0" w:color="auto"/>
            </w:tcBorders>
          </w:tcPr>
          <w:p w14:paraId="0BEBE98E" w14:textId="77777777" w:rsidR="009858D3" w:rsidRPr="00ED2CE1" w:rsidRDefault="009858D3" w:rsidP="00AF7599">
            <w:pPr>
              <w:spacing w:line="259" w:lineRule="auto"/>
              <w:ind w:firstLine="0"/>
              <w:jc w:val="center"/>
              <w:rPr>
                <w:rFonts w:ascii="Times New Roman" w:eastAsia="Calibri" w:hAnsi="Times New Roman" w:cs="Times New Roman"/>
                <w:sz w:val="20"/>
                <w:szCs w:val="20"/>
              </w:rPr>
            </w:pPr>
            <w:r w:rsidRPr="00ED2CE1">
              <w:rPr>
                <w:rFonts w:ascii="Times New Roman" w:eastAsia="Calibri" w:hAnsi="Times New Roman" w:cs="Times New Roman"/>
                <w:sz w:val="20"/>
                <w:szCs w:val="20"/>
              </w:rPr>
              <w:t>Kiekis</w:t>
            </w:r>
          </w:p>
        </w:tc>
        <w:tc>
          <w:tcPr>
            <w:tcW w:w="1080" w:type="dxa"/>
            <w:tcBorders>
              <w:top w:val="single" w:sz="4" w:space="0" w:color="auto"/>
              <w:left w:val="single" w:sz="4" w:space="0" w:color="auto"/>
              <w:bottom w:val="single" w:sz="4" w:space="0" w:color="auto"/>
              <w:right w:val="single" w:sz="4" w:space="0" w:color="auto"/>
            </w:tcBorders>
          </w:tcPr>
          <w:p w14:paraId="746B9C2A" w14:textId="77777777" w:rsidR="009858D3" w:rsidRPr="00ED2CE1" w:rsidRDefault="009858D3" w:rsidP="00AF7599">
            <w:pPr>
              <w:spacing w:line="259" w:lineRule="auto"/>
              <w:ind w:firstLine="0"/>
              <w:jc w:val="center"/>
              <w:rPr>
                <w:rFonts w:ascii="Times New Roman" w:eastAsia="Calibri" w:hAnsi="Times New Roman" w:cs="Times New Roman"/>
                <w:sz w:val="20"/>
                <w:szCs w:val="20"/>
              </w:rPr>
            </w:pPr>
            <w:r w:rsidRPr="00ED2CE1">
              <w:rPr>
                <w:rFonts w:ascii="Times New Roman" w:eastAsia="Calibri" w:hAnsi="Times New Roman" w:cs="Times New Roman"/>
                <w:sz w:val="20"/>
                <w:szCs w:val="20"/>
              </w:rPr>
              <w:t>Mato</w:t>
            </w:r>
          </w:p>
          <w:p w14:paraId="5F52DE35" w14:textId="77777777" w:rsidR="009858D3" w:rsidRPr="00ED2CE1" w:rsidRDefault="009858D3" w:rsidP="00AF7599">
            <w:pPr>
              <w:spacing w:line="259" w:lineRule="auto"/>
              <w:ind w:firstLine="0"/>
              <w:jc w:val="center"/>
              <w:rPr>
                <w:rFonts w:ascii="Times New Roman" w:eastAsia="Calibri" w:hAnsi="Times New Roman" w:cs="Times New Roman"/>
                <w:sz w:val="20"/>
                <w:szCs w:val="20"/>
              </w:rPr>
            </w:pPr>
            <w:r w:rsidRPr="00ED2CE1">
              <w:rPr>
                <w:rFonts w:ascii="Times New Roman" w:eastAsia="Calibri" w:hAnsi="Times New Roman" w:cs="Times New Roman"/>
                <w:sz w:val="20"/>
                <w:szCs w:val="20"/>
              </w:rPr>
              <w:t>vnt.</w:t>
            </w:r>
          </w:p>
        </w:tc>
        <w:tc>
          <w:tcPr>
            <w:tcW w:w="1440" w:type="dxa"/>
            <w:tcBorders>
              <w:top w:val="single" w:sz="4" w:space="0" w:color="auto"/>
              <w:left w:val="single" w:sz="4" w:space="0" w:color="auto"/>
              <w:bottom w:val="single" w:sz="4" w:space="0" w:color="auto"/>
              <w:right w:val="single" w:sz="4" w:space="0" w:color="auto"/>
            </w:tcBorders>
          </w:tcPr>
          <w:p w14:paraId="09238746" w14:textId="77777777" w:rsidR="009858D3" w:rsidRPr="00ED2CE1" w:rsidRDefault="009858D3" w:rsidP="00AF7599">
            <w:pPr>
              <w:spacing w:line="259" w:lineRule="auto"/>
              <w:ind w:firstLine="0"/>
              <w:jc w:val="center"/>
              <w:rPr>
                <w:rFonts w:ascii="Times New Roman" w:eastAsia="Calibri" w:hAnsi="Times New Roman" w:cs="Times New Roman"/>
                <w:sz w:val="20"/>
                <w:szCs w:val="20"/>
              </w:rPr>
            </w:pPr>
            <w:r w:rsidRPr="00ED2CE1">
              <w:rPr>
                <w:rFonts w:ascii="Times New Roman" w:eastAsia="Calibri" w:hAnsi="Times New Roman" w:cs="Times New Roman"/>
                <w:sz w:val="20"/>
                <w:szCs w:val="20"/>
              </w:rPr>
              <w:t>Kaina be PVM, EUR</w:t>
            </w:r>
          </w:p>
        </w:tc>
        <w:tc>
          <w:tcPr>
            <w:tcW w:w="1440" w:type="dxa"/>
            <w:tcBorders>
              <w:top w:val="single" w:sz="4" w:space="0" w:color="auto"/>
              <w:left w:val="single" w:sz="4" w:space="0" w:color="auto"/>
              <w:bottom w:val="single" w:sz="4" w:space="0" w:color="auto"/>
              <w:right w:val="single" w:sz="4" w:space="0" w:color="auto"/>
            </w:tcBorders>
          </w:tcPr>
          <w:p w14:paraId="3309511C" w14:textId="77777777" w:rsidR="009858D3" w:rsidRPr="00ED2CE1" w:rsidRDefault="009858D3" w:rsidP="00AF7599">
            <w:pPr>
              <w:spacing w:line="259" w:lineRule="auto"/>
              <w:ind w:firstLine="0"/>
              <w:jc w:val="center"/>
              <w:rPr>
                <w:rFonts w:ascii="Times New Roman" w:eastAsia="Calibri" w:hAnsi="Times New Roman" w:cs="Times New Roman"/>
                <w:sz w:val="20"/>
                <w:szCs w:val="20"/>
              </w:rPr>
            </w:pPr>
            <w:r w:rsidRPr="00ED2CE1">
              <w:rPr>
                <w:rFonts w:ascii="Times New Roman" w:eastAsia="Calibri" w:hAnsi="Times New Roman" w:cs="Times New Roman"/>
                <w:sz w:val="20"/>
                <w:szCs w:val="20"/>
              </w:rPr>
              <w:t>Kaina su PVM, EUR</w:t>
            </w:r>
          </w:p>
        </w:tc>
      </w:tr>
      <w:tr w:rsidR="009858D3" w:rsidRPr="00FE5B37" w14:paraId="3257DA86" w14:textId="77777777" w:rsidTr="00476181">
        <w:tc>
          <w:tcPr>
            <w:tcW w:w="674" w:type="dxa"/>
            <w:tcBorders>
              <w:top w:val="single" w:sz="4" w:space="0" w:color="auto"/>
              <w:left w:val="single" w:sz="4" w:space="0" w:color="auto"/>
              <w:bottom w:val="single" w:sz="4" w:space="0" w:color="auto"/>
              <w:right w:val="single" w:sz="4" w:space="0" w:color="auto"/>
            </w:tcBorders>
          </w:tcPr>
          <w:p w14:paraId="5B3DED16" w14:textId="5DF3C265" w:rsidR="009858D3" w:rsidRPr="00FE5B37" w:rsidRDefault="00AF7599" w:rsidP="00AF7599">
            <w:pPr>
              <w:spacing w:line="259" w:lineRule="auto"/>
              <w:rPr>
                <w:rFonts w:eastAsia="Calibri"/>
                <w:i/>
                <w:sz w:val="22"/>
                <w:szCs w:val="22"/>
              </w:rPr>
            </w:pPr>
            <w:r>
              <w:rPr>
                <w:rFonts w:eastAsia="Calibri"/>
                <w:i/>
                <w:sz w:val="22"/>
                <w:szCs w:val="22"/>
              </w:rPr>
              <w:t>1</w:t>
            </w:r>
            <w:r w:rsidR="009858D3" w:rsidRPr="00FE5B37">
              <w:rPr>
                <w:rFonts w:eastAsia="Calibri"/>
                <w:i/>
                <w:sz w:val="22"/>
                <w:szCs w:val="22"/>
              </w:rPr>
              <w:t>1</w:t>
            </w:r>
          </w:p>
        </w:tc>
        <w:tc>
          <w:tcPr>
            <w:tcW w:w="3934" w:type="dxa"/>
            <w:tcBorders>
              <w:top w:val="single" w:sz="4" w:space="0" w:color="auto"/>
              <w:left w:val="single" w:sz="4" w:space="0" w:color="auto"/>
              <w:bottom w:val="single" w:sz="4" w:space="0" w:color="auto"/>
              <w:right w:val="single" w:sz="4" w:space="0" w:color="auto"/>
            </w:tcBorders>
          </w:tcPr>
          <w:p w14:paraId="71BD5083" w14:textId="77777777" w:rsidR="009858D3" w:rsidRPr="00FE5B37" w:rsidRDefault="009858D3" w:rsidP="00476181">
            <w:pPr>
              <w:spacing w:line="259" w:lineRule="auto"/>
              <w:jc w:val="center"/>
              <w:rPr>
                <w:rFonts w:eastAsia="Calibri"/>
                <w:i/>
                <w:sz w:val="22"/>
                <w:szCs w:val="22"/>
              </w:rPr>
            </w:pPr>
            <w:r w:rsidRPr="00FE5B37">
              <w:rPr>
                <w:rFonts w:eastAsia="Calibri"/>
                <w:i/>
                <w:sz w:val="22"/>
                <w:szCs w:val="22"/>
              </w:rPr>
              <w:t>2</w:t>
            </w:r>
          </w:p>
        </w:tc>
        <w:tc>
          <w:tcPr>
            <w:tcW w:w="1260" w:type="dxa"/>
            <w:tcBorders>
              <w:top w:val="single" w:sz="4" w:space="0" w:color="auto"/>
              <w:left w:val="single" w:sz="4" w:space="0" w:color="auto"/>
              <w:bottom w:val="single" w:sz="4" w:space="0" w:color="auto"/>
              <w:right w:val="single" w:sz="4" w:space="0" w:color="auto"/>
            </w:tcBorders>
          </w:tcPr>
          <w:p w14:paraId="06C6A489" w14:textId="77777777" w:rsidR="009858D3" w:rsidRPr="00FE5B37" w:rsidRDefault="009858D3" w:rsidP="00476181">
            <w:pPr>
              <w:spacing w:line="259" w:lineRule="auto"/>
              <w:jc w:val="center"/>
              <w:rPr>
                <w:rFonts w:eastAsia="Calibri"/>
                <w:i/>
                <w:sz w:val="22"/>
                <w:szCs w:val="22"/>
              </w:rPr>
            </w:pPr>
            <w:r w:rsidRPr="00FE5B37">
              <w:rPr>
                <w:rFonts w:eastAsia="Calibri"/>
                <w:i/>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0DA2C176" w14:textId="77777777" w:rsidR="009858D3" w:rsidRPr="00FE5B37" w:rsidRDefault="009858D3" w:rsidP="00476181">
            <w:pPr>
              <w:spacing w:line="259" w:lineRule="auto"/>
              <w:jc w:val="center"/>
              <w:rPr>
                <w:rFonts w:eastAsia="Calibri"/>
                <w:i/>
                <w:sz w:val="22"/>
                <w:szCs w:val="22"/>
              </w:rPr>
            </w:pPr>
            <w:r w:rsidRPr="00FE5B37">
              <w:rPr>
                <w:rFonts w:eastAsia="Calibri"/>
                <w:i/>
                <w:sz w:val="22"/>
                <w:szCs w:val="22"/>
              </w:rPr>
              <w:t>4</w:t>
            </w:r>
          </w:p>
        </w:tc>
        <w:tc>
          <w:tcPr>
            <w:tcW w:w="1440" w:type="dxa"/>
            <w:tcBorders>
              <w:top w:val="single" w:sz="4" w:space="0" w:color="auto"/>
              <w:left w:val="single" w:sz="4" w:space="0" w:color="auto"/>
              <w:bottom w:val="single" w:sz="4" w:space="0" w:color="auto"/>
              <w:right w:val="single" w:sz="4" w:space="0" w:color="auto"/>
            </w:tcBorders>
          </w:tcPr>
          <w:p w14:paraId="37E48D5B" w14:textId="77777777" w:rsidR="009858D3" w:rsidRPr="00FE5B37" w:rsidRDefault="009858D3" w:rsidP="00476181">
            <w:pPr>
              <w:spacing w:line="259" w:lineRule="auto"/>
              <w:jc w:val="center"/>
              <w:rPr>
                <w:rFonts w:eastAsia="Calibri"/>
                <w:i/>
                <w:sz w:val="22"/>
                <w:szCs w:val="22"/>
              </w:rPr>
            </w:pPr>
            <w:r w:rsidRPr="00FE5B37">
              <w:rPr>
                <w:rFonts w:eastAsia="Calibri"/>
                <w:i/>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560FAC75" w14:textId="77777777" w:rsidR="009858D3" w:rsidRPr="00FE5B37" w:rsidRDefault="009858D3" w:rsidP="00476181">
            <w:pPr>
              <w:spacing w:line="259" w:lineRule="auto"/>
              <w:jc w:val="center"/>
              <w:rPr>
                <w:rFonts w:eastAsia="Calibri"/>
                <w:i/>
                <w:sz w:val="22"/>
                <w:szCs w:val="22"/>
              </w:rPr>
            </w:pPr>
            <w:r w:rsidRPr="00FE5B37">
              <w:rPr>
                <w:rFonts w:eastAsia="Calibri"/>
                <w:i/>
                <w:sz w:val="22"/>
                <w:szCs w:val="22"/>
              </w:rPr>
              <w:t>6</w:t>
            </w:r>
          </w:p>
        </w:tc>
      </w:tr>
      <w:tr w:rsidR="009858D3" w:rsidRPr="00FE5B37" w14:paraId="75E7AE27" w14:textId="77777777" w:rsidTr="00476181">
        <w:tc>
          <w:tcPr>
            <w:tcW w:w="674" w:type="dxa"/>
            <w:tcBorders>
              <w:top w:val="single" w:sz="4" w:space="0" w:color="auto"/>
              <w:left w:val="single" w:sz="4" w:space="0" w:color="auto"/>
              <w:bottom w:val="single" w:sz="4" w:space="0" w:color="auto"/>
              <w:right w:val="single" w:sz="4" w:space="0" w:color="auto"/>
            </w:tcBorders>
          </w:tcPr>
          <w:p w14:paraId="6F670E3C" w14:textId="6B7587B0" w:rsidR="009858D3" w:rsidRPr="00ED2CE1" w:rsidRDefault="00AF7599" w:rsidP="009858D3">
            <w:pPr>
              <w:spacing w:line="259" w:lineRule="auto"/>
              <w:jc w:val="left"/>
              <w:rPr>
                <w:rFonts w:ascii="Times New Roman" w:eastAsia="Calibri" w:hAnsi="Times New Roman" w:cs="Times New Roman"/>
                <w:sz w:val="20"/>
                <w:szCs w:val="20"/>
              </w:rPr>
            </w:pPr>
            <w:r w:rsidRPr="00ED2CE1">
              <w:rPr>
                <w:rFonts w:ascii="Times New Roman" w:eastAsia="Calibri" w:hAnsi="Times New Roman" w:cs="Times New Roman"/>
                <w:sz w:val="20"/>
                <w:szCs w:val="20"/>
              </w:rPr>
              <w:lastRenderedPageBreak/>
              <w:t>1</w:t>
            </w:r>
          </w:p>
        </w:tc>
        <w:tc>
          <w:tcPr>
            <w:tcW w:w="3934" w:type="dxa"/>
            <w:tcBorders>
              <w:top w:val="single" w:sz="4" w:space="0" w:color="auto"/>
              <w:left w:val="single" w:sz="4" w:space="0" w:color="auto"/>
              <w:bottom w:val="single" w:sz="4" w:space="0" w:color="auto"/>
              <w:right w:val="single" w:sz="4" w:space="0" w:color="auto"/>
            </w:tcBorders>
          </w:tcPr>
          <w:p w14:paraId="5F99FF8B" w14:textId="3876FB4C" w:rsidR="009858D3" w:rsidRPr="00ED2CE1" w:rsidRDefault="009858D3" w:rsidP="009858D3">
            <w:pPr>
              <w:spacing w:line="259" w:lineRule="auto"/>
              <w:ind w:firstLine="0"/>
              <w:jc w:val="left"/>
              <w:rPr>
                <w:rFonts w:ascii="Times New Roman" w:eastAsia="Calibri" w:hAnsi="Times New Roman" w:cs="Times New Roman"/>
                <w:bCs/>
                <w:sz w:val="20"/>
                <w:szCs w:val="20"/>
              </w:rPr>
            </w:pPr>
            <w:r w:rsidRPr="00ED2CE1">
              <w:rPr>
                <w:rFonts w:ascii="Times New Roman" w:eastAsia="Times New Roman" w:hAnsi="Times New Roman" w:cs="Times New Roman"/>
                <w:bCs/>
                <w:spacing w:val="-3"/>
                <w:position w:val="-1"/>
                <w:sz w:val="20"/>
                <w:szCs w:val="20"/>
              </w:rPr>
              <w:t>Senų grindų plytelių nuėmimas</w:t>
            </w:r>
          </w:p>
        </w:tc>
        <w:tc>
          <w:tcPr>
            <w:tcW w:w="1260" w:type="dxa"/>
            <w:tcBorders>
              <w:top w:val="single" w:sz="4" w:space="0" w:color="auto"/>
              <w:left w:val="single" w:sz="4" w:space="0" w:color="auto"/>
              <w:bottom w:val="single" w:sz="4" w:space="0" w:color="auto"/>
              <w:right w:val="single" w:sz="4" w:space="0" w:color="auto"/>
            </w:tcBorders>
          </w:tcPr>
          <w:p w14:paraId="31ED5921" w14:textId="683FD19F" w:rsidR="009858D3" w:rsidRPr="00ED2CE1" w:rsidRDefault="009858D3" w:rsidP="009858D3">
            <w:pPr>
              <w:spacing w:line="259" w:lineRule="auto"/>
              <w:ind w:firstLine="0"/>
              <w:jc w:val="left"/>
              <w:rPr>
                <w:rFonts w:ascii="Times New Roman" w:eastAsia="Calibri" w:hAnsi="Times New Roman" w:cs="Times New Roman"/>
                <w:sz w:val="20"/>
                <w:szCs w:val="20"/>
              </w:rPr>
            </w:pPr>
            <w:r w:rsidRPr="00ED2CE1">
              <w:rPr>
                <w:rFonts w:ascii="Times New Roman" w:eastAsia="Times New Roman" w:hAnsi="Times New Roman" w:cs="Times New Roman"/>
                <w:bCs/>
                <w:spacing w:val="-3"/>
                <w:position w:val="-1"/>
                <w:sz w:val="20"/>
                <w:szCs w:val="20"/>
              </w:rPr>
              <w:t>45 m</w:t>
            </w:r>
            <w:r w:rsidRPr="00ED2CE1">
              <w:rPr>
                <w:rFonts w:ascii="Times New Roman" w:eastAsia="Times New Roman" w:hAnsi="Times New Roman" w:cs="Times New Roman"/>
                <w:bCs/>
                <w:spacing w:val="-3"/>
                <w:position w:val="-1"/>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tcPr>
          <w:p w14:paraId="79811476" w14:textId="5A6EBA16" w:rsidR="009858D3" w:rsidRPr="00ED2CE1" w:rsidRDefault="009858D3" w:rsidP="009858D3">
            <w:pPr>
              <w:spacing w:line="259" w:lineRule="auto"/>
              <w:jc w:val="left"/>
              <w:rPr>
                <w:rFonts w:ascii="Times New Roman" w:eastAsia="Calibri"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7FAEC06" w14:textId="77777777" w:rsidR="009858D3" w:rsidRPr="00ED2CE1" w:rsidRDefault="009858D3" w:rsidP="00476181">
            <w:pPr>
              <w:spacing w:line="259" w:lineRule="auto"/>
              <w:jc w:val="center"/>
              <w:rPr>
                <w:rFonts w:ascii="Times New Roman" w:eastAsia="Calibri"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03D9772" w14:textId="77777777" w:rsidR="009858D3" w:rsidRPr="00FE5B37" w:rsidRDefault="009858D3" w:rsidP="00476181">
            <w:pPr>
              <w:spacing w:line="259" w:lineRule="auto"/>
              <w:jc w:val="center"/>
              <w:rPr>
                <w:rFonts w:eastAsia="Calibri"/>
                <w:sz w:val="22"/>
                <w:szCs w:val="22"/>
              </w:rPr>
            </w:pPr>
          </w:p>
        </w:tc>
      </w:tr>
      <w:tr w:rsidR="00AF7599" w:rsidRPr="00FE5B37" w14:paraId="6B4DC87A" w14:textId="77777777" w:rsidTr="00476181">
        <w:tc>
          <w:tcPr>
            <w:tcW w:w="674" w:type="dxa"/>
            <w:tcBorders>
              <w:top w:val="single" w:sz="4" w:space="0" w:color="auto"/>
              <w:left w:val="single" w:sz="4" w:space="0" w:color="auto"/>
              <w:bottom w:val="single" w:sz="4" w:space="0" w:color="auto"/>
              <w:right w:val="single" w:sz="4" w:space="0" w:color="auto"/>
            </w:tcBorders>
          </w:tcPr>
          <w:p w14:paraId="541101C8" w14:textId="217C6D43" w:rsidR="00AF7599" w:rsidRPr="00ED2CE1" w:rsidRDefault="00AF7599" w:rsidP="00AF7599">
            <w:pPr>
              <w:spacing w:line="259" w:lineRule="auto"/>
              <w:jc w:val="left"/>
              <w:rPr>
                <w:rFonts w:ascii="Times New Roman" w:eastAsia="Calibri" w:hAnsi="Times New Roman" w:cs="Times New Roman"/>
                <w:sz w:val="20"/>
                <w:szCs w:val="20"/>
              </w:rPr>
            </w:pPr>
          </w:p>
        </w:tc>
        <w:tc>
          <w:tcPr>
            <w:tcW w:w="3934" w:type="dxa"/>
            <w:tcBorders>
              <w:top w:val="single" w:sz="4" w:space="0" w:color="auto"/>
              <w:left w:val="single" w:sz="4" w:space="0" w:color="auto"/>
              <w:bottom w:val="single" w:sz="4" w:space="0" w:color="auto"/>
              <w:right w:val="single" w:sz="4" w:space="0" w:color="auto"/>
            </w:tcBorders>
          </w:tcPr>
          <w:p w14:paraId="2B7E39FD" w14:textId="25EC9B61" w:rsidR="00AF7599" w:rsidRPr="00ED2CE1" w:rsidRDefault="00AF7599" w:rsidP="00AF7599">
            <w:pPr>
              <w:overflowPunct w:val="0"/>
              <w:autoSpaceDE w:val="0"/>
              <w:autoSpaceDN w:val="0"/>
              <w:adjustRightInd w:val="0"/>
              <w:spacing w:line="240" w:lineRule="auto"/>
              <w:ind w:firstLine="0"/>
              <w:rPr>
                <w:rFonts w:ascii="Times New Roman" w:eastAsia="Times New Roman" w:hAnsi="Times New Roman" w:cs="Times New Roman"/>
                <w:bCs/>
                <w:spacing w:val="-3"/>
                <w:position w:val="-1"/>
                <w:sz w:val="20"/>
                <w:szCs w:val="20"/>
              </w:rPr>
            </w:pPr>
            <w:r w:rsidRPr="00ED2CE1">
              <w:rPr>
                <w:rFonts w:ascii="Times New Roman" w:eastAsia="Times New Roman" w:hAnsi="Times New Roman" w:cs="Times New Roman"/>
                <w:bCs/>
                <w:spacing w:val="-3"/>
                <w:position w:val="-1"/>
                <w:sz w:val="20"/>
                <w:szCs w:val="20"/>
              </w:rPr>
              <w:t>Išlyginamojo sluoksnio uždėjimas</w:t>
            </w:r>
          </w:p>
        </w:tc>
        <w:tc>
          <w:tcPr>
            <w:tcW w:w="1260" w:type="dxa"/>
            <w:tcBorders>
              <w:top w:val="single" w:sz="4" w:space="0" w:color="auto"/>
              <w:left w:val="single" w:sz="4" w:space="0" w:color="auto"/>
              <w:bottom w:val="single" w:sz="4" w:space="0" w:color="auto"/>
              <w:right w:val="single" w:sz="4" w:space="0" w:color="auto"/>
            </w:tcBorders>
          </w:tcPr>
          <w:p w14:paraId="24835AB4" w14:textId="5EB7919C" w:rsidR="00AF7599" w:rsidRPr="00ED2CE1" w:rsidRDefault="00AF7599" w:rsidP="00AF7599">
            <w:pPr>
              <w:spacing w:line="259" w:lineRule="auto"/>
              <w:ind w:firstLine="0"/>
              <w:jc w:val="left"/>
              <w:rPr>
                <w:rFonts w:ascii="Times New Roman" w:eastAsia="Calibri" w:hAnsi="Times New Roman" w:cs="Times New Roman"/>
                <w:sz w:val="20"/>
                <w:szCs w:val="20"/>
              </w:rPr>
            </w:pPr>
            <w:r w:rsidRPr="00ED2CE1">
              <w:rPr>
                <w:rFonts w:ascii="Times New Roman" w:eastAsia="Times New Roman" w:hAnsi="Times New Roman" w:cs="Times New Roman"/>
                <w:bCs/>
                <w:spacing w:val="-3"/>
                <w:position w:val="-1"/>
                <w:sz w:val="20"/>
                <w:szCs w:val="20"/>
              </w:rPr>
              <w:t>45 m</w:t>
            </w:r>
            <w:r w:rsidRPr="00ED2CE1">
              <w:rPr>
                <w:rFonts w:ascii="Times New Roman" w:eastAsia="Times New Roman" w:hAnsi="Times New Roman" w:cs="Times New Roman"/>
                <w:bCs/>
                <w:spacing w:val="-3"/>
                <w:position w:val="-1"/>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tcPr>
          <w:p w14:paraId="5E3B8348" w14:textId="64E5C58B" w:rsidR="00AF7599" w:rsidRPr="00ED2CE1" w:rsidRDefault="00AF7599" w:rsidP="00AF7599">
            <w:pPr>
              <w:spacing w:line="259" w:lineRule="auto"/>
              <w:jc w:val="left"/>
              <w:rPr>
                <w:rFonts w:ascii="Times New Roman" w:eastAsia="Calibri"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C283D78" w14:textId="77777777" w:rsidR="00AF7599" w:rsidRPr="00ED2CE1" w:rsidRDefault="00AF7599" w:rsidP="00AF7599">
            <w:pPr>
              <w:spacing w:line="259" w:lineRule="auto"/>
              <w:jc w:val="center"/>
              <w:rPr>
                <w:rFonts w:ascii="Times New Roman" w:eastAsia="Calibri"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ECAF60B" w14:textId="77777777" w:rsidR="00AF7599" w:rsidRPr="00FE5B37" w:rsidRDefault="00AF7599" w:rsidP="00AF7599">
            <w:pPr>
              <w:spacing w:line="259" w:lineRule="auto"/>
              <w:jc w:val="center"/>
              <w:rPr>
                <w:rFonts w:eastAsia="Calibri"/>
                <w:sz w:val="22"/>
                <w:szCs w:val="22"/>
              </w:rPr>
            </w:pPr>
          </w:p>
        </w:tc>
      </w:tr>
      <w:tr w:rsidR="00AF7599" w:rsidRPr="00FE5B37" w14:paraId="060193AD" w14:textId="77777777" w:rsidTr="00476181">
        <w:tc>
          <w:tcPr>
            <w:tcW w:w="674" w:type="dxa"/>
            <w:tcBorders>
              <w:top w:val="single" w:sz="4" w:space="0" w:color="auto"/>
              <w:left w:val="single" w:sz="4" w:space="0" w:color="auto"/>
              <w:bottom w:val="single" w:sz="4" w:space="0" w:color="auto"/>
              <w:right w:val="single" w:sz="4" w:space="0" w:color="auto"/>
            </w:tcBorders>
          </w:tcPr>
          <w:p w14:paraId="2210F146" w14:textId="3D7873F7" w:rsidR="00AF7599" w:rsidRPr="00ED2CE1" w:rsidRDefault="00AF7599" w:rsidP="00AF7599">
            <w:pPr>
              <w:spacing w:line="259" w:lineRule="auto"/>
              <w:jc w:val="left"/>
              <w:rPr>
                <w:rFonts w:ascii="Times New Roman" w:eastAsia="Calibri" w:hAnsi="Times New Roman" w:cs="Times New Roman"/>
                <w:sz w:val="20"/>
                <w:szCs w:val="20"/>
              </w:rPr>
            </w:pPr>
          </w:p>
        </w:tc>
        <w:tc>
          <w:tcPr>
            <w:tcW w:w="3934" w:type="dxa"/>
            <w:tcBorders>
              <w:top w:val="single" w:sz="4" w:space="0" w:color="auto"/>
              <w:left w:val="single" w:sz="4" w:space="0" w:color="auto"/>
              <w:bottom w:val="single" w:sz="4" w:space="0" w:color="auto"/>
              <w:right w:val="single" w:sz="4" w:space="0" w:color="auto"/>
            </w:tcBorders>
          </w:tcPr>
          <w:p w14:paraId="74259100" w14:textId="521632F7" w:rsidR="008C245C" w:rsidRDefault="008C245C" w:rsidP="008C245C">
            <w:pPr>
              <w:overflowPunct w:val="0"/>
              <w:autoSpaceDE w:val="0"/>
              <w:autoSpaceDN w:val="0"/>
              <w:adjustRightInd w:val="0"/>
              <w:spacing w:line="240" w:lineRule="auto"/>
              <w:ind w:firstLine="0"/>
              <w:rPr>
                <w:rFonts w:ascii="Times New Roman" w:eastAsia="Times New Roman" w:hAnsi="Times New Roman" w:cs="Times New Roman"/>
                <w:bCs/>
                <w:spacing w:val="-3"/>
                <w:position w:val="-1"/>
                <w:sz w:val="20"/>
                <w:szCs w:val="20"/>
              </w:rPr>
            </w:pPr>
            <w:r w:rsidRPr="00ED2CE1">
              <w:rPr>
                <w:rFonts w:ascii="Times New Roman" w:eastAsia="Times New Roman" w:hAnsi="Times New Roman" w:cs="Times New Roman"/>
                <w:bCs/>
                <w:spacing w:val="-3"/>
                <w:position w:val="-1"/>
                <w:sz w:val="20"/>
                <w:szCs w:val="20"/>
              </w:rPr>
              <w:t xml:space="preserve">Naujų grindų </w:t>
            </w:r>
            <w:r>
              <w:rPr>
                <w:rFonts w:ascii="Times New Roman" w:eastAsia="Times New Roman" w:hAnsi="Times New Roman" w:cs="Times New Roman"/>
                <w:bCs/>
                <w:spacing w:val="-3"/>
                <w:position w:val="-1"/>
                <w:sz w:val="20"/>
                <w:szCs w:val="20"/>
              </w:rPr>
              <w:t xml:space="preserve">dangą (PVC) </w:t>
            </w:r>
          </w:p>
          <w:p w14:paraId="7F04D521" w14:textId="0E16E22A" w:rsidR="00AF7599" w:rsidRPr="00ED2CE1" w:rsidRDefault="00AF7599" w:rsidP="00AF7599">
            <w:pPr>
              <w:overflowPunct w:val="0"/>
              <w:autoSpaceDE w:val="0"/>
              <w:autoSpaceDN w:val="0"/>
              <w:adjustRightInd w:val="0"/>
              <w:spacing w:line="240" w:lineRule="auto"/>
              <w:ind w:firstLine="0"/>
              <w:rPr>
                <w:rFonts w:ascii="Times New Roman" w:eastAsia="Times New Roman" w:hAnsi="Times New Roman" w:cs="Times New Roman"/>
                <w:bCs/>
                <w:spacing w:val="-3"/>
                <w:position w:val="-1"/>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7156DC" w14:textId="5EE5BE2D" w:rsidR="00AF7599" w:rsidRPr="00ED2CE1" w:rsidRDefault="008C245C" w:rsidP="00AF7599">
            <w:pPr>
              <w:spacing w:line="259" w:lineRule="auto"/>
              <w:ind w:firstLine="0"/>
              <w:jc w:val="left"/>
              <w:rPr>
                <w:rFonts w:ascii="Times New Roman" w:eastAsia="Calibri" w:hAnsi="Times New Roman" w:cs="Times New Roman"/>
                <w:sz w:val="20"/>
                <w:szCs w:val="20"/>
              </w:rPr>
            </w:pPr>
            <w:r>
              <w:rPr>
                <w:rFonts w:ascii="Times New Roman" w:eastAsia="Times New Roman" w:hAnsi="Times New Roman" w:cs="Times New Roman"/>
                <w:bCs/>
                <w:spacing w:val="-3"/>
                <w:position w:val="-1"/>
                <w:sz w:val="20"/>
                <w:szCs w:val="20"/>
              </w:rPr>
              <w:t>3</w:t>
            </w:r>
            <w:r w:rsidR="00AF7599" w:rsidRPr="00ED2CE1">
              <w:rPr>
                <w:rFonts w:ascii="Times New Roman" w:eastAsia="Times New Roman" w:hAnsi="Times New Roman" w:cs="Times New Roman"/>
                <w:bCs/>
                <w:spacing w:val="-3"/>
                <w:position w:val="-1"/>
                <w:sz w:val="20"/>
                <w:szCs w:val="20"/>
              </w:rPr>
              <w:t>5 m</w:t>
            </w:r>
            <w:r w:rsidR="00AF7599" w:rsidRPr="00ED2CE1">
              <w:rPr>
                <w:rFonts w:ascii="Times New Roman" w:eastAsia="Times New Roman" w:hAnsi="Times New Roman" w:cs="Times New Roman"/>
                <w:bCs/>
                <w:spacing w:val="-3"/>
                <w:position w:val="-1"/>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tcPr>
          <w:p w14:paraId="521E2A23" w14:textId="4C2AD61A" w:rsidR="00AF7599" w:rsidRPr="00ED2CE1" w:rsidRDefault="00AF7599" w:rsidP="00AF7599">
            <w:pPr>
              <w:spacing w:line="259" w:lineRule="auto"/>
              <w:jc w:val="left"/>
              <w:rPr>
                <w:rFonts w:ascii="Times New Roman" w:eastAsia="Calibri"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A435010" w14:textId="77777777" w:rsidR="00AF7599" w:rsidRPr="00ED2CE1" w:rsidRDefault="00AF7599" w:rsidP="00AF7599">
            <w:pPr>
              <w:spacing w:line="259" w:lineRule="auto"/>
              <w:jc w:val="center"/>
              <w:rPr>
                <w:rFonts w:ascii="Times New Roman" w:eastAsia="Calibri"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3635D5D" w14:textId="77777777" w:rsidR="00AF7599" w:rsidRPr="00FE5B37" w:rsidRDefault="00AF7599" w:rsidP="00AF7599">
            <w:pPr>
              <w:spacing w:line="259" w:lineRule="auto"/>
              <w:jc w:val="center"/>
              <w:rPr>
                <w:rFonts w:eastAsia="Calibri"/>
                <w:sz w:val="22"/>
                <w:szCs w:val="22"/>
              </w:rPr>
            </w:pPr>
          </w:p>
        </w:tc>
      </w:tr>
      <w:tr w:rsidR="008C245C" w:rsidRPr="00FE5B37" w14:paraId="381D3EB6" w14:textId="77777777" w:rsidTr="00476181">
        <w:tc>
          <w:tcPr>
            <w:tcW w:w="674" w:type="dxa"/>
            <w:tcBorders>
              <w:top w:val="single" w:sz="4" w:space="0" w:color="auto"/>
              <w:left w:val="single" w:sz="4" w:space="0" w:color="auto"/>
              <w:bottom w:val="single" w:sz="4" w:space="0" w:color="auto"/>
              <w:right w:val="single" w:sz="4" w:space="0" w:color="auto"/>
            </w:tcBorders>
          </w:tcPr>
          <w:p w14:paraId="5C8AB053" w14:textId="77777777" w:rsidR="008C245C" w:rsidRPr="00ED2CE1" w:rsidRDefault="008C245C" w:rsidP="00AF7599">
            <w:pPr>
              <w:spacing w:line="259" w:lineRule="auto"/>
              <w:jc w:val="left"/>
              <w:rPr>
                <w:rFonts w:ascii="Times New Roman" w:eastAsia="Calibri" w:hAnsi="Times New Roman" w:cs="Times New Roman"/>
                <w:sz w:val="20"/>
                <w:szCs w:val="20"/>
              </w:rPr>
            </w:pPr>
          </w:p>
        </w:tc>
        <w:tc>
          <w:tcPr>
            <w:tcW w:w="3934" w:type="dxa"/>
            <w:tcBorders>
              <w:top w:val="single" w:sz="4" w:space="0" w:color="auto"/>
              <w:left w:val="single" w:sz="4" w:space="0" w:color="auto"/>
              <w:bottom w:val="single" w:sz="4" w:space="0" w:color="auto"/>
              <w:right w:val="single" w:sz="4" w:space="0" w:color="auto"/>
            </w:tcBorders>
          </w:tcPr>
          <w:p w14:paraId="4EAD1FDE" w14:textId="283271DD" w:rsidR="008C245C" w:rsidRPr="00ED2CE1" w:rsidRDefault="008C245C" w:rsidP="008C245C">
            <w:pPr>
              <w:overflowPunct w:val="0"/>
              <w:autoSpaceDE w:val="0"/>
              <w:autoSpaceDN w:val="0"/>
              <w:adjustRightInd w:val="0"/>
              <w:spacing w:line="240" w:lineRule="auto"/>
              <w:ind w:firstLine="0"/>
              <w:rPr>
                <w:rFonts w:ascii="Times New Roman" w:eastAsia="Times New Roman" w:hAnsi="Times New Roman" w:cs="Times New Roman"/>
                <w:bCs/>
                <w:spacing w:val="-3"/>
                <w:position w:val="-1"/>
                <w:sz w:val="20"/>
                <w:szCs w:val="20"/>
              </w:rPr>
            </w:pPr>
            <w:r>
              <w:rPr>
                <w:rFonts w:ascii="Times New Roman" w:eastAsia="Times New Roman" w:hAnsi="Times New Roman" w:cs="Times New Roman"/>
                <w:bCs/>
                <w:spacing w:val="-3"/>
                <w:position w:val="-1"/>
                <w:sz w:val="20"/>
                <w:szCs w:val="20"/>
              </w:rPr>
              <w:t>P</w:t>
            </w:r>
            <w:r w:rsidRPr="00ED2CE1">
              <w:rPr>
                <w:rFonts w:ascii="Times New Roman" w:eastAsia="Times New Roman" w:hAnsi="Times New Roman" w:cs="Times New Roman"/>
                <w:bCs/>
                <w:spacing w:val="-3"/>
                <w:position w:val="-1"/>
                <w:sz w:val="20"/>
                <w:szCs w:val="20"/>
              </w:rPr>
              <w:t xml:space="preserve">lytelių paklojimas </w:t>
            </w:r>
          </w:p>
          <w:p w14:paraId="4F9B3725" w14:textId="77777777" w:rsidR="008C245C" w:rsidRPr="00ED2CE1" w:rsidRDefault="008C245C" w:rsidP="008C245C">
            <w:pPr>
              <w:overflowPunct w:val="0"/>
              <w:autoSpaceDE w:val="0"/>
              <w:autoSpaceDN w:val="0"/>
              <w:adjustRightInd w:val="0"/>
              <w:spacing w:line="240" w:lineRule="auto"/>
              <w:ind w:firstLine="0"/>
              <w:rPr>
                <w:rFonts w:ascii="Times New Roman" w:eastAsia="Times New Roman" w:hAnsi="Times New Roman" w:cs="Times New Roman"/>
                <w:bCs/>
                <w:spacing w:val="-3"/>
                <w:position w:val="-1"/>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09F5BDD" w14:textId="240C210D" w:rsidR="008C245C" w:rsidRDefault="008C245C" w:rsidP="00AF7599">
            <w:pPr>
              <w:spacing w:line="259" w:lineRule="auto"/>
              <w:ind w:firstLine="0"/>
              <w:jc w:val="left"/>
              <w:rPr>
                <w:rFonts w:ascii="Times New Roman" w:eastAsia="Times New Roman" w:hAnsi="Times New Roman" w:cs="Times New Roman"/>
                <w:bCs/>
                <w:spacing w:val="-3"/>
                <w:position w:val="-1"/>
                <w:sz w:val="20"/>
                <w:szCs w:val="20"/>
              </w:rPr>
            </w:pPr>
            <w:r>
              <w:rPr>
                <w:rFonts w:ascii="Times New Roman" w:eastAsia="Times New Roman" w:hAnsi="Times New Roman" w:cs="Times New Roman"/>
                <w:bCs/>
                <w:spacing w:val="-3"/>
                <w:position w:val="-1"/>
                <w:sz w:val="20"/>
                <w:szCs w:val="20"/>
              </w:rPr>
              <w:t>10</w:t>
            </w:r>
            <w:r w:rsidRPr="00ED2CE1">
              <w:rPr>
                <w:rFonts w:ascii="Times New Roman" w:eastAsia="Times New Roman" w:hAnsi="Times New Roman" w:cs="Times New Roman"/>
                <w:bCs/>
                <w:spacing w:val="-3"/>
                <w:position w:val="-1"/>
                <w:sz w:val="20"/>
                <w:szCs w:val="20"/>
              </w:rPr>
              <w:t xml:space="preserve"> m</w:t>
            </w:r>
            <w:r w:rsidRPr="00ED2CE1">
              <w:rPr>
                <w:rFonts w:ascii="Times New Roman" w:eastAsia="Times New Roman" w:hAnsi="Times New Roman" w:cs="Times New Roman"/>
                <w:bCs/>
                <w:spacing w:val="-3"/>
                <w:position w:val="-1"/>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tcPr>
          <w:p w14:paraId="4C93E375" w14:textId="77777777" w:rsidR="008C245C" w:rsidRPr="00ED2CE1" w:rsidRDefault="008C245C" w:rsidP="00AF7599">
            <w:pPr>
              <w:spacing w:line="259" w:lineRule="auto"/>
              <w:jc w:val="left"/>
              <w:rPr>
                <w:rFonts w:ascii="Times New Roman" w:eastAsia="Calibri"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089E5DB" w14:textId="77777777" w:rsidR="008C245C" w:rsidRPr="00ED2CE1" w:rsidRDefault="008C245C" w:rsidP="00AF7599">
            <w:pPr>
              <w:spacing w:line="259" w:lineRule="auto"/>
              <w:jc w:val="center"/>
              <w:rPr>
                <w:rFonts w:ascii="Times New Roman" w:eastAsia="Calibri"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543E10C" w14:textId="77777777" w:rsidR="008C245C" w:rsidRPr="00FE5B37" w:rsidRDefault="008C245C" w:rsidP="00AF7599">
            <w:pPr>
              <w:spacing w:line="259" w:lineRule="auto"/>
              <w:jc w:val="center"/>
              <w:rPr>
                <w:rFonts w:eastAsia="Calibri"/>
                <w:sz w:val="22"/>
                <w:szCs w:val="22"/>
              </w:rPr>
            </w:pPr>
          </w:p>
        </w:tc>
      </w:tr>
      <w:tr w:rsidR="00AF7599" w:rsidRPr="00FE5B37" w14:paraId="2C9F6EC3" w14:textId="77777777" w:rsidTr="00476181">
        <w:tc>
          <w:tcPr>
            <w:tcW w:w="674" w:type="dxa"/>
            <w:tcBorders>
              <w:top w:val="single" w:sz="4" w:space="0" w:color="auto"/>
              <w:left w:val="single" w:sz="4" w:space="0" w:color="auto"/>
              <w:bottom w:val="single" w:sz="4" w:space="0" w:color="auto"/>
              <w:right w:val="single" w:sz="4" w:space="0" w:color="auto"/>
            </w:tcBorders>
          </w:tcPr>
          <w:p w14:paraId="5657BF48" w14:textId="77777777" w:rsidR="00AF7599" w:rsidRPr="00ED2CE1" w:rsidRDefault="00AF7599" w:rsidP="00AF7599">
            <w:pPr>
              <w:spacing w:line="259" w:lineRule="auto"/>
              <w:jc w:val="left"/>
              <w:rPr>
                <w:rFonts w:ascii="Times New Roman" w:eastAsia="Calibri" w:hAnsi="Times New Roman" w:cs="Times New Roman"/>
                <w:sz w:val="20"/>
                <w:szCs w:val="20"/>
              </w:rPr>
            </w:pPr>
          </w:p>
        </w:tc>
        <w:tc>
          <w:tcPr>
            <w:tcW w:w="3934" w:type="dxa"/>
            <w:tcBorders>
              <w:top w:val="single" w:sz="4" w:space="0" w:color="auto"/>
              <w:left w:val="single" w:sz="4" w:space="0" w:color="auto"/>
              <w:bottom w:val="single" w:sz="4" w:space="0" w:color="auto"/>
              <w:right w:val="single" w:sz="4" w:space="0" w:color="auto"/>
            </w:tcBorders>
          </w:tcPr>
          <w:p w14:paraId="6B7B0631" w14:textId="31E7A3AF" w:rsidR="00AF7599" w:rsidRPr="00ED2CE1" w:rsidRDefault="00AF7599" w:rsidP="00AF7599">
            <w:pPr>
              <w:overflowPunct w:val="0"/>
              <w:autoSpaceDE w:val="0"/>
              <w:autoSpaceDN w:val="0"/>
              <w:adjustRightInd w:val="0"/>
              <w:spacing w:line="240" w:lineRule="auto"/>
              <w:ind w:firstLine="0"/>
              <w:rPr>
                <w:rFonts w:ascii="Times New Roman" w:eastAsia="Times New Roman" w:hAnsi="Times New Roman" w:cs="Times New Roman"/>
                <w:bCs/>
                <w:spacing w:val="-3"/>
                <w:position w:val="-1"/>
                <w:sz w:val="20"/>
                <w:szCs w:val="20"/>
              </w:rPr>
            </w:pPr>
            <w:r w:rsidRPr="00ED2CE1">
              <w:rPr>
                <w:rFonts w:ascii="Times New Roman" w:eastAsia="Times New Roman" w:hAnsi="Times New Roman" w:cs="Times New Roman"/>
                <w:bCs/>
                <w:spacing w:val="-3"/>
                <w:position w:val="-1"/>
                <w:sz w:val="20"/>
                <w:szCs w:val="20"/>
              </w:rPr>
              <w:t>Sienų apkalimas baldinėmis plokštėmis 1,5 m aukščio.</w:t>
            </w:r>
          </w:p>
          <w:p w14:paraId="7F520B6A" w14:textId="77777777" w:rsidR="00AF7599" w:rsidRPr="00ED2CE1" w:rsidRDefault="00AF7599" w:rsidP="00AF7599">
            <w:pPr>
              <w:overflowPunct w:val="0"/>
              <w:autoSpaceDE w:val="0"/>
              <w:autoSpaceDN w:val="0"/>
              <w:adjustRightInd w:val="0"/>
              <w:spacing w:line="240" w:lineRule="auto"/>
              <w:ind w:firstLine="0"/>
              <w:rPr>
                <w:rFonts w:ascii="Times New Roman" w:eastAsia="Times New Roman" w:hAnsi="Times New Roman" w:cs="Times New Roman"/>
                <w:bCs/>
                <w:spacing w:val="-3"/>
                <w:position w:val="-1"/>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8CCEAF" w14:textId="6AD7C162" w:rsidR="00AF7599" w:rsidRPr="00ED2CE1" w:rsidRDefault="00AF7599" w:rsidP="00AF7599">
            <w:pPr>
              <w:spacing w:line="259" w:lineRule="auto"/>
              <w:ind w:firstLine="0"/>
              <w:jc w:val="left"/>
              <w:rPr>
                <w:rFonts w:ascii="Times New Roman" w:eastAsia="Times New Roman" w:hAnsi="Times New Roman" w:cs="Times New Roman"/>
                <w:bCs/>
                <w:spacing w:val="-3"/>
                <w:position w:val="-1"/>
                <w:sz w:val="20"/>
                <w:szCs w:val="20"/>
              </w:rPr>
            </w:pPr>
            <w:r w:rsidRPr="00ED2CE1">
              <w:rPr>
                <w:rFonts w:ascii="Times New Roman" w:eastAsia="Times New Roman" w:hAnsi="Times New Roman" w:cs="Times New Roman"/>
                <w:bCs/>
                <w:spacing w:val="-3"/>
                <w:position w:val="-1"/>
                <w:sz w:val="20"/>
                <w:szCs w:val="20"/>
              </w:rPr>
              <w:t>55 m</w:t>
            </w:r>
            <w:r w:rsidRPr="00ED2CE1">
              <w:rPr>
                <w:rFonts w:ascii="Times New Roman" w:eastAsia="Times New Roman" w:hAnsi="Times New Roman" w:cs="Times New Roman"/>
                <w:bCs/>
                <w:spacing w:val="-3"/>
                <w:position w:val="-1"/>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tcPr>
          <w:p w14:paraId="79E1B5B6" w14:textId="77777777" w:rsidR="00AF7599" w:rsidRPr="00ED2CE1" w:rsidRDefault="00AF7599" w:rsidP="00AF7599">
            <w:pPr>
              <w:spacing w:line="259" w:lineRule="auto"/>
              <w:jc w:val="left"/>
              <w:rPr>
                <w:rFonts w:ascii="Times New Roman" w:eastAsia="Calibri"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304F26A" w14:textId="77777777" w:rsidR="00AF7599" w:rsidRPr="00ED2CE1" w:rsidRDefault="00AF7599" w:rsidP="00AF7599">
            <w:pPr>
              <w:spacing w:line="259" w:lineRule="auto"/>
              <w:jc w:val="center"/>
              <w:rPr>
                <w:rFonts w:ascii="Times New Roman" w:eastAsia="Calibri"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FD4AA8B" w14:textId="77777777" w:rsidR="00AF7599" w:rsidRPr="00FE5B37" w:rsidRDefault="00AF7599" w:rsidP="00AF7599">
            <w:pPr>
              <w:spacing w:line="259" w:lineRule="auto"/>
              <w:jc w:val="center"/>
              <w:rPr>
                <w:rFonts w:eastAsia="Calibri"/>
                <w:sz w:val="22"/>
                <w:szCs w:val="22"/>
              </w:rPr>
            </w:pPr>
          </w:p>
        </w:tc>
      </w:tr>
      <w:tr w:rsidR="00AF7599" w:rsidRPr="00FE5B37" w14:paraId="5071D418" w14:textId="77777777" w:rsidTr="002F4A9C">
        <w:tc>
          <w:tcPr>
            <w:tcW w:w="9828" w:type="dxa"/>
            <w:gridSpan w:val="6"/>
            <w:tcBorders>
              <w:top w:val="single" w:sz="4" w:space="0" w:color="auto"/>
              <w:left w:val="single" w:sz="4" w:space="0" w:color="auto"/>
              <w:bottom w:val="single" w:sz="4" w:space="0" w:color="auto"/>
              <w:right w:val="single" w:sz="4" w:space="0" w:color="auto"/>
            </w:tcBorders>
          </w:tcPr>
          <w:p w14:paraId="19DC3458" w14:textId="3BE14D4E" w:rsidR="00AF7599" w:rsidRPr="00ED2CE1" w:rsidRDefault="00AF7599" w:rsidP="00AF7599">
            <w:pPr>
              <w:overflowPunct w:val="0"/>
              <w:autoSpaceDE w:val="0"/>
              <w:autoSpaceDN w:val="0"/>
              <w:adjustRightInd w:val="0"/>
              <w:spacing w:line="240" w:lineRule="auto"/>
              <w:ind w:firstLine="0"/>
              <w:contextualSpacing/>
              <w:jc w:val="left"/>
              <w:rPr>
                <w:rFonts w:ascii="Times New Roman" w:eastAsia="Times New Roman" w:hAnsi="Times New Roman" w:cs="Times New Roman"/>
                <w:color w:val="252B2F"/>
                <w:sz w:val="20"/>
                <w:szCs w:val="20"/>
              </w:rPr>
            </w:pPr>
            <w:r w:rsidRPr="00ED2CE1">
              <w:rPr>
                <w:rFonts w:ascii="Times New Roman" w:eastAsia="Times New Roman" w:hAnsi="Times New Roman" w:cs="Times New Roman"/>
                <w:color w:val="252B2F"/>
                <w:sz w:val="20"/>
                <w:szCs w:val="20"/>
              </w:rPr>
              <w:t>Klojant plyteles reikia sudėti naujas grindjuostes.  Po sienų apkalimo plokštėmis, sudedami apvadai.</w:t>
            </w:r>
          </w:p>
          <w:p w14:paraId="59A2AA73" w14:textId="4D5F8233" w:rsidR="00AF7599" w:rsidRPr="00ED2CE1" w:rsidRDefault="00AF7599" w:rsidP="00AF7599">
            <w:pPr>
              <w:overflowPunct w:val="0"/>
              <w:autoSpaceDE w:val="0"/>
              <w:autoSpaceDN w:val="0"/>
              <w:adjustRightInd w:val="0"/>
              <w:spacing w:line="240" w:lineRule="auto"/>
              <w:ind w:firstLine="0"/>
              <w:contextualSpacing/>
              <w:jc w:val="left"/>
              <w:rPr>
                <w:rFonts w:ascii="Times New Roman" w:eastAsia="Times New Roman" w:hAnsi="Times New Roman" w:cs="Times New Roman"/>
                <w:color w:val="252B2F"/>
                <w:sz w:val="20"/>
                <w:szCs w:val="20"/>
                <w:lang w:val="nl-NL"/>
              </w:rPr>
            </w:pPr>
            <w:proofErr w:type="spellStart"/>
            <w:r w:rsidRPr="00ED2CE1">
              <w:rPr>
                <w:rFonts w:ascii="Times New Roman" w:eastAsia="Times New Roman" w:hAnsi="Times New Roman" w:cs="Times New Roman"/>
                <w:color w:val="252B2F"/>
                <w:sz w:val="20"/>
                <w:szCs w:val="20"/>
                <w:lang w:val="nl-NL"/>
              </w:rPr>
              <w:t>Sienų</w:t>
            </w:r>
            <w:proofErr w:type="spellEnd"/>
            <w:r w:rsidRPr="00ED2CE1">
              <w:rPr>
                <w:rFonts w:ascii="Times New Roman" w:eastAsia="Times New Roman" w:hAnsi="Times New Roman" w:cs="Times New Roman"/>
                <w:color w:val="252B2F"/>
                <w:sz w:val="20"/>
                <w:szCs w:val="20"/>
                <w:lang w:val="nl-NL"/>
              </w:rPr>
              <w:t xml:space="preserve"> </w:t>
            </w:r>
            <w:proofErr w:type="spellStart"/>
            <w:r w:rsidRPr="00ED2CE1">
              <w:rPr>
                <w:rFonts w:ascii="Times New Roman" w:eastAsia="Times New Roman" w:hAnsi="Times New Roman" w:cs="Times New Roman"/>
                <w:color w:val="252B2F"/>
                <w:sz w:val="20"/>
                <w:szCs w:val="20"/>
                <w:lang w:val="nl-NL"/>
              </w:rPr>
              <w:t>plokštės</w:t>
            </w:r>
            <w:proofErr w:type="spellEnd"/>
            <w:r w:rsidRPr="00ED2CE1">
              <w:rPr>
                <w:rFonts w:ascii="Times New Roman" w:eastAsia="Times New Roman" w:hAnsi="Times New Roman" w:cs="Times New Roman"/>
                <w:color w:val="252B2F"/>
                <w:sz w:val="20"/>
                <w:szCs w:val="20"/>
                <w:lang w:val="nl-NL"/>
              </w:rPr>
              <w:t xml:space="preserve"> </w:t>
            </w:r>
            <w:proofErr w:type="spellStart"/>
            <w:r w:rsidRPr="00ED2CE1">
              <w:rPr>
                <w:rFonts w:ascii="Times New Roman" w:eastAsia="Times New Roman" w:hAnsi="Times New Roman" w:cs="Times New Roman"/>
                <w:color w:val="252B2F"/>
                <w:sz w:val="20"/>
                <w:szCs w:val="20"/>
                <w:lang w:val="nl-NL"/>
              </w:rPr>
              <w:t>nedažomos</w:t>
            </w:r>
            <w:proofErr w:type="spellEnd"/>
            <w:r w:rsidRPr="00ED2CE1">
              <w:rPr>
                <w:rFonts w:ascii="Times New Roman" w:eastAsia="Times New Roman" w:hAnsi="Times New Roman" w:cs="Times New Roman"/>
                <w:color w:val="252B2F"/>
                <w:sz w:val="20"/>
                <w:szCs w:val="20"/>
                <w:lang w:val="nl-NL"/>
              </w:rPr>
              <w:t>.</w:t>
            </w:r>
          </w:p>
        </w:tc>
      </w:tr>
      <w:tr w:rsidR="00AF7599" w:rsidRPr="00FE5B37" w14:paraId="2A672A7E" w14:textId="77777777" w:rsidTr="00476181">
        <w:tc>
          <w:tcPr>
            <w:tcW w:w="674" w:type="dxa"/>
            <w:tcBorders>
              <w:top w:val="single" w:sz="4" w:space="0" w:color="auto"/>
              <w:left w:val="single" w:sz="4" w:space="0" w:color="auto"/>
              <w:bottom w:val="single" w:sz="4" w:space="0" w:color="auto"/>
              <w:right w:val="single" w:sz="4" w:space="0" w:color="auto"/>
            </w:tcBorders>
          </w:tcPr>
          <w:p w14:paraId="058B13FD" w14:textId="77777777" w:rsidR="00AF7599" w:rsidRPr="00ED2CE1" w:rsidRDefault="00AF7599" w:rsidP="00AF7599">
            <w:pPr>
              <w:spacing w:line="259" w:lineRule="auto"/>
              <w:jc w:val="center"/>
              <w:rPr>
                <w:rFonts w:ascii="Times New Roman" w:eastAsia="Calibri" w:hAnsi="Times New Roman" w:cs="Times New Roman"/>
                <w:sz w:val="20"/>
                <w:szCs w:val="20"/>
              </w:rPr>
            </w:pPr>
          </w:p>
        </w:tc>
        <w:tc>
          <w:tcPr>
            <w:tcW w:w="7714" w:type="dxa"/>
            <w:gridSpan w:val="4"/>
            <w:tcBorders>
              <w:top w:val="single" w:sz="4" w:space="0" w:color="auto"/>
              <w:left w:val="single" w:sz="4" w:space="0" w:color="auto"/>
              <w:bottom w:val="single" w:sz="4" w:space="0" w:color="auto"/>
              <w:right w:val="single" w:sz="4" w:space="0" w:color="auto"/>
            </w:tcBorders>
          </w:tcPr>
          <w:p w14:paraId="438A96F8" w14:textId="77777777" w:rsidR="00AF7599" w:rsidRPr="00ED2CE1" w:rsidRDefault="00AF7599" w:rsidP="00AF7599">
            <w:pPr>
              <w:spacing w:line="259" w:lineRule="auto"/>
              <w:jc w:val="right"/>
              <w:rPr>
                <w:rFonts w:ascii="Times New Roman" w:eastAsia="Calibri" w:hAnsi="Times New Roman" w:cs="Times New Roman"/>
                <w:b/>
                <w:sz w:val="20"/>
                <w:szCs w:val="20"/>
              </w:rPr>
            </w:pPr>
            <w:r w:rsidRPr="00ED2CE1">
              <w:rPr>
                <w:rFonts w:ascii="Times New Roman" w:eastAsia="Calibri" w:hAnsi="Times New Roman" w:cs="Times New Roman"/>
                <w:b/>
                <w:sz w:val="20"/>
                <w:szCs w:val="20"/>
              </w:rPr>
              <w:t>Viso be PVM, EUR</w:t>
            </w:r>
          </w:p>
        </w:tc>
        <w:tc>
          <w:tcPr>
            <w:tcW w:w="1440" w:type="dxa"/>
            <w:tcBorders>
              <w:top w:val="single" w:sz="4" w:space="0" w:color="auto"/>
              <w:left w:val="single" w:sz="4" w:space="0" w:color="auto"/>
              <w:bottom w:val="single" w:sz="4" w:space="0" w:color="auto"/>
              <w:right w:val="single" w:sz="4" w:space="0" w:color="auto"/>
            </w:tcBorders>
          </w:tcPr>
          <w:p w14:paraId="36CE7B91" w14:textId="77777777" w:rsidR="00AF7599" w:rsidRPr="00FE5B37" w:rsidRDefault="00AF7599" w:rsidP="00AF7599">
            <w:pPr>
              <w:spacing w:line="259" w:lineRule="auto"/>
              <w:jc w:val="center"/>
              <w:rPr>
                <w:rFonts w:eastAsia="Calibri"/>
                <w:sz w:val="22"/>
                <w:szCs w:val="22"/>
              </w:rPr>
            </w:pPr>
          </w:p>
        </w:tc>
      </w:tr>
      <w:tr w:rsidR="00AF7599" w:rsidRPr="00FE5B37" w14:paraId="37738C5F" w14:textId="77777777" w:rsidTr="00476181">
        <w:tc>
          <w:tcPr>
            <w:tcW w:w="674" w:type="dxa"/>
            <w:tcBorders>
              <w:top w:val="single" w:sz="4" w:space="0" w:color="auto"/>
              <w:left w:val="single" w:sz="4" w:space="0" w:color="auto"/>
              <w:bottom w:val="single" w:sz="4" w:space="0" w:color="auto"/>
              <w:right w:val="single" w:sz="4" w:space="0" w:color="auto"/>
            </w:tcBorders>
          </w:tcPr>
          <w:p w14:paraId="52D5DBD2" w14:textId="77777777" w:rsidR="00AF7599" w:rsidRPr="00ED2CE1" w:rsidRDefault="00AF7599" w:rsidP="00AF7599">
            <w:pPr>
              <w:spacing w:line="259" w:lineRule="auto"/>
              <w:rPr>
                <w:rFonts w:ascii="Times New Roman" w:eastAsia="Calibri" w:hAnsi="Times New Roman" w:cs="Times New Roman"/>
                <w:sz w:val="20"/>
                <w:szCs w:val="20"/>
              </w:rPr>
            </w:pPr>
          </w:p>
        </w:tc>
        <w:tc>
          <w:tcPr>
            <w:tcW w:w="7714" w:type="dxa"/>
            <w:gridSpan w:val="4"/>
            <w:tcBorders>
              <w:top w:val="single" w:sz="4" w:space="0" w:color="auto"/>
              <w:left w:val="single" w:sz="4" w:space="0" w:color="auto"/>
              <w:bottom w:val="single" w:sz="4" w:space="0" w:color="auto"/>
              <w:right w:val="single" w:sz="4" w:space="0" w:color="auto"/>
            </w:tcBorders>
          </w:tcPr>
          <w:p w14:paraId="715EDC08" w14:textId="77777777" w:rsidR="00AF7599" w:rsidRPr="00ED2CE1" w:rsidRDefault="00AF7599" w:rsidP="00AF7599">
            <w:pPr>
              <w:spacing w:line="259" w:lineRule="auto"/>
              <w:jc w:val="right"/>
              <w:rPr>
                <w:rFonts w:ascii="Times New Roman" w:eastAsia="Calibri" w:hAnsi="Times New Roman" w:cs="Times New Roman"/>
                <w:b/>
                <w:sz w:val="20"/>
                <w:szCs w:val="20"/>
              </w:rPr>
            </w:pPr>
            <w:r w:rsidRPr="00ED2CE1">
              <w:rPr>
                <w:rFonts w:ascii="Times New Roman" w:eastAsia="Calibri" w:hAnsi="Times New Roman" w:cs="Times New Roman"/>
                <w:b/>
                <w:sz w:val="20"/>
                <w:szCs w:val="20"/>
              </w:rPr>
              <w:t>PVM (21 %) suma, EUR</w:t>
            </w:r>
          </w:p>
        </w:tc>
        <w:tc>
          <w:tcPr>
            <w:tcW w:w="1440" w:type="dxa"/>
            <w:tcBorders>
              <w:top w:val="single" w:sz="4" w:space="0" w:color="auto"/>
              <w:left w:val="single" w:sz="4" w:space="0" w:color="auto"/>
              <w:bottom w:val="single" w:sz="4" w:space="0" w:color="auto"/>
              <w:right w:val="single" w:sz="4" w:space="0" w:color="auto"/>
            </w:tcBorders>
          </w:tcPr>
          <w:p w14:paraId="5F2C0974" w14:textId="77777777" w:rsidR="00AF7599" w:rsidRPr="00FE5B37" w:rsidRDefault="00AF7599" w:rsidP="00AF7599">
            <w:pPr>
              <w:spacing w:line="259" w:lineRule="auto"/>
              <w:jc w:val="center"/>
              <w:rPr>
                <w:rFonts w:eastAsia="Calibri"/>
                <w:sz w:val="22"/>
                <w:szCs w:val="22"/>
              </w:rPr>
            </w:pPr>
          </w:p>
        </w:tc>
      </w:tr>
      <w:tr w:rsidR="00AF7599" w:rsidRPr="00FE5B37" w14:paraId="72E578B3" w14:textId="77777777" w:rsidTr="00476181">
        <w:tc>
          <w:tcPr>
            <w:tcW w:w="674" w:type="dxa"/>
            <w:tcBorders>
              <w:top w:val="single" w:sz="4" w:space="0" w:color="auto"/>
              <w:left w:val="single" w:sz="4" w:space="0" w:color="auto"/>
              <w:bottom w:val="single" w:sz="4" w:space="0" w:color="auto"/>
              <w:right w:val="single" w:sz="4" w:space="0" w:color="auto"/>
            </w:tcBorders>
          </w:tcPr>
          <w:p w14:paraId="66DCDB32" w14:textId="77777777" w:rsidR="00AF7599" w:rsidRPr="00ED2CE1" w:rsidRDefault="00AF7599" w:rsidP="00AF7599">
            <w:pPr>
              <w:spacing w:line="259" w:lineRule="auto"/>
              <w:rPr>
                <w:rFonts w:ascii="Times New Roman" w:eastAsia="Calibri" w:hAnsi="Times New Roman" w:cs="Times New Roman"/>
                <w:sz w:val="20"/>
                <w:szCs w:val="20"/>
              </w:rPr>
            </w:pPr>
          </w:p>
        </w:tc>
        <w:tc>
          <w:tcPr>
            <w:tcW w:w="7714" w:type="dxa"/>
            <w:gridSpan w:val="4"/>
            <w:tcBorders>
              <w:top w:val="single" w:sz="4" w:space="0" w:color="auto"/>
              <w:left w:val="single" w:sz="4" w:space="0" w:color="auto"/>
              <w:bottom w:val="single" w:sz="4" w:space="0" w:color="auto"/>
              <w:right w:val="single" w:sz="4" w:space="0" w:color="auto"/>
            </w:tcBorders>
          </w:tcPr>
          <w:p w14:paraId="41D20054" w14:textId="77777777" w:rsidR="00AF7599" w:rsidRPr="00ED2CE1" w:rsidRDefault="00AF7599" w:rsidP="00AF7599">
            <w:pPr>
              <w:spacing w:line="259" w:lineRule="auto"/>
              <w:jc w:val="right"/>
              <w:rPr>
                <w:rFonts w:ascii="Times New Roman" w:eastAsia="Calibri" w:hAnsi="Times New Roman" w:cs="Times New Roman"/>
                <w:b/>
                <w:sz w:val="20"/>
                <w:szCs w:val="20"/>
              </w:rPr>
            </w:pPr>
            <w:r w:rsidRPr="00ED2CE1">
              <w:rPr>
                <w:rFonts w:ascii="Times New Roman" w:eastAsia="Calibri" w:hAnsi="Times New Roman" w:cs="Times New Roman"/>
                <w:b/>
                <w:sz w:val="20"/>
                <w:szCs w:val="20"/>
              </w:rPr>
              <w:t>Viso, EUR</w:t>
            </w:r>
          </w:p>
        </w:tc>
        <w:tc>
          <w:tcPr>
            <w:tcW w:w="1440" w:type="dxa"/>
            <w:tcBorders>
              <w:top w:val="single" w:sz="4" w:space="0" w:color="auto"/>
              <w:left w:val="single" w:sz="4" w:space="0" w:color="auto"/>
              <w:bottom w:val="single" w:sz="4" w:space="0" w:color="auto"/>
              <w:right w:val="single" w:sz="4" w:space="0" w:color="auto"/>
            </w:tcBorders>
          </w:tcPr>
          <w:p w14:paraId="30637753" w14:textId="77777777" w:rsidR="00AF7599" w:rsidRPr="00FE5B37" w:rsidRDefault="00AF7599" w:rsidP="00AF7599">
            <w:pPr>
              <w:spacing w:line="259" w:lineRule="auto"/>
              <w:jc w:val="center"/>
              <w:rPr>
                <w:rFonts w:eastAsia="Calibri"/>
                <w:sz w:val="22"/>
                <w:szCs w:val="22"/>
              </w:rPr>
            </w:pPr>
          </w:p>
        </w:tc>
      </w:tr>
    </w:tbl>
    <w:p w14:paraId="68546B27" w14:textId="77777777" w:rsidR="009858D3" w:rsidRPr="00D51BE7" w:rsidRDefault="009858D3" w:rsidP="009858D3">
      <w:pPr>
        <w:spacing w:after="40" w:line="242" w:lineRule="auto"/>
        <w:ind w:left="259" w:right="15" w:hanging="10"/>
        <w:rPr>
          <w:color w:val="000000"/>
          <w:sz w:val="22"/>
          <w:szCs w:val="22"/>
        </w:rPr>
      </w:pPr>
    </w:p>
    <w:p w14:paraId="099FA863" w14:textId="77777777" w:rsidR="009858D3" w:rsidRDefault="009858D3" w:rsidP="009858D3">
      <w:pPr>
        <w:spacing w:after="42"/>
        <w:rPr>
          <w:color w:val="000000"/>
          <w:sz w:val="24"/>
          <w:szCs w:val="22"/>
        </w:rPr>
      </w:pPr>
    </w:p>
    <w:p w14:paraId="4D0BA30C" w14:textId="77777777" w:rsidR="009858D3" w:rsidRPr="00ED2CE1" w:rsidRDefault="009858D3" w:rsidP="009858D3">
      <w:pPr>
        <w:rPr>
          <w:rFonts w:ascii="Times New Roman" w:hAnsi="Times New Roman" w:cs="Times New Roman"/>
          <w:color w:val="000000"/>
          <w:sz w:val="20"/>
          <w:szCs w:val="20"/>
        </w:rPr>
      </w:pPr>
      <w:r w:rsidRPr="00ED2CE1">
        <w:rPr>
          <w:rFonts w:ascii="Times New Roman" w:hAnsi="Times New Roman" w:cs="Times New Roman"/>
          <w:color w:val="000000"/>
          <w:sz w:val="20"/>
          <w:szCs w:val="20"/>
        </w:rPr>
        <w:tab/>
        <w:t>Perkančioji organizacija gali pirkti prekių, neįtrauktų į lentelę, ne daugiau 10% nuo pirkimo sutarties vertės.</w:t>
      </w:r>
    </w:p>
    <w:p w14:paraId="527AEF55" w14:textId="77777777" w:rsidR="009858D3" w:rsidRPr="00ED2CE1" w:rsidRDefault="009858D3" w:rsidP="009858D3">
      <w:pPr>
        <w:spacing w:after="40" w:line="242" w:lineRule="auto"/>
        <w:ind w:left="259" w:right="15" w:hanging="10"/>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 </w:t>
      </w:r>
    </w:p>
    <w:p w14:paraId="513C5FE7" w14:textId="77777777" w:rsidR="009858D3" w:rsidRPr="00ED2CE1" w:rsidRDefault="009858D3" w:rsidP="009858D3">
      <w:pPr>
        <w:spacing w:after="210" w:line="242" w:lineRule="auto"/>
        <w:ind w:left="992" w:right="-1" w:hanging="10"/>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Kartu su pasiūlymu pateikiami šie dokumentai:  </w:t>
      </w:r>
    </w:p>
    <w:tbl>
      <w:tblPr>
        <w:tblStyle w:val="TableGrid30"/>
        <w:tblW w:w="10708" w:type="dxa"/>
        <w:tblInd w:w="48" w:type="dxa"/>
        <w:tblCellMar>
          <w:left w:w="108" w:type="dxa"/>
          <w:right w:w="115" w:type="dxa"/>
        </w:tblCellMar>
        <w:tblLook w:val="04A0" w:firstRow="1" w:lastRow="0" w:firstColumn="1" w:lastColumn="0" w:noHBand="0" w:noVBand="1"/>
      </w:tblPr>
      <w:tblGrid>
        <w:gridCol w:w="709"/>
        <w:gridCol w:w="5881"/>
        <w:gridCol w:w="2166"/>
        <w:gridCol w:w="1952"/>
      </w:tblGrid>
      <w:tr w:rsidR="009858D3" w:rsidRPr="00ED2CE1" w14:paraId="419886FB" w14:textId="77777777" w:rsidTr="00AF7599">
        <w:trPr>
          <w:trHeight w:val="566"/>
        </w:trPr>
        <w:tc>
          <w:tcPr>
            <w:tcW w:w="709" w:type="dxa"/>
            <w:tcBorders>
              <w:top w:val="single" w:sz="4" w:space="0" w:color="000000"/>
              <w:left w:val="single" w:sz="4" w:space="0" w:color="000000"/>
              <w:bottom w:val="single" w:sz="4" w:space="0" w:color="000000"/>
              <w:right w:val="single" w:sz="4" w:space="0" w:color="000000"/>
            </w:tcBorders>
          </w:tcPr>
          <w:p w14:paraId="1437FA76" w14:textId="77777777" w:rsidR="009858D3" w:rsidRPr="00ED2CE1" w:rsidRDefault="009858D3" w:rsidP="00476181">
            <w:pPr>
              <w:spacing w:line="276" w:lineRule="auto"/>
              <w:jc w:val="center"/>
              <w:rPr>
                <w:rFonts w:ascii="Times New Roman" w:hAnsi="Times New Roman" w:cs="Times New Roman"/>
                <w:color w:val="000000"/>
                <w:sz w:val="20"/>
                <w:szCs w:val="20"/>
              </w:rPr>
            </w:pPr>
            <w:r w:rsidRPr="00ED2CE1">
              <w:rPr>
                <w:rFonts w:ascii="Times New Roman" w:hAnsi="Times New Roman" w:cs="Times New Roman"/>
                <w:b/>
                <w:color w:val="000000"/>
                <w:sz w:val="20"/>
                <w:szCs w:val="20"/>
              </w:rPr>
              <w:t xml:space="preserve">Eil. Nr. </w:t>
            </w:r>
          </w:p>
        </w:tc>
        <w:tc>
          <w:tcPr>
            <w:tcW w:w="5881" w:type="dxa"/>
            <w:tcBorders>
              <w:top w:val="single" w:sz="4" w:space="0" w:color="000000"/>
              <w:left w:val="single" w:sz="4" w:space="0" w:color="000000"/>
              <w:bottom w:val="single" w:sz="4" w:space="0" w:color="000000"/>
              <w:right w:val="single" w:sz="4" w:space="0" w:color="000000"/>
            </w:tcBorders>
          </w:tcPr>
          <w:p w14:paraId="429036AA" w14:textId="77777777" w:rsidR="009858D3" w:rsidRPr="00ED2CE1" w:rsidRDefault="009858D3" w:rsidP="00476181">
            <w:pPr>
              <w:spacing w:line="276" w:lineRule="auto"/>
              <w:jc w:val="center"/>
              <w:rPr>
                <w:rFonts w:ascii="Times New Roman" w:hAnsi="Times New Roman" w:cs="Times New Roman"/>
                <w:color w:val="000000"/>
                <w:sz w:val="20"/>
                <w:szCs w:val="20"/>
              </w:rPr>
            </w:pPr>
            <w:r w:rsidRPr="00ED2CE1">
              <w:rPr>
                <w:rFonts w:ascii="Times New Roman" w:hAnsi="Times New Roman" w:cs="Times New Roman"/>
                <w:b/>
                <w:color w:val="000000"/>
                <w:sz w:val="20"/>
                <w:szCs w:val="20"/>
              </w:rPr>
              <w:t xml:space="preserve">Pateiktų dokumentų pavadinimas </w:t>
            </w:r>
          </w:p>
        </w:tc>
        <w:tc>
          <w:tcPr>
            <w:tcW w:w="2166" w:type="dxa"/>
            <w:tcBorders>
              <w:top w:val="single" w:sz="4" w:space="0" w:color="000000"/>
              <w:left w:val="single" w:sz="4" w:space="0" w:color="000000"/>
              <w:bottom w:val="single" w:sz="4" w:space="0" w:color="000000"/>
              <w:right w:val="single" w:sz="4" w:space="0" w:color="000000"/>
            </w:tcBorders>
          </w:tcPr>
          <w:p w14:paraId="318E01A2" w14:textId="77777777" w:rsidR="009858D3" w:rsidRPr="00ED2CE1" w:rsidRDefault="009858D3" w:rsidP="00476181">
            <w:pPr>
              <w:spacing w:after="50"/>
              <w:jc w:val="center"/>
              <w:rPr>
                <w:rFonts w:ascii="Times New Roman" w:hAnsi="Times New Roman" w:cs="Times New Roman"/>
                <w:color w:val="000000"/>
                <w:sz w:val="20"/>
                <w:szCs w:val="20"/>
              </w:rPr>
            </w:pPr>
            <w:r w:rsidRPr="00ED2CE1">
              <w:rPr>
                <w:rFonts w:ascii="Times New Roman" w:hAnsi="Times New Roman" w:cs="Times New Roman"/>
                <w:b/>
                <w:color w:val="000000"/>
                <w:sz w:val="20"/>
                <w:szCs w:val="20"/>
              </w:rPr>
              <w:t>Dokumento</w:t>
            </w:r>
          </w:p>
          <w:p w14:paraId="2FE17094" w14:textId="77777777" w:rsidR="009858D3" w:rsidRPr="00ED2CE1" w:rsidRDefault="009858D3" w:rsidP="00476181">
            <w:pPr>
              <w:spacing w:line="276" w:lineRule="auto"/>
              <w:ind w:left="77"/>
              <w:jc w:val="center"/>
              <w:rPr>
                <w:rFonts w:ascii="Times New Roman" w:hAnsi="Times New Roman" w:cs="Times New Roman"/>
                <w:color w:val="000000"/>
                <w:sz w:val="20"/>
                <w:szCs w:val="20"/>
              </w:rPr>
            </w:pPr>
            <w:r w:rsidRPr="00ED2CE1">
              <w:rPr>
                <w:rFonts w:ascii="Times New Roman" w:hAnsi="Times New Roman" w:cs="Times New Roman"/>
                <w:b/>
                <w:color w:val="000000"/>
                <w:sz w:val="20"/>
                <w:szCs w:val="20"/>
              </w:rPr>
              <w:t>puslapių skaičius</w:t>
            </w:r>
          </w:p>
        </w:tc>
        <w:tc>
          <w:tcPr>
            <w:tcW w:w="1952" w:type="dxa"/>
            <w:tcBorders>
              <w:top w:val="single" w:sz="4" w:space="0" w:color="000000"/>
              <w:left w:val="single" w:sz="4" w:space="0" w:color="000000"/>
              <w:bottom w:val="single" w:sz="4" w:space="0" w:color="000000"/>
              <w:right w:val="single" w:sz="4" w:space="0" w:color="000000"/>
            </w:tcBorders>
          </w:tcPr>
          <w:p w14:paraId="76A8B79A" w14:textId="77777777" w:rsidR="009858D3" w:rsidRPr="00ED2CE1" w:rsidRDefault="009858D3" w:rsidP="00476181">
            <w:pPr>
              <w:spacing w:after="50"/>
              <w:jc w:val="center"/>
              <w:rPr>
                <w:rFonts w:ascii="Times New Roman" w:hAnsi="Times New Roman" w:cs="Times New Roman"/>
                <w:b/>
                <w:color w:val="000000"/>
                <w:sz w:val="20"/>
                <w:szCs w:val="20"/>
              </w:rPr>
            </w:pPr>
            <w:r w:rsidRPr="00ED2CE1">
              <w:rPr>
                <w:rFonts w:ascii="Times New Roman" w:hAnsi="Times New Roman" w:cs="Times New Roman"/>
                <w:b/>
                <w:color w:val="000000"/>
                <w:sz w:val="20"/>
                <w:szCs w:val="20"/>
              </w:rPr>
              <w:t>Konfidencialu Taip/Ne</w:t>
            </w:r>
          </w:p>
        </w:tc>
      </w:tr>
      <w:tr w:rsidR="009858D3" w:rsidRPr="00ED2CE1" w14:paraId="4C43951F" w14:textId="77777777" w:rsidTr="00AF7599">
        <w:trPr>
          <w:trHeight w:val="238"/>
        </w:trPr>
        <w:tc>
          <w:tcPr>
            <w:tcW w:w="709" w:type="dxa"/>
            <w:tcBorders>
              <w:top w:val="single" w:sz="4" w:space="0" w:color="000000"/>
              <w:left w:val="single" w:sz="4" w:space="0" w:color="000000"/>
              <w:bottom w:val="single" w:sz="4" w:space="0" w:color="000000"/>
              <w:right w:val="single" w:sz="4" w:space="0" w:color="000000"/>
            </w:tcBorders>
          </w:tcPr>
          <w:p w14:paraId="137F24BA" w14:textId="77777777" w:rsidR="009858D3" w:rsidRPr="00ED2CE1" w:rsidRDefault="009858D3" w:rsidP="00476181">
            <w:pPr>
              <w:spacing w:line="276" w:lineRule="auto"/>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w:t>
            </w:r>
          </w:p>
        </w:tc>
        <w:tc>
          <w:tcPr>
            <w:tcW w:w="5881" w:type="dxa"/>
            <w:tcBorders>
              <w:top w:val="single" w:sz="4" w:space="0" w:color="000000"/>
              <w:left w:val="single" w:sz="4" w:space="0" w:color="000000"/>
              <w:bottom w:val="single" w:sz="4" w:space="0" w:color="000000"/>
              <w:right w:val="single" w:sz="4" w:space="0" w:color="000000"/>
            </w:tcBorders>
          </w:tcPr>
          <w:p w14:paraId="0FB0A95F" w14:textId="77777777" w:rsidR="009858D3" w:rsidRPr="00ED2CE1" w:rsidRDefault="009858D3" w:rsidP="00476181">
            <w:pPr>
              <w:spacing w:line="276" w:lineRule="auto"/>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075E6507" w14:textId="77777777" w:rsidR="009858D3" w:rsidRPr="00ED2CE1" w:rsidRDefault="009858D3" w:rsidP="00476181">
            <w:pPr>
              <w:spacing w:line="276" w:lineRule="auto"/>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4B5663E8" w14:textId="77777777" w:rsidR="009858D3" w:rsidRPr="00ED2CE1" w:rsidRDefault="009858D3" w:rsidP="00476181">
            <w:pPr>
              <w:spacing w:line="276" w:lineRule="auto"/>
              <w:rPr>
                <w:rFonts w:ascii="Times New Roman" w:hAnsi="Times New Roman" w:cs="Times New Roman"/>
                <w:color w:val="000000"/>
                <w:sz w:val="20"/>
                <w:szCs w:val="20"/>
              </w:rPr>
            </w:pPr>
          </w:p>
        </w:tc>
      </w:tr>
      <w:tr w:rsidR="009858D3" w:rsidRPr="00ED2CE1" w14:paraId="5381C6C7" w14:textId="77777777" w:rsidTr="00AF7599">
        <w:trPr>
          <w:trHeight w:val="201"/>
        </w:trPr>
        <w:tc>
          <w:tcPr>
            <w:tcW w:w="709" w:type="dxa"/>
            <w:tcBorders>
              <w:top w:val="single" w:sz="4" w:space="0" w:color="000000"/>
              <w:left w:val="single" w:sz="4" w:space="0" w:color="000000"/>
              <w:bottom w:val="single" w:sz="4" w:space="0" w:color="000000"/>
              <w:right w:val="single" w:sz="4" w:space="0" w:color="000000"/>
            </w:tcBorders>
          </w:tcPr>
          <w:p w14:paraId="57BC97EF" w14:textId="77777777" w:rsidR="009858D3" w:rsidRPr="00ED2CE1" w:rsidRDefault="009858D3" w:rsidP="00476181">
            <w:pPr>
              <w:spacing w:line="276" w:lineRule="auto"/>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w:t>
            </w:r>
          </w:p>
        </w:tc>
        <w:tc>
          <w:tcPr>
            <w:tcW w:w="5881" w:type="dxa"/>
            <w:tcBorders>
              <w:top w:val="single" w:sz="4" w:space="0" w:color="000000"/>
              <w:left w:val="single" w:sz="4" w:space="0" w:color="000000"/>
              <w:bottom w:val="single" w:sz="4" w:space="0" w:color="000000"/>
              <w:right w:val="single" w:sz="4" w:space="0" w:color="000000"/>
            </w:tcBorders>
          </w:tcPr>
          <w:p w14:paraId="791D8536" w14:textId="77777777" w:rsidR="009858D3" w:rsidRPr="00ED2CE1" w:rsidRDefault="009858D3" w:rsidP="00476181">
            <w:pPr>
              <w:spacing w:line="276" w:lineRule="auto"/>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w:t>
            </w:r>
          </w:p>
        </w:tc>
        <w:tc>
          <w:tcPr>
            <w:tcW w:w="2166" w:type="dxa"/>
            <w:tcBorders>
              <w:top w:val="single" w:sz="4" w:space="0" w:color="000000"/>
              <w:left w:val="single" w:sz="4" w:space="0" w:color="000000"/>
              <w:bottom w:val="single" w:sz="4" w:space="0" w:color="000000"/>
              <w:right w:val="single" w:sz="4" w:space="0" w:color="000000"/>
            </w:tcBorders>
          </w:tcPr>
          <w:p w14:paraId="7C8C5D34" w14:textId="77777777" w:rsidR="009858D3" w:rsidRPr="00ED2CE1" w:rsidRDefault="009858D3" w:rsidP="00476181">
            <w:pPr>
              <w:spacing w:line="276" w:lineRule="auto"/>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2FE08602" w14:textId="77777777" w:rsidR="009858D3" w:rsidRPr="00ED2CE1" w:rsidRDefault="009858D3" w:rsidP="00476181">
            <w:pPr>
              <w:spacing w:line="276" w:lineRule="auto"/>
              <w:rPr>
                <w:rFonts w:ascii="Times New Roman" w:hAnsi="Times New Roman" w:cs="Times New Roman"/>
                <w:color w:val="000000"/>
                <w:sz w:val="20"/>
                <w:szCs w:val="20"/>
              </w:rPr>
            </w:pPr>
          </w:p>
        </w:tc>
      </w:tr>
    </w:tbl>
    <w:p w14:paraId="34B3A825" w14:textId="77777777" w:rsidR="009858D3" w:rsidRPr="00ED2CE1" w:rsidRDefault="009858D3" w:rsidP="009858D3">
      <w:pPr>
        <w:rPr>
          <w:rFonts w:ascii="Times New Roman" w:hAnsi="Times New Roman" w:cs="Times New Roman"/>
          <w:color w:val="000000"/>
          <w:sz w:val="20"/>
          <w:szCs w:val="20"/>
        </w:rPr>
      </w:pPr>
    </w:p>
    <w:p w14:paraId="6B4663D6" w14:textId="77777777" w:rsidR="009858D3" w:rsidRPr="00ED2CE1" w:rsidRDefault="009858D3" w:rsidP="009858D3">
      <w:pPr>
        <w:spacing w:line="242" w:lineRule="auto"/>
        <w:ind w:left="166" w:right="15" w:hanging="10"/>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Pasiūlymas galioja iki termino, nustatyto pirkimo dokumentuose. </w:t>
      </w:r>
    </w:p>
    <w:p w14:paraId="06710521" w14:textId="77777777" w:rsidR="009858D3" w:rsidRPr="00ED2CE1" w:rsidRDefault="009858D3" w:rsidP="009858D3">
      <w:pPr>
        <w:spacing w:after="35"/>
        <w:ind w:left="156"/>
        <w:rPr>
          <w:rFonts w:ascii="Times New Roman" w:hAnsi="Times New Roman" w:cs="Times New Roman"/>
          <w:color w:val="000000"/>
          <w:sz w:val="20"/>
          <w:szCs w:val="20"/>
        </w:rPr>
      </w:pPr>
      <w:r w:rsidRPr="00ED2CE1">
        <w:rPr>
          <w:rFonts w:ascii="Times New Roman" w:eastAsia="Calibri" w:hAnsi="Times New Roman" w:cs="Times New Roman"/>
          <w:noProof/>
          <w:color w:val="000000"/>
          <w:sz w:val="20"/>
          <w:szCs w:val="20"/>
          <w:lang w:val="en-US"/>
        </w:rPr>
        <mc:AlternateContent>
          <mc:Choice Requires="wpg">
            <w:drawing>
              <wp:inline distT="0" distB="0" distL="0" distR="0" wp14:anchorId="5D4E9C58" wp14:editId="2BD0C698">
                <wp:extent cx="2092706" cy="6096"/>
                <wp:effectExtent l="0" t="0" r="0" b="0"/>
                <wp:docPr id="46473" name="Group 46473"/>
                <wp:cNvGraphicFramePr/>
                <a:graphic xmlns:a="http://schemas.openxmlformats.org/drawingml/2006/main">
                  <a:graphicData uri="http://schemas.microsoft.com/office/word/2010/wordprocessingGroup">
                    <wpg:wgp>
                      <wpg:cNvGrpSpPr/>
                      <wpg:grpSpPr>
                        <a:xfrm>
                          <a:off x="0" y="0"/>
                          <a:ext cx="2092706" cy="6096"/>
                          <a:chOff x="0" y="0"/>
                          <a:chExt cx="2092706" cy="6096"/>
                        </a:xfrm>
                      </wpg:grpSpPr>
                      <wps:wsp>
                        <wps:cNvPr id="54917" name="Shape 54917"/>
                        <wps:cNvSpPr/>
                        <wps:spPr>
                          <a:xfrm>
                            <a:off x="0" y="0"/>
                            <a:ext cx="2092706" cy="9144"/>
                          </a:xfrm>
                          <a:custGeom>
                            <a:avLst/>
                            <a:gdLst/>
                            <a:ahLst/>
                            <a:cxnLst/>
                            <a:rect l="0" t="0" r="0" b="0"/>
                            <a:pathLst>
                              <a:path w="2092706" h="9144">
                                <a:moveTo>
                                  <a:pt x="0" y="0"/>
                                </a:moveTo>
                                <a:lnTo>
                                  <a:pt x="2092706" y="0"/>
                                </a:lnTo>
                                <a:lnTo>
                                  <a:pt x="209270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898FA88" id="Group 46473" o:spid="_x0000_s1026" style="width:164.8pt;height:.5pt;mso-position-horizontal-relative:char;mso-position-vertical-relative:line" coordsize="209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PgNgIAAIMFAAAOAAAAZHJzL2Uyb0RvYy54bWykVE1v2zAMvQ/YfxB0X+wEWboYcXpY11yG&#10;rUC7H6DIsi1AX5CUOPn3o+jacVOgGDIfZEp6ovieSG7uT1qRo/BBWlPS+SynRBhuK2makv55efzy&#10;jZIQmamYskaU9CwCvd9+/rTpXCEWtrWqEp6AExOKzpW0jdEVWRZ4KzQLM+uEgc3aes0iTH2TVZ51&#10;4F2rbJHnq6yzvnLechECrD70m3SL/uta8Pi7roOIRJUUYos4ehz3acy2G1Y0nrlW8tcw2A1RaCYN&#10;XDq6emCRkYOX71xpyb0Nto4zbnVm61pygRyAzTy/YrPz9uCQS1N0jRtlAmmvdLrZLf913Hn37J48&#10;KNG5BrTAWeJyqr1Of4iSnFCy8yiZOEXCYXGRrxd3+YoSDnurfL3qFeUtyP7uEG9/fHQsG67M3gTS&#10;OUiNcGEf/o/9c8ucQFFDAeyfPJFVSb8u1/M7SgzTkKQIIf0SyoLIUaRQBNDrJoXW8+UyKTRSZQU/&#10;hLgTFpVmx58h9ilZDRZrB4ufzGB6SOwPU9qxmM6lIJNJuslTtSXFONKmtkfxYhEWr94LYrzsKjNF&#10;ja8+JARgB8Twd+hvipyQH0DDvwdDgYLDf4Rh7Y73gpF4orIjd1icqhusktWjVCrRDb7Zf1eeHFnq&#10;DPi9PswbmDJJOgiMM+hOtWIRy9zY5AdfSssIHUxJDe0PSiG/xJWuEdiD+meDtB5SJ1l7W52x7HAd&#10;MhyCT4kPlY40XrtSaiXTOaIuvXP7FwAA//8DAFBLAwQUAAYACAAAACEAEskY7toAAAADAQAADwAA&#10;AGRycy9kb3ducmV2LnhtbEyPQUvDQBCF74L/YRnBm92kxaIxm1KKeiqCrSDeptlpEpqdDdltkv57&#10;Ry96eTC8x3vf5KvJtWqgPjSeDaSzBBRx6W3DlYGP/cvdA6gQkS22nsnAhQKsiuurHDPrR36nYRcr&#10;JSUcMjRQx9hlWoeyJodh5jti8Y6+dxjl7Cttexyl3LV6niRL7bBhWaixo01N5Wl3dgZeRxzXi/R5&#10;2J6Om8vX/v7tc5uSMbc30/oJVKQp/oXhB1/QoRCmgz+zDao1II/EXxVvMX9cgjpIKAFd5Po/e/EN&#10;AAD//wMAUEsBAi0AFAAGAAgAAAAhALaDOJL+AAAA4QEAABMAAAAAAAAAAAAAAAAAAAAAAFtDb250&#10;ZW50X1R5cGVzXS54bWxQSwECLQAUAAYACAAAACEAOP0h/9YAAACUAQAACwAAAAAAAAAAAAAAAAAv&#10;AQAAX3JlbHMvLnJlbHNQSwECLQAUAAYACAAAACEAKPtD4DYCAACDBQAADgAAAAAAAAAAAAAAAAAu&#10;AgAAZHJzL2Uyb0RvYy54bWxQSwECLQAUAAYACAAAACEAEskY7toAAAADAQAADwAAAAAAAAAAAAAA&#10;AACQBAAAZHJzL2Rvd25yZXYueG1sUEsFBgAAAAAEAAQA8wAAAJcFAAAAAA==&#10;">
                <v:shape id="Shape 54917" o:spid="_x0000_s1027" style="position:absolute;width:20927;height:91;visibility:visible;mso-wrap-style:square;v-text-anchor:top" coordsize="2092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izXxwAAAN4AAAAPAAAAZHJzL2Rvd25yZXYueG1sRI9bawIx&#10;FITfC/6HcAq+iGYV62VrlCIIbV+KV/p42JxuFjcn2yTq9t83hYKPw8x8wyxWra3FlXyoHCsYDjIQ&#10;xIXTFZcKDvtNfwYiRGSNtWNS8EMBVsvOwwJz7W68pesuliJBOOSowMTY5FKGwpDFMHANcfK+nLcY&#10;k/Sl1B5vCW5rOcqyibRYcVow2NDaUHHeXayC7JPsaTT+9u/bifuY9wy9VceeUt3H9uUZRKQ23sP/&#10;7Vet4Gk8H07h7066AnL5CwAA//8DAFBLAQItABQABgAIAAAAIQDb4fbL7gAAAIUBAAATAAAAAAAA&#10;AAAAAAAAAAAAAABbQ29udGVudF9UeXBlc10ueG1sUEsBAi0AFAAGAAgAAAAhAFr0LFu/AAAAFQEA&#10;AAsAAAAAAAAAAAAAAAAAHwEAAF9yZWxzLy5yZWxzUEsBAi0AFAAGAAgAAAAhAAqGLNfHAAAA3gAA&#10;AA8AAAAAAAAAAAAAAAAABwIAAGRycy9kb3ducmV2LnhtbFBLBQYAAAAAAwADALcAAAD7AgAAAAA=&#10;" path="m,l2092706,r,9144l,9144,,e" fillcolor="black" stroked="f" strokeweight="0">
                  <v:stroke miterlimit="83231f" joinstyle="miter"/>
                  <v:path arrowok="t" textboxrect="0,0,2092706,9144"/>
                </v:shape>
                <w10:anchorlock/>
              </v:group>
            </w:pict>
          </mc:Fallback>
        </mc:AlternateContent>
      </w:r>
      <w:r w:rsidRPr="00ED2CE1">
        <w:rPr>
          <w:rFonts w:ascii="Times New Roman" w:eastAsia="Calibri" w:hAnsi="Times New Roman" w:cs="Times New Roman"/>
          <w:color w:val="000000"/>
          <w:sz w:val="20"/>
          <w:szCs w:val="20"/>
        </w:rPr>
        <w:tab/>
      </w:r>
      <w:r w:rsidRPr="00ED2CE1">
        <w:rPr>
          <w:rFonts w:ascii="Times New Roman" w:eastAsia="Calibri" w:hAnsi="Times New Roman" w:cs="Times New Roman"/>
          <w:noProof/>
          <w:color w:val="000000"/>
          <w:sz w:val="20"/>
          <w:szCs w:val="20"/>
          <w:lang w:val="en-US"/>
        </w:rPr>
        <mc:AlternateContent>
          <mc:Choice Requires="wpg">
            <w:drawing>
              <wp:inline distT="0" distB="0" distL="0" distR="0" wp14:anchorId="035F7AE8" wp14:editId="00FAC6EA">
                <wp:extent cx="1262177" cy="6096"/>
                <wp:effectExtent l="0" t="0" r="0" b="0"/>
                <wp:docPr id="46474" name="Group 46474"/>
                <wp:cNvGraphicFramePr/>
                <a:graphic xmlns:a="http://schemas.openxmlformats.org/drawingml/2006/main">
                  <a:graphicData uri="http://schemas.microsoft.com/office/word/2010/wordprocessingGroup">
                    <wpg:wgp>
                      <wpg:cNvGrpSpPr/>
                      <wpg:grpSpPr>
                        <a:xfrm>
                          <a:off x="0" y="0"/>
                          <a:ext cx="1262177" cy="6096"/>
                          <a:chOff x="0" y="0"/>
                          <a:chExt cx="1262177" cy="6096"/>
                        </a:xfrm>
                      </wpg:grpSpPr>
                      <wps:wsp>
                        <wps:cNvPr id="54918" name="Shape 54918"/>
                        <wps:cNvSpPr/>
                        <wps:spPr>
                          <a:xfrm>
                            <a:off x="0" y="0"/>
                            <a:ext cx="1262177" cy="9144"/>
                          </a:xfrm>
                          <a:custGeom>
                            <a:avLst/>
                            <a:gdLst/>
                            <a:ahLst/>
                            <a:cxnLst/>
                            <a:rect l="0" t="0" r="0" b="0"/>
                            <a:pathLst>
                              <a:path w="1262177" h="9144">
                                <a:moveTo>
                                  <a:pt x="0" y="0"/>
                                </a:moveTo>
                                <a:lnTo>
                                  <a:pt x="1262177" y="0"/>
                                </a:lnTo>
                                <a:lnTo>
                                  <a:pt x="1262177"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53A4BA8" id="Group 46474" o:spid="_x0000_s1026" style="width:99.4pt;height:.5pt;mso-position-horizontal-relative:char;mso-position-vertical-relative:line" coordsize="126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8XNwIAAIMFAAAOAAAAZHJzL2Uyb0RvYy54bWykVE2P2jAQvVfqf7B8LyGIQokIe+h2uVTt&#10;Srv9AcZxEkv+km0I/PuOBxKyrLSqaA7O2H4ez3sznvXDUStyED5Ia0qaT6aUCMNtJU1T0j+vT1++&#10;URIiMxVT1oiSnkSgD5vPn9adK8TMtlZVwhNwYkLRuZK2MboiywJvhWZhYp0wsFlbr1mEqW+yyrMO&#10;vGuVzabTRdZZXzlvuQgBVh/Pm3SD/uta8Pi7roOIRJUUYos4ehx3acw2a1Y0nrlW8ksY7I4oNJMG&#10;Lh1cPbLIyN7Ld6605N4GW8cJtzqzdS25QA7AJp/esNl6u3fIpSm6xg0ygbQ3Ot3tlv86bL17cc8e&#10;lOhcA1rgLHE51l6nP0RJjijZaZBMHCPhsJjPFrN8uaSEw95iulqcFeUtyP7uEG9/fHQs66/M3gTS&#10;OSiNcGUf/o/9S8ucQFFDAeyfPZFVSb/OVzmUqmEaihQh5LyEsiByECkUAfS6S6FVPp8nhQaqrOD7&#10;ELfCotLs8DPEc0lWvcXa3uJH05seCvvDknYspnMpyGSSbpSqtqQYR9rU9iBeLcLiTb4gxuuuMmPU&#10;kPW+IADbI/q/Q39j5Ih8D+r/ZzA8UHD4jzB8u8O9YCSeqOzAHRbH6garZPUklUp0g29235UnB5Y6&#10;A36XxLyBKZOkg8A4g+5UKxbxmRub/GCmtIzQwZTUSeElOLq4USZdI7AHndMGZd2XTrJ2tjrhs8N1&#10;qHAIPhU+vHSkcelKqZWM54i69s7NXwAAAP//AwBQSwMEFAAGAAgAAAAhANl/HSPaAAAAAwEAAA8A&#10;AABkcnMvZG93bnJldi54bWxMj0FLw0AQhe+C/2EZwZvdRFFqzKaUop6KYCuIt2l2moRmZ0N2m6T/&#10;3qmXehlmeI8338sXk2vVQH1oPBtIZwko4tLbhisDX9u3uzmoEJEttp7JwIkCLIrrqxwz60f+pGET&#10;KyUhHDI0UMfYZVqHsiaHYeY7YtH2vncY5ewrbXscJdy1+j5JnrTDhuVDjR2taioPm6Mz8D7iuHxI&#10;X4f1Yb86/WwfP77XKRlzezMtX0BFmuLFDGd8QYdCmHb+yDao1oAUiX/zrD3PpcZOlgR0kev/7MUv&#10;AAAA//8DAFBLAQItABQABgAIAAAAIQC2gziS/gAAAOEBAAATAAAAAAAAAAAAAAAAAAAAAABbQ29u&#10;dGVudF9UeXBlc10ueG1sUEsBAi0AFAAGAAgAAAAhADj9If/WAAAAlAEAAAsAAAAAAAAAAAAAAAAA&#10;LwEAAF9yZWxzLy5yZWxzUEsBAi0AFAAGAAgAAAAhABv2Pxc3AgAAgwUAAA4AAAAAAAAAAAAAAAAA&#10;LgIAAGRycy9lMm9Eb2MueG1sUEsBAi0AFAAGAAgAAAAhANl/HSPaAAAAAwEAAA8AAAAAAAAAAAAA&#10;AAAAkQQAAGRycy9kb3ducmV2LnhtbFBLBQYAAAAABAAEAPMAAACYBQAAAAA=&#10;">
                <v:shape id="Shape 54918" o:spid="_x0000_s1027" style="position:absolute;width:12621;height:91;visibility:visible;mso-wrap-style:square;v-text-anchor:top" coordsize="12621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ZVxgAAAN4AAAAPAAAAZHJzL2Rvd25yZXYueG1sRE9LT8JA&#10;EL6T8B82Q+LFwBajAoWFoAY1XggPDcehO7SN3dmms0L99+7BhOOX7z1btK5SZ2qk9GxgOEhAEWfe&#10;lpwb2O9W/TEoCcgWK89k4JcEFvNuZ4ap9Rfe0HkbchVDWFI0UIRQp1pLVpBDGfiaOHIn3zgMETa5&#10;tg1eYrir9F2SPGqHJceGAmt6Lij73v44Ay8fT8ev0X4pn4c1vsrqTW5HXoy56bXLKahAbbiK/93v&#10;1sDD/WQY98Y78Qro+R8AAAD//wMAUEsBAi0AFAAGAAgAAAAhANvh9svuAAAAhQEAABMAAAAAAAAA&#10;AAAAAAAAAAAAAFtDb250ZW50X1R5cGVzXS54bWxQSwECLQAUAAYACAAAACEAWvQsW78AAAAVAQAA&#10;CwAAAAAAAAAAAAAAAAAfAQAAX3JlbHMvLnJlbHNQSwECLQAUAAYACAAAACEAZajWVcYAAADeAAAA&#10;DwAAAAAAAAAAAAAAAAAHAgAAZHJzL2Rvd25yZXYueG1sUEsFBgAAAAADAAMAtwAAAPoCAAAAAA==&#10;" path="m,l1262177,r,9144l,9144,,e" fillcolor="black" stroked="f" strokeweight="0">
                  <v:stroke miterlimit="83231f" joinstyle="miter"/>
                  <v:path arrowok="t" textboxrect="0,0,1262177,9144"/>
                </v:shape>
                <w10:anchorlock/>
              </v:group>
            </w:pict>
          </mc:Fallback>
        </mc:AlternateContent>
      </w:r>
      <w:r w:rsidRPr="00ED2CE1">
        <w:rPr>
          <w:rFonts w:ascii="Times New Roman" w:eastAsia="Calibri" w:hAnsi="Times New Roman" w:cs="Times New Roman"/>
          <w:color w:val="000000"/>
          <w:sz w:val="20"/>
          <w:szCs w:val="20"/>
        </w:rPr>
        <w:tab/>
      </w:r>
      <w:r w:rsidRPr="00ED2CE1">
        <w:rPr>
          <w:rFonts w:ascii="Times New Roman" w:eastAsia="Calibri" w:hAnsi="Times New Roman" w:cs="Times New Roman"/>
          <w:noProof/>
          <w:color w:val="000000"/>
          <w:sz w:val="20"/>
          <w:szCs w:val="20"/>
          <w:lang w:val="en-US"/>
        </w:rPr>
        <mc:AlternateContent>
          <mc:Choice Requires="wpg">
            <w:drawing>
              <wp:inline distT="0" distB="0" distL="0" distR="0" wp14:anchorId="2FADAE10" wp14:editId="34FB785A">
                <wp:extent cx="1664462" cy="6096"/>
                <wp:effectExtent l="0" t="0" r="0" b="0"/>
                <wp:docPr id="46475" name="Group 46475"/>
                <wp:cNvGraphicFramePr/>
                <a:graphic xmlns:a="http://schemas.openxmlformats.org/drawingml/2006/main">
                  <a:graphicData uri="http://schemas.microsoft.com/office/word/2010/wordprocessingGroup">
                    <wpg:wgp>
                      <wpg:cNvGrpSpPr/>
                      <wpg:grpSpPr>
                        <a:xfrm>
                          <a:off x="0" y="0"/>
                          <a:ext cx="1664462" cy="6096"/>
                          <a:chOff x="0" y="0"/>
                          <a:chExt cx="1664462" cy="6096"/>
                        </a:xfrm>
                      </wpg:grpSpPr>
                      <wps:wsp>
                        <wps:cNvPr id="54919" name="Shape 54919"/>
                        <wps:cNvSpPr/>
                        <wps:spPr>
                          <a:xfrm>
                            <a:off x="0" y="0"/>
                            <a:ext cx="1664462" cy="9144"/>
                          </a:xfrm>
                          <a:custGeom>
                            <a:avLst/>
                            <a:gdLst/>
                            <a:ahLst/>
                            <a:cxnLst/>
                            <a:rect l="0" t="0" r="0" b="0"/>
                            <a:pathLst>
                              <a:path w="1664462" h="9144">
                                <a:moveTo>
                                  <a:pt x="0" y="0"/>
                                </a:moveTo>
                                <a:lnTo>
                                  <a:pt x="1664462" y="0"/>
                                </a:lnTo>
                                <a:lnTo>
                                  <a:pt x="166446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8524FF9" id="Group 46475" o:spid="_x0000_s1026" style="width:131.05pt;height:.5pt;mso-position-horizontal-relative:char;mso-position-vertical-relative:line" coordsize="166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vjOAIAAIMFAAAOAAAAZHJzL2Uyb0RvYy54bWykVE1v2zAMvQ/YfxB0X5wEmbcYcXpY11yG&#10;rUDbH6DIsi1AX5CUOPn3o+jYdVOgGDIfZEp6ovgeKW7uTlqRo/BBWlPSxWxOiTDcVtI0JX15fvjy&#10;nZIQmamYskaU9CwCvdt+/rTpXCGWtrWqEp6AExOKzpW0jdEVWRZ4KzQLM+uEgc3aes0iTH2TVZ51&#10;4F2rbDmf51lnfeW85SIEWL3vN+kW/de14PFPXQcRiSopxBZx9Dju05htN6xoPHOt5Jcw2A1RaCYN&#10;XDq6umeRkYOX71xpyb0Nto4zbnVm61pygRyAzWJ+xWbn7cEhl6boGjfKBNJe6XSzW/77uPPuyT16&#10;UKJzDWiBs8TlVHud/hAlOaFk51EycYqEw+Iiz1erfEkJh718vs57RXkLsr87xNufHx3LhiuzN4F0&#10;DkojvLIP/8f+qWVOoKihAPaPnsiqpF9X68WaEsM0FClCSL+EsiByFCkUAfS6SaH1YrVKCo1UWcEP&#10;Ie6ERaXZ8VeIfUlWg8XaweInM5geCvvDknYspnMpyGSSbpKqtqQYR9rU9iieLcLiVb4gxtddZaao&#10;MetDQQB2QAx/h/6myAn5ATT8ezA8UHD4jzB8u+O9YCSeqOzIHRan6garZPUglUp0g2/2P5QnR5Y6&#10;A36XxLyBKZOkg8A4g+5UKxbxmRub/GCmtIzQwZTUoPDyGzi6uFEmXSOwB/Vpg7IeSidZe1ud8dnh&#10;OlQ4BJ8KH1460rh0pdRKpnNEvfbO7V8AAAD//wMAUEsDBBQABgAIAAAAIQAtZB0i2gAAAAMBAAAP&#10;AAAAZHJzL2Rvd25yZXYueG1sTI9BS8NAEIXvgv9hGcGb3SRikZhNKUU9FcFWEG/T7DQJzc6G7DZJ&#10;/72jF708GN7jvW+K1ew6NdIQWs8G0kUCirjytuXawMf+5e4RVIjIFjvPZOBCAVbl9VWBufUTv9O4&#10;i7WSEg45Gmhi7HOtQ9WQw7DwPbF4Rz84jHIOtbYDTlLuOp0lyVI7bFkWGuxp01B12p2dgdcJp/V9&#10;+jxuT8fN5Wv/8Pa5TcmY25t5/QQq0hz/wvCDL+hQCtPBn9kG1RmQR+KvipctsxTUQUIJ6LLQ/9nL&#10;bwAAAP//AwBQSwECLQAUAAYACAAAACEAtoM4kv4AAADhAQAAEwAAAAAAAAAAAAAAAAAAAAAAW0Nv&#10;bnRlbnRfVHlwZXNdLnhtbFBLAQItABQABgAIAAAAIQA4/SH/1gAAAJQBAAALAAAAAAAAAAAAAAAA&#10;AC8BAABfcmVscy8ucmVsc1BLAQItABQABgAIAAAAIQCXgjvjOAIAAIMFAAAOAAAAAAAAAAAAAAAA&#10;AC4CAABkcnMvZTJvRG9jLnhtbFBLAQItABQABgAIAAAAIQAtZB0i2gAAAAMBAAAPAAAAAAAAAAAA&#10;AAAAAJIEAABkcnMvZG93bnJldi54bWxQSwUGAAAAAAQABADzAAAAmQUAAAAA&#10;">
                <v:shape id="Shape 54919" o:spid="_x0000_s1027" style="position:absolute;width:16644;height:91;visibility:visible;mso-wrap-style:square;v-text-anchor:top" coordsize="1664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SWBxgAAAN4AAAAPAAAAZHJzL2Rvd25yZXYueG1sRI9Ba8JA&#10;FITvhf6H5RW8NRvFBpO6igiRnApVQXp7ZJ9JMPs2ZNck9td3C4Ueh5n5hllvJ9OKgXrXWFYwj2IQ&#10;xKXVDVcKzqf8dQXCeWSNrWVS8CAH283z0xozbUf+pOHoKxEg7DJUUHvfZVK6siaDLrIdcfCutjfo&#10;g+wrqXscA9y0chHHiTTYcFiosaN9TeXteDcKDuN3ITlZ6XwxXMzXdE/0h0alZi/T7h2Ep8n/h//a&#10;hVbwtkznKfzeCVdAbn4AAAD//wMAUEsBAi0AFAAGAAgAAAAhANvh9svuAAAAhQEAABMAAAAAAAAA&#10;AAAAAAAAAAAAAFtDb250ZW50X1R5cGVzXS54bWxQSwECLQAUAAYACAAAACEAWvQsW78AAAAVAQAA&#10;CwAAAAAAAAAAAAAAAAAfAQAAX3JlbHMvLnJlbHNQSwECLQAUAAYACAAAACEAd90lgcYAAADeAAAA&#10;DwAAAAAAAAAAAAAAAAAHAgAAZHJzL2Rvd25yZXYueG1sUEsFBgAAAAADAAMAtwAAAPoCAAAAAA==&#10;" path="m,l1664462,r,9144l,9144,,e" fillcolor="black" stroked="f" strokeweight="0">
                  <v:stroke miterlimit="83231f" joinstyle="miter"/>
                  <v:path arrowok="t" textboxrect="0,0,1664462,9144"/>
                </v:shape>
                <w10:anchorlock/>
              </v:group>
            </w:pict>
          </mc:Fallback>
        </mc:AlternateContent>
      </w:r>
    </w:p>
    <w:p w14:paraId="38DE642F" w14:textId="1FE286E4" w:rsidR="009858D3" w:rsidRPr="00ED2CE1" w:rsidRDefault="00ED2CE1" w:rsidP="009858D3">
      <w:pPr>
        <w:spacing w:after="40" w:line="242" w:lineRule="auto"/>
        <w:ind w:left="259" w:right="15" w:hanging="1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9858D3" w:rsidRPr="00ED2CE1">
        <w:rPr>
          <w:rFonts w:ascii="Times New Roman" w:hAnsi="Times New Roman" w:cs="Times New Roman"/>
          <w:color w:val="000000"/>
          <w:sz w:val="20"/>
          <w:szCs w:val="20"/>
        </w:rPr>
        <w:t xml:space="preserve">(Tiekėjo arba jo įgalioto  </w:t>
      </w:r>
      <w:r w:rsidR="009858D3" w:rsidRPr="00ED2CE1">
        <w:rPr>
          <w:rFonts w:ascii="Times New Roman" w:hAnsi="Times New Roman" w:cs="Times New Roman"/>
          <w:color w:val="000000"/>
          <w:sz w:val="20"/>
          <w:szCs w:val="20"/>
        </w:rPr>
        <w:tab/>
        <w:t xml:space="preserve">     </w:t>
      </w:r>
      <w:r w:rsidR="009858D3" w:rsidRPr="00ED2CE1">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009858D3" w:rsidRPr="00ED2CE1">
        <w:rPr>
          <w:rFonts w:ascii="Times New Roman" w:hAnsi="Times New Roman" w:cs="Times New Roman"/>
          <w:color w:val="000000"/>
          <w:sz w:val="20"/>
          <w:szCs w:val="20"/>
        </w:rPr>
        <w:t xml:space="preserve"> (Parašas)  </w:t>
      </w:r>
      <w:r w:rsidR="009858D3" w:rsidRPr="00ED2CE1">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009858D3" w:rsidRPr="00ED2CE1">
        <w:rPr>
          <w:rFonts w:ascii="Times New Roman" w:hAnsi="Times New Roman" w:cs="Times New Roman"/>
          <w:color w:val="000000"/>
          <w:sz w:val="20"/>
          <w:szCs w:val="20"/>
        </w:rPr>
        <w:t>(Vardas ir pavardė)</w:t>
      </w:r>
    </w:p>
    <w:p w14:paraId="46B62475" w14:textId="77777777" w:rsidR="009858D3" w:rsidRPr="00ED2CE1" w:rsidRDefault="009858D3" w:rsidP="009858D3">
      <w:pPr>
        <w:spacing w:after="40" w:line="242" w:lineRule="auto"/>
        <w:ind w:left="259" w:right="15" w:hanging="10"/>
        <w:rPr>
          <w:rFonts w:ascii="Times New Roman" w:hAnsi="Times New Roman" w:cs="Times New Roman"/>
          <w:color w:val="000000"/>
          <w:sz w:val="20"/>
          <w:szCs w:val="20"/>
        </w:rPr>
      </w:pPr>
      <w:r w:rsidRPr="00ED2CE1">
        <w:rPr>
          <w:rFonts w:ascii="Times New Roman" w:hAnsi="Times New Roman" w:cs="Times New Roman"/>
          <w:color w:val="000000"/>
          <w:sz w:val="20"/>
          <w:szCs w:val="20"/>
        </w:rPr>
        <w:t xml:space="preserve">asmens pareigų pavadinimas) </w:t>
      </w:r>
    </w:p>
    <w:p w14:paraId="54A17DFC" w14:textId="77777777" w:rsidR="009858D3" w:rsidRDefault="009858D3" w:rsidP="009858D3">
      <w:pPr>
        <w:ind w:right="23"/>
        <w:jc w:val="right"/>
        <w:rPr>
          <w:color w:val="000000"/>
          <w:sz w:val="22"/>
          <w:szCs w:val="22"/>
        </w:rPr>
      </w:pPr>
    </w:p>
    <w:p w14:paraId="526B1273" w14:textId="77777777" w:rsidR="009858D3" w:rsidRDefault="009858D3" w:rsidP="009858D3">
      <w:pPr>
        <w:ind w:right="23"/>
        <w:jc w:val="right"/>
        <w:rPr>
          <w:color w:val="000000"/>
          <w:sz w:val="22"/>
          <w:szCs w:val="22"/>
        </w:rPr>
      </w:pPr>
    </w:p>
    <w:p w14:paraId="70AFA0D0" w14:textId="77777777" w:rsidR="009858D3" w:rsidRDefault="009858D3" w:rsidP="009858D3">
      <w:pPr>
        <w:ind w:right="23"/>
        <w:jc w:val="right"/>
        <w:rPr>
          <w:color w:val="000000"/>
          <w:sz w:val="22"/>
          <w:szCs w:val="22"/>
        </w:rPr>
      </w:pPr>
    </w:p>
    <w:p w14:paraId="1CB94001" w14:textId="77777777" w:rsidR="009858D3" w:rsidRDefault="009858D3" w:rsidP="009858D3">
      <w:pPr>
        <w:ind w:right="23"/>
        <w:jc w:val="right"/>
        <w:rPr>
          <w:color w:val="000000"/>
          <w:sz w:val="22"/>
          <w:szCs w:val="22"/>
        </w:rPr>
      </w:pPr>
    </w:p>
    <w:p w14:paraId="09D92455" w14:textId="77777777" w:rsidR="009858D3" w:rsidRDefault="009858D3" w:rsidP="009858D3">
      <w:pPr>
        <w:ind w:right="23"/>
        <w:jc w:val="right"/>
        <w:rPr>
          <w:color w:val="000000"/>
          <w:sz w:val="22"/>
          <w:szCs w:val="22"/>
        </w:rPr>
      </w:pPr>
    </w:p>
    <w:p w14:paraId="6A538CAB" w14:textId="77777777" w:rsidR="009858D3" w:rsidRDefault="009858D3" w:rsidP="009858D3">
      <w:pPr>
        <w:ind w:right="23"/>
        <w:jc w:val="right"/>
        <w:rPr>
          <w:color w:val="000000"/>
          <w:sz w:val="22"/>
          <w:szCs w:val="22"/>
        </w:rPr>
      </w:pPr>
    </w:p>
    <w:p w14:paraId="34DB8475" w14:textId="77777777" w:rsidR="00ED2CE1" w:rsidRDefault="00ED2CE1" w:rsidP="009858D3">
      <w:pPr>
        <w:ind w:right="23"/>
        <w:jc w:val="right"/>
        <w:rPr>
          <w:color w:val="000000"/>
          <w:sz w:val="22"/>
          <w:szCs w:val="22"/>
        </w:rPr>
      </w:pPr>
    </w:p>
    <w:p w14:paraId="058F535C" w14:textId="77777777" w:rsidR="00ED2CE1" w:rsidRDefault="00ED2CE1" w:rsidP="009858D3">
      <w:pPr>
        <w:ind w:right="23"/>
        <w:jc w:val="right"/>
        <w:rPr>
          <w:color w:val="000000"/>
          <w:sz w:val="22"/>
          <w:szCs w:val="22"/>
        </w:rPr>
      </w:pPr>
    </w:p>
    <w:p w14:paraId="7BC66E94" w14:textId="77777777" w:rsidR="00ED2CE1" w:rsidRDefault="00ED2CE1" w:rsidP="009858D3">
      <w:pPr>
        <w:ind w:right="23"/>
        <w:jc w:val="right"/>
        <w:rPr>
          <w:color w:val="000000"/>
          <w:sz w:val="22"/>
          <w:szCs w:val="22"/>
        </w:rPr>
      </w:pPr>
    </w:p>
    <w:p w14:paraId="6F2858BC" w14:textId="77777777" w:rsidR="00ED2CE1" w:rsidRDefault="00ED2CE1" w:rsidP="009858D3">
      <w:pPr>
        <w:ind w:right="23"/>
        <w:jc w:val="right"/>
        <w:rPr>
          <w:color w:val="000000"/>
          <w:sz w:val="22"/>
          <w:szCs w:val="22"/>
        </w:rPr>
      </w:pPr>
    </w:p>
    <w:p w14:paraId="48936A40" w14:textId="77777777" w:rsidR="00ED2CE1" w:rsidRDefault="00ED2CE1" w:rsidP="009858D3">
      <w:pPr>
        <w:ind w:right="23"/>
        <w:jc w:val="right"/>
        <w:rPr>
          <w:color w:val="000000"/>
          <w:sz w:val="22"/>
          <w:szCs w:val="22"/>
        </w:rPr>
      </w:pPr>
    </w:p>
    <w:p w14:paraId="2ED80133" w14:textId="77777777" w:rsidR="00ED2CE1" w:rsidRDefault="00ED2CE1" w:rsidP="009858D3">
      <w:pPr>
        <w:ind w:right="23"/>
        <w:jc w:val="right"/>
        <w:rPr>
          <w:color w:val="000000"/>
          <w:sz w:val="22"/>
          <w:szCs w:val="22"/>
        </w:rPr>
      </w:pPr>
    </w:p>
    <w:p w14:paraId="7A93C275" w14:textId="77777777" w:rsidR="00ED2CE1" w:rsidRDefault="00ED2CE1" w:rsidP="009858D3">
      <w:pPr>
        <w:ind w:right="23"/>
        <w:jc w:val="right"/>
        <w:rPr>
          <w:color w:val="000000"/>
          <w:sz w:val="22"/>
          <w:szCs w:val="22"/>
        </w:rPr>
      </w:pPr>
    </w:p>
    <w:p w14:paraId="0DB2C244" w14:textId="77777777" w:rsidR="00ED2CE1" w:rsidRDefault="00ED2CE1" w:rsidP="009858D3">
      <w:pPr>
        <w:ind w:right="23"/>
        <w:jc w:val="right"/>
        <w:rPr>
          <w:color w:val="000000"/>
          <w:sz w:val="22"/>
          <w:szCs w:val="22"/>
        </w:rPr>
      </w:pPr>
    </w:p>
    <w:p w14:paraId="5140F757" w14:textId="77777777" w:rsidR="00ED2CE1" w:rsidRDefault="00ED2CE1" w:rsidP="009858D3">
      <w:pPr>
        <w:ind w:right="23"/>
        <w:jc w:val="right"/>
        <w:rPr>
          <w:color w:val="000000"/>
          <w:sz w:val="22"/>
          <w:szCs w:val="22"/>
        </w:rPr>
      </w:pPr>
    </w:p>
    <w:p w14:paraId="6C0C1EF0" w14:textId="77777777" w:rsidR="00ED2CE1" w:rsidRDefault="00ED2CE1" w:rsidP="009858D3">
      <w:pPr>
        <w:ind w:right="23"/>
        <w:jc w:val="right"/>
        <w:rPr>
          <w:color w:val="000000"/>
          <w:sz w:val="22"/>
          <w:szCs w:val="22"/>
        </w:rPr>
      </w:pPr>
    </w:p>
    <w:p w14:paraId="22487A61" w14:textId="77777777" w:rsidR="009858D3" w:rsidRDefault="009858D3" w:rsidP="009858D3">
      <w:pPr>
        <w:ind w:right="23"/>
        <w:jc w:val="right"/>
        <w:rPr>
          <w:color w:val="000000"/>
          <w:sz w:val="22"/>
          <w:szCs w:val="22"/>
        </w:rPr>
      </w:pPr>
    </w:p>
    <w:p w14:paraId="253DC79A" w14:textId="75321EF1" w:rsidR="00916B97" w:rsidRPr="00ED2CE1" w:rsidRDefault="00916B97" w:rsidP="00916B97">
      <w:pPr>
        <w:jc w:val="right"/>
        <w:rPr>
          <w:rFonts w:ascii="Times New Roman" w:hAnsi="Times New Roman" w:cs="Times New Roman"/>
          <w:sz w:val="20"/>
          <w:szCs w:val="20"/>
        </w:rPr>
      </w:pPr>
      <w:r w:rsidRPr="00ED2CE1">
        <w:rPr>
          <w:rFonts w:ascii="Times New Roman" w:hAnsi="Times New Roman" w:cs="Times New Roman"/>
          <w:sz w:val="20"/>
          <w:szCs w:val="20"/>
        </w:rPr>
        <w:t xml:space="preserve">Pirkimo sąlygų </w:t>
      </w:r>
      <w:r w:rsidR="00C76AAD" w:rsidRPr="00ED2CE1">
        <w:rPr>
          <w:rFonts w:ascii="Times New Roman" w:hAnsi="Times New Roman" w:cs="Times New Roman"/>
          <w:sz w:val="20"/>
          <w:szCs w:val="20"/>
        </w:rPr>
        <w:t>5</w:t>
      </w:r>
      <w:r w:rsidRPr="00ED2CE1">
        <w:rPr>
          <w:rFonts w:ascii="Times New Roman" w:hAnsi="Times New Roman" w:cs="Times New Roman"/>
          <w:sz w:val="20"/>
          <w:szCs w:val="20"/>
        </w:rPr>
        <w:t xml:space="preserve"> priedas</w:t>
      </w:r>
    </w:p>
    <w:p w14:paraId="1B880E96" w14:textId="7B7B090B" w:rsidR="00916B97" w:rsidRPr="00ED2CE1" w:rsidRDefault="00916B97" w:rsidP="00916B97">
      <w:pPr>
        <w:jc w:val="right"/>
        <w:rPr>
          <w:rFonts w:ascii="Times New Roman" w:hAnsi="Times New Roman" w:cs="Times New Roman"/>
          <w:sz w:val="20"/>
          <w:szCs w:val="20"/>
        </w:rPr>
      </w:pPr>
      <w:r w:rsidRPr="00ED2CE1">
        <w:rPr>
          <w:rFonts w:ascii="Times New Roman" w:hAnsi="Times New Roman" w:cs="Times New Roman"/>
          <w:sz w:val="20"/>
          <w:szCs w:val="20"/>
        </w:rPr>
        <w:t>„Tiekėjo deklaracija dėl atitikties</w:t>
      </w:r>
    </w:p>
    <w:p w14:paraId="2B0C0DDB" w14:textId="3A16E67B" w:rsidR="00916B97" w:rsidRPr="00ED2CE1" w:rsidRDefault="00916B97" w:rsidP="00916B97">
      <w:pPr>
        <w:jc w:val="right"/>
        <w:rPr>
          <w:rFonts w:ascii="Times New Roman" w:hAnsi="Times New Roman" w:cs="Times New Roman"/>
          <w:sz w:val="20"/>
          <w:szCs w:val="20"/>
        </w:rPr>
      </w:pPr>
      <w:r w:rsidRPr="00ED2CE1">
        <w:rPr>
          <w:rFonts w:ascii="Times New Roman" w:hAnsi="Times New Roman" w:cs="Times New Roman"/>
          <w:sz w:val="20"/>
          <w:szCs w:val="20"/>
        </w:rPr>
        <w:t>Reglamento nuostatoms juridiniam asmeniui“</w:t>
      </w:r>
    </w:p>
    <w:p w14:paraId="51960306" w14:textId="77777777" w:rsidR="00916B97" w:rsidRPr="00916B97" w:rsidRDefault="00916B97" w:rsidP="00916B97">
      <w:pPr>
        <w:jc w:val="center"/>
        <w:rPr>
          <w:rFonts w:ascii="Times New Roman" w:hAnsi="Times New Roman" w:cs="Times New Roman"/>
          <w:sz w:val="22"/>
          <w:szCs w:val="22"/>
        </w:rPr>
      </w:pPr>
    </w:p>
    <w:p w14:paraId="087C4FA5" w14:textId="3751A0E3" w:rsidR="00916B97" w:rsidRPr="00916B97" w:rsidRDefault="00916B97" w:rsidP="00916B97">
      <w:pPr>
        <w:jc w:val="center"/>
        <w:rPr>
          <w:rFonts w:ascii="Times New Roman" w:hAnsi="Times New Roman" w:cs="Times New Roman"/>
          <w:sz w:val="22"/>
          <w:szCs w:val="22"/>
        </w:rPr>
      </w:pPr>
      <w:r w:rsidRPr="00916B97">
        <w:rPr>
          <w:rFonts w:ascii="Times New Roman" w:hAnsi="Times New Roman" w:cs="Times New Roman"/>
          <w:sz w:val="22"/>
          <w:szCs w:val="22"/>
        </w:rPr>
        <w:t>Herbas arba prekių ženklas</w:t>
      </w:r>
    </w:p>
    <w:p w14:paraId="06DEDD3B" w14:textId="77777777" w:rsidR="00916B97" w:rsidRPr="00916B97" w:rsidRDefault="00916B97" w:rsidP="00916B97">
      <w:pPr>
        <w:jc w:val="center"/>
        <w:rPr>
          <w:rFonts w:ascii="Times New Roman" w:hAnsi="Times New Roman" w:cs="Times New Roman"/>
          <w:sz w:val="22"/>
          <w:szCs w:val="22"/>
        </w:rPr>
      </w:pPr>
    </w:p>
    <w:p w14:paraId="2408328D" w14:textId="02FEDFDD" w:rsidR="00916B97" w:rsidRPr="00916B97" w:rsidRDefault="00916B97" w:rsidP="00916B97">
      <w:pPr>
        <w:jc w:val="center"/>
        <w:rPr>
          <w:rFonts w:ascii="Times New Roman" w:hAnsi="Times New Roman" w:cs="Times New Roman"/>
          <w:sz w:val="22"/>
          <w:szCs w:val="22"/>
        </w:rPr>
      </w:pPr>
      <w:r w:rsidRPr="00916B97">
        <w:rPr>
          <w:rFonts w:ascii="Times New Roman" w:hAnsi="Times New Roman" w:cs="Times New Roman"/>
          <w:sz w:val="22"/>
          <w:szCs w:val="22"/>
        </w:rPr>
        <w:t>(Tiekėjo pavadinimas)</w:t>
      </w:r>
    </w:p>
    <w:p w14:paraId="69881B3E" w14:textId="37340AAE" w:rsidR="00916B97" w:rsidRPr="00916B97" w:rsidRDefault="00916B97" w:rsidP="00916B97">
      <w:pPr>
        <w:jc w:val="center"/>
        <w:rPr>
          <w:rFonts w:ascii="Times New Roman" w:hAnsi="Times New Roman" w:cs="Times New Roman"/>
          <w:sz w:val="22"/>
          <w:szCs w:val="22"/>
        </w:rPr>
      </w:pPr>
      <w:r w:rsidRPr="00916B9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8A196E" w14:textId="628A8F7F" w:rsidR="00916B97" w:rsidRPr="00916B97" w:rsidRDefault="00916B97" w:rsidP="00916B97">
      <w:pPr>
        <w:jc w:val="center"/>
        <w:rPr>
          <w:rFonts w:ascii="Times New Roman" w:hAnsi="Times New Roman" w:cs="Times New Roman"/>
          <w:sz w:val="22"/>
          <w:szCs w:val="22"/>
          <w:lang w:val="nl-NL"/>
        </w:rPr>
      </w:pPr>
      <w:r w:rsidRPr="00916B97">
        <w:rPr>
          <w:rFonts w:ascii="Times New Roman" w:hAnsi="Times New Roman" w:cs="Times New Roman"/>
          <w:sz w:val="22"/>
          <w:szCs w:val="22"/>
          <w:lang w:val="nl-NL"/>
        </w:rPr>
        <w:t>__________________________</w:t>
      </w:r>
    </w:p>
    <w:p w14:paraId="3DFE46C3" w14:textId="78AFF69E" w:rsidR="00916B97" w:rsidRPr="00916B97" w:rsidRDefault="00916B97" w:rsidP="00916B97">
      <w:pPr>
        <w:jc w:val="center"/>
        <w:rPr>
          <w:rFonts w:ascii="Times New Roman" w:hAnsi="Times New Roman" w:cs="Times New Roman"/>
          <w:sz w:val="22"/>
          <w:szCs w:val="22"/>
          <w:lang w:val="nl-NL"/>
        </w:rPr>
      </w:pPr>
      <w:r w:rsidRPr="00916B97">
        <w:rPr>
          <w:rFonts w:ascii="Times New Roman" w:hAnsi="Times New Roman" w:cs="Times New Roman"/>
          <w:i/>
          <w:iCs/>
          <w:sz w:val="22"/>
          <w:szCs w:val="22"/>
          <w:lang w:val="nl-NL"/>
        </w:rPr>
        <w:t>(</w:t>
      </w:r>
      <w:proofErr w:type="spellStart"/>
      <w:r w:rsidRPr="00916B97">
        <w:rPr>
          <w:rFonts w:ascii="Times New Roman" w:hAnsi="Times New Roman" w:cs="Times New Roman"/>
          <w:i/>
          <w:iCs/>
          <w:sz w:val="22"/>
          <w:szCs w:val="22"/>
          <w:lang w:val="nl-NL"/>
        </w:rPr>
        <w:t>Adresatas</w:t>
      </w:r>
      <w:proofErr w:type="spellEnd"/>
      <w:r w:rsidRPr="00916B97">
        <w:rPr>
          <w:rFonts w:ascii="Times New Roman" w:hAnsi="Times New Roman" w:cs="Times New Roman"/>
          <w:i/>
          <w:iCs/>
          <w:sz w:val="22"/>
          <w:szCs w:val="22"/>
          <w:lang w:val="nl-NL"/>
        </w:rPr>
        <w:t xml:space="preserve"> (</w:t>
      </w:r>
      <w:proofErr w:type="spellStart"/>
      <w:r w:rsidRPr="00916B97">
        <w:rPr>
          <w:rFonts w:ascii="Times New Roman" w:hAnsi="Times New Roman" w:cs="Times New Roman"/>
          <w:i/>
          <w:iCs/>
          <w:sz w:val="22"/>
          <w:szCs w:val="22"/>
          <w:lang w:val="nl-NL"/>
        </w:rPr>
        <w:t>perkančioji</w:t>
      </w:r>
      <w:proofErr w:type="spellEnd"/>
      <w:r w:rsidRPr="00916B97">
        <w:rPr>
          <w:rFonts w:ascii="Times New Roman" w:hAnsi="Times New Roman" w:cs="Times New Roman"/>
          <w:i/>
          <w:iCs/>
          <w:sz w:val="22"/>
          <w:szCs w:val="22"/>
          <w:lang w:val="nl-NL"/>
        </w:rPr>
        <w:t xml:space="preserve"> </w:t>
      </w:r>
      <w:proofErr w:type="spellStart"/>
      <w:r w:rsidRPr="00916B97">
        <w:rPr>
          <w:rFonts w:ascii="Times New Roman" w:hAnsi="Times New Roman" w:cs="Times New Roman"/>
          <w:i/>
          <w:iCs/>
          <w:sz w:val="22"/>
          <w:szCs w:val="22"/>
          <w:lang w:val="nl-NL"/>
        </w:rPr>
        <w:t>organizacija</w:t>
      </w:r>
      <w:proofErr w:type="spellEnd"/>
      <w:r w:rsidRPr="00916B97">
        <w:rPr>
          <w:rFonts w:ascii="Times New Roman" w:hAnsi="Times New Roman" w:cs="Times New Roman"/>
          <w:i/>
          <w:iCs/>
          <w:sz w:val="22"/>
          <w:szCs w:val="22"/>
          <w:lang w:val="nl-NL"/>
        </w:rPr>
        <w:t>))</w:t>
      </w:r>
    </w:p>
    <w:p w14:paraId="776F659D" w14:textId="77777777" w:rsidR="00916B97" w:rsidRPr="00916B97" w:rsidRDefault="00916B97" w:rsidP="00916B97">
      <w:pPr>
        <w:jc w:val="center"/>
        <w:rPr>
          <w:rFonts w:ascii="Times New Roman" w:hAnsi="Times New Roman" w:cs="Times New Roman"/>
          <w:b/>
          <w:bCs/>
          <w:sz w:val="22"/>
          <w:szCs w:val="22"/>
          <w:lang w:val="nl-NL"/>
        </w:rPr>
      </w:pPr>
    </w:p>
    <w:p w14:paraId="5EED6A59" w14:textId="2ED9DFE7" w:rsidR="00916B97" w:rsidRPr="00916B97" w:rsidRDefault="00916B97" w:rsidP="00916B97">
      <w:pPr>
        <w:jc w:val="center"/>
        <w:rPr>
          <w:rFonts w:ascii="Times New Roman" w:hAnsi="Times New Roman" w:cs="Times New Roman"/>
          <w:sz w:val="22"/>
          <w:szCs w:val="22"/>
          <w:lang w:val="nl-NL"/>
        </w:rPr>
      </w:pPr>
      <w:r w:rsidRPr="00916B97">
        <w:rPr>
          <w:rFonts w:ascii="Times New Roman" w:hAnsi="Times New Roman" w:cs="Times New Roman"/>
          <w:b/>
          <w:bCs/>
          <w:sz w:val="22"/>
          <w:szCs w:val="22"/>
          <w:lang w:val="nl-NL"/>
        </w:rPr>
        <w:t>TIEKĖJO DEKLARACIJA</w:t>
      </w:r>
    </w:p>
    <w:p w14:paraId="5515CB6C" w14:textId="1A251026" w:rsidR="00916B97" w:rsidRPr="00916B97" w:rsidRDefault="00916B97" w:rsidP="00916B97">
      <w:pPr>
        <w:jc w:val="center"/>
        <w:rPr>
          <w:rFonts w:ascii="Times New Roman" w:hAnsi="Times New Roman" w:cs="Times New Roman"/>
          <w:sz w:val="22"/>
          <w:szCs w:val="22"/>
          <w:lang w:val="nl-NL"/>
        </w:rPr>
      </w:pPr>
      <w:r w:rsidRPr="00916B97">
        <w:rPr>
          <w:rFonts w:ascii="Times New Roman" w:hAnsi="Times New Roman" w:cs="Times New Roman"/>
          <w:sz w:val="22"/>
          <w:szCs w:val="22"/>
          <w:lang w:val="nl-NL"/>
        </w:rPr>
        <w:t>_____________ Nr.______</w:t>
      </w:r>
    </w:p>
    <w:p w14:paraId="4029C813" w14:textId="1AE93F66" w:rsidR="00916B97" w:rsidRPr="00916B97" w:rsidRDefault="00916B97" w:rsidP="00916B97">
      <w:pPr>
        <w:jc w:val="center"/>
        <w:rPr>
          <w:rFonts w:ascii="Times New Roman" w:hAnsi="Times New Roman" w:cs="Times New Roman"/>
          <w:sz w:val="22"/>
          <w:szCs w:val="22"/>
          <w:lang w:val="nl-NL"/>
        </w:rPr>
      </w:pPr>
      <w:r w:rsidRPr="00916B97">
        <w:rPr>
          <w:rFonts w:ascii="Times New Roman" w:hAnsi="Times New Roman" w:cs="Times New Roman"/>
          <w:sz w:val="22"/>
          <w:szCs w:val="22"/>
          <w:lang w:val="nl-NL"/>
        </w:rPr>
        <w:t>(Data)</w:t>
      </w:r>
    </w:p>
    <w:p w14:paraId="1DED5294" w14:textId="0131EB60" w:rsidR="00916B97" w:rsidRPr="00916B97" w:rsidRDefault="00916B97" w:rsidP="00916B97">
      <w:pPr>
        <w:jc w:val="center"/>
        <w:rPr>
          <w:rFonts w:ascii="Times New Roman" w:hAnsi="Times New Roman" w:cs="Times New Roman"/>
          <w:sz w:val="22"/>
          <w:szCs w:val="22"/>
          <w:lang w:val="nl-NL"/>
        </w:rPr>
      </w:pPr>
      <w:r w:rsidRPr="00916B97">
        <w:rPr>
          <w:rFonts w:ascii="Times New Roman" w:hAnsi="Times New Roman" w:cs="Times New Roman"/>
          <w:sz w:val="22"/>
          <w:szCs w:val="22"/>
          <w:lang w:val="nl-NL"/>
        </w:rPr>
        <w:t>_____________</w:t>
      </w:r>
    </w:p>
    <w:p w14:paraId="3485AACB" w14:textId="731F61A4" w:rsidR="00916B97" w:rsidRPr="00916B97" w:rsidRDefault="00916B97" w:rsidP="00916B97">
      <w:pPr>
        <w:jc w:val="center"/>
        <w:rPr>
          <w:rFonts w:ascii="Times New Roman" w:hAnsi="Times New Roman" w:cs="Times New Roman"/>
          <w:sz w:val="22"/>
          <w:szCs w:val="22"/>
          <w:lang w:val="nl-NL"/>
        </w:rPr>
      </w:pPr>
      <w:r w:rsidRPr="00916B97">
        <w:rPr>
          <w:rFonts w:ascii="Times New Roman" w:hAnsi="Times New Roman" w:cs="Times New Roman"/>
          <w:i/>
          <w:iCs/>
          <w:sz w:val="22"/>
          <w:szCs w:val="22"/>
          <w:lang w:val="nl-NL"/>
        </w:rPr>
        <w:t>(</w:t>
      </w:r>
      <w:proofErr w:type="spellStart"/>
      <w:r w:rsidRPr="00916B97">
        <w:rPr>
          <w:rFonts w:ascii="Times New Roman" w:hAnsi="Times New Roman" w:cs="Times New Roman"/>
          <w:i/>
          <w:iCs/>
          <w:sz w:val="22"/>
          <w:szCs w:val="22"/>
          <w:lang w:val="nl-NL"/>
        </w:rPr>
        <w:t>Sudarymo</w:t>
      </w:r>
      <w:proofErr w:type="spellEnd"/>
      <w:r w:rsidRPr="00916B97">
        <w:rPr>
          <w:rFonts w:ascii="Times New Roman" w:hAnsi="Times New Roman" w:cs="Times New Roman"/>
          <w:i/>
          <w:iCs/>
          <w:sz w:val="22"/>
          <w:szCs w:val="22"/>
          <w:lang w:val="nl-NL"/>
        </w:rPr>
        <w:t xml:space="preserve"> </w:t>
      </w:r>
      <w:proofErr w:type="spellStart"/>
      <w:r w:rsidRPr="00916B97">
        <w:rPr>
          <w:rFonts w:ascii="Times New Roman" w:hAnsi="Times New Roman" w:cs="Times New Roman"/>
          <w:i/>
          <w:iCs/>
          <w:sz w:val="22"/>
          <w:szCs w:val="22"/>
          <w:lang w:val="nl-NL"/>
        </w:rPr>
        <w:t>vieta</w:t>
      </w:r>
      <w:proofErr w:type="spellEnd"/>
      <w:r w:rsidRPr="00916B97">
        <w:rPr>
          <w:rFonts w:ascii="Times New Roman" w:hAnsi="Times New Roman" w:cs="Times New Roman"/>
          <w:i/>
          <w:iCs/>
          <w:sz w:val="22"/>
          <w:szCs w:val="22"/>
          <w:lang w:val="nl-NL"/>
        </w:rPr>
        <w:t>)</w:t>
      </w:r>
    </w:p>
    <w:p w14:paraId="436212E3" w14:textId="77777777" w:rsidR="00916B97" w:rsidRPr="00916B97" w:rsidRDefault="00916B97" w:rsidP="00916B97">
      <w:pPr>
        <w:jc w:val="center"/>
        <w:rPr>
          <w:rFonts w:ascii="Times New Roman" w:hAnsi="Times New Roman" w:cs="Times New Roman"/>
          <w:sz w:val="22"/>
          <w:szCs w:val="22"/>
          <w:lang w:val="nl-NL"/>
        </w:rPr>
      </w:pPr>
    </w:p>
    <w:p w14:paraId="2DCD64F7" w14:textId="77777777" w:rsidR="00916B97" w:rsidRPr="00916B97" w:rsidRDefault="00916B97" w:rsidP="00916B97">
      <w:pPr>
        <w:jc w:val="center"/>
        <w:rPr>
          <w:rFonts w:ascii="Times New Roman" w:hAnsi="Times New Roman" w:cs="Times New Roman"/>
          <w:sz w:val="22"/>
          <w:szCs w:val="22"/>
          <w:lang w:val="nl-NL"/>
        </w:rPr>
      </w:pPr>
    </w:p>
    <w:p w14:paraId="06F5FBFA" w14:textId="665AEDDB" w:rsidR="00916B97" w:rsidRPr="00916B97" w:rsidRDefault="00916B97" w:rsidP="00916B97">
      <w:pPr>
        <w:jc w:val="left"/>
        <w:rPr>
          <w:rFonts w:ascii="Times New Roman" w:hAnsi="Times New Roman" w:cs="Times New Roman"/>
          <w:sz w:val="22"/>
          <w:szCs w:val="22"/>
          <w:lang w:val="nl-NL"/>
        </w:rPr>
      </w:pPr>
      <w:proofErr w:type="spellStart"/>
      <w:r w:rsidRPr="00916B97">
        <w:rPr>
          <w:rFonts w:ascii="Times New Roman" w:hAnsi="Times New Roman" w:cs="Times New Roman"/>
          <w:sz w:val="22"/>
          <w:szCs w:val="22"/>
          <w:lang w:val="nl-NL"/>
        </w:rPr>
        <w:t>Aš</w:t>
      </w:r>
      <w:proofErr w:type="spellEnd"/>
      <w:r w:rsidRPr="00916B97">
        <w:rPr>
          <w:rFonts w:ascii="Times New Roman" w:hAnsi="Times New Roman" w:cs="Times New Roman"/>
          <w:sz w:val="22"/>
          <w:szCs w:val="22"/>
          <w:lang w:val="nl-NL"/>
        </w:rPr>
        <w:t>, __________________________________________________________________________________</w:t>
      </w:r>
      <w:proofErr w:type="gramStart"/>
      <w:r w:rsidRPr="00916B97">
        <w:rPr>
          <w:rFonts w:ascii="Times New Roman" w:hAnsi="Times New Roman" w:cs="Times New Roman"/>
          <w:sz w:val="22"/>
          <w:szCs w:val="22"/>
          <w:lang w:val="nl-NL"/>
        </w:rPr>
        <w:t>_ ,</w:t>
      </w:r>
      <w:proofErr w:type="gramEnd"/>
    </w:p>
    <w:p w14:paraId="25D04B36" w14:textId="3430CFCE" w:rsidR="00916B97" w:rsidRPr="00916B97" w:rsidRDefault="00916B97" w:rsidP="00916B97">
      <w:pPr>
        <w:jc w:val="left"/>
        <w:rPr>
          <w:rFonts w:ascii="Times New Roman" w:hAnsi="Times New Roman" w:cs="Times New Roman"/>
          <w:sz w:val="22"/>
          <w:szCs w:val="22"/>
          <w:lang w:val="nl-NL"/>
        </w:rPr>
      </w:pPr>
      <w:r w:rsidRPr="00916B97">
        <w:rPr>
          <w:rFonts w:ascii="Times New Roman" w:hAnsi="Times New Roman" w:cs="Times New Roman"/>
          <w:i/>
          <w:iCs/>
          <w:sz w:val="22"/>
          <w:szCs w:val="22"/>
          <w:lang w:val="nl-NL"/>
        </w:rPr>
        <w:t>(</w:t>
      </w:r>
      <w:proofErr w:type="spellStart"/>
      <w:r w:rsidRPr="00916B97">
        <w:rPr>
          <w:rFonts w:ascii="Times New Roman" w:hAnsi="Times New Roman" w:cs="Times New Roman"/>
          <w:i/>
          <w:iCs/>
          <w:sz w:val="22"/>
          <w:szCs w:val="22"/>
          <w:lang w:val="nl-NL"/>
        </w:rPr>
        <w:t>Tiekėjo</w:t>
      </w:r>
      <w:proofErr w:type="spellEnd"/>
      <w:r w:rsidRPr="00916B97">
        <w:rPr>
          <w:rFonts w:ascii="Times New Roman" w:hAnsi="Times New Roman" w:cs="Times New Roman"/>
          <w:i/>
          <w:iCs/>
          <w:sz w:val="22"/>
          <w:szCs w:val="22"/>
          <w:lang w:val="nl-NL"/>
        </w:rPr>
        <w:t xml:space="preserve"> </w:t>
      </w:r>
      <w:proofErr w:type="spellStart"/>
      <w:r w:rsidRPr="00916B97">
        <w:rPr>
          <w:rFonts w:ascii="Times New Roman" w:hAnsi="Times New Roman" w:cs="Times New Roman"/>
          <w:i/>
          <w:iCs/>
          <w:sz w:val="22"/>
          <w:szCs w:val="22"/>
          <w:lang w:val="nl-NL"/>
        </w:rPr>
        <w:t>vadovo</w:t>
      </w:r>
      <w:proofErr w:type="spellEnd"/>
      <w:r w:rsidRPr="00916B97">
        <w:rPr>
          <w:rFonts w:ascii="Times New Roman" w:hAnsi="Times New Roman" w:cs="Times New Roman"/>
          <w:i/>
          <w:iCs/>
          <w:sz w:val="22"/>
          <w:szCs w:val="22"/>
          <w:lang w:val="nl-NL"/>
        </w:rPr>
        <w:t xml:space="preserve"> ar jo </w:t>
      </w:r>
      <w:proofErr w:type="spellStart"/>
      <w:r w:rsidRPr="00916B97">
        <w:rPr>
          <w:rFonts w:ascii="Times New Roman" w:hAnsi="Times New Roman" w:cs="Times New Roman"/>
          <w:i/>
          <w:iCs/>
          <w:sz w:val="22"/>
          <w:szCs w:val="22"/>
          <w:lang w:val="nl-NL"/>
        </w:rPr>
        <w:t>įgalioto</w:t>
      </w:r>
      <w:proofErr w:type="spellEnd"/>
      <w:r w:rsidRPr="00916B97">
        <w:rPr>
          <w:rFonts w:ascii="Times New Roman" w:hAnsi="Times New Roman" w:cs="Times New Roman"/>
          <w:i/>
          <w:iCs/>
          <w:sz w:val="22"/>
          <w:szCs w:val="22"/>
          <w:lang w:val="nl-NL"/>
        </w:rPr>
        <w:t xml:space="preserve"> </w:t>
      </w:r>
      <w:proofErr w:type="spellStart"/>
      <w:r w:rsidRPr="00916B97">
        <w:rPr>
          <w:rFonts w:ascii="Times New Roman" w:hAnsi="Times New Roman" w:cs="Times New Roman"/>
          <w:i/>
          <w:iCs/>
          <w:sz w:val="22"/>
          <w:szCs w:val="22"/>
          <w:lang w:val="nl-NL"/>
        </w:rPr>
        <w:t>asmens</w:t>
      </w:r>
      <w:proofErr w:type="spellEnd"/>
      <w:r w:rsidRPr="00916B97">
        <w:rPr>
          <w:rFonts w:ascii="Times New Roman" w:hAnsi="Times New Roman" w:cs="Times New Roman"/>
          <w:i/>
          <w:iCs/>
          <w:sz w:val="22"/>
          <w:szCs w:val="22"/>
          <w:lang w:val="nl-NL"/>
        </w:rPr>
        <w:t xml:space="preserve"> </w:t>
      </w:r>
      <w:proofErr w:type="spellStart"/>
      <w:r w:rsidRPr="00916B97">
        <w:rPr>
          <w:rFonts w:ascii="Times New Roman" w:hAnsi="Times New Roman" w:cs="Times New Roman"/>
          <w:i/>
          <w:iCs/>
          <w:sz w:val="22"/>
          <w:szCs w:val="22"/>
          <w:lang w:val="nl-NL"/>
        </w:rPr>
        <w:t>pareigų</w:t>
      </w:r>
      <w:proofErr w:type="spellEnd"/>
      <w:r w:rsidRPr="00916B97">
        <w:rPr>
          <w:rFonts w:ascii="Times New Roman" w:hAnsi="Times New Roman" w:cs="Times New Roman"/>
          <w:i/>
          <w:iCs/>
          <w:sz w:val="22"/>
          <w:szCs w:val="22"/>
          <w:lang w:val="nl-NL"/>
        </w:rPr>
        <w:t xml:space="preserve"> </w:t>
      </w:r>
      <w:proofErr w:type="spellStart"/>
      <w:r w:rsidRPr="00916B97">
        <w:rPr>
          <w:rFonts w:ascii="Times New Roman" w:hAnsi="Times New Roman" w:cs="Times New Roman"/>
          <w:i/>
          <w:iCs/>
          <w:sz w:val="22"/>
          <w:szCs w:val="22"/>
          <w:lang w:val="nl-NL"/>
        </w:rPr>
        <w:t>pavadinimas</w:t>
      </w:r>
      <w:proofErr w:type="spellEnd"/>
      <w:r w:rsidRPr="00916B97">
        <w:rPr>
          <w:rFonts w:ascii="Times New Roman" w:hAnsi="Times New Roman" w:cs="Times New Roman"/>
          <w:i/>
          <w:iCs/>
          <w:sz w:val="22"/>
          <w:szCs w:val="22"/>
          <w:lang w:val="nl-NL"/>
        </w:rPr>
        <w:t xml:space="preserve">, </w:t>
      </w:r>
      <w:proofErr w:type="spellStart"/>
      <w:r w:rsidRPr="00916B97">
        <w:rPr>
          <w:rFonts w:ascii="Times New Roman" w:hAnsi="Times New Roman" w:cs="Times New Roman"/>
          <w:i/>
          <w:iCs/>
          <w:sz w:val="22"/>
          <w:szCs w:val="22"/>
          <w:lang w:val="nl-NL"/>
        </w:rPr>
        <w:t>vardas</w:t>
      </w:r>
      <w:proofErr w:type="spellEnd"/>
      <w:r w:rsidRPr="00916B97">
        <w:rPr>
          <w:rFonts w:ascii="Times New Roman" w:hAnsi="Times New Roman" w:cs="Times New Roman"/>
          <w:i/>
          <w:iCs/>
          <w:sz w:val="22"/>
          <w:szCs w:val="22"/>
          <w:lang w:val="nl-NL"/>
        </w:rPr>
        <w:t xml:space="preserve"> ir </w:t>
      </w:r>
      <w:proofErr w:type="spellStart"/>
      <w:r w:rsidRPr="00916B97">
        <w:rPr>
          <w:rFonts w:ascii="Times New Roman" w:hAnsi="Times New Roman" w:cs="Times New Roman"/>
          <w:i/>
          <w:iCs/>
          <w:sz w:val="22"/>
          <w:szCs w:val="22"/>
          <w:lang w:val="nl-NL"/>
        </w:rPr>
        <w:t>pavardė</w:t>
      </w:r>
      <w:proofErr w:type="spellEnd"/>
      <w:r w:rsidRPr="00916B97">
        <w:rPr>
          <w:rFonts w:ascii="Times New Roman" w:hAnsi="Times New Roman" w:cs="Times New Roman"/>
          <w:i/>
          <w:iCs/>
          <w:sz w:val="22"/>
          <w:szCs w:val="22"/>
          <w:lang w:val="nl-NL"/>
        </w:rPr>
        <w:t>)</w:t>
      </w:r>
    </w:p>
    <w:p w14:paraId="42E22298" w14:textId="386F3A6E"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sz w:val="22"/>
          <w:szCs w:val="22"/>
        </w:rPr>
        <w:t>tvirtinu, kad mano vadovaujamas (-a) (atstovaujamas (-a))________________________________________ ,</w:t>
      </w:r>
    </w:p>
    <w:p w14:paraId="78560219" w14:textId="6BF6D816"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sz w:val="22"/>
          <w:szCs w:val="22"/>
        </w:rPr>
        <w:t>(Tiekėjo pavadinimas)</w:t>
      </w:r>
    </w:p>
    <w:p w14:paraId="169B73F8" w14:textId="30FD1112"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sz w:val="22"/>
          <w:szCs w:val="22"/>
        </w:rPr>
        <w:t>dalyvaujantis (-i)</w:t>
      </w:r>
      <w:r>
        <w:rPr>
          <w:rFonts w:ascii="Times New Roman" w:hAnsi="Times New Roman" w:cs="Times New Roman"/>
          <w:sz w:val="22"/>
          <w:szCs w:val="22"/>
        </w:rPr>
        <w:t xml:space="preserve"> </w:t>
      </w:r>
      <w:r w:rsidRPr="00916B97">
        <w:rPr>
          <w:rFonts w:ascii="Times New Roman" w:hAnsi="Times New Roman" w:cs="Times New Roman"/>
          <w:sz w:val="22"/>
          <w:szCs w:val="22"/>
        </w:rPr>
        <w:t>_________________________________________________________________________</w:t>
      </w:r>
    </w:p>
    <w:p w14:paraId="64BCA05F" w14:textId="028D2693"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i/>
          <w:iCs/>
          <w:sz w:val="22"/>
          <w:szCs w:val="22"/>
        </w:rPr>
        <w:t>(perkančiosios organizacijos pavadinimas)</w:t>
      </w:r>
    </w:p>
    <w:p w14:paraId="33614DF4" w14:textId="15D146FA"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sz w:val="22"/>
          <w:szCs w:val="22"/>
        </w:rPr>
        <w:t>atliekamame _____________________________________________________________________________</w:t>
      </w:r>
    </w:p>
    <w:p w14:paraId="36F863A1" w14:textId="2E0F7400"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i/>
          <w:iCs/>
          <w:sz w:val="22"/>
          <w:szCs w:val="22"/>
        </w:rPr>
        <w:t>(Pirkimo objekto pavadinimas, pirkimo numeris)</w:t>
      </w:r>
    </w:p>
    <w:p w14:paraId="7212F718" w14:textId="55FF56B3"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sz w:val="22"/>
          <w:szCs w:val="22"/>
        </w:rPr>
        <w:t>skelbtame _______________________________________________________________________________ ,</w:t>
      </w:r>
    </w:p>
    <w:p w14:paraId="5C9E4B3A" w14:textId="7452C41B"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i/>
          <w:iCs/>
          <w:sz w:val="22"/>
          <w:szCs w:val="22"/>
        </w:rPr>
        <w:t>(Skelbimo data)</w:t>
      </w:r>
    </w:p>
    <w:p w14:paraId="3FB8E57C" w14:textId="263A2856"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sz w:val="22"/>
          <w:szCs w:val="22"/>
        </w:rPr>
        <w:t xml:space="preserve">nėra įtakojama Rusijos, kaip nurodyta </w:t>
      </w:r>
      <w:r w:rsidRPr="00916B97">
        <w:rPr>
          <w:rFonts w:ascii="Times New Roman" w:hAnsi="Times New Roman" w:cs="Times New Roman"/>
          <w:b/>
          <w:bCs/>
          <w:sz w:val="22"/>
          <w:szCs w:val="22"/>
        </w:rPr>
        <w:t xml:space="preserve">Tarybos reglamento </w:t>
      </w:r>
      <w:r w:rsidRPr="00916B97">
        <w:rPr>
          <w:rFonts w:ascii="Times New Roman" w:hAnsi="Times New Roman" w:cs="Times New Roman"/>
          <w:b/>
          <w:bCs/>
          <w:color w:val="323232"/>
          <w:sz w:val="22"/>
          <w:szCs w:val="22"/>
        </w:rPr>
        <w:t xml:space="preserve">(ES) 2022/576 2022 m. balandžio 8 d. kuriuo iš dalies keičiamas Reglamentas (ES) Nr. 833/2014 dėl ribojamųjų priemonių atsižvelgiant į Rusijos veiksmus, kuriais destabilizuojama padėtis Ukrainoje </w:t>
      </w:r>
      <w:r w:rsidRPr="00916B97">
        <w:rPr>
          <w:rFonts w:ascii="Times New Roman" w:hAnsi="Times New Roman" w:cs="Times New Roman"/>
          <w:sz w:val="22"/>
          <w:szCs w:val="22"/>
        </w:rPr>
        <w:t>5k straipsnyje nustatytuose apribojimuose. Visų pirma pareiškiu, kad:</w:t>
      </w:r>
    </w:p>
    <w:p w14:paraId="020B5195" w14:textId="4963C898"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sz w:val="22"/>
          <w:szCs w:val="22"/>
        </w:rPr>
        <w:t>(a) mano atstovaujama įmonė (ir nė viena iš bendrovių, kurios yra mūsų konsorciumo nariais) nėra įsteigta Rusijoje; 27</w:t>
      </w:r>
    </w:p>
    <w:p w14:paraId="07457FC6" w14:textId="0D2830A7"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916B97">
        <w:rPr>
          <w:rFonts w:ascii="Times New Roman" w:hAnsi="Times New Roman" w:cs="Times New Roman"/>
          <w:color w:val="323232"/>
          <w:sz w:val="22"/>
          <w:szCs w:val="22"/>
        </w:rPr>
        <w:t>kuriuose daugiau kaip 50 % nuosavybės teisių tiesiogiai ar netiesiogiai priklauso šios deklaracijos a) punkte nurodytam subjektui</w:t>
      </w:r>
      <w:r w:rsidRPr="00916B97">
        <w:rPr>
          <w:rFonts w:ascii="Times New Roman" w:hAnsi="Times New Roman" w:cs="Times New Roman"/>
          <w:sz w:val="22"/>
          <w:szCs w:val="22"/>
        </w:rPr>
        <w:t>;</w:t>
      </w:r>
    </w:p>
    <w:p w14:paraId="10437CB7" w14:textId="59DF3D79" w:rsidR="00916B97" w:rsidRPr="00916B97" w:rsidRDefault="00916B97" w:rsidP="00916B97">
      <w:pPr>
        <w:jc w:val="left"/>
        <w:rPr>
          <w:rFonts w:ascii="Times New Roman" w:hAnsi="Times New Roman" w:cs="Times New Roman"/>
          <w:sz w:val="22"/>
          <w:szCs w:val="22"/>
        </w:rPr>
      </w:pPr>
      <w:r w:rsidRPr="00916B97">
        <w:rPr>
          <w:rFonts w:ascii="Times New Roman" w:hAnsi="Times New Roman" w:cs="Times New Roman"/>
          <w:sz w:val="22"/>
          <w:szCs w:val="22"/>
        </w:rPr>
        <w:t>(c) nei aš, nei mano atstovaujama bendrovė nesame fiziniu ar juridiniu asmeniu, subjektu ar organizacija, veikiančia šios deklaracijos a) arba b) punkte nurodyto subjekto vardu ar jo nurodymu;</w:t>
      </w:r>
    </w:p>
    <w:p w14:paraId="69A20E3E" w14:textId="24A0980D" w:rsidR="00E078A0" w:rsidRDefault="00916B97" w:rsidP="008C245C">
      <w:pPr>
        <w:jc w:val="left"/>
        <w:rPr>
          <w:rFonts w:ascii="Times New Roman" w:hAnsi="Times New Roman" w:cs="Times New Roman"/>
          <w:color w:val="000000"/>
          <w:sz w:val="22"/>
          <w:szCs w:val="22"/>
        </w:rPr>
      </w:pPr>
      <w:r w:rsidRPr="00916B97">
        <w:rPr>
          <w:rFonts w:ascii="Times New Roman" w:hAnsi="Times New Roman" w:cs="Times New Roman"/>
          <w:sz w:val="22"/>
          <w:szCs w:val="22"/>
        </w:rPr>
        <w:lastRenderedPageBreak/>
        <w:t>d) sutartis nebus paskirta vykdyti subrangovui (-</w:t>
      </w:r>
      <w:proofErr w:type="spellStart"/>
      <w:r w:rsidRPr="00916B97">
        <w:rPr>
          <w:rFonts w:ascii="Times New Roman" w:hAnsi="Times New Roman" w:cs="Times New Roman"/>
          <w:sz w:val="22"/>
          <w:szCs w:val="22"/>
        </w:rPr>
        <w:t>ams</w:t>
      </w:r>
      <w:proofErr w:type="spellEnd"/>
      <w:r w:rsidRPr="00916B97">
        <w:rPr>
          <w:rFonts w:ascii="Times New Roman" w:hAnsi="Times New Roman" w:cs="Times New Roman"/>
          <w:sz w:val="22"/>
          <w:szCs w:val="22"/>
        </w:rPr>
        <w:t>), ar kitam (-</w:t>
      </w:r>
      <w:proofErr w:type="spellStart"/>
      <w:r w:rsidRPr="00916B97">
        <w:rPr>
          <w:rFonts w:ascii="Times New Roman" w:hAnsi="Times New Roman" w:cs="Times New Roman"/>
          <w:sz w:val="22"/>
          <w:szCs w:val="22"/>
        </w:rPr>
        <w:t>iems</w:t>
      </w:r>
      <w:proofErr w:type="spellEnd"/>
      <w:r w:rsidRPr="00916B97">
        <w:rPr>
          <w:rFonts w:ascii="Times New Roman" w:hAnsi="Times New Roman" w:cs="Times New Roman"/>
          <w:sz w:val="22"/>
          <w:szCs w:val="22"/>
        </w:rPr>
        <w:t>) subjektui (-tams), kurių pajėgumais remiasi, kurie priskirtini šios deklaracijos a) arba b), arba c) punktuose nurodytiems subjektams</w:t>
      </w:r>
      <w:bookmarkStart w:id="41" w:name="_Pirkimo_sąlygų_3"/>
      <w:bookmarkEnd w:id="41"/>
      <w:r w:rsidRPr="00916B97">
        <w:rPr>
          <w:rFonts w:ascii="Times New Roman" w:hAnsi="Times New Roman" w:cs="Times New Roman"/>
          <w:sz w:val="22"/>
          <w:szCs w:val="22"/>
        </w:rPr>
        <w:t>.</w:t>
      </w:r>
    </w:p>
    <w:p w14:paraId="56CD1706" w14:textId="77777777" w:rsidR="008C245C" w:rsidRDefault="008C245C" w:rsidP="008C245C">
      <w:pPr>
        <w:jc w:val="left"/>
        <w:rPr>
          <w:rFonts w:ascii="Times New Roman" w:hAnsi="Times New Roman" w:cs="Times New Roman"/>
          <w:color w:val="000000"/>
          <w:sz w:val="22"/>
          <w:szCs w:val="22"/>
        </w:rPr>
      </w:pPr>
    </w:p>
    <w:p w14:paraId="3787F2B5" w14:textId="77777777" w:rsidR="008C245C" w:rsidRDefault="008C245C" w:rsidP="008C245C">
      <w:pPr>
        <w:jc w:val="left"/>
        <w:rPr>
          <w:rFonts w:ascii="Times New Roman" w:hAnsi="Times New Roman" w:cs="Times New Roman"/>
          <w:color w:val="000000"/>
          <w:sz w:val="22"/>
          <w:szCs w:val="22"/>
        </w:rPr>
      </w:pPr>
    </w:p>
    <w:p w14:paraId="6CCC927A" w14:textId="77777777" w:rsidR="008C245C" w:rsidRDefault="008C245C" w:rsidP="008C245C">
      <w:pPr>
        <w:jc w:val="left"/>
        <w:rPr>
          <w:rFonts w:ascii="Times New Roman" w:hAnsi="Times New Roman" w:cs="Times New Roman"/>
          <w:color w:val="000000"/>
          <w:sz w:val="22"/>
          <w:szCs w:val="22"/>
        </w:rPr>
      </w:pPr>
    </w:p>
    <w:p w14:paraId="77A5E954" w14:textId="77777777" w:rsidR="008C245C" w:rsidRDefault="008C245C" w:rsidP="008C245C">
      <w:pPr>
        <w:jc w:val="left"/>
        <w:rPr>
          <w:rFonts w:ascii="Times New Roman" w:hAnsi="Times New Roman" w:cs="Times New Roman"/>
          <w:color w:val="000000"/>
          <w:sz w:val="22"/>
          <w:szCs w:val="22"/>
        </w:rPr>
      </w:pPr>
    </w:p>
    <w:p w14:paraId="01C4F8D7" w14:textId="77777777" w:rsidR="008C245C" w:rsidRDefault="008C245C" w:rsidP="008C245C">
      <w:pPr>
        <w:jc w:val="left"/>
        <w:rPr>
          <w:rFonts w:ascii="Times New Roman" w:hAnsi="Times New Roman" w:cs="Times New Roman"/>
          <w:color w:val="000000"/>
          <w:sz w:val="22"/>
          <w:szCs w:val="22"/>
        </w:rPr>
      </w:pPr>
    </w:p>
    <w:p w14:paraId="7CB355B0" w14:textId="77777777" w:rsidR="008C245C" w:rsidRDefault="008C245C" w:rsidP="008C245C">
      <w:pPr>
        <w:jc w:val="left"/>
        <w:rPr>
          <w:rFonts w:ascii="Times New Roman" w:hAnsi="Times New Roman" w:cs="Times New Roman"/>
          <w:color w:val="000000"/>
          <w:sz w:val="22"/>
          <w:szCs w:val="22"/>
        </w:rPr>
      </w:pPr>
    </w:p>
    <w:p w14:paraId="0857690A" w14:textId="77777777" w:rsidR="008C245C" w:rsidRDefault="008C245C" w:rsidP="008C245C">
      <w:pPr>
        <w:jc w:val="left"/>
        <w:rPr>
          <w:rFonts w:ascii="Times New Roman" w:hAnsi="Times New Roman" w:cs="Times New Roman"/>
          <w:color w:val="000000"/>
          <w:sz w:val="22"/>
          <w:szCs w:val="22"/>
        </w:rPr>
      </w:pPr>
    </w:p>
    <w:p w14:paraId="75B8A9F0" w14:textId="77777777" w:rsidR="008C245C" w:rsidRDefault="008C245C" w:rsidP="008C245C">
      <w:pPr>
        <w:jc w:val="left"/>
        <w:rPr>
          <w:rFonts w:ascii="Times New Roman" w:hAnsi="Times New Roman" w:cs="Times New Roman"/>
          <w:color w:val="000000"/>
          <w:sz w:val="22"/>
          <w:szCs w:val="22"/>
        </w:rPr>
      </w:pPr>
    </w:p>
    <w:p w14:paraId="1893AE0C" w14:textId="77777777" w:rsidR="008C245C" w:rsidRDefault="008C245C" w:rsidP="008C245C">
      <w:pPr>
        <w:jc w:val="left"/>
        <w:rPr>
          <w:rFonts w:ascii="Times New Roman" w:hAnsi="Times New Roman" w:cs="Times New Roman"/>
          <w:color w:val="000000"/>
          <w:sz w:val="22"/>
          <w:szCs w:val="22"/>
        </w:rPr>
      </w:pPr>
    </w:p>
    <w:p w14:paraId="3F609A20" w14:textId="77777777" w:rsidR="008C245C" w:rsidRDefault="008C245C" w:rsidP="008C245C">
      <w:pPr>
        <w:jc w:val="left"/>
        <w:rPr>
          <w:rFonts w:ascii="Times New Roman" w:hAnsi="Times New Roman" w:cs="Times New Roman"/>
          <w:color w:val="000000"/>
          <w:sz w:val="22"/>
          <w:szCs w:val="22"/>
        </w:rPr>
      </w:pPr>
    </w:p>
    <w:p w14:paraId="08C74AF5" w14:textId="77777777" w:rsidR="008C245C" w:rsidRDefault="008C245C" w:rsidP="008C245C">
      <w:pPr>
        <w:jc w:val="left"/>
        <w:rPr>
          <w:rFonts w:ascii="Times New Roman" w:hAnsi="Times New Roman" w:cs="Times New Roman"/>
          <w:color w:val="000000"/>
          <w:sz w:val="22"/>
          <w:szCs w:val="22"/>
        </w:rPr>
      </w:pPr>
    </w:p>
    <w:p w14:paraId="10D53ABC" w14:textId="77777777" w:rsidR="008C245C" w:rsidRDefault="008C245C" w:rsidP="008C245C">
      <w:pPr>
        <w:jc w:val="left"/>
        <w:rPr>
          <w:rFonts w:ascii="Times New Roman" w:hAnsi="Times New Roman" w:cs="Times New Roman"/>
          <w:color w:val="000000"/>
          <w:sz w:val="22"/>
          <w:szCs w:val="22"/>
        </w:rPr>
      </w:pPr>
    </w:p>
    <w:p w14:paraId="73B046B8" w14:textId="77777777" w:rsidR="008C245C" w:rsidRDefault="008C245C" w:rsidP="008C245C">
      <w:pPr>
        <w:jc w:val="left"/>
        <w:rPr>
          <w:rFonts w:ascii="Times New Roman" w:hAnsi="Times New Roman" w:cs="Times New Roman"/>
          <w:color w:val="000000"/>
          <w:sz w:val="22"/>
          <w:szCs w:val="22"/>
        </w:rPr>
      </w:pPr>
    </w:p>
    <w:p w14:paraId="305A0AA0" w14:textId="77777777" w:rsidR="008C245C" w:rsidRDefault="008C245C" w:rsidP="008C245C">
      <w:pPr>
        <w:jc w:val="left"/>
        <w:rPr>
          <w:rFonts w:ascii="Times New Roman" w:hAnsi="Times New Roman" w:cs="Times New Roman"/>
          <w:color w:val="000000"/>
          <w:sz w:val="22"/>
          <w:szCs w:val="22"/>
        </w:rPr>
      </w:pPr>
    </w:p>
    <w:p w14:paraId="55517264" w14:textId="77777777" w:rsidR="008C245C" w:rsidRDefault="008C245C" w:rsidP="008C245C">
      <w:pPr>
        <w:jc w:val="left"/>
        <w:rPr>
          <w:rFonts w:ascii="Times New Roman" w:hAnsi="Times New Roman" w:cs="Times New Roman"/>
          <w:color w:val="000000"/>
          <w:sz w:val="22"/>
          <w:szCs w:val="22"/>
        </w:rPr>
      </w:pPr>
    </w:p>
    <w:p w14:paraId="45D937B6" w14:textId="77777777" w:rsidR="008C245C" w:rsidRDefault="008C245C" w:rsidP="008C245C">
      <w:pPr>
        <w:jc w:val="left"/>
        <w:rPr>
          <w:rFonts w:ascii="Times New Roman" w:hAnsi="Times New Roman" w:cs="Times New Roman"/>
          <w:color w:val="000000"/>
          <w:sz w:val="22"/>
          <w:szCs w:val="22"/>
        </w:rPr>
      </w:pPr>
    </w:p>
    <w:p w14:paraId="2A4CA8C6" w14:textId="77777777" w:rsidR="008C245C" w:rsidRDefault="008C245C" w:rsidP="008C245C">
      <w:pPr>
        <w:jc w:val="left"/>
        <w:rPr>
          <w:rFonts w:ascii="Times New Roman" w:hAnsi="Times New Roman" w:cs="Times New Roman"/>
          <w:color w:val="000000"/>
          <w:sz w:val="22"/>
          <w:szCs w:val="22"/>
        </w:rPr>
      </w:pPr>
    </w:p>
    <w:p w14:paraId="6DD50448" w14:textId="77777777" w:rsidR="008C245C" w:rsidRDefault="008C245C" w:rsidP="008C245C">
      <w:pPr>
        <w:jc w:val="left"/>
        <w:rPr>
          <w:rFonts w:ascii="Times New Roman" w:hAnsi="Times New Roman" w:cs="Times New Roman"/>
          <w:color w:val="000000"/>
          <w:sz w:val="22"/>
          <w:szCs w:val="22"/>
        </w:rPr>
      </w:pPr>
    </w:p>
    <w:p w14:paraId="74DB592A" w14:textId="77777777" w:rsidR="008C245C" w:rsidRDefault="008C245C" w:rsidP="008C245C">
      <w:pPr>
        <w:jc w:val="left"/>
        <w:rPr>
          <w:rFonts w:ascii="Times New Roman" w:hAnsi="Times New Roman" w:cs="Times New Roman"/>
          <w:color w:val="000000"/>
          <w:sz w:val="22"/>
          <w:szCs w:val="22"/>
        </w:rPr>
      </w:pPr>
    </w:p>
    <w:p w14:paraId="677B31D0" w14:textId="77777777" w:rsidR="008C245C" w:rsidRDefault="008C245C" w:rsidP="008C245C">
      <w:pPr>
        <w:jc w:val="left"/>
        <w:rPr>
          <w:rFonts w:ascii="Times New Roman" w:hAnsi="Times New Roman" w:cs="Times New Roman"/>
          <w:color w:val="000000"/>
          <w:sz w:val="22"/>
          <w:szCs w:val="22"/>
        </w:rPr>
      </w:pPr>
    </w:p>
    <w:p w14:paraId="4A7B6901" w14:textId="77777777" w:rsidR="008C245C" w:rsidRDefault="008C245C" w:rsidP="008C245C">
      <w:pPr>
        <w:jc w:val="left"/>
        <w:rPr>
          <w:rFonts w:ascii="Times New Roman" w:hAnsi="Times New Roman" w:cs="Times New Roman"/>
          <w:color w:val="000000"/>
          <w:sz w:val="22"/>
          <w:szCs w:val="22"/>
        </w:rPr>
      </w:pPr>
    </w:p>
    <w:p w14:paraId="4BC7C719" w14:textId="77777777" w:rsidR="008C245C" w:rsidRDefault="008C245C" w:rsidP="008C245C">
      <w:pPr>
        <w:jc w:val="left"/>
        <w:rPr>
          <w:rFonts w:ascii="Times New Roman" w:hAnsi="Times New Roman" w:cs="Times New Roman"/>
          <w:color w:val="000000"/>
          <w:sz w:val="22"/>
          <w:szCs w:val="22"/>
        </w:rPr>
      </w:pPr>
    </w:p>
    <w:p w14:paraId="5B5A3FC1" w14:textId="77777777" w:rsidR="008C245C" w:rsidRDefault="008C245C" w:rsidP="008C245C">
      <w:pPr>
        <w:jc w:val="left"/>
        <w:rPr>
          <w:rFonts w:ascii="Times New Roman" w:hAnsi="Times New Roman" w:cs="Times New Roman"/>
          <w:color w:val="000000"/>
          <w:sz w:val="22"/>
          <w:szCs w:val="22"/>
        </w:rPr>
      </w:pPr>
    </w:p>
    <w:p w14:paraId="0839A779" w14:textId="77777777" w:rsidR="008C245C" w:rsidRDefault="008C245C" w:rsidP="008C245C">
      <w:pPr>
        <w:jc w:val="left"/>
        <w:rPr>
          <w:rFonts w:ascii="Times New Roman" w:hAnsi="Times New Roman" w:cs="Times New Roman"/>
          <w:color w:val="000000"/>
          <w:sz w:val="22"/>
          <w:szCs w:val="22"/>
        </w:rPr>
      </w:pPr>
    </w:p>
    <w:p w14:paraId="25560CD4" w14:textId="77777777" w:rsidR="008C245C" w:rsidRDefault="008C245C" w:rsidP="008C245C">
      <w:pPr>
        <w:jc w:val="left"/>
        <w:rPr>
          <w:rFonts w:ascii="Times New Roman" w:hAnsi="Times New Roman" w:cs="Times New Roman"/>
          <w:color w:val="000000"/>
          <w:sz w:val="22"/>
          <w:szCs w:val="22"/>
        </w:rPr>
      </w:pPr>
    </w:p>
    <w:p w14:paraId="63094ED6" w14:textId="77777777" w:rsidR="008C245C" w:rsidRDefault="008C245C" w:rsidP="008C245C">
      <w:pPr>
        <w:jc w:val="left"/>
        <w:rPr>
          <w:rFonts w:ascii="Times New Roman" w:hAnsi="Times New Roman" w:cs="Times New Roman"/>
          <w:color w:val="000000"/>
          <w:sz w:val="22"/>
          <w:szCs w:val="22"/>
        </w:rPr>
      </w:pPr>
    </w:p>
    <w:p w14:paraId="79B631BA" w14:textId="77777777" w:rsidR="008C245C" w:rsidRDefault="008C245C" w:rsidP="008C245C">
      <w:pPr>
        <w:jc w:val="left"/>
        <w:rPr>
          <w:rFonts w:ascii="Times New Roman" w:hAnsi="Times New Roman" w:cs="Times New Roman"/>
          <w:color w:val="000000"/>
          <w:sz w:val="22"/>
          <w:szCs w:val="22"/>
        </w:rPr>
      </w:pPr>
    </w:p>
    <w:p w14:paraId="2A430618" w14:textId="77777777" w:rsidR="008C245C" w:rsidRDefault="008C245C" w:rsidP="008C245C">
      <w:pPr>
        <w:jc w:val="left"/>
        <w:rPr>
          <w:rFonts w:ascii="Times New Roman" w:hAnsi="Times New Roman" w:cs="Times New Roman"/>
          <w:color w:val="000000"/>
          <w:sz w:val="22"/>
          <w:szCs w:val="22"/>
        </w:rPr>
      </w:pPr>
    </w:p>
    <w:p w14:paraId="021BA1E6" w14:textId="77777777" w:rsidR="008C245C" w:rsidRDefault="008C245C" w:rsidP="008C245C">
      <w:pPr>
        <w:jc w:val="left"/>
        <w:rPr>
          <w:rFonts w:ascii="Times New Roman" w:hAnsi="Times New Roman" w:cs="Times New Roman"/>
          <w:color w:val="000000"/>
          <w:sz w:val="22"/>
          <w:szCs w:val="22"/>
        </w:rPr>
      </w:pPr>
    </w:p>
    <w:p w14:paraId="24FF10AA" w14:textId="77777777" w:rsidR="008C245C" w:rsidRDefault="008C245C" w:rsidP="008C245C">
      <w:pPr>
        <w:jc w:val="left"/>
        <w:rPr>
          <w:rFonts w:ascii="Times New Roman" w:hAnsi="Times New Roman" w:cs="Times New Roman"/>
          <w:color w:val="000000"/>
          <w:sz w:val="22"/>
          <w:szCs w:val="22"/>
        </w:rPr>
      </w:pPr>
    </w:p>
    <w:p w14:paraId="70EBD37B" w14:textId="77777777" w:rsidR="008C245C" w:rsidRDefault="008C245C" w:rsidP="008C245C">
      <w:pPr>
        <w:jc w:val="left"/>
        <w:rPr>
          <w:rFonts w:ascii="Times New Roman" w:hAnsi="Times New Roman" w:cs="Times New Roman"/>
          <w:color w:val="000000"/>
          <w:sz w:val="22"/>
          <w:szCs w:val="22"/>
        </w:rPr>
      </w:pPr>
    </w:p>
    <w:p w14:paraId="4CA4A7D6" w14:textId="77777777" w:rsidR="008C245C" w:rsidRDefault="008C245C" w:rsidP="008C245C">
      <w:pPr>
        <w:jc w:val="left"/>
        <w:rPr>
          <w:rFonts w:ascii="Times New Roman" w:hAnsi="Times New Roman" w:cs="Times New Roman"/>
          <w:color w:val="000000"/>
          <w:sz w:val="22"/>
          <w:szCs w:val="22"/>
        </w:rPr>
      </w:pPr>
    </w:p>
    <w:p w14:paraId="7E219EAE" w14:textId="77777777" w:rsidR="008C245C" w:rsidRDefault="008C245C" w:rsidP="008C245C">
      <w:pPr>
        <w:jc w:val="left"/>
        <w:rPr>
          <w:rFonts w:ascii="Times New Roman" w:hAnsi="Times New Roman" w:cs="Times New Roman"/>
          <w:color w:val="000000"/>
          <w:sz w:val="22"/>
          <w:szCs w:val="22"/>
        </w:rPr>
      </w:pPr>
    </w:p>
    <w:p w14:paraId="02147EB5" w14:textId="77777777" w:rsidR="008C245C" w:rsidRDefault="008C245C" w:rsidP="008C245C">
      <w:pPr>
        <w:jc w:val="left"/>
        <w:rPr>
          <w:rFonts w:ascii="Times New Roman" w:hAnsi="Times New Roman" w:cs="Times New Roman"/>
          <w:color w:val="000000"/>
          <w:sz w:val="22"/>
          <w:szCs w:val="22"/>
        </w:rPr>
      </w:pPr>
    </w:p>
    <w:p w14:paraId="28A5AAF8" w14:textId="77777777" w:rsidR="008C245C" w:rsidRDefault="008C245C" w:rsidP="008C245C">
      <w:pPr>
        <w:jc w:val="left"/>
        <w:rPr>
          <w:rFonts w:ascii="Times New Roman" w:hAnsi="Times New Roman" w:cs="Times New Roman"/>
          <w:color w:val="000000"/>
          <w:sz w:val="22"/>
          <w:szCs w:val="22"/>
        </w:rPr>
      </w:pPr>
    </w:p>
    <w:p w14:paraId="7599280E" w14:textId="77777777" w:rsidR="008C245C" w:rsidRDefault="008C245C" w:rsidP="008C245C">
      <w:pPr>
        <w:jc w:val="left"/>
        <w:rPr>
          <w:rFonts w:ascii="Times New Roman" w:hAnsi="Times New Roman" w:cs="Times New Roman"/>
          <w:color w:val="000000"/>
          <w:sz w:val="22"/>
          <w:szCs w:val="22"/>
        </w:rPr>
      </w:pPr>
    </w:p>
    <w:p w14:paraId="6D79E0F9" w14:textId="77777777" w:rsidR="008C245C" w:rsidRDefault="008C245C" w:rsidP="008C245C">
      <w:pPr>
        <w:jc w:val="left"/>
        <w:rPr>
          <w:rFonts w:ascii="Times New Roman" w:hAnsi="Times New Roman" w:cs="Times New Roman"/>
          <w:color w:val="000000"/>
          <w:sz w:val="22"/>
          <w:szCs w:val="22"/>
        </w:rPr>
      </w:pPr>
    </w:p>
    <w:p w14:paraId="7F5BE362" w14:textId="77777777" w:rsidR="008C245C" w:rsidRDefault="008C245C" w:rsidP="008C245C">
      <w:pPr>
        <w:jc w:val="left"/>
        <w:rPr>
          <w:rFonts w:ascii="Times New Roman" w:hAnsi="Times New Roman" w:cs="Times New Roman"/>
          <w:color w:val="000000"/>
          <w:sz w:val="22"/>
          <w:szCs w:val="22"/>
        </w:rPr>
      </w:pPr>
    </w:p>
    <w:p w14:paraId="413B923E" w14:textId="77777777" w:rsidR="008C245C" w:rsidRDefault="008C245C" w:rsidP="008C245C">
      <w:pPr>
        <w:jc w:val="left"/>
        <w:rPr>
          <w:rFonts w:ascii="Times New Roman" w:hAnsi="Times New Roman" w:cs="Times New Roman"/>
          <w:color w:val="000000"/>
          <w:sz w:val="22"/>
          <w:szCs w:val="22"/>
        </w:rPr>
      </w:pPr>
    </w:p>
    <w:p w14:paraId="592ACFB2" w14:textId="77777777" w:rsidR="008C245C" w:rsidRPr="00A54EAE" w:rsidRDefault="008C245C" w:rsidP="008C245C">
      <w:pPr>
        <w:jc w:val="left"/>
        <w:rPr>
          <w:rFonts w:cstheme="minorHAnsi"/>
        </w:rPr>
      </w:pPr>
    </w:p>
    <w:p w14:paraId="3EF8337B" w14:textId="77777777" w:rsidR="00916B97" w:rsidRDefault="007D6542" w:rsidP="00916B97">
      <w:pPr>
        <w:jc w:val="right"/>
        <w:rPr>
          <w:rFonts w:ascii="Times New Roman" w:hAnsi="Times New Roman" w:cs="Times New Roman"/>
          <w:sz w:val="22"/>
          <w:szCs w:val="22"/>
        </w:rPr>
      </w:pPr>
      <w:r w:rsidRPr="00916B97">
        <w:rPr>
          <w:rFonts w:ascii="Times New Roman" w:hAnsi="Times New Roman" w:cs="Times New Roman"/>
          <w:sz w:val="22"/>
          <w:szCs w:val="22"/>
        </w:rPr>
        <w:lastRenderedPageBreak/>
        <w:t xml:space="preserve">Pirkimo sąlygų </w:t>
      </w:r>
      <w:r w:rsidR="0012726D" w:rsidRPr="00916B97">
        <w:rPr>
          <w:rFonts w:ascii="Times New Roman" w:hAnsi="Times New Roman" w:cs="Times New Roman"/>
          <w:sz w:val="22"/>
          <w:szCs w:val="22"/>
        </w:rPr>
        <w:t>6</w:t>
      </w:r>
      <w:r w:rsidRPr="00916B97">
        <w:rPr>
          <w:rFonts w:ascii="Times New Roman" w:hAnsi="Times New Roman" w:cs="Times New Roman"/>
          <w:sz w:val="22"/>
          <w:szCs w:val="22"/>
        </w:rPr>
        <w:t xml:space="preserve"> priedas </w:t>
      </w:r>
    </w:p>
    <w:p w14:paraId="5707BE58" w14:textId="38A221D1" w:rsidR="007D6542" w:rsidRPr="00916B97" w:rsidRDefault="007D6542" w:rsidP="00916B97">
      <w:pPr>
        <w:jc w:val="right"/>
        <w:rPr>
          <w:rFonts w:ascii="Times New Roman" w:hAnsi="Times New Roman" w:cs="Times New Roman"/>
          <w:sz w:val="22"/>
          <w:szCs w:val="22"/>
        </w:rPr>
      </w:pPr>
      <w:r w:rsidRPr="00916B97">
        <w:rPr>
          <w:rFonts w:ascii="Times New Roman" w:hAnsi="Times New Roman" w:cs="Times New Roman"/>
          <w:sz w:val="22"/>
          <w:szCs w:val="22"/>
        </w:rPr>
        <w:t>„Pasiūlymų vertinimo kriterijai ir sąlygos“</w:t>
      </w:r>
    </w:p>
    <w:p w14:paraId="416EE195" w14:textId="55D0FA67" w:rsidR="00DF53CC" w:rsidRPr="00916B97" w:rsidRDefault="00DF53CC" w:rsidP="00916B97">
      <w:pPr>
        <w:rPr>
          <w:rFonts w:ascii="Times New Roman" w:hAnsi="Times New Roman" w:cs="Times New Roman"/>
          <w:sz w:val="22"/>
          <w:szCs w:val="22"/>
        </w:rPr>
      </w:pPr>
    </w:p>
    <w:p w14:paraId="1DCAE46B" w14:textId="77777777" w:rsidR="00A54EAE" w:rsidRPr="00916B97" w:rsidRDefault="00A54EAE" w:rsidP="00916B97">
      <w:pPr>
        <w:rPr>
          <w:rFonts w:ascii="Times New Roman" w:hAnsi="Times New Roman" w:cs="Times New Roman"/>
          <w:b/>
          <w:sz w:val="22"/>
          <w:szCs w:val="22"/>
        </w:rPr>
      </w:pPr>
    </w:p>
    <w:p w14:paraId="0BA9918D" w14:textId="2DC14E9D" w:rsidR="00A54EAE" w:rsidRPr="00BB5FCF" w:rsidRDefault="00A54EAE" w:rsidP="00916B97">
      <w:pPr>
        <w:jc w:val="center"/>
        <w:rPr>
          <w:rFonts w:ascii="Times New Roman" w:hAnsi="Times New Roman" w:cs="Times New Roman"/>
          <w:b/>
          <w:bCs/>
          <w:smallCaps/>
          <w:sz w:val="20"/>
          <w:szCs w:val="20"/>
        </w:rPr>
      </w:pPr>
      <w:r w:rsidRPr="00BB5FCF">
        <w:rPr>
          <w:rFonts w:ascii="Times New Roman" w:hAnsi="Times New Roman" w:cs="Times New Roman"/>
          <w:b/>
          <w:bCs/>
          <w:sz w:val="20"/>
          <w:szCs w:val="20"/>
        </w:rPr>
        <w:t xml:space="preserve">PASIŪLYMŲ VERTINIMO KRITERIJAI </w:t>
      </w:r>
      <w:r w:rsidR="00D55843">
        <w:rPr>
          <w:rFonts w:ascii="Times New Roman" w:hAnsi="Times New Roman" w:cs="Times New Roman"/>
          <w:b/>
          <w:bCs/>
          <w:sz w:val="20"/>
          <w:szCs w:val="20"/>
        </w:rPr>
        <w:t>IR</w:t>
      </w:r>
      <w:r w:rsidRPr="00BB5FCF">
        <w:rPr>
          <w:rFonts w:ascii="Times New Roman" w:hAnsi="Times New Roman" w:cs="Times New Roman"/>
          <w:b/>
          <w:bCs/>
          <w:sz w:val="20"/>
          <w:szCs w:val="20"/>
        </w:rPr>
        <w:t xml:space="preserve"> S</w:t>
      </w:r>
      <w:r w:rsidR="008C245C">
        <w:rPr>
          <w:rFonts w:ascii="Times New Roman" w:hAnsi="Times New Roman" w:cs="Times New Roman"/>
          <w:b/>
          <w:bCs/>
          <w:sz w:val="20"/>
          <w:szCs w:val="20"/>
        </w:rPr>
        <w:t>ĄLYGOS</w:t>
      </w:r>
    </w:p>
    <w:p w14:paraId="7A8FA6C4" w14:textId="0461F489" w:rsidR="009761D3" w:rsidRPr="00916B97" w:rsidRDefault="009761D3" w:rsidP="00916B97">
      <w:pPr>
        <w:jc w:val="center"/>
        <w:rPr>
          <w:rFonts w:ascii="Times New Roman" w:hAnsi="Times New Roman" w:cs="Times New Roman"/>
          <w:color w:val="7030A0"/>
          <w:sz w:val="22"/>
          <w:szCs w:val="22"/>
        </w:rPr>
      </w:pPr>
    </w:p>
    <w:p w14:paraId="403B4938" w14:textId="02940AA5" w:rsidR="00580E83" w:rsidRPr="00ED2CE1" w:rsidRDefault="00916B97" w:rsidP="00916B97">
      <w:pPr>
        <w:rPr>
          <w:rFonts w:ascii="Times New Roman" w:hAnsi="Times New Roman" w:cs="Times New Roman"/>
          <w:color w:val="000000" w:themeColor="text1"/>
          <w:sz w:val="20"/>
          <w:szCs w:val="20"/>
        </w:rPr>
      </w:pPr>
      <w:r w:rsidRPr="00ED2CE1">
        <w:rPr>
          <w:rFonts w:ascii="Times New Roman" w:hAnsi="Times New Roman" w:cs="Times New Roman"/>
          <w:color w:val="000000" w:themeColor="text1"/>
          <w:sz w:val="20"/>
          <w:szCs w:val="20"/>
        </w:rPr>
        <w:t>1.</w:t>
      </w:r>
      <w:r w:rsidR="00580E83" w:rsidRPr="00ED2CE1">
        <w:rPr>
          <w:rFonts w:ascii="Times New Roman" w:hAnsi="Times New Roman" w:cs="Times New Roman"/>
          <w:color w:val="000000" w:themeColor="text1"/>
          <w:sz w:val="20"/>
          <w:szCs w:val="20"/>
        </w:rPr>
        <w:t>Pasiūlymai vertinami pagal mažiausios kainos kriterijų.</w:t>
      </w:r>
    </w:p>
    <w:p w14:paraId="200C56C6" w14:textId="4D30D12A" w:rsidR="00580E83" w:rsidRPr="00ED2CE1" w:rsidRDefault="00916B97" w:rsidP="00916B97">
      <w:pPr>
        <w:rPr>
          <w:rFonts w:ascii="Times New Roman" w:hAnsi="Times New Roman" w:cs="Times New Roman"/>
          <w:color w:val="000000" w:themeColor="text1"/>
          <w:sz w:val="20"/>
          <w:szCs w:val="20"/>
        </w:rPr>
      </w:pPr>
      <w:r w:rsidRPr="00ED2CE1">
        <w:rPr>
          <w:rFonts w:ascii="Times New Roman" w:hAnsi="Times New Roman" w:cs="Times New Roman"/>
          <w:color w:val="000000" w:themeColor="text1"/>
          <w:sz w:val="20"/>
          <w:szCs w:val="20"/>
        </w:rPr>
        <w:t>2.</w:t>
      </w:r>
      <w:r w:rsidR="00580E83" w:rsidRPr="00ED2CE1">
        <w:rPr>
          <w:rFonts w:ascii="Times New Roman" w:hAnsi="Times New Roman" w:cs="Times New Roman"/>
          <w:color w:val="000000" w:themeColor="text1"/>
          <w:sz w:val="20"/>
          <w:szCs w:val="20"/>
        </w:rPr>
        <w:t>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atmetus kitus pasiūlymus, liko vienas tiekėjas. Laimėjusiu pripažįstamas pasiūlymas, įrašytas pirmuoju pasiūlymų eilėje.</w:t>
      </w:r>
    </w:p>
    <w:p w14:paraId="59734F33" w14:textId="6090774C" w:rsidR="00580E83" w:rsidRPr="00ED2CE1" w:rsidRDefault="00916B97" w:rsidP="00916B97">
      <w:pPr>
        <w:rPr>
          <w:rFonts w:ascii="Times New Roman" w:hAnsi="Times New Roman" w:cs="Times New Roman"/>
          <w:color w:val="000000" w:themeColor="text1"/>
          <w:sz w:val="20"/>
          <w:szCs w:val="20"/>
        </w:rPr>
      </w:pPr>
      <w:r w:rsidRPr="00ED2CE1">
        <w:rPr>
          <w:rFonts w:ascii="Times New Roman" w:hAnsi="Times New Roman" w:cs="Times New Roman"/>
          <w:color w:val="000000"/>
          <w:sz w:val="20"/>
          <w:szCs w:val="20"/>
        </w:rPr>
        <w:t>3.</w:t>
      </w:r>
      <w:r w:rsidR="00580E83" w:rsidRPr="00ED2CE1">
        <w:rPr>
          <w:rFonts w:ascii="Times New Roman" w:hAnsi="Times New Roman" w:cs="Times New Roman"/>
          <w:color w:val="000000"/>
          <w:sz w:val="20"/>
          <w:szCs w:val="20"/>
        </w:rPr>
        <w:t xml:space="preserve">Tiekėjas taiko minimalius aplinkos apsaugos kriterijus, patvirtintais Lietuvos Respublikos aplinkos ministro 2011 m. birželio 28 d. įsakymu Nr. 1D-508 (Žin., 2011, Nr. </w:t>
      </w:r>
      <w:hyperlink r:id="rId17" w:tgtFrame="_blank" w:history="1">
        <w:r w:rsidR="00580E83" w:rsidRPr="00ED2CE1">
          <w:rPr>
            <w:rFonts w:ascii="Times New Roman" w:hAnsi="Times New Roman" w:cs="Times New Roman"/>
            <w:color w:val="0563C1" w:themeColor="hyperlink"/>
            <w:sz w:val="20"/>
            <w:szCs w:val="20"/>
            <w:u w:val="single"/>
          </w:rPr>
          <w:t>84-4110</w:t>
        </w:r>
      </w:hyperlink>
      <w:r w:rsidR="00580E83" w:rsidRPr="00ED2CE1">
        <w:rPr>
          <w:rFonts w:ascii="Times New Roman" w:hAnsi="Times New Roman" w:cs="Times New Roman"/>
          <w:color w:val="000000"/>
          <w:sz w:val="20"/>
          <w:szCs w:val="20"/>
        </w:rPr>
        <w:t>)</w:t>
      </w:r>
    </w:p>
    <w:p w14:paraId="5D2AC33B" w14:textId="07D23A24" w:rsidR="00580E83" w:rsidRPr="00ED2CE1" w:rsidRDefault="00580E83" w:rsidP="00916B97">
      <w:pPr>
        <w:rPr>
          <w:rFonts w:ascii="Times New Roman" w:eastAsia="Times New Roman" w:hAnsi="Times New Roman" w:cs="Times New Roman"/>
          <w:sz w:val="20"/>
          <w:szCs w:val="20"/>
          <w:lang w:eastAsia="en-US"/>
        </w:rPr>
      </w:pPr>
      <w:r w:rsidRPr="00ED2CE1">
        <w:rPr>
          <w:rFonts w:ascii="Times New Roman" w:eastAsia="Times New Roman" w:hAnsi="Times New Roman" w:cs="Times New Roman"/>
          <w:sz w:val="20"/>
          <w:szCs w:val="20"/>
          <w:lang w:eastAsia="en-US"/>
        </w:rPr>
        <w:t>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50321A4" w14:textId="77777777" w:rsidR="00580E83" w:rsidRPr="00ED2CE1" w:rsidRDefault="00580E83" w:rsidP="00916B97">
      <w:pPr>
        <w:rPr>
          <w:rFonts w:ascii="Times New Roman" w:hAnsi="Times New Roman" w:cs="Times New Roman"/>
          <w:color w:val="000000" w:themeColor="text1"/>
          <w:sz w:val="20"/>
          <w:szCs w:val="20"/>
        </w:rPr>
      </w:pPr>
    </w:p>
    <w:p w14:paraId="4AD96020" w14:textId="77777777" w:rsidR="00580E83" w:rsidRPr="00916B97" w:rsidRDefault="00580E83" w:rsidP="00916B97">
      <w:pPr>
        <w:rPr>
          <w:rFonts w:ascii="Times New Roman" w:hAnsi="Times New Roman" w:cs="Times New Roman"/>
          <w:i/>
          <w:iCs/>
          <w:color w:val="7030A0"/>
          <w:sz w:val="22"/>
          <w:szCs w:val="22"/>
        </w:rPr>
      </w:pPr>
    </w:p>
    <w:p w14:paraId="65BBCC1B" w14:textId="0FE903D9" w:rsidR="00DD1593" w:rsidRPr="00916B97" w:rsidRDefault="00DD1593" w:rsidP="00916B97">
      <w:pPr>
        <w:rPr>
          <w:rFonts w:ascii="Times New Roman" w:hAnsi="Times New Roman" w:cs="Times New Roman"/>
          <w:i/>
          <w:iCs/>
          <w:color w:val="7030A0"/>
          <w:sz w:val="22"/>
          <w:szCs w:val="22"/>
        </w:rPr>
      </w:pPr>
    </w:p>
    <w:p w14:paraId="0B6088BF" w14:textId="69A5FF24" w:rsidR="009B4090" w:rsidRPr="00916B97" w:rsidRDefault="009B4090" w:rsidP="00916B97">
      <w:pPr>
        <w:rPr>
          <w:rFonts w:ascii="Times New Roman" w:eastAsiaTheme="minorHAnsi" w:hAnsi="Times New Roman" w:cs="Times New Roman"/>
          <w:bCs/>
          <w:iCs/>
          <w:sz w:val="22"/>
          <w:szCs w:val="22"/>
        </w:rPr>
      </w:pPr>
      <w:r w:rsidRPr="00916B97">
        <w:rPr>
          <w:rFonts w:ascii="Times New Roman" w:eastAsiaTheme="minorHAnsi" w:hAnsi="Times New Roman" w:cs="Times New Roman"/>
          <w:bCs/>
          <w:iCs/>
          <w:sz w:val="22"/>
          <w:szCs w:val="22"/>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BB5FCF" w:rsidRDefault="00506996" w:rsidP="00BB5FCF">
      <w:pPr>
        <w:spacing w:line="240" w:lineRule="auto"/>
        <w:ind w:left="7314" w:firstLine="0"/>
        <w:jc w:val="right"/>
        <w:rPr>
          <w:rFonts w:ascii="Times New Roman" w:hAnsi="Times New Roman" w:cs="Times New Roman"/>
        </w:rPr>
      </w:pPr>
      <w:r w:rsidRPr="00BB5FCF">
        <w:rPr>
          <w:rFonts w:ascii="Times New Roman" w:hAnsi="Times New Roman" w:cs="Times New Roman"/>
        </w:rPr>
        <w:t xml:space="preserve">Pirkimo sąlygų </w:t>
      </w:r>
      <w:r w:rsidR="0012726D" w:rsidRPr="00BB5FCF">
        <w:rPr>
          <w:rFonts w:ascii="Times New Roman" w:hAnsi="Times New Roman" w:cs="Times New Roman"/>
        </w:rPr>
        <w:t>7</w:t>
      </w:r>
      <w:r w:rsidRPr="00BB5FCF">
        <w:rPr>
          <w:rFonts w:ascii="Times New Roman" w:hAnsi="Times New Roman" w:cs="Times New Roman"/>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E7E92D1" w14:textId="04434068" w:rsidR="00BB5FCF" w:rsidRPr="00BB5FCF" w:rsidRDefault="00BB5FCF" w:rsidP="00BB5FCF">
      <w:pPr>
        <w:spacing w:line="240" w:lineRule="auto"/>
        <w:ind w:firstLine="0"/>
        <w:jc w:val="center"/>
        <w:rPr>
          <w:rFonts w:ascii="Times New Roman" w:eastAsia="Times New Roman" w:hAnsi="Times New Roman" w:cs="Times New Roman"/>
          <w:b/>
          <w:bCs/>
          <w:sz w:val="22"/>
          <w:szCs w:val="22"/>
          <w:lang w:eastAsia="en-US"/>
        </w:rPr>
      </w:pPr>
      <w:r w:rsidRPr="00BB5FCF">
        <w:rPr>
          <w:rFonts w:ascii="Times New Roman" w:eastAsia="Times New Roman" w:hAnsi="Times New Roman" w:cs="Times New Roman"/>
          <w:b/>
          <w:bCs/>
          <w:sz w:val="22"/>
          <w:szCs w:val="22"/>
          <w:lang w:eastAsia="en-US"/>
        </w:rPr>
        <w:t>MOKYKLOS PIRMO AUKŠTO KORIDORIAUS SIENŲ IR GRINDŲ REMONTO</w:t>
      </w:r>
    </w:p>
    <w:p w14:paraId="7635956F" w14:textId="4C7B201B" w:rsidR="00BB5FCF" w:rsidRPr="00BB5FCF" w:rsidRDefault="00BB5FCF" w:rsidP="00BB5FCF">
      <w:pPr>
        <w:spacing w:after="200"/>
        <w:jc w:val="center"/>
        <w:rPr>
          <w:rFonts w:ascii="Times New Roman" w:hAnsi="Times New Roman" w:cs="Times New Roman"/>
          <w:b/>
          <w:bCs/>
          <w:sz w:val="20"/>
          <w:szCs w:val="20"/>
        </w:rPr>
      </w:pPr>
    </w:p>
    <w:p w14:paraId="00B2AB1B" w14:textId="77777777" w:rsidR="00BB5FCF" w:rsidRPr="00BB5FCF" w:rsidRDefault="00BB5FCF" w:rsidP="00BB5FCF">
      <w:pPr>
        <w:spacing w:after="200"/>
        <w:jc w:val="center"/>
        <w:rPr>
          <w:rFonts w:ascii="Times New Roman" w:hAnsi="Times New Roman" w:cs="Times New Roman"/>
          <w:b/>
          <w:sz w:val="20"/>
          <w:szCs w:val="20"/>
        </w:rPr>
      </w:pPr>
      <w:r w:rsidRPr="00BB5FCF">
        <w:rPr>
          <w:rFonts w:ascii="Times New Roman" w:hAnsi="Times New Roman" w:cs="Times New Roman"/>
          <w:b/>
          <w:sz w:val="20"/>
          <w:szCs w:val="20"/>
        </w:rPr>
        <w:t>DARBŲ ATLIKIMO SUTARTIS (PROJEKTAS)</w:t>
      </w:r>
    </w:p>
    <w:p w14:paraId="615ACDF3" w14:textId="77777777" w:rsidR="00BB5FCF" w:rsidRPr="00BB5FCF" w:rsidRDefault="00BB5FCF" w:rsidP="00BB5FCF">
      <w:pPr>
        <w:jc w:val="center"/>
        <w:rPr>
          <w:rFonts w:ascii="Times New Roman" w:hAnsi="Times New Roman" w:cs="Times New Roman"/>
          <w:sz w:val="20"/>
          <w:szCs w:val="20"/>
        </w:rPr>
      </w:pPr>
      <w:r w:rsidRPr="00BB5FCF">
        <w:rPr>
          <w:rFonts w:ascii="Times New Roman" w:hAnsi="Times New Roman" w:cs="Times New Roman"/>
          <w:sz w:val="20"/>
          <w:szCs w:val="20"/>
        </w:rPr>
        <w:t>.................</w:t>
      </w:r>
    </w:p>
    <w:p w14:paraId="739BC462" w14:textId="77777777" w:rsidR="00BB5FCF" w:rsidRPr="00BB5FCF" w:rsidRDefault="00BB5FCF" w:rsidP="00BB5FCF">
      <w:pPr>
        <w:jc w:val="center"/>
        <w:rPr>
          <w:rFonts w:ascii="Times New Roman" w:hAnsi="Times New Roman" w:cs="Times New Roman"/>
          <w:sz w:val="20"/>
          <w:szCs w:val="20"/>
        </w:rPr>
      </w:pPr>
      <w:r w:rsidRPr="00BB5FCF">
        <w:rPr>
          <w:rFonts w:ascii="Times New Roman" w:hAnsi="Times New Roman" w:cs="Times New Roman"/>
          <w:sz w:val="20"/>
          <w:szCs w:val="20"/>
        </w:rPr>
        <w:t>GRUZDŽIAI</w:t>
      </w:r>
    </w:p>
    <w:p w14:paraId="39C9D87E" w14:textId="77777777" w:rsidR="00BB5FCF" w:rsidRPr="00BB5FCF" w:rsidRDefault="00BB5FCF" w:rsidP="00BB5FCF">
      <w:pPr>
        <w:jc w:val="center"/>
        <w:rPr>
          <w:rFonts w:ascii="Times New Roman" w:eastAsia="Calibri" w:hAnsi="Times New Roman" w:cs="Times New Roman"/>
          <w:sz w:val="20"/>
          <w:szCs w:val="20"/>
        </w:rPr>
      </w:pPr>
    </w:p>
    <w:p w14:paraId="0F831B0A" w14:textId="77777777" w:rsidR="00BB5FCF" w:rsidRPr="00BB5FCF" w:rsidRDefault="00BB5FCF" w:rsidP="00BB5FCF">
      <w:pPr>
        <w:ind w:firstLine="567"/>
        <w:rPr>
          <w:rFonts w:ascii="Times New Roman" w:hAnsi="Times New Roman" w:cs="Times New Roman"/>
          <w:b/>
          <w:sz w:val="20"/>
          <w:szCs w:val="20"/>
        </w:rPr>
      </w:pPr>
      <w:r w:rsidRPr="00BB5FCF">
        <w:rPr>
          <w:rFonts w:ascii="Times New Roman" w:hAnsi="Times New Roman" w:cs="Times New Roman"/>
          <w:b/>
          <w:sz w:val="20"/>
          <w:szCs w:val="20"/>
        </w:rPr>
        <w:t>Gruzdžių vaikų socializacijos centras</w:t>
      </w:r>
      <w:r w:rsidRPr="00BB5FCF">
        <w:rPr>
          <w:rFonts w:ascii="Times New Roman" w:hAnsi="Times New Roman" w:cs="Times New Roman"/>
          <w:sz w:val="20"/>
          <w:szCs w:val="20"/>
        </w:rPr>
        <w:t xml:space="preserve">, juridinio asmens kodas 190089213, registruotas Lietuvos Respublikos juridinių asmenų registre, adresu F. Vaitkaus g. 61, Gruzdžiai, Šiaulių r., atstovaujamas direktoriaus Henriko </w:t>
      </w:r>
      <w:proofErr w:type="spellStart"/>
      <w:r w:rsidRPr="00BB5FCF">
        <w:rPr>
          <w:rFonts w:ascii="Times New Roman" w:hAnsi="Times New Roman" w:cs="Times New Roman"/>
          <w:sz w:val="20"/>
          <w:szCs w:val="20"/>
        </w:rPr>
        <w:t>Gaidamavičiaus</w:t>
      </w:r>
      <w:proofErr w:type="spellEnd"/>
      <w:r w:rsidRPr="00BB5FCF">
        <w:rPr>
          <w:rFonts w:ascii="Times New Roman" w:hAnsi="Times New Roman" w:cs="Times New Roman"/>
          <w:sz w:val="20"/>
          <w:szCs w:val="20"/>
        </w:rPr>
        <w:t>, veikiančio pagal nuostatus,</w:t>
      </w:r>
      <w:r w:rsidRPr="00BB5FCF">
        <w:rPr>
          <w:rFonts w:ascii="Times New Roman" w:hAnsi="Times New Roman" w:cs="Times New Roman"/>
          <w:color w:val="FF0000"/>
          <w:sz w:val="20"/>
          <w:szCs w:val="20"/>
        </w:rPr>
        <w:t xml:space="preserve"> </w:t>
      </w:r>
      <w:r w:rsidRPr="00BB5FCF">
        <w:rPr>
          <w:rFonts w:ascii="Times New Roman" w:hAnsi="Times New Roman" w:cs="Times New Roman"/>
          <w:sz w:val="20"/>
          <w:szCs w:val="20"/>
        </w:rPr>
        <w:t xml:space="preserve"> (toliau – </w:t>
      </w:r>
      <w:r w:rsidRPr="00BB5FCF">
        <w:rPr>
          <w:rFonts w:ascii="Times New Roman" w:hAnsi="Times New Roman" w:cs="Times New Roman"/>
          <w:b/>
          <w:sz w:val="20"/>
          <w:szCs w:val="20"/>
        </w:rPr>
        <w:t>„Užsakovas“</w:t>
      </w:r>
      <w:r w:rsidRPr="00BB5FCF">
        <w:rPr>
          <w:rFonts w:ascii="Times New Roman" w:hAnsi="Times New Roman" w:cs="Times New Roman"/>
          <w:sz w:val="20"/>
          <w:szCs w:val="20"/>
        </w:rPr>
        <w:t xml:space="preserve">), ir </w:t>
      </w:r>
      <w:r w:rsidRPr="00BB5FCF">
        <w:rPr>
          <w:rFonts w:ascii="Times New Roman" w:hAnsi="Times New Roman" w:cs="Times New Roman"/>
          <w:b/>
          <w:sz w:val="20"/>
          <w:szCs w:val="20"/>
        </w:rPr>
        <w:t>..............................................</w:t>
      </w:r>
      <w:r w:rsidRPr="00BB5FCF">
        <w:rPr>
          <w:rFonts w:ascii="Times New Roman" w:hAnsi="Times New Roman" w:cs="Times New Roman"/>
          <w:sz w:val="20"/>
          <w:szCs w:val="20"/>
        </w:rPr>
        <w:t xml:space="preserve">,  atstovaujama ...................................., veikiančio pagal įstatus. (toliau – </w:t>
      </w:r>
      <w:r w:rsidRPr="00BB5FCF">
        <w:rPr>
          <w:rFonts w:ascii="Times New Roman" w:hAnsi="Times New Roman" w:cs="Times New Roman"/>
          <w:b/>
          <w:sz w:val="20"/>
          <w:szCs w:val="20"/>
        </w:rPr>
        <w:t>„Rangovas“</w:t>
      </w:r>
      <w:r w:rsidRPr="00BB5FCF">
        <w:rPr>
          <w:rFonts w:ascii="Times New Roman" w:hAnsi="Times New Roman" w:cs="Times New Roman"/>
          <w:sz w:val="20"/>
          <w:szCs w:val="20"/>
        </w:rPr>
        <w:t xml:space="preserve">), toliau kartu vadinami </w:t>
      </w:r>
      <w:r w:rsidRPr="00BB5FCF">
        <w:rPr>
          <w:rFonts w:ascii="Times New Roman" w:hAnsi="Times New Roman" w:cs="Times New Roman"/>
          <w:b/>
          <w:sz w:val="20"/>
          <w:szCs w:val="20"/>
        </w:rPr>
        <w:t>„Šalimis“</w:t>
      </w:r>
      <w:r w:rsidRPr="00BB5FCF">
        <w:rPr>
          <w:rFonts w:ascii="Times New Roman" w:hAnsi="Times New Roman" w:cs="Times New Roman"/>
          <w:sz w:val="20"/>
          <w:szCs w:val="20"/>
        </w:rPr>
        <w:t xml:space="preserve">, o kiekvienai atskirai – </w:t>
      </w:r>
      <w:r w:rsidRPr="00BB5FCF">
        <w:rPr>
          <w:rFonts w:ascii="Times New Roman" w:hAnsi="Times New Roman" w:cs="Times New Roman"/>
          <w:b/>
          <w:sz w:val="20"/>
          <w:szCs w:val="20"/>
        </w:rPr>
        <w:t>„Šalimi“</w:t>
      </w:r>
      <w:r w:rsidRPr="00BB5FCF">
        <w:rPr>
          <w:rFonts w:ascii="Times New Roman" w:hAnsi="Times New Roman" w:cs="Times New Roman"/>
          <w:sz w:val="20"/>
          <w:szCs w:val="20"/>
        </w:rPr>
        <w:t>, sudarėme šią Sutartį, toliau – vadinama „</w:t>
      </w:r>
      <w:r w:rsidRPr="00BB5FCF">
        <w:rPr>
          <w:rFonts w:ascii="Times New Roman" w:hAnsi="Times New Roman" w:cs="Times New Roman"/>
          <w:b/>
          <w:sz w:val="20"/>
          <w:szCs w:val="20"/>
        </w:rPr>
        <w:t>Sutartimi“.</w:t>
      </w:r>
    </w:p>
    <w:p w14:paraId="33B10A21" w14:textId="77777777" w:rsidR="00BB5FCF" w:rsidRPr="00BB5FCF" w:rsidRDefault="00BB5FCF" w:rsidP="00BB5FCF">
      <w:pPr>
        <w:rPr>
          <w:rFonts w:ascii="Times New Roman" w:hAnsi="Times New Roman" w:cs="Times New Roman"/>
          <w:b/>
          <w:bCs/>
          <w:sz w:val="20"/>
          <w:szCs w:val="20"/>
        </w:rPr>
      </w:pPr>
      <w:r w:rsidRPr="00BB5FCF">
        <w:rPr>
          <w:rFonts w:ascii="Times New Roman" w:hAnsi="Times New Roman" w:cs="Times New Roman"/>
          <w:b/>
          <w:sz w:val="20"/>
          <w:szCs w:val="20"/>
        </w:rPr>
        <w:t xml:space="preserve">1.      </w:t>
      </w:r>
      <w:r w:rsidRPr="00BB5FCF">
        <w:rPr>
          <w:rFonts w:ascii="Times New Roman" w:hAnsi="Times New Roman" w:cs="Times New Roman"/>
          <w:b/>
          <w:bCs/>
          <w:sz w:val="20"/>
          <w:szCs w:val="20"/>
        </w:rPr>
        <w:t>Sutarties objektas:</w:t>
      </w:r>
    </w:p>
    <w:p w14:paraId="29DE5002" w14:textId="77777777" w:rsidR="00BB5FCF" w:rsidRPr="00BB5FCF" w:rsidRDefault="00BB5FCF" w:rsidP="00BB5FCF">
      <w:pPr>
        <w:numPr>
          <w:ilvl w:val="1"/>
          <w:numId w:val="14"/>
        </w:numPr>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 xml:space="preserve">Šioje Sutartyje nustatytomis sąlygomis Rangovas savo jėgomis ir rizika, įsipareigoja atlikti </w:t>
      </w:r>
      <w:r w:rsidRPr="00BB5FCF">
        <w:rPr>
          <w:rFonts w:ascii="Times New Roman" w:hAnsi="Times New Roman" w:cs="Times New Roman"/>
          <w:bCs/>
          <w:sz w:val="20"/>
          <w:szCs w:val="20"/>
        </w:rPr>
        <w:t xml:space="preserve">Gruzdžių vaikų socializacijos centro mokyklos pirmo ir antro aukšto koridorių remonto darbus </w:t>
      </w:r>
      <w:r w:rsidRPr="00BB5FCF">
        <w:rPr>
          <w:rFonts w:ascii="Times New Roman" w:hAnsi="Times New Roman" w:cs="Times New Roman"/>
          <w:sz w:val="20"/>
          <w:szCs w:val="20"/>
        </w:rPr>
        <w:t xml:space="preserve">(toliau </w:t>
      </w:r>
      <w:r w:rsidRPr="00BB5FCF">
        <w:rPr>
          <w:rFonts w:ascii="Times New Roman" w:hAnsi="Times New Roman" w:cs="Times New Roman"/>
          <w:sz w:val="20"/>
          <w:szCs w:val="20"/>
        </w:rPr>
        <w:sym w:font="Symbol" w:char="002D"/>
      </w:r>
      <w:r w:rsidRPr="00BB5FCF">
        <w:rPr>
          <w:rFonts w:ascii="Times New Roman" w:hAnsi="Times New Roman" w:cs="Times New Roman"/>
          <w:sz w:val="20"/>
          <w:szCs w:val="20"/>
        </w:rPr>
        <w:t xml:space="preserve"> </w:t>
      </w:r>
      <w:r w:rsidRPr="00BB5FCF">
        <w:rPr>
          <w:rFonts w:ascii="Times New Roman" w:hAnsi="Times New Roman" w:cs="Times New Roman"/>
          <w:b/>
          <w:bCs/>
          <w:sz w:val="20"/>
          <w:szCs w:val="20"/>
        </w:rPr>
        <w:t>„Darbai“</w:t>
      </w:r>
      <w:r w:rsidRPr="00BB5FCF">
        <w:rPr>
          <w:rFonts w:ascii="Times New Roman" w:hAnsi="Times New Roman" w:cs="Times New Roman"/>
          <w:sz w:val="20"/>
          <w:szCs w:val="20"/>
        </w:rPr>
        <w:t>) ir perduoti atliktus Darbus įforminant tai atliktų Darbų perdavimo – priėmimo aktu Užsakovui šioje Sutartyje nustatytomis sąlygomis, terminais ir tvarka.</w:t>
      </w:r>
    </w:p>
    <w:p w14:paraId="50B02329" w14:textId="77777777" w:rsidR="00BB5FCF" w:rsidRPr="00BB5FCF" w:rsidRDefault="00BB5FCF" w:rsidP="00BB5FCF">
      <w:pPr>
        <w:numPr>
          <w:ilvl w:val="1"/>
          <w:numId w:val="14"/>
        </w:numPr>
        <w:tabs>
          <w:tab w:val="num" w:pos="900"/>
        </w:tabs>
        <w:snapToGrid w:val="0"/>
        <w:spacing w:line="240" w:lineRule="auto"/>
        <w:rPr>
          <w:rFonts w:ascii="Times New Roman" w:hAnsi="Times New Roman" w:cs="Times New Roman"/>
          <w:b/>
          <w:sz w:val="20"/>
          <w:szCs w:val="20"/>
        </w:rPr>
      </w:pPr>
      <w:r w:rsidRPr="00BB5FCF">
        <w:rPr>
          <w:rFonts w:ascii="Times New Roman" w:hAnsi="Times New Roman" w:cs="Times New Roman"/>
          <w:sz w:val="20"/>
          <w:szCs w:val="20"/>
        </w:rPr>
        <w:t>Paslaugų atlikimo vieta – F. Vaitkaus g. 61, Gruzdžiai, Šiaulių r.</w:t>
      </w:r>
    </w:p>
    <w:p w14:paraId="1041ABD9" w14:textId="77777777" w:rsidR="00BB5FCF" w:rsidRPr="00BB5FCF" w:rsidRDefault="00BB5FCF" w:rsidP="00BB5FCF">
      <w:pPr>
        <w:numPr>
          <w:ilvl w:val="1"/>
          <w:numId w:val="14"/>
        </w:numPr>
        <w:tabs>
          <w:tab w:val="num" w:pos="900"/>
        </w:tabs>
        <w:snapToGrid w:val="0"/>
        <w:spacing w:line="240" w:lineRule="auto"/>
        <w:rPr>
          <w:rFonts w:ascii="Times New Roman" w:hAnsi="Times New Roman" w:cs="Times New Roman"/>
          <w:b/>
          <w:sz w:val="20"/>
          <w:szCs w:val="20"/>
        </w:rPr>
      </w:pPr>
      <w:r w:rsidRPr="00BB5FCF">
        <w:rPr>
          <w:rFonts w:ascii="Times New Roman" w:hAnsi="Times New Roman" w:cs="Times New Roman"/>
          <w:sz w:val="20"/>
          <w:szCs w:val="20"/>
        </w:rPr>
        <w:t>Remontas atliekamas naudojant Rangovo medžiagas.</w:t>
      </w:r>
      <w:r w:rsidRPr="00BB5FCF">
        <w:rPr>
          <w:rFonts w:ascii="Times New Roman" w:hAnsi="Times New Roman" w:cs="Times New Roman"/>
          <w:b/>
          <w:sz w:val="20"/>
          <w:szCs w:val="20"/>
        </w:rPr>
        <w:t xml:space="preserve"> </w:t>
      </w:r>
    </w:p>
    <w:p w14:paraId="426A500A" w14:textId="77777777" w:rsidR="00BB5FCF" w:rsidRPr="00BB5FCF" w:rsidRDefault="00BB5FCF" w:rsidP="00BB5FCF">
      <w:pPr>
        <w:numPr>
          <w:ilvl w:val="0"/>
          <w:numId w:val="14"/>
        </w:numPr>
        <w:snapToGrid w:val="0"/>
        <w:spacing w:line="240" w:lineRule="auto"/>
        <w:rPr>
          <w:rFonts w:ascii="Times New Roman" w:hAnsi="Times New Roman" w:cs="Times New Roman"/>
          <w:b/>
          <w:bCs/>
          <w:sz w:val="20"/>
          <w:szCs w:val="20"/>
        </w:rPr>
      </w:pPr>
      <w:r w:rsidRPr="00BB5FCF">
        <w:rPr>
          <w:rFonts w:ascii="Times New Roman" w:hAnsi="Times New Roman" w:cs="Times New Roman"/>
          <w:b/>
          <w:bCs/>
          <w:sz w:val="20"/>
          <w:szCs w:val="20"/>
        </w:rPr>
        <w:t>Sutarties kaina:</w:t>
      </w:r>
    </w:p>
    <w:p w14:paraId="038D6FEB" w14:textId="77777777" w:rsidR="00BB5FCF" w:rsidRPr="00BB5FCF" w:rsidRDefault="00BB5FCF" w:rsidP="00BB5FCF">
      <w:pPr>
        <w:numPr>
          <w:ilvl w:val="1"/>
          <w:numId w:val="14"/>
        </w:numPr>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 xml:space="preserve">Rangovas įsipareigoja atlikti Darbus, numatytas Sutarties 1.1. punkte. Į Darbų kainą įeina darbo jėgos, mechanizmų darbo ir medžiagų kaina, mokesčiai, draudimo, transportavimo ir visos kitos, Rangovui priklausančios pagal Lietuvos Respublikos įstatymus ir kitus teisės aktus bei šią Sutartį, išlaidos. Sutarties kaina sudaro ........................................ be PVM, sutarties suma ...................... su PVM, PVM 21% sudaro ............................... . </w:t>
      </w:r>
    </w:p>
    <w:p w14:paraId="640B4D81" w14:textId="77777777" w:rsidR="00BB5FCF" w:rsidRPr="00BB5FCF" w:rsidRDefault="00BB5FCF" w:rsidP="00BB5FCF">
      <w:pPr>
        <w:numPr>
          <w:ilvl w:val="1"/>
          <w:numId w:val="14"/>
        </w:numPr>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Jeigu, siekiant laiku ir tinkamai įvykdyti Sutartį, reikia atlikti papildomus remonto Darbus, kurių Rangovas nenumatė sudarant šią Sutartį, bet turėjo ir galėjo juos numatyti, ir jie yra būtini šiai Sutarčiai tinkamai įvykdyti, šias remonto paslaugas Rangovas atlieka savo sąskaita.</w:t>
      </w:r>
    </w:p>
    <w:p w14:paraId="20A9447A" w14:textId="77777777" w:rsidR="00BB5FCF" w:rsidRPr="00BB5FCF" w:rsidRDefault="00BB5FCF" w:rsidP="00BB5FCF">
      <w:pPr>
        <w:numPr>
          <w:ilvl w:val="1"/>
          <w:numId w:val="14"/>
        </w:numPr>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Kaina gali būti keičiama tais atvejais, jei įstatymais bus pakeisti tiesiogiai su kaina susiję mokesčiai (pridėtinės vertės mokestis (toliau –PVM) ir pan.) ar įvesti nauji, ji bus keičiama atitinkama dalimi, atsižvelgiant į kainos sudėtyje esančio mokesčio dalį ar pridedant naują mokestį (</w:t>
      </w:r>
      <w:proofErr w:type="spellStart"/>
      <w:r w:rsidRPr="00BB5FCF">
        <w:rPr>
          <w:rFonts w:ascii="Times New Roman" w:hAnsi="Times New Roman" w:cs="Times New Roman"/>
          <w:sz w:val="20"/>
          <w:szCs w:val="20"/>
        </w:rPr>
        <w:t>t.y</w:t>
      </w:r>
      <w:proofErr w:type="spellEnd"/>
      <w:r w:rsidRPr="00BB5FCF">
        <w:rPr>
          <w:rFonts w:ascii="Times New Roman" w:hAnsi="Times New Roman" w:cs="Times New Roman"/>
          <w:sz w:val="20"/>
          <w:szCs w:val="20"/>
        </w:rPr>
        <w:t>. prekių be mokesčio kaina nekeičiama, keičiamas tik PVM ar įvesto naujo mokesčio tarifas). Kainų pakeitimas įforminamas protokolu, pasirašomu abiejų sutarties Šalių.</w:t>
      </w:r>
    </w:p>
    <w:p w14:paraId="18B4C467" w14:textId="0413217E" w:rsidR="00BB5FCF" w:rsidRPr="00BB5FCF" w:rsidRDefault="00BB5FCF" w:rsidP="00BB5FCF">
      <w:pPr>
        <w:widowControl w:val="0"/>
        <w:numPr>
          <w:ilvl w:val="1"/>
          <w:numId w:val="14"/>
        </w:numPr>
        <w:spacing w:line="240" w:lineRule="auto"/>
        <w:contextualSpacing/>
        <w:rPr>
          <w:rFonts w:ascii="Times New Roman" w:hAnsi="Times New Roman" w:cs="Times New Roman"/>
          <w:sz w:val="20"/>
          <w:szCs w:val="20"/>
        </w:rPr>
      </w:pPr>
      <w:r w:rsidRPr="00BB5FCF">
        <w:rPr>
          <w:rFonts w:ascii="Times New Roman" w:hAnsi="Times New Roman" w:cs="Times New Roman"/>
          <w:sz w:val="20"/>
          <w:szCs w:val="20"/>
        </w:rPr>
        <w:t xml:space="preserve">Vykdant Sutartį, PVM sąskaitos faktūros, sąskaitos faktūros, kreditiniai ir debetiniai dokumentai bei avansinės sąskaitos turi būti teikiami naudojantis informacinės sistemos </w:t>
      </w:r>
      <w:r>
        <w:rPr>
          <w:rFonts w:ascii="Times New Roman" w:hAnsi="Times New Roman" w:cs="Times New Roman"/>
          <w:sz w:val="20"/>
          <w:szCs w:val="20"/>
        </w:rPr>
        <w:t>SABIS</w:t>
      </w:r>
      <w:r w:rsidRPr="00BB5FCF">
        <w:rPr>
          <w:rFonts w:ascii="Times New Roman" w:hAnsi="Times New Roman" w:cs="Times New Roman"/>
          <w:sz w:val="20"/>
          <w:szCs w:val="20"/>
        </w:rPr>
        <w:t xml:space="preserve"> priemonėmis, išskyrus atvejus, kai mobilizacijos, karo ir nepaprastosios padėties atveju yra CVP IS ar informacinės sistemos </w:t>
      </w:r>
      <w:r>
        <w:rPr>
          <w:rFonts w:ascii="Times New Roman" w:hAnsi="Times New Roman" w:cs="Times New Roman"/>
          <w:sz w:val="20"/>
          <w:szCs w:val="20"/>
        </w:rPr>
        <w:t>SABIS</w:t>
      </w:r>
      <w:r w:rsidRPr="00BB5FCF">
        <w:rPr>
          <w:rFonts w:ascii="Times New Roman" w:hAnsi="Times New Roman" w:cs="Times New Roman"/>
          <w:sz w:val="20"/>
          <w:szCs w:val="20"/>
        </w:rPr>
        <w:t xml:space="preserve"> pažeidimų, dėl kurių negalimas Užsakovo ir Tiekėjo ir keitimasis informacija naudojantis šiomis sistemomis</w:t>
      </w:r>
    </w:p>
    <w:p w14:paraId="69DF7337" w14:textId="77777777" w:rsidR="00BB5FCF" w:rsidRPr="00BB5FCF" w:rsidRDefault="00BB5FCF" w:rsidP="00BB5FCF">
      <w:pPr>
        <w:numPr>
          <w:ilvl w:val="0"/>
          <w:numId w:val="14"/>
        </w:numPr>
        <w:tabs>
          <w:tab w:val="num" w:pos="907"/>
        </w:tabs>
        <w:snapToGrid w:val="0"/>
        <w:spacing w:line="240" w:lineRule="auto"/>
        <w:rPr>
          <w:rFonts w:ascii="Times New Roman" w:hAnsi="Times New Roman" w:cs="Times New Roman"/>
          <w:b/>
          <w:bCs/>
          <w:sz w:val="20"/>
          <w:szCs w:val="20"/>
        </w:rPr>
      </w:pPr>
      <w:r w:rsidRPr="00BB5FCF">
        <w:rPr>
          <w:rFonts w:ascii="Times New Roman" w:hAnsi="Times New Roman" w:cs="Times New Roman"/>
          <w:b/>
          <w:bCs/>
          <w:sz w:val="20"/>
          <w:szCs w:val="20"/>
        </w:rPr>
        <w:t>Šalių teisės ir pareigos</w:t>
      </w:r>
    </w:p>
    <w:p w14:paraId="3C53EFFB" w14:textId="77777777" w:rsidR="00BB5FCF" w:rsidRPr="00BB5FCF" w:rsidRDefault="00BB5FCF" w:rsidP="00BB5FCF">
      <w:pPr>
        <w:rPr>
          <w:rFonts w:ascii="Times New Roman" w:hAnsi="Times New Roman" w:cs="Times New Roman"/>
          <w:sz w:val="20"/>
          <w:szCs w:val="20"/>
        </w:rPr>
      </w:pPr>
      <w:r w:rsidRPr="00BB5FCF">
        <w:rPr>
          <w:rFonts w:ascii="Times New Roman" w:hAnsi="Times New Roman" w:cs="Times New Roman"/>
          <w:sz w:val="20"/>
          <w:szCs w:val="20"/>
        </w:rPr>
        <w:t>3.1.   Užsakovas turi teisę:</w:t>
      </w:r>
    </w:p>
    <w:p w14:paraId="7B2A3258"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 xml:space="preserve">Dalyvaujant Rangovui tikrinti atliekamų Darbų atlikimo eigą, kiekį ir kokybę. </w:t>
      </w:r>
    </w:p>
    <w:p w14:paraId="1CDA42B9"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bCs/>
          <w:sz w:val="20"/>
          <w:szCs w:val="20"/>
        </w:rPr>
      </w:pPr>
      <w:r w:rsidRPr="00BB5FCF">
        <w:rPr>
          <w:rFonts w:ascii="Times New Roman" w:hAnsi="Times New Roman" w:cs="Times New Roman"/>
          <w:sz w:val="20"/>
          <w:szCs w:val="20"/>
        </w:rPr>
        <w:t xml:space="preserve">Reikalauti, kad Rangovas remonto darbus vykdytų laikydamasis normatyvinių statybos dokumentų reikalavimų. </w:t>
      </w:r>
      <w:r w:rsidRPr="00BB5FCF">
        <w:rPr>
          <w:rFonts w:ascii="Times New Roman" w:hAnsi="Times New Roman" w:cs="Times New Roman"/>
          <w:color w:val="000000"/>
          <w:sz w:val="20"/>
          <w:szCs w:val="20"/>
        </w:rPr>
        <w:t xml:space="preserve">Jeigu Rangovas nesilaiko normatyvinių statybos dokumentų reikalavimų ir (ar) statybos darbų vykdymo protokoluose  nurodytų ir Rangovo prisiimtų įsipareigojimų, Užsakovas turi teisę raštu reikalauti šalinti trūkumus ir nemokėti už netinkamai atliktas paslaugas arba pašalinti trūkumus trečiųjų asmenų pagalba Rangovo sąskaita. </w:t>
      </w:r>
    </w:p>
    <w:p w14:paraId="7C3E6448"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bCs/>
          <w:sz w:val="20"/>
          <w:szCs w:val="20"/>
        </w:rPr>
      </w:pPr>
      <w:r w:rsidRPr="00BB5FCF">
        <w:rPr>
          <w:rFonts w:ascii="Times New Roman" w:hAnsi="Times New Roman" w:cs="Times New Roman"/>
          <w:color w:val="000000"/>
          <w:sz w:val="20"/>
          <w:szCs w:val="20"/>
        </w:rPr>
        <w:t>Duoti nurodymus Rangovui ir reikalauti jų vykdymo, jei Darbų eigoje sistemingai pažeidžiami Sutartyje nurodyti kokybiniai reikalavimai.</w:t>
      </w:r>
    </w:p>
    <w:p w14:paraId="009A1D64" w14:textId="77777777" w:rsidR="00BB5FCF" w:rsidRPr="00BB5FCF" w:rsidRDefault="00BB5FCF" w:rsidP="00BB5FCF">
      <w:pPr>
        <w:numPr>
          <w:ilvl w:val="1"/>
          <w:numId w:val="14"/>
        </w:numPr>
        <w:snapToGrid w:val="0"/>
        <w:spacing w:line="240" w:lineRule="auto"/>
        <w:rPr>
          <w:rFonts w:ascii="Times New Roman" w:hAnsi="Times New Roman" w:cs="Times New Roman"/>
          <w:bCs/>
          <w:sz w:val="20"/>
          <w:szCs w:val="20"/>
        </w:rPr>
      </w:pPr>
      <w:r w:rsidRPr="00BB5FCF">
        <w:rPr>
          <w:rFonts w:ascii="Times New Roman" w:hAnsi="Times New Roman" w:cs="Times New Roman"/>
          <w:bCs/>
          <w:sz w:val="20"/>
          <w:szCs w:val="20"/>
        </w:rPr>
        <w:t>Užsakovas įsipareigoja:</w:t>
      </w:r>
    </w:p>
    <w:p w14:paraId="336622ED" w14:textId="77777777" w:rsidR="00BB5FCF" w:rsidRPr="00BB5FCF" w:rsidRDefault="00BB5FCF" w:rsidP="00BB5FCF">
      <w:pPr>
        <w:numPr>
          <w:ilvl w:val="2"/>
          <w:numId w:val="14"/>
        </w:numPr>
        <w:tabs>
          <w:tab w:val="num" w:pos="567"/>
        </w:tabs>
        <w:spacing w:line="240" w:lineRule="auto"/>
        <w:rPr>
          <w:rFonts w:ascii="Times New Roman" w:eastAsia="Calibri" w:hAnsi="Times New Roman" w:cs="Times New Roman"/>
          <w:sz w:val="20"/>
          <w:szCs w:val="20"/>
        </w:rPr>
      </w:pPr>
      <w:r w:rsidRPr="00BB5FCF">
        <w:rPr>
          <w:rFonts w:ascii="Times New Roman" w:hAnsi="Times New Roman" w:cs="Times New Roman"/>
          <w:sz w:val="20"/>
          <w:szCs w:val="20"/>
        </w:rPr>
        <w:t>Sumokėti Rangovui už atliktus bei nustatyta tvarka priimtus remonto Darbus Sutartyje numatytais terminais ir tvarka.</w:t>
      </w:r>
    </w:p>
    <w:p w14:paraId="7056AE45" w14:textId="77777777" w:rsidR="00BB5FCF" w:rsidRPr="00BB5FCF" w:rsidRDefault="00BB5FCF" w:rsidP="00BB5FCF">
      <w:pPr>
        <w:numPr>
          <w:ilvl w:val="2"/>
          <w:numId w:val="14"/>
        </w:numPr>
        <w:tabs>
          <w:tab w:val="num" w:pos="567"/>
        </w:tabs>
        <w:spacing w:line="240" w:lineRule="auto"/>
        <w:ind w:right="113"/>
        <w:rPr>
          <w:rFonts w:ascii="Times New Roman" w:eastAsia="Calibri" w:hAnsi="Times New Roman" w:cs="Times New Roman"/>
          <w:sz w:val="20"/>
          <w:szCs w:val="20"/>
        </w:rPr>
      </w:pPr>
      <w:r w:rsidRPr="00BB5FCF">
        <w:rPr>
          <w:rFonts w:ascii="Times New Roman" w:hAnsi="Times New Roman" w:cs="Times New Roman"/>
          <w:sz w:val="20"/>
          <w:szCs w:val="20"/>
        </w:rPr>
        <w:t>Priimti iš Rangovo tinkamai atliktus remonto Darbus.</w:t>
      </w:r>
    </w:p>
    <w:p w14:paraId="4868800B" w14:textId="77777777" w:rsidR="00BB5FCF" w:rsidRPr="00BB5FCF" w:rsidRDefault="00BB5FCF" w:rsidP="00BB5FCF">
      <w:pPr>
        <w:numPr>
          <w:ilvl w:val="2"/>
          <w:numId w:val="14"/>
        </w:numPr>
        <w:tabs>
          <w:tab w:val="num" w:pos="567"/>
        </w:tabs>
        <w:spacing w:line="240" w:lineRule="auto"/>
        <w:ind w:right="113"/>
        <w:rPr>
          <w:rFonts w:ascii="Times New Roman" w:eastAsia="Calibri" w:hAnsi="Times New Roman" w:cs="Times New Roman"/>
          <w:sz w:val="20"/>
          <w:szCs w:val="20"/>
        </w:rPr>
      </w:pPr>
      <w:r w:rsidRPr="00BB5FCF">
        <w:rPr>
          <w:rFonts w:ascii="Times New Roman" w:hAnsi="Times New Roman" w:cs="Times New Roman"/>
          <w:sz w:val="20"/>
          <w:szCs w:val="20"/>
        </w:rPr>
        <w:t>Tiekti remontuojamoms patalpoms elektros energiją ir vandenį.</w:t>
      </w:r>
    </w:p>
    <w:p w14:paraId="6C0508AD" w14:textId="77777777" w:rsidR="00BB5FCF" w:rsidRPr="00BB5FCF" w:rsidRDefault="00BB5FCF" w:rsidP="00BB5FCF">
      <w:pPr>
        <w:numPr>
          <w:ilvl w:val="2"/>
          <w:numId w:val="14"/>
        </w:numPr>
        <w:tabs>
          <w:tab w:val="num" w:pos="567"/>
        </w:tabs>
        <w:spacing w:line="240" w:lineRule="auto"/>
        <w:ind w:right="113"/>
        <w:rPr>
          <w:rFonts w:ascii="Times New Roman" w:eastAsia="Calibri" w:hAnsi="Times New Roman" w:cs="Times New Roman"/>
          <w:sz w:val="20"/>
          <w:szCs w:val="20"/>
        </w:rPr>
      </w:pPr>
      <w:r w:rsidRPr="00BB5FCF">
        <w:rPr>
          <w:rFonts w:ascii="Times New Roman" w:hAnsi="Times New Roman" w:cs="Times New Roman"/>
          <w:sz w:val="20"/>
          <w:szCs w:val="20"/>
        </w:rPr>
        <w:t xml:space="preserve">Paskirti atsakingą asmenį už atliekamų Darbų techninę priežiūrą. </w:t>
      </w:r>
    </w:p>
    <w:p w14:paraId="182AB728" w14:textId="77777777" w:rsidR="00BB5FCF" w:rsidRPr="00BB5FCF" w:rsidRDefault="00BB5FCF" w:rsidP="00BB5FCF">
      <w:pPr>
        <w:numPr>
          <w:ilvl w:val="1"/>
          <w:numId w:val="14"/>
        </w:numPr>
        <w:snapToGrid w:val="0"/>
        <w:spacing w:line="240" w:lineRule="auto"/>
        <w:rPr>
          <w:rFonts w:ascii="Times New Roman" w:hAnsi="Times New Roman" w:cs="Times New Roman"/>
          <w:bCs/>
          <w:sz w:val="20"/>
          <w:szCs w:val="20"/>
        </w:rPr>
      </w:pPr>
      <w:r w:rsidRPr="00BB5FCF">
        <w:rPr>
          <w:rFonts w:ascii="Times New Roman" w:hAnsi="Times New Roman" w:cs="Times New Roman"/>
          <w:bCs/>
          <w:sz w:val="20"/>
          <w:szCs w:val="20"/>
        </w:rPr>
        <w:lastRenderedPageBreak/>
        <w:t>Rangovas turi teisę:</w:t>
      </w:r>
    </w:p>
    <w:p w14:paraId="39C138FF" w14:textId="77777777" w:rsidR="00BB5FCF" w:rsidRPr="00BB5FCF" w:rsidRDefault="00BB5FCF" w:rsidP="00BB5FCF">
      <w:pPr>
        <w:numPr>
          <w:ilvl w:val="2"/>
          <w:numId w:val="14"/>
        </w:numPr>
        <w:tabs>
          <w:tab w:val="left" w:pos="360"/>
        </w:tabs>
        <w:spacing w:line="240" w:lineRule="auto"/>
        <w:rPr>
          <w:rFonts w:ascii="Times New Roman" w:hAnsi="Times New Roman" w:cs="Times New Roman"/>
          <w:sz w:val="20"/>
          <w:szCs w:val="20"/>
        </w:rPr>
      </w:pPr>
      <w:r w:rsidRPr="00BB5FCF">
        <w:rPr>
          <w:rFonts w:ascii="Times New Roman" w:hAnsi="Times New Roman" w:cs="Times New Roman"/>
          <w:sz w:val="20"/>
          <w:szCs w:val="20"/>
        </w:rPr>
        <w:t>Naudotis Lietuvos Respublikos statybos įstatymo 15 straipsnyje ir kituose Lietuvos Respublikos įstatymuose numatytomis Rangovo teisėmis.</w:t>
      </w:r>
    </w:p>
    <w:p w14:paraId="44B462B5" w14:textId="77777777" w:rsidR="00BB5FCF" w:rsidRPr="00BB5FCF" w:rsidRDefault="00BB5FCF" w:rsidP="00BB5FCF">
      <w:pPr>
        <w:numPr>
          <w:ilvl w:val="2"/>
          <w:numId w:val="14"/>
        </w:numPr>
        <w:tabs>
          <w:tab w:val="num" w:pos="567"/>
        </w:tabs>
        <w:spacing w:line="240" w:lineRule="auto"/>
        <w:rPr>
          <w:rFonts w:ascii="Times New Roman" w:hAnsi="Times New Roman" w:cs="Times New Roman"/>
          <w:sz w:val="20"/>
          <w:szCs w:val="20"/>
        </w:rPr>
      </w:pPr>
      <w:r w:rsidRPr="00BB5FCF">
        <w:rPr>
          <w:rFonts w:ascii="Times New Roman" w:hAnsi="Times New Roman" w:cs="Times New Roman"/>
          <w:sz w:val="20"/>
          <w:szCs w:val="20"/>
        </w:rPr>
        <w:t>Keisti Užsakovo patvirtintus sprendimus tik gavęs išankstinį Užsakovo rašytinį sutikimą.</w:t>
      </w:r>
    </w:p>
    <w:p w14:paraId="573B8BF3" w14:textId="77777777" w:rsidR="00BB5FCF" w:rsidRPr="00BB5FCF" w:rsidRDefault="00BB5FCF" w:rsidP="00BB5FCF">
      <w:pPr>
        <w:numPr>
          <w:ilvl w:val="1"/>
          <w:numId w:val="14"/>
        </w:numPr>
        <w:snapToGrid w:val="0"/>
        <w:spacing w:line="240" w:lineRule="auto"/>
        <w:rPr>
          <w:rFonts w:ascii="Times New Roman" w:hAnsi="Times New Roman" w:cs="Times New Roman"/>
          <w:bCs/>
          <w:sz w:val="20"/>
          <w:szCs w:val="20"/>
        </w:rPr>
      </w:pPr>
      <w:r w:rsidRPr="00BB5FCF">
        <w:rPr>
          <w:rFonts w:ascii="Times New Roman" w:hAnsi="Times New Roman" w:cs="Times New Roman"/>
          <w:bCs/>
          <w:sz w:val="20"/>
          <w:szCs w:val="20"/>
        </w:rPr>
        <w:t>Rangovas įsipareigoja:</w:t>
      </w:r>
    </w:p>
    <w:p w14:paraId="2274CD15"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bCs/>
          <w:sz w:val="20"/>
          <w:szCs w:val="20"/>
        </w:rPr>
      </w:pPr>
      <w:r w:rsidRPr="00BB5FCF">
        <w:rPr>
          <w:rFonts w:ascii="Times New Roman" w:hAnsi="Times New Roman" w:cs="Times New Roman"/>
          <w:sz w:val="20"/>
          <w:szCs w:val="20"/>
        </w:rPr>
        <w:t>Nustatytu laiku pradėti, kokybiškai atlikti, užbaigti ir perduoti Užsakovui visus Sutartyje nurodytus remonto Darbus ir ištaisyti defektus, nustatytus iki Darbų perdavimo Užsakovui ir (ar) per garantinį laikotarpį.</w:t>
      </w:r>
    </w:p>
    <w:p w14:paraId="75EC765E"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bCs/>
          <w:sz w:val="20"/>
          <w:szCs w:val="20"/>
        </w:rPr>
      </w:pPr>
      <w:r w:rsidRPr="00BB5FCF">
        <w:rPr>
          <w:rFonts w:ascii="Times New Roman" w:hAnsi="Times New Roman" w:cs="Times New Roman"/>
          <w:bCs/>
          <w:sz w:val="20"/>
          <w:szCs w:val="20"/>
        </w:rPr>
        <w:t>Remonto Darbus</w:t>
      </w:r>
      <w:r w:rsidRPr="00BB5FCF">
        <w:rPr>
          <w:rFonts w:ascii="Times New Roman" w:hAnsi="Times New Roman" w:cs="Times New Roman"/>
          <w:sz w:val="20"/>
          <w:szCs w:val="20"/>
        </w:rPr>
        <w:t xml:space="preserve"> atlikti pagal statybos techninių reglamentų ir kitų teisės aktų,</w:t>
      </w:r>
      <w:r w:rsidRPr="00BB5FCF">
        <w:rPr>
          <w:rFonts w:ascii="Times New Roman" w:hAnsi="Times New Roman" w:cs="Times New Roman"/>
          <w:b/>
          <w:sz w:val="20"/>
          <w:szCs w:val="20"/>
        </w:rPr>
        <w:t xml:space="preserve"> </w:t>
      </w:r>
      <w:r w:rsidRPr="00BB5FCF">
        <w:rPr>
          <w:rFonts w:ascii="Times New Roman" w:hAnsi="Times New Roman" w:cs="Times New Roman"/>
          <w:bCs/>
          <w:sz w:val="20"/>
          <w:szCs w:val="20"/>
        </w:rPr>
        <w:t>reglamentuojančių statybos veiklą</w:t>
      </w:r>
      <w:r w:rsidRPr="00BB5FCF">
        <w:rPr>
          <w:rFonts w:ascii="Times New Roman" w:hAnsi="Times New Roman" w:cs="Times New Roman"/>
          <w:b/>
          <w:sz w:val="20"/>
          <w:szCs w:val="20"/>
        </w:rPr>
        <w:t xml:space="preserve"> </w:t>
      </w:r>
      <w:r w:rsidRPr="00BB5FCF">
        <w:rPr>
          <w:rFonts w:ascii="Times New Roman" w:hAnsi="Times New Roman" w:cs="Times New Roman"/>
          <w:sz w:val="20"/>
          <w:szCs w:val="20"/>
        </w:rPr>
        <w:t>(normų, taisyklių) reikalavimus</w:t>
      </w:r>
      <w:r w:rsidRPr="00BB5FCF">
        <w:rPr>
          <w:rFonts w:ascii="Times New Roman" w:hAnsi="Times New Roman" w:cs="Times New Roman"/>
          <w:bCs/>
          <w:sz w:val="20"/>
          <w:szCs w:val="20"/>
        </w:rPr>
        <w:t>.</w:t>
      </w:r>
    </w:p>
    <w:p w14:paraId="0B85E8E4"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bCs/>
          <w:sz w:val="20"/>
          <w:szCs w:val="20"/>
        </w:rPr>
      </w:pPr>
      <w:r w:rsidRPr="00BB5FCF">
        <w:rPr>
          <w:rFonts w:ascii="Times New Roman" w:hAnsi="Times New Roman" w:cs="Times New Roman"/>
          <w:bCs/>
          <w:sz w:val="20"/>
          <w:szCs w:val="20"/>
        </w:rPr>
        <w:t xml:space="preserve">Paskirti Darbų atlikimo vadovą, turintį reikiamą kvalifikaciją. </w:t>
      </w:r>
    </w:p>
    <w:p w14:paraId="2B44264E"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bCs/>
          <w:sz w:val="20"/>
          <w:szCs w:val="20"/>
        </w:rPr>
      </w:pPr>
      <w:r w:rsidRPr="00BB5FCF">
        <w:rPr>
          <w:rFonts w:ascii="Times New Roman" w:hAnsi="Times New Roman" w:cs="Times New Roman"/>
          <w:bCs/>
          <w:sz w:val="20"/>
          <w:szCs w:val="20"/>
        </w:rPr>
        <w:t>Remonto Darbų</w:t>
      </w:r>
      <w:r w:rsidRPr="00BB5FCF">
        <w:rPr>
          <w:rFonts w:ascii="Times New Roman" w:hAnsi="Times New Roman" w:cs="Times New Roman"/>
          <w:sz w:val="20"/>
          <w:szCs w:val="20"/>
        </w:rPr>
        <w:t xml:space="preserve"> vykdymui naudoti Lietuvos Respublikos įstatymais nustatyta tvarka sertifikuotas medžiagas, dirbinius, gaminius ir įrengimus. </w:t>
      </w:r>
    </w:p>
    <w:p w14:paraId="707E5001"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bCs/>
          <w:sz w:val="20"/>
          <w:szCs w:val="20"/>
        </w:rPr>
      </w:pPr>
      <w:r w:rsidRPr="00BB5FCF">
        <w:rPr>
          <w:rFonts w:ascii="Times New Roman" w:hAnsi="Times New Roman" w:cs="Times New Roman"/>
          <w:sz w:val="20"/>
          <w:szCs w:val="20"/>
        </w:rPr>
        <w:t>Laiku ir tinkamai informuoti Užsakovą apie atlikto remonto etapus bei pateikti Užsakovui atliktų remonto Darbų perdavimo-priėmimo aktus.</w:t>
      </w:r>
    </w:p>
    <w:p w14:paraId="38D0361E"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bCs/>
          <w:sz w:val="20"/>
          <w:szCs w:val="20"/>
        </w:rPr>
      </w:pPr>
      <w:r w:rsidRPr="00BB5FCF">
        <w:rPr>
          <w:rFonts w:ascii="Times New Roman" w:hAnsi="Times New Roman" w:cs="Times New Roman"/>
          <w:sz w:val="20"/>
          <w:szCs w:val="20"/>
        </w:rPr>
        <w:t>Užsakovui nurodžius, atidengti konstrukcijas, atlikti konstrukcijų ir kitus bandymus. Jei po to paaiškėja, kad paslaugos neatitinka galiojančių statybos normų ir reikalavimų, už visas su tuo susijusias išlaidas (tame tarpe ir išlaidas, susijusias su atitinkamų trūkumu šalinimu) apmoka Rangovas</w:t>
      </w:r>
      <w:r w:rsidRPr="00BB5FCF">
        <w:rPr>
          <w:rFonts w:ascii="Times New Roman" w:hAnsi="Times New Roman" w:cs="Times New Roman"/>
          <w:b/>
          <w:i/>
          <w:sz w:val="20"/>
          <w:szCs w:val="20"/>
        </w:rPr>
        <w:t xml:space="preserve">. </w:t>
      </w:r>
      <w:r w:rsidRPr="00BB5FCF">
        <w:rPr>
          <w:rFonts w:ascii="Times New Roman" w:hAnsi="Times New Roman" w:cs="Times New Roman"/>
          <w:sz w:val="20"/>
          <w:szCs w:val="20"/>
        </w:rPr>
        <w:t>Jei paaiškėja, kad viskas atlikta laikantis galiojančių statybos normų ir reikalavimų, visas su tuo susijusias išlaidas apmoka Užsakovas.</w:t>
      </w:r>
    </w:p>
    <w:p w14:paraId="26B8EB33"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bCs/>
          <w:sz w:val="20"/>
          <w:szCs w:val="20"/>
        </w:rPr>
      </w:pPr>
      <w:r w:rsidRPr="00BB5FCF">
        <w:rPr>
          <w:rFonts w:ascii="Times New Roman" w:hAnsi="Times New Roman" w:cs="Times New Roman"/>
          <w:sz w:val="20"/>
          <w:szCs w:val="20"/>
        </w:rPr>
        <w:t xml:space="preserve"> Savo sąskaita ištaisyti remonto Darbus, kurie dėl Rangovo kaltės yra netinkamai įvykdyti ir neatitinkantys sutarties sąlygų.</w:t>
      </w:r>
    </w:p>
    <w:p w14:paraId="1F23D640" w14:textId="77777777" w:rsidR="00BB5FCF" w:rsidRPr="00BB5FCF" w:rsidRDefault="00BB5FCF" w:rsidP="00BB5FCF">
      <w:pPr>
        <w:numPr>
          <w:ilvl w:val="2"/>
          <w:numId w:val="14"/>
        </w:numPr>
        <w:tabs>
          <w:tab w:val="num" w:pos="567"/>
        </w:tabs>
        <w:snapToGrid w:val="0"/>
        <w:spacing w:line="240" w:lineRule="auto"/>
        <w:rPr>
          <w:rFonts w:ascii="Times New Roman" w:hAnsi="Times New Roman" w:cs="Times New Roman"/>
          <w:bCs/>
          <w:sz w:val="20"/>
          <w:szCs w:val="20"/>
        </w:rPr>
      </w:pPr>
      <w:r w:rsidRPr="00BB5FCF">
        <w:rPr>
          <w:rFonts w:ascii="Times New Roman" w:hAnsi="Times New Roman" w:cs="Times New Roman"/>
          <w:bCs/>
          <w:sz w:val="20"/>
          <w:szCs w:val="20"/>
        </w:rPr>
        <w:t>Garantuoti saugų darbą, priešgaisrinę ir aplinkos apsaugą bei darbo higieną statybos teritorijoje, savo darbo zonoje, taip pat gretimos aplinkos apsaugą ir greta statybos teritorijos gyvenančių, dirbančių ar judančių žmonių apsaugą nuo atliekamų darbų sukeliamų pavojų. Rangovas užtikrina, kad jo pasamdyti darbuotojai ir/ar tretieji asmenys, už kuriuos atsakingas Rangovas, remonto metu nebūtų apsvaigę nuo alkoholio, narkotikų, toksinių ir psichotropinių medžiagų.</w:t>
      </w:r>
    </w:p>
    <w:p w14:paraId="3CDF1D1B" w14:textId="77777777" w:rsidR="00BB5FCF" w:rsidRPr="00BB5FCF" w:rsidRDefault="00BB5FCF" w:rsidP="00BB5FCF">
      <w:pPr>
        <w:numPr>
          <w:ilvl w:val="0"/>
          <w:numId w:val="14"/>
        </w:numPr>
        <w:tabs>
          <w:tab w:val="num" w:pos="907"/>
        </w:tabs>
        <w:snapToGrid w:val="0"/>
        <w:spacing w:line="240" w:lineRule="auto"/>
        <w:rPr>
          <w:rFonts w:ascii="Times New Roman" w:hAnsi="Times New Roman" w:cs="Times New Roman"/>
          <w:b/>
          <w:bCs/>
          <w:sz w:val="20"/>
          <w:szCs w:val="20"/>
        </w:rPr>
      </w:pPr>
      <w:r w:rsidRPr="00BB5FCF">
        <w:rPr>
          <w:rFonts w:ascii="Times New Roman" w:hAnsi="Times New Roman" w:cs="Times New Roman"/>
          <w:b/>
          <w:bCs/>
          <w:sz w:val="20"/>
          <w:szCs w:val="20"/>
        </w:rPr>
        <w:t>Remonto atlikimas ir perdavimas</w:t>
      </w:r>
    </w:p>
    <w:p w14:paraId="566C7611"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 xml:space="preserve">Rangovas privalo vykdyti remonto Darbus sutarties objekte, laikydamasis šios Sutarties, Lietuvos Respublikos įstatymų ir kitų norminių aktų nuostatų. </w:t>
      </w:r>
    </w:p>
    <w:p w14:paraId="19FA3B2D" w14:textId="77777777" w:rsidR="00BB5FCF" w:rsidRPr="00BB5FCF" w:rsidRDefault="00BB5FCF" w:rsidP="00BB5FCF">
      <w:pPr>
        <w:numPr>
          <w:ilvl w:val="1"/>
          <w:numId w:val="14"/>
        </w:numPr>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Rangovas atsako už saugų remonto vykdymą.</w:t>
      </w:r>
    </w:p>
    <w:p w14:paraId="2FBCEE63" w14:textId="77777777" w:rsidR="00BB5FCF" w:rsidRPr="00BB5FCF" w:rsidRDefault="00BB5FCF" w:rsidP="00BB5FCF">
      <w:pPr>
        <w:numPr>
          <w:ilvl w:val="1"/>
          <w:numId w:val="14"/>
        </w:numPr>
        <w:tabs>
          <w:tab w:val="num" w:pos="540"/>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Remontas laikomas baigtas, kai Rangovas Darbų perdavimo-priėmimo aktu perduoda atliktus Darbus, o Užsakovas juos priima. Galutinis remonto Darbų perdavimas ir priėmimas atliekamas visiškai užbaigus remontą. Užsakovas pasirašo remonto Darbų perdavimo-priėmimo aktą arba pareiškia raštu Sutarties nuostatomis pagrįstas pretenzijas.</w:t>
      </w:r>
    </w:p>
    <w:p w14:paraId="7E1218EA" w14:textId="77777777" w:rsidR="00BB5FCF" w:rsidRPr="00BB5FCF" w:rsidRDefault="00BB5FCF" w:rsidP="00BB5FCF">
      <w:pPr>
        <w:numPr>
          <w:ilvl w:val="0"/>
          <w:numId w:val="14"/>
        </w:numPr>
        <w:tabs>
          <w:tab w:val="num" w:pos="907"/>
        </w:tabs>
        <w:snapToGrid w:val="0"/>
        <w:spacing w:line="240" w:lineRule="auto"/>
        <w:rPr>
          <w:rFonts w:ascii="Times New Roman" w:hAnsi="Times New Roman" w:cs="Times New Roman"/>
          <w:b/>
          <w:bCs/>
          <w:sz w:val="20"/>
          <w:szCs w:val="20"/>
        </w:rPr>
      </w:pPr>
      <w:r w:rsidRPr="00BB5FCF">
        <w:rPr>
          <w:rFonts w:ascii="Times New Roman" w:hAnsi="Times New Roman" w:cs="Times New Roman"/>
          <w:b/>
          <w:bCs/>
          <w:sz w:val="20"/>
          <w:szCs w:val="20"/>
        </w:rPr>
        <w:t>Sutarties remonto Darbų atlikimo terminai ir finansavimas</w:t>
      </w:r>
    </w:p>
    <w:p w14:paraId="1752B7C1"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 xml:space="preserve">Rangovas turi atlikti Darbus laikydamasis šių terminų: </w:t>
      </w:r>
    </w:p>
    <w:p w14:paraId="5B602C92" w14:textId="16ADB752" w:rsidR="00BB5FCF" w:rsidRPr="00BB5FCF" w:rsidRDefault="00BB5FCF" w:rsidP="00BB5FCF">
      <w:pPr>
        <w:tabs>
          <w:tab w:val="num" w:pos="907"/>
        </w:tabs>
        <w:snapToGrid w:val="0"/>
        <w:ind w:left="900" w:hanging="360"/>
        <w:rPr>
          <w:rFonts w:ascii="Times New Roman" w:hAnsi="Times New Roman" w:cs="Times New Roman"/>
          <w:sz w:val="20"/>
          <w:szCs w:val="20"/>
        </w:rPr>
      </w:pPr>
      <w:r w:rsidRPr="00BB5FCF">
        <w:rPr>
          <w:rFonts w:ascii="Times New Roman" w:hAnsi="Times New Roman" w:cs="Times New Roman"/>
          <w:sz w:val="20"/>
          <w:szCs w:val="20"/>
        </w:rPr>
        <w:t>Remonto pradžia – 202</w:t>
      </w:r>
      <w:r>
        <w:rPr>
          <w:rFonts w:ascii="Times New Roman" w:hAnsi="Times New Roman" w:cs="Times New Roman"/>
          <w:sz w:val="20"/>
          <w:szCs w:val="20"/>
        </w:rPr>
        <w:t>5</w:t>
      </w:r>
      <w:r w:rsidRPr="00BB5FCF">
        <w:rPr>
          <w:rFonts w:ascii="Times New Roman" w:hAnsi="Times New Roman" w:cs="Times New Roman"/>
          <w:sz w:val="20"/>
          <w:szCs w:val="20"/>
        </w:rPr>
        <w:t>-07-01.</w:t>
      </w:r>
    </w:p>
    <w:p w14:paraId="139AC57E" w14:textId="2C6F6717" w:rsidR="00BB5FCF" w:rsidRPr="00BB5FCF" w:rsidRDefault="00BB5FCF" w:rsidP="00BB5FCF">
      <w:pPr>
        <w:tabs>
          <w:tab w:val="num" w:pos="567"/>
        </w:tabs>
        <w:snapToGrid w:val="0"/>
        <w:ind w:left="567" w:hanging="27"/>
        <w:rPr>
          <w:rFonts w:ascii="Times New Roman" w:hAnsi="Times New Roman" w:cs="Times New Roman"/>
          <w:sz w:val="20"/>
          <w:szCs w:val="20"/>
        </w:rPr>
      </w:pPr>
      <w:r w:rsidRPr="00BB5FCF">
        <w:rPr>
          <w:rFonts w:ascii="Times New Roman" w:hAnsi="Times New Roman" w:cs="Times New Roman"/>
          <w:sz w:val="20"/>
          <w:szCs w:val="20"/>
        </w:rPr>
        <w:t>Remonto pabaiga – 202</w:t>
      </w:r>
      <w:r>
        <w:rPr>
          <w:rFonts w:ascii="Times New Roman" w:hAnsi="Times New Roman" w:cs="Times New Roman"/>
          <w:sz w:val="20"/>
          <w:szCs w:val="20"/>
        </w:rPr>
        <w:t>5</w:t>
      </w:r>
      <w:r w:rsidRPr="00BB5FCF">
        <w:rPr>
          <w:rFonts w:ascii="Times New Roman" w:hAnsi="Times New Roman" w:cs="Times New Roman"/>
          <w:sz w:val="20"/>
          <w:szCs w:val="20"/>
        </w:rPr>
        <w:t>-08-</w:t>
      </w:r>
      <w:r w:rsidR="00DB478B">
        <w:rPr>
          <w:rFonts w:ascii="Times New Roman" w:hAnsi="Times New Roman" w:cs="Times New Roman"/>
          <w:sz w:val="20"/>
          <w:szCs w:val="20"/>
        </w:rPr>
        <w:t>15.</w:t>
      </w:r>
    </w:p>
    <w:p w14:paraId="33972E31"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Rangovui suteikiama teisė į remonto pabaigos termino pratęsimą, jeigu Užsakovas nevykdo ir/arba netinkamai vykdo Sutartimi jam nustatytus įsipareigojimus ir todėl Rangovas negali vykdyti remonto iš dalies arba pilnai.</w:t>
      </w:r>
    </w:p>
    <w:p w14:paraId="49D3E937"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Jeigu Rangovas mano, kad pagal kurią nors Sutarties nuostatą jam turi būti suteikta teisė gauti kokį nors remonto Darbų atlikimo termino pratęsimą, tai Rangovas privalo pranešti Užsakovui, nurodydamas įvykį arba aplinkybes, dėl kurių kyla šis reikalavimas.</w:t>
      </w:r>
    </w:p>
    <w:p w14:paraId="61A6AD88"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Rangovas turi teisę užbaigti remontą anksčiau sutarto termino.</w:t>
      </w:r>
    </w:p>
    <w:p w14:paraId="525C3058"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 xml:space="preserve">Rangovui pateikus, o Užsakovui patvirtinus atliktų Darbų perdavimo – priėmimo aktą ir PVM sąskaitą faktūrą, su Rangovu atsiskaitoma per 30 (trisdešimt) dienų. nuo sąskaitos faktūros gavimo dienos. </w:t>
      </w:r>
    </w:p>
    <w:p w14:paraId="35B77610"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Už 5.1. punkte nurodytų terminų nesilaikymą, Užsakovas turi teisę reikalauti sumokėti 0,02% (dviejų šimtųjų procento) dydžio delspinigių nuo Sutartyje nurodytos Sutarties kainos už kiekvieną uždelstą dieną. Užsakovas gali minėtą delspinigių sumą išskaičiuoti iš Rangovui mokėtinos sumos už Darbus.</w:t>
      </w:r>
    </w:p>
    <w:p w14:paraId="5A391256"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Užsakovas turi teisę įtraukti į mokėjimo balansą sumas mokėtinas pagal Sutartį, susijusias su Rangovui keliamais reikalavimais dėl Sutarties sąlygų pažeidimo.</w:t>
      </w:r>
    </w:p>
    <w:p w14:paraId="5A8154DE"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Uždelsus Darbų apmokėjimą pagal Sutartį, Rangovas gali reikalauti iš Užsakovo už uždelsimo laikotarpį 0,02% (dviejų šimtųjų procento) dydžio delspinigių už kiekvieną uždelstą dieną nuo neapmokėtos sumos.</w:t>
      </w:r>
    </w:p>
    <w:p w14:paraId="2EA1AA82"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Užsakovas pasilieka teisę, atsiradus nenumatytoms finansavimo kliūtims, sumažinti atliekamų Darbų apimtis.</w:t>
      </w:r>
    </w:p>
    <w:p w14:paraId="0B16F93F" w14:textId="77777777" w:rsidR="00BB5FCF" w:rsidRPr="00BB5FCF" w:rsidRDefault="00BB5FCF" w:rsidP="00BB5FCF">
      <w:pPr>
        <w:numPr>
          <w:ilvl w:val="0"/>
          <w:numId w:val="14"/>
        </w:numPr>
        <w:snapToGrid w:val="0"/>
        <w:spacing w:line="240" w:lineRule="auto"/>
        <w:rPr>
          <w:rFonts w:ascii="Times New Roman" w:hAnsi="Times New Roman" w:cs="Times New Roman"/>
          <w:b/>
          <w:sz w:val="20"/>
          <w:szCs w:val="20"/>
        </w:rPr>
      </w:pPr>
      <w:r w:rsidRPr="00BB5FCF">
        <w:rPr>
          <w:rFonts w:ascii="Times New Roman" w:hAnsi="Times New Roman" w:cs="Times New Roman"/>
          <w:b/>
          <w:sz w:val="20"/>
          <w:szCs w:val="20"/>
        </w:rPr>
        <w:t>Nenugalima jėga</w:t>
      </w:r>
    </w:p>
    <w:p w14:paraId="0B64AC53" w14:textId="77777777" w:rsidR="00BB5FCF" w:rsidRPr="00BB5FCF" w:rsidRDefault="00BB5FCF" w:rsidP="00BB5FCF">
      <w:pPr>
        <w:numPr>
          <w:ilvl w:val="1"/>
          <w:numId w:val="14"/>
        </w:numPr>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Šalis gali būti visiškai ar iš dalies atleidžiama nuo atsakomybės dėl ypatingų ir neišvengiamų aplinkybių – nenugalimos jėgos (</w:t>
      </w:r>
      <w:r w:rsidRPr="00BB5FCF">
        <w:rPr>
          <w:rFonts w:ascii="Times New Roman" w:hAnsi="Times New Roman" w:cs="Times New Roman"/>
          <w:i/>
          <w:sz w:val="20"/>
          <w:szCs w:val="20"/>
        </w:rPr>
        <w:t>forte majeure</w:t>
      </w:r>
      <w:r w:rsidRPr="00BB5FCF">
        <w:rPr>
          <w:rFonts w:ascii="Times New Roman" w:hAnsi="Times New Roman" w:cs="Times New Roman"/>
          <w:sz w:val="20"/>
          <w:szCs w:val="20"/>
        </w:rPr>
        <w:t>), nustatytos ir jas patyrusios Šalies įrodytos pagal Lietuvos Respublikos civilinį kodeksą, jeigu Šalis nedelsiant pranešė kitai Šaliai apie kliūtį bei jos poveikį įsipareigojimų vykdymui.</w:t>
      </w:r>
    </w:p>
    <w:p w14:paraId="303395BD" w14:textId="77777777" w:rsidR="00BB5FCF" w:rsidRPr="00BB5FCF" w:rsidRDefault="00BB5FCF" w:rsidP="00BB5FCF">
      <w:pPr>
        <w:numPr>
          <w:ilvl w:val="1"/>
          <w:numId w:val="14"/>
        </w:numPr>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 xml:space="preserve">Sutartis baigiasi kitos Šalies reikalavimu, kai ją įvykdyti kitai šaliai neįmanoma dėl </w:t>
      </w:r>
      <w:r w:rsidRPr="00BB5FCF">
        <w:rPr>
          <w:rFonts w:ascii="Times New Roman" w:hAnsi="Times New Roman" w:cs="Times New Roman"/>
          <w:i/>
          <w:sz w:val="20"/>
          <w:szCs w:val="20"/>
        </w:rPr>
        <w:t xml:space="preserve">force majeure </w:t>
      </w:r>
      <w:r w:rsidRPr="00BB5FCF">
        <w:rPr>
          <w:rFonts w:ascii="Times New Roman" w:hAnsi="Times New Roman" w:cs="Times New Roman"/>
          <w:sz w:val="20"/>
          <w:szCs w:val="20"/>
        </w:rPr>
        <w:t>arba vykdymas turi būti atidėtas ilgiau nei dėl nenugalimos jėgos (</w:t>
      </w:r>
      <w:r w:rsidRPr="00BB5FCF">
        <w:rPr>
          <w:rFonts w:ascii="Times New Roman" w:hAnsi="Times New Roman" w:cs="Times New Roman"/>
          <w:i/>
          <w:sz w:val="20"/>
          <w:szCs w:val="20"/>
        </w:rPr>
        <w:t>force majeure</w:t>
      </w:r>
      <w:r w:rsidRPr="00BB5FCF">
        <w:rPr>
          <w:rFonts w:ascii="Times New Roman" w:hAnsi="Times New Roman" w:cs="Times New Roman"/>
          <w:sz w:val="20"/>
          <w:szCs w:val="20"/>
        </w:rPr>
        <w:t>), už kurią Šalis neatsako.</w:t>
      </w:r>
    </w:p>
    <w:p w14:paraId="4604463B" w14:textId="77777777" w:rsidR="00BB5FCF" w:rsidRPr="00BB5FCF" w:rsidRDefault="00BB5FCF" w:rsidP="00BB5FCF">
      <w:pPr>
        <w:numPr>
          <w:ilvl w:val="0"/>
          <w:numId w:val="14"/>
        </w:numPr>
        <w:snapToGrid w:val="0"/>
        <w:spacing w:line="240" w:lineRule="auto"/>
        <w:rPr>
          <w:rFonts w:ascii="Times New Roman" w:hAnsi="Times New Roman" w:cs="Times New Roman"/>
          <w:b/>
          <w:sz w:val="20"/>
          <w:szCs w:val="20"/>
        </w:rPr>
      </w:pPr>
      <w:r w:rsidRPr="00BB5FCF">
        <w:rPr>
          <w:rFonts w:ascii="Times New Roman" w:hAnsi="Times New Roman" w:cs="Times New Roman"/>
          <w:b/>
          <w:sz w:val="20"/>
          <w:szCs w:val="20"/>
        </w:rPr>
        <w:t>Ginčų nagrinėjimas</w:t>
      </w:r>
    </w:p>
    <w:p w14:paraId="2D0725B8" w14:textId="77777777" w:rsidR="00BB5FCF" w:rsidRPr="00BB5FCF" w:rsidRDefault="00BB5FCF" w:rsidP="00BB5FCF">
      <w:pPr>
        <w:numPr>
          <w:ilvl w:val="1"/>
          <w:numId w:val="14"/>
        </w:numPr>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lastRenderedPageBreak/>
        <w:t>Bet kokie ginčai, nesutarimai ar reikalavimai, kylantis iš šios Sutarties ar susiję su ja, jos pažeidimu, nutraukimu ar negaliojimu, sprendžiami Šalių derybose.</w:t>
      </w:r>
    </w:p>
    <w:p w14:paraId="063EC6FC" w14:textId="77777777" w:rsidR="00BB5FCF" w:rsidRPr="00BB5FCF" w:rsidRDefault="00BB5FCF" w:rsidP="00BB5FCF">
      <w:pPr>
        <w:numPr>
          <w:ilvl w:val="1"/>
          <w:numId w:val="14"/>
        </w:numPr>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Jeigu Šalims nepavyksta išspręsti ginčų, nesutarimų ar reikalavimų derybų būdu per 30</w:t>
      </w:r>
      <w:r w:rsidRPr="00BB5FCF">
        <w:rPr>
          <w:rFonts w:ascii="Times New Roman" w:hAnsi="Times New Roman" w:cs="Times New Roman"/>
          <w:b/>
          <w:sz w:val="20"/>
          <w:szCs w:val="20"/>
        </w:rPr>
        <w:t xml:space="preserve"> </w:t>
      </w:r>
      <w:r w:rsidRPr="00BB5FCF">
        <w:rPr>
          <w:rFonts w:ascii="Times New Roman" w:hAnsi="Times New Roman" w:cs="Times New Roman"/>
          <w:sz w:val="20"/>
          <w:szCs w:val="20"/>
        </w:rPr>
        <w:t>kalendorinių</w:t>
      </w:r>
      <w:r w:rsidRPr="00BB5FCF">
        <w:rPr>
          <w:rFonts w:ascii="Times New Roman" w:hAnsi="Times New Roman" w:cs="Times New Roman"/>
          <w:b/>
          <w:sz w:val="20"/>
          <w:szCs w:val="20"/>
        </w:rPr>
        <w:t xml:space="preserve"> </w:t>
      </w:r>
      <w:r w:rsidRPr="00BB5FCF">
        <w:rPr>
          <w:rFonts w:ascii="Times New Roman" w:hAnsi="Times New Roman" w:cs="Times New Roman"/>
          <w:sz w:val="20"/>
          <w:szCs w:val="20"/>
        </w:rPr>
        <w:t>dienų nuo ginčų kilimo pradžios, jie sprendžiami Lietuvos Respublikos teismuose.</w:t>
      </w:r>
    </w:p>
    <w:p w14:paraId="31645B6F" w14:textId="77777777" w:rsidR="00BB5FCF" w:rsidRPr="00BB5FCF" w:rsidRDefault="00BB5FCF" w:rsidP="00BB5FCF">
      <w:pPr>
        <w:numPr>
          <w:ilvl w:val="0"/>
          <w:numId w:val="14"/>
        </w:numPr>
        <w:tabs>
          <w:tab w:val="num" w:pos="907"/>
        </w:tabs>
        <w:snapToGrid w:val="0"/>
        <w:spacing w:line="240" w:lineRule="auto"/>
        <w:rPr>
          <w:rFonts w:ascii="Times New Roman" w:hAnsi="Times New Roman" w:cs="Times New Roman"/>
          <w:b/>
          <w:bCs/>
          <w:sz w:val="20"/>
          <w:szCs w:val="20"/>
        </w:rPr>
      </w:pPr>
      <w:r w:rsidRPr="00BB5FCF">
        <w:rPr>
          <w:rFonts w:ascii="Times New Roman" w:hAnsi="Times New Roman" w:cs="Times New Roman"/>
          <w:b/>
          <w:bCs/>
          <w:sz w:val="20"/>
          <w:szCs w:val="20"/>
        </w:rPr>
        <w:t>Baigiamosios nuostatos</w:t>
      </w:r>
    </w:p>
    <w:p w14:paraId="72147967"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6825A95"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Užsakovas turi teisę prieš terminą nutraukti Sutartį ir pareikalauti iš Rangovo atlyginti dėl to patirtus visus nuostolius šiais atvejais:</w:t>
      </w:r>
    </w:p>
    <w:p w14:paraId="21D9CAD7" w14:textId="77777777" w:rsidR="00BB5FCF" w:rsidRPr="00BB5FCF" w:rsidRDefault="00BB5FCF" w:rsidP="00BB5FCF">
      <w:pPr>
        <w:numPr>
          <w:ilvl w:val="3"/>
          <w:numId w:val="14"/>
        </w:numPr>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jeigu Rangovas, nepaisydamas Užsakovo raginimo, nepradeda remonto sutartu laiku arba dirba taip lėtai, kad baigti remontą Sutartyje nustatytu laiku būtų tikrai neįmanoma;</w:t>
      </w:r>
    </w:p>
    <w:p w14:paraId="3B47633C" w14:textId="77777777" w:rsidR="00BB5FCF" w:rsidRPr="00BB5FCF" w:rsidRDefault="00BB5FCF" w:rsidP="00BB5FCF">
      <w:pPr>
        <w:numPr>
          <w:ilvl w:val="3"/>
          <w:numId w:val="14"/>
        </w:numPr>
        <w:tabs>
          <w:tab w:val="num" w:pos="1418"/>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jeigu Rangovas nesilaiko Sutarties sąlygų dėl paslaugų kokybės: naudoja netinkamas medžiagas, gaminius ar kitus paslaugų komponentus, prastai atlieka remontą, nepaiso užsakovo nurodymų pašalinti trūkumus nustatytais terminais ar elgiasi kitaip nei nustatyta Sutartyje ir dėl to Užsakovas turi pagrindo manyti, kad Rangovas nepajėgs užbaigti remonto be trūkumų ar nuostolių užsakovui;</w:t>
      </w:r>
    </w:p>
    <w:p w14:paraId="3CB6D96D"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Tiek viena, tiek kita šalis turi teisę nutraukti Sutartį, jeigu kita šalis paskelbta bankrutuojančia.</w:t>
      </w:r>
    </w:p>
    <w:p w14:paraId="4DC00243"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Šios Sutarties vykdymui ir aiškinimui taikoma Lietuvos Respublikos teisė.</w:t>
      </w:r>
    </w:p>
    <w:p w14:paraId="5A23B21C" w14:textId="77777777" w:rsidR="00BB5FCF" w:rsidRPr="00BB5FCF" w:rsidRDefault="00BB5FCF" w:rsidP="00BB5FCF">
      <w:pPr>
        <w:numPr>
          <w:ilvl w:val="1"/>
          <w:numId w:val="14"/>
        </w:numPr>
        <w:tabs>
          <w:tab w:val="num" w:pos="907"/>
        </w:tabs>
        <w:snapToGrid w:val="0"/>
        <w:spacing w:line="240" w:lineRule="auto"/>
        <w:rPr>
          <w:rFonts w:ascii="Times New Roman" w:hAnsi="Times New Roman" w:cs="Times New Roman"/>
          <w:sz w:val="20"/>
          <w:szCs w:val="20"/>
        </w:rPr>
      </w:pPr>
      <w:r w:rsidRPr="00BB5FCF">
        <w:rPr>
          <w:rFonts w:ascii="Times New Roman" w:hAnsi="Times New Roman" w:cs="Times New Roman"/>
          <w:sz w:val="20"/>
          <w:szCs w:val="20"/>
        </w:rPr>
        <w:t xml:space="preserve">Sutartis sudaryta 2 (dviem) egzemplioriais lietuvių kalba, po vieną kiekvienai šaliai. Abu Sutarties egzemplioriai yra vienodos teisinės galios. </w:t>
      </w:r>
    </w:p>
    <w:p w14:paraId="2674B9FC" w14:textId="77777777" w:rsidR="00BB5FCF" w:rsidRPr="00BB5FCF" w:rsidRDefault="00BB5FCF" w:rsidP="00BB5FCF">
      <w:pPr>
        <w:widowControl w:val="0"/>
        <w:numPr>
          <w:ilvl w:val="1"/>
          <w:numId w:val="14"/>
        </w:numPr>
        <w:tabs>
          <w:tab w:val="num" w:pos="907"/>
        </w:tabs>
        <w:spacing w:line="240" w:lineRule="auto"/>
        <w:contextualSpacing/>
        <w:jc w:val="left"/>
        <w:rPr>
          <w:rFonts w:ascii="Times New Roman" w:hAnsi="Times New Roman" w:cs="Times New Roman"/>
          <w:sz w:val="20"/>
          <w:szCs w:val="20"/>
        </w:rPr>
      </w:pPr>
      <w:r w:rsidRPr="00BB5FCF">
        <w:rPr>
          <w:rFonts w:ascii="Times New Roman" w:hAnsi="Times New Roman" w:cs="Times New Roman"/>
          <w:sz w:val="20"/>
          <w:szCs w:val="20"/>
        </w:rPr>
        <w:t>Sutarties pasirašymo metu prie Sutarties pridedamas Priedas, kuris yra neatskiriama Sutarties dalis:</w:t>
      </w:r>
    </w:p>
    <w:p w14:paraId="670FBBE8" w14:textId="77777777" w:rsidR="00BB5FCF" w:rsidRPr="00BB5FCF" w:rsidRDefault="00BB5FCF" w:rsidP="00BB5FCF">
      <w:pPr>
        <w:widowControl w:val="0"/>
        <w:tabs>
          <w:tab w:val="num" w:pos="907"/>
        </w:tabs>
        <w:ind w:left="567"/>
        <w:contextualSpacing/>
        <w:rPr>
          <w:rFonts w:ascii="Times New Roman" w:hAnsi="Times New Roman" w:cs="Times New Roman"/>
          <w:sz w:val="20"/>
          <w:szCs w:val="20"/>
        </w:rPr>
      </w:pPr>
      <w:r w:rsidRPr="00BB5FCF">
        <w:rPr>
          <w:rFonts w:ascii="Times New Roman" w:hAnsi="Times New Roman" w:cs="Times New Roman"/>
          <w:sz w:val="20"/>
          <w:szCs w:val="20"/>
        </w:rPr>
        <w:t>-Sąmata</w:t>
      </w:r>
    </w:p>
    <w:p w14:paraId="61A8986F" w14:textId="77777777" w:rsidR="00BB5FCF" w:rsidRPr="00BB5FCF" w:rsidRDefault="00BB5FCF" w:rsidP="00BB5FCF">
      <w:pPr>
        <w:widowControl w:val="0"/>
        <w:tabs>
          <w:tab w:val="num" w:pos="907"/>
        </w:tabs>
        <w:ind w:left="567"/>
        <w:contextualSpacing/>
        <w:rPr>
          <w:rFonts w:ascii="Times New Roman" w:hAnsi="Times New Roman" w:cs="Times New Roman"/>
          <w:sz w:val="20"/>
          <w:szCs w:val="20"/>
        </w:rPr>
      </w:pPr>
      <w:r w:rsidRPr="00BB5FCF">
        <w:rPr>
          <w:rFonts w:ascii="Times New Roman" w:hAnsi="Times New Roman" w:cs="Times New Roman"/>
          <w:sz w:val="20"/>
          <w:szCs w:val="20"/>
        </w:rPr>
        <w:t>-Techninė specifikacija.</w:t>
      </w:r>
    </w:p>
    <w:p w14:paraId="1BECBC68" w14:textId="77777777" w:rsidR="00BB5FCF" w:rsidRPr="00BB5FCF" w:rsidRDefault="00BB5FCF" w:rsidP="00BB5FCF">
      <w:pPr>
        <w:tabs>
          <w:tab w:val="num" w:pos="907"/>
        </w:tabs>
        <w:rPr>
          <w:rFonts w:ascii="Times New Roman" w:hAnsi="Times New Roman" w:cs="Times New Roman"/>
          <w:b/>
          <w:sz w:val="20"/>
          <w:szCs w:val="20"/>
        </w:rPr>
      </w:pPr>
      <w:r w:rsidRPr="00BB5FCF">
        <w:rPr>
          <w:rFonts w:ascii="Times New Roman" w:hAnsi="Times New Roman" w:cs="Times New Roman"/>
          <w:b/>
          <w:sz w:val="20"/>
          <w:szCs w:val="20"/>
        </w:rPr>
        <w:t>9.      Šalių rekvizitai ir parašai:</w:t>
      </w:r>
    </w:p>
    <w:p w14:paraId="6404B2B4" w14:textId="77777777" w:rsidR="00BB5FCF" w:rsidRPr="00BB5FCF" w:rsidRDefault="00BB5FCF" w:rsidP="00BB5FCF">
      <w:pPr>
        <w:tabs>
          <w:tab w:val="left" w:pos="561"/>
          <w:tab w:val="left" w:pos="1496"/>
        </w:tabs>
        <w:jc w:val="right"/>
        <w:rPr>
          <w:rFonts w:ascii="Times New Roman" w:hAnsi="Times New Roman" w:cs="Times New Roman"/>
          <w:sz w:val="20"/>
          <w:szCs w:val="20"/>
        </w:rPr>
      </w:pPr>
    </w:p>
    <w:p w14:paraId="234883D3" w14:textId="77777777" w:rsidR="00BB5FCF" w:rsidRPr="00BB5FCF" w:rsidRDefault="00BB5FCF" w:rsidP="00BB5FCF">
      <w:pPr>
        <w:tabs>
          <w:tab w:val="left" w:pos="561"/>
          <w:tab w:val="left" w:pos="1496"/>
        </w:tabs>
        <w:jc w:val="right"/>
        <w:rPr>
          <w:rFonts w:ascii="Times New Roman" w:hAnsi="Times New Roman" w:cs="Times New Roman"/>
          <w:sz w:val="20"/>
          <w:szCs w:val="20"/>
        </w:rPr>
      </w:pPr>
    </w:p>
    <w:p w14:paraId="2FF606BA" w14:textId="77777777" w:rsidR="00BB5FCF" w:rsidRPr="00BB5FCF" w:rsidRDefault="00BB5FCF" w:rsidP="00BB5FCF">
      <w:pPr>
        <w:widowControl w:val="0"/>
        <w:rPr>
          <w:rFonts w:ascii="Times New Roman" w:hAnsi="Times New Roman" w:cs="Times New Roman"/>
          <w:b/>
          <w:sz w:val="20"/>
          <w:szCs w:val="20"/>
        </w:rPr>
      </w:pPr>
      <w:r w:rsidRPr="00BB5FCF">
        <w:rPr>
          <w:rFonts w:ascii="Times New Roman" w:hAnsi="Times New Roman" w:cs="Times New Roman"/>
          <w:b/>
          <w:sz w:val="20"/>
          <w:szCs w:val="20"/>
        </w:rPr>
        <w:t>Užsakovas</w:t>
      </w:r>
      <w:r w:rsidRPr="00BB5FCF">
        <w:rPr>
          <w:rFonts w:ascii="Times New Roman" w:hAnsi="Times New Roman" w:cs="Times New Roman"/>
          <w:b/>
          <w:sz w:val="20"/>
          <w:szCs w:val="20"/>
        </w:rPr>
        <w:tab/>
      </w:r>
      <w:r w:rsidRPr="00BB5FCF">
        <w:rPr>
          <w:rFonts w:ascii="Times New Roman" w:hAnsi="Times New Roman" w:cs="Times New Roman"/>
          <w:b/>
          <w:sz w:val="20"/>
          <w:szCs w:val="20"/>
        </w:rPr>
        <w:tab/>
      </w:r>
      <w:r w:rsidRPr="00BB5FCF">
        <w:rPr>
          <w:rFonts w:ascii="Times New Roman" w:hAnsi="Times New Roman" w:cs="Times New Roman"/>
          <w:b/>
          <w:sz w:val="20"/>
          <w:szCs w:val="20"/>
        </w:rPr>
        <w:tab/>
      </w:r>
      <w:r w:rsidRPr="00BB5FCF">
        <w:rPr>
          <w:rFonts w:ascii="Times New Roman" w:hAnsi="Times New Roman" w:cs="Times New Roman"/>
          <w:b/>
          <w:sz w:val="20"/>
          <w:szCs w:val="20"/>
        </w:rPr>
        <w:tab/>
      </w:r>
      <w:r w:rsidRPr="00BB5FCF">
        <w:rPr>
          <w:rFonts w:ascii="Times New Roman" w:hAnsi="Times New Roman" w:cs="Times New Roman"/>
          <w:b/>
          <w:sz w:val="20"/>
          <w:szCs w:val="20"/>
        </w:rPr>
        <w:tab/>
      </w:r>
      <w:r w:rsidRPr="00BB5FCF">
        <w:rPr>
          <w:rFonts w:ascii="Times New Roman" w:hAnsi="Times New Roman" w:cs="Times New Roman"/>
          <w:b/>
          <w:sz w:val="20"/>
          <w:szCs w:val="20"/>
        </w:rPr>
        <w:tab/>
        <w:t>Rangovas</w:t>
      </w:r>
    </w:p>
    <w:p w14:paraId="0C6CD594" w14:textId="77777777" w:rsidR="00BB5FCF" w:rsidRPr="00BB5FCF" w:rsidRDefault="00BB5FCF" w:rsidP="00BB5FCF">
      <w:pPr>
        <w:widowControl w:val="0"/>
        <w:rPr>
          <w:rFonts w:ascii="Times New Roman" w:hAnsi="Times New Roman" w:cs="Times New Roman"/>
          <w:sz w:val="20"/>
          <w:szCs w:val="20"/>
        </w:rPr>
      </w:pPr>
      <w:r w:rsidRPr="00BB5FCF">
        <w:rPr>
          <w:rFonts w:ascii="Times New Roman" w:hAnsi="Times New Roman" w:cs="Times New Roman"/>
          <w:sz w:val="20"/>
          <w:szCs w:val="20"/>
        </w:rPr>
        <w:t>Gruzdžių vaikų socializacijos centras</w:t>
      </w:r>
      <w:r w:rsidRPr="00BB5FCF">
        <w:rPr>
          <w:rFonts w:ascii="Times New Roman" w:hAnsi="Times New Roman" w:cs="Times New Roman"/>
          <w:sz w:val="20"/>
          <w:szCs w:val="20"/>
        </w:rPr>
        <w:tab/>
      </w:r>
      <w:r w:rsidRPr="00BB5FCF">
        <w:rPr>
          <w:rFonts w:ascii="Times New Roman" w:hAnsi="Times New Roman" w:cs="Times New Roman"/>
          <w:sz w:val="20"/>
          <w:szCs w:val="20"/>
        </w:rPr>
        <w:tab/>
      </w:r>
    </w:p>
    <w:p w14:paraId="464A5799" w14:textId="77777777" w:rsidR="00BB5FCF" w:rsidRPr="00BB5FCF" w:rsidRDefault="00BB5FCF" w:rsidP="00BB5FCF">
      <w:pPr>
        <w:widowControl w:val="0"/>
        <w:spacing w:before="11"/>
        <w:rPr>
          <w:rFonts w:ascii="Times New Roman" w:hAnsi="Times New Roman" w:cs="Times New Roman"/>
          <w:sz w:val="20"/>
          <w:szCs w:val="20"/>
        </w:rPr>
      </w:pPr>
      <w:r w:rsidRPr="00BB5FCF">
        <w:rPr>
          <w:rFonts w:ascii="Times New Roman" w:hAnsi="Times New Roman" w:cs="Times New Roman"/>
          <w:sz w:val="20"/>
          <w:szCs w:val="20"/>
        </w:rPr>
        <w:t>F. Vaitkaus g. 61, Gruzdžiai, Šiaulių r.</w:t>
      </w:r>
      <w:r w:rsidRPr="00BB5FCF">
        <w:rPr>
          <w:rFonts w:ascii="Times New Roman" w:hAnsi="Times New Roman" w:cs="Times New Roman"/>
          <w:sz w:val="20"/>
          <w:szCs w:val="20"/>
        </w:rPr>
        <w:tab/>
      </w:r>
      <w:r w:rsidRPr="00BB5FCF">
        <w:rPr>
          <w:rFonts w:ascii="Times New Roman" w:hAnsi="Times New Roman" w:cs="Times New Roman"/>
          <w:sz w:val="20"/>
          <w:szCs w:val="20"/>
        </w:rPr>
        <w:tab/>
      </w:r>
    </w:p>
    <w:p w14:paraId="2D0F5157" w14:textId="77777777" w:rsidR="00BB5FCF" w:rsidRPr="00BB5FCF" w:rsidRDefault="00BB5FCF" w:rsidP="00BB5FCF">
      <w:pPr>
        <w:widowControl w:val="0"/>
        <w:rPr>
          <w:rFonts w:ascii="Times New Roman" w:hAnsi="Times New Roman" w:cs="Times New Roman"/>
          <w:sz w:val="20"/>
          <w:szCs w:val="20"/>
        </w:rPr>
      </w:pPr>
      <w:r w:rsidRPr="00BB5FCF">
        <w:rPr>
          <w:rFonts w:ascii="Times New Roman" w:hAnsi="Times New Roman" w:cs="Times New Roman"/>
          <w:sz w:val="20"/>
          <w:szCs w:val="20"/>
        </w:rPr>
        <w:t>Įmonės kodas 190089213</w:t>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p>
    <w:p w14:paraId="3FB03865" w14:textId="77777777" w:rsidR="00BB5FCF" w:rsidRPr="00BB5FCF" w:rsidRDefault="00BB5FCF" w:rsidP="00BB5FCF">
      <w:pPr>
        <w:widowControl w:val="0"/>
        <w:spacing w:before="2"/>
        <w:rPr>
          <w:rFonts w:ascii="Times New Roman" w:hAnsi="Times New Roman" w:cs="Times New Roman"/>
          <w:sz w:val="20"/>
          <w:szCs w:val="20"/>
        </w:rPr>
      </w:pPr>
      <w:r w:rsidRPr="00BB5FCF">
        <w:rPr>
          <w:rFonts w:ascii="Times New Roman" w:hAnsi="Times New Roman" w:cs="Times New Roman"/>
          <w:sz w:val="20"/>
          <w:szCs w:val="20"/>
        </w:rPr>
        <w:t>Nėra PVM mokėtojas</w:t>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p>
    <w:p w14:paraId="66704099" w14:textId="77777777" w:rsidR="00BB5FCF" w:rsidRPr="00BB5FCF" w:rsidRDefault="00BB5FCF" w:rsidP="00BB5FCF">
      <w:pPr>
        <w:widowControl w:val="0"/>
        <w:spacing w:before="2"/>
        <w:rPr>
          <w:rFonts w:ascii="Times New Roman" w:hAnsi="Times New Roman" w:cs="Times New Roman"/>
          <w:sz w:val="20"/>
          <w:szCs w:val="20"/>
        </w:rPr>
      </w:pPr>
      <w:r w:rsidRPr="00BB5FCF">
        <w:rPr>
          <w:rFonts w:ascii="Times New Roman" w:hAnsi="Times New Roman" w:cs="Times New Roman"/>
          <w:sz w:val="20"/>
          <w:szCs w:val="20"/>
        </w:rPr>
        <w:t>Tel. (841) 372 322</w:t>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p>
    <w:p w14:paraId="25EF2173" w14:textId="6F110B47" w:rsidR="00BB5FCF" w:rsidRPr="00BB5FCF" w:rsidRDefault="00BB5FCF" w:rsidP="00BB5FCF">
      <w:pPr>
        <w:widowControl w:val="0"/>
        <w:spacing w:before="2"/>
        <w:rPr>
          <w:rFonts w:ascii="Times New Roman" w:hAnsi="Times New Roman" w:cs="Times New Roman"/>
          <w:sz w:val="20"/>
          <w:szCs w:val="20"/>
        </w:rPr>
      </w:pPr>
      <w:r w:rsidRPr="00BB5FCF">
        <w:rPr>
          <w:rFonts w:ascii="Times New Roman" w:hAnsi="Times New Roman" w:cs="Times New Roman"/>
          <w:sz w:val="20"/>
          <w:szCs w:val="20"/>
        </w:rPr>
        <w:t xml:space="preserve">El. paštas </w:t>
      </w:r>
      <w:hyperlink r:id="rId18" w:history="1">
        <w:r w:rsidRPr="00BB5FCF">
          <w:rPr>
            <w:rFonts w:ascii="Times New Roman" w:hAnsi="Times New Roman" w:cs="Times New Roman"/>
            <w:color w:val="0000FF"/>
            <w:sz w:val="20"/>
            <w:szCs w:val="20"/>
            <w:u w:val="single"/>
          </w:rPr>
          <w:t>centras.info@gvsc.lt</w:t>
        </w:r>
      </w:hyperlink>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p>
    <w:p w14:paraId="61E2FBB0" w14:textId="77777777" w:rsidR="00BB5FCF" w:rsidRPr="00BB5FCF" w:rsidRDefault="00BB5FCF" w:rsidP="00BB5FCF">
      <w:pPr>
        <w:widowControl w:val="0"/>
        <w:spacing w:before="2"/>
        <w:rPr>
          <w:rFonts w:ascii="Times New Roman" w:hAnsi="Times New Roman" w:cs="Times New Roman"/>
          <w:sz w:val="20"/>
          <w:szCs w:val="20"/>
        </w:rPr>
      </w:pPr>
    </w:p>
    <w:p w14:paraId="5BDE70A5" w14:textId="77777777" w:rsidR="00BB5FCF" w:rsidRPr="00BB5FCF" w:rsidRDefault="00BB5FCF" w:rsidP="00BB5FCF">
      <w:pPr>
        <w:rPr>
          <w:rFonts w:ascii="Times New Roman" w:hAnsi="Times New Roman" w:cs="Times New Roman"/>
          <w:sz w:val="20"/>
          <w:szCs w:val="20"/>
        </w:rPr>
      </w:pPr>
      <w:r w:rsidRPr="00BB5FCF">
        <w:rPr>
          <w:rFonts w:ascii="Times New Roman" w:hAnsi="Times New Roman" w:cs="Times New Roman"/>
          <w:sz w:val="20"/>
          <w:szCs w:val="20"/>
        </w:rPr>
        <w:t>Direktorius</w:t>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p>
    <w:p w14:paraId="7F943E62" w14:textId="77777777" w:rsidR="00BB5FCF" w:rsidRPr="00BB5FCF" w:rsidRDefault="00BB5FCF" w:rsidP="00BB5FCF">
      <w:pPr>
        <w:rPr>
          <w:rFonts w:ascii="Times New Roman" w:hAnsi="Times New Roman" w:cs="Times New Roman"/>
          <w:sz w:val="20"/>
          <w:szCs w:val="20"/>
        </w:rPr>
      </w:pPr>
      <w:r w:rsidRPr="00BB5FCF">
        <w:rPr>
          <w:rFonts w:ascii="Times New Roman" w:hAnsi="Times New Roman" w:cs="Times New Roman"/>
          <w:sz w:val="20"/>
          <w:szCs w:val="20"/>
        </w:rPr>
        <w:t xml:space="preserve">Henrikas </w:t>
      </w:r>
      <w:proofErr w:type="spellStart"/>
      <w:r w:rsidRPr="00BB5FCF">
        <w:rPr>
          <w:rFonts w:ascii="Times New Roman" w:hAnsi="Times New Roman" w:cs="Times New Roman"/>
          <w:sz w:val="20"/>
          <w:szCs w:val="20"/>
        </w:rPr>
        <w:t>Gaidamavičius</w:t>
      </w:r>
      <w:proofErr w:type="spellEnd"/>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p>
    <w:p w14:paraId="752A2AA3" w14:textId="77777777" w:rsidR="00BB5FCF" w:rsidRPr="00BB5FCF" w:rsidRDefault="00BB5FCF" w:rsidP="00BB5FCF">
      <w:pPr>
        <w:rPr>
          <w:rFonts w:ascii="Times New Roman" w:hAnsi="Times New Roman" w:cs="Times New Roman"/>
          <w:sz w:val="20"/>
          <w:szCs w:val="20"/>
        </w:rPr>
      </w:pPr>
    </w:p>
    <w:p w14:paraId="6DB2A4ED" w14:textId="559DA64C" w:rsidR="00BB5FCF" w:rsidRPr="00BB5FCF" w:rsidRDefault="00BB5FCF" w:rsidP="00BB5FCF">
      <w:pPr>
        <w:rPr>
          <w:rFonts w:ascii="Times New Roman" w:hAnsi="Times New Roman" w:cs="Times New Roman"/>
          <w:sz w:val="20"/>
          <w:szCs w:val="20"/>
        </w:rPr>
      </w:pP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t>A.V.</w:t>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r>
      <w:r w:rsidRPr="00BB5FCF">
        <w:rPr>
          <w:rFonts w:ascii="Times New Roman" w:hAnsi="Times New Roman" w:cs="Times New Roman"/>
          <w:sz w:val="20"/>
          <w:szCs w:val="20"/>
        </w:rPr>
        <w:tab/>
        <w:t xml:space="preserve">                                        A.V.</w:t>
      </w:r>
    </w:p>
    <w:p w14:paraId="796DFFB8" w14:textId="77777777" w:rsidR="00BB5FCF" w:rsidRPr="00BB5FCF" w:rsidRDefault="00BB5FCF" w:rsidP="00BB5FCF">
      <w:pPr>
        <w:rPr>
          <w:rFonts w:ascii="Times New Roman" w:hAnsi="Times New Roman" w:cs="Times New Roman"/>
          <w:sz w:val="20"/>
          <w:szCs w:val="20"/>
          <w:lang w:val="ru-RU"/>
        </w:rPr>
      </w:pPr>
    </w:p>
    <w:p w14:paraId="620C1954" w14:textId="48608D58" w:rsidR="00112F92" w:rsidRPr="00BB5FCF" w:rsidRDefault="00112F92" w:rsidP="00E63A8A">
      <w:pPr>
        <w:pStyle w:val="Betarp"/>
        <w:spacing w:line="300" w:lineRule="auto"/>
        <w:ind w:firstLine="0"/>
        <w:contextualSpacing/>
        <w:rPr>
          <w:rFonts w:ascii="Times New Roman" w:eastAsiaTheme="minorHAnsi" w:hAnsi="Times New Roman" w:cs="Times New Roman"/>
          <w:bCs/>
          <w:iCs/>
          <w:sz w:val="20"/>
          <w:szCs w:val="20"/>
        </w:rPr>
      </w:pPr>
    </w:p>
    <w:p w14:paraId="3B1B44D5" w14:textId="0C7FAEF1" w:rsidR="00112F92" w:rsidRPr="00BB5FCF" w:rsidRDefault="00112F92" w:rsidP="00E63A8A">
      <w:pPr>
        <w:pStyle w:val="Betarp"/>
        <w:spacing w:line="300" w:lineRule="auto"/>
        <w:ind w:firstLine="0"/>
        <w:contextualSpacing/>
        <w:rPr>
          <w:rFonts w:ascii="Times New Roman" w:eastAsiaTheme="minorHAnsi" w:hAnsi="Times New Roman" w:cs="Times New Roman"/>
          <w:bCs/>
          <w:iCs/>
          <w:sz w:val="20"/>
          <w:szCs w:val="20"/>
        </w:rPr>
      </w:pPr>
    </w:p>
    <w:p w14:paraId="1967023C" w14:textId="3237F291" w:rsidR="00112F92" w:rsidRPr="00BB5FCF" w:rsidRDefault="00112F92" w:rsidP="00E63A8A">
      <w:pPr>
        <w:pStyle w:val="Betarp"/>
        <w:spacing w:line="300" w:lineRule="auto"/>
        <w:ind w:firstLine="0"/>
        <w:contextualSpacing/>
        <w:rPr>
          <w:rFonts w:ascii="Times New Roman" w:eastAsiaTheme="minorHAnsi" w:hAnsi="Times New Roman" w:cs="Times New Roman"/>
          <w:bCs/>
          <w:iCs/>
          <w:sz w:val="20"/>
          <w:szCs w:val="20"/>
        </w:rPr>
      </w:pPr>
    </w:p>
    <w:p w14:paraId="2C761178" w14:textId="4007C89A" w:rsidR="009B4090" w:rsidRPr="00BB5FCF" w:rsidRDefault="00112F92" w:rsidP="009B4090">
      <w:pPr>
        <w:rPr>
          <w:rFonts w:ascii="Times New Roman" w:eastAsiaTheme="minorHAnsi" w:hAnsi="Times New Roman" w:cs="Times New Roman"/>
          <w:bCs/>
          <w:iCs/>
          <w:sz w:val="20"/>
          <w:szCs w:val="20"/>
        </w:rPr>
      </w:pPr>
      <w:r w:rsidRPr="00BB5FCF">
        <w:rPr>
          <w:rFonts w:ascii="Times New Roman" w:eastAsiaTheme="minorHAnsi" w:hAnsi="Times New Roman" w:cs="Times New Roman"/>
          <w:bCs/>
          <w:iCs/>
          <w:sz w:val="20"/>
          <w:szCs w:val="20"/>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916B97" w:rsidRDefault="005110A6" w:rsidP="005110A6">
      <w:pPr>
        <w:ind w:firstLine="7371"/>
        <w:rPr>
          <w:rFonts w:ascii="Times New Roman" w:eastAsiaTheme="minorHAnsi" w:hAnsi="Times New Roman" w:cs="Times New Roman"/>
          <w:bCs/>
          <w:iCs/>
          <w:sz w:val="22"/>
          <w:szCs w:val="22"/>
        </w:rPr>
      </w:pPr>
      <w:r w:rsidRPr="00916B97">
        <w:rPr>
          <w:rFonts w:ascii="Times New Roman" w:hAnsi="Times New Roman" w:cs="Times New Roman"/>
          <w:sz w:val="22"/>
          <w:szCs w:val="22"/>
        </w:rPr>
        <w:t xml:space="preserve">Pirkimo sąlygų </w:t>
      </w:r>
      <w:r w:rsidR="0012726D" w:rsidRPr="00916B97">
        <w:rPr>
          <w:rFonts w:ascii="Times New Roman" w:hAnsi="Times New Roman" w:cs="Times New Roman"/>
          <w:sz w:val="22"/>
          <w:szCs w:val="22"/>
        </w:rPr>
        <w:t>8</w:t>
      </w:r>
      <w:r w:rsidRPr="00916B97">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916B97" w14:paraId="555CDB78" w14:textId="77777777" w:rsidTr="00360A21">
        <w:trPr>
          <w:trHeight w:val="20"/>
        </w:trPr>
        <w:tc>
          <w:tcPr>
            <w:tcW w:w="600" w:type="dxa"/>
          </w:tcPr>
          <w:p w14:paraId="5159A1ED" w14:textId="77777777" w:rsidR="009B4090" w:rsidRPr="00916B97" w:rsidRDefault="009B4090" w:rsidP="00916B97">
            <w:pPr>
              <w:ind w:firstLine="0"/>
              <w:jc w:val="left"/>
              <w:rPr>
                <w:sz w:val="22"/>
                <w:szCs w:val="22"/>
              </w:rPr>
            </w:pPr>
            <w:r w:rsidRPr="00916B97">
              <w:rPr>
                <w:sz w:val="22"/>
                <w:szCs w:val="22"/>
              </w:rPr>
              <w:t>Eil.</w:t>
            </w:r>
          </w:p>
          <w:p w14:paraId="76A5D3AA" w14:textId="77777777" w:rsidR="009B4090" w:rsidRPr="00916B97" w:rsidRDefault="009B4090" w:rsidP="00916B97">
            <w:pPr>
              <w:ind w:firstLine="0"/>
              <w:jc w:val="left"/>
              <w:rPr>
                <w:sz w:val="22"/>
                <w:szCs w:val="22"/>
              </w:rPr>
            </w:pPr>
            <w:r w:rsidRPr="00916B97">
              <w:rPr>
                <w:sz w:val="22"/>
                <w:szCs w:val="22"/>
              </w:rPr>
              <w:t>Nr.</w:t>
            </w:r>
          </w:p>
        </w:tc>
        <w:tc>
          <w:tcPr>
            <w:tcW w:w="2660" w:type="dxa"/>
          </w:tcPr>
          <w:p w14:paraId="52B62767" w14:textId="77777777" w:rsidR="009B4090" w:rsidRPr="00916B97" w:rsidRDefault="009B4090" w:rsidP="00916B97">
            <w:pPr>
              <w:ind w:firstLine="0"/>
              <w:jc w:val="left"/>
              <w:rPr>
                <w:sz w:val="22"/>
                <w:szCs w:val="22"/>
              </w:rPr>
            </w:pPr>
            <w:r w:rsidRPr="00916B97">
              <w:rPr>
                <w:b/>
                <w:sz w:val="22"/>
                <w:szCs w:val="22"/>
              </w:rPr>
              <w:t xml:space="preserve">VEIKSMAS </w:t>
            </w:r>
          </w:p>
        </w:tc>
        <w:tc>
          <w:tcPr>
            <w:tcW w:w="3685" w:type="dxa"/>
            <w:hideMark/>
          </w:tcPr>
          <w:p w14:paraId="311283FE" w14:textId="77777777" w:rsidR="009B4090" w:rsidRPr="00916B97" w:rsidRDefault="009B4090" w:rsidP="00916B97">
            <w:pPr>
              <w:ind w:firstLine="34"/>
              <w:jc w:val="left"/>
              <w:rPr>
                <w:b/>
                <w:sz w:val="22"/>
                <w:szCs w:val="22"/>
              </w:rPr>
            </w:pPr>
            <w:r w:rsidRPr="00916B97">
              <w:rPr>
                <w:b/>
                <w:sz w:val="22"/>
                <w:szCs w:val="22"/>
              </w:rPr>
              <w:t>DATA/DIENŲ SKAIČIUS/ LAIKAS</w:t>
            </w:r>
          </w:p>
          <w:p w14:paraId="2E5E7E7E" w14:textId="77777777" w:rsidR="009B4090" w:rsidRPr="00916B97" w:rsidRDefault="009B4090" w:rsidP="00916B97">
            <w:pPr>
              <w:ind w:firstLine="34"/>
              <w:jc w:val="left"/>
              <w:rPr>
                <w:sz w:val="22"/>
                <w:szCs w:val="22"/>
              </w:rPr>
            </w:pPr>
            <w:r w:rsidRPr="00916B97">
              <w:rPr>
                <w:sz w:val="22"/>
                <w:szCs w:val="22"/>
              </w:rPr>
              <w:t>(Lietuvos laiku)</w:t>
            </w:r>
          </w:p>
        </w:tc>
        <w:tc>
          <w:tcPr>
            <w:tcW w:w="3424" w:type="dxa"/>
            <w:hideMark/>
          </w:tcPr>
          <w:p w14:paraId="7A276BBB" w14:textId="77777777" w:rsidR="009B4090" w:rsidRPr="00916B97" w:rsidRDefault="009B4090" w:rsidP="00916B97">
            <w:pPr>
              <w:ind w:firstLine="34"/>
              <w:jc w:val="left"/>
              <w:rPr>
                <w:b/>
                <w:sz w:val="22"/>
                <w:szCs w:val="22"/>
              </w:rPr>
            </w:pPr>
            <w:r w:rsidRPr="00916B97">
              <w:rPr>
                <w:b/>
                <w:sz w:val="22"/>
                <w:szCs w:val="22"/>
              </w:rPr>
              <w:t>PASTABOS</w:t>
            </w:r>
          </w:p>
        </w:tc>
      </w:tr>
      <w:tr w:rsidR="009B4090" w:rsidRPr="00916B97" w14:paraId="71291966" w14:textId="77777777" w:rsidTr="00360A21">
        <w:trPr>
          <w:trHeight w:val="20"/>
        </w:trPr>
        <w:tc>
          <w:tcPr>
            <w:tcW w:w="600" w:type="dxa"/>
          </w:tcPr>
          <w:p w14:paraId="36FA22B3" w14:textId="1DC35BF6" w:rsidR="009B4090" w:rsidRPr="00916B97" w:rsidRDefault="00517008" w:rsidP="00916B97">
            <w:pPr>
              <w:ind w:firstLine="0"/>
              <w:jc w:val="left"/>
              <w:rPr>
                <w:bCs/>
                <w:sz w:val="22"/>
                <w:szCs w:val="22"/>
              </w:rPr>
            </w:pPr>
            <w:r w:rsidRPr="00916B97">
              <w:rPr>
                <w:bCs/>
                <w:sz w:val="22"/>
                <w:szCs w:val="22"/>
              </w:rPr>
              <w:t>1</w:t>
            </w:r>
            <w:r w:rsidR="00DC230B" w:rsidRPr="00916B97">
              <w:rPr>
                <w:bCs/>
                <w:sz w:val="22"/>
                <w:szCs w:val="22"/>
              </w:rPr>
              <w:t>.</w:t>
            </w:r>
          </w:p>
        </w:tc>
        <w:tc>
          <w:tcPr>
            <w:tcW w:w="2660" w:type="dxa"/>
          </w:tcPr>
          <w:p w14:paraId="3511EE24" w14:textId="0C005E1E" w:rsidR="009B4090" w:rsidRPr="00916B97" w:rsidRDefault="0070455D" w:rsidP="00916B97">
            <w:pPr>
              <w:ind w:firstLine="0"/>
              <w:jc w:val="left"/>
              <w:rPr>
                <w:bCs/>
                <w:sz w:val="22"/>
                <w:szCs w:val="22"/>
              </w:rPr>
            </w:pPr>
            <w:r w:rsidRPr="00916B97">
              <w:rPr>
                <w:bCs/>
                <w:sz w:val="22"/>
                <w:szCs w:val="22"/>
              </w:rPr>
              <w:t>P</w:t>
            </w:r>
            <w:r w:rsidR="009B4090" w:rsidRPr="00916B97">
              <w:rPr>
                <w:bCs/>
                <w:sz w:val="22"/>
                <w:szCs w:val="22"/>
              </w:rPr>
              <w:t>asiūlymų pateikimo terminas</w:t>
            </w:r>
          </w:p>
        </w:tc>
        <w:tc>
          <w:tcPr>
            <w:tcW w:w="3685" w:type="dxa"/>
          </w:tcPr>
          <w:p w14:paraId="0BE9AF00" w14:textId="267557D8" w:rsidR="009B4090" w:rsidRPr="00916B97" w:rsidRDefault="009B4090" w:rsidP="00916B97">
            <w:pPr>
              <w:ind w:firstLine="34"/>
              <w:jc w:val="left"/>
              <w:rPr>
                <w:sz w:val="22"/>
                <w:szCs w:val="22"/>
              </w:rPr>
            </w:pPr>
            <w:r w:rsidRPr="00916B97">
              <w:rPr>
                <w:sz w:val="22"/>
                <w:szCs w:val="22"/>
              </w:rPr>
              <w:t xml:space="preserve">Bus nurodytas </w:t>
            </w:r>
            <w:r w:rsidR="004F1A11" w:rsidRPr="00916B97">
              <w:rPr>
                <w:sz w:val="22"/>
                <w:szCs w:val="22"/>
              </w:rPr>
              <w:t>s</w:t>
            </w:r>
            <w:r w:rsidR="001A1301" w:rsidRPr="00916B97">
              <w:rPr>
                <w:sz w:val="22"/>
                <w:szCs w:val="22"/>
              </w:rPr>
              <w:t xml:space="preserve">kelbime apie pirkimą. </w:t>
            </w:r>
          </w:p>
        </w:tc>
        <w:tc>
          <w:tcPr>
            <w:tcW w:w="3424" w:type="dxa"/>
          </w:tcPr>
          <w:p w14:paraId="231B5F89" w14:textId="6454E8EE" w:rsidR="00115BB9" w:rsidRPr="00916B97" w:rsidRDefault="00115BB9" w:rsidP="00916B97">
            <w:pPr>
              <w:ind w:firstLine="0"/>
              <w:jc w:val="left"/>
              <w:rPr>
                <w:sz w:val="22"/>
                <w:szCs w:val="22"/>
              </w:rPr>
            </w:pPr>
            <w:r w:rsidRPr="00916B97">
              <w:rPr>
                <w:sz w:val="22"/>
                <w:szCs w:val="22"/>
              </w:rPr>
              <w:t>P</w:t>
            </w:r>
            <w:r w:rsidR="004F1A11" w:rsidRPr="00916B97">
              <w:rPr>
                <w:sz w:val="22"/>
                <w:szCs w:val="22"/>
              </w:rPr>
              <w:t>erkančioji organizacija</w:t>
            </w:r>
            <w:r w:rsidRPr="00916B97">
              <w:rPr>
                <w:sz w:val="22"/>
                <w:szCs w:val="22"/>
              </w:rPr>
              <w:t xml:space="preserve"> turi teisę pratęsti pasiūlymų pateikimo terminą.</w:t>
            </w:r>
          </w:p>
          <w:p w14:paraId="44399C2C" w14:textId="17368F12" w:rsidR="009B4090" w:rsidRPr="00916B97" w:rsidRDefault="009B4090" w:rsidP="00916B97">
            <w:pPr>
              <w:ind w:firstLine="34"/>
              <w:jc w:val="left"/>
              <w:rPr>
                <w:color w:val="7030A0"/>
                <w:sz w:val="22"/>
                <w:szCs w:val="22"/>
              </w:rPr>
            </w:pPr>
          </w:p>
        </w:tc>
      </w:tr>
      <w:tr w:rsidR="009B4090" w:rsidRPr="00916B97" w14:paraId="71C31B48" w14:textId="77777777" w:rsidTr="00360A21">
        <w:trPr>
          <w:trHeight w:val="20"/>
        </w:trPr>
        <w:tc>
          <w:tcPr>
            <w:tcW w:w="600" w:type="dxa"/>
          </w:tcPr>
          <w:p w14:paraId="50C060F4" w14:textId="636324E9" w:rsidR="009B4090" w:rsidRPr="00916B97" w:rsidRDefault="00517008" w:rsidP="00916B97">
            <w:pPr>
              <w:ind w:firstLine="0"/>
              <w:jc w:val="left"/>
              <w:rPr>
                <w:bCs/>
                <w:sz w:val="22"/>
                <w:szCs w:val="22"/>
              </w:rPr>
            </w:pPr>
            <w:r w:rsidRPr="00916B97">
              <w:rPr>
                <w:bCs/>
                <w:sz w:val="22"/>
                <w:szCs w:val="22"/>
              </w:rPr>
              <w:t>2</w:t>
            </w:r>
            <w:r w:rsidR="00DC230B" w:rsidRPr="00916B97">
              <w:rPr>
                <w:bCs/>
                <w:sz w:val="22"/>
                <w:szCs w:val="22"/>
              </w:rPr>
              <w:t>.</w:t>
            </w:r>
          </w:p>
        </w:tc>
        <w:tc>
          <w:tcPr>
            <w:tcW w:w="2660" w:type="dxa"/>
          </w:tcPr>
          <w:p w14:paraId="7F545710" w14:textId="36BE22A0" w:rsidR="009B4090" w:rsidRPr="00916B97" w:rsidRDefault="004B219C" w:rsidP="00916B97">
            <w:pPr>
              <w:ind w:firstLine="0"/>
              <w:jc w:val="left"/>
              <w:rPr>
                <w:bCs/>
                <w:sz w:val="22"/>
                <w:szCs w:val="22"/>
              </w:rPr>
            </w:pPr>
            <w:r w:rsidRPr="00916B97">
              <w:rPr>
                <w:sz w:val="22"/>
                <w:szCs w:val="22"/>
              </w:rPr>
              <w:t xml:space="preserve">Pasiūlymą </w:t>
            </w:r>
            <w:r w:rsidR="009B4090" w:rsidRPr="00916B97">
              <w:rPr>
                <w:sz w:val="22"/>
                <w:szCs w:val="22"/>
              </w:rPr>
              <w:t>patikslinti pirkimo dokumentus</w:t>
            </w:r>
            <w:r w:rsidR="00BE5267" w:rsidRPr="00916B97">
              <w:rPr>
                <w:sz w:val="22"/>
                <w:szCs w:val="22"/>
              </w:rPr>
              <w:t xml:space="preserve"> arba</w:t>
            </w:r>
            <w:r w:rsidR="00665B16" w:rsidRPr="00916B97">
              <w:rPr>
                <w:sz w:val="22"/>
                <w:szCs w:val="22"/>
              </w:rPr>
              <w:t xml:space="preserve"> </w:t>
            </w:r>
            <w:r w:rsidR="00BE7123" w:rsidRPr="00916B97">
              <w:rPr>
                <w:sz w:val="22"/>
                <w:szCs w:val="22"/>
              </w:rPr>
              <w:t xml:space="preserve">prašymus </w:t>
            </w:r>
            <w:r w:rsidR="00BE5267" w:rsidRPr="00916B97">
              <w:rPr>
                <w:sz w:val="22"/>
                <w:szCs w:val="22"/>
              </w:rPr>
              <w:t xml:space="preserve">dėl pirkimo dokumentų </w:t>
            </w:r>
            <w:r w:rsidR="00BE7123" w:rsidRPr="00916B97">
              <w:rPr>
                <w:sz w:val="22"/>
                <w:szCs w:val="22"/>
              </w:rPr>
              <w:t xml:space="preserve">paaiškinimų </w:t>
            </w:r>
            <w:r w:rsidR="004F1A11" w:rsidRPr="00916B97">
              <w:rPr>
                <w:sz w:val="22"/>
                <w:szCs w:val="22"/>
              </w:rPr>
              <w:t xml:space="preserve">tiekėjas </w:t>
            </w:r>
            <w:r w:rsidR="009B4090" w:rsidRPr="00916B97">
              <w:rPr>
                <w:sz w:val="22"/>
                <w:szCs w:val="22"/>
              </w:rPr>
              <w:t>turi pateikti ne vėliau kaip:</w:t>
            </w:r>
          </w:p>
        </w:tc>
        <w:tc>
          <w:tcPr>
            <w:tcW w:w="3685" w:type="dxa"/>
          </w:tcPr>
          <w:p w14:paraId="619D0CA1" w14:textId="1F405E69" w:rsidR="00440809" w:rsidRPr="00916B97" w:rsidRDefault="004E6952" w:rsidP="00916B97">
            <w:pPr>
              <w:ind w:firstLine="0"/>
              <w:jc w:val="left"/>
              <w:rPr>
                <w:sz w:val="22"/>
                <w:szCs w:val="22"/>
              </w:rPr>
            </w:pPr>
            <w:r w:rsidRPr="00916B97">
              <w:rPr>
                <w:sz w:val="22"/>
                <w:szCs w:val="22"/>
              </w:rPr>
              <w:t>L</w:t>
            </w:r>
            <w:r w:rsidR="00440809" w:rsidRPr="00916B97">
              <w:rPr>
                <w:sz w:val="22"/>
                <w:szCs w:val="22"/>
              </w:rPr>
              <w:t xml:space="preserve">ikus </w:t>
            </w:r>
            <w:r w:rsidR="00440809" w:rsidRPr="00916B97">
              <w:rPr>
                <w:b/>
                <w:sz w:val="22"/>
                <w:szCs w:val="22"/>
              </w:rPr>
              <w:t>2 darbo dienoms</w:t>
            </w:r>
            <w:r w:rsidR="00440809" w:rsidRPr="00916B97">
              <w:rPr>
                <w:sz w:val="22"/>
                <w:szCs w:val="22"/>
              </w:rPr>
              <w:t xml:space="preserve"> iki pasiūlymų pateikimo termino pabaigos.</w:t>
            </w:r>
          </w:p>
        </w:tc>
        <w:tc>
          <w:tcPr>
            <w:tcW w:w="3424" w:type="dxa"/>
          </w:tcPr>
          <w:p w14:paraId="6BD1F7E9" w14:textId="6BF87FFC" w:rsidR="009B4090" w:rsidRPr="00916B97" w:rsidRDefault="009B4090" w:rsidP="00916B97">
            <w:pPr>
              <w:ind w:firstLine="34"/>
              <w:jc w:val="left"/>
              <w:rPr>
                <w:color w:val="7030A0"/>
                <w:sz w:val="22"/>
                <w:szCs w:val="22"/>
              </w:rPr>
            </w:pPr>
          </w:p>
          <w:p w14:paraId="521F3B49" w14:textId="77777777" w:rsidR="00B831AF" w:rsidRPr="00916B97" w:rsidRDefault="00B831AF" w:rsidP="00916B97">
            <w:pPr>
              <w:ind w:firstLine="34"/>
              <w:jc w:val="left"/>
              <w:rPr>
                <w:color w:val="7030A0"/>
                <w:sz w:val="22"/>
                <w:szCs w:val="22"/>
              </w:rPr>
            </w:pPr>
          </w:p>
          <w:p w14:paraId="7E071BD1" w14:textId="59BF4D55" w:rsidR="00B831AF" w:rsidRPr="00916B97" w:rsidRDefault="00B831AF" w:rsidP="00916B97">
            <w:pPr>
              <w:ind w:firstLine="34"/>
              <w:jc w:val="left"/>
              <w:rPr>
                <w:color w:val="7030A0"/>
                <w:sz w:val="22"/>
                <w:szCs w:val="22"/>
              </w:rPr>
            </w:pPr>
          </w:p>
        </w:tc>
      </w:tr>
      <w:tr w:rsidR="009B4090" w:rsidRPr="00916B97" w14:paraId="7760B2FE" w14:textId="77777777" w:rsidTr="00360A21">
        <w:trPr>
          <w:trHeight w:val="20"/>
        </w:trPr>
        <w:tc>
          <w:tcPr>
            <w:tcW w:w="600" w:type="dxa"/>
          </w:tcPr>
          <w:p w14:paraId="64FA8AD2" w14:textId="45B79B91" w:rsidR="009B4090" w:rsidRPr="00916B97" w:rsidRDefault="00517008" w:rsidP="00916B97">
            <w:pPr>
              <w:ind w:firstLine="0"/>
              <w:jc w:val="left"/>
              <w:rPr>
                <w:bCs/>
                <w:sz w:val="22"/>
                <w:szCs w:val="22"/>
              </w:rPr>
            </w:pPr>
            <w:r w:rsidRPr="00916B97">
              <w:rPr>
                <w:bCs/>
                <w:sz w:val="22"/>
                <w:szCs w:val="22"/>
              </w:rPr>
              <w:t>3</w:t>
            </w:r>
            <w:r w:rsidR="00DC230B" w:rsidRPr="00916B97">
              <w:rPr>
                <w:bCs/>
                <w:sz w:val="22"/>
                <w:szCs w:val="22"/>
              </w:rPr>
              <w:t>.</w:t>
            </w:r>
          </w:p>
        </w:tc>
        <w:tc>
          <w:tcPr>
            <w:tcW w:w="2660" w:type="dxa"/>
          </w:tcPr>
          <w:p w14:paraId="7AAC8941" w14:textId="2FDA5814" w:rsidR="009B4090" w:rsidRPr="00916B97" w:rsidRDefault="004F1A11" w:rsidP="00916B97">
            <w:pPr>
              <w:ind w:firstLine="0"/>
              <w:jc w:val="left"/>
              <w:rPr>
                <w:sz w:val="22"/>
                <w:szCs w:val="22"/>
              </w:rPr>
            </w:pPr>
            <w:r w:rsidRPr="00916B97">
              <w:rPr>
                <w:rFonts w:eastAsia="Arial"/>
                <w:sz w:val="22"/>
                <w:szCs w:val="22"/>
              </w:rPr>
              <w:t xml:space="preserve">Perkančioji organizacija </w:t>
            </w:r>
            <w:r w:rsidRPr="00916B97">
              <w:rPr>
                <w:sz w:val="22"/>
                <w:szCs w:val="22"/>
              </w:rPr>
              <w:t>p</w:t>
            </w:r>
            <w:r w:rsidR="009B4090" w:rsidRPr="00916B97">
              <w:rPr>
                <w:sz w:val="22"/>
                <w:szCs w:val="22"/>
              </w:rPr>
              <w:t xml:space="preserve">irkimo dokumentų paaiškinimą, patikslinimą pateikia visiems </w:t>
            </w:r>
            <w:r w:rsidRPr="00916B97">
              <w:rPr>
                <w:sz w:val="22"/>
                <w:szCs w:val="22"/>
              </w:rPr>
              <w:t>dalyviams</w:t>
            </w:r>
            <w:r w:rsidR="004E6952" w:rsidRPr="00916B97">
              <w:rPr>
                <w:sz w:val="22"/>
                <w:szCs w:val="22"/>
              </w:rPr>
              <w:t>:</w:t>
            </w:r>
          </w:p>
        </w:tc>
        <w:tc>
          <w:tcPr>
            <w:tcW w:w="3685" w:type="dxa"/>
          </w:tcPr>
          <w:p w14:paraId="481A8331" w14:textId="0FB50278" w:rsidR="0054231A" w:rsidRPr="00916B97" w:rsidRDefault="004D59EA" w:rsidP="00916B97">
            <w:pPr>
              <w:ind w:firstLine="0"/>
              <w:jc w:val="left"/>
              <w:rPr>
                <w:sz w:val="22"/>
                <w:szCs w:val="22"/>
              </w:rPr>
            </w:pPr>
            <w:r w:rsidRPr="00916B97">
              <w:rPr>
                <w:bCs/>
                <w:sz w:val="22"/>
                <w:szCs w:val="22"/>
              </w:rPr>
              <w:t>Likus ne mažiau kaip</w:t>
            </w:r>
            <w:r w:rsidRPr="00916B97">
              <w:rPr>
                <w:b/>
                <w:sz w:val="22"/>
                <w:szCs w:val="22"/>
              </w:rPr>
              <w:t xml:space="preserve"> </w:t>
            </w:r>
            <w:r w:rsidR="0054231A" w:rsidRPr="00916B97">
              <w:rPr>
                <w:b/>
                <w:sz w:val="22"/>
                <w:szCs w:val="22"/>
              </w:rPr>
              <w:t>1 darbo dienai</w:t>
            </w:r>
            <w:r w:rsidR="0054231A" w:rsidRPr="00916B97">
              <w:rPr>
                <w:sz w:val="22"/>
                <w:szCs w:val="22"/>
              </w:rPr>
              <w:t xml:space="preserve"> iki pasiūlymų pateikimo termino pabaigos.</w:t>
            </w:r>
          </w:p>
        </w:tc>
        <w:tc>
          <w:tcPr>
            <w:tcW w:w="3424" w:type="dxa"/>
          </w:tcPr>
          <w:p w14:paraId="6BE0B5D2" w14:textId="0764BC27" w:rsidR="00A90821" w:rsidRPr="00916B97" w:rsidRDefault="00A90821" w:rsidP="00916B97">
            <w:pPr>
              <w:ind w:firstLine="0"/>
              <w:jc w:val="left"/>
              <w:rPr>
                <w:color w:val="7030A0"/>
                <w:sz w:val="22"/>
                <w:szCs w:val="22"/>
              </w:rPr>
            </w:pPr>
            <w:r w:rsidRPr="00916B97">
              <w:rPr>
                <w:color w:val="000000"/>
                <w:sz w:val="22"/>
                <w:szCs w:val="22"/>
              </w:rPr>
              <w:t xml:space="preserve">Jei paaiškinimai ar patikslinimai teikiami </w:t>
            </w:r>
            <w:r w:rsidR="004F1A11" w:rsidRPr="00916B97">
              <w:rPr>
                <w:color w:val="000000"/>
                <w:sz w:val="22"/>
                <w:szCs w:val="22"/>
              </w:rPr>
              <w:t xml:space="preserve">perkančiosios organizacijos </w:t>
            </w:r>
            <w:r w:rsidRPr="00916B97">
              <w:rPr>
                <w:color w:val="000000"/>
                <w:sz w:val="22"/>
                <w:szCs w:val="22"/>
              </w:rPr>
              <w:t>iniciatyva</w:t>
            </w:r>
            <w:r w:rsidR="00214E99" w:rsidRPr="00916B97">
              <w:rPr>
                <w:color w:val="000000"/>
                <w:sz w:val="22"/>
                <w:szCs w:val="22"/>
              </w:rPr>
              <w:t>,</w:t>
            </w:r>
            <w:r w:rsidR="005033DA" w:rsidRPr="00916B97">
              <w:rPr>
                <w:color w:val="000000"/>
                <w:sz w:val="22"/>
                <w:szCs w:val="22"/>
              </w:rPr>
              <w:t xml:space="preserve"> jų pateikimo</w:t>
            </w:r>
            <w:r w:rsidR="00214E99" w:rsidRPr="00916B97">
              <w:rPr>
                <w:color w:val="000000"/>
                <w:sz w:val="22"/>
                <w:szCs w:val="22"/>
              </w:rPr>
              <w:t xml:space="preserve"> terminas nesikeičia. </w:t>
            </w:r>
          </w:p>
          <w:p w14:paraId="754F1EE2" w14:textId="6B064B80" w:rsidR="001E4D4B" w:rsidRPr="00916B97" w:rsidRDefault="001E4D4B" w:rsidP="00916B97">
            <w:pPr>
              <w:ind w:firstLine="34"/>
              <w:jc w:val="left"/>
              <w:rPr>
                <w:color w:val="7030A0"/>
                <w:sz w:val="22"/>
                <w:szCs w:val="22"/>
              </w:rPr>
            </w:pPr>
          </w:p>
        </w:tc>
      </w:tr>
      <w:tr w:rsidR="009B4090" w:rsidRPr="00916B97" w14:paraId="791A4922" w14:textId="77777777" w:rsidTr="00732CB6">
        <w:trPr>
          <w:trHeight w:val="1055"/>
        </w:trPr>
        <w:tc>
          <w:tcPr>
            <w:tcW w:w="600" w:type="dxa"/>
          </w:tcPr>
          <w:p w14:paraId="461822DB" w14:textId="137D17A7" w:rsidR="009B4090" w:rsidRPr="00916B97" w:rsidRDefault="00517008" w:rsidP="00916B97">
            <w:pPr>
              <w:ind w:firstLine="0"/>
              <w:jc w:val="left"/>
              <w:rPr>
                <w:bCs/>
                <w:sz w:val="22"/>
                <w:szCs w:val="22"/>
              </w:rPr>
            </w:pPr>
            <w:r w:rsidRPr="00916B97">
              <w:rPr>
                <w:bCs/>
                <w:sz w:val="22"/>
                <w:szCs w:val="22"/>
              </w:rPr>
              <w:t>4</w:t>
            </w:r>
            <w:r w:rsidR="00DC230B" w:rsidRPr="00916B97">
              <w:rPr>
                <w:bCs/>
                <w:sz w:val="22"/>
                <w:szCs w:val="22"/>
              </w:rPr>
              <w:t>.</w:t>
            </w:r>
          </w:p>
        </w:tc>
        <w:tc>
          <w:tcPr>
            <w:tcW w:w="2660" w:type="dxa"/>
            <w:hideMark/>
          </w:tcPr>
          <w:p w14:paraId="26FE1223" w14:textId="379DC869" w:rsidR="009B4090" w:rsidRPr="00916B97" w:rsidRDefault="009B4090" w:rsidP="00916B97">
            <w:pPr>
              <w:ind w:firstLine="0"/>
              <w:jc w:val="left"/>
              <w:rPr>
                <w:sz w:val="22"/>
                <w:szCs w:val="22"/>
              </w:rPr>
            </w:pPr>
            <w:r w:rsidRPr="00916B97">
              <w:rPr>
                <w:sz w:val="22"/>
                <w:szCs w:val="22"/>
              </w:rPr>
              <w:t xml:space="preserve">Pradinis susipažinimas su CVP IS priemonėmis gautais </w:t>
            </w:r>
            <w:r w:rsidR="004F1A11" w:rsidRPr="00916B97">
              <w:rPr>
                <w:sz w:val="22"/>
                <w:szCs w:val="22"/>
              </w:rPr>
              <w:t>p</w:t>
            </w:r>
            <w:r w:rsidRPr="00916B97">
              <w:rPr>
                <w:sz w:val="22"/>
                <w:szCs w:val="22"/>
              </w:rPr>
              <w:t>asiūlymais</w:t>
            </w:r>
          </w:p>
        </w:tc>
        <w:tc>
          <w:tcPr>
            <w:tcW w:w="3685" w:type="dxa"/>
            <w:hideMark/>
          </w:tcPr>
          <w:p w14:paraId="7C0A95BD" w14:textId="29DEC8FA" w:rsidR="009B4090" w:rsidRPr="00916B97" w:rsidRDefault="009B4090" w:rsidP="00916B97">
            <w:pPr>
              <w:ind w:firstLine="34"/>
              <w:jc w:val="left"/>
              <w:rPr>
                <w:sz w:val="22"/>
                <w:szCs w:val="22"/>
              </w:rPr>
            </w:pPr>
            <w:r w:rsidRPr="00916B97">
              <w:rPr>
                <w:sz w:val="22"/>
                <w:szCs w:val="22"/>
              </w:rPr>
              <w:t xml:space="preserve">Pradedamas ne anksčiau nei </w:t>
            </w:r>
            <w:r w:rsidRPr="00916B97">
              <w:rPr>
                <w:color w:val="000000" w:themeColor="text1"/>
                <w:sz w:val="22"/>
                <w:szCs w:val="22"/>
              </w:rPr>
              <w:t xml:space="preserve">po </w:t>
            </w:r>
            <w:r w:rsidR="009040B8" w:rsidRPr="00916B97">
              <w:rPr>
                <w:color w:val="000000" w:themeColor="text1"/>
                <w:sz w:val="22"/>
                <w:szCs w:val="22"/>
              </w:rPr>
              <w:t>30</w:t>
            </w:r>
            <w:r w:rsidRPr="00916B97">
              <w:rPr>
                <w:color w:val="000000" w:themeColor="text1"/>
                <w:sz w:val="22"/>
                <w:szCs w:val="22"/>
              </w:rPr>
              <w:t xml:space="preserve"> minučių</w:t>
            </w:r>
            <w:r w:rsidRPr="00916B97">
              <w:rPr>
                <w:sz w:val="22"/>
                <w:szCs w:val="22"/>
              </w:rPr>
              <w:t xml:space="preserve"> po </w:t>
            </w:r>
            <w:r w:rsidR="00D73763" w:rsidRPr="00916B97">
              <w:rPr>
                <w:sz w:val="22"/>
                <w:szCs w:val="22"/>
              </w:rPr>
              <w:t xml:space="preserve">galutinių </w:t>
            </w:r>
            <w:r w:rsidRPr="00916B97">
              <w:rPr>
                <w:sz w:val="22"/>
                <w:szCs w:val="22"/>
              </w:rPr>
              <w:t>pasiūlymų pateikimo termino pabaigos</w:t>
            </w:r>
          </w:p>
        </w:tc>
        <w:tc>
          <w:tcPr>
            <w:tcW w:w="3424" w:type="dxa"/>
            <w:hideMark/>
          </w:tcPr>
          <w:p w14:paraId="3D1F695F" w14:textId="77777777" w:rsidR="009B4090" w:rsidRPr="00916B97" w:rsidRDefault="009B4090" w:rsidP="00916B97">
            <w:pPr>
              <w:ind w:firstLine="34"/>
              <w:jc w:val="left"/>
              <w:rPr>
                <w:iCs/>
                <w:sz w:val="22"/>
                <w:szCs w:val="22"/>
              </w:rPr>
            </w:pPr>
          </w:p>
        </w:tc>
      </w:tr>
      <w:tr w:rsidR="009B4090" w:rsidRPr="00916B97" w14:paraId="0138F2AB" w14:textId="77777777" w:rsidTr="00360A21">
        <w:trPr>
          <w:trHeight w:val="20"/>
        </w:trPr>
        <w:tc>
          <w:tcPr>
            <w:tcW w:w="600" w:type="dxa"/>
          </w:tcPr>
          <w:p w14:paraId="0074A593" w14:textId="589DB96D" w:rsidR="009B4090" w:rsidRPr="00916B97" w:rsidRDefault="00517008" w:rsidP="00916B97">
            <w:pPr>
              <w:ind w:firstLine="0"/>
              <w:jc w:val="left"/>
              <w:rPr>
                <w:bCs/>
                <w:sz w:val="22"/>
                <w:szCs w:val="22"/>
              </w:rPr>
            </w:pPr>
            <w:r w:rsidRPr="00916B97">
              <w:rPr>
                <w:bCs/>
                <w:sz w:val="22"/>
                <w:szCs w:val="22"/>
              </w:rPr>
              <w:t>5</w:t>
            </w:r>
            <w:r w:rsidR="00DC230B" w:rsidRPr="00916B97">
              <w:rPr>
                <w:bCs/>
                <w:sz w:val="22"/>
                <w:szCs w:val="22"/>
              </w:rPr>
              <w:t>.</w:t>
            </w:r>
          </w:p>
        </w:tc>
        <w:tc>
          <w:tcPr>
            <w:tcW w:w="2660" w:type="dxa"/>
          </w:tcPr>
          <w:p w14:paraId="1600B493" w14:textId="77777777" w:rsidR="009B4090" w:rsidRPr="00916B97" w:rsidRDefault="009B4090" w:rsidP="00916B97">
            <w:pPr>
              <w:ind w:firstLine="0"/>
              <w:jc w:val="left"/>
              <w:rPr>
                <w:sz w:val="22"/>
                <w:szCs w:val="22"/>
              </w:rPr>
            </w:pPr>
            <w:r w:rsidRPr="00916B97">
              <w:rPr>
                <w:bCs/>
                <w:sz w:val="22"/>
                <w:szCs w:val="22"/>
              </w:rPr>
              <w:t>Pasiūlymo galiojimo ir pasiūlymo galiojimo užtikrinimo (jei taikoma) terminas ne trumpesnis kaip</w:t>
            </w:r>
          </w:p>
        </w:tc>
        <w:tc>
          <w:tcPr>
            <w:tcW w:w="3685" w:type="dxa"/>
          </w:tcPr>
          <w:p w14:paraId="341C1969" w14:textId="4C96919A" w:rsidR="009B4090" w:rsidRPr="00916B97" w:rsidRDefault="00AF7599" w:rsidP="00916B97">
            <w:pPr>
              <w:ind w:firstLine="34"/>
              <w:jc w:val="left"/>
              <w:rPr>
                <w:sz w:val="22"/>
                <w:szCs w:val="22"/>
              </w:rPr>
            </w:pPr>
            <w:r w:rsidRPr="00916B97">
              <w:rPr>
                <w:sz w:val="22"/>
                <w:szCs w:val="22"/>
              </w:rPr>
              <w:t>60</w:t>
            </w:r>
            <w:r w:rsidR="009B4090" w:rsidRPr="00916B97">
              <w:rPr>
                <w:sz w:val="22"/>
                <w:szCs w:val="22"/>
              </w:rPr>
              <w:t xml:space="preserve"> (</w:t>
            </w:r>
            <w:r w:rsidRPr="00916B97">
              <w:rPr>
                <w:sz w:val="22"/>
                <w:szCs w:val="22"/>
              </w:rPr>
              <w:t>šešiasdešimt</w:t>
            </w:r>
            <w:r w:rsidR="009B4090" w:rsidRPr="00916B97">
              <w:rPr>
                <w:sz w:val="22"/>
                <w:szCs w:val="22"/>
              </w:rPr>
              <w:t>) dienų nuo pasiūlymų pateikimo galutinio termino pabaigos</w:t>
            </w:r>
            <w:r w:rsidR="2F96E0D3" w:rsidRPr="00916B97">
              <w:rPr>
                <w:sz w:val="22"/>
                <w:szCs w:val="22"/>
              </w:rPr>
              <w:t xml:space="preserve">. </w:t>
            </w:r>
          </w:p>
        </w:tc>
        <w:tc>
          <w:tcPr>
            <w:tcW w:w="3424" w:type="dxa"/>
          </w:tcPr>
          <w:p w14:paraId="3507A45A" w14:textId="77777777" w:rsidR="009B4090" w:rsidRPr="00916B97" w:rsidRDefault="009B4090" w:rsidP="00916B97">
            <w:pPr>
              <w:ind w:firstLine="34"/>
              <w:jc w:val="left"/>
              <w:rPr>
                <w:sz w:val="22"/>
                <w:szCs w:val="22"/>
              </w:rPr>
            </w:pPr>
          </w:p>
        </w:tc>
      </w:tr>
      <w:tr w:rsidR="009B4090" w:rsidRPr="00916B97" w14:paraId="3C635DF5" w14:textId="77777777" w:rsidTr="00360A21">
        <w:trPr>
          <w:trHeight w:val="20"/>
        </w:trPr>
        <w:tc>
          <w:tcPr>
            <w:tcW w:w="600" w:type="dxa"/>
          </w:tcPr>
          <w:p w14:paraId="4E64A4F5" w14:textId="17F03C3C" w:rsidR="009B4090" w:rsidRPr="00916B97" w:rsidRDefault="00AF7599" w:rsidP="00916B97">
            <w:pPr>
              <w:ind w:firstLine="0"/>
              <w:jc w:val="left"/>
              <w:rPr>
                <w:bCs/>
                <w:sz w:val="22"/>
                <w:szCs w:val="22"/>
              </w:rPr>
            </w:pPr>
            <w:r w:rsidRPr="00916B97">
              <w:rPr>
                <w:bCs/>
                <w:sz w:val="22"/>
                <w:szCs w:val="22"/>
              </w:rPr>
              <w:t>6</w:t>
            </w:r>
            <w:r w:rsidR="00DC230B" w:rsidRPr="00916B97">
              <w:rPr>
                <w:bCs/>
                <w:sz w:val="22"/>
                <w:szCs w:val="22"/>
              </w:rPr>
              <w:t>.</w:t>
            </w:r>
          </w:p>
        </w:tc>
        <w:tc>
          <w:tcPr>
            <w:tcW w:w="2660" w:type="dxa"/>
            <w:hideMark/>
          </w:tcPr>
          <w:p w14:paraId="06192898" w14:textId="7CB436E6" w:rsidR="009B4090" w:rsidRPr="00916B97" w:rsidRDefault="001C3A07" w:rsidP="00916B97">
            <w:pPr>
              <w:ind w:firstLine="0"/>
              <w:jc w:val="left"/>
              <w:rPr>
                <w:sz w:val="22"/>
                <w:szCs w:val="22"/>
              </w:rPr>
            </w:pPr>
            <w:r w:rsidRPr="00916B97">
              <w:rPr>
                <w:rFonts w:eastAsia="Arial"/>
                <w:sz w:val="22"/>
                <w:szCs w:val="22"/>
              </w:rPr>
              <w:t>P</w:t>
            </w:r>
            <w:r w:rsidR="004F1A11" w:rsidRPr="00916B97">
              <w:rPr>
                <w:rFonts w:eastAsia="Arial"/>
                <w:sz w:val="22"/>
                <w:szCs w:val="22"/>
              </w:rPr>
              <w:t>erkančioji organizacija</w:t>
            </w:r>
            <w:r w:rsidR="009B4090" w:rsidRPr="00916B97">
              <w:rPr>
                <w:sz w:val="22"/>
                <w:szCs w:val="22"/>
              </w:rPr>
              <w:t xml:space="preserve"> </w:t>
            </w:r>
            <w:r w:rsidR="004F1A11" w:rsidRPr="00916B97">
              <w:rPr>
                <w:sz w:val="22"/>
                <w:szCs w:val="22"/>
              </w:rPr>
              <w:t>d</w:t>
            </w:r>
            <w:r w:rsidR="009B4090" w:rsidRPr="00916B97">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916B97" w:rsidRDefault="00DE23CA" w:rsidP="00916B97">
            <w:pPr>
              <w:ind w:firstLine="34"/>
              <w:jc w:val="left"/>
              <w:rPr>
                <w:bCs/>
                <w:sz w:val="22"/>
                <w:szCs w:val="22"/>
              </w:rPr>
            </w:pPr>
            <w:r w:rsidRPr="00916B97">
              <w:rPr>
                <w:bCs/>
                <w:sz w:val="22"/>
                <w:szCs w:val="22"/>
              </w:rPr>
              <w:t>3</w:t>
            </w:r>
            <w:r w:rsidR="003C180D" w:rsidRPr="00916B97">
              <w:rPr>
                <w:bCs/>
                <w:sz w:val="22"/>
                <w:szCs w:val="22"/>
              </w:rPr>
              <w:t xml:space="preserve"> </w:t>
            </w:r>
            <w:r w:rsidR="009B4090" w:rsidRPr="00916B97">
              <w:rPr>
                <w:bCs/>
                <w:sz w:val="22"/>
                <w:szCs w:val="22"/>
              </w:rPr>
              <w:t>(</w:t>
            </w:r>
            <w:r w:rsidRPr="00916B97">
              <w:rPr>
                <w:bCs/>
                <w:sz w:val="22"/>
                <w:szCs w:val="22"/>
              </w:rPr>
              <w:t>tris</w:t>
            </w:r>
            <w:r w:rsidR="009B4090" w:rsidRPr="00916B97">
              <w:rPr>
                <w:bCs/>
                <w:sz w:val="22"/>
                <w:szCs w:val="22"/>
              </w:rPr>
              <w:t>) darbo dienas nuo sprendimo priėmimo dienos</w:t>
            </w:r>
          </w:p>
        </w:tc>
        <w:tc>
          <w:tcPr>
            <w:tcW w:w="3424" w:type="dxa"/>
            <w:hideMark/>
          </w:tcPr>
          <w:p w14:paraId="6EAEA100" w14:textId="77777777" w:rsidR="009B4090" w:rsidRPr="00916B97" w:rsidRDefault="009B4090" w:rsidP="00916B97">
            <w:pPr>
              <w:ind w:firstLine="34"/>
              <w:jc w:val="left"/>
              <w:rPr>
                <w:sz w:val="22"/>
                <w:szCs w:val="22"/>
              </w:rPr>
            </w:pPr>
          </w:p>
        </w:tc>
      </w:tr>
      <w:tr w:rsidR="009B4090" w:rsidRPr="00916B97" w14:paraId="10DD85A1" w14:textId="77777777" w:rsidTr="00360A21">
        <w:trPr>
          <w:trHeight w:val="20"/>
        </w:trPr>
        <w:tc>
          <w:tcPr>
            <w:tcW w:w="600" w:type="dxa"/>
          </w:tcPr>
          <w:p w14:paraId="78FFD3F0" w14:textId="5763788E" w:rsidR="009B4090" w:rsidRPr="00916B97" w:rsidRDefault="00AF7599" w:rsidP="00916B97">
            <w:pPr>
              <w:ind w:firstLine="0"/>
              <w:jc w:val="left"/>
              <w:rPr>
                <w:bCs/>
                <w:sz w:val="22"/>
                <w:szCs w:val="22"/>
              </w:rPr>
            </w:pPr>
            <w:r w:rsidRPr="00916B97">
              <w:rPr>
                <w:bCs/>
                <w:sz w:val="22"/>
                <w:szCs w:val="22"/>
              </w:rPr>
              <w:t>7</w:t>
            </w:r>
            <w:r w:rsidR="00DC230B" w:rsidRPr="00916B97">
              <w:rPr>
                <w:bCs/>
                <w:sz w:val="22"/>
                <w:szCs w:val="22"/>
              </w:rPr>
              <w:t>.</w:t>
            </w:r>
          </w:p>
        </w:tc>
        <w:tc>
          <w:tcPr>
            <w:tcW w:w="2660" w:type="dxa"/>
            <w:hideMark/>
          </w:tcPr>
          <w:p w14:paraId="09729B52" w14:textId="2D7B14D7" w:rsidR="009B4090" w:rsidRPr="00916B97" w:rsidRDefault="0090570A" w:rsidP="00916B97">
            <w:pPr>
              <w:ind w:firstLine="0"/>
              <w:jc w:val="left"/>
              <w:rPr>
                <w:color w:val="000000"/>
                <w:sz w:val="22"/>
                <w:szCs w:val="22"/>
                <w:shd w:val="clear" w:color="auto" w:fill="FFFFFF"/>
              </w:rPr>
            </w:pPr>
            <w:r w:rsidRPr="00916B97">
              <w:rPr>
                <w:color w:val="000000"/>
                <w:sz w:val="22"/>
                <w:szCs w:val="22"/>
                <w:shd w:val="clear" w:color="auto" w:fill="FFFFFF"/>
              </w:rPr>
              <w:t>Dalyvis</w:t>
            </w:r>
            <w:r w:rsidR="009B4090" w:rsidRPr="00916B97">
              <w:rPr>
                <w:color w:val="000000"/>
                <w:sz w:val="22"/>
                <w:szCs w:val="22"/>
                <w:shd w:val="clear" w:color="auto" w:fill="FFFFFF"/>
              </w:rPr>
              <w:t xml:space="preserve"> turi teisę pateikti pretenziją </w:t>
            </w:r>
            <w:r w:rsidR="00B315BC" w:rsidRPr="00916B97">
              <w:rPr>
                <w:rFonts w:eastAsia="Arial"/>
                <w:sz w:val="22"/>
                <w:szCs w:val="22"/>
              </w:rPr>
              <w:t xml:space="preserve">perkančiajai organizacijai </w:t>
            </w:r>
            <w:r w:rsidR="009B4090" w:rsidRPr="00916B97">
              <w:rPr>
                <w:sz w:val="22"/>
                <w:szCs w:val="22"/>
                <w:shd w:val="clear" w:color="auto" w:fill="FFFFFF"/>
              </w:rPr>
              <w:t xml:space="preserve">pateikti prašymą ar </w:t>
            </w:r>
            <w:r w:rsidR="009B4090" w:rsidRPr="00916B97">
              <w:rPr>
                <w:color w:val="000000"/>
                <w:sz w:val="22"/>
                <w:szCs w:val="22"/>
                <w:shd w:val="clear" w:color="auto" w:fill="FFFFFF"/>
              </w:rPr>
              <w:t xml:space="preserve">pareikšti ieškinį teismui </w:t>
            </w:r>
            <w:r w:rsidR="009B4090" w:rsidRPr="00916B97">
              <w:rPr>
                <w:sz w:val="22"/>
                <w:szCs w:val="22"/>
              </w:rPr>
              <w:t>ne vėliau kaip per</w:t>
            </w:r>
          </w:p>
        </w:tc>
        <w:tc>
          <w:tcPr>
            <w:tcW w:w="3685" w:type="dxa"/>
            <w:hideMark/>
          </w:tcPr>
          <w:p w14:paraId="49F7FC9D" w14:textId="62157DC6" w:rsidR="009B4090" w:rsidRPr="00916B97" w:rsidRDefault="009B4090" w:rsidP="00916B97">
            <w:pPr>
              <w:ind w:firstLine="34"/>
              <w:jc w:val="left"/>
              <w:rPr>
                <w:sz w:val="22"/>
                <w:szCs w:val="22"/>
              </w:rPr>
            </w:pPr>
            <w:r w:rsidRPr="00916B97">
              <w:rPr>
                <w:sz w:val="22"/>
                <w:szCs w:val="22"/>
              </w:rPr>
              <w:t>5 (</w:t>
            </w:r>
            <w:r w:rsidR="00AB4E5F" w:rsidRPr="00916B97">
              <w:rPr>
                <w:sz w:val="22"/>
                <w:szCs w:val="22"/>
              </w:rPr>
              <w:t>penki</w:t>
            </w:r>
            <w:r w:rsidR="001F1A18" w:rsidRPr="00916B97">
              <w:rPr>
                <w:sz w:val="22"/>
                <w:szCs w:val="22"/>
              </w:rPr>
              <w:t>a</w:t>
            </w:r>
            <w:r w:rsidR="00AB4E5F" w:rsidRPr="00916B97">
              <w:rPr>
                <w:sz w:val="22"/>
                <w:szCs w:val="22"/>
              </w:rPr>
              <w:t>s</w:t>
            </w:r>
            <w:r w:rsidRPr="00916B97">
              <w:rPr>
                <w:sz w:val="22"/>
                <w:szCs w:val="22"/>
              </w:rPr>
              <w:t xml:space="preserve">) </w:t>
            </w:r>
            <w:r w:rsidR="001F1A18" w:rsidRPr="00916B97">
              <w:rPr>
                <w:sz w:val="22"/>
                <w:szCs w:val="22"/>
              </w:rPr>
              <w:t xml:space="preserve">darbo </w:t>
            </w:r>
            <w:r w:rsidRPr="00916B97">
              <w:rPr>
                <w:sz w:val="22"/>
                <w:szCs w:val="22"/>
              </w:rPr>
              <w:t>dien</w:t>
            </w:r>
            <w:r w:rsidR="00382455" w:rsidRPr="00916B97">
              <w:rPr>
                <w:sz w:val="22"/>
                <w:szCs w:val="22"/>
              </w:rPr>
              <w:t>as</w:t>
            </w:r>
          </w:p>
          <w:p w14:paraId="49A2FF28" w14:textId="77777777" w:rsidR="009B4090" w:rsidRPr="00916B97" w:rsidRDefault="009B4090" w:rsidP="00916B97">
            <w:pPr>
              <w:ind w:firstLine="34"/>
              <w:jc w:val="left"/>
              <w:rPr>
                <w:sz w:val="22"/>
                <w:szCs w:val="22"/>
              </w:rPr>
            </w:pPr>
          </w:p>
          <w:p w14:paraId="0D237F7F" w14:textId="65DB454F" w:rsidR="009B4090" w:rsidRPr="00916B97" w:rsidRDefault="009B4090" w:rsidP="00916B97">
            <w:pPr>
              <w:ind w:firstLine="34"/>
              <w:jc w:val="left"/>
              <w:rPr>
                <w:sz w:val="22"/>
                <w:szCs w:val="22"/>
              </w:rPr>
            </w:pPr>
            <w:r w:rsidRPr="00916B97">
              <w:rPr>
                <w:sz w:val="22"/>
                <w:szCs w:val="22"/>
              </w:rPr>
              <w:t xml:space="preserve">nuo </w:t>
            </w:r>
            <w:r w:rsidR="00B315BC" w:rsidRPr="00916B97">
              <w:rPr>
                <w:rFonts w:eastAsia="Arial"/>
                <w:sz w:val="22"/>
                <w:szCs w:val="22"/>
              </w:rPr>
              <w:t xml:space="preserve">perkančiosios organizacijos </w:t>
            </w:r>
            <w:r w:rsidRPr="00916B97">
              <w:rPr>
                <w:sz w:val="22"/>
                <w:szCs w:val="22"/>
              </w:rPr>
              <w:t xml:space="preserve">pranešimo raštu apie jos priimtą sprendimą išsiuntimo tiekėjams dienos arba nuo paskelbimo apie </w:t>
            </w:r>
            <w:r w:rsidR="6FD78633" w:rsidRPr="00916B97">
              <w:rPr>
                <w:rFonts w:eastAsia="Arial"/>
                <w:sz w:val="22"/>
                <w:szCs w:val="22"/>
              </w:rPr>
              <w:t xml:space="preserve"> </w:t>
            </w:r>
            <w:r w:rsidR="00B315BC" w:rsidRPr="00916B97">
              <w:rPr>
                <w:rFonts w:eastAsia="Arial"/>
                <w:sz w:val="22"/>
                <w:szCs w:val="22"/>
              </w:rPr>
              <w:t xml:space="preserve">perkančiosios organizacijos </w:t>
            </w:r>
            <w:r w:rsidRPr="00916B97">
              <w:rPr>
                <w:sz w:val="22"/>
                <w:szCs w:val="22"/>
              </w:rPr>
              <w:t xml:space="preserve">priimtus sprendimus dienos, jei VPĮ nenumato reikalavimo raštu informuoti tiekėjus apie </w:t>
            </w:r>
            <w:r w:rsidR="4283AFE5" w:rsidRPr="00916B97">
              <w:rPr>
                <w:rFonts w:eastAsia="Arial"/>
                <w:sz w:val="22"/>
                <w:szCs w:val="22"/>
              </w:rPr>
              <w:t xml:space="preserve"> </w:t>
            </w:r>
            <w:r w:rsidR="00B315BC" w:rsidRPr="00916B97">
              <w:rPr>
                <w:rFonts w:eastAsia="Arial"/>
                <w:sz w:val="22"/>
                <w:szCs w:val="22"/>
              </w:rPr>
              <w:t>perkančiosios or</w:t>
            </w:r>
            <w:r w:rsidR="006178F4" w:rsidRPr="00916B97">
              <w:rPr>
                <w:rFonts w:eastAsia="Arial"/>
                <w:sz w:val="22"/>
                <w:szCs w:val="22"/>
              </w:rPr>
              <w:t xml:space="preserve">ganizacijos </w:t>
            </w:r>
            <w:r w:rsidRPr="00916B97">
              <w:rPr>
                <w:sz w:val="22"/>
                <w:szCs w:val="22"/>
              </w:rPr>
              <w:t>priimtus sprendimus;</w:t>
            </w:r>
          </w:p>
          <w:p w14:paraId="55916AA6" w14:textId="77777777" w:rsidR="00EB1C0F" w:rsidRPr="00916B97" w:rsidRDefault="00EB1C0F" w:rsidP="00916B97">
            <w:pPr>
              <w:ind w:firstLine="34"/>
              <w:jc w:val="left"/>
              <w:rPr>
                <w:sz w:val="22"/>
                <w:szCs w:val="22"/>
              </w:rPr>
            </w:pPr>
          </w:p>
          <w:p w14:paraId="25DED613" w14:textId="77777777" w:rsidR="009B4090" w:rsidRPr="00916B97" w:rsidRDefault="009B4090" w:rsidP="00916B97">
            <w:pPr>
              <w:ind w:firstLine="34"/>
              <w:jc w:val="left"/>
              <w:rPr>
                <w:sz w:val="22"/>
                <w:szCs w:val="22"/>
              </w:rPr>
            </w:pPr>
            <w:r w:rsidRPr="00916B97">
              <w:rPr>
                <w:sz w:val="22"/>
                <w:szCs w:val="22"/>
              </w:rPr>
              <w:t xml:space="preserve">15 (penkiolika) dienų nuo pranešimo išsiuntimo tiekėjams dienos, jeigu šis </w:t>
            </w:r>
            <w:r w:rsidRPr="00916B97">
              <w:rPr>
                <w:sz w:val="22"/>
                <w:szCs w:val="22"/>
              </w:rPr>
              <w:lastRenderedPageBreak/>
              <w:t xml:space="preserve">pranešimas nebuvo siunčiamas elektroninėmis priemonėmis. </w:t>
            </w:r>
          </w:p>
          <w:p w14:paraId="70C74D73" w14:textId="77777777" w:rsidR="009B4090" w:rsidRPr="00916B97" w:rsidRDefault="009B4090" w:rsidP="00916B97">
            <w:pPr>
              <w:ind w:firstLine="34"/>
              <w:jc w:val="left"/>
              <w:rPr>
                <w:sz w:val="22"/>
                <w:szCs w:val="22"/>
              </w:rPr>
            </w:pPr>
          </w:p>
        </w:tc>
        <w:tc>
          <w:tcPr>
            <w:tcW w:w="3424" w:type="dxa"/>
            <w:hideMark/>
          </w:tcPr>
          <w:p w14:paraId="28F3179C" w14:textId="77777777" w:rsidR="009B4090" w:rsidRPr="00916B97" w:rsidRDefault="009B4090" w:rsidP="00916B97">
            <w:pPr>
              <w:ind w:firstLine="34"/>
              <w:jc w:val="left"/>
              <w:rPr>
                <w:bCs/>
                <w:color w:val="7030A0"/>
                <w:sz w:val="22"/>
                <w:szCs w:val="22"/>
              </w:rPr>
            </w:pPr>
          </w:p>
        </w:tc>
      </w:tr>
      <w:tr w:rsidR="009B4090" w:rsidRPr="00916B97" w14:paraId="21A62B32" w14:textId="77777777" w:rsidTr="00360A21">
        <w:trPr>
          <w:trHeight w:val="20"/>
        </w:trPr>
        <w:tc>
          <w:tcPr>
            <w:tcW w:w="600" w:type="dxa"/>
          </w:tcPr>
          <w:p w14:paraId="1D5C2FAE" w14:textId="49E38CFF" w:rsidR="009B4090" w:rsidRPr="00916B97" w:rsidRDefault="00AF7599" w:rsidP="00916B97">
            <w:pPr>
              <w:ind w:firstLine="0"/>
              <w:jc w:val="left"/>
              <w:rPr>
                <w:sz w:val="22"/>
                <w:szCs w:val="22"/>
              </w:rPr>
            </w:pPr>
            <w:r w:rsidRPr="00916B97">
              <w:rPr>
                <w:sz w:val="22"/>
                <w:szCs w:val="22"/>
              </w:rPr>
              <w:t>8</w:t>
            </w:r>
            <w:r w:rsidR="00DC230B" w:rsidRPr="00916B97">
              <w:rPr>
                <w:sz w:val="22"/>
                <w:szCs w:val="22"/>
              </w:rPr>
              <w:t>.</w:t>
            </w:r>
          </w:p>
        </w:tc>
        <w:tc>
          <w:tcPr>
            <w:tcW w:w="2660" w:type="dxa"/>
            <w:hideMark/>
          </w:tcPr>
          <w:p w14:paraId="749DF6E8" w14:textId="172D84B1" w:rsidR="009B4090" w:rsidRPr="00916B97" w:rsidRDefault="26E058E0" w:rsidP="00916B97">
            <w:pPr>
              <w:ind w:firstLine="0"/>
              <w:jc w:val="left"/>
              <w:rPr>
                <w:sz w:val="22"/>
                <w:szCs w:val="22"/>
              </w:rPr>
            </w:pPr>
            <w:r w:rsidRPr="00916B97">
              <w:rPr>
                <w:rFonts w:eastAsia="Arial"/>
                <w:color w:val="0078D4"/>
                <w:sz w:val="22"/>
                <w:szCs w:val="22"/>
              </w:rPr>
              <w:t xml:space="preserve"> </w:t>
            </w:r>
            <w:r w:rsidR="006178F4" w:rsidRPr="00916B97">
              <w:rPr>
                <w:rFonts w:eastAsia="Arial"/>
                <w:sz w:val="22"/>
                <w:szCs w:val="22"/>
              </w:rPr>
              <w:t xml:space="preserve">Perkančioji organizacija </w:t>
            </w:r>
            <w:r w:rsidR="009B4090" w:rsidRPr="00916B97">
              <w:rPr>
                <w:sz w:val="22"/>
                <w:szCs w:val="22"/>
              </w:rPr>
              <w:t xml:space="preserve">privalo išnagrinėti </w:t>
            </w:r>
            <w:r w:rsidR="006178F4" w:rsidRPr="00916B97">
              <w:rPr>
                <w:sz w:val="22"/>
                <w:szCs w:val="22"/>
              </w:rPr>
              <w:t>d</w:t>
            </w:r>
            <w:r w:rsidR="0090570A" w:rsidRPr="00916B97">
              <w:rPr>
                <w:sz w:val="22"/>
                <w:szCs w:val="22"/>
              </w:rPr>
              <w:t>alyvio</w:t>
            </w:r>
            <w:r w:rsidR="009B4090" w:rsidRPr="00916B97">
              <w:rPr>
                <w:sz w:val="22"/>
                <w:szCs w:val="22"/>
              </w:rPr>
              <w:t xml:space="preserve"> pretenziją</w:t>
            </w:r>
            <w:r w:rsidR="0090570A" w:rsidRPr="00916B97">
              <w:rPr>
                <w:sz w:val="22"/>
                <w:szCs w:val="22"/>
              </w:rPr>
              <w:t>,</w:t>
            </w:r>
            <w:r w:rsidR="009B4090" w:rsidRPr="00916B97">
              <w:rPr>
                <w:sz w:val="22"/>
                <w:szCs w:val="22"/>
              </w:rPr>
              <w:t xml:space="preserve"> priimti motyvuotą sprendimą ir apie jį, taip pat apie anksčiau praneštų pirkimo procedūros terminų pasikeitimą raštu pranešti pretenziją pateikusiam </w:t>
            </w:r>
            <w:r w:rsidR="006178F4" w:rsidRPr="00916B97">
              <w:rPr>
                <w:sz w:val="22"/>
                <w:szCs w:val="22"/>
              </w:rPr>
              <w:t>d</w:t>
            </w:r>
            <w:r w:rsidR="0090570A" w:rsidRPr="00916B97">
              <w:rPr>
                <w:sz w:val="22"/>
                <w:szCs w:val="22"/>
              </w:rPr>
              <w:t xml:space="preserve">alyviui </w:t>
            </w:r>
            <w:r w:rsidR="009B4090" w:rsidRPr="00916B97">
              <w:rPr>
                <w:sz w:val="22"/>
                <w:szCs w:val="22"/>
              </w:rPr>
              <w:t>ir suinteresuotiems</w:t>
            </w:r>
            <w:r w:rsidR="0012726D" w:rsidRPr="00916B97">
              <w:rPr>
                <w:sz w:val="22"/>
                <w:szCs w:val="22"/>
              </w:rPr>
              <w:t xml:space="preserve"> </w:t>
            </w:r>
            <w:r w:rsidR="006178F4" w:rsidRPr="00916B97">
              <w:rPr>
                <w:sz w:val="22"/>
                <w:szCs w:val="22"/>
              </w:rPr>
              <w:t>d</w:t>
            </w:r>
            <w:r w:rsidR="009B4090" w:rsidRPr="00916B97">
              <w:rPr>
                <w:sz w:val="22"/>
                <w:szCs w:val="22"/>
              </w:rPr>
              <w:t>alyviams ne vėliau kaip per</w:t>
            </w:r>
          </w:p>
        </w:tc>
        <w:tc>
          <w:tcPr>
            <w:tcW w:w="3685" w:type="dxa"/>
            <w:hideMark/>
          </w:tcPr>
          <w:p w14:paraId="6B16142C" w14:textId="77777777" w:rsidR="009B4090" w:rsidRPr="00916B97" w:rsidRDefault="009B4090" w:rsidP="00916B97">
            <w:pPr>
              <w:ind w:firstLine="34"/>
              <w:jc w:val="left"/>
              <w:rPr>
                <w:sz w:val="22"/>
                <w:szCs w:val="22"/>
              </w:rPr>
            </w:pPr>
            <w:r w:rsidRPr="00916B97">
              <w:rPr>
                <w:sz w:val="22"/>
                <w:szCs w:val="22"/>
              </w:rPr>
              <w:t>6 (šešias) darbo dienas nuo pretenzijos gavimo dienos</w:t>
            </w:r>
          </w:p>
        </w:tc>
        <w:tc>
          <w:tcPr>
            <w:tcW w:w="3424" w:type="dxa"/>
            <w:hideMark/>
          </w:tcPr>
          <w:p w14:paraId="4910B96B" w14:textId="77777777" w:rsidR="009B4090" w:rsidRPr="00916B97" w:rsidRDefault="009B4090" w:rsidP="00916B97">
            <w:pPr>
              <w:ind w:firstLine="34"/>
              <w:jc w:val="left"/>
              <w:rPr>
                <w:sz w:val="22"/>
                <w:szCs w:val="22"/>
              </w:rPr>
            </w:pPr>
          </w:p>
        </w:tc>
      </w:tr>
      <w:tr w:rsidR="009B4090" w:rsidRPr="00916B97" w14:paraId="475FEE10" w14:textId="77777777" w:rsidTr="00360A21">
        <w:trPr>
          <w:trHeight w:val="20"/>
        </w:trPr>
        <w:tc>
          <w:tcPr>
            <w:tcW w:w="600" w:type="dxa"/>
          </w:tcPr>
          <w:p w14:paraId="7ED3D129" w14:textId="41F21D54" w:rsidR="009B4090" w:rsidRPr="00916B97" w:rsidRDefault="00AF7599" w:rsidP="00916B97">
            <w:pPr>
              <w:ind w:firstLine="0"/>
              <w:jc w:val="left"/>
              <w:rPr>
                <w:bCs/>
                <w:sz w:val="22"/>
                <w:szCs w:val="22"/>
              </w:rPr>
            </w:pPr>
            <w:r w:rsidRPr="00916B97">
              <w:rPr>
                <w:bCs/>
                <w:sz w:val="22"/>
                <w:szCs w:val="22"/>
              </w:rPr>
              <w:t>9</w:t>
            </w:r>
            <w:r w:rsidR="00DC230B" w:rsidRPr="00916B97">
              <w:rPr>
                <w:bCs/>
                <w:sz w:val="22"/>
                <w:szCs w:val="22"/>
              </w:rPr>
              <w:t>.</w:t>
            </w:r>
          </w:p>
        </w:tc>
        <w:tc>
          <w:tcPr>
            <w:tcW w:w="2660" w:type="dxa"/>
            <w:hideMark/>
          </w:tcPr>
          <w:p w14:paraId="1F0C1459" w14:textId="3D2C269F" w:rsidR="009B4090" w:rsidRPr="00916B97" w:rsidRDefault="009B4090" w:rsidP="00916B97">
            <w:pPr>
              <w:ind w:firstLine="0"/>
              <w:jc w:val="left"/>
              <w:rPr>
                <w:sz w:val="22"/>
                <w:szCs w:val="22"/>
              </w:rPr>
            </w:pPr>
            <w:r w:rsidRPr="00916B97">
              <w:rPr>
                <w:sz w:val="22"/>
                <w:szCs w:val="22"/>
              </w:rPr>
              <w:t xml:space="preserve">Jeigu </w:t>
            </w:r>
            <w:r w:rsidR="268D360D" w:rsidRPr="00916B97">
              <w:rPr>
                <w:rFonts w:eastAsia="Arial"/>
                <w:sz w:val="22"/>
                <w:szCs w:val="22"/>
              </w:rPr>
              <w:t xml:space="preserve"> </w:t>
            </w:r>
            <w:r w:rsidR="006178F4" w:rsidRPr="00916B97">
              <w:rPr>
                <w:rFonts w:eastAsia="Arial"/>
                <w:sz w:val="22"/>
                <w:szCs w:val="22"/>
              </w:rPr>
              <w:t xml:space="preserve">perkančioji organizacija </w:t>
            </w:r>
            <w:r w:rsidRPr="00916B97">
              <w:rPr>
                <w:sz w:val="22"/>
                <w:szCs w:val="22"/>
              </w:rPr>
              <w:t xml:space="preserve">per nustatytą terminą neišnagrinėja jai pateiktos pretenzijos, </w:t>
            </w:r>
            <w:r w:rsidR="006178F4" w:rsidRPr="00916B97">
              <w:rPr>
                <w:sz w:val="22"/>
                <w:szCs w:val="22"/>
              </w:rPr>
              <w:t>d</w:t>
            </w:r>
            <w:r w:rsidR="0012726D" w:rsidRPr="00916B97">
              <w:rPr>
                <w:sz w:val="22"/>
                <w:szCs w:val="22"/>
              </w:rPr>
              <w:t>alyvis</w:t>
            </w:r>
            <w:r w:rsidRPr="00916B97">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916B97" w:rsidRDefault="009B4090" w:rsidP="00916B97">
            <w:pPr>
              <w:ind w:firstLine="34"/>
              <w:jc w:val="left"/>
              <w:rPr>
                <w:sz w:val="22"/>
                <w:szCs w:val="22"/>
                <w:highlight w:val="yellow"/>
              </w:rPr>
            </w:pPr>
            <w:r w:rsidRPr="00916B97">
              <w:rPr>
                <w:sz w:val="22"/>
                <w:szCs w:val="22"/>
              </w:rPr>
              <w:t xml:space="preserve">per 15 (penkiolika) dienų nuo dienos, kurią </w:t>
            </w:r>
            <w:r w:rsidR="006178F4" w:rsidRPr="00916B97">
              <w:rPr>
                <w:rFonts w:eastAsia="Arial"/>
                <w:sz w:val="22"/>
                <w:szCs w:val="22"/>
              </w:rPr>
              <w:t xml:space="preserve">perkančioji organizacija </w:t>
            </w:r>
            <w:r w:rsidRPr="00916B97">
              <w:rPr>
                <w:sz w:val="22"/>
                <w:szCs w:val="22"/>
              </w:rPr>
              <w:t xml:space="preserve">turėjo raštu pranešti apie priimtą sprendimą </w:t>
            </w:r>
          </w:p>
        </w:tc>
        <w:tc>
          <w:tcPr>
            <w:tcW w:w="3424" w:type="dxa"/>
            <w:hideMark/>
          </w:tcPr>
          <w:p w14:paraId="09958019" w14:textId="77777777" w:rsidR="009B4090" w:rsidRPr="00916B97" w:rsidRDefault="009B4090" w:rsidP="00916B97">
            <w:pPr>
              <w:ind w:firstLine="34"/>
              <w:jc w:val="left"/>
              <w:rPr>
                <w:sz w:val="22"/>
                <w:szCs w:val="22"/>
              </w:rPr>
            </w:pPr>
          </w:p>
        </w:tc>
      </w:tr>
      <w:bookmarkEnd w:id="9"/>
    </w:tbl>
    <w:p w14:paraId="367E8661" w14:textId="77777777" w:rsidR="009B4090" w:rsidRPr="00916B97" w:rsidRDefault="009B4090" w:rsidP="00916B97">
      <w:pPr>
        <w:spacing w:line="240" w:lineRule="auto"/>
        <w:jc w:val="left"/>
        <w:rPr>
          <w:rFonts w:ascii="Times New Roman" w:hAnsi="Times New Roman" w:cs="Times New Roman"/>
          <w:sz w:val="22"/>
          <w:szCs w:val="22"/>
        </w:rPr>
      </w:pPr>
    </w:p>
    <w:sectPr w:rsidR="009B4090" w:rsidRPr="00916B97"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53326E"/>
    <w:multiLevelType w:val="hybridMultilevel"/>
    <w:tmpl w:val="A774A204"/>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 w15:restartNumberingAfterBreak="0">
    <w:nsid w:val="136E055B"/>
    <w:multiLevelType w:val="hybridMultilevel"/>
    <w:tmpl w:val="5D5874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45C6776"/>
    <w:multiLevelType w:val="hybridMultilevel"/>
    <w:tmpl w:val="55C28B4C"/>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6" w15:restartNumberingAfterBreak="0">
    <w:nsid w:val="3E3F411A"/>
    <w:multiLevelType w:val="hybridMultilevel"/>
    <w:tmpl w:val="B344B200"/>
    <w:lvl w:ilvl="0" w:tplc="54DC0DAA">
      <w:start w:val="8"/>
      <w:numFmt w:val="decimal"/>
      <w:lvlText w:val="%1."/>
      <w:lvlJc w:val="left"/>
      <w:pPr>
        <w:ind w:left="72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AC33A52"/>
    <w:multiLevelType w:val="multilevel"/>
    <w:tmpl w:val="C1EC104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277"/>
        </w:tabs>
        <w:ind w:left="1277"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B301A58"/>
    <w:multiLevelType w:val="hybridMultilevel"/>
    <w:tmpl w:val="9482DE12"/>
    <w:lvl w:ilvl="0" w:tplc="7EBA3DB6">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1" w15:restartNumberingAfterBreak="0">
    <w:nsid w:val="5D2F1618"/>
    <w:multiLevelType w:val="hybridMultilevel"/>
    <w:tmpl w:val="98D6DB00"/>
    <w:lvl w:ilvl="0" w:tplc="9F60C2E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7"/>
  </w:num>
  <w:num w:numId="4" w16cid:durableId="219707255">
    <w:abstractNumId w:val="15"/>
  </w:num>
  <w:num w:numId="5" w16cid:durableId="1652252092">
    <w:abstractNumId w:val="4"/>
  </w:num>
  <w:num w:numId="6" w16cid:durableId="963148996">
    <w:abstractNumId w:val="0"/>
  </w:num>
  <w:num w:numId="7" w16cid:durableId="817724215">
    <w:abstractNumId w:val="8"/>
  </w:num>
  <w:num w:numId="8" w16cid:durableId="1476410157">
    <w:abstractNumId w:val="14"/>
  </w:num>
  <w:num w:numId="9" w16cid:durableId="1415740606">
    <w:abstractNumId w:val="13"/>
  </w:num>
  <w:num w:numId="10" w16cid:durableId="304965904">
    <w:abstractNumId w:val="10"/>
  </w:num>
  <w:num w:numId="11" w16cid:durableId="280116259">
    <w:abstractNumId w:val="11"/>
  </w:num>
  <w:num w:numId="12" w16cid:durableId="1672096851">
    <w:abstractNumId w:val="3"/>
  </w:num>
  <w:num w:numId="13" w16cid:durableId="1304775385">
    <w:abstractNumId w:val="6"/>
  </w:num>
  <w:num w:numId="14" w16cid:durableId="873689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0902262">
    <w:abstractNumId w:val="2"/>
  </w:num>
  <w:num w:numId="16" w16cid:durableId="163167219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3F8"/>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845"/>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2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16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652"/>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52"/>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3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E88"/>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E83"/>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B8F"/>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E59"/>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822"/>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3A"/>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45C"/>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B97"/>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8D3"/>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CF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8E7"/>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599"/>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31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FCF"/>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AAD"/>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015"/>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84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78B"/>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07F5A"/>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1"/>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BAA"/>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7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0">
    <w:name w:val="TableGrid3"/>
    <w:rsid w:val="009858D3"/>
    <w:pPr>
      <w:spacing w:line="240" w:lineRule="auto"/>
      <w:ind w:firstLine="0"/>
      <w:jc w:val="left"/>
    </w:pPr>
    <w:rPr>
      <w:rFonts w:eastAsia="Times New Roman"/>
      <w:sz w:val="22"/>
      <w:szCs w:val="22"/>
    </w:rPr>
    <w:tblPr>
      <w:tblCellMar>
        <w:top w:w="0" w:type="dxa"/>
        <w:left w:w="0" w:type="dxa"/>
        <w:bottom w:w="0" w:type="dxa"/>
        <w:right w:w="0" w:type="dxa"/>
      </w:tblCellMar>
    </w:tblPr>
  </w:style>
  <w:style w:type="paragraph" w:customStyle="1" w:styleId="Default">
    <w:name w:val="Default"/>
    <w:rsid w:val="00AF7599"/>
    <w:pPr>
      <w:autoSpaceDE w:val="0"/>
      <w:autoSpaceDN w:val="0"/>
      <w:adjustRightInd w:val="0"/>
      <w:spacing w:line="240" w:lineRule="auto"/>
      <w:ind w:firstLine="0"/>
      <w:jc w:val="left"/>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6939857">
      <w:bodyDiv w:val="1"/>
      <w:marLeft w:val="0"/>
      <w:marRight w:val="0"/>
      <w:marTop w:val="0"/>
      <w:marBottom w:val="0"/>
      <w:divBdr>
        <w:top w:val="none" w:sz="0" w:space="0" w:color="auto"/>
        <w:left w:val="none" w:sz="0" w:space="0" w:color="auto"/>
        <w:bottom w:val="none" w:sz="0" w:space="0" w:color="auto"/>
        <w:right w:val="none" w:sz="0" w:space="0" w:color="auto"/>
      </w:divBdr>
      <w:divsChild>
        <w:div w:id="1478300079">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91214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entras.info@gvsc.lt"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t/legalAct/TAR.4B60A8C9678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kvedys@gvsc.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38B0"/>
    <w:rsid w:val="000855FF"/>
    <w:rsid w:val="000E3D5E"/>
    <w:rsid w:val="000E62D1"/>
    <w:rsid w:val="001251FC"/>
    <w:rsid w:val="00127A9E"/>
    <w:rsid w:val="001A6EE0"/>
    <w:rsid w:val="001D0248"/>
    <w:rsid w:val="001E3B26"/>
    <w:rsid w:val="00256A57"/>
    <w:rsid w:val="00295EF8"/>
    <w:rsid w:val="002C1509"/>
    <w:rsid w:val="003661A6"/>
    <w:rsid w:val="004161F4"/>
    <w:rsid w:val="00424C30"/>
    <w:rsid w:val="00430113"/>
    <w:rsid w:val="00460C76"/>
    <w:rsid w:val="0046126A"/>
    <w:rsid w:val="004C214A"/>
    <w:rsid w:val="004D38E9"/>
    <w:rsid w:val="00515E63"/>
    <w:rsid w:val="00565992"/>
    <w:rsid w:val="0065214E"/>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31E"/>
    <w:rsid w:val="00B604DE"/>
    <w:rsid w:val="00B70DD9"/>
    <w:rsid w:val="00B971E7"/>
    <w:rsid w:val="00C00C21"/>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22</Pages>
  <Words>6031</Words>
  <Characters>34379</Characters>
  <Application>Microsoft Office Word</Application>
  <DocSecurity>0</DocSecurity>
  <Lines>286</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Taurinskienė</cp:lastModifiedBy>
  <cp:revision>6</cp:revision>
  <cp:lastPrinted>2021-11-03T05:49:00Z</cp:lastPrinted>
  <dcterms:created xsi:type="dcterms:W3CDTF">2025-05-23T17:08:00Z</dcterms:created>
  <dcterms:modified xsi:type="dcterms:W3CDTF">2025-05-23T21:16:00Z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