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5B3EB" w14:textId="7685DC3E" w:rsidR="003C6F52" w:rsidRPr="000747DB" w:rsidRDefault="00AA23B0" w:rsidP="00AA23B0">
      <w:pPr>
        <w:jc w:val="right"/>
        <w:rPr>
          <w:rFonts w:ascii="Times New Roman" w:hAnsi="Times New Roman" w:cs="Times New Roman"/>
          <w:b/>
          <w:bCs/>
          <w:sz w:val="24"/>
          <w:szCs w:val="24"/>
        </w:rPr>
      </w:pPr>
      <w:r>
        <w:rPr>
          <w:rFonts w:ascii="Times New Roman" w:hAnsi="Times New Roman" w:cs="Times New Roman"/>
          <w:b/>
          <w:bCs/>
          <w:sz w:val="24"/>
          <w:szCs w:val="24"/>
        </w:rPr>
        <w:t>Priedas Nr. 1</w:t>
      </w:r>
    </w:p>
    <w:p w14:paraId="613EB86B" w14:textId="789D7F0F" w:rsidR="0009796F" w:rsidRPr="000747DB" w:rsidRDefault="00FB3AAB" w:rsidP="00D909E2">
      <w:pPr>
        <w:jc w:val="center"/>
        <w:rPr>
          <w:rFonts w:ascii="Times New Roman" w:hAnsi="Times New Roman" w:cs="Times New Roman"/>
          <w:b/>
          <w:bCs/>
          <w:sz w:val="24"/>
          <w:szCs w:val="24"/>
        </w:rPr>
      </w:pPr>
      <w:r w:rsidRPr="000747DB">
        <w:rPr>
          <w:rFonts w:ascii="Times New Roman" w:hAnsi="Times New Roman" w:cs="Times New Roman"/>
          <w:b/>
          <w:bCs/>
          <w:sz w:val="24"/>
          <w:szCs w:val="24"/>
        </w:rPr>
        <w:t>TECHNINĖ SPECIFIKACIJA</w:t>
      </w:r>
    </w:p>
    <w:p w14:paraId="31A77B7B" w14:textId="77777777" w:rsidR="00D909E2" w:rsidRPr="000747DB" w:rsidRDefault="00D909E2" w:rsidP="00D909E2">
      <w:pPr>
        <w:jc w:val="center"/>
        <w:rPr>
          <w:rFonts w:ascii="Times New Roman" w:hAnsi="Times New Roman" w:cs="Times New Roman"/>
          <w:b/>
          <w:bCs/>
          <w:sz w:val="24"/>
          <w:szCs w:val="24"/>
        </w:rPr>
      </w:pPr>
    </w:p>
    <w:p w14:paraId="095384AC" w14:textId="4B761987" w:rsidR="00A96E3A" w:rsidRPr="000747DB" w:rsidRDefault="0067636C" w:rsidP="004F02E1">
      <w:pPr>
        <w:spacing w:line="278" w:lineRule="auto"/>
        <w:jc w:val="both"/>
        <w:rPr>
          <w:rFonts w:ascii="Times New Roman" w:hAnsi="Times New Roman" w:cs="Times New Roman"/>
          <w:b/>
          <w:bCs/>
          <w:sz w:val="24"/>
          <w:szCs w:val="24"/>
        </w:rPr>
      </w:pPr>
      <w:r w:rsidRPr="000747DB">
        <w:rPr>
          <w:rFonts w:ascii="Times New Roman" w:hAnsi="Times New Roman" w:cs="Times New Roman"/>
          <w:sz w:val="24"/>
          <w:szCs w:val="24"/>
        </w:rPr>
        <w:t>Pirkimo objektas</w:t>
      </w:r>
      <w:r w:rsidR="003C6F52" w:rsidRPr="000747DB">
        <w:rPr>
          <w:rFonts w:ascii="Times New Roman" w:hAnsi="Times New Roman" w:cs="Times New Roman"/>
          <w:sz w:val="24"/>
          <w:szCs w:val="24"/>
        </w:rPr>
        <w:t xml:space="preserve">: </w:t>
      </w:r>
      <w:r w:rsidRPr="000747DB">
        <w:rPr>
          <w:rFonts w:ascii="Times New Roman" w:hAnsi="Times New Roman" w:cs="Times New Roman"/>
          <w:b/>
          <w:bCs/>
          <w:sz w:val="24"/>
          <w:szCs w:val="24"/>
        </w:rPr>
        <w:t xml:space="preserve">Lietuvos sveikatos mokslų universiteto (toliau – Universiteto) dalyvavimo mugėse organizavimo paslaugos. </w:t>
      </w:r>
    </w:p>
    <w:p w14:paraId="25840501" w14:textId="51D2F81C" w:rsidR="0067636C" w:rsidRPr="000747DB" w:rsidRDefault="0067636C" w:rsidP="00D909E2">
      <w:pPr>
        <w:spacing w:line="278" w:lineRule="auto"/>
        <w:jc w:val="both"/>
        <w:rPr>
          <w:rFonts w:ascii="Times New Roman" w:hAnsi="Times New Roman" w:cs="Times New Roman"/>
          <w:sz w:val="24"/>
          <w:szCs w:val="24"/>
        </w:rPr>
      </w:pPr>
      <w:r w:rsidRPr="000747DB">
        <w:rPr>
          <w:rFonts w:ascii="Times New Roman" w:hAnsi="Times New Roman" w:cs="Times New Roman"/>
          <w:sz w:val="24"/>
          <w:szCs w:val="24"/>
        </w:rPr>
        <w:t xml:space="preserve">Paslaugų teikėjas turės suteikti kompleksines paslaugas, reikalingas sklandžiam ir kokybiškam </w:t>
      </w:r>
      <w:r w:rsidR="009D71D4" w:rsidRPr="000747DB">
        <w:rPr>
          <w:rFonts w:ascii="Times New Roman" w:hAnsi="Times New Roman" w:cs="Times New Roman"/>
          <w:sz w:val="24"/>
          <w:szCs w:val="24"/>
        </w:rPr>
        <w:t>Universiteto</w:t>
      </w:r>
      <w:r w:rsidRPr="000747DB">
        <w:rPr>
          <w:rFonts w:ascii="Times New Roman" w:hAnsi="Times New Roman" w:cs="Times New Roman"/>
          <w:sz w:val="24"/>
          <w:szCs w:val="24"/>
        </w:rPr>
        <w:t xml:space="preserve"> dalyvavimui mugėse, </w:t>
      </w:r>
      <w:r w:rsidR="004445AE" w:rsidRPr="000747DB">
        <w:rPr>
          <w:rFonts w:ascii="Times New Roman" w:hAnsi="Times New Roman" w:cs="Times New Roman"/>
          <w:sz w:val="24"/>
          <w:szCs w:val="24"/>
        </w:rPr>
        <w:t xml:space="preserve">kuriose </w:t>
      </w:r>
      <w:r w:rsidR="004720B6" w:rsidRPr="000747DB">
        <w:rPr>
          <w:rFonts w:ascii="Times New Roman" w:hAnsi="Times New Roman" w:cs="Times New Roman"/>
          <w:sz w:val="24"/>
          <w:szCs w:val="24"/>
        </w:rPr>
        <w:t xml:space="preserve">bus pristatoma </w:t>
      </w:r>
      <w:r w:rsidR="005E09EE" w:rsidRPr="000747DB">
        <w:rPr>
          <w:rFonts w:ascii="Times New Roman" w:hAnsi="Times New Roman" w:cs="Times New Roman"/>
          <w:sz w:val="24"/>
          <w:szCs w:val="24"/>
        </w:rPr>
        <w:t xml:space="preserve">Universiteto </w:t>
      </w:r>
      <w:r w:rsidR="001256CE" w:rsidRPr="000747DB">
        <w:rPr>
          <w:rFonts w:ascii="Times New Roman" w:hAnsi="Times New Roman" w:cs="Times New Roman"/>
          <w:sz w:val="24"/>
          <w:szCs w:val="24"/>
        </w:rPr>
        <w:t xml:space="preserve">vykdoma </w:t>
      </w:r>
      <w:r w:rsidR="001618BB" w:rsidRPr="000747DB">
        <w:rPr>
          <w:rFonts w:ascii="Times New Roman" w:hAnsi="Times New Roman" w:cs="Times New Roman"/>
          <w:sz w:val="24"/>
          <w:szCs w:val="24"/>
        </w:rPr>
        <w:t>moksl</w:t>
      </w:r>
      <w:r w:rsidR="001256CE" w:rsidRPr="000747DB">
        <w:rPr>
          <w:rFonts w:ascii="Times New Roman" w:hAnsi="Times New Roman" w:cs="Times New Roman"/>
          <w:sz w:val="24"/>
          <w:szCs w:val="24"/>
        </w:rPr>
        <w:t>inė</w:t>
      </w:r>
      <w:r w:rsidR="001618BB" w:rsidRPr="000747DB">
        <w:rPr>
          <w:rFonts w:ascii="Times New Roman" w:hAnsi="Times New Roman" w:cs="Times New Roman"/>
          <w:sz w:val="24"/>
          <w:szCs w:val="24"/>
        </w:rPr>
        <w:t xml:space="preserve"> veikl</w:t>
      </w:r>
      <w:r w:rsidR="004720B6" w:rsidRPr="000747DB">
        <w:rPr>
          <w:rFonts w:ascii="Times New Roman" w:hAnsi="Times New Roman" w:cs="Times New Roman"/>
          <w:sz w:val="24"/>
          <w:szCs w:val="24"/>
        </w:rPr>
        <w:t>a,</w:t>
      </w:r>
      <w:r w:rsidR="001618BB" w:rsidRPr="000747DB">
        <w:rPr>
          <w:rFonts w:ascii="Times New Roman" w:hAnsi="Times New Roman" w:cs="Times New Roman"/>
          <w:sz w:val="24"/>
          <w:szCs w:val="24"/>
        </w:rPr>
        <w:t xml:space="preserve"> studijų program</w:t>
      </w:r>
      <w:r w:rsidR="004720B6" w:rsidRPr="000747DB">
        <w:rPr>
          <w:rFonts w:ascii="Times New Roman" w:hAnsi="Times New Roman" w:cs="Times New Roman"/>
          <w:sz w:val="24"/>
          <w:szCs w:val="24"/>
        </w:rPr>
        <w:t>o</w:t>
      </w:r>
      <w:r w:rsidR="005E09EE" w:rsidRPr="000747DB">
        <w:rPr>
          <w:rFonts w:ascii="Times New Roman" w:hAnsi="Times New Roman" w:cs="Times New Roman"/>
          <w:sz w:val="24"/>
          <w:szCs w:val="24"/>
        </w:rPr>
        <w:t>s, įvaizdis</w:t>
      </w:r>
      <w:r w:rsidR="004720B6" w:rsidRPr="000747DB">
        <w:rPr>
          <w:rFonts w:ascii="Times New Roman" w:hAnsi="Times New Roman" w:cs="Times New Roman"/>
          <w:sz w:val="24"/>
          <w:szCs w:val="24"/>
        </w:rPr>
        <w:t>.</w:t>
      </w:r>
    </w:p>
    <w:p w14:paraId="323E8EC3" w14:textId="4E7F4F1C" w:rsidR="008A7996" w:rsidRPr="00252F5C" w:rsidRDefault="008A7996"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Pirkimas skaidomas į </w:t>
      </w:r>
      <w:r w:rsidR="004445AE" w:rsidRPr="00252F5C">
        <w:rPr>
          <w:rFonts w:ascii="Times New Roman" w:hAnsi="Times New Roman" w:cs="Times New Roman"/>
          <w:sz w:val="24"/>
          <w:szCs w:val="24"/>
        </w:rPr>
        <w:t>4</w:t>
      </w:r>
      <w:r w:rsidR="008A1992" w:rsidRPr="00252F5C">
        <w:rPr>
          <w:rFonts w:ascii="Times New Roman" w:hAnsi="Times New Roman" w:cs="Times New Roman"/>
          <w:sz w:val="24"/>
          <w:szCs w:val="24"/>
        </w:rPr>
        <w:t xml:space="preserve"> </w:t>
      </w:r>
      <w:r w:rsidRPr="00252F5C">
        <w:rPr>
          <w:rFonts w:ascii="Times New Roman" w:hAnsi="Times New Roman" w:cs="Times New Roman"/>
          <w:sz w:val="24"/>
          <w:szCs w:val="24"/>
        </w:rPr>
        <w:t>pirkimo objekto dalis.</w:t>
      </w:r>
    </w:p>
    <w:p w14:paraId="2D05C1D5" w14:textId="581B240C" w:rsidR="0074172B" w:rsidRPr="00252F5C" w:rsidRDefault="00A2263F" w:rsidP="00B04279">
      <w:pPr>
        <w:jc w:val="both"/>
        <w:rPr>
          <w:rFonts w:ascii="Times New Roman" w:hAnsi="Times New Roman" w:cs="Times New Roman"/>
          <w:b/>
          <w:bCs/>
          <w:sz w:val="24"/>
          <w:szCs w:val="24"/>
        </w:rPr>
      </w:pPr>
      <w:r w:rsidRPr="00252F5C">
        <w:rPr>
          <w:rFonts w:ascii="Times New Roman" w:hAnsi="Times New Roman" w:cs="Times New Roman"/>
          <w:b/>
          <w:bCs/>
          <w:sz w:val="24"/>
          <w:szCs w:val="24"/>
        </w:rPr>
        <w:t>1</w:t>
      </w:r>
      <w:r w:rsidR="00352B6B" w:rsidRPr="00252F5C">
        <w:rPr>
          <w:rFonts w:ascii="Times New Roman" w:hAnsi="Times New Roman" w:cs="Times New Roman"/>
          <w:b/>
          <w:bCs/>
          <w:sz w:val="24"/>
          <w:szCs w:val="24"/>
        </w:rPr>
        <w:t xml:space="preserve"> pirkimo objekto dalis</w:t>
      </w:r>
      <w:r w:rsidR="00DC0BA9" w:rsidRPr="00252F5C">
        <w:rPr>
          <w:rFonts w:ascii="Times New Roman" w:hAnsi="Times New Roman" w:cs="Times New Roman"/>
          <w:b/>
          <w:bCs/>
          <w:sz w:val="24"/>
          <w:szCs w:val="24"/>
        </w:rPr>
        <w:t>:</w:t>
      </w:r>
      <w:r w:rsidR="00352B6B" w:rsidRPr="00252F5C">
        <w:rPr>
          <w:rFonts w:ascii="Times New Roman" w:hAnsi="Times New Roman" w:cs="Times New Roman"/>
          <w:b/>
          <w:bCs/>
          <w:sz w:val="24"/>
          <w:szCs w:val="24"/>
        </w:rPr>
        <w:t xml:space="preserve"> </w:t>
      </w:r>
      <w:r w:rsidR="00F077CD" w:rsidRPr="00252F5C">
        <w:rPr>
          <w:rFonts w:ascii="Times New Roman" w:hAnsi="Times New Roman" w:cs="Times New Roman"/>
          <w:b/>
          <w:bCs/>
          <w:sz w:val="24"/>
          <w:szCs w:val="24"/>
        </w:rPr>
        <w:t>Dalyvavimo mugėje „</w:t>
      </w:r>
      <w:r w:rsidR="00664D9E" w:rsidRPr="00252F5C">
        <w:rPr>
          <w:rFonts w:ascii="Times New Roman" w:hAnsi="Times New Roman" w:cs="Times New Roman"/>
          <w:b/>
          <w:bCs/>
          <w:sz w:val="24"/>
          <w:szCs w:val="24"/>
        </w:rPr>
        <w:t>LIFE SCIENCES BALTICS 2025”</w:t>
      </w:r>
      <w:r w:rsidR="00F077CD" w:rsidRPr="00252F5C">
        <w:rPr>
          <w:rFonts w:ascii="Times New Roman" w:hAnsi="Times New Roman" w:cs="Times New Roman"/>
          <w:b/>
          <w:bCs/>
          <w:sz w:val="24"/>
          <w:szCs w:val="24"/>
        </w:rPr>
        <w:t xml:space="preserve"> </w:t>
      </w:r>
      <w:r w:rsidR="008A1CD6" w:rsidRPr="00252F5C">
        <w:rPr>
          <w:rFonts w:ascii="Times New Roman" w:hAnsi="Times New Roman" w:cs="Times New Roman"/>
          <w:b/>
          <w:bCs/>
          <w:sz w:val="24"/>
          <w:szCs w:val="24"/>
        </w:rPr>
        <w:t>organizavimas</w:t>
      </w:r>
      <w:r w:rsidR="0080447E" w:rsidRPr="00252F5C">
        <w:rPr>
          <w:rFonts w:ascii="Times New Roman" w:hAnsi="Times New Roman" w:cs="Times New Roman"/>
          <w:b/>
          <w:bCs/>
          <w:sz w:val="24"/>
          <w:szCs w:val="24"/>
        </w:rPr>
        <w:t xml:space="preserve"> (Vilnius, LITEXPO, 2025 m. rugsėjo 17-18 d.</w:t>
      </w:r>
      <w:r w:rsidR="00650DEB" w:rsidRPr="00252F5C">
        <w:rPr>
          <w:rFonts w:ascii="Times New Roman" w:hAnsi="Times New Roman" w:cs="Times New Roman"/>
          <w:b/>
          <w:bCs/>
          <w:sz w:val="24"/>
          <w:szCs w:val="24"/>
        </w:rPr>
        <w:t xml:space="preserve"> (</w:t>
      </w:r>
      <w:r w:rsidR="00B360CA" w:rsidRPr="00252F5C">
        <w:rPr>
          <w:rFonts w:ascii="Times New Roman" w:hAnsi="Times New Roman" w:cs="Times New Roman"/>
          <w:b/>
          <w:bCs/>
          <w:sz w:val="24"/>
          <w:szCs w:val="24"/>
        </w:rPr>
        <w:t xml:space="preserve">trukmė </w:t>
      </w:r>
      <w:r w:rsidR="002376F5" w:rsidRPr="00252F5C">
        <w:rPr>
          <w:rFonts w:ascii="Times New Roman" w:hAnsi="Times New Roman" w:cs="Times New Roman"/>
          <w:b/>
          <w:bCs/>
          <w:sz w:val="24"/>
          <w:szCs w:val="24"/>
        </w:rPr>
        <w:t>2 dienos</w:t>
      </w:r>
      <w:r w:rsidR="0080447E" w:rsidRPr="00252F5C">
        <w:rPr>
          <w:rFonts w:ascii="Times New Roman" w:hAnsi="Times New Roman" w:cs="Times New Roman"/>
          <w:b/>
          <w:bCs/>
          <w:sz w:val="24"/>
          <w:szCs w:val="24"/>
        </w:rPr>
        <w:t>)</w:t>
      </w:r>
      <w:r w:rsidR="00650DEB" w:rsidRPr="00252F5C">
        <w:rPr>
          <w:rFonts w:ascii="Times New Roman" w:hAnsi="Times New Roman" w:cs="Times New Roman"/>
          <w:b/>
          <w:bCs/>
          <w:sz w:val="24"/>
          <w:szCs w:val="24"/>
        </w:rPr>
        <w:t>)</w:t>
      </w:r>
      <w:r w:rsidR="005261BA" w:rsidRPr="00252F5C">
        <w:rPr>
          <w:rFonts w:ascii="Times New Roman" w:hAnsi="Times New Roman" w:cs="Times New Roman"/>
          <w:b/>
          <w:bCs/>
          <w:sz w:val="24"/>
          <w:szCs w:val="24"/>
        </w:rPr>
        <w:t xml:space="preserve">. </w:t>
      </w:r>
    </w:p>
    <w:p w14:paraId="0F45FB25" w14:textId="0F128475" w:rsidR="00A66354" w:rsidRDefault="005261BA" w:rsidP="00027D8D">
      <w:pPr>
        <w:jc w:val="both"/>
        <w:rPr>
          <w:rFonts w:ascii="Times New Roman" w:hAnsi="Times New Roman" w:cs="Times New Roman"/>
          <w:i/>
          <w:iCs/>
          <w:sz w:val="24"/>
          <w:szCs w:val="24"/>
        </w:rPr>
      </w:pPr>
      <w:r w:rsidRPr="00252F5C">
        <w:rPr>
          <w:rFonts w:ascii="Times New Roman" w:hAnsi="Times New Roman" w:cs="Times New Roman"/>
          <w:i/>
          <w:iCs/>
          <w:sz w:val="24"/>
          <w:szCs w:val="24"/>
        </w:rPr>
        <w:t>Pastaba</w:t>
      </w:r>
      <w:bookmarkStart w:id="0" w:name="_Hlk196292962"/>
      <w:r w:rsidRPr="00252F5C">
        <w:rPr>
          <w:rFonts w:ascii="Times New Roman" w:hAnsi="Times New Roman" w:cs="Times New Roman"/>
          <w:i/>
          <w:iCs/>
          <w:sz w:val="24"/>
          <w:szCs w:val="24"/>
        </w:rPr>
        <w:t xml:space="preserve">: </w:t>
      </w:r>
      <w:r w:rsidR="00B53809" w:rsidRPr="00252F5C">
        <w:rPr>
          <w:rFonts w:ascii="Times New Roman" w:hAnsi="Times New Roman" w:cs="Times New Roman"/>
          <w:i/>
          <w:iCs/>
          <w:sz w:val="24"/>
          <w:szCs w:val="24"/>
        </w:rPr>
        <w:t>D</w:t>
      </w:r>
      <w:r w:rsidR="002D6ACE" w:rsidRPr="00252F5C">
        <w:rPr>
          <w:rFonts w:ascii="Times New Roman" w:hAnsi="Times New Roman" w:cs="Times New Roman"/>
          <w:i/>
          <w:iCs/>
          <w:sz w:val="24"/>
          <w:szCs w:val="24"/>
        </w:rPr>
        <w:t>alyv</w:t>
      </w:r>
      <w:r w:rsidR="00B53809" w:rsidRPr="00252F5C">
        <w:rPr>
          <w:rFonts w:ascii="Times New Roman" w:hAnsi="Times New Roman" w:cs="Times New Roman"/>
          <w:i/>
          <w:iCs/>
          <w:sz w:val="24"/>
          <w:szCs w:val="24"/>
        </w:rPr>
        <w:t>io</w:t>
      </w:r>
      <w:r w:rsidR="002D6ACE" w:rsidRPr="00252F5C">
        <w:rPr>
          <w:rFonts w:ascii="Times New Roman" w:hAnsi="Times New Roman" w:cs="Times New Roman"/>
          <w:i/>
          <w:iCs/>
          <w:sz w:val="24"/>
          <w:szCs w:val="24"/>
        </w:rPr>
        <w:t xml:space="preserve"> </w:t>
      </w:r>
      <w:r w:rsidR="005C21C4" w:rsidRPr="00252F5C">
        <w:rPr>
          <w:rFonts w:ascii="Times New Roman" w:hAnsi="Times New Roman" w:cs="Times New Roman"/>
          <w:i/>
          <w:iCs/>
          <w:sz w:val="24"/>
          <w:szCs w:val="24"/>
        </w:rPr>
        <w:t>registracijos mokest</w:t>
      </w:r>
      <w:r w:rsidR="0074172B" w:rsidRPr="00252F5C">
        <w:rPr>
          <w:rFonts w:ascii="Times New Roman" w:hAnsi="Times New Roman" w:cs="Times New Roman"/>
          <w:i/>
          <w:iCs/>
          <w:sz w:val="24"/>
          <w:szCs w:val="24"/>
        </w:rPr>
        <w:t>is</w:t>
      </w:r>
      <w:r w:rsidR="00624F27">
        <w:rPr>
          <w:rFonts w:ascii="Times New Roman" w:hAnsi="Times New Roman" w:cs="Times New Roman"/>
          <w:i/>
          <w:iCs/>
          <w:sz w:val="24"/>
          <w:szCs w:val="24"/>
        </w:rPr>
        <w:t xml:space="preserve"> </w:t>
      </w:r>
      <w:r w:rsidR="00114CAB">
        <w:rPr>
          <w:rFonts w:ascii="Times New Roman" w:hAnsi="Times New Roman" w:cs="Times New Roman"/>
          <w:i/>
          <w:iCs/>
          <w:sz w:val="24"/>
          <w:szCs w:val="24"/>
        </w:rPr>
        <w:t xml:space="preserve">ir </w:t>
      </w:r>
      <w:r w:rsidR="005C21C4" w:rsidRPr="00252F5C">
        <w:rPr>
          <w:rFonts w:ascii="Times New Roman" w:hAnsi="Times New Roman" w:cs="Times New Roman"/>
          <w:i/>
          <w:iCs/>
          <w:sz w:val="24"/>
          <w:szCs w:val="24"/>
        </w:rPr>
        <w:t xml:space="preserve"> </w:t>
      </w:r>
      <w:r w:rsidR="00114CAB" w:rsidRPr="00252F5C">
        <w:rPr>
          <w:rFonts w:ascii="Times New Roman" w:hAnsi="Times New Roman" w:cs="Times New Roman"/>
          <w:i/>
          <w:iCs/>
          <w:sz w:val="24"/>
          <w:szCs w:val="24"/>
        </w:rPr>
        <w:t>parodinio ploto</w:t>
      </w:r>
      <w:r w:rsidR="00114CAB">
        <w:rPr>
          <w:rFonts w:ascii="Times New Roman" w:hAnsi="Times New Roman" w:cs="Times New Roman"/>
          <w:i/>
          <w:iCs/>
          <w:sz w:val="24"/>
          <w:szCs w:val="24"/>
        </w:rPr>
        <w:t xml:space="preserve"> </w:t>
      </w:r>
      <w:r w:rsidR="00114CAB" w:rsidRPr="00252F5C">
        <w:rPr>
          <w:rFonts w:ascii="Times New Roman" w:hAnsi="Times New Roman" w:cs="Times New Roman"/>
          <w:i/>
          <w:iCs/>
          <w:sz w:val="24"/>
          <w:szCs w:val="24"/>
        </w:rPr>
        <w:t>nuomos mokestis jau sumokėti</w:t>
      </w:r>
      <w:r w:rsidR="00114CAB">
        <w:rPr>
          <w:rFonts w:ascii="Times New Roman" w:hAnsi="Times New Roman" w:cs="Times New Roman"/>
          <w:i/>
          <w:iCs/>
          <w:sz w:val="24"/>
          <w:szCs w:val="24"/>
        </w:rPr>
        <w:t>.</w:t>
      </w:r>
    </w:p>
    <w:p w14:paraId="225E17ED" w14:textId="7453FB63" w:rsidR="000707DC" w:rsidRDefault="00E04DAD" w:rsidP="00027D8D">
      <w:pPr>
        <w:jc w:val="both"/>
        <w:rPr>
          <w:rFonts w:ascii="Times New Roman" w:hAnsi="Times New Roman" w:cs="Times New Roman"/>
          <w:i/>
          <w:iCs/>
          <w:sz w:val="24"/>
          <w:szCs w:val="24"/>
        </w:rPr>
      </w:pPr>
      <w:r>
        <w:rPr>
          <w:rFonts w:ascii="Times New Roman" w:hAnsi="Times New Roman" w:cs="Times New Roman"/>
          <w:i/>
          <w:iCs/>
          <w:sz w:val="24"/>
          <w:szCs w:val="24"/>
        </w:rPr>
        <w:t xml:space="preserve">Į nuomos kainą įskaičiuota </w:t>
      </w:r>
      <w:r w:rsidR="00624F27">
        <w:rPr>
          <w:rFonts w:ascii="Times New Roman" w:hAnsi="Times New Roman" w:cs="Times New Roman"/>
          <w:i/>
          <w:iCs/>
          <w:sz w:val="24"/>
          <w:szCs w:val="24"/>
        </w:rPr>
        <w:t xml:space="preserve">18 kv. m. </w:t>
      </w:r>
      <w:r>
        <w:rPr>
          <w:rFonts w:ascii="Times New Roman" w:hAnsi="Times New Roman" w:cs="Times New Roman"/>
          <w:i/>
          <w:iCs/>
          <w:sz w:val="24"/>
          <w:szCs w:val="24"/>
        </w:rPr>
        <w:t>ploto nuoma (be standartin</w:t>
      </w:r>
      <w:r w:rsidR="00AF5C87">
        <w:rPr>
          <w:rFonts w:ascii="Times New Roman" w:hAnsi="Times New Roman" w:cs="Times New Roman"/>
          <w:i/>
          <w:iCs/>
          <w:sz w:val="24"/>
          <w:szCs w:val="24"/>
        </w:rPr>
        <w:t>io įrengimo</w:t>
      </w:r>
      <w:r>
        <w:rPr>
          <w:rFonts w:ascii="Times New Roman" w:hAnsi="Times New Roman" w:cs="Times New Roman"/>
          <w:i/>
          <w:iCs/>
          <w:sz w:val="24"/>
          <w:szCs w:val="24"/>
        </w:rPr>
        <w:t xml:space="preserve">). </w:t>
      </w:r>
      <w:r w:rsidR="00FE5672">
        <w:rPr>
          <w:rFonts w:ascii="Times New Roman" w:hAnsi="Times New Roman" w:cs="Times New Roman"/>
          <w:i/>
          <w:iCs/>
          <w:sz w:val="24"/>
          <w:szCs w:val="24"/>
        </w:rPr>
        <w:t xml:space="preserve">LSMU </w:t>
      </w:r>
      <w:r>
        <w:rPr>
          <w:rFonts w:ascii="Times New Roman" w:hAnsi="Times New Roman" w:cs="Times New Roman"/>
          <w:i/>
          <w:iCs/>
          <w:sz w:val="24"/>
          <w:szCs w:val="24"/>
        </w:rPr>
        <w:t xml:space="preserve">stendui </w:t>
      </w:r>
      <w:r w:rsidR="00FE5672">
        <w:rPr>
          <w:rFonts w:ascii="Times New Roman" w:hAnsi="Times New Roman" w:cs="Times New Roman"/>
          <w:i/>
          <w:iCs/>
          <w:sz w:val="24"/>
          <w:szCs w:val="24"/>
        </w:rPr>
        <w:t>skirtos vietos 64 ir 6</w:t>
      </w:r>
      <w:r w:rsidR="00713866">
        <w:rPr>
          <w:rFonts w:ascii="Times New Roman" w:hAnsi="Times New Roman" w:cs="Times New Roman"/>
          <w:i/>
          <w:iCs/>
          <w:sz w:val="24"/>
          <w:szCs w:val="24"/>
        </w:rPr>
        <w:t xml:space="preserve">5. </w:t>
      </w:r>
      <w:r w:rsidR="00AE4AD3">
        <w:rPr>
          <w:rFonts w:ascii="Times New Roman" w:hAnsi="Times New Roman" w:cs="Times New Roman"/>
          <w:i/>
          <w:iCs/>
          <w:sz w:val="24"/>
          <w:szCs w:val="24"/>
        </w:rPr>
        <w:t xml:space="preserve"> </w:t>
      </w:r>
      <w:r w:rsidR="00713866">
        <w:rPr>
          <w:rFonts w:ascii="Times New Roman" w:hAnsi="Times New Roman" w:cs="Times New Roman"/>
          <w:i/>
          <w:iCs/>
          <w:sz w:val="24"/>
          <w:szCs w:val="24"/>
        </w:rPr>
        <w:t>Parodos ploto eski</w:t>
      </w:r>
      <w:r w:rsidR="00AF5C87">
        <w:rPr>
          <w:rFonts w:ascii="Times New Roman" w:hAnsi="Times New Roman" w:cs="Times New Roman"/>
          <w:i/>
          <w:iCs/>
          <w:sz w:val="24"/>
          <w:szCs w:val="24"/>
        </w:rPr>
        <w:t>zas:</w:t>
      </w:r>
    </w:p>
    <w:p w14:paraId="615F2373" w14:textId="37111A10" w:rsidR="00713866" w:rsidRDefault="00435D65" w:rsidP="00027D8D">
      <w:pPr>
        <w:jc w:val="both"/>
        <w:rPr>
          <w:rFonts w:ascii="Times New Roman" w:hAnsi="Times New Roman" w:cs="Times New Roman"/>
          <w:i/>
          <w:iCs/>
          <w:sz w:val="24"/>
          <w:szCs w:val="24"/>
        </w:rPr>
      </w:pPr>
      <w:r w:rsidRPr="00435D65">
        <w:rPr>
          <w:rFonts w:ascii="Times New Roman" w:hAnsi="Times New Roman" w:cs="Times New Roman"/>
          <w:i/>
          <w:iCs/>
          <w:noProof/>
          <w:sz w:val="24"/>
          <w:szCs w:val="24"/>
        </w:rPr>
        <w:drawing>
          <wp:inline distT="0" distB="0" distL="0" distR="0" wp14:anchorId="2621A630" wp14:editId="57A67007">
            <wp:extent cx="5501415" cy="4085112"/>
            <wp:effectExtent l="0" t="0" r="4445" b="0"/>
            <wp:docPr id="595477807" name="Picture 1" descr="A blue and pin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77807" name="Picture 1" descr="A blue and pink diagram&#10;&#10;AI-generated content may be incorrect."/>
                    <pic:cNvPicPr/>
                  </pic:nvPicPr>
                  <pic:blipFill>
                    <a:blip r:embed="rId7"/>
                    <a:stretch>
                      <a:fillRect/>
                    </a:stretch>
                  </pic:blipFill>
                  <pic:spPr>
                    <a:xfrm>
                      <a:off x="0" y="0"/>
                      <a:ext cx="5529081" cy="4105656"/>
                    </a:xfrm>
                    <a:prstGeom prst="rect">
                      <a:avLst/>
                    </a:prstGeom>
                  </pic:spPr>
                </pic:pic>
              </a:graphicData>
            </a:graphic>
          </wp:inline>
        </w:drawing>
      </w:r>
    </w:p>
    <w:p w14:paraId="34BA9D26" w14:textId="42BC1812" w:rsidR="00192C96" w:rsidRPr="00192C96" w:rsidRDefault="00192C96" w:rsidP="00192C96">
      <w:pPr>
        <w:jc w:val="both"/>
        <w:rPr>
          <w:rFonts w:ascii="Times New Roman" w:hAnsi="Times New Roman" w:cs="Times New Roman"/>
          <w:i/>
          <w:iCs/>
          <w:sz w:val="24"/>
          <w:szCs w:val="24"/>
          <w:lang w:val="pt-BR"/>
        </w:rPr>
      </w:pPr>
    </w:p>
    <w:p w14:paraId="55A460A6" w14:textId="77777777" w:rsidR="00192C96" w:rsidRDefault="00192C96" w:rsidP="00027D8D">
      <w:pPr>
        <w:jc w:val="both"/>
        <w:rPr>
          <w:rFonts w:ascii="Times New Roman" w:hAnsi="Times New Roman" w:cs="Times New Roman"/>
          <w:i/>
          <w:iCs/>
          <w:sz w:val="24"/>
          <w:szCs w:val="24"/>
        </w:rPr>
      </w:pPr>
    </w:p>
    <w:p w14:paraId="668FC81B" w14:textId="44F43D09" w:rsidR="00FE5672" w:rsidRPr="00252F5C" w:rsidRDefault="00FE5672" w:rsidP="00027D8D">
      <w:pPr>
        <w:jc w:val="both"/>
        <w:rPr>
          <w:rFonts w:ascii="Times New Roman" w:hAnsi="Times New Roman" w:cs="Times New Roman"/>
          <w:sz w:val="24"/>
          <w:szCs w:val="24"/>
        </w:rPr>
      </w:pPr>
    </w:p>
    <w:bookmarkEnd w:id="0"/>
    <w:p w14:paraId="0D6232A6" w14:textId="74E7AB79" w:rsidR="00A66354" w:rsidRPr="00252F5C" w:rsidRDefault="00A66354" w:rsidP="00D909E2">
      <w:pPr>
        <w:jc w:val="both"/>
        <w:rPr>
          <w:rFonts w:ascii="Times New Roman" w:eastAsia="Times New Roman" w:hAnsi="Times New Roman" w:cs="Times New Roman"/>
          <w:b/>
          <w:sz w:val="24"/>
          <w:szCs w:val="24"/>
          <w:lang w:eastAsia="lt-LT"/>
        </w:rPr>
      </w:pPr>
      <w:r w:rsidRPr="00252F5C">
        <w:rPr>
          <w:rFonts w:ascii="Times New Roman" w:eastAsia="Times New Roman" w:hAnsi="Times New Roman" w:cs="Times New Roman"/>
          <w:b/>
          <w:sz w:val="24"/>
          <w:szCs w:val="24"/>
          <w:lang w:eastAsia="lt-LT"/>
        </w:rPr>
        <w:t>Paslaugą sudaro</w:t>
      </w:r>
      <w:r w:rsidR="00BE5AE5" w:rsidRPr="00252F5C">
        <w:rPr>
          <w:rFonts w:ascii="Times New Roman" w:eastAsia="Times New Roman" w:hAnsi="Times New Roman" w:cs="Times New Roman"/>
          <w:b/>
          <w:sz w:val="24"/>
          <w:szCs w:val="24"/>
          <w:lang w:eastAsia="lt-LT"/>
        </w:rPr>
        <w:t>:</w:t>
      </w:r>
    </w:p>
    <w:tbl>
      <w:tblPr>
        <w:tblStyle w:val="TableGrid"/>
        <w:tblW w:w="0" w:type="auto"/>
        <w:tblLook w:val="04A0" w:firstRow="1" w:lastRow="0" w:firstColumn="1" w:lastColumn="0" w:noHBand="0" w:noVBand="1"/>
      </w:tblPr>
      <w:tblGrid>
        <w:gridCol w:w="2263"/>
        <w:gridCol w:w="7131"/>
      </w:tblGrid>
      <w:tr w:rsidR="00036BEE" w:rsidRPr="000747DB" w14:paraId="2D06F75A" w14:textId="77777777" w:rsidTr="0051385B">
        <w:trPr>
          <w:trHeight w:val="3319"/>
        </w:trPr>
        <w:tc>
          <w:tcPr>
            <w:tcW w:w="2263" w:type="dxa"/>
          </w:tcPr>
          <w:p w14:paraId="56E0FB91" w14:textId="7412B0A3" w:rsidR="00036BEE" w:rsidRPr="00252F5C" w:rsidRDefault="001B72B8" w:rsidP="00D909E2">
            <w:pPr>
              <w:jc w:val="both"/>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Universiteto numatytos stendo koncepcijos įgyvendinimas</w:t>
            </w:r>
          </w:p>
        </w:tc>
        <w:tc>
          <w:tcPr>
            <w:tcW w:w="7131" w:type="dxa"/>
          </w:tcPr>
          <w:p w14:paraId="399E906B" w14:textId="1CC0B630" w:rsidR="00EC2F2A" w:rsidRPr="00252F5C" w:rsidRDefault="00EC2F2A"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 xml:space="preserve">Stendą turi sudaryti </w:t>
            </w:r>
            <w:r w:rsidR="00CF7382" w:rsidRPr="00252F5C">
              <w:rPr>
                <w:rFonts w:ascii="Times New Roman" w:hAnsi="Times New Roman" w:cs="Times New Roman"/>
                <w:sz w:val="24"/>
                <w:szCs w:val="24"/>
              </w:rPr>
              <w:t>4</w:t>
            </w:r>
            <w:r w:rsidRPr="00252F5C">
              <w:rPr>
                <w:rFonts w:ascii="Times New Roman" w:hAnsi="Times New Roman" w:cs="Times New Roman"/>
                <w:sz w:val="24"/>
                <w:szCs w:val="24"/>
              </w:rPr>
              <w:t xml:space="preserve"> komplektai</w:t>
            </w:r>
            <w:r w:rsidR="007F788B" w:rsidRPr="00252F5C">
              <w:rPr>
                <w:rFonts w:ascii="Times New Roman" w:hAnsi="Times New Roman" w:cs="Times New Roman"/>
                <w:sz w:val="24"/>
                <w:szCs w:val="24"/>
              </w:rPr>
              <w:t>.</w:t>
            </w:r>
            <w:r w:rsidR="006B4891" w:rsidRPr="00252F5C">
              <w:rPr>
                <w:rFonts w:ascii="Times New Roman" w:hAnsi="Times New Roman" w:cs="Times New Roman"/>
                <w:sz w:val="24"/>
                <w:szCs w:val="24"/>
              </w:rPr>
              <w:t xml:space="preserve"> </w:t>
            </w:r>
            <w:r w:rsidR="0041261C" w:rsidRPr="00252F5C">
              <w:rPr>
                <w:rFonts w:ascii="Times New Roman" w:hAnsi="Times New Roman" w:cs="Times New Roman"/>
                <w:sz w:val="24"/>
                <w:szCs w:val="24"/>
              </w:rPr>
              <w:t>Vien</w:t>
            </w:r>
            <w:r w:rsidR="007F788B" w:rsidRPr="00252F5C">
              <w:rPr>
                <w:rFonts w:ascii="Times New Roman" w:hAnsi="Times New Roman" w:cs="Times New Roman"/>
                <w:sz w:val="24"/>
                <w:szCs w:val="24"/>
              </w:rPr>
              <w:t xml:space="preserve">o komplekto sudėtis: </w:t>
            </w:r>
            <w:r w:rsidRPr="00252F5C">
              <w:rPr>
                <w:rFonts w:ascii="Times New Roman" w:hAnsi="Times New Roman" w:cs="Times New Roman"/>
                <w:sz w:val="24"/>
                <w:szCs w:val="24"/>
              </w:rPr>
              <w:t xml:space="preserve"> sienelė, </w:t>
            </w:r>
            <w:proofErr w:type="spellStart"/>
            <w:r w:rsidRPr="00252F5C">
              <w:rPr>
                <w:rFonts w:ascii="Times New Roman" w:hAnsi="Times New Roman" w:cs="Times New Roman"/>
                <w:sz w:val="24"/>
                <w:szCs w:val="24"/>
              </w:rPr>
              <w:t>infobaras</w:t>
            </w:r>
            <w:proofErr w:type="spellEnd"/>
            <w:r w:rsidRPr="00252F5C">
              <w:rPr>
                <w:rFonts w:ascii="Times New Roman" w:hAnsi="Times New Roman" w:cs="Times New Roman"/>
                <w:sz w:val="24"/>
                <w:szCs w:val="24"/>
              </w:rPr>
              <w:t xml:space="preserve"> , 2 aukštos (baro) kėdės;</w:t>
            </w:r>
            <w:r w:rsidR="007F788B" w:rsidRPr="00252F5C">
              <w:rPr>
                <w:rFonts w:ascii="Times New Roman" w:hAnsi="Times New Roman" w:cs="Times New Roman"/>
                <w:sz w:val="24"/>
                <w:szCs w:val="24"/>
              </w:rPr>
              <w:t xml:space="preserve"> (komplekto pavyzdys Priede pav. Nr. 1).</w:t>
            </w:r>
          </w:p>
          <w:p w14:paraId="1317200E" w14:textId="3314685B" w:rsidR="00EC2F2A" w:rsidRPr="00252F5C" w:rsidRDefault="00E4454B"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Tiekėjas papild</w:t>
            </w:r>
            <w:r w:rsidR="003033D3" w:rsidRPr="00252F5C">
              <w:rPr>
                <w:rFonts w:ascii="Times New Roman" w:hAnsi="Times New Roman" w:cs="Times New Roman"/>
                <w:sz w:val="24"/>
                <w:szCs w:val="24"/>
              </w:rPr>
              <w:t>omai turi pateikti: ne</w:t>
            </w:r>
            <w:r w:rsidR="00EC2F2A" w:rsidRPr="00252F5C">
              <w:rPr>
                <w:rFonts w:ascii="Times New Roman" w:hAnsi="Times New Roman" w:cs="Times New Roman"/>
                <w:sz w:val="24"/>
                <w:szCs w:val="24"/>
              </w:rPr>
              <w:t xml:space="preserve"> mažiau kaip 2 minkštasuoli</w:t>
            </w:r>
            <w:r w:rsidR="003033D3" w:rsidRPr="00252F5C">
              <w:rPr>
                <w:rFonts w:ascii="Times New Roman" w:hAnsi="Times New Roman" w:cs="Times New Roman"/>
                <w:sz w:val="24"/>
                <w:szCs w:val="24"/>
              </w:rPr>
              <w:t>us (gali būti 2-viečiai),</w:t>
            </w:r>
            <w:r w:rsidR="00EC2F2A" w:rsidRPr="00252F5C">
              <w:rPr>
                <w:rFonts w:ascii="Times New Roman" w:hAnsi="Times New Roman" w:cs="Times New Roman"/>
                <w:sz w:val="24"/>
                <w:szCs w:val="24"/>
              </w:rPr>
              <w:t xml:space="preserve"> ne mažiau  kaip 2 žem</w:t>
            </w:r>
            <w:r w:rsidR="003033D3" w:rsidRPr="00252F5C">
              <w:rPr>
                <w:rFonts w:ascii="Times New Roman" w:hAnsi="Times New Roman" w:cs="Times New Roman"/>
                <w:sz w:val="24"/>
                <w:szCs w:val="24"/>
              </w:rPr>
              <w:t>us</w:t>
            </w:r>
            <w:r w:rsidR="00EC2F2A" w:rsidRPr="00252F5C">
              <w:rPr>
                <w:rFonts w:ascii="Times New Roman" w:hAnsi="Times New Roman" w:cs="Times New Roman"/>
                <w:sz w:val="24"/>
                <w:szCs w:val="24"/>
              </w:rPr>
              <w:t xml:space="preserve"> staliuk</w:t>
            </w:r>
            <w:r w:rsidR="003033D3" w:rsidRPr="00252F5C">
              <w:rPr>
                <w:rFonts w:ascii="Times New Roman" w:hAnsi="Times New Roman" w:cs="Times New Roman"/>
                <w:sz w:val="24"/>
                <w:szCs w:val="24"/>
              </w:rPr>
              <w:t>u</w:t>
            </w:r>
            <w:r w:rsidR="00EC2F2A" w:rsidRPr="00252F5C">
              <w:rPr>
                <w:rFonts w:ascii="Times New Roman" w:hAnsi="Times New Roman" w:cs="Times New Roman"/>
                <w:sz w:val="24"/>
                <w:szCs w:val="24"/>
              </w:rPr>
              <w:t xml:space="preserve">s (žurnalinis/kavos) ir </w:t>
            </w:r>
            <w:r w:rsidR="009433CF" w:rsidRPr="00252F5C">
              <w:rPr>
                <w:rFonts w:ascii="Times New Roman" w:hAnsi="Times New Roman" w:cs="Times New Roman"/>
                <w:sz w:val="24"/>
                <w:szCs w:val="24"/>
              </w:rPr>
              <w:t xml:space="preserve">1 </w:t>
            </w:r>
            <w:r w:rsidR="00EC2F2A" w:rsidRPr="00252F5C">
              <w:rPr>
                <w:rFonts w:ascii="Times New Roman" w:hAnsi="Times New Roman" w:cs="Times New Roman"/>
                <w:sz w:val="24"/>
                <w:szCs w:val="24"/>
              </w:rPr>
              <w:t>spint</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 vitrin</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su stiklais (produkcijos demonstravimui).</w:t>
            </w:r>
          </w:p>
          <w:p w14:paraId="101FBF9F" w14:textId="69C13307" w:rsidR="006B4891" w:rsidRPr="00252F5C" w:rsidRDefault="006B4891" w:rsidP="0051385B">
            <w:pPr>
              <w:pStyle w:val="ListParagraph"/>
              <w:widowControl w:val="0"/>
              <w:numPr>
                <w:ilvl w:val="0"/>
                <w:numId w:val="24"/>
              </w:numPr>
              <w:suppressLineNumbers/>
              <w:tabs>
                <w:tab w:val="left" w:pos="466"/>
                <w:tab w:val="left" w:pos="883"/>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Pagal su Universitetu suderintą projektą Tiekėjas turi apklijuoti sienelių, baldų ir kitų parodinių elementų fasadus lipnia danga su Universiteto simbolika</w:t>
            </w:r>
            <w:r w:rsidR="009433CF" w:rsidRPr="00252F5C">
              <w:rPr>
                <w:rFonts w:ascii="Times New Roman" w:hAnsi="Times New Roman" w:cs="Times New Roman"/>
                <w:sz w:val="24"/>
                <w:szCs w:val="24"/>
              </w:rPr>
              <w:t xml:space="preserve"> (apklijavimui lipnios dangos maketą pateikia Universitetas).</w:t>
            </w:r>
          </w:p>
        </w:tc>
      </w:tr>
      <w:tr w:rsidR="00036BEE" w:rsidRPr="000747DB" w14:paraId="4BC14A46" w14:textId="77777777" w:rsidTr="00EC2F2A">
        <w:tc>
          <w:tcPr>
            <w:tcW w:w="2263" w:type="dxa"/>
          </w:tcPr>
          <w:p w14:paraId="3D3BCF5F" w14:textId="161C44FE" w:rsidR="009433CF" w:rsidRPr="000747DB" w:rsidRDefault="009433CF" w:rsidP="009433CF">
            <w:pPr>
              <w:jc w:val="both"/>
              <w:rPr>
                <w:rFonts w:ascii="Times New Roman" w:hAnsi="Times New Roman" w:cs="Times New Roman"/>
                <w:sz w:val="24"/>
                <w:szCs w:val="24"/>
              </w:rPr>
            </w:pPr>
            <w:r w:rsidRPr="000747DB">
              <w:rPr>
                <w:rFonts w:ascii="Times New Roman" w:hAnsi="Times New Roman" w:cs="Times New Roman"/>
                <w:sz w:val="24"/>
                <w:szCs w:val="24"/>
              </w:rPr>
              <w:t>Parodinio ploto (18 kv. m.) paruošimas prieš renginį</w:t>
            </w:r>
          </w:p>
          <w:p w14:paraId="7F4C0132" w14:textId="77777777" w:rsidR="00036BEE" w:rsidRPr="000747DB" w:rsidRDefault="00036BEE" w:rsidP="00D909E2">
            <w:pPr>
              <w:jc w:val="both"/>
              <w:rPr>
                <w:rFonts w:ascii="Times New Roman" w:eastAsia="Times New Roman" w:hAnsi="Times New Roman" w:cs="Times New Roman"/>
                <w:b/>
                <w:sz w:val="24"/>
                <w:szCs w:val="24"/>
                <w:lang w:eastAsia="lt-LT"/>
              </w:rPr>
            </w:pPr>
          </w:p>
        </w:tc>
        <w:tc>
          <w:tcPr>
            <w:tcW w:w="7131" w:type="dxa"/>
          </w:tcPr>
          <w:p w14:paraId="28EEB6A4"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3B4E15CD" w14:textId="63161792"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Elektros instaliavimas: 3-4 vnt. 2 kW rozečių pajungimas su prailgintuvais;</w:t>
            </w:r>
          </w:p>
          <w:p w14:paraId="3DA73D6D"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2ECFBDED" w14:textId="5DC45D05"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Stendo konstrukcijų sumontavimas ir baldų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baro kėdės, minkštasuoliai, kavos staliukai, spinta) sustatymas;</w:t>
            </w:r>
          </w:p>
          <w:p w14:paraId="21D6E2A3" w14:textId="77777777" w:rsidR="00036BEE" w:rsidRPr="000747DB" w:rsidRDefault="00036BEE" w:rsidP="006B489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036BEE" w:rsidRPr="000747DB" w14:paraId="20B1D33C" w14:textId="77777777" w:rsidTr="00EC2F2A">
        <w:tc>
          <w:tcPr>
            <w:tcW w:w="2263" w:type="dxa"/>
          </w:tcPr>
          <w:p w14:paraId="514B4F12" w14:textId="66EED590" w:rsidR="00036BEE" w:rsidRPr="000747DB" w:rsidRDefault="009433CF"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Aptarnavimas renginio metu</w:t>
            </w:r>
          </w:p>
        </w:tc>
        <w:tc>
          <w:tcPr>
            <w:tcW w:w="7131" w:type="dxa"/>
          </w:tcPr>
          <w:p w14:paraId="5AE9FD69" w14:textId="77777777"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5DAB89FF" w14:textId="349BAAB5"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“LITEXPO” taisyklėmis ir paslaugas teikti laikantis šių reikalavimų. </w:t>
            </w:r>
          </w:p>
          <w:p w14:paraId="18D9E836" w14:textId="5D63F8E0"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“LITEXPO” </w:t>
            </w:r>
            <w:r w:rsidR="00587D22">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587D22">
              <w:rPr>
                <w:rFonts w:ascii="Times New Roman" w:hAnsi="Times New Roman" w:cs="Times New Roman"/>
                <w:sz w:val="24"/>
                <w:szCs w:val="24"/>
              </w:rPr>
              <w:t>.)</w:t>
            </w:r>
            <w:r w:rsidRPr="000747DB">
              <w:rPr>
                <w:rFonts w:ascii="Times New Roman" w:hAnsi="Times New Roman" w:cs="Times New Roman"/>
                <w:sz w:val="24"/>
                <w:szCs w:val="24"/>
              </w:rPr>
              <w:t xml:space="preserve"> ir už jas sumokėti tiesiogiai “LITEXPO”;</w:t>
            </w:r>
          </w:p>
          <w:p w14:paraId="5125581B" w14:textId="132835D8" w:rsidR="00036BEE"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51385B" w:rsidRPr="000747DB" w14:paraId="1C32B3A9" w14:textId="77777777" w:rsidTr="00EC2F2A">
        <w:tc>
          <w:tcPr>
            <w:tcW w:w="2263" w:type="dxa"/>
          </w:tcPr>
          <w:p w14:paraId="27850354" w14:textId="77777777" w:rsidR="0051385B" w:rsidRPr="000747DB" w:rsidRDefault="0051385B" w:rsidP="0051385B">
            <w:pPr>
              <w:rPr>
                <w:rFonts w:ascii="Times New Roman" w:hAnsi="Times New Roman" w:cs="Times New Roman"/>
                <w:sz w:val="24"/>
                <w:szCs w:val="24"/>
              </w:rPr>
            </w:pPr>
            <w:r w:rsidRPr="000747DB">
              <w:rPr>
                <w:rFonts w:ascii="Times New Roman" w:hAnsi="Times New Roman" w:cs="Times New Roman"/>
                <w:sz w:val="24"/>
                <w:szCs w:val="24"/>
              </w:rPr>
              <w:t xml:space="preserve">Aptarnavimas po renginio </w:t>
            </w:r>
          </w:p>
          <w:p w14:paraId="61016CF3" w14:textId="64FF5F5D" w:rsidR="0051385B" w:rsidRPr="000747DB" w:rsidRDefault="0051385B" w:rsidP="0051385B">
            <w:pPr>
              <w:jc w:val="both"/>
              <w:rPr>
                <w:rFonts w:ascii="Times New Roman" w:eastAsia="Times New Roman" w:hAnsi="Times New Roman" w:cs="Times New Roman"/>
                <w:b/>
                <w:sz w:val="24"/>
                <w:szCs w:val="24"/>
                <w:lang w:eastAsia="lt-LT"/>
              </w:rPr>
            </w:pPr>
          </w:p>
        </w:tc>
        <w:tc>
          <w:tcPr>
            <w:tcW w:w="7131" w:type="dxa"/>
          </w:tcPr>
          <w:p w14:paraId="75AE7B60" w14:textId="4126C519"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0EBDA369" w14:textId="77777777" w:rsidR="0051385B" w:rsidRPr="000747DB" w:rsidRDefault="0051385B" w:rsidP="0051385B">
            <w:pPr>
              <w:tabs>
                <w:tab w:val="left" w:pos="457"/>
                <w:tab w:val="left" w:pos="993"/>
              </w:tabs>
              <w:ind w:left="457"/>
              <w:jc w:val="both"/>
              <w:rPr>
                <w:rFonts w:ascii="Times New Roman" w:hAnsi="Times New Roman" w:cs="Times New Roman"/>
                <w:sz w:val="24"/>
                <w:szCs w:val="24"/>
              </w:rPr>
            </w:pPr>
          </w:p>
        </w:tc>
      </w:tr>
    </w:tbl>
    <w:p w14:paraId="4B17079F" w14:textId="77777777" w:rsidR="00036BEE" w:rsidRPr="000747DB" w:rsidRDefault="00036BEE" w:rsidP="00D909E2">
      <w:pPr>
        <w:jc w:val="both"/>
        <w:rPr>
          <w:rFonts w:ascii="Times New Roman" w:eastAsia="Times New Roman" w:hAnsi="Times New Roman" w:cs="Times New Roman"/>
          <w:b/>
          <w:sz w:val="24"/>
          <w:szCs w:val="24"/>
          <w:lang w:eastAsia="lt-LT"/>
        </w:rPr>
      </w:pPr>
    </w:p>
    <w:p w14:paraId="67F6B68F" w14:textId="77777777" w:rsidR="00B60BFE" w:rsidRPr="000747DB" w:rsidRDefault="00B60BFE" w:rsidP="00B60BFE">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43758EA7" w14:textId="77777777" w:rsidR="008A1992" w:rsidRPr="000747DB" w:rsidRDefault="008A1992" w:rsidP="00D909E2">
      <w:pPr>
        <w:ind w:firstLine="720"/>
        <w:jc w:val="both"/>
        <w:rPr>
          <w:rFonts w:ascii="Times New Roman" w:hAnsi="Times New Roman" w:cs="Times New Roman"/>
          <w:b/>
          <w:bCs/>
          <w:sz w:val="24"/>
          <w:szCs w:val="24"/>
        </w:rPr>
      </w:pPr>
    </w:p>
    <w:p w14:paraId="4B72FD52" w14:textId="77777777" w:rsidR="008A1992" w:rsidRPr="000747DB" w:rsidRDefault="008A1992" w:rsidP="00D909E2">
      <w:pPr>
        <w:ind w:firstLine="720"/>
        <w:jc w:val="both"/>
        <w:rPr>
          <w:rFonts w:ascii="Times New Roman" w:hAnsi="Times New Roman" w:cs="Times New Roman"/>
          <w:b/>
          <w:bCs/>
          <w:sz w:val="24"/>
          <w:szCs w:val="24"/>
        </w:rPr>
      </w:pPr>
    </w:p>
    <w:p w14:paraId="225C07D6" w14:textId="2A2021E2" w:rsidR="007915AA" w:rsidRPr="000747DB" w:rsidRDefault="00A2263F" w:rsidP="00886961">
      <w:pPr>
        <w:jc w:val="both"/>
        <w:rPr>
          <w:rFonts w:ascii="Times New Roman" w:hAnsi="Times New Roman" w:cs="Times New Roman"/>
          <w:b/>
          <w:bCs/>
          <w:sz w:val="24"/>
          <w:szCs w:val="24"/>
        </w:rPr>
      </w:pPr>
      <w:r w:rsidRPr="000747DB">
        <w:rPr>
          <w:rFonts w:ascii="Times New Roman" w:hAnsi="Times New Roman" w:cs="Times New Roman"/>
          <w:b/>
          <w:bCs/>
          <w:sz w:val="24"/>
          <w:szCs w:val="24"/>
        </w:rPr>
        <w:lastRenderedPageBreak/>
        <w:t>2</w:t>
      </w:r>
      <w:r w:rsidR="008A1992" w:rsidRPr="000747DB">
        <w:rPr>
          <w:rFonts w:ascii="Times New Roman" w:hAnsi="Times New Roman" w:cs="Times New Roman"/>
          <w:b/>
          <w:bCs/>
          <w:sz w:val="24"/>
          <w:szCs w:val="24"/>
        </w:rPr>
        <w:t xml:space="preserve"> pirkimo objekto dalis</w:t>
      </w:r>
      <w:r w:rsidR="009C2C44">
        <w:rPr>
          <w:rFonts w:ascii="Times New Roman" w:hAnsi="Times New Roman" w:cs="Times New Roman"/>
          <w:b/>
          <w:bCs/>
          <w:sz w:val="24"/>
          <w:szCs w:val="24"/>
        </w:rPr>
        <w:t>:</w:t>
      </w:r>
      <w:r w:rsidR="008A1992" w:rsidRPr="000747DB">
        <w:rPr>
          <w:rFonts w:ascii="Times New Roman" w:hAnsi="Times New Roman" w:cs="Times New Roman"/>
          <w:b/>
          <w:bCs/>
          <w:sz w:val="24"/>
          <w:szCs w:val="24"/>
        </w:rPr>
        <w:t xml:space="preserve"> Dalyvavimo </w:t>
      </w:r>
      <w:r w:rsidR="008A1992" w:rsidRPr="009C2C44">
        <w:rPr>
          <w:rFonts w:ascii="Times New Roman" w:hAnsi="Times New Roman" w:cs="Times New Roman"/>
          <w:b/>
          <w:bCs/>
          <w:sz w:val="24"/>
          <w:szCs w:val="24"/>
        </w:rPr>
        <w:t>mugėje „Gyvulininkystė 2025“ organizavimas (VDU Žemės ūkio akademija, Kaunas, 2025 m. rugsėjo</w:t>
      </w:r>
      <w:r w:rsidR="002376F5" w:rsidRPr="009C2C44">
        <w:rPr>
          <w:rFonts w:ascii="Times New Roman" w:hAnsi="Times New Roman" w:cs="Times New Roman"/>
          <w:b/>
          <w:bCs/>
          <w:sz w:val="24"/>
          <w:szCs w:val="24"/>
        </w:rPr>
        <w:t xml:space="preserve"> 25-27 d.</w:t>
      </w:r>
      <w:r w:rsidR="0002373C" w:rsidRPr="009C2C44">
        <w:rPr>
          <w:rFonts w:ascii="Times New Roman" w:hAnsi="Times New Roman" w:cs="Times New Roman"/>
          <w:b/>
          <w:bCs/>
          <w:sz w:val="24"/>
          <w:szCs w:val="24"/>
        </w:rPr>
        <w:t xml:space="preserve"> (</w:t>
      </w:r>
      <w:r w:rsidR="00B360CA" w:rsidRPr="009C2C44">
        <w:rPr>
          <w:rFonts w:ascii="Times New Roman" w:hAnsi="Times New Roman" w:cs="Times New Roman"/>
          <w:b/>
          <w:bCs/>
          <w:sz w:val="24"/>
          <w:szCs w:val="24"/>
        </w:rPr>
        <w:t xml:space="preserve">trukmė </w:t>
      </w:r>
      <w:r w:rsidR="0002373C" w:rsidRPr="009C2C44">
        <w:rPr>
          <w:rFonts w:ascii="Times New Roman" w:hAnsi="Times New Roman" w:cs="Times New Roman"/>
          <w:b/>
          <w:bCs/>
          <w:sz w:val="24"/>
          <w:szCs w:val="24"/>
        </w:rPr>
        <w:t>3 dienos)</w:t>
      </w:r>
      <w:r w:rsidR="008A1992" w:rsidRPr="009C2C44">
        <w:rPr>
          <w:rFonts w:ascii="Times New Roman" w:hAnsi="Times New Roman" w:cs="Times New Roman"/>
          <w:b/>
          <w:bCs/>
          <w:sz w:val="24"/>
          <w:szCs w:val="24"/>
        </w:rPr>
        <w:t>)</w:t>
      </w:r>
      <w:r w:rsidR="008E5871" w:rsidRPr="009C2C44">
        <w:rPr>
          <w:rFonts w:ascii="Times New Roman" w:hAnsi="Times New Roman" w:cs="Times New Roman"/>
          <w:b/>
          <w:bCs/>
          <w:sz w:val="24"/>
          <w:szCs w:val="24"/>
        </w:rPr>
        <w:t>.</w:t>
      </w:r>
      <w:r w:rsidR="008E5871" w:rsidRPr="000747DB">
        <w:rPr>
          <w:rFonts w:ascii="Times New Roman" w:hAnsi="Times New Roman" w:cs="Times New Roman"/>
          <w:b/>
          <w:bCs/>
          <w:sz w:val="24"/>
          <w:szCs w:val="24"/>
        </w:rPr>
        <w:t xml:space="preserve"> </w:t>
      </w:r>
    </w:p>
    <w:p w14:paraId="705B951C" w14:textId="47B109FD" w:rsidR="00AF5C87" w:rsidRDefault="008E5871" w:rsidP="00BF4A44">
      <w:pPr>
        <w:jc w:val="both"/>
        <w:rPr>
          <w:rFonts w:ascii="Times New Roman" w:hAnsi="Times New Roman" w:cs="Times New Roman"/>
          <w:i/>
          <w:iCs/>
          <w:sz w:val="24"/>
          <w:szCs w:val="24"/>
        </w:rPr>
      </w:pPr>
      <w:r w:rsidRPr="000747DB">
        <w:rPr>
          <w:rFonts w:ascii="Times New Roman" w:hAnsi="Times New Roman" w:cs="Times New Roman"/>
          <w:i/>
          <w:iCs/>
          <w:sz w:val="24"/>
          <w:szCs w:val="24"/>
        </w:rPr>
        <w:t>Pastaba:</w:t>
      </w:r>
      <w:r w:rsidR="007915AA" w:rsidRPr="000747DB">
        <w:rPr>
          <w:rFonts w:ascii="Times New Roman" w:hAnsi="Times New Roman" w:cs="Times New Roman"/>
          <w:i/>
          <w:iCs/>
          <w:sz w:val="24"/>
          <w:szCs w:val="24"/>
        </w:rPr>
        <w:t xml:space="preserve"> Dalyvio registracijos mokestis ir </w:t>
      </w:r>
      <w:r w:rsidR="00587D22">
        <w:rPr>
          <w:rFonts w:ascii="Times New Roman" w:hAnsi="Times New Roman" w:cs="Times New Roman"/>
          <w:i/>
          <w:iCs/>
          <w:sz w:val="24"/>
          <w:szCs w:val="24"/>
        </w:rPr>
        <w:t xml:space="preserve">apie </w:t>
      </w:r>
      <w:r w:rsidR="007915AA" w:rsidRPr="000747DB">
        <w:rPr>
          <w:rFonts w:ascii="Times New Roman" w:hAnsi="Times New Roman" w:cs="Times New Roman"/>
          <w:i/>
          <w:iCs/>
          <w:sz w:val="24"/>
          <w:szCs w:val="24"/>
        </w:rPr>
        <w:t>30 kv. m parodinio ploto nuomos mokestis jau sumokėt</w:t>
      </w:r>
      <w:r w:rsidR="00AF5C87">
        <w:rPr>
          <w:rFonts w:ascii="Times New Roman" w:hAnsi="Times New Roman" w:cs="Times New Roman"/>
          <w:i/>
          <w:iCs/>
          <w:sz w:val="24"/>
          <w:szCs w:val="24"/>
        </w:rPr>
        <w:t>as.</w:t>
      </w:r>
    </w:p>
    <w:p w14:paraId="3ED52FF8" w14:textId="08599952" w:rsidR="007915AA" w:rsidRPr="000747DB" w:rsidRDefault="00896981" w:rsidP="00BF4A44">
      <w:pPr>
        <w:jc w:val="both"/>
        <w:rPr>
          <w:rFonts w:ascii="Times New Roman" w:hAnsi="Times New Roman" w:cs="Times New Roman"/>
          <w:sz w:val="24"/>
          <w:szCs w:val="24"/>
        </w:rPr>
      </w:pPr>
      <w:r>
        <w:rPr>
          <w:rFonts w:ascii="Times New Roman" w:hAnsi="Times New Roman" w:cs="Times New Roman"/>
          <w:i/>
          <w:iCs/>
          <w:sz w:val="24"/>
          <w:szCs w:val="24"/>
        </w:rPr>
        <w:t>Į nuomos kainą įskaičiuota tik ploto nuoma (be</w:t>
      </w:r>
      <w:r w:rsidR="00AF5C87">
        <w:rPr>
          <w:rFonts w:ascii="Times New Roman" w:hAnsi="Times New Roman" w:cs="Times New Roman"/>
          <w:i/>
          <w:iCs/>
          <w:sz w:val="24"/>
          <w:szCs w:val="24"/>
        </w:rPr>
        <w:t xml:space="preserve"> standartinio įrengimo).</w:t>
      </w:r>
      <w:r>
        <w:rPr>
          <w:rFonts w:ascii="Times New Roman" w:hAnsi="Times New Roman" w:cs="Times New Roman"/>
          <w:i/>
          <w:iCs/>
          <w:sz w:val="24"/>
          <w:szCs w:val="24"/>
        </w:rPr>
        <w:t xml:space="preserve"> </w:t>
      </w:r>
    </w:p>
    <w:p w14:paraId="0272B48D" w14:textId="77777777" w:rsidR="00D6283B" w:rsidRPr="000747DB" w:rsidRDefault="008E5871"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 xml:space="preserve"> </w:t>
      </w:r>
      <w:r w:rsidR="00D6283B"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267C08" w:rsidRPr="000747DB" w14:paraId="52AF2962" w14:textId="77777777" w:rsidTr="00430A2F">
        <w:trPr>
          <w:trHeight w:val="715"/>
        </w:trPr>
        <w:tc>
          <w:tcPr>
            <w:tcW w:w="2263" w:type="dxa"/>
          </w:tcPr>
          <w:p w14:paraId="7A41050B" w14:textId="05F54DBD" w:rsidR="00267C08" w:rsidRPr="000747DB" w:rsidRDefault="00267C08" w:rsidP="005149D1">
            <w:pPr>
              <w:jc w:val="both"/>
              <w:rPr>
                <w:rFonts w:ascii="Times New Roman" w:hAnsi="Times New Roman" w:cs="Times New Roman"/>
                <w:sz w:val="24"/>
                <w:szCs w:val="24"/>
              </w:rPr>
            </w:pPr>
            <w:r w:rsidRPr="000747DB">
              <w:rPr>
                <w:rFonts w:ascii="Times New Roman" w:hAnsi="Times New Roman" w:cs="Times New Roman"/>
                <w:sz w:val="24"/>
                <w:szCs w:val="24"/>
              </w:rPr>
              <w:t>Universiteto stendo koncepcija</w:t>
            </w:r>
          </w:p>
        </w:tc>
        <w:tc>
          <w:tcPr>
            <w:tcW w:w="7131" w:type="dxa"/>
          </w:tcPr>
          <w:p w14:paraId="2B6B6930" w14:textId="3C393750" w:rsidR="00267C08" w:rsidRPr="000747DB" w:rsidRDefault="00267C08"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w:t>
            </w:r>
            <w:r w:rsidR="00EB7252">
              <w:rPr>
                <w:rFonts w:ascii="Times New Roman" w:hAnsi="Times New Roman" w:cs="Times New Roman"/>
                <w:sz w:val="24"/>
                <w:szCs w:val="24"/>
              </w:rPr>
              <w:t>ą</w:t>
            </w:r>
            <w:r w:rsidR="003D634A">
              <w:rPr>
                <w:rFonts w:ascii="Times New Roman" w:hAnsi="Times New Roman" w:cs="Times New Roman"/>
                <w:sz w:val="24"/>
                <w:szCs w:val="24"/>
              </w:rPr>
              <w:t xml:space="preserve"> turi sudaryti 2 komplektai</w:t>
            </w:r>
            <w:r w:rsidR="00EB7252">
              <w:rPr>
                <w:rFonts w:ascii="Times New Roman" w:hAnsi="Times New Roman" w:cs="Times New Roman"/>
                <w:sz w:val="24"/>
                <w:szCs w:val="24"/>
              </w:rPr>
              <w:t>, kur vieną komplektą sudaro: t</w:t>
            </w:r>
            <w:r w:rsidR="00A74B46">
              <w:rPr>
                <w:rFonts w:ascii="Times New Roman" w:hAnsi="Times New Roman" w:cs="Times New Roman"/>
                <w:sz w:val="24"/>
                <w:szCs w:val="24"/>
              </w:rPr>
              <w:t xml:space="preserve">ekstilinė sienutė + </w:t>
            </w:r>
            <w:proofErr w:type="spellStart"/>
            <w:r w:rsidR="00EB0B4D">
              <w:rPr>
                <w:rFonts w:ascii="Times New Roman" w:hAnsi="Times New Roman" w:cs="Times New Roman"/>
                <w:sz w:val="24"/>
                <w:szCs w:val="24"/>
              </w:rPr>
              <w:t>infobaras</w:t>
            </w:r>
            <w:proofErr w:type="spellEnd"/>
            <w:r w:rsidR="00EB0B4D">
              <w:rPr>
                <w:rFonts w:ascii="Times New Roman" w:hAnsi="Times New Roman" w:cs="Times New Roman"/>
                <w:sz w:val="24"/>
                <w:szCs w:val="24"/>
              </w:rPr>
              <w:t xml:space="preserve"> + </w:t>
            </w:r>
            <w:r w:rsidR="00F37C7E">
              <w:rPr>
                <w:rFonts w:ascii="Times New Roman" w:hAnsi="Times New Roman" w:cs="Times New Roman"/>
                <w:sz w:val="24"/>
                <w:szCs w:val="24"/>
              </w:rPr>
              <w:t>aukštos kėdės (</w:t>
            </w:r>
            <w:r w:rsidR="00EB7252">
              <w:rPr>
                <w:rFonts w:ascii="Times New Roman" w:hAnsi="Times New Roman" w:cs="Times New Roman"/>
                <w:sz w:val="24"/>
                <w:szCs w:val="24"/>
              </w:rPr>
              <w:t>4</w:t>
            </w:r>
            <w:r w:rsidR="00F37C7E">
              <w:rPr>
                <w:rFonts w:ascii="Times New Roman" w:hAnsi="Times New Roman" w:cs="Times New Roman"/>
                <w:sz w:val="24"/>
                <w:szCs w:val="24"/>
              </w:rPr>
              <w:t xml:space="preserve"> vnt.) + </w:t>
            </w:r>
            <w:r w:rsidR="00EB0B4D">
              <w:rPr>
                <w:rFonts w:ascii="Times New Roman" w:hAnsi="Times New Roman" w:cs="Times New Roman"/>
                <w:sz w:val="24"/>
                <w:szCs w:val="24"/>
              </w:rPr>
              <w:t>minkštasuoli</w:t>
            </w:r>
            <w:r w:rsidR="00EB7252">
              <w:rPr>
                <w:rFonts w:ascii="Times New Roman" w:hAnsi="Times New Roman" w:cs="Times New Roman"/>
                <w:sz w:val="24"/>
                <w:szCs w:val="24"/>
              </w:rPr>
              <w:t>s</w:t>
            </w:r>
            <w:r w:rsidR="00F37C7E">
              <w:rPr>
                <w:rFonts w:ascii="Times New Roman" w:hAnsi="Times New Roman" w:cs="Times New Roman"/>
                <w:sz w:val="24"/>
                <w:szCs w:val="24"/>
              </w:rPr>
              <w:t xml:space="preserve"> +</w:t>
            </w:r>
            <w:r w:rsidR="00EB0B4D">
              <w:rPr>
                <w:rFonts w:ascii="Times New Roman" w:hAnsi="Times New Roman" w:cs="Times New Roman"/>
                <w:sz w:val="24"/>
                <w:szCs w:val="24"/>
              </w:rPr>
              <w:t xml:space="preserve"> žem</w:t>
            </w:r>
            <w:r w:rsidR="00EB7252">
              <w:rPr>
                <w:rFonts w:ascii="Times New Roman" w:hAnsi="Times New Roman" w:cs="Times New Roman"/>
                <w:sz w:val="24"/>
                <w:szCs w:val="24"/>
              </w:rPr>
              <w:t>as</w:t>
            </w:r>
            <w:r w:rsidR="00EB0B4D">
              <w:rPr>
                <w:rFonts w:ascii="Times New Roman" w:hAnsi="Times New Roman" w:cs="Times New Roman"/>
                <w:sz w:val="24"/>
                <w:szCs w:val="24"/>
              </w:rPr>
              <w:t xml:space="preserve"> staliuka</w:t>
            </w:r>
            <w:r w:rsidR="00EB7252">
              <w:rPr>
                <w:rFonts w:ascii="Times New Roman" w:hAnsi="Times New Roman" w:cs="Times New Roman"/>
                <w:sz w:val="24"/>
                <w:szCs w:val="24"/>
              </w:rPr>
              <w:t>s.</w:t>
            </w:r>
            <w:r w:rsidR="00EB0B4D">
              <w:rPr>
                <w:rFonts w:ascii="Times New Roman" w:hAnsi="Times New Roman" w:cs="Times New Roman"/>
                <w:sz w:val="24"/>
                <w:szCs w:val="24"/>
              </w:rPr>
              <w:t xml:space="preserve"> </w:t>
            </w:r>
          </w:p>
        </w:tc>
      </w:tr>
      <w:tr w:rsidR="00BF4A44" w:rsidRPr="000747DB" w14:paraId="6849F4D9" w14:textId="77777777" w:rsidTr="00106676">
        <w:trPr>
          <w:trHeight w:val="2982"/>
        </w:trPr>
        <w:tc>
          <w:tcPr>
            <w:tcW w:w="2263" w:type="dxa"/>
          </w:tcPr>
          <w:p w14:paraId="52A1EBC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7807CA2E" w14:textId="24E7F530" w:rsidR="004E3666" w:rsidRPr="00EB7252" w:rsidRDefault="004E3666" w:rsidP="004E3666">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i/>
                <w:iCs/>
                <w:sz w:val="24"/>
                <w:szCs w:val="24"/>
              </w:rPr>
            </w:pPr>
            <w:r w:rsidRPr="000747DB">
              <w:rPr>
                <w:rFonts w:ascii="Times New Roman" w:hAnsi="Times New Roman" w:cs="Times New Roman"/>
                <w:sz w:val="24"/>
                <w:szCs w:val="24"/>
              </w:rPr>
              <w:t>Tiekėjas pagal Universiteto pateiktą maketą turi pagaminti 2 vnt. ekspozicinių tekstilinių sienelių (ilgis/plotis apie 2 m x3 m, metalo konstrukcija aptraukta tekstile, pavyzdys pateiktas Priede pav. Nr.</w:t>
            </w:r>
            <w:r>
              <w:rPr>
                <w:rFonts w:ascii="Times New Roman" w:hAnsi="Times New Roman" w:cs="Times New Roman"/>
                <w:sz w:val="24"/>
                <w:szCs w:val="24"/>
              </w:rPr>
              <w:t>3).</w:t>
            </w:r>
            <w:r w:rsidRPr="000747DB">
              <w:rPr>
                <w:rFonts w:ascii="Times New Roman" w:hAnsi="Times New Roman" w:cs="Times New Roman"/>
                <w:sz w:val="24"/>
                <w:szCs w:val="24"/>
              </w:rPr>
              <w:t xml:space="preserve"> </w:t>
            </w:r>
            <w:r w:rsidRPr="00C05D6A">
              <w:rPr>
                <w:rFonts w:ascii="Times New Roman" w:hAnsi="Times New Roman" w:cs="Times New Roman"/>
                <w:b/>
                <w:bCs/>
                <w:i/>
                <w:iCs/>
                <w:sz w:val="24"/>
                <w:szCs w:val="24"/>
              </w:rPr>
              <w:t>Po parodos šios sienelės liks Universiteto nuosavybė ir po renginio išmontavus turi būti pervežtos Tiekėjo transportu į Universiteto sandėlį (Tilžės g. 18, Kaunas);</w:t>
            </w:r>
          </w:p>
          <w:p w14:paraId="043B42E0" w14:textId="76B17568" w:rsidR="003538C5" w:rsidRPr="000747DB" w:rsidRDefault="003538C5" w:rsidP="003538C5">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savo transportu iš Universiteto sandėlio (adresas Tilžės g. 18, Kaunas) </w:t>
            </w:r>
            <w:r w:rsidR="00444BB5">
              <w:rPr>
                <w:rFonts w:ascii="Times New Roman" w:hAnsi="Times New Roman" w:cs="Times New Roman"/>
                <w:sz w:val="24"/>
                <w:szCs w:val="24"/>
              </w:rPr>
              <w:t xml:space="preserve">turi </w:t>
            </w:r>
            <w:r w:rsidRPr="000747DB">
              <w:rPr>
                <w:rFonts w:ascii="Times New Roman" w:hAnsi="Times New Roman" w:cs="Times New Roman"/>
                <w:sz w:val="24"/>
                <w:szCs w:val="24"/>
              </w:rPr>
              <w:t>atvež</w:t>
            </w:r>
            <w:r w:rsidR="00444BB5">
              <w:rPr>
                <w:rFonts w:ascii="Times New Roman" w:hAnsi="Times New Roman" w:cs="Times New Roman"/>
                <w:sz w:val="24"/>
                <w:szCs w:val="24"/>
              </w:rPr>
              <w:t>ti</w:t>
            </w:r>
            <w:r w:rsidRPr="000747DB">
              <w:rPr>
                <w:rFonts w:ascii="Times New Roman" w:hAnsi="Times New Roman" w:cs="Times New Roman"/>
                <w:sz w:val="24"/>
                <w:szCs w:val="24"/>
              </w:rPr>
              <w:t xml:space="preserve"> </w:t>
            </w:r>
            <w:proofErr w:type="spellStart"/>
            <w:r w:rsidRPr="000747DB">
              <w:rPr>
                <w:rFonts w:ascii="Times New Roman" w:hAnsi="Times New Roman" w:cs="Times New Roman"/>
                <w:sz w:val="24"/>
                <w:szCs w:val="24"/>
              </w:rPr>
              <w:t>infobarus</w:t>
            </w:r>
            <w:proofErr w:type="spellEnd"/>
            <w:r w:rsidRPr="000747DB">
              <w:rPr>
                <w:rFonts w:ascii="Times New Roman" w:hAnsi="Times New Roman" w:cs="Times New Roman"/>
                <w:sz w:val="24"/>
                <w:szCs w:val="24"/>
              </w:rPr>
              <w:t xml:space="preserve"> (2 vnt.) ir baro kėdes (8 vnt.).</w:t>
            </w:r>
          </w:p>
          <w:p w14:paraId="78C48CD7" w14:textId="27DC0DE4" w:rsidR="00106676" w:rsidRPr="000747DB" w:rsidRDefault="00BF4A44" w:rsidP="00106676">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Tiekėjas papildomai tur</w:t>
            </w:r>
            <w:r w:rsidR="00444BB5">
              <w:rPr>
                <w:rFonts w:ascii="Times New Roman" w:hAnsi="Times New Roman" w:cs="Times New Roman"/>
                <w:sz w:val="24"/>
                <w:szCs w:val="24"/>
              </w:rPr>
              <w:t>ės</w:t>
            </w:r>
            <w:r w:rsidRPr="000747DB">
              <w:rPr>
                <w:rFonts w:ascii="Times New Roman" w:hAnsi="Times New Roman" w:cs="Times New Roman"/>
                <w:sz w:val="24"/>
                <w:szCs w:val="24"/>
              </w:rPr>
              <w:t xml:space="preserve"> pateikti: ne mažiau kaip 2 minkštasuolius (gali būti 2-viečiai)</w:t>
            </w:r>
            <w:r w:rsidR="00CF0D40" w:rsidRPr="000747DB">
              <w:rPr>
                <w:rFonts w:ascii="Times New Roman" w:hAnsi="Times New Roman" w:cs="Times New Roman"/>
                <w:sz w:val="24"/>
                <w:szCs w:val="24"/>
              </w:rPr>
              <w:t xml:space="preserve"> ir </w:t>
            </w:r>
            <w:r w:rsidRPr="000747DB">
              <w:rPr>
                <w:rFonts w:ascii="Times New Roman" w:hAnsi="Times New Roman" w:cs="Times New Roman"/>
                <w:sz w:val="24"/>
                <w:szCs w:val="24"/>
              </w:rPr>
              <w:t xml:space="preserve"> ne mažiau  kaip 2 žemus staliukus (žurnalinis/kavos)</w:t>
            </w:r>
            <w:r w:rsidR="00CF0D40" w:rsidRPr="000747DB">
              <w:rPr>
                <w:rFonts w:ascii="Times New Roman" w:hAnsi="Times New Roman" w:cs="Times New Roman"/>
                <w:sz w:val="24"/>
                <w:szCs w:val="24"/>
              </w:rPr>
              <w:t>.</w:t>
            </w:r>
          </w:p>
          <w:p w14:paraId="5A076210" w14:textId="40163976" w:rsidR="00BF4A44" w:rsidRPr="000747DB" w:rsidRDefault="00BF4A44" w:rsidP="00CF0D40">
            <w:pPr>
              <w:widowControl w:val="0"/>
              <w:suppressLineNumbers/>
              <w:tabs>
                <w:tab w:val="left" w:pos="457"/>
                <w:tab w:val="left" w:pos="993"/>
              </w:tabs>
              <w:suppressAutoHyphens/>
              <w:jc w:val="both"/>
              <w:textAlignment w:val="baseline"/>
              <w:rPr>
                <w:rFonts w:ascii="Times New Roman" w:eastAsia="Times New Roman" w:hAnsi="Times New Roman" w:cs="Times New Roman"/>
                <w:b/>
                <w:sz w:val="24"/>
                <w:szCs w:val="24"/>
                <w:lang w:eastAsia="lt-LT"/>
              </w:rPr>
            </w:pPr>
          </w:p>
        </w:tc>
      </w:tr>
      <w:tr w:rsidR="00BF4A44" w:rsidRPr="000747DB" w14:paraId="4A830778" w14:textId="77777777" w:rsidTr="00CF0D40">
        <w:trPr>
          <w:trHeight w:val="2568"/>
        </w:trPr>
        <w:tc>
          <w:tcPr>
            <w:tcW w:w="2263" w:type="dxa"/>
          </w:tcPr>
          <w:p w14:paraId="78431E64" w14:textId="45B25462" w:rsidR="00BF4A44" w:rsidRPr="000747DB" w:rsidRDefault="00BF4A44" w:rsidP="005149D1">
            <w:pPr>
              <w:jc w:val="both"/>
              <w:rPr>
                <w:rFonts w:ascii="Times New Roman" w:hAnsi="Times New Roman" w:cs="Times New Roman"/>
                <w:sz w:val="24"/>
                <w:szCs w:val="24"/>
              </w:rPr>
            </w:pPr>
            <w:r w:rsidRPr="000747DB">
              <w:rPr>
                <w:rFonts w:ascii="Times New Roman" w:hAnsi="Times New Roman" w:cs="Times New Roman"/>
                <w:sz w:val="24"/>
                <w:szCs w:val="24"/>
              </w:rPr>
              <w:t>Parodinio ploto (</w:t>
            </w:r>
            <w:r w:rsidR="00106676" w:rsidRPr="000747DB">
              <w:rPr>
                <w:rFonts w:ascii="Times New Roman" w:hAnsi="Times New Roman" w:cs="Times New Roman"/>
                <w:sz w:val="24"/>
                <w:szCs w:val="24"/>
              </w:rPr>
              <w:t>30</w:t>
            </w:r>
            <w:r w:rsidRPr="000747DB">
              <w:rPr>
                <w:rFonts w:ascii="Times New Roman" w:hAnsi="Times New Roman" w:cs="Times New Roman"/>
                <w:sz w:val="24"/>
                <w:szCs w:val="24"/>
              </w:rPr>
              <w:t xml:space="preserve"> kv. m.) paruošimas prieš renginį</w:t>
            </w:r>
          </w:p>
          <w:p w14:paraId="41F1E24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7783AD77"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11A293FC" w14:textId="38B9F4D5"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Elektros instaliavimas: </w:t>
            </w:r>
            <w:r w:rsidR="003733F9" w:rsidRPr="000747DB">
              <w:rPr>
                <w:rFonts w:ascii="Times New Roman" w:hAnsi="Times New Roman" w:cs="Times New Roman"/>
                <w:sz w:val="24"/>
                <w:szCs w:val="24"/>
              </w:rPr>
              <w:t>2-3</w:t>
            </w:r>
            <w:r w:rsidRPr="000747DB">
              <w:rPr>
                <w:rFonts w:ascii="Times New Roman" w:hAnsi="Times New Roman" w:cs="Times New Roman"/>
                <w:sz w:val="24"/>
                <w:szCs w:val="24"/>
              </w:rPr>
              <w:t xml:space="preserve"> vnt. 2 kW rozečių pajungimas su prailgintuvais;</w:t>
            </w:r>
          </w:p>
          <w:p w14:paraId="2513F7CD"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0A16315E" w14:textId="54B3FAA8" w:rsidR="00BF4A44" w:rsidRPr="000747DB" w:rsidRDefault="00CF0D40"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Tekstilinių sienelių</w:t>
            </w:r>
            <w:r w:rsidR="00BF4A44" w:rsidRPr="000747DB">
              <w:rPr>
                <w:rFonts w:ascii="Times New Roman" w:hAnsi="Times New Roman" w:cs="Times New Roman"/>
                <w:sz w:val="24"/>
                <w:szCs w:val="24"/>
              </w:rPr>
              <w:t xml:space="preserve"> sumontavimas ir baldų (</w:t>
            </w:r>
            <w:proofErr w:type="spellStart"/>
            <w:r w:rsidR="00BF4A44" w:rsidRPr="000747DB">
              <w:rPr>
                <w:rFonts w:ascii="Times New Roman" w:hAnsi="Times New Roman" w:cs="Times New Roman"/>
                <w:sz w:val="24"/>
                <w:szCs w:val="24"/>
              </w:rPr>
              <w:t>infobarai</w:t>
            </w:r>
            <w:proofErr w:type="spellEnd"/>
            <w:r w:rsidR="00BF4A44" w:rsidRPr="000747DB">
              <w:rPr>
                <w:rFonts w:ascii="Times New Roman" w:hAnsi="Times New Roman" w:cs="Times New Roman"/>
                <w:sz w:val="24"/>
                <w:szCs w:val="24"/>
              </w:rPr>
              <w:t>, baro kėdės, minkštasuoliai, kavos staliukai) sustatymas</w:t>
            </w:r>
            <w:r w:rsidR="00C6622E" w:rsidRPr="000747DB">
              <w:rPr>
                <w:rFonts w:ascii="Times New Roman" w:hAnsi="Times New Roman" w:cs="Times New Roman"/>
                <w:sz w:val="24"/>
                <w:szCs w:val="24"/>
              </w:rPr>
              <w:t xml:space="preserve"> suderinus su Universitetu</w:t>
            </w:r>
            <w:r w:rsidR="00BF4A44" w:rsidRPr="000747DB">
              <w:rPr>
                <w:rFonts w:ascii="Times New Roman" w:hAnsi="Times New Roman" w:cs="Times New Roman"/>
                <w:sz w:val="24"/>
                <w:szCs w:val="24"/>
              </w:rPr>
              <w:t>;</w:t>
            </w:r>
          </w:p>
          <w:p w14:paraId="107097FA" w14:textId="77777777" w:rsidR="00BF4A44" w:rsidRPr="000747DB" w:rsidRDefault="00BF4A44" w:rsidP="005149D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BF4A44" w:rsidRPr="000747DB" w14:paraId="170B5AE9" w14:textId="77777777" w:rsidTr="005149D1">
        <w:tc>
          <w:tcPr>
            <w:tcW w:w="2263" w:type="dxa"/>
          </w:tcPr>
          <w:p w14:paraId="1FC2628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Aptarnavimas renginio metu</w:t>
            </w:r>
          </w:p>
        </w:tc>
        <w:tc>
          <w:tcPr>
            <w:tcW w:w="7131" w:type="dxa"/>
          </w:tcPr>
          <w:p w14:paraId="7F4AD05F"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428CBF6" w14:textId="343C89B3" w:rsidR="00BF4A44" w:rsidRPr="000747DB" w:rsidRDefault="00BF4A44" w:rsidP="0005291A">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w:t>
            </w:r>
            <w:r w:rsidR="00980917" w:rsidRPr="000747DB">
              <w:rPr>
                <w:rFonts w:ascii="Times New Roman" w:hAnsi="Times New Roman" w:cs="Times New Roman"/>
                <w:sz w:val="24"/>
                <w:szCs w:val="24"/>
              </w:rPr>
              <w:t>mugės organizatorių (</w:t>
            </w:r>
            <w:r w:rsidR="001A7E98" w:rsidRPr="000747DB">
              <w:rPr>
                <w:rFonts w:ascii="Times New Roman" w:hAnsi="Times New Roman" w:cs="Times New Roman"/>
                <w:sz w:val="24"/>
                <w:szCs w:val="24"/>
              </w:rPr>
              <w:t>VDU Žemės ūkio akademijos Verslo ir socialinės partnerystės centr</w:t>
            </w:r>
            <w:r w:rsidR="0005291A" w:rsidRPr="000747DB">
              <w:rPr>
                <w:rFonts w:ascii="Times New Roman" w:hAnsi="Times New Roman" w:cs="Times New Roman"/>
                <w:sz w:val="24"/>
                <w:szCs w:val="24"/>
              </w:rPr>
              <w:t xml:space="preserve">as) </w:t>
            </w:r>
            <w:r w:rsidRPr="000747DB">
              <w:rPr>
                <w:rFonts w:ascii="Times New Roman" w:hAnsi="Times New Roman" w:cs="Times New Roman"/>
                <w:sz w:val="24"/>
                <w:szCs w:val="24"/>
              </w:rPr>
              <w:t xml:space="preserve">taisyklėmis ir paslaugas teikti laikantis šių reikalavimų. </w:t>
            </w:r>
          </w:p>
          <w:p w14:paraId="5C259B85" w14:textId="74124D01"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 xml:space="preserve"> (</w:t>
            </w:r>
            <w:r w:rsidR="00587D22">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996893">
              <w:rPr>
                <w:rFonts w:ascii="Times New Roman" w:hAnsi="Times New Roman" w:cs="Times New Roman"/>
                <w:sz w:val="24"/>
                <w:szCs w:val="24"/>
              </w:rPr>
              <w:t>.</w:t>
            </w:r>
            <w:r w:rsidRPr="000747DB">
              <w:rPr>
                <w:rFonts w:ascii="Times New Roman" w:hAnsi="Times New Roman" w:cs="Times New Roman"/>
                <w:sz w:val="24"/>
                <w:szCs w:val="24"/>
              </w:rPr>
              <w:t xml:space="preserve">) ir už jas sumokėti tiesiogiai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w:t>
            </w:r>
          </w:p>
          <w:p w14:paraId="29CC2099"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BF4A44" w:rsidRPr="000747DB" w14:paraId="0F905E9E" w14:textId="77777777" w:rsidTr="005149D1">
        <w:tc>
          <w:tcPr>
            <w:tcW w:w="2263" w:type="dxa"/>
          </w:tcPr>
          <w:p w14:paraId="29AB6181" w14:textId="77777777" w:rsidR="00BF4A44" w:rsidRPr="000747DB" w:rsidRDefault="00BF4A44" w:rsidP="005149D1">
            <w:pPr>
              <w:rPr>
                <w:rFonts w:ascii="Times New Roman" w:hAnsi="Times New Roman" w:cs="Times New Roman"/>
                <w:sz w:val="24"/>
                <w:szCs w:val="24"/>
              </w:rPr>
            </w:pPr>
            <w:r w:rsidRPr="000747DB">
              <w:rPr>
                <w:rFonts w:ascii="Times New Roman" w:hAnsi="Times New Roman" w:cs="Times New Roman"/>
                <w:sz w:val="24"/>
                <w:szCs w:val="24"/>
              </w:rPr>
              <w:lastRenderedPageBreak/>
              <w:t xml:space="preserve">Aptarnavimas po renginio </w:t>
            </w:r>
          </w:p>
          <w:p w14:paraId="2EC868E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596E4ED9" w14:textId="6364F11B"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C6622E" w:rsidRPr="000747DB">
              <w:rPr>
                <w:rFonts w:ascii="Times New Roman" w:hAnsi="Times New Roman" w:cs="Times New Roman"/>
                <w:sz w:val="24"/>
                <w:szCs w:val="24"/>
              </w:rPr>
              <w:t xml:space="preserve">ienelių </w:t>
            </w:r>
            <w:r w:rsidRPr="000747DB">
              <w:rPr>
                <w:rFonts w:ascii="Times New Roman" w:hAnsi="Times New Roman" w:cs="Times New Roman"/>
                <w:sz w:val="24"/>
                <w:szCs w:val="24"/>
              </w:rPr>
              <w:t>demontavimas, baldų išnešimas, parodinio ploto sutvarkymas;</w:t>
            </w:r>
          </w:p>
          <w:p w14:paraId="521334DD" w14:textId="4C9322CB" w:rsidR="00C6622E" w:rsidRPr="000747DB" w:rsidRDefault="00C6622E"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Sienelių bei Universiteto baldų parvežimas į Universiteto sandėlį (Tilžės g. 18, Kaunas).</w:t>
            </w:r>
          </w:p>
          <w:p w14:paraId="77D3B33F" w14:textId="77777777" w:rsidR="00BF4A44" w:rsidRPr="000747DB" w:rsidRDefault="00BF4A44" w:rsidP="005149D1">
            <w:pPr>
              <w:tabs>
                <w:tab w:val="left" w:pos="457"/>
                <w:tab w:val="left" w:pos="993"/>
              </w:tabs>
              <w:ind w:left="457"/>
              <w:jc w:val="both"/>
              <w:rPr>
                <w:rFonts w:ascii="Times New Roman" w:hAnsi="Times New Roman" w:cs="Times New Roman"/>
                <w:sz w:val="24"/>
                <w:szCs w:val="24"/>
              </w:rPr>
            </w:pPr>
          </w:p>
        </w:tc>
      </w:tr>
    </w:tbl>
    <w:p w14:paraId="30A99002" w14:textId="77777777" w:rsidR="00291D9D" w:rsidRPr="000747DB" w:rsidRDefault="00291D9D" w:rsidP="00291D9D">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3A16FF49" w14:textId="77777777" w:rsidR="00BF4A44" w:rsidRPr="000747DB" w:rsidRDefault="00BF4A44" w:rsidP="00D909E2">
      <w:pPr>
        <w:jc w:val="both"/>
        <w:rPr>
          <w:rFonts w:ascii="Times New Roman" w:eastAsia="Times New Roman" w:hAnsi="Times New Roman" w:cs="Times New Roman"/>
          <w:b/>
          <w:sz w:val="24"/>
          <w:szCs w:val="24"/>
          <w:lang w:eastAsia="lt-LT"/>
        </w:rPr>
      </w:pPr>
    </w:p>
    <w:p w14:paraId="33426650" w14:textId="1A5D5FA2" w:rsidR="0009773D" w:rsidRPr="000747DB" w:rsidRDefault="00A2263F" w:rsidP="00D909E2">
      <w:pPr>
        <w:ind w:firstLine="720"/>
        <w:jc w:val="both"/>
        <w:rPr>
          <w:rFonts w:ascii="Times New Roman" w:hAnsi="Times New Roman" w:cs="Times New Roman"/>
          <w:sz w:val="24"/>
          <w:szCs w:val="24"/>
        </w:rPr>
      </w:pPr>
      <w:r w:rsidRPr="000747DB">
        <w:rPr>
          <w:rFonts w:ascii="Times New Roman" w:hAnsi="Times New Roman" w:cs="Times New Roman"/>
          <w:b/>
          <w:bCs/>
          <w:sz w:val="24"/>
          <w:szCs w:val="24"/>
        </w:rPr>
        <w:t>3</w:t>
      </w:r>
      <w:r w:rsidR="00095F5E" w:rsidRPr="000747DB">
        <w:rPr>
          <w:rFonts w:ascii="Times New Roman" w:hAnsi="Times New Roman" w:cs="Times New Roman"/>
          <w:b/>
          <w:bCs/>
          <w:sz w:val="24"/>
          <w:szCs w:val="24"/>
        </w:rPr>
        <w:t xml:space="preserve"> pirkimo objekto dalis</w:t>
      </w:r>
      <w:r w:rsidR="00473A54">
        <w:rPr>
          <w:rFonts w:ascii="Times New Roman" w:hAnsi="Times New Roman" w:cs="Times New Roman"/>
          <w:b/>
          <w:bCs/>
          <w:sz w:val="24"/>
          <w:szCs w:val="24"/>
        </w:rPr>
        <w:t>:</w:t>
      </w:r>
      <w:r w:rsidR="00095F5E" w:rsidRPr="000747DB">
        <w:rPr>
          <w:rFonts w:ascii="Times New Roman" w:hAnsi="Times New Roman" w:cs="Times New Roman"/>
          <w:b/>
          <w:bCs/>
          <w:sz w:val="24"/>
          <w:szCs w:val="24"/>
        </w:rPr>
        <w:t xml:space="preserve"> </w:t>
      </w:r>
      <w:r w:rsidR="0009773D" w:rsidRPr="000747DB">
        <w:rPr>
          <w:rFonts w:ascii="Times New Roman" w:hAnsi="Times New Roman" w:cs="Times New Roman"/>
          <w:sz w:val="24"/>
          <w:szCs w:val="24"/>
        </w:rPr>
        <w:t>Dalyvavimo „</w:t>
      </w:r>
      <w:r w:rsidR="0009773D" w:rsidRPr="00473A54">
        <w:rPr>
          <w:rFonts w:ascii="Times New Roman" w:hAnsi="Times New Roman" w:cs="Times New Roman"/>
          <w:sz w:val="24"/>
          <w:szCs w:val="24"/>
        </w:rPr>
        <w:t xml:space="preserve">Vilniaus knygų mugė  2026 (Vilnius, LITEXPO, 2026 m. vasario </w:t>
      </w:r>
      <w:r w:rsidR="00CB62C2" w:rsidRPr="00473A54">
        <w:rPr>
          <w:rFonts w:ascii="Times New Roman" w:hAnsi="Times New Roman" w:cs="Times New Roman"/>
          <w:sz w:val="24"/>
          <w:szCs w:val="24"/>
        </w:rPr>
        <w:t>mėn. pabaiga -kovo mėn. pradžia</w:t>
      </w:r>
      <w:r w:rsidR="0002373C" w:rsidRPr="00473A54">
        <w:rPr>
          <w:rFonts w:ascii="Times New Roman" w:hAnsi="Times New Roman" w:cs="Times New Roman"/>
          <w:sz w:val="24"/>
          <w:szCs w:val="24"/>
        </w:rPr>
        <w:t xml:space="preserve"> (</w:t>
      </w:r>
      <w:r w:rsidR="00B360CA" w:rsidRPr="00473A54">
        <w:rPr>
          <w:rFonts w:ascii="Times New Roman" w:hAnsi="Times New Roman" w:cs="Times New Roman"/>
          <w:sz w:val="24"/>
          <w:szCs w:val="24"/>
        </w:rPr>
        <w:t xml:space="preserve">trukmė </w:t>
      </w:r>
      <w:r w:rsidR="0002373C" w:rsidRPr="00473A54">
        <w:rPr>
          <w:rFonts w:ascii="Times New Roman" w:hAnsi="Times New Roman" w:cs="Times New Roman"/>
          <w:sz w:val="24"/>
          <w:szCs w:val="24"/>
        </w:rPr>
        <w:t>4 dienos</w:t>
      </w:r>
      <w:r w:rsidR="0009773D" w:rsidRPr="00473A54">
        <w:rPr>
          <w:rFonts w:ascii="Times New Roman" w:hAnsi="Times New Roman" w:cs="Times New Roman"/>
          <w:sz w:val="24"/>
          <w:szCs w:val="24"/>
        </w:rPr>
        <w:t>)</w:t>
      </w:r>
      <w:r w:rsidR="00B360CA" w:rsidRPr="00473A54">
        <w:rPr>
          <w:rFonts w:ascii="Times New Roman" w:hAnsi="Times New Roman" w:cs="Times New Roman"/>
          <w:sz w:val="24"/>
          <w:szCs w:val="24"/>
        </w:rPr>
        <w:t>)</w:t>
      </w:r>
      <w:r w:rsidR="0009773D" w:rsidRPr="00473A54">
        <w:rPr>
          <w:rFonts w:ascii="Times New Roman" w:hAnsi="Times New Roman" w:cs="Times New Roman"/>
          <w:sz w:val="24"/>
          <w:szCs w:val="24"/>
        </w:rPr>
        <w:t xml:space="preserve"> organizavimas</w:t>
      </w:r>
      <w:r w:rsidR="0009773D" w:rsidRPr="000747DB">
        <w:rPr>
          <w:rFonts w:ascii="Times New Roman" w:hAnsi="Times New Roman" w:cs="Times New Roman"/>
          <w:sz w:val="24"/>
          <w:szCs w:val="24"/>
        </w:rPr>
        <w:t>:</w:t>
      </w:r>
    </w:p>
    <w:p w14:paraId="434EEBCC" w14:textId="77777777" w:rsidR="003045FF" w:rsidRPr="000747DB" w:rsidRDefault="003045FF"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103C10" w:rsidRPr="000747DB" w14:paraId="7A012466" w14:textId="77777777" w:rsidTr="00103C10">
        <w:tc>
          <w:tcPr>
            <w:tcW w:w="2263" w:type="dxa"/>
          </w:tcPr>
          <w:p w14:paraId="0B241DCD" w14:textId="4621F840" w:rsidR="00103C10" w:rsidRPr="000747DB" w:rsidRDefault="00103C10"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Dalyvio registracijos mokes</w:t>
            </w:r>
            <w:r w:rsidR="00570BBD" w:rsidRPr="000747DB">
              <w:rPr>
                <w:rFonts w:ascii="Times New Roman" w:hAnsi="Times New Roman" w:cs="Times New Roman"/>
                <w:sz w:val="24"/>
                <w:szCs w:val="24"/>
              </w:rPr>
              <w:t>čio apmokėjimas</w:t>
            </w:r>
          </w:p>
        </w:tc>
        <w:tc>
          <w:tcPr>
            <w:tcW w:w="7131" w:type="dxa"/>
          </w:tcPr>
          <w:p w14:paraId="039804EA" w14:textId="6FFF20C9" w:rsidR="00103C10" w:rsidRPr="000747DB" w:rsidRDefault="00483067" w:rsidP="00570BBD">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Fiksuotas, nustato mugės organi</w:t>
            </w:r>
            <w:r w:rsidR="0046327C" w:rsidRPr="000747DB">
              <w:rPr>
                <w:rFonts w:ascii="Times New Roman" w:eastAsia="Times New Roman" w:hAnsi="Times New Roman" w:cs="Times New Roman"/>
                <w:bCs/>
                <w:sz w:val="24"/>
                <w:szCs w:val="24"/>
                <w:lang w:eastAsia="lt-LT"/>
              </w:rPr>
              <w:t>zatorius</w:t>
            </w:r>
          </w:p>
        </w:tc>
      </w:tr>
      <w:tr w:rsidR="00103C10" w:rsidRPr="000747DB" w14:paraId="16A9FF6D" w14:textId="77777777" w:rsidTr="00103C10">
        <w:tc>
          <w:tcPr>
            <w:tcW w:w="2263" w:type="dxa"/>
          </w:tcPr>
          <w:p w14:paraId="18DE6161" w14:textId="6BA45740" w:rsidR="00103C10" w:rsidRPr="000747DB" w:rsidRDefault="00103C10" w:rsidP="005A1703">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 xml:space="preserve">Parodinio ploto </w:t>
            </w:r>
            <w:r w:rsidR="00B62B0F" w:rsidRPr="000747DB">
              <w:rPr>
                <w:rFonts w:ascii="Times New Roman" w:hAnsi="Times New Roman" w:cs="Times New Roman"/>
                <w:sz w:val="24"/>
                <w:szCs w:val="24"/>
              </w:rPr>
              <w:t xml:space="preserve">ir </w:t>
            </w:r>
            <w:r w:rsidR="00587D22">
              <w:rPr>
                <w:rFonts w:ascii="Times New Roman" w:hAnsi="Times New Roman" w:cs="Times New Roman"/>
                <w:sz w:val="24"/>
                <w:szCs w:val="24"/>
              </w:rPr>
              <w:t>standartinės</w:t>
            </w:r>
            <w:r w:rsidRPr="000747DB">
              <w:rPr>
                <w:rFonts w:ascii="Times New Roman" w:hAnsi="Times New Roman" w:cs="Times New Roman"/>
                <w:sz w:val="24"/>
                <w:szCs w:val="24"/>
              </w:rPr>
              <w:t xml:space="preserve"> įrang</w:t>
            </w:r>
            <w:r w:rsidR="00B62B0F" w:rsidRPr="000747DB">
              <w:rPr>
                <w:rFonts w:ascii="Times New Roman" w:hAnsi="Times New Roman" w:cs="Times New Roman"/>
                <w:sz w:val="24"/>
                <w:szCs w:val="24"/>
              </w:rPr>
              <w:t>os nuoma</w:t>
            </w:r>
            <w:r w:rsidRPr="000747DB">
              <w:rPr>
                <w:rFonts w:ascii="Times New Roman" w:hAnsi="Times New Roman" w:cs="Times New Roman"/>
                <w:sz w:val="24"/>
                <w:szCs w:val="24"/>
              </w:rPr>
              <w:t xml:space="preserve"> </w:t>
            </w:r>
          </w:p>
        </w:tc>
        <w:tc>
          <w:tcPr>
            <w:tcW w:w="7131" w:type="dxa"/>
          </w:tcPr>
          <w:p w14:paraId="1998DD57" w14:textId="77777777" w:rsidR="0021211C" w:rsidRPr="000747DB" w:rsidRDefault="00B62B0F"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Nuomojamas plotas apie 10 kv. m. </w:t>
            </w:r>
          </w:p>
          <w:p w14:paraId="1E2D13B7" w14:textId="61164871" w:rsidR="00103C10" w:rsidRPr="000747DB" w:rsidRDefault="003538C5" w:rsidP="00D909E2">
            <w:pPr>
              <w:jc w:val="both"/>
              <w:rPr>
                <w:rFonts w:ascii="Times New Roman" w:hAnsi="Times New Roman" w:cs="Times New Roman"/>
                <w:sz w:val="24"/>
                <w:szCs w:val="24"/>
              </w:rPr>
            </w:pPr>
            <w:r>
              <w:rPr>
                <w:rFonts w:ascii="Times New Roman" w:hAnsi="Times New Roman" w:cs="Times New Roman"/>
                <w:sz w:val="24"/>
                <w:szCs w:val="24"/>
              </w:rPr>
              <w:t xml:space="preserve">Išnuomotą </w:t>
            </w:r>
            <w:r w:rsidR="00027FD3">
              <w:rPr>
                <w:rFonts w:ascii="Times New Roman" w:hAnsi="Times New Roman" w:cs="Times New Roman"/>
                <w:sz w:val="24"/>
                <w:szCs w:val="24"/>
              </w:rPr>
              <w:t>standartinę</w:t>
            </w:r>
            <w:r w:rsidR="00103C10" w:rsidRPr="000747DB">
              <w:rPr>
                <w:rFonts w:ascii="Times New Roman" w:hAnsi="Times New Roman" w:cs="Times New Roman"/>
                <w:sz w:val="24"/>
                <w:szCs w:val="24"/>
              </w:rPr>
              <w:t xml:space="preserve"> įrangą sudarytų: lentyna, kabykla, aukšta spintelė su slankiojančiomis durelėmis</w:t>
            </w:r>
            <w:r w:rsidR="00DE7241" w:rsidRPr="000747DB">
              <w:rPr>
                <w:rFonts w:ascii="Times New Roman" w:hAnsi="Times New Roman" w:cs="Times New Roman"/>
                <w:sz w:val="24"/>
                <w:szCs w:val="24"/>
              </w:rPr>
              <w:t xml:space="preserve"> (1 vnt.)</w:t>
            </w:r>
            <w:r w:rsidR="00103C10" w:rsidRPr="000747DB">
              <w:rPr>
                <w:rFonts w:ascii="Times New Roman" w:hAnsi="Times New Roman" w:cs="Times New Roman"/>
                <w:sz w:val="24"/>
                <w:szCs w:val="24"/>
              </w:rPr>
              <w:t>,</w:t>
            </w:r>
            <w:r w:rsidR="00DE7241" w:rsidRPr="000747DB">
              <w:rPr>
                <w:rFonts w:ascii="Times New Roman" w:hAnsi="Times New Roman" w:cs="Times New Roman"/>
                <w:sz w:val="24"/>
                <w:szCs w:val="24"/>
              </w:rPr>
              <w:t xml:space="preserve"> </w:t>
            </w:r>
            <w:r>
              <w:rPr>
                <w:rFonts w:ascii="Times New Roman" w:hAnsi="Times New Roman" w:cs="Times New Roman"/>
                <w:sz w:val="24"/>
                <w:szCs w:val="24"/>
              </w:rPr>
              <w:t xml:space="preserve">1 vnt. </w:t>
            </w:r>
            <w:r w:rsidR="00103C10" w:rsidRPr="000747DB">
              <w:rPr>
                <w:rFonts w:ascii="Times New Roman" w:hAnsi="Times New Roman" w:cs="Times New Roman"/>
                <w:sz w:val="24"/>
                <w:szCs w:val="24"/>
              </w:rPr>
              <w:t>knygų lentyn</w:t>
            </w:r>
            <w:r>
              <w:rPr>
                <w:rFonts w:ascii="Times New Roman" w:hAnsi="Times New Roman" w:cs="Times New Roman"/>
                <w:sz w:val="24"/>
                <w:szCs w:val="24"/>
              </w:rPr>
              <w:t xml:space="preserve">ų sustatytų </w:t>
            </w:r>
            <w:r w:rsidR="00103C10" w:rsidRPr="000747DB">
              <w:rPr>
                <w:rFonts w:ascii="Times New Roman" w:hAnsi="Times New Roman" w:cs="Times New Roman"/>
                <w:sz w:val="24"/>
                <w:szCs w:val="24"/>
              </w:rPr>
              <w:t xml:space="preserve"> 90 laipsnių kampu, 2 kvadratiniai stalai, 3 kėdės, sandėliukas su durimis (apie 2 kv. m);</w:t>
            </w:r>
          </w:p>
          <w:p w14:paraId="264A97B0" w14:textId="61C69040" w:rsidR="0021211C" w:rsidRPr="000747DB" w:rsidRDefault="0021211C" w:rsidP="00D909E2">
            <w:pPr>
              <w:jc w:val="both"/>
              <w:rPr>
                <w:rFonts w:ascii="Times New Roman" w:eastAsia="Times New Roman" w:hAnsi="Times New Roman" w:cs="Times New Roman"/>
                <w:b/>
                <w:sz w:val="24"/>
                <w:szCs w:val="24"/>
                <w:lang w:eastAsia="lt-LT"/>
              </w:rPr>
            </w:pPr>
          </w:p>
        </w:tc>
      </w:tr>
      <w:tr w:rsidR="00262160" w:rsidRPr="000747DB" w14:paraId="67DCEAD8" w14:textId="77777777" w:rsidTr="00103C10">
        <w:tc>
          <w:tcPr>
            <w:tcW w:w="2263" w:type="dxa"/>
          </w:tcPr>
          <w:p w14:paraId="57352C16" w14:textId="53978D20" w:rsidR="00262160" w:rsidRPr="000747DB" w:rsidRDefault="006902D7" w:rsidP="005A1703">
            <w:pPr>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2DE93D2E" w14:textId="2576E855" w:rsidR="00262160" w:rsidRPr="000747DB" w:rsidRDefault="00097D1A"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Užsakyti pietus 2 </w:t>
            </w:r>
            <w:r w:rsidR="00DB4DEA" w:rsidRPr="000747DB">
              <w:rPr>
                <w:rFonts w:ascii="Times New Roman" w:hAnsi="Times New Roman" w:cs="Times New Roman"/>
                <w:sz w:val="24"/>
                <w:szCs w:val="24"/>
              </w:rPr>
              <w:t>žmonėms viso renginio metu (</w:t>
            </w:r>
            <w:r w:rsidRPr="000747DB">
              <w:rPr>
                <w:rFonts w:ascii="Times New Roman" w:hAnsi="Times New Roman" w:cs="Times New Roman"/>
                <w:sz w:val="24"/>
                <w:szCs w:val="24"/>
              </w:rPr>
              <w:t>4 die</w:t>
            </w:r>
            <w:r w:rsidR="00DB4DEA" w:rsidRPr="000747DB">
              <w:rPr>
                <w:rFonts w:ascii="Times New Roman" w:hAnsi="Times New Roman" w:cs="Times New Roman"/>
                <w:sz w:val="24"/>
                <w:szCs w:val="24"/>
              </w:rPr>
              <w:t xml:space="preserve">nos). </w:t>
            </w:r>
          </w:p>
        </w:tc>
      </w:tr>
      <w:tr w:rsidR="00103C10" w:rsidRPr="000747DB" w14:paraId="6FCAD1B2" w14:textId="77777777" w:rsidTr="00103C10">
        <w:tc>
          <w:tcPr>
            <w:tcW w:w="2263" w:type="dxa"/>
          </w:tcPr>
          <w:p w14:paraId="12B8ACD3" w14:textId="36758604" w:rsidR="00103C10" w:rsidRPr="000747DB" w:rsidRDefault="005A1703" w:rsidP="00553628">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51CAE548" w14:textId="759DD361" w:rsidR="00103C10" w:rsidRPr="000747DB" w:rsidRDefault="00553628" w:rsidP="00553628">
            <w:pPr>
              <w:widowControl w:val="0"/>
              <w:suppressLineNumbers/>
              <w:suppressAutoHyphens/>
              <w:jc w:val="both"/>
              <w:textAlignment w:val="baseline"/>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w:t>
            </w:r>
            <w:r w:rsidR="0009381C" w:rsidRPr="000747DB">
              <w:rPr>
                <w:rFonts w:ascii="Times New Roman" w:eastAsia="Times New Roman" w:hAnsi="Times New Roman" w:cs="Times New Roman"/>
                <w:bCs/>
                <w:sz w:val="24"/>
                <w:szCs w:val="24"/>
                <w:lang w:eastAsia="lt-LT"/>
              </w:rPr>
              <w:t xml:space="preserve">os pavyzdys </w:t>
            </w:r>
            <w:r w:rsidRPr="000747DB">
              <w:rPr>
                <w:rFonts w:ascii="Times New Roman" w:eastAsia="Times New Roman" w:hAnsi="Times New Roman" w:cs="Times New Roman"/>
                <w:bCs/>
                <w:sz w:val="24"/>
                <w:szCs w:val="24"/>
                <w:lang w:eastAsia="lt-LT"/>
              </w:rPr>
              <w:t>p</w:t>
            </w:r>
            <w:r w:rsidR="00C71C25" w:rsidRPr="000747DB">
              <w:rPr>
                <w:rFonts w:ascii="Times New Roman" w:eastAsia="Times New Roman" w:hAnsi="Times New Roman" w:cs="Times New Roman"/>
                <w:bCs/>
                <w:sz w:val="24"/>
                <w:szCs w:val="24"/>
                <w:lang w:eastAsia="lt-LT"/>
              </w:rPr>
              <w:t>ateikta</w:t>
            </w:r>
            <w:r w:rsidR="0009381C" w:rsidRPr="000747DB">
              <w:rPr>
                <w:rFonts w:ascii="Times New Roman" w:eastAsia="Times New Roman" w:hAnsi="Times New Roman" w:cs="Times New Roman"/>
                <w:bCs/>
                <w:sz w:val="24"/>
                <w:szCs w:val="24"/>
                <w:lang w:eastAsia="lt-LT"/>
              </w:rPr>
              <w:t>s</w:t>
            </w:r>
            <w:r w:rsidR="00C71C25" w:rsidRPr="000747DB">
              <w:rPr>
                <w:rFonts w:ascii="Times New Roman" w:eastAsia="Times New Roman" w:hAnsi="Times New Roman" w:cs="Times New Roman"/>
                <w:bCs/>
                <w:sz w:val="24"/>
                <w:szCs w:val="24"/>
                <w:lang w:eastAsia="lt-LT"/>
              </w:rPr>
              <w:t xml:space="preserve"> Priede pav. Nr. 2</w:t>
            </w:r>
            <w:r w:rsidR="001F12A3" w:rsidRPr="000747DB">
              <w:rPr>
                <w:rFonts w:ascii="Times New Roman" w:eastAsia="Times New Roman" w:hAnsi="Times New Roman" w:cs="Times New Roman"/>
                <w:bCs/>
                <w:sz w:val="24"/>
                <w:szCs w:val="24"/>
                <w:lang w:eastAsia="lt-LT"/>
              </w:rPr>
              <w:t>.</w:t>
            </w:r>
          </w:p>
        </w:tc>
      </w:tr>
      <w:tr w:rsidR="005A1703" w:rsidRPr="000747DB" w14:paraId="3997B356" w14:textId="77777777" w:rsidTr="00103C10">
        <w:tc>
          <w:tcPr>
            <w:tcW w:w="2263" w:type="dxa"/>
          </w:tcPr>
          <w:p w14:paraId="06DA4C69" w14:textId="363377DD" w:rsidR="005A1703" w:rsidRPr="000747DB" w:rsidRDefault="00262160" w:rsidP="00D909E2">
            <w:pPr>
              <w:jc w:val="both"/>
              <w:rPr>
                <w:rFonts w:ascii="Times New Roman" w:hAnsi="Times New Roman" w:cs="Times New Roman"/>
                <w:sz w:val="24"/>
                <w:szCs w:val="24"/>
              </w:rPr>
            </w:pPr>
            <w:r w:rsidRPr="000747DB">
              <w:rPr>
                <w:rFonts w:ascii="Times New Roman" w:hAnsi="Times New Roman" w:cs="Times New Roman"/>
                <w:sz w:val="24"/>
                <w:szCs w:val="24"/>
              </w:rPr>
              <w:t>Aptarnavimas prieš renginį</w:t>
            </w:r>
          </w:p>
          <w:p w14:paraId="60A00B33" w14:textId="77777777" w:rsidR="005A1703" w:rsidRPr="000747DB" w:rsidRDefault="005A1703" w:rsidP="00D909E2">
            <w:pPr>
              <w:jc w:val="both"/>
              <w:rPr>
                <w:rFonts w:ascii="Times New Roman" w:hAnsi="Times New Roman" w:cs="Times New Roman"/>
                <w:sz w:val="24"/>
                <w:szCs w:val="24"/>
              </w:rPr>
            </w:pPr>
          </w:p>
        </w:tc>
        <w:tc>
          <w:tcPr>
            <w:tcW w:w="7131" w:type="dxa"/>
          </w:tcPr>
          <w:p w14:paraId="28E9664A" w14:textId="46DFEF9E" w:rsidR="00553628" w:rsidRPr="000747DB" w:rsidRDefault="006902D7"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553628" w:rsidRPr="000747DB">
              <w:rPr>
                <w:rFonts w:ascii="Times New Roman" w:hAnsi="Times New Roman" w:cs="Times New Roman"/>
                <w:sz w:val="24"/>
                <w:szCs w:val="24"/>
              </w:rPr>
              <w:t>tendo įrengimas:</w:t>
            </w:r>
          </w:p>
          <w:p w14:paraId="1D05E001" w14:textId="2184405D"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baldų sustatymas;</w:t>
            </w:r>
          </w:p>
          <w:p w14:paraId="056F45E8" w14:textId="0E5B8C5C"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fasadinių paviršių apklijavimas lipnia danga su Universiteto logotipu</w:t>
            </w:r>
            <w:r w:rsidR="00262160" w:rsidRPr="000747DB">
              <w:rPr>
                <w:rFonts w:ascii="Times New Roman" w:hAnsi="Times New Roman" w:cs="Times New Roman"/>
                <w:sz w:val="24"/>
                <w:szCs w:val="24"/>
              </w:rPr>
              <w:t xml:space="preserve"> (apklijavimui lipnios dangos maketą pateikia Universitetas)</w:t>
            </w:r>
            <w:r w:rsidRPr="000747DB">
              <w:rPr>
                <w:rFonts w:ascii="Times New Roman" w:hAnsi="Times New Roman" w:cs="Times New Roman"/>
                <w:sz w:val="24"/>
                <w:szCs w:val="24"/>
              </w:rPr>
              <w:t>;</w:t>
            </w:r>
          </w:p>
          <w:p w14:paraId="18D989F5" w14:textId="77777777"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parodinio ploto švaros palaikymas;</w:t>
            </w:r>
          </w:p>
          <w:p w14:paraId="7E833DB5" w14:textId="77777777" w:rsidR="005A1703" w:rsidRPr="000747DB" w:rsidRDefault="005A1703" w:rsidP="00D909E2">
            <w:pPr>
              <w:jc w:val="both"/>
              <w:rPr>
                <w:rFonts w:ascii="Times New Roman" w:eastAsia="Times New Roman" w:hAnsi="Times New Roman" w:cs="Times New Roman"/>
                <w:b/>
                <w:sz w:val="24"/>
                <w:szCs w:val="24"/>
                <w:lang w:eastAsia="lt-LT"/>
              </w:rPr>
            </w:pPr>
          </w:p>
          <w:p w14:paraId="76DA8E72" w14:textId="65AB4C60" w:rsidR="001F12A3" w:rsidRPr="000747DB" w:rsidRDefault="001F12A3" w:rsidP="001F12A3">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Cs/>
                <w:i/>
                <w:iCs/>
                <w:sz w:val="24"/>
                <w:szCs w:val="24"/>
                <w:lang w:eastAsia="lt-LT"/>
              </w:rPr>
              <w:t>Universitetas pasirūpina stendo dekoracijomis (puokštė, reklaminiai atributai).</w:t>
            </w:r>
          </w:p>
        </w:tc>
      </w:tr>
      <w:tr w:rsidR="006902D7" w:rsidRPr="000747DB" w14:paraId="27D1F6A1" w14:textId="77777777" w:rsidTr="00103C10">
        <w:tc>
          <w:tcPr>
            <w:tcW w:w="2263" w:type="dxa"/>
          </w:tcPr>
          <w:p w14:paraId="02987862" w14:textId="133D3896" w:rsidR="006902D7" w:rsidRPr="000747DB" w:rsidRDefault="006902D7" w:rsidP="006902D7">
            <w:pPr>
              <w:jc w:val="both"/>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0B380B77" w14:textId="77777777"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001C7FCE" w14:textId="3A1D5269"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būti susipažinęs su mugės organizatorių (</w:t>
            </w:r>
            <w:r w:rsidR="001213E6" w:rsidRPr="000747DB">
              <w:rPr>
                <w:rFonts w:ascii="Times New Roman" w:hAnsi="Times New Roman" w:cs="Times New Roman"/>
                <w:sz w:val="24"/>
                <w:szCs w:val="24"/>
              </w:rPr>
              <w:t>LITEXPO</w:t>
            </w:r>
            <w:r w:rsidRPr="000747DB">
              <w:rPr>
                <w:rFonts w:ascii="Times New Roman" w:hAnsi="Times New Roman" w:cs="Times New Roman"/>
                <w:sz w:val="24"/>
                <w:szCs w:val="24"/>
              </w:rPr>
              <w:t xml:space="preserve">) taisyklėmis ir paslaugas teikti laikantis šių reikalavimų. </w:t>
            </w:r>
          </w:p>
          <w:p w14:paraId="605FBA11" w14:textId="09AD8509"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w:t>
            </w:r>
            <w:r w:rsidR="00027FD3">
              <w:rPr>
                <w:rFonts w:ascii="Times New Roman" w:hAnsi="Times New Roman" w:cs="Times New Roman"/>
                <w:sz w:val="24"/>
                <w:szCs w:val="24"/>
              </w:rPr>
              <w:t xml:space="preserve">pvz. </w:t>
            </w:r>
            <w:r w:rsidRPr="000747DB">
              <w:rPr>
                <w:rFonts w:ascii="Times New Roman" w:hAnsi="Times New Roman" w:cs="Times New Roman"/>
                <w:sz w:val="24"/>
                <w:szCs w:val="24"/>
              </w:rPr>
              <w:t>elektros sąnaudas, vandenį, valymo ir kt</w:t>
            </w:r>
            <w:r w:rsidR="00027FD3">
              <w:rPr>
                <w:rFonts w:ascii="Times New Roman" w:hAnsi="Times New Roman" w:cs="Times New Roman"/>
                <w:sz w:val="24"/>
                <w:szCs w:val="24"/>
              </w:rPr>
              <w:t>.</w:t>
            </w:r>
            <w:r w:rsidRPr="000747DB">
              <w:rPr>
                <w:rFonts w:ascii="Times New Roman" w:hAnsi="Times New Roman" w:cs="Times New Roman"/>
                <w:sz w:val="24"/>
                <w:szCs w:val="24"/>
              </w:rPr>
              <w:t>) ir už jas sumokėti tiesiogiai mugės organizatoriui;</w:t>
            </w:r>
          </w:p>
          <w:p w14:paraId="2E4F0079" w14:textId="53721786" w:rsidR="006902D7" w:rsidRPr="000747DB" w:rsidRDefault="006902D7" w:rsidP="001F12A3">
            <w:pPr>
              <w:pStyle w:val="ListParagraph"/>
              <w:numPr>
                <w:ilvl w:val="0"/>
                <w:numId w:val="24"/>
              </w:numPr>
              <w:ind w:left="458" w:hanging="425"/>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lastRenderedPageBreak/>
              <w:t>Tiekėjas turi numatyti visas papildomas medžiagas ir kt. Reikalingas stendui įrengti bei transporto išlaidas susijusias su gabenimo bei montavimo sąnaudas;</w:t>
            </w:r>
          </w:p>
        </w:tc>
      </w:tr>
      <w:tr w:rsidR="006902D7" w:rsidRPr="000747DB" w14:paraId="15E3480A" w14:textId="77777777" w:rsidTr="00103C10">
        <w:tc>
          <w:tcPr>
            <w:tcW w:w="2263" w:type="dxa"/>
          </w:tcPr>
          <w:p w14:paraId="3B3FFFFB" w14:textId="77777777" w:rsidR="006902D7" w:rsidRPr="000747DB" w:rsidRDefault="006902D7" w:rsidP="006902D7">
            <w:pPr>
              <w:rPr>
                <w:rFonts w:ascii="Times New Roman" w:hAnsi="Times New Roman" w:cs="Times New Roman"/>
                <w:sz w:val="24"/>
                <w:szCs w:val="24"/>
              </w:rPr>
            </w:pPr>
            <w:r w:rsidRPr="000747DB">
              <w:rPr>
                <w:rFonts w:ascii="Times New Roman" w:hAnsi="Times New Roman" w:cs="Times New Roman"/>
                <w:sz w:val="24"/>
                <w:szCs w:val="24"/>
              </w:rPr>
              <w:lastRenderedPageBreak/>
              <w:t xml:space="preserve">Aptarnavimas po renginio </w:t>
            </w:r>
          </w:p>
          <w:p w14:paraId="7829C5E1" w14:textId="77777777" w:rsidR="006902D7" w:rsidRPr="000747DB" w:rsidRDefault="006902D7" w:rsidP="006902D7">
            <w:pPr>
              <w:jc w:val="both"/>
              <w:rPr>
                <w:rFonts w:ascii="Times New Roman" w:hAnsi="Times New Roman" w:cs="Times New Roman"/>
                <w:sz w:val="24"/>
                <w:szCs w:val="24"/>
              </w:rPr>
            </w:pPr>
          </w:p>
        </w:tc>
        <w:tc>
          <w:tcPr>
            <w:tcW w:w="7131" w:type="dxa"/>
          </w:tcPr>
          <w:p w14:paraId="5ABD6AAF" w14:textId="77777777" w:rsidR="006902D7" w:rsidRPr="000747DB" w:rsidRDefault="006902D7" w:rsidP="001213E6">
            <w:pPr>
              <w:widowControl w:val="0"/>
              <w:suppressLineNumbers/>
              <w:tabs>
                <w:tab w:val="left" w:pos="457"/>
                <w:tab w:val="left" w:pos="993"/>
              </w:tabs>
              <w:suppressAutoHyphens/>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759951C7" w14:textId="77777777" w:rsidR="006902D7" w:rsidRPr="000747DB" w:rsidRDefault="006902D7" w:rsidP="006902D7">
            <w:pPr>
              <w:jc w:val="both"/>
              <w:rPr>
                <w:rFonts w:ascii="Times New Roman" w:eastAsia="Times New Roman" w:hAnsi="Times New Roman" w:cs="Times New Roman"/>
                <w:b/>
                <w:sz w:val="24"/>
                <w:szCs w:val="24"/>
                <w:lang w:eastAsia="lt-LT"/>
              </w:rPr>
            </w:pPr>
          </w:p>
        </w:tc>
      </w:tr>
    </w:tbl>
    <w:p w14:paraId="770E33CC" w14:textId="50948272" w:rsidR="00170E09" w:rsidRPr="000747DB" w:rsidRDefault="001213E6" w:rsidP="00D909E2">
      <w:pPr>
        <w:jc w:val="both"/>
        <w:rPr>
          <w:rFonts w:ascii="Times New Roman" w:hAnsi="Times New Roman" w:cs="Times New Roman"/>
          <w:sz w:val="24"/>
          <w:szCs w:val="24"/>
        </w:rPr>
      </w:pPr>
      <w:r w:rsidRPr="000747DB">
        <w:rPr>
          <w:rFonts w:ascii="Times New Roman" w:hAnsi="Times New Roman" w:cs="Times New Roman"/>
          <w:sz w:val="24"/>
          <w:szCs w:val="24"/>
        </w:rPr>
        <w:t>Į</w:t>
      </w:r>
      <w:r w:rsidR="00170E09" w:rsidRPr="000747DB">
        <w:rPr>
          <w:rFonts w:ascii="Times New Roman" w:hAnsi="Times New Roman" w:cs="Times New Roman"/>
          <w:sz w:val="24"/>
          <w:szCs w:val="24"/>
        </w:rPr>
        <w:t xml:space="preserve"> bendrą pasiūlymo sumą turi būti įskaityta visos su  išvardintomis paslaugomis susijusios išlaidos (įskaitant Tiekėjo tarpininkavimo kaštus).</w:t>
      </w:r>
    </w:p>
    <w:p w14:paraId="6C9C7F4D" w14:textId="77777777" w:rsidR="003F5FE1" w:rsidRPr="000747DB" w:rsidRDefault="003F5FE1" w:rsidP="00D909E2">
      <w:pPr>
        <w:spacing w:after="0" w:line="240" w:lineRule="auto"/>
        <w:ind w:right="-164" w:firstLine="720"/>
        <w:jc w:val="both"/>
        <w:rPr>
          <w:rFonts w:ascii="Times New Roman" w:hAnsi="Times New Roman" w:cs="Times New Roman"/>
          <w:sz w:val="24"/>
          <w:szCs w:val="24"/>
        </w:rPr>
      </w:pPr>
    </w:p>
    <w:p w14:paraId="27C38672" w14:textId="77777777" w:rsidR="00176BE3" w:rsidRPr="000747DB" w:rsidRDefault="00176BE3" w:rsidP="00D909E2">
      <w:pPr>
        <w:ind w:firstLine="720"/>
        <w:jc w:val="both"/>
        <w:rPr>
          <w:rFonts w:ascii="Times New Roman" w:hAnsi="Times New Roman" w:cs="Times New Roman"/>
          <w:b/>
          <w:bCs/>
          <w:sz w:val="24"/>
          <w:szCs w:val="24"/>
          <w:highlight w:val="yellow"/>
        </w:rPr>
      </w:pPr>
    </w:p>
    <w:p w14:paraId="13619EDC" w14:textId="2A214D6D" w:rsidR="002E622D" w:rsidRPr="000747DB" w:rsidRDefault="00A2263F"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w:t>
      </w:r>
      <w:r w:rsidR="001D0D49" w:rsidRPr="000747DB">
        <w:rPr>
          <w:rFonts w:ascii="Times New Roman" w:hAnsi="Times New Roman" w:cs="Times New Roman"/>
          <w:b/>
          <w:bCs/>
          <w:sz w:val="24"/>
          <w:szCs w:val="24"/>
        </w:rPr>
        <w:t xml:space="preserve"> pirkimo objekto dalis</w:t>
      </w:r>
      <w:r w:rsidR="00F7769D">
        <w:rPr>
          <w:rFonts w:ascii="Times New Roman" w:hAnsi="Times New Roman" w:cs="Times New Roman"/>
          <w:b/>
          <w:bCs/>
          <w:sz w:val="24"/>
          <w:szCs w:val="24"/>
        </w:rPr>
        <w:t>:</w:t>
      </w:r>
      <w:r w:rsidR="001D0D49" w:rsidRPr="000747DB">
        <w:rPr>
          <w:rFonts w:ascii="Times New Roman" w:hAnsi="Times New Roman" w:cs="Times New Roman"/>
          <w:b/>
          <w:bCs/>
          <w:sz w:val="24"/>
          <w:szCs w:val="24"/>
        </w:rPr>
        <w:t xml:space="preserve"> </w:t>
      </w:r>
      <w:r w:rsidR="00340770" w:rsidRPr="000747DB">
        <w:rPr>
          <w:rFonts w:ascii="Times New Roman" w:hAnsi="Times New Roman" w:cs="Times New Roman"/>
          <w:b/>
          <w:bCs/>
          <w:sz w:val="24"/>
          <w:szCs w:val="24"/>
        </w:rPr>
        <w:t xml:space="preserve">Dalyvavimo </w:t>
      </w:r>
      <w:r w:rsidR="002E622D" w:rsidRPr="000747DB">
        <w:rPr>
          <w:rFonts w:ascii="Times New Roman" w:hAnsi="Times New Roman" w:cs="Times New Roman"/>
          <w:b/>
          <w:bCs/>
          <w:sz w:val="24"/>
          <w:szCs w:val="24"/>
        </w:rPr>
        <w:t>studijų mugėse</w:t>
      </w:r>
      <w:r w:rsidR="00461A52" w:rsidRPr="000747DB">
        <w:rPr>
          <w:rFonts w:ascii="Times New Roman" w:hAnsi="Times New Roman" w:cs="Times New Roman"/>
          <w:b/>
          <w:bCs/>
          <w:sz w:val="24"/>
          <w:szCs w:val="24"/>
        </w:rPr>
        <w:t xml:space="preserve"> (3 mugės) </w:t>
      </w:r>
      <w:r w:rsidR="002E622D" w:rsidRPr="000747DB">
        <w:rPr>
          <w:rFonts w:ascii="Times New Roman" w:hAnsi="Times New Roman" w:cs="Times New Roman"/>
          <w:b/>
          <w:bCs/>
          <w:sz w:val="24"/>
          <w:szCs w:val="24"/>
        </w:rPr>
        <w:t>organizavimo paslauga:</w:t>
      </w:r>
    </w:p>
    <w:p w14:paraId="59333745" w14:textId="77777777" w:rsidR="00300734" w:rsidRPr="000747DB" w:rsidRDefault="00300734"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Paslaugą sudarys:</w:t>
      </w:r>
    </w:p>
    <w:p w14:paraId="40FF97E7" w14:textId="0D397FF0" w:rsidR="00300734" w:rsidRPr="000747DB" w:rsidRDefault="00DA5DCD"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4.1 </w:t>
      </w:r>
      <w:r w:rsidR="00523848" w:rsidRPr="000747DB">
        <w:rPr>
          <w:rFonts w:ascii="Times New Roman" w:hAnsi="Times New Roman" w:cs="Times New Roman"/>
          <w:b/>
          <w:bCs/>
          <w:sz w:val="24"/>
          <w:szCs w:val="24"/>
        </w:rPr>
        <w:t>D</w:t>
      </w:r>
      <w:r w:rsidR="00300734" w:rsidRPr="000747DB">
        <w:rPr>
          <w:rFonts w:ascii="Times New Roman" w:hAnsi="Times New Roman" w:cs="Times New Roman"/>
          <w:b/>
          <w:bCs/>
          <w:sz w:val="24"/>
          <w:szCs w:val="24"/>
        </w:rPr>
        <w:t>alyvavimo „</w:t>
      </w:r>
      <w:r w:rsidR="00300734" w:rsidRPr="00F7769D">
        <w:rPr>
          <w:rFonts w:ascii="Times New Roman" w:hAnsi="Times New Roman" w:cs="Times New Roman"/>
          <w:b/>
          <w:bCs/>
          <w:sz w:val="24"/>
          <w:szCs w:val="24"/>
        </w:rPr>
        <w:t>Aukštųjų mokyklų mugė 2026“ (Kaunas, Žalgirio arena, planuojama 2026 m. sausio mėn. pabaiga</w:t>
      </w:r>
      <w:r w:rsidR="00B360CA" w:rsidRPr="00F7769D">
        <w:rPr>
          <w:rFonts w:ascii="Times New Roman" w:hAnsi="Times New Roman" w:cs="Times New Roman"/>
          <w:b/>
          <w:bCs/>
          <w:sz w:val="24"/>
          <w:szCs w:val="24"/>
        </w:rPr>
        <w:t xml:space="preserve"> (trukmė 1 diena </w:t>
      </w:r>
      <w:r w:rsidR="00300734" w:rsidRPr="00F7769D">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7771F079" w14:textId="77777777" w:rsidTr="00523DB8">
        <w:tc>
          <w:tcPr>
            <w:tcW w:w="2263" w:type="dxa"/>
          </w:tcPr>
          <w:p w14:paraId="3521A8BC" w14:textId="0A0D6FCE"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EB4E95" w:rsidRPr="000747DB">
              <w:rPr>
                <w:rFonts w:ascii="Times New Roman" w:hAnsi="Times New Roman" w:cs="Times New Roman"/>
                <w:sz w:val="24"/>
                <w:szCs w:val="24"/>
              </w:rPr>
              <w:t>čio sumokėjimas</w:t>
            </w:r>
          </w:p>
        </w:tc>
        <w:tc>
          <w:tcPr>
            <w:tcW w:w="7131" w:type="dxa"/>
          </w:tcPr>
          <w:p w14:paraId="6753084A" w14:textId="4C23575C"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EB42F5C" w14:textId="77777777" w:rsidTr="00523DB8">
        <w:tc>
          <w:tcPr>
            <w:tcW w:w="2263" w:type="dxa"/>
          </w:tcPr>
          <w:p w14:paraId="692339E1" w14:textId="0B83C35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07706A8C" w14:textId="0F73ACF5" w:rsidR="0046327C" w:rsidRPr="000747DB" w:rsidRDefault="0046327C" w:rsidP="0046327C">
            <w:pPr>
              <w:jc w:val="both"/>
              <w:rPr>
                <w:rFonts w:ascii="Times New Roman" w:hAnsi="Times New Roman" w:cs="Times New Roman"/>
                <w:sz w:val="24"/>
                <w:szCs w:val="24"/>
                <w:highlight w:val="yellow"/>
              </w:rPr>
            </w:pPr>
            <w:r w:rsidRPr="000747DB">
              <w:rPr>
                <w:rFonts w:ascii="Times New Roman" w:hAnsi="Times New Roman" w:cs="Times New Roman"/>
                <w:sz w:val="24"/>
                <w:szCs w:val="24"/>
              </w:rPr>
              <w:t>apie 48 kv. m  pagrindinis stendas + papildomas plotas (Pramogų alėja)</w:t>
            </w:r>
          </w:p>
        </w:tc>
      </w:tr>
      <w:tr w:rsidR="0046327C" w:rsidRPr="000747DB" w14:paraId="497A2A84" w14:textId="77777777" w:rsidTr="00523DB8">
        <w:tc>
          <w:tcPr>
            <w:tcW w:w="2263" w:type="dxa"/>
          </w:tcPr>
          <w:p w14:paraId="6189C698" w14:textId="5A46AC8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5993AC9D"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7D949DE4" w14:textId="5BBAA49B" w:rsidR="0046327C" w:rsidRPr="000747DB" w:rsidRDefault="0046327C" w:rsidP="0046327C">
            <w:pPr>
              <w:jc w:val="both"/>
              <w:rPr>
                <w:rFonts w:ascii="Times New Roman" w:hAnsi="Times New Roman" w:cs="Times New Roman"/>
                <w:sz w:val="24"/>
                <w:szCs w:val="24"/>
              </w:rPr>
            </w:pPr>
          </w:p>
        </w:tc>
      </w:tr>
      <w:tr w:rsidR="0046327C" w:rsidRPr="000747DB" w14:paraId="027DE9D2" w14:textId="77777777" w:rsidTr="00523DB8">
        <w:tc>
          <w:tcPr>
            <w:tcW w:w="2263" w:type="dxa"/>
          </w:tcPr>
          <w:p w14:paraId="4342E91C" w14:textId="244C5AE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34442F4E"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p>
          <w:p w14:paraId="20C7E878" w14:textId="2284A568"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412E72D0" w14:textId="296FF9B2"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6E1464B9" w14:textId="35B8F002"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stendo konstrukciją, 2 tekstilines sieneles </w:t>
            </w:r>
            <w:r w:rsidR="00CC21A1" w:rsidRPr="000747DB">
              <w:rPr>
                <w:rFonts w:ascii="Times New Roman" w:hAnsi="Times New Roman" w:cs="Times New Roman"/>
                <w:sz w:val="24"/>
                <w:szCs w:val="24"/>
              </w:rPr>
              <w:t xml:space="preserve">(matmenys </w:t>
            </w:r>
            <w:r w:rsidR="0062574D" w:rsidRPr="000747DB">
              <w:rPr>
                <w:rFonts w:ascii="Times New Roman" w:hAnsi="Times New Roman" w:cs="Times New Roman"/>
                <w:sz w:val="24"/>
                <w:szCs w:val="24"/>
              </w:rPr>
              <w:t xml:space="preserve">ilgis/plotis apie 2m x 3m </w:t>
            </w:r>
            <w:r w:rsidRPr="000747DB">
              <w:rPr>
                <w:rFonts w:ascii="Times New Roman" w:hAnsi="Times New Roman" w:cs="Times New Roman"/>
                <w:sz w:val="24"/>
                <w:szCs w:val="24"/>
              </w:rPr>
              <w:t xml:space="preserve"> .</w:t>
            </w:r>
          </w:p>
          <w:p w14:paraId="46C1FA83" w14:textId="28AF6DB6"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 xml:space="preserve">Stendo </w:t>
            </w:r>
            <w:r w:rsidR="0062574D"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p>
          <w:p w14:paraId="6CA48929" w14:textId="03D149FD" w:rsidR="000747DB" w:rsidRPr="000747DB" w:rsidRDefault="00D823F7" w:rsidP="000747DB">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Papildomai Tiekėjas turės pateikti </w:t>
            </w:r>
            <w:r w:rsidR="000747DB" w:rsidRPr="000747DB">
              <w:rPr>
                <w:rFonts w:ascii="Times New Roman" w:hAnsi="Times New Roman" w:cs="Times New Roman"/>
                <w:sz w:val="24"/>
                <w:szCs w:val="24"/>
              </w:rPr>
              <w:t xml:space="preserve">stalus (6 </w:t>
            </w:r>
            <w:proofErr w:type="spellStart"/>
            <w:r w:rsidR="000747DB" w:rsidRPr="000747DB">
              <w:rPr>
                <w:rFonts w:ascii="Times New Roman" w:hAnsi="Times New Roman" w:cs="Times New Roman"/>
                <w:sz w:val="24"/>
                <w:szCs w:val="24"/>
              </w:rPr>
              <w:t>vnt</w:t>
            </w:r>
            <w:proofErr w:type="spellEnd"/>
            <w:r w:rsidR="000747DB" w:rsidRPr="000747DB">
              <w:rPr>
                <w:rFonts w:ascii="Times New Roman" w:hAnsi="Times New Roman" w:cs="Times New Roman"/>
                <w:sz w:val="24"/>
                <w:szCs w:val="24"/>
              </w:rPr>
              <w:t>)  ir kėdes (12 vnt.).</w:t>
            </w:r>
          </w:p>
          <w:p w14:paraId="1913F4D5" w14:textId="7F2EDDBB" w:rsidR="00D823F7" w:rsidRPr="000747DB" w:rsidRDefault="00D823F7"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(reikalingos „Pramogų alėjoje“);</w:t>
            </w:r>
          </w:p>
          <w:p w14:paraId="4B865283" w14:textId="70963751" w:rsidR="0046327C" w:rsidRPr="000747DB" w:rsidRDefault="0046327C" w:rsidP="0046327C">
            <w:pPr>
              <w:jc w:val="both"/>
              <w:rPr>
                <w:rFonts w:ascii="Times New Roman" w:eastAsia="Times New Roman" w:hAnsi="Times New Roman" w:cs="Times New Roman"/>
                <w:bCs/>
                <w:sz w:val="24"/>
                <w:szCs w:val="24"/>
                <w:lang w:eastAsia="lt-LT"/>
              </w:rPr>
            </w:pPr>
          </w:p>
          <w:p w14:paraId="78F5A312" w14:textId="7BD875EC" w:rsidR="0046327C" w:rsidRPr="000747DB" w:rsidRDefault="0046327C" w:rsidP="0046327C">
            <w:pPr>
              <w:jc w:val="both"/>
              <w:rPr>
                <w:rFonts w:ascii="Times New Roman" w:hAnsi="Times New Roman" w:cs="Times New Roman"/>
                <w:sz w:val="24"/>
                <w:szCs w:val="24"/>
              </w:rPr>
            </w:pPr>
          </w:p>
        </w:tc>
      </w:tr>
      <w:tr w:rsidR="0046327C" w:rsidRPr="000747DB" w14:paraId="46743703" w14:textId="77777777" w:rsidTr="00523DB8">
        <w:tc>
          <w:tcPr>
            <w:tcW w:w="2263" w:type="dxa"/>
          </w:tcPr>
          <w:p w14:paraId="68B313D7" w14:textId="2D56957A"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4C110C2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044E2620" w14:textId="65BBB76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w:t>
            </w:r>
            <w:r w:rsidR="004E0801" w:rsidRPr="000747DB">
              <w:rPr>
                <w:rFonts w:ascii="Times New Roman" w:hAnsi="Times New Roman" w:cs="Times New Roman"/>
                <w:sz w:val="24"/>
                <w:szCs w:val="24"/>
              </w:rPr>
              <w:t xml:space="preserve">turi būti įtraukti </w:t>
            </w:r>
            <w:r w:rsidRPr="000747DB">
              <w:rPr>
                <w:rFonts w:ascii="Times New Roman" w:hAnsi="Times New Roman" w:cs="Times New Roman"/>
                <w:sz w:val="24"/>
                <w:szCs w:val="24"/>
              </w:rPr>
              <w:t xml:space="preserve">aukštuminiai pakabinimo </w:t>
            </w:r>
            <w:r w:rsidR="004E0801" w:rsidRPr="000747DB">
              <w:rPr>
                <w:rFonts w:ascii="Times New Roman" w:hAnsi="Times New Roman" w:cs="Times New Roman"/>
                <w:sz w:val="24"/>
                <w:szCs w:val="24"/>
              </w:rPr>
              <w:t>darbai arenoje</w:t>
            </w:r>
            <w:r w:rsidRPr="000747DB">
              <w:rPr>
                <w:rFonts w:ascii="Times New Roman" w:hAnsi="Times New Roman" w:cs="Times New Roman"/>
                <w:sz w:val="24"/>
                <w:szCs w:val="24"/>
              </w:rPr>
              <w:t>.</w:t>
            </w:r>
          </w:p>
          <w:p w14:paraId="45193952" w14:textId="562C815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turės būti sustatyta Universiteto pateikti šie elementai: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( 8 vnt.), aukštos (baro) kėdės (12 vnt.), stendo </w:t>
            </w:r>
            <w:r w:rsidRPr="000747DB">
              <w:rPr>
                <w:rFonts w:ascii="Times New Roman" w:hAnsi="Times New Roman" w:cs="Times New Roman"/>
                <w:sz w:val="24"/>
                <w:szCs w:val="24"/>
              </w:rPr>
              <w:lastRenderedPageBreak/>
              <w:t>konstrukcija</w:t>
            </w:r>
            <w:r w:rsidR="006C6195" w:rsidRPr="000747DB">
              <w:rPr>
                <w:rFonts w:ascii="Times New Roman" w:hAnsi="Times New Roman" w:cs="Times New Roman"/>
                <w:sz w:val="24"/>
                <w:szCs w:val="24"/>
              </w:rPr>
              <w:t xml:space="preserve"> (s</w:t>
            </w:r>
            <w:r w:rsidRPr="000747DB">
              <w:rPr>
                <w:rFonts w:ascii="Times New Roman" w:hAnsi="Times New Roman" w:cs="Times New Roman"/>
                <w:sz w:val="24"/>
                <w:szCs w:val="24"/>
              </w:rPr>
              <w:t xml:space="preserve">tendo </w:t>
            </w:r>
            <w:r w:rsidR="006C6195"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r w:rsidR="006C6195" w:rsidRPr="000747DB">
              <w:rPr>
                <w:rFonts w:ascii="Times New Roman" w:hAnsi="Times New Roman" w:cs="Times New Roman"/>
                <w:sz w:val="24"/>
                <w:szCs w:val="24"/>
              </w:rPr>
              <w:t>)</w:t>
            </w:r>
            <w:r w:rsidRPr="000747DB">
              <w:rPr>
                <w:rFonts w:ascii="Times New Roman" w:hAnsi="Times New Roman" w:cs="Times New Roman"/>
                <w:sz w:val="24"/>
                <w:szCs w:val="24"/>
              </w:rPr>
              <w:t>.</w:t>
            </w:r>
          </w:p>
          <w:p w14:paraId="3CBE4E8C" w14:textId="78014D46" w:rsidR="004D286A" w:rsidRPr="000747DB" w:rsidRDefault="004D286A"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„Pramogų alėjoje“ turi būti </w:t>
            </w:r>
            <w:r w:rsidR="00D12E31" w:rsidRPr="000747DB">
              <w:rPr>
                <w:rFonts w:ascii="Times New Roman" w:hAnsi="Times New Roman" w:cs="Times New Roman"/>
                <w:sz w:val="24"/>
                <w:szCs w:val="24"/>
              </w:rPr>
              <w:t xml:space="preserve">sustatyta </w:t>
            </w:r>
            <w:r w:rsidR="0046327C" w:rsidRPr="000747DB">
              <w:rPr>
                <w:rFonts w:ascii="Times New Roman" w:hAnsi="Times New Roman" w:cs="Times New Roman"/>
                <w:sz w:val="24"/>
                <w:szCs w:val="24"/>
              </w:rPr>
              <w:t xml:space="preserve"> </w:t>
            </w:r>
            <w:r w:rsidR="00176DF8" w:rsidRPr="000747DB">
              <w:rPr>
                <w:rFonts w:ascii="Times New Roman" w:hAnsi="Times New Roman" w:cs="Times New Roman"/>
                <w:sz w:val="24"/>
                <w:szCs w:val="24"/>
              </w:rPr>
              <w:t xml:space="preserve">2 </w:t>
            </w:r>
            <w:r w:rsidR="0046327C" w:rsidRPr="000747DB">
              <w:rPr>
                <w:rFonts w:ascii="Times New Roman" w:hAnsi="Times New Roman" w:cs="Times New Roman"/>
                <w:sz w:val="24"/>
                <w:szCs w:val="24"/>
              </w:rPr>
              <w:t>tekstilin</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 sienel</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w:t>
            </w:r>
            <w:r w:rsidR="00417EBC" w:rsidRPr="000747DB">
              <w:rPr>
                <w:rFonts w:ascii="Times New Roman" w:hAnsi="Times New Roman" w:cs="Times New Roman"/>
                <w:sz w:val="24"/>
                <w:szCs w:val="24"/>
              </w:rPr>
              <w:t>,</w:t>
            </w:r>
            <w:r w:rsidRPr="000747DB">
              <w:rPr>
                <w:rFonts w:ascii="Times New Roman" w:hAnsi="Times New Roman" w:cs="Times New Roman"/>
                <w:sz w:val="24"/>
                <w:szCs w:val="24"/>
              </w:rPr>
              <w:t xml:space="preserve"> stalai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 xml:space="preserve">6 </w:t>
            </w:r>
            <w:proofErr w:type="spellStart"/>
            <w:r w:rsidRPr="000747DB">
              <w:rPr>
                <w:rFonts w:ascii="Times New Roman" w:hAnsi="Times New Roman" w:cs="Times New Roman"/>
                <w:sz w:val="24"/>
                <w:szCs w:val="24"/>
              </w:rPr>
              <w:t>vnt</w:t>
            </w:r>
            <w:proofErr w:type="spellEnd"/>
            <w:r w:rsidR="00F04EC8" w:rsidRPr="000747DB">
              <w:rPr>
                <w:rFonts w:ascii="Times New Roman" w:hAnsi="Times New Roman" w:cs="Times New Roman"/>
                <w:sz w:val="24"/>
                <w:szCs w:val="24"/>
              </w:rPr>
              <w:t xml:space="preserve">) </w:t>
            </w:r>
            <w:r w:rsidRPr="000747DB">
              <w:rPr>
                <w:rFonts w:ascii="Times New Roman" w:hAnsi="Times New Roman" w:cs="Times New Roman"/>
                <w:sz w:val="24"/>
                <w:szCs w:val="24"/>
              </w:rPr>
              <w:t xml:space="preserve"> ir k</w:t>
            </w:r>
            <w:r w:rsidR="000747DB" w:rsidRPr="000747DB">
              <w:rPr>
                <w:rFonts w:ascii="Times New Roman" w:hAnsi="Times New Roman" w:cs="Times New Roman"/>
                <w:sz w:val="24"/>
                <w:szCs w:val="24"/>
              </w:rPr>
              <w:t>ė</w:t>
            </w:r>
            <w:r w:rsidRPr="000747DB">
              <w:rPr>
                <w:rFonts w:ascii="Times New Roman" w:hAnsi="Times New Roman" w:cs="Times New Roman"/>
                <w:sz w:val="24"/>
                <w:szCs w:val="24"/>
              </w:rPr>
              <w:t xml:space="preserve">dės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12 vnt.</w:t>
            </w:r>
            <w:r w:rsidR="00F04EC8" w:rsidRPr="000747DB">
              <w:rPr>
                <w:rFonts w:ascii="Times New Roman" w:hAnsi="Times New Roman" w:cs="Times New Roman"/>
                <w:sz w:val="24"/>
                <w:szCs w:val="24"/>
              </w:rPr>
              <w:t>).</w:t>
            </w:r>
          </w:p>
          <w:p w14:paraId="38BC0540" w14:textId="7B4D4321" w:rsidR="0046327C" w:rsidRPr="000747DB" w:rsidRDefault="0046327C"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w:t>
            </w:r>
          </w:p>
          <w:p w14:paraId="13B793EF" w14:textId="191D8571" w:rsidR="008F3534" w:rsidRPr="000747DB" w:rsidRDefault="00503013" w:rsidP="008F3534">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„Pramogų alėjoje“ turi būti</w:t>
            </w:r>
            <w:r w:rsidR="008F3534" w:rsidRPr="000747DB">
              <w:rPr>
                <w:rFonts w:ascii="Times New Roman" w:hAnsi="Times New Roman" w:cs="Times New Roman"/>
                <w:sz w:val="24"/>
                <w:szCs w:val="24"/>
              </w:rPr>
              <w:t xml:space="preserve"> </w:t>
            </w:r>
            <w:proofErr w:type="spellStart"/>
            <w:r w:rsidR="008F3534" w:rsidRPr="000747DB">
              <w:rPr>
                <w:rFonts w:ascii="Times New Roman" w:hAnsi="Times New Roman" w:cs="Times New Roman"/>
                <w:sz w:val="24"/>
                <w:szCs w:val="24"/>
              </w:rPr>
              <w:t>būti</w:t>
            </w:r>
            <w:proofErr w:type="spellEnd"/>
            <w:r w:rsidR="008F3534" w:rsidRPr="000747DB">
              <w:rPr>
                <w:rFonts w:ascii="Times New Roman" w:hAnsi="Times New Roman" w:cs="Times New Roman"/>
                <w:sz w:val="24"/>
                <w:szCs w:val="24"/>
              </w:rPr>
              <w:t xml:space="preserve"> įvest</w:t>
            </w:r>
            <w:r w:rsidR="002A79BB">
              <w:rPr>
                <w:rFonts w:ascii="Times New Roman" w:hAnsi="Times New Roman" w:cs="Times New Roman"/>
                <w:sz w:val="24"/>
                <w:szCs w:val="24"/>
              </w:rPr>
              <w:t>as</w:t>
            </w:r>
            <w:r w:rsidR="008F3534" w:rsidRPr="000747DB">
              <w:rPr>
                <w:rFonts w:ascii="Times New Roman" w:hAnsi="Times New Roman" w:cs="Times New Roman"/>
                <w:sz w:val="24"/>
                <w:szCs w:val="24"/>
              </w:rPr>
              <w:t xml:space="preserve"> 1</w:t>
            </w:r>
            <w:r w:rsidR="002A79BB">
              <w:rPr>
                <w:rFonts w:ascii="Times New Roman" w:hAnsi="Times New Roman" w:cs="Times New Roman"/>
                <w:sz w:val="24"/>
                <w:szCs w:val="24"/>
              </w:rPr>
              <w:t xml:space="preserve"> elektros</w:t>
            </w:r>
            <w:r w:rsidR="008F3534" w:rsidRPr="000747DB">
              <w:rPr>
                <w:rFonts w:ascii="Times New Roman" w:hAnsi="Times New Roman" w:cs="Times New Roman"/>
                <w:sz w:val="24"/>
                <w:szCs w:val="24"/>
              </w:rPr>
              <w:t xml:space="preserve"> taškas (3 jungčių rozetės ne mažiau kaip 2 kW). Taip pat stende turi būti prailgintuvai (ne mažiau kaip 220 V) - 2 </w:t>
            </w:r>
            <w:proofErr w:type="spellStart"/>
            <w:r w:rsidR="008F3534" w:rsidRPr="000747DB">
              <w:rPr>
                <w:rFonts w:ascii="Times New Roman" w:hAnsi="Times New Roman" w:cs="Times New Roman"/>
                <w:sz w:val="24"/>
                <w:szCs w:val="24"/>
              </w:rPr>
              <w:t>vnt</w:t>
            </w:r>
            <w:proofErr w:type="spellEnd"/>
            <w:r w:rsidR="008F3534" w:rsidRPr="000747DB">
              <w:rPr>
                <w:rFonts w:ascii="Times New Roman" w:hAnsi="Times New Roman" w:cs="Times New Roman"/>
                <w:sz w:val="24"/>
                <w:szCs w:val="24"/>
              </w:rPr>
              <w:t>;</w:t>
            </w:r>
          </w:p>
          <w:p w14:paraId="5AD0D8DF" w14:textId="10AB228F" w:rsidR="0046327C" w:rsidRPr="000747DB" w:rsidRDefault="002A79BB" w:rsidP="0046327C">
            <w:pPr>
              <w:pStyle w:val="ListParagraph"/>
              <w:numPr>
                <w:ilvl w:val="0"/>
                <w:numId w:val="20"/>
              </w:numPr>
              <w:ind w:left="317" w:hanging="284"/>
              <w:jc w:val="both"/>
              <w:rPr>
                <w:rFonts w:ascii="Times New Roman" w:hAnsi="Times New Roman" w:cs="Times New Roman"/>
                <w:sz w:val="24"/>
                <w:szCs w:val="24"/>
              </w:rPr>
            </w:pPr>
            <w:r>
              <w:rPr>
                <w:rFonts w:ascii="Times New Roman" w:hAnsi="Times New Roman" w:cs="Times New Roman"/>
                <w:sz w:val="24"/>
                <w:szCs w:val="24"/>
              </w:rPr>
              <w:t>Stendo ap</w:t>
            </w:r>
            <w:r w:rsidR="0046327C" w:rsidRPr="000747DB">
              <w:rPr>
                <w:rFonts w:ascii="Times New Roman" w:hAnsi="Times New Roman" w:cs="Times New Roman"/>
                <w:sz w:val="24"/>
                <w:szCs w:val="24"/>
              </w:rPr>
              <w:t>švietimas – ne mažiau 32 vnt. LED prožektoriaus (įskaičiuotas aukštuminis  sumontavimas);</w:t>
            </w:r>
          </w:p>
          <w:p w14:paraId="369CA40C" w14:textId="77777777" w:rsidR="0046327C" w:rsidRPr="000747DB" w:rsidRDefault="0046327C" w:rsidP="0046327C">
            <w:pPr>
              <w:pStyle w:val="ListParagraph"/>
              <w:ind w:left="317"/>
              <w:jc w:val="both"/>
              <w:rPr>
                <w:rFonts w:ascii="Times New Roman" w:hAnsi="Times New Roman" w:cs="Times New Roman"/>
                <w:sz w:val="24"/>
                <w:szCs w:val="24"/>
              </w:rPr>
            </w:pPr>
          </w:p>
          <w:p w14:paraId="390D1891"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67745F7D" w14:textId="77777777" w:rsidTr="00523DB8">
        <w:tc>
          <w:tcPr>
            <w:tcW w:w="2263" w:type="dxa"/>
          </w:tcPr>
          <w:p w14:paraId="7ACF0D72" w14:textId="7E8E493D"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po renginio</w:t>
            </w:r>
          </w:p>
        </w:tc>
        <w:tc>
          <w:tcPr>
            <w:tcW w:w="7131" w:type="dxa"/>
          </w:tcPr>
          <w:p w14:paraId="5FE1BB30" w14:textId="73DB7394"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176DF8"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176DF8" w:rsidRPr="000747DB">
              <w:rPr>
                <w:rFonts w:ascii="Times New Roman" w:hAnsi="Times New Roman" w:cs="Times New Roman"/>
                <w:sz w:val="24"/>
                <w:szCs w:val="24"/>
              </w:rPr>
              <w:t xml:space="preserve">ių </w:t>
            </w:r>
            <w:r w:rsidRPr="000747DB">
              <w:rPr>
                <w:rFonts w:ascii="Times New Roman" w:hAnsi="Times New Roman" w:cs="Times New Roman"/>
                <w:sz w:val="24"/>
                <w:szCs w:val="24"/>
              </w:rPr>
              <w:t xml:space="preserve"> (2 vnt.)</w:t>
            </w:r>
            <w:r w:rsidR="00176DF8" w:rsidRPr="000747DB">
              <w:rPr>
                <w:rFonts w:ascii="Times New Roman" w:hAnsi="Times New Roman" w:cs="Times New Roman"/>
                <w:sz w:val="24"/>
                <w:szCs w:val="24"/>
              </w:rPr>
              <w:t xml:space="preserve">, </w:t>
            </w:r>
            <w:r w:rsidR="009A1655" w:rsidRPr="000747DB">
              <w:rPr>
                <w:rFonts w:ascii="Times New Roman" w:hAnsi="Times New Roman" w:cs="Times New Roman"/>
                <w:sz w:val="24"/>
                <w:szCs w:val="24"/>
              </w:rPr>
              <w:t>stendo</w:t>
            </w:r>
            <w:r w:rsidRPr="000747DB">
              <w:rPr>
                <w:rFonts w:ascii="Times New Roman" w:hAnsi="Times New Roman" w:cs="Times New Roman"/>
                <w:sz w:val="24"/>
                <w:szCs w:val="24"/>
              </w:rPr>
              <w:t xml:space="preserve"> ir „Kubo“ konstrukcij</w:t>
            </w:r>
            <w:r w:rsidR="009A1655" w:rsidRPr="000747DB">
              <w:rPr>
                <w:rFonts w:ascii="Times New Roman" w:hAnsi="Times New Roman" w:cs="Times New Roman"/>
                <w:sz w:val="24"/>
                <w:szCs w:val="24"/>
              </w:rPr>
              <w:t>ų</w:t>
            </w:r>
            <w:r w:rsidRPr="000747DB">
              <w:rPr>
                <w:rFonts w:ascii="Times New Roman" w:hAnsi="Times New Roman" w:cs="Times New Roman"/>
                <w:sz w:val="24"/>
                <w:szCs w:val="24"/>
              </w:rPr>
              <w:t xml:space="preserve"> demontavimas;</w:t>
            </w:r>
          </w:p>
          <w:p w14:paraId="1413A01C"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33036678" w14:textId="682EF1AD"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išvežimas atgal į Universiteto sandėlį (adresas Tilžės g. 18, Kauno m.);</w:t>
            </w:r>
          </w:p>
          <w:p w14:paraId="2FA370A2"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7443C89F"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3FE06230" w14:textId="77777777" w:rsidTr="00523DB8">
        <w:tc>
          <w:tcPr>
            <w:tcW w:w="2263" w:type="dxa"/>
          </w:tcPr>
          <w:p w14:paraId="32C0B2C8" w14:textId="45686A7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4E6910DA"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2FB853B0" w14:textId="68F00D42"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(Žalgirio arena) taisyklėmis ir paslaugas teikti laikantis šių reikalavimų. </w:t>
            </w:r>
          </w:p>
          <w:p w14:paraId="4D6F4E45" w14:textId="24D32AA2"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mugės </w:t>
            </w:r>
            <w:r w:rsidR="00027FD3">
              <w:rPr>
                <w:rFonts w:ascii="Times New Roman" w:hAnsi="Times New Roman" w:cs="Times New Roman"/>
                <w:sz w:val="24"/>
                <w:szCs w:val="24"/>
              </w:rPr>
              <w:t>organizatoriui (pvz. elektros sąnaudas, vandenį, valymo ir kt.)</w:t>
            </w:r>
            <w:r w:rsidRPr="000747DB">
              <w:rPr>
                <w:rFonts w:ascii="Times New Roman" w:hAnsi="Times New Roman" w:cs="Times New Roman"/>
                <w:sz w:val="24"/>
                <w:szCs w:val="24"/>
              </w:rPr>
              <w:t xml:space="preserve"> ir už jas sumokėti tiesiogiai mugės organizatoriui;</w:t>
            </w:r>
          </w:p>
          <w:p w14:paraId="25977E98" w14:textId="421A83E9"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6DFE999B" w14:textId="77777777" w:rsidR="002A79BB" w:rsidRDefault="002A79BB" w:rsidP="00D26903">
      <w:pPr>
        <w:jc w:val="both"/>
        <w:rPr>
          <w:rFonts w:ascii="Times New Roman" w:hAnsi="Times New Roman" w:cs="Times New Roman"/>
          <w:sz w:val="24"/>
          <w:szCs w:val="24"/>
        </w:rPr>
      </w:pPr>
    </w:p>
    <w:p w14:paraId="4D9F2C42" w14:textId="19A1C490" w:rsidR="00D26903" w:rsidRPr="000747DB" w:rsidRDefault="00D26903" w:rsidP="00D26903">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21913C6C" w14:textId="77777777" w:rsidR="006B272E" w:rsidRPr="000747DB" w:rsidRDefault="006B272E" w:rsidP="00D909E2">
      <w:pPr>
        <w:ind w:firstLine="720"/>
        <w:jc w:val="both"/>
        <w:rPr>
          <w:rFonts w:ascii="Times New Roman" w:hAnsi="Times New Roman" w:cs="Times New Roman"/>
          <w:sz w:val="24"/>
          <w:szCs w:val="24"/>
        </w:rPr>
      </w:pPr>
    </w:p>
    <w:p w14:paraId="4C211574" w14:textId="196FCB95" w:rsidR="00023D29" w:rsidRPr="000747DB" w:rsidRDefault="005354B7"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4.2</w:t>
      </w:r>
      <w:r w:rsidR="00DA5DCD" w:rsidRPr="000747DB">
        <w:rPr>
          <w:rFonts w:ascii="Times New Roman" w:hAnsi="Times New Roman" w:cs="Times New Roman"/>
          <w:b/>
          <w:bCs/>
          <w:sz w:val="24"/>
          <w:szCs w:val="24"/>
        </w:rPr>
        <w:t xml:space="preserve"> </w:t>
      </w:r>
      <w:r w:rsidR="00023D29" w:rsidRPr="000747DB">
        <w:rPr>
          <w:rFonts w:ascii="Times New Roman" w:hAnsi="Times New Roman" w:cs="Times New Roman"/>
          <w:b/>
          <w:bCs/>
          <w:sz w:val="24"/>
          <w:szCs w:val="24"/>
        </w:rPr>
        <w:t xml:space="preserve"> Dalyvavimo  „</w:t>
      </w:r>
      <w:r w:rsidR="005D7B6F" w:rsidRPr="000747DB">
        <w:rPr>
          <w:rFonts w:ascii="Times New Roman" w:hAnsi="Times New Roman" w:cs="Times New Roman"/>
          <w:b/>
          <w:bCs/>
          <w:sz w:val="24"/>
          <w:szCs w:val="24"/>
        </w:rPr>
        <w:t>Studijų regata</w:t>
      </w:r>
      <w:r w:rsidR="00023D29" w:rsidRPr="000747DB">
        <w:rPr>
          <w:rFonts w:ascii="Times New Roman" w:hAnsi="Times New Roman" w:cs="Times New Roman"/>
          <w:b/>
          <w:bCs/>
          <w:sz w:val="24"/>
          <w:szCs w:val="24"/>
        </w:rPr>
        <w:t xml:space="preserve"> 2026 </w:t>
      </w:r>
      <w:r w:rsidR="005D7B6F" w:rsidRPr="000747DB">
        <w:rPr>
          <w:rFonts w:ascii="Times New Roman" w:hAnsi="Times New Roman" w:cs="Times New Roman"/>
          <w:b/>
          <w:bCs/>
          <w:sz w:val="24"/>
          <w:szCs w:val="24"/>
        </w:rPr>
        <w:t>(</w:t>
      </w:r>
      <w:r w:rsidR="00692B67" w:rsidRPr="000747DB">
        <w:rPr>
          <w:rFonts w:ascii="Times New Roman" w:hAnsi="Times New Roman" w:cs="Times New Roman"/>
          <w:b/>
          <w:bCs/>
          <w:sz w:val="24"/>
          <w:szCs w:val="24"/>
        </w:rPr>
        <w:t>Klaipėda</w:t>
      </w:r>
      <w:r w:rsidR="005D7B6F" w:rsidRPr="000747DB">
        <w:rPr>
          <w:rFonts w:ascii="Times New Roman" w:hAnsi="Times New Roman" w:cs="Times New Roman"/>
          <w:b/>
          <w:bCs/>
          <w:sz w:val="24"/>
          <w:szCs w:val="24"/>
        </w:rPr>
        <w:t xml:space="preserve">, </w:t>
      </w:r>
      <w:r w:rsidR="00BB0369" w:rsidRPr="000747DB">
        <w:rPr>
          <w:rFonts w:ascii="Times New Roman" w:hAnsi="Times New Roman" w:cs="Times New Roman"/>
          <w:b/>
          <w:bCs/>
          <w:sz w:val="24"/>
          <w:szCs w:val="24"/>
        </w:rPr>
        <w:t>Švyturio arena,</w:t>
      </w:r>
      <w:r w:rsidRPr="000747DB">
        <w:rPr>
          <w:rFonts w:ascii="Times New Roman" w:hAnsi="Times New Roman" w:cs="Times New Roman"/>
          <w:b/>
          <w:bCs/>
          <w:sz w:val="24"/>
          <w:szCs w:val="24"/>
        </w:rPr>
        <w:t xml:space="preserve"> </w:t>
      </w:r>
      <w:r w:rsidR="00692B67" w:rsidRPr="000747DB">
        <w:rPr>
          <w:rFonts w:ascii="Times New Roman" w:hAnsi="Times New Roman" w:cs="Times New Roman"/>
          <w:b/>
          <w:bCs/>
          <w:sz w:val="24"/>
          <w:szCs w:val="24"/>
        </w:rPr>
        <w:t>planuojama 2026 m. vasario mėn</w:t>
      </w:r>
      <w:r w:rsidR="00692B67" w:rsidRPr="009C7CB2">
        <w:rPr>
          <w:rFonts w:ascii="Times New Roman" w:hAnsi="Times New Roman" w:cs="Times New Roman"/>
          <w:b/>
          <w:bCs/>
          <w:sz w:val="24"/>
          <w:szCs w:val="24"/>
        </w:rPr>
        <w:t>.</w:t>
      </w:r>
      <w:r w:rsidR="00B360CA" w:rsidRPr="009C7CB2">
        <w:rPr>
          <w:rFonts w:ascii="Times New Roman" w:hAnsi="Times New Roman" w:cs="Times New Roman"/>
          <w:b/>
          <w:bCs/>
          <w:sz w:val="24"/>
          <w:szCs w:val="24"/>
        </w:rPr>
        <w:t xml:space="preserve"> (trukmė 1 diena)</w:t>
      </w:r>
      <w:r w:rsidR="00692B67" w:rsidRPr="009C7CB2">
        <w:rPr>
          <w:rFonts w:ascii="Times New Roman" w:hAnsi="Times New Roman" w:cs="Times New Roman"/>
          <w:b/>
          <w:bCs/>
          <w:sz w:val="24"/>
          <w:szCs w:val="24"/>
        </w:rPr>
        <w:t>)</w:t>
      </w:r>
      <w:r w:rsidR="00F60D9C" w:rsidRPr="009C7CB2">
        <w:rPr>
          <w:rFonts w:ascii="Times New Roman" w:hAnsi="Times New Roman" w:cs="Times New Roman"/>
          <w:b/>
          <w:bCs/>
          <w:sz w:val="24"/>
          <w:szCs w:val="24"/>
        </w:rPr>
        <w:t xml:space="preserve"> organizavimas</w:t>
      </w:r>
      <w:r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48F3D3ED" w14:textId="77777777" w:rsidTr="005149D1">
        <w:tc>
          <w:tcPr>
            <w:tcW w:w="2263" w:type="dxa"/>
          </w:tcPr>
          <w:p w14:paraId="43B681A9" w14:textId="3CA877E8"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lastRenderedPageBreak/>
              <w:t>Dalyvio registracijos mokes</w:t>
            </w:r>
            <w:r w:rsidR="00F21C7A" w:rsidRPr="000747DB">
              <w:rPr>
                <w:rFonts w:ascii="Times New Roman" w:hAnsi="Times New Roman" w:cs="Times New Roman"/>
                <w:sz w:val="24"/>
                <w:szCs w:val="24"/>
              </w:rPr>
              <w:t>čio sumokėjimas</w:t>
            </w:r>
          </w:p>
        </w:tc>
        <w:tc>
          <w:tcPr>
            <w:tcW w:w="7131" w:type="dxa"/>
          </w:tcPr>
          <w:p w14:paraId="4B9908CF" w14:textId="47254CC8"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2F3D1AB" w14:textId="77777777" w:rsidTr="005149D1">
        <w:tc>
          <w:tcPr>
            <w:tcW w:w="2263" w:type="dxa"/>
          </w:tcPr>
          <w:p w14:paraId="4D16060F"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60F35AEB" w14:textId="50AD65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apie 35 kv. m </w:t>
            </w:r>
          </w:p>
        </w:tc>
      </w:tr>
      <w:tr w:rsidR="0046327C" w:rsidRPr="000747DB" w14:paraId="0C2A2FE5" w14:textId="77777777" w:rsidTr="005149D1">
        <w:tc>
          <w:tcPr>
            <w:tcW w:w="2263" w:type="dxa"/>
          </w:tcPr>
          <w:p w14:paraId="0EBF8755"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64B7853E"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6F7F92A8" w14:textId="77777777" w:rsidR="0046327C" w:rsidRPr="000747DB" w:rsidRDefault="0046327C" w:rsidP="0046327C">
            <w:pPr>
              <w:jc w:val="both"/>
              <w:rPr>
                <w:rFonts w:ascii="Times New Roman" w:hAnsi="Times New Roman" w:cs="Times New Roman"/>
                <w:sz w:val="24"/>
                <w:szCs w:val="24"/>
              </w:rPr>
            </w:pPr>
          </w:p>
        </w:tc>
      </w:tr>
      <w:tr w:rsidR="0046327C" w:rsidRPr="000747DB" w14:paraId="335EA8D5" w14:textId="77777777" w:rsidTr="005149D1">
        <w:tc>
          <w:tcPr>
            <w:tcW w:w="2263" w:type="dxa"/>
          </w:tcPr>
          <w:p w14:paraId="6DA7F68F" w14:textId="1F11DC0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6A57C4FE" w14:textId="6EF77195"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Pietūs 35 žmonėms (1 renginio diena)</w:t>
            </w:r>
          </w:p>
          <w:p w14:paraId="5FAAB7EB" w14:textId="202128CA" w:rsidR="0046327C" w:rsidRPr="000747DB" w:rsidRDefault="0046327C" w:rsidP="0046327C">
            <w:pPr>
              <w:jc w:val="both"/>
              <w:rPr>
                <w:rFonts w:ascii="Times New Roman" w:hAnsi="Times New Roman" w:cs="Times New Roman"/>
                <w:sz w:val="24"/>
                <w:szCs w:val="24"/>
              </w:rPr>
            </w:pPr>
          </w:p>
        </w:tc>
      </w:tr>
      <w:tr w:rsidR="0046327C" w:rsidRPr="000747DB" w14:paraId="7C65D829" w14:textId="77777777" w:rsidTr="005149D1">
        <w:tc>
          <w:tcPr>
            <w:tcW w:w="2263" w:type="dxa"/>
          </w:tcPr>
          <w:p w14:paraId="2A3E68BA"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30CAD6A" w14:textId="4F0F7022" w:rsidR="001A5833" w:rsidRPr="001A5833" w:rsidRDefault="0046327C" w:rsidP="002D036C">
            <w:pPr>
              <w:pStyle w:val="ListParagraph"/>
              <w:numPr>
                <w:ilvl w:val="0"/>
                <w:numId w:val="25"/>
              </w:numPr>
              <w:spacing w:after="160" w:line="259" w:lineRule="auto"/>
              <w:ind w:left="299" w:hanging="283"/>
              <w:jc w:val="both"/>
              <w:rPr>
                <w:rFonts w:ascii="Times New Roman" w:hAnsi="Times New Roman" w:cs="Times New Roman"/>
                <w:sz w:val="24"/>
                <w:szCs w:val="24"/>
              </w:rPr>
            </w:pPr>
            <w:r w:rsidRPr="001A5833">
              <w:rPr>
                <w:rFonts w:ascii="Times New Roman" w:eastAsia="Times New Roman" w:hAnsi="Times New Roman" w:cs="Times New Roman"/>
                <w:bCs/>
                <w:sz w:val="24"/>
                <w:szCs w:val="24"/>
                <w:lang w:eastAsia="lt-LT"/>
              </w:rPr>
              <w:t>Stend</w:t>
            </w:r>
            <w:r w:rsidR="00B52C5F" w:rsidRPr="001A5833">
              <w:rPr>
                <w:rFonts w:ascii="Times New Roman" w:eastAsia="Times New Roman" w:hAnsi="Times New Roman" w:cs="Times New Roman"/>
                <w:bCs/>
                <w:sz w:val="24"/>
                <w:szCs w:val="24"/>
                <w:lang w:eastAsia="lt-LT"/>
              </w:rPr>
              <w:t xml:space="preserve">ą sudarys: 2 tekstilinės sienelės, </w:t>
            </w:r>
            <w:proofErr w:type="spellStart"/>
            <w:r w:rsidR="001A5833">
              <w:rPr>
                <w:rFonts w:ascii="Times New Roman" w:eastAsia="Times New Roman" w:hAnsi="Times New Roman" w:cs="Times New Roman"/>
                <w:bCs/>
                <w:sz w:val="24"/>
                <w:szCs w:val="24"/>
                <w:lang w:eastAsia="lt-LT"/>
              </w:rPr>
              <w:t>inf</w:t>
            </w:r>
            <w:r w:rsidR="006D7ADF">
              <w:rPr>
                <w:rFonts w:ascii="Times New Roman" w:eastAsia="Times New Roman" w:hAnsi="Times New Roman" w:cs="Times New Roman"/>
                <w:bCs/>
                <w:sz w:val="24"/>
                <w:szCs w:val="24"/>
                <w:lang w:eastAsia="lt-LT"/>
              </w:rPr>
              <w:t>o</w:t>
            </w:r>
            <w:r w:rsidR="001A5833">
              <w:rPr>
                <w:rFonts w:ascii="Times New Roman" w:eastAsia="Times New Roman" w:hAnsi="Times New Roman" w:cs="Times New Roman"/>
                <w:bCs/>
                <w:sz w:val="24"/>
                <w:szCs w:val="24"/>
                <w:lang w:eastAsia="lt-LT"/>
              </w:rPr>
              <w:t>barai</w:t>
            </w:r>
            <w:proofErr w:type="spellEnd"/>
            <w:r w:rsidR="001A5833">
              <w:rPr>
                <w:rFonts w:ascii="Times New Roman" w:eastAsia="Times New Roman" w:hAnsi="Times New Roman" w:cs="Times New Roman"/>
                <w:bCs/>
                <w:sz w:val="24"/>
                <w:szCs w:val="24"/>
                <w:lang w:eastAsia="lt-LT"/>
              </w:rPr>
              <w:t xml:space="preserve"> (</w:t>
            </w:r>
            <w:r w:rsidR="001A5833" w:rsidRPr="001A5833">
              <w:rPr>
                <w:rFonts w:ascii="Times New Roman" w:eastAsia="Times New Roman" w:hAnsi="Times New Roman" w:cs="Times New Roman"/>
                <w:bCs/>
                <w:sz w:val="24"/>
                <w:szCs w:val="24"/>
                <w:lang w:eastAsia="lt-LT"/>
              </w:rPr>
              <w:t>6 vnt.</w:t>
            </w:r>
            <w:r w:rsidR="001A5833">
              <w:rPr>
                <w:rFonts w:ascii="Times New Roman" w:eastAsia="Times New Roman" w:hAnsi="Times New Roman" w:cs="Times New Roman"/>
                <w:bCs/>
                <w:sz w:val="24"/>
                <w:szCs w:val="24"/>
                <w:lang w:eastAsia="lt-LT"/>
              </w:rPr>
              <w:t>),</w:t>
            </w:r>
            <w:r w:rsidR="001A5833">
              <w:rPr>
                <w:rFonts w:ascii="Times New Roman" w:hAnsi="Times New Roman" w:cs="Times New Roman"/>
                <w:sz w:val="24"/>
                <w:szCs w:val="24"/>
              </w:rPr>
              <w:t xml:space="preserve"> </w:t>
            </w:r>
            <w:r w:rsidR="001A5833" w:rsidRPr="001A5833">
              <w:rPr>
                <w:rFonts w:ascii="Times New Roman" w:hAnsi="Times New Roman" w:cs="Times New Roman"/>
                <w:sz w:val="24"/>
                <w:szCs w:val="24"/>
              </w:rPr>
              <w:t>baro kėdes (8 vnt.) ir balt</w:t>
            </w:r>
            <w:r w:rsidR="001A5833">
              <w:rPr>
                <w:rFonts w:ascii="Times New Roman" w:hAnsi="Times New Roman" w:cs="Times New Roman"/>
                <w:sz w:val="24"/>
                <w:szCs w:val="24"/>
              </w:rPr>
              <w:t>i s</w:t>
            </w:r>
            <w:r w:rsidR="001A5833" w:rsidRPr="001A5833">
              <w:rPr>
                <w:rFonts w:ascii="Times New Roman" w:hAnsi="Times New Roman" w:cs="Times New Roman"/>
                <w:sz w:val="24"/>
                <w:szCs w:val="24"/>
              </w:rPr>
              <w:t>tal</w:t>
            </w:r>
            <w:r w:rsidR="001A5833">
              <w:rPr>
                <w:rFonts w:ascii="Times New Roman" w:hAnsi="Times New Roman" w:cs="Times New Roman"/>
                <w:sz w:val="24"/>
                <w:szCs w:val="24"/>
              </w:rPr>
              <w:t xml:space="preserve">ai </w:t>
            </w:r>
            <w:r w:rsidR="001A5833" w:rsidRPr="001A5833">
              <w:rPr>
                <w:rFonts w:ascii="Times New Roman" w:hAnsi="Times New Roman" w:cs="Times New Roman"/>
                <w:sz w:val="24"/>
                <w:szCs w:val="24"/>
              </w:rPr>
              <w:t xml:space="preserve">(2 vnt.) </w:t>
            </w:r>
          </w:p>
          <w:p w14:paraId="5573E0E0" w14:textId="65CA73FE" w:rsidR="0046327C" w:rsidRPr="000747DB" w:rsidRDefault="007B4C97" w:rsidP="0046327C">
            <w:pPr>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Stendo koncepcijos į</w:t>
            </w:r>
            <w:r w:rsidR="0046327C" w:rsidRPr="000747DB">
              <w:rPr>
                <w:rFonts w:ascii="Times New Roman" w:eastAsia="Times New Roman" w:hAnsi="Times New Roman" w:cs="Times New Roman"/>
                <w:bCs/>
                <w:sz w:val="24"/>
                <w:szCs w:val="24"/>
                <w:lang w:eastAsia="lt-LT"/>
              </w:rPr>
              <w:t>gyvendinimui bus reikalinga atlikti šiuos darbus:</w:t>
            </w:r>
          </w:p>
          <w:p w14:paraId="5986C704"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104185A2" w14:textId="29A0475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2 vnt. tekstilinės sieneles </w:t>
            </w:r>
            <w:r w:rsidRPr="007B4C97">
              <w:rPr>
                <w:rFonts w:ascii="Times New Roman" w:eastAsia="Times New Roman" w:hAnsi="Times New Roman" w:cs="Times New Roman"/>
                <w:bCs/>
                <w:sz w:val="24"/>
                <w:szCs w:val="24"/>
                <w:lang w:eastAsia="lt-LT"/>
              </w:rPr>
              <w:t xml:space="preserve">(matmenys </w:t>
            </w:r>
            <w:r w:rsidR="009A1655" w:rsidRPr="007B4C97">
              <w:rPr>
                <w:rFonts w:ascii="Times New Roman" w:eastAsia="Times New Roman" w:hAnsi="Times New Roman" w:cs="Times New Roman"/>
                <w:bCs/>
                <w:sz w:val="24"/>
                <w:szCs w:val="24"/>
                <w:lang w:eastAsia="lt-LT"/>
              </w:rPr>
              <w:t xml:space="preserve">apie </w:t>
            </w:r>
            <w:r w:rsidRPr="007B4C97">
              <w:rPr>
                <w:rFonts w:ascii="Times New Roman" w:eastAsia="Times New Roman" w:hAnsi="Times New Roman" w:cs="Times New Roman"/>
                <w:bCs/>
                <w:sz w:val="24"/>
                <w:szCs w:val="24"/>
                <w:lang w:eastAsia="lt-LT"/>
              </w:rPr>
              <w:t>2</w:t>
            </w:r>
            <w:r w:rsidR="009A1655" w:rsidRPr="007B4C97">
              <w:rPr>
                <w:rFonts w:ascii="Times New Roman" w:eastAsia="Times New Roman" w:hAnsi="Times New Roman" w:cs="Times New Roman"/>
                <w:bCs/>
                <w:sz w:val="24"/>
                <w:szCs w:val="24"/>
                <w:lang w:eastAsia="lt-LT"/>
              </w:rPr>
              <w:t xml:space="preserve">m </w:t>
            </w:r>
            <w:r w:rsidRPr="007B4C97">
              <w:rPr>
                <w:rFonts w:ascii="Times New Roman" w:eastAsia="Times New Roman" w:hAnsi="Times New Roman" w:cs="Times New Roman"/>
                <w:bCs/>
                <w:sz w:val="24"/>
                <w:szCs w:val="24"/>
                <w:lang w:eastAsia="lt-LT"/>
              </w:rPr>
              <w:t>x</w:t>
            </w:r>
            <w:r w:rsidR="009A1655" w:rsidRPr="007B4C97">
              <w:rPr>
                <w:rFonts w:ascii="Times New Roman" w:eastAsia="Times New Roman" w:hAnsi="Times New Roman" w:cs="Times New Roman"/>
                <w:bCs/>
                <w:sz w:val="24"/>
                <w:szCs w:val="24"/>
                <w:lang w:eastAsia="lt-LT"/>
              </w:rPr>
              <w:t xml:space="preserve"> </w:t>
            </w:r>
            <w:r w:rsidRPr="007B4C97">
              <w:rPr>
                <w:rFonts w:ascii="Times New Roman" w:eastAsia="Times New Roman" w:hAnsi="Times New Roman" w:cs="Times New Roman"/>
                <w:bCs/>
                <w:sz w:val="24"/>
                <w:szCs w:val="24"/>
                <w:lang w:eastAsia="lt-LT"/>
              </w:rPr>
              <w:t>3m),</w:t>
            </w:r>
            <w:r w:rsidRPr="000747DB">
              <w:rPr>
                <w:rFonts w:ascii="Times New Roman" w:eastAsia="Times New Roman" w:hAnsi="Times New Roman" w:cs="Times New Roman"/>
                <w:bCs/>
                <w:sz w:val="24"/>
                <w:szCs w:val="24"/>
                <w:lang w:eastAsia="lt-LT"/>
              </w:rPr>
              <w:t xml:space="preserve"> 6 vnt. </w:t>
            </w:r>
            <w:proofErr w:type="spellStart"/>
            <w:r w:rsidRPr="000747DB">
              <w:rPr>
                <w:rFonts w:ascii="Times New Roman" w:hAnsi="Times New Roman" w:cs="Times New Roman"/>
                <w:sz w:val="24"/>
                <w:szCs w:val="24"/>
              </w:rPr>
              <w:t>infoba</w:t>
            </w:r>
            <w:r w:rsidR="00F21C7A" w:rsidRPr="000747DB">
              <w:rPr>
                <w:rFonts w:ascii="Times New Roman" w:hAnsi="Times New Roman" w:cs="Times New Roman"/>
                <w:sz w:val="24"/>
                <w:szCs w:val="24"/>
              </w:rPr>
              <w:t>rų</w:t>
            </w:r>
            <w:proofErr w:type="spellEnd"/>
            <w:r w:rsidRPr="000747DB">
              <w:rPr>
                <w:rFonts w:ascii="Times New Roman" w:hAnsi="Times New Roman" w:cs="Times New Roman"/>
                <w:sz w:val="24"/>
                <w:szCs w:val="24"/>
              </w:rPr>
              <w:t>.</w:t>
            </w:r>
          </w:p>
          <w:p w14:paraId="228DD5E6" w14:textId="58577E6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 xml:space="preserve"> Tiekėjas turės pateikti baro kėdes (8 vnt.) ir baltus stalus (2 vnt.) </w:t>
            </w:r>
          </w:p>
          <w:p w14:paraId="2A543AF0" w14:textId="77777777" w:rsidR="0046327C" w:rsidRPr="000747DB" w:rsidRDefault="0046327C" w:rsidP="0046327C">
            <w:pPr>
              <w:jc w:val="both"/>
              <w:rPr>
                <w:rFonts w:ascii="Times New Roman" w:hAnsi="Times New Roman" w:cs="Times New Roman"/>
                <w:sz w:val="24"/>
                <w:szCs w:val="24"/>
              </w:rPr>
            </w:pPr>
          </w:p>
        </w:tc>
      </w:tr>
      <w:tr w:rsidR="0046327C" w:rsidRPr="000747DB" w14:paraId="07A1D6D2" w14:textId="77777777" w:rsidTr="005149D1">
        <w:tc>
          <w:tcPr>
            <w:tcW w:w="2263" w:type="dxa"/>
          </w:tcPr>
          <w:p w14:paraId="6A2287F7"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49C6FE4C"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64FAFF86" w14:textId="33582C78"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pagal Universiteto koncepciją turi būti sumontuota iš Universiteto sandėlio atvežtos tekstilinės sienelės ir sustatyti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kėdės, stalai. </w:t>
            </w:r>
          </w:p>
          <w:p w14:paraId="70C1C4C5" w14:textId="45C7DF72"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turės būti įvesta elektra: 2 taškuose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w:t>
            </w:r>
          </w:p>
          <w:p w14:paraId="5EF8BE1A" w14:textId="77777777" w:rsidR="0046327C" w:rsidRPr="000747DB" w:rsidRDefault="0046327C" w:rsidP="0046327C">
            <w:pPr>
              <w:pStyle w:val="ListParagraph"/>
              <w:ind w:left="317"/>
              <w:jc w:val="both"/>
              <w:rPr>
                <w:rFonts w:ascii="Times New Roman" w:eastAsia="Times New Roman" w:hAnsi="Times New Roman" w:cs="Times New Roman"/>
                <w:bCs/>
                <w:sz w:val="24"/>
                <w:szCs w:val="24"/>
                <w:lang w:eastAsia="lt-LT"/>
              </w:rPr>
            </w:pPr>
          </w:p>
        </w:tc>
      </w:tr>
      <w:tr w:rsidR="0046327C" w:rsidRPr="000747DB" w14:paraId="57EAF366" w14:textId="77777777" w:rsidTr="005149D1">
        <w:tc>
          <w:tcPr>
            <w:tcW w:w="2263" w:type="dxa"/>
          </w:tcPr>
          <w:p w14:paraId="66BAF4E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po renginio</w:t>
            </w:r>
          </w:p>
        </w:tc>
        <w:tc>
          <w:tcPr>
            <w:tcW w:w="7131" w:type="dxa"/>
          </w:tcPr>
          <w:p w14:paraId="2D53229B" w14:textId="118D1DD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(2 vnt.) demontavimas;</w:t>
            </w:r>
          </w:p>
          <w:p w14:paraId="69636D79"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266B9AA4" w14:textId="7B2096BC"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6 vnt.) išvežimas atgal į Universiteto sandėlį (adresas Tilžės g. 18, Kauno m.);</w:t>
            </w:r>
          </w:p>
          <w:p w14:paraId="09185DB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6CF4085"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1601D343" w14:textId="77777777" w:rsidTr="005149D1">
        <w:tc>
          <w:tcPr>
            <w:tcW w:w="2263" w:type="dxa"/>
          </w:tcPr>
          <w:p w14:paraId="6B887C06"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6E0AE890"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3388DC37" w14:textId="0B151269"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(Švyturio arena) taisyklėmis ir paslaugas teikti laikantis šių reikalavimų. </w:t>
            </w:r>
          </w:p>
          <w:p w14:paraId="24750638" w14:textId="3DB1D190"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387C5CD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lastRenderedPageBreak/>
              <w:t>Tiekėjas turi numatyti visas papildomas medžiagas ir kt. Reikalingas stendui įrengti bei transporto išlaidas susijusias su gabenimo bei montavimo sąnaudas;</w:t>
            </w:r>
          </w:p>
        </w:tc>
      </w:tr>
    </w:tbl>
    <w:p w14:paraId="41F500C2" w14:textId="77777777" w:rsidR="000707F9" w:rsidRPr="000747DB" w:rsidRDefault="000707F9" w:rsidP="000707F9">
      <w:pPr>
        <w:widowControl w:val="0"/>
        <w:suppressLineNumbers/>
        <w:tabs>
          <w:tab w:val="left" w:pos="683"/>
        </w:tabs>
        <w:suppressAutoHyphens/>
        <w:ind w:left="113"/>
        <w:jc w:val="both"/>
        <w:textAlignment w:val="baseline"/>
        <w:rPr>
          <w:rFonts w:ascii="Times New Roman" w:hAnsi="Times New Roman" w:cs="Times New Roman"/>
          <w:sz w:val="24"/>
          <w:szCs w:val="24"/>
        </w:rPr>
      </w:pPr>
    </w:p>
    <w:p w14:paraId="6F2AFCCC" w14:textId="77777777" w:rsidR="000707F9" w:rsidRPr="000747DB" w:rsidRDefault="000707F9" w:rsidP="000707F9">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52794690" w14:textId="77777777" w:rsidR="008A1992" w:rsidRPr="000747DB" w:rsidRDefault="008A1992" w:rsidP="00D909E2">
      <w:pPr>
        <w:ind w:firstLine="720"/>
        <w:jc w:val="both"/>
        <w:rPr>
          <w:rFonts w:ascii="Times New Roman" w:hAnsi="Times New Roman" w:cs="Times New Roman"/>
          <w:b/>
          <w:bCs/>
          <w:sz w:val="24"/>
          <w:szCs w:val="24"/>
        </w:rPr>
      </w:pPr>
    </w:p>
    <w:p w14:paraId="28843299" w14:textId="0E1FF96F" w:rsidR="003924E3" w:rsidRPr="000747DB" w:rsidRDefault="00461A52"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4.3 </w:t>
      </w:r>
      <w:r w:rsidR="003924E3" w:rsidRPr="000747DB">
        <w:rPr>
          <w:rFonts w:ascii="Times New Roman" w:hAnsi="Times New Roman" w:cs="Times New Roman"/>
          <w:b/>
          <w:bCs/>
          <w:sz w:val="24"/>
          <w:szCs w:val="24"/>
        </w:rPr>
        <w:t>Dalyvavimo  „</w:t>
      </w:r>
      <w:r w:rsidR="00E729DF" w:rsidRPr="000747DB">
        <w:rPr>
          <w:rFonts w:ascii="Times New Roman" w:hAnsi="Times New Roman" w:cs="Times New Roman"/>
          <w:b/>
          <w:bCs/>
          <w:sz w:val="24"/>
          <w:szCs w:val="24"/>
        </w:rPr>
        <w:t xml:space="preserve">Studijos ir karjera </w:t>
      </w:r>
      <w:r w:rsidR="003924E3" w:rsidRPr="000747DB">
        <w:rPr>
          <w:rFonts w:ascii="Times New Roman" w:hAnsi="Times New Roman" w:cs="Times New Roman"/>
          <w:b/>
          <w:bCs/>
          <w:sz w:val="24"/>
          <w:szCs w:val="24"/>
        </w:rPr>
        <w:t>2026“ Vilnius, LITEXPO</w:t>
      </w:r>
      <w:r w:rsidR="00FB5934" w:rsidRPr="000747DB">
        <w:rPr>
          <w:rFonts w:ascii="Times New Roman" w:hAnsi="Times New Roman" w:cs="Times New Roman"/>
          <w:b/>
          <w:bCs/>
          <w:sz w:val="24"/>
          <w:szCs w:val="24"/>
        </w:rPr>
        <w:t>,</w:t>
      </w:r>
      <w:r w:rsidR="003924E3" w:rsidRPr="000747DB">
        <w:rPr>
          <w:rFonts w:ascii="Times New Roman" w:hAnsi="Times New Roman" w:cs="Times New Roman"/>
          <w:b/>
          <w:bCs/>
          <w:sz w:val="24"/>
          <w:szCs w:val="24"/>
        </w:rPr>
        <w:t xml:space="preserve"> planuojama 2026 m. </w:t>
      </w:r>
      <w:r w:rsidR="00FB5934" w:rsidRPr="000747DB">
        <w:rPr>
          <w:rFonts w:ascii="Times New Roman" w:hAnsi="Times New Roman" w:cs="Times New Roman"/>
          <w:b/>
          <w:bCs/>
          <w:sz w:val="24"/>
          <w:szCs w:val="24"/>
        </w:rPr>
        <w:t>kovo</w:t>
      </w:r>
      <w:r w:rsidR="003924E3" w:rsidRPr="000747DB">
        <w:rPr>
          <w:rFonts w:ascii="Times New Roman" w:hAnsi="Times New Roman" w:cs="Times New Roman"/>
          <w:b/>
          <w:bCs/>
          <w:sz w:val="24"/>
          <w:szCs w:val="24"/>
        </w:rPr>
        <w:t xml:space="preserve"> </w:t>
      </w:r>
      <w:r w:rsidR="003924E3" w:rsidRPr="007531BC">
        <w:rPr>
          <w:rFonts w:ascii="Times New Roman" w:hAnsi="Times New Roman" w:cs="Times New Roman"/>
          <w:b/>
          <w:bCs/>
          <w:sz w:val="24"/>
          <w:szCs w:val="24"/>
        </w:rPr>
        <w:t>mėn.</w:t>
      </w:r>
      <w:r w:rsidR="002C2E6D" w:rsidRPr="007531BC">
        <w:rPr>
          <w:rFonts w:ascii="Times New Roman" w:hAnsi="Times New Roman" w:cs="Times New Roman"/>
          <w:b/>
          <w:bCs/>
          <w:sz w:val="24"/>
          <w:szCs w:val="24"/>
        </w:rPr>
        <w:t xml:space="preserve"> (trukmė </w:t>
      </w:r>
      <w:r w:rsidR="005D0EDA">
        <w:rPr>
          <w:rFonts w:ascii="Times New Roman" w:hAnsi="Times New Roman" w:cs="Times New Roman"/>
          <w:b/>
          <w:bCs/>
          <w:sz w:val="24"/>
          <w:szCs w:val="24"/>
        </w:rPr>
        <w:t>2</w:t>
      </w:r>
      <w:r w:rsidR="002C2E6D" w:rsidRPr="007531BC">
        <w:rPr>
          <w:rFonts w:ascii="Times New Roman" w:hAnsi="Times New Roman" w:cs="Times New Roman"/>
          <w:b/>
          <w:bCs/>
          <w:sz w:val="24"/>
          <w:szCs w:val="24"/>
        </w:rPr>
        <w:t xml:space="preserve"> dien</w:t>
      </w:r>
      <w:r w:rsidR="005D0EDA">
        <w:rPr>
          <w:rFonts w:ascii="Times New Roman" w:hAnsi="Times New Roman" w:cs="Times New Roman"/>
          <w:b/>
          <w:bCs/>
          <w:sz w:val="24"/>
          <w:szCs w:val="24"/>
        </w:rPr>
        <w:t>os</w:t>
      </w:r>
      <w:r w:rsidR="002C2E6D" w:rsidRPr="007531BC">
        <w:rPr>
          <w:rFonts w:ascii="Times New Roman" w:hAnsi="Times New Roman" w:cs="Times New Roman"/>
          <w:b/>
          <w:bCs/>
          <w:sz w:val="24"/>
          <w:szCs w:val="24"/>
        </w:rPr>
        <w:t>)</w:t>
      </w:r>
      <w:r w:rsidR="003924E3" w:rsidRPr="007531BC">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6A37B37F" w14:textId="77777777" w:rsidTr="005149D1">
        <w:tc>
          <w:tcPr>
            <w:tcW w:w="2263" w:type="dxa"/>
          </w:tcPr>
          <w:p w14:paraId="7C39A8FA" w14:textId="4EDFF04F"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F21C7A" w:rsidRPr="000747DB">
              <w:rPr>
                <w:rFonts w:ascii="Times New Roman" w:hAnsi="Times New Roman" w:cs="Times New Roman"/>
                <w:sz w:val="24"/>
                <w:szCs w:val="24"/>
              </w:rPr>
              <w:t>čio sumokėjimas</w:t>
            </w:r>
          </w:p>
        </w:tc>
        <w:tc>
          <w:tcPr>
            <w:tcW w:w="7131" w:type="dxa"/>
          </w:tcPr>
          <w:p w14:paraId="4B1470C9" w14:textId="09DFBA7B"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36D7E4C4" w14:textId="77777777" w:rsidTr="005149D1">
        <w:tc>
          <w:tcPr>
            <w:tcW w:w="2263" w:type="dxa"/>
          </w:tcPr>
          <w:p w14:paraId="75EDFF3A"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46654A15" w14:textId="411DEC1E" w:rsidR="0046327C" w:rsidRPr="000747DB" w:rsidRDefault="0046327C" w:rsidP="0046327C">
            <w:pPr>
              <w:jc w:val="both"/>
              <w:rPr>
                <w:rFonts w:ascii="Times New Roman" w:hAnsi="Times New Roman" w:cs="Times New Roman"/>
                <w:sz w:val="24"/>
                <w:szCs w:val="24"/>
                <w:highlight w:val="magenta"/>
              </w:rPr>
            </w:pPr>
            <w:r w:rsidRPr="000747DB">
              <w:rPr>
                <w:rFonts w:ascii="Times New Roman" w:hAnsi="Times New Roman" w:cs="Times New Roman"/>
                <w:sz w:val="24"/>
                <w:szCs w:val="24"/>
              </w:rPr>
              <w:t>apie 48 kv. m  pagrindinis stendas +  papildomas plotas (Inovacijų alėja)</w:t>
            </w:r>
          </w:p>
        </w:tc>
      </w:tr>
      <w:tr w:rsidR="0046327C" w:rsidRPr="000747DB" w14:paraId="10EFADE8" w14:textId="77777777" w:rsidTr="005149D1">
        <w:tc>
          <w:tcPr>
            <w:tcW w:w="2263" w:type="dxa"/>
          </w:tcPr>
          <w:p w14:paraId="13700494"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4B6C5F48"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1 </w:t>
            </w:r>
            <w:proofErr w:type="spellStart"/>
            <w:r w:rsidRPr="000747DB">
              <w:rPr>
                <w:rFonts w:ascii="Times New Roman" w:hAnsi="Times New Roman" w:cs="Times New Roman"/>
                <w:sz w:val="24"/>
                <w:szCs w:val="24"/>
              </w:rPr>
              <w:t>kamb</w:t>
            </w:r>
            <w:proofErr w:type="spellEnd"/>
            <w:r w:rsidRPr="000747DB">
              <w:rPr>
                <w:rFonts w:ascii="Times New Roman" w:hAnsi="Times New Roman" w:cs="Times New Roman"/>
                <w:sz w:val="24"/>
                <w:szCs w:val="24"/>
              </w:rPr>
              <w:t>. Universiteto atstovams</w:t>
            </w:r>
          </w:p>
          <w:p w14:paraId="17902BDE" w14:textId="77777777" w:rsidR="0046327C" w:rsidRPr="000747DB" w:rsidRDefault="0046327C" w:rsidP="0046327C">
            <w:pPr>
              <w:jc w:val="both"/>
              <w:rPr>
                <w:rFonts w:ascii="Times New Roman" w:hAnsi="Times New Roman" w:cs="Times New Roman"/>
                <w:sz w:val="24"/>
                <w:szCs w:val="24"/>
              </w:rPr>
            </w:pPr>
          </w:p>
        </w:tc>
      </w:tr>
      <w:tr w:rsidR="0046327C" w:rsidRPr="000747DB" w14:paraId="6B1CC390" w14:textId="77777777" w:rsidTr="005149D1">
        <w:tc>
          <w:tcPr>
            <w:tcW w:w="2263" w:type="dxa"/>
          </w:tcPr>
          <w:p w14:paraId="6720A85F" w14:textId="361D36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Universiteto atstovų maitinimas </w:t>
            </w:r>
          </w:p>
        </w:tc>
        <w:tc>
          <w:tcPr>
            <w:tcW w:w="7131" w:type="dxa"/>
          </w:tcPr>
          <w:p w14:paraId="6AE84144" w14:textId="3DF581E1"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Pietūs </w:t>
            </w:r>
            <w:r w:rsidR="005D0EDA">
              <w:rPr>
                <w:rFonts w:ascii="Times New Roman" w:hAnsi="Times New Roman" w:cs="Times New Roman"/>
                <w:sz w:val="24"/>
                <w:szCs w:val="24"/>
              </w:rPr>
              <w:t>2</w:t>
            </w:r>
            <w:r w:rsidRPr="000747DB">
              <w:rPr>
                <w:rFonts w:ascii="Times New Roman" w:hAnsi="Times New Roman" w:cs="Times New Roman"/>
                <w:sz w:val="24"/>
                <w:szCs w:val="24"/>
              </w:rPr>
              <w:t xml:space="preserve"> mugės dien</w:t>
            </w:r>
            <w:r w:rsidR="005D0EDA">
              <w:rPr>
                <w:rFonts w:ascii="Times New Roman" w:hAnsi="Times New Roman" w:cs="Times New Roman"/>
                <w:sz w:val="24"/>
                <w:szCs w:val="24"/>
              </w:rPr>
              <w:t>as</w:t>
            </w:r>
            <w:r w:rsidR="009F7627">
              <w:rPr>
                <w:rFonts w:ascii="Times New Roman" w:hAnsi="Times New Roman" w:cs="Times New Roman"/>
                <w:sz w:val="24"/>
                <w:szCs w:val="24"/>
              </w:rPr>
              <w:t xml:space="preserve"> 40 dalyvių (viso 80 pietų porcijų)</w:t>
            </w:r>
          </w:p>
        </w:tc>
      </w:tr>
      <w:tr w:rsidR="0046327C" w:rsidRPr="000747DB" w14:paraId="45CCC98B" w14:textId="77777777" w:rsidTr="005149D1">
        <w:tc>
          <w:tcPr>
            <w:tcW w:w="2263" w:type="dxa"/>
          </w:tcPr>
          <w:p w14:paraId="2CBC5000"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F55D130" w14:textId="1E4D9AA0"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r w:rsidR="00F21C7A" w:rsidRPr="000747DB">
              <w:rPr>
                <w:rFonts w:ascii="Times New Roman" w:eastAsia="Times New Roman" w:hAnsi="Times New Roman" w:cs="Times New Roman"/>
                <w:bCs/>
                <w:sz w:val="24"/>
                <w:szCs w:val="24"/>
                <w:lang w:eastAsia="lt-LT"/>
              </w:rPr>
              <w:t>.</w:t>
            </w:r>
          </w:p>
          <w:p w14:paraId="2A46F954"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7FD7CBA7"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 xml:space="preserve">stendo plotą padengti kilimine danga (plačiau </w:t>
            </w:r>
            <w:proofErr w:type="spellStart"/>
            <w:r w:rsidRPr="000747DB">
              <w:rPr>
                <w:rFonts w:ascii="Times New Roman" w:eastAsia="Times New Roman" w:hAnsi="Times New Roman" w:cs="Times New Roman"/>
                <w:bCs/>
                <w:sz w:val="24"/>
                <w:szCs w:val="24"/>
                <w:lang w:eastAsia="lt-LT"/>
              </w:rPr>
              <w:t>žiūr</w:t>
            </w:r>
            <w:proofErr w:type="spellEnd"/>
            <w:r w:rsidRPr="000747DB">
              <w:rPr>
                <w:rFonts w:ascii="Times New Roman" w:eastAsia="Times New Roman" w:hAnsi="Times New Roman" w:cs="Times New Roman"/>
                <w:bCs/>
                <w:sz w:val="24"/>
                <w:szCs w:val="24"/>
                <w:lang w:eastAsia="lt-LT"/>
              </w:rPr>
              <w:t>. p. „Aptarnavimas prieš renginį“);</w:t>
            </w:r>
          </w:p>
          <w:p w14:paraId="14ACB218" w14:textId="139B6FEA"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2 vnt. tekstilinė sienelė,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stendo konstrukciją. </w:t>
            </w:r>
          </w:p>
          <w:p w14:paraId="49130EAC" w14:textId="17F2B7F4"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Papildomame plote (</w:t>
            </w:r>
            <w:proofErr w:type="spellStart"/>
            <w:r w:rsidRPr="000747DB">
              <w:rPr>
                <w:rFonts w:ascii="Times New Roman" w:hAnsi="Times New Roman" w:cs="Times New Roman"/>
                <w:sz w:val="24"/>
                <w:szCs w:val="24"/>
              </w:rPr>
              <w:t>pvz</w:t>
            </w:r>
            <w:proofErr w:type="spellEnd"/>
            <w:r w:rsidRPr="000747DB">
              <w:rPr>
                <w:rFonts w:ascii="Times New Roman" w:hAnsi="Times New Roman" w:cs="Times New Roman"/>
                <w:sz w:val="24"/>
                <w:szCs w:val="24"/>
              </w:rPr>
              <w:t>.:“Inovacijų alėja“) Tiekėjas turės pateikti 6 baltos spalvos stalus ir 12 kėdžių.</w:t>
            </w:r>
          </w:p>
          <w:p w14:paraId="4A840551" w14:textId="77777777" w:rsidR="0046327C" w:rsidRPr="000747DB" w:rsidRDefault="0046327C" w:rsidP="0046327C">
            <w:pPr>
              <w:pStyle w:val="ListParagraph"/>
              <w:ind w:left="299"/>
              <w:jc w:val="both"/>
              <w:rPr>
                <w:rFonts w:ascii="Times New Roman" w:hAnsi="Times New Roman" w:cs="Times New Roman"/>
                <w:sz w:val="24"/>
                <w:szCs w:val="24"/>
              </w:rPr>
            </w:pPr>
          </w:p>
        </w:tc>
      </w:tr>
      <w:tr w:rsidR="0046327C" w:rsidRPr="000747DB" w14:paraId="4F40497E" w14:textId="77777777" w:rsidTr="005149D1">
        <w:tc>
          <w:tcPr>
            <w:tcW w:w="2263" w:type="dxa"/>
          </w:tcPr>
          <w:p w14:paraId="5C5CC085"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6D52A526" w14:textId="47FE79D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(stendo + papildomas („Inovacijų alėja“)  turi būti padengtas kilimine danga (spalva 5055 Royal </w:t>
            </w:r>
            <w:proofErr w:type="spellStart"/>
            <w:r w:rsidRPr="000747DB">
              <w:rPr>
                <w:rFonts w:ascii="Times New Roman" w:hAnsi="Times New Roman" w:cs="Times New Roman"/>
                <w:sz w:val="24"/>
                <w:szCs w:val="24"/>
              </w:rPr>
              <w:t>Blue</w:t>
            </w:r>
            <w:proofErr w:type="spellEnd"/>
            <w:r w:rsidRPr="000747DB">
              <w:rPr>
                <w:rFonts w:ascii="Times New Roman" w:hAnsi="Times New Roman" w:cs="Times New Roman"/>
                <w:sz w:val="24"/>
                <w:szCs w:val="24"/>
              </w:rPr>
              <w:t xml:space="preserve">) arba artima šiai spalvai. </w:t>
            </w:r>
          </w:p>
          <w:p w14:paraId="1696A628"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(aukštuminiai pakabinimo (pakabinimo taškų montavimo) darbai) arenoje.</w:t>
            </w:r>
          </w:p>
          <w:p w14:paraId="0032A3A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turės būti sustatyta Universiteto pateikti šie elementai: </w:t>
            </w:r>
            <w:proofErr w:type="spellStart"/>
            <w:r w:rsidRPr="000747DB">
              <w:rPr>
                <w:rFonts w:ascii="Times New Roman" w:hAnsi="Times New Roman" w:cs="Times New Roman"/>
                <w:sz w:val="24"/>
                <w:szCs w:val="24"/>
              </w:rPr>
              <w:t>infobarai</w:t>
            </w:r>
            <w:proofErr w:type="spellEnd"/>
            <w:r w:rsidRPr="000747DB">
              <w:rPr>
                <w:rFonts w:ascii="Times New Roman" w:hAnsi="Times New Roman" w:cs="Times New Roman"/>
                <w:sz w:val="24"/>
                <w:szCs w:val="24"/>
              </w:rPr>
              <w:t xml:space="preserve"> ( 8 vnt.), aukštos (baro) kėdės (12 vnt.), stendo konstrukcija.</w:t>
            </w:r>
          </w:p>
          <w:p w14:paraId="088142BA" w14:textId="707DD464"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Papildomame plote (Inovacijų alėja) turi būti sumontuotos iš Universiteto sandėlio atvežtos  tekstilines sieneles (2 vnt.) ir sustatyti baldai (6 stalai ir 12 kėdžių).</w:t>
            </w:r>
          </w:p>
          <w:p w14:paraId="7D5FB177" w14:textId="5F069E66"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Stende turės būti įvesta elektra: 4 taškuose turi būti įvesti 4 elektros taškai (3 jungčių rozetės ne mažiau kaip 2 kW). Taip pat stende turi būti prailgintuvai (ne mažiau kaip 220 V) - 4 </w:t>
            </w:r>
            <w:proofErr w:type="spellStart"/>
            <w:r w:rsidRPr="000747DB">
              <w:rPr>
                <w:rFonts w:ascii="Times New Roman" w:hAnsi="Times New Roman" w:cs="Times New Roman"/>
                <w:sz w:val="24"/>
                <w:szCs w:val="24"/>
              </w:rPr>
              <w:t>vnt</w:t>
            </w:r>
            <w:proofErr w:type="spellEnd"/>
            <w:r w:rsidRPr="000747DB">
              <w:rPr>
                <w:rFonts w:ascii="Times New Roman" w:hAnsi="Times New Roman" w:cs="Times New Roman"/>
                <w:sz w:val="24"/>
                <w:szCs w:val="24"/>
              </w:rPr>
              <w:t xml:space="preserve">; Papildomame plote </w:t>
            </w:r>
            <w:r w:rsidRPr="000747DB">
              <w:rPr>
                <w:rFonts w:ascii="Times New Roman" w:hAnsi="Times New Roman" w:cs="Times New Roman"/>
                <w:sz w:val="24"/>
                <w:szCs w:val="24"/>
              </w:rPr>
              <w:lastRenderedPageBreak/>
              <w:t>(Inovacijų alėja) – ne mažiau 1 taškas (3 jungčių rozetės ne mažiau kaip 2 kW). Taip pat stende turi būti prailgintuvai (ne mažiau kaip 220 V).</w:t>
            </w:r>
          </w:p>
          <w:p w14:paraId="57D4D708" w14:textId="303F8E0D"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Apšvietimas – ne mažiau 32 vnt. LED prožektoriai (įskaičiuotas aukštuminis  sumontavimas);</w:t>
            </w:r>
          </w:p>
          <w:p w14:paraId="1B4A274C" w14:textId="77777777" w:rsidR="0046327C" w:rsidRPr="000747DB" w:rsidRDefault="0046327C" w:rsidP="0046327C">
            <w:pPr>
              <w:pStyle w:val="ListParagraph"/>
              <w:ind w:left="317"/>
              <w:jc w:val="both"/>
              <w:rPr>
                <w:rFonts w:ascii="Times New Roman" w:hAnsi="Times New Roman" w:cs="Times New Roman"/>
                <w:sz w:val="24"/>
                <w:szCs w:val="24"/>
              </w:rPr>
            </w:pPr>
          </w:p>
          <w:p w14:paraId="06D25CD7"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43DC3174" w14:textId="77777777" w:rsidTr="005149D1">
        <w:tc>
          <w:tcPr>
            <w:tcW w:w="2263" w:type="dxa"/>
          </w:tcPr>
          <w:p w14:paraId="7050591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po renginio</w:t>
            </w:r>
          </w:p>
        </w:tc>
        <w:tc>
          <w:tcPr>
            <w:tcW w:w="7131" w:type="dxa"/>
          </w:tcPr>
          <w:p w14:paraId="55778E6B"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ir „Kubo“ konstrukcijos demontavimas;</w:t>
            </w:r>
          </w:p>
          <w:p w14:paraId="669F7377"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0E1D78D8" w14:textId="6779FC4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w:t>
            </w:r>
            <w:proofErr w:type="spellStart"/>
            <w:r w:rsidRPr="000747DB">
              <w:rPr>
                <w:rFonts w:ascii="Times New Roman" w:hAnsi="Times New Roman" w:cs="Times New Roman"/>
                <w:sz w:val="24"/>
                <w:szCs w:val="24"/>
              </w:rPr>
              <w:t>infobaras</w:t>
            </w:r>
            <w:proofErr w:type="spellEnd"/>
            <w:r w:rsidRPr="000747DB">
              <w:rPr>
                <w:rFonts w:ascii="Times New Roman" w:hAnsi="Times New Roman" w:cs="Times New Roman"/>
                <w:sz w:val="24"/>
                <w:szCs w:val="24"/>
              </w:rPr>
              <w:t xml:space="preserve"> 8 vnt., baro kėdės 12 vnt.) išvežimas atgal į Universiteto sandėlį (adresas Tilžės g. 18, Kauno m.);</w:t>
            </w:r>
          </w:p>
          <w:p w14:paraId="1BB1BD6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CBCD8F7"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64F848FF" w14:textId="77777777" w:rsidTr="005149D1">
        <w:tc>
          <w:tcPr>
            <w:tcW w:w="2263" w:type="dxa"/>
          </w:tcPr>
          <w:p w14:paraId="7162120B"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5A5B2735"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5FBF5CA" w14:textId="11F525C1"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(LITEXPO) taisyklėmis ir paslaugas teikti laikantis šių reikalavimų. </w:t>
            </w:r>
          </w:p>
          <w:p w14:paraId="5E1148E8" w14:textId="1B2FEBA8"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mugės </w:t>
            </w:r>
            <w:r w:rsidR="00027FD3">
              <w:rPr>
                <w:rFonts w:ascii="Times New Roman" w:hAnsi="Times New Roman" w:cs="Times New Roman"/>
                <w:sz w:val="24"/>
                <w:szCs w:val="24"/>
              </w:rPr>
              <w:t>organizatoriui (pvz. elektros sąnaudas, vandenį, valymo ir kt.)</w:t>
            </w:r>
            <w:r w:rsidRPr="000747DB">
              <w:rPr>
                <w:rFonts w:ascii="Times New Roman" w:hAnsi="Times New Roman" w:cs="Times New Roman"/>
                <w:sz w:val="24"/>
                <w:szCs w:val="24"/>
              </w:rPr>
              <w:t xml:space="preserve"> ir už jas sumokėti tiesiogiai mugės organizatoriui;</w:t>
            </w:r>
          </w:p>
          <w:p w14:paraId="5826D64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66711929" w14:textId="31992602" w:rsidR="00E734CC" w:rsidRDefault="00E734CC" w:rsidP="00B233E6">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10A9DD24" w14:textId="5162A0CA" w:rsidR="004D3BDB" w:rsidRDefault="007531BC" w:rsidP="00B233E6">
      <w:pPr>
        <w:jc w:val="both"/>
        <w:rPr>
          <w:rFonts w:ascii="Times New Roman" w:hAnsi="Times New Roman" w:cs="Times New Roman"/>
          <w:sz w:val="24"/>
          <w:szCs w:val="24"/>
        </w:rPr>
      </w:pPr>
      <w:r>
        <w:rPr>
          <w:rFonts w:ascii="Times New Roman" w:hAnsi="Times New Roman" w:cs="Times New Roman"/>
          <w:sz w:val="24"/>
          <w:szCs w:val="24"/>
        </w:rPr>
        <w:t>ŽALIEJI (APLINKOSAUGINIAI) REIKALAVIMAI:</w:t>
      </w:r>
    </w:p>
    <w:p w14:paraId="79D8AB74" w14:textId="187D1AA9" w:rsidR="004F70F4" w:rsidRPr="004F70F4" w:rsidRDefault="004D3BDB" w:rsidP="004F70F4">
      <w:pPr>
        <w:jc w:val="both"/>
        <w:rPr>
          <w:rFonts w:ascii="Times New Roman" w:hAnsi="Times New Roman" w:cs="Times New Roman"/>
          <w:sz w:val="24"/>
          <w:szCs w:val="24"/>
        </w:rPr>
      </w:pPr>
      <w:r>
        <w:rPr>
          <w:rFonts w:ascii="Times New Roman" w:hAnsi="Times New Roman" w:cs="Times New Roman"/>
          <w:sz w:val="24"/>
          <w:szCs w:val="24"/>
        </w:rPr>
        <w:t>Vykdomas žaliasis pirkimas, todėl tiekėjas</w:t>
      </w:r>
      <w:r w:rsidR="004F70F4">
        <w:rPr>
          <w:rFonts w:ascii="Times New Roman" w:hAnsi="Times New Roman" w:cs="Times New Roman"/>
          <w:sz w:val="24"/>
          <w:szCs w:val="24"/>
        </w:rPr>
        <w:t xml:space="preserve"> dalyvaudamas pirkime patvirtina, kad</w:t>
      </w:r>
      <w:r>
        <w:rPr>
          <w:rFonts w:ascii="Times New Roman" w:hAnsi="Times New Roman" w:cs="Times New Roman"/>
          <w:sz w:val="24"/>
          <w:szCs w:val="24"/>
        </w:rPr>
        <w:t xml:space="preserve"> vykdydamas sutartį </w:t>
      </w:r>
      <w:r w:rsidR="00372C6F">
        <w:rPr>
          <w:rFonts w:ascii="Times New Roman" w:hAnsi="Times New Roman" w:cs="Times New Roman"/>
          <w:sz w:val="24"/>
          <w:szCs w:val="24"/>
        </w:rPr>
        <w:t xml:space="preserve">turės </w:t>
      </w:r>
      <w:r w:rsidR="00372C6F" w:rsidRPr="00372C6F">
        <w:rPr>
          <w:rFonts w:ascii="Times New Roman" w:hAnsi="Times New Roman" w:cs="Times New Roman"/>
          <w:sz w:val="24"/>
          <w:szCs w:val="24"/>
        </w:rPr>
        <w:t xml:space="preserve">laikytis, vadovaujantis Aplinkos apsaugos kriterijų taikymo, vykdant žaliuosius pirkimus, tvarkos aprašo, patvirtinto Lietuvos Respublikos aplinkos ministro 2011 m. birželio 28 d. įsakymu Nr. D1-508, </w:t>
      </w:r>
      <w:r w:rsidR="00F46D7A" w:rsidRPr="00F46D7A">
        <w:rPr>
          <w:rFonts w:ascii="Times New Roman" w:hAnsi="Times New Roman" w:cs="Times New Roman"/>
          <w:sz w:val="24"/>
          <w:szCs w:val="24"/>
        </w:rPr>
        <w:t xml:space="preserve">4.4.4.1 papunkčiu </w:t>
      </w:r>
      <w:bookmarkStart w:id="1" w:name="_Hlk197689404"/>
      <w:r w:rsidR="00F46D7A" w:rsidRPr="00F46D7A">
        <w:rPr>
          <w:rFonts w:ascii="Times New Roman" w:hAnsi="Times New Roman" w:cs="Times New Roman"/>
          <w:sz w:val="24"/>
          <w:szCs w:val="24"/>
        </w:rPr>
        <w:t>(prekei pagaminti ir (ar) tiekti, paslaugai teikti ar darbams atlikti sunaudojama mažiau gamtos išteklių ir (ar) sudėtyje yra pakartotinai panaudotų ir (ar) perdirbtų medžiagų) Užsakovo savarankiškai nustatytų aplinkos apsaugos reikalavimų:</w:t>
      </w:r>
      <w:bookmarkEnd w:id="1"/>
      <w:r w:rsidR="00F46D7A">
        <w:rPr>
          <w:rFonts w:ascii="Times New Roman" w:hAnsi="Times New Roman" w:cs="Times New Roman"/>
          <w:sz w:val="24"/>
          <w:szCs w:val="24"/>
        </w:rPr>
        <w:t xml:space="preserve"> </w:t>
      </w:r>
      <w:r w:rsidR="004F70F4" w:rsidRPr="004F70F4">
        <w:rPr>
          <w:rFonts w:ascii="Times New Roman" w:hAnsi="Times New Roman" w:cs="Times New Roman"/>
          <w:sz w:val="24"/>
          <w:szCs w:val="24"/>
        </w:rPr>
        <w:t>renginyje naudojamai atributikos, dekoracijų, dovanų (pvz., dovanų maišeliai, statulėlės ir kt.) gaminiai ar produktai turi būti pilnai (arba jų dalis) pagaminti iš perdirbtų medžiagų (pvz., perdirbto plastiko, kartono, metalo ar kt.)</w:t>
      </w:r>
      <w:r w:rsidR="00BD4ABC">
        <w:rPr>
          <w:rFonts w:ascii="Times New Roman" w:hAnsi="Times New Roman" w:cs="Times New Roman"/>
          <w:sz w:val="24"/>
          <w:szCs w:val="24"/>
        </w:rPr>
        <w:t>.</w:t>
      </w:r>
    </w:p>
    <w:p w14:paraId="7F2B8902" w14:textId="2DD9210B" w:rsidR="004D3BDB" w:rsidRPr="000747DB" w:rsidRDefault="004D3BDB" w:rsidP="00B233E6">
      <w:pPr>
        <w:jc w:val="both"/>
        <w:rPr>
          <w:rFonts w:ascii="Times New Roman" w:hAnsi="Times New Roman" w:cs="Times New Roman"/>
          <w:sz w:val="24"/>
          <w:szCs w:val="24"/>
        </w:rPr>
      </w:pPr>
    </w:p>
    <w:p w14:paraId="35CB5D6F" w14:textId="300FA5D3" w:rsidR="00521E40" w:rsidRPr="000747DB" w:rsidRDefault="00B60BFE" w:rsidP="002C2E6D">
      <w:pPr>
        <w:rPr>
          <w:rFonts w:ascii="Times New Roman" w:hAnsi="Times New Roman" w:cs="Times New Roman"/>
          <w:b/>
          <w:bCs/>
          <w:sz w:val="28"/>
          <w:szCs w:val="28"/>
        </w:rPr>
      </w:pPr>
      <w:r w:rsidRPr="000747DB">
        <w:rPr>
          <w:rFonts w:ascii="Times New Roman" w:hAnsi="Times New Roman" w:cs="Times New Roman"/>
          <w:sz w:val="24"/>
          <w:szCs w:val="24"/>
        </w:rPr>
        <w:br w:type="page"/>
      </w:r>
      <w:r w:rsidRPr="000747DB">
        <w:rPr>
          <w:rFonts w:ascii="Times New Roman" w:hAnsi="Times New Roman" w:cs="Times New Roman"/>
          <w:b/>
          <w:bCs/>
          <w:sz w:val="28"/>
          <w:szCs w:val="28"/>
        </w:rPr>
        <w:lastRenderedPageBreak/>
        <w:t>Priedas</w:t>
      </w:r>
    </w:p>
    <w:p w14:paraId="492EF436" w14:textId="77777777" w:rsidR="00B60BFE" w:rsidRPr="000747DB" w:rsidRDefault="00B60BFE" w:rsidP="00B60BFE">
      <w:pPr>
        <w:jc w:val="center"/>
        <w:rPr>
          <w:rFonts w:ascii="Times New Roman" w:hAnsi="Times New Roman" w:cs="Times New Roman"/>
          <w:b/>
          <w:bCs/>
          <w:sz w:val="28"/>
          <w:szCs w:val="28"/>
        </w:rPr>
      </w:pPr>
    </w:p>
    <w:p w14:paraId="25A5B0A1" w14:textId="77777777" w:rsidR="00B60BFE" w:rsidRPr="000747DB" w:rsidRDefault="00B60BFE" w:rsidP="00B60BFE">
      <w:pPr>
        <w:jc w:val="center"/>
        <w:rPr>
          <w:rFonts w:ascii="Times New Roman" w:hAnsi="Times New Roman" w:cs="Times New Roman"/>
          <w:b/>
          <w:bCs/>
          <w:sz w:val="28"/>
          <w:szCs w:val="28"/>
        </w:rPr>
      </w:pPr>
    </w:p>
    <w:p w14:paraId="24FC3D97" w14:textId="688E074D"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t xml:space="preserve">Paveikslas Nr. 1 </w:t>
      </w:r>
    </w:p>
    <w:p w14:paraId="5BC14249" w14:textId="3EBC3FB9" w:rsidR="00B60BFE" w:rsidRDefault="00B60BFE" w:rsidP="00B60BFE">
      <w:pPr>
        <w:rPr>
          <w:rFonts w:ascii="Times New Roman" w:hAnsi="Times New Roman" w:cs="Times New Roman"/>
          <w:sz w:val="28"/>
          <w:szCs w:val="28"/>
        </w:rPr>
      </w:pPr>
      <w:r w:rsidRPr="000747DB">
        <w:rPr>
          <w:rFonts w:ascii="Times New Roman" w:hAnsi="Times New Roman" w:cs="Times New Roman"/>
          <w:sz w:val="28"/>
          <w:szCs w:val="28"/>
        </w:rPr>
        <w:t>Stendo komplekto pavyzdys</w:t>
      </w:r>
      <w:r w:rsidR="000675FA">
        <w:rPr>
          <w:rFonts w:ascii="Times New Roman" w:hAnsi="Times New Roman" w:cs="Times New Roman"/>
          <w:sz w:val="28"/>
          <w:szCs w:val="28"/>
        </w:rPr>
        <w:t>:</w:t>
      </w:r>
    </w:p>
    <w:p w14:paraId="57F9E018" w14:textId="79DAD845" w:rsidR="00190144" w:rsidRDefault="00190144" w:rsidP="00B60BFE">
      <w:pPr>
        <w:rPr>
          <w:rFonts w:ascii="Times New Roman" w:hAnsi="Times New Roman" w:cs="Times New Roman"/>
          <w:sz w:val="28"/>
          <w:szCs w:val="28"/>
        </w:rPr>
      </w:pPr>
      <w:r w:rsidRPr="00190144">
        <w:rPr>
          <w:rFonts w:ascii="Times New Roman" w:hAnsi="Times New Roman" w:cs="Times New Roman"/>
          <w:noProof/>
          <w:sz w:val="28"/>
          <w:szCs w:val="28"/>
        </w:rPr>
        <w:drawing>
          <wp:inline distT="0" distB="0" distL="0" distR="0" wp14:anchorId="5BA7D423" wp14:editId="31B82CA4">
            <wp:extent cx="4410075" cy="5596839"/>
            <wp:effectExtent l="0" t="0" r="0" b="4445"/>
            <wp:docPr id="1759852234" name="Picture 1" descr="A white rectangular object with a stool and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52234" name="Picture 1" descr="A white rectangular object with a stool and a white box&#10;&#10;AI-generated content may be incorrect."/>
                    <pic:cNvPicPr/>
                  </pic:nvPicPr>
                  <pic:blipFill>
                    <a:blip r:embed="rId8"/>
                    <a:stretch>
                      <a:fillRect/>
                    </a:stretch>
                  </pic:blipFill>
                  <pic:spPr>
                    <a:xfrm>
                      <a:off x="0" y="0"/>
                      <a:ext cx="4417016" cy="5605648"/>
                    </a:xfrm>
                    <a:prstGeom prst="rect">
                      <a:avLst/>
                    </a:prstGeom>
                  </pic:spPr>
                </pic:pic>
              </a:graphicData>
            </a:graphic>
          </wp:inline>
        </w:drawing>
      </w:r>
    </w:p>
    <w:p w14:paraId="2476B6BD" w14:textId="01954C80" w:rsidR="000675FA" w:rsidRPr="000675FA" w:rsidRDefault="000675FA" w:rsidP="000675FA">
      <w:pPr>
        <w:rPr>
          <w:rFonts w:ascii="Times New Roman" w:hAnsi="Times New Roman" w:cs="Times New Roman"/>
          <w:sz w:val="28"/>
          <w:szCs w:val="28"/>
          <w:lang w:val="en-US"/>
        </w:rPr>
      </w:pPr>
    </w:p>
    <w:p w14:paraId="3D054F7D" w14:textId="77777777" w:rsidR="000675FA" w:rsidRPr="000747DB" w:rsidRDefault="000675FA" w:rsidP="00B60BFE">
      <w:pPr>
        <w:rPr>
          <w:rFonts w:ascii="Times New Roman" w:hAnsi="Times New Roman" w:cs="Times New Roman"/>
          <w:sz w:val="28"/>
          <w:szCs w:val="28"/>
        </w:rPr>
      </w:pPr>
    </w:p>
    <w:p w14:paraId="191AB21A" w14:textId="0B1A0867" w:rsidR="002B2E56" w:rsidRPr="000747DB" w:rsidRDefault="002B2E56">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1FB70E74" w14:textId="7004529E"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2</w:t>
      </w:r>
    </w:p>
    <w:p w14:paraId="3088B9FE" w14:textId="439AB547" w:rsidR="00BF4A44" w:rsidRPr="000747DB" w:rsidRDefault="00315D9B" w:rsidP="00B60BFE">
      <w:pPr>
        <w:rPr>
          <w:rFonts w:ascii="Times New Roman" w:hAnsi="Times New Roman" w:cs="Times New Roman"/>
          <w:sz w:val="28"/>
          <w:szCs w:val="28"/>
        </w:rPr>
      </w:pPr>
      <w:r w:rsidRPr="000747DB">
        <w:rPr>
          <w:rFonts w:ascii="Times New Roman" w:hAnsi="Times New Roman" w:cs="Times New Roman"/>
          <w:sz w:val="28"/>
          <w:szCs w:val="28"/>
        </w:rPr>
        <w:t>Knygų mugės stendo koncepcijos</w:t>
      </w:r>
      <w:r w:rsidR="00BF4A44" w:rsidRPr="000747DB">
        <w:rPr>
          <w:rFonts w:ascii="Times New Roman" w:hAnsi="Times New Roman" w:cs="Times New Roman"/>
          <w:sz w:val="28"/>
          <w:szCs w:val="28"/>
        </w:rPr>
        <w:t xml:space="preserve"> pavyzdys</w:t>
      </w:r>
    </w:p>
    <w:p w14:paraId="33DB40FD" w14:textId="77777777" w:rsidR="00B60BFE" w:rsidRPr="000747DB" w:rsidRDefault="00B60BFE" w:rsidP="00B60BFE">
      <w:pPr>
        <w:rPr>
          <w:rFonts w:ascii="Times New Roman" w:hAnsi="Times New Roman" w:cs="Times New Roman"/>
          <w:sz w:val="28"/>
          <w:szCs w:val="28"/>
        </w:rPr>
      </w:pPr>
    </w:p>
    <w:p w14:paraId="74C28E2B" w14:textId="77777777" w:rsidR="00BF4A44" w:rsidRPr="000747DB" w:rsidRDefault="00BF4A44" w:rsidP="00B60BFE">
      <w:pPr>
        <w:rPr>
          <w:rFonts w:ascii="Times New Roman" w:hAnsi="Times New Roman" w:cs="Times New Roman"/>
          <w:sz w:val="28"/>
          <w:szCs w:val="28"/>
        </w:rPr>
      </w:pPr>
    </w:p>
    <w:p w14:paraId="26505A60" w14:textId="2128A99A" w:rsidR="00B60BFE"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noProof/>
          <w:sz w:val="28"/>
          <w:szCs w:val="28"/>
        </w:rPr>
        <w:drawing>
          <wp:inline distT="0" distB="0" distL="0" distR="0" wp14:anchorId="4F80B661" wp14:editId="769640E7">
            <wp:extent cx="5524500" cy="6171269"/>
            <wp:effectExtent l="0" t="0" r="0" b="1270"/>
            <wp:docPr id="206406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4047" name=""/>
                    <pic:cNvPicPr/>
                  </pic:nvPicPr>
                  <pic:blipFill>
                    <a:blip r:embed="rId9"/>
                    <a:stretch>
                      <a:fillRect/>
                    </a:stretch>
                  </pic:blipFill>
                  <pic:spPr>
                    <a:xfrm>
                      <a:off x="0" y="0"/>
                      <a:ext cx="5534043" cy="6181930"/>
                    </a:xfrm>
                    <a:prstGeom prst="rect">
                      <a:avLst/>
                    </a:prstGeom>
                  </pic:spPr>
                </pic:pic>
              </a:graphicData>
            </a:graphic>
          </wp:inline>
        </w:drawing>
      </w:r>
      <w:r w:rsidR="00B60BFE" w:rsidRPr="000747DB">
        <w:rPr>
          <w:rFonts w:ascii="Times New Roman" w:hAnsi="Times New Roman" w:cs="Times New Roman"/>
          <w:sz w:val="28"/>
          <w:szCs w:val="28"/>
        </w:rPr>
        <w:t xml:space="preserve"> </w:t>
      </w:r>
    </w:p>
    <w:p w14:paraId="0B02453A" w14:textId="77777777" w:rsidR="00B60BFE" w:rsidRPr="000747DB" w:rsidRDefault="00B60BFE" w:rsidP="00B60BFE">
      <w:pPr>
        <w:rPr>
          <w:rFonts w:ascii="Times New Roman" w:hAnsi="Times New Roman" w:cs="Times New Roman"/>
          <w:b/>
          <w:bCs/>
          <w:sz w:val="28"/>
          <w:szCs w:val="28"/>
        </w:rPr>
      </w:pPr>
    </w:p>
    <w:p w14:paraId="6A541753" w14:textId="10307CD5" w:rsidR="00B60BFE" w:rsidRPr="000747DB" w:rsidRDefault="00AB6059" w:rsidP="00B60BFE">
      <w:pPr>
        <w:rPr>
          <w:rFonts w:ascii="Times New Roman" w:hAnsi="Times New Roman" w:cs="Times New Roman"/>
          <w:b/>
          <w:bCs/>
          <w:sz w:val="28"/>
          <w:szCs w:val="28"/>
        </w:rPr>
      </w:pPr>
      <w:r w:rsidRPr="000747DB">
        <w:rPr>
          <w:rFonts w:ascii="Times New Roman" w:hAnsi="Times New Roman" w:cs="Times New Roman"/>
          <w:b/>
          <w:bCs/>
          <w:sz w:val="28"/>
          <w:szCs w:val="28"/>
        </w:rPr>
        <w:br w:type="page"/>
      </w:r>
      <w:r w:rsidRPr="000747DB">
        <w:rPr>
          <w:rFonts w:ascii="Times New Roman" w:hAnsi="Times New Roman" w:cs="Times New Roman"/>
          <w:b/>
          <w:bCs/>
          <w:sz w:val="28"/>
          <w:szCs w:val="28"/>
        </w:rPr>
        <w:lastRenderedPageBreak/>
        <w:t>Paveikslas Nr. 3</w:t>
      </w:r>
    </w:p>
    <w:p w14:paraId="7B3140D0" w14:textId="0E35492F" w:rsidR="005F5DD6" w:rsidRPr="000747DB" w:rsidRDefault="005F5DD6" w:rsidP="00B60BFE">
      <w:pPr>
        <w:rPr>
          <w:rFonts w:ascii="Times New Roman" w:hAnsi="Times New Roman" w:cs="Times New Roman"/>
          <w:sz w:val="28"/>
          <w:szCs w:val="28"/>
        </w:rPr>
      </w:pPr>
      <w:r w:rsidRPr="000747DB">
        <w:rPr>
          <w:rFonts w:ascii="Times New Roman" w:hAnsi="Times New Roman" w:cs="Times New Roman"/>
          <w:sz w:val="28"/>
          <w:szCs w:val="28"/>
        </w:rPr>
        <w:t>Tekstilinio stendo pavyzdys</w:t>
      </w:r>
      <w:r w:rsidR="002A79BB">
        <w:rPr>
          <w:rFonts w:ascii="Times New Roman" w:hAnsi="Times New Roman" w:cs="Times New Roman"/>
          <w:sz w:val="28"/>
          <w:szCs w:val="28"/>
        </w:rPr>
        <w:t xml:space="preserve"> (matmenys plotis/ilgis apie 2 m</w:t>
      </w:r>
      <w:r w:rsidR="00CD0E8C">
        <w:rPr>
          <w:rFonts w:ascii="Times New Roman" w:hAnsi="Times New Roman" w:cs="Times New Roman"/>
          <w:sz w:val="28"/>
          <w:szCs w:val="28"/>
        </w:rPr>
        <w:t xml:space="preserve"> x3 m)</w:t>
      </w:r>
    </w:p>
    <w:p w14:paraId="292EA14D" w14:textId="77777777" w:rsidR="005F5DD6" w:rsidRPr="000747DB" w:rsidRDefault="005F5DD6" w:rsidP="00B60BFE">
      <w:pPr>
        <w:rPr>
          <w:rFonts w:ascii="Times New Roman" w:hAnsi="Times New Roman" w:cs="Times New Roman"/>
          <w:b/>
          <w:bCs/>
          <w:sz w:val="28"/>
          <w:szCs w:val="28"/>
        </w:rPr>
      </w:pPr>
    </w:p>
    <w:p w14:paraId="5034628A" w14:textId="03954959" w:rsidR="00315D9B" w:rsidRPr="000747DB" w:rsidRDefault="002B2E56" w:rsidP="00B60BFE">
      <w:pPr>
        <w:rPr>
          <w:rFonts w:ascii="Times New Roman" w:hAnsi="Times New Roman" w:cs="Times New Roman"/>
          <w:b/>
          <w:bCs/>
          <w:sz w:val="28"/>
          <w:szCs w:val="28"/>
        </w:rPr>
      </w:pPr>
      <w:r w:rsidRPr="000747DB">
        <w:rPr>
          <w:noProof/>
        </w:rPr>
        <w:drawing>
          <wp:inline distT="0" distB="0" distL="0" distR="0" wp14:anchorId="0CF98E82" wp14:editId="3642012F">
            <wp:extent cx="5381625" cy="5363320"/>
            <wp:effectExtent l="0" t="0" r="0" b="8890"/>
            <wp:docPr id="180824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92563" cy="5374221"/>
                    </a:xfrm>
                    <a:prstGeom prst="rect">
                      <a:avLst/>
                    </a:prstGeom>
                    <a:noFill/>
                    <a:ln>
                      <a:noFill/>
                    </a:ln>
                  </pic:spPr>
                </pic:pic>
              </a:graphicData>
            </a:graphic>
          </wp:inline>
        </w:drawing>
      </w:r>
      <w:r w:rsidR="00260CDE" w:rsidRPr="00260CDE">
        <w:rPr>
          <w:rFonts w:ascii="Times New Roman" w:hAnsi="Times New Roman" w:cs="Times New Roman"/>
          <w:b/>
          <w:bCs/>
          <w:sz w:val="28"/>
          <w:szCs w:val="28"/>
        </w:rPr>
        <w:t xml:space="preserve">  </w:t>
      </w:r>
    </w:p>
    <w:p w14:paraId="0F5E4B68" w14:textId="2F7F9213" w:rsidR="00315D9B" w:rsidRPr="000747DB" w:rsidRDefault="00315D9B">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4C13ACB5" w14:textId="1AF8024F" w:rsidR="00315D9B"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4</w:t>
      </w:r>
    </w:p>
    <w:p w14:paraId="5E3CA688" w14:textId="22622041" w:rsidR="00315D9B" w:rsidRPr="000747DB" w:rsidRDefault="00F02C02" w:rsidP="00B60BFE">
      <w:pPr>
        <w:rPr>
          <w:rFonts w:ascii="Times New Roman" w:hAnsi="Times New Roman" w:cs="Times New Roman"/>
          <w:sz w:val="28"/>
          <w:szCs w:val="28"/>
        </w:rPr>
      </w:pPr>
      <w:r w:rsidRPr="000747DB">
        <w:rPr>
          <w:rFonts w:ascii="Times New Roman" w:hAnsi="Times New Roman" w:cs="Times New Roman"/>
          <w:sz w:val="28"/>
          <w:szCs w:val="28"/>
        </w:rPr>
        <w:t xml:space="preserve">Stendo </w:t>
      </w:r>
      <w:r w:rsidR="00772718" w:rsidRPr="000747DB">
        <w:rPr>
          <w:rFonts w:ascii="Times New Roman" w:hAnsi="Times New Roman" w:cs="Times New Roman"/>
          <w:sz w:val="28"/>
          <w:szCs w:val="28"/>
        </w:rPr>
        <w:t xml:space="preserve">koncepcijos </w:t>
      </w:r>
      <w:r w:rsidRPr="000747DB">
        <w:rPr>
          <w:rFonts w:ascii="Times New Roman" w:hAnsi="Times New Roman" w:cs="Times New Roman"/>
          <w:sz w:val="28"/>
          <w:szCs w:val="28"/>
        </w:rPr>
        <w:t>su „Kubo“ konstrukcija</w:t>
      </w:r>
      <w:r w:rsidR="00315D9B" w:rsidRPr="000747DB">
        <w:rPr>
          <w:rFonts w:ascii="Times New Roman" w:hAnsi="Times New Roman" w:cs="Times New Roman"/>
          <w:sz w:val="28"/>
          <w:szCs w:val="28"/>
        </w:rPr>
        <w:t xml:space="preserve"> pavyzdys</w:t>
      </w:r>
    </w:p>
    <w:p w14:paraId="1E028044" w14:textId="77777777" w:rsidR="00315D9B" w:rsidRPr="000747DB" w:rsidRDefault="00315D9B" w:rsidP="00B60BFE">
      <w:pPr>
        <w:rPr>
          <w:rFonts w:ascii="Times New Roman" w:hAnsi="Times New Roman" w:cs="Times New Roman"/>
          <w:sz w:val="28"/>
          <w:szCs w:val="28"/>
        </w:rPr>
      </w:pPr>
    </w:p>
    <w:p w14:paraId="172ED44F" w14:textId="7E005483" w:rsidR="00E028C8" w:rsidRPr="003D634A" w:rsidRDefault="00315D9B">
      <w:pPr>
        <w:rPr>
          <w:rFonts w:ascii="Times New Roman" w:hAnsi="Times New Roman" w:cs="Times New Roman"/>
          <w:sz w:val="28"/>
          <w:szCs w:val="28"/>
          <w:lang w:val="en-US"/>
        </w:rPr>
      </w:pPr>
      <w:r w:rsidRPr="000747DB">
        <w:rPr>
          <w:noProof/>
        </w:rPr>
        <w:drawing>
          <wp:inline distT="0" distB="0" distL="0" distR="0" wp14:anchorId="2C014099" wp14:editId="3F695327">
            <wp:extent cx="6806087" cy="5104565"/>
            <wp:effectExtent l="0" t="6350" r="7620" b="7620"/>
            <wp:docPr id="575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839715" cy="5129786"/>
                    </a:xfrm>
                    <a:prstGeom prst="rect">
                      <a:avLst/>
                    </a:prstGeom>
                    <a:noFill/>
                    <a:ln>
                      <a:noFill/>
                    </a:ln>
                  </pic:spPr>
                </pic:pic>
              </a:graphicData>
            </a:graphic>
          </wp:inline>
        </w:drawing>
      </w:r>
    </w:p>
    <w:sectPr w:rsidR="00E028C8" w:rsidRPr="003D634A" w:rsidSect="007458D6">
      <w:headerReference w:type="default" r:id="rId13"/>
      <w:pgSz w:w="12240" w:h="15840"/>
      <w:pgMar w:top="1440" w:right="851" w:bottom="1440"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DA02B" w14:textId="77777777" w:rsidR="00CC0D31" w:rsidRDefault="00CC0D31" w:rsidP="0041261C">
      <w:pPr>
        <w:spacing w:after="0" w:line="240" w:lineRule="auto"/>
      </w:pPr>
      <w:r>
        <w:separator/>
      </w:r>
    </w:p>
  </w:endnote>
  <w:endnote w:type="continuationSeparator" w:id="0">
    <w:p w14:paraId="2F185437" w14:textId="77777777" w:rsidR="00CC0D31" w:rsidRDefault="00CC0D31" w:rsidP="0041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2ACA9" w14:textId="77777777" w:rsidR="00CC0D31" w:rsidRDefault="00CC0D31" w:rsidP="0041261C">
      <w:pPr>
        <w:spacing w:after="0" w:line="240" w:lineRule="auto"/>
      </w:pPr>
      <w:r>
        <w:separator/>
      </w:r>
    </w:p>
  </w:footnote>
  <w:footnote w:type="continuationSeparator" w:id="0">
    <w:p w14:paraId="7CDA24E4" w14:textId="77777777" w:rsidR="00CC0D31" w:rsidRDefault="00CC0D31" w:rsidP="00412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5235466C" w14:textId="77777777" w:rsidR="0041261C" w:rsidRDefault="0041261C">
        <w:pPr>
          <w:pStyle w:val="Header"/>
          <w:jc w:val="right"/>
        </w:pPr>
        <w:proofErr w:type="spellStart"/>
        <w:r>
          <w:t>Page</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5154A06" w14:textId="77777777" w:rsidR="0041261C" w:rsidRDefault="00412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3933"/>
    <w:multiLevelType w:val="hybridMultilevel"/>
    <w:tmpl w:val="3C108C0A"/>
    <w:lvl w:ilvl="0" w:tplc="8A8EE9A6">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712E5"/>
    <w:multiLevelType w:val="hybridMultilevel"/>
    <w:tmpl w:val="FBCC547E"/>
    <w:lvl w:ilvl="0" w:tplc="63FAC9B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09EE21FB"/>
    <w:multiLevelType w:val="hybridMultilevel"/>
    <w:tmpl w:val="61B259E6"/>
    <w:lvl w:ilvl="0" w:tplc="765E77CC">
      <w:start w:val="1"/>
      <w:numFmt w:val="decimal"/>
      <w:lvlText w:val="%1."/>
      <w:lvlJc w:val="left"/>
      <w:pPr>
        <w:ind w:left="683" w:hanging="57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15:restartNumberingAfterBreak="0">
    <w:nsid w:val="202440C3"/>
    <w:multiLevelType w:val="hybridMultilevel"/>
    <w:tmpl w:val="C036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7E83"/>
    <w:multiLevelType w:val="hybridMultilevel"/>
    <w:tmpl w:val="368270C6"/>
    <w:lvl w:ilvl="0" w:tplc="1888801C">
      <w:start w:val="1"/>
      <w:numFmt w:val="decimal"/>
      <w:lvlText w:val="%1."/>
      <w:lvlJc w:val="left"/>
      <w:pPr>
        <w:ind w:left="600" w:hanging="6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860AE0"/>
    <w:multiLevelType w:val="hybridMultilevel"/>
    <w:tmpl w:val="A7B41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554F11"/>
    <w:multiLevelType w:val="hybridMultilevel"/>
    <w:tmpl w:val="1312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A7865"/>
    <w:multiLevelType w:val="hybridMultilevel"/>
    <w:tmpl w:val="3C866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D6EF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4F7BB2"/>
    <w:multiLevelType w:val="hybridMultilevel"/>
    <w:tmpl w:val="FBB61902"/>
    <w:lvl w:ilvl="0" w:tplc="0427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0" w15:restartNumberingAfterBreak="0">
    <w:nsid w:val="43A25ED3"/>
    <w:multiLevelType w:val="hybridMultilevel"/>
    <w:tmpl w:val="437C3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DF10CE"/>
    <w:multiLevelType w:val="hybridMultilevel"/>
    <w:tmpl w:val="B6DA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A52135"/>
    <w:multiLevelType w:val="hybridMultilevel"/>
    <w:tmpl w:val="75C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E677F"/>
    <w:multiLevelType w:val="hybridMultilevel"/>
    <w:tmpl w:val="6A20C396"/>
    <w:lvl w:ilvl="0" w:tplc="0409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45DA048D"/>
    <w:multiLevelType w:val="hybridMultilevel"/>
    <w:tmpl w:val="99F6D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A1E50"/>
    <w:multiLevelType w:val="multilevel"/>
    <w:tmpl w:val="165E5B8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C8A0FBF"/>
    <w:multiLevelType w:val="multilevel"/>
    <w:tmpl w:val="91A03EC4"/>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52123463"/>
    <w:multiLevelType w:val="hybridMultilevel"/>
    <w:tmpl w:val="D94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44F12"/>
    <w:multiLevelType w:val="hybridMultilevel"/>
    <w:tmpl w:val="83585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3F418B"/>
    <w:multiLevelType w:val="hybridMultilevel"/>
    <w:tmpl w:val="20C6B86C"/>
    <w:lvl w:ilvl="0" w:tplc="F3B4E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6C4184"/>
    <w:multiLevelType w:val="hybridMultilevel"/>
    <w:tmpl w:val="65502246"/>
    <w:lvl w:ilvl="0" w:tplc="0409000F">
      <w:start w:val="1"/>
      <w:numFmt w:val="decimal"/>
      <w:lvlText w:val="%1."/>
      <w:lvlJc w:val="left"/>
      <w:pPr>
        <w:ind w:left="1193" w:hanging="360"/>
      </w:p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1" w15:restartNumberingAfterBreak="0">
    <w:nsid w:val="71D24A35"/>
    <w:multiLevelType w:val="hybridMultilevel"/>
    <w:tmpl w:val="045CBF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986409"/>
    <w:multiLevelType w:val="hybridMultilevel"/>
    <w:tmpl w:val="ED58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F05A85"/>
    <w:multiLevelType w:val="hybridMultilevel"/>
    <w:tmpl w:val="76AADF04"/>
    <w:lvl w:ilvl="0" w:tplc="4C78F09E">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24" w15:restartNumberingAfterBreak="0">
    <w:nsid w:val="7EE569C4"/>
    <w:multiLevelType w:val="hybridMultilevel"/>
    <w:tmpl w:val="EBF48D3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01864898">
    <w:abstractNumId w:val="12"/>
  </w:num>
  <w:num w:numId="2" w16cid:durableId="1847135318">
    <w:abstractNumId w:val="22"/>
  </w:num>
  <w:num w:numId="3" w16cid:durableId="1398552767">
    <w:abstractNumId w:val="10"/>
  </w:num>
  <w:num w:numId="4" w16cid:durableId="961035816">
    <w:abstractNumId w:val="14"/>
  </w:num>
  <w:num w:numId="5" w16cid:durableId="790125163">
    <w:abstractNumId w:val="21"/>
  </w:num>
  <w:num w:numId="6" w16cid:durableId="435713089">
    <w:abstractNumId w:val="8"/>
  </w:num>
  <w:num w:numId="7" w16cid:durableId="1443722899">
    <w:abstractNumId w:val="11"/>
  </w:num>
  <w:num w:numId="8" w16cid:durableId="300427746">
    <w:abstractNumId w:val="4"/>
  </w:num>
  <w:num w:numId="9" w16cid:durableId="424348884">
    <w:abstractNumId w:val="0"/>
  </w:num>
  <w:num w:numId="10" w16cid:durableId="154684946">
    <w:abstractNumId w:val="2"/>
  </w:num>
  <w:num w:numId="11" w16cid:durableId="2126923902">
    <w:abstractNumId w:val="9"/>
  </w:num>
  <w:num w:numId="12" w16cid:durableId="1724791129">
    <w:abstractNumId w:val="13"/>
  </w:num>
  <w:num w:numId="13" w16cid:durableId="238057324">
    <w:abstractNumId w:val="1"/>
  </w:num>
  <w:num w:numId="14" w16cid:durableId="2058235392">
    <w:abstractNumId w:val="7"/>
  </w:num>
  <w:num w:numId="15" w16cid:durableId="2050834680">
    <w:abstractNumId w:val="5"/>
  </w:num>
  <w:num w:numId="16" w16cid:durableId="1412267058">
    <w:abstractNumId w:val="20"/>
  </w:num>
  <w:num w:numId="17" w16cid:durableId="1292246215">
    <w:abstractNumId w:val="23"/>
  </w:num>
  <w:num w:numId="18" w16cid:durableId="1006401460">
    <w:abstractNumId w:val="19"/>
  </w:num>
  <w:num w:numId="19" w16cid:durableId="2010601252">
    <w:abstractNumId w:val="16"/>
  </w:num>
  <w:num w:numId="20" w16cid:durableId="924337853">
    <w:abstractNumId w:val="24"/>
  </w:num>
  <w:num w:numId="21" w16cid:durableId="460881610">
    <w:abstractNumId w:val="18"/>
  </w:num>
  <w:num w:numId="22" w16cid:durableId="218395175">
    <w:abstractNumId w:val="15"/>
  </w:num>
  <w:num w:numId="23" w16cid:durableId="177238548">
    <w:abstractNumId w:val="6"/>
  </w:num>
  <w:num w:numId="24" w16cid:durableId="1418794622">
    <w:abstractNumId w:val="3"/>
  </w:num>
  <w:num w:numId="25" w16cid:durableId="910582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67"/>
    <w:rsid w:val="00001E22"/>
    <w:rsid w:val="00010F3A"/>
    <w:rsid w:val="0001605A"/>
    <w:rsid w:val="00016973"/>
    <w:rsid w:val="00016E23"/>
    <w:rsid w:val="00017751"/>
    <w:rsid w:val="000203B1"/>
    <w:rsid w:val="000227B3"/>
    <w:rsid w:val="0002373C"/>
    <w:rsid w:val="00023D29"/>
    <w:rsid w:val="00027D8D"/>
    <w:rsid w:val="00027FD3"/>
    <w:rsid w:val="00034332"/>
    <w:rsid w:val="00036BEE"/>
    <w:rsid w:val="0004147F"/>
    <w:rsid w:val="0005053A"/>
    <w:rsid w:val="00051525"/>
    <w:rsid w:val="0005291A"/>
    <w:rsid w:val="000606DE"/>
    <w:rsid w:val="000660D0"/>
    <w:rsid w:val="0006636A"/>
    <w:rsid w:val="000667E4"/>
    <w:rsid w:val="00066DFB"/>
    <w:rsid w:val="000675FA"/>
    <w:rsid w:val="0007001B"/>
    <w:rsid w:val="00070615"/>
    <w:rsid w:val="000707DC"/>
    <w:rsid w:val="000707F9"/>
    <w:rsid w:val="00072B86"/>
    <w:rsid w:val="000747DB"/>
    <w:rsid w:val="0008343E"/>
    <w:rsid w:val="00092A8C"/>
    <w:rsid w:val="00092B19"/>
    <w:rsid w:val="0009381C"/>
    <w:rsid w:val="00095F5E"/>
    <w:rsid w:val="0009773D"/>
    <w:rsid w:val="0009796F"/>
    <w:rsid w:val="00097D1A"/>
    <w:rsid w:val="000A5BEB"/>
    <w:rsid w:val="000B1EA3"/>
    <w:rsid w:val="000B220C"/>
    <w:rsid w:val="000B2212"/>
    <w:rsid w:val="000B2E63"/>
    <w:rsid w:val="000B6127"/>
    <w:rsid w:val="000C0F97"/>
    <w:rsid w:val="000C1F4B"/>
    <w:rsid w:val="000C6FB1"/>
    <w:rsid w:val="000D1E52"/>
    <w:rsid w:val="000D2A7E"/>
    <w:rsid w:val="000E1819"/>
    <w:rsid w:val="000E4C26"/>
    <w:rsid w:val="000E6ADD"/>
    <w:rsid w:val="000F68D2"/>
    <w:rsid w:val="00103C10"/>
    <w:rsid w:val="00106676"/>
    <w:rsid w:val="00107F8A"/>
    <w:rsid w:val="00114CAB"/>
    <w:rsid w:val="0011576B"/>
    <w:rsid w:val="001213E6"/>
    <w:rsid w:val="001256CE"/>
    <w:rsid w:val="00130C0D"/>
    <w:rsid w:val="001339AA"/>
    <w:rsid w:val="00136628"/>
    <w:rsid w:val="00141A1C"/>
    <w:rsid w:val="00151C1C"/>
    <w:rsid w:val="00151D90"/>
    <w:rsid w:val="0015234E"/>
    <w:rsid w:val="001618BB"/>
    <w:rsid w:val="0016322C"/>
    <w:rsid w:val="00163286"/>
    <w:rsid w:val="00170E09"/>
    <w:rsid w:val="00171D16"/>
    <w:rsid w:val="00174540"/>
    <w:rsid w:val="00176BE3"/>
    <w:rsid w:val="00176DF8"/>
    <w:rsid w:val="00181DD9"/>
    <w:rsid w:val="0018579D"/>
    <w:rsid w:val="00190144"/>
    <w:rsid w:val="00192C96"/>
    <w:rsid w:val="0019610D"/>
    <w:rsid w:val="001964CF"/>
    <w:rsid w:val="001969B2"/>
    <w:rsid w:val="001A2004"/>
    <w:rsid w:val="001A3AF5"/>
    <w:rsid w:val="001A5833"/>
    <w:rsid w:val="001A7E98"/>
    <w:rsid w:val="001B05D2"/>
    <w:rsid w:val="001B72B8"/>
    <w:rsid w:val="001B7DAF"/>
    <w:rsid w:val="001C1B6C"/>
    <w:rsid w:val="001C384B"/>
    <w:rsid w:val="001C4D59"/>
    <w:rsid w:val="001C71FA"/>
    <w:rsid w:val="001C7304"/>
    <w:rsid w:val="001D068D"/>
    <w:rsid w:val="001D0D49"/>
    <w:rsid w:val="001E6360"/>
    <w:rsid w:val="001F12A3"/>
    <w:rsid w:val="001F3D44"/>
    <w:rsid w:val="001F3EFF"/>
    <w:rsid w:val="001F4BCF"/>
    <w:rsid w:val="0020428F"/>
    <w:rsid w:val="00211693"/>
    <w:rsid w:val="0021211C"/>
    <w:rsid w:val="0021437C"/>
    <w:rsid w:val="00215E86"/>
    <w:rsid w:val="00227FE4"/>
    <w:rsid w:val="002304E1"/>
    <w:rsid w:val="002317A5"/>
    <w:rsid w:val="00232B33"/>
    <w:rsid w:val="0023428A"/>
    <w:rsid w:val="002376F5"/>
    <w:rsid w:val="00246B16"/>
    <w:rsid w:val="00250499"/>
    <w:rsid w:val="00251453"/>
    <w:rsid w:val="00252F5C"/>
    <w:rsid w:val="00260CDE"/>
    <w:rsid w:val="00261BAD"/>
    <w:rsid w:val="00262160"/>
    <w:rsid w:val="0026602F"/>
    <w:rsid w:val="00267C08"/>
    <w:rsid w:val="0027139D"/>
    <w:rsid w:val="002719EE"/>
    <w:rsid w:val="00273CE8"/>
    <w:rsid w:val="00281E75"/>
    <w:rsid w:val="00290618"/>
    <w:rsid w:val="00291539"/>
    <w:rsid w:val="00291D9D"/>
    <w:rsid w:val="00297882"/>
    <w:rsid w:val="002A0168"/>
    <w:rsid w:val="002A79BB"/>
    <w:rsid w:val="002B0781"/>
    <w:rsid w:val="002B2E56"/>
    <w:rsid w:val="002C12BC"/>
    <w:rsid w:val="002C2D13"/>
    <w:rsid w:val="002C2DC1"/>
    <w:rsid w:val="002C2E6D"/>
    <w:rsid w:val="002C3CE8"/>
    <w:rsid w:val="002D5528"/>
    <w:rsid w:val="002D6ACE"/>
    <w:rsid w:val="002E204F"/>
    <w:rsid w:val="002E618E"/>
    <w:rsid w:val="002E622D"/>
    <w:rsid w:val="002F35A0"/>
    <w:rsid w:val="002F3F7B"/>
    <w:rsid w:val="002F7457"/>
    <w:rsid w:val="003004F0"/>
    <w:rsid w:val="00300734"/>
    <w:rsid w:val="00303217"/>
    <w:rsid w:val="003033D3"/>
    <w:rsid w:val="003045FF"/>
    <w:rsid w:val="00305C7D"/>
    <w:rsid w:val="00315D9B"/>
    <w:rsid w:val="00323103"/>
    <w:rsid w:val="00326199"/>
    <w:rsid w:val="00326380"/>
    <w:rsid w:val="00327D3D"/>
    <w:rsid w:val="003376E9"/>
    <w:rsid w:val="00340770"/>
    <w:rsid w:val="0034094D"/>
    <w:rsid w:val="00343AFE"/>
    <w:rsid w:val="003463C5"/>
    <w:rsid w:val="00350FBF"/>
    <w:rsid w:val="003517A8"/>
    <w:rsid w:val="00352B6B"/>
    <w:rsid w:val="00352F67"/>
    <w:rsid w:val="003538C5"/>
    <w:rsid w:val="00354861"/>
    <w:rsid w:val="003606DC"/>
    <w:rsid w:val="00362651"/>
    <w:rsid w:val="00367390"/>
    <w:rsid w:val="00372C6F"/>
    <w:rsid w:val="003733F9"/>
    <w:rsid w:val="00375016"/>
    <w:rsid w:val="00375CBB"/>
    <w:rsid w:val="003774F9"/>
    <w:rsid w:val="00377BA7"/>
    <w:rsid w:val="003823F2"/>
    <w:rsid w:val="00382924"/>
    <w:rsid w:val="00391060"/>
    <w:rsid w:val="003924E3"/>
    <w:rsid w:val="00393A53"/>
    <w:rsid w:val="003960B7"/>
    <w:rsid w:val="003A2764"/>
    <w:rsid w:val="003A6687"/>
    <w:rsid w:val="003B47AB"/>
    <w:rsid w:val="003B6CE6"/>
    <w:rsid w:val="003B7971"/>
    <w:rsid w:val="003C0975"/>
    <w:rsid w:val="003C6ED4"/>
    <w:rsid w:val="003C6F52"/>
    <w:rsid w:val="003D480F"/>
    <w:rsid w:val="003D634A"/>
    <w:rsid w:val="003D7F55"/>
    <w:rsid w:val="003E0B70"/>
    <w:rsid w:val="003E2F38"/>
    <w:rsid w:val="003F33D2"/>
    <w:rsid w:val="003F5FE1"/>
    <w:rsid w:val="004027AB"/>
    <w:rsid w:val="00402DBA"/>
    <w:rsid w:val="00410CAB"/>
    <w:rsid w:val="0041261C"/>
    <w:rsid w:val="0041427D"/>
    <w:rsid w:val="00415F70"/>
    <w:rsid w:val="00417EBC"/>
    <w:rsid w:val="00420221"/>
    <w:rsid w:val="00430A2F"/>
    <w:rsid w:val="00432D23"/>
    <w:rsid w:val="0043314D"/>
    <w:rsid w:val="00435D65"/>
    <w:rsid w:val="00442D1C"/>
    <w:rsid w:val="004445AE"/>
    <w:rsid w:val="00444BB5"/>
    <w:rsid w:val="00446960"/>
    <w:rsid w:val="0045274D"/>
    <w:rsid w:val="00453457"/>
    <w:rsid w:val="00455044"/>
    <w:rsid w:val="004552E4"/>
    <w:rsid w:val="004609C7"/>
    <w:rsid w:val="00461A52"/>
    <w:rsid w:val="0046327C"/>
    <w:rsid w:val="00466D01"/>
    <w:rsid w:val="004720B6"/>
    <w:rsid w:val="00472382"/>
    <w:rsid w:val="00473A54"/>
    <w:rsid w:val="0047428B"/>
    <w:rsid w:val="00476335"/>
    <w:rsid w:val="00483067"/>
    <w:rsid w:val="00483345"/>
    <w:rsid w:val="004836C4"/>
    <w:rsid w:val="004852A3"/>
    <w:rsid w:val="00490684"/>
    <w:rsid w:val="0049554F"/>
    <w:rsid w:val="004A2BAE"/>
    <w:rsid w:val="004A54BF"/>
    <w:rsid w:val="004B6E75"/>
    <w:rsid w:val="004C6F76"/>
    <w:rsid w:val="004D286A"/>
    <w:rsid w:val="004D3BDB"/>
    <w:rsid w:val="004E0801"/>
    <w:rsid w:val="004E3666"/>
    <w:rsid w:val="004E7E9A"/>
    <w:rsid w:val="004F02E1"/>
    <w:rsid w:val="004F0E3D"/>
    <w:rsid w:val="004F2F72"/>
    <w:rsid w:val="004F4F94"/>
    <w:rsid w:val="004F6014"/>
    <w:rsid w:val="004F6559"/>
    <w:rsid w:val="004F70F4"/>
    <w:rsid w:val="004F7EF3"/>
    <w:rsid w:val="00503013"/>
    <w:rsid w:val="0050372C"/>
    <w:rsid w:val="005108F8"/>
    <w:rsid w:val="0051385B"/>
    <w:rsid w:val="00513A4A"/>
    <w:rsid w:val="00521088"/>
    <w:rsid w:val="00521E40"/>
    <w:rsid w:val="00523848"/>
    <w:rsid w:val="00523AD3"/>
    <w:rsid w:val="00523DA0"/>
    <w:rsid w:val="00523DB8"/>
    <w:rsid w:val="00523EC2"/>
    <w:rsid w:val="005248F8"/>
    <w:rsid w:val="005261BA"/>
    <w:rsid w:val="005315F1"/>
    <w:rsid w:val="005354B7"/>
    <w:rsid w:val="00536659"/>
    <w:rsid w:val="00537A81"/>
    <w:rsid w:val="00540C86"/>
    <w:rsid w:val="00541635"/>
    <w:rsid w:val="00541B5C"/>
    <w:rsid w:val="0054632D"/>
    <w:rsid w:val="005535AA"/>
    <w:rsid w:val="00553628"/>
    <w:rsid w:val="00553E9B"/>
    <w:rsid w:val="00554D9A"/>
    <w:rsid w:val="0055693D"/>
    <w:rsid w:val="00557358"/>
    <w:rsid w:val="00557A69"/>
    <w:rsid w:val="0056133A"/>
    <w:rsid w:val="0056399F"/>
    <w:rsid w:val="00570BBD"/>
    <w:rsid w:val="00570E8B"/>
    <w:rsid w:val="0057238C"/>
    <w:rsid w:val="00582B7E"/>
    <w:rsid w:val="00587D22"/>
    <w:rsid w:val="00590C23"/>
    <w:rsid w:val="00593DCB"/>
    <w:rsid w:val="005969DA"/>
    <w:rsid w:val="00597458"/>
    <w:rsid w:val="005A1505"/>
    <w:rsid w:val="005A166F"/>
    <w:rsid w:val="005A1703"/>
    <w:rsid w:val="005A2B0E"/>
    <w:rsid w:val="005A4AF6"/>
    <w:rsid w:val="005A4B4D"/>
    <w:rsid w:val="005A55FB"/>
    <w:rsid w:val="005A5A36"/>
    <w:rsid w:val="005A66C5"/>
    <w:rsid w:val="005A67A0"/>
    <w:rsid w:val="005A7FD9"/>
    <w:rsid w:val="005B02C9"/>
    <w:rsid w:val="005B390D"/>
    <w:rsid w:val="005B3F31"/>
    <w:rsid w:val="005B5115"/>
    <w:rsid w:val="005B6068"/>
    <w:rsid w:val="005B61B7"/>
    <w:rsid w:val="005C21C4"/>
    <w:rsid w:val="005D0EDA"/>
    <w:rsid w:val="005D1528"/>
    <w:rsid w:val="005D2726"/>
    <w:rsid w:val="005D67E7"/>
    <w:rsid w:val="005D7B6F"/>
    <w:rsid w:val="005E09EE"/>
    <w:rsid w:val="005E4EDE"/>
    <w:rsid w:val="005E547C"/>
    <w:rsid w:val="005F0122"/>
    <w:rsid w:val="005F5647"/>
    <w:rsid w:val="005F5DD6"/>
    <w:rsid w:val="006118B3"/>
    <w:rsid w:val="00613856"/>
    <w:rsid w:val="0062156D"/>
    <w:rsid w:val="00624061"/>
    <w:rsid w:val="00624F27"/>
    <w:rsid w:val="00624F7C"/>
    <w:rsid w:val="0062574D"/>
    <w:rsid w:val="00634E65"/>
    <w:rsid w:val="00641A18"/>
    <w:rsid w:val="00643119"/>
    <w:rsid w:val="006455B6"/>
    <w:rsid w:val="00645EAB"/>
    <w:rsid w:val="00650DEB"/>
    <w:rsid w:val="00654CD5"/>
    <w:rsid w:val="00661195"/>
    <w:rsid w:val="00661EFD"/>
    <w:rsid w:val="00663241"/>
    <w:rsid w:val="00664D9E"/>
    <w:rsid w:val="0066509E"/>
    <w:rsid w:val="00672909"/>
    <w:rsid w:val="00673D3D"/>
    <w:rsid w:val="00674B0B"/>
    <w:rsid w:val="0067636C"/>
    <w:rsid w:val="00680573"/>
    <w:rsid w:val="00684CA7"/>
    <w:rsid w:val="0068613F"/>
    <w:rsid w:val="00686A7C"/>
    <w:rsid w:val="006902D7"/>
    <w:rsid w:val="006908C0"/>
    <w:rsid w:val="00691FD3"/>
    <w:rsid w:val="00692B67"/>
    <w:rsid w:val="006A00AB"/>
    <w:rsid w:val="006A01AF"/>
    <w:rsid w:val="006A4411"/>
    <w:rsid w:val="006A77D5"/>
    <w:rsid w:val="006B1716"/>
    <w:rsid w:val="006B272E"/>
    <w:rsid w:val="006B4891"/>
    <w:rsid w:val="006B6901"/>
    <w:rsid w:val="006B72DD"/>
    <w:rsid w:val="006C1B7F"/>
    <w:rsid w:val="006C255C"/>
    <w:rsid w:val="006C5156"/>
    <w:rsid w:val="006C57B3"/>
    <w:rsid w:val="006C6195"/>
    <w:rsid w:val="006C702F"/>
    <w:rsid w:val="006D0423"/>
    <w:rsid w:val="006D2029"/>
    <w:rsid w:val="006D50E9"/>
    <w:rsid w:val="006D7ADF"/>
    <w:rsid w:val="006E1416"/>
    <w:rsid w:val="006F17C3"/>
    <w:rsid w:val="006F3685"/>
    <w:rsid w:val="006F6A66"/>
    <w:rsid w:val="00700827"/>
    <w:rsid w:val="00710674"/>
    <w:rsid w:val="00713866"/>
    <w:rsid w:val="00717264"/>
    <w:rsid w:val="00723305"/>
    <w:rsid w:val="00723670"/>
    <w:rsid w:val="0072469A"/>
    <w:rsid w:val="0072792C"/>
    <w:rsid w:val="0073086B"/>
    <w:rsid w:val="007317D9"/>
    <w:rsid w:val="00731D4E"/>
    <w:rsid w:val="0074172B"/>
    <w:rsid w:val="007458D6"/>
    <w:rsid w:val="007469C8"/>
    <w:rsid w:val="007503A4"/>
    <w:rsid w:val="007516A2"/>
    <w:rsid w:val="007531BC"/>
    <w:rsid w:val="00754745"/>
    <w:rsid w:val="00760E0D"/>
    <w:rsid w:val="00761B32"/>
    <w:rsid w:val="00772718"/>
    <w:rsid w:val="00777E49"/>
    <w:rsid w:val="00780859"/>
    <w:rsid w:val="0079126D"/>
    <w:rsid w:val="007915AA"/>
    <w:rsid w:val="007927AF"/>
    <w:rsid w:val="00794210"/>
    <w:rsid w:val="00794890"/>
    <w:rsid w:val="00796587"/>
    <w:rsid w:val="007A2122"/>
    <w:rsid w:val="007B1EB2"/>
    <w:rsid w:val="007B39D6"/>
    <w:rsid w:val="007B4348"/>
    <w:rsid w:val="007B4C97"/>
    <w:rsid w:val="007C069C"/>
    <w:rsid w:val="007C1273"/>
    <w:rsid w:val="007C718D"/>
    <w:rsid w:val="007D28FC"/>
    <w:rsid w:val="007D4975"/>
    <w:rsid w:val="007E28F5"/>
    <w:rsid w:val="007E5353"/>
    <w:rsid w:val="007E6816"/>
    <w:rsid w:val="007F788B"/>
    <w:rsid w:val="008011F1"/>
    <w:rsid w:val="0080447E"/>
    <w:rsid w:val="008109E1"/>
    <w:rsid w:val="008112A3"/>
    <w:rsid w:val="00813549"/>
    <w:rsid w:val="0081423A"/>
    <w:rsid w:val="00824267"/>
    <w:rsid w:val="008260C5"/>
    <w:rsid w:val="008337DE"/>
    <w:rsid w:val="0084014C"/>
    <w:rsid w:val="00851B39"/>
    <w:rsid w:val="00851CF0"/>
    <w:rsid w:val="00853EA9"/>
    <w:rsid w:val="008544EF"/>
    <w:rsid w:val="008555D6"/>
    <w:rsid w:val="00855D76"/>
    <w:rsid w:val="00864D11"/>
    <w:rsid w:val="0087047A"/>
    <w:rsid w:val="00873662"/>
    <w:rsid w:val="008745C8"/>
    <w:rsid w:val="00881651"/>
    <w:rsid w:val="00886961"/>
    <w:rsid w:val="008925BA"/>
    <w:rsid w:val="0089381E"/>
    <w:rsid w:val="00894555"/>
    <w:rsid w:val="00895734"/>
    <w:rsid w:val="00896981"/>
    <w:rsid w:val="008A1992"/>
    <w:rsid w:val="008A1CD6"/>
    <w:rsid w:val="008A5407"/>
    <w:rsid w:val="008A7996"/>
    <w:rsid w:val="008B2169"/>
    <w:rsid w:val="008B700A"/>
    <w:rsid w:val="008C40E5"/>
    <w:rsid w:val="008C5782"/>
    <w:rsid w:val="008E00C7"/>
    <w:rsid w:val="008E122B"/>
    <w:rsid w:val="008E3A7B"/>
    <w:rsid w:val="008E5871"/>
    <w:rsid w:val="008F3534"/>
    <w:rsid w:val="008F5951"/>
    <w:rsid w:val="008F6446"/>
    <w:rsid w:val="008F7EC1"/>
    <w:rsid w:val="00902FF4"/>
    <w:rsid w:val="0090400C"/>
    <w:rsid w:val="009120CF"/>
    <w:rsid w:val="009163CF"/>
    <w:rsid w:val="00922996"/>
    <w:rsid w:val="009229EF"/>
    <w:rsid w:val="00923DBD"/>
    <w:rsid w:val="00931A43"/>
    <w:rsid w:val="009433CF"/>
    <w:rsid w:val="00945CD2"/>
    <w:rsid w:val="0096258D"/>
    <w:rsid w:val="009636B7"/>
    <w:rsid w:val="00963B66"/>
    <w:rsid w:val="00966ABC"/>
    <w:rsid w:val="00972130"/>
    <w:rsid w:val="00973450"/>
    <w:rsid w:val="00974243"/>
    <w:rsid w:val="00980917"/>
    <w:rsid w:val="009828ED"/>
    <w:rsid w:val="009837F0"/>
    <w:rsid w:val="009854B6"/>
    <w:rsid w:val="00987A3F"/>
    <w:rsid w:val="00994DEE"/>
    <w:rsid w:val="00996893"/>
    <w:rsid w:val="0099794A"/>
    <w:rsid w:val="009A1655"/>
    <w:rsid w:val="009A2A05"/>
    <w:rsid w:val="009B3641"/>
    <w:rsid w:val="009B552A"/>
    <w:rsid w:val="009C1BDF"/>
    <w:rsid w:val="009C2C44"/>
    <w:rsid w:val="009C7CB2"/>
    <w:rsid w:val="009D1D77"/>
    <w:rsid w:val="009D5F6D"/>
    <w:rsid w:val="009D7092"/>
    <w:rsid w:val="009D71D4"/>
    <w:rsid w:val="009E0828"/>
    <w:rsid w:val="009E439E"/>
    <w:rsid w:val="009F356B"/>
    <w:rsid w:val="009F4C2E"/>
    <w:rsid w:val="009F5287"/>
    <w:rsid w:val="009F7627"/>
    <w:rsid w:val="00A032F7"/>
    <w:rsid w:val="00A04B4F"/>
    <w:rsid w:val="00A1439A"/>
    <w:rsid w:val="00A20790"/>
    <w:rsid w:val="00A2263F"/>
    <w:rsid w:val="00A24957"/>
    <w:rsid w:val="00A25F57"/>
    <w:rsid w:val="00A26DBB"/>
    <w:rsid w:val="00A32437"/>
    <w:rsid w:val="00A3380F"/>
    <w:rsid w:val="00A37FF3"/>
    <w:rsid w:val="00A4268B"/>
    <w:rsid w:val="00A44A54"/>
    <w:rsid w:val="00A461A9"/>
    <w:rsid w:val="00A64950"/>
    <w:rsid w:val="00A66354"/>
    <w:rsid w:val="00A66C50"/>
    <w:rsid w:val="00A674F9"/>
    <w:rsid w:val="00A70DA6"/>
    <w:rsid w:val="00A71455"/>
    <w:rsid w:val="00A74B46"/>
    <w:rsid w:val="00A75A7A"/>
    <w:rsid w:val="00A76C91"/>
    <w:rsid w:val="00A808FF"/>
    <w:rsid w:val="00A85204"/>
    <w:rsid w:val="00A93BD1"/>
    <w:rsid w:val="00A944C8"/>
    <w:rsid w:val="00A94EFB"/>
    <w:rsid w:val="00A96E3A"/>
    <w:rsid w:val="00AA0579"/>
    <w:rsid w:val="00AA1EBF"/>
    <w:rsid w:val="00AA23B0"/>
    <w:rsid w:val="00AA63CE"/>
    <w:rsid w:val="00AB05B6"/>
    <w:rsid w:val="00AB6059"/>
    <w:rsid w:val="00AB7219"/>
    <w:rsid w:val="00AB753E"/>
    <w:rsid w:val="00AC1BF9"/>
    <w:rsid w:val="00AC3A34"/>
    <w:rsid w:val="00AC72A5"/>
    <w:rsid w:val="00AC7D22"/>
    <w:rsid w:val="00AD51EF"/>
    <w:rsid w:val="00AD5412"/>
    <w:rsid w:val="00AD7D5F"/>
    <w:rsid w:val="00AE3492"/>
    <w:rsid w:val="00AE4AD3"/>
    <w:rsid w:val="00AE5D71"/>
    <w:rsid w:val="00AF5C87"/>
    <w:rsid w:val="00B00E9A"/>
    <w:rsid w:val="00B0300D"/>
    <w:rsid w:val="00B04279"/>
    <w:rsid w:val="00B05E4A"/>
    <w:rsid w:val="00B233E6"/>
    <w:rsid w:val="00B34D68"/>
    <w:rsid w:val="00B360CA"/>
    <w:rsid w:val="00B37340"/>
    <w:rsid w:val="00B46FBA"/>
    <w:rsid w:val="00B472CA"/>
    <w:rsid w:val="00B52C5F"/>
    <w:rsid w:val="00B53809"/>
    <w:rsid w:val="00B53842"/>
    <w:rsid w:val="00B57AD6"/>
    <w:rsid w:val="00B60BFE"/>
    <w:rsid w:val="00B627DE"/>
    <w:rsid w:val="00B62B0F"/>
    <w:rsid w:val="00B62CF8"/>
    <w:rsid w:val="00B706FE"/>
    <w:rsid w:val="00B71344"/>
    <w:rsid w:val="00B84586"/>
    <w:rsid w:val="00B84767"/>
    <w:rsid w:val="00B87E8C"/>
    <w:rsid w:val="00B90B02"/>
    <w:rsid w:val="00B914F0"/>
    <w:rsid w:val="00B930D8"/>
    <w:rsid w:val="00B94A0A"/>
    <w:rsid w:val="00B9792D"/>
    <w:rsid w:val="00BA1FEA"/>
    <w:rsid w:val="00BB0369"/>
    <w:rsid w:val="00BB44DA"/>
    <w:rsid w:val="00BB7030"/>
    <w:rsid w:val="00BC180C"/>
    <w:rsid w:val="00BC24EE"/>
    <w:rsid w:val="00BC3087"/>
    <w:rsid w:val="00BC5103"/>
    <w:rsid w:val="00BD3F5E"/>
    <w:rsid w:val="00BD4ABC"/>
    <w:rsid w:val="00BE37D8"/>
    <w:rsid w:val="00BE3DC9"/>
    <w:rsid w:val="00BE5AE5"/>
    <w:rsid w:val="00BF04B5"/>
    <w:rsid w:val="00BF3BF5"/>
    <w:rsid w:val="00BF4A44"/>
    <w:rsid w:val="00C05D6A"/>
    <w:rsid w:val="00C07FD6"/>
    <w:rsid w:val="00C119E2"/>
    <w:rsid w:val="00C12C2A"/>
    <w:rsid w:val="00C14520"/>
    <w:rsid w:val="00C14C65"/>
    <w:rsid w:val="00C15C80"/>
    <w:rsid w:val="00C23BE8"/>
    <w:rsid w:val="00C40614"/>
    <w:rsid w:val="00C406A8"/>
    <w:rsid w:val="00C42E4F"/>
    <w:rsid w:val="00C45B30"/>
    <w:rsid w:val="00C5576A"/>
    <w:rsid w:val="00C606ED"/>
    <w:rsid w:val="00C61C9E"/>
    <w:rsid w:val="00C61FDB"/>
    <w:rsid w:val="00C6622E"/>
    <w:rsid w:val="00C71810"/>
    <w:rsid w:val="00C71C25"/>
    <w:rsid w:val="00C80EC4"/>
    <w:rsid w:val="00C84006"/>
    <w:rsid w:val="00C84DA0"/>
    <w:rsid w:val="00C84DDF"/>
    <w:rsid w:val="00C85573"/>
    <w:rsid w:val="00C87ED8"/>
    <w:rsid w:val="00C902AE"/>
    <w:rsid w:val="00C9367E"/>
    <w:rsid w:val="00CA29AC"/>
    <w:rsid w:val="00CB62C2"/>
    <w:rsid w:val="00CB6CDB"/>
    <w:rsid w:val="00CC0D31"/>
    <w:rsid w:val="00CC21A1"/>
    <w:rsid w:val="00CC32DA"/>
    <w:rsid w:val="00CC3693"/>
    <w:rsid w:val="00CD038D"/>
    <w:rsid w:val="00CD0E8C"/>
    <w:rsid w:val="00CE1964"/>
    <w:rsid w:val="00CE6CFF"/>
    <w:rsid w:val="00CF0D40"/>
    <w:rsid w:val="00CF7382"/>
    <w:rsid w:val="00D00740"/>
    <w:rsid w:val="00D02FD4"/>
    <w:rsid w:val="00D052A2"/>
    <w:rsid w:val="00D10377"/>
    <w:rsid w:val="00D12E31"/>
    <w:rsid w:val="00D20B48"/>
    <w:rsid w:val="00D21117"/>
    <w:rsid w:val="00D21D05"/>
    <w:rsid w:val="00D2482B"/>
    <w:rsid w:val="00D252CD"/>
    <w:rsid w:val="00D26903"/>
    <w:rsid w:val="00D30573"/>
    <w:rsid w:val="00D3697C"/>
    <w:rsid w:val="00D4581C"/>
    <w:rsid w:val="00D45B4B"/>
    <w:rsid w:val="00D47666"/>
    <w:rsid w:val="00D50994"/>
    <w:rsid w:val="00D52CCF"/>
    <w:rsid w:val="00D559BA"/>
    <w:rsid w:val="00D6283B"/>
    <w:rsid w:val="00D670F7"/>
    <w:rsid w:val="00D72271"/>
    <w:rsid w:val="00D76842"/>
    <w:rsid w:val="00D76C74"/>
    <w:rsid w:val="00D823F7"/>
    <w:rsid w:val="00D85824"/>
    <w:rsid w:val="00D909E2"/>
    <w:rsid w:val="00DA243F"/>
    <w:rsid w:val="00DA5DCD"/>
    <w:rsid w:val="00DA72A6"/>
    <w:rsid w:val="00DB357F"/>
    <w:rsid w:val="00DB399E"/>
    <w:rsid w:val="00DB4DEA"/>
    <w:rsid w:val="00DC0BA9"/>
    <w:rsid w:val="00DC7E00"/>
    <w:rsid w:val="00DC7F50"/>
    <w:rsid w:val="00DD0DA0"/>
    <w:rsid w:val="00DD1853"/>
    <w:rsid w:val="00DE7241"/>
    <w:rsid w:val="00DE75E6"/>
    <w:rsid w:val="00E00DAB"/>
    <w:rsid w:val="00E028C8"/>
    <w:rsid w:val="00E04DAD"/>
    <w:rsid w:val="00E24C65"/>
    <w:rsid w:val="00E277AA"/>
    <w:rsid w:val="00E32BC4"/>
    <w:rsid w:val="00E338C9"/>
    <w:rsid w:val="00E34CB3"/>
    <w:rsid w:val="00E41683"/>
    <w:rsid w:val="00E4454B"/>
    <w:rsid w:val="00E449D3"/>
    <w:rsid w:val="00E453ED"/>
    <w:rsid w:val="00E47DE8"/>
    <w:rsid w:val="00E511BA"/>
    <w:rsid w:val="00E51982"/>
    <w:rsid w:val="00E524F8"/>
    <w:rsid w:val="00E56E16"/>
    <w:rsid w:val="00E618F0"/>
    <w:rsid w:val="00E66F67"/>
    <w:rsid w:val="00E70C79"/>
    <w:rsid w:val="00E729DF"/>
    <w:rsid w:val="00E734CC"/>
    <w:rsid w:val="00E827AA"/>
    <w:rsid w:val="00E82BAB"/>
    <w:rsid w:val="00E901A9"/>
    <w:rsid w:val="00EA4557"/>
    <w:rsid w:val="00EA531D"/>
    <w:rsid w:val="00EA7450"/>
    <w:rsid w:val="00EB0B4D"/>
    <w:rsid w:val="00EB1FB3"/>
    <w:rsid w:val="00EB4E95"/>
    <w:rsid w:val="00EB526F"/>
    <w:rsid w:val="00EB6122"/>
    <w:rsid w:val="00EB67B2"/>
    <w:rsid w:val="00EB7252"/>
    <w:rsid w:val="00EC2F2A"/>
    <w:rsid w:val="00EC529B"/>
    <w:rsid w:val="00EC7895"/>
    <w:rsid w:val="00ED010B"/>
    <w:rsid w:val="00ED52EF"/>
    <w:rsid w:val="00EE502A"/>
    <w:rsid w:val="00EF03FA"/>
    <w:rsid w:val="00EF22A2"/>
    <w:rsid w:val="00EF4710"/>
    <w:rsid w:val="00F025FC"/>
    <w:rsid w:val="00F02C02"/>
    <w:rsid w:val="00F04EC8"/>
    <w:rsid w:val="00F05784"/>
    <w:rsid w:val="00F0739C"/>
    <w:rsid w:val="00F077CD"/>
    <w:rsid w:val="00F21C7A"/>
    <w:rsid w:val="00F24DBC"/>
    <w:rsid w:val="00F25EDB"/>
    <w:rsid w:val="00F26E20"/>
    <w:rsid w:val="00F3179A"/>
    <w:rsid w:val="00F352E5"/>
    <w:rsid w:val="00F37C17"/>
    <w:rsid w:val="00F37C7E"/>
    <w:rsid w:val="00F42AF6"/>
    <w:rsid w:val="00F46D7A"/>
    <w:rsid w:val="00F516E1"/>
    <w:rsid w:val="00F527EA"/>
    <w:rsid w:val="00F60D9C"/>
    <w:rsid w:val="00F616F1"/>
    <w:rsid w:val="00F7769D"/>
    <w:rsid w:val="00F86B17"/>
    <w:rsid w:val="00F86CDA"/>
    <w:rsid w:val="00F87B07"/>
    <w:rsid w:val="00F87CE6"/>
    <w:rsid w:val="00F9206B"/>
    <w:rsid w:val="00F929D9"/>
    <w:rsid w:val="00F92D97"/>
    <w:rsid w:val="00FA4762"/>
    <w:rsid w:val="00FB2C15"/>
    <w:rsid w:val="00FB3AAB"/>
    <w:rsid w:val="00FB5934"/>
    <w:rsid w:val="00FB6129"/>
    <w:rsid w:val="00FC0918"/>
    <w:rsid w:val="00FC390F"/>
    <w:rsid w:val="00FC4C84"/>
    <w:rsid w:val="00FD04B2"/>
    <w:rsid w:val="00FD5772"/>
    <w:rsid w:val="00FD744F"/>
    <w:rsid w:val="00FE453B"/>
    <w:rsid w:val="00FE5672"/>
    <w:rsid w:val="00FF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182E"/>
  <w15:chartTrackingRefBased/>
  <w15:docId w15:val="{E5DE6950-8831-4C2D-8E8E-83A26FEC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2A3"/>
    <w:rPr>
      <w:lang w:val="lt-LT"/>
    </w:rPr>
  </w:style>
  <w:style w:type="paragraph" w:styleId="Heading1">
    <w:name w:val="heading 1"/>
    <w:basedOn w:val="Normal"/>
    <w:next w:val="Normal"/>
    <w:link w:val="Heading1Char"/>
    <w:uiPriority w:val="9"/>
    <w:qFormat/>
    <w:rsid w:val="00352F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2F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2F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2F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2F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2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67"/>
    <w:rPr>
      <w:rFonts w:asciiTheme="majorHAnsi" w:eastAsiaTheme="majorEastAsia" w:hAnsiTheme="majorHAnsi" w:cstheme="majorBidi"/>
      <w:color w:val="0F4761" w:themeColor="accent1" w:themeShade="BF"/>
      <w:sz w:val="40"/>
      <w:szCs w:val="40"/>
      <w:lang w:val="lt-LT"/>
    </w:rPr>
  </w:style>
  <w:style w:type="character" w:customStyle="1" w:styleId="Heading2Char">
    <w:name w:val="Heading 2 Char"/>
    <w:basedOn w:val="DefaultParagraphFont"/>
    <w:link w:val="Heading2"/>
    <w:uiPriority w:val="9"/>
    <w:semiHidden/>
    <w:rsid w:val="00352F67"/>
    <w:rPr>
      <w:rFonts w:asciiTheme="majorHAnsi" w:eastAsiaTheme="majorEastAsia" w:hAnsiTheme="majorHAnsi" w:cstheme="majorBidi"/>
      <w:color w:val="0F4761" w:themeColor="accent1" w:themeShade="BF"/>
      <w:sz w:val="32"/>
      <w:szCs w:val="32"/>
      <w:lang w:val="lt-LT"/>
    </w:rPr>
  </w:style>
  <w:style w:type="character" w:customStyle="1" w:styleId="Heading3Char">
    <w:name w:val="Heading 3 Char"/>
    <w:basedOn w:val="DefaultParagraphFont"/>
    <w:link w:val="Heading3"/>
    <w:uiPriority w:val="9"/>
    <w:semiHidden/>
    <w:rsid w:val="00352F67"/>
    <w:rPr>
      <w:rFonts w:eastAsiaTheme="majorEastAsia" w:cstheme="majorBidi"/>
      <w:color w:val="0F4761" w:themeColor="accent1" w:themeShade="BF"/>
      <w:sz w:val="28"/>
      <w:szCs w:val="28"/>
      <w:lang w:val="lt-LT"/>
    </w:rPr>
  </w:style>
  <w:style w:type="character" w:customStyle="1" w:styleId="Heading4Char">
    <w:name w:val="Heading 4 Char"/>
    <w:basedOn w:val="DefaultParagraphFont"/>
    <w:link w:val="Heading4"/>
    <w:uiPriority w:val="9"/>
    <w:semiHidden/>
    <w:rsid w:val="00352F67"/>
    <w:rPr>
      <w:rFonts w:eastAsiaTheme="majorEastAsia"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352F67"/>
    <w:rPr>
      <w:rFonts w:eastAsiaTheme="majorEastAsia" w:cstheme="majorBidi"/>
      <w:color w:val="0F4761" w:themeColor="accent1" w:themeShade="BF"/>
      <w:lang w:val="lt-LT"/>
    </w:rPr>
  </w:style>
  <w:style w:type="character" w:customStyle="1" w:styleId="Heading6Char">
    <w:name w:val="Heading 6 Char"/>
    <w:basedOn w:val="DefaultParagraphFont"/>
    <w:link w:val="Heading6"/>
    <w:uiPriority w:val="9"/>
    <w:semiHidden/>
    <w:rsid w:val="00352F67"/>
    <w:rPr>
      <w:rFonts w:eastAsiaTheme="majorEastAsia" w:cstheme="majorBidi"/>
      <w:i/>
      <w:iCs/>
      <w:color w:val="595959" w:themeColor="text1" w:themeTint="A6"/>
      <w:lang w:val="lt-LT"/>
    </w:rPr>
  </w:style>
  <w:style w:type="character" w:customStyle="1" w:styleId="Heading7Char">
    <w:name w:val="Heading 7 Char"/>
    <w:basedOn w:val="DefaultParagraphFont"/>
    <w:link w:val="Heading7"/>
    <w:uiPriority w:val="9"/>
    <w:semiHidden/>
    <w:rsid w:val="00352F67"/>
    <w:rPr>
      <w:rFonts w:eastAsiaTheme="majorEastAsia" w:cstheme="majorBidi"/>
      <w:color w:val="595959" w:themeColor="text1" w:themeTint="A6"/>
      <w:lang w:val="lt-LT"/>
    </w:rPr>
  </w:style>
  <w:style w:type="character" w:customStyle="1" w:styleId="Heading8Char">
    <w:name w:val="Heading 8 Char"/>
    <w:basedOn w:val="DefaultParagraphFont"/>
    <w:link w:val="Heading8"/>
    <w:uiPriority w:val="9"/>
    <w:semiHidden/>
    <w:rsid w:val="00352F67"/>
    <w:rPr>
      <w:rFonts w:eastAsiaTheme="majorEastAsia" w:cstheme="majorBidi"/>
      <w:i/>
      <w:iCs/>
      <w:color w:val="272727" w:themeColor="text1" w:themeTint="D8"/>
      <w:lang w:val="lt-LT"/>
    </w:rPr>
  </w:style>
  <w:style w:type="character" w:customStyle="1" w:styleId="Heading9Char">
    <w:name w:val="Heading 9 Char"/>
    <w:basedOn w:val="DefaultParagraphFont"/>
    <w:link w:val="Heading9"/>
    <w:uiPriority w:val="9"/>
    <w:semiHidden/>
    <w:rsid w:val="00352F67"/>
    <w:rPr>
      <w:rFonts w:eastAsiaTheme="majorEastAsia" w:cstheme="majorBidi"/>
      <w:color w:val="272727" w:themeColor="text1" w:themeTint="D8"/>
      <w:lang w:val="lt-LT"/>
    </w:rPr>
  </w:style>
  <w:style w:type="paragraph" w:styleId="Title">
    <w:name w:val="Title"/>
    <w:basedOn w:val="Normal"/>
    <w:next w:val="Normal"/>
    <w:link w:val="TitleChar"/>
    <w:uiPriority w:val="10"/>
    <w:qFormat/>
    <w:rsid w:val="00352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F67"/>
    <w:rPr>
      <w:rFonts w:asciiTheme="majorHAnsi" w:eastAsiaTheme="majorEastAsia" w:hAnsiTheme="majorHAnsi" w:cstheme="majorBidi"/>
      <w:spacing w:val="-10"/>
      <w:kern w:val="28"/>
      <w:sz w:val="56"/>
      <w:szCs w:val="56"/>
      <w:lang w:val="lt-LT"/>
    </w:rPr>
  </w:style>
  <w:style w:type="paragraph" w:styleId="Subtitle">
    <w:name w:val="Subtitle"/>
    <w:basedOn w:val="Normal"/>
    <w:next w:val="Normal"/>
    <w:link w:val="SubtitleChar"/>
    <w:uiPriority w:val="11"/>
    <w:qFormat/>
    <w:rsid w:val="00352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F67"/>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352F67"/>
    <w:pPr>
      <w:spacing w:before="160"/>
      <w:jc w:val="center"/>
    </w:pPr>
    <w:rPr>
      <w:i/>
      <w:iCs/>
      <w:color w:val="404040" w:themeColor="text1" w:themeTint="BF"/>
    </w:rPr>
  </w:style>
  <w:style w:type="character" w:customStyle="1" w:styleId="QuoteChar">
    <w:name w:val="Quote Char"/>
    <w:basedOn w:val="DefaultParagraphFont"/>
    <w:link w:val="Quote"/>
    <w:uiPriority w:val="29"/>
    <w:rsid w:val="00352F67"/>
    <w:rPr>
      <w:i/>
      <w:iCs/>
      <w:color w:val="404040" w:themeColor="text1" w:themeTint="BF"/>
      <w:lang w:val="lt-LT"/>
    </w:rPr>
  </w:style>
  <w:style w:type="paragraph" w:styleId="ListParagraph">
    <w:name w:val="List Paragraph"/>
    <w:aliases w:val="List Paragraph Red,lp1,Bullet 1,Use Case List Paragraph,Numbering,ERP-List Paragraph,List Paragraph1,List Paragraph11,Bullet EY,List Paragraph2,List Paragraph21,Lentele,List not in Table,Sąrašo pastraipa.Bullet,Bullet,Paragraph,Buletai"/>
    <w:basedOn w:val="Normal"/>
    <w:link w:val="ListParagraphChar"/>
    <w:uiPriority w:val="34"/>
    <w:qFormat/>
    <w:rsid w:val="00352F67"/>
    <w:pPr>
      <w:ind w:left="720"/>
      <w:contextualSpacing/>
    </w:pPr>
  </w:style>
  <w:style w:type="character" w:styleId="IntenseEmphasis">
    <w:name w:val="Intense Emphasis"/>
    <w:basedOn w:val="DefaultParagraphFont"/>
    <w:uiPriority w:val="21"/>
    <w:qFormat/>
    <w:rsid w:val="00352F67"/>
    <w:rPr>
      <w:i/>
      <w:iCs/>
      <w:color w:val="0F4761" w:themeColor="accent1" w:themeShade="BF"/>
    </w:rPr>
  </w:style>
  <w:style w:type="paragraph" w:styleId="IntenseQuote">
    <w:name w:val="Intense Quote"/>
    <w:basedOn w:val="Normal"/>
    <w:next w:val="Normal"/>
    <w:link w:val="IntenseQuoteChar"/>
    <w:uiPriority w:val="30"/>
    <w:qFormat/>
    <w:rsid w:val="00352F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F67"/>
    <w:rPr>
      <w:i/>
      <w:iCs/>
      <w:color w:val="0F4761" w:themeColor="accent1" w:themeShade="BF"/>
      <w:lang w:val="lt-LT"/>
    </w:rPr>
  </w:style>
  <w:style w:type="character" w:styleId="IntenseReference">
    <w:name w:val="Intense Reference"/>
    <w:basedOn w:val="DefaultParagraphFont"/>
    <w:uiPriority w:val="32"/>
    <w:qFormat/>
    <w:rsid w:val="00352F67"/>
    <w:rPr>
      <w:b/>
      <w:bCs/>
      <w:smallCaps/>
      <w:color w:val="0F4761" w:themeColor="accent1" w:themeShade="BF"/>
      <w:spacing w:val="5"/>
    </w:rPr>
  </w:style>
  <w:style w:type="table" w:styleId="TableGrid">
    <w:name w:val="Table Grid"/>
    <w:basedOn w:val="TableNormal"/>
    <w:uiPriority w:val="39"/>
    <w:rsid w:val="00854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Red Char,lp1 Char,Bullet 1 Char,Use Case List Paragraph Char,Numbering Char,ERP-List Paragraph Char,List Paragraph1 Char,List Paragraph11 Char,Bullet EY Char,List Paragraph2 Char,List Paragraph21 Char,Lentele Char"/>
    <w:link w:val="ListParagraph"/>
    <w:uiPriority w:val="34"/>
    <w:qFormat/>
    <w:locked/>
    <w:rsid w:val="0004147F"/>
    <w:rPr>
      <w:lang w:val="lt-LT"/>
    </w:rPr>
  </w:style>
  <w:style w:type="character" w:styleId="CommentReference">
    <w:name w:val="annotation reference"/>
    <w:basedOn w:val="DefaultParagraphFont"/>
    <w:uiPriority w:val="99"/>
    <w:semiHidden/>
    <w:unhideWhenUsed/>
    <w:rsid w:val="005A166F"/>
    <w:rPr>
      <w:sz w:val="16"/>
      <w:szCs w:val="16"/>
    </w:rPr>
  </w:style>
  <w:style w:type="paragraph" w:styleId="CommentText">
    <w:name w:val="annotation text"/>
    <w:basedOn w:val="Normal"/>
    <w:link w:val="CommentTextChar"/>
    <w:uiPriority w:val="99"/>
    <w:unhideWhenUsed/>
    <w:rsid w:val="005A166F"/>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5A166F"/>
    <w:rPr>
      <w:kern w:val="0"/>
      <w:sz w:val="20"/>
      <w:szCs w:val="20"/>
      <w14:ligatures w14:val="none"/>
    </w:rPr>
  </w:style>
  <w:style w:type="paragraph" w:styleId="NormalWeb">
    <w:name w:val="Normal (Web)"/>
    <w:basedOn w:val="Normal"/>
    <w:uiPriority w:val="99"/>
    <w:unhideWhenUsed/>
    <w:rsid w:val="005A166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ommentSubject">
    <w:name w:val="annotation subject"/>
    <w:basedOn w:val="CommentText"/>
    <w:next w:val="CommentText"/>
    <w:link w:val="CommentSubjectChar"/>
    <w:uiPriority w:val="99"/>
    <w:semiHidden/>
    <w:unhideWhenUsed/>
    <w:rsid w:val="00F87B07"/>
    <w:rPr>
      <w:b/>
      <w:bCs/>
      <w:kern w:val="2"/>
      <w:lang w:val="lt-LT"/>
      <w14:ligatures w14:val="standardContextual"/>
    </w:rPr>
  </w:style>
  <w:style w:type="character" w:customStyle="1" w:styleId="CommentSubjectChar">
    <w:name w:val="Comment Subject Char"/>
    <w:basedOn w:val="CommentTextChar"/>
    <w:link w:val="CommentSubject"/>
    <w:uiPriority w:val="99"/>
    <w:semiHidden/>
    <w:rsid w:val="00F87B07"/>
    <w:rPr>
      <w:b/>
      <w:bCs/>
      <w:kern w:val="0"/>
      <w:sz w:val="20"/>
      <w:szCs w:val="20"/>
      <w:lang w:val="lt-LT"/>
      <w14:ligatures w14:val="none"/>
    </w:rPr>
  </w:style>
  <w:style w:type="character" w:styleId="Hyperlink">
    <w:name w:val="Hyperlink"/>
    <w:uiPriority w:val="99"/>
    <w:unhideWhenUsed/>
    <w:rsid w:val="002C12BC"/>
    <w:rPr>
      <w:color w:val="0000FF"/>
      <w:u w:val="single"/>
    </w:rPr>
  </w:style>
  <w:style w:type="paragraph" w:styleId="Header">
    <w:name w:val="header"/>
    <w:basedOn w:val="Normal"/>
    <w:link w:val="HeaderChar"/>
    <w:uiPriority w:val="99"/>
    <w:unhideWhenUsed/>
    <w:rsid w:val="0041261C"/>
    <w:pPr>
      <w:tabs>
        <w:tab w:val="center" w:pos="4986"/>
        <w:tab w:val="right" w:pos="9972"/>
      </w:tabs>
      <w:spacing w:after="0" w:line="240" w:lineRule="auto"/>
    </w:pPr>
  </w:style>
  <w:style w:type="character" w:customStyle="1" w:styleId="HeaderChar">
    <w:name w:val="Header Char"/>
    <w:basedOn w:val="DefaultParagraphFont"/>
    <w:link w:val="Header"/>
    <w:uiPriority w:val="99"/>
    <w:rsid w:val="0041261C"/>
    <w:rPr>
      <w:lang w:val="lt-LT"/>
    </w:rPr>
  </w:style>
  <w:style w:type="paragraph" w:styleId="Footer">
    <w:name w:val="footer"/>
    <w:basedOn w:val="Normal"/>
    <w:link w:val="FooterChar"/>
    <w:uiPriority w:val="99"/>
    <w:unhideWhenUsed/>
    <w:rsid w:val="0041261C"/>
    <w:pPr>
      <w:tabs>
        <w:tab w:val="center" w:pos="4986"/>
        <w:tab w:val="right" w:pos="9972"/>
      </w:tabs>
      <w:spacing w:after="0" w:line="240" w:lineRule="auto"/>
    </w:pPr>
  </w:style>
  <w:style w:type="character" w:customStyle="1" w:styleId="FooterChar">
    <w:name w:val="Footer Char"/>
    <w:basedOn w:val="DefaultParagraphFont"/>
    <w:link w:val="Footer"/>
    <w:uiPriority w:val="99"/>
    <w:rsid w:val="0041261C"/>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1893">
      <w:bodyDiv w:val="1"/>
      <w:marLeft w:val="0"/>
      <w:marRight w:val="0"/>
      <w:marTop w:val="0"/>
      <w:marBottom w:val="0"/>
      <w:divBdr>
        <w:top w:val="none" w:sz="0" w:space="0" w:color="auto"/>
        <w:left w:val="none" w:sz="0" w:space="0" w:color="auto"/>
        <w:bottom w:val="none" w:sz="0" w:space="0" w:color="auto"/>
        <w:right w:val="none" w:sz="0" w:space="0" w:color="auto"/>
      </w:divBdr>
    </w:div>
    <w:div w:id="1164323382">
      <w:bodyDiv w:val="1"/>
      <w:marLeft w:val="0"/>
      <w:marRight w:val="0"/>
      <w:marTop w:val="0"/>
      <w:marBottom w:val="0"/>
      <w:divBdr>
        <w:top w:val="none" w:sz="0" w:space="0" w:color="auto"/>
        <w:left w:val="none" w:sz="0" w:space="0" w:color="auto"/>
        <w:bottom w:val="none" w:sz="0" w:space="0" w:color="auto"/>
        <w:right w:val="none" w:sz="0" w:space="0" w:color="auto"/>
      </w:divBdr>
    </w:div>
    <w:div w:id="1220673620">
      <w:bodyDiv w:val="1"/>
      <w:marLeft w:val="0"/>
      <w:marRight w:val="0"/>
      <w:marTop w:val="0"/>
      <w:marBottom w:val="0"/>
      <w:divBdr>
        <w:top w:val="none" w:sz="0" w:space="0" w:color="auto"/>
        <w:left w:val="none" w:sz="0" w:space="0" w:color="auto"/>
        <w:bottom w:val="none" w:sz="0" w:space="0" w:color="auto"/>
        <w:right w:val="none" w:sz="0" w:space="0" w:color="auto"/>
      </w:divBdr>
    </w:div>
    <w:div w:id="1284312297">
      <w:bodyDiv w:val="1"/>
      <w:marLeft w:val="0"/>
      <w:marRight w:val="0"/>
      <w:marTop w:val="0"/>
      <w:marBottom w:val="0"/>
      <w:divBdr>
        <w:top w:val="none" w:sz="0" w:space="0" w:color="auto"/>
        <w:left w:val="none" w:sz="0" w:space="0" w:color="auto"/>
        <w:bottom w:val="none" w:sz="0" w:space="0" w:color="auto"/>
        <w:right w:val="none" w:sz="0" w:space="0" w:color="auto"/>
      </w:divBdr>
    </w:div>
    <w:div w:id="1318652259">
      <w:bodyDiv w:val="1"/>
      <w:marLeft w:val="0"/>
      <w:marRight w:val="0"/>
      <w:marTop w:val="0"/>
      <w:marBottom w:val="0"/>
      <w:divBdr>
        <w:top w:val="none" w:sz="0" w:space="0" w:color="auto"/>
        <w:left w:val="none" w:sz="0" w:space="0" w:color="auto"/>
        <w:bottom w:val="none" w:sz="0" w:space="0" w:color="auto"/>
        <w:right w:val="none" w:sz="0" w:space="0" w:color="auto"/>
      </w:divBdr>
    </w:div>
    <w:div w:id="1341082336">
      <w:bodyDiv w:val="1"/>
      <w:marLeft w:val="0"/>
      <w:marRight w:val="0"/>
      <w:marTop w:val="0"/>
      <w:marBottom w:val="0"/>
      <w:divBdr>
        <w:top w:val="none" w:sz="0" w:space="0" w:color="auto"/>
        <w:left w:val="none" w:sz="0" w:space="0" w:color="auto"/>
        <w:bottom w:val="none" w:sz="0" w:space="0" w:color="auto"/>
        <w:right w:val="none" w:sz="0" w:space="0" w:color="auto"/>
      </w:divBdr>
    </w:div>
    <w:div w:id="139948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BB8E6.7C67D5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Valionytė</dc:creator>
  <cp:keywords/>
  <dc:description/>
  <cp:lastModifiedBy>Loreta Liočienė</cp:lastModifiedBy>
  <cp:revision>20</cp:revision>
  <dcterms:created xsi:type="dcterms:W3CDTF">2025-05-23T05:47:00Z</dcterms:created>
  <dcterms:modified xsi:type="dcterms:W3CDTF">2025-05-23T06:36:00Z</dcterms:modified>
</cp:coreProperties>
</file>