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E6DD" w14:textId="41981DBC" w:rsidR="002D6236" w:rsidRPr="005325E7" w:rsidRDefault="002D6236" w:rsidP="005325E7">
      <w:pPr>
        <w:ind w:left="6480" w:hanging="1093"/>
        <w:jc w:val="both"/>
        <w:rPr>
          <w:rFonts w:ascii="Times New Roman" w:hAnsi="Times New Roman" w:cs="Times New Roman"/>
          <w:color w:val="4C94D8" w:themeColor="text2" w:themeTint="80"/>
        </w:rPr>
      </w:pPr>
      <w:r w:rsidRPr="005325E7">
        <w:rPr>
          <w:rFonts w:ascii="Times New Roman" w:hAnsi="Times New Roman" w:cs="Times New Roman"/>
          <w:color w:val="4C94D8" w:themeColor="text2" w:themeTint="80"/>
        </w:rPr>
        <w:t xml:space="preserve">Pirkimo </w:t>
      </w:r>
      <w:r w:rsidR="005325E7" w:rsidRPr="005325E7">
        <w:rPr>
          <w:rFonts w:ascii="Times New Roman" w:hAnsi="Times New Roman" w:cs="Times New Roman"/>
          <w:color w:val="4C94D8" w:themeColor="text2" w:themeTint="80"/>
        </w:rPr>
        <w:t>sąlygų</w:t>
      </w:r>
      <w:r w:rsidR="00CB77D2" w:rsidRPr="005325E7">
        <w:rPr>
          <w:rFonts w:ascii="Times New Roman" w:hAnsi="Times New Roman" w:cs="Times New Roman"/>
          <w:color w:val="4C94D8" w:themeColor="text2" w:themeTint="80"/>
        </w:rPr>
        <w:t xml:space="preserve"> </w:t>
      </w:r>
      <w:r w:rsidR="00DD11EE">
        <w:rPr>
          <w:rFonts w:ascii="Times New Roman" w:hAnsi="Times New Roman" w:cs="Times New Roman"/>
          <w:color w:val="4C94D8" w:themeColor="text2" w:themeTint="80"/>
        </w:rPr>
        <w:t>2</w:t>
      </w:r>
      <w:r w:rsidRPr="005325E7">
        <w:rPr>
          <w:rFonts w:ascii="Times New Roman" w:hAnsi="Times New Roman" w:cs="Times New Roman"/>
          <w:color w:val="4C94D8" w:themeColor="text2" w:themeTint="80"/>
        </w:rPr>
        <w:t xml:space="preserve"> priedas</w:t>
      </w:r>
      <w:r w:rsidR="005325E7" w:rsidRPr="005325E7">
        <w:rPr>
          <w:rFonts w:ascii="Times New Roman" w:hAnsi="Times New Roman" w:cs="Times New Roman"/>
          <w:color w:val="4C94D8" w:themeColor="text2" w:themeTint="80"/>
        </w:rPr>
        <w:t xml:space="preserve"> „Techninė specifikacija“</w:t>
      </w:r>
    </w:p>
    <w:p w14:paraId="15FF619A" w14:textId="77777777" w:rsidR="002D6236" w:rsidRPr="00CB77D2" w:rsidRDefault="002D6236" w:rsidP="00CB77D2">
      <w:pPr>
        <w:jc w:val="both"/>
        <w:rPr>
          <w:rFonts w:ascii="Times New Roman" w:hAnsi="Times New Roman" w:cs="Times New Roman"/>
          <w:b/>
        </w:rPr>
      </w:pPr>
    </w:p>
    <w:p w14:paraId="77B4DEA9" w14:textId="77777777" w:rsidR="002D6236" w:rsidRPr="00CB77D2" w:rsidRDefault="002D6236" w:rsidP="00CB77D2">
      <w:pPr>
        <w:jc w:val="center"/>
        <w:rPr>
          <w:rFonts w:ascii="Times New Roman" w:hAnsi="Times New Roman" w:cs="Times New Roman"/>
          <w:b/>
        </w:rPr>
      </w:pPr>
    </w:p>
    <w:p w14:paraId="2F81A442" w14:textId="01501150" w:rsidR="005E5733" w:rsidRPr="00CB77D2" w:rsidRDefault="005E5733" w:rsidP="00CB77D2">
      <w:pPr>
        <w:jc w:val="center"/>
        <w:rPr>
          <w:rFonts w:ascii="Times New Roman" w:hAnsi="Times New Roman" w:cs="Times New Roman"/>
          <w:b/>
        </w:rPr>
      </w:pPr>
      <w:r w:rsidRPr="00CB77D2">
        <w:rPr>
          <w:rFonts w:ascii="Times New Roman" w:hAnsi="Times New Roman" w:cs="Times New Roman"/>
          <w:b/>
        </w:rPr>
        <w:t>TECHNINĖ SPECIFIKACIJA</w:t>
      </w:r>
    </w:p>
    <w:p w14:paraId="1B8738DE" w14:textId="77777777" w:rsidR="005E5733" w:rsidRPr="00CB77D2" w:rsidRDefault="005E5733" w:rsidP="00CB77D2">
      <w:pPr>
        <w:jc w:val="center"/>
        <w:rPr>
          <w:rFonts w:ascii="Times New Roman" w:hAnsi="Times New Roman" w:cs="Times New Roman"/>
        </w:rPr>
      </w:pPr>
    </w:p>
    <w:p w14:paraId="2D9D5BAA" w14:textId="337525D6" w:rsidR="005E5733" w:rsidRDefault="005E5733" w:rsidP="00CB77D2">
      <w:pPr>
        <w:jc w:val="center"/>
        <w:rPr>
          <w:rFonts w:ascii="Times New Roman" w:hAnsi="Times New Roman" w:cs="Times New Roman"/>
          <w:b/>
        </w:rPr>
      </w:pPr>
      <w:r w:rsidRPr="00CB77D2">
        <w:rPr>
          <w:rFonts w:ascii="Times New Roman" w:hAnsi="Times New Roman" w:cs="Times New Roman"/>
          <w:b/>
        </w:rPr>
        <w:t>BENDROSIOS NUOSTATOS</w:t>
      </w:r>
    </w:p>
    <w:p w14:paraId="303963A0" w14:textId="24AFC5A5" w:rsidR="00CB77D2" w:rsidRDefault="00CB77D2" w:rsidP="00CB77D2">
      <w:pPr>
        <w:jc w:val="center"/>
        <w:rPr>
          <w:rFonts w:ascii="Times New Roman" w:hAnsi="Times New Roman" w:cs="Times New Roman"/>
          <w:b/>
        </w:rPr>
      </w:pPr>
    </w:p>
    <w:p w14:paraId="70B3BB1F" w14:textId="27619B58" w:rsidR="00CB77D2" w:rsidRPr="00CB77D2" w:rsidRDefault="00CB77D2" w:rsidP="00CB77D2">
      <w:pPr>
        <w:ind w:firstLine="851"/>
        <w:jc w:val="both"/>
        <w:rPr>
          <w:rFonts w:ascii="Times New Roman" w:eastAsiaTheme="minorHAnsi" w:hAnsi="Times New Roman" w:cs="Times New Roman"/>
        </w:rPr>
      </w:pPr>
      <w:bookmarkStart w:id="0" w:name="_Hlk198812060"/>
      <w:r w:rsidRPr="00CB77D2">
        <w:rPr>
          <w:rFonts w:ascii="Times New Roman" w:hAnsi="Times New Roman" w:cs="Times New Roman"/>
          <w:color w:val="3A7C22" w:themeColor="accent6" w:themeShade="BF"/>
        </w:rPr>
        <w:t>Atliekamas žaliasis pirkimas. Pirkimas vykdomas vadovaujantis Lietuvos Respublikos aplinkos ministro 2011 m. birželio 28 d. įsakymo Nr. D1-508 „</w:t>
      </w:r>
      <w:hyperlink r:id="rId10" w:history="1">
        <w:r w:rsidRPr="00CB77D2">
          <w:rPr>
            <w:rStyle w:val="Hipersaitas"/>
            <w:rFonts w:ascii="Times New Roman" w:hAnsi="Times New Roman" w:cs="Times New Roman"/>
            <w:color w:val="3A7C22" w:themeColor="accent6" w:themeShade="BF"/>
            <w:u w:val="single"/>
          </w:rPr>
          <w:t>Dėl Aplinkos apsaugos kriterijų taikymo, vykdant žaliuosius pirkimus, tvarkos aprašo patvirtinimo</w:t>
        </w:r>
      </w:hyperlink>
      <w:r w:rsidRPr="00CB77D2">
        <w:rPr>
          <w:rFonts w:ascii="Times New Roman" w:hAnsi="Times New Roman" w:cs="Times New Roman"/>
          <w:color w:val="3A7C22" w:themeColor="accent6" w:themeShade="BF"/>
        </w:rPr>
        <w:t>“ 4.4.4.</w:t>
      </w:r>
      <w:r w:rsidR="00B0556E">
        <w:rPr>
          <w:rFonts w:ascii="Times New Roman" w:hAnsi="Times New Roman" w:cs="Times New Roman"/>
          <w:color w:val="3A7C22" w:themeColor="accent6" w:themeShade="BF"/>
        </w:rPr>
        <w:t xml:space="preserve"> </w:t>
      </w:r>
      <w:r w:rsidRPr="00CB77D2">
        <w:rPr>
          <w:rFonts w:ascii="Times New Roman" w:hAnsi="Times New Roman" w:cs="Times New Roman"/>
          <w:color w:val="3A7C22" w:themeColor="accent6" w:themeShade="BF"/>
        </w:rPr>
        <w:t xml:space="preserve">punktu </w:t>
      </w:r>
      <w:r w:rsidRPr="00CB77D2">
        <w:rPr>
          <w:rFonts w:ascii="Times New Roman" w:hAnsi="Times New Roman" w:cs="Times New Roman"/>
          <w:color w:val="275317" w:themeColor="accent6" w:themeShade="80"/>
        </w:rPr>
        <w:t>kai</w:t>
      </w:r>
      <w:r w:rsidRPr="00CB77D2">
        <w:rPr>
          <w:rFonts w:ascii="Times New Roman" w:hAnsi="Times New Roman" w:cs="Times New Roman"/>
        </w:rPr>
        <w:t>:</w:t>
      </w:r>
    </w:p>
    <w:tbl>
      <w:tblPr>
        <w:tblStyle w:val="TableGrid1"/>
        <w:tblW w:w="5016" w:type="pct"/>
        <w:tblInd w:w="-5" w:type="dxa"/>
        <w:tblLook w:val="04A0" w:firstRow="1" w:lastRow="0" w:firstColumn="1" w:lastColumn="0" w:noHBand="0" w:noVBand="1"/>
      </w:tblPr>
      <w:tblGrid>
        <w:gridCol w:w="2661"/>
        <w:gridCol w:w="7367"/>
      </w:tblGrid>
      <w:tr w:rsidR="00CB77D2" w:rsidRPr="00CB77D2" w14:paraId="77374CED" w14:textId="77777777" w:rsidTr="00CB77D2">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3A1E89C0" w14:textId="77777777" w:rsidR="00CB77D2" w:rsidRPr="00CB77D2" w:rsidRDefault="00CB77D2">
            <w:pPr>
              <w:spacing w:line="20" w:lineRule="atLeast"/>
              <w:rPr>
                <w:rFonts w:ascii="Times New Roman" w:hAnsi="Times New Roman" w:cs="Times New Roman"/>
                <w:bCs/>
              </w:rPr>
            </w:pPr>
            <w:r w:rsidRPr="00CB77D2">
              <w:rPr>
                <w:rFonts w:ascii="Times New Roman" w:hAnsi="Times New Roman" w:cs="Times New Roman"/>
                <w:bCs/>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40975D65" w14:textId="77777777" w:rsidR="00CB77D2" w:rsidRPr="00CB77D2" w:rsidRDefault="00CB77D2">
            <w:pPr>
              <w:pStyle w:val="Sraopastraipa"/>
              <w:spacing w:line="20" w:lineRule="atLeast"/>
              <w:ind w:left="0"/>
              <w:jc w:val="both"/>
              <w:rPr>
                <w:rFonts w:ascii="Times New Roman" w:hAnsi="Times New Roman" w:cs="Times New Roman"/>
              </w:rPr>
            </w:pPr>
            <w:r w:rsidRPr="00CB77D2">
              <w:rPr>
                <w:rFonts w:ascii="Times New Roman" w:hAnsi="Times New Roman" w:cs="Times New Roman"/>
              </w:rPr>
              <w:t>1. prekė yra tvirta, ilgaamžė, funkcionali, ji ar jos sudedamosios dalys tinkamos naudoti daug kartų ir (ar) lengvai pataisomos ir (ar) pakeičiamos;</w:t>
            </w:r>
          </w:p>
          <w:p w14:paraId="09E6D2F2" w14:textId="55B28A05" w:rsidR="00CB77D2" w:rsidRPr="00A7334B" w:rsidRDefault="00CB77D2">
            <w:pPr>
              <w:pStyle w:val="Sraopastraipa"/>
              <w:spacing w:line="20" w:lineRule="atLeast"/>
              <w:ind w:left="0"/>
              <w:jc w:val="both"/>
              <w:rPr>
                <w:rFonts w:ascii="Times New Roman" w:hAnsi="Times New Roman" w:cs="Times New Roman"/>
                <w:strike/>
                <w:color w:val="C00000"/>
              </w:rPr>
            </w:pPr>
          </w:p>
        </w:tc>
      </w:tr>
      <w:tr w:rsidR="00CB77D2" w:rsidRPr="00CB77D2" w14:paraId="66ABE1C7" w14:textId="77777777" w:rsidTr="00CB77D2">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1F8F1716" w14:textId="77777777" w:rsidR="00CB77D2" w:rsidRPr="00CB77D2" w:rsidRDefault="00CB77D2">
            <w:pPr>
              <w:spacing w:line="20" w:lineRule="atLeast"/>
              <w:rPr>
                <w:rFonts w:ascii="Times New Roman" w:hAnsi="Times New Roman" w:cs="Times New Roman"/>
                <w:bCs/>
              </w:rPr>
            </w:pPr>
            <w:r w:rsidRPr="00CB77D2">
              <w:rPr>
                <w:rFonts w:ascii="Times New Roman" w:hAnsi="Times New Roman" w:cs="Times New Roman"/>
                <w:bCs/>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hideMark/>
          </w:tcPr>
          <w:p w14:paraId="4F756B8D" w14:textId="77777777" w:rsidR="00CB77D2" w:rsidRPr="00CB77D2" w:rsidRDefault="00CB77D2">
            <w:pPr>
              <w:spacing w:line="20" w:lineRule="atLeast"/>
              <w:jc w:val="both"/>
              <w:rPr>
                <w:rFonts w:ascii="Times New Roman" w:hAnsi="Times New Roman" w:cs="Times New Roman"/>
              </w:rPr>
            </w:pPr>
            <w:r w:rsidRPr="00CB77D2">
              <w:rPr>
                <w:rFonts w:ascii="Times New Roman" w:hAnsi="Times New Roman" w:cs="Times New Roman"/>
                <w:b/>
                <w:iCs/>
                <w:color w:val="FF0000"/>
              </w:rPr>
              <w:t>Kartu su pasiūlymu pateikiamas</w:t>
            </w:r>
            <w:r w:rsidRPr="00CB77D2">
              <w:rPr>
                <w:rFonts w:ascii="Times New Roman" w:hAnsi="Times New Roman" w:cs="Times New Roman"/>
                <w:iCs/>
                <w:color w:val="FF0000"/>
              </w:rPr>
              <w:t xml:space="preserve"> </w:t>
            </w:r>
            <w:r w:rsidRPr="00CB77D2">
              <w:rPr>
                <w:rFonts w:ascii="Times New Roman" w:hAnsi="Times New Roman" w:cs="Times New Roman"/>
                <w:iCs/>
              </w:rPr>
              <w:t xml:space="preserve">gamintojo ir (ar) importuotojo/tiekėjo raštiškas patvirtinimas apie prekės atitiktį </w:t>
            </w:r>
            <w:r w:rsidRPr="00CB77D2">
              <w:rPr>
                <w:rFonts w:ascii="Times New Roman" w:hAnsi="Times New Roman" w:cs="Times New Roman"/>
                <w:bCs/>
              </w:rPr>
              <w:t xml:space="preserve">aplinkos apsaugos kriterijams </w:t>
            </w:r>
            <w:r w:rsidRPr="00CB77D2">
              <w:rPr>
                <w:rFonts w:ascii="Times New Roman" w:hAnsi="Times New Roman" w:cs="Times New Roman"/>
                <w:iCs/>
              </w:rPr>
              <w:t xml:space="preserve">arba kiti lygiaverčiai įrodymai pvz. laisvos formos gamintojo / importuotojo /tiekėjo deklaracija. </w:t>
            </w:r>
          </w:p>
        </w:tc>
      </w:tr>
      <w:bookmarkEnd w:id="0"/>
    </w:tbl>
    <w:p w14:paraId="063E2097" w14:textId="77777777" w:rsidR="00CB77D2" w:rsidRPr="00CB77D2" w:rsidRDefault="00CB77D2" w:rsidP="00CB77D2">
      <w:pPr>
        <w:jc w:val="both"/>
        <w:rPr>
          <w:rFonts w:ascii="Times New Roman" w:hAnsi="Times New Roman" w:cs="Times New Roman"/>
          <w:b/>
        </w:rPr>
      </w:pPr>
    </w:p>
    <w:p w14:paraId="08D25962" w14:textId="77777777" w:rsidR="005E5733" w:rsidRPr="00CB77D2" w:rsidRDefault="005E5733" w:rsidP="00CB77D2">
      <w:pPr>
        <w:jc w:val="both"/>
        <w:rPr>
          <w:rFonts w:ascii="Times New Roman" w:hAnsi="Times New Roman" w:cs="Times New Roman"/>
        </w:rPr>
      </w:pPr>
    </w:p>
    <w:p w14:paraId="08BBC92A" w14:textId="3F75691C" w:rsidR="005E5733" w:rsidRPr="00803A8B" w:rsidRDefault="005E5733" w:rsidP="00803A8B">
      <w:pPr>
        <w:ind w:firstLine="720"/>
        <w:jc w:val="both"/>
        <w:rPr>
          <w:rFonts w:ascii="Times New Roman" w:hAnsi="Times New Roman" w:cs="Times New Roman"/>
        </w:rPr>
      </w:pPr>
      <w:bookmarkStart w:id="1" w:name="_Hlk198812104"/>
      <w:r w:rsidRPr="00803A8B">
        <w:rPr>
          <w:rFonts w:ascii="Times New Roman" w:hAnsi="Times New Roman" w:cs="Times New Roman"/>
        </w:rPr>
        <w:t xml:space="preserve">Perkančioji organizacija perka </w:t>
      </w:r>
      <w:bookmarkStart w:id="2" w:name="_Hlk198895533"/>
      <w:r w:rsidR="00B8517D" w:rsidRPr="00803A8B">
        <w:rPr>
          <w:rFonts w:ascii="Times New Roman" w:hAnsi="Times New Roman" w:cs="Times New Roman"/>
        </w:rPr>
        <w:t xml:space="preserve">salės </w:t>
      </w:r>
      <w:r w:rsidR="00B8517D" w:rsidRPr="00D23DA0">
        <w:rPr>
          <w:rFonts w:ascii="Times New Roman" w:hAnsi="Times New Roman" w:cs="Times New Roman"/>
        </w:rPr>
        <w:t>įgarsinimo</w:t>
      </w:r>
      <w:r w:rsidR="00F55412" w:rsidRPr="00D23DA0">
        <w:rPr>
          <w:rFonts w:ascii="Times New Roman" w:hAnsi="Times New Roman" w:cs="Times New Roman"/>
        </w:rPr>
        <w:t xml:space="preserve"> sistemos</w:t>
      </w:r>
      <w:r w:rsidR="006B2748" w:rsidRPr="00D23DA0">
        <w:rPr>
          <w:rFonts w:ascii="Times New Roman" w:hAnsi="Times New Roman" w:cs="Times New Roman"/>
        </w:rPr>
        <w:t xml:space="preserve"> įrangą</w:t>
      </w:r>
      <w:r w:rsidR="00CB77D2" w:rsidRPr="00D23DA0">
        <w:rPr>
          <w:rFonts w:ascii="Times New Roman" w:hAnsi="Times New Roman" w:cs="Times New Roman"/>
        </w:rPr>
        <w:t xml:space="preserve"> (toliau – įgarsinimo sistema</w:t>
      </w:r>
      <w:r w:rsidR="00A7334B" w:rsidRPr="00D23DA0">
        <w:rPr>
          <w:rFonts w:ascii="Times New Roman" w:hAnsi="Times New Roman" w:cs="Times New Roman"/>
        </w:rPr>
        <w:t xml:space="preserve"> / įranga</w:t>
      </w:r>
      <w:r w:rsidR="00CB77D2" w:rsidRPr="00D23DA0">
        <w:rPr>
          <w:rFonts w:ascii="Times New Roman" w:hAnsi="Times New Roman" w:cs="Times New Roman"/>
        </w:rPr>
        <w:t>)</w:t>
      </w:r>
      <w:r w:rsidRPr="00D23DA0">
        <w:rPr>
          <w:rFonts w:ascii="Times New Roman" w:hAnsi="Times New Roman" w:cs="Times New Roman"/>
        </w:rPr>
        <w:t xml:space="preserve">. Pirkimas apima įrangos pristatymą, surinkimą, </w:t>
      </w:r>
      <w:r w:rsidR="00CB77D2" w:rsidRPr="00D23DA0">
        <w:rPr>
          <w:rFonts w:ascii="Times New Roman" w:hAnsi="Times New Roman" w:cs="Times New Roman"/>
        </w:rPr>
        <w:t xml:space="preserve">sumontavimą, </w:t>
      </w:r>
      <w:r w:rsidRPr="00D23DA0">
        <w:rPr>
          <w:rFonts w:ascii="Times New Roman" w:hAnsi="Times New Roman" w:cs="Times New Roman"/>
        </w:rPr>
        <w:t>instaliavimą, paleidimą, derinimą, personalo apmokymą</w:t>
      </w:r>
      <w:bookmarkEnd w:id="2"/>
      <w:r w:rsidRPr="00D23DA0">
        <w:rPr>
          <w:rFonts w:ascii="Times New Roman" w:hAnsi="Times New Roman" w:cs="Times New Roman"/>
        </w:rPr>
        <w:t xml:space="preserve">. </w:t>
      </w:r>
      <w:bookmarkStart w:id="3" w:name="_Hlk198895630"/>
      <w:r w:rsidR="00CB77D2" w:rsidRPr="00D23DA0">
        <w:rPr>
          <w:rFonts w:ascii="Times New Roman" w:hAnsi="Times New Roman" w:cs="Times New Roman"/>
        </w:rPr>
        <w:t xml:space="preserve">Įgarsinimo įranga turi būti pristatyta, surinkta, sumontuota, instaliuota, paleista, suderinta ir apmokytas Pirkėjo personalas dirbti su </w:t>
      </w:r>
      <w:r w:rsidR="006C7855" w:rsidRPr="00D23DA0">
        <w:rPr>
          <w:rFonts w:ascii="Times New Roman" w:hAnsi="Times New Roman" w:cs="Times New Roman"/>
        </w:rPr>
        <w:t xml:space="preserve">įgarsinimo </w:t>
      </w:r>
      <w:r w:rsidR="00CB77D2" w:rsidRPr="00D23DA0">
        <w:rPr>
          <w:rFonts w:ascii="Times New Roman" w:hAnsi="Times New Roman" w:cs="Times New Roman"/>
        </w:rPr>
        <w:t xml:space="preserve">įranga </w:t>
      </w:r>
      <w:r w:rsidR="00CB77D2" w:rsidRPr="00D23DA0">
        <w:rPr>
          <w:rFonts w:ascii="Times New Roman" w:hAnsi="Times New Roman" w:cs="Times New Roman"/>
          <w:bCs/>
        </w:rPr>
        <w:t>ne vėliau iki 2025 m. gruodžio 1 d.,</w:t>
      </w:r>
      <w:r w:rsidR="00CB77D2" w:rsidRPr="00D23DA0">
        <w:rPr>
          <w:rFonts w:ascii="Times New Roman" w:hAnsi="Times New Roman" w:cs="Times New Roman"/>
        </w:rPr>
        <w:t xml:space="preserve">  adresu Antakalnio g. 54, Vilnius</w:t>
      </w:r>
      <w:bookmarkEnd w:id="3"/>
      <w:r w:rsidR="00CB77D2" w:rsidRPr="00D23DA0">
        <w:rPr>
          <w:rFonts w:ascii="Times New Roman" w:hAnsi="Times New Roman" w:cs="Times New Roman"/>
        </w:rPr>
        <w:t xml:space="preserve">. </w:t>
      </w:r>
      <w:r w:rsidR="00CB77D2" w:rsidRPr="00D23DA0">
        <w:rPr>
          <w:rFonts w:ascii="Times New Roman" w:eastAsia="Times New Roman" w:hAnsi="Times New Roman" w:cs="Times New Roman"/>
          <w:bCs/>
        </w:rPr>
        <w:t xml:space="preserve">Tiekėjas įsipareigoja apmokyti Perkančiosios organizacijos personalą (ne mažiau kaip </w:t>
      </w:r>
      <w:r w:rsidR="00CB77D2" w:rsidRPr="00D23DA0">
        <w:rPr>
          <w:rFonts w:ascii="Times New Roman" w:eastAsia="Times New Roman" w:hAnsi="Times New Roman" w:cs="Times New Roman"/>
        </w:rPr>
        <w:t>3</w:t>
      </w:r>
      <w:r w:rsidR="00CB77D2" w:rsidRPr="00D23DA0">
        <w:rPr>
          <w:rFonts w:ascii="Times New Roman" w:eastAsia="Times New Roman" w:hAnsi="Times New Roman" w:cs="Times New Roman"/>
          <w:bCs/>
        </w:rPr>
        <w:t xml:space="preserve"> asmenis) </w:t>
      </w:r>
      <w:r w:rsidR="00CB77D2" w:rsidRPr="00D23DA0">
        <w:rPr>
          <w:rFonts w:ascii="Times New Roman" w:hAnsi="Times New Roman" w:cs="Times New Roman"/>
        </w:rPr>
        <w:t xml:space="preserve">naudotis visomis </w:t>
      </w:r>
      <w:r w:rsidR="00A7334B" w:rsidRPr="00D23DA0">
        <w:rPr>
          <w:rFonts w:ascii="Times New Roman" w:hAnsi="Times New Roman" w:cs="Times New Roman"/>
        </w:rPr>
        <w:t>įgarsinimo</w:t>
      </w:r>
      <w:r w:rsidR="00CB77D2" w:rsidRPr="00D23DA0">
        <w:rPr>
          <w:rFonts w:ascii="Times New Roman" w:hAnsi="Times New Roman" w:cs="Times New Roman"/>
        </w:rPr>
        <w:t xml:space="preserve"> įrangos funkcijomis </w:t>
      </w:r>
      <w:r w:rsidR="00CB77D2" w:rsidRPr="00803A8B">
        <w:rPr>
          <w:rFonts w:ascii="Times New Roman" w:hAnsi="Times New Roman" w:cs="Times New Roman"/>
        </w:rPr>
        <w:t xml:space="preserve">dėl kurių darbuotojams kils klausimų. </w:t>
      </w:r>
      <w:r w:rsidR="00CB77D2" w:rsidRPr="00803A8B">
        <w:rPr>
          <w:rFonts w:ascii="Times New Roman" w:eastAsia="Times New Roman" w:hAnsi="Times New Roman" w:cs="Times New Roman"/>
          <w:bCs/>
        </w:rPr>
        <w:t xml:space="preserve">Mokymai turi vykti </w:t>
      </w:r>
      <w:r w:rsidR="00CB77D2" w:rsidRPr="00803A8B">
        <w:rPr>
          <w:rFonts w:ascii="Times New Roman" w:eastAsia="Times New Roman" w:hAnsi="Times New Roman" w:cs="Times New Roman"/>
        </w:rPr>
        <w:t>lietuvių kalba</w:t>
      </w:r>
      <w:r w:rsidR="00CB77D2" w:rsidRPr="00803A8B">
        <w:rPr>
          <w:rFonts w:ascii="Times New Roman" w:eastAsia="Times New Roman" w:hAnsi="Times New Roman" w:cs="Times New Roman"/>
          <w:bCs/>
        </w:rPr>
        <w:t>, mokymų trukmė – ne mažiau 8 val. pagal iš anksto suderintą grafiką.</w:t>
      </w:r>
    </w:p>
    <w:p w14:paraId="27210B74" w14:textId="0563D4C9" w:rsidR="005E5733" w:rsidRPr="00803A8B" w:rsidRDefault="005E5733" w:rsidP="00803A8B">
      <w:pPr>
        <w:ind w:firstLine="720"/>
        <w:jc w:val="both"/>
        <w:rPr>
          <w:rFonts w:ascii="Times New Roman" w:hAnsi="Times New Roman" w:cs="Times New Roman"/>
        </w:rPr>
      </w:pPr>
      <w:r w:rsidRPr="00803A8B">
        <w:rPr>
          <w:rFonts w:ascii="Times New Roman" w:hAnsi="Times New Roman" w:cs="Times New Roman"/>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00A90D7F" w:rsidRPr="00803A8B">
        <w:rPr>
          <w:rFonts w:ascii="Times New Roman" w:hAnsi="Times New Roman" w:cs="Times New Roman"/>
        </w:rPr>
        <w:t xml:space="preserve"> </w:t>
      </w:r>
      <w:r w:rsidR="00A90D7F" w:rsidRPr="00DF7A43">
        <w:rPr>
          <w:rFonts w:ascii="Times New Roman" w:hAnsi="Times New Roman" w:cs="Times New Roman"/>
          <w:b/>
          <w:bCs/>
        </w:rPr>
        <w:t xml:space="preserve">Visa </w:t>
      </w:r>
      <w:r w:rsidR="00CB77D2" w:rsidRPr="00DF7A43">
        <w:rPr>
          <w:rFonts w:ascii="Times New Roman" w:hAnsi="Times New Roman" w:cs="Times New Roman"/>
          <w:b/>
          <w:bCs/>
        </w:rPr>
        <w:t xml:space="preserve">įgarsinimo sistemos </w:t>
      </w:r>
      <w:r w:rsidR="00A90D7F" w:rsidRPr="00DF7A43">
        <w:rPr>
          <w:rFonts w:ascii="Times New Roman" w:hAnsi="Times New Roman" w:cs="Times New Roman"/>
          <w:b/>
          <w:bCs/>
        </w:rPr>
        <w:t>įrenginių Gamintojo parengta techninė informacija, patvirtinanti siūlomų prekių technines savybes taip pat ekonominio naudingumo kriterijų savybes privalo būti parengta lietuvių arba anglų kalba</w:t>
      </w:r>
      <w:r w:rsidR="000A22D0">
        <w:rPr>
          <w:rFonts w:ascii="Times New Roman" w:hAnsi="Times New Roman" w:cs="Times New Roman"/>
          <w:b/>
          <w:bCs/>
        </w:rPr>
        <w:t xml:space="preserve"> ir pateikta kartu su pasiūlymu</w:t>
      </w:r>
      <w:r w:rsidR="00A90D7F" w:rsidRPr="00DF7A43">
        <w:rPr>
          <w:rFonts w:ascii="Times New Roman" w:hAnsi="Times New Roman" w:cs="Times New Roman"/>
          <w:b/>
          <w:bCs/>
        </w:rPr>
        <w:t>.</w:t>
      </w:r>
    </w:p>
    <w:p w14:paraId="4AB835E9" w14:textId="310CF6B8" w:rsidR="00803A8B" w:rsidRPr="00803A8B" w:rsidRDefault="00803A8B" w:rsidP="00803A8B">
      <w:pPr>
        <w:ind w:firstLine="720"/>
        <w:jc w:val="both"/>
        <w:rPr>
          <w:rFonts w:ascii="Times New Roman" w:hAnsi="Times New Roman" w:cs="Times New Roman"/>
          <w:b/>
          <w:iCs/>
        </w:rPr>
      </w:pPr>
      <w:r w:rsidRPr="00803A8B">
        <w:rPr>
          <w:rFonts w:ascii="Times New Roman" w:hAnsi="Times New Roman" w:cs="Times New Roman"/>
        </w:rPr>
        <w:t xml:space="preserve">1. </w:t>
      </w:r>
      <w:r w:rsidRPr="00803A8B">
        <w:rPr>
          <w:rFonts w:ascii="Times New Roman" w:hAnsi="Times New Roman" w:cs="Times New Roman"/>
          <w:bCs/>
          <w:iCs/>
        </w:rPr>
        <w:t xml:space="preserve">Techninėje specifikacijoje </w:t>
      </w:r>
      <w:r w:rsidRPr="00803A8B">
        <w:rPr>
          <w:rFonts w:ascii="Times New Roman" w:hAnsi="Times New Roman" w:cs="Times New Roman"/>
          <w:b/>
          <w:iCs/>
        </w:rPr>
        <w:t>BŪTINA</w:t>
      </w:r>
      <w:r w:rsidRPr="00803A8B">
        <w:rPr>
          <w:rFonts w:ascii="Times New Roman" w:hAnsi="Times New Roman" w:cs="Times New Roman"/>
          <w:bCs/>
          <w:iCs/>
        </w:rPr>
        <w:t xml:space="preserve">: nurodyti reikalaujamas konkrečias </w:t>
      </w:r>
      <w:r w:rsidRPr="00D23DA0">
        <w:rPr>
          <w:rFonts w:ascii="Times New Roman" w:hAnsi="Times New Roman" w:cs="Times New Roman"/>
          <w:bCs/>
          <w:iCs/>
        </w:rPr>
        <w:t xml:space="preserve">siūlomos </w:t>
      </w:r>
      <w:r w:rsidR="00A7334B" w:rsidRPr="00D23DA0">
        <w:rPr>
          <w:rFonts w:ascii="Times New Roman" w:hAnsi="Times New Roman" w:cs="Times New Roman"/>
        </w:rPr>
        <w:t>įgarsinimo</w:t>
      </w:r>
      <w:r w:rsidRPr="00D23DA0">
        <w:rPr>
          <w:rFonts w:ascii="Times New Roman" w:hAnsi="Times New Roman" w:cs="Times New Roman"/>
          <w:bCs/>
          <w:iCs/>
        </w:rPr>
        <w:t xml:space="preserve"> </w:t>
      </w:r>
      <w:r w:rsidRPr="00803A8B">
        <w:rPr>
          <w:rFonts w:ascii="Times New Roman" w:hAnsi="Times New Roman" w:cs="Times New Roman"/>
          <w:bCs/>
          <w:iCs/>
        </w:rPr>
        <w:t>įrangos techninių parametrų reikšmes/technines charakteristikas,</w:t>
      </w:r>
      <w:r w:rsidRPr="00803A8B">
        <w:rPr>
          <w:rFonts w:ascii="Times New Roman" w:hAnsi="Times New Roman" w:cs="Times New Roman"/>
          <w:bCs/>
          <w:iCs/>
          <w:u w:val="single"/>
        </w:rPr>
        <w:t xml:space="preserve"> o ne atkartoti </w:t>
      </w:r>
      <w:r w:rsidRPr="00803A8B">
        <w:rPr>
          <w:rFonts w:ascii="Times New Roman" w:hAnsi="Times New Roman" w:cs="Times New Roman"/>
          <w:bCs/>
          <w:iCs/>
        </w:rPr>
        <w:t>perkančiosios organizacijos nurodytą minimalų reikalaujamą parametrą,</w:t>
      </w:r>
      <w:r w:rsidRPr="00803A8B">
        <w:rPr>
          <w:rFonts w:ascii="Times New Roman" w:hAnsi="Times New Roman" w:cs="Times New Roman"/>
          <w:u w:val="single"/>
        </w:rPr>
        <w:t xml:space="preserve"> apsiribojimas įrašais „atitinka“ ir (arba) „taip“ negalimas</w:t>
      </w:r>
      <w:r w:rsidRPr="00803A8B">
        <w:rPr>
          <w:rFonts w:ascii="Times New Roman" w:hAnsi="Times New Roman" w:cs="Times New Roman"/>
          <w:bCs/>
          <w:iCs/>
        </w:rPr>
        <w:t>.</w:t>
      </w:r>
      <w:r w:rsidRPr="00803A8B">
        <w:rPr>
          <w:rFonts w:ascii="Times New Roman" w:hAnsi="Times New Roman" w:cs="Times New Roman"/>
          <w:b/>
          <w:iCs/>
        </w:rPr>
        <w:t xml:space="preserve"> </w:t>
      </w:r>
      <w:r w:rsidRPr="00803A8B">
        <w:rPr>
          <w:rFonts w:ascii="Times New Roman" w:hAnsi="Times New Roman" w:cs="Times New Roman"/>
          <w:b/>
          <w:iCs/>
          <w:u w:val="single"/>
        </w:rPr>
        <w:t xml:space="preserve">Pateikti oficialius gamintojo parengtus techninius dokumentus </w:t>
      </w:r>
      <w:r w:rsidRPr="00803A8B">
        <w:rPr>
          <w:rFonts w:ascii="Times New Roman" w:hAnsi="Times New Roman" w:cs="Times New Roman"/>
          <w:b/>
          <w:iCs/>
        </w:rPr>
        <w:t xml:space="preserve">(brošiūras, įrangos techninių duomenų lapus ar kt.). </w:t>
      </w:r>
      <w:r w:rsidRPr="00803A8B">
        <w:rPr>
          <w:rFonts w:ascii="Times New Roman" w:hAnsi="Times New Roman" w:cs="Times New Roman"/>
          <w:iCs/>
        </w:rPr>
        <w:t>Dokumentai, pagrindžiantys techninius reikalavimus, turi būti pateikti lietuvių arba anglų kalba. I</w:t>
      </w:r>
      <w:r w:rsidRPr="00803A8B">
        <w:rPr>
          <w:rFonts w:ascii="Times New Roman" w:hAnsi="Times New Roman" w:cs="Times New Roman"/>
          <w:bCs/>
          <w:iCs/>
        </w:rPr>
        <w:t xml:space="preserve">nformaciją apie kiekvieno reikalaujamo techninio parametro tikslią vietą pateiktame dokumente (puslapis, punktas ir pan.) </w:t>
      </w:r>
      <w:r w:rsidRPr="00803A8B">
        <w:rPr>
          <w:rFonts w:ascii="Times New Roman" w:hAnsi="Times New Roman" w:cs="Times New Roman"/>
          <w:b/>
          <w:iCs/>
        </w:rPr>
        <w:t>nurodyti prie užpildytos techninės specifikacijos</w:t>
      </w:r>
      <w:r w:rsidR="00094D4E">
        <w:rPr>
          <w:rFonts w:ascii="Times New Roman" w:hAnsi="Times New Roman" w:cs="Times New Roman"/>
          <w:b/>
          <w:iCs/>
        </w:rPr>
        <w:t>.</w:t>
      </w:r>
      <w:r w:rsidRPr="00803A8B">
        <w:rPr>
          <w:rFonts w:ascii="Times New Roman" w:hAnsi="Times New Roman" w:cs="Times New Roman"/>
          <w:b/>
          <w:iCs/>
        </w:rPr>
        <w:t xml:space="preserve"> </w:t>
      </w:r>
    </w:p>
    <w:p w14:paraId="17F8FEE5" w14:textId="77777777" w:rsidR="00803A8B" w:rsidRPr="00803A8B" w:rsidRDefault="00803A8B" w:rsidP="00803A8B">
      <w:pPr>
        <w:ind w:firstLine="720"/>
        <w:jc w:val="both"/>
        <w:rPr>
          <w:rFonts w:ascii="Times New Roman" w:hAnsi="Times New Roman" w:cs="Times New Roman"/>
          <w:iCs/>
        </w:rPr>
      </w:pPr>
      <w:r w:rsidRPr="00803A8B">
        <w:rPr>
          <w:rFonts w:ascii="Times New Roman" w:hAnsi="Times New Roman" w:cs="Times New Roman"/>
          <w:iCs/>
          <w:u w:val="single"/>
        </w:rPr>
        <w:t>Dokumentus turi pateikti kartu su pasiūlymu CVP IS priemonėmis. Tiekėjui nepateikus prašomų dokumentų pasiūlymas bus atmestas</w:t>
      </w:r>
      <w:r w:rsidRPr="00803A8B">
        <w:rPr>
          <w:rFonts w:ascii="Times New Roman" w:hAnsi="Times New Roman" w:cs="Times New Roman"/>
          <w:iCs/>
        </w:rPr>
        <w:t xml:space="preserve">. </w:t>
      </w:r>
    </w:p>
    <w:p w14:paraId="46574319" w14:textId="77777777" w:rsidR="00803A8B" w:rsidRPr="00803A8B" w:rsidRDefault="00803A8B" w:rsidP="00803A8B">
      <w:pPr>
        <w:ind w:firstLine="720"/>
        <w:jc w:val="both"/>
        <w:rPr>
          <w:rFonts w:ascii="Times New Roman" w:hAnsi="Times New Roman" w:cs="Times New Roman"/>
          <w:iCs/>
        </w:rPr>
      </w:pPr>
      <w:r w:rsidRPr="00803A8B">
        <w:rPr>
          <w:rFonts w:ascii="Times New Roman" w:hAnsi="Times New Roman" w:cs="Times New Roman"/>
          <w:iCs/>
        </w:rPr>
        <w:t>Jeigu pagrindžiantys dokumentai teikiami ne lietuvių ir/ar anglų kalba, turi būti pateiktas dokumento vertimas į lietuvių kalbą taip, kaip nurodyta konkurso specialiųjų sąlygų 6.3 p. Pasiūlymai, kuriuose siūlomos prekės neatitiks techninės specifikacijos, bus atmetami. Tiekėjas gali siūlyti ir geresnes charakteristikas atitinkančias prekes.</w:t>
      </w:r>
    </w:p>
    <w:p w14:paraId="45B1E722" w14:textId="77777777" w:rsidR="00803A8B" w:rsidRPr="00803A8B" w:rsidRDefault="00803A8B" w:rsidP="00803A8B">
      <w:pPr>
        <w:ind w:firstLine="720"/>
        <w:jc w:val="both"/>
        <w:rPr>
          <w:rFonts w:ascii="Times New Roman" w:hAnsi="Times New Roman" w:cs="Times New Roman"/>
        </w:rPr>
      </w:pPr>
      <w:r w:rsidRPr="00803A8B">
        <w:rPr>
          <w:rFonts w:ascii="Times New Roman" w:hAnsi="Times New Roman" w:cs="Times New Roman"/>
        </w:rPr>
        <w:t>2.</w:t>
      </w:r>
      <w:r w:rsidRPr="00803A8B">
        <w:rPr>
          <w:rFonts w:ascii="Times New Roman" w:hAnsi="Times New Roman" w:cs="Times New Roman"/>
          <w:i/>
          <w:iCs/>
        </w:rPr>
        <w:t xml:space="preserve"> </w:t>
      </w:r>
      <w:r w:rsidRPr="00803A8B">
        <w:rPr>
          <w:rFonts w:ascii="Times New Roman" w:hAnsi="Times New Roman" w:cs="Times New Roman"/>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54FCCC41" w14:textId="77777777" w:rsidR="00803A8B" w:rsidRPr="00803A8B" w:rsidRDefault="00803A8B" w:rsidP="00803A8B">
      <w:pPr>
        <w:ind w:firstLine="720"/>
        <w:jc w:val="both"/>
        <w:rPr>
          <w:rFonts w:ascii="Times New Roman" w:hAnsi="Times New Roman" w:cs="Times New Roman"/>
        </w:rPr>
      </w:pPr>
      <w:r w:rsidRPr="00803A8B">
        <w:rPr>
          <w:rFonts w:ascii="Times New Roman" w:hAnsi="Times New Roman" w:cs="Times New Roman"/>
        </w:rPr>
        <w:t xml:space="preserve">Jeigu Pirkimo dokumentuose yra nurodomas standartas, techninis liudijimas, sertifikatai ar bendrosios techninės specifikacijos (toliau šioje pastraipoje – nurodymas), tai yra laikytina, kad toks nurodymas yra pateiktas </w:t>
      </w:r>
      <w:r w:rsidRPr="00803A8B">
        <w:rPr>
          <w:rFonts w:ascii="Times New Roman" w:hAnsi="Times New Roman" w:cs="Times New Roman"/>
        </w:rPr>
        <w:lastRenderedPageBreak/>
        <w:t>kartu su žodžiais „arba lygiavertis“. Jeigu tiekėjas teikdamas pasiūlymą numato, kad jis tieks lygiaverčius sprendinius, tai jis apie tai turi papildomai pažymėti pasiūlyme.</w:t>
      </w:r>
    </w:p>
    <w:bookmarkEnd w:id="1"/>
    <w:p w14:paraId="5D268F6B" w14:textId="5B5DC509" w:rsidR="00803A8B" w:rsidRPr="00803A8B" w:rsidRDefault="00803A8B" w:rsidP="00803A8B">
      <w:pPr>
        <w:ind w:firstLine="720"/>
        <w:jc w:val="both"/>
        <w:rPr>
          <w:rFonts w:ascii="Times New Roman" w:eastAsiaTheme="minorHAnsi" w:hAnsi="Times New Roman" w:cs="Times New Roman"/>
        </w:rPr>
      </w:pPr>
      <w:r w:rsidRPr="00803A8B">
        <w:rPr>
          <w:rFonts w:ascii="Times New Roman" w:hAnsi="Times New Roman" w:cs="Times New Roman"/>
        </w:rPr>
        <w:t xml:space="preserve">Įgarsinimo sistemai </w:t>
      </w:r>
      <w:bookmarkStart w:id="4" w:name="_Hlk198812228"/>
      <w:r w:rsidRPr="00803A8B">
        <w:rPr>
          <w:rFonts w:ascii="Times New Roman" w:hAnsi="Times New Roman" w:cs="Times New Roman"/>
        </w:rPr>
        <w:t>taikoma ne trumpesnė kaip 24 mėnesių garantija.</w:t>
      </w:r>
      <w:bookmarkEnd w:id="4"/>
      <w:r w:rsidRPr="00803A8B">
        <w:rPr>
          <w:rFonts w:ascii="Times New Roman" w:hAnsi="Times New Roman" w:cs="Times New Roman"/>
        </w:rPr>
        <w:t xml:space="preserve"> </w:t>
      </w:r>
    </w:p>
    <w:p w14:paraId="2B58F21C" w14:textId="77777777" w:rsidR="00803A8B" w:rsidRPr="00803A8B" w:rsidRDefault="00803A8B" w:rsidP="00803A8B">
      <w:pPr>
        <w:ind w:firstLine="720"/>
        <w:jc w:val="both"/>
        <w:rPr>
          <w:rFonts w:ascii="Times New Roman" w:hAnsi="Times New Roman" w:cs="Times New Roman"/>
          <w:strike/>
          <w:color w:val="000000" w:themeColor="text1"/>
          <w:u w:val="single"/>
        </w:rPr>
      </w:pPr>
      <w:bookmarkStart w:id="5" w:name="_Hlk198812344"/>
      <w:r w:rsidRPr="00803A8B">
        <w:rPr>
          <w:rFonts w:ascii="Times New Roman" w:hAnsi="Times New Roman" w:cs="Times New Roman"/>
          <w:color w:val="000000" w:themeColor="text1"/>
          <w:u w:val="single"/>
        </w:rPr>
        <w:t>Tiekėjas, kuris bus pripažintas galimu laimėtoju privalo pateikti:</w:t>
      </w:r>
    </w:p>
    <w:p w14:paraId="0E4CE7C7" w14:textId="77777777" w:rsidR="00803A8B" w:rsidRPr="00803A8B" w:rsidRDefault="00803A8B" w:rsidP="006D16A8">
      <w:pPr>
        <w:pStyle w:val="Sraopastraipa"/>
        <w:widowControl/>
        <w:numPr>
          <w:ilvl w:val="0"/>
          <w:numId w:val="13"/>
        </w:numPr>
        <w:autoSpaceDE/>
        <w:autoSpaceDN/>
        <w:ind w:left="0" w:firstLine="720"/>
        <w:jc w:val="both"/>
        <w:rPr>
          <w:rFonts w:ascii="Times New Roman" w:hAnsi="Times New Roman" w:cs="Times New Roman"/>
          <w:color w:val="000000" w:themeColor="text1"/>
        </w:rPr>
      </w:pPr>
      <w:r w:rsidRPr="00803A8B">
        <w:rPr>
          <w:rFonts w:ascii="Times New Roman" w:eastAsia="SimSun" w:hAnsi="Times New Roman" w:cs="Times New Roman"/>
        </w:rPr>
        <w:t>Dokumentus (gamintojo išduotą pažymą, atestatą, sertifikatą arba lygiavertį dokumentą), patvirtinančius, kad Tiekėjas, yra įrangos gamintojas arba siūlomos įrangos gamintojų atstovas ar oficialus jų platintojas, ir yra gamintojo įgaliotas tiekti įrangą, vykdyti įrangos montavimo derinimo darbus, atlikti įrangos garantinę techninę priežiūrą.</w:t>
      </w:r>
      <w:bookmarkEnd w:id="5"/>
    </w:p>
    <w:p w14:paraId="37647B56" w14:textId="7A23581A" w:rsidR="00803A8B" w:rsidRPr="00803A8B" w:rsidRDefault="00803A8B" w:rsidP="006D16A8">
      <w:pPr>
        <w:pStyle w:val="Sraopastraipa"/>
        <w:widowControl/>
        <w:numPr>
          <w:ilvl w:val="0"/>
          <w:numId w:val="13"/>
        </w:numPr>
        <w:autoSpaceDE/>
        <w:autoSpaceDN/>
        <w:ind w:left="0" w:firstLine="720"/>
        <w:jc w:val="both"/>
        <w:rPr>
          <w:rFonts w:ascii="Times New Roman" w:hAnsi="Times New Roman" w:cs="Times New Roman"/>
          <w:color w:val="000000" w:themeColor="text1"/>
        </w:rPr>
      </w:pPr>
      <w:bookmarkStart w:id="6" w:name="_Hlk198812377"/>
      <w:r w:rsidRPr="00803A8B">
        <w:rPr>
          <w:rFonts w:ascii="Times New Roman" w:hAnsi="Times New Roman" w:cs="Times New Roman"/>
          <w:color w:val="000000" w:themeColor="text1"/>
        </w:rPr>
        <w:t xml:space="preserve">Jeigu Tiekėjas nėra įrangos gamintojas ar jo atstovas arba nėra įgaliotas atlikti įrangos remontą ar techninę priežiūrą garantiniu laikotarpiu, tuomet turi pateikti sutartį su ūkio subjektu, kuris yra gamintojo įgaliotas atlikti siūlomos įrangos remontą ar techninę priežiūrą garantiniu laikotarpiu, arba tokio ūkio subjekto </w:t>
      </w:r>
      <w:r w:rsidRPr="000755F4">
        <w:rPr>
          <w:rFonts w:ascii="Times New Roman" w:hAnsi="Times New Roman" w:cs="Times New Roman"/>
          <w:color w:val="000000" w:themeColor="text1"/>
        </w:rPr>
        <w:t xml:space="preserve">įsipareigojimą atlikti įrangos garantinę priežiūrą pirkimo dokumentuose nustatytomis sąlygomis </w:t>
      </w:r>
      <w:bookmarkEnd w:id="6"/>
      <w:r w:rsidRPr="000755F4">
        <w:rPr>
          <w:rFonts w:ascii="Times New Roman" w:hAnsi="Times New Roman" w:cs="Times New Roman"/>
          <w:color w:val="000000" w:themeColor="text1"/>
        </w:rPr>
        <w:t xml:space="preserve">(taikoma pirkimo pozicijoms </w:t>
      </w:r>
      <w:r w:rsidRPr="000755F4">
        <w:rPr>
          <w:rFonts w:ascii="Times New Roman" w:hAnsi="Times New Roman" w:cs="Times New Roman"/>
        </w:rPr>
        <w:t>1,2,3,4,5,6 ir 7</w:t>
      </w:r>
      <w:r w:rsidRPr="000755F4">
        <w:rPr>
          <w:rFonts w:ascii="Times New Roman" w:hAnsi="Times New Roman" w:cs="Times New Roman"/>
          <w:color w:val="000000" w:themeColor="text1"/>
        </w:rPr>
        <w:t>).</w:t>
      </w:r>
    </w:p>
    <w:p w14:paraId="1A4AD945" w14:textId="77777777" w:rsidR="00803A8B" w:rsidRPr="00CB77D2" w:rsidRDefault="00803A8B" w:rsidP="00CB77D2">
      <w:pPr>
        <w:ind w:firstLine="720"/>
        <w:jc w:val="both"/>
        <w:rPr>
          <w:rFonts w:ascii="Times New Roman" w:hAnsi="Times New Roman" w:cs="Times New Roman"/>
        </w:rPr>
      </w:pPr>
    </w:p>
    <w:p w14:paraId="28C9EFBD" w14:textId="06A1B0BF" w:rsidR="005325E7" w:rsidRPr="005325E7" w:rsidRDefault="0064600B" w:rsidP="005325E7">
      <w:pPr>
        <w:widowControl/>
        <w:autoSpaceDE/>
        <w:autoSpaceDN/>
        <w:jc w:val="center"/>
        <w:rPr>
          <w:rFonts w:ascii="Times New Roman" w:eastAsiaTheme="majorEastAsia" w:hAnsi="Times New Roman" w:cs="Times New Roman"/>
          <w:b/>
          <w:bCs/>
          <w:color w:val="0F4761" w:themeColor="accent1" w:themeShade="BF"/>
          <w:lang w:eastAsia="en-GB"/>
        </w:rPr>
      </w:pPr>
      <w:r>
        <w:rPr>
          <w:rFonts w:ascii="Times New Roman" w:eastAsiaTheme="majorEastAsia" w:hAnsi="Times New Roman" w:cs="Times New Roman"/>
          <w:b/>
          <w:bCs/>
          <w:color w:val="0F4761" w:themeColor="accent1" w:themeShade="BF"/>
          <w:lang w:eastAsia="en-GB"/>
        </w:rPr>
        <w:t xml:space="preserve">3. </w:t>
      </w:r>
      <w:r w:rsidR="005325E7" w:rsidRPr="005325E7">
        <w:rPr>
          <w:rFonts w:ascii="Times New Roman" w:eastAsiaTheme="majorEastAsia" w:hAnsi="Times New Roman" w:cs="Times New Roman"/>
          <w:b/>
          <w:bCs/>
          <w:color w:val="0F4761" w:themeColor="accent1" w:themeShade="BF"/>
          <w:lang w:eastAsia="en-GB"/>
        </w:rPr>
        <w:t>ATITIKIMAS TECHNINĖS SPECIFIKACIJOS REIKALAVIMAMS</w:t>
      </w:r>
    </w:p>
    <w:tbl>
      <w:tblPr>
        <w:tblW w:w="10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9"/>
        <w:gridCol w:w="2298"/>
        <w:gridCol w:w="3970"/>
        <w:gridCol w:w="15"/>
      </w:tblGrid>
      <w:tr w:rsidR="005325E7" w:rsidRPr="005325E7" w14:paraId="0157D1CA"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65FEF708" w14:textId="26B8791C" w:rsidR="005325E7" w:rsidRPr="0064600B" w:rsidRDefault="005325E7" w:rsidP="0064600B">
            <w:pPr>
              <w:pStyle w:val="Sraopastraipa"/>
              <w:widowControl/>
              <w:numPr>
                <w:ilvl w:val="1"/>
                <w:numId w:val="31"/>
              </w:numPr>
              <w:tabs>
                <w:tab w:val="left" w:pos="208"/>
              </w:tabs>
              <w:autoSpaceDE/>
              <w:autoSpaceDN/>
              <w:jc w:val="center"/>
              <w:rPr>
                <w:rFonts w:ascii="Times New Roman" w:eastAsiaTheme="majorEastAsia" w:hAnsi="Times New Roman" w:cs="Times New Roman"/>
                <w:b/>
                <w:bCs/>
                <w:lang w:eastAsia="en-GB"/>
              </w:rPr>
            </w:pPr>
            <w:r w:rsidRPr="0064600B">
              <w:rPr>
                <w:rFonts w:ascii="Times New Roman" w:eastAsiaTheme="majorEastAsia" w:hAnsi="Times New Roman" w:cs="Times New Roman"/>
                <w:b/>
                <w:bCs/>
                <w:lang w:eastAsia="en-GB"/>
              </w:rPr>
              <w:t>Salės priekinio garso plačiajuostė akustinė sistema I tipo</w:t>
            </w:r>
          </w:p>
        </w:tc>
      </w:tr>
      <w:tr w:rsidR="005325E7" w:rsidRPr="005325E7" w14:paraId="41506101"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2117EAB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2D94D231"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10BD5A8"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43A6323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9E1A88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7557F01C"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vAlign w:val="center"/>
            <w:hideMark/>
          </w:tcPr>
          <w:p w14:paraId="7E105CD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4C71AB2"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30F0B178" w14:textId="77777777" w:rsidTr="00094D4E">
        <w:trPr>
          <w:gridAfter w:val="1"/>
          <w:wAfter w:w="15" w:type="dxa"/>
          <w:trHeight w:val="2007"/>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9A34D05" w14:textId="043CAE36"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64600B">
              <w:rPr>
                <w:rFonts w:ascii="Times New Roman" w:eastAsiaTheme="majorEastAsia" w:hAnsi="Times New Roman" w:cs="Times New Roman"/>
                <w:lang w:eastAsia="en-GB"/>
              </w:rPr>
              <w:t>Nr.</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18CE938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7FF8727" w14:textId="2D190F54"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01C5E90A"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CD51B51" w14:textId="291C175C" w:rsidR="005325E7" w:rsidRPr="005325E7" w:rsidRDefault="0064600B"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1</w:t>
            </w:r>
            <w:r>
              <w:rPr>
                <w:rFonts w:ascii="Times New Roman" w:eastAsiaTheme="majorEastAsia" w:hAnsi="Times New Roman" w:cs="Times New Roman"/>
                <w:lang w:eastAsia="en-GB"/>
              </w:rPr>
              <w:t>.</w:t>
            </w:r>
          </w:p>
        </w:tc>
        <w:tc>
          <w:tcPr>
            <w:tcW w:w="5417" w:type="dxa"/>
            <w:gridSpan w:val="2"/>
            <w:tcBorders>
              <w:top w:val="single" w:sz="4" w:space="0" w:color="auto"/>
              <w:left w:val="single" w:sz="4" w:space="0" w:color="auto"/>
              <w:bottom w:val="single" w:sz="4" w:space="0" w:color="auto"/>
              <w:right w:val="single" w:sz="4" w:space="0" w:color="auto"/>
            </w:tcBorders>
            <w:hideMark/>
          </w:tcPr>
          <w:p w14:paraId="3685BA48" w14:textId="77777777" w:rsidR="005325E7" w:rsidRPr="005325E7" w:rsidRDefault="005325E7" w:rsidP="006D16A8">
            <w:pPr>
              <w:widowControl/>
              <w:numPr>
                <w:ilvl w:val="1"/>
                <w:numId w:val="14"/>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Perkamas kiekis: 2 vnt.</w:t>
            </w:r>
          </w:p>
          <w:p w14:paraId="43483D6A" w14:textId="77777777" w:rsidR="005325E7" w:rsidRPr="005325E7" w:rsidRDefault="005325E7" w:rsidP="006D16A8">
            <w:pPr>
              <w:widowControl/>
              <w:numPr>
                <w:ilvl w:val="1"/>
                <w:numId w:val="29"/>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Atkuriamų dažnių juosta ne siauresnėse ribose nei 55 Hz – 18 </w:t>
            </w:r>
            <w:proofErr w:type="spellStart"/>
            <w:r w:rsidRPr="005325E7">
              <w:rPr>
                <w:rFonts w:ascii="Times New Roman" w:eastAsiaTheme="majorEastAsia" w:hAnsi="Times New Roman" w:cs="Times New Roman"/>
                <w:lang w:eastAsia="en-GB"/>
              </w:rPr>
              <w:t>kHz</w:t>
            </w:r>
            <w:proofErr w:type="spellEnd"/>
            <w:r w:rsidRPr="005325E7">
              <w:rPr>
                <w:rFonts w:ascii="Times New Roman" w:eastAsiaTheme="majorEastAsia" w:hAnsi="Times New Roman" w:cs="Times New Roman"/>
                <w:lang w:eastAsia="en-GB"/>
              </w:rPr>
              <w:t>.</w:t>
            </w:r>
          </w:p>
          <w:p w14:paraId="4568DC81" w14:textId="75E7FEC6" w:rsidR="005325E7" w:rsidRPr="006D16A8" w:rsidRDefault="005325E7" w:rsidP="006D16A8">
            <w:pPr>
              <w:pStyle w:val="Sraopastraipa"/>
              <w:widowControl/>
              <w:numPr>
                <w:ilvl w:val="1"/>
                <w:numId w:val="30"/>
              </w:numPr>
              <w:autoSpaceDE/>
              <w:autoSpaceDN/>
              <w:jc w:val="both"/>
              <w:rPr>
                <w:rFonts w:ascii="Times New Roman" w:eastAsiaTheme="majorEastAsia" w:hAnsi="Times New Roman" w:cs="Times New Roman"/>
                <w:lang w:eastAsia="en-GB"/>
              </w:rPr>
            </w:pPr>
            <w:r w:rsidRPr="006D16A8">
              <w:rPr>
                <w:rFonts w:ascii="Times New Roman" w:eastAsiaTheme="majorEastAsia" w:hAnsi="Times New Roman" w:cs="Times New Roman"/>
                <w:lang w:eastAsia="en-GB"/>
              </w:rPr>
              <w:t xml:space="preserve">Garso kolonėlės sukuriamas didžiausias maksimalus linijinis garso slėgis (SPL) turi būti ne mažesnis kaip 140 </w:t>
            </w:r>
            <w:proofErr w:type="spellStart"/>
            <w:r w:rsidRPr="006D16A8">
              <w:rPr>
                <w:rFonts w:ascii="Times New Roman" w:eastAsiaTheme="majorEastAsia" w:hAnsi="Times New Roman" w:cs="Times New Roman"/>
                <w:lang w:eastAsia="en-GB"/>
              </w:rPr>
              <w:t>dB</w:t>
            </w:r>
            <w:proofErr w:type="spellEnd"/>
            <w:r w:rsidRPr="006D16A8">
              <w:rPr>
                <w:rFonts w:ascii="Times New Roman" w:eastAsiaTheme="majorEastAsia" w:hAnsi="Times New Roman" w:cs="Times New Roman"/>
                <w:lang w:eastAsia="en-GB"/>
              </w:rPr>
              <w:t xml:space="preserve"> </w:t>
            </w:r>
          </w:p>
          <w:p w14:paraId="62E02843" w14:textId="6E8ECAD8" w:rsidR="005325E7" w:rsidRPr="006D16A8" w:rsidRDefault="005325E7" w:rsidP="006D16A8">
            <w:pPr>
              <w:pStyle w:val="Sraopastraipa"/>
              <w:widowControl/>
              <w:numPr>
                <w:ilvl w:val="1"/>
                <w:numId w:val="30"/>
              </w:numPr>
              <w:autoSpaceDE/>
              <w:autoSpaceDN/>
              <w:jc w:val="both"/>
              <w:rPr>
                <w:rFonts w:ascii="Times New Roman" w:eastAsiaTheme="majorEastAsia" w:hAnsi="Times New Roman" w:cs="Times New Roman"/>
                <w:lang w:eastAsia="en-GB"/>
              </w:rPr>
            </w:pPr>
            <w:r w:rsidRPr="006D16A8">
              <w:rPr>
                <w:rFonts w:ascii="Times New Roman" w:eastAsiaTheme="majorEastAsia" w:hAnsi="Times New Roman" w:cs="Times New Roman"/>
                <w:lang w:eastAsia="en-GB"/>
              </w:rPr>
              <w:t>Horizontalus garso padengimo kampas 95° (±5°).</w:t>
            </w:r>
          </w:p>
          <w:p w14:paraId="4C7585A7" w14:textId="3ED24842" w:rsidR="005325E7" w:rsidRPr="006D16A8" w:rsidRDefault="005325E7" w:rsidP="006D16A8">
            <w:pPr>
              <w:pStyle w:val="Sraopastraipa"/>
              <w:widowControl/>
              <w:numPr>
                <w:ilvl w:val="1"/>
                <w:numId w:val="30"/>
              </w:numPr>
              <w:autoSpaceDE/>
              <w:autoSpaceDN/>
              <w:jc w:val="both"/>
              <w:rPr>
                <w:rFonts w:ascii="Times New Roman" w:eastAsiaTheme="majorEastAsia" w:hAnsi="Times New Roman" w:cs="Times New Roman"/>
                <w:lang w:eastAsia="en-GB"/>
              </w:rPr>
            </w:pPr>
            <w:r w:rsidRPr="006D16A8">
              <w:rPr>
                <w:rFonts w:ascii="Times New Roman" w:eastAsiaTheme="majorEastAsia" w:hAnsi="Times New Roman" w:cs="Times New Roman"/>
                <w:lang w:eastAsia="en-GB"/>
              </w:rPr>
              <w:t>Vertikalus garso padengimo kampas 40° (±5°).</w:t>
            </w:r>
          </w:p>
          <w:p w14:paraId="53954669" w14:textId="77777777" w:rsidR="005325E7" w:rsidRPr="005325E7" w:rsidRDefault="005325E7" w:rsidP="006D16A8">
            <w:pPr>
              <w:widowControl/>
              <w:numPr>
                <w:ilvl w:val="1"/>
                <w:numId w:val="3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du ir ne mažesni nei 12 colių žemų/vidutinių dažnių garsiakalbiai.</w:t>
            </w:r>
          </w:p>
          <w:p w14:paraId="20BB15D2" w14:textId="77777777" w:rsidR="005325E7" w:rsidRPr="005325E7" w:rsidRDefault="005325E7" w:rsidP="006D16A8">
            <w:pPr>
              <w:widowControl/>
              <w:numPr>
                <w:ilvl w:val="1"/>
                <w:numId w:val="3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vienas ir ne mažesnis nei 4 colių aukštų dažnių garsiakalbis.</w:t>
            </w:r>
          </w:p>
          <w:p w14:paraId="4440CD70" w14:textId="77777777" w:rsidR="005325E7" w:rsidRPr="005325E7" w:rsidRDefault="005325E7" w:rsidP="006D16A8">
            <w:pPr>
              <w:widowControl/>
              <w:numPr>
                <w:ilvl w:val="1"/>
                <w:numId w:val="3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Garso stiprinimui naudojami integruoti į kolonėlę arba nutolę stiprintuvai.</w:t>
            </w:r>
          </w:p>
          <w:p w14:paraId="05162BB7" w14:textId="77777777" w:rsidR="005325E7" w:rsidRPr="005325E7" w:rsidRDefault="005325E7" w:rsidP="006D16A8">
            <w:pPr>
              <w:widowControl/>
              <w:numPr>
                <w:ilvl w:val="1"/>
                <w:numId w:val="3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Individualaus šiai kolonėlei skirto stiprintuvo klasė ne prastesnė kaip “D”.</w:t>
            </w:r>
          </w:p>
          <w:p w14:paraId="3E97BFC8" w14:textId="77777777" w:rsidR="005325E7" w:rsidRPr="005325E7" w:rsidRDefault="005325E7" w:rsidP="006D16A8">
            <w:pPr>
              <w:widowControl/>
              <w:numPr>
                <w:ilvl w:val="1"/>
                <w:numId w:val="30"/>
              </w:numPr>
              <w:tabs>
                <w:tab w:val="left" w:pos="492"/>
              </w:tabs>
              <w:autoSpaceDE/>
              <w:autoSpaceDN/>
              <w:ind w:left="350"/>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Gamintojo numatyta aukštų dažnių garsiakalbio ruporo pasukimo funkcija, leidžianti naudoti reikiamą garso padengimo kampą garso kolonėlei esant tiek vertikalioje, tiek horizontalioje padėtyje.</w:t>
            </w:r>
          </w:p>
        </w:tc>
        <w:tc>
          <w:tcPr>
            <w:tcW w:w="3970" w:type="dxa"/>
            <w:tcBorders>
              <w:top w:val="single" w:sz="4" w:space="0" w:color="auto"/>
              <w:left w:val="single" w:sz="4" w:space="0" w:color="auto"/>
              <w:bottom w:val="single" w:sz="4" w:space="0" w:color="auto"/>
              <w:right w:val="single" w:sz="4" w:space="0" w:color="auto"/>
            </w:tcBorders>
            <w:noWrap/>
          </w:tcPr>
          <w:p w14:paraId="5EA52D4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21508C7"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2089D09E" w14:textId="500A43B1" w:rsidR="005325E7" w:rsidRPr="0095797B" w:rsidRDefault="005325E7" w:rsidP="0095797B">
            <w:pPr>
              <w:pStyle w:val="Sraopastraipa"/>
              <w:widowControl/>
              <w:numPr>
                <w:ilvl w:val="1"/>
                <w:numId w:val="31"/>
              </w:numPr>
              <w:autoSpaceDE/>
              <w:autoSpaceDN/>
              <w:jc w:val="center"/>
              <w:rPr>
                <w:rFonts w:ascii="Times New Roman" w:eastAsiaTheme="majorEastAsia" w:hAnsi="Times New Roman" w:cs="Times New Roman"/>
                <w:b/>
                <w:bCs/>
                <w:lang w:eastAsia="en-GB"/>
              </w:rPr>
            </w:pPr>
            <w:r w:rsidRPr="0095797B">
              <w:rPr>
                <w:rFonts w:ascii="Times New Roman" w:eastAsiaTheme="majorEastAsia" w:hAnsi="Times New Roman" w:cs="Times New Roman"/>
                <w:b/>
                <w:bCs/>
                <w:lang w:eastAsia="en-GB"/>
              </w:rPr>
              <w:t>Salės priekinio garso plačiajuostė akustinė II tipo</w:t>
            </w:r>
          </w:p>
        </w:tc>
      </w:tr>
      <w:tr w:rsidR="005325E7" w:rsidRPr="005325E7" w14:paraId="7FEDDD16"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5BFEA0C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26B782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19751B8B"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6347A28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4E3319E4"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FE92902"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vAlign w:val="center"/>
            <w:hideMark/>
          </w:tcPr>
          <w:p w14:paraId="3CAE638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092E4A6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207EF083" w14:textId="77777777" w:rsidTr="00094D4E">
        <w:trPr>
          <w:gridAfter w:val="1"/>
          <w:wAfter w:w="15" w:type="dxa"/>
          <w:trHeight w:val="1833"/>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3ED71887" w14:textId="42A98BBF"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lastRenderedPageBreak/>
              <w:t xml:space="preserve">Eil. </w:t>
            </w:r>
            <w:r w:rsidR="0095797B">
              <w:rPr>
                <w:rFonts w:ascii="Times New Roman" w:eastAsiaTheme="majorEastAsia" w:hAnsi="Times New Roman" w:cs="Times New Roman"/>
                <w:lang w:eastAsia="en-GB"/>
              </w:rPr>
              <w:t>N</w:t>
            </w:r>
            <w:r w:rsidRPr="005325E7">
              <w:rPr>
                <w:rFonts w:ascii="Times New Roman" w:eastAsiaTheme="majorEastAsia" w:hAnsi="Times New Roman" w:cs="Times New Roman"/>
                <w:lang w:eastAsia="en-GB"/>
              </w:rPr>
              <w:t xml:space="preserve">r.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5CD4D4F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6BFB3DCE" w14:textId="5763028F"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ype="page"/>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687ACC1F"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0DDA1FD" w14:textId="0682A0F7" w:rsidR="005325E7" w:rsidRPr="005325E7" w:rsidRDefault="0095797B"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2</w:t>
            </w:r>
          </w:p>
        </w:tc>
        <w:tc>
          <w:tcPr>
            <w:tcW w:w="5417" w:type="dxa"/>
            <w:gridSpan w:val="2"/>
            <w:tcBorders>
              <w:top w:val="single" w:sz="4" w:space="0" w:color="auto"/>
              <w:left w:val="single" w:sz="4" w:space="0" w:color="auto"/>
              <w:bottom w:val="single" w:sz="4" w:space="0" w:color="auto"/>
              <w:right w:val="single" w:sz="4" w:space="0" w:color="auto"/>
            </w:tcBorders>
            <w:hideMark/>
          </w:tcPr>
          <w:p w14:paraId="0DE70D7F" w14:textId="4A7C7D51" w:rsidR="0095797B" w:rsidRDefault="005325E7" w:rsidP="00E253C7">
            <w:pPr>
              <w:pStyle w:val="Sraopastraipa"/>
              <w:widowControl/>
              <w:numPr>
                <w:ilvl w:val="2"/>
                <w:numId w:val="31"/>
              </w:numPr>
              <w:autoSpaceDE/>
              <w:autoSpaceDN/>
              <w:jc w:val="both"/>
              <w:rPr>
                <w:rFonts w:ascii="Times New Roman" w:eastAsiaTheme="majorEastAsia" w:hAnsi="Times New Roman" w:cs="Times New Roman"/>
                <w:lang w:eastAsia="en-GB"/>
              </w:rPr>
            </w:pPr>
            <w:r w:rsidRPr="0095797B">
              <w:rPr>
                <w:rFonts w:ascii="Times New Roman" w:eastAsiaTheme="majorEastAsia" w:hAnsi="Times New Roman" w:cs="Times New Roman"/>
                <w:lang w:eastAsia="en-GB"/>
              </w:rPr>
              <w:t>Perkamas kiekis: 2 vnt.</w:t>
            </w:r>
          </w:p>
          <w:p w14:paraId="519C15CE"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95797B">
              <w:rPr>
                <w:rFonts w:ascii="Times New Roman" w:eastAsiaTheme="majorEastAsia" w:hAnsi="Times New Roman" w:cs="Times New Roman"/>
                <w:lang w:eastAsia="en-GB"/>
              </w:rPr>
              <w:t xml:space="preserve">Atkuriamų dažnių juosta ne siauresnėse ribose nei 81 Hz – 18 </w:t>
            </w:r>
            <w:proofErr w:type="spellStart"/>
            <w:r w:rsidRPr="0095797B">
              <w:rPr>
                <w:rFonts w:ascii="Times New Roman" w:eastAsiaTheme="majorEastAsia" w:hAnsi="Times New Roman" w:cs="Times New Roman"/>
                <w:lang w:eastAsia="en-GB"/>
              </w:rPr>
              <w:t>kHz</w:t>
            </w:r>
            <w:proofErr w:type="spellEnd"/>
            <w:r w:rsidRPr="0095797B">
              <w:rPr>
                <w:rFonts w:ascii="Times New Roman" w:eastAsiaTheme="majorEastAsia" w:hAnsi="Times New Roman" w:cs="Times New Roman"/>
                <w:lang w:eastAsia="en-GB"/>
              </w:rPr>
              <w:t>.</w:t>
            </w:r>
          </w:p>
          <w:p w14:paraId="32E2F6F7"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 xml:space="preserve">Garso kolonėlės sukuriamas didžiausias maksimalus linijinis garso slėgis (SPL) turi būti ne mažesnis kaip 120 </w:t>
            </w:r>
            <w:proofErr w:type="spellStart"/>
            <w:r w:rsidRPr="00E253C7">
              <w:rPr>
                <w:rFonts w:ascii="Times New Roman" w:eastAsiaTheme="majorEastAsia" w:hAnsi="Times New Roman" w:cs="Times New Roman"/>
                <w:lang w:eastAsia="en-GB"/>
              </w:rPr>
              <w:t>dB</w:t>
            </w:r>
            <w:proofErr w:type="spellEnd"/>
            <w:r w:rsidRPr="00E253C7">
              <w:rPr>
                <w:rFonts w:ascii="Times New Roman" w:eastAsiaTheme="majorEastAsia" w:hAnsi="Times New Roman" w:cs="Times New Roman"/>
                <w:lang w:eastAsia="en-GB"/>
              </w:rPr>
              <w:t xml:space="preserve"> </w:t>
            </w:r>
          </w:p>
          <w:p w14:paraId="38AD28DD"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Horizontalus garso padengimo kampas 110° (±5°).</w:t>
            </w:r>
          </w:p>
          <w:p w14:paraId="4E7428FF"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Vertikalus garso padengimo kampas 50° (±5°).</w:t>
            </w:r>
          </w:p>
          <w:p w14:paraId="68A5E846"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Ne mažiau kaip du ir ne mažesni nei 5 colių žemų/vidutinių dažnių garsiakalbiai.</w:t>
            </w:r>
          </w:p>
          <w:p w14:paraId="492E7844"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Ne mažiau kaip vienas ir ne mažesnis nei 2 colių aukštų dažnių garsiakalbis.</w:t>
            </w:r>
          </w:p>
          <w:p w14:paraId="55AF6024"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Garso stiprinimui naudojami integruoti į kolonėlę arba nutolę stiprintuvai.</w:t>
            </w:r>
          </w:p>
          <w:p w14:paraId="673DB4F9" w14:textId="77777777" w:rsid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Individualaus šiai kolonėlei skirto stiprintuvo klasė ne prastesnė kaip “D”.</w:t>
            </w:r>
          </w:p>
          <w:p w14:paraId="0155160E" w14:textId="6E950DC2" w:rsidR="005325E7" w:rsidRPr="00E253C7" w:rsidRDefault="005325E7" w:rsidP="00E253C7">
            <w:pPr>
              <w:pStyle w:val="Sraopastraipa"/>
              <w:widowControl/>
              <w:numPr>
                <w:ilvl w:val="2"/>
                <w:numId w:val="31"/>
              </w:numPr>
              <w:tabs>
                <w:tab w:val="left" w:pos="637"/>
              </w:tabs>
              <w:autoSpaceDE/>
              <w:autoSpaceDN/>
              <w:ind w:left="354" w:hanging="354"/>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Gamintojo numatyta aukštų dažnių garsiakalbio ruporo pasukimo funkcija, leidžianti naudoti reikiamą garso padengimo kampą garso kolonėlei esant tiek vertikalioje, tiek horizontalioje padėtyje.</w:t>
            </w:r>
          </w:p>
        </w:tc>
        <w:tc>
          <w:tcPr>
            <w:tcW w:w="3970" w:type="dxa"/>
            <w:tcBorders>
              <w:top w:val="single" w:sz="4" w:space="0" w:color="auto"/>
              <w:left w:val="single" w:sz="4" w:space="0" w:color="auto"/>
              <w:bottom w:val="single" w:sz="4" w:space="0" w:color="auto"/>
              <w:right w:val="single" w:sz="4" w:space="0" w:color="auto"/>
            </w:tcBorders>
            <w:noWrap/>
          </w:tcPr>
          <w:p w14:paraId="383BC82A" w14:textId="77777777" w:rsidR="005325E7" w:rsidRPr="005325E7" w:rsidRDefault="005325E7" w:rsidP="005325E7">
            <w:pPr>
              <w:widowControl/>
              <w:autoSpaceDE/>
              <w:autoSpaceDN/>
              <w:jc w:val="both"/>
              <w:rPr>
                <w:rFonts w:ascii="Times New Roman" w:eastAsiaTheme="majorEastAsia" w:hAnsi="Times New Roman" w:cs="Times New Roman"/>
                <w:b/>
                <w:bCs/>
                <w:lang w:eastAsia="en-GB"/>
              </w:rPr>
            </w:pPr>
          </w:p>
        </w:tc>
      </w:tr>
      <w:tr w:rsidR="005325E7" w:rsidRPr="005325E7" w14:paraId="72767622"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49F5B6E6" w14:textId="1C0C4BC6" w:rsidR="005325E7" w:rsidRPr="00E253C7" w:rsidRDefault="00E253C7" w:rsidP="00E253C7">
            <w:pPr>
              <w:pStyle w:val="Sraopastraipa"/>
              <w:widowControl/>
              <w:numPr>
                <w:ilvl w:val="1"/>
                <w:numId w:val="31"/>
              </w:numPr>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 xml:space="preserve"> </w:t>
            </w:r>
            <w:r w:rsidR="005325E7" w:rsidRPr="00E253C7">
              <w:rPr>
                <w:rFonts w:ascii="Times New Roman" w:eastAsiaTheme="majorEastAsia" w:hAnsi="Times New Roman" w:cs="Times New Roman"/>
                <w:b/>
                <w:bCs/>
                <w:lang w:eastAsia="en-GB"/>
              </w:rPr>
              <w:t>Salės žemų dažnių akustinė sistema</w:t>
            </w:r>
          </w:p>
        </w:tc>
      </w:tr>
      <w:tr w:rsidR="005325E7" w:rsidRPr="005325E7" w14:paraId="4E9782D2"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459EFBB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7F2BCE5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11375ACB"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25829A84"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1E6E86D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2401997"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vAlign w:val="center"/>
            <w:hideMark/>
          </w:tcPr>
          <w:p w14:paraId="13A2E72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B8B837C"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4AD5479" w14:textId="77777777" w:rsidTr="00094D4E">
        <w:trPr>
          <w:gridAfter w:val="1"/>
          <w:wAfter w:w="15" w:type="dxa"/>
          <w:trHeight w:val="2415"/>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022A546" w14:textId="72F0D576"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06004A">
              <w:rPr>
                <w:rFonts w:ascii="Times New Roman" w:eastAsiaTheme="majorEastAsia" w:hAnsi="Times New Roman" w:cs="Times New Roman"/>
                <w:lang w:eastAsia="en-GB"/>
              </w:rPr>
              <w:t>N</w:t>
            </w:r>
            <w:r w:rsidRPr="005325E7">
              <w:rPr>
                <w:rFonts w:ascii="Times New Roman" w:eastAsiaTheme="majorEastAsia" w:hAnsi="Times New Roman" w:cs="Times New Roman"/>
                <w:lang w:eastAsia="en-GB"/>
              </w:rPr>
              <w:t xml:space="preserve">r.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5C2B4C1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412EA26" w14:textId="003FA52D"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11B30782"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88E8749" w14:textId="11DD39B3"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3</w:t>
            </w:r>
            <w:r w:rsidR="00E253C7">
              <w:rPr>
                <w:rFonts w:ascii="Times New Roman" w:eastAsiaTheme="majorEastAsia" w:hAnsi="Times New Roman" w:cs="Times New Roman"/>
                <w:lang w:eastAsia="en-GB"/>
              </w:rPr>
              <w:t>.3</w:t>
            </w:r>
          </w:p>
        </w:tc>
        <w:tc>
          <w:tcPr>
            <w:tcW w:w="5417" w:type="dxa"/>
            <w:gridSpan w:val="2"/>
            <w:tcBorders>
              <w:top w:val="single" w:sz="4" w:space="0" w:color="auto"/>
              <w:left w:val="single" w:sz="4" w:space="0" w:color="auto"/>
              <w:bottom w:val="single" w:sz="4" w:space="0" w:color="auto"/>
              <w:right w:val="single" w:sz="4" w:space="0" w:color="auto"/>
            </w:tcBorders>
            <w:hideMark/>
          </w:tcPr>
          <w:p w14:paraId="7421E714" w14:textId="77777777" w:rsidR="00E253C7" w:rsidRDefault="005325E7" w:rsidP="00E253C7">
            <w:pPr>
              <w:pStyle w:val="Sraopastraipa"/>
              <w:widowControl/>
              <w:numPr>
                <w:ilvl w:val="2"/>
                <w:numId w:val="31"/>
              </w:numPr>
              <w:tabs>
                <w:tab w:val="left" w:pos="637"/>
              </w:tabs>
              <w:autoSpaceDE/>
              <w:autoSpaceDN/>
              <w:ind w:left="212" w:hanging="212"/>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Perkamas kiekis: 2 vnt.</w:t>
            </w:r>
          </w:p>
          <w:p w14:paraId="49711EFB" w14:textId="77777777" w:rsidR="00E253C7" w:rsidRDefault="005325E7" w:rsidP="00E253C7">
            <w:pPr>
              <w:pStyle w:val="Sraopastraipa"/>
              <w:widowControl/>
              <w:numPr>
                <w:ilvl w:val="2"/>
                <w:numId w:val="31"/>
              </w:numPr>
              <w:tabs>
                <w:tab w:val="left" w:pos="637"/>
              </w:tabs>
              <w:autoSpaceDE/>
              <w:autoSpaceDN/>
              <w:ind w:left="212" w:hanging="212"/>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Atkuriamų dažnių juosta ne siauresnėse ribose nei 36Hz – 125 Hz</w:t>
            </w:r>
          </w:p>
          <w:p w14:paraId="33ED8BC2" w14:textId="77777777" w:rsidR="00E253C7" w:rsidRDefault="005325E7" w:rsidP="00E253C7">
            <w:pPr>
              <w:pStyle w:val="Sraopastraipa"/>
              <w:widowControl/>
              <w:numPr>
                <w:ilvl w:val="2"/>
                <w:numId w:val="31"/>
              </w:numPr>
              <w:tabs>
                <w:tab w:val="left" w:pos="637"/>
              </w:tabs>
              <w:autoSpaceDE/>
              <w:autoSpaceDN/>
              <w:ind w:left="212" w:hanging="212"/>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 xml:space="preserve">Garso kolonėlės sukuriamas didžiausias maksimalus linijinis garso slėgis (SPL) turi būti ne mažesnis kaip 133 </w:t>
            </w:r>
            <w:proofErr w:type="spellStart"/>
            <w:r w:rsidRPr="00E253C7">
              <w:rPr>
                <w:rFonts w:ascii="Times New Roman" w:eastAsiaTheme="majorEastAsia" w:hAnsi="Times New Roman" w:cs="Times New Roman"/>
                <w:lang w:eastAsia="en-GB"/>
              </w:rPr>
              <w:t>dB</w:t>
            </w:r>
            <w:proofErr w:type="spellEnd"/>
            <w:r w:rsidRPr="00E253C7">
              <w:rPr>
                <w:rFonts w:ascii="Times New Roman" w:eastAsiaTheme="majorEastAsia" w:hAnsi="Times New Roman" w:cs="Times New Roman"/>
                <w:lang w:eastAsia="en-GB"/>
              </w:rPr>
              <w:t xml:space="preserve"> </w:t>
            </w:r>
          </w:p>
          <w:p w14:paraId="10BDFE68" w14:textId="77777777" w:rsidR="00E253C7" w:rsidRDefault="005325E7" w:rsidP="00E253C7">
            <w:pPr>
              <w:pStyle w:val="Sraopastraipa"/>
              <w:widowControl/>
              <w:numPr>
                <w:ilvl w:val="2"/>
                <w:numId w:val="31"/>
              </w:numPr>
              <w:tabs>
                <w:tab w:val="left" w:pos="637"/>
              </w:tabs>
              <w:autoSpaceDE/>
              <w:autoSpaceDN/>
              <w:ind w:left="212" w:hanging="212"/>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Ne mažiau kaip vienas ir ne mažesnis 18” žemų dažnių garsiakalbis.</w:t>
            </w:r>
          </w:p>
          <w:p w14:paraId="6870AE2C" w14:textId="77777777" w:rsidR="00E253C7" w:rsidRDefault="005325E7" w:rsidP="00E253C7">
            <w:pPr>
              <w:pStyle w:val="Sraopastraipa"/>
              <w:widowControl/>
              <w:numPr>
                <w:ilvl w:val="2"/>
                <w:numId w:val="31"/>
              </w:numPr>
              <w:tabs>
                <w:tab w:val="left" w:pos="637"/>
              </w:tabs>
              <w:autoSpaceDE/>
              <w:autoSpaceDN/>
              <w:ind w:left="212" w:hanging="212"/>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t>Garso stiprinimui naudojami integruoti į kolonėles arba nutolę stiprintuvai.</w:t>
            </w:r>
          </w:p>
          <w:p w14:paraId="32AA529D" w14:textId="329A6710" w:rsidR="005325E7" w:rsidRPr="00E253C7" w:rsidRDefault="005325E7" w:rsidP="00E253C7">
            <w:pPr>
              <w:pStyle w:val="Sraopastraipa"/>
              <w:widowControl/>
              <w:numPr>
                <w:ilvl w:val="2"/>
                <w:numId w:val="31"/>
              </w:numPr>
              <w:tabs>
                <w:tab w:val="left" w:pos="637"/>
              </w:tabs>
              <w:autoSpaceDE/>
              <w:autoSpaceDN/>
              <w:ind w:left="212" w:hanging="212"/>
              <w:jc w:val="both"/>
              <w:rPr>
                <w:rFonts w:ascii="Times New Roman" w:eastAsiaTheme="majorEastAsia" w:hAnsi="Times New Roman" w:cs="Times New Roman"/>
                <w:lang w:eastAsia="en-GB"/>
              </w:rPr>
            </w:pPr>
            <w:r w:rsidRPr="00E253C7">
              <w:rPr>
                <w:rFonts w:ascii="Times New Roman" w:eastAsiaTheme="majorEastAsia" w:hAnsi="Times New Roman" w:cs="Times New Roman"/>
                <w:lang w:eastAsia="en-GB"/>
              </w:rPr>
              <w:lastRenderedPageBreak/>
              <w:t>Individualaus šiai kolonėlei skirto stiprintuvo klasė ne prastesnė kaip “D”.</w:t>
            </w:r>
          </w:p>
        </w:tc>
        <w:tc>
          <w:tcPr>
            <w:tcW w:w="3970" w:type="dxa"/>
            <w:tcBorders>
              <w:top w:val="single" w:sz="4" w:space="0" w:color="auto"/>
              <w:left w:val="single" w:sz="4" w:space="0" w:color="auto"/>
              <w:bottom w:val="single" w:sz="4" w:space="0" w:color="auto"/>
              <w:right w:val="single" w:sz="4" w:space="0" w:color="auto"/>
            </w:tcBorders>
            <w:noWrap/>
          </w:tcPr>
          <w:p w14:paraId="4B302973"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07931E20"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1C33BAD4" w14:textId="46FFEAF8" w:rsidR="005325E7" w:rsidRPr="005325E7" w:rsidRDefault="0006004A"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3.4.</w:t>
            </w:r>
            <w:r w:rsidR="007F2116">
              <w:rPr>
                <w:rFonts w:ascii="Times New Roman" w:eastAsiaTheme="majorEastAsia" w:hAnsi="Times New Roman" w:cs="Times New Roman"/>
                <w:b/>
                <w:bCs/>
                <w:lang w:eastAsia="en-GB"/>
              </w:rPr>
              <w:t xml:space="preserve"> </w:t>
            </w:r>
            <w:r w:rsidR="005325E7" w:rsidRPr="005325E7">
              <w:rPr>
                <w:rFonts w:ascii="Times New Roman" w:eastAsiaTheme="majorEastAsia" w:hAnsi="Times New Roman" w:cs="Times New Roman"/>
                <w:b/>
                <w:bCs/>
                <w:lang w:eastAsia="en-GB"/>
              </w:rPr>
              <w:t>Scenos erdvės įgarsinimo akustinė sistema</w:t>
            </w:r>
          </w:p>
        </w:tc>
      </w:tr>
      <w:tr w:rsidR="005325E7" w:rsidRPr="005325E7" w14:paraId="4A32F530"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1F7739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7D192F2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10F4EACD"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1FF4FC6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14836CE3"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52CF0E92"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1EE08601"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26818B7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215726A2" w14:textId="77777777" w:rsidTr="00094D4E">
        <w:trPr>
          <w:gridAfter w:val="1"/>
          <w:wAfter w:w="15" w:type="dxa"/>
          <w:trHeight w:val="1944"/>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C6ECA6F" w14:textId="2B2B6E45"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06004A"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7158E48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A4417EF" w14:textId="163B22D9"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ype="page"/>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4658BF86"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771E39A" w14:textId="6696374B" w:rsidR="005325E7" w:rsidRPr="005325E7" w:rsidRDefault="0006004A"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4</w:t>
            </w:r>
          </w:p>
        </w:tc>
        <w:tc>
          <w:tcPr>
            <w:tcW w:w="5417" w:type="dxa"/>
            <w:gridSpan w:val="2"/>
            <w:tcBorders>
              <w:top w:val="single" w:sz="4" w:space="0" w:color="auto"/>
              <w:left w:val="single" w:sz="4" w:space="0" w:color="auto"/>
              <w:bottom w:val="single" w:sz="4" w:space="0" w:color="auto"/>
              <w:right w:val="single" w:sz="4" w:space="0" w:color="auto"/>
            </w:tcBorders>
            <w:hideMark/>
          </w:tcPr>
          <w:p w14:paraId="5735611D"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Perkamas kiekis: 2 vnt.</w:t>
            </w:r>
          </w:p>
          <w:p w14:paraId="35DB6B07"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Atkuriamų dažnių juosta ne siauresnėse ribose nei 81 Hz – 18 </w:t>
            </w:r>
            <w:proofErr w:type="spellStart"/>
            <w:r w:rsidRPr="005325E7">
              <w:rPr>
                <w:rFonts w:ascii="Times New Roman" w:eastAsiaTheme="majorEastAsia" w:hAnsi="Times New Roman" w:cs="Times New Roman"/>
                <w:lang w:eastAsia="en-GB"/>
              </w:rPr>
              <w:t>kHz</w:t>
            </w:r>
            <w:proofErr w:type="spellEnd"/>
            <w:r w:rsidRPr="005325E7">
              <w:rPr>
                <w:rFonts w:ascii="Times New Roman" w:eastAsiaTheme="majorEastAsia" w:hAnsi="Times New Roman" w:cs="Times New Roman"/>
                <w:lang w:eastAsia="en-GB"/>
              </w:rPr>
              <w:t>.</w:t>
            </w:r>
          </w:p>
          <w:p w14:paraId="3DA5CF0C"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Garso kolonėlės sukuriamas didžiausias maksimalus garso slėgis (SPL) turi būti ne mažesnis kaip 120 </w:t>
            </w:r>
            <w:proofErr w:type="spellStart"/>
            <w:r w:rsidRPr="005325E7">
              <w:rPr>
                <w:rFonts w:ascii="Times New Roman" w:eastAsiaTheme="majorEastAsia" w:hAnsi="Times New Roman" w:cs="Times New Roman"/>
                <w:lang w:eastAsia="en-GB"/>
              </w:rPr>
              <w:t>dB</w:t>
            </w:r>
            <w:proofErr w:type="spellEnd"/>
            <w:r w:rsidRPr="005325E7">
              <w:rPr>
                <w:rFonts w:ascii="Times New Roman" w:eastAsiaTheme="majorEastAsia" w:hAnsi="Times New Roman" w:cs="Times New Roman"/>
                <w:lang w:eastAsia="en-GB"/>
              </w:rPr>
              <w:t xml:space="preserve"> matuojant M-</w:t>
            </w:r>
            <w:proofErr w:type="spellStart"/>
            <w:r w:rsidRPr="005325E7">
              <w:rPr>
                <w:rFonts w:ascii="Times New Roman" w:eastAsiaTheme="majorEastAsia" w:hAnsi="Times New Roman" w:cs="Times New Roman"/>
                <w:lang w:eastAsia="en-GB"/>
              </w:rPr>
              <w:t>Noise</w:t>
            </w:r>
            <w:proofErr w:type="spellEnd"/>
            <w:r w:rsidRPr="005325E7">
              <w:rPr>
                <w:rFonts w:ascii="Times New Roman" w:eastAsiaTheme="majorEastAsia" w:hAnsi="Times New Roman" w:cs="Times New Roman"/>
                <w:lang w:eastAsia="en-GB"/>
              </w:rPr>
              <w:t xml:space="preserve"> arba AES75 standartu.</w:t>
            </w:r>
          </w:p>
          <w:p w14:paraId="1D04E198"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Horizontalus garso padengimo kampas 70° (±5°).</w:t>
            </w:r>
          </w:p>
          <w:p w14:paraId="5F4F3CB7"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Vertikalus garso padengimo kampas 50° (±5°).</w:t>
            </w:r>
          </w:p>
          <w:p w14:paraId="7DD910AB"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du ir ne mažesni nei 8 colių žemų/vidutinių dažnių garsiakalbiai.</w:t>
            </w:r>
          </w:p>
          <w:p w14:paraId="0B61684F"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vienas ir ne mažesnis nei 3 colių aukštų dažnių garsiakalbis.</w:t>
            </w:r>
          </w:p>
          <w:p w14:paraId="32EB5FAA" w14:textId="77777777" w:rsidR="005325E7" w:rsidRPr="005325E7" w:rsidRDefault="005325E7" w:rsidP="006D16A8">
            <w:pPr>
              <w:widowControl/>
              <w:numPr>
                <w:ilvl w:val="1"/>
                <w:numId w:val="17"/>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Garso stiprinimui naudojami integruoti į kolonėlę arba nutolę stiprintuvai.</w:t>
            </w:r>
          </w:p>
        </w:tc>
        <w:tc>
          <w:tcPr>
            <w:tcW w:w="3970" w:type="dxa"/>
            <w:tcBorders>
              <w:top w:val="single" w:sz="4" w:space="0" w:color="auto"/>
              <w:left w:val="single" w:sz="4" w:space="0" w:color="auto"/>
              <w:bottom w:val="single" w:sz="4" w:space="0" w:color="auto"/>
              <w:right w:val="single" w:sz="4" w:space="0" w:color="auto"/>
            </w:tcBorders>
            <w:noWrap/>
          </w:tcPr>
          <w:p w14:paraId="0AC1C2B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1DB9EEDC"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55B862FA" w14:textId="7C8DA6F7" w:rsidR="005325E7" w:rsidRPr="005325E7" w:rsidRDefault="0006004A"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7F2116">
              <w:rPr>
                <w:rFonts w:ascii="Times New Roman" w:eastAsiaTheme="majorEastAsia" w:hAnsi="Times New Roman" w:cs="Times New Roman"/>
                <w:b/>
                <w:bCs/>
                <w:lang w:eastAsia="en-GB"/>
              </w:rPr>
              <w:t xml:space="preserve">5. </w:t>
            </w:r>
            <w:r w:rsidR="005325E7" w:rsidRPr="005325E7">
              <w:rPr>
                <w:rFonts w:ascii="Times New Roman" w:eastAsiaTheme="majorEastAsia" w:hAnsi="Times New Roman" w:cs="Times New Roman"/>
                <w:b/>
                <w:bCs/>
                <w:lang w:eastAsia="en-GB"/>
              </w:rPr>
              <w:t>Stiprintuvai – valdikliai salės garso sistemai</w:t>
            </w:r>
          </w:p>
        </w:tc>
      </w:tr>
      <w:tr w:rsidR="005325E7" w:rsidRPr="005325E7" w14:paraId="381F6442"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010D1FD4"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F8ABA71"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7A56FE8F"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275609E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2AC59E4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2FDBFB3A"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7670A73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ACAC45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5DED283" w14:textId="77777777" w:rsidTr="00094D4E">
        <w:trPr>
          <w:gridAfter w:val="1"/>
          <w:wAfter w:w="15" w:type="dxa"/>
          <w:trHeight w:val="2445"/>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541B8F0" w14:textId="20204055"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06004A"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656092F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4F4293D" w14:textId="798495D9"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639297EB"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303EE520" w14:textId="03BDF6E6" w:rsidR="005325E7" w:rsidRPr="005325E7" w:rsidRDefault="0006004A"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5</w:t>
            </w:r>
          </w:p>
        </w:tc>
        <w:tc>
          <w:tcPr>
            <w:tcW w:w="5417" w:type="dxa"/>
            <w:gridSpan w:val="2"/>
            <w:tcBorders>
              <w:top w:val="single" w:sz="4" w:space="0" w:color="auto"/>
              <w:left w:val="single" w:sz="4" w:space="0" w:color="auto"/>
              <w:bottom w:val="single" w:sz="4" w:space="0" w:color="auto"/>
              <w:right w:val="single" w:sz="4" w:space="0" w:color="auto"/>
            </w:tcBorders>
          </w:tcPr>
          <w:p w14:paraId="77E8C7ED"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bookmarkStart w:id="7" w:name="_Hlk196818471"/>
            <w:r w:rsidRPr="005325E7">
              <w:rPr>
                <w:rFonts w:ascii="Times New Roman" w:eastAsiaTheme="majorEastAsia" w:hAnsi="Times New Roman" w:cs="Times New Roman"/>
                <w:lang w:eastAsia="en-GB"/>
              </w:rPr>
              <w:t xml:space="preserve">Perkamas kiekis: 1 kompl. </w:t>
            </w:r>
          </w:p>
          <w:p w14:paraId="384ABDFE"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4 analoginės garso įvestys.</w:t>
            </w:r>
          </w:p>
          <w:p w14:paraId="26678C85"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8 analoginės garso išvestys.</w:t>
            </w:r>
          </w:p>
          <w:p w14:paraId="6D869C96"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5-ių juostų parametriniai EQ įėjimams.</w:t>
            </w:r>
          </w:p>
          <w:p w14:paraId="60321143"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10-ies juostų parametriniai EQ išėjimams.</w:t>
            </w:r>
          </w:p>
          <w:p w14:paraId="7BCD3165"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“HP/LP” filtro kreivė ne mažiau kaip 48 </w:t>
            </w:r>
            <w:proofErr w:type="spellStart"/>
            <w:r w:rsidRPr="005325E7">
              <w:rPr>
                <w:rFonts w:ascii="Times New Roman" w:eastAsiaTheme="majorEastAsia" w:hAnsi="Times New Roman" w:cs="Times New Roman"/>
                <w:lang w:eastAsia="en-GB"/>
              </w:rPr>
              <w:t>dB</w:t>
            </w:r>
            <w:proofErr w:type="spellEnd"/>
            <w:r w:rsidRPr="005325E7">
              <w:rPr>
                <w:rFonts w:ascii="Times New Roman" w:eastAsiaTheme="majorEastAsia" w:hAnsi="Times New Roman" w:cs="Times New Roman"/>
                <w:lang w:eastAsia="en-GB"/>
              </w:rPr>
              <w:t xml:space="preserve"> per oktavą.</w:t>
            </w:r>
          </w:p>
          <w:p w14:paraId="09ECEBC7" w14:textId="77777777" w:rsidR="005325E7" w:rsidRPr="005325E7" w:rsidRDefault="005325E7" w:rsidP="006D16A8">
            <w:pPr>
              <w:widowControl/>
              <w:numPr>
                <w:ilvl w:val="1"/>
                <w:numId w:val="1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lastRenderedPageBreak/>
              <w:t>Kiekvieną įvestį galima priskirti norimai išvesčiai arba pasirinktam išvesčių kiekiui.</w:t>
            </w:r>
            <w:bookmarkEnd w:id="7"/>
          </w:p>
          <w:p w14:paraId="611DDCF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c>
          <w:tcPr>
            <w:tcW w:w="3970" w:type="dxa"/>
            <w:tcBorders>
              <w:top w:val="single" w:sz="4" w:space="0" w:color="auto"/>
              <w:left w:val="single" w:sz="4" w:space="0" w:color="auto"/>
              <w:bottom w:val="single" w:sz="4" w:space="0" w:color="auto"/>
              <w:right w:val="single" w:sz="4" w:space="0" w:color="auto"/>
            </w:tcBorders>
            <w:noWrap/>
          </w:tcPr>
          <w:p w14:paraId="51B338B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328FD828"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09DB065D" w14:textId="02F90D46" w:rsidR="005325E7" w:rsidRPr="005325E7" w:rsidRDefault="0006004A"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7F2116">
              <w:rPr>
                <w:rFonts w:ascii="Times New Roman" w:eastAsiaTheme="majorEastAsia" w:hAnsi="Times New Roman" w:cs="Times New Roman"/>
                <w:b/>
                <w:bCs/>
                <w:lang w:eastAsia="en-GB"/>
              </w:rPr>
              <w:t xml:space="preserve">6. </w:t>
            </w:r>
            <w:r w:rsidR="005325E7" w:rsidRPr="005325E7">
              <w:rPr>
                <w:rFonts w:ascii="Times New Roman" w:eastAsiaTheme="majorEastAsia" w:hAnsi="Times New Roman" w:cs="Times New Roman"/>
                <w:b/>
                <w:bCs/>
                <w:lang w:eastAsia="en-GB"/>
              </w:rPr>
              <w:t xml:space="preserve">Skaitmeninis </w:t>
            </w:r>
            <w:proofErr w:type="spellStart"/>
            <w:r w:rsidR="005325E7" w:rsidRPr="005325E7">
              <w:rPr>
                <w:rFonts w:ascii="Times New Roman" w:eastAsiaTheme="majorEastAsia" w:hAnsi="Times New Roman" w:cs="Times New Roman"/>
                <w:b/>
                <w:bCs/>
                <w:lang w:eastAsia="en-GB"/>
              </w:rPr>
              <w:t>mikšerinis</w:t>
            </w:r>
            <w:proofErr w:type="spellEnd"/>
            <w:r w:rsidR="005325E7" w:rsidRPr="005325E7">
              <w:rPr>
                <w:rFonts w:ascii="Times New Roman" w:eastAsiaTheme="majorEastAsia" w:hAnsi="Times New Roman" w:cs="Times New Roman"/>
                <w:b/>
                <w:bCs/>
                <w:lang w:eastAsia="en-GB"/>
              </w:rPr>
              <w:t xml:space="preserve"> pultas</w:t>
            </w:r>
          </w:p>
        </w:tc>
      </w:tr>
      <w:tr w:rsidR="005325E7" w:rsidRPr="005325E7" w14:paraId="7C1E7C8F"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53643D1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47895F6C"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D2BD5DE"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89D815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0D77EF81"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07569D80"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25B893B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3507CD2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A40B527" w14:textId="77777777" w:rsidTr="00094D4E">
        <w:trPr>
          <w:gridAfter w:val="1"/>
          <w:wAfter w:w="15" w:type="dxa"/>
          <w:trHeight w:val="2318"/>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0E4F7CA" w14:textId="4A25635C"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06004A"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0B02D462"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69A5878" w14:textId="6166A58E"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6A976DE6"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F7296E6" w14:textId="19AF2840" w:rsidR="005325E7" w:rsidRPr="005325E7" w:rsidRDefault="0006004A"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6</w:t>
            </w:r>
          </w:p>
        </w:tc>
        <w:tc>
          <w:tcPr>
            <w:tcW w:w="5417" w:type="dxa"/>
            <w:gridSpan w:val="2"/>
            <w:tcBorders>
              <w:top w:val="single" w:sz="4" w:space="0" w:color="auto"/>
              <w:left w:val="single" w:sz="4" w:space="0" w:color="auto"/>
              <w:bottom w:val="single" w:sz="4" w:space="0" w:color="auto"/>
              <w:right w:val="single" w:sz="4" w:space="0" w:color="auto"/>
            </w:tcBorders>
            <w:hideMark/>
          </w:tcPr>
          <w:p w14:paraId="4704F6B5" w14:textId="77777777" w:rsidR="00105A9B" w:rsidRDefault="005325E7" w:rsidP="00105A9B">
            <w:pPr>
              <w:pStyle w:val="Sraopastraipa"/>
              <w:widowControl/>
              <w:numPr>
                <w:ilvl w:val="2"/>
                <w:numId w:val="36"/>
              </w:numPr>
              <w:autoSpaceDE/>
              <w:autoSpaceDN/>
              <w:ind w:left="627" w:hanging="627"/>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Perkamas kiekis: 1 vnt.</w:t>
            </w:r>
          </w:p>
          <w:p w14:paraId="66D282E4" w14:textId="77777777" w:rsidR="00105A9B" w:rsidRDefault="005325E7" w:rsidP="00105A9B">
            <w:pPr>
              <w:pStyle w:val="Sraopastraipa"/>
              <w:widowControl/>
              <w:numPr>
                <w:ilvl w:val="2"/>
                <w:numId w:val="36"/>
              </w:numPr>
              <w:autoSpaceDE/>
              <w:autoSpaceDN/>
              <w:ind w:left="627" w:hanging="627"/>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24 įėjimo valdymo kanalai.</w:t>
            </w:r>
          </w:p>
          <w:p w14:paraId="5DB1ECA0" w14:textId="77777777" w:rsidR="00105A9B" w:rsidRDefault="005325E7" w:rsidP="00105A9B">
            <w:pPr>
              <w:pStyle w:val="Sraopastraipa"/>
              <w:widowControl/>
              <w:numPr>
                <w:ilvl w:val="2"/>
                <w:numId w:val="36"/>
              </w:numPr>
              <w:autoSpaceDE/>
              <w:autoSpaceDN/>
              <w:ind w:left="627" w:hanging="627"/>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10 AUX/Grupių magistralės su pilnu apdirbimu.</w:t>
            </w:r>
          </w:p>
          <w:p w14:paraId="72879D3A"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20 motorizuotų lietimui jautrių 100 mm ilgio šliaužiklių.</w:t>
            </w:r>
          </w:p>
          <w:p w14:paraId="66EEB46A"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24 analoginės įvestys.</w:t>
            </w:r>
          </w:p>
          <w:p w14:paraId="283EFE94"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12 analoginių išvesčių.</w:t>
            </w:r>
          </w:p>
          <w:p w14:paraId="12B00DC3"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viena AES/EBU įvestis.</w:t>
            </w:r>
          </w:p>
          <w:p w14:paraId="08A98B4D"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 xml:space="preserve">Ne mažiau kaip viena AES/EBU </w:t>
            </w:r>
            <w:proofErr w:type="spellStart"/>
            <w:r w:rsidRPr="00105A9B">
              <w:rPr>
                <w:rFonts w:ascii="Times New Roman" w:eastAsiaTheme="majorEastAsia" w:hAnsi="Times New Roman" w:cs="Times New Roman"/>
                <w:lang w:eastAsia="en-GB"/>
              </w:rPr>
              <w:t>įšvestis</w:t>
            </w:r>
            <w:proofErr w:type="spellEnd"/>
            <w:r w:rsidRPr="00105A9B">
              <w:rPr>
                <w:rFonts w:ascii="Times New Roman" w:eastAsiaTheme="majorEastAsia" w:hAnsi="Times New Roman" w:cs="Times New Roman"/>
                <w:lang w:eastAsia="en-GB"/>
              </w:rPr>
              <w:t>.</w:t>
            </w:r>
          </w:p>
          <w:p w14:paraId="2427933B"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dvi RJ-45 tinklo jungtys.</w:t>
            </w:r>
          </w:p>
          <w:p w14:paraId="1E92756A"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viena išorinio ekrano išvesties jungtis.</w:t>
            </w:r>
          </w:p>
          <w:p w14:paraId="4612F918"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 xml:space="preserve">Sinchronizacijos „Word </w:t>
            </w:r>
            <w:proofErr w:type="spellStart"/>
            <w:r w:rsidRPr="00105A9B">
              <w:rPr>
                <w:rFonts w:ascii="Times New Roman" w:eastAsiaTheme="majorEastAsia" w:hAnsi="Times New Roman" w:cs="Times New Roman"/>
                <w:lang w:eastAsia="en-GB"/>
              </w:rPr>
              <w:t>Clock</w:t>
            </w:r>
            <w:proofErr w:type="spellEnd"/>
            <w:r w:rsidRPr="00105A9B">
              <w:rPr>
                <w:rFonts w:ascii="Times New Roman" w:eastAsiaTheme="majorEastAsia" w:hAnsi="Times New Roman" w:cs="Times New Roman"/>
                <w:lang w:eastAsia="en-GB"/>
              </w:rPr>
              <w:t>“ BNC įvesties ir išvesties jungtis.</w:t>
            </w:r>
          </w:p>
          <w:p w14:paraId="430774D3"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16 vnt. 32-juostų grafinių EQ.</w:t>
            </w:r>
          </w:p>
          <w:p w14:paraId="64993F02"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mažesnė kaip 10 x 8 matrica su pilnu išėjimų apdirbimu.</w:t>
            </w:r>
          </w:p>
          <w:p w14:paraId="5B650F52"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8 skaitmeniniai efektų procesoriai.</w:t>
            </w:r>
          </w:p>
          <w:p w14:paraId="3667901C"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20 plačiajuosčių kompresorių galimų kiekvienam kanalui, išėjimui (</w:t>
            </w:r>
            <w:proofErr w:type="spellStart"/>
            <w:r w:rsidRPr="00105A9B">
              <w:rPr>
                <w:rFonts w:ascii="Times New Roman" w:eastAsiaTheme="majorEastAsia" w:hAnsi="Times New Roman" w:cs="Times New Roman"/>
                <w:lang w:eastAsia="en-GB"/>
              </w:rPr>
              <w:t>Aux</w:t>
            </w:r>
            <w:proofErr w:type="spellEnd"/>
            <w:r w:rsidRPr="00105A9B">
              <w:rPr>
                <w:rFonts w:ascii="Times New Roman" w:eastAsiaTheme="majorEastAsia" w:hAnsi="Times New Roman" w:cs="Times New Roman"/>
                <w:lang w:eastAsia="en-GB"/>
              </w:rPr>
              <w:t>/Grupių magistralėms).</w:t>
            </w:r>
          </w:p>
          <w:p w14:paraId="607AF598" w14:textId="77777777" w:rsid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Ne mažiau kaip 20 dinaminių EQ galimų kiekvienam kanalui, išėjimui (</w:t>
            </w:r>
            <w:proofErr w:type="spellStart"/>
            <w:r w:rsidRPr="00105A9B">
              <w:rPr>
                <w:rFonts w:ascii="Times New Roman" w:eastAsiaTheme="majorEastAsia" w:hAnsi="Times New Roman" w:cs="Times New Roman"/>
                <w:lang w:eastAsia="en-GB"/>
              </w:rPr>
              <w:t>Aux</w:t>
            </w:r>
            <w:proofErr w:type="spellEnd"/>
            <w:r w:rsidRPr="00105A9B">
              <w:rPr>
                <w:rFonts w:ascii="Times New Roman" w:eastAsiaTheme="majorEastAsia" w:hAnsi="Times New Roman" w:cs="Times New Roman"/>
                <w:lang w:eastAsia="en-GB"/>
              </w:rPr>
              <w:t>/Grupių magistralėms).</w:t>
            </w:r>
          </w:p>
          <w:p w14:paraId="5FB75A12" w14:textId="40BAFCA4" w:rsidR="005325E7" w:rsidRPr="00105A9B" w:rsidRDefault="005325E7" w:rsidP="00105A9B">
            <w:pPr>
              <w:pStyle w:val="Sraopastraipa"/>
              <w:widowControl/>
              <w:numPr>
                <w:ilvl w:val="2"/>
                <w:numId w:val="36"/>
              </w:numPr>
              <w:tabs>
                <w:tab w:val="left" w:pos="627"/>
              </w:tabs>
              <w:autoSpaceDE/>
              <w:autoSpaceDN/>
              <w:ind w:left="344" w:hanging="344"/>
              <w:jc w:val="both"/>
              <w:rPr>
                <w:rFonts w:ascii="Times New Roman" w:eastAsiaTheme="majorEastAsia" w:hAnsi="Times New Roman" w:cs="Times New Roman"/>
                <w:lang w:eastAsia="en-GB"/>
              </w:rPr>
            </w:pPr>
            <w:r w:rsidRPr="00105A9B">
              <w:rPr>
                <w:rFonts w:ascii="Times New Roman" w:eastAsiaTheme="majorEastAsia" w:hAnsi="Times New Roman" w:cs="Times New Roman"/>
                <w:lang w:eastAsia="en-GB"/>
              </w:rPr>
              <w:t>Laisvai priskiriamas darbalaukio išdėstymas.</w:t>
            </w:r>
          </w:p>
        </w:tc>
        <w:tc>
          <w:tcPr>
            <w:tcW w:w="3970" w:type="dxa"/>
            <w:tcBorders>
              <w:top w:val="single" w:sz="4" w:space="0" w:color="auto"/>
              <w:left w:val="single" w:sz="4" w:space="0" w:color="auto"/>
              <w:bottom w:val="single" w:sz="4" w:space="0" w:color="auto"/>
              <w:right w:val="single" w:sz="4" w:space="0" w:color="auto"/>
            </w:tcBorders>
            <w:noWrap/>
          </w:tcPr>
          <w:p w14:paraId="1807496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51D2494D"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4E5FF1F6" w14:textId="1B6214FA" w:rsidR="005325E7" w:rsidRPr="005325E7" w:rsidRDefault="00E843B9"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7F2116">
              <w:rPr>
                <w:rFonts w:ascii="Times New Roman" w:eastAsiaTheme="majorEastAsia" w:hAnsi="Times New Roman" w:cs="Times New Roman"/>
                <w:b/>
                <w:bCs/>
                <w:lang w:eastAsia="en-GB"/>
              </w:rPr>
              <w:t xml:space="preserve">7. </w:t>
            </w:r>
            <w:r w:rsidR="005325E7" w:rsidRPr="005325E7">
              <w:rPr>
                <w:rFonts w:ascii="Times New Roman" w:eastAsiaTheme="majorEastAsia" w:hAnsi="Times New Roman" w:cs="Times New Roman"/>
                <w:b/>
                <w:bCs/>
                <w:lang w:eastAsia="en-GB"/>
              </w:rPr>
              <w:t>Pagrindinė scenos dėžutė</w:t>
            </w:r>
          </w:p>
        </w:tc>
      </w:tr>
      <w:tr w:rsidR="005325E7" w:rsidRPr="005325E7" w14:paraId="4886466C"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0B52EE23"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07865C0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5DD2CBEC"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6248860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134BCBB6"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3B26AF5"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7AE60F8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6EE6C02"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39D5767" w14:textId="77777777" w:rsidTr="00094D4E">
        <w:trPr>
          <w:gridAfter w:val="1"/>
          <w:wAfter w:w="15" w:type="dxa"/>
          <w:trHeight w:val="1975"/>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EBE17DD" w14:textId="479D39E1"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lastRenderedPageBreak/>
              <w:t xml:space="preserve">Eil. </w:t>
            </w:r>
            <w:r w:rsidR="00E843B9"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6DA6517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0908725" w14:textId="1E9E02D3"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ype="page"/>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16A56D08"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62EF6C4" w14:textId="38D5708B" w:rsidR="005325E7" w:rsidRPr="005325E7" w:rsidRDefault="00E843B9"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7</w:t>
            </w:r>
          </w:p>
        </w:tc>
        <w:tc>
          <w:tcPr>
            <w:tcW w:w="5417" w:type="dxa"/>
            <w:gridSpan w:val="2"/>
            <w:tcBorders>
              <w:top w:val="single" w:sz="4" w:space="0" w:color="auto"/>
              <w:left w:val="single" w:sz="4" w:space="0" w:color="auto"/>
              <w:bottom w:val="single" w:sz="4" w:space="0" w:color="auto"/>
              <w:right w:val="single" w:sz="4" w:space="0" w:color="auto"/>
            </w:tcBorders>
            <w:hideMark/>
          </w:tcPr>
          <w:p w14:paraId="72BD89B4" w14:textId="77777777" w:rsidR="005325E7" w:rsidRPr="005325E7" w:rsidRDefault="005325E7" w:rsidP="006D16A8">
            <w:pPr>
              <w:widowControl/>
              <w:numPr>
                <w:ilvl w:val="1"/>
                <w:numId w:val="20"/>
              </w:numPr>
              <w:autoSpaceDE/>
              <w:autoSpaceDN/>
              <w:jc w:val="both"/>
              <w:rPr>
                <w:rFonts w:ascii="Times New Roman" w:eastAsiaTheme="majorEastAsia" w:hAnsi="Times New Roman" w:cs="Times New Roman"/>
                <w:lang w:eastAsia="en-GB"/>
              </w:rPr>
            </w:pPr>
            <w:bookmarkStart w:id="8" w:name="_Hlk196818656"/>
            <w:r w:rsidRPr="005325E7">
              <w:rPr>
                <w:rFonts w:ascii="Times New Roman" w:eastAsiaTheme="majorEastAsia" w:hAnsi="Times New Roman" w:cs="Times New Roman"/>
                <w:lang w:eastAsia="en-GB"/>
              </w:rPr>
              <w:t>Perkamas kiekis: 1 vnt.</w:t>
            </w:r>
          </w:p>
          <w:p w14:paraId="6C58A9B0" w14:textId="77777777" w:rsidR="005325E7" w:rsidRPr="005325E7" w:rsidRDefault="005325E7" w:rsidP="006D16A8">
            <w:pPr>
              <w:widowControl/>
              <w:numPr>
                <w:ilvl w:val="1"/>
                <w:numId w:val="2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2 BNC tipo jungtys (IN/OUT).</w:t>
            </w:r>
          </w:p>
          <w:p w14:paraId="2072A2FA" w14:textId="77777777" w:rsidR="005325E7" w:rsidRPr="005325E7" w:rsidRDefault="005325E7" w:rsidP="006D16A8">
            <w:pPr>
              <w:widowControl/>
              <w:numPr>
                <w:ilvl w:val="1"/>
                <w:numId w:val="2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48 analoginės įvestys.</w:t>
            </w:r>
          </w:p>
          <w:p w14:paraId="68E302CC" w14:textId="77777777" w:rsidR="005325E7" w:rsidRPr="005325E7" w:rsidRDefault="005325E7" w:rsidP="006D16A8">
            <w:pPr>
              <w:widowControl/>
              <w:numPr>
                <w:ilvl w:val="1"/>
                <w:numId w:val="2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Ne mažiau kaip 16 analoginių išvesčių.</w:t>
            </w:r>
          </w:p>
          <w:p w14:paraId="67EF2BDE" w14:textId="77777777" w:rsidR="005325E7" w:rsidRPr="005325E7" w:rsidRDefault="005325E7" w:rsidP="006D16A8">
            <w:pPr>
              <w:widowControl/>
              <w:numPr>
                <w:ilvl w:val="1"/>
                <w:numId w:val="20"/>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Privalo veikti kartu su siūlomu garso pultu.</w:t>
            </w:r>
            <w:bookmarkEnd w:id="8"/>
          </w:p>
        </w:tc>
        <w:tc>
          <w:tcPr>
            <w:tcW w:w="3970" w:type="dxa"/>
            <w:tcBorders>
              <w:top w:val="single" w:sz="4" w:space="0" w:color="auto"/>
              <w:left w:val="single" w:sz="4" w:space="0" w:color="auto"/>
              <w:bottom w:val="single" w:sz="4" w:space="0" w:color="auto"/>
              <w:right w:val="single" w:sz="4" w:space="0" w:color="auto"/>
            </w:tcBorders>
            <w:noWrap/>
            <w:hideMark/>
          </w:tcPr>
          <w:p w14:paraId="5D72C2B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3E59853C"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6354915D" w14:textId="5E4936B6" w:rsidR="005325E7" w:rsidRPr="005325E7" w:rsidRDefault="00E843B9"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7F2116">
              <w:rPr>
                <w:rFonts w:ascii="Times New Roman" w:eastAsiaTheme="majorEastAsia" w:hAnsi="Times New Roman" w:cs="Times New Roman"/>
                <w:b/>
                <w:bCs/>
                <w:lang w:eastAsia="en-GB"/>
              </w:rPr>
              <w:t xml:space="preserve">8. </w:t>
            </w:r>
            <w:r w:rsidR="005325E7" w:rsidRPr="005325E7">
              <w:rPr>
                <w:rFonts w:ascii="Times New Roman" w:eastAsiaTheme="majorEastAsia" w:hAnsi="Times New Roman" w:cs="Times New Roman"/>
                <w:b/>
                <w:bCs/>
                <w:lang w:eastAsia="en-GB"/>
              </w:rPr>
              <w:t>Dinaminis vokalinis mikrofonas</w:t>
            </w:r>
          </w:p>
        </w:tc>
      </w:tr>
      <w:tr w:rsidR="005325E7" w:rsidRPr="005325E7" w14:paraId="3B9AA444"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0B59309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77A9792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32665E1"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69C945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2FF41DC2"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07EF446B"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31F50B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36940F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752EB15A" w14:textId="77777777" w:rsidTr="00094D4E">
        <w:trPr>
          <w:gridAfter w:val="1"/>
          <w:wAfter w:w="15" w:type="dxa"/>
          <w:trHeight w:val="2252"/>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1205ED1" w14:textId="507AFAD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E843B9"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51E23644"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6E48AD56" w14:textId="4FA8EACE"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42F07B9B"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B56C64E" w14:textId="2EC02F5C" w:rsidR="005325E7" w:rsidRPr="005325E7" w:rsidRDefault="00E843B9"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8</w:t>
            </w:r>
          </w:p>
        </w:tc>
        <w:tc>
          <w:tcPr>
            <w:tcW w:w="5417" w:type="dxa"/>
            <w:gridSpan w:val="2"/>
            <w:tcBorders>
              <w:top w:val="single" w:sz="4" w:space="0" w:color="auto"/>
              <w:left w:val="single" w:sz="4" w:space="0" w:color="auto"/>
              <w:bottom w:val="single" w:sz="4" w:space="0" w:color="auto"/>
              <w:right w:val="single" w:sz="4" w:space="0" w:color="auto"/>
            </w:tcBorders>
            <w:hideMark/>
          </w:tcPr>
          <w:p w14:paraId="6B025482" w14:textId="77777777" w:rsidR="005325E7" w:rsidRPr="005325E7" w:rsidRDefault="005325E7" w:rsidP="006D16A8">
            <w:pPr>
              <w:widowControl/>
              <w:numPr>
                <w:ilvl w:val="1"/>
                <w:numId w:val="21"/>
              </w:numPr>
              <w:autoSpaceDE/>
              <w:autoSpaceDN/>
              <w:jc w:val="both"/>
              <w:rPr>
                <w:rFonts w:ascii="Times New Roman" w:eastAsiaTheme="majorEastAsia" w:hAnsi="Times New Roman" w:cs="Times New Roman"/>
                <w:lang w:eastAsia="en-GB"/>
              </w:rPr>
            </w:pPr>
            <w:bookmarkStart w:id="9" w:name="_Hlk196818713"/>
            <w:r w:rsidRPr="005325E7">
              <w:rPr>
                <w:rFonts w:ascii="Times New Roman" w:eastAsiaTheme="majorEastAsia" w:hAnsi="Times New Roman" w:cs="Times New Roman"/>
                <w:lang w:eastAsia="en-GB"/>
              </w:rPr>
              <w:t>Perkamas kiekis: 4 vnt.</w:t>
            </w:r>
          </w:p>
          <w:p w14:paraId="5370E594" w14:textId="77777777" w:rsidR="005325E7" w:rsidRPr="005325E7" w:rsidRDefault="005325E7" w:rsidP="006D16A8">
            <w:pPr>
              <w:widowControl/>
              <w:numPr>
                <w:ilvl w:val="1"/>
                <w:numId w:val="21"/>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Mikrofono kapsulės tipas – dinaminis.</w:t>
            </w:r>
          </w:p>
          <w:p w14:paraId="2D243D67" w14:textId="77777777" w:rsidR="005325E7" w:rsidRPr="005325E7" w:rsidRDefault="005325E7" w:rsidP="006D16A8">
            <w:pPr>
              <w:widowControl/>
              <w:numPr>
                <w:ilvl w:val="1"/>
                <w:numId w:val="21"/>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Kryptingumo charakteristika: „</w:t>
            </w:r>
            <w:proofErr w:type="spellStart"/>
            <w:r w:rsidRPr="005325E7">
              <w:rPr>
                <w:rFonts w:ascii="Times New Roman" w:eastAsiaTheme="majorEastAsia" w:hAnsi="Times New Roman" w:cs="Times New Roman"/>
                <w:lang w:eastAsia="en-GB"/>
              </w:rPr>
              <w:t>Supercardioid</w:t>
            </w:r>
            <w:proofErr w:type="spellEnd"/>
            <w:r w:rsidRPr="005325E7">
              <w:rPr>
                <w:rFonts w:ascii="Times New Roman" w:eastAsiaTheme="majorEastAsia" w:hAnsi="Times New Roman" w:cs="Times New Roman"/>
                <w:lang w:eastAsia="en-GB"/>
              </w:rPr>
              <w:t>“.</w:t>
            </w:r>
          </w:p>
          <w:p w14:paraId="62545BB4" w14:textId="77777777" w:rsidR="005325E7" w:rsidRPr="005325E7" w:rsidRDefault="005325E7" w:rsidP="006D16A8">
            <w:pPr>
              <w:widowControl/>
              <w:numPr>
                <w:ilvl w:val="1"/>
                <w:numId w:val="21"/>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Mikrofono atkuriamų dažnių juosta ne siauresnėse kaip 60Hz - 15kHz ribose.</w:t>
            </w:r>
            <w:bookmarkEnd w:id="9"/>
          </w:p>
        </w:tc>
        <w:tc>
          <w:tcPr>
            <w:tcW w:w="3970" w:type="dxa"/>
            <w:tcBorders>
              <w:top w:val="single" w:sz="4" w:space="0" w:color="auto"/>
              <w:left w:val="single" w:sz="4" w:space="0" w:color="auto"/>
              <w:bottom w:val="single" w:sz="4" w:space="0" w:color="auto"/>
              <w:right w:val="single" w:sz="4" w:space="0" w:color="auto"/>
            </w:tcBorders>
            <w:noWrap/>
          </w:tcPr>
          <w:p w14:paraId="594EE693"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2F60EA84"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1EC2B9DC" w14:textId="10354E1C" w:rsidR="005325E7" w:rsidRPr="005325E7" w:rsidRDefault="00E843B9"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7F2116">
              <w:rPr>
                <w:rFonts w:ascii="Times New Roman" w:eastAsiaTheme="majorEastAsia" w:hAnsi="Times New Roman" w:cs="Times New Roman"/>
                <w:b/>
                <w:bCs/>
                <w:lang w:eastAsia="en-GB"/>
              </w:rPr>
              <w:t xml:space="preserve">9. </w:t>
            </w:r>
            <w:r w:rsidR="005325E7" w:rsidRPr="005325E7">
              <w:rPr>
                <w:rFonts w:ascii="Times New Roman" w:eastAsiaTheme="majorEastAsia" w:hAnsi="Times New Roman" w:cs="Times New Roman"/>
                <w:b/>
                <w:bCs/>
                <w:lang w:eastAsia="en-GB"/>
              </w:rPr>
              <w:t>Belaidžių vokalinių mikrofonų sistema</w:t>
            </w:r>
          </w:p>
        </w:tc>
      </w:tr>
      <w:tr w:rsidR="005325E7" w:rsidRPr="005325E7" w14:paraId="6BB198F7"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411894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1FCBE234"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790E6CD"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17461EC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7817E3F3"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F41CD2E"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1CF31453"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345F836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266A1759" w14:textId="77777777" w:rsidTr="00094D4E">
        <w:trPr>
          <w:gridAfter w:val="1"/>
          <w:wAfter w:w="15" w:type="dxa"/>
          <w:trHeight w:val="19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A693CB9" w14:textId="3ADF0826"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E843B9"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224B44F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hideMark/>
          </w:tcPr>
          <w:p w14:paraId="3CA1CE0A" w14:textId="0A8443D5"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3009465F"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F0E7045" w14:textId="07E03CC7" w:rsidR="005325E7" w:rsidRPr="005325E7" w:rsidRDefault="00E843B9" w:rsidP="005325E7">
            <w:pPr>
              <w:widowControl/>
              <w:autoSpaceDE/>
              <w:autoSpaceDN/>
              <w:jc w:val="both"/>
              <w:rPr>
                <w:rFonts w:ascii="Times New Roman" w:eastAsiaTheme="majorEastAsia" w:hAnsi="Times New Roman" w:cs="Times New Roman"/>
                <w:lang w:eastAsia="en-GB"/>
              </w:rPr>
            </w:pPr>
            <w:bookmarkStart w:id="10" w:name="_Hlk196818761"/>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9</w:t>
            </w:r>
          </w:p>
        </w:tc>
        <w:tc>
          <w:tcPr>
            <w:tcW w:w="5417" w:type="dxa"/>
            <w:gridSpan w:val="2"/>
            <w:tcBorders>
              <w:top w:val="single" w:sz="4" w:space="0" w:color="auto"/>
              <w:left w:val="single" w:sz="4" w:space="0" w:color="auto"/>
              <w:bottom w:val="single" w:sz="4" w:space="0" w:color="auto"/>
              <w:right w:val="single" w:sz="4" w:space="0" w:color="auto"/>
            </w:tcBorders>
            <w:hideMark/>
          </w:tcPr>
          <w:p w14:paraId="77F5F715" w14:textId="77777777" w:rsidR="005325E7" w:rsidRPr="005325E7" w:rsidRDefault="005325E7" w:rsidP="006D16A8">
            <w:pPr>
              <w:widowControl/>
              <w:numPr>
                <w:ilvl w:val="1"/>
                <w:numId w:val="22"/>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Perkamas kiekis: 1 kompl. </w:t>
            </w:r>
          </w:p>
          <w:p w14:paraId="3214CFAC" w14:textId="77777777" w:rsidR="005325E7" w:rsidRPr="005325E7" w:rsidRDefault="005325E7" w:rsidP="006D16A8">
            <w:pPr>
              <w:widowControl/>
              <w:numPr>
                <w:ilvl w:val="1"/>
                <w:numId w:val="22"/>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Komplektą sudaro 4 mikrofonai, 4 signalų siųstuvai ir vienas signalų imtuvas.</w:t>
            </w:r>
          </w:p>
          <w:p w14:paraId="636FDAD0" w14:textId="77777777" w:rsidR="005325E7" w:rsidRPr="005325E7" w:rsidRDefault="005325E7" w:rsidP="006D16A8">
            <w:pPr>
              <w:widowControl/>
              <w:numPr>
                <w:ilvl w:val="1"/>
                <w:numId w:val="22"/>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Signalų imtuvas:</w:t>
            </w:r>
          </w:p>
          <w:p w14:paraId="552A5BE4"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Keturių kanalų skaitmeninis imtuvas.</w:t>
            </w:r>
          </w:p>
          <w:p w14:paraId="55141D1B"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Sistemos signalo vėlinimas (</w:t>
            </w:r>
            <w:proofErr w:type="spellStart"/>
            <w:r w:rsidRPr="005325E7">
              <w:rPr>
                <w:rFonts w:ascii="Times New Roman" w:eastAsiaTheme="majorEastAsia" w:hAnsi="Times New Roman" w:cs="Times New Roman"/>
                <w:lang w:eastAsia="en-GB"/>
              </w:rPr>
              <w:t>latency</w:t>
            </w:r>
            <w:proofErr w:type="spellEnd"/>
            <w:r w:rsidRPr="005325E7">
              <w:rPr>
                <w:rFonts w:ascii="Times New Roman" w:eastAsiaTheme="majorEastAsia" w:hAnsi="Times New Roman" w:cs="Times New Roman"/>
                <w:lang w:eastAsia="en-GB"/>
              </w:rPr>
              <w:t xml:space="preserve">) ne didesnis kaip 2 </w:t>
            </w:r>
            <w:proofErr w:type="spellStart"/>
            <w:r w:rsidRPr="005325E7">
              <w:rPr>
                <w:rFonts w:ascii="Times New Roman" w:eastAsiaTheme="majorEastAsia" w:hAnsi="Times New Roman" w:cs="Times New Roman"/>
                <w:lang w:eastAsia="en-GB"/>
              </w:rPr>
              <w:t>ms</w:t>
            </w:r>
            <w:proofErr w:type="spellEnd"/>
            <w:r w:rsidRPr="005325E7">
              <w:rPr>
                <w:rFonts w:ascii="Times New Roman" w:eastAsiaTheme="majorEastAsia" w:hAnsi="Times New Roman" w:cs="Times New Roman"/>
                <w:lang w:eastAsia="en-GB"/>
              </w:rPr>
              <w:t>.</w:t>
            </w:r>
          </w:p>
          <w:p w14:paraId="7FAD887F"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Dinaminis diapazonas ne mažiau kaip 130 </w:t>
            </w:r>
            <w:proofErr w:type="spellStart"/>
            <w:r w:rsidRPr="005325E7">
              <w:rPr>
                <w:rFonts w:ascii="Times New Roman" w:eastAsiaTheme="majorEastAsia" w:hAnsi="Times New Roman" w:cs="Times New Roman"/>
                <w:lang w:eastAsia="en-GB"/>
              </w:rPr>
              <w:t>dB</w:t>
            </w:r>
            <w:proofErr w:type="spellEnd"/>
            <w:r w:rsidRPr="005325E7">
              <w:rPr>
                <w:rFonts w:ascii="Times New Roman" w:eastAsiaTheme="majorEastAsia" w:hAnsi="Times New Roman" w:cs="Times New Roman"/>
                <w:lang w:eastAsia="en-GB"/>
              </w:rPr>
              <w:t>.</w:t>
            </w:r>
          </w:p>
          <w:p w14:paraId="3F5A5B5C"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lastRenderedPageBreak/>
              <w:t xml:space="preserve">Galimybė imtuvą montuoti į </w:t>
            </w:r>
            <w:proofErr w:type="spellStart"/>
            <w:r w:rsidRPr="005325E7">
              <w:rPr>
                <w:rFonts w:ascii="Times New Roman" w:eastAsiaTheme="majorEastAsia" w:hAnsi="Times New Roman" w:cs="Times New Roman"/>
                <w:lang w:eastAsia="en-GB"/>
              </w:rPr>
              <w:t>Rack</w:t>
            </w:r>
            <w:proofErr w:type="spellEnd"/>
            <w:r w:rsidRPr="005325E7">
              <w:rPr>
                <w:rFonts w:ascii="Times New Roman" w:eastAsiaTheme="majorEastAsia" w:hAnsi="Times New Roman" w:cs="Times New Roman"/>
                <w:lang w:eastAsia="en-GB"/>
              </w:rPr>
              <w:t xml:space="preserve"> tipo dėžę.</w:t>
            </w:r>
          </w:p>
          <w:p w14:paraId="086FAF91"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Imtuve ne mažiau kaip keturios BNC tipo jungtys antenoms.</w:t>
            </w:r>
          </w:p>
          <w:p w14:paraId="3FAF0AAB"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Imtuve ne mažiau kaip keturios XLR tipo signalo jungtys.</w:t>
            </w:r>
          </w:p>
          <w:p w14:paraId="3939166B"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Imtuve ne mažiau kaip viena RJ45 tipo tinklo jungtis.</w:t>
            </w:r>
          </w:p>
          <w:p w14:paraId="5E1DC79C" w14:textId="77777777" w:rsidR="005325E7" w:rsidRPr="005325E7" w:rsidRDefault="005325E7" w:rsidP="00E843B9">
            <w:pPr>
              <w:widowControl/>
              <w:numPr>
                <w:ilvl w:val="2"/>
                <w:numId w:val="22"/>
              </w:numPr>
              <w:tabs>
                <w:tab w:val="left" w:pos="769"/>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Atkuriamų dažnių juosta ne siauresnėse kaip 20 Hz - 20kHz ribose.</w:t>
            </w:r>
          </w:p>
          <w:p w14:paraId="377F831D" w14:textId="77777777" w:rsidR="005325E7" w:rsidRPr="005325E7" w:rsidRDefault="005325E7" w:rsidP="006D16A8">
            <w:pPr>
              <w:widowControl/>
              <w:numPr>
                <w:ilvl w:val="1"/>
                <w:numId w:val="22"/>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Signalų siųstuvas ir mikrofono kapsulė:</w:t>
            </w:r>
          </w:p>
          <w:p w14:paraId="31D5C867"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w:t>
            </w:r>
            <w:proofErr w:type="spellStart"/>
            <w:r w:rsidRPr="005325E7">
              <w:rPr>
                <w:rFonts w:ascii="Times New Roman" w:eastAsiaTheme="majorEastAsia" w:hAnsi="Times New Roman" w:cs="Times New Roman"/>
                <w:lang w:eastAsia="en-GB"/>
              </w:rPr>
              <w:t>Handheld</w:t>
            </w:r>
            <w:proofErr w:type="spellEnd"/>
            <w:r w:rsidRPr="005325E7">
              <w:rPr>
                <w:rFonts w:ascii="Times New Roman" w:eastAsiaTheme="majorEastAsia" w:hAnsi="Times New Roman" w:cs="Times New Roman"/>
                <w:lang w:eastAsia="en-GB"/>
              </w:rPr>
              <w:t>“ tipo siųstuvas su dinamine mikrofono kapsule.</w:t>
            </w:r>
          </w:p>
          <w:p w14:paraId="7175DB3A"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Siųstuvas to paties gamintojo kaip imtuvas (</w:t>
            </w:r>
            <w:proofErr w:type="spellStart"/>
            <w:r w:rsidRPr="005325E7">
              <w:rPr>
                <w:rFonts w:ascii="Times New Roman" w:eastAsiaTheme="majorEastAsia" w:hAnsi="Times New Roman" w:cs="Times New Roman"/>
                <w:lang w:eastAsia="en-GB"/>
              </w:rPr>
              <w:t>poz</w:t>
            </w:r>
            <w:proofErr w:type="spellEnd"/>
            <w:r w:rsidRPr="005325E7">
              <w:rPr>
                <w:rFonts w:ascii="Times New Roman" w:eastAsiaTheme="majorEastAsia" w:hAnsi="Times New Roman" w:cs="Times New Roman"/>
                <w:lang w:eastAsia="en-GB"/>
              </w:rPr>
              <w:t>. 3.9), vieningai sistemai užtikrinti.</w:t>
            </w:r>
          </w:p>
          <w:p w14:paraId="516828AB"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Bevielė siųstuvo ir imtuvo sinchronizacija.</w:t>
            </w:r>
          </w:p>
          <w:p w14:paraId="23ED17D7"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Mikrofono atkuriamų dažnių juosta ne siauresnėse kaip 50 Hz - 18 </w:t>
            </w:r>
            <w:proofErr w:type="spellStart"/>
            <w:r w:rsidRPr="005325E7">
              <w:rPr>
                <w:rFonts w:ascii="Times New Roman" w:eastAsiaTheme="majorEastAsia" w:hAnsi="Times New Roman" w:cs="Times New Roman"/>
                <w:lang w:eastAsia="en-GB"/>
              </w:rPr>
              <w:t>kHz</w:t>
            </w:r>
            <w:proofErr w:type="spellEnd"/>
            <w:r w:rsidRPr="005325E7">
              <w:rPr>
                <w:rFonts w:ascii="Times New Roman" w:eastAsiaTheme="majorEastAsia" w:hAnsi="Times New Roman" w:cs="Times New Roman"/>
                <w:lang w:eastAsia="en-GB"/>
              </w:rPr>
              <w:t xml:space="preserve"> ribose.</w:t>
            </w:r>
          </w:p>
          <w:p w14:paraId="59B86646"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Mikrofono kapsulės kryptinė charakteristika – „</w:t>
            </w:r>
            <w:proofErr w:type="spellStart"/>
            <w:r w:rsidRPr="005325E7">
              <w:rPr>
                <w:rFonts w:ascii="Times New Roman" w:eastAsiaTheme="majorEastAsia" w:hAnsi="Times New Roman" w:cs="Times New Roman"/>
                <w:lang w:eastAsia="en-GB"/>
              </w:rPr>
              <w:t>Cardioid</w:t>
            </w:r>
            <w:proofErr w:type="spellEnd"/>
            <w:r w:rsidRPr="005325E7">
              <w:rPr>
                <w:rFonts w:ascii="Times New Roman" w:eastAsiaTheme="majorEastAsia" w:hAnsi="Times New Roman" w:cs="Times New Roman"/>
                <w:lang w:eastAsia="en-GB"/>
              </w:rPr>
              <w:t>“</w:t>
            </w:r>
          </w:p>
          <w:p w14:paraId="12387D19"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Maksimalus garso slėgis (SPL) ne mažiau kaip 152 </w:t>
            </w:r>
            <w:proofErr w:type="spellStart"/>
            <w:r w:rsidRPr="005325E7">
              <w:rPr>
                <w:rFonts w:ascii="Times New Roman" w:eastAsiaTheme="majorEastAsia" w:hAnsi="Times New Roman" w:cs="Times New Roman"/>
                <w:lang w:eastAsia="en-GB"/>
              </w:rPr>
              <w:t>dB</w:t>
            </w:r>
            <w:proofErr w:type="spellEnd"/>
            <w:r w:rsidRPr="005325E7">
              <w:rPr>
                <w:rFonts w:ascii="Times New Roman" w:eastAsiaTheme="majorEastAsia" w:hAnsi="Times New Roman" w:cs="Times New Roman"/>
                <w:lang w:eastAsia="en-GB"/>
              </w:rPr>
              <w:t>.</w:t>
            </w:r>
          </w:p>
          <w:p w14:paraId="1C23F09D"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Akumuliatorių ar elementų veikimo trukmė ne mažiau kaip 10 valandų.</w:t>
            </w:r>
          </w:p>
          <w:p w14:paraId="29D28A48" w14:textId="77777777" w:rsidR="005325E7" w:rsidRPr="005325E7" w:rsidRDefault="005325E7" w:rsidP="00E843B9">
            <w:pPr>
              <w:widowControl/>
              <w:numPr>
                <w:ilvl w:val="2"/>
                <w:numId w:val="23"/>
              </w:numPr>
              <w:tabs>
                <w:tab w:val="left" w:pos="1053"/>
              </w:tabs>
              <w:autoSpaceDE/>
              <w:autoSpaceDN/>
              <w:ind w:left="627" w:hanging="283"/>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Galimybė keisti mikrofono kapsules.</w:t>
            </w:r>
          </w:p>
        </w:tc>
        <w:tc>
          <w:tcPr>
            <w:tcW w:w="3970" w:type="dxa"/>
            <w:tcBorders>
              <w:top w:val="single" w:sz="4" w:space="0" w:color="auto"/>
              <w:left w:val="single" w:sz="4" w:space="0" w:color="auto"/>
              <w:bottom w:val="single" w:sz="4" w:space="0" w:color="auto"/>
              <w:right w:val="single" w:sz="4" w:space="0" w:color="auto"/>
            </w:tcBorders>
            <w:noWrap/>
          </w:tcPr>
          <w:p w14:paraId="0D0FBE6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bookmarkEnd w:id="10"/>
      </w:tr>
      <w:tr w:rsidR="005325E7" w:rsidRPr="005325E7" w14:paraId="423CAD1A"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6EDD7E21" w14:textId="38045A24" w:rsidR="005325E7" w:rsidRPr="005325E7" w:rsidRDefault="00341E64" w:rsidP="007F2116">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7F2116">
              <w:rPr>
                <w:rFonts w:ascii="Times New Roman" w:eastAsiaTheme="majorEastAsia" w:hAnsi="Times New Roman" w:cs="Times New Roman"/>
                <w:b/>
                <w:bCs/>
                <w:lang w:eastAsia="en-GB"/>
              </w:rPr>
              <w:t xml:space="preserve">10. </w:t>
            </w:r>
            <w:proofErr w:type="spellStart"/>
            <w:r w:rsidR="005325E7" w:rsidRPr="005325E7">
              <w:rPr>
                <w:rFonts w:ascii="Times New Roman" w:eastAsiaTheme="majorEastAsia" w:hAnsi="Times New Roman" w:cs="Times New Roman"/>
                <w:b/>
                <w:bCs/>
                <w:lang w:eastAsia="en-GB"/>
              </w:rPr>
              <w:t>Kondensatorinis</w:t>
            </w:r>
            <w:proofErr w:type="spellEnd"/>
            <w:r w:rsidR="005325E7" w:rsidRPr="005325E7">
              <w:rPr>
                <w:rFonts w:ascii="Times New Roman" w:eastAsiaTheme="majorEastAsia" w:hAnsi="Times New Roman" w:cs="Times New Roman"/>
                <w:b/>
                <w:bCs/>
                <w:lang w:eastAsia="en-GB"/>
              </w:rPr>
              <w:t xml:space="preserve"> mikrofonas</w:t>
            </w:r>
          </w:p>
        </w:tc>
      </w:tr>
      <w:tr w:rsidR="005325E7" w:rsidRPr="005325E7" w14:paraId="33CE2871"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2CC994B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4C5A0066"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57450114"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06F2334C"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14A69F96"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8470C09"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0D472FF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7F07C61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0A6B046C" w14:textId="77777777" w:rsidTr="00094D4E">
        <w:trPr>
          <w:gridAfter w:val="1"/>
          <w:wAfter w:w="15" w:type="dxa"/>
          <w:trHeight w:val="2158"/>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8A5B194" w14:textId="36993725"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4401B6"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579A3B5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2E3DB90" w14:textId="1324B11D"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7F92D06C"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695664C" w14:textId="2EF68F7D" w:rsidR="005325E7" w:rsidRPr="005325E7" w:rsidRDefault="004401B6"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10</w:t>
            </w:r>
          </w:p>
        </w:tc>
        <w:tc>
          <w:tcPr>
            <w:tcW w:w="5417" w:type="dxa"/>
            <w:gridSpan w:val="2"/>
            <w:tcBorders>
              <w:top w:val="single" w:sz="4" w:space="0" w:color="auto"/>
              <w:left w:val="single" w:sz="4" w:space="0" w:color="auto"/>
              <w:bottom w:val="single" w:sz="4" w:space="0" w:color="auto"/>
              <w:right w:val="single" w:sz="4" w:space="0" w:color="auto"/>
            </w:tcBorders>
            <w:hideMark/>
          </w:tcPr>
          <w:p w14:paraId="6C823AE3" w14:textId="77777777" w:rsidR="005325E7" w:rsidRPr="005325E7" w:rsidRDefault="005325E7" w:rsidP="006D16A8">
            <w:pPr>
              <w:widowControl/>
              <w:numPr>
                <w:ilvl w:val="1"/>
                <w:numId w:val="24"/>
              </w:numPr>
              <w:autoSpaceDE/>
              <w:autoSpaceDN/>
              <w:jc w:val="both"/>
              <w:rPr>
                <w:rFonts w:ascii="Times New Roman" w:eastAsiaTheme="majorEastAsia" w:hAnsi="Times New Roman" w:cs="Times New Roman"/>
                <w:lang w:eastAsia="en-GB"/>
              </w:rPr>
            </w:pPr>
            <w:bookmarkStart w:id="11" w:name="_Hlk196818848"/>
            <w:r w:rsidRPr="005325E7">
              <w:rPr>
                <w:rFonts w:ascii="Times New Roman" w:eastAsiaTheme="majorEastAsia" w:hAnsi="Times New Roman" w:cs="Times New Roman"/>
                <w:lang w:eastAsia="en-GB"/>
              </w:rPr>
              <w:t>Perkamas kiekis: 4 vnt.</w:t>
            </w:r>
          </w:p>
          <w:p w14:paraId="5B1A0907" w14:textId="77777777" w:rsidR="005325E7" w:rsidRPr="005325E7" w:rsidRDefault="005325E7" w:rsidP="006D16A8">
            <w:pPr>
              <w:widowControl/>
              <w:numPr>
                <w:ilvl w:val="1"/>
                <w:numId w:val="24"/>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Mikrofono kapsulės tipas – </w:t>
            </w:r>
            <w:proofErr w:type="spellStart"/>
            <w:r w:rsidRPr="005325E7">
              <w:rPr>
                <w:rFonts w:ascii="Times New Roman" w:eastAsiaTheme="majorEastAsia" w:hAnsi="Times New Roman" w:cs="Times New Roman"/>
                <w:lang w:eastAsia="en-GB"/>
              </w:rPr>
              <w:t>kondensatorinis</w:t>
            </w:r>
            <w:proofErr w:type="spellEnd"/>
            <w:r w:rsidRPr="005325E7">
              <w:rPr>
                <w:rFonts w:ascii="Times New Roman" w:eastAsiaTheme="majorEastAsia" w:hAnsi="Times New Roman" w:cs="Times New Roman"/>
                <w:lang w:eastAsia="en-GB"/>
              </w:rPr>
              <w:t>.</w:t>
            </w:r>
          </w:p>
          <w:p w14:paraId="10D94769" w14:textId="77777777" w:rsidR="005325E7" w:rsidRPr="005325E7" w:rsidRDefault="005325E7" w:rsidP="006D16A8">
            <w:pPr>
              <w:widowControl/>
              <w:numPr>
                <w:ilvl w:val="1"/>
                <w:numId w:val="24"/>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Kryptingumo charakteristika: „</w:t>
            </w:r>
            <w:proofErr w:type="spellStart"/>
            <w:r w:rsidRPr="005325E7">
              <w:rPr>
                <w:rFonts w:ascii="Times New Roman" w:eastAsiaTheme="majorEastAsia" w:hAnsi="Times New Roman" w:cs="Times New Roman"/>
                <w:lang w:eastAsia="en-GB"/>
              </w:rPr>
              <w:t>Cardioid</w:t>
            </w:r>
            <w:proofErr w:type="spellEnd"/>
            <w:r w:rsidRPr="005325E7">
              <w:rPr>
                <w:rFonts w:ascii="Times New Roman" w:eastAsiaTheme="majorEastAsia" w:hAnsi="Times New Roman" w:cs="Times New Roman"/>
                <w:lang w:eastAsia="en-GB"/>
              </w:rPr>
              <w:t>“.</w:t>
            </w:r>
          </w:p>
          <w:p w14:paraId="7A952FE7" w14:textId="77777777" w:rsidR="005325E7" w:rsidRPr="005325E7" w:rsidRDefault="005325E7" w:rsidP="006D16A8">
            <w:pPr>
              <w:widowControl/>
              <w:numPr>
                <w:ilvl w:val="1"/>
                <w:numId w:val="24"/>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Mikrofono atkuriamų dažnių juosta ne siauresnėse kaip 20 Hz – 20 </w:t>
            </w:r>
            <w:proofErr w:type="spellStart"/>
            <w:r w:rsidRPr="005325E7">
              <w:rPr>
                <w:rFonts w:ascii="Times New Roman" w:eastAsiaTheme="majorEastAsia" w:hAnsi="Times New Roman" w:cs="Times New Roman"/>
                <w:lang w:eastAsia="en-GB"/>
              </w:rPr>
              <w:t>kHz</w:t>
            </w:r>
            <w:proofErr w:type="spellEnd"/>
            <w:r w:rsidRPr="005325E7">
              <w:rPr>
                <w:rFonts w:ascii="Times New Roman" w:eastAsiaTheme="majorEastAsia" w:hAnsi="Times New Roman" w:cs="Times New Roman"/>
                <w:lang w:eastAsia="en-GB"/>
              </w:rPr>
              <w:t xml:space="preserve"> ribose.</w:t>
            </w:r>
            <w:bookmarkEnd w:id="11"/>
          </w:p>
        </w:tc>
        <w:tc>
          <w:tcPr>
            <w:tcW w:w="3970" w:type="dxa"/>
            <w:tcBorders>
              <w:top w:val="single" w:sz="4" w:space="0" w:color="auto"/>
              <w:left w:val="single" w:sz="4" w:space="0" w:color="auto"/>
              <w:bottom w:val="single" w:sz="4" w:space="0" w:color="auto"/>
              <w:right w:val="single" w:sz="4" w:space="0" w:color="auto"/>
            </w:tcBorders>
            <w:noWrap/>
          </w:tcPr>
          <w:p w14:paraId="485BA9E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048D3FC9"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3E52AB95" w14:textId="7DD2C9DC" w:rsidR="005325E7" w:rsidRPr="005325E7" w:rsidRDefault="004401B6" w:rsidP="00DB7CED">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DB7CED">
              <w:rPr>
                <w:rFonts w:ascii="Times New Roman" w:eastAsiaTheme="majorEastAsia" w:hAnsi="Times New Roman" w:cs="Times New Roman"/>
                <w:b/>
                <w:bCs/>
                <w:lang w:eastAsia="en-GB"/>
              </w:rPr>
              <w:t xml:space="preserve">11. </w:t>
            </w:r>
            <w:r w:rsidR="005325E7" w:rsidRPr="005325E7">
              <w:rPr>
                <w:rFonts w:ascii="Times New Roman" w:eastAsiaTheme="majorEastAsia" w:hAnsi="Times New Roman" w:cs="Times New Roman"/>
                <w:b/>
                <w:bCs/>
                <w:lang w:eastAsia="en-GB"/>
              </w:rPr>
              <w:t>Stovas mikrofonui, aukštas</w:t>
            </w:r>
          </w:p>
        </w:tc>
      </w:tr>
      <w:tr w:rsidR="005325E7" w:rsidRPr="005325E7" w14:paraId="1D0258C2"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9D4AE8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2F3846D6"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ABCF16D"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7E13DC3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AF4571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CF43693"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6D86E306"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AC043C1"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1EA8B5F8" w14:textId="77777777" w:rsidTr="00094D4E">
        <w:trPr>
          <w:gridAfter w:val="1"/>
          <w:wAfter w:w="15" w:type="dxa"/>
          <w:trHeight w:val="2117"/>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FDEA215" w14:textId="2FA16D8B"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lastRenderedPageBreak/>
              <w:t xml:space="preserve">Eil. </w:t>
            </w:r>
            <w:r w:rsidR="004401B6"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4AFCE30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629F91C9" w14:textId="5EDC919C"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0ACD1BAF"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959BECA" w14:textId="59C3BE0C" w:rsidR="005325E7" w:rsidRPr="005325E7" w:rsidRDefault="004401B6"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11</w:t>
            </w:r>
          </w:p>
        </w:tc>
        <w:tc>
          <w:tcPr>
            <w:tcW w:w="5417" w:type="dxa"/>
            <w:gridSpan w:val="2"/>
            <w:tcBorders>
              <w:top w:val="single" w:sz="4" w:space="0" w:color="auto"/>
              <w:left w:val="single" w:sz="4" w:space="0" w:color="auto"/>
              <w:bottom w:val="single" w:sz="4" w:space="0" w:color="auto"/>
              <w:right w:val="single" w:sz="4" w:space="0" w:color="auto"/>
            </w:tcBorders>
            <w:hideMark/>
          </w:tcPr>
          <w:p w14:paraId="12F9211B" w14:textId="77777777" w:rsidR="005325E7" w:rsidRPr="005325E7" w:rsidRDefault="005325E7" w:rsidP="006D16A8">
            <w:pPr>
              <w:widowControl/>
              <w:numPr>
                <w:ilvl w:val="1"/>
                <w:numId w:val="25"/>
              </w:numPr>
              <w:autoSpaceDE/>
              <w:autoSpaceDN/>
              <w:jc w:val="both"/>
              <w:rPr>
                <w:rFonts w:ascii="Times New Roman" w:eastAsiaTheme="majorEastAsia" w:hAnsi="Times New Roman" w:cs="Times New Roman"/>
                <w:lang w:eastAsia="en-GB"/>
              </w:rPr>
            </w:pPr>
            <w:bookmarkStart w:id="12" w:name="_Hlk196819068"/>
            <w:r w:rsidRPr="005325E7">
              <w:rPr>
                <w:rFonts w:ascii="Times New Roman" w:eastAsiaTheme="majorEastAsia" w:hAnsi="Times New Roman" w:cs="Times New Roman"/>
                <w:lang w:eastAsia="en-GB"/>
              </w:rPr>
              <w:t>Perkamas kiekis: 8 vnt.</w:t>
            </w:r>
          </w:p>
          <w:p w14:paraId="7A77B47D" w14:textId="77777777" w:rsidR="005325E7" w:rsidRPr="005325E7" w:rsidRDefault="005325E7" w:rsidP="006D16A8">
            <w:pPr>
              <w:widowControl/>
              <w:numPr>
                <w:ilvl w:val="1"/>
                <w:numId w:val="25"/>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Pagamintas iš plieno arba lygiavertės medžiagos.</w:t>
            </w:r>
          </w:p>
          <w:p w14:paraId="5D541BA4" w14:textId="77777777" w:rsidR="005325E7" w:rsidRPr="005325E7" w:rsidRDefault="005325E7" w:rsidP="006D16A8">
            <w:pPr>
              <w:widowControl/>
              <w:numPr>
                <w:ilvl w:val="1"/>
                <w:numId w:val="25"/>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Aukštis reguliuojamas ne siauresnėse nei 1m – 1.5m ribose.</w:t>
            </w:r>
            <w:bookmarkEnd w:id="12"/>
          </w:p>
        </w:tc>
        <w:tc>
          <w:tcPr>
            <w:tcW w:w="3970" w:type="dxa"/>
            <w:tcBorders>
              <w:top w:val="single" w:sz="4" w:space="0" w:color="auto"/>
              <w:left w:val="single" w:sz="4" w:space="0" w:color="auto"/>
              <w:bottom w:val="single" w:sz="4" w:space="0" w:color="auto"/>
              <w:right w:val="single" w:sz="4" w:space="0" w:color="auto"/>
            </w:tcBorders>
            <w:noWrap/>
          </w:tcPr>
          <w:p w14:paraId="7EB542B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C2C1277"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7A7AA7E4" w14:textId="7017EE1E" w:rsidR="00DB7CED" w:rsidRDefault="004401B6" w:rsidP="00DB7CED">
            <w:pPr>
              <w:widowControl/>
              <w:autoSpaceDE/>
              <w:autoSpaceDN/>
              <w:jc w:val="center"/>
              <w:rPr>
                <w:rFonts w:ascii="Times New Roman" w:eastAsiaTheme="majorEastAsia" w:hAnsi="Times New Roman" w:cs="Times New Roman"/>
                <w:b/>
                <w:bCs/>
                <w:lang w:eastAsia="en-GB"/>
              </w:rPr>
            </w:pPr>
            <w:bookmarkStart w:id="13" w:name="_Hlk196819094"/>
            <w:r>
              <w:rPr>
                <w:rFonts w:ascii="Times New Roman" w:eastAsiaTheme="majorEastAsia" w:hAnsi="Times New Roman" w:cs="Times New Roman"/>
                <w:b/>
                <w:bCs/>
                <w:lang w:eastAsia="en-GB"/>
              </w:rPr>
              <w:t>3.</w:t>
            </w:r>
            <w:r w:rsidR="00DB7CED">
              <w:rPr>
                <w:rFonts w:ascii="Times New Roman" w:eastAsiaTheme="majorEastAsia" w:hAnsi="Times New Roman" w:cs="Times New Roman"/>
                <w:b/>
                <w:bCs/>
                <w:lang w:eastAsia="en-GB"/>
              </w:rPr>
              <w:t xml:space="preserve">12. </w:t>
            </w:r>
            <w:r w:rsidR="005325E7" w:rsidRPr="005325E7">
              <w:rPr>
                <w:rFonts w:ascii="Times New Roman" w:eastAsiaTheme="majorEastAsia" w:hAnsi="Times New Roman" w:cs="Times New Roman"/>
                <w:b/>
                <w:bCs/>
                <w:lang w:eastAsia="en-GB"/>
              </w:rPr>
              <w:t xml:space="preserve">Garso įrangos elektros skydų, elektrotechninių komponentų, </w:t>
            </w:r>
          </w:p>
          <w:p w14:paraId="79ABBAD9" w14:textId="069E1AE6" w:rsidR="005325E7" w:rsidRPr="005325E7" w:rsidRDefault="005325E7" w:rsidP="00DB7CED">
            <w:pPr>
              <w:widowControl/>
              <w:autoSpaceDE/>
              <w:autoSpaceDN/>
              <w:jc w:val="center"/>
              <w:rPr>
                <w:rFonts w:ascii="Times New Roman" w:eastAsiaTheme="majorEastAsia" w:hAnsi="Times New Roman" w:cs="Times New Roman"/>
                <w:b/>
                <w:bCs/>
                <w:lang w:eastAsia="en-GB"/>
              </w:rPr>
            </w:pPr>
            <w:r w:rsidRPr="005325E7">
              <w:rPr>
                <w:rFonts w:ascii="Times New Roman" w:eastAsiaTheme="majorEastAsia" w:hAnsi="Times New Roman" w:cs="Times New Roman"/>
                <w:b/>
                <w:bCs/>
                <w:lang w:eastAsia="en-GB"/>
              </w:rPr>
              <w:t>skirtų elektros paskirstymui ir valdymui komplektas</w:t>
            </w:r>
            <w:bookmarkEnd w:id="13"/>
          </w:p>
        </w:tc>
      </w:tr>
      <w:tr w:rsidR="005325E7" w:rsidRPr="005325E7" w14:paraId="40D16E30"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51CD2DF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4769CC5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F605484"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D7D0AF1"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0119A1C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7987CAE0"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3D972425"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A527CBA"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045D8C40" w14:textId="77777777" w:rsidTr="00094D4E">
        <w:trPr>
          <w:gridAfter w:val="1"/>
          <w:wAfter w:w="15" w:type="dxa"/>
          <w:trHeight w:val="2117"/>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97EF560" w14:textId="45C35ADA"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4401B6"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4698436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A5EDD52" w14:textId="6EB5DC4E"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12A00CA7"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3DA3796" w14:textId="61ECC8A8" w:rsidR="005325E7" w:rsidRPr="005325E7" w:rsidRDefault="004401B6"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12</w:t>
            </w:r>
          </w:p>
        </w:tc>
        <w:tc>
          <w:tcPr>
            <w:tcW w:w="5417" w:type="dxa"/>
            <w:gridSpan w:val="2"/>
            <w:tcBorders>
              <w:top w:val="single" w:sz="4" w:space="0" w:color="auto"/>
              <w:left w:val="single" w:sz="4" w:space="0" w:color="auto"/>
              <w:bottom w:val="single" w:sz="4" w:space="0" w:color="auto"/>
              <w:right w:val="single" w:sz="4" w:space="0" w:color="auto"/>
            </w:tcBorders>
            <w:hideMark/>
          </w:tcPr>
          <w:p w14:paraId="35934225" w14:textId="77777777" w:rsidR="005325E7" w:rsidRPr="005325E7" w:rsidRDefault="005325E7" w:rsidP="006D16A8">
            <w:pPr>
              <w:widowControl/>
              <w:numPr>
                <w:ilvl w:val="1"/>
                <w:numId w:val="26"/>
              </w:numPr>
              <w:autoSpaceDE/>
              <w:autoSpaceDN/>
              <w:jc w:val="both"/>
              <w:rPr>
                <w:rFonts w:ascii="Times New Roman" w:eastAsiaTheme="majorEastAsia" w:hAnsi="Times New Roman" w:cs="Times New Roman"/>
                <w:lang w:eastAsia="en-GB"/>
              </w:rPr>
            </w:pPr>
            <w:bookmarkStart w:id="14" w:name="_Hlk196819104"/>
            <w:r w:rsidRPr="005325E7">
              <w:rPr>
                <w:rFonts w:ascii="Times New Roman" w:eastAsiaTheme="majorEastAsia" w:hAnsi="Times New Roman" w:cs="Times New Roman"/>
                <w:lang w:eastAsia="en-GB"/>
              </w:rPr>
              <w:t>Perkamas kiekis: 1 vnt.</w:t>
            </w:r>
          </w:p>
          <w:p w14:paraId="6D5D584F" w14:textId="77777777" w:rsidR="005325E7" w:rsidRPr="005325E7" w:rsidRDefault="005325E7" w:rsidP="006D16A8">
            <w:pPr>
              <w:widowControl/>
              <w:numPr>
                <w:ilvl w:val="1"/>
                <w:numId w:val="26"/>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Visi būtini komponentai technologinės įrangos valdymo poreikio, įrenginių sklandaus veikimo užtikrinimui.</w:t>
            </w:r>
            <w:bookmarkEnd w:id="14"/>
          </w:p>
        </w:tc>
        <w:tc>
          <w:tcPr>
            <w:tcW w:w="3970" w:type="dxa"/>
            <w:tcBorders>
              <w:top w:val="single" w:sz="4" w:space="0" w:color="auto"/>
              <w:left w:val="single" w:sz="4" w:space="0" w:color="auto"/>
              <w:bottom w:val="single" w:sz="4" w:space="0" w:color="auto"/>
              <w:right w:val="single" w:sz="4" w:space="0" w:color="auto"/>
            </w:tcBorders>
            <w:noWrap/>
          </w:tcPr>
          <w:p w14:paraId="3111CADB"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DBD3D0D"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21121506" w14:textId="0B2701AC" w:rsidR="005325E7" w:rsidRPr="005325E7" w:rsidRDefault="004401B6" w:rsidP="00DB7CED">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DB7CED">
              <w:rPr>
                <w:rFonts w:ascii="Times New Roman" w:eastAsiaTheme="majorEastAsia" w:hAnsi="Times New Roman" w:cs="Times New Roman"/>
                <w:b/>
                <w:bCs/>
                <w:lang w:eastAsia="en-GB"/>
              </w:rPr>
              <w:t xml:space="preserve">13. </w:t>
            </w:r>
            <w:r w:rsidR="005325E7" w:rsidRPr="005325E7">
              <w:rPr>
                <w:rFonts w:ascii="Times New Roman" w:eastAsiaTheme="majorEastAsia" w:hAnsi="Times New Roman" w:cs="Times New Roman"/>
                <w:b/>
                <w:bCs/>
                <w:lang w:eastAsia="en-GB"/>
              </w:rPr>
              <w:t>Signalų tinklo šakotuvas garso įrangai</w:t>
            </w:r>
          </w:p>
        </w:tc>
      </w:tr>
      <w:tr w:rsidR="005325E7" w:rsidRPr="005325E7" w14:paraId="52B4A772"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6FDC0C90"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7DADF4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22297DF"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7788958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4DDD696F"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36A5847"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442929F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7A3BCE68"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9EBB063" w14:textId="77777777" w:rsidTr="00094D4E">
        <w:trPr>
          <w:gridAfter w:val="1"/>
          <w:wAfter w:w="15" w:type="dxa"/>
          <w:trHeight w:val="2106"/>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1C9763C" w14:textId="79BAF5D4"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4401B6"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28C9987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8EBD232" w14:textId="42D8ED1B"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12F1D83D" w14:textId="77777777" w:rsidTr="00094D4E">
        <w:trPr>
          <w:gridAfter w:val="1"/>
          <w:wAfter w:w="15" w:type="dxa"/>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1DAB935" w14:textId="2313E368"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3</w:t>
            </w:r>
            <w:r w:rsidR="004401B6">
              <w:rPr>
                <w:rFonts w:ascii="Times New Roman" w:eastAsiaTheme="majorEastAsia" w:hAnsi="Times New Roman" w:cs="Times New Roman"/>
                <w:lang w:eastAsia="en-GB"/>
              </w:rPr>
              <w:t>.13</w:t>
            </w:r>
          </w:p>
        </w:tc>
        <w:tc>
          <w:tcPr>
            <w:tcW w:w="5417" w:type="dxa"/>
            <w:gridSpan w:val="2"/>
            <w:tcBorders>
              <w:top w:val="single" w:sz="4" w:space="0" w:color="auto"/>
              <w:left w:val="single" w:sz="4" w:space="0" w:color="auto"/>
              <w:bottom w:val="single" w:sz="4" w:space="0" w:color="auto"/>
              <w:right w:val="single" w:sz="4" w:space="0" w:color="auto"/>
            </w:tcBorders>
            <w:hideMark/>
          </w:tcPr>
          <w:p w14:paraId="5C2052F6" w14:textId="77777777" w:rsidR="004401B6" w:rsidRDefault="005325E7" w:rsidP="004401B6">
            <w:pPr>
              <w:pStyle w:val="Sraopastraipa"/>
              <w:widowControl/>
              <w:numPr>
                <w:ilvl w:val="2"/>
                <w:numId w:val="38"/>
              </w:numPr>
              <w:autoSpaceDE/>
              <w:autoSpaceDN/>
              <w:jc w:val="both"/>
              <w:rPr>
                <w:rFonts w:ascii="Times New Roman" w:eastAsiaTheme="majorEastAsia" w:hAnsi="Times New Roman" w:cs="Times New Roman"/>
                <w:lang w:eastAsia="en-GB"/>
              </w:rPr>
            </w:pPr>
            <w:bookmarkStart w:id="15" w:name="_Hlk196819148"/>
            <w:r w:rsidRPr="004401B6">
              <w:rPr>
                <w:rFonts w:ascii="Times New Roman" w:eastAsiaTheme="majorEastAsia" w:hAnsi="Times New Roman" w:cs="Times New Roman"/>
                <w:lang w:eastAsia="en-GB"/>
              </w:rPr>
              <w:t>Perkamas kiekis: 1 vnt.</w:t>
            </w:r>
          </w:p>
          <w:p w14:paraId="21ED8968" w14:textId="77777777" w:rsidR="004401B6" w:rsidRDefault="005325E7" w:rsidP="004401B6">
            <w:pPr>
              <w:pStyle w:val="Sraopastraipa"/>
              <w:widowControl/>
              <w:numPr>
                <w:ilvl w:val="2"/>
                <w:numId w:val="38"/>
              </w:numPr>
              <w:autoSpaceDE/>
              <w:autoSpaceDN/>
              <w:jc w:val="both"/>
              <w:rPr>
                <w:rFonts w:ascii="Times New Roman" w:eastAsiaTheme="majorEastAsia" w:hAnsi="Times New Roman" w:cs="Times New Roman"/>
                <w:lang w:eastAsia="en-GB"/>
              </w:rPr>
            </w:pPr>
            <w:r w:rsidRPr="004401B6">
              <w:rPr>
                <w:rFonts w:ascii="Times New Roman" w:eastAsiaTheme="majorEastAsia" w:hAnsi="Times New Roman" w:cs="Times New Roman"/>
                <w:lang w:eastAsia="en-GB"/>
              </w:rPr>
              <w:t>Skirtas signalų tinklo linijų išplėtimui.</w:t>
            </w:r>
          </w:p>
          <w:p w14:paraId="012053F3" w14:textId="77777777" w:rsidR="004401B6" w:rsidRDefault="005325E7" w:rsidP="004401B6">
            <w:pPr>
              <w:pStyle w:val="Sraopastraipa"/>
              <w:widowControl/>
              <w:numPr>
                <w:ilvl w:val="2"/>
                <w:numId w:val="38"/>
              </w:numPr>
              <w:autoSpaceDE/>
              <w:autoSpaceDN/>
              <w:jc w:val="both"/>
              <w:rPr>
                <w:rFonts w:ascii="Times New Roman" w:eastAsiaTheme="majorEastAsia" w:hAnsi="Times New Roman" w:cs="Times New Roman"/>
                <w:lang w:eastAsia="en-GB"/>
              </w:rPr>
            </w:pPr>
            <w:r w:rsidRPr="004401B6">
              <w:rPr>
                <w:rFonts w:ascii="Times New Roman" w:eastAsiaTheme="majorEastAsia" w:hAnsi="Times New Roman" w:cs="Times New Roman"/>
                <w:lang w:eastAsia="en-GB"/>
              </w:rPr>
              <w:t>Ne mažiau kaip 10 RJ-45 tipo tinklo prievadų.</w:t>
            </w:r>
          </w:p>
          <w:p w14:paraId="7F57B018" w14:textId="77777777" w:rsidR="004401B6" w:rsidRDefault="005325E7" w:rsidP="004401B6">
            <w:pPr>
              <w:pStyle w:val="Sraopastraipa"/>
              <w:widowControl/>
              <w:numPr>
                <w:ilvl w:val="2"/>
                <w:numId w:val="38"/>
              </w:numPr>
              <w:autoSpaceDE/>
              <w:autoSpaceDN/>
              <w:jc w:val="both"/>
              <w:rPr>
                <w:rFonts w:ascii="Times New Roman" w:eastAsiaTheme="majorEastAsia" w:hAnsi="Times New Roman" w:cs="Times New Roman"/>
                <w:lang w:eastAsia="en-GB"/>
              </w:rPr>
            </w:pPr>
            <w:r w:rsidRPr="004401B6">
              <w:rPr>
                <w:rFonts w:ascii="Times New Roman" w:eastAsiaTheme="majorEastAsia" w:hAnsi="Times New Roman" w:cs="Times New Roman"/>
                <w:lang w:eastAsia="en-GB"/>
              </w:rPr>
              <w:t>Palaikoma ne prastesnė kaip 1Gbit/s tinklo sparta.</w:t>
            </w:r>
          </w:p>
          <w:p w14:paraId="3D8BC800" w14:textId="4F1F5048" w:rsidR="005325E7" w:rsidRPr="004401B6" w:rsidRDefault="005325E7" w:rsidP="004401B6">
            <w:pPr>
              <w:pStyle w:val="Sraopastraipa"/>
              <w:widowControl/>
              <w:numPr>
                <w:ilvl w:val="2"/>
                <w:numId w:val="38"/>
              </w:numPr>
              <w:autoSpaceDE/>
              <w:autoSpaceDN/>
              <w:ind w:left="344" w:hanging="344"/>
              <w:jc w:val="both"/>
              <w:rPr>
                <w:rFonts w:ascii="Times New Roman" w:eastAsiaTheme="majorEastAsia" w:hAnsi="Times New Roman" w:cs="Times New Roman"/>
                <w:lang w:eastAsia="en-GB"/>
              </w:rPr>
            </w:pPr>
            <w:r w:rsidRPr="004401B6">
              <w:rPr>
                <w:rFonts w:ascii="Times New Roman" w:eastAsiaTheme="majorEastAsia" w:hAnsi="Times New Roman" w:cs="Times New Roman"/>
                <w:lang w:eastAsia="en-GB"/>
              </w:rPr>
              <w:t>Elektros energijos tiekimo funkcija iš kiekvienos išvesties (</w:t>
            </w:r>
            <w:proofErr w:type="spellStart"/>
            <w:r w:rsidRPr="004401B6">
              <w:rPr>
                <w:rFonts w:ascii="Times New Roman" w:eastAsiaTheme="majorEastAsia" w:hAnsi="Times New Roman" w:cs="Times New Roman"/>
                <w:lang w:eastAsia="en-GB"/>
              </w:rPr>
              <w:t>PoE</w:t>
            </w:r>
            <w:proofErr w:type="spellEnd"/>
            <w:r w:rsidRPr="004401B6">
              <w:rPr>
                <w:rFonts w:ascii="Times New Roman" w:eastAsiaTheme="majorEastAsia" w:hAnsi="Times New Roman" w:cs="Times New Roman"/>
                <w:lang w:eastAsia="en-GB"/>
              </w:rPr>
              <w:t>).</w:t>
            </w:r>
            <w:bookmarkEnd w:id="15"/>
          </w:p>
        </w:tc>
        <w:tc>
          <w:tcPr>
            <w:tcW w:w="3970" w:type="dxa"/>
            <w:tcBorders>
              <w:top w:val="single" w:sz="4" w:space="0" w:color="auto"/>
              <w:left w:val="single" w:sz="4" w:space="0" w:color="auto"/>
              <w:bottom w:val="single" w:sz="4" w:space="0" w:color="auto"/>
              <w:right w:val="single" w:sz="4" w:space="0" w:color="auto"/>
            </w:tcBorders>
            <w:noWrap/>
            <w:hideMark/>
          </w:tcPr>
          <w:p w14:paraId="368477B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472A716D" w14:textId="77777777" w:rsidTr="00094D4E">
        <w:trPr>
          <w:trHeight w:val="300"/>
        </w:trPr>
        <w:tc>
          <w:tcPr>
            <w:tcW w:w="10395" w:type="dxa"/>
            <w:gridSpan w:val="5"/>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63016271" w14:textId="37B965AE" w:rsidR="005325E7" w:rsidRPr="005325E7" w:rsidRDefault="004401B6" w:rsidP="00DB7CED">
            <w:pPr>
              <w:widowControl/>
              <w:autoSpaceDE/>
              <w:autoSpaceDN/>
              <w:jc w:val="center"/>
              <w:rPr>
                <w:rFonts w:ascii="Times New Roman" w:eastAsiaTheme="majorEastAsia" w:hAnsi="Times New Roman" w:cs="Times New Roman"/>
                <w:b/>
                <w:bCs/>
                <w:lang w:eastAsia="en-GB"/>
              </w:rPr>
            </w:pPr>
            <w:r>
              <w:rPr>
                <w:rFonts w:ascii="Times New Roman" w:eastAsiaTheme="majorEastAsia" w:hAnsi="Times New Roman" w:cs="Times New Roman"/>
                <w:b/>
                <w:bCs/>
                <w:lang w:eastAsia="en-GB"/>
              </w:rPr>
              <w:t>3.</w:t>
            </w:r>
            <w:r w:rsidR="00DB7CED">
              <w:rPr>
                <w:rFonts w:ascii="Times New Roman" w:eastAsiaTheme="majorEastAsia" w:hAnsi="Times New Roman" w:cs="Times New Roman"/>
                <w:b/>
                <w:bCs/>
                <w:lang w:eastAsia="en-GB"/>
              </w:rPr>
              <w:t xml:space="preserve">14. </w:t>
            </w:r>
            <w:r w:rsidR="005325E7" w:rsidRPr="005325E7">
              <w:rPr>
                <w:rFonts w:ascii="Times New Roman" w:eastAsiaTheme="majorEastAsia" w:hAnsi="Times New Roman" w:cs="Times New Roman"/>
                <w:b/>
                <w:bCs/>
                <w:lang w:eastAsia="en-GB"/>
              </w:rPr>
              <w:t>Nešiojamas kompiuteris garso režisieriui</w:t>
            </w:r>
          </w:p>
        </w:tc>
      </w:tr>
      <w:tr w:rsidR="005325E7" w:rsidRPr="005325E7" w14:paraId="09041165"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424E3D69"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Siūlomos įrangos gamintojas: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4E96C4AD"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657D8E79"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7C1BFC6C"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Siūlomas modelis:</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58AFA5E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73E4F23B" w14:textId="77777777" w:rsidTr="00094D4E">
        <w:trPr>
          <w:trHeight w:val="300"/>
        </w:trPr>
        <w:tc>
          <w:tcPr>
            <w:tcW w:w="4112" w:type="dxa"/>
            <w:gridSpan w:val="2"/>
            <w:tcBorders>
              <w:top w:val="single" w:sz="4" w:space="0" w:color="auto"/>
              <w:left w:val="single" w:sz="4" w:space="0" w:color="auto"/>
              <w:bottom w:val="single" w:sz="4" w:space="0" w:color="auto"/>
              <w:right w:val="single" w:sz="4" w:space="0" w:color="auto"/>
            </w:tcBorders>
            <w:noWrap/>
            <w:vAlign w:val="center"/>
            <w:hideMark/>
          </w:tcPr>
          <w:p w14:paraId="1CCFB132"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lastRenderedPageBreak/>
              <w:t xml:space="preserve">Nuoroda į  patvirtinantį dokumentą: </w:t>
            </w:r>
          </w:p>
        </w:tc>
        <w:tc>
          <w:tcPr>
            <w:tcW w:w="6283" w:type="dxa"/>
            <w:gridSpan w:val="3"/>
            <w:tcBorders>
              <w:top w:val="single" w:sz="4" w:space="0" w:color="auto"/>
              <w:left w:val="single" w:sz="4" w:space="0" w:color="auto"/>
              <w:bottom w:val="single" w:sz="4" w:space="0" w:color="auto"/>
              <w:right w:val="single" w:sz="4" w:space="0" w:color="auto"/>
            </w:tcBorders>
            <w:noWrap/>
            <w:vAlign w:val="center"/>
          </w:tcPr>
          <w:p w14:paraId="66CD7A97"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r w:rsidR="005325E7" w:rsidRPr="005325E7" w14:paraId="52C6EFC6" w14:textId="77777777" w:rsidTr="00094D4E">
        <w:trPr>
          <w:gridAfter w:val="1"/>
          <w:wAfter w:w="15" w:type="dxa"/>
          <w:trHeight w:val="2117"/>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312DB98B" w14:textId="3A59EC35"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Eil. </w:t>
            </w:r>
            <w:r w:rsidR="004401B6" w:rsidRPr="005325E7">
              <w:rPr>
                <w:rFonts w:ascii="Times New Roman" w:eastAsiaTheme="majorEastAsia" w:hAnsi="Times New Roman" w:cs="Times New Roman"/>
                <w:lang w:eastAsia="en-GB"/>
              </w:rPr>
              <w:t>Nr.</w:t>
            </w:r>
            <w:r w:rsidRPr="005325E7">
              <w:rPr>
                <w:rFonts w:ascii="Times New Roman" w:eastAsiaTheme="majorEastAsia" w:hAnsi="Times New Roman" w:cs="Times New Roman"/>
                <w:lang w:eastAsia="en-GB"/>
              </w:rPr>
              <w:t xml:space="preserve"> </w:t>
            </w:r>
          </w:p>
        </w:tc>
        <w:tc>
          <w:tcPr>
            <w:tcW w:w="5417" w:type="dxa"/>
            <w:gridSpan w:val="2"/>
            <w:tcBorders>
              <w:top w:val="single" w:sz="4" w:space="0" w:color="auto"/>
              <w:left w:val="single" w:sz="4" w:space="0" w:color="auto"/>
              <w:bottom w:val="single" w:sz="4" w:space="0" w:color="auto"/>
              <w:right w:val="single" w:sz="4" w:space="0" w:color="auto"/>
            </w:tcBorders>
            <w:noWrap/>
            <w:vAlign w:val="center"/>
            <w:hideMark/>
          </w:tcPr>
          <w:p w14:paraId="4233E9EE"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Minimalūs reikalavimai</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CA22088" w14:textId="3F5B5190" w:rsidR="005325E7" w:rsidRPr="005325E7" w:rsidRDefault="005325E7" w:rsidP="005325E7">
            <w:pPr>
              <w:widowControl/>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 xml:space="preserve">Tiekėjo siūlomos įrangos tikslūs parametrai (specifikacija, pagal pateiktą nuorodą į gamintojo informaciją). </w:t>
            </w:r>
            <w:r w:rsidRPr="005325E7">
              <w:rPr>
                <w:rFonts w:ascii="Times New Roman" w:eastAsiaTheme="majorEastAsia" w:hAnsi="Times New Roman" w:cs="Times New Roman"/>
                <w:lang w:eastAsia="en-GB"/>
              </w:rPr>
              <w:br/>
              <w:t>(Kur reikalaujama,  nurodyti konkrečią reikšmę, įsipareigojimą ar trumpą aprašymą - Įrašai „Taip“, „Atitinka“, „Tenkina“, „+“ ar pan., neleistini.</w:t>
            </w:r>
            <w:r w:rsidR="00094D4E">
              <w:rPr>
                <w:rFonts w:ascii="Times New Roman" w:eastAsiaTheme="majorEastAsia" w:hAnsi="Times New Roman" w:cs="Times New Roman"/>
                <w:lang w:eastAsia="en-GB"/>
              </w:rPr>
              <w:t xml:space="preserve"> </w:t>
            </w:r>
            <w:r w:rsidR="00094D4E" w:rsidRPr="00987E54">
              <w:rPr>
                <w:rFonts w:ascii="Times New Roman" w:hAnsi="Times New Roman" w:cs="Times New Roman"/>
                <w:sz w:val="24"/>
                <w:szCs w:val="24"/>
                <w:lang w:eastAsia="lt-LT"/>
              </w:rPr>
              <w:t>(</w:t>
            </w:r>
            <w:r w:rsidR="00094D4E" w:rsidRPr="00987E54">
              <w:rPr>
                <w:rFonts w:ascii="Times New Roman" w:hAnsi="Times New Roman" w:cs="Times New Roman"/>
                <w:sz w:val="24"/>
                <w:szCs w:val="24"/>
                <w:u w:val="single"/>
                <w:lang w:eastAsia="lt-LT"/>
              </w:rPr>
              <w:t>Pildyti vadovaujantis 1. p.)</w:t>
            </w:r>
          </w:p>
        </w:tc>
      </w:tr>
      <w:tr w:rsidR="005325E7" w:rsidRPr="005325E7" w14:paraId="01FC9F39" w14:textId="77777777" w:rsidTr="00094D4E">
        <w:trPr>
          <w:gridAfter w:val="1"/>
          <w:wAfter w:w="15" w:type="dxa"/>
          <w:trHeight w:val="275"/>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34E96E20" w14:textId="4CAB1704" w:rsidR="005325E7" w:rsidRPr="005325E7" w:rsidRDefault="004401B6" w:rsidP="005325E7">
            <w:pPr>
              <w:widowControl/>
              <w:autoSpaceDE/>
              <w:autoSpaceDN/>
              <w:jc w:val="both"/>
              <w:rPr>
                <w:rFonts w:ascii="Times New Roman" w:eastAsiaTheme="majorEastAsia" w:hAnsi="Times New Roman" w:cs="Times New Roman"/>
                <w:lang w:eastAsia="en-GB"/>
              </w:rPr>
            </w:pPr>
            <w:r>
              <w:rPr>
                <w:rFonts w:ascii="Times New Roman" w:eastAsiaTheme="majorEastAsia" w:hAnsi="Times New Roman" w:cs="Times New Roman"/>
                <w:lang w:eastAsia="en-GB"/>
              </w:rPr>
              <w:t>3.</w:t>
            </w:r>
            <w:r w:rsidR="005325E7" w:rsidRPr="005325E7">
              <w:rPr>
                <w:rFonts w:ascii="Times New Roman" w:eastAsiaTheme="majorEastAsia" w:hAnsi="Times New Roman" w:cs="Times New Roman"/>
                <w:lang w:eastAsia="en-GB"/>
              </w:rPr>
              <w:t>14</w:t>
            </w:r>
          </w:p>
        </w:tc>
        <w:tc>
          <w:tcPr>
            <w:tcW w:w="5417" w:type="dxa"/>
            <w:gridSpan w:val="2"/>
            <w:tcBorders>
              <w:top w:val="single" w:sz="4" w:space="0" w:color="auto"/>
              <w:left w:val="single" w:sz="4" w:space="0" w:color="auto"/>
              <w:bottom w:val="single" w:sz="4" w:space="0" w:color="auto"/>
              <w:right w:val="single" w:sz="4" w:space="0" w:color="auto"/>
            </w:tcBorders>
            <w:hideMark/>
          </w:tcPr>
          <w:p w14:paraId="7A328A61"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bookmarkStart w:id="16" w:name="_Hlk196819196"/>
            <w:r w:rsidRPr="005325E7">
              <w:rPr>
                <w:rFonts w:ascii="Times New Roman" w:eastAsiaTheme="majorEastAsia" w:hAnsi="Times New Roman" w:cs="Times New Roman"/>
                <w:lang w:eastAsia="en-GB"/>
              </w:rPr>
              <w:t xml:space="preserve">Perkamas kiekis: 1 vnt. </w:t>
            </w:r>
          </w:p>
          <w:p w14:paraId="7FF39363"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Skirtas įgarsinimo pulto scenos jungčių bloko ir garso procesoriaus valdymui, garso transliavimui ir MIDI koregavimui.</w:t>
            </w:r>
          </w:p>
          <w:p w14:paraId="3E6A2963"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Kompiuterio tipas: nešiojamas, su lietimui jautriu ekranu.</w:t>
            </w:r>
          </w:p>
          <w:p w14:paraId="09C28E83"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Kompiuteryje turi būti įmontuotas „i“ serijos arba lygiavertis procesorius.</w:t>
            </w:r>
          </w:p>
          <w:p w14:paraId="07E1FF60"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Procesoriaus našumas ne mažesnis kaip 14 000 taškų pagal „</w:t>
            </w:r>
            <w:proofErr w:type="spellStart"/>
            <w:r w:rsidRPr="005325E7">
              <w:rPr>
                <w:rFonts w:ascii="Times New Roman" w:eastAsiaTheme="majorEastAsia" w:hAnsi="Times New Roman" w:cs="Times New Roman"/>
                <w:lang w:eastAsia="en-GB"/>
              </w:rPr>
              <w:t>PassMark</w:t>
            </w:r>
            <w:proofErr w:type="spellEnd"/>
            <w:r w:rsidRPr="005325E7">
              <w:rPr>
                <w:rFonts w:ascii="Times New Roman" w:eastAsiaTheme="majorEastAsia" w:hAnsi="Times New Roman" w:cs="Times New Roman"/>
                <w:lang w:eastAsia="en-GB"/>
              </w:rPr>
              <w:t xml:space="preserve"> CPU </w:t>
            </w:r>
            <w:proofErr w:type="spellStart"/>
            <w:r w:rsidRPr="005325E7">
              <w:rPr>
                <w:rFonts w:ascii="Times New Roman" w:eastAsiaTheme="majorEastAsia" w:hAnsi="Times New Roman" w:cs="Times New Roman"/>
                <w:lang w:eastAsia="en-GB"/>
              </w:rPr>
              <w:t>Benchmark</w:t>
            </w:r>
            <w:proofErr w:type="spellEnd"/>
            <w:r w:rsidRPr="005325E7">
              <w:rPr>
                <w:rFonts w:ascii="Times New Roman" w:eastAsiaTheme="majorEastAsia" w:hAnsi="Times New Roman" w:cs="Times New Roman"/>
                <w:lang w:eastAsia="en-GB"/>
              </w:rPr>
              <w:t>“ arba lygiaverčių testų rezultatus (visų atliktų testų vidurkis).</w:t>
            </w:r>
          </w:p>
          <w:p w14:paraId="040EB9CE"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Siūlomo procesoriaus našumo parametras skelbiamas http://www.cpubenchmark.net/.</w:t>
            </w:r>
          </w:p>
          <w:p w14:paraId="43FAC297"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Procesorius sudarytas iš ne mažiau kaip 10 branduolių.</w:t>
            </w:r>
          </w:p>
          <w:p w14:paraId="060801E3"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Operatyvinė atmintis ne mažiau 16 GB.</w:t>
            </w:r>
          </w:p>
          <w:p w14:paraId="7C3D0B92"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Integruotas SSD tipo diskas su ne mažesne kaip 512GB talpa.</w:t>
            </w:r>
          </w:p>
          <w:p w14:paraId="4CF1E363"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Ekrano raiška ne mažiau nei 1920x1200.</w:t>
            </w:r>
          </w:p>
          <w:p w14:paraId="76AD36D6" w14:textId="77777777" w:rsidR="005325E7" w:rsidRPr="005325E7" w:rsidRDefault="005325E7" w:rsidP="006D16A8">
            <w:pPr>
              <w:widowControl/>
              <w:numPr>
                <w:ilvl w:val="1"/>
                <w:numId w:val="28"/>
              </w:numPr>
              <w:autoSpaceDE/>
              <w:autoSpaceDN/>
              <w:jc w:val="both"/>
              <w:rPr>
                <w:rFonts w:ascii="Times New Roman" w:eastAsiaTheme="majorEastAsia" w:hAnsi="Times New Roman" w:cs="Times New Roman"/>
                <w:lang w:eastAsia="en-GB"/>
              </w:rPr>
            </w:pPr>
            <w:r w:rsidRPr="005325E7">
              <w:rPr>
                <w:rFonts w:ascii="Times New Roman" w:eastAsiaTheme="majorEastAsia" w:hAnsi="Times New Roman" w:cs="Times New Roman"/>
                <w:lang w:eastAsia="en-GB"/>
              </w:rPr>
              <w:t>Ekrano įstrižainė ne mažiau nei 16”.</w:t>
            </w:r>
            <w:bookmarkEnd w:id="16"/>
          </w:p>
        </w:tc>
        <w:tc>
          <w:tcPr>
            <w:tcW w:w="3970" w:type="dxa"/>
            <w:tcBorders>
              <w:top w:val="single" w:sz="4" w:space="0" w:color="auto"/>
              <w:left w:val="single" w:sz="4" w:space="0" w:color="auto"/>
              <w:bottom w:val="single" w:sz="4" w:space="0" w:color="auto"/>
              <w:right w:val="single" w:sz="4" w:space="0" w:color="auto"/>
            </w:tcBorders>
            <w:noWrap/>
          </w:tcPr>
          <w:p w14:paraId="6E1DA2D4" w14:textId="77777777" w:rsidR="005325E7" w:rsidRPr="005325E7" w:rsidRDefault="005325E7" w:rsidP="005325E7">
            <w:pPr>
              <w:widowControl/>
              <w:autoSpaceDE/>
              <w:autoSpaceDN/>
              <w:jc w:val="both"/>
              <w:rPr>
                <w:rFonts w:ascii="Times New Roman" w:eastAsiaTheme="majorEastAsia" w:hAnsi="Times New Roman" w:cs="Times New Roman"/>
                <w:lang w:eastAsia="en-GB"/>
              </w:rPr>
            </w:pPr>
          </w:p>
        </w:tc>
      </w:tr>
    </w:tbl>
    <w:p w14:paraId="126AE881" w14:textId="77777777" w:rsidR="00B8517D" w:rsidRPr="00CB77D2" w:rsidRDefault="00B8517D" w:rsidP="00CB77D2">
      <w:pPr>
        <w:widowControl/>
        <w:autoSpaceDE/>
        <w:autoSpaceDN/>
        <w:jc w:val="both"/>
        <w:rPr>
          <w:rFonts w:ascii="Times New Roman" w:hAnsi="Times New Roman" w:cs="Times New Roman"/>
        </w:rPr>
      </w:pPr>
    </w:p>
    <w:p w14:paraId="5089CB92" w14:textId="55F14A24" w:rsidR="00FB70A3" w:rsidRPr="00AE28CC" w:rsidRDefault="003D62EB" w:rsidP="00AE28CC">
      <w:pPr>
        <w:pStyle w:val="Sraopastraipa"/>
        <w:widowControl/>
        <w:autoSpaceDE/>
        <w:autoSpaceDN/>
        <w:ind w:left="360"/>
        <w:jc w:val="both"/>
        <w:rPr>
          <w:rFonts w:ascii="Times New Roman" w:hAnsi="Times New Roman" w:cs="Times New Roman"/>
        </w:rPr>
      </w:pPr>
      <w:bookmarkStart w:id="17" w:name="_Hlk196734179"/>
      <w:r w:rsidRPr="00AE28CC">
        <w:rPr>
          <w:rFonts w:ascii="Times New Roman" w:hAnsi="Times New Roman" w:cs="Times New Roman"/>
          <w:b/>
          <w:bCs/>
        </w:rPr>
        <w:t>Siūlomos įgarsinimo sistemos parametrai ekonominio naudingumo vertinimui</w:t>
      </w:r>
      <w:r w:rsidR="00AE28CC" w:rsidRPr="00AE28CC">
        <w:rPr>
          <w:rFonts w:ascii="Times New Roman" w:hAnsi="Times New Roman" w:cs="Times New Roman"/>
          <w:b/>
          <w:bCs/>
        </w:rPr>
        <w:t xml:space="preserve"> yra</w:t>
      </w:r>
      <w:r>
        <w:rPr>
          <w:rFonts w:ascii="Times New Roman" w:hAnsi="Times New Roman" w:cs="Times New Roman"/>
        </w:rPr>
        <w:t>:</w:t>
      </w:r>
    </w:p>
    <w:tbl>
      <w:tblPr>
        <w:tblW w:w="10518" w:type="dxa"/>
        <w:tblInd w:w="-152" w:type="dxa"/>
        <w:tblLook w:val="04A0" w:firstRow="1" w:lastRow="0" w:firstColumn="1" w:lastColumn="0" w:noHBand="0" w:noVBand="1"/>
      </w:tblPr>
      <w:tblGrid>
        <w:gridCol w:w="1083"/>
        <w:gridCol w:w="2150"/>
        <w:gridCol w:w="1309"/>
        <w:gridCol w:w="3543"/>
        <w:gridCol w:w="1030"/>
        <w:gridCol w:w="1403"/>
      </w:tblGrid>
      <w:tr w:rsidR="00FB70A3" w:rsidRPr="00AA2A69" w14:paraId="5903E78B" w14:textId="366D1718" w:rsidTr="005E2789">
        <w:trPr>
          <w:trHeight w:val="915"/>
        </w:trPr>
        <w:tc>
          <w:tcPr>
            <w:tcW w:w="32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6B9AEC" w14:textId="77777777" w:rsidR="00FB70A3" w:rsidRPr="00AA2A69" w:rsidRDefault="00FB70A3" w:rsidP="003F002B">
            <w:pPr>
              <w:jc w:val="center"/>
              <w:rPr>
                <w:rFonts w:ascii="Times New Roman" w:eastAsia="Times New Roman" w:hAnsi="Times New Roman" w:cs="Times New Roman"/>
                <w:b/>
                <w:bCs/>
                <w:sz w:val="24"/>
                <w:szCs w:val="24"/>
                <w:lang w:eastAsia="lt-LT"/>
              </w:rPr>
            </w:pPr>
            <w:r w:rsidRPr="00AA2A69">
              <w:rPr>
                <w:rFonts w:ascii="Times New Roman" w:eastAsia="Times New Roman" w:hAnsi="Times New Roman" w:cs="Times New Roman"/>
                <w:b/>
                <w:bCs/>
                <w:sz w:val="24"/>
                <w:szCs w:val="24"/>
                <w:lang w:eastAsia="lt-LT"/>
              </w:rPr>
              <w:t>Vertinimo kriterijus</w:t>
            </w:r>
          </w:p>
        </w:tc>
        <w:tc>
          <w:tcPr>
            <w:tcW w:w="1309" w:type="dxa"/>
            <w:tcBorders>
              <w:top w:val="single" w:sz="8" w:space="0" w:color="auto"/>
              <w:left w:val="nil"/>
              <w:bottom w:val="single" w:sz="8" w:space="0" w:color="auto"/>
              <w:right w:val="single" w:sz="8" w:space="0" w:color="auto"/>
            </w:tcBorders>
            <w:shd w:val="clear" w:color="auto" w:fill="auto"/>
            <w:vAlign w:val="center"/>
            <w:hideMark/>
          </w:tcPr>
          <w:p w14:paraId="1F2330FE" w14:textId="77777777" w:rsidR="00FB70A3" w:rsidRPr="00AA2A69" w:rsidRDefault="00FB70A3" w:rsidP="003F002B">
            <w:pPr>
              <w:jc w:val="center"/>
              <w:rPr>
                <w:rFonts w:ascii="Times New Roman" w:eastAsia="Times New Roman" w:hAnsi="Times New Roman" w:cs="Times New Roman"/>
                <w:b/>
                <w:bCs/>
                <w:sz w:val="24"/>
                <w:szCs w:val="24"/>
                <w:lang w:eastAsia="lt-LT"/>
              </w:rPr>
            </w:pPr>
            <w:r w:rsidRPr="00AA2A69">
              <w:rPr>
                <w:rFonts w:ascii="Times New Roman" w:eastAsia="Times New Roman" w:hAnsi="Times New Roman" w:cs="Times New Roman"/>
                <w:b/>
                <w:bCs/>
                <w:sz w:val="24"/>
                <w:szCs w:val="24"/>
                <w:lang w:eastAsia="lt-LT"/>
              </w:rPr>
              <w:t xml:space="preserve">Kuri parametro reikšmė </w:t>
            </w:r>
            <w:proofErr w:type="spellStart"/>
            <w:r w:rsidRPr="00AA2A69">
              <w:rPr>
                <w:rFonts w:ascii="Times New Roman" w:eastAsia="Times New Roman" w:hAnsi="Times New Roman" w:cs="Times New Roman"/>
                <w:b/>
                <w:bCs/>
                <w:sz w:val="24"/>
                <w:szCs w:val="24"/>
                <w:lang w:eastAsia="lt-LT"/>
              </w:rPr>
              <w:t>R</w:t>
            </w:r>
            <w:r w:rsidRPr="00AA2A69">
              <w:rPr>
                <w:rFonts w:ascii="Times New Roman" w:eastAsia="Times New Roman" w:hAnsi="Times New Roman" w:cs="Times New Roman"/>
                <w:b/>
                <w:bCs/>
                <w:sz w:val="24"/>
                <w:szCs w:val="24"/>
                <w:vertAlign w:val="subscript"/>
                <w:lang w:eastAsia="lt-LT"/>
              </w:rPr>
              <w:t>i</w:t>
            </w:r>
            <w:proofErr w:type="spellEnd"/>
            <w:r w:rsidRPr="00AA2A69">
              <w:rPr>
                <w:rFonts w:ascii="Times New Roman" w:eastAsia="Times New Roman" w:hAnsi="Times New Roman" w:cs="Times New Roman"/>
                <w:b/>
                <w:bCs/>
                <w:sz w:val="24"/>
                <w:szCs w:val="24"/>
                <w:lang w:eastAsia="lt-LT"/>
              </w:rPr>
              <w:t xml:space="preserve"> yra geriausia</w:t>
            </w:r>
          </w:p>
        </w:tc>
        <w:tc>
          <w:tcPr>
            <w:tcW w:w="3543" w:type="dxa"/>
            <w:tcBorders>
              <w:top w:val="single" w:sz="8" w:space="0" w:color="auto"/>
              <w:left w:val="nil"/>
              <w:bottom w:val="single" w:sz="8" w:space="0" w:color="auto"/>
              <w:right w:val="single" w:sz="8" w:space="0" w:color="auto"/>
            </w:tcBorders>
            <w:shd w:val="clear" w:color="auto" w:fill="auto"/>
            <w:noWrap/>
            <w:vAlign w:val="center"/>
            <w:hideMark/>
          </w:tcPr>
          <w:p w14:paraId="241B5146" w14:textId="77777777" w:rsidR="00FB70A3" w:rsidRPr="00AA2A69" w:rsidRDefault="00FB70A3" w:rsidP="003F002B">
            <w:pPr>
              <w:jc w:val="center"/>
              <w:rPr>
                <w:rFonts w:ascii="Times New Roman" w:eastAsia="Times New Roman" w:hAnsi="Times New Roman" w:cs="Times New Roman"/>
                <w:b/>
                <w:bCs/>
                <w:sz w:val="24"/>
                <w:szCs w:val="24"/>
                <w:lang w:eastAsia="lt-LT"/>
              </w:rPr>
            </w:pPr>
            <w:r w:rsidRPr="00AA2A69">
              <w:rPr>
                <w:rFonts w:ascii="Times New Roman" w:eastAsia="Times New Roman" w:hAnsi="Times New Roman" w:cs="Times New Roman"/>
                <w:b/>
                <w:bCs/>
                <w:sz w:val="24"/>
                <w:szCs w:val="24"/>
                <w:lang w:eastAsia="lt-LT"/>
              </w:rPr>
              <w:t>Sąlyga</w:t>
            </w:r>
          </w:p>
        </w:tc>
        <w:tc>
          <w:tcPr>
            <w:tcW w:w="1030" w:type="dxa"/>
            <w:tcBorders>
              <w:top w:val="single" w:sz="8" w:space="0" w:color="auto"/>
              <w:left w:val="nil"/>
              <w:bottom w:val="single" w:sz="8" w:space="0" w:color="auto"/>
              <w:right w:val="single" w:sz="8" w:space="0" w:color="auto"/>
            </w:tcBorders>
            <w:shd w:val="clear" w:color="auto" w:fill="auto"/>
            <w:noWrap/>
            <w:vAlign w:val="center"/>
            <w:hideMark/>
          </w:tcPr>
          <w:p w14:paraId="4709AB78" w14:textId="77777777" w:rsidR="00FB70A3" w:rsidRPr="00AA2A69" w:rsidRDefault="00FB70A3" w:rsidP="003F002B">
            <w:pPr>
              <w:jc w:val="center"/>
              <w:rPr>
                <w:rFonts w:ascii="Times New Roman" w:eastAsia="Times New Roman" w:hAnsi="Times New Roman" w:cs="Times New Roman"/>
                <w:b/>
                <w:bCs/>
                <w:sz w:val="24"/>
                <w:szCs w:val="24"/>
                <w:lang w:eastAsia="lt-LT"/>
              </w:rPr>
            </w:pPr>
            <w:proofErr w:type="spellStart"/>
            <w:r w:rsidRPr="00AA2A69">
              <w:rPr>
                <w:rFonts w:ascii="Times New Roman" w:eastAsia="Times New Roman" w:hAnsi="Times New Roman" w:cs="Times New Roman"/>
                <w:b/>
                <w:bCs/>
                <w:sz w:val="24"/>
                <w:szCs w:val="24"/>
                <w:lang w:eastAsia="lt-LT"/>
              </w:rPr>
              <w:t>R</w:t>
            </w:r>
            <w:r w:rsidRPr="00AA2A69">
              <w:rPr>
                <w:rFonts w:ascii="Times New Roman" w:eastAsia="Times New Roman" w:hAnsi="Times New Roman" w:cs="Times New Roman"/>
                <w:b/>
                <w:bCs/>
                <w:sz w:val="24"/>
                <w:szCs w:val="24"/>
                <w:vertAlign w:val="subscript"/>
                <w:lang w:eastAsia="lt-LT"/>
              </w:rPr>
              <w:t>i</w:t>
            </w:r>
            <w:proofErr w:type="spellEnd"/>
            <w:r w:rsidRPr="00AA2A69">
              <w:rPr>
                <w:rFonts w:ascii="Times New Roman" w:eastAsia="Times New Roman" w:hAnsi="Times New Roman" w:cs="Times New Roman"/>
                <w:b/>
                <w:bCs/>
                <w:sz w:val="24"/>
                <w:szCs w:val="24"/>
                <w:lang w:eastAsia="lt-LT"/>
              </w:rPr>
              <w:t xml:space="preserve"> reikšmė</w:t>
            </w:r>
          </w:p>
        </w:tc>
        <w:tc>
          <w:tcPr>
            <w:tcW w:w="1403" w:type="dxa"/>
            <w:tcBorders>
              <w:top w:val="single" w:sz="8" w:space="0" w:color="auto"/>
              <w:left w:val="nil"/>
              <w:bottom w:val="single" w:sz="8" w:space="0" w:color="auto"/>
              <w:right w:val="single" w:sz="8" w:space="0" w:color="auto"/>
            </w:tcBorders>
          </w:tcPr>
          <w:p w14:paraId="121BBCDA" w14:textId="6F5FF124" w:rsidR="00FB70A3" w:rsidRPr="00AA2A69" w:rsidRDefault="00FB70A3" w:rsidP="003F002B">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Siūlomas parametras </w:t>
            </w:r>
            <w:r w:rsidRPr="00FB70A3">
              <w:rPr>
                <w:rFonts w:ascii="Times New Roman" w:eastAsia="Times New Roman" w:hAnsi="Times New Roman" w:cs="Times New Roman"/>
                <w:b/>
                <w:bCs/>
                <w:color w:val="ED0000"/>
                <w:sz w:val="24"/>
                <w:szCs w:val="24"/>
                <w:lang w:eastAsia="lt-LT"/>
              </w:rPr>
              <w:t>(pildo tiekėjas)</w:t>
            </w:r>
          </w:p>
        </w:tc>
      </w:tr>
      <w:tr w:rsidR="00FB70A3" w:rsidRPr="00AA2A69" w14:paraId="5B43CFDB" w14:textId="2AB31A2E" w:rsidTr="005E2789">
        <w:trPr>
          <w:trHeight w:val="315"/>
        </w:trPr>
        <w:tc>
          <w:tcPr>
            <w:tcW w:w="323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D6AE3E" w14:textId="77777777" w:rsidR="00FB70A3" w:rsidRPr="00AA2A69" w:rsidRDefault="00FB70A3" w:rsidP="00FB70A3">
            <w:pPr>
              <w:jc w:val="center"/>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309" w:type="dxa"/>
            <w:tcBorders>
              <w:top w:val="nil"/>
              <w:left w:val="nil"/>
              <w:bottom w:val="single" w:sz="8" w:space="0" w:color="auto"/>
              <w:right w:val="single" w:sz="8" w:space="0" w:color="auto"/>
            </w:tcBorders>
            <w:shd w:val="clear" w:color="auto" w:fill="auto"/>
            <w:noWrap/>
            <w:vAlign w:val="bottom"/>
            <w:hideMark/>
          </w:tcPr>
          <w:p w14:paraId="17E745D6" w14:textId="77777777" w:rsidR="00FB70A3" w:rsidRPr="00AA2A69" w:rsidRDefault="00FB70A3" w:rsidP="00FB70A3">
            <w:pPr>
              <w:jc w:val="center"/>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3543" w:type="dxa"/>
            <w:tcBorders>
              <w:top w:val="nil"/>
              <w:left w:val="nil"/>
              <w:bottom w:val="single" w:sz="8" w:space="0" w:color="auto"/>
              <w:right w:val="single" w:sz="8" w:space="0" w:color="auto"/>
            </w:tcBorders>
            <w:shd w:val="clear" w:color="auto" w:fill="auto"/>
            <w:noWrap/>
            <w:vAlign w:val="center"/>
            <w:hideMark/>
          </w:tcPr>
          <w:p w14:paraId="1E6ED6E5" w14:textId="77777777" w:rsidR="00FB70A3" w:rsidRPr="00AA2A69" w:rsidRDefault="00FB70A3" w:rsidP="00FB70A3">
            <w:pPr>
              <w:jc w:val="center"/>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w:t>
            </w:r>
          </w:p>
        </w:tc>
        <w:tc>
          <w:tcPr>
            <w:tcW w:w="1030" w:type="dxa"/>
            <w:tcBorders>
              <w:top w:val="nil"/>
              <w:left w:val="nil"/>
              <w:bottom w:val="single" w:sz="8" w:space="0" w:color="auto"/>
              <w:right w:val="single" w:sz="8" w:space="0" w:color="auto"/>
            </w:tcBorders>
            <w:shd w:val="clear" w:color="auto" w:fill="auto"/>
            <w:noWrap/>
            <w:vAlign w:val="center"/>
            <w:hideMark/>
          </w:tcPr>
          <w:p w14:paraId="1D36D2DB" w14:textId="77777777" w:rsidR="00FB70A3" w:rsidRPr="00AA2A69" w:rsidRDefault="00FB70A3" w:rsidP="00FB70A3">
            <w:pPr>
              <w:jc w:val="center"/>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4</w:t>
            </w:r>
          </w:p>
        </w:tc>
        <w:tc>
          <w:tcPr>
            <w:tcW w:w="1403" w:type="dxa"/>
            <w:tcBorders>
              <w:top w:val="nil"/>
              <w:left w:val="nil"/>
              <w:bottom w:val="single" w:sz="8" w:space="0" w:color="auto"/>
              <w:right w:val="single" w:sz="8" w:space="0" w:color="auto"/>
            </w:tcBorders>
          </w:tcPr>
          <w:p w14:paraId="34000E29" w14:textId="1CD0E5FD" w:rsidR="00FB70A3" w:rsidRPr="00AA2A69" w:rsidRDefault="00FB70A3" w:rsidP="00FB70A3">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r>
      <w:tr w:rsidR="00FB70A3" w:rsidRPr="00AA2A69" w14:paraId="21813BDE" w14:textId="367F8949" w:rsidTr="005E2789">
        <w:trPr>
          <w:trHeight w:val="323"/>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89FC8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6FA94CB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Pirkimo objektas 3.1. Vienos garso kolonėlės ir jai skiriamo stiprintuvo svoris³</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F1C102"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7186352D"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 xml:space="preserve">&lt; nei 65 kg. </w:t>
            </w:r>
          </w:p>
        </w:tc>
        <w:tc>
          <w:tcPr>
            <w:tcW w:w="1030" w:type="dxa"/>
            <w:tcBorders>
              <w:top w:val="nil"/>
              <w:left w:val="nil"/>
              <w:bottom w:val="single" w:sz="4" w:space="0" w:color="auto"/>
              <w:right w:val="single" w:sz="8" w:space="0" w:color="auto"/>
            </w:tcBorders>
            <w:shd w:val="clear" w:color="auto" w:fill="auto"/>
            <w:noWrap/>
            <w:vAlign w:val="center"/>
            <w:hideMark/>
          </w:tcPr>
          <w:p w14:paraId="44B2FC2E"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55C291F1"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CB011F1" w14:textId="361FFCA0"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5E26E3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AAC1C0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7BB70B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CDEE25C"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 65 kg. bet &lt; 70 kg.</w:t>
            </w:r>
          </w:p>
        </w:tc>
        <w:tc>
          <w:tcPr>
            <w:tcW w:w="1030" w:type="dxa"/>
            <w:tcBorders>
              <w:top w:val="nil"/>
              <w:left w:val="nil"/>
              <w:bottom w:val="single" w:sz="4" w:space="0" w:color="auto"/>
              <w:right w:val="single" w:sz="8" w:space="0" w:color="auto"/>
            </w:tcBorders>
            <w:shd w:val="clear" w:color="auto" w:fill="auto"/>
            <w:noWrap/>
            <w:vAlign w:val="center"/>
            <w:hideMark/>
          </w:tcPr>
          <w:p w14:paraId="4D9EB5C4"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2</w:t>
            </w:r>
          </w:p>
        </w:tc>
        <w:tc>
          <w:tcPr>
            <w:tcW w:w="1403" w:type="dxa"/>
            <w:tcBorders>
              <w:top w:val="nil"/>
              <w:left w:val="nil"/>
              <w:bottom w:val="single" w:sz="4" w:space="0" w:color="auto"/>
              <w:right w:val="single" w:sz="8" w:space="0" w:color="auto"/>
            </w:tcBorders>
          </w:tcPr>
          <w:p w14:paraId="042B570D"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EBDD498" w14:textId="721ACB4B"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9AD406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68CF1A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81EA67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AE63D64"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 70 kg. bet &lt; 75 kg.</w:t>
            </w:r>
          </w:p>
        </w:tc>
        <w:tc>
          <w:tcPr>
            <w:tcW w:w="1030" w:type="dxa"/>
            <w:tcBorders>
              <w:top w:val="nil"/>
              <w:left w:val="nil"/>
              <w:bottom w:val="single" w:sz="4" w:space="0" w:color="auto"/>
              <w:right w:val="single" w:sz="8" w:space="0" w:color="auto"/>
            </w:tcBorders>
            <w:shd w:val="clear" w:color="auto" w:fill="auto"/>
            <w:noWrap/>
            <w:vAlign w:val="center"/>
            <w:hideMark/>
          </w:tcPr>
          <w:p w14:paraId="5DCDE457" w14:textId="77777777" w:rsidR="00FB70A3" w:rsidRPr="00D23DA0" w:rsidRDefault="00FB70A3" w:rsidP="003F002B">
            <w:pPr>
              <w:jc w:val="both"/>
              <w:rPr>
                <w:rFonts w:ascii="Times New Roman" w:eastAsia="Times New Roman" w:hAnsi="Times New Roman" w:cs="Times New Roman"/>
                <w:sz w:val="24"/>
                <w:szCs w:val="24"/>
                <w:lang w:eastAsia="lt-LT"/>
              </w:rPr>
            </w:pPr>
            <w:r w:rsidRPr="00D23DA0">
              <w:rPr>
                <w:rFonts w:ascii="Times New Roman" w:eastAsia="Times New Roman" w:hAnsi="Times New Roman" w:cs="Times New Roman"/>
                <w:sz w:val="24"/>
                <w:szCs w:val="24"/>
                <w:lang w:eastAsia="lt-LT"/>
              </w:rPr>
              <w:t>3</w:t>
            </w:r>
          </w:p>
        </w:tc>
        <w:tc>
          <w:tcPr>
            <w:tcW w:w="1403" w:type="dxa"/>
            <w:tcBorders>
              <w:top w:val="nil"/>
              <w:left w:val="nil"/>
              <w:bottom w:val="single" w:sz="4" w:space="0" w:color="auto"/>
              <w:right w:val="single" w:sz="8" w:space="0" w:color="auto"/>
            </w:tcBorders>
          </w:tcPr>
          <w:p w14:paraId="08F5EB72"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E288E77" w14:textId="3A52E3D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3918FC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245A6D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51EBFB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17AD334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75 kg. bet &lt; 80 kg.</w:t>
            </w:r>
          </w:p>
        </w:tc>
        <w:tc>
          <w:tcPr>
            <w:tcW w:w="1030" w:type="dxa"/>
            <w:tcBorders>
              <w:top w:val="nil"/>
              <w:left w:val="nil"/>
              <w:bottom w:val="single" w:sz="4" w:space="0" w:color="auto"/>
              <w:right w:val="single" w:sz="8" w:space="0" w:color="auto"/>
            </w:tcBorders>
            <w:shd w:val="clear" w:color="auto" w:fill="auto"/>
            <w:noWrap/>
            <w:vAlign w:val="center"/>
            <w:hideMark/>
          </w:tcPr>
          <w:p w14:paraId="6A962C2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4</w:t>
            </w:r>
          </w:p>
        </w:tc>
        <w:tc>
          <w:tcPr>
            <w:tcW w:w="1403" w:type="dxa"/>
            <w:tcBorders>
              <w:top w:val="nil"/>
              <w:left w:val="nil"/>
              <w:bottom w:val="single" w:sz="4" w:space="0" w:color="auto"/>
              <w:right w:val="single" w:sz="8" w:space="0" w:color="auto"/>
            </w:tcBorders>
          </w:tcPr>
          <w:p w14:paraId="18FAB4D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117A56A" w14:textId="149F0A4C"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14EE2AD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FEE827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C104C46"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284AFDF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80 kg.</w:t>
            </w:r>
          </w:p>
        </w:tc>
        <w:tc>
          <w:tcPr>
            <w:tcW w:w="1030" w:type="dxa"/>
            <w:tcBorders>
              <w:top w:val="nil"/>
              <w:left w:val="nil"/>
              <w:bottom w:val="single" w:sz="8" w:space="0" w:color="auto"/>
              <w:right w:val="single" w:sz="8" w:space="0" w:color="auto"/>
            </w:tcBorders>
            <w:shd w:val="clear" w:color="auto" w:fill="auto"/>
            <w:noWrap/>
            <w:vAlign w:val="center"/>
            <w:hideMark/>
          </w:tcPr>
          <w:p w14:paraId="5FFE7D3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5</w:t>
            </w:r>
          </w:p>
        </w:tc>
        <w:tc>
          <w:tcPr>
            <w:tcW w:w="1403" w:type="dxa"/>
            <w:tcBorders>
              <w:top w:val="nil"/>
              <w:left w:val="nil"/>
              <w:bottom w:val="single" w:sz="8" w:space="0" w:color="auto"/>
              <w:right w:val="single" w:sz="8" w:space="0" w:color="auto"/>
            </w:tcBorders>
          </w:tcPr>
          <w:p w14:paraId="345ACCA4"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0C5157E9" w14:textId="2E7BCDF4" w:rsidTr="005E2789">
        <w:trPr>
          <w:trHeight w:val="233"/>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31B0F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645DFAC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Pirkimo objektas 3.1. Vienos garso kolonėlės vizualinė tarša </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46B378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Mažiausia </w:t>
            </w:r>
          </w:p>
        </w:tc>
        <w:tc>
          <w:tcPr>
            <w:tcW w:w="3543" w:type="dxa"/>
            <w:tcBorders>
              <w:top w:val="nil"/>
              <w:left w:val="nil"/>
              <w:bottom w:val="single" w:sz="4" w:space="0" w:color="auto"/>
              <w:right w:val="single" w:sz="4" w:space="0" w:color="auto"/>
            </w:tcBorders>
            <w:shd w:val="clear" w:color="auto" w:fill="auto"/>
            <w:vAlign w:val="center"/>
            <w:hideMark/>
          </w:tcPr>
          <w:p w14:paraId="203D301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&lt;0,40 m² </w:t>
            </w:r>
          </w:p>
        </w:tc>
        <w:tc>
          <w:tcPr>
            <w:tcW w:w="1030" w:type="dxa"/>
            <w:tcBorders>
              <w:top w:val="nil"/>
              <w:left w:val="nil"/>
              <w:bottom w:val="single" w:sz="4" w:space="0" w:color="auto"/>
              <w:right w:val="single" w:sz="8" w:space="0" w:color="auto"/>
            </w:tcBorders>
            <w:shd w:val="clear" w:color="auto" w:fill="auto"/>
            <w:noWrap/>
            <w:vAlign w:val="center"/>
            <w:hideMark/>
          </w:tcPr>
          <w:p w14:paraId="666A051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5E98D6F7"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21E2B85" w14:textId="3C7A7324"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7A64D5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1F2490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6E7F7B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C1627F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0,40m² bet &lt;0,42 m²</w:t>
            </w:r>
          </w:p>
        </w:tc>
        <w:tc>
          <w:tcPr>
            <w:tcW w:w="1030" w:type="dxa"/>
            <w:tcBorders>
              <w:top w:val="nil"/>
              <w:left w:val="nil"/>
              <w:bottom w:val="single" w:sz="4" w:space="0" w:color="auto"/>
              <w:right w:val="single" w:sz="8" w:space="0" w:color="auto"/>
            </w:tcBorders>
            <w:shd w:val="clear" w:color="auto" w:fill="auto"/>
            <w:noWrap/>
            <w:vAlign w:val="center"/>
            <w:hideMark/>
          </w:tcPr>
          <w:p w14:paraId="79078FA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1403" w:type="dxa"/>
            <w:tcBorders>
              <w:top w:val="nil"/>
              <w:left w:val="nil"/>
              <w:bottom w:val="single" w:sz="4" w:space="0" w:color="auto"/>
              <w:right w:val="single" w:sz="8" w:space="0" w:color="auto"/>
            </w:tcBorders>
          </w:tcPr>
          <w:p w14:paraId="40A0047E"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73E4B88D" w14:textId="43F3FD56"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A7855E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58518F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E1AF06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A8670B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0,42 m² bet &lt;0,44 m²</w:t>
            </w:r>
          </w:p>
        </w:tc>
        <w:tc>
          <w:tcPr>
            <w:tcW w:w="1030" w:type="dxa"/>
            <w:tcBorders>
              <w:top w:val="nil"/>
              <w:left w:val="nil"/>
              <w:bottom w:val="single" w:sz="4" w:space="0" w:color="auto"/>
              <w:right w:val="single" w:sz="8" w:space="0" w:color="auto"/>
            </w:tcBorders>
            <w:shd w:val="clear" w:color="auto" w:fill="auto"/>
            <w:noWrap/>
            <w:vAlign w:val="center"/>
            <w:hideMark/>
          </w:tcPr>
          <w:p w14:paraId="22A01F7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w:t>
            </w:r>
          </w:p>
        </w:tc>
        <w:tc>
          <w:tcPr>
            <w:tcW w:w="1403" w:type="dxa"/>
            <w:tcBorders>
              <w:top w:val="nil"/>
              <w:left w:val="nil"/>
              <w:bottom w:val="single" w:sz="4" w:space="0" w:color="auto"/>
              <w:right w:val="single" w:sz="8" w:space="0" w:color="auto"/>
            </w:tcBorders>
          </w:tcPr>
          <w:p w14:paraId="024AB48C"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D777C87" w14:textId="0F3A7024"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888F7A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9909F7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C41CEF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3AD27C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0,44 m² bet &lt;0,46 m²</w:t>
            </w:r>
          </w:p>
        </w:tc>
        <w:tc>
          <w:tcPr>
            <w:tcW w:w="1030" w:type="dxa"/>
            <w:tcBorders>
              <w:top w:val="nil"/>
              <w:left w:val="nil"/>
              <w:bottom w:val="single" w:sz="4" w:space="0" w:color="auto"/>
              <w:right w:val="single" w:sz="8" w:space="0" w:color="auto"/>
            </w:tcBorders>
            <w:shd w:val="clear" w:color="auto" w:fill="auto"/>
            <w:noWrap/>
            <w:vAlign w:val="center"/>
            <w:hideMark/>
          </w:tcPr>
          <w:p w14:paraId="54DAEB0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4</w:t>
            </w:r>
          </w:p>
        </w:tc>
        <w:tc>
          <w:tcPr>
            <w:tcW w:w="1403" w:type="dxa"/>
            <w:tcBorders>
              <w:top w:val="nil"/>
              <w:left w:val="nil"/>
              <w:bottom w:val="single" w:sz="4" w:space="0" w:color="auto"/>
              <w:right w:val="single" w:sz="8" w:space="0" w:color="auto"/>
            </w:tcBorders>
          </w:tcPr>
          <w:p w14:paraId="4FECD361"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1AF6F2E" w14:textId="741ACB9B"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BF1331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F41D08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AE87B7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3D6651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0,46 m² bet &lt;0,48 m²</w:t>
            </w:r>
          </w:p>
        </w:tc>
        <w:tc>
          <w:tcPr>
            <w:tcW w:w="1030" w:type="dxa"/>
            <w:tcBorders>
              <w:top w:val="nil"/>
              <w:left w:val="nil"/>
              <w:bottom w:val="single" w:sz="4" w:space="0" w:color="auto"/>
              <w:right w:val="single" w:sz="8" w:space="0" w:color="auto"/>
            </w:tcBorders>
            <w:shd w:val="clear" w:color="auto" w:fill="auto"/>
            <w:noWrap/>
            <w:vAlign w:val="center"/>
            <w:hideMark/>
          </w:tcPr>
          <w:p w14:paraId="02F0245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5</w:t>
            </w:r>
          </w:p>
        </w:tc>
        <w:tc>
          <w:tcPr>
            <w:tcW w:w="1403" w:type="dxa"/>
            <w:tcBorders>
              <w:top w:val="nil"/>
              <w:left w:val="nil"/>
              <w:bottom w:val="single" w:sz="4" w:space="0" w:color="auto"/>
              <w:right w:val="single" w:sz="8" w:space="0" w:color="auto"/>
            </w:tcBorders>
          </w:tcPr>
          <w:p w14:paraId="4301F265"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73998F7B" w14:textId="41CCAFE5"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249136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87B13A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4AE3D26"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B6C8CD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0,48 m² bet &lt;0,50m²</w:t>
            </w:r>
          </w:p>
        </w:tc>
        <w:tc>
          <w:tcPr>
            <w:tcW w:w="1030" w:type="dxa"/>
            <w:tcBorders>
              <w:top w:val="nil"/>
              <w:left w:val="nil"/>
              <w:bottom w:val="single" w:sz="4" w:space="0" w:color="auto"/>
              <w:right w:val="single" w:sz="8" w:space="0" w:color="auto"/>
            </w:tcBorders>
            <w:shd w:val="clear" w:color="auto" w:fill="auto"/>
            <w:noWrap/>
            <w:vAlign w:val="center"/>
            <w:hideMark/>
          </w:tcPr>
          <w:p w14:paraId="7E64944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6</w:t>
            </w:r>
          </w:p>
        </w:tc>
        <w:tc>
          <w:tcPr>
            <w:tcW w:w="1403" w:type="dxa"/>
            <w:tcBorders>
              <w:top w:val="nil"/>
              <w:left w:val="nil"/>
              <w:bottom w:val="single" w:sz="4" w:space="0" w:color="auto"/>
              <w:right w:val="single" w:sz="8" w:space="0" w:color="auto"/>
            </w:tcBorders>
          </w:tcPr>
          <w:p w14:paraId="6484CB97"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97A2283" w14:textId="56C7E675"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65224F4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049334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3414A1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3AC434CA"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0,50 m²</w:t>
            </w:r>
          </w:p>
        </w:tc>
        <w:tc>
          <w:tcPr>
            <w:tcW w:w="1030" w:type="dxa"/>
            <w:tcBorders>
              <w:top w:val="nil"/>
              <w:left w:val="nil"/>
              <w:bottom w:val="single" w:sz="8" w:space="0" w:color="auto"/>
              <w:right w:val="single" w:sz="8" w:space="0" w:color="auto"/>
            </w:tcBorders>
            <w:shd w:val="clear" w:color="auto" w:fill="auto"/>
            <w:noWrap/>
            <w:vAlign w:val="center"/>
            <w:hideMark/>
          </w:tcPr>
          <w:p w14:paraId="1429FA7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7</w:t>
            </w:r>
          </w:p>
        </w:tc>
        <w:tc>
          <w:tcPr>
            <w:tcW w:w="1403" w:type="dxa"/>
            <w:tcBorders>
              <w:top w:val="nil"/>
              <w:left w:val="nil"/>
              <w:bottom w:val="single" w:sz="8" w:space="0" w:color="auto"/>
              <w:right w:val="single" w:sz="8" w:space="0" w:color="auto"/>
            </w:tcBorders>
          </w:tcPr>
          <w:p w14:paraId="4DE0F104"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7B70014" w14:textId="6D8D7F24" w:rsidTr="005E2789">
        <w:trPr>
          <w:trHeight w:val="900"/>
        </w:trPr>
        <w:tc>
          <w:tcPr>
            <w:tcW w:w="1083"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8AC46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 kriterijus</w:t>
            </w:r>
          </w:p>
        </w:tc>
        <w:tc>
          <w:tcPr>
            <w:tcW w:w="2150" w:type="dxa"/>
            <w:vMerge w:val="restart"/>
            <w:tcBorders>
              <w:top w:val="nil"/>
              <w:left w:val="single" w:sz="4" w:space="0" w:color="auto"/>
              <w:bottom w:val="single" w:sz="4" w:space="0" w:color="auto"/>
              <w:right w:val="single" w:sz="4" w:space="0" w:color="auto"/>
            </w:tcBorders>
            <w:shd w:val="clear" w:color="auto" w:fill="auto"/>
            <w:vAlign w:val="center"/>
            <w:hideMark/>
          </w:tcPr>
          <w:p w14:paraId="5F9E2BF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Pirkimo objektas 3.1. Vienai garso kolonėlei skiriamų garso stiprintuvo kanalų kiekis</w:t>
            </w:r>
          </w:p>
        </w:tc>
        <w:tc>
          <w:tcPr>
            <w:tcW w:w="1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0A710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75A038B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Vienai garso kolonėlei skiriamas ne daugiau kaip 1 stiprintuvo kanalas (bendrai visiems kolonėlėje esantiems garsiakalbiams)</w:t>
            </w:r>
          </w:p>
        </w:tc>
        <w:tc>
          <w:tcPr>
            <w:tcW w:w="1030" w:type="dxa"/>
            <w:tcBorders>
              <w:top w:val="nil"/>
              <w:left w:val="nil"/>
              <w:bottom w:val="single" w:sz="4" w:space="0" w:color="auto"/>
              <w:right w:val="single" w:sz="8" w:space="0" w:color="auto"/>
            </w:tcBorders>
            <w:shd w:val="clear" w:color="auto" w:fill="auto"/>
            <w:noWrap/>
            <w:vAlign w:val="center"/>
            <w:hideMark/>
          </w:tcPr>
          <w:p w14:paraId="1EACD6B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nil"/>
              <w:left w:val="nil"/>
              <w:bottom w:val="single" w:sz="4" w:space="0" w:color="auto"/>
              <w:right w:val="single" w:sz="8" w:space="0" w:color="auto"/>
            </w:tcBorders>
          </w:tcPr>
          <w:p w14:paraId="685380EF"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A5C6B6F" w14:textId="00AEDB08" w:rsidTr="005E2789">
        <w:trPr>
          <w:trHeight w:val="1500"/>
        </w:trPr>
        <w:tc>
          <w:tcPr>
            <w:tcW w:w="1083" w:type="dxa"/>
            <w:vMerge/>
            <w:tcBorders>
              <w:top w:val="nil"/>
              <w:left w:val="single" w:sz="8" w:space="0" w:color="auto"/>
              <w:bottom w:val="single" w:sz="4" w:space="0" w:color="auto"/>
              <w:right w:val="single" w:sz="4" w:space="0" w:color="auto"/>
            </w:tcBorders>
            <w:vAlign w:val="center"/>
            <w:hideMark/>
          </w:tcPr>
          <w:p w14:paraId="728ADCE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4" w:space="0" w:color="auto"/>
              <w:right w:val="single" w:sz="4" w:space="0" w:color="auto"/>
            </w:tcBorders>
            <w:vAlign w:val="center"/>
            <w:hideMark/>
          </w:tcPr>
          <w:p w14:paraId="544A4BE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4" w:space="0" w:color="auto"/>
              <w:right w:val="single" w:sz="4" w:space="0" w:color="auto"/>
            </w:tcBorders>
            <w:vAlign w:val="center"/>
            <w:hideMark/>
          </w:tcPr>
          <w:p w14:paraId="414E0A9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9F86B5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Vienai garso kolonėlei skiriami 2 stiprintuvo kanalai kurių kiekvienas skirtas stiprinti skirtingo tipo (aukštų dažnių, vidutinių/žemų dažnių) garsiakalbius, nepaisant stiprinamų garsiakalbių kiekio. </w:t>
            </w:r>
          </w:p>
        </w:tc>
        <w:tc>
          <w:tcPr>
            <w:tcW w:w="1030" w:type="dxa"/>
            <w:tcBorders>
              <w:top w:val="nil"/>
              <w:left w:val="nil"/>
              <w:bottom w:val="single" w:sz="4" w:space="0" w:color="auto"/>
              <w:right w:val="single" w:sz="8" w:space="0" w:color="auto"/>
            </w:tcBorders>
            <w:shd w:val="clear" w:color="auto" w:fill="auto"/>
            <w:noWrap/>
            <w:vAlign w:val="center"/>
            <w:hideMark/>
          </w:tcPr>
          <w:p w14:paraId="7A3ABC7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4F156785"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9A9CABA" w14:textId="1CA4ED38" w:rsidTr="005E2789">
        <w:trPr>
          <w:trHeight w:val="1515"/>
        </w:trPr>
        <w:tc>
          <w:tcPr>
            <w:tcW w:w="1083" w:type="dxa"/>
            <w:vMerge/>
            <w:tcBorders>
              <w:top w:val="nil"/>
              <w:left w:val="single" w:sz="8" w:space="0" w:color="auto"/>
              <w:bottom w:val="single" w:sz="4" w:space="0" w:color="auto"/>
              <w:right w:val="single" w:sz="4" w:space="0" w:color="auto"/>
            </w:tcBorders>
            <w:vAlign w:val="center"/>
            <w:hideMark/>
          </w:tcPr>
          <w:p w14:paraId="06924B4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4" w:space="0" w:color="auto"/>
              <w:right w:val="single" w:sz="4" w:space="0" w:color="auto"/>
            </w:tcBorders>
            <w:vAlign w:val="center"/>
            <w:hideMark/>
          </w:tcPr>
          <w:p w14:paraId="355EC75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4" w:space="0" w:color="auto"/>
              <w:right w:val="single" w:sz="4" w:space="0" w:color="auto"/>
            </w:tcBorders>
            <w:vAlign w:val="center"/>
            <w:hideMark/>
          </w:tcPr>
          <w:p w14:paraId="1012720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EAD686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Vienai garso kolonėlei skiriami 3 stiprintuvo kanalai kurių kiekvienas skirtas stiprinti skirtingo tipo (aukštų dažnių, vidutinių/žemų dažnių) garsiakalbius, kiekvienam garsiakalbiui individualiai.</w:t>
            </w:r>
          </w:p>
        </w:tc>
        <w:tc>
          <w:tcPr>
            <w:tcW w:w="1030" w:type="dxa"/>
            <w:tcBorders>
              <w:top w:val="nil"/>
              <w:left w:val="nil"/>
              <w:bottom w:val="single" w:sz="4" w:space="0" w:color="auto"/>
              <w:right w:val="single" w:sz="8" w:space="0" w:color="auto"/>
            </w:tcBorders>
            <w:shd w:val="clear" w:color="auto" w:fill="auto"/>
            <w:noWrap/>
            <w:vAlign w:val="center"/>
            <w:hideMark/>
          </w:tcPr>
          <w:p w14:paraId="4D8C47C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1403" w:type="dxa"/>
            <w:tcBorders>
              <w:top w:val="nil"/>
              <w:left w:val="nil"/>
              <w:bottom w:val="single" w:sz="4" w:space="0" w:color="auto"/>
              <w:right w:val="single" w:sz="8" w:space="0" w:color="auto"/>
            </w:tcBorders>
          </w:tcPr>
          <w:p w14:paraId="7E2D4EB6"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16B2729" w14:textId="543D207A" w:rsidTr="005E2789">
        <w:trPr>
          <w:trHeight w:val="600"/>
        </w:trPr>
        <w:tc>
          <w:tcPr>
            <w:tcW w:w="108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1D2EE9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4 kriterijus</w:t>
            </w:r>
          </w:p>
        </w:tc>
        <w:tc>
          <w:tcPr>
            <w:tcW w:w="21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4186A27"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Pirkimo objektas 3.1. Stiprintuvų montažo vieta</w:t>
            </w:r>
          </w:p>
        </w:tc>
        <w:tc>
          <w:tcPr>
            <w:tcW w:w="13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7AD3CB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single" w:sz="8" w:space="0" w:color="auto"/>
              <w:left w:val="nil"/>
              <w:bottom w:val="single" w:sz="4" w:space="0" w:color="auto"/>
              <w:right w:val="single" w:sz="4" w:space="0" w:color="auto"/>
            </w:tcBorders>
            <w:shd w:val="clear" w:color="auto" w:fill="auto"/>
            <w:vAlign w:val="center"/>
            <w:hideMark/>
          </w:tcPr>
          <w:p w14:paraId="3BFE736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Stiprintuvai gamykliškai nėra sumontuoti į garso kolonėlių korpusus.</w:t>
            </w:r>
          </w:p>
        </w:tc>
        <w:tc>
          <w:tcPr>
            <w:tcW w:w="1030" w:type="dxa"/>
            <w:tcBorders>
              <w:top w:val="single" w:sz="8" w:space="0" w:color="auto"/>
              <w:left w:val="nil"/>
              <w:bottom w:val="single" w:sz="4" w:space="0" w:color="auto"/>
              <w:right w:val="single" w:sz="8" w:space="0" w:color="auto"/>
            </w:tcBorders>
            <w:shd w:val="clear" w:color="auto" w:fill="auto"/>
            <w:noWrap/>
            <w:vAlign w:val="center"/>
            <w:hideMark/>
          </w:tcPr>
          <w:p w14:paraId="2B9DD7C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single" w:sz="8" w:space="0" w:color="auto"/>
              <w:left w:val="nil"/>
              <w:bottom w:val="single" w:sz="4" w:space="0" w:color="auto"/>
              <w:right w:val="single" w:sz="8" w:space="0" w:color="auto"/>
            </w:tcBorders>
          </w:tcPr>
          <w:p w14:paraId="4813BE4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206FAB1" w14:textId="768AC3DB" w:rsidTr="005E2789">
        <w:trPr>
          <w:trHeight w:val="615"/>
        </w:trPr>
        <w:tc>
          <w:tcPr>
            <w:tcW w:w="1083" w:type="dxa"/>
            <w:vMerge/>
            <w:tcBorders>
              <w:top w:val="single" w:sz="8" w:space="0" w:color="auto"/>
              <w:left w:val="single" w:sz="8" w:space="0" w:color="auto"/>
              <w:bottom w:val="single" w:sz="8" w:space="0" w:color="000000"/>
              <w:right w:val="single" w:sz="4" w:space="0" w:color="auto"/>
            </w:tcBorders>
            <w:vAlign w:val="center"/>
            <w:hideMark/>
          </w:tcPr>
          <w:p w14:paraId="66CA292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single" w:sz="8" w:space="0" w:color="auto"/>
              <w:left w:val="single" w:sz="4" w:space="0" w:color="auto"/>
              <w:bottom w:val="single" w:sz="8" w:space="0" w:color="000000"/>
              <w:right w:val="single" w:sz="4" w:space="0" w:color="auto"/>
            </w:tcBorders>
            <w:vAlign w:val="center"/>
            <w:hideMark/>
          </w:tcPr>
          <w:p w14:paraId="7498E40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single" w:sz="8" w:space="0" w:color="auto"/>
              <w:left w:val="single" w:sz="4" w:space="0" w:color="auto"/>
              <w:bottom w:val="single" w:sz="8" w:space="0" w:color="000000"/>
              <w:right w:val="single" w:sz="4" w:space="0" w:color="auto"/>
            </w:tcBorders>
            <w:vAlign w:val="center"/>
            <w:hideMark/>
          </w:tcPr>
          <w:p w14:paraId="286FCE5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644C6AB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Stiprintuvai gamykliškai yra sumontuoti į garso kolonėlių korpusus.</w:t>
            </w:r>
          </w:p>
        </w:tc>
        <w:tc>
          <w:tcPr>
            <w:tcW w:w="1030" w:type="dxa"/>
            <w:tcBorders>
              <w:top w:val="nil"/>
              <w:left w:val="nil"/>
              <w:bottom w:val="single" w:sz="8" w:space="0" w:color="auto"/>
              <w:right w:val="single" w:sz="8" w:space="0" w:color="auto"/>
            </w:tcBorders>
            <w:shd w:val="clear" w:color="auto" w:fill="auto"/>
            <w:noWrap/>
            <w:vAlign w:val="center"/>
            <w:hideMark/>
          </w:tcPr>
          <w:p w14:paraId="62A72A1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8" w:space="0" w:color="auto"/>
              <w:right w:val="single" w:sz="8" w:space="0" w:color="auto"/>
            </w:tcBorders>
          </w:tcPr>
          <w:p w14:paraId="448891FC"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75B4AA7" w14:textId="31110BA9"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CC2A9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5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538A0DD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Pirkimo objektas 3.1. Stiprintuvų veiklos stebėsenos/valdymo funkcijos galimybė (deklaruojamų funkcijų balai sumuojami )</w:t>
            </w:r>
          </w:p>
        </w:tc>
        <w:tc>
          <w:tcPr>
            <w:tcW w:w="1309" w:type="dxa"/>
            <w:vMerge w:val="restart"/>
            <w:tcBorders>
              <w:top w:val="nil"/>
              <w:left w:val="single" w:sz="4" w:space="0" w:color="auto"/>
              <w:bottom w:val="single" w:sz="8" w:space="0" w:color="000000"/>
              <w:right w:val="single" w:sz="4" w:space="0" w:color="auto"/>
            </w:tcBorders>
            <w:shd w:val="clear" w:color="auto" w:fill="auto"/>
            <w:vAlign w:val="center"/>
            <w:hideMark/>
          </w:tcPr>
          <w:p w14:paraId="7240B82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37E6B1D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Stiprintuvų veiklos stebėsenos funkcijos gamintojo nenumatytos</w:t>
            </w:r>
          </w:p>
        </w:tc>
        <w:tc>
          <w:tcPr>
            <w:tcW w:w="1030" w:type="dxa"/>
            <w:tcBorders>
              <w:top w:val="nil"/>
              <w:left w:val="nil"/>
              <w:bottom w:val="single" w:sz="4" w:space="0" w:color="auto"/>
              <w:right w:val="single" w:sz="8" w:space="0" w:color="auto"/>
            </w:tcBorders>
            <w:shd w:val="clear" w:color="auto" w:fill="auto"/>
            <w:noWrap/>
            <w:vAlign w:val="center"/>
            <w:hideMark/>
          </w:tcPr>
          <w:p w14:paraId="2840C1E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nil"/>
              <w:left w:val="nil"/>
              <w:bottom w:val="single" w:sz="4" w:space="0" w:color="auto"/>
              <w:right w:val="single" w:sz="8" w:space="0" w:color="auto"/>
            </w:tcBorders>
          </w:tcPr>
          <w:p w14:paraId="75F91AEC"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7E41D66E" w14:textId="1A3479E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44BC80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A467D5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D42DAD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58D2C72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Aušinimo ventiliatorių greičiai</w:t>
            </w:r>
          </w:p>
        </w:tc>
        <w:tc>
          <w:tcPr>
            <w:tcW w:w="1030" w:type="dxa"/>
            <w:tcBorders>
              <w:top w:val="nil"/>
              <w:left w:val="nil"/>
              <w:bottom w:val="single" w:sz="4" w:space="0" w:color="auto"/>
              <w:right w:val="single" w:sz="8" w:space="0" w:color="auto"/>
            </w:tcBorders>
            <w:shd w:val="clear" w:color="auto" w:fill="auto"/>
            <w:noWrap/>
            <w:vAlign w:val="center"/>
            <w:hideMark/>
          </w:tcPr>
          <w:p w14:paraId="292EAA2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6A348334"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AC64EFC" w14:textId="39E9635E"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ECC325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AB53C7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5DD151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1D7F033A"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Įėjimo garso lygis</w:t>
            </w:r>
          </w:p>
        </w:tc>
        <w:tc>
          <w:tcPr>
            <w:tcW w:w="1030" w:type="dxa"/>
            <w:tcBorders>
              <w:top w:val="nil"/>
              <w:left w:val="nil"/>
              <w:bottom w:val="single" w:sz="4" w:space="0" w:color="auto"/>
              <w:right w:val="single" w:sz="8" w:space="0" w:color="auto"/>
            </w:tcBorders>
            <w:shd w:val="clear" w:color="auto" w:fill="auto"/>
            <w:noWrap/>
            <w:vAlign w:val="center"/>
            <w:hideMark/>
          </w:tcPr>
          <w:p w14:paraId="2CAB82D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4995DDEC"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214E94E" w14:textId="12057E03"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4D1093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25A690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17B1AC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1ABF7F8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Garso lygio rezervas</w:t>
            </w:r>
          </w:p>
        </w:tc>
        <w:tc>
          <w:tcPr>
            <w:tcW w:w="1030" w:type="dxa"/>
            <w:tcBorders>
              <w:top w:val="nil"/>
              <w:left w:val="nil"/>
              <w:bottom w:val="single" w:sz="4" w:space="0" w:color="auto"/>
              <w:right w:val="single" w:sz="8" w:space="0" w:color="auto"/>
            </w:tcBorders>
            <w:shd w:val="clear" w:color="auto" w:fill="auto"/>
            <w:noWrap/>
            <w:vAlign w:val="center"/>
            <w:hideMark/>
          </w:tcPr>
          <w:p w14:paraId="3F8CA7FA"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77BFE2AC"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C4A05E9" w14:textId="31ED8769"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74713C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CCD925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5746C3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1E68A54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Paduodamas garso lygis į garsiakalbius</w:t>
            </w:r>
          </w:p>
        </w:tc>
        <w:tc>
          <w:tcPr>
            <w:tcW w:w="1030" w:type="dxa"/>
            <w:tcBorders>
              <w:top w:val="nil"/>
              <w:left w:val="nil"/>
              <w:bottom w:val="single" w:sz="4" w:space="0" w:color="auto"/>
              <w:right w:val="single" w:sz="8" w:space="0" w:color="auto"/>
            </w:tcBorders>
            <w:shd w:val="clear" w:color="auto" w:fill="auto"/>
            <w:noWrap/>
            <w:vAlign w:val="center"/>
            <w:hideMark/>
          </w:tcPr>
          <w:p w14:paraId="2F99046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0708F28"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8D669BD" w14:textId="44E6BBE1"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ED17B1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56CB53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671DDB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6953BFA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Vidutinis paduodamas voltažas į garsiakalbį</w:t>
            </w:r>
          </w:p>
        </w:tc>
        <w:tc>
          <w:tcPr>
            <w:tcW w:w="1030" w:type="dxa"/>
            <w:tcBorders>
              <w:top w:val="nil"/>
              <w:left w:val="nil"/>
              <w:bottom w:val="single" w:sz="4" w:space="0" w:color="auto"/>
              <w:right w:val="single" w:sz="8" w:space="0" w:color="auto"/>
            </w:tcBorders>
            <w:shd w:val="clear" w:color="auto" w:fill="auto"/>
            <w:noWrap/>
            <w:vAlign w:val="center"/>
            <w:hideMark/>
          </w:tcPr>
          <w:p w14:paraId="4CEC1B0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62C2729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0161298" w14:textId="39AAC893"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4A32AF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2B4EFA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25A6E9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250CAE1" w14:textId="77777777" w:rsidR="00FB70A3" w:rsidRPr="00AA2A69" w:rsidRDefault="00FB70A3" w:rsidP="003F002B">
            <w:pPr>
              <w:jc w:val="both"/>
              <w:rPr>
                <w:rFonts w:ascii="Times New Roman" w:eastAsia="Times New Roman" w:hAnsi="Times New Roman" w:cs="Times New Roman"/>
                <w:sz w:val="24"/>
                <w:szCs w:val="24"/>
                <w:lang w:eastAsia="lt-LT"/>
              </w:rPr>
            </w:pPr>
            <w:proofErr w:type="spellStart"/>
            <w:r w:rsidRPr="00AA2A69">
              <w:rPr>
                <w:rFonts w:ascii="Times New Roman" w:eastAsia="Times New Roman" w:hAnsi="Times New Roman" w:cs="Times New Roman"/>
                <w:sz w:val="24"/>
                <w:szCs w:val="24"/>
                <w:lang w:eastAsia="lt-LT"/>
              </w:rPr>
              <w:t>Pikinis</w:t>
            </w:r>
            <w:proofErr w:type="spellEnd"/>
            <w:r w:rsidRPr="00AA2A69">
              <w:rPr>
                <w:rFonts w:ascii="Times New Roman" w:eastAsia="Times New Roman" w:hAnsi="Times New Roman" w:cs="Times New Roman"/>
                <w:sz w:val="24"/>
                <w:szCs w:val="24"/>
                <w:lang w:eastAsia="lt-LT"/>
              </w:rPr>
              <w:t xml:space="preserve"> paduodamas voltažas į garsiakalbį</w:t>
            </w:r>
          </w:p>
        </w:tc>
        <w:tc>
          <w:tcPr>
            <w:tcW w:w="1030" w:type="dxa"/>
            <w:tcBorders>
              <w:top w:val="nil"/>
              <w:left w:val="nil"/>
              <w:bottom w:val="single" w:sz="4" w:space="0" w:color="auto"/>
              <w:right w:val="single" w:sz="8" w:space="0" w:color="auto"/>
            </w:tcBorders>
            <w:shd w:val="clear" w:color="auto" w:fill="auto"/>
            <w:noWrap/>
            <w:vAlign w:val="center"/>
            <w:hideMark/>
          </w:tcPr>
          <w:p w14:paraId="3083EC8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67DD8186"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01C501A6" w14:textId="231F14EE"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9D42E5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C032A6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07FA1F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3B76538F" w14:textId="77777777" w:rsidR="00FB70A3" w:rsidRPr="00AA2A69" w:rsidRDefault="00FB70A3" w:rsidP="003F002B">
            <w:pPr>
              <w:jc w:val="both"/>
              <w:rPr>
                <w:rFonts w:ascii="Times New Roman" w:eastAsia="Times New Roman" w:hAnsi="Times New Roman" w:cs="Times New Roman"/>
                <w:sz w:val="24"/>
                <w:szCs w:val="24"/>
                <w:lang w:eastAsia="lt-LT"/>
              </w:rPr>
            </w:pPr>
            <w:proofErr w:type="spellStart"/>
            <w:r w:rsidRPr="00AA2A69">
              <w:rPr>
                <w:rFonts w:ascii="Times New Roman" w:eastAsia="Times New Roman" w:hAnsi="Times New Roman" w:cs="Times New Roman"/>
                <w:sz w:val="24"/>
                <w:szCs w:val="24"/>
                <w:lang w:eastAsia="lt-LT"/>
              </w:rPr>
              <w:t>Pikinė</w:t>
            </w:r>
            <w:proofErr w:type="spellEnd"/>
            <w:r w:rsidRPr="00AA2A69">
              <w:rPr>
                <w:rFonts w:ascii="Times New Roman" w:eastAsia="Times New Roman" w:hAnsi="Times New Roman" w:cs="Times New Roman"/>
                <w:sz w:val="24"/>
                <w:szCs w:val="24"/>
                <w:lang w:eastAsia="lt-LT"/>
              </w:rPr>
              <w:t xml:space="preserve"> paduodama galia į garsiakalbį</w:t>
            </w:r>
          </w:p>
        </w:tc>
        <w:tc>
          <w:tcPr>
            <w:tcW w:w="1030" w:type="dxa"/>
            <w:tcBorders>
              <w:top w:val="nil"/>
              <w:left w:val="nil"/>
              <w:bottom w:val="single" w:sz="4" w:space="0" w:color="auto"/>
              <w:right w:val="single" w:sz="8" w:space="0" w:color="auto"/>
            </w:tcBorders>
            <w:shd w:val="clear" w:color="auto" w:fill="auto"/>
            <w:noWrap/>
            <w:vAlign w:val="center"/>
            <w:hideMark/>
          </w:tcPr>
          <w:p w14:paraId="457056F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7A72A54E"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3CBD250" w14:textId="162ADE49"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DDCEE7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FB4DE5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8C2864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59A6F184"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Tikrasis galios limitavimas</w:t>
            </w:r>
          </w:p>
        </w:tc>
        <w:tc>
          <w:tcPr>
            <w:tcW w:w="1030" w:type="dxa"/>
            <w:tcBorders>
              <w:top w:val="nil"/>
              <w:left w:val="nil"/>
              <w:bottom w:val="single" w:sz="4" w:space="0" w:color="auto"/>
              <w:right w:val="single" w:sz="8" w:space="0" w:color="auto"/>
            </w:tcBorders>
            <w:shd w:val="clear" w:color="auto" w:fill="auto"/>
            <w:noWrap/>
            <w:vAlign w:val="center"/>
            <w:hideMark/>
          </w:tcPr>
          <w:p w14:paraId="748C41F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59E5949"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EE813D6" w14:textId="2E10CEF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D500D6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31FB13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1DE61D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B5BA32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Protekcijos statusas</w:t>
            </w:r>
          </w:p>
        </w:tc>
        <w:tc>
          <w:tcPr>
            <w:tcW w:w="1030" w:type="dxa"/>
            <w:tcBorders>
              <w:top w:val="nil"/>
              <w:left w:val="nil"/>
              <w:bottom w:val="single" w:sz="4" w:space="0" w:color="auto"/>
              <w:right w:val="single" w:sz="8" w:space="0" w:color="auto"/>
            </w:tcBorders>
            <w:shd w:val="clear" w:color="auto" w:fill="auto"/>
            <w:noWrap/>
            <w:vAlign w:val="center"/>
            <w:hideMark/>
          </w:tcPr>
          <w:p w14:paraId="058E4B3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55DFF028"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7B3F88A" w14:textId="4FBFBCA3"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84DBB9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921F78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720E86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481924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Kolonėlių modulių temperatūra</w:t>
            </w:r>
          </w:p>
        </w:tc>
        <w:tc>
          <w:tcPr>
            <w:tcW w:w="1030" w:type="dxa"/>
            <w:tcBorders>
              <w:top w:val="nil"/>
              <w:left w:val="nil"/>
              <w:bottom w:val="single" w:sz="4" w:space="0" w:color="auto"/>
              <w:right w:val="single" w:sz="8" w:space="0" w:color="auto"/>
            </w:tcBorders>
            <w:shd w:val="clear" w:color="auto" w:fill="auto"/>
            <w:noWrap/>
            <w:vAlign w:val="center"/>
            <w:hideMark/>
          </w:tcPr>
          <w:p w14:paraId="39D4E72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9B4948E"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3266A69" w14:textId="38174F01"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0E52A346"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34E5F7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0B02F9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421DAC6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Maitinimo šaltinio voltažas</w:t>
            </w:r>
          </w:p>
        </w:tc>
        <w:tc>
          <w:tcPr>
            <w:tcW w:w="1030" w:type="dxa"/>
            <w:tcBorders>
              <w:top w:val="nil"/>
              <w:left w:val="nil"/>
              <w:bottom w:val="single" w:sz="8" w:space="0" w:color="auto"/>
              <w:right w:val="single" w:sz="8" w:space="0" w:color="auto"/>
            </w:tcBorders>
            <w:shd w:val="clear" w:color="auto" w:fill="auto"/>
            <w:noWrap/>
            <w:vAlign w:val="center"/>
            <w:hideMark/>
          </w:tcPr>
          <w:p w14:paraId="076B1C3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8" w:space="0" w:color="auto"/>
              <w:right w:val="single" w:sz="8" w:space="0" w:color="auto"/>
            </w:tcBorders>
          </w:tcPr>
          <w:p w14:paraId="713EB26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7082D74C" w14:textId="07FEC942" w:rsidTr="005E2789">
        <w:trPr>
          <w:trHeight w:val="301"/>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CCFE5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4A46DC7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3.2. </w:t>
            </w:r>
            <w:proofErr w:type="spellStart"/>
            <w:r w:rsidRPr="00AA2A69">
              <w:rPr>
                <w:rFonts w:ascii="Times New Roman" w:eastAsia="Times New Roman" w:hAnsi="Times New Roman" w:cs="Times New Roman"/>
                <w:color w:val="000000"/>
                <w:sz w:val="24"/>
                <w:szCs w:val="24"/>
                <w:lang w:eastAsia="lt-LT"/>
              </w:rPr>
              <w:t>Atkūriamų</w:t>
            </w:r>
            <w:proofErr w:type="spellEnd"/>
            <w:r w:rsidRPr="00AA2A69">
              <w:rPr>
                <w:rFonts w:ascii="Times New Roman" w:eastAsia="Times New Roman" w:hAnsi="Times New Roman" w:cs="Times New Roman"/>
                <w:color w:val="000000"/>
                <w:sz w:val="24"/>
                <w:szCs w:val="24"/>
                <w:lang w:eastAsia="lt-LT"/>
              </w:rPr>
              <w:t xml:space="preserve">  garso dažnių </w:t>
            </w:r>
            <w:r w:rsidRPr="00AA2A69">
              <w:rPr>
                <w:rFonts w:ascii="Times New Roman" w:eastAsia="Times New Roman" w:hAnsi="Times New Roman" w:cs="Times New Roman"/>
                <w:color w:val="000000"/>
                <w:sz w:val="24"/>
                <w:szCs w:val="24"/>
                <w:lang w:eastAsia="lt-LT"/>
              </w:rPr>
              <w:lastRenderedPageBreak/>
              <w:t>apatinė riba.</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83F72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lastRenderedPageBreak/>
              <w:t>Mažiausia</w:t>
            </w:r>
          </w:p>
        </w:tc>
        <w:tc>
          <w:tcPr>
            <w:tcW w:w="3543" w:type="dxa"/>
            <w:tcBorders>
              <w:top w:val="nil"/>
              <w:left w:val="nil"/>
              <w:bottom w:val="single" w:sz="4" w:space="0" w:color="auto"/>
              <w:right w:val="single" w:sz="4" w:space="0" w:color="auto"/>
            </w:tcBorders>
            <w:shd w:val="clear" w:color="auto" w:fill="auto"/>
            <w:vAlign w:val="center"/>
            <w:hideMark/>
          </w:tcPr>
          <w:p w14:paraId="30AC6E2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≤60 Hz.</w:t>
            </w:r>
          </w:p>
        </w:tc>
        <w:tc>
          <w:tcPr>
            <w:tcW w:w="1030" w:type="dxa"/>
            <w:tcBorders>
              <w:top w:val="nil"/>
              <w:left w:val="nil"/>
              <w:bottom w:val="single" w:sz="4" w:space="0" w:color="auto"/>
              <w:right w:val="single" w:sz="8" w:space="0" w:color="auto"/>
            </w:tcBorders>
            <w:shd w:val="clear" w:color="auto" w:fill="auto"/>
            <w:noWrap/>
            <w:vAlign w:val="center"/>
            <w:hideMark/>
          </w:tcPr>
          <w:p w14:paraId="620B8F3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547BB0F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F3FF3A2" w14:textId="7A1BC16C"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68A6B0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738E57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CC75AE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56F7EA0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&gt; 60 Hz. bet &lt; 65 Hz.</w:t>
            </w:r>
          </w:p>
        </w:tc>
        <w:tc>
          <w:tcPr>
            <w:tcW w:w="1030" w:type="dxa"/>
            <w:tcBorders>
              <w:top w:val="nil"/>
              <w:left w:val="nil"/>
              <w:bottom w:val="single" w:sz="4" w:space="0" w:color="auto"/>
              <w:right w:val="single" w:sz="8" w:space="0" w:color="auto"/>
            </w:tcBorders>
            <w:shd w:val="clear" w:color="auto" w:fill="auto"/>
            <w:noWrap/>
            <w:vAlign w:val="center"/>
            <w:hideMark/>
          </w:tcPr>
          <w:p w14:paraId="7FD9BD4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15D838A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8B757A5" w14:textId="0701EE27"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37284C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B5C10C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5FD216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AF818B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65 Hz. bet &lt; 70 Hz.</w:t>
            </w:r>
          </w:p>
        </w:tc>
        <w:tc>
          <w:tcPr>
            <w:tcW w:w="1030" w:type="dxa"/>
            <w:tcBorders>
              <w:top w:val="nil"/>
              <w:left w:val="nil"/>
              <w:bottom w:val="single" w:sz="4" w:space="0" w:color="auto"/>
              <w:right w:val="single" w:sz="8" w:space="0" w:color="auto"/>
            </w:tcBorders>
            <w:shd w:val="clear" w:color="auto" w:fill="auto"/>
            <w:noWrap/>
            <w:vAlign w:val="center"/>
            <w:hideMark/>
          </w:tcPr>
          <w:p w14:paraId="1AD9986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7019FCE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031E231" w14:textId="1F324EEC"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CAA145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3DACDF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C1CEC8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CA9CDE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70 Hz. bet &lt; 75 Hz.</w:t>
            </w:r>
          </w:p>
        </w:tc>
        <w:tc>
          <w:tcPr>
            <w:tcW w:w="1030" w:type="dxa"/>
            <w:tcBorders>
              <w:top w:val="nil"/>
              <w:left w:val="nil"/>
              <w:bottom w:val="single" w:sz="4" w:space="0" w:color="auto"/>
              <w:right w:val="single" w:sz="8" w:space="0" w:color="auto"/>
            </w:tcBorders>
            <w:shd w:val="clear" w:color="auto" w:fill="auto"/>
            <w:noWrap/>
            <w:vAlign w:val="center"/>
            <w:hideMark/>
          </w:tcPr>
          <w:p w14:paraId="594DFEB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4" w:space="0" w:color="auto"/>
              <w:right w:val="single" w:sz="8" w:space="0" w:color="auto"/>
            </w:tcBorders>
          </w:tcPr>
          <w:p w14:paraId="680A730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C2D6D22" w14:textId="219EEFC5"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4BF234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3B849F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FFA119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780F88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75 Hz. bet &lt; 80 Hz.</w:t>
            </w:r>
          </w:p>
        </w:tc>
        <w:tc>
          <w:tcPr>
            <w:tcW w:w="1030" w:type="dxa"/>
            <w:tcBorders>
              <w:top w:val="nil"/>
              <w:left w:val="nil"/>
              <w:bottom w:val="single" w:sz="4" w:space="0" w:color="auto"/>
              <w:right w:val="single" w:sz="8" w:space="0" w:color="auto"/>
            </w:tcBorders>
            <w:shd w:val="clear" w:color="auto" w:fill="auto"/>
            <w:noWrap/>
            <w:vAlign w:val="center"/>
            <w:hideMark/>
          </w:tcPr>
          <w:p w14:paraId="59CA97C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w:t>
            </w:r>
          </w:p>
        </w:tc>
        <w:tc>
          <w:tcPr>
            <w:tcW w:w="1403" w:type="dxa"/>
            <w:tcBorders>
              <w:top w:val="nil"/>
              <w:left w:val="nil"/>
              <w:bottom w:val="single" w:sz="4" w:space="0" w:color="auto"/>
              <w:right w:val="single" w:sz="8" w:space="0" w:color="auto"/>
            </w:tcBorders>
          </w:tcPr>
          <w:p w14:paraId="696117F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19A64F9" w14:textId="33F1E00E"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05C081E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544388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538B8E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4C1A626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80 Hz.</w:t>
            </w:r>
          </w:p>
        </w:tc>
        <w:tc>
          <w:tcPr>
            <w:tcW w:w="1030" w:type="dxa"/>
            <w:tcBorders>
              <w:top w:val="nil"/>
              <w:left w:val="nil"/>
              <w:bottom w:val="single" w:sz="8" w:space="0" w:color="auto"/>
              <w:right w:val="single" w:sz="8" w:space="0" w:color="auto"/>
            </w:tcBorders>
            <w:shd w:val="clear" w:color="auto" w:fill="auto"/>
            <w:noWrap/>
            <w:vAlign w:val="center"/>
            <w:hideMark/>
          </w:tcPr>
          <w:p w14:paraId="2B3E56F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w:t>
            </w:r>
          </w:p>
        </w:tc>
        <w:tc>
          <w:tcPr>
            <w:tcW w:w="1403" w:type="dxa"/>
            <w:tcBorders>
              <w:top w:val="nil"/>
              <w:left w:val="nil"/>
              <w:bottom w:val="single" w:sz="8" w:space="0" w:color="auto"/>
              <w:right w:val="single" w:sz="8" w:space="0" w:color="auto"/>
            </w:tcBorders>
          </w:tcPr>
          <w:p w14:paraId="612D545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8B02117" w14:textId="58D9F615"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205CE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7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5397F4F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Pirkimo objektas 3.2. </w:t>
            </w:r>
            <w:proofErr w:type="spellStart"/>
            <w:r w:rsidRPr="00AA2A69">
              <w:rPr>
                <w:rFonts w:ascii="Times New Roman" w:eastAsia="Times New Roman" w:hAnsi="Times New Roman" w:cs="Times New Roman"/>
                <w:sz w:val="24"/>
                <w:szCs w:val="24"/>
                <w:lang w:eastAsia="lt-LT"/>
              </w:rPr>
              <w:t>Pikinis</w:t>
            </w:r>
            <w:proofErr w:type="spellEnd"/>
            <w:r w:rsidRPr="00AA2A69">
              <w:rPr>
                <w:rFonts w:ascii="Times New Roman" w:eastAsia="Times New Roman" w:hAnsi="Times New Roman" w:cs="Times New Roman"/>
                <w:sz w:val="24"/>
                <w:szCs w:val="24"/>
                <w:lang w:eastAsia="lt-LT"/>
              </w:rPr>
              <w:t xml:space="preserve"> garso slėgis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9D575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3A2B58A7"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120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2BF4C82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nil"/>
              <w:left w:val="nil"/>
              <w:bottom w:val="single" w:sz="4" w:space="0" w:color="auto"/>
              <w:right w:val="single" w:sz="8" w:space="0" w:color="auto"/>
            </w:tcBorders>
          </w:tcPr>
          <w:p w14:paraId="3CC2593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B7CCCD6" w14:textId="4CE8F363"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7F258C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744B9F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29DF86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14EE3C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&gt; 120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bet  &lt; 123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2A842B4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1FCDF1A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01250FA6" w14:textId="0E3C5FA3"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DCAEE4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D231C8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709B2D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A1DE4F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 123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bet &lt; 126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67E6179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1403" w:type="dxa"/>
            <w:tcBorders>
              <w:top w:val="nil"/>
              <w:left w:val="nil"/>
              <w:bottom w:val="single" w:sz="4" w:space="0" w:color="auto"/>
              <w:right w:val="single" w:sz="8" w:space="0" w:color="auto"/>
            </w:tcBorders>
          </w:tcPr>
          <w:p w14:paraId="3D2DA26B"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591E102" w14:textId="2EC5629D"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05D6017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E02E18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F92352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370E6D4A"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 126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w:t>
            </w:r>
          </w:p>
        </w:tc>
        <w:tc>
          <w:tcPr>
            <w:tcW w:w="1030" w:type="dxa"/>
            <w:tcBorders>
              <w:top w:val="nil"/>
              <w:left w:val="nil"/>
              <w:bottom w:val="single" w:sz="8" w:space="0" w:color="auto"/>
              <w:right w:val="single" w:sz="8" w:space="0" w:color="auto"/>
            </w:tcBorders>
            <w:shd w:val="clear" w:color="auto" w:fill="auto"/>
            <w:noWrap/>
            <w:vAlign w:val="center"/>
            <w:hideMark/>
          </w:tcPr>
          <w:p w14:paraId="3F839257"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w:t>
            </w:r>
          </w:p>
        </w:tc>
        <w:tc>
          <w:tcPr>
            <w:tcW w:w="1403" w:type="dxa"/>
            <w:tcBorders>
              <w:top w:val="nil"/>
              <w:left w:val="nil"/>
              <w:bottom w:val="single" w:sz="8" w:space="0" w:color="auto"/>
              <w:right w:val="single" w:sz="8" w:space="0" w:color="auto"/>
            </w:tcBorders>
          </w:tcPr>
          <w:p w14:paraId="6564DBED"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037B709" w14:textId="29A7BE3C" w:rsidTr="005E2789">
        <w:trPr>
          <w:trHeight w:val="9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871D58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8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021A7B8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Pirkimo objektas 3.2. Vienai garso kolonėlei skiriamų garso stiprintuvo kanalų kiekis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01ED2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5DF45F84"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Vienai garso kolonėlei skiriamas ne daugiau kaip 1 stiprintuvo kanalas (bendrai visiems kolonėlėje esantiems garsiakalbiams)</w:t>
            </w:r>
          </w:p>
        </w:tc>
        <w:tc>
          <w:tcPr>
            <w:tcW w:w="1030" w:type="dxa"/>
            <w:tcBorders>
              <w:top w:val="nil"/>
              <w:left w:val="nil"/>
              <w:bottom w:val="single" w:sz="4" w:space="0" w:color="auto"/>
              <w:right w:val="single" w:sz="8" w:space="0" w:color="auto"/>
            </w:tcBorders>
            <w:shd w:val="clear" w:color="auto" w:fill="auto"/>
            <w:noWrap/>
            <w:vAlign w:val="center"/>
            <w:hideMark/>
          </w:tcPr>
          <w:p w14:paraId="0301341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nil"/>
              <w:left w:val="nil"/>
              <w:bottom w:val="single" w:sz="4" w:space="0" w:color="auto"/>
              <w:right w:val="single" w:sz="8" w:space="0" w:color="auto"/>
            </w:tcBorders>
          </w:tcPr>
          <w:p w14:paraId="2339CC2E"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F42E9A8" w14:textId="0C59E88B" w:rsidTr="005E2789">
        <w:trPr>
          <w:trHeight w:val="1500"/>
        </w:trPr>
        <w:tc>
          <w:tcPr>
            <w:tcW w:w="1083" w:type="dxa"/>
            <w:vMerge/>
            <w:tcBorders>
              <w:top w:val="nil"/>
              <w:left w:val="single" w:sz="8" w:space="0" w:color="auto"/>
              <w:bottom w:val="single" w:sz="8" w:space="0" w:color="000000"/>
              <w:right w:val="single" w:sz="4" w:space="0" w:color="auto"/>
            </w:tcBorders>
            <w:vAlign w:val="center"/>
            <w:hideMark/>
          </w:tcPr>
          <w:p w14:paraId="5475B0F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2128BE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C8F1D0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958664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Vienai garso kolonėlei skiriami 2 stiprintuvo kanalai kurių kiekvienas skirtas stiprinti skirtingo tipo (aukštų dažnių, vidutinių/žemų dažnių) garsiakalbius, nepaisant stiprinamų </w:t>
            </w:r>
            <w:proofErr w:type="spellStart"/>
            <w:r w:rsidRPr="00AA2A69">
              <w:rPr>
                <w:rFonts w:ascii="Times New Roman" w:eastAsia="Times New Roman" w:hAnsi="Times New Roman" w:cs="Times New Roman"/>
                <w:sz w:val="24"/>
                <w:szCs w:val="24"/>
                <w:lang w:eastAsia="lt-LT"/>
              </w:rPr>
              <w:t>garsiakabių</w:t>
            </w:r>
            <w:proofErr w:type="spellEnd"/>
            <w:r w:rsidRPr="00AA2A69">
              <w:rPr>
                <w:rFonts w:ascii="Times New Roman" w:eastAsia="Times New Roman" w:hAnsi="Times New Roman" w:cs="Times New Roman"/>
                <w:sz w:val="24"/>
                <w:szCs w:val="24"/>
                <w:lang w:eastAsia="lt-LT"/>
              </w:rPr>
              <w:t xml:space="preserve"> kiekio. </w:t>
            </w:r>
          </w:p>
        </w:tc>
        <w:tc>
          <w:tcPr>
            <w:tcW w:w="1030" w:type="dxa"/>
            <w:tcBorders>
              <w:top w:val="nil"/>
              <w:left w:val="nil"/>
              <w:bottom w:val="single" w:sz="4" w:space="0" w:color="auto"/>
              <w:right w:val="single" w:sz="8" w:space="0" w:color="auto"/>
            </w:tcBorders>
            <w:shd w:val="clear" w:color="auto" w:fill="auto"/>
            <w:noWrap/>
            <w:vAlign w:val="center"/>
            <w:hideMark/>
          </w:tcPr>
          <w:p w14:paraId="4F58DDD4"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703AD0CB"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876A058" w14:textId="34532591" w:rsidTr="005E2789">
        <w:trPr>
          <w:trHeight w:val="1215"/>
        </w:trPr>
        <w:tc>
          <w:tcPr>
            <w:tcW w:w="1083" w:type="dxa"/>
            <w:vMerge/>
            <w:tcBorders>
              <w:top w:val="nil"/>
              <w:left w:val="single" w:sz="8" w:space="0" w:color="auto"/>
              <w:bottom w:val="single" w:sz="8" w:space="0" w:color="000000"/>
              <w:right w:val="single" w:sz="4" w:space="0" w:color="auto"/>
            </w:tcBorders>
            <w:vAlign w:val="center"/>
            <w:hideMark/>
          </w:tcPr>
          <w:p w14:paraId="650A8B2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088343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4475FB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2130E65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Kiekvienam kolonėlėje esančiam garsiakalbiui skiriamas atskiras stiprintuvo kanalas ir kurių kiekis ne mažesnis nei 3 vnt. (Minimalus garsiakalbių kiekis pagal TS yra 3 vnt.)</w:t>
            </w:r>
          </w:p>
        </w:tc>
        <w:tc>
          <w:tcPr>
            <w:tcW w:w="1030" w:type="dxa"/>
            <w:tcBorders>
              <w:top w:val="nil"/>
              <w:left w:val="nil"/>
              <w:bottom w:val="single" w:sz="8" w:space="0" w:color="auto"/>
              <w:right w:val="single" w:sz="8" w:space="0" w:color="auto"/>
            </w:tcBorders>
            <w:shd w:val="clear" w:color="auto" w:fill="auto"/>
            <w:noWrap/>
            <w:vAlign w:val="center"/>
            <w:hideMark/>
          </w:tcPr>
          <w:p w14:paraId="6C01B48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1403" w:type="dxa"/>
            <w:tcBorders>
              <w:top w:val="nil"/>
              <w:left w:val="nil"/>
              <w:bottom w:val="single" w:sz="8" w:space="0" w:color="auto"/>
              <w:right w:val="single" w:sz="8" w:space="0" w:color="auto"/>
            </w:tcBorders>
          </w:tcPr>
          <w:p w14:paraId="74D4F2EE"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58AE4BB" w14:textId="148984A3"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F1FD9A"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9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739AC82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Pirkimo objektas 3.2. Stiprintuvų veiklos stebėsenos/valdymo funkcijos galimybė (deklaruojamų funkcijų balai sumuojami )</w:t>
            </w:r>
          </w:p>
        </w:tc>
        <w:tc>
          <w:tcPr>
            <w:tcW w:w="1309" w:type="dxa"/>
            <w:vMerge w:val="restart"/>
            <w:tcBorders>
              <w:top w:val="nil"/>
              <w:left w:val="single" w:sz="4" w:space="0" w:color="auto"/>
              <w:bottom w:val="single" w:sz="8" w:space="0" w:color="000000"/>
              <w:right w:val="single" w:sz="4" w:space="0" w:color="auto"/>
            </w:tcBorders>
            <w:shd w:val="clear" w:color="auto" w:fill="auto"/>
            <w:vAlign w:val="center"/>
            <w:hideMark/>
          </w:tcPr>
          <w:p w14:paraId="13FE27EA"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184DED17"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Stiprintuvų veiklos stebėsenos funkcijos gamintojo nenumatytos</w:t>
            </w:r>
          </w:p>
        </w:tc>
        <w:tc>
          <w:tcPr>
            <w:tcW w:w="1030" w:type="dxa"/>
            <w:tcBorders>
              <w:top w:val="nil"/>
              <w:left w:val="nil"/>
              <w:bottom w:val="single" w:sz="4" w:space="0" w:color="auto"/>
              <w:right w:val="single" w:sz="8" w:space="0" w:color="auto"/>
            </w:tcBorders>
            <w:shd w:val="clear" w:color="auto" w:fill="auto"/>
            <w:noWrap/>
            <w:vAlign w:val="center"/>
            <w:hideMark/>
          </w:tcPr>
          <w:p w14:paraId="008D3DD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nil"/>
              <w:left w:val="nil"/>
              <w:bottom w:val="single" w:sz="4" w:space="0" w:color="auto"/>
              <w:right w:val="single" w:sz="8" w:space="0" w:color="auto"/>
            </w:tcBorders>
          </w:tcPr>
          <w:p w14:paraId="7AB21BBB"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9BEFF56" w14:textId="6BBA5E1D"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C75C28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CB4D69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0992A0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1EED6FB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Aušinimo ventiliatorių greičiai</w:t>
            </w:r>
          </w:p>
        </w:tc>
        <w:tc>
          <w:tcPr>
            <w:tcW w:w="1030" w:type="dxa"/>
            <w:tcBorders>
              <w:top w:val="nil"/>
              <w:left w:val="nil"/>
              <w:bottom w:val="single" w:sz="4" w:space="0" w:color="auto"/>
              <w:right w:val="single" w:sz="8" w:space="0" w:color="auto"/>
            </w:tcBorders>
            <w:shd w:val="clear" w:color="auto" w:fill="auto"/>
            <w:noWrap/>
            <w:vAlign w:val="center"/>
            <w:hideMark/>
          </w:tcPr>
          <w:p w14:paraId="15E2681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67B97EE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5762669" w14:textId="0E766797"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F5651B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D88F02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971135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2005D1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Įėjimo garso lygis</w:t>
            </w:r>
          </w:p>
        </w:tc>
        <w:tc>
          <w:tcPr>
            <w:tcW w:w="1030" w:type="dxa"/>
            <w:tcBorders>
              <w:top w:val="nil"/>
              <w:left w:val="nil"/>
              <w:bottom w:val="single" w:sz="4" w:space="0" w:color="auto"/>
              <w:right w:val="single" w:sz="8" w:space="0" w:color="auto"/>
            </w:tcBorders>
            <w:shd w:val="clear" w:color="auto" w:fill="auto"/>
            <w:noWrap/>
            <w:vAlign w:val="center"/>
            <w:hideMark/>
          </w:tcPr>
          <w:p w14:paraId="02FFAC0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6F70D0F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03663EC2" w14:textId="4EFADFC8"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0AC5CA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F6AEFE6"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48208B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7B96581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Garso lygio rezervas</w:t>
            </w:r>
          </w:p>
        </w:tc>
        <w:tc>
          <w:tcPr>
            <w:tcW w:w="1030" w:type="dxa"/>
            <w:tcBorders>
              <w:top w:val="nil"/>
              <w:left w:val="nil"/>
              <w:bottom w:val="single" w:sz="4" w:space="0" w:color="auto"/>
              <w:right w:val="single" w:sz="8" w:space="0" w:color="auto"/>
            </w:tcBorders>
            <w:shd w:val="clear" w:color="auto" w:fill="auto"/>
            <w:noWrap/>
            <w:vAlign w:val="center"/>
            <w:hideMark/>
          </w:tcPr>
          <w:p w14:paraId="51BE0F8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967D3B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08B56B7" w14:textId="40851A4A"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0482390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2D1620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5AAAD1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7FC0141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Paduodamas garso lygis į garsiakalbius</w:t>
            </w:r>
          </w:p>
        </w:tc>
        <w:tc>
          <w:tcPr>
            <w:tcW w:w="1030" w:type="dxa"/>
            <w:tcBorders>
              <w:top w:val="nil"/>
              <w:left w:val="nil"/>
              <w:bottom w:val="single" w:sz="4" w:space="0" w:color="auto"/>
              <w:right w:val="single" w:sz="8" w:space="0" w:color="auto"/>
            </w:tcBorders>
            <w:shd w:val="clear" w:color="auto" w:fill="auto"/>
            <w:noWrap/>
            <w:vAlign w:val="center"/>
            <w:hideMark/>
          </w:tcPr>
          <w:p w14:paraId="06CEA48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4D4E6365"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40C8CA8" w14:textId="3DFF830A"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C8A8BB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A1FA2A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AAFEE6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6A5AE54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Vidutinis paduodamas voltažas į garsiakalbį</w:t>
            </w:r>
          </w:p>
        </w:tc>
        <w:tc>
          <w:tcPr>
            <w:tcW w:w="1030" w:type="dxa"/>
            <w:tcBorders>
              <w:top w:val="nil"/>
              <w:left w:val="nil"/>
              <w:bottom w:val="single" w:sz="4" w:space="0" w:color="auto"/>
              <w:right w:val="single" w:sz="8" w:space="0" w:color="auto"/>
            </w:tcBorders>
            <w:shd w:val="clear" w:color="auto" w:fill="auto"/>
            <w:noWrap/>
            <w:vAlign w:val="center"/>
            <w:hideMark/>
          </w:tcPr>
          <w:p w14:paraId="3C1A9D2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E52E90F"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75C01B9C" w14:textId="02E271E5"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07CE38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232358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B3C09F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0957B3C9" w14:textId="77777777" w:rsidR="00FB70A3" w:rsidRPr="00AA2A69" w:rsidRDefault="00FB70A3" w:rsidP="003F002B">
            <w:pPr>
              <w:jc w:val="both"/>
              <w:rPr>
                <w:rFonts w:ascii="Times New Roman" w:eastAsia="Times New Roman" w:hAnsi="Times New Roman" w:cs="Times New Roman"/>
                <w:sz w:val="24"/>
                <w:szCs w:val="24"/>
                <w:lang w:eastAsia="lt-LT"/>
              </w:rPr>
            </w:pPr>
            <w:proofErr w:type="spellStart"/>
            <w:r w:rsidRPr="00AA2A69">
              <w:rPr>
                <w:rFonts w:ascii="Times New Roman" w:eastAsia="Times New Roman" w:hAnsi="Times New Roman" w:cs="Times New Roman"/>
                <w:sz w:val="24"/>
                <w:szCs w:val="24"/>
                <w:lang w:eastAsia="lt-LT"/>
              </w:rPr>
              <w:t>Pikinis</w:t>
            </w:r>
            <w:proofErr w:type="spellEnd"/>
            <w:r w:rsidRPr="00AA2A69">
              <w:rPr>
                <w:rFonts w:ascii="Times New Roman" w:eastAsia="Times New Roman" w:hAnsi="Times New Roman" w:cs="Times New Roman"/>
                <w:sz w:val="24"/>
                <w:szCs w:val="24"/>
                <w:lang w:eastAsia="lt-LT"/>
              </w:rPr>
              <w:t xml:space="preserve"> paduodamas voltažas į garsiakalbį</w:t>
            </w:r>
          </w:p>
        </w:tc>
        <w:tc>
          <w:tcPr>
            <w:tcW w:w="1030" w:type="dxa"/>
            <w:tcBorders>
              <w:top w:val="nil"/>
              <w:left w:val="nil"/>
              <w:bottom w:val="single" w:sz="4" w:space="0" w:color="auto"/>
              <w:right w:val="single" w:sz="8" w:space="0" w:color="auto"/>
            </w:tcBorders>
            <w:shd w:val="clear" w:color="auto" w:fill="auto"/>
            <w:noWrap/>
            <w:vAlign w:val="center"/>
            <w:hideMark/>
          </w:tcPr>
          <w:p w14:paraId="0498D21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44380707"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024A052E" w14:textId="3C22277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5F0216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83EAF2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7D26E9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4EE9879F" w14:textId="77777777" w:rsidR="00FB70A3" w:rsidRPr="00AA2A69" w:rsidRDefault="00FB70A3" w:rsidP="003F002B">
            <w:pPr>
              <w:jc w:val="both"/>
              <w:rPr>
                <w:rFonts w:ascii="Times New Roman" w:eastAsia="Times New Roman" w:hAnsi="Times New Roman" w:cs="Times New Roman"/>
                <w:sz w:val="24"/>
                <w:szCs w:val="24"/>
                <w:lang w:eastAsia="lt-LT"/>
              </w:rPr>
            </w:pPr>
            <w:proofErr w:type="spellStart"/>
            <w:r w:rsidRPr="00AA2A69">
              <w:rPr>
                <w:rFonts w:ascii="Times New Roman" w:eastAsia="Times New Roman" w:hAnsi="Times New Roman" w:cs="Times New Roman"/>
                <w:sz w:val="24"/>
                <w:szCs w:val="24"/>
                <w:lang w:eastAsia="lt-LT"/>
              </w:rPr>
              <w:t>Pikinė</w:t>
            </w:r>
            <w:proofErr w:type="spellEnd"/>
            <w:r w:rsidRPr="00AA2A69">
              <w:rPr>
                <w:rFonts w:ascii="Times New Roman" w:eastAsia="Times New Roman" w:hAnsi="Times New Roman" w:cs="Times New Roman"/>
                <w:sz w:val="24"/>
                <w:szCs w:val="24"/>
                <w:lang w:eastAsia="lt-LT"/>
              </w:rPr>
              <w:t xml:space="preserve"> paduodama galia į garsiakalbį</w:t>
            </w:r>
          </w:p>
        </w:tc>
        <w:tc>
          <w:tcPr>
            <w:tcW w:w="1030" w:type="dxa"/>
            <w:tcBorders>
              <w:top w:val="nil"/>
              <w:left w:val="nil"/>
              <w:bottom w:val="single" w:sz="4" w:space="0" w:color="auto"/>
              <w:right w:val="single" w:sz="8" w:space="0" w:color="auto"/>
            </w:tcBorders>
            <w:shd w:val="clear" w:color="auto" w:fill="auto"/>
            <w:noWrap/>
            <w:vAlign w:val="center"/>
            <w:hideMark/>
          </w:tcPr>
          <w:p w14:paraId="7004C6C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5500E58"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11443DE" w14:textId="286DB6C8"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CB55D3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4C53CC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DBA7C2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16390144"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Tikrasis galios limitavimas</w:t>
            </w:r>
          </w:p>
        </w:tc>
        <w:tc>
          <w:tcPr>
            <w:tcW w:w="1030" w:type="dxa"/>
            <w:tcBorders>
              <w:top w:val="nil"/>
              <w:left w:val="nil"/>
              <w:bottom w:val="single" w:sz="4" w:space="0" w:color="auto"/>
              <w:right w:val="single" w:sz="8" w:space="0" w:color="auto"/>
            </w:tcBorders>
            <w:shd w:val="clear" w:color="auto" w:fill="auto"/>
            <w:noWrap/>
            <w:vAlign w:val="center"/>
            <w:hideMark/>
          </w:tcPr>
          <w:p w14:paraId="23F24A2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1409E0D7"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3345C707" w14:textId="3812A823"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17C52D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98409D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979FB8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7B3715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Protekcijos statusas</w:t>
            </w:r>
          </w:p>
        </w:tc>
        <w:tc>
          <w:tcPr>
            <w:tcW w:w="1030" w:type="dxa"/>
            <w:tcBorders>
              <w:top w:val="nil"/>
              <w:left w:val="nil"/>
              <w:bottom w:val="single" w:sz="4" w:space="0" w:color="auto"/>
              <w:right w:val="single" w:sz="8" w:space="0" w:color="auto"/>
            </w:tcBorders>
            <w:shd w:val="clear" w:color="auto" w:fill="auto"/>
            <w:noWrap/>
            <w:vAlign w:val="center"/>
            <w:hideMark/>
          </w:tcPr>
          <w:p w14:paraId="3A10D84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3EC91983"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DFAC4FF" w14:textId="788E5B4F"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6F129F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CE3BB1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78CB9A6"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CBABE7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Kolonėlių modulių temperatūra</w:t>
            </w:r>
          </w:p>
        </w:tc>
        <w:tc>
          <w:tcPr>
            <w:tcW w:w="1030" w:type="dxa"/>
            <w:tcBorders>
              <w:top w:val="nil"/>
              <w:left w:val="nil"/>
              <w:bottom w:val="single" w:sz="4" w:space="0" w:color="auto"/>
              <w:right w:val="single" w:sz="8" w:space="0" w:color="auto"/>
            </w:tcBorders>
            <w:shd w:val="clear" w:color="auto" w:fill="auto"/>
            <w:noWrap/>
            <w:vAlign w:val="center"/>
            <w:hideMark/>
          </w:tcPr>
          <w:p w14:paraId="6328C42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0851EFF2"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C62C9FA" w14:textId="7500962C"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08642B8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5E6991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A8AA51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33EB8E7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Maitinimo šaltinio voltažas</w:t>
            </w:r>
          </w:p>
        </w:tc>
        <w:tc>
          <w:tcPr>
            <w:tcW w:w="1030" w:type="dxa"/>
            <w:tcBorders>
              <w:top w:val="nil"/>
              <w:left w:val="nil"/>
              <w:bottom w:val="single" w:sz="8" w:space="0" w:color="auto"/>
              <w:right w:val="single" w:sz="8" w:space="0" w:color="auto"/>
            </w:tcBorders>
            <w:shd w:val="clear" w:color="auto" w:fill="auto"/>
            <w:noWrap/>
            <w:vAlign w:val="center"/>
            <w:hideMark/>
          </w:tcPr>
          <w:p w14:paraId="6EC5267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8" w:space="0" w:color="auto"/>
              <w:right w:val="single" w:sz="8" w:space="0" w:color="auto"/>
            </w:tcBorders>
          </w:tcPr>
          <w:p w14:paraId="328DFCF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B405325" w14:textId="62F069FC"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EB4EC5"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10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23991F7"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Pirkimo objektas 3.2. Stiprintuvų </w:t>
            </w:r>
            <w:r w:rsidRPr="00AA2A69">
              <w:rPr>
                <w:rFonts w:ascii="Times New Roman" w:eastAsia="Times New Roman" w:hAnsi="Times New Roman" w:cs="Times New Roman"/>
                <w:sz w:val="24"/>
                <w:szCs w:val="24"/>
                <w:lang w:eastAsia="lt-LT"/>
              </w:rPr>
              <w:lastRenderedPageBreak/>
              <w:t>montažo vieta</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A185A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lastRenderedPageBreak/>
              <w:t>Didžiausia</w:t>
            </w:r>
          </w:p>
        </w:tc>
        <w:tc>
          <w:tcPr>
            <w:tcW w:w="3543" w:type="dxa"/>
            <w:tcBorders>
              <w:top w:val="nil"/>
              <w:left w:val="nil"/>
              <w:bottom w:val="single" w:sz="4" w:space="0" w:color="auto"/>
              <w:right w:val="single" w:sz="4" w:space="0" w:color="auto"/>
            </w:tcBorders>
            <w:shd w:val="clear" w:color="auto" w:fill="auto"/>
            <w:vAlign w:val="center"/>
            <w:hideMark/>
          </w:tcPr>
          <w:p w14:paraId="70901D3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Stiprintuvai gamykliškai nėra sumontuoti į garso kolonėlių </w:t>
            </w:r>
            <w:r w:rsidRPr="00AA2A69">
              <w:rPr>
                <w:rFonts w:ascii="Times New Roman" w:eastAsia="Times New Roman" w:hAnsi="Times New Roman" w:cs="Times New Roman"/>
                <w:sz w:val="24"/>
                <w:szCs w:val="24"/>
                <w:lang w:eastAsia="lt-LT"/>
              </w:rPr>
              <w:lastRenderedPageBreak/>
              <w:t>korpusus.</w:t>
            </w:r>
          </w:p>
        </w:tc>
        <w:tc>
          <w:tcPr>
            <w:tcW w:w="1030" w:type="dxa"/>
            <w:tcBorders>
              <w:top w:val="nil"/>
              <w:left w:val="nil"/>
              <w:bottom w:val="single" w:sz="4" w:space="0" w:color="auto"/>
              <w:right w:val="single" w:sz="8" w:space="0" w:color="auto"/>
            </w:tcBorders>
            <w:shd w:val="clear" w:color="auto" w:fill="auto"/>
            <w:noWrap/>
            <w:vAlign w:val="center"/>
            <w:hideMark/>
          </w:tcPr>
          <w:p w14:paraId="63BED6B9"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lastRenderedPageBreak/>
              <w:t>0</w:t>
            </w:r>
          </w:p>
        </w:tc>
        <w:tc>
          <w:tcPr>
            <w:tcW w:w="1403" w:type="dxa"/>
            <w:tcBorders>
              <w:top w:val="nil"/>
              <w:left w:val="nil"/>
              <w:bottom w:val="single" w:sz="4" w:space="0" w:color="auto"/>
              <w:right w:val="single" w:sz="8" w:space="0" w:color="auto"/>
            </w:tcBorders>
          </w:tcPr>
          <w:p w14:paraId="3C1ED8F1"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4875B6BE" w14:textId="46F7AC91" w:rsidTr="005E2789">
        <w:trPr>
          <w:trHeight w:val="615"/>
        </w:trPr>
        <w:tc>
          <w:tcPr>
            <w:tcW w:w="1083" w:type="dxa"/>
            <w:vMerge/>
            <w:tcBorders>
              <w:top w:val="nil"/>
              <w:left w:val="single" w:sz="8" w:space="0" w:color="auto"/>
              <w:bottom w:val="single" w:sz="8" w:space="0" w:color="000000"/>
              <w:right w:val="single" w:sz="4" w:space="0" w:color="auto"/>
            </w:tcBorders>
            <w:vAlign w:val="center"/>
            <w:hideMark/>
          </w:tcPr>
          <w:p w14:paraId="5DC2876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AD1A03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6FCF68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5189DBD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Stiprintuvai gamykliškai yra sumontuoti į garso kolonėlių korpusus.</w:t>
            </w:r>
          </w:p>
        </w:tc>
        <w:tc>
          <w:tcPr>
            <w:tcW w:w="1030" w:type="dxa"/>
            <w:tcBorders>
              <w:top w:val="nil"/>
              <w:left w:val="nil"/>
              <w:bottom w:val="single" w:sz="8" w:space="0" w:color="auto"/>
              <w:right w:val="single" w:sz="8" w:space="0" w:color="auto"/>
            </w:tcBorders>
            <w:shd w:val="clear" w:color="auto" w:fill="auto"/>
            <w:noWrap/>
            <w:vAlign w:val="center"/>
            <w:hideMark/>
          </w:tcPr>
          <w:p w14:paraId="30C31E7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8" w:space="0" w:color="auto"/>
              <w:right w:val="single" w:sz="8" w:space="0" w:color="auto"/>
            </w:tcBorders>
          </w:tcPr>
          <w:p w14:paraId="26A41097"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7A0C0C22" w14:textId="1460FE89" w:rsidTr="005E2789">
        <w:trPr>
          <w:trHeight w:val="43"/>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F0713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11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3134FF5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3.3. </w:t>
            </w:r>
            <w:proofErr w:type="spellStart"/>
            <w:r w:rsidRPr="00AA2A69">
              <w:rPr>
                <w:rFonts w:ascii="Times New Roman" w:eastAsia="Times New Roman" w:hAnsi="Times New Roman" w:cs="Times New Roman"/>
                <w:color w:val="000000"/>
                <w:sz w:val="24"/>
                <w:szCs w:val="24"/>
                <w:lang w:eastAsia="lt-LT"/>
              </w:rPr>
              <w:t>Atkūriamų</w:t>
            </w:r>
            <w:proofErr w:type="spellEnd"/>
            <w:r w:rsidRPr="00AA2A69">
              <w:rPr>
                <w:rFonts w:ascii="Times New Roman" w:eastAsia="Times New Roman" w:hAnsi="Times New Roman" w:cs="Times New Roman"/>
                <w:color w:val="000000"/>
                <w:sz w:val="24"/>
                <w:szCs w:val="24"/>
                <w:lang w:eastAsia="lt-LT"/>
              </w:rPr>
              <w:t xml:space="preserve"> žemų garso dažnių apatinė riba.</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3364D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23B0A8E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&lt; 30 Hz.</w:t>
            </w:r>
          </w:p>
        </w:tc>
        <w:tc>
          <w:tcPr>
            <w:tcW w:w="1030" w:type="dxa"/>
            <w:tcBorders>
              <w:top w:val="nil"/>
              <w:left w:val="nil"/>
              <w:bottom w:val="single" w:sz="4" w:space="0" w:color="auto"/>
              <w:right w:val="single" w:sz="8" w:space="0" w:color="auto"/>
            </w:tcBorders>
            <w:shd w:val="clear" w:color="auto" w:fill="auto"/>
            <w:noWrap/>
            <w:vAlign w:val="center"/>
            <w:hideMark/>
          </w:tcPr>
          <w:p w14:paraId="4B4D92F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68117D9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6CD3F9F" w14:textId="64CF9FE5"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B3A5E9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94C034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427742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89F7AB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30 Hz. bet &lt; 31 Hz.</w:t>
            </w:r>
          </w:p>
        </w:tc>
        <w:tc>
          <w:tcPr>
            <w:tcW w:w="1030" w:type="dxa"/>
            <w:tcBorders>
              <w:top w:val="nil"/>
              <w:left w:val="nil"/>
              <w:bottom w:val="single" w:sz="4" w:space="0" w:color="auto"/>
              <w:right w:val="single" w:sz="8" w:space="0" w:color="auto"/>
            </w:tcBorders>
            <w:shd w:val="clear" w:color="auto" w:fill="auto"/>
            <w:noWrap/>
            <w:vAlign w:val="center"/>
            <w:hideMark/>
          </w:tcPr>
          <w:p w14:paraId="1934B9E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0C360A0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1D995DF" w14:textId="1D825BDC"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B0E62A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1EC24E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B5038C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FA0524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31 Hz. bet &lt; 32 Hz.</w:t>
            </w:r>
          </w:p>
        </w:tc>
        <w:tc>
          <w:tcPr>
            <w:tcW w:w="1030" w:type="dxa"/>
            <w:tcBorders>
              <w:top w:val="nil"/>
              <w:left w:val="nil"/>
              <w:bottom w:val="single" w:sz="4" w:space="0" w:color="auto"/>
              <w:right w:val="single" w:sz="8" w:space="0" w:color="auto"/>
            </w:tcBorders>
            <w:shd w:val="clear" w:color="auto" w:fill="auto"/>
            <w:noWrap/>
            <w:vAlign w:val="center"/>
            <w:hideMark/>
          </w:tcPr>
          <w:p w14:paraId="44829D4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2D0AC63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485B74C" w14:textId="0C2E0FA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357725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CCB384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B3A8AD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FEDBAA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32 Hz. bet &lt; 33 Hz.</w:t>
            </w:r>
          </w:p>
        </w:tc>
        <w:tc>
          <w:tcPr>
            <w:tcW w:w="1030" w:type="dxa"/>
            <w:tcBorders>
              <w:top w:val="nil"/>
              <w:left w:val="nil"/>
              <w:bottom w:val="single" w:sz="4" w:space="0" w:color="auto"/>
              <w:right w:val="single" w:sz="8" w:space="0" w:color="auto"/>
            </w:tcBorders>
            <w:shd w:val="clear" w:color="auto" w:fill="auto"/>
            <w:noWrap/>
            <w:vAlign w:val="center"/>
            <w:hideMark/>
          </w:tcPr>
          <w:p w14:paraId="4E1EF40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4" w:space="0" w:color="auto"/>
              <w:right w:val="single" w:sz="8" w:space="0" w:color="auto"/>
            </w:tcBorders>
          </w:tcPr>
          <w:p w14:paraId="5E1A724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FA4981E" w14:textId="3803ABA0"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8D59BE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5CAB6B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CD0ADD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5CA9509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33 Hz. bet &lt; 34 Hz.</w:t>
            </w:r>
          </w:p>
        </w:tc>
        <w:tc>
          <w:tcPr>
            <w:tcW w:w="1030" w:type="dxa"/>
            <w:tcBorders>
              <w:top w:val="nil"/>
              <w:left w:val="nil"/>
              <w:bottom w:val="single" w:sz="4" w:space="0" w:color="auto"/>
              <w:right w:val="single" w:sz="8" w:space="0" w:color="auto"/>
            </w:tcBorders>
            <w:shd w:val="clear" w:color="auto" w:fill="auto"/>
            <w:noWrap/>
            <w:vAlign w:val="center"/>
            <w:hideMark/>
          </w:tcPr>
          <w:p w14:paraId="6685A1F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w:t>
            </w:r>
          </w:p>
        </w:tc>
        <w:tc>
          <w:tcPr>
            <w:tcW w:w="1403" w:type="dxa"/>
            <w:tcBorders>
              <w:top w:val="nil"/>
              <w:left w:val="nil"/>
              <w:bottom w:val="single" w:sz="4" w:space="0" w:color="auto"/>
              <w:right w:val="single" w:sz="8" w:space="0" w:color="auto"/>
            </w:tcBorders>
          </w:tcPr>
          <w:p w14:paraId="7FDBE2A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03BF6EF8" w14:textId="31E2A639"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86C80A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58F702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ACDCBC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40F5BB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34 Hz. bet &lt; 35 Hz.</w:t>
            </w:r>
          </w:p>
        </w:tc>
        <w:tc>
          <w:tcPr>
            <w:tcW w:w="1030" w:type="dxa"/>
            <w:tcBorders>
              <w:top w:val="nil"/>
              <w:left w:val="nil"/>
              <w:bottom w:val="single" w:sz="4" w:space="0" w:color="auto"/>
              <w:right w:val="single" w:sz="8" w:space="0" w:color="auto"/>
            </w:tcBorders>
            <w:shd w:val="clear" w:color="auto" w:fill="auto"/>
            <w:noWrap/>
            <w:vAlign w:val="center"/>
            <w:hideMark/>
          </w:tcPr>
          <w:p w14:paraId="1C3DA3B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w:t>
            </w:r>
          </w:p>
        </w:tc>
        <w:tc>
          <w:tcPr>
            <w:tcW w:w="1403" w:type="dxa"/>
            <w:tcBorders>
              <w:top w:val="nil"/>
              <w:left w:val="nil"/>
              <w:bottom w:val="single" w:sz="4" w:space="0" w:color="auto"/>
              <w:right w:val="single" w:sz="8" w:space="0" w:color="auto"/>
            </w:tcBorders>
          </w:tcPr>
          <w:p w14:paraId="5F0FA4E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B429761" w14:textId="561C1381"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6210C36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82475A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9C21C1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56BDC1A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35 Hz.</w:t>
            </w:r>
          </w:p>
        </w:tc>
        <w:tc>
          <w:tcPr>
            <w:tcW w:w="1030" w:type="dxa"/>
            <w:tcBorders>
              <w:top w:val="nil"/>
              <w:left w:val="nil"/>
              <w:bottom w:val="single" w:sz="8" w:space="0" w:color="auto"/>
              <w:right w:val="single" w:sz="8" w:space="0" w:color="auto"/>
            </w:tcBorders>
            <w:shd w:val="clear" w:color="auto" w:fill="auto"/>
            <w:noWrap/>
            <w:vAlign w:val="center"/>
            <w:hideMark/>
          </w:tcPr>
          <w:p w14:paraId="48BB0F3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7</w:t>
            </w:r>
          </w:p>
        </w:tc>
        <w:tc>
          <w:tcPr>
            <w:tcW w:w="1403" w:type="dxa"/>
            <w:tcBorders>
              <w:top w:val="nil"/>
              <w:left w:val="nil"/>
              <w:bottom w:val="single" w:sz="8" w:space="0" w:color="auto"/>
              <w:right w:val="single" w:sz="8" w:space="0" w:color="auto"/>
            </w:tcBorders>
          </w:tcPr>
          <w:p w14:paraId="0E2529B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93ECAAF" w14:textId="59CEEE41" w:rsidTr="005E2789">
        <w:trPr>
          <w:trHeight w:val="3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B6302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12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6C61AEF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3.3. Vienos garso kolonėlės vizualinė tarša</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A831EE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1345CC5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&lt;0,4 m² </w:t>
            </w:r>
          </w:p>
        </w:tc>
        <w:tc>
          <w:tcPr>
            <w:tcW w:w="1030" w:type="dxa"/>
            <w:tcBorders>
              <w:top w:val="nil"/>
              <w:left w:val="nil"/>
              <w:bottom w:val="single" w:sz="4" w:space="0" w:color="auto"/>
              <w:right w:val="single" w:sz="8" w:space="0" w:color="auto"/>
            </w:tcBorders>
            <w:shd w:val="clear" w:color="auto" w:fill="auto"/>
            <w:noWrap/>
            <w:vAlign w:val="center"/>
            <w:hideMark/>
          </w:tcPr>
          <w:p w14:paraId="77BD6E5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7297122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DB18BC3" w14:textId="6C09BB8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8F275B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89AB4A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211A6A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A33977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0,4 m² bet &lt;0,42 m²</w:t>
            </w:r>
          </w:p>
        </w:tc>
        <w:tc>
          <w:tcPr>
            <w:tcW w:w="1030" w:type="dxa"/>
            <w:tcBorders>
              <w:top w:val="nil"/>
              <w:left w:val="nil"/>
              <w:bottom w:val="single" w:sz="4" w:space="0" w:color="auto"/>
              <w:right w:val="single" w:sz="8" w:space="0" w:color="auto"/>
            </w:tcBorders>
            <w:shd w:val="clear" w:color="auto" w:fill="auto"/>
            <w:noWrap/>
            <w:vAlign w:val="center"/>
            <w:hideMark/>
          </w:tcPr>
          <w:p w14:paraId="18472DB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4C6B608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BB1264F" w14:textId="5B034EDF"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F4BA03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34E38D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AE8832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4FC353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0,42 m² bet &lt;0,44 m²</w:t>
            </w:r>
          </w:p>
        </w:tc>
        <w:tc>
          <w:tcPr>
            <w:tcW w:w="1030" w:type="dxa"/>
            <w:tcBorders>
              <w:top w:val="nil"/>
              <w:left w:val="nil"/>
              <w:bottom w:val="single" w:sz="4" w:space="0" w:color="auto"/>
              <w:right w:val="single" w:sz="8" w:space="0" w:color="auto"/>
            </w:tcBorders>
            <w:shd w:val="clear" w:color="auto" w:fill="auto"/>
            <w:noWrap/>
            <w:vAlign w:val="center"/>
            <w:hideMark/>
          </w:tcPr>
          <w:p w14:paraId="7A92C58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28F5B80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D3A7E54" w14:textId="609770E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0617833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F107DD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6B94E5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DFE5AC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0,44 m² bet &lt;0,46 m²</w:t>
            </w:r>
          </w:p>
        </w:tc>
        <w:tc>
          <w:tcPr>
            <w:tcW w:w="1030" w:type="dxa"/>
            <w:tcBorders>
              <w:top w:val="nil"/>
              <w:left w:val="nil"/>
              <w:bottom w:val="single" w:sz="4" w:space="0" w:color="auto"/>
              <w:right w:val="single" w:sz="8" w:space="0" w:color="auto"/>
            </w:tcBorders>
            <w:shd w:val="clear" w:color="auto" w:fill="auto"/>
            <w:noWrap/>
            <w:vAlign w:val="center"/>
            <w:hideMark/>
          </w:tcPr>
          <w:p w14:paraId="31EC9C7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4" w:space="0" w:color="auto"/>
              <w:right w:val="single" w:sz="8" w:space="0" w:color="auto"/>
            </w:tcBorders>
          </w:tcPr>
          <w:p w14:paraId="2CD272F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42F25EB" w14:textId="73F2991C"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80D503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1CAC61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B1F1D9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3BF795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0,46 m² bet &lt;0,48 m²</w:t>
            </w:r>
          </w:p>
        </w:tc>
        <w:tc>
          <w:tcPr>
            <w:tcW w:w="1030" w:type="dxa"/>
            <w:tcBorders>
              <w:top w:val="nil"/>
              <w:left w:val="nil"/>
              <w:bottom w:val="single" w:sz="4" w:space="0" w:color="auto"/>
              <w:right w:val="single" w:sz="8" w:space="0" w:color="auto"/>
            </w:tcBorders>
            <w:shd w:val="clear" w:color="auto" w:fill="auto"/>
            <w:noWrap/>
            <w:vAlign w:val="center"/>
            <w:hideMark/>
          </w:tcPr>
          <w:p w14:paraId="139E8A5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w:t>
            </w:r>
          </w:p>
        </w:tc>
        <w:tc>
          <w:tcPr>
            <w:tcW w:w="1403" w:type="dxa"/>
            <w:tcBorders>
              <w:top w:val="nil"/>
              <w:left w:val="nil"/>
              <w:bottom w:val="single" w:sz="4" w:space="0" w:color="auto"/>
              <w:right w:val="single" w:sz="8" w:space="0" w:color="auto"/>
            </w:tcBorders>
          </w:tcPr>
          <w:p w14:paraId="3CE8CCC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B0A0309" w14:textId="125918F8"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FCE862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0FE7C7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DF8937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143E916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0,48 m² bet &lt;0,5 m²</w:t>
            </w:r>
          </w:p>
        </w:tc>
        <w:tc>
          <w:tcPr>
            <w:tcW w:w="1030" w:type="dxa"/>
            <w:tcBorders>
              <w:top w:val="nil"/>
              <w:left w:val="nil"/>
              <w:bottom w:val="single" w:sz="4" w:space="0" w:color="auto"/>
              <w:right w:val="single" w:sz="8" w:space="0" w:color="auto"/>
            </w:tcBorders>
            <w:shd w:val="clear" w:color="auto" w:fill="auto"/>
            <w:noWrap/>
            <w:vAlign w:val="center"/>
            <w:hideMark/>
          </w:tcPr>
          <w:p w14:paraId="3F5CED5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w:t>
            </w:r>
          </w:p>
        </w:tc>
        <w:tc>
          <w:tcPr>
            <w:tcW w:w="1403" w:type="dxa"/>
            <w:tcBorders>
              <w:top w:val="nil"/>
              <w:left w:val="nil"/>
              <w:bottom w:val="single" w:sz="4" w:space="0" w:color="auto"/>
              <w:right w:val="single" w:sz="8" w:space="0" w:color="auto"/>
            </w:tcBorders>
          </w:tcPr>
          <w:p w14:paraId="7F1F96D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BD35BEA" w14:textId="560F6AD8"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7A2367B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B4E52E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6CF8B7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232701E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0,5 m²</w:t>
            </w:r>
          </w:p>
        </w:tc>
        <w:tc>
          <w:tcPr>
            <w:tcW w:w="1030" w:type="dxa"/>
            <w:tcBorders>
              <w:top w:val="nil"/>
              <w:left w:val="nil"/>
              <w:bottom w:val="single" w:sz="8" w:space="0" w:color="auto"/>
              <w:right w:val="single" w:sz="8" w:space="0" w:color="auto"/>
            </w:tcBorders>
            <w:shd w:val="clear" w:color="auto" w:fill="auto"/>
            <w:noWrap/>
            <w:vAlign w:val="center"/>
            <w:hideMark/>
          </w:tcPr>
          <w:p w14:paraId="2A806C9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7</w:t>
            </w:r>
          </w:p>
        </w:tc>
        <w:tc>
          <w:tcPr>
            <w:tcW w:w="1403" w:type="dxa"/>
            <w:tcBorders>
              <w:top w:val="nil"/>
              <w:left w:val="nil"/>
              <w:bottom w:val="single" w:sz="8" w:space="0" w:color="auto"/>
              <w:right w:val="single" w:sz="8" w:space="0" w:color="auto"/>
            </w:tcBorders>
          </w:tcPr>
          <w:p w14:paraId="2882BFE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C0C9434" w14:textId="7CC11659" w:rsidTr="005E2789">
        <w:trPr>
          <w:trHeight w:val="3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79DF2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13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5C73798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3.3. Vienos garso kolonėlės ir jai skiriamo stiprintuvo svoris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0AAC2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157C1CA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&lt; nei 65 kg. </w:t>
            </w:r>
          </w:p>
        </w:tc>
        <w:tc>
          <w:tcPr>
            <w:tcW w:w="1030" w:type="dxa"/>
            <w:tcBorders>
              <w:top w:val="nil"/>
              <w:left w:val="nil"/>
              <w:bottom w:val="single" w:sz="4" w:space="0" w:color="auto"/>
              <w:right w:val="single" w:sz="8" w:space="0" w:color="auto"/>
            </w:tcBorders>
            <w:shd w:val="clear" w:color="auto" w:fill="auto"/>
            <w:noWrap/>
            <w:vAlign w:val="center"/>
            <w:hideMark/>
          </w:tcPr>
          <w:p w14:paraId="5564187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16834AE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E6E3D23" w14:textId="7CF6E671"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099E877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1BF2AA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DD44DB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14B73C4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65 kg. bet &lt; 70</w:t>
            </w:r>
          </w:p>
        </w:tc>
        <w:tc>
          <w:tcPr>
            <w:tcW w:w="1030" w:type="dxa"/>
            <w:tcBorders>
              <w:top w:val="nil"/>
              <w:left w:val="nil"/>
              <w:bottom w:val="single" w:sz="4" w:space="0" w:color="auto"/>
              <w:right w:val="single" w:sz="8" w:space="0" w:color="auto"/>
            </w:tcBorders>
            <w:shd w:val="clear" w:color="auto" w:fill="auto"/>
            <w:noWrap/>
            <w:vAlign w:val="center"/>
            <w:hideMark/>
          </w:tcPr>
          <w:p w14:paraId="549049D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26F3696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4AE47F6" w14:textId="0DEA43EC"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62C34B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8F02C6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0E3201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451E0B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70 kg. bet &lt; 75</w:t>
            </w:r>
          </w:p>
        </w:tc>
        <w:tc>
          <w:tcPr>
            <w:tcW w:w="1030" w:type="dxa"/>
            <w:tcBorders>
              <w:top w:val="nil"/>
              <w:left w:val="nil"/>
              <w:bottom w:val="single" w:sz="4" w:space="0" w:color="auto"/>
              <w:right w:val="single" w:sz="8" w:space="0" w:color="auto"/>
            </w:tcBorders>
            <w:shd w:val="clear" w:color="auto" w:fill="auto"/>
            <w:noWrap/>
            <w:vAlign w:val="center"/>
            <w:hideMark/>
          </w:tcPr>
          <w:p w14:paraId="7426198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6F3C676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98C590F" w14:textId="7C02E25E"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D0BB0F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490AC4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D2EE52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B19170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75 kg. bet &lt; 80</w:t>
            </w:r>
          </w:p>
        </w:tc>
        <w:tc>
          <w:tcPr>
            <w:tcW w:w="1030" w:type="dxa"/>
            <w:tcBorders>
              <w:top w:val="nil"/>
              <w:left w:val="nil"/>
              <w:bottom w:val="single" w:sz="4" w:space="0" w:color="auto"/>
              <w:right w:val="single" w:sz="8" w:space="0" w:color="auto"/>
            </w:tcBorders>
            <w:shd w:val="clear" w:color="auto" w:fill="auto"/>
            <w:noWrap/>
            <w:vAlign w:val="center"/>
            <w:hideMark/>
          </w:tcPr>
          <w:p w14:paraId="3C96356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4" w:space="0" w:color="auto"/>
              <w:right w:val="single" w:sz="8" w:space="0" w:color="auto"/>
            </w:tcBorders>
          </w:tcPr>
          <w:p w14:paraId="15B3257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ECAD325" w14:textId="50F4E3BD"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484172B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1DA76E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5112E8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7F32AF0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80 kg.</w:t>
            </w:r>
          </w:p>
        </w:tc>
        <w:tc>
          <w:tcPr>
            <w:tcW w:w="1030" w:type="dxa"/>
            <w:tcBorders>
              <w:top w:val="nil"/>
              <w:left w:val="nil"/>
              <w:bottom w:val="single" w:sz="8" w:space="0" w:color="auto"/>
              <w:right w:val="single" w:sz="8" w:space="0" w:color="auto"/>
            </w:tcBorders>
            <w:shd w:val="clear" w:color="auto" w:fill="auto"/>
            <w:noWrap/>
            <w:vAlign w:val="center"/>
            <w:hideMark/>
          </w:tcPr>
          <w:p w14:paraId="5670C1E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w:t>
            </w:r>
          </w:p>
        </w:tc>
        <w:tc>
          <w:tcPr>
            <w:tcW w:w="1403" w:type="dxa"/>
            <w:tcBorders>
              <w:top w:val="nil"/>
              <w:left w:val="nil"/>
              <w:bottom w:val="single" w:sz="8" w:space="0" w:color="auto"/>
              <w:right w:val="single" w:sz="8" w:space="0" w:color="auto"/>
            </w:tcBorders>
          </w:tcPr>
          <w:p w14:paraId="5DD1A21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DE8A013" w14:textId="76D7793F"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12F65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14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080BDB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3.3. Stiprintuvų montažo vieta</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FB277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0F24ED9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Stiprintuvai gamykliškai nėra sumontuoti į garso kolonėlių korpusus.</w:t>
            </w:r>
          </w:p>
        </w:tc>
        <w:tc>
          <w:tcPr>
            <w:tcW w:w="1030" w:type="dxa"/>
            <w:tcBorders>
              <w:top w:val="nil"/>
              <w:left w:val="nil"/>
              <w:bottom w:val="single" w:sz="4" w:space="0" w:color="auto"/>
              <w:right w:val="single" w:sz="8" w:space="0" w:color="auto"/>
            </w:tcBorders>
            <w:shd w:val="clear" w:color="auto" w:fill="auto"/>
            <w:noWrap/>
            <w:vAlign w:val="center"/>
            <w:hideMark/>
          </w:tcPr>
          <w:p w14:paraId="16BBCE5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43534E3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668D373" w14:textId="6B6D4184" w:rsidTr="005E2789">
        <w:trPr>
          <w:trHeight w:val="615"/>
        </w:trPr>
        <w:tc>
          <w:tcPr>
            <w:tcW w:w="1083" w:type="dxa"/>
            <w:vMerge/>
            <w:tcBorders>
              <w:top w:val="nil"/>
              <w:left w:val="single" w:sz="8" w:space="0" w:color="auto"/>
              <w:bottom w:val="single" w:sz="8" w:space="0" w:color="000000"/>
              <w:right w:val="single" w:sz="4" w:space="0" w:color="auto"/>
            </w:tcBorders>
            <w:vAlign w:val="center"/>
            <w:hideMark/>
          </w:tcPr>
          <w:p w14:paraId="2051CE0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D597CD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D173AF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2F3D0CB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Stiprintuvai gamykliškai yra sumontuoti į garso kolonėlių korpusus.</w:t>
            </w:r>
          </w:p>
        </w:tc>
        <w:tc>
          <w:tcPr>
            <w:tcW w:w="1030" w:type="dxa"/>
            <w:tcBorders>
              <w:top w:val="nil"/>
              <w:left w:val="nil"/>
              <w:bottom w:val="single" w:sz="8" w:space="0" w:color="auto"/>
              <w:right w:val="single" w:sz="8" w:space="0" w:color="auto"/>
            </w:tcBorders>
            <w:shd w:val="clear" w:color="auto" w:fill="auto"/>
            <w:noWrap/>
            <w:vAlign w:val="center"/>
            <w:hideMark/>
          </w:tcPr>
          <w:p w14:paraId="541C8D6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5977499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E253857" w14:textId="4D1494A7" w:rsidTr="005E2789">
        <w:trPr>
          <w:trHeight w:val="335"/>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84BD5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15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56189C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3.4. Vienos garso kolonėlės vizualinė tarša (skaičiuojamas žiūrovui matomo fasado plotas)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9EF6DD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61557CB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&lt;0,16 m² </w:t>
            </w:r>
          </w:p>
        </w:tc>
        <w:tc>
          <w:tcPr>
            <w:tcW w:w="1030" w:type="dxa"/>
            <w:tcBorders>
              <w:top w:val="nil"/>
              <w:left w:val="nil"/>
              <w:bottom w:val="single" w:sz="4" w:space="0" w:color="auto"/>
              <w:right w:val="single" w:sz="8" w:space="0" w:color="auto"/>
            </w:tcBorders>
            <w:shd w:val="clear" w:color="auto" w:fill="auto"/>
            <w:noWrap/>
            <w:vAlign w:val="center"/>
            <w:hideMark/>
          </w:tcPr>
          <w:p w14:paraId="279E476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2997B4D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B50C4EE" w14:textId="1CCB4E58"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4EF553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CA529A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73C8DB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915845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0,16 m² bet &lt;0,18 m²</w:t>
            </w:r>
          </w:p>
        </w:tc>
        <w:tc>
          <w:tcPr>
            <w:tcW w:w="1030" w:type="dxa"/>
            <w:tcBorders>
              <w:top w:val="nil"/>
              <w:left w:val="nil"/>
              <w:bottom w:val="single" w:sz="4" w:space="0" w:color="auto"/>
              <w:right w:val="single" w:sz="8" w:space="0" w:color="auto"/>
            </w:tcBorders>
            <w:shd w:val="clear" w:color="auto" w:fill="auto"/>
            <w:noWrap/>
            <w:vAlign w:val="center"/>
            <w:hideMark/>
          </w:tcPr>
          <w:p w14:paraId="0982D5C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3E89514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07002D2" w14:textId="0D7E0B4F"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649FC5C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0739C7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E456E8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58ADCB7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0,18 m² bet &lt;0,20 m²</w:t>
            </w:r>
          </w:p>
        </w:tc>
        <w:tc>
          <w:tcPr>
            <w:tcW w:w="1030" w:type="dxa"/>
            <w:tcBorders>
              <w:top w:val="nil"/>
              <w:left w:val="nil"/>
              <w:bottom w:val="single" w:sz="4" w:space="0" w:color="auto"/>
              <w:right w:val="single" w:sz="8" w:space="0" w:color="auto"/>
            </w:tcBorders>
            <w:shd w:val="clear" w:color="auto" w:fill="auto"/>
            <w:noWrap/>
            <w:vAlign w:val="center"/>
            <w:hideMark/>
          </w:tcPr>
          <w:p w14:paraId="1E647F2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37849A1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040E398" w14:textId="0C64DF6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428F67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284650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C24E56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E80B5A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0,20 m² bet &lt;0,22 m²</w:t>
            </w:r>
          </w:p>
        </w:tc>
        <w:tc>
          <w:tcPr>
            <w:tcW w:w="1030" w:type="dxa"/>
            <w:tcBorders>
              <w:top w:val="nil"/>
              <w:left w:val="nil"/>
              <w:bottom w:val="single" w:sz="4" w:space="0" w:color="auto"/>
              <w:right w:val="single" w:sz="8" w:space="0" w:color="auto"/>
            </w:tcBorders>
            <w:shd w:val="clear" w:color="auto" w:fill="auto"/>
            <w:noWrap/>
            <w:vAlign w:val="center"/>
            <w:hideMark/>
          </w:tcPr>
          <w:p w14:paraId="6AC55AF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4" w:space="0" w:color="auto"/>
              <w:right w:val="single" w:sz="8" w:space="0" w:color="auto"/>
            </w:tcBorders>
          </w:tcPr>
          <w:p w14:paraId="14DA68B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0BC54455" w14:textId="641BD116"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4681AE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8DD043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1F73B8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04B2539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0,22 m² bet &lt;0,24 m²</w:t>
            </w:r>
          </w:p>
        </w:tc>
        <w:tc>
          <w:tcPr>
            <w:tcW w:w="1030" w:type="dxa"/>
            <w:tcBorders>
              <w:top w:val="nil"/>
              <w:left w:val="nil"/>
              <w:bottom w:val="single" w:sz="4" w:space="0" w:color="auto"/>
              <w:right w:val="single" w:sz="8" w:space="0" w:color="auto"/>
            </w:tcBorders>
            <w:shd w:val="clear" w:color="auto" w:fill="auto"/>
            <w:noWrap/>
            <w:vAlign w:val="center"/>
            <w:hideMark/>
          </w:tcPr>
          <w:p w14:paraId="483DF3F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w:t>
            </w:r>
          </w:p>
        </w:tc>
        <w:tc>
          <w:tcPr>
            <w:tcW w:w="1403" w:type="dxa"/>
            <w:tcBorders>
              <w:top w:val="nil"/>
              <w:left w:val="nil"/>
              <w:bottom w:val="single" w:sz="4" w:space="0" w:color="auto"/>
              <w:right w:val="single" w:sz="8" w:space="0" w:color="auto"/>
            </w:tcBorders>
          </w:tcPr>
          <w:p w14:paraId="1A3122F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7798AE2" w14:textId="767F5D5A"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9DB33D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9618DF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E8FE6B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191E35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0,24 m² bet &lt;0,26m²</w:t>
            </w:r>
          </w:p>
        </w:tc>
        <w:tc>
          <w:tcPr>
            <w:tcW w:w="1030" w:type="dxa"/>
            <w:tcBorders>
              <w:top w:val="nil"/>
              <w:left w:val="nil"/>
              <w:bottom w:val="single" w:sz="4" w:space="0" w:color="auto"/>
              <w:right w:val="single" w:sz="8" w:space="0" w:color="auto"/>
            </w:tcBorders>
            <w:shd w:val="clear" w:color="auto" w:fill="auto"/>
            <w:noWrap/>
            <w:vAlign w:val="center"/>
            <w:hideMark/>
          </w:tcPr>
          <w:p w14:paraId="14CBBF6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w:t>
            </w:r>
          </w:p>
        </w:tc>
        <w:tc>
          <w:tcPr>
            <w:tcW w:w="1403" w:type="dxa"/>
            <w:tcBorders>
              <w:top w:val="nil"/>
              <w:left w:val="nil"/>
              <w:bottom w:val="single" w:sz="4" w:space="0" w:color="auto"/>
              <w:right w:val="single" w:sz="8" w:space="0" w:color="auto"/>
            </w:tcBorders>
          </w:tcPr>
          <w:p w14:paraId="0F2D420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E02BD2E" w14:textId="28036871"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3CD1E51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B4F10F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34A39C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5198738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0,26 m²</w:t>
            </w:r>
          </w:p>
        </w:tc>
        <w:tc>
          <w:tcPr>
            <w:tcW w:w="1030" w:type="dxa"/>
            <w:tcBorders>
              <w:top w:val="nil"/>
              <w:left w:val="nil"/>
              <w:bottom w:val="single" w:sz="8" w:space="0" w:color="auto"/>
              <w:right w:val="single" w:sz="8" w:space="0" w:color="auto"/>
            </w:tcBorders>
            <w:shd w:val="clear" w:color="auto" w:fill="auto"/>
            <w:noWrap/>
            <w:vAlign w:val="center"/>
            <w:hideMark/>
          </w:tcPr>
          <w:p w14:paraId="60948D6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7</w:t>
            </w:r>
          </w:p>
        </w:tc>
        <w:tc>
          <w:tcPr>
            <w:tcW w:w="1403" w:type="dxa"/>
            <w:tcBorders>
              <w:top w:val="nil"/>
              <w:left w:val="nil"/>
              <w:bottom w:val="single" w:sz="8" w:space="0" w:color="auto"/>
              <w:right w:val="single" w:sz="8" w:space="0" w:color="auto"/>
            </w:tcBorders>
          </w:tcPr>
          <w:p w14:paraId="25CA7A9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5C729DF" w14:textId="196AD3A2" w:rsidTr="005E2789">
        <w:trPr>
          <w:trHeight w:val="3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20701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16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19790F2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3.4. </w:t>
            </w:r>
            <w:proofErr w:type="spellStart"/>
            <w:r w:rsidRPr="00AA2A69">
              <w:rPr>
                <w:rFonts w:ascii="Times New Roman" w:eastAsia="Times New Roman" w:hAnsi="Times New Roman" w:cs="Times New Roman"/>
                <w:color w:val="000000"/>
                <w:sz w:val="24"/>
                <w:szCs w:val="24"/>
                <w:lang w:eastAsia="lt-LT"/>
              </w:rPr>
              <w:t>Atkūriamų</w:t>
            </w:r>
            <w:proofErr w:type="spellEnd"/>
            <w:r w:rsidRPr="00AA2A69">
              <w:rPr>
                <w:rFonts w:ascii="Times New Roman" w:eastAsia="Times New Roman" w:hAnsi="Times New Roman" w:cs="Times New Roman"/>
                <w:color w:val="000000"/>
                <w:sz w:val="24"/>
                <w:szCs w:val="24"/>
                <w:lang w:eastAsia="lt-LT"/>
              </w:rPr>
              <w:t xml:space="preserve">  garso dažnių apatinė riba.</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471B1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46E8207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≤55 Hz.</w:t>
            </w:r>
          </w:p>
        </w:tc>
        <w:tc>
          <w:tcPr>
            <w:tcW w:w="1030" w:type="dxa"/>
            <w:tcBorders>
              <w:top w:val="nil"/>
              <w:left w:val="nil"/>
              <w:bottom w:val="single" w:sz="4" w:space="0" w:color="auto"/>
              <w:right w:val="single" w:sz="8" w:space="0" w:color="auto"/>
            </w:tcBorders>
            <w:shd w:val="clear" w:color="auto" w:fill="auto"/>
            <w:noWrap/>
            <w:vAlign w:val="center"/>
            <w:hideMark/>
          </w:tcPr>
          <w:p w14:paraId="52327BE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3245A0E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848B95C" w14:textId="0C052107"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49E469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708304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031110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4565F48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&gt; 55 Hz. bet &lt; 60 Hz.</w:t>
            </w:r>
          </w:p>
        </w:tc>
        <w:tc>
          <w:tcPr>
            <w:tcW w:w="1030" w:type="dxa"/>
            <w:tcBorders>
              <w:top w:val="nil"/>
              <w:left w:val="nil"/>
              <w:bottom w:val="single" w:sz="4" w:space="0" w:color="auto"/>
              <w:right w:val="single" w:sz="8" w:space="0" w:color="auto"/>
            </w:tcBorders>
            <w:shd w:val="clear" w:color="auto" w:fill="auto"/>
            <w:noWrap/>
            <w:vAlign w:val="center"/>
            <w:hideMark/>
          </w:tcPr>
          <w:p w14:paraId="7363D75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3BD0C41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0DB1FEB" w14:textId="521147C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8FBE46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275FF0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3C6D2C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D908DD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60 Hz. bet &lt; 65 Hz.</w:t>
            </w:r>
          </w:p>
        </w:tc>
        <w:tc>
          <w:tcPr>
            <w:tcW w:w="1030" w:type="dxa"/>
            <w:tcBorders>
              <w:top w:val="nil"/>
              <w:left w:val="nil"/>
              <w:bottom w:val="single" w:sz="4" w:space="0" w:color="auto"/>
              <w:right w:val="single" w:sz="8" w:space="0" w:color="auto"/>
            </w:tcBorders>
            <w:shd w:val="clear" w:color="auto" w:fill="auto"/>
            <w:noWrap/>
            <w:vAlign w:val="center"/>
            <w:hideMark/>
          </w:tcPr>
          <w:p w14:paraId="5D9DFC0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7BFAB77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2BC39B0" w14:textId="0BA5B897"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1643FC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DEEB09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8F99D2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B0D894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65 Hz. bet &lt; 70 Hz.</w:t>
            </w:r>
          </w:p>
        </w:tc>
        <w:tc>
          <w:tcPr>
            <w:tcW w:w="1030" w:type="dxa"/>
            <w:tcBorders>
              <w:top w:val="nil"/>
              <w:left w:val="nil"/>
              <w:bottom w:val="single" w:sz="4" w:space="0" w:color="auto"/>
              <w:right w:val="single" w:sz="8" w:space="0" w:color="auto"/>
            </w:tcBorders>
            <w:shd w:val="clear" w:color="auto" w:fill="auto"/>
            <w:noWrap/>
            <w:vAlign w:val="center"/>
            <w:hideMark/>
          </w:tcPr>
          <w:p w14:paraId="01591D0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4" w:space="0" w:color="auto"/>
              <w:right w:val="single" w:sz="8" w:space="0" w:color="auto"/>
            </w:tcBorders>
          </w:tcPr>
          <w:p w14:paraId="6FA73DB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585E14F" w14:textId="2250F01F"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9FDF71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EFD371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336A83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2DF6D4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70 Hz. bet &lt; 75 Hz.</w:t>
            </w:r>
          </w:p>
        </w:tc>
        <w:tc>
          <w:tcPr>
            <w:tcW w:w="1030" w:type="dxa"/>
            <w:tcBorders>
              <w:top w:val="nil"/>
              <w:left w:val="nil"/>
              <w:bottom w:val="single" w:sz="4" w:space="0" w:color="auto"/>
              <w:right w:val="single" w:sz="8" w:space="0" w:color="auto"/>
            </w:tcBorders>
            <w:shd w:val="clear" w:color="auto" w:fill="auto"/>
            <w:noWrap/>
            <w:vAlign w:val="center"/>
            <w:hideMark/>
          </w:tcPr>
          <w:p w14:paraId="406FA12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5</w:t>
            </w:r>
          </w:p>
        </w:tc>
        <w:tc>
          <w:tcPr>
            <w:tcW w:w="1403" w:type="dxa"/>
            <w:tcBorders>
              <w:top w:val="nil"/>
              <w:left w:val="nil"/>
              <w:bottom w:val="single" w:sz="4" w:space="0" w:color="auto"/>
              <w:right w:val="single" w:sz="8" w:space="0" w:color="auto"/>
            </w:tcBorders>
          </w:tcPr>
          <w:p w14:paraId="1618945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D1ADF45" w14:textId="7E771EB8"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C21578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626FED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10AD46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78213A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75 Hz. bet &lt; 80 Hz.</w:t>
            </w:r>
          </w:p>
        </w:tc>
        <w:tc>
          <w:tcPr>
            <w:tcW w:w="1030" w:type="dxa"/>
            <w:tcBorders>
              <w:top w:val="nil"/>
              <w:left w:val="nil"/>
              <w:bottom w:val="single" w:sz="4" w:space="0" w:color="auto"/>
              <w:right w:val="single" w:sz="8" w:space="0" w:color="auto"/>
            </w:tcBorders>
            <w:shd w:val="clear" w:color="auto" w:fill="auto"/>
            <w:noWrap/>
            <w:vAlign w:val="center"/>
            <w:hideMark/>
          </w:tcPr>
          <w:p w14:paraId="0439EBE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6</w:t>
            </w:r>
          </w:p>
        </w:tc>
        <w:tc>
          <w:tcPr>
            <w:tcW w:w="1403" w:type="dxa"/>
            <w:tcBorders>
              <w:top w:val="nil"/>
              <w:left w:val="nil"/>
              <w:bottom w:val="single" w:sz="4" w:space="0" w:color="auto"/>
              <w:right w:val="single" w:sz="8" w:space="0" w:color="auto"/>
            </w:tcBorders>
          </w:tcPr>
          <w:p w14:paraId="3AE2623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4176304" w14:textId="2EB03EC6"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4AF42D5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47B285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3C72FA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1B7BED4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80 Hz.</w:t>
            </w:r>
          </w:p>
        </w:tc>
        <w:tc>
          <w:tcPr>
            <w:tcW w:w="1030" w:type="dxa"/>
            <w:tcBorders>
              <w:top w:val="nil"/>
              <w:left w:val="nil"/>
              <w:bottom w:val="single" w:sz="8" w:space="0" w:color="auto"/>
              <w:right w:val="single" w:sz="8" w:space="0" w:color="auto"/>
            </w:tcBorders>
            <w:shd w:val="clear" w:color="auto" w:fill="auto"/>
            <w:noWrap/>
            <w:vAlign w:val="center"/>
            <w:hideMark/>
          </w:tcPr>
          <w:p w14:paraId="7C4AFE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7</w:t>
            </w:r>
          </w:p>
        </w:tc>
        <w:tc>
          <w:tcPr>
            <w:tcW w:w="1403" w:type="dxa"/>
            <w:tcBorders>
              <w:top w:val="nil"/>
              <w:left w:val="nil"/>
              <w:bottom w:val="single" w:sz="8" w:space="0" w:color="auto"/>
              <w:right w:val="single" w:sz="8" w:space="0" w:color="auto"/>
            </w:tcBorders>
          </w:tcPr>
          <w:p w14:paraId="3A64FE6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3ED3E2E" w14:textId="0FA79A5C" w:rsidTr="005E2789">
        <w:trPr>
          <w:trHeight w:val="3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3E8C7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17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A9F55F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3.4. </w:t>
            </w:r>
            <w:proofErr w:type="spellStart"/>
            <w:r w:rsidRPr="00AA2A69">
              <w:rPr>
                <w:rFonts w:ascii="Times New Roman" w:eastAsia="Times New Roman" w:hAnsi="Times New Roman" w:cs="Times New Roman"/>
                <w:color w:val="000000"/>
                <w:sz w:val="24"/>
                <w:szCs w:val="24"/>
                <w:lang w:eastAsia="lt-LT"/>
              </w:rPr>
              <w:t>Pikinis</w:t>
            </w:r>
            <w:proofErr w:type="spellEnd"/>
            <w:r w:rsidRPr="00AA2A69">
              <w:rPr>
                <w:rFonts w:ascii="Times New Roman" w:eastAsia="Times New Roman" w:hAnsi="Times New Roman" w:cs="Times New Roman"/>
                <w:color w:val="000000"/>
                <w:sz w:val="24"/>
                <w:szCs w:val="24"/>
                <w:lang w:eastAsia="lt-LT"/>
              </w:rPr>
              <w:t xml:space="preserve"> garso slėgis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B0FF0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4A35834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120 </w:t>
            </w:r>
            <w:proofErr w:type="spellStart"/>
            <w:r w:rsidRPr="00AA2A69">
              <w:rPr>
                <w:rFonts w:ascii="Times New Roman" w:eastAsia="Times New Roman" w:hAnsi="Times New Roman" w:cs="Times New Roman"/>
                <w:color w:val="000000"/>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01F9B6F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2BD96DD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329C918" w14:textId="1175B34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1F774EB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F14AC4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723320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C42525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&gt; 120 </w:t>
            </w:r>
            <w:proofErr w:type="spellStart"/>
            <w:r w:rsidRPr="00AA2A69">
              <w:rPr>
                <w:rFonts w:ascii="Times New Roman" w:eastAsia="Times New Roman" w:hAnsi="Times New Roman" w:cs="Times New Roman"/>
                <w:color w:val="000000"/>
                <w:sz w:val="24"/>
                <w:szCs w:val="24"/>
                <w:lang w:eastAsia="lt-LT"/>
              </w:rPr>
              <w:t>dB</w:t>
            </w:r>
            <w:proofErr w:type="spellEnd"/>
            <w:r w:rsidRPr="00AA2A69">
              <w:rPr>
                <w:rFonts w:ascii="Times New Roman" w:eastAsia="Times New Roman" w:hAnsi="Times New Roman" w:cs="Times New Roman"/>
                <w:color w:val="000000"/>
                <w:sz w:val="24"/>
                <w:szCs w:val="24"/>
                <w:lang w:eastAsia="lt-LT"/>
              </w:rPr>
              <w:t xml:space="preserve"> bet  &lt; 123 </w:t>
            </w:r>
            <w:proofErr w:type="spellStart"/>
            <w:r w:rsidRPr="00AA2A69">
              <w:rPr>
                <w:rFonts w:ascii="Times New Roman" w:eastAsia="Times New Roman" w:hAnsi="Times New Roman" w:cs="Times New Roman"/>
                <w:color w:val="000000"/>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575E993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6B6A9B7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1D852C4" w14:textId="40C22B92"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55149B4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2969CF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70F4D0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6109BA1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 123 </w:t>
            </w:r>
            <w:proofErr w:type="spellStart"/>
            <w:r w:rsidRPr="00AA2A69">
              <w:rPr>
                <w:rFonts w:ascii="Times New Roman" w:eastAsia="Times New Roman" w:hAnsi="Times New Roman" w:cs="Times New Roman"/>
                <w:color w:val="000000"/>
                <w:sz w:val="24"/>
                <w:szCs w:val="24"/>
                <w:lang w:eastAsia="lt-LT"/>
              </w:rPr>
              <w:t>dB</w:t>
            </w:r>
            <w:proofErr w:type="spellEnd"/>
            <w:r w:rsidRPr="00AA2A69">
              <w:rPr>
                <w:rFonts w:ascii="Times New Roman" w:eastAsia="Times New Roman" w:hAnsi="Times New Roman" w:cs="Times New Roman"/>
                <w:color w:val="000000"/>
                <w:sz w:val="24"/>
                <w:szCs w:val="24"/>
                <w:lang w:eastAsia="lt-LT"/>
              </w:rPr>
              <w:t xml:space="preserve"> bet &lt; 126 </w:t>
            </w:r>
            <w:proofErr w:type="spellStart"/>
            <w:r w:rsidRPr="00AA2A69">
              <w:rPr>
                <w:rFonts w:ascii="Times New Roman" w:eastAsia="Times New Roman" w:hAnsi="Times New Roman" w:cs="Times New Roman"/>
                <w:color w:val="000000"/>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4D35BE7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740E644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B934887" w14:textId="3B92310D"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02EBEEE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038517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B99CAE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560AB34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 126 </w:t>
            </w:r>
            <w:proofErr w:type="spellStart"/>
            <w:r w:rsidRPr="00AA2A69">
              <w:rPr>
                <w:rFonts w:ascii="Times New Roman" w:eastAsia="Times New Roman" w:hAnsi="Times New Roman" w:cs="Times New Roman"/>
                <w:color w:val="000000"/>
                <w:sz w:val="24"/>
                <w:szCs w:val="24"/>
                <w:lang w:eastAsia="lt-LT"/>
              </w:rPr>
              <w:t>dB</w:t>
            </w:r>
            <w:proofErr w:type="spellEnd"/>
            <w:r w:rsidRPr="00AA2A69">
              <w:rPr>
                <w:rFonts w:ascii="Times New Roman" w:eastAsia="Times New Roman" w:hAnsi="Times New Roman" w:cs="Times New Roman"/>
                <w:color w:val="000000"/>
                <w:sz w:val="24"/>
                <w:szCs w:val="24"/>
                <w:lang w:eastAsia="lt-LT"/>
              </w:rPr>
              <w:t xml:space="preserve"> bet &lt; 129dB</w:t>
            </w:r>
          </w:p>
        </w:tc>
        <w:tc>
          <w:tcPr>
            <w:tcW w:w="1030" w:type="dxa"/>
            <w:tcBorders>
              <w:top w:val="nil"/>
              <w:left w:val="nil"/>
              <w:bottom w:val="single" w:sz="4" w:space="0" w:color="auto"/>
              <w:right w:val="single" w:sz="8" w:space="0" w:color="auto"/>
            </w:tcBorders>
            <w:shd w:val="clear" w:color="auto" w:fill="auto"/>
            <w:noWrap/>
            <w:vAlign w:val="center"/>
            <w:hideMark/>
          </w:tcPr>
          <w:p w14:paraId="738C61D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7270909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F6BDD6D" w14:textId="5048E2D2"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0C525CF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EC4C47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DB31D6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0B7B7CB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 129 </w:t>
            </w:r>
            <w:proofErr w:type="spellStart"/>
            <w:r w:rsidRPr="00AA2A69">
              <w:rPr>
                <w:rFonts w:ascii="Times New Roman" w:eastAsia="Times New Roman" w:hAnsi="Times New Roman" w:cs="Times New Roman"/>
                <w:color w:val="000000"/>
                <w:sz w:val="24"/>
                <w:szCs w:val="24"/>
                <w:lang w:eastAsia="lt-LT"/>
              </w:rPr>
              <w:t>dB</w:t>
            </w:r>
            <w:proofErr w:type="spellEnd"/>
            <w:r w:rsidRPr="00AA2A69">
              <w:rPr>
                <w:rFonts w:ascii="Times New Roman" w:eastAsia="Times New Roman" w:hAnsi="Times New Roman" w:cs="Times New Roman"/>
                <w:color w:val="000000"/>
                <w:sz w:val="24"/>
                <w:szCs w:val="24"/>
                <w:lang w:eastAsia="lt-LT"/>
              </w:rPr>
              <w:t xml:space="preserve"> </w:t>
            </w:r>
          </w:p>
        </w:tc>
        <w:tc>
          <w:tcPr>
            <w:tcW w:w="1030" w:type="dxa"/>
            <w:tcBorders>
              <w:top w:val="nil"/>
              <w:left w:val="nil"/>
              <w:bottom w:val="single" w:sz="8" w:space="0" w:color="auto"/>
              <w:right w:val="single" w:sz="8" w:space="0" w:color="auto"/>
            </w:tcBorders>
            <w:shd w:val="clear" w:color="auto" w:fill="auto"/>
            <w:noWrap/>
            <w:vAlign w:val="center"/>
            <w:hideMark/>
          </w:tcPr>
          <w:p w14:paraId="1B6B536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8" w:space="0" w:color="auto"/>
              <w:right w:val="single" w:sz="8" w:space="0" w:color="auto"/>
            </w:tcBorders>
          </w:tcPr>
          <w:p w14:paraId="17327CC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A8B171A" w14:textId="7474A9B1" w:rsidTr="005E2789">
        <w:trPr>
          <w:trHeight w:val="9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1A893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18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5D0F157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3.4. Vienai garso kolonėlei skiriamų garso stiprintuvo kanalų kiekis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B7543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6225AD1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Vienai garso kolonėlei skiriamas ne daugiau kaip 1 stiprintuvo kanalas (bendrai visiems kolonėlėje esantiems garsiakalbiams)</w:t>
            </w:r>
          </w:p>
        </w:tc>
        <w:tc>
          <w:tcPr>
            <w:tcW w:w="1030" w:type="dxa"/>
            <w:tcBorders>
              <w:top w:val="nil"/>
              <w:left w:val="nil"/>
              <w:bottom w:val="single" w:sz="4" w:space="0" w:color="auto"/>
              <w:right w:val="single" w:sz="8" w:space="0" w:color="auto"/>
            </w:tcBorders>
            <w:shd w:val="clear" w:color="auto" w:fill="auto"/>
            <w:noWrap/>
            <w:vAlign w:val="center"/>
            <w:hideMark/>
          </w:tcPr>
          <w:p w14:paraId="5A6E74F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3A9ECEC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1AA0B9D" w14:textId="5B6B9F9C" w:rsidTr="005E2789">
        <w:trPr>
          <w:trHeight w:val="1500"/>
        </w:trPr>
        <w:tc>
          <w:tcPr>
            <w:tcW w:w="1083" w:type="dxa"/>
            <w:vMerge/>
            <w:tcBorders>
              <w:top w:val="nil"/>
              <w:left w:val="single" w:sz="8" w:space="0" w:color="auto"/>
              <w:bottom w:val="single" w:sz="8" w:space="0" w:color="000000"/>
              <w:right w:val="single" w:sz="4" w:space="0" w:color="auto"/>
            </w:tcBorders>
            <w:vAlign w:val="center"/>
            <w:hideMark/>
          </w:tcPr>
          <w:p w14:paraId="250230B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012AD8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797C28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40D73A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Vienai garso kolonėlei skiriami 2 stiprintuvo kanalai kurių kiekvienas skirtas stiprinti skirtingo tipo (aukštų dažnių, vidutinių/žemų dažnių) garsiakalbius, nepaisant stiprinamų </w:t>
            </w:r>
            <w:proofErr w:type="spellStart"/>
            <w:r w:rsidRPr="00AA2A69">
              <w:rPr>
                <w:rFonts w:ascii="Times New Roman" w:eastAsia="Times New Roman" w:hAnsi="Times New Roman" w:cs="Times New Roman"/>
                <w:color w:val="000000"/>
                <w:sz w:val="24"/>
                <w:szCs w:val="24"/>
                <w:lang w:eastAsia="lt-LT"/>
              </w:rPr>
              <w:t>garsiakabių</w:t>
            </w:r>
            <w:proofErr w:type="spellEnd"/>
            <w:r w:rsidRPr="00AA2A69">
              <w:rPr>
                <w:rFonts w:ascii="Times New Roman" w:eastAsia="Times New Roman" w:hAnsi="Times New Roman" w:cs="Times New Roman"/>
                <w:color w:val="000000"/>
                <w:sz w:val="24"/>
                <w:szCs w:val="24"/>
                <w:lang w:eastAsia="lt-LT"/>
              </w:rPr>
              <w:t xml:space="preserve"> kiekio. </w:t>
            </w:r>
          </w:p>
        </w:tc>
        <w:tc>
          <w:tcPr>
            <w:tcW w:w="1030" w:type="dxa"/>
            <w:tcBorders>
              <w:top w:val="nil"/>
              <w:left w:val="nil"/>
              <w:bottom w:val="single" w:sz="4" w:space="0" w:color="auto"/>
              <w:right w:val="single" w:sz="8" w:space="0" w:color="auto"/>
            </w:tcBorders>
            <w:shd w:val="clear" w:color="auto" w:fill="auto"/>
            <w:noWrap/>
            <w:vAlign w:val="center"/>
            <w:hideMark/>
          </w:tcPr>
          <w:p w14:paraId="331AAEA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4AD7038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2A234C4" w14:textId="61409761" w:rsidTr="005E2789">
        <w:trPr>
          <w:trHeight w:val="1215"/>
        </w:trPr>
        <w:tc>
          <w:tcPr>
            <w:tcW w:w="1083" w:type="dxa"/>
            <w:vMerge/>
            <w:tcBorders>
              <w:top w:val="nil"/>
              <w:left w:val="single" w:sz="8" w:space="0" w:color="auto"/>
              <w:bottom w:val="single" w:sz="8" w:space="0" w:color="000000"/>
              <w:right w:val="single" w:sz="4" w:space="0" w:color="auto"/>
            </w:tcBorders>
            <w:vAlign w:val="center"/>
            <w:hideMark/>
          </w:tcPr>
          <w:p w14:paraId="138C578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A07D46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96C49E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7A5B547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Kiekvienam kolonėlėje esančiam garsiakalbiui skiriamas atskiras stiprintuvo kanalas ir kurių kiekis ne mažesnis nei 3 vnt. (Minimalus garsiakalbių kiekis pagal TS yra 3 vnt.)</w:t>
            </w:r>
          </w:p>
        </w:tc>
        <w:tc>
          <w:tcPr>
            <w:tcW w:w="1030" w:type="dxa"/>
            <w:tcBorders>
              <w:top w:val="nil"/>
              <w:left w:val="nil"/>
              <w:bottom w:val="single" w:sz="8" w:space="0" w:color="auto"/>
              <w:right w:val="single" w:sz="8" w:space="0" w:color="auto"/>
            </w:tcBorders>
            <w:shd w:val="clear" w:color="auto" w:fill="auto"/>
            <w:noWrap/>
            <w:vAlign w:val="center"/>
            <w:hideMark/>
          </w:tcPr>
          <w:p w14:paraId="1CC4529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8" w:space="0" w:color="auto"/>
              <w:right w:val="single" w:sz="8" w:space="0" w:color="auto"/>
            </w:tcBorders>
          </w:tcPr>
          <w:p w14:paraId="05FC492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D924CA9" w14:textId="07347001" w:rsidTr="005E2789">
        <w:trPr>
          <w:trHeight w:val="347"/>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CF13F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19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0A3E305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3.5. </w:t>
            </w:r>
            <w:proofErr w:type="spellStart"/>
            <w:r w:rsidRPr="00AA2A69">
              <w:rPr>
                <w:rFonts w:ascii="Times New Roman" w:eastAsia="Times New Roman" w:hAnsi="Times New Roman" w:cs="Times New Roman"/>
                <w:color w:val="000000"/>
                <w:sz w:val="24"/>
                <w:szCs w:val="24"/>
                <w:lang w:eastAsia="lt-LT"/>
              </w:rPr>
              <w:t>Diskretizavimo</w:t>
            </w:r>
            <w:proofErr w:type="spellEnd"/>
            <w:r w:rsidRPr="00AA2A69">
              <w:rPr>
                <w:rFonts w:ascii="Times New Roman" w:eastAsia="Times New Roman" w:hAnsi="Times New Roman" w:cs="Times New Roman"/>
                <w:color w:val="000000"/>
                <w:sz w:val="24"/>
                <w:szCs w:val="24"/>
                <w:lang w:eastAsia="lt-LT"/>
              </w:rPr>
              <w:t xml:space="preserve"> dažnis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ED06CB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noWrap/>
            <w:vAlign w:val="center"/>
            <w:hideMark/>
          </w:tcPr>
          <w:p w14:paraId="6CE87C4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 44,1 bet ≤ 48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nil"/>
              <w:left w:val="nil"/>
              <w:bottom w:val="single" w:sz="4" w:space="0" w:color="auto"/>
              <w:right w:val="single" w:sz="8" w:space="0" w:color="auto"/>
            </w:tcBorders>
            <w:shd w:val="clear" w:color="auto" w:fill="auto"/>
            <w:noWrap/>
            <w:vAlign w:val="center"/>
            <w:hideMark/>
          </w:tcPr>
          <w:p w14:paraId="2DF4A60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01B98BA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ED6F7DC" w14:textId="51D980AB" w:rsidTr="005E2789">
        <w:trPr>
          <w:trHeight w:val="267"/>
        </w:trPr>
        <w:tc>
          <w:tcPr>
            <w:tcW w:w="1083" w:type="dxa"/>
            <w:vMerge/>
            <w:tcBorders>
              <w:top w:val="nil"/>
              <w:left w:val="single" w:sz="8" w:space="0" w:color="auto"/>
              <w:bottom w:val="single" w:sz="8" w:space="0" w:color="000000"/>
              <w:right w:val="single" w:sz="4" w:space="0" w:color="auto"/>
            </w:tcBorders>
            <w:vAlign w:val="center"/>
            <w:hideMark/>
          </w:tcPr>
          <w:p w14:paraId="1093BB6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E880C6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450533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noWrap/>
            <w:vAlign w:val="center"/>
            <w:hideMark/>
          </w:tcPr>
          <w:p w14:paraId="6895144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&gt; 48 bet ≤ 96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nil"/>
              <w:left w:val="nil"/>
              <w:bottom w:val="single" w:sz="8" w:space="0" w:color="auto"/>
              <w:right w:val="single" w:sz="8" w:space="0" w:color="auto"/>
            </w:tcBorders>
            <w:shd w:val="clear" w:color="auto" w:fill="auto"/>
            <w:noWrap/>
            <w:vAlign w:val="center"/>
            <w:hideMark/>
          </w:tcPr>
          <w:p w14:paraId="3A37196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202A016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7CC9954" w14:textId="6BCF600B"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EF928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20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4CD53C8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3.5. Galimybė valdyti iš nutolusio kompiuterio</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80E29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0A80730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Galimybės valdyti įrenginį iš nutolusio kompiuterio nėra</w:t>
            </w:r>
          </w:p>
        </w:tc>
        <w:tc>
          <w:tcPr>
            <w:tcW w:w="1030" w:type="dxa"/>
            <w:tcBorders>
              <w:top w:val="nil"/>
              <w:left w:val="nil"/>
              <w:bottom w:val="single" w:sz="4" w:space="0" w:color="auto"/>
              <w:right w:val="single" w:sz="8" w:space="0" w:color="auto"/>
            </w:tcBorders>
            <w:shd w:val="clear" w:color="auto" w:fill="auto"/>
            <w:noWrap/>
            <w:vAlign w:val="center"/>
            <w:hideMark/>
          </w:tcPr>
          <w:p w14:paraId="7CC9764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0DA46A1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C616CDE" w14:textId="4E7B36B5" w:rsidTr="005E2789">
        <w:trPr>
          <w:trHeight w:val="615"/>
        </w:trPr>
        <w:tc>
          <w:tcPr>
            <w:tcW w:w="1083" w:type="dxa"/>
            <w:vMerge/>
            <w:tcBorders>
              <w:top w:val="nil"/>
              <w:left w:val="single" w:sz="8" w:space="0" w:color="auto"/>
              <w:bottom w:val="single" w:sz="8" w:space="0" w:color="000000"/>
              <w:right w:val="single" w:sz="4" w:space="0" w:color="auto"/>
            </w:tcBorders>
            <w:vAlign w:val="center"/>
            <w:hideMark/>
          </w:tcPr>
          <w:p w14:paraId="5F23034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D40C95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9795B6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5FB3A8B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 valdyti įrenginį iš nutolusio kompiuterio yra</w:t>
            </w:r>
          </w:p>
        </w:tc>
        <w:tc>
          <w:tcPr>
            <w:tcW w:w="1030" w:type="dxa"/>
            <w:tcBorders>
              <w:top w:val="nil"/>
              <w:left w:val="nil"/>
              <w:bottom w:val="single" w:sz="8" w:space="0" w:color="auto"/>
              <w:right w:val="single" w:sz="8" w:space="0" w:color="auto"/>
            </w:tcBorders>
            <w:shd w:val="clear" w:color="auto" w:fill="auto"/>
            <w:noWrap/>
            <w:vAlign w:val="center"/>
            <w:hideMark/>
          </w:tcPr>
          <w:p w14:paraId="0A5BBCA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67EEA7B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03FED92E" w14:textId="1BA44D2B" w:rsidTr="005E2789">
        <w:trPr>
          <w:trHeight w:val="12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9A79C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21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013FC91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3.5. </w:t>
            </w: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w:t>
            </w:r>
            <w:proofErr w:type="spellStart"/>
            <w:r w:rsidRPr="00AA2A69">
              <w:rPr>
                <w:rFonts w:ascii="Times New Roman" w:eastAsia="Times New Roman" w:hAnsi="Times New Roman" w:cs="Times New Roman"/>
                <w:color w:val="000000"/>
                <w:sz w:val="24"/>
                <w:szCs w:val="24"/>
                <w:lang w:eastAsia="lt-LT"/>
              </w:rPr>
              <w:t>Latency</w:t>
            </w:r>
            <w:proofErr w:type="spellEnd"/>
            <w:r w:rsidRPr="00AA2A69">
              <w:rPr>
                <w:rFonts w:ascii="Times New Roman" w:eastAsia="Times New Roman" w:hAnsi="Times New Roman" w:cs="Times New Roman"/>
                <w:color w:val="000000"/>
                <w:sz w:val="24"/>
                <w:szCs w:val="24"/>
                <w:lang w:eastAsia="lt-LT"/>
              </w:rPr>
              <w:t>" trukmės kitimas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12A83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bottom"/>
            <w:hideMark/>
          </w:tcPr>
          <w:p w14:paraId="71CB06B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Gamintojas nenurodo, kad </w:t>
            </w: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w:t>
            </w:r>
            <w:proofErr w:type="spellStart"/>
            <w:r w:rsidRPr="00AA2A69">
              <w:rPr>
                <w:rFonts w:ascii="Times New Roman" w:eastAsia="Times New Roman" w:hAnsi="Times New Roman" w:cs="Times New Roman"/>
                <w:color w:val="000000"/>
                <w:sz w:val="24"/>
                <w:szCs w:val="24"/>
                <w:lang w:eastAsia="lt-LT"/>
              </w:rPr>
              <w:t>Latensy</w:t>
            </w:r>
            <w:proofErr w:type="spellEnd"/>
            <w:r w:rsidRPr="00AA2A69">
              <w:rPr>
                <w:rFonts w:ascii="Times New Roman" w:eastAsia="Times New Roman" w:hAnsi="Times New Roman" w:cs="Times New Roman"/>
                <w:color w:val="000000"/>
                <w:sz w:val="24"/>
                <w:szCs w:val="24"/>
                <w:lang w:eastAsia="lt-LT"/>
              </w:rPr>
              <w:t xml:space="preserve">" trukmė yra nekintanti nepriklausomai nuo vykdomų </w:t>
            </w: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kiekio.</w:t>
            </w:r>
          </w:p>
        </w:tc>
        <w:tc>
          <w:tcPr>
            <w:tcW w:w="1030" w:type="dxa"/>
            <w:tcBorders>
              <w:top w:val="nil"/>
              <w:left w:val="nil"/>
              <w:bottom w:val="single" w:sz="4" w:space="0" w:color="auto"/>
              <w:right w:val="single" w:sz="8" w:space="0" w:color="auto"/>
            </w:tcBorders>
            <w:shd w:val="clear" w:color="auto" w:fill="auto"/>
            <w:noWrap/>
            <w:vAlign w:val="center"/>
            <w:hideMark/>
          </w:tcPr>
          <w:p w14:paraId="14CC7DB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09311A2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62E8DD1" w14:textId="2F74BF58" w:rsidTr="005E2789">
        <w:trPr>
          <w:trHeight w:val="1215"/>
        </w:trPr>
        <w:tc>
          <w:tcPr>
            <w:tcW w:w="1083" w:type="dxa"/>
            <w:vMerge/>
            <w:tcBorders>
              <w:top w:val="nil"/>
              <w:left w:val="single" w:sz="8" w:space="0" w:color="auto"/>
              <w:bottom w:val="single" w:sz="8" w:space="0" w:color="000000"/>
              <w:right w:val="single" w:sz="4" w:space="0" w:color="auto"/>
            </w:tcBorders>
            <w:vAlign w:val="center"/>
            <w:hideMark/>
          </w:tcPr>
          <w:p w14:paraId="62DE601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81892B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1C254B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bottom"/>
            <w:hideMark/>
          </w:tcPr>
          <w:p w14:paraId="07380A0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Gamintojas nurodo, kad </w:t>
            </w: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w:t>
            </w:r>
            <w:proofErr w:type="spellStart"/>
            <w:r w:rsidRPr="00AA2A69">
              <w:rPr>
                <w:rFonts w:ascii="Times New Roman" w:eastAsia="Times New Roman" w:hAnsi="Times New Roman" w:cs="Times New Roman"/>
                <w:color w:val="000000"/>
                <w:sz w:val="24"/>
                <w:szCs w:val="24"/>
                <w:lang w:eastAsia="lt-LT"/>
              </w:rPr>
              <w:t>Latensy</w:t>
            </w:r>
            <w:proofErr w:type="spellEnd"/>
            <w:r w:rsidRPr="00AA2A69">
              <w:rPr>
                <w:rFonts w:ascii="Times New Roman" w:eastAsia="Times New Roman" w:hAnsi="Times New Roman" w:cs="Times New Roman"/>
                <w:color w:val="000000"/>
                <w:sz w:val="24"/>
                <w:szCs w:val="24"/>
                <w:lang w:eastAsia="lt-LT"/>
              </w:rPr>
              <w:t xml:space="preserve">" trukmė yra nekintanti nepriklausomai nuo vykdomų </w:t>
            </w: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kiekio.</w:t>
            </w:r>
          </w:p>
        </w:tc>
        <w:tc>
          <w:tcPr>
            <w:tcW w:w="1030" w:type="dxa"/>
            <w:tcBorders>
              <w:top w:val="nil"/>
              <w:left w:val="nil"/>
              <w:bottom w:val="single" w:sz="8" w:space="0" w:color="auto"/>
              <w:right w:val="single" w:sz="8" w:space="0" w:color="auto"/>
            </w:tcBorders>
            <w:shd w:val="clear" w:color="auto" w:fill="auto"/>
            <w:noWrap/>
            <w:vAlign w:val="center"/>
            <w:hideMark/>
          </w:tcPr>
          <w:p w14:paraId="0BE6895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2CDD59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4D1D4C3" w14:textId="49CEDFBC" w:rsidTr="005E2789">
        <w:trPr>
          <w:trHeight w:val="9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0356E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22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1229BCC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3.5. Valdymo procesoriaus </w:t>
            </w:r>
            <w:r w:rsidRPr="00AA2A69">
              <w:rPr>
                <w:rFonts w:ascii="Times New Roman" w:eastAsia="Times New Roman" w:hAnsi="Times New Roman" w:cs="Times New Roman"/>
                <w:color w:val="000000"/>
                <w:sz w:val="24"/>
                <w:szCs w:val="24"/>
                <w:lang w:eastAsia="lt-LT"/>
              </w:rPr>
              <w:lastRenderedPageBreak/>
              <w:t>parametrų keitimas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3CD8F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lastRenderedPageBreak/>
              <w:t>Didžiausia</w:t>
            </w:r>
          </w:p>
        </w:tc>
        <w:tc>
          <w:tcPr>
            <w:tcW w:w="3543" w:type="dxa"/>
            <w:tcBorders>
              <w:top w:val="nil"/>
              <w:left w:val="nil"/>
              <w:bottom w:val="single" w:sz="4" w:space="0" w:color="auto"/>
              <w:right w:val="single" w:sz="4" w:space="0" w:color="auto"/>
            </w:tcBorders>
            <w:shd w:val="clear" w:color="auto" w:fill="auto"/>
            <w:vAlign w:val="bottom"/>
            <w:hideMark/>
          </w:tcPr>
          <w:p w14:paraId="475D5DE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Valdymo procesoriaus parametrai keičiami tiesiogiai ant pačio procesoriaus esančiais valdikliais</w:t>
            </w:r>
          </w:p>
        </w:tc>
        <w:tc>
          <w:tcPr>
            <w:tcW w:w="1030" w:type="dxa"/>
            <w:tcBorders>
              <w:top w:val="nil"/>
              <w:left w:val="nil"/>
              <w:bottom w:val="single" w:sz="4" w:space="0" w:color="auto"/>
              <w:right w:val="single" w:sz="8" w:space="0" w:color="auto"/>
            </w:tcBorders>
            <w:shd w:val="clear" w:color="auto" w:fill="auto"/>
            <w:noWrap/>
            <w:vAlign w:val="center"/>
            <w:hideMark/>
          </w:tcPr>
          <w:p w14:paraId="63E8CB7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206A0E3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550ABFB" w14:textId="5B810F12" w:rsidTr="005E2789">
        <w:trPr>
          <w:trHeight w:val="1200"/>
        </w:trPr>
        <w:tc>
          <w:tcPr>
            <w:tcW w:w="1083" w:type="dxa"/>
            <w:vMerge/>
            <w:tcBorders>
              <w:top w:val="nil"/>
              <w:left w:val="single" w:sz="8" w:space="0" w:color="auto"/>
              <w:bottom w:val="single" w:sz="8" w:space="0" w:color="000000"/>
              <w:right w:val="single" w:sz="4" w:space="0" w:color="auto"/>
            </w:tcBorders>
            <w:vAlign w:val="center"/>
            <w:hideMark/>
          </w:tcPr>
          <w:p w14:paraId="30DC42D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CFBF6B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934731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bottom"/>
            <w:hideMark/>
          </w:tcPr>
          <w:p w14:paraId="2C30246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Valdymo procesoriaus parametrai keičiami per specializuotą programinę įrangą kompiuterio pagalba, tiesiogiai prijungus kompiuterį prie procesoriaus</w:t>
            </w:r>
          </w:p>
        </w:tc>
        <w:tc>
          <w:tcPr>
            <w:tcW w:w="1030" w:type="dxa"/>
            <w:tcBorders>
              <w:top w:val="nil"/>
              <w:left w:val="nil"/>
              <w:bottom w:val="single" w:sz="4" w:space="0" w:color="auto"/>
              <w:right w:val="single" w:sz="8" w:space="0" w:color="auto"/>
            </w:tcBorders>
            <w:shd w:val="clear" w:color="auto" w:fill="auto"/>
            <w:noWrap/>
            <w:vAlign w:val="center"/>
            <w:hideMark/>
          </w:tcPr>
          <w:p w14:paraId="4DF2591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012C0E5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6517C85" w14:textId="581EB48C" w:rsidTr="005E2789">
        <w:trPr>
          <w:trHeight w:val="688"/>
        </w:trPr>
        <w:tc>
          <w:tcPr>
            <w:tcW w:w="1083" w:type="dxa"/>
            <w:vMerge/>
            <w:tcBorders>
              <w:top w:val="nil"/>
              <w:left w:val="single" w:sz="8" w:space="0" w:color="auto"/>
              <w:bottom w:val="single" w:sz="8" w:space="0" w:color="000000"/>
              <w:right w:val="single" w:sz="4" w:space="0" w:color="auto"/>
            </w:tcBorders>
            <w:vAlign w:val="center"/>
            <w:hideMark/>
          </w:tcPr>
          <w:p w14:paraId="62E2BA3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F0E976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DD28EC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bottom"/>
            <w:hideMark/>
          </w:tcPr>
          <w:p w14:paraId="71BC2BA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Valdymo procesoriaus parametrai keičiami per specializuotą programinę įrangą kompiuterio pagalba bevieliu būdu, kai kompiuteris ir procesorius prijungti prie tame pačiame tinkle esančių bevielio tinklo stotelių. </w:t>
            </w:r>
          </w:p>
        </w:tc>
        <w:tc>
          <w:tcPr>
            <w:tcW w:w="1030" w:type="dxa"/>
            <w:tcBorders>
              <w:top w:val="nil"/>
              <w:left w:val="nil"/>
              <w:bottom w:val="single" w:sz="8" w:space="0" w:color="auto"/>
              <w:right w:val="single" w:sz="8" w:space="0" w:color="auto"/>
            </w:tcBorders>
            <w:shd w:val="clear" w:color="auto" w:fill="auto"/>
            <w:noWrap/>
            <w:vAlign w:val="center"/>
            <w:hideMark/>
          </w:tcPr>
          <w:p w14:paraId="5AE38AD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8" w:space="0" w:color="auto"/>
              <w:right w:val="single" w:sz="8" w:space="0" w:color="auto"/>
            </w:tcBorders>
          </w:tcPr>
          <w:p w14:paraId="2D0151C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25B40C5" w14:textId="1BE52307"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22D92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23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56F26B8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3.5. </w:t>
            </w: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w:t>
            </w:r>
            <w:proofErr w:type="spellStart"/>
            <w:r w:rsidRPr="00AA2A69">
              <w:rPr>
                <w:rFonts w:ascii="Times New Roman" w:eastAsia="Times New Roman" w:hAnsi="Times New Roman" w:cs="Times New Roman"/>
                <w:color w:val="000000"/>
                <w:sz w:val="24"/>
                <w:szCs w:val="24"/>
                <w:lang w:eastAsia="lt-LT"/>
              </w:rPr>
              <w:t>Latency</w:t>
            </w:r>
            <w:proofErr w:type="spellEnd"/>
            <w:r w:rsidRPr="00AA2A69">
              <w:rPr>
                <w:rFonts w:ascii="Times New Roman" w:eastAsia="Times New Roman" w:hAnsi="Times New Roman" w:cs="Times New Roman"/>
                <w:color w:val="000000"/>
                <w:sz w:val="24"/>
                <w:szCs w:val="24"/>
                <w:lang w:eastAsia="lt-LT"/>
              </w:rPr>
              <w:t>" trukmė</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145EF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Mažiausia</w:t>
            </w:r>
          </w:p>
        </w:tc>
        <w:tc>
          <w:tcPr>
            <w:tcW w:w="3543" w:type="dxa"/>
            <w:tcBorders>
              <w:top w:val="nil"/>
              <w:left w:val="nil"/>
              <w:bottom w:val="single" w:sz="4" w:space="0" w:color="auto"/>
              <w:right w:val="single" w:sz="4" w:space="0" w:color="auto"/>
            </w:tcBorders>
            <w:shd w:val="clear" w:color="auto" w:fill="auto"/>
            <w:noWrap/>
            <w:vAlign w:val="center"/>
            <w:hideMark/>
          </w:tcPr>
          <w:p w14:paraId="018B9DF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trukmė ne didesnė kaip 0,6 </w:t>
            </w:r>
            <w:proofErr w:type="spellStart"/>
            <w:r w:rsidRPr="00AA2A69">
              <w:rPr>
                <w:rFonts w:ascii="Times New Roman" w:eastAsia="Times New Roman" w:hAnsi="Times New Roman" w:cs="Times New Roman"/>
                <w:color w:val="000000"/>
                <w:sz w:val="24"/>
                <w:szCs w:val="24"/>
                <w:lang w:eastAsia="lt-LT"/>
              </w:rPr>
              <w:t>ms</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nil"/>
              <w:left w:val="nil"/>
              <w:bottom w:val="single" w:sz="4" w:space="0" w:color="auto"/>
              <w:right w:val="single" w:sz="8" w:space="0" w:color="auto"/>
            </w:tcBorders>
            <w:shd w:val="clear" w:color="auto" w:fill="auto"/>
            <w:noWrap/>
            <w:vAlign w:val="center"/>
            <w:hideMark/>
          </w:tcPr>
          <w:p w14:paraId="6437F91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407D727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EEAFA13" w14:textId="298C5A55" w:rsidTr="005E2789">
        <w:trPr>
          <w:trHeight w:val="600"/>
        </w:trPr>
        <w:tc>
          <w:tcPr>
            <w:tcW w:w="1083" w:type="dxa"/>
            <w:vMerge/>
            <w:tcBorders>
              <w:top w:val="nil"/>
              <w:left w:val="single" w:sz="8" w:space="0" w:color="auto"/>
              <w:bottom w:val="single" w:sz="8" w:space="0" w:color="000000"/>
              <w:right w:val="single" w:sz="4" w:space="0" w:color="auto"/>
            </w:tcBorders>
            <w:vAlign w:val="center"/>
            <w:hideMark/>
          </w:tcPr>
          <w:p w14:paraId="11D095F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A15FAC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8415F4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bottom"/>
            <w:hideMark/>
          </w:tcPr>
          <w:p w14:paraId="4EF21F1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trukmė didesnė  kaip 0,6 </w:t>
            </w:r>
            <w:proofErr w:type="spellStart"/>
            <w:r w:rsidRPr="00AA2A69">
              <w:rPr>
                <w:rFonts w:ascii="Times New Roman" w:eastAsia="Times New Roman" w:hAnsi="Times New Roman" w:cs="Times New Roman"/>
                <w:color w:val="000000"/>
                <w:sz w:val="24"/>
                <w:szCs w:val="24"/>
                <w:lang w:eastAsia="lt-LT"/>
              </w:rPr>
              <w:t>ms</w:t>
            </w:r>
            <w:proofErr w:type="spellEnd"/>
            <w:r w:rsidRPr="00AA2A69">
              <w:rPr>
                <w:rFonts w:ascii="Times New Roman" w:eastAsia="Times New Roman" w:hAnsi="Times New Roman" w:cs="Times New Roman"/>
                <w:color w:val="000000"/>
                <w:sz w:val="24"/>
                <w:szCs w:val="24"/>
                <w:lang w:eastAsia="lt-LT"/>
              </w:rPr>
              <w:t xml:space="preserve"> ir ne didesnė kaip 0,8 </w:t>
            </w:r>
            <w:proofErr w:type="spellStart"/>
            <w:r w:rsidRPr="00AA2A69">
              <w:rPr>
                <w:rFonts w:ascii="Times New Roman" w:eastAsia="Times New Roman" w:hAnsi="Times New Roman" w:cs="Times New Roman"/>
                <w:color w:val="000000"/>
                <w:sz w:val="24"/>
                <w:szCs w:val="24"/>
                <w:lang w:eastAsia="lt-LT"/>
              </w:rPr>
              <w:t>ms</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399F4A1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4" w:space="0" w:color="auto"/>
              <w:right w:val="single" w:sz="8" w:space="0" w:color="auto"/>
            </w:tcBorders>
          </w:tcPr>
          <w:p w14:paraId="08722B4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5C28F69" w14:textId="48B94782" w:rsidTr="005E2789">
        <w:trPr>
          <w:trHeight w:val="630"/>
        </w:trPr>
        <w:tc>
          <w:tcPr>
            <w:tcW w:w="1083" w:type="dxa"/>
            <w:vMerge/>
            <w:tcBorders>
              <w:top w:val="nil"/>
              <w:left w:val="single" w:sz="8" w:space="0" w:color="auto"/>
              <w:bottom w:val="single" w:sz="8" w:space="0" w:color="000000"/>
              <w:right w:val="single" w:sz="4" w:space="0" w:color="auto"/>
            </w:tcBorders>
            <w:vAlign w:val="center"/>
            <w:hideMark/>
          </w:tcPr>
          <w:p w14:paraId="078885F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B873C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E2DAA4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bottom"/>
            <w:hideMark/>
          </w:tcPr>
          <w:p w14:paraId="28EB468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trukmė didesnė  kaip 0,8 </w:t>
            </w:r>
            <w:proofErr w:type="spellStart"/>
            <w:r w:rsidRPr="00AA2A69">
              <w:rPr>
                <w:rFonts w:ascii="Times New Roman" w:eastAsia="Times New Roman" w:hAnsi="Times New Roman" w:cs="Times New Roman"/>
                <w:color w:val="000000"/>
                <w:sz w:val="24"/>
                <w:szCs w:val="24"/>
                <w:lang w:eastAsia="lt-LT"/>
              </w:rPr>
              <w:t>ms</w:t>
            </w:r>
            <w:proofErr w:type="spellEnd"/>
            <w:r w:rsidRPr="00AA2A69">
              <w:rPr>
                <w:rFonts w:ascii="Times New Roman" w:eastAsia="Times New Roman" w:hAnsi="Times New Roman" w:cs="Times New Roman"/>
                <w:color w:val="000000"/>
                <w:sz w:val="24"/>
                <w:szCs w:val="24"/>
                <w:lang w:eastAsia="lt-LT"/>
              </w:rPr>
              <w:t xml:space="preserve"> ir ne didesnė kaip 1 </w:t>
            </w:r>
            <w:proofErr w:type="spellStart"/>
            <w:r w:rsidRPr="00AA2A69">
              <w:rPr>
                <w:rFonts w:ascii="Times New Roman" w:eastAsia="Times New Roman" w:hAnsi="Times New Roman" w:cs="Times New Roman"/>
                <w:color w:val="000000"/>
                <w:sz w:val="24"/>
                <w:szCs w:val="24"/>
                <w:lang w:eastAsia="lt-LT"/>
              </w:rPr>
              <w:t>ms</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64FE95B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w:t>
            </w:r>
          </w:p>
        </w:tc>
        <w:tc>
          <w:tcPr>
            <w:tcW w:w="1403" w:type="dxa"/>
            <w:tcBorders>
              <w:top w:val="nil"/>
              <w:left w:val="nil"/>
              <w:bottom w:val="single" w:sz="4" w:space="0" w:color="auto"/>
              <w:right w:val="single" w:sz="8" w:space="0" w:color="auto"/>
            </w:tcBorders>
          </w:tcPr>
          <w:p w14:paraId="06F914E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DB951E2" w14:textId="68B075B8"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6404614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71481C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8C2ECA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bottom"/>
            <w:hideMark/>
          </w:tcPr>
          <w:p w14:paraId="38FEBD0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roofErr w:type="spellStart"/>
            <w:r w:rsidRPr="00AA2A69">
              <w:rPr>
                <w:rFonts w:ascii="Times New Roman" w:eastAsia="Times New Roman" w:hAnsi="Times New Roman" w:cs="Times New Roman"/>
                <w:color w:val="000000"/>
                <w:sz w:val="24"/>
                <w:szCs w:val="24"/>
                <w:lang w:eastAsia="lt-LT"/>
              </w:rPr>
              <w:t>Audio</w:t>
            </w:r>
            <w:proofErr w:type="spellEnd"/>
            <w:r w:rsidRPr="00AA2A69">
              <w:rPr>
                <w:rFonts w:ascii="Times New Roman" w:eastAsia="Times New Roman" w:hAnsi="Times New Roman" w:cs="Times New Roman"/>
                <w:color w:val="000000"/>
                <w:sz w:val="24"/>
                <w:szCs w:val="24"/>
                <w:lang w:eastAsia="lt-LT"/>
              </w:rPr>
              <w:t xml:space="preserve"> procesų trukmė didesnė kaip 1 </w:t>
            </w:r>
            <w:proofErr w:type="spellStart"/>
            <w:r w:rsidRPr="00AA2A69">
              <w:rPr>
                <w:rFonts w:ascii="Times New Roman" w:eastAsia="Times New Roman" w:hAnsi="Times New Roman" w:cs="Times New Roman"/>
                <w:color w:val="000000"/>
                <w:sz w:val="24"/>
                <w:szCs w:val="24"/>
                <w:lang w:eastAsia="lt-LT"/>
              </w:rPr>
              <w:t>ms</w:t>
            </w:r>
            <w:proofErr w:type="spellEnd"/>
          </w:p>
        </w:tc>
        <w:tc>
          <w:tcPr>
            <w:tcW w:w="1030" w:type="dxa"/>
            <w:tcBorders>
              <w:top w:val="nil"/>
              <w:left w:val="nil"/>
              <w:bottom w:val="single" w:sz="8" w:space="0" w:color="auto"/>
              <w:right w:val="single" w:sz="8" w:space="0" w:color="auto"/>
            </w:tcBorders>
            <w:shd w:val="clear" w:color="auto" w:fill="auto"/>
            <w:noWrap/>
            <w:vAlign w:val="center"/>
            <w:hideMark/>
          </w:tcPr>
          <w:p w14:paraId="1FA7A6D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4</w:t>
            </w:r>
          </w:p>
        </w:tc>
        <w:tc>
          <w:tcPr>
            <w:tcW w:w="1403" w:type="dxa"/>
            <w:tcBorders>
              <w:top w:val="nil"/>
              <w:left w:val="nil"/>
              <w:bottom w:val="single" w:sz="8" w:space="0" w:color="auto"/>
              <w:right w:val="single" w:sz="8" w:space="0" w:color="auto"/>
            </w:tcBorders>
          </w:tcPr>
          <w:p w14:paraId="54A0F99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CDF90FD" w14:textId="5EA56842" w:rsidTr="005E2789">
        <w:trPr>
          <w:trHeight w:val="600"/>
        </w:trPr>
        <w:tc>
          <w:tcPr>
            <w:tcW w:w="1083"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98756F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24 kriterijus</w:t>
            </w:r>
          </w:p>
        </w:tc>
        <w:tc>
          <w:tcPr>
            <w:tcW w:w="2150" w:type="dxa"/>
            <w:vMerge w:val="restart"/>
            <w:tcBorders>
              <w:top w:val="nil"/>
              <w:left w:val="single" w:sz="4" w:space="0" w:color="auto"/>
              <w:bottom w:val="single" w:sz="4" w:space="0" w:color="auto"/>
              <w:right w:val="single" w:sz="4" w:space="0" w:color="auto"/>
            </w:tcBorders>
            <w:shd w:val="clear" w:color="auto" w:fill="auto"/>
            <w:vAlign w:val="center"/>
            <w:hideMark/>
          </w:tcPr>
          <w:p w14:paraId="68212CE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3.6.  Integruotų liečiamų ekranų kiekis</w:t>
            </w:r>
          </w:p>
        </w:tc>
        <w:tc>
          <w:tcPr>
            <w:tcW w:w="1309" w:type="dxa"/>
            <w:vMerge w:val="restart"/>
            <w:tcBorders>
              <w:top w:val="nil"/>
              <w:left w:val="single" w:sz="4" w:space="0" w:color="auto"/>
              <w:bottom w:val="single" w:sz="4" w:space="0" w:color="auto"/>
              <w:right w:val="single" w:sz="4" w:space="0" w:color="auto"/>
            </w:tcBorders>
            <w:shd w:val="clear" w:color="auto" w:fill="auto"/>
            <w:vAlign w:val="center"/>
            <w:hideMark/>
          </w:tcPr>
          <w:p w14:paraId="5BC4A9E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noWrap/>
            <w:vAlign w:val="center"/>
            <w:hideMark/>
          </w:tcPr>
          <w:p w14:paraId="22B7EDA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Integruotas 1 lietimui jautrus ekranas</w:t>
            </w:r>
          </w:p>
        </w:tc>
        <w:tc>
          <w:tcPr>
            <w:tcW w:w="1030" w:type="dxa"/>
            <w:tcBorders>
              <w:top w:val="nil"/>
              <w:left w:val="nil"/>
              <w:bottom w:val="single" w:sz="4" w:space="0" w:color="auto"/>
              <w:right w:val="single" w:sz="8" w:space="0" w:color="auto"/>
            </w:tcBorders>
            <w:shd w:val="clear" w:color="auto" w:fill="auto"/>
            <w:noWrap/>
            <w:vAlign w:val="center"/>
            <w:hideMark/>
          </w:tcPr>
          <w:p w14:paraId="0524B92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0A9D873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E2D08A5" w14:textId="71B91488" w:rsidTr="005E2789">
        <w:trPr>
          <w:trHeight w:val="315"/>
        </w:trPr>
        <w:tc>
          <w:tcPr>
            <w:tcW w:w="1083" w:type="dxa"/>
            <w:vMerge/>
            <w:tcBorders>
              <w:top w:val="nil"/>
              <w:left w:val="single" w:sz="8" w:space="0" w:color="auto"/>
              <w:bottom w:val="single" w:sz="4" w:space="0" w:color="auto"/>
              <w:right w:val="single" w:sz="4" w:space="0" w:color="auto"/>
            </w:tcBorders>
            <w:vAlign w:val="center"/>
            <w:hideMark/>
          </w:tcPr>
          <w:p w14:paraId="57CA1DD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4" w:space="0" w:color="auto"/>
              <w:right w:val="single" w:sz="4" w:space="0" w:color="auto"/>
            </w:tcBorders>
            <w:vAlign w:val="center"/>
            <w:hideMark/>
          </w:tcPr>
          <w:p w14:paraId="7FE88D1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4" w:space="0" w:color="auto"/>
              <w:right w:val="single" w:sz="4" w:space="0" w:color="auto"/>
            </w:tcBorders>
            <w:vAlign w:val="center"/>
            <w:hideMark/>
          </w:tcPr>
          <w:p w14:paraId="177A659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4D98BDA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Integruoti 2 arba daugiau lietimui jautrių ekranų</w:t>
            </w:r>
          </w:p>
        </w:tc>
        <w:tc>
          <w:tcPr>
            <w:tcW w:w="1030" w:type="dxa"/>
            <w:tcBorders>
              <w:top w:val="nil"/>
              <w:left w:val="nil"/>
              <w:bottom w:val="single" w:sz="4" w:space="0" w:color="auto"/>
              <w:right w:val="single" w:sz="8" w:space="0" w:color="auto"/>
            </w:tcBorders>
            <w:shd w:val="clear" w:color="auto" w:fill="auto"/>
            <w:noWrap/>
            <w:vAlign w:val="center"/>
            <w:hideMark/>
          </w:tcPr>
          <w:p w14:paraId="77B0A16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6455A15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09C95073" w14:textId="255E4FDF" w:rsidTr="005E2789">
        <w:trPr>
          <w:trHeight w:val="1234"/>
        </w:trPr>
        <w:tc>
          <w:tcPr>
            <w:tcW w:w="1083"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B1712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25 kriterijus</w:t>
            </w:r>
          </w:p>
        </w:tc>
        <w:tc>
          <w:tcPr>
            <w:tcW w:w="21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24E4BB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3.6 (jei siūlomas gaminys palaiko kelis skirtingo dydžio </w:t>
            </w:r>
            <w:proofErr w:type="spellStart"/>
            <w:r w:rsidRPr="00AA2A69">
              <w:rPr>
                <w:rFonts w:ascii="Times New Roman" w:eastAsia="Times New Roman" w:hAnsi="Times New Roman" w:cs="Times New Roman"/>
                <w:color w:val="000000"/>
                <w:sz w:val="24"/>
                <w:szCs w:val="24"/>
                <w:lang w:eastAsia="lt-LT"/>
              </w:rPr>
              <w:t>diskretizavimo</w:t>
            </w:r>
            <w:proofErr w:type="spellEnd"/>
            <w:r w:rsidRPr="00AA2A69">
              <w:rPr>
                <w:rFonts w:ascii="Times New Roman" w:eastAsia="Times New Roman" w:hAnsi="Times New Roman" w:cs="Times New Roman"/>
                <w:color w:val="000000"/>
                <w:sz w:val="24"/>
                <w:szCs w:val="24"/>
                <w:lang w:eastAsia="lt-LT"/>
              </w:rPr>
              <w:t xml:space="preserve"> dažnius², balai skiriami už siūlomą didžiausią reikšmę)</w:t>
            </w:r>
          </w:p>
        </w:tc>
        <w:tc>
          <w:tcPr>
            <w:tcW w:w="130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0BAA86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single" w:sz="8" w:space="0" w:color="auto"/>
              <w:left w:val="nil"/>
              <w:bottom w:val="single" w:sz="4" w:space="0" w:color="auto"/>
              <w:right w:val="single" w:sz="4" w:space="0" w:color="auto"/>
            </w:tcBorders>
            <w:shd w:val="clear" w:color="auto" w:fill="auto"/>
            <w:noWrap/>
            <w:vAlign w:val="center"/>
            <w:hideMark/>
          </w:tcPr>
          <w:p w14:paraId="03DC69B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 44,1 bet ≤ 48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single" w:sz="8" w:space="0" w:color="auto"/>
              <w:left w:val="nil"/>
              <w:bottom w:val="single" w:sz="4" w:space="0" w:color="auto"/>
              <w:right w:val="single" w:sz="8" w:space="0" w:color="auto"/>
            </w:tcBorders>
            <w:shd w:val="clear" w:color="auto" w:fill="auto"/>
            <w:noWrap/>
            <w:vAlign w:val="center"/>
            <w:hideMark/>
          </w:tcPr>
          <w:p w14:paraId="39D05E9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single" w:sz="8" w:space="0" w:color="auto"/>
              <w:left w:val="nil"/>
              <w:bottom w:val="single" w:sz="4" w:space="0" w:color="auto"/>
              <w:right w:val="single" w:sz="8" w:space="0" w:color="auto"/>
            </w:tcBorders>
          </w:tcPr>
          <w:p w14:paraId="2E2AF36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BBE7434" w14:textId="0CBDE6E6" w:rsidTr="005E2789">
        <w:trPr>
          <w:trHeight w:val="315"/>
        </w:trPr>
        <w:tc>
          <w:tcPr>
            <w:tcW w:w="1083" w:type="dxa"/>
            <w:vMerge/>
            <w:tcBorders>
              <w:top w:val="single" w:sz="8" w:space="0" w:color="auto"/>
              <w:left w:val="single" w:sz="8" w:space="0" w:color="auto"/>
              <w:bottom w:val="single" w:sz="4" w:space="0" w:color="auto"/>
              <w:right w:val="single" w:sz="4" w:space="0" w:color="auto"/>
            </w:tcBorders>
            <w:vAlign w:val="center"/>
            <w:hideMark/>
          </w:tcPr>
          <w:p w14:paraId="0B2008D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single" w:sz="8" w:space="0" w:color="auto"/>
              <w:left w:val="single" w:sz="4" w:space="0" w:color="auto"/>
              <w:bottom w:val="single" w:sz="4" w:space="0" w:color="auto"/>
              <w:right w:val="single" w:sz="4" w:space="0" w:color="auto"/>
            </w:tcBorders>
            <w:vAlign w:val="center"/>
            <w:hideMark/>
          </w:tcPr>
          <w:p w14:paraId="670021B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single" w:sz="8" w:space="0" w:color="auto"/>
              <w:left w:val="single" w:sz="4" w:space="0" w:color="auto"/>
              <w:bottom w:val="single" w:sz="4" w:space="0" w:color="auto"/>
              <w:right w:val="single" w:sz="4" w:space="0" w:color="auto"/>
            </w:tcBorders>
            <w:vAlign w:val="center"/>
            <w:hideMark/>
          </w:tcPr>
          <w:p w14:paraId="0B1AE5E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nil"/>
              <w:right w:val="single" w:sz="4" w:space="0" w:color="auto"/>
            </w:tcBorders>
            <w:shd w:val="clear" w:color="auto" w:fill="auto"/>
            <w:noWrap/>
            <w:vAlign w:val="center"/>
            <w:hideMark/>
          </w:tcPr>
          <w:p w14:paraId="21F319D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&gt; 48 bet ≤ 96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nil"/>
              <w:left w:val="nil"/>
              <w:bottom w:val="nil"/>
              <w:right w:val="single" w:sz="8" w:space="0" w:color="auto"/>
            </w:tcBorders>
            <w:shd w:val="clear" w:color="auto" w:fill="auto"/>
            <w:noWrap/>
            <w:vAlign w:val="center"/>
            <w:hideMark/>
          </w:tcPr>
          <w:p w14:paraId="0632890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nil"/>
              <w:right w:val="single" w:sz="8" w:space="0" w:color="auto"/>
            </w:tcBorders>
          </w:tcPr>
          <w:p w14:paraId="6C4FBAE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B13236E" w14:textId="7058CDB2" w:rsidTr="005E2789">
        <w:trPr>
          <w:trHeight w:val="433"/>
        </w:trPr>
        <w:tc>
          <w:tcPr>
            <w:tcW w:w="108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47CD95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26 kriterijus</w:t>
            </w:r>
          </w:p>
        </w:tc>
        <w:tc>
          <w:tcPr>
            <w:tcW w:w="21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4ABA2E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3.6 Įėjimo valdymo kanalų kiekis</w:t>
            </w:r>
          </w:p>
        </w:tc>
        <w:tc>
          <w:tcPr>
            <w:tcW w:w="13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7950A6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single" w:sz="8" w:space="0" w:color="auto"/>
              <w:left w:val="nil"/>
              <w:bottom w:val="single" w:sz="4" w:space="0" w:color="auto"/>
              <w:right w:val="single" w:sz="4" w:space="0" w:color="auto"/>
            </w:tcBorders>
            <w:shd w:val="clear" w:color="auto" w:fill="auto"/>
            <w:noWrap/>
            <w:vAlign w:val="center"/>
            <w:hideMark/>
          </w:tcPr>
          <w:p w14:paraId="6BBDCC4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25 kanalai</w:t>
            </w:r>
          </w:p>
        </w:tc>
        <w:tc>
          <w:tcPr>
            <w:tcW w:w="1030" w:type="dxa"/>
            <w:tcBorders>
              <w:top w:val="single" w:sz="8" w:space="0" w:color="auto"/>
              <w:left w:val="nil"/>
              <w:bottom w:val="single" w:sz="4" w:space="0" w:color="auto"/>
              <w:right w:val="single" w:sz="8" w:space="0" w:color="auto"/>
            </w:tcBorders>
            <w:shd w:val="clear" w:color="auto" w:fill="auto"/>
            <w:noWrap/>
            <w:vAlign w:val="center"/>
            <w:hideMark/>
          </w:tcPr>
          <w:p w14:paraId="6B52304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single" w:sz="8" w:space="0" w:color="auto"/>
              <w:left w:val="nil"/>
              <w:bottom w:val="single" w:sz="4" w:space="0" w:color="auto"/>
              <w:right w:val="single" w:sz="8" w:space="0" w:color="auto"/>
            </w:tcBorders>
          </w:tcPr>
          <w:p w14:paraId="19D8085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D3ADB15" w14:textId="2DC862F0" w:rsidTr="005E2789">
        <w:trPr>
          <w:trHeight w:val="300"/>
        </w:trPr>
        <w:tc>
          <w:tcPr>
            <w:tcW w:w="1083" w:type="dxa"/>
            <w:vMerge/>
            <w:tcBorders>
              <w:top w:val="single" w:sz="8" w:space="0" w:color="auto"/>
              <w:left w:val="single" w:sz="8" w:space="0" w:color="auto"/>
              <w:bottom w:val="single" w:sz="8" w:space="0" w:color="000000"/>
              <w:right w:val="single" w:sz="4" w:space="0" w:color="auto"/>
            </w:tcBorders>
            <w:vAlign w:val="center"/>
            <w:hideMark/>
          </w:tcPr>
          <w:p w14:paraId="384314B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single" w:sz="8" w:space="0" w:color="auto"/>
              <w:left w:val="single" w:sz="4" w:space="0" w:color="auto"/>
              <w:bottom w:val="single" w:sz="8" w:space="0" w:color="000000"/>
              <w:right w:val="single" w:sz="4" w:space="0" w:color="auto"/>
            </w:tcBorders>
            <w:vAlign w:val="center"/>
            <w:hideMark/>
          </w:tcPr>
          <w:p w14:paraId="007F987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single" w:sz="8" w:space="0" w:color="auto"/>
              <w:left w:val="single" w:sz="4" w:space="0" w:color="auto"/>
              <w:bottom w:val="single" w:sz="8" w:space="0" w:color="000000"/>
              <w:right w:val="single" w:sz="4" w:space="0" w:color="auto"/>
            </w:tcBorders>
            <w:vAlign w:val="center"/>
            <w:hideMark/>
          </w:tcPr>
          <w:p w14:paraId="3A07CB3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580CD91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&gt; 25 bet ≤ 40 kanalų</w:t>
            </w:r>
          </w:p>
        </w:tc>
        <w:tc>
          <w:tcPr>
            <w:tcW w:w="1030" w:type="dxa"/>
            <w:tcBorders>
              <w:top w:val="nil"/>
              <w:left w:val="nil"/>
              <w:bottom w:val="single" w:sz="4" w:space="0" w:color="auto"/>
              <w:right w:val="single" w:sz="8" w:space="0" w:color="auto"/>
            </w:tcBorders>
            <w:shd w:val="clear" w:color="auto" w:fill="auto"/>
            <w:noWrap/>
            <w:vAlign w:val="center"/>
            <w:hideMark/>
          </w:tcPr>
          <w:p w14:paraId="7FF175A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7B8863C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DFFB31F" w14:textId="1E5246F1" w:rsidTr="005E2789">
        <w:trPr>
          <w:trHeight w:val="315"/>
        </w:trPr>
        <w:tc>
          <w:tcPr>
            <w:tcW w:w="1083" w:type="dxa"/>
            <w:vMerge/>
            <w:tcBorders>
              <w:top w:val="single" w:sz="8" w:space="0" w:color="auto"/>
              <w:left w:val="single" w:sz="8" w:space="0" w:color="auto"/>
              <w:bottom w:val="single" w:sz="8" w:space="0" w:color="000000"/>
              <w:right w:val="single" w:sz="4" w:space="0" w:color="auto"/>
            </w:tcBorders>
            <w:vAlign w:val="center"/>
            <w:hideMark/>
          </w:tcPr>
          <w:p w14:paraId="05F3B1F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single" w:sz="8" w:space="0" w:color="auto"/>
              <w:left w:val="single" w:sz="4" w:space="0" w:color="auto"/>
              <w:bottom w:val="single" w:sz="8" w:space="0" w:color="000000"/>
              <w:right w:val="single" w:sz="4" w:space="0" w:color="auto"/>
            </w:tcBorders>
            <w:vAlign w:val="center"/>
            <w:hideMark/>
          </w:tcPr>
          <w:p w14:paraId="70FFE60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single" w:sz="8" w:space="0" w:color="auto"/>
              <w:left w:val="single" w:sz="4" w:space="0" w:color="auto"/>
              <w:bottom w:val="single" w:sz="8" w:space="0" w:color="000000"/>
              <w:right w:val="single" w:sz="4" w:space="0" w:color="auto"/>
            </w:tcBorders>
            <w:vAlign w:val="center"/>
            <w:hideMark/>
          </w:tcPr>
          <w:p w14:paraId="2428F12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noWrap/>
            <w:vAlign w:val="center"/>
            <w:hideMark/>
          </w:tcPr>
          <w:p w14:paraId="51B7ADF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&gt; 40 kanalų</w:t>
            </w:r>
          </w:p>
        </w:tc>
        <w:tc>
          <w:tcPr>
            <w:tcW w:w="1030" w:type="dxa"/>
            <w:tcBorders>
              <w:top w:val="nil"/>
              <w:left w:val="nil"/>
              <w:bottom w:val="single" w:sz="8" w:space="0" w:color="auto"/>
              <w:right w:val="single" w:sz="8" w:space="0" w:color="auto"/>
            </w:tcBorders>
            <w:shd w:val="clear" w:color="auto" w:fill="auto"/>
            <w:noWrap/>
            <w:vAlign w:val="center"/>
            <w:hideMark/>
          </w:tcPr>
          <w:p w14:paraId="0E98FBC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8" w:space="0" w:color="auto"/>
              <w:right w:val="single" w:sz="8" w:space="0" w:color="auto"/>
            </w:tcBorders>
          </w:tcPr>
          <w:p w14:paraId="55784F8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2888C4A" w14:textId="0F1DDB59" w:rsidTr="005E2789">
        <w:trPr>
          <w:trHeight w:val="449"/>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877E1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27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69FCD2F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3.6. AUX/Grupių magistralių kiekis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35C71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noWrap/>
            <w:vAlign w:val="center"/>
            <w:hideMark/>
          </w:tcPr>
          <w:p w14:paraId="6122844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10 AUX/Grupių magistralės</w:t>
            </w:r>
          </w:p>
        </w:tc>
        <w:tc>
          <w:tcPr>
            <w:tcW w:w="1030" w:type="dxa"/>
            <w:tcBorders>
              <w:top w:val="nil"/>
              <w:left w:val="nil"/>
              <w:bottom w:val="single" w:sz="4" w:space="0" w:color="auto"/>
              <w:right w:val="single" w:sz="8" w:space="0" w:color="auto"/>
            </w:tcBorders>
            <w:shd w:val="clear" w:color="auto" w:fill="auto"/>
            <w:noWrap/>
            <w:vAlign w:val="center"/>
            <w:hideMark/>
          </w:tcPr>
          <w:p w14:paraId="0439A55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0774A99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E3DFC86" w14:textId="1C391D11"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3B7AC7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0492FA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2B6BE9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77B9757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&gt; 10 bet ≤ 15 AUX/Grupių magistralės</w:t>
            </w:r>
          </w:p>
        </w:tc>
        <w:tc>
          <w:tcPr>
            <w:tcW w:w="1030" w:type="dxa"/>
            <w:tcBorders>
              <w:top w:val="nil"/>
              <w:left w:val="nil"/>
              <w:bottom w:val="single" w:sz="4" w:space="0" w:color="auto"/>
              <w:right w:val="single" w:sz="8" w:space="0" w:color="auto"/>
            </w:tcBorders>
            <w:shd w:val="clear" w:color="auto" w:fill="auto"/>
            <w:noWrap/>
            <w:vAlign w:val="center"/>
            <w:hideMark/>
          </w:tcPr>
          <w:p w14:paraId="20DD8B8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561CCB5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206900E" w14:textId="2DDFE62A"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5B0D9C0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426F85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611952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noWrap/>
            <w:vAlign w:val="center"/>
            <w:hideMark/>
          </w:tcPr>
          <w:p w14:paraId="7B94669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&gt; 15 AUX/Grupių magistralių</w:t>
            </w:r>
          </w:p>
        </w:tc>
        <w:tc>
          <w:tcPr>
            <w:tcW w:w="1030" w:type="dxa"/>
            <w:tcBorders>
              <w:top w:val="nil"/>
              <w:left w:val="nil"/>
              <w:bottom w:val="single" w:sz="8" w:space="0" w:color="auto"/>
              <w:right w:val="single" w:sz="8" w:space="0" w:color="auto"/>
            </w:tcBorders>
            <w:shd w:val="clear" w:color="auto" w:fill="auto"/>
            <w:noWrap/>
            <w:vAlign w:val="center"/>
            <w:hideMark/>
          </w:tcPr>
          <w:p w14:paraId="073186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w:t>
            </w:r>
          </w:p>
        </w:tc>
        <w:tc>
          <w:tcPr>
            <w:tcW w:w="1403" w:type="dxa"/>
            <w:tcBorders>
              <w:top w:val="nil"/>
              <w:left w:val="nil"/>
              <w:bottom w:val="single" w:sz="8" w:space="0" w:color="auto"/>
              <w:right w:val="single" w:sz="8" w:space="0" w:color="auto"/>
            </w:tcBorders>
          </w:tcPr>
          <w:p w14:paraId="018D995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49E8667" w14:textId="6CEC88D6" w:rsidTr="005E2789">
        <w:trPr>
          <w:trHeight w:val="639"/>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D11A1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28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10E2B64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3.6. Jungimo sąsajos (siūlomų sąsajų balai </w:t>
            </w:r>
            <w:r w:rsidRPr="00AA2A69">
              <w:rPr>
                <w:rFonts w:ascii="Times New Roman" w:eastAsia="Times New Roman" w:hAnsi="Times New Roman" w:cs="Times New Roman"/>
                <w:color w:val="000000"/>
                <w:sz w:val="24"/>
                <w:szCs w:val="24"/>
                <w:lang w:eastAsia="lt-LT"/>
              </w:rPr>
              <w:lastRenderedPageBreak/>
              <w:t>sumuojami)</w:t>
            </w:r>
          </w:p>
        </w:tc>
        <w:tc>
          <w:tcPr>
            <w:tcW w:w="1309" w:type="dxa"/>
            <w:vMerge w:val="restart"/>
            <w:tcBorders>
              <w:top w:val="nil"/>
              <w:left w:val="single" w:sz="4" w:space="0" w:color="auto"/>
              <w:bottom w:val="single" w:sz="8" w:space="0" w:color="000000"/>
              <w:right w:val="single" w:sz="4" w:space="0" w:color="auto"/>
            </w:tcBorders>
            <w:shd w:val="clear" w:color="auto" w:fill="auto"/>
            <w:vAlign w:val="center"/>
            <w:hideMark/>
          </w:tcPr>
          <w:p w14:paraId="6476A38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lastRenderedPageBreak/>
              <w:t>Didžiausia</w:t>
            </w:r>
          </w:p>
        </w:tc>
        <w:tc>
          <w:tcPr>
            <w:tcW w:w="3543" w:type="dxa"/>
            <w:tcBorders>
              <w:top w:val="nil"/>
              <w:left w:val="nil"/>
              <w:bottom w:val="single" w:sz="4" w:space="0" w:color="auto"/>
              <w:right w:val="single" w:sz="4" w:space="0" w:color="auto"/>
            </w:tcBorders>
            <w:shd w:val="clear" w:color="auto" w:fill="auto"/>
            <w:vAlign w:val="center"/>
            <w:hideMark/>
          </w:tcPr>
          <w:p w14:paraId="366CF3B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Galimybės įdiegti papildomas jungimo sąsajas nėra</w:t>
            </w:r>
          </w:p>
        </w:tc>
        <w:tc>
          <w:tcPr>
            <w:tcW w:w="1030" w:type="dxa"/>
            <w:tcBorders>
              <w:top w:val="nil"/>
              <w:left w:val="nil"/>
              <w:bottom w:val="single" w:sz="4" w:space="0" w:color="auto"/>
              <w:right w:val="single" w:sz="8" w:space="0" w:color="auto"/>
            </w:tcBorders>
            <w:shd w:val="clear" w:color="auto" w:fill="auto"/>
            <w:noWrap/>
            <w:vAlign w:val="center"/>
            <w:hideMark/>
          </w:tcPr>
          <w:p w14:paraId="0CCECD1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494A6A5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CAF320A" w14:textId="041EF9E4" w:rsidTr="005E2789">
        <w:trPr>
          <w:trHeight w:val="600"/>
        </w:trPr>
        <w:tc>
          <w:tcPr>
            <w:tcW w:w="1083" w:type="dxa"/>
            <w:vMerge/>
            <w:tcBorders>
              <w:top w:val="nil"/>
              <w:left w:val="single" w:sz="8" w:space="0" w:color="auto"/>
              <w:bottom w:val="single" w:sz="8" w:space="0" w:color="000000"/>
              <w:right w:val="single" w:sz="4" w:space="0" w:color="auto"/>
            </w:tcBorders>
            <w:vAlign w:val="center"/>
            <w:hideMark/>
          </w:tcPr>
          <w:p w14:paraId="00970D3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DE2AAC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BBD9BA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40976C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DANTE 64 įvesčių ir 64 išvesčių sąsaja (prie 96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 xml:space="preserve"> </w:t>
            </w:r>
            <w:proofErr w:type="spellStart"/>
            <w:r w:rsidRPr="00AA2A69">
              <w:rPr>
                <w:rFonts w:ascii="Times New Roman" w:eastAsia="Times New Roman" w:hAnsi="Times New Roman" w:cs="Times New Roman"/>
                <w:color w:val="000000"/>
                <w:sz w:val="24"/>
                <w:szCs w:val="24"/>
                <w:lang w:eastAsia="lt-LT"/>
              </w:rPr>
              <w:t>diskretizavimo</w:t>
            </w:r>
            <w:proofErr w:type="spellEnd"/>
            <w:r w:rsidRPr="00AA2A69">
              <w:rPr>
                <w:rFonts w:ascii="Times New Roman" w:eastAsia="Times New Roman" w:hAnsi="Times New Roman" w:cs="Times New Roman"/>
                <w:color w:val="000000"/>
                <w:sz w:val="24"/>
                <w:szCs w:val="24"/>
                <w:lang w:eastAsia="lt-LT"/>
              </w:rPr>
              <w:t xml:space="preserve"> </w:t>
            </w:r>
            <w:r w:rsidRPr="00AA2A69">
              <w:rPr>
                <w:rFonts w:ascii="Times New Roman" w:eastAsia="Times New Roman" w:hAnsi="Times New Roman" w:cs="Times New Roman"/>
                <w:color w:val="000000"/>
                <w:sz w:val="24"/>
                <w:szCs w:val="24"/>
                <w:lang w:eastAsia="lt-LT"/>
              </w:rPr>
              <w:lastRenderedPageBreak/>
              <w:t>dažnio)</w:t>
            </w:r>
          </w:p>
        </w:tc>
        <w:tc>
          <w:tcPr>
            <w:tcW w:w="1030" w:type="dxa"/>
            <w:tcBorders>
              <w:top w:val="nil"/>
              <w:left w:val="nil"/>
              <w:bottom w:val="single" w:sz="4" w:space="0" w:color="auto"/>
              <w:right w:val="single" w:sz="8" w:space="0" w:color="auto"/>
            </w:tcBorders>
            <w:shd w:val="clear" w:color="auto" w:fill="auto"/>
            <w:noWrap/>
            <w:vAlign w:val="center"/>
            <w:hideMark/>
          </w:tcPr>
          <w:p w14:paraId="2A1E04E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lastRenderedPageBreak/>
              <w:t>1</w:t>
            </w:r>
          </w:p>
        </w:tc>
        <w:tc>
          <w:tcPr>
            <w:tcW w:w="1403" w:type="dxa"/>
            <w:tcBorders>
              <w:top w:val="nil"/>
              <w:left w:val="nil"/>
              <w:bottom w:val="single" w:sz="4" w:space="0" w:color="auto"/>
              <w:right w:val="single" w:sz="8" w:space="0" w:color="auto"/>
            </w:tcBorders>
          </w:tcPr>
          <w:p w14:paraId="33654B2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2D49301" w14:textId="6A08A605"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81F89D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CF7DFA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C4B449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7E92F65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MADI-B sąsaja</w:t>
            </w:r>
          </w:p>
        </w:tc>
        <w:tc>
          <w:tcPr>
            <w:tcW w:w="1030" w:type="dxa"/>
            <w:tcBorders>
              <w:top w:val="nil"/>
              <w:left w:val="nil"/>
              <w:bottom w:val="single" w:sz="4" w:space="0" w:color="auto"/>
              <w:right w:val="single" w:sz="8" w:space="0" w:color="auto"/>
            </w:tcBorders>
            <w:shd w:val="clear" w:color="auto" w:fill="auto"/>
            <w:noWrap/>
            <w:vAlign w:val="center"/>
            <w:hideMark/>
          </w:tcPr>
          <w:p w14:paraId="6701959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68D6002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8BF64AD" w14:textId="05487431"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0185C5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719B3A5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6B18FE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38ED522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MADI-C sąsaja</w:t>
            </w:r>
          </w:p>
        </w:tc>
        <w:tc>
          <w:tcPr>
            <w:tcW w:w="1030" w:type="dxa"/>
            <w:tcBorders>
              <w:top w:val="nil"/>
              <w:left w:val="nil"/>
              <w:bottom w:val="single" w:sz="4" w:space="0" w:color="auto"/>
              <w:right w:val="single" w:sz="8" w:space="0" w:color="auto"/>
            </w:tcBorders>
            <w:shd w:val="clear" w:color="auto" w:fill="auto"/>
            <w:noWrap/>
            <w:vAlign w:val="center"/>
            <w:hideMark/>
          </w:tcPr>
          <w:p w14:paraId="0375C97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479E208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4286A0F" w14:textId="12FEE80C" w:rsidTr="005E2789">
        <w:trPr>
          <w:trHeight w:val="600"/>
        </w:trPr>
        <w:tc>
          <w:tcPr>
            <w:tcW w:w="1083" w:type="dxa"/>
            <w:vMerge/>
            <w:tcBorders>
              <w:top w:val="nil"/>
              <w:left w:val="single" w:sz="8" w:space="0" w:color="auto"/>
              <w:bottom w:val="single" w:sz="8" w:space="0" w:color="000000"/>
              <w:right w:val="single" w:sz="4" w:space="0" w:color="auto"/>
            </w:tcBorders>
            <w:vAlign w:val="center"/>
            <w:hideMark/>
          </w:tcPr>
          <w:p w14:paraId="4186176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03C294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F093DE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1097781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DANTE 64 įvesčių ir 64 išvesčių sąsaja (prie 48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 xml:space="preserve"> </w:t>
            </w:r>
            <w:proofErr w:type="spellStart"/>
            <w:r w:rsidRPr="00AA2A69">
              <w:rPr>
                <w:rFonts w:ascii="Times New Roman" w:eastAsia="Times New Roman" w:hAnsi="Times New Roman" w:cs="Times New Roman"/>
                <w:color w:val="000000"/>
                <w:sz w:val="24"/>
                <w:szCs w:val="24"/>
                <w:lang w:eastAsia="lt-LT"/>
              </w:rPr>
              <w:t>diskretizavimo</w:t>
            </w:r>
            <w:proofErr w:type="spellEnd"/>
            <w:r w:rsidRPr="00AA2A69">
              <w:rPr>
                <w:rFonts w:ascii="Times New Roman" w:eastAsia="Times New Roman" w:hAnsi="Times New Roman" w:cs="Times New Roman"/>
                <w:color w:val="000000"/>
                <w:sz w:val="24"/>
                <w:szCs w:val="24"/>
                <w:lang w:eastAsia="lt-LT"/>
              </w:rPr>
              <w:t xml:space="preserve"> dažnio)</w:t>
            </w:r>
          </w:p>
        </w:tc>
        <w:tc>
          <w:tcPr>
            <w:tcW w:w="1030" w:type="dxa"/>
            <w:tcBorders>
              <w:top w:val="nil"/>
              <w:left w:val="nil"/>
              <w:bottom w:val="single" w:sz="4" w:space="0" w:color="auto"/>
              <w:right w:val="single" w:sz="8" w:space="0" w:color="auto"/>
            </w:tcBorders>
            <w:shd w:val="clear" w:color="auto" w:fill="auto"/>
            <w:noWrap/>
            <w:vAlign w:val="center"/>
            <w:hideMark/>
          </w:tcPr>
          <w:p w14:paraId="1DE7E42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5818BCF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277C4E7" w14:textId="49F0E561"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7D799CA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3D7AF53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11E8E0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4" w:space="0" w:color="auto"/>
              <w:right w:val="single" w:sz="4" w:space="0" w:color="auto"/>
            </w:tcBorders>
            <w:shd w:val="clear" w:color="auto" w:fill="auto"/>
            <w:noWrap/>
            <w:vAlign w:val="center"/>
            <w:hideMark/>
          </w:tcPr>
          <w:p w14:paraId="7C3AB7B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WAVES sąsaja</w:t>
            </w:r>
          </w:p>
        </w:tc>
        <w:tc>
          <w:tcPr>
            <w:tcW w:w="1030" w:type="dxa"/>
            <w:tcBorders>
              <w:top w:val="nil"/>
              <w:left w:val="nil"/>
              <w:bottom w:val="single" w:sz="4" w:space="0" w:color="auto"/>
              <w:right w:val="single" w:sz="8" w:space="0" w:color="auto"/>
            </w:tcBorders>
            <w:shd w:val="clear" w:color="auto" w:fill="auto"/>
            <w:noWrap/>
            <w:vAlign w:val="center"/>
            <w:hideMark/>
          </w:tcPr>
          <w:p w14:paraId="73A600C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4" w:space="0" w:color="auto"/>
              <w:right w:val="single" w:sz="8" w:space="0" w:color="auto"/>
            </w:tcBorders>
          </w:tcPr>
          <w:p w14:paraId="399C91E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F635DD1" w14:textId="66C2AA1C"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07C9B53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03932D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D60C06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noWrap/>
            <w:vAlign w:val="center"/>
            <w:hideMark/>
          </w:tcPr>
          <w:p w14:paraId="53C29FF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KLANG sąsaja</w:t>
            </w:r>
          </w:p>
        </w:tc>
        <w:tc>
          <w:tcPr>
            <w:tcW w:w="1030" w:type="dxa"/>
            <w:tcBorders>
              <w:top w:val="nil"/>
              <w:left w:val="nil"/>
              <w:bottom w:val="single" w:sz="8" w:space="0" w:color="auto"/>
              <w:right w:val="single" w:sz="8" w:space="0" w:color="auto"/>
            </w:tcBorders>
            <w:shd w:val="clear" w:color="auto" w:fill="auto"/>
            <w:noWrap/>
            <w:vAlign w:val="center"/>
            <w:hideMark/>
          </w:tcPr>
          <w:p w14:paraId="6C7E969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5504D95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A95725D" w14:textId="22B3E847" w:rsidTr="005E2789">
        <w:trPr>
          <w:trHeight w:val="18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1301A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29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1E333EA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3.6. Galimybė naudoti pulto programinę </w:t>
            </w:r>
            <w:proofErr w:type="spellStart"/>
            <w:r w:rsidRPr="00AA2A69">
              <w:rPr>
                <w:rFonts w:ascii="Times New Roman" w:eastAsia="Times New Roman" w:hAnsi="Times New Roman" w:cs="Times New Roman"/>
                <w:color w:val="000000"/>
                <w:sz w:val="24"/>
                <w:szCs w:val="24"/>
                <w:lang w:eastAsia="lt-LT"/>
              </w:rPr>
              <w:t>sąsąją</w:t>
            </w:r>
            <w:proofErr w:type="spellEnd"/>
            <w:r w:rsidRPr="00AA2A69">
              <w:rPr>
                <w:rFonts w:ascii="Times New Roman" w:eastAsia="Times New Roman" w:hAnsi="Times New Roman" w:cs="Times New Roman"/>
                <w:color w:val="000000"/>
                <w:sz w:val="24"/>
                <w:szCs w:val="24"/>
                <w:lang w:eastAsia="lt-LT"/>
              </w:rPr>
              <w:t xml:space="preserve"> kompiuteryje (dedikuota kompiuteriui programinės įrangos versija skirta nuotoliniam pasiruošimui darbui)</w:t>
            </w:r>
          </w:p>
        </w:tc>
        <w:tc>
          <w:tcPr>
            <w:tcW w:w="1309" w:type="dxa"/>
            <w:vMerge w:val="restart"/>
            <w:tcBorders>
              <w:top w:val="nil"/>
              <w:left w:val="single" w:sz="4" w:space="0" w:color="auto"/>
              <w:bottom w:val="single" w:sz="8" w:space="0" w:color="000000"/>
              <w:right w:val="single" w:sz="4" w:space="0" w:color="auto"/>
            </w:tcBorders>
            <w:shd w:val="clear" w:color="auto" w:fill="auto"/>
            <w:vAlign w:val="center"/>
            <w:hideMark/>
          </w:tcPr>
          <w:p w14:paraId="2EF693F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4497064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Galimybės naudoti programinės įrangos sąsają kompiuteryje nėra</w:t>
            </w:r>
          </w:p>
        </w:tc>
        <w:tc>
          <w:tcPr>
            <w:tcW w:w="1030" w:type="dxa"/>
            <w:tcBorders>
              <w:top w:val="nil"/>
              <w:left w:val="nil"/>
              <w:bottom w:val="single" w:sz="4" w:space="0" w:color="auto"/>
              <w:right w:val="single" w:sz="8" w:space="0" w:color="auto"/>
            </w:tcBorders>
            <w:shd w:val="clear" w:color="auto" w:fill="auto"/>
            <w:noWrap/>
            <w:vAlign w:val="center"/>
            <w:hideMark/>
          </w:tcPr>
          <w:p w14:paraId="70D9B22E"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6AE2BCF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63B2A32D" w14:textId="14F90FFD" w:rsidTr="005E2789">
        <w:trPr>
          <w:trHeight w:val="615"/>
        </w:trPr>
        <w:tc>
          <w:tcPr>
            <w:tcW w:w="1083" w:type="dxa"/>
            <w:vMerge/>
            <w:tcBorders>
              <w:top w:val="nil"/>
              <w:left w:val="single" w:sz="8" w:space="0" w:color="auto"/>
              <w:bottom w:val="single" w:sz="8" w:space="0" w:color="000000"/>
              <w:right w:val="single" w:sz="4" w:space="0" w:color="auto"/>
            </w:tcBorders>
            <w:vAlign w:val="center"/>
            <w:hideMark/>
          </w:tcPr>
          <w:p w14:paraId="02514A1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394AC0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79974CB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3C66518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 naudoti programinės įrangos sąsają kompiuteryje yra</w:t>
            </w:r>
          </w:p>
        </w:tc>
        <w:tc>
          <w:tcPr>
            <w:tcW w:w="1030" w:type="dxa"/>
            <w:tcBorders>
              <w:top w:val="nil"/>
              <w:left w:val="nil"/>
              <w:bottom w:val="single" w:sz="8" w:space="0" w:color="auto"/>
              <w:right w:val="single" w:sz="8" w:space="0" w:color="auto"/>
            </w:tcBorders>
            <w:shd w:val="clear" w:color="auto" w:fill="auto"/>
            <w:noWrap/>
            <w:vAlign w:val="center"/>
            <w:hideMark/>
          </w:tcPr>
          <w:p w14:paraId="3C53536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31E712E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4FE37F1" w14:textId="6A398C6D" w:rsidTr="005E2789">
        <w:trPr>
          <w:trHeight w:val="9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2AE79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30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4044BF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Pirkimo objektas 3.6. Galimybė valdyti pulto funkcijas iš nutolusio kompiuterio</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E281E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339EE9A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Galimybės valdyti pultą iš nutolusio kompiuterio nėra</w:t>
            </w:r>
          </w:p>
        </w:tc>
        <w:tc>
          <w:tcPr>
            <w:tcW w:w="1030" w:type="dxa"/>
            <w:tcBorders>
              <w:top w:val="nil"/>
              <w:left w:val="nil"/>
              <w:bottom w:val="single" w:sz="4" w:space="0" w:color="auto"/>
              <w:right w:val="single" w:sz="8" w:space="0" w:color="auto"/>
            </w:tcBorders>
            <w:shd w:val="clear" w:color="auto" w:fill="auto"/>
            <w:noWrap/>
            <w:vAlign w:val="center"/>
            <w:hideMark/>
          </w:tcPr>
          <w:p w14:paraId="7276072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3CCD1F1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0A9F62B9" w14:textId="448809EA" w:rsidTr="005E2789">
        <w:trPr>
          <w:trHeight w:val="735"/>
        </w:trPr>
        <w:tc>
          <w:tcPr>
            <w:tcW w:w="1083" w:type="dxa"/>
            <w:vMerge/>
            <w:tcBorders>
              <w:top w:val="nil"/>
              <w:left w:val="single" w:sz="8" w:space="0" w:color="auto"/>
              <w:bottom w:val="single" w:sz="8" w:space="0" w:color="000000"/>
              <w:right w:val="single" w:sz="4" w:space="0" w:color="auto"/>
            </w:tcBorders>
            <w:vAlign w:val="center"/>
            <w:hideMark/>
          </w:tcPr>
          <w:p w14:paraId="17B4F64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4593147"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CC433B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4E00621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 valdyti pultą iš nutolusio kompiuterio yra</w:t>
            </w:r>
          </w:p>
        </w:tc>
        <w:tc>
          <w:tcPr>
            <w:tcW w:w="1030" w:type="dxa"/>
            <w:tcBorders>
              <w:top w:val="nil"/>
              <w:left w:val="nil"/>
              <w:bottom w:val="single" w:sz="8" w:space="0" w:color="auto"/>
              <w:right w:val="single" w:sz="8" w:space="0" w:color="auto"/>
            </w:tcBorders>
            <w:shd w:val="clear" w:color="auto" w:fill="auto"/>
            <w:noWrap/>
            <w:vAlign w:val="center"/>
            <w:hideMark/>
          </w:tcPr>
          <w:p w14:paraId="7FC02D8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31F11FD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5ACF1230" w14:textId="1754A773" w:rsidTr="005E2789">
        <w:trPr>
          <w:trHeight w:val="9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9AFC3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31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17C9CB5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3.6.(scenos </w:t>
            </w:r>
            <w:proofErr w:type="spellStart"/>
            <w:r w:rsidRPr="00AA2A69">
              <w:rPr>
                <w:rFonts w:ascii="Times New Roman" w:eastAsia="Times New Roman" w:hAnsi="Times New Roman" w:cs="Times New Roman"/>
                <w:color w:val="000000"/>
                <w:sz w:val="24"/>
                <w:szCs w:val="24"/>
                <w:lang w:eastAsia="lt-LT"/>
              </w:rPr>
              <w:t>junčių</w:t>
            </w:r>
            <w:proofErr w:type="spellEnd"/>
            <w:r w:rsidRPr="00AA2A69">
              <w:rPr>
                <w:rFonts w:ascii="Times New Roman" w:eastAsia="Times New Roman" w:hAnsi="Times New Roman" w:cs="Times New Roman"/>
                <w:color w:val="000000"/>
                <w:sz w:val="24"/>
                <w:szCs w:val="24"/>
                <w:lang w:eastAsia="lt-LT"/>
              </w:rPr>
              <w:t xml:space="preserve"> blokas). Galimybė keisti įvesties/išvesties jungčių modulius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8B169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79EE38A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Galimybės keisti įvesties/išvesties jungčių modulius nėra</w:t>
            </w:r>
          </w:p>
        </w:tc>
        <w:tc>
          <w:tcPr>
            <w:tcW w:w="1030" w:type="dxa"/>
            <w:tcBorders>
              <w:top w:val="nil"/>
              <w:left w:val="nil"/>
              <w:bottom w:val="single" w:sz="4" w:space="0" w:color="auto"/>
              <w:right w:val="single" w:sz="8" w:space="0" w:color="auto"/>
            </w:tcBorders>
            <w:shd w:val="clear" w:color="auto" w:fill="auto"/>
            <w:noWrap/>
            <w:vAlign w:val="center"/>
            <w:hideMark/>
          </w:tcPr>
          <w:p w14:paraId="42FF64E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25A8A4E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738E1F61" w14:textId="4EE283A9" w:rsidTr="005E2789">
        <w:trPr>
          <w:trHeight w:val="552"/>
        </w:trPr>
        <w:tc>
          <w:tcPr>
            <w:tcW w:w="1083" w:type="dxa"/>
            <w:vMerge/>
            <w:tcBorders>
              <w:top w:val="nil"/>
              <w:left w:val="single" w:sz="8" w:space="0" w:color="auto"/>
              <w:bottom w:val="single" w:sz="8" w:space="0" w:color="000000"/>
              <w:right w:val="single" w:sz="4" w:space="0" w:color="auto"/>
            </w:tcBorders>
            <w:vAlign w:val="center"/>
            <w:hideMark/>
          </w:tcPr>
          <w:p w14:paraId="54F9A995"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08EB936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08344FD"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56FA84E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Galimybė keisti įvesties/išvesties jungčių modulius yra</w:t>
            </w:r>
          </w:p>
        </w:tc>
        <w:tc>
          <w:tcPr>
            <w:tcW w:w="1030" w:type="dxa"/>
            <w:tcBorders>
              <w:top w:val="nil"/>
              <w:left w:val="nil"/>
              <w:bottom w:val="single" w:sz="8" w:space="0" w:color="auto"/>
              <w:right w:val="single" w:sz="8" w:space="0" w:color="auto"/>
            </w:tcBorders>
            <w:shd w:val="clear" w:color="auto" w:fill="auto"/>
            <w:noWrap/>
            <w:vAlign w:val="center"/>
            <w:hideMark/>
          </w:tcPr>
          <w:p w14:paraId="63CABBA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62E1DB2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18381099" w14:textId="2490CED2"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56B60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32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4F92636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3.7.(scenos </w:t>
            </w:r>
            <w:proofErr w:type="spellStart"/>
            <w:r w:rsidRPr="00AA2A69">
              <w:rPr>
                <w:rFonts w:ascii="Times New Roman" w:eastAsia="Times New Roman" w:hAnsi="Times New Roman" w:cs="Times New Roman"/>
                <w:color w:val="000000"/>
                <w:sz w:val="24"/>
                <w:szCs w:val="24"/>
                <w:lang w:eastAsia="lt-LT"/>
              </w:rPr>
              <w:t>junčių</w:t>
            </w:r>
            <w:proofErr w:type="spellEnd"/>
            <w:r w:rsidRPr="00AA2A69">
              <w:rPr>
                <w:rFonts w:ascii="Times New Roman" w:eastAsia="Times New Roman" w:hAnsi="Times New Roman" w:cs="Times New Roman"/>
                <w:color w:val="000000"/>
                <w:sz w:val="24"/>
                <w:szCs w:val="24"/>
                <w:lang w:eastAsia="lt-LT"/>
              </w:rPr>
              <w:t xml:space="preserve"> blokas). Maitinimo šaltinis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FBD14A"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noWrap/>
            <w:vAlign w:val="center"/>
            <w:hideMark/>
          </w:tcPr>
          <w:p w14:paraId="0098D52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Nėra papildomo maitinimo šaltinio</w:t>
            </w:r>
          </w:p>
        </w:tc>
        <w:tc>
          <w:tcPr>
            <w:tcW w:w="1030" w:type="dxa"/>
            <w:tcBorders>
              <w:top w:val="nil"/>
              <w:left w:val="nil"/>
              <w:bottom w:val="single" w:sz="4" w:space="0" w:color="auto"/>
              <w:right w:val="single" w:sz="8" w:space="0" w:color="auto"/>
            </w:tcBorders>
            <w:shd w:val="clear" w:color="auto" w:fill="auto"/>
            <w:noWrap/>
            <w:vAlign w:val="center"/>
            <w:hideMark/>
          </w:tcPr>
          <w:p w14:paraId="023722A0"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625B1698"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0FDA894" w14:textId="14C07CCD"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39E16C9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80FFED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8AF4FD3"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noWrap/>
            <w:vAlign w:val="center"/>
            <w:hideMark/>
          </w:tcPr>
          <w:p w14:paraId="3896187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Yra papildomas 1 ar daugiau maitinimo šaltinių</w:t>
            </w:r>
          </w:p>
        </w:tc>
        <w:tc>
          <w:tcPr>
            <w:tcW w:w="1030" w:type="dxa"/>
            <w:tcBorders>
              <w:top w:val="nil"/>
              <w:left w:val="nil"/>
              <w:bottom w:val="single" w:sz="8" w:space="0" w:color="auto"/>
              <w:right w:val="single" w:sz="8" w:space="0" w:color="auto"/>
            </w:tcBorders>
            <w:shd w:val="clear" w:color="auto" w:fill="auto"/>
            <w:noWrap/>
            <w:vAlign w:val="center"/>
            <w:hideMark/>
          </w:tcPr>
          <w:p w14:paraId="7135334B"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37807C4C"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3636B0ED" w14:textId="49F8971B"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38F1A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33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99AB2B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Pirkimo objektas 3.7.(scenos </w:t>
            </w:r>
            <w:proofErr w:type="spellStart"/>
            <w:r w:rsidRPr="00AA2A69">
              <w:rPr>
                <w:rFonts w:ascii="Times New Roman" w:eastAsia="Times New Roman" w:hAnsi="Times New Roman" w:cs="Times New Roman"/>
                <w:color w:val="000000"/>
                <w:sz w:val="24"/>
                <w:szCs w:val="24"/>
                <w:lang w:eastAsia="lt-LT"/>
              </w:rPr>
              <w:t>junčių</w:t>
            </w:r>
            <w:proofErr w:type="spellEnd"/>
            <w:r w:rsidRPr="00AA2A69">
              <w:rPr>
                <w:rFonts w:ascii="Times New Roman" w:eastAsia="Times New Roman" w:hAnsi="Times New Roman" w:cs="Times New Roman"/>
                <w:color w:val="000000"/>
                <w:sz w:val="24"/>
                <w:szCs w:val="24"/>
                <w:lang w:eastAsia="lt-LT"/>
              </w:rPr>
              <w:t xml:space="preserve"> blokas). </w:t>
            </w:r>
            <w:proofErr w:type="spellStart"/>
            <w:r w:rsidRPr="00AA2A69">
              <w:rPr>
                <w:rFonts w:ascii="Times New Roman" w:eastAsia="Times New Roman" w:hAnsi="Times New Roman" w:cs="Times New Roman"/>
                <w:color w:val="000000"/>
                <w:sz w:val="24"/>
                <w:szCs w:val="24"/>
                <w:lang w:eastAsia="lt-LT"/>
              </w:rPr>
              <w:t>Diskretizavimo</w:t>
            </w:r>
            <w:proofErr w:type="spellEnd"/>
            <w:r w:rsidRPr="00AA2A69">
              <w:rPr>
                <w:rFonts w:ascii="Times New Roman" w:eastAsia="Times New Roman" w:hAnsi="Times New Roman" w:cs="Times New Roman"/>
                <w:color w:val="000000"/>
                <w:sz w:val="24"/>
                <w:szCs w:val="24"/>
                <w:lang w:eastAsia="lt-LT"/>
              </w:rPr>
              <w:t xml:space="preserve"> dažnis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C6C84F"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Didžiausia</w:t>
            </w:r>
          </w:p>
        </w:tc>
        <w:tc>
          <w:tcPr>
            <w:tcW w:w="3543" w:type="dxa"/>
            <w:tcBorders>
              <w:top w:val="nil"/>
              <w:left w:val="nil"/>
              <w:bottom w:val="single" w:sz="4" w:space="0" w:color="auto"/>
              <w:right w:val="single" w:sz="4" w:space="0" w:color="auto"/>
            </w:tcBorders>
            <w:shd w:val="clear" w:color="auto" w:fill="auto"/>
            <w:noWrap/>
            <w:vAlign w:val="center"/>
            <w:hideMark/>
          </w:tcPr>
          <w:p w14:paraId="1AFF508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 44,1 bet ≤ 48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nil"/>
              <w:left w:val="nil"/>
              <w:bottom w:val="single" w:sz="4" w:space="0" w:color="auto"/>
              <w:right w:val="single" w:sz="8" w:space="0" w:color="auto"/>
            </w:tcBorders>
            <w:shd w:val="clear" w:color="auto" w:fill="auto"/>
            <w:noWrap/>
            <w:vAlign w:val="center"/>
            <w:hideMark/>
          </w:tcPr>
          <w:p w14:paraId="4FC0E5A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0</w:t>
            </w:r>
          </w:p>
        </w:tc>
        <w:tc>
          <w:tcPr>
            <w:tcW w:w="1403" w:type="dxa"/>
            <w:tcBorders>
              <w:top w:val="nil"/>
              <w:left w:val="nil"/>
              <w:bottom w:val="single" w:sz="4" w:space="0" w:color="auto"/>
              <w:right w:val="single" w:sz="8" w:space="0" w:color="auto"/>
            </w:tcBorders>
          </w:tcPr>
          <w:p w14:paraId="60C9CCA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2A7BD6D9" w14:textId="7923CF48"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6B2E4099"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87118E1"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55D44DC6"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c>
          <w:tcPr>
            <w:tcW w:w="3543" w:type="dxa"/>
            <w:tcBorders>
              <w:top w:val="nil"/>
              <w:left w:val="nil"/>
              <w:bottom w:val="single" w:sz="8" w:space="0" w:color="auto"/>
              <w:right w:val="single" w:sz="4" w:space="0" w:color="auto"/>
            </w:tcBorders>
            <w:shd w:val="clear" w:color="auto" w:fill="auto"/>
            <w:noWrap/>
            <w:vAlign w:val="center"/>
            <w:hideMark/>
          </w:tcPr>
          <w:p w14:paraId="4CB87D3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 xml:space="preserve">&gt; 48 bet ≤ 96 </w:t>
            </w:r>
            <w:proofErr w:type="spellStart"/>
            <w:r w:rsidRPr="00AA2A69">
              <w:rPr>
                <w:rFonts w:ascii="Times New Roman" w:eastAsia="Times New Roman" w:hAnsi="Times New Roman" w:cs="Times New Roman"/>
                <w:color w:val="000000"/>
                <w:sz w:val="24"/>
                <w:szCs w:val="24"/>
                <w:lang w:eastAsia="lt-LT"/>
              </w:rPr>
              <w:t>kHz</w:t>
            </w:r>
            <w:proofErr w:type="spellEnd"/>
            <w:r w:rsidRPr="00AA2A69">
              <w:rPr>
                <w:rFonts w:ascii="Times New Roman" w:eastAsia="Times New Roman" w:hAnsi="Times New Roman" w:cs="Times New Roman"/>
                <w:color w:val="000000"/>
                <w:sz w:val="24"/>
                <w:szCs w:val="24"/>
                <w:lang w:eastAsia="lt-LT"/>
              </w:rPr>
              <w:t>.</w:t>
            </w:r>
          </w:p>
        </w:tc>
        <w:tc>
          <w:tcPr>
            <w:tcW w:w="1030" w:type="dxa"/>
            <w:tcBorders>
              <w:top w:val="nil"/>
              <w:left w:val="nil"/>
              <w:bottom w:val="single" w:sz="8" w:space="0" w:color="auto"/>
              <w:right w:val="single" w:sz="8" w:space="0" w:color="auto"/>
            </w:tcBorders>
            <w:shd w:val="clear" w:color="auto" w:fill="auto"/>
            <w:noWrap/>
            <w:vAlign w:val="center"/>
            <w:hideMark/>
          </w:tcPr>
          <w:p w14:paraId="5CA7BFF4"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r w:rsidRPr="00AA2A69">
              <w:rPr>
                <w:rFonts w:ascii="Times New Roman" w:eastAsia="Times New Roman" w:hAnsi="Times New Roman" w:cs="Times New Roman"/>
                <w:color w:val="000000"/>
                <w:sz w:val="24"/>
                <w:szCs w:val="24"/>
                <w:lang w:eastAsia="lt-LT"/>
              </w:rPr>
              <w:t>1</w:t>
            </w:r>
          </w:p>
        </w:tc>
        <w:tc>
          <w:tcPr>
            <w:tcW w:w="1403" w:type="dxa"/>
            <w:tcBorders>
              <w:top w:val="nil"/>
              <w:left w:val="nil"/>
              <w:bottom w:val="single" w:sz="8" w:space="0" w:color="auto"/>
              <w:right w:val="single" w:sz="8" w:space="0" w:color="auto"/>
            </w:tcBorders>
          </w:tcPr>
          <w:p w14:paraId="6DD3FB42" w14:textId="77777777" w:rsidR="00FB70A3" w:rsidRPr="00AA2A69" w:rsidRDefault="00FB70A3" w:rsidP="003F002B">
            <w:pPr>
              <w:jc w:val="both"/>
              <w:rPr>
                <w:rFonts w:ascii="Times New Roman" w:eastAsia="Times New Roman" w:hAnsi="Times New Roman" w:cs="Times New Roman"/>
                <w:color w:val="000000"/>
                <w:sz w:val="24"/>
                <w:szCs w:val="24"/>
                <w:lang w:eastAsia="lt-LT"/>
              </w:rPr>
            </w:pPr>
          </w:p>
        </w:tc>
      </w:tr>
      <w:tr w:rsidR="00FB70A3" w:rsidRPr="00AA2A69" w14:paraId="4D7F7CF8" w14:textId="4E05928E" w:rsidTr="005E2789">
        <w:trPr>
          <w:trHeight w:val="366"/>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EE093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34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25E365C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 Priekinės garso sistemos rezervas⁴</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C4808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Didžiausia</w:t>
            </w:r>
          </w:p>
        </w:tc>
        <w:tc>
          <w:tcPr>
            <w:tcW w:w="3543" w:type="dxa"/>
            <w:tcBorders>
              <w:top w:val="nil"/>
              <w:left w:val="nil"/>
              <w:bottom w:val="single" w:sz="4" w:space="0" w:color="auto"/>
              <w:right w:val="single" w:sz="4" w:space="0" w:color="auto"/>
            </w:tcBorders>
            <w:shd w:val="clear" w:color="auto" w:fill="auto"/>
            <w:vAlign w:val="center"/>
            <w:hideMark/>
          </w:tcPr>
          <w:p w14:paraId="508275F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&gt;0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bet ≤ 5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37F502F7"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0</w:t>
            </w:r>
          </w:p>
        </w:tc>
        <w:tc>
          <w:tcPr>
            <w:tcW w:w="1403" w:type="dxa"/>
            <w:tcBorders>
              <w:top w:val="nil"/>
              <w:left w:val="nil"/>
              <w:bottom w:val="single" w:sz="4" w:space="0" w:color="auto"/>
              <w:right w:val="single" w:sz="8" w:space="0" w:color="auto"/>
            </w:tcBorders>
          </w:tcPr>
          <w:p w14:paraId="46D4367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182FEBF" w14:textId="45E84A89"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EEA1B9F"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632815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A98097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5B022E6"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&gt;5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bet ≤ 10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0137B76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7B80490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BE6F2FF" w14:textId="6B90BBFC"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2973BE8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862125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567969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3209BF2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&gt;10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bet ≤ 15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3AF81FC1"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1403" w:type="dxa"/>
            <w:tcBorders>
              <w:top w:val="nil"/>
              <w:left w:val="nil"/>
              <w:bottom w:val="single" w:sz="4" w:space="0" w:color="auto"/>
              <w:right w:val="single" w:sz="8" w:space="0" w:color="auto"/>
            </w:tcBorders>
          </w:tcPr>
          <w:p w14:paraId="2A88AB69"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14AD3AE5" w14:textId="4C2A2288" w:rsidTr="005E2789">
        <w:trPr>
          <w:trHeight w:val="300"/>
        </w:trPr>
        <w:tc>
          <w:tcPr>
            <w:tcW w:w="1083" w:type="dxa"/>
            <w:vMerge/>
            <w:tcBorders>
              <w:top w:val="nil"/>
              <w:left w:val="single" w:sz="8" w:space="0" w:color="auto"/>
              <w:bottom w:val="single" w:sz="8" w:space="0" w:color="000000"/>
              <w:right w:val="single" w:sz="4" w:space="0" w:color="auto"/>
            </w:tcBorders>
            <w:vAlign w:val="center"/>
            <w:hideMark/>
          </w:tcPr>
          <w:p w14:paraId="4605103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B4B867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B733CF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EF64AC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&gt;15 </w:t>
            </w:r>
            <w:proofErr w:type="spellStart"/>
            <w:r w:rsidRPr="00AA2A69">
              <w:rPr>
                <w:rFonts w:ascii="Times New Roman" w:eastAsia="Times New Roman" w:hAnsi="Times New Roman" w:cs="Times New Roman"/>
                <w:sz w:val="24"/>
                <w:szCs w:val="24"/>
                <w:lang w:eastAsia="lt-LT"/>
              </w:rPr>
              <w:t>dB</w:t>
            </w:r>
            <w:proofErr w:type="spellEnd"/>
            <w:r w:rsidRPr="00AA2A69">
              <w:rPr>
                <w:rFonts w:ascii="Times New Roman" w:eastAsia="Times New Roman" w:hAnsi="Times New Roman" w:cs="Times New Roman"/>
                <w:sz w:val="24"/>
                <w:szCs w:val="24"/>
                <w:lang w:eastAsia="lt-LT"/>
              </w:rPr>
              <w:t xml:space="preserve"> bet ≤ 20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499FDB4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w:t>
            </w:r>
          </w:p>
        </w:tc>
        <w:tc>
          <w:tcPr>
            <w:tcW w:w="1403" w:type="dxa"/>
            <w:tcBorders>
              <w:top w:val="nil"/>
              <w:left w:val="nil"/>
              <w:bottom w:val="single" w:sz="4" w:space="0" w:color="auto"/>
              <w:right w:val="single" w:sz="8" w:space="0" w:color="auto"/>
            </w:tcBorders>
          </w:tcPr>
          <w:p w14:paraId="077B9AB8"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009D326" w14:textId="6FE03CA1" w:rsidTr="005E2789">
        <w:trPr>
          <w:trHeight w:val="315"/>
        </w:trPr>
        <w:tc>
          <w:tcPr>
            <w:tcW w:w="1083" w:type="dxa"/>
            <w:vMerge/>
            <w:tcBorders>
              <w:top w:val="nil"/>
              <w:left w:val="single" w:sz="8" w:space="0" w:color="auto"/>
              <w:bottom w:val="single" w:sz="8" w:space="0" w:color="000000"/>
              <w:right w:val="single" w:sz="4" w:space="0" w:color="auto"/>
            </w:tcBorders>
            <w:vAlign w:val="center"/>
            <w:hideMark/>
          </w:tcPr>
          <w:p w14:paraId="54B92AD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5EACAD01"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2175DCB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41A18B7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&gt;20 </w:t>
            </w:r>
            <w:proofErr w:type="spellStart"/>
            <w:r w:rsidRPr="00AA2A69">
              <w:rPr>
                <w:rFonts w:ascii="Times New Roman" w:eastAsia="Times New Roman" w:hAnsi="Times New Roman" w:cs="Times New Roman"/>
                <w:sz w:val="24"/>
                <w:szCs w:val="24"/>
                <w:lang w:eastAsia="lt-LT"/>
              </w:rPr>
              <w:t>dB</w:t>
            </w:r>
            <w:proofErr w:type="spellEnd"/>
          </w:p>
        </w:tc>
        <w:tc>
          <w:tcPr>
            <w:tcW w:w="1030" w:type="dxa"/>
            <w:tcBorders>
              <w:top w:val="nil"/>
              <w:left w:val="nil"/>
              <w:bottom w:val="single" w:sz="8" w:space="0" w:color="auto"/>
              <w:right w:val="single" w:sz="8" w:space="0" w:color="auto"/>
            </w:tcBorders>
            <w:shd w:val="clear" w:color="auto" w:fill="auto"/>
            <w:noWrap/>
            <w:vAlign w:val="center"/>
            <w:hideMark/>
          </w:tcPr>
          <w:p w14:paraId="6D70EB9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4</w:t>
            </w:r>
          </w:p>
        </w:tc>
        <w:tc>
          <w:tcPr>
            <w:tcW w:w="1403" w:type="dxa"/>
            <w:tcBorders>
              <w:top w:val="nil"/>
              <w:left w:val="nil"/>
              <w:bottom w:val="single" w:sz="8" w:space="0" w:color="auto"/>
              <w:right w:val="single" w:sz="8" w:space="0" w:color="auto"/>
            </w:tcBorders>
          </w:tcPr>
          <w:p w14:paraId="0882EA26"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F12687C" w14:textId="29ACE60E" w:rsidTr="005E2789">
        <w:trPr>
          <w:trHeight w:val="600"/>
        </w:trPr>
        <w:tc>
          <w:tcPr>
            <w:tcW w:w="10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F61892"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35 kriterijus</w:t>
            </w:r>
          </w:p>
        </w:tc>
        <w:tc>
          <w:tcPr>
            <w:tcW w:w="2150" w:type="dxa"/>
            <w:vMerge w:val="restart"/>
            <w:tcBorders>
              <w:top w:val="nil"/>
              <w:left w:val="single" w:sz="4" w:space="0" w:color="auto"/>
              <w:bottom w:val="single" w:sz="8" w:space="0" w:color="000000"/>
              <w:right w:val="single" w:sz="4" w:space="0" w:color="auto"/>
            </w:tcBorders>
            <w:shd w:val="clear" w:color="auto" w:fill="auto"/>
            <w:vAlign w:val="center"/>
            <w:hideMark/>
          </w:tcPr>
          <w:p w14:paraId="0319629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br/>
              <w:t xml:space="preserve">Priekinės garso sistemos </w:t>
            </w:r>
            <w:proofErr w:type="spellStart"/>
            <w:r w:rsidRPr="00AA2A69">
              <w:rPr>
                <w:rFonts w:ascii="Times New Roman" w:eastAsia="Times New Roman" w:hAnsi="Times New Roman" w:cs="Times New Roman"/>
                <w:sz w:val="24"/>
                <w:szCs w:val="24"/>
                <w:lang w:eastAsia="lt-LT"/>
              </w:rPr>
              <w:t>padengimogarso</w:t>
            </w:r>
            <w:proofErr w:type="spellEnd"/>
            <w:r w:rsidRPr="00AA2A69">
              <w:rPr>
                <w:rFonts w:ascii="Times New Roman" w:eastAsia="Times New Roman" w:hAnsi="Times New Roman" w:cs="Times New Roman"/>
                <w:sz w:val="24"/>
                <w:szCs w:val="24"/>
                <w:lang w:eastAsia="lt-LT"/>
              </w:rPr>
              <w:t xml:space="preserve"> bangomis tolygumas.</w:t>
            </w:r>
          </w:p>
        </w:tc>
        <w:tc>
          <w:tcPr>
            <w:tcW w:w="13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FE92F78"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Mažiausia</w:t>
            </w:r>
          </w:p>
        </w:tc>
        <w:tc>
          <w:tcPr>
            <w:tcW w:w="3543" w:type="dxa"/>
            <w:tcBorders>
              <w:top w:val="nil"/>
              <w:left w:val="nil"/>
              <w:bottom w:val="single" w:sz="4" w:space="0" w:color="auto"/>
              <w:right w:val="single" w:sz="4" w:space="0" w:color="auto"/>
            </w:tcBorders>
            <w:shd w:val="clear" w:color="auto" w:fill="auto"/>
            <w:vAlign w:val="center"/>
            <w:hideMark/>
          </w:tcPr>
          <w:p w14:paraId="2FCF1A44"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Skirtumas tarp matuojamų taškų (didžiausio ir mažiausio) yra ne didesnis kaip 1 </w:t>
            </w:r>
            <w:proofErr w:type="spellStart"/>
            <w:r w:rsidRPr="00AA2A69">
              <w:rPr>
                <w:rFonts w:ascii="Times New Roman" w:eastAsia="Times New Roman" w:hAnsi="Times New Roman" w:cs="Times New Roman"/>
                <w:sz w:val="24"/>
                <w:szCs w:val="24"/>
                <w:lang w:eastAsia="lt-LT"/>
              </w:rPr>
              <w:t>dBA</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372F5D1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1</w:t>
            </w:r>
          </w:p>
        </w:tc>
        <w:tc>
          <w:tcPr>
            <w:tcW w:w="1403" w:type="dxa"/>
            <w:tcBorders>
              <w:top w:val="nil"/>
              <w:left w:val="nil"/>
              <w:bottom w:val="single" w:sz="4" w:space="0" w:color="auto"/>
              <w:right w:val="single" w:sz="8" w:space="0" w:color="auto"/>
            </w:tcBorders>
          </w:tcPr>
          <w:p w14:paraId="690277DB"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B0C962D" w14:textId="2837FFB2" w:rsidTr="005E2789">
        <w:trPr>
          <w:trHeight w:val="600"/>
        </w:trPr>
        <w:tc>
          <w:tcPr>
            <w:tcW w:w="1083" w:type="dxa"/>
            <w:vMerge/>
            <w:tcBorders>
              <w:top w:val="nil"/>
              <w:left w:val="single" w:sz="8" w:space="0" w:color="auto"/>
              <w:bottom w:val="single" w:sz="8" w:space="0" w:color="000000"/>
              <w:right w:val="single" w:sz="4" w:space="0" w:color="auto"/>
            </w:tcBorders>
            <w:vAlign w:val="center"/>
            <w:hideMark/>
          </w:tcPr>
          <w:p w14:paraId="703F3AEE"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44C4AD2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48339233"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7D7C90F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Skirtumas tarp matuojamų taškų (didžiausio ir mažiausio) yra ne didesnis kaip 2 </w:t>
            </w:r>
            <w:proofErr w:type="spellStart"/>
            <w:r w:rsidRPr="00AA2A69">
              <w:rPr>
                <w:rFonts w:ascii="Times New Roman" w:eastAsia="Times New Roman" w:hAnsi="Times New Roman" w:cs="Times New Roman"/>
                <w:sz w:val="24"/>
                <w:szCs w:val="24"/>
                <w:lang w:eastAsia="lt-LT"/>
              </w:rPr>
              <w:t>dBA</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2ED2E0F3"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2</w:t>
            </w:r>
          </w:p>
        </w:tc>
        <w:tc>
          <w:tcPr>
            <w:tcW w:w="1403" w:type="dxa"/>
            <w:tcBorders>
              <w:top w:val="nil"/>
              <w:left w:val="nil"/>
              <w:bottom w:val="single" w:sz="4" w:space="0" w:color="auto"/>
              <w:right w:val="single" w:sz="8" w:space="0" w:color="auto"/>
            </w:tcBorders>
          </w:tcPr>
          <w:p w14:paraId="07591F8B"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3E9D273" w14:textId="2E052828" w:rsidTr="005E2789">
        <w:trPr>
          <w:trHeight w:val="600"/>
        </w:trPr>
        <w:tc>
          <w:tcPr>
            <w:tcW w:w="1083" w:type="dxa"/>
            <w:vMerge/>
            <w:tcBorders>
              <w:top w:val="nil"/>
              <w:left w:val="single" w:sz="8" w:space="0" w:color="auto"/>
              <w:bottom w:val="single" w:sz="8" w:space="0" w:color="000000"/>
              <w:right w:val="single" w:sz="4" w:space="0" w:color="auto"/>
            </w:tcBorders>
            <w:vAlign w:val="center"/>
            <w:hideMark/>
          </w:tcPr>
          <w:p w14:paraId="5CEA3CA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21249EC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14EB9A79"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D91E28F"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Skirtumas tarp matuojamų taškų (didžiausio ir mažiausio) yra ne didesnis kaip 3 </w:t>
            </w:r>
            <w:proofErr w:type="spellStart"/>
            <w:r w:rsidRPr="00AA2A69">
              <w:rPr>
                <w:rFonts w:ascii="Times New Roman" w:eastAsia="Times New Roman" w:hAnsi="Times New Roman" w:cs="Times New Roman"/>
                <w:sz w:val="24"/>
                <w:szCs w:val="24"/>
                <w:lang w:eastAsia="lt-LT"/>
              </w:rPr>
              <w:t>dBA</w:t>
            </w:r>
            <w:proofErr w:type="spellEnd"/>
          </w:p>
        </w:tc>
        <w:tc>
          <w:tcPr>
            <w:tcW w:w="1030" w:type="dxa"/>
            <w:tcBorders>
              <w:top w:val="nil"/>
              <w:left w:val="nil"/>
              <w:bottom w:val="single" w:sz="4" w:space="0" w:color="auto"/>
              <w:right w:val="single" w:sz="8" w:space="0" w:color="auto"/>
            </w:tcBorders>
            <w:shd w:val="clear" w:color="auto" w:fill="auto"/>
            <w:noWrap/>
            <w:vAlign w:val="center"/>
            <w:hideMark/>
          </w:tcPr>
          <w:p w14:paraId="50AD502E"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3</w:t>
            </w:r>
          </w:p>
        </w:tc>
        <w:tc>
          <w:tcPr>
            <w:tcW w:w="1403" w:type="dxa"/>
            <w:tcBorders>
              <w:top w:val="nil"/>
              <w:left w:val="nil"/>
              <w:bottom w:val="single" w:sz="4" w:space="0" w:color="auto"/>
              <w:right w:val="single" w:sz="8" w:space="0" w:color="auto"/>
            </w:tcBorders>
          </w:tcPr>
          <w:p w14:paraId="16E23F71"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50F2CC0C" w14:textId="1CACA458" w:rsidTr="005E2789">
        <w:trPr>
          <w:trHeight w:val="600"/>
        </w:trPr>
        <w:tc>
          <w:tcPr>
            <w:tcW w:w="1083" w:type="dxa"/>
            <w:vMerge/>
            <w:tcBorders>
              <w:top w:val="nil"/>
              <w:left w:val="single" w:sz="8" w:space="0" w:color="auto"/>
              <w:bottom w:val="single" w:sz="8" w:space="0" w:color="000000"/>
              <w:right w:val="single" w:sz="4" w:space="0" w:color="auto"/>
            </w:tcBorders>
            <w:vAlign w:val="center"/>
            <w:hideMark/>
          </w:tcPr>
          <w:p w14:paraId="5C3B422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686654E5"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38D3B6E6"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4" w:space="0" w:color="auto"/>
              <w:right w:val="single" w:sz="4" w:space="0" w:color="auto"/>
            </w:tcBorders>
            <w:shd w:val="clear" w:color="auto" w:fill="auto"/>
            <w:vAlign w:val="center"/>
            <w:hideMark/>
          </w:tcPr>
          <w:p w14:paraId="2D1C6A00"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Skirtumas tarp matuojamų taškų (didžiausio ir mažiausio) yra ne didesnis kaip 4dBA</w:t>
            </w:r>
          </w:p>
        </w:tc>
        <w:tc>
          <w:tcPr>
            <w:tcW w:w="1030" w:type="dxa"/>
            <w:tcBorders>
              <w:top w:val="nil"/>
              <w:left w:val="nil"/>
              <w:bottom w:val="single" w:sz="4" w:space="0" w:color="auto"/>
              <w:right w:val="single" w:sz="8" w:space="0" w:color="auto"/>
            </w:tcBorders>
            <w:shd w:val="clear" w:color="auto" w:fill="auto"/>
            <w:noWrap/>
            <w:vAlign w:val="center"/>
            <w:hideMark/>
          </w:tcPr>
          <w:p w14:paraId="361B50AD"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4</w:t>
            </w:r>
          </w:p>
        </w:tc>
        <w:tc>
          <w:tcPr>
            <w:tcW w:w="1403" w:type="dxa"/>
            <w:tcBorders>
              <w:top w:val="nil"/>
              <w:left w:val="nil"/>
              <w:bottom w:val="single" w:sz="4" w:space="0" w:color="auto"/>
              <w:right w:val="single" w:sz="8" w:space="0" w:color="auto"/>
            </w:tcBorders>
          </w:tcPr>
          <w:p w14:paraId="26298216"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5E6750A" w14:textId="19981D9F" w:rsidTr="005E2789">
        <w:trPr>
          <w:trHeight w:val="615"/>
        </w:trPr>
        <w:tc>
          <w:tcPr>
            <w:tcW w:w="1083" w:type="dxa"/>
            <w:vMerge/>
            <w:tcBorders>
              <w:top w:val="nil"/>
              <w:left w:val="single" w:sz="8" w:space="0" w:color="auto"/>
              <w:bottom w:val="single" w:sz="8" w:space="0" w:color="000000"/>
              <w:right w:val="single" w:sz="4" w:space="0" w:color="auto"/>
            </w:tcBorders>
            <w:vAlign w:val="center"/>
            <w:hideMark/>
          </w:tcPr>
          <w:p w14:paraId="0D8AC1FA"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vMerge/>
            <w:tcBorders>
              <w:top w:val="nil"/>
              <w:left w:val="single" w:sz="4" w:space="0" w:color="auto"/>
              <w:bottom w:val="single" w:sz="8" w:space="0" w:color="000000"/>
              <w:right w:val="single" w:sz="4" w:space="0" w:color="auto"/>
            </w:tcBorders>
            <w:vAlign w:val="center"/>
            <w:hideMark/>
          </w:tcPr>
          <w:p w14:paraId="1F405097"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vMerge/>
            <w:tcBorders>
              <w:top w:val="nil"/>
              <w:left w:val="single" w:sz="4" w:space="0" w:color="auto"/>
              <w:bottom w:val="single" w:sz="8" w:space="0" w:color="000000"/>
              <w:right w:val="single" w:sz="4" w:space="0" w:color="auto"/>
            </w:tcBorders>
            <w:vAlign w:val="center"/>
            <w:hideMark/>
          </w:tcPr>
          <w:p w14:paraId="0160704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single" w:sz="8" w:space="0" w:color="auto"/>
              <w:right w:val="single" w:sz="4" w:space="0" w:color="auto"/>
            </w:tcBorders>
            <w:shd w:val="clear" w:color="auto" w:fill="auto"/>
            <w:vAlign w:val="center"/>
            <w:hideMark/>
          </w:tcPr>
          <w:p w14:paraId="6BBEEDFC"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 xml:space="preserve">Skirtumas tarp matuojamų taškų (didžiausio ir mažiausio) yra ne didesnis kaip 5 </w:t>
            </w:r>
            <w:proofErr w:type="spellStart"/>
            <w:r w:rsidRPr="00AA2A69">
              <w:rPr>
                <w:rFonts w:ascii="Times New Roman" w:eastAsia="Times New Roman" w:hAnsi="Times New Roman" w:cs="Times New Roman"/>
                <w:sz w:val="24"/>
                <w:szCs w:val="24"/>
                <w:lang w:eastAsia="lt-LT"/>
              </w:rPr>
              <w:t>dBA</w:t>
            </w:r>
            <w:proofErr w:type="spellEnd"/>
          </w:p>
        </w:tc>
        <w:tc>
          <w:tcPr>
            <w:tcW w:w="1030" w:type="dxa"/>
            <w:tcBorders>
              <w:top w:val="nil"/>
              <w:left w:val="nil"/>
              <w:bottom w:val="single" w:sz="8" w:space="0" w:color="auto"/>
              <w:right w:val="single" w:sz="8" w:space="0" w:color="auto"/>
            </w:tcBorders>
            <w:shd w:val="clear" w:color="auto" w:fill="auto"/>
            <w:noWrap/>
            <w:vAlign w:val="center"/>
            <w:hideMark/>
          </w:tcPr>
          <w:p w14:paraId="16BCD93B" w14:textId="77777777" w:rsidR="00FB70A3" w:rsidRPr="00AA2A69" w:rsidRDefault="00FB70A3" w:rsidP="003F002B">
            <w:pPr>
              <w:jc w:val="both"/>
              <w:rPr>
                <w:rFonts w:ascii="Times New Roman" w:eastAsia="Times New Roman" w:hAnsi="Times New Roman" w:cs="Times New Roman"/>
                <w:sz w:val="24"/>
                <w:szCs w:val="24"/>
                <w:lang w:eastAsia="lt-LT"/>
              </w:rPr>
            </w:pPr>
            <w:r w:rsidRPr="00AA2A69">
              <w:rPr>
                <w:rFonts w:ascii="Times New Roman" w:eastAsia="Times New Roman" w:hAnsi="Times New Roman" w:cs="Times New Roman"/>
                <w:sz w:val="24"/>
                <w:szCs w:val="24"/>
                <w:lang w:eastAsia="lt-LT"/>
              </w:rPr>
              <w:t>5</w:t>
            </w:r>
          </w:p>
        </w:tc>
        <w:tc>
          <w:tcPr>
            <w:tcW w:w="1403" w:type="dxa"/>
            <w:tcBorders>
              <w:top w:val="nil"/>
              <w:left w:val="nil"/>
              <w:bottom w:val="single" w:sz="8" w:space="0" w:color="auto"/>
              <w:right w:val="single" w:sz="8" w:space="0" w:color="auto"/>
            </w:tcBorders>
          </w:tcPr>
          <w:p w14:paraId="7BB52750"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659AD9DA" w14:textId="6B83730F" w:rsidTr="005E2789">
        <w:trPr>
          <w:trHeight w:val="300"/>
        </w:trPr>
        <w:tc>
          <w:tcPr>
            <w:tcW w:w="1083" w:type="dxa"/>
            <w:tcBorders>
              <w:top w:val="nil"/>
              <w:left w:val="nil"/>
              <w:bottom w:val="nil"/>
              <w:right w:val="nil"/>
            </w:tcBorders>
            <w:shd w:val="clear" w:color="auto" w:fill="auto"/>
            <w:noWrap/>
            <w:vAlign w:val="bottom"/>
            <w:hideMark/>
          </w:tcPr>
          <w:p w14:paraId="5524DAD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tcBorders>
              <w:top w:val="nil"/>
              <w:left w:val="nil"/>
              <w:bottom w:val="nil"/>
              <w:right w:val="nil"/>
            </w:tcBorders>
            <w:shd w:val="clear" w:color="auto" w:fill="auto"/>
            <w:noWrap/>
            <w:vAlign w:val="bottom"/>
            <w:hideMark/>
          </w:tcPr>
          <w:p w14:paraId="01EC84FD"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tcBorders>
              <w:top w:val="nil"/>
              <w:left w:val="nil"/>
              <w:bottom w:val="nil"/>
              <w:right w:val="nil"/>
            </w:tcBorders>
            <w:shd w:val="clear" w:color="auto" w:fill="auto"/>
            <w:noWrap/>
            <w:vAlign w:val="bottom"/>
            <w:hideMark/>
          </w:tcPr>
          <w:p w14:paraId="69B67C5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nil"/>
              <w:right w:val="nil"/>
            </w:tcBorders>
            <w:shd w:val="clear" w:color="auto" w:fill="auto"/>
            <w:noWrap/>
            <w:vAlign w:val="bottom"/>
            <w:hideMark/>
          </w:tcPr>
          <w:p w14:paraId="18CC98FB"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030" w:type="dxa"/>
            <w:tcBorders>
              <w:top w:val="nil"/>
              <w:left w:val="nil"/>
              <w:bottom w:val="nil"/>
              <w:right w:val="nil"/>
            </w:tcBorders>
            <w:shd w:val="clear" w:color="auto" w:fill="auto"/>
            <w:noWrap/>
            <w:vAlign w:val="center"/>
            <w:hideMark/>
          </w:tcPr>
          <w:p w14:paraId="7C15A654"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403" w:type="dxa"/>
            <w:tcBorders>
              <w:top w:val="nil"/>
              <w:left w:val="nil"/>
              <w:bottom w:val="nil"/>
              <w:right w:val="nil"/>
            </w:tcBorders>
          </w:tcPr>
          <w:p w14:paraId="2CE1ECCE" w14:textId="77777777" w:rsidR="00FB70A3" w:rsidRPr="00AA2A69" w:rsidRDefault="00FB70A3" w:rsidP="003F002B">
            <w:pPr>
              <w:jc w:val="both"/>
              <w:rPr>
                <w:rFonts w:ascii="Times New Roman" w:eastAsia="Times New Roman" w:hAnsi="Times New Roman" w:cs="Times New Roman"/>
                <w:sz w:val="24"/>
                <w:szCs w:val="24"/>
                <w:lang w:eastAsia="lt-LT"/>
              </w:rPr>
            </w:pPr>
          </w:p>
        </w:tc>
      </w:tr>
      <w:tr w:rsidR="00FB70A3" w:rsidRPr="00AA2A69" w14:paraId="2784B6C6" w14:textId="062392D8" w:rsidTr="005E2789">
        <w:trPr>
          <w:trHeight w:val="300"/>
        </w:trPr>
        <w:tc>
          <w:tcPr>
            <w:tcW w:w="1083" w:type="dxa"/>
            <w:tcBorders>
              <w:top w:val="nil"/>
              <w:left w:val="nil"/>
              <w:bottom w:val="nil"/>
              <w:right w:val="nil"/>
            </w:tcBorders>
            <w:shd w:val="clear" w:color="auto" w:fill="auto"/>
            <w:noWrap/>
            <w:vAlign w:val="bottom"/>
            <w:hideMark/>
          </w:tcPr>
          <w:p w14:paraId="00A46B6C"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2150" w:type="dxa"/>
            <w:tcBorders>
              <w:top w:val="nil"/>
              <w:left w:val="nil"/>
              <w:bottom w:val="nil"/>
              <w:right w:val="nil"/>
            </w:tcBorders>
            <w:shd w:val="clear" w:color="auto" w:fill="auto"/>
            <w:noWrap/>
            <w:vAlign w:val="bottom"/>
            <w:hideMark/>
          </w:tcPr>
          <w:p w14:paraId="3EB9BEF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309" w:type="dxa"/>
            <w:tcBorders>
              <w:top w:val="nil"/>
              <w:left w:val="nil"/>
              <w:bottom w:val="nil"/>
              <w:right w:val="nil"/>
            </w:tcBorders>
            <w:shd w:val="clear" w:color="auto" w:fill="auto"/>
            <w:noWrap/>
            <w:vAlign w:val="bottom"/>
            <w:hideMark/>
          </w:tcPr>
          <w:p w14:paraId="76DED992"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3543" w:type="dxa"/>
            <w:tcBorders>
              <w:top w:val="nil"/>
              <w:left w:val="nil"/>
              <w:bottom w:val="nil"/>
              <w:right w:val="nil"/>
            </w:tcBorders>
            <w:shd w:val="clear" w:color="auto" w:fill="auto"/>
            <w:noWrap/>
            <w:vAlign w:val="bottom"/>
            <w:hideMark/>
          </w:tcPr>
          <w:p w14:paraId="5E4DC048"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030" w:type="dxa"/>
            <w:tcBorders>
              <w:top w:val="nil"/>
              <w:left w:val="nil"/>
              <w:bottom w:val="nil"/>
              <w:right w:val="nil"/>
            </w:tcBorders>
            <w:shd w:val="clear" w:color="auto" w:fill="auto"/>
            <w:noWrap/>
            <w:vAlign w:val="center"/>
            <w:hideMark/>
          </w:tcPr>
          <w:p w14:paraId="67D668F0" w14:textId="77777777" w:rsidR="00FB70A3" w:rsidRPr="00AA2A69" w:rsidRDefault="00FB70A3" w:rsidP="003F002B">
            <w:pPr>
              <w:jc w:val="both"/>
              <w:rPr>
                <w:rFonts w:ascii="Times New Roman" w:eastAsia="Times New Roman" w:hAnsi="Times New Roman" w:cs="Times New Roman"/>
                <w:sz w:val="24"/>
                <w:szCs w:val="24"/>
                <w:lang w:eastAsia="lt-LT"/>
              </w:rPr>
            </w:pPr>
          </w:p>
        </w:tc>
        <w:tc>
          <w:tcPr>
            <w:tcW w:w="1403" w:type="dxa"/>
            <w:tcBorders>
              <w:top w:val="nil"/>
              <w:left w:val="nil"/>
              <w:bottom w:val="nil"/>
              <w:right w:val="nil"/>
            </w:tcBorders>
          </w:tcPr>
          <w:p w14:paraId="1DC50FE2" w14:textId="77777777" w:rsidR="00FB70A3" w:rsidRPr="00AA2A69" w:rsidRDefault="00FB70A3" w:rsidP="003F002B">
            <w:pPr>
              <w:jc w:val="both"/>
              <w:rPr>
                <w:rFonts w:ascii="Times New Roman" w:eastAsia="Times New Roman" w:hAnsi="Times New Roman" w:cs="Times New Roman"/>
                <w:sz w:val="24"/>
                <w:szCs w:val="24"/>
                <w:lang w:eastAsia="lt-LT"/>
              </w:rPr>
            </w:pPr>
          </w:p>
        </w:tc>
      </w:tr>
    </w:tbl>
    <w:p w14:paraId="33CE76F2" w14:textId="77777777" w:rsidR="00FB70A3" w:rsidRPr="00CB77D2" w:rsidRDefault="00FB70A3" w:rsidP="00CB77D2">
      <w:pPr>
        <w:pStyle w:val="Sraopastraipa"/>
        <w:widowControl/>
        <w:autoSpaceDE/>
        <w:autoSpaceDN/>
        <w:ind w:left="360"/>
        <w:jc w:val="both"/>
        <w:rPr>
          <w:rFonts w:ascii="Times New Roman" w:hAnsi="Times New Roman" w:cs="Times New Roman"/>
        </w:rPr>
      </w:pPr>
    </w:p>
    <w:bookmarkEnd w:id="17"/>
    <w:p w14:paraId="2F609BD2" w14:textId="77777777" w:rsidR="005E5733" w:rsidRPr="00CB77D2" w:rsidRDefault="005E5733" w:rsidP="00CB77D2">
      <w:pPr>
        <w:jc w:val="both"/>
        <w:rPr>
          <w:rFonts w:ascii="Times New Roman" w:hAnsi="Times New Roman" w:cs="Times New Roman"/>
        </w:rPr>
      </w:pPr>
    </w:p>
    <w:p w14:paraId="2846870E" w14:textId="77777777" w:rsidR="005E5733" w:rsidRPr="00CB77D2" w:rsidRDefault="005E5733" w:rsidP="00CB77D2">
      <w:pPr>
        <w:jc w:val="both"/>
        <w:rPr>
          <w:rFonts w:ascii="Times New Roman" w:hAnsi="Times New Roman" w:cs="Times New Roman"/>
          <w:b/>
          <w:u w:val="single"/>
        </w:rPr>
      </w:pPr>
      <w:r w:rsidRPr="00CB77D2">
        <w:rPr>
          <w:rFonts w:ascii="Times New Roman" w:hAnsi="Times New Roman" w:cs="Times New Roman"/>
          <w:b/>
          <w:u w:val="single"/>
        </w:rPr>
        <w:t>DOKUMENTACIJA PATEIKIAMA KARTU SU PREKĖMIS</w:t>
      </w:r>
    </w:p>
    <w:p w14:paraId="34B7EDAB" w14:textId="77777777" w:rsidR="005E5733" w:rsidRPr="00CB77D2" w:rsidRDefault="005E5733" w:rsidP="00CB77D2">
      <w:pPr>
        <w:jc w:val="both"/>
        <w:rPr>
          <w:rFonts w:ascii="Times New Roman" w:hAnsi="Times New Roman" w:cs="Times New Roman"/>
        </w:rPr>
      </w:pPr>
    </w:p>
    <w:p w14:paraId="0F257AD6" w14:textId="77777777" w:rsidR="005E5733" w:rsidRPr="00CB77D2" w:rsidRDefault="005E5733" w:rsidP="00CB77D2">
      <w:pPr>
        <w:jc w:val="both"/>
        <w:rPr>
          <w:rFonts w:ascii="Times New Roman" w:hAnsi="Times New Roman" w:cs="Times New Roman"/>
        </w:rPr>
      </w:pPr>
      <w:r w:rsidRPr="00CB77D2">
        <w:rPr>
          <w:rFonts w:ascii="Times New Roman" w:hAnsi="Times New Roman" w:cs="Times New Roman"/>
        </w:rPr>
        <w:t>Kartu su prekėmis tiekėjas Perkančiajai organizacijai pateikia prekės priežiūros ir naudojimosi instrukcijas originalo kalba ir naudojimosi aprašą lietuvių  kalba patvarioje laikmenoje</w:t>
      </w:r>
      <w:r w:rsidRPr="00913948">
        <w:rPr>
          <w:rFonts w:ascii="Times New Roman" w:hAnsi="Times New Roman" w:cs="Times New Roman"/>
          <w:vertAlign w:val="superscript"/>
        </w:rPr>
        <w:footnoteReference w:id="1"/>
      </w:r>
      <w:r w:rsidRPr="00CB77D2">
        <w:rPr>
          <w:rFonts w:ascii="Times New Roman" w:hAnsi="Times New Roman" w:cs="Times New Roman"/>
        </w:rPr>
        <w:t>.</w:t>
      </w:r>
    </w:p>
    <w:p w14:paraId="2BE622AF" w14:textId="77777777" w:rsidR="005E5733" w:rsidRPr="00CB77D2" w:rsidRDefault="005E5733" w:rsidP="00CB77D2">
      <w:pPr>
        <w:jc w:val="both"/>
        <w:rPr>
          <w:rFonts w:ascii="Times New Roman" w:hAnsi="Times New Roman" w:cs="Times New Roman"/>
          <w:highlight w:val="green"/>
        </w:rPr>
      </w:pPr>
    </w:p>
    <w:p w14:paraId="15EE0E3D" w14:textId="77777777" w:rsidR="005E5733" w:rsidRPr="00CB77D2" w:rsidRDefault="005E5733" w:rsidP="00CB77D2">
      <w:pPr>
        <w:jc w:val="both"/>
        <w:rPr>
          <w:rFonts w:ascii="Times New Roman" w:hAnsi="Times New Roman" w:cs="Times New Roman"/>
        </w:rPr>
      </w:pPr>
    </w:p>
    <w:p w14:paraId="68A5066F" w14:textId="77777777" w:rsidR="005E5733" w:rsidRPr="00CB77D2" w:rsidRDefault="005E5733" w:rsidP="00CB77D2">
      <w:pPr>
        <w:jc w:val="both"/>
        <w:rPr>
          <w:rFonts w:ascii="Times New Roman" w:hAnsi="Times New Roman" w:cs="Times New Roman"/>
          <w:b/>
          <w:u w:val="single"/>
        </w:rPr>
      </w:pPr>
      <w:r w:rsidRPr="00CB77D2">
        <w:rPr>
          <w:rFonts w:ascii="Times New Roman" w:hAnsi="Times New Roman" w:cs="Times New Roman"/>
          <w:b/>
          <w:u w:val="single"/>
        </w:rPr>
        <w:t>PREKIŲ PRISTATYMO REIKALAVIMAI PAGAMINTOMS PREKĖMS</w:t>
      </w:r>
    </w:p>
    <w:p w14:paraId="1DF4CD15" w14:textId="77777777" w:rsidR="005E5733" w:rsidRPr="00CB77D2" w:rsidRDefault="005E5733" w:rsidP="00CB77D2">
      <w:pPr>
        <w:jc w:val="both"/>
        <w:rPr>
          <w:rFonts w:ascii="Times New Roman" w:hAnsi="Times New Roman" w:cs="Times New Roman"/>
        </w:rPr>
      </w:pPr>
    </w:p>
    <w:p w14:paraId="536C62AA" w14:textId="77777777" w:rsidR="005E5733" w:rsidRPr="00CB77D2" w:rsidRDefault="005E5733" w:rsidP="00CB77D2">
      <w:pPr>
        <w:jc w:val="both"/>
        <w:rPr>
          <w:rFonts w:ascii="Times New Roman" w:hAnsi="Times New Roman" w:cs="Times New Roman"/>
        </w:rPr>
      </w:pPr>
      <w:r w:rsidRPr="00CB77D2">
        <w:rPr>
          <w:rFonts w:ascii="Times New Roman" w:hAnsi="Times New Roman" w:cs="Times New Roman"/>
        </w:rPr>
        <w:t xml:space="preserve">Prekės turi būti naujos, turi būti originalioje gamintojo pakuotėje, nenaudotos, neeksponuotos, mechaniškai nepažeistos ir su visais joms priklausančiais priedais (instrukcijomis, laidais, kabeliais ir kt.). </w:t>
      </w:r>
    </w:p>
    <w:p w14:paraId="5C3372E0" w14:textId="77777777" w:rsidR="005E5733" w:rsidRPr="00CB77D2" w:rsidRDefault="005E5733" w:rsidP="00CB77D2">
      <w:pPr>
        <w:jc w:val="both"/>
        <w:rPr>
          <w:rFonts w:ascii="Times New Roman" w:hAnsi="Times New Roman" w:cs="Times New Roman"/>
        </w:rPr>
      </w:pPr>
    </w:p>
    <w:sectPr w:rsidR="005E5733" w:rsidRPr="00CB77D2" w:rsidSect="00CB77D2">
      <w:pgSz w:w="12240" w:h="15840"/>
      <w:pgMar w:top="1134" w:right="79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2803" w14:textId="77777777" w:rsidR="00E64663" w:rsidRDefault="00E64663" w:rsidP="005E5733">
      <w:r>
        <w:separator/>
      </w:r>
    </w:p>
  </w:endnote>
  <w:endnote w:type="continuationSeparator" w:id="0">
    <w:p w14:paraId="2C814921" w14:textId="77777777" w:rsidR="00E64663" w:rsidRDefault="00E64663" w:rsidP="005E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CB9D" w14:textId="77777777" w:rsidR="00E64663" w:rsidRDefault="00E64663" w:rsidP="005E5733">
      <w:r>
        <w:separator/>
      </w:r>
    </w:p>
  </w:footnote>
  <w:footnote w:type="continuationSeparator" w:id="0">
    <w:p w14:paraId="763730DA" w14:textId="77777777" w:rsidR="00E64663" w:rsidRDefault="00E64663" w:rsidP="005E5733">
      <w:r>
        <w:continuationSeparator/>
      </w:r>
    </w:p>
  </w:footnote>
  <w:footnote w:id="1">
    <w:p w14:paraId="0011EAE7" w14:textId="77777777" w:rsidR="005E5733" w:rsidRDefault="005E5733" w:rsidP="005E5733">
      <w:pPr>
        <w:pStyle w:val="Puslapioinaostekstas"/>
      </w:pPr>
      <w:r w:rsidRPr="00EB5DFE">
        <w:rPr>
          <w:rStyle w:val="Puslapioinaosnuoroda"/>
        </w:rPr>
        <w:footnoteRef/>
      </w:r>
      <w:r w:rsidRPr="00EB5DFE">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A2A"/>
    <w:multiLevelType w:val="hybridMultilevel"/>
    <w:tmpl w:val="3FCE4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83FED"/>
    <w:multiLevelType w:val="multilevel"/>
    <w:tmpl w:val="30A0EE38"/>
    <w:lvl w:ilvl="0">
      <w:start w:val="3"/>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903AA"/>
    <w:multiLevelType w:val="multilevel"/>
    <w:tmpl w:val="0DE8E6D4"/>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2.1."/>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08BD7B50"/>
    <w:multiLevelType w:val="multilevel"/>
    <w:tmpl w:val="0B2AC33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8E6DB1"/>
    <w:multiLevelType w:val="hybridMultilevel"/>
    <w:tmpl w:val="FCC82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6B35"/>
    <w:multiLevelType w:val="multilevel"/>
    <w:tmpl w:val="944CC5EE"/>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5.%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0F560A0A"/>
    <w:multiLevelType w:val="hybridMultilevel"/>
    <w:tmpl w:val="C6541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217DE"/>
    <w:multiLevelType w:val="hybridMultilevel"/>
    <w:tmpl w:val="E640A880"/>
    <w:lvl w:ilvl="0" w:tplc="532EA538">
      <w:start w:val="1"/>
      <w:numFmt w:val="lowerLetter"/>
      <w:lvlText w:val="%1)"/>
      <w:lvlJc w:val="left"/>
      <w:pPr>
        <w:ind w:left="927" w:hanging="360"/>
      </w:pPr>
      <w:rPr>
        <w:rFonts w:asciiTheme="minorHAnsi" w:eastAsia="SimSun" w:hAnsiTheme="minorHAnsi" w:cstheme="minorBidi" w:hint="default"/>
        <w:strike w:val="0"/>
        <w:dstrike w:val="0"/>
        <w:color w:val="auto"/>
        <w:sz w:val="22"/>
        <w:u w:val="none"/>
        <w:effect w:val="none"/>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18C907F0"/>
    <w:multiLevelType w:val="hybridMultilevel"/>
    <w:tmpl w:val="5B2AD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0458F"/>
    <w:multiLevelType w:val="hybridMultilevel"/>
    <w:tmpl w:val="95D8F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7606B"/>
    <w:multiLevelType w:val="hybridMultilevel"/>
    <w:tmpl w:val="78A6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0744B"/>
    <w:multiLevelType w:val="hybridMultilevel"/>
    <w:tmpl w:val="617EA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0573D0"/>
    <w:multiLevelType w:val="hybridMultilevel"/>
    <w:tmpl w:val="8C2C0550"/>
    <w:lvl w:ilvl="0" w:tplc="2C66C598">
      <w:start w:val="1"/>
      <w:numFmt w:val="decimal"/>
      <w:lvlText w:val="2.%1"/>
      <w:lvlJc w:val="left"/>
      <w:pPr>
        <w:ind w:left="360" w:hanging="360"/>
      </w:pPr>
    </w:lvl>
    <w:lvl w:ilvl="1" w:tplc="04270019">
      <w:start w:val="1"/>
      <w:numFmt w:val="lowerLetter"/>
      <w:lvlText w:val="%2."/>
      <w:lvlJc w:val="left"/>
      <w:pPr>
        <w:ind w:left="1404" w:hanging="360"/>
      </w:pPr>
    </w:lvl>
    <w:lvl w:ilvl="2" w:tplc="0427001B">
      <w:start w:val="1"/>
      <w:numFmt w:val="lowerRoman"/>
      <w:lvlText w:val="%3."/>
      <w:lvlJc w:val="right"/>
      <w:pPr>
        <w:ind w:left="2124" w:hanging="180"/>
      </w:pPr>
    </w:lvl>
    <w:lvl w:ilvl="3" w:tplc="0427000F">
      <w:start w:val="1"/>
      <w:numFmt w:val="decimal"/>
      <w:lvlText w:val="%4."/>
      <w:lvlJc w:val="left"/>
      <w:pPr>
        <w:ind w:left="2844" w:hanging="360"/>
      </w:pPr>
    </w:lvl>
    <w:lvl w:ilvl="4" w:tplc="04270019">
      <w:start w:val="1"/>
      <w:numFmt w:val="lowerLetter"/>
      <w:lvlText w:val="%5."/>
      <w:lvlJc w:val="left"/>
      <w:pPr>
        <w:ind w:left="3564" w:hanging="360"/>
      </w:pPr>
    </w:lvl>
    <w:lvl w:ilvl="5" w:tplc="0427001B">
      <w:start w:val="1"/>
      <w:numFmt w:val="lowerRoman"/>
      <w:lvlText w:val="%6."/>
      <w:lvlJc w:val="right"/>
      <w:pPr>
        <w:ind w:left="4284" w:hanging="180"/>
      </w:pPr>
    </w:lvl>
    <w:lvl w:ilvl="6" w:tplc="0427000F">
      <w:start w:val="1"/>
      <w:numFmt w:val="decimal"/>
      <w:lvlText w:val="%7."/>
      <w:lvlJc w:val="left"/>
      <w:pPr>
        <w:ind w:left="5004" w:hanging="360"/>
      </w:pPr>
    </w:lvl>
    <w:lvl w:ilvl="7" w:tplc="04270019">
      <w:start w:val="1"/>
      <w:numFmt w:val="lowerLetter"/>
      <w:lvlText w:val="%8."/>
      <w:lvlJc w:val="left"/>
      <w:pPr>
        <w:ind w:left="5724" w:hanging="360"/>
      </w:pPr>
    </w:lvl>
    <w:lvl w:ilvl="8" w:tplc="0427001B">
      <w:start w:val="1"/>
      <w:numFmt w:val="lowerRoman"/>
      <w:lvlText w:val="%9."/>
      <w:lvlJc w:val="right"/>
      <w:pPr>
        <w:ind w:left="6444" w:hanging="180"/>
      </w:pPr>
    </w:lvl>
  </w:abstractNum>
  <w:abstractNum w:abstractNumId="13" w15:restartNumberingAfterBreak="0">
    <w:nsid w:val="30060474"/>
    <w:multiLevelType w:val="multilevel"/>
    <w:tmpl w:val="ED126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35F3C"/>
    <w:multiLevelType w:val="multilevel"/>
    <w:tmpl w:val="F03CC53E"/>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9.%2."/>
      <w:lvlJc w:val="left"/>
      <w:pPr>
        <w:ind w:left="360" w:hanging="360"/>
      </w:pPr>
      <w:rPr>
        <w:rFonts w:hint="default"/>
      </w:rPr>
    </w:lvl>
    <w:lvl w:ilvl="2">
      <w:start w:val="1"/>
      <w:numFmt w:val="decimal"/>
      <w:lvlText w:val="3.9.3.%3."/>
      <w:lvlJc w:val="left"/>
      <w:pPr>
        <w:ind w:left="990" w:hanging="36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34E91649"/>
    <w:multiLevelType w:val="multilevel"/>
    <w:tmpl w:val="819A99B4"/>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7.%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35E67862"/>
    <w:multiLevelType w:val="multilevel"/>
    <w:tmpl w:val="0CA46BB0"/>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2.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15:restartNumberingAfterBreak="0">
    <w:nsid w:val="3CBB1734"/>
    <w:multiLevelType w:val="hybridMultilevel"/>
    <w:tmpl w:val="BB869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B4EF7"/>
    <w:multiLevelType w:val="hybridMultilevel"/>
    <w:tmpl w:val="48E0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C412B"/>
    <w:multiLevelType w:val="multilevel"/>
    <w:tmpl w:val="8746F926"/>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4.%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46E6245E"/>
    <w:multiLevelType w:val="multilevel"/>
    <w:tmpl w:val="E3A4BCD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4616DE"/>
    <w:multiLevelType w:val="multilevel"/>
    <w:tmpl w:val="0FD0145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2" w15:restartNumberingAfterBreak="0">
    <w:nsid w:val="5B290AB8"/>
    <w:multiLevelType w:val="multilevel"/>
    <w:tmpl w:val="20E4132A"/>
    <w:lvl w:ilvl="0">
      <w:start w:val="1"/>
      <w:numFmt w:val="decimal"/>
      <w:lvlText w:val="%1."/>
      <w:lvlJc w:val="left"/>
      <w:pPr>
        <w:ind w:left="360" w:hanging="360"/>
      </w:pPr>
      <w:rPr>
        <w:rFonts w:hint="default"/>
      </w:rPr>
    </w:lvl>
    <w:lvl w:ilvl="1">
      <w:start w:val="3"/>
      <w:numFmt w:val="decimal"/>
      <w:lvlText w:val="3.%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73755F"/>
    <w:multiLevelType w:val="multilevel"/>
    <w:tmpl w:val="01381E9A"/>
    <w:lvl w:ilvl="0">
      <w:start w:val="1"/>
      <w:numFmt w:val="decimal"/>
      <w:lvlText w:val="%1."/>
      <w:lvlJc w:val="left"/>
      <w:pPr>
        <w:ind w:left="1069" w:hanging="360"/>
      </w:pPr>
      <w:rPr>
        <w:rFonts w:ascii="Calibri" w:eastAsia="Calibri" w:hAnsi="Calibri" w:cs="Calibri" w:hint="default"/>
      </w:rPr>
    </w:lvl>
    <w:lvl w:ilvl="1">
      <w:start w:val="1"/>
      <w:numFmt w:val="decimal"/>
      <w:lvlText w:val="3.14.%2."/>
      <w:lvlJc w:val="left"/>
      <w:pPr>
        <w:ind w:left="360" w:hanging="36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4" w15:restartNumberingAfterBreak="0">
    <w:nsid w:val="6106661F"/>
    <w:multiLevelType w:val="hybridMultilevel"/>
    <w:tmpl w:val="26388442"/>
    <w:lvl w:ilvl="0" w:tplc="B05E85C0">
      <w:start w:val="1"/>
      <w:numFmt w:val="decimal"/>
      <w:lvlText w:val="13.%1"/>
      <w:lvlJc w:val="left"/>
      <w:pPr>
        <w:ind w:left="36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6790312"/>
    <w:multiLevelType w:val="multilevel"/>
    <w:tmpl w:val="729EB79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10.%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67310CED"/>
    <w:multiLevelType w:val="multilevel"/>
    <w:tmpl w:val="5F769C1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12.%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15:restartNumberingAfterBreak="0">
    <w:nsid w:val="6B1B3A8A"/>
    <w:multiLevelType w:val="hybridMultilevel"/>
    <w:tmpl w:val="98C2D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CB6875"/>
    <w:multiLevelType w:val="multilevel"/>
    <w:tmpl w:val="980C8D90"/>
    <w:lvl w:ilvl="0">
      <w:start w:val="1"/>
      <w:numFmt w:val="decimal"/>
      <w:lvlText w:val="%1."/>
      <w:lvlJc w:val="left"/>
      <w:pPr>
        <w:ind w:left="1069" w:hanging="360"/>
      </w:pPr>
      <w:rPr>
        <w:rFonts w:ascii="Times New Roman" w:eastAsia="Calibri" w:hAnsi="Times New Roman" w:cs="Times New Roman"/>
      </w:rPr>
    </w:lvl>
    <w:lvl w:ilvl="1">
      <w:start w:val="1"/>
      <w:numFmt w:val="decimal"/>
      <w:lvlText w:val="3.%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9" w15:restartNumberingAfterBreak="0">
    <w:nsid w:val="6E284D57"/>
    <w:multiLevelType w:val="hybridMultilevel"/>
    <w:tmpl w:val="D3DC3544"/>
    <w:lvl w:ilvl="0" w:tplc="F7FE81AE">
      <w:start w:val="1"/>
      <w:numFmt w:val="decimal"/>
      <w:lvlText w:val="6.%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FC34FB2"/>
    <w:multiLevelType w:val="multilevel"/>
    <w:tmpl w:val="D6342526"/>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11.%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1" w15:restartNumberingAfterBreak="0">
    <w:nsid w:val="796034D2"/>
    <w:multiLevelType w:val="multilevel"/>
    <w:tmpl w:val="66FAF0E8"/>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3.8.%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2" w15:restartNumberingAfterBreak="0">
    <w:nsid w:val="7B3575B8"/>
    <w:multiLevelType w:val="multilevel"/>
    <w:tmpl w:val="019E740C"/>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10.%2"/>
      <w:lvlJc w:val="left"/>
      <w:pPr>
        <w:ind w:left="360" w:hanging="360"/>
      </w:pPr>
      <w:rPr>
        <w:rFonts w:hint="default"/>
      </w:rPr>
    </w:lvl>
    <w:lvl w:ilvl="2">
      <w:start w:val="1"/>
      <w:numFmt w:val="decimal"/>
      <w:lvlText w:val="3.9.4.%3."/>
      <w:lvlJc w:val="left"/>
      <w:pPr>
        <w:ind w:left="990" w:hanging="36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3" w15:restartNumberingAfterBreak="0">
    <w:nsid w:val="7B6E79DB"/>
    <w:multiLevelType w:val="hybridMultilevel"/>
    <w:tmpl w:val="0DF85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B5BC6"/>
    <w:multiLevelType w:val="multilevel"/>
    <w:tmpl w:val="16E6F224"/>
    <w:lvl w:ilvl="0">
      <w:start w:val="3"/>
      <w:numFmt w:val="decimal"/>
      <w:lvlText w:val="%1."/>
      <w:lvlJc w:val="left"/>
      <w:pPr>
        <w:ind w:left="540" w:hanging="540"/>
      </w:pPr>
      <w:rPr>
        <w:rFonts w:hint="default"/>
      </w:rPr>
    </w:lvl>
    <w:lvl w:ilvl="1">
      <w:start w:val="6"/>
      <w:numFmt w:val="decimal"/>
      <w:lvlText w:val="%1.%2."/>
      <w:lvlJc w:val="left"/>
      <w:pPr>
        <w:ind w:left="853" w:hanging="54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num w:numId="1" w16cid:durableId="966617912">
    <w:abstractNumId w:val="0"/>
  </w:num>
  <w:num w:numId="2" w16cid:durableId="845746989">
    <w:abstractNumId w:val="27"/>
  </w:num>
  <w:num w:numId="3" w16cid:durableId="157229271">
    <w:abstractNumId w:val="21"/>
  </w:num>
  <w:num w:numId="4" w16cid:durableId="1092044916">
    <w:abstractNumId w:val="17"/>
  </w:num>
  <w:num w:numId="5" w16cid:durableId="623313974">
    <w:abstractNumId w:val="8"/>
  </w:num>
  <w:num w:numId="6" w16cid:durableId="1098328169">
    <w:abstractNumId w:val="10"/>
  </w:num>
  <w:num w:numId="7" w16cid:durableId="163859664">
    <w:abstractNumId w:val="9"/>
  </w:num>
  <w:num w:numId="8" w16cid:durableId="444622217">
    <w:abstractNumId w:val="11"/>
  </w:num>
  <w:num w:numId="9" w16cid:durableId="1460801309">
    <w:abstractNumId w:val="4"/>
  </w:num>
  <w:num w:numId="10" w16cid:durableId="1879002651">
    <w:abstractNumId w:val="33"/>
  </w:num>
  <w:num w:numId="11" w16cid:durableId="301889835">
    <w:abstractNumId w:val="18"/>
  </w:num>
  <w:num w:numId="12" w16cid:durableId="1419789486">
    <w:abstractNumId w:val="6"/>
  </w:num>
  <w:num w:numId="13" w16cid:durableId="518587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228908">
    <w:abstractNumId w:val="2"/>
  </w:num>
  <w:num w:numId="15" w16cid:durableId="1925793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8220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607103">
    <w:abstractNumId w:val="19"/>
  </w:num>
  <w:num w:numId="18" w16cid:durableId="324745799">
    <w:abstractNumId w:val="5"/>
  </w:num>
  <w:num w:numId="19" w16cid:durableId="18611578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769392">
    <w:abstractNumId w:val="15"/>
  </w:num>
  <w:num w:numId="21" w16cid:durableId="637800173">
    <w:abstractNumId w:val="31"/>
  </w:num>
  <w:num w:numId="22" w16cid:durableId="648020751">
    <w:abstractNumId w:val="14"/>
  </w:num>
  <w:num w:numId="23" w16cid:durableId="742801573">
    <w:abstractNumId w:val="32"/>
  </w:num>
  <w:num w:numId="24" w16cid:durableId="925723513">
    <w:abstractNumId w:val="25"/>
  </w:num>
  <w:num w:numId="25" w16cid:durableId="1448088412">
    <w:abstractNumId w:val="30"/>
  </w:num>
  <w:num w:numId="26" w16cid:durableId="1391535726">
    <w:abstractNumId w:val="26"/>
  </w:num>
  <w:num w:numId="27" w16cid:durableId="381757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8156586">
    <w:abstractNumId w:val="23"/>
  </w:num>
  <w:num w:numId="29" w16cid:durableId="1140927992">
    <w:abstractNumId w:val="16"/>
  </w:num>
  <w:num w:numId="30" w16cid:durableId="128061069">
    <w:abstractNumId w:val="22"/>
  </w:num>
  <w:num w:numId="31" w16cid:durableId="982272640">
    <w:abstractNumId w:val="13"/>
  </w:num>
  <w:num w:numId="32" w16cid:durableId="1246500549">
    <w:abstractNumId w:val="12"/>
  </w:num>
  <w:num w:numId="33" w16cid:durableId="383606863">
    <w:abstractNumId w:val="3"/>
  </w:num>
  <w:num w:numId="34" w16cid:durableId="1000500507">
    <w:abstractNumId w:val="29"/>
  </w:num>
  <w:num w:numId="35" w16cid:durableId="2036534062">
    <w:abstractNumId w:val="20"/>
  </w:num>
  <w:num w:numId="36" w16cid:durableId="1988051780">
    <w:abstractNumId w:val="34"/>
  </w:num>
  <w:num w:numId="37" w16cid:durableId="32199733">
    <w:abstractNumId w:val="24"/>
  </w:num>
  <w:num w:numId="38" w16cid:durableId="74025326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24"/>
    <w:rsid w:val="00010324"/>
    <w:rsid w:val="00041801"/>
    <w:rsid w:val="0006004A"/>
    <w:rsid w:val="0007087F"/>
    <w:rsid w:val="000755F4"/>
    <w:rsid w:val="00077C20"/>
    <w:rsid w:val="00090C5A"/>
    <w:rsid w:val="00094D4E"/>
    <w:rsid w:val="000A22D0"/>
    <w:rsid w:val="00105A9B"/>
    <w:rsid w:val="00167AB7"/>
    <w:rsid w:val="00193E63"/>
    <w:rsid w:val="001D0523"/>
    <w:rsid w:val="001F7224"/>
    <w:rsid w:val="00227A87"/>
    <w:rsid w:val="00253AFB"/>
    <w:rsid w:val="002D6236"/>
    <w:rsid w:val="002D77DF"/>
    <w:rsid w:val="002F31DD"/>
    <w:rsid w:val="00305FAC"/>
    <w:rsid w:val="00341E64"/>
    <w:rsid w:val="003D62EB"/>
    <w:rsid w:val="004168A9"/>
    <w:rsid w:val="004401B6"/>
    <w:rsid w:val="00445BFA"/>
    <w:rsid w:val="004D302D"/>
    <w:rsid w:val="005055AD"/>
    <w:rsid w:val="005325E7"/>
    <w:rsid w:val="00542559"/>
    <w:rsid w:val="005524A2"/>
    <w:rsid w:val="00552DEF"/>
    <w:rsid w:val="00575A20"/>
    <w:rsid w:val="00576F73"/>
    <w:rsid w:val="0058767B"/>
    <w:rsid w:val="005A6515"/>
    <w:rsid w:val="005C2BDB"/>
    <w:rsid w:val="005E2789"/>
    <w:rsid w:val="005E5733"/>
    <w:rsid w:val="0064600B"/>
    <w:rsid w:val="006B2748"/>
    <w:rsid w:val="006B4D1A"/>
    <w:rsid w:val="006C7855"/>
    <w:rsid w:val="006D16A8"/>
    <w:rsid w:val="007224B9"/>
    <w:rsid w:val="007C4D23"/>
    <w:rsid w:val="007F2116"/>
    <w:rsid w:val="00803A8B"/>
    <w:rsid w:val="00807F15"/>
    <w:rsid w:val="008173FC"/>
    <w:rsid w:val="008903DD"/>
    <w:rsid w:val="008B00EF"/>
    <w:rsid w:val="00913948"/>
    <w:rsid w:val="0095797B"/>
    <w:rsid w:val="009B23D9"/>
    <w:rsid w:val="009B3CF9"/>
    <w:rsid w:val="009D11F2"/>
    <w:rsid w:val="00A7334B"/>
    <w:rsid w:val="00A90D7F"/>
    <w:rsid w:val="00AE28CC"/>
    <w:rsid w:val="00B0556E"/>
    <w:rsid w:val="00B0709C"/>
    <w:rsid w:val="00B24E40"/>
    <w:rsid w:val="00B334D9"/>
    <w:rsid w:val="00B3366E"/>
    <w:rsid w:val="00B4036A"/>
    <w:rsid w:val="00B8517D"/>
    <w:rsid w:val="00BA2435"/>
    <w:rsid w:val="00BD7E71"/>
    <w:rsid w:val="00C02378"/>
    <w:rsid w:val="00C63973"/>
    <w:rsid w:val="00C870D6"/>
    <w:rsid w:val="00C92165"/>
    <w:rsid w:val="00C97BBF"/>
    <w:rsid w:val="00CB77D2"/>
    <w:rsid w:val="00D23DA0"/>
    <w:rsid w:val="00D51849"/>
    <w:rsid w:val="00D707FC"/>
    <w:rsid w:val="00DB7CED"/>
    <w:rsid w:val="00DD11EE"/>
    <w:rsid w:val="00DF7A43"/>
    <w:rsid w:val="00E01AE4"/>
    <w:rsid w:val="00E21FEA"/>
    <w:rsid w:val="00E253C7"/>
    <w:rsid w:val="00E64340"/>
    <w:rsid w:val="00E64663"/>
    <w:rsid w:val="00E843B9"/>
    <w:rsid w:val="00F55412"/>
    <w:rsid w:val="00FB70A3"/>
    <w:rsid w:val="00FE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C31E"/>
  <w15:chartTrackingRefBased/>
  <w15:docId w15:val="{78347A4F-A34B-4393-BFC5-01DD7CEB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515"/>
    <w:pPr>
      <w:widowControl w:val="0"/>
      <w:autoSpaceDE w:val="0"/>
      <w:autoSpaceDN w:val="0"/>
      <w:spacing w:after="0" w:line="240" w:lineRule="auto"/>
    </w:pPr>
    <w:rPr>
      <w:rFonts w:ascii="Microsoft Sans Serif" w:eastAsia="Microsoft Sans Serif" w:hAnsi="Microsoft Sans Serif" w:cs="Microsoft Sans Serif"/>
      <w:kern w:val="0"/>
      <w:sz w:val="22"/>
      <w:szCs w:val="22"/>
      <w:lang w:val="lt-LT"/>
      <w14:ligatures w14:val="none"/>
    </w:rPr>
  </w:style>
  <w:style w:type="paragraph" w:styleId="Antrat1">
    <w:name w:val="heading 1"/>
    <w:basedOn w:val="prastasis"/>
    <w:next w:val="prastasis"/>
    <w:link w:val="Antrat1Diagrama"/>
    <w:uiPriority w:val="9"/>
    <w:qFormat/>
    <w:rsid w:val="001F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72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72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72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72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72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72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72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722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F722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F722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F722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F722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F722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F722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F722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F722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F72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722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F72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722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F72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7224"/>
    <w:rPr>
      <w:i/>
      <w:iCs/>
      <w:color w:val="404040" w:themeColor="text1" w:themeTint="BF"/>
      <w:lang w:val="lt-LT"/>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1F7224"/>
    <w:pPr>
      <w:ind w:left="720"/>
      <w:contextualSpacing/>
    </w:pPr>
  </w:style>
  <w:style w:type="character" w:styleId="Rykuspabraukimas">
    <w:name w:val="Intense Emphasis"/>
    <w:basedOn w:val="Numatytasispastraiposriftas"/>
    <w:uiPriority w:val="21"/>
    <w:qFormat/>
    <w:rsid w:val="001F7224"/>
    <w:rPr>
      <w:i/>
      <w:iCs/>
      <w:color w:val="0F4761" w:themeColor="accent1" w:themeShade="BF"/>
    </w:rPr>
  </w:style>
  <w:style w:type="paragraph" w:styleId="Iskirtacitata">
    <w:name w:val="Intense Quote"/>
    <w:basedOn w:val="prastasis"/>
    <w:next w:val="prastasis"/>
    <w:link w:val="IskirtacitataDiagrama"/>
    <w:uiPriority w:val="30"/>
    <w:qFormat/>
    <w:rsid w:val="001F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7224"/>
    <w:rPr>
      <w:i/>
      <w:iCs/>
      <w:color w:val="0F4761" w:themeColor="accent1" w:themeShade="BF"/>
      <w:lang w:val="lt-LT"/>
    </w:rPr>
  </w:style>
  <w:style w:type="character" w:styleId="Rykinuoroda">
    <w:name w:val="Intense Reference"/>
    <w:basedOn w:val="Numatytasispastraiposriftas"/>
    <w:uiPriority w:val="32"/>
    <w:qFormat/>
    <w:rsid w:val="001F7224"/>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5A6515"/>
    <w:rPr>
      <w:lang w:val="lt-LT"/>
    </w:rPr>
  </w:style>
  <w:style w:type="paragraph" w:styleId="Puslapioinaostekstas">
    <w:name w:val="footnote text"/>
    <w:aliases w:val=" Diagrama1,Diagrama1"/>
    <w:basedOn w:val="prastasis"/>
    <w:link w:val="PuslapioinaostekstasDiagrama"/>
    <w:uiPriority w:val="99"/>
    <w:unhideWhenUsed/>
    <w:rsid w:val="005E5733"/>
    <w:pPr>
      <w:widowControl/>
      <w:autoSpaceDE/>
      <w:autoSpaceDN/>
      <w:ind w:firstLine="709"/>
      <w:jc w:val="both"/>
    </w:pPr>
    <w:rPr>
      <w:rFonts w:ascii="Times New Roman" w:eastAsia="Calibri"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E5733"/>
    <w:rPr>
      <w:rFonts w:ascii="Times New Roman" w:eastAsia="Calibri"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5E5733"/>
    <w:rPr>
      <w:vertAlign w:val="superscript"/>
    </w:rPr>
  </w:style>
  <w:style w:type="character" w:styleId="Hipersaitas">
    <w:name w:val="Hyperlink"/>
    <w:aliases w:val="Alna"/>
    <w:basedOn w:val="Numatytasispastraiposriftas"/>
    <w:uiPriority w:val="99"/>
    <w:semiHidden/>
    <w:unhideWhenUsed/>
    <w:rsid w:val="00CB77D2"/>
    <w:rPr>
      <w:strike w:val="0"/>
      <w:dstrike w:val="0"/>
      <w:color w:val="auto"/>
      <w:u w:val="none"/>
      <w:effect w:val="none"/>
    </w:rPr>
  </w:style>
  <w:style w:type="table" w:customStyle="1" w:styleId="TableGrid1">
    <w:name w:val="Table Grid1"/>
    <w:basedOn w:val="prastojilentel"/>
    <w:uiPriority w:val="99"/>
    <w:rsid w:val="00CB77D2"/>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5649">
      <w:bodyDiv w:val="1"/>
      <w:marLeft w:val="0"/>
      <w:marRight w:val="0"/>
      <w:marTop w:val="0"/>
      <w:marBottom w:val="0"/>
      <w:divBdr>
        <w:top w:val="none" w:sz="0" w:space="0" w:color="auto"/>
        <w:left w:val="none" w:sz="0" w:space="0" w:color="auto"/>
        <w:bottom w:val="none" w:sz="0" w:space="0" w:color="auto"/>
        <w:right w:val="none" w:sz="0" w:space="0" w:color="auto"/>
      </w:divBdr>
    </w:div>
    <w:div w:id="470287614">
      <w:bodyDiv w:val="1"/>
      <w:marLeft w:val="0"/>
      <w:marRight w:val="0"/>
      <w:marTop w:val="0"/>
      <w:marBottom w:val="0"/>
      <w:divBdr>
        <w:top w:val="none" w:sz="0" w:space="0" w:color="auto"/>
        <w:left w:val="none" w:sz="0" w:space="0" w:color="auto"/>
        <w:bottom w:val="none" w:sz="0" w:space="0" w:color="auto"/>
        <w:right w:val="none" w:sz="0" w:space="0" w:color="auto"/>
      </w:divBdr>
    </w:div>
    <w:div w:id="829053559">
      <w:bodyDiv w:val="1"/>
      <w:marLeft w:val="0"/>
      <w:marRight w:val="0"/>
      <w:marTop w:val="0"/>
      <w:marBottom w:val="0"/>
      <w:divBdr>
        <w:top w:val="none" w:sz="0" w:space="0" w:color="auto"/>
        <w:left w:val="none" w:sz="0" w:space="0" w:color="auto"/>
        <w:bottom w:val="none" w:sz="0" w:space="0" w:color="auto"/>
        <w:right w:val="none" w:sz="0" w:space="0" w:color="auto"/>
      </w:divBdr>
    </w:div>
    <w:div w:id="1020473152">
      <w:bodyDiv w:val="1"/>
      <w:marLeft w:val="0"/>
      <w:marRight w:val="0"/>
      <w:marTop w:val="0"/>
      <w:marBottom w:val="0"/>
      <w:divBdr>
        <w:top w:val="none" w:sz="0" w:space="0" w:color="auto"/>
        <w:left w:val="none" w:sz="0" w:space="0" w:color="auto"/>
        <w:bottom w:val="none" w:sz="0" w:space="0" w:color="auto"/>
        <w:right w:val="none" w:sz="0" w:space="0" w:color="auto"/>
      </w:divBdr>
    </w:div>
    <w:div w:id="20338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675B7D-0736-45B5-9362-E0CCEC37483A}">
  <ds:schemaRefs>
    <ds:schemaRef ds:uri="http://schemas.microsoft.com/sharepoint/v3/contenttype/forms"/>
  </ds:schemaRefs>
</ds:datastoreItem>
</file>

<file path=customXml/itemProps2.xml><?xml version="1.0" encoding="utf-8"?>
<ds:datastoreItem xmlns:ds="http://schemas.openxmlformats.org/officeDocument/2006/customXml" ds:itemID="{068B1934-9004-4014-8C1F-9C42A847E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ECF2B-E92C-4E6C-89F8-51CACC7F9519}">
  <ds:schemaRefs>
    <ds:schemaRef ds:uri="http://schemas.microsoft.com/office/2006/documentManagement/types"/>
    <ds:schemaRef ds:uri="http://purl.org/dc/dcmitype/"/>
    <ds:schemaRef ds:uri="23ff61ea-a57a-4bd3-ae79-8a3ede980598"/>
    <ds:schemaRef ds:uri="http://purl.org/dc/elements/1.1/"/>
    <ds:schemaRef ds:uri="c656aea0-4ea5-4db6-8a19-802664f5a411"/>
    <ds:schemaRef ds:uri="http://schemas.microsoft.com/office/infopath/2007/PartnerControls"/>
    <ds:schemaRef ds:uri="c4d4993c-3556-490f-a652-5742e1d7f340"/>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19224</Words>
  <Characters>10958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35</cp:revision>
  <dcterms:created xsi:type="dcterms:W3CDTF">2025-05-23T09:17:00Z</dcterms:created>
  <dcterms:modified xsi:type="dcterms:W3CDTF">2025-05-26T14:13:00Z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