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6EA5F638" w:rsidR="00017A73" w:rsidRPr="00296638" w:rsidRDefault="00D76EF0" w:rsidP="00452665">
      <w:pPr>
        <w:pStyle w:val="Antrat2"/>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w:t>
      </w:r>
      <w:r w:rsidR="00017A73" w:rsidRPr="004958D1">
        <w:rPr>
          <w:rFonts w:ascii="Times New Roman" w:hAnsi="Times New Roman" w:cs="Times New Roman"/>
          <w:b/>
          <w:bCs/>
          <w:color w:val="auto"/>
          <w:sz w:val="24"/>
          <w:szCs w:val="24"/>
        </w:rPr>
        <w:t xml:space="preserve">sąlygų </w:t>
      </w:r>
      <w:r w:rsidR="0050170C">
        <w:rPr>
          <w:rFonts w:ascii="Times New Roman" w:hAnsi="Times New Roman" w:cs="Times New Roman"/>
          <w:b/>
          <w:bCs/>
          <w:color w:val="auto"/>
          <w:sz w:val="24"/>
          <w:szCs w:val="24"/>
        </w:rPr>
        <w:t>13</w:t>
      </w:r>
      <w:r w:rsidR="00017A73" w:rsidRPr="00D565C2">
        <w:rPr>
          <w:rFonts w:ascii="Times New Roman" w:hAnsi="Times New Roman" w:cs="Times New Roman"/>
          <w:b/>
          <w:bCs/>
          <w:color w:val="auto"/>
          <w:sz w:val="24"/>
          <w:szCs w:val="24"/>
        </w:rPr>
        <w:t xml:space="preserve"> priedas</w:t>
      </w:r>
    </w:p>
    <w:p w14:paraId="4F1DF501" w14:textId="3B544FB3" w:rsidR="00452665" w:rsidRPr="00296638" w:rsidRDefault="00E35E4E" w:rsidP="00452665">
      <w:pPr>
        <w:spacing w:after="0" w:line="240" w:lineRule="auto"/>
        <w:jc w:val="right"/>
        <w:rPr>
          <w:rFonts w:ascii="Times New Roman" w:eastAsia="Calibri" w:hAnsi="Times New Roman" w:cs="Times New Roman"/>
          <w:b/>
          <w:bCs/>
          <w:sz w:val="24"/>
          <w:szCs w:val="24"/>
        </w:rPr>
      </w:pPr>
      <w:r w:rsidRPr="00296638">
        <w:rPr>
          <w:rFonts w:ascii="Times New Roman" w:eastAsia="Calibri" w:hAnsi="Times New Roman" w:cs="Times New Roman"/>
          <w:b/>
          <w:bCs/>
          <w:sz w:val="24"/>
          <w:szCs w:val="24"/>
        </w:rPr>
        <w:t>„</w:t>
      </w:r>
      <w:r w:rsidR="00073B98" w:rsidRPr="00296638">
        <w:rPr>
          <w:rFonts w:ascii="Times New Roman" w:eastAsia="Calibri" w:hAnsi="Times New Roman" w:cs="Times New Roman"/>
          <w:b/>
          <w:bCs/>
          <w:sz w:val="24"/>
          <w:szCs w:val="24"/>
        </w:rPr>
        <w:t xml:space="preserve">Pavyzdinė </w:t>
      </w:r>
      <w:bookmarkStart w:id="1" w:name="_Hlk170641966"/>
      <w:r w:rsidR="00073B98" w:rsidRPr="00296638">
        <w:rPr>
          <w:rFonts w:ascii="Times New Roman" w:eastAsia="Calibri" w:hAnsi="Times New Roman" w:cs="Times New Roman"/>
          <w:b/>
          <w:bCs/>
          <w:sz w:val="24"/>
          <w:szCs w:val="24"/>
        </w:rPr>
        <w:t>D</w:t>
      </w:r>
      <w:r w:rsidR="00843E2A" w:rsidRPr="00296638">
        <w:rPr>
          <w:rFonts w:ascii="Times New Roman" w:eastAsia="Calibri" w:hAnsi="Times New Roman" w:cs="Times New Roman"/>
          <w:b/>
          <w:bCs/>
          <w:sz w:val="24"/>
          <w:szCs w:val="24"/>
        </w:rPr>
        <w:t xml:space="preserve">eklaracijos </w:t>
      </w:r>
      <w:bookmarkStart w:id="2" w:name="_Hlk170642484"/>
      <w:r w:rsidR="00843E2A" w:rsidRPr="00296638">
        <w:rPr>
          <w:rFonts w:ascii="Times New Roman" w:eastAsia="Calibri" w:hAnsi="Times New Roman" w:cs="Times New Roman"/>
          <w:b/>
          <w:bCs/>
          <w:sz w:val="24"/>
          <w:szCs w:val="24"/>
        </w:rPr>
        <w:t xml:space="preserve">dėl </w:t>
      </w:r>
      <w:r w:rsidR="00EB27BD" w:rsidRPr="00296638">
        <w:rPr>
          <w:rFonts w:ascii="Times New Roman" w:eastAsia="Calibri" w:hAnsi="Times New Roman" w:cs="Times New Roman"/>
          <w:b/>
          <w:bCs/>
          <w:sz w:val="24"/>
          <w:szCs w:val="24"/>
        </w:rPr>
        <w:t>atitikties PĮ</w:t>
      </w:r>
      <w:bookmarkEnd w:id="1"/>
      <w:bookmarkEnd w:id="2"/>
    </w:p>
    <w:p w14:paraId="721C63BA" w14:textId="3165A4CB" w:rsidR="00017A73" w:rsidRPr="00670419" w:rsidRDefault="00296638" w:rsidP="00452665">
      <w:pPr>
        <w:spacing w:after="0" w:line="240" w:lineRule="auto"/>
        <w:jc w:val="right"/>
        <w:rPr>
          <w:rFonts w:ascii="Times New Roman" w:hAnsi="Times New Roman" w:cs="Times New Roman"/>
          <w:b/>
          <w:bCs/>
          <w:sz w:val="24"/>
          <w:szCs w:val="24"/>
        </w:rPr>
      </w:pPr>
      <w:bookmarkStart w:id="3" w:name="_Hlk170642535"/>
      <w:bookmarkStart w:id="4" w:name="_Hlk170642016"/>
      <w:r w:rsidRPr="00296638">
        <w:rPr>
          <w:rFonts w:ascii="Times New Roman" w:eastAsia="Calibri" w:hAnsi="Times New Roman" w:cs="Times New Roman"/>
          <w:b/>
          <w:bCs/>
          <w:sz w:val="24"/>
          <w:szCs w:val="24"/>
        </w:rPr>
        <w:t>58</w:t>
      </w:r>
      <w:r w:rsidR="00843E2A" w:rsidRPr="00296638">
        <w:rPr>
          <w:rFonts w:ascii="Times New Roman" w:eastAsia="Calibri" w:hAnsi="Times New Roman" w:cs="Times New Roman"/>
          <w:b/>
          <w:bCs/>
          <w:sz w:val="24"/>
          <w:szCs w:val="24"/>
        </w:rPr>
        <w:t xml:space="preserve"> straipsnio </w:t>
      </w:r>
      <w:r w:rsidRPr="00296638">
        <w:rPr>
          <w:rFonts w:ascii="Times New Roman" w:eastAsia="Calibri" w:hAnsi="Times New Roman" w:cs="Times New Roman"/>
          <w:b/>
          <w:bCs/>
          <w:sz w:val="24"/>
          <w:szCs w:val="24"/>
        </w:rPr>
        <w:t>4</w:t>
      </w:r>
      <w:r w:rsidR="00843E2A" w:rsidRPr="00296638">
        <w:rPr>
          <w:rFonts w:ascii="Times New Roman" w:eastAsia="Calibri" w:hAnsi="Times New Roman" w:cs="Times New Roman"/>
          <w:b/>
          <w:bCs/>
          <w:sz w:val="24"/>
          <w:szCs w:val="24"/>
        </w:rPr>
        <w:t>¹ dalies nu</w:t>
      </w:r>
      <w:r w:rsidR="00EB27BD" w:rsidRPr="00296638">
        <w:rPr>
          <w:rFonts w:ascii="Times New Roman" w:eastAsia="Calibri" w:hAnsi="Times New Roman" w:cs="Times New Roman"/>
          <w:b/>
          <w:bCs/>
          <w:sz w:val="24"/>
          <w:szCs w:val="24"/>
        </w:rPr>
        <w:t>ostatoms</w:t>
      </w:r>
      <w:r w:rsidR="00843E2A" w:rsidRPr="00296638">
        <w:rPr>
          <w:rFonts w:ascii="Times New Roman" w:eastAsia="Calibri" w:hAnsi="Times New Roman" w:cs="Times New Roman"/>
          <w:b/>
          <w:bCs/>
          <w:sz w:val="24"/>
          <w:szCs w:val="24"/>
        </w:rPr>
        <w:t xml:space="preserve"> </w:t>
      </w:r>
      <w:bookmarkEnd w:id="3"/>
      <w:r w:rsidR="00843E2A" w:rsidRPr="00296638">
        <w:rPr>
          <w:rFonts w:ascii="Times New Roman" w:eastAsia="Calibri" w:hAnsi="Times New Roman" w:cs="Times New Roman"/>
          <w:b/>
          <w:bCs/>
          <w:sz w:val="24"/>
          <w:szCs w:val="24"/>
        </w:rPr>
        <w:t>forma</w:t>
      </w:r>
      <w:bookmarkEnd w:id="0"/>
      <w:r w:rsidR="00E35E4E">
        <w:rPr>
          <w:rFonts w:ascii="Times New Roman" w:eastAsia="Calibri" w:hAnsi="Times New Roman" w:cs="Times New Roman"/>
          <w:b/>
          <w:bCs/>
          <w:sz w:val="24"/>
          <w:szCs w:val="24"/>
        </w:rPr>
        <w:t>“</w:t>
      </w:r>
    </w:p>
    <w:bookmarkEnd w:id="4"/>
    <w:p w14:paraId="416F1D63" w14:textId="4F9CD0B2" w:rsidR="00452665" w:rsidRPr="00670419" w:rsidRDefault="00452665" w:rsidP="002D04FD">
      <w:pPr>
        <w:spacing w:before="120" w:after="0" w:line="240" w:lineRule="auto"/>
        <w:rPr>
          <w:rFonts w:ascii="Times New Roman" w:hAnsi="Times New Roman" w:cs="Times New Roman"/>
          <w:b/>
          <w:bCs/>
          <w:caps/>
          <w:sz w:val="24"/>
          <w:szCs w:val="24"/>
        </w:rPr>
      </w:pPr>
    </w:p>
    <w:p w14:paraId="60D6DC2B" w14:textId="1395BB4B" w:rsidR="00017A73" w:rsidRPr="00670419" w:rsidRDefault="00017A73" w:rsidP="00EB27BD">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 xml:space="preserve">dėl </w:t>
      </w:r>
      <w:r w:rsidR="00EB27BD" w:rsidRPr="00296638">
        <w:rPr>
          <w:rFonts w:ascii="Times New Roman" w:eastAsia="Calibri" w:hAnsi="Times New Roman" w:cs="Times New Roman"/>
          <w:b/>
          <w:bCs/>
          <w:caps/>
          <w:sz w:val="24"/>
          <w:szCs w:val="24"/>
        </w:rPr>
        <w:t xml:space="preserve">ATITIKTIES </w:t>
      </w:r>
      <w:r w:rsidR="00296638">
        <w:rPr>
          <w:rFonts w:ascii="Times New Roman" w:eastAsia="Calibri" w:hAnsi="Times New Roman" w:cs="Times New Roman"/>
          <w:b/>
          <w:bCs/>
          <w:caps/>
          <w:sz w:val="24"/>
          <w:szCs w:val="24"/>
        </w:rPr>
        <w:t xml:space="preserve">LIETUVOS RESPUBLIKOS </w:t>
      </w:r>
      <w:r w:rsidR="00296638"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w:t>
      </w:r>
      <w:r w:rsidR="00452665" w:rsidRPr="00296638">
        <w:rPr>
          <w:rFonts w:ascii="Times New Roman" w:eastAsia="Calibri" w:hAnsi="Times New Roman" w:cs="Times New Roman"/>
          <w:b/>
          <w:bCs/>
          <w:caps/>
          <w:sz w:val="24"/>
          <w:szCs w:val="24"/>
        </w:rPr>
        <w:t>įstatymo</w:t>
      </w:r>
      <w:r w:rsidR="00EB27BD" w:rsidRPr="00296638">
        <w:rPr>
          <w:rFonts w:ascii="Times New Roman" w:eastAsia="Calibri" w:hAnsi="Times New Roman" w:cs="Times New Roman"/>
          <w:b/>
          <w:bCs/>
          <w:caps/>
          <w:sz w:val="24"/>
          <w:szCs w:val="24"/>
        </w:rPr>
        <w:t xml:space="preserve"> </w:t>
      </w:r>
      <w:r w:rsidR="00296638" w:rsidRPr="00296638">
        <w:rPr>
          <w:rFonts w:ascii="Times New Roman" w:eastAsia="Calibri" w:hAnsi="Times New Roman" w:cs="Times New Roman"/>
          <w:b/>
          <w:bCs/>
          <w:caps/>
          <w:sz w:val="24"/>
          <w:szCs w:val="24"/>
        </w:rPr>
        <w:t>58</w:t>
      </w:r>
      <w:r w:rsidR="00452665" w:rsidRPr="00296638">
        <w:rPr>
          <w:rFonts w:ascii="Times New Roman" w:eastAsia="Calibri" w:hAnsi="Times New Roman" w:cs="Times New Roman"/>
          <w:b/>
          <w:bCs/>
          <w:caps/>
          <w:sz w:val="24"/>
          <w:szCs w:val="24"/>
        </w:rPr>
        <w:t xml:space="preserve"> straipsnio </w:t>
      </w:r>
      <w:r w:rsidR="00F11194">
        <w:rPr>
          <w:rFonts w:ascii="Times New Roman" w:eastAsia="Calibri" w:hAnsi="Times New Roman" w:cs="Times New Roman"/>
          <w:b/>
          <w:bCs/>
          <w:caps/>
          <w:sz w:val="24"/>
          <w:szCs w:val="24"/>
        </w:rPr>
        <w:t>4</w:t>
      </w:r>
      <w:r w:rsidR="00452665" w:rsidRPr="00296638">
        <w:rPr>
          <w:rFonts w:ascii="Times New Roman" w:eastAsia="Calibri" w:hAnsi="Times New Roman" w:cs="Times New Roman"/>
          <w:b/>
          <w:bCs/>
          <w:caps/>
          <w:sz w:val="24"/>
          <w:szCs w:val="24"/>
        </w:rPr>
        <w:t>¹ dalies nu</w:t>
      </w:r>
      <w:r w:rsidR="00EB27BD" w:rsidRPr="00296638">
        <w:rPr>
          <w:rFonts w:ascii="Times New Roman" w:eastAsia="Calibri" w:hAnsi="Times New Roman" w:cs="Times New Roman"/>
          <w:b/>
          <w:bCs/>
          <w:caps/>
          <w:sz w:val="24"/>
          <w:szCs w:val="24"/>
        </w:rPr>
        <w:t>OSTATOMS</w:t>
      </w:r>
    </w:p>
    <w:p w14:paraId="162B954C" w14:textId="77777777" w:rsidR="00EB27BD" w:rsidRDefault="00EB27BD" w:rsidP="00452665">
      <w:pPr>
        <w:shd w:val="clear" w:color="auto" w:fill="FFFFFF"/>
        <w:spacing w:before="120" w:after="0" w:line="240" w:lineRule="auto"/>
        <w:jc w:val="center"/>
        <w:rPr>
          <w:rFonts w:ascii="Times New Roman" w:hAnsi="Times New Roman" w:cs="Times New Roman"/>
          <w:sz w:val="24"/>
          <w:szCs w:val="24"/>
        </w:rPr>
      </w:pPr>
    </w:p>
    <w:p w14:paraId="2DC9477F" w14:textId="45EA1A63"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697EE5">
        <w:rPr>
          <w:rFonts w:ascii="Times New Roman" w:hAnsi="Times New Roman" w:cs="Times New Roman"/>
          <w:sz w:val="24"/>
          <w:szCs w:val="24"/>
        </w:rPr>
        <w:t>5</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01F01B86" w14:textId="3A7F626A" w:rsidR="00017A73" w:rsidRDefault="00017A73" w:rsidP="00AD7998">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sidR="00AD7998">
        <w:rPr>
          <w:rFonts w:ascii="Times New Roman" w:hAnsi="Times New Roman" w:cs="Times New Roman"/>
          <w:spacing w:val="-2"/>
          <w:sz w:val="24"/>
          <w:szCs w:val="24"/>
        </w:rPr>
        <w:t xml:space="preserve"> [</w:t>
      </w:r>
      <w:r w:rsidR="00AD7998"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r w:rsidR="00AD7998">
        <w:rPr>
          <w:rFonts w:ascii="Times New Roman" w:hAnsi="Times New Roman" w:cs="Times New Roman"/>
          <w:i/>
          <w:iCs/>
          <w:spacing w:val="-2"/>
          <w:sz w:val="24"/>
          <w:szCs w:val="24"/>
        </w:rPr>
        <w:t xml:space="preserve"> </w:t>
      </w:r>
    </w:p>
    <w:p w14:paraId="43EF52D3" w14:textId="77777777" w:rsidR="006F1B27" w:rsidRPr="00670419" w:rsidRDefault="006F1B27" w:rsidP="00AD7998">
      <w:pPr>
        <w:tabs>
          <w:tab w:val="left" w:pos="851"/>
        </w:tabs>
        <w:snapToGrid w:val="0"/>
        <w:spacing w:after="0" w:line="240" w:lineRule="auto"/>
        <w:ind w:right="-1"/>
        <w:jc w:val="both"/>
        <w:rPr>
          <w:rFonts w:ascii="Times New Roman" w:hAnsi="Times New Roman" w:cs="Times New Roman"/>
          <w:i/>
          <w:iCs/>
          <w:spacing w:val="-2"/>
          <w:sz w:val="24"/>
          <w:szCs w:val="24"/>
        </w:rPr>
      </w:pPr>
    </w:p>
    <w:p w14:paraId="745BA1C9" w14:textId="194641C1" w:rsidR="00AD7998" w:rsidRDefault="00697EE5" w:rsidP="00017A73">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006A689E" w:rsidRPr="002A4146">
        <w:rPr>
          <w:rFonts w:ascii="Times New Roman" w:eastAsia="Times New Roman" w:hAnsi="Times New Roman" w:cs="Times New Roman"/>
          <w:b/>
          <w:bCs/>
          <w:color w:val="000000"/>
          <w:sz w:val="24"/>
          <w:szCs w:val="24"/>
        </w:rPr>
        <w:t>tvirtinu, kad</w:t>
      </w:r>
    </w:p>
    <w:p w14:paraId="7932CD75" w14:textId="43152404" w:rsidR="00017A73" w:rsidRPr="00AD7998" w:rsidRDefault="00017A73" w:rsidP="00AD7998">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mano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 xml:space="preserve">___________________ </w:t>
      </w:r>
      <w:r w:rsidR="00AD7998">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sidR="00AD7998">
        <w:rPr>
          <w:rFonts w:ascii="Times New Roman" w:hAnsi="Times New Roman" w:cs="Times New Roman"/>
          <w:spacing w:val="-2"/>
          <w:sz w:val="24"/>
          <w:szCs w:val="24"/>
        </w:rPr>
        <w:t>],</w:t>
      </w:r>
    </w:p>
    <w:p w14:paraId="62611843" w14:textId="72BD4708" w:rsidR="002A4146" w:rsidRDefault="006A689E" w:rsidP="004958D1">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017A73" w:rsidRPr="00882914">
        <w:rPr>
          <w:rFonts w:ascii="Times New Roman" w:hAnsi="Times New Roman" w:cs="Times New Roman"/>
          <w:spacing w:val="-2"/>
          <w:sz w:val="24"/>
          <w:szCs w:val="24"/>
        </w:rPr>
        <w:t>alyvaujan</w:t>
      </w:r>
      <w:r w:rsidR="005662B2">
        <w:rPr>
          <w:rFonts w:ascii="Times New Roman" w:hAnsi="Times New Roman" w:cs="Times New Roman"/>
          <w:spacing w:val="-2"/>
          <w:sz w:val="24"/>
          <w:szCs w:val="24"/>
        </w:rPr>
        <w:t>tis</w:t>
      </w:r>
      <w:r w:rsidR="009A2102">
        <w:rPr>
          <w:rFonts w:ascii="Times New Roman" w:hAnsi="Times New Roman" w:cs="Times New Roman"/>
          <w:spacing w:val="-2"/>
          <w:sz w:val="24"/>
          <w:szCs w:val="24"/>
        </w:rPr>
        <w:t xml:space="preserve"> </w:t>
      </w:r>
      <w:r w:rsidR="00017A73"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sidR="005662B2">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w:t>
      </w:r>
      <w:r w:rsidR="001843EE">
        <w:rPr>
          <w:rFonts w:ascii="Times New Roman" w:hAnsi="Times New Roman" w:cs="Times New Roman"/>
          <w:i/>
          <w:iCs/>
          <w:spacing w:val="-2"/>
          <w:sz w:val="24"/>
          <w:szCs w:val="24"/>
        </w:rPr>
        <w:t>formą</w:t>
      </w:r>
      <w:r w:rsidR="005662B2" w:rsidRPr="005662B2">
        <w:rPr>
          <w:rFonts w:ascii="Times New Roman" w:hAnsi="Times New Roman" w:cs="Times New Roman"/>
          <w:i/>
          <w:iCs/>
          <w:spacing w:val="-2"/>
          <w:sz w:val="24"/>
          <w:szCs w:val="24"/>
        </w:rPr>
        <w:t xml:space="preserve">: </w:t>
      </w:r>
      <w:r w:rsidR="001843EE">
        <w:rPr>
          <w:rFonts w:ascii="Times New Roman" w:hAnsi="Times New Roman" w:cs="Times New Roman"/>
          <w:i/>
          <w:iCs/>
          <w:spacing w:val="-2"/>
          <w:sz w:val="24"/>
          <w:szCs w:val="24"/>
        </w:rPr>
        <w:t xml:space="preserve"> </w:t>
      </w:r>
      <w:r w:rsidR="005662B2" w:rsidRPr="005662B2">
        <w:rPr>
          <w:rFonts w:ascii="Times New Roman" w:hAnsi="Times New Roman" w:cs="Times New Roman"/>
          <w:i/>
          <w:iCs/>
          <w:spacing w:val="-2"/>
          <w:sz w:val="24"/>
          <w:szCs w:val="24"/>
        </w:rPr>
        <w:t xml:space="preserve">pavieniu tiekėju / ūkio subjektų grupės nariu / </w:t>
      </w:r>
      <w:r w:rsidR="005662B2" w:rsidRPr="005662B2">
        <w:rPr>
          <w:rFonts w:ascii="Times New Roman" w:hAnsi="Times New Roman" w:cs="Times New Roman"/>
          <w:i/>
          <w:iCs/>
          <w:color w:val="000000"/>
          <w:sz w:val="24"/>
          <w:szCs w:val="24"/>
        </w:rPr>
        <w:t>ūkio subjektu, kurio pajėgumais remiamasi / subtiekėju</w:t>
      </w:r>
      <w:r w:rsidR="005662B2">
        <w:rPr>
          <w:rFonts w:ascii="Times New Roman" w:hAnsi="Times New Roman" w:cs="Times New Roman"/>
          <w:color w:val="000000"/>
          <w:sz w:val="24"/>
          <w:szCs w:val="24"/>
        </w:rPr>
        <w:t>]</w:t>
      </w:r>
      <w:r w:rsidR="005662B2" w:rsidRPr="00882914">
        <w:rPr>
          <w:rFonts w:ascii="Times New Roman" w:hAnsi="Times New Roman" w:cs="Times New Roman"/>
          <w:spacing w:val="-2"/>
          <w:sz w:val="24"/>
          <w:szCs w:val="24"/>
        </w:rPr>
        <w:t xml:space="preserve"> </w:t>
      </w:r>
      <w:r w:rsidR="00296638" w:rsidRPr="00296638">
        <w:rPr>
          <w:rFonts w:ascii="Times New Roman" w:hAnsi="Times New Roman" w:cs="Times New Roman"/>
          <w:b/>
          <w:bCs/>
          <w:spacing w:val="-2"/>
          <w:sz w:val="24"/>
          <w:szCs w:val="24"/>
        </w:rPr>
        <w:t>UAB Kuršėnų vandenys</w:t>
      </w:r>
      <w:r w:rsidR="00296638" w:rsidRPr="00296638">
        <w:rPr>
          <w:rFonts w:ascii="Times New Roman" w:hAnsi="Times New Roman" w:cs="Times New Roman"/>
          <w:spacing w:val="-2"/>
          <w:sz w:val="24"/>
          <w:szCs w:val="24"/>
        </w:rPr>
        <w:t xml:space="preserve"> </w:t>
      </w:r>
      <w:r w:rsidR="00D76EF0" w:rsidRPr="00296638">
        <w:rPr>
          <w:rFonts w:ascii="Times New Roman" w:hAnsi="Times New Roman" w:cs="Times New Roman"/>
          <w:spacing w:val="-2"/>
          <w:sz w:val="24"/>
          <w:szCs w:val="24"/>
        </w:rPr>
        <w:t xml:space="preserve">vykdomame </w:t>
      </w:r>
      <w:r w:rsidR="00017A73" w:rsidRPr="00296638">
        <w:rPr>
          <w:rFonts w:ascii="Times New Roman" w:hAnsi="Times New Roman" w:cs="Times New Roman"/>
          <w:spacing w:val="-2"/>
          <w:sz w:val="24"/>
          <w:szCs w:val="24"/>
        </w:rPr>
        <w:t xml:space="preserve">atvirame </w:t>
      </w:r>
      <w:r w:rsidR="00296638">
        <w:rPr>
          <w:rFonts w:ascii="Times New Roman" w:hAnsi="Times New Roman" w:cs="Times New Roman"/>
          <w:spacing w:val="-2"/>
          <w:sz w:val="24"/>
          <w:szCs w:val="24"/>
        </w:rPr>
        <w:t xml:space="preserve">supaprastintame </w:t>
      </w:r>
      <w:r w:rsidR="00017A73" w:rsidRPr="00D565C2">
        <w:rPr>
          <w:rFonts w:ascii="Times New Roman" w:hAnsi="Times New Roman" w:cs="Times New Roman"/>
          <w:spacing w:val="-2"/>
          <w:sz w:val="24"/>
          <w:szCs w:val="24"/>
        </w:rPr>
        <w:t xml:space="preserve">konkurse </w:t>
      </w:r>
      <w:r w:rsidR="004958D1" w:rsidRPr="00451395">
        <w:rPr>
          <w:rFonts w:ascii="Times New Roman" w:hAnsi="Times New Roman" w:cs="Times New Roman"/>
          <w:b/>
          <w:bCs/>
          <w:spacing w:val="-2"/>
          <w:sz w:val="24"/>
          <w:szCs w:val="24"/>
        </w:rPr>
        <w:t>„</w:t>
      </w:r>
      <w:r w:rsidR="0050170C" w:rsidRPr="00451395">
        <w:rPr>
          <w:rFonts w:ascii="Times New Roman" w:hAnsi="Times New Roman" w:cs="Times New Roman"/>
          <w:b/>
          <w:bCs/>
          <w:spacing w:val="-2"/>
          <w:sz w:val="24"/>
          <w:szCs w:val="24"/>
        </w:rPr>
        <w:t>Šiaulių r. Bubių k. n</w:t>
      </w:r>
      <w:r w:rsidR="001F4EC4" w:rsidRPr="00D565C2">
        <w:rPr>
          <w:rFonts w:ascii="Times New Roman" w:hAnsi="Times New Roman" w:cs="Times New Roman"/>
          <w:b/>
          <w:bCs/>
          <w:sz w:val="24"/>
          <w:szCs w:val="24"/>
        </w:rPr>
        <w:t>uotekų valykl</w:t>
      </w:r>
      <w:r w:rsidR="0050170C">
        <w:rPr>
          <w:rFonts w:ascii="Times New Roman" w:hAnsi="Times New Roman" w:cs="Times New Roman"/>
          <w:b/>
          <w:bCs/>
          <w:sz w:val="24"/>
          <w:szCs w:val="24"/>
        </w:rPr>
        <w:t>os</w:t>
      </w:r>
      <w:r w:rsidR="00D565C2" w:rsidRPr="00D565C2">
        <w:rPr>
          <w:rFonts w:ascii="Times New Roman" w:hAnsi="Times New Roman" w:cs="Times New Roman"/>
          <w:b/>
          <w:bCs/>
          <w:sz w:val="24"/>
          <w:szCs w:val="24"/>
        </w:rPr>
        <w:t xml:space="preserve"> rekonstravimo technini</w:t>
      </w:r>
      <w:r w:rsidR="0050170C">
        <w:rPr>
          <w:rFonts w:ascii="Times New Roman" w:hAnsi="Times New Roman" w:cs="Times New Roman"/>
          <w:b/>
          <w:bCs/>
          <w:sz w:val="24"/>
          <w:szCs w:val="24"/>
        </w:rPr>
        <w:t>o</w:t>
      </w:r>
      <w:r w:rsidR="00D565C2" w:rsidRPr="00D565C2">
        <w:rPr>
          <w:rFonts w:ascii="Times New Roman" w:hAnsi="Times New Roman" w:cs="Times New Roman"/>
          <w:b/>
          <w:bCs/>
          <w:sz w:val="24"/>
          <w:szCs w:val="24"/>
        </w:rPr>
        <w:t xml:space="preserve"> darbo projekt</w:t>
      </w:r>
      <w:r w:rsidR="0050170C">
        <w:rPr>
          <w:rFonts w:ascii="Times New Roman" w:hAnsi="Times New Roman" w:cs="Times New Roman"/>
          <w:b/>
          <w:bCs/>
          <w:sz w:val="24"/>
          <w:szCs w:val="24"/>
        </w:rPr>
        <w:t>o</w:t>
      </w:r>
      <w:r w:rsidR="00D565C2" w:rsidRPr="00D565C2">
        <w:rPr>
          <w:rFonts w:ascii="Times New Roman" w:hAnsi="Times New Roman" w:cs="Times New Roman"/>
          <w:b/>
          <w:bCs/>
          <w:sz w:val="24"/>
          <w:szCs w:val="24"/>
        </w:rPr>
        <w:t xml:space="preserve"> parengimo </w:t>
      </w:r>
      <w:r w:rsidR="001C32A2">
        <w:rPr>
          <w:rFonts w:ascii="Times New Roman" w:hAnsi="Times New Roman" w:cs="Times New Roman"/>
          <w:b/>
          <w:bCs/>
          <w:sz w:val="24"/>
          <w:szCs w:val="24"/>
        </w:rPr>
        <w:t xml:space="preserve">ir statinio projekto vykdymo priežiūros </w:t>
      </w:r>
      <w:r w:rsidR="00D565C2" w:rsidRPr="00D565C2">
        <w:rPr>
          <w:rFonts w:ascii="Times New Roman" w:hAnsi="Times New Roman" w:cs="Times New Roman"/>
          <w:b/>
          <w:bCs/>
          <w:sz w:val="24"/>
          <w:szCs w:val="24"/>
        </w:rPr>
        <w:t>paslaugos</w:t>
      </w:r>
      <w:r w:rsidR="004958D1" w:rsidRPr="00D565C2">
        <w:rPr>
          <w:rFonts w:ascii="Times New Roman" w:hAnsi="Times New Roman" w:cs="Times New Roman"/>
          <w:b/>
          <w:bCs/>
          <w:sz w:val="24"/>
          <w:szCs w:val="24"/>
        </w:rPr>
        <w:t>“</w:t>
      </w:r>
      <w:r w:rsidR="00017A73" w:rsidRPr="0050170C">
        <w:rPr>
          <w:rFonts w:ascii="Times New Roman" w:hAnsi="Times New Roman" w:cs="Times New Roman"/>
          <w:spacing w:val="-2"/>
          <w:sz w:val="24"/>
          <w:szCs w:val="24"/>
        </w:rPr>
        <w:t>,</w:t>
      </w:r>
      <w:r w:rsidR="001843EE" w:rsidRPr="0050170C">
        <w:rPr>
          <w:rFonts w:ascii="Times New Roman" w:hAnsi="Times New Roman" w:cs="Times New Roman"/>
          <w:spacing w:val="-2"/>
          <w:sz w:val="24"/>
          <w:szCs w:val="24"/>
        </w:rPr>
        <w:t xml:space="preserve"> </w:t>
      </w:r>
    </w:p>
    <w:p w14:paraId="32F93F1C" w14:textId="77777777" w:rsidR="006F1B27" w:rsidRDefault="006F1B27" w:rsidP="004958D1">
      <w:pPr>
        <w:snapToGrid w:val="0"/>
        <w:spacing w:after="0" w:line="240" w:lineRule="auto"/>
        <w:jc w:val="both"/>
        <w:rPr>
          <w:rFonts w:ascii="Times New Roman" w:hAnsi="Times New Roman" w:cs="Times New Roman"/>
          <w:spacing w:val="-2"/>
          <w:sz w:val="24"/>
          <w:szCs w:val="24"/>
        </w:rPr>
      </w:pPr>
    </w:p>
    <w:p w14:paraId="1AF908E8" w14:textId="1D1B6AF7" w:rsidR="006F1B27" w:rsidRPr="002D04FD" w:rsidRDefault="006F1B27" w:rsidP="006F1B27">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7FD0197" w14:textId="77777777" w:rsidR="006F1B27" w:rsidRPr="002D04FD" w:rsidRDefault="006F1B27" w:rsidP="006F1B2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0C59E36E" w14:textId="494D6610" w:rsidR="006F1B27" w:rsidRPr="002D04FD" w:rsidRDefault="006F1B27" w:rsidP="003444D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w:t>
      </w:r>
      <w:r w:rsidR="00623732">
        <w:rPr>
          <w:rFonts w:ascii="Times New Roman" w:eastAsia="Times New Roman" w:hAnsi="Times New Roman" w:cs="Times New Roman"/>
          <w:color w:val="auto"/>
          <w:sz w:val="24"/>
          <w:szCs w:val="24"/>
          <w:lang w:val="lt-LT"/>
        </w:rPr>
        <w:t xml:space="preserve">Lietuvos Respublikos viešųjų pirkimų įstatymo (toliau – </w:t>
      </w:r>
      <w:r w:rsidRPr="002D04FD">
        <w:rPr>
          <w:rFonts w:ascii="Times New Roman" w:eastAsia="Times New Roman" w:hAnsi="Times New Roman" w:cs="Times New Roman"/>
          <w:color w:val="auto"/>
          <w:sz w:val="24"/>
          <w:szCs w:val="24"/>
          <w:lang w:val="lt-LT"/>
        </w:rPr>
        <w:t>VPĮ</w:t>
      </w:r>
      <w:r w:rsidR="00623732">
        <w:rPr>
          <w:rFonts w:ascii="Times New Roman" w:eastAsia="Times New Roman" w:hAnsi="Times New Roman" w:cs="Times New Roman"/>
          <w:color w:val="auto"/>
          <w:sz w:val="24"/>
          <w:szCs w:val="24"/>
          <w:lang w:val="lt-LT"/>
        </w:rPr>
        <w:t>)</w:t>
      </w:r>
      <w:r w:rsidRPr="002D04FD">
        <w:rPr>
          <w:rFonts w:ascii="Times New Roman" w:eastAsia="Times New Roman" w:hAnsi="Times New Roman" w:cs="Times New Roman"/>
          <w:color w:val="auto"/>
          <w:sz w:val="24"/>
          <w:szCs w:val="24"/>
          <w:lang w:val="lt-LT"/>
        </w:rPr>
        <w:t xml:space="preserve"> 92 straipsnio 15 dalyje numatytame sąraše nurodytose valstybėse ar teritorijose; </w:t>
      </w:r>
    </w:p>
    <w:p w14:paraId="6F76BD4A" w14:textId="77777777" w:rsidR="006F1B27" w:rsidRPr="002D04FD" w:rsidRDefault="006F1B27" w:rsidP="003444D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948A0EA" w14:textId="1405429E" w:rsidR="006F1B27" w:rsidRPr="000F61E4" w:rsidRDefault="006F1B27" w:rsidP="003444D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3) Lietuvos Respublikos Vyriausybė, vadovaudamasi Nacionaliniam saugumui užtikrinti svarbių objektų apsaugos įstatyme įtvirtintais kriterijais, yra priėmusi sprendimą, patvirtinantį, kad šios </w:t>
      </w:r>
      <w:r w:rsidRPr="000F61E4">
        <w:rPr>
          <w:rFonts w:ascii="Times New Roman" w:eastAsia="Times New Roman" w:hAnsi="Times New Roman" w:cs="Times New Roman"/>
          <w:color w:val="auto"/>
          <w:sz w:val="24"/>
          <w:szCs w:val="24"/>
          <w:lang w:val="lt-LT"/>
        </w:rPr>
        <w:t>d</w:t>
      </w:r>
      <w:r w:rsidR="000F61E4" w:rsidRPr="000F61E4">
        <w:rPr>
          <w:rFonts w:ascii="Times New Roman" w:eastAsia="Times New Roman" w:hAnsi="Times New Roman" w:cs="Times New Roman"/>
          <w:color w:val="auto"/>
          <w:sz w:val="24"/>
          <w:szCs w:val="24"/>
          <w:lang w:val="lt-LT"/>
        </w:rPr>
        <w:t>eklaracijos</w:t>
      </w:r>
      <w:r w:rsidRPr="000F61E4">
        <w:rPr>
          <w:rFonts w:ascii="Times New Roman" w:eastAsia="Times New Roman" w:hAnsi="Times New Roman" w:cs="Times New Roman"/>
          <w:color w:val="auto"/>
          <w:sz w:val="24"/>
          <w:szCs w:val="24"/>
          <w:lang w:val="lt-LT"/>
        </w:rPr>
        <w:t xml:space="preserve"> 1 ir 2 punktuose nurodyti subjektai ar su jais ketinamas sudaryti (sudarytas) sandoris neatitinka nacionalinio saugumo interesų;</w:t>
      </w:r>
    </w:p>
    <w:p w14:paraId="3252138A" w14:textId="5F8F8744" w:rsidR="006F1B27" w:rsidRPr="002D04FD" w:rsidRDefault="006F1B27" w:rsidP="003444D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jc w:val="both"/>
        <w:rPr>
          <w:rFonts w:ascii="Times New Roman" w:eastAsia="Times New Roman" w:hAnsi="Times New Roman" w:cs="Times New Roman"/>
          <w:color w:val="auto"/>
          <w:sz w:val="24"/>
          <w:szCs w:val="24"/>
          <w:lang w:val="lt-LT"/>
        </w:rPr>
      </w:pPr>
      <w:r w:rsidRPr="000F61E4">
        <w:rPr>
          <w:rFonts w:ascii="Times New Roman" w:eastAsia="Times New Roman" w:hAnsi="Times New Roman" w:cs="Times New Roman"/>
          <w:color w:val="auto"/>
          <w:sz w:val="24"/>
          <w:szCs w:val="24"/>
          <w:lang w:val="lt-LT"/>
        </w:rPr>
        <w:t>4) perkan</w:t>
      </w:r>
      <w:r w:rsidR="001843EE" w:rsidRPr="000F61E4">
        <w:rPr>
          <w:rFonts w:ascii="Times New Roman" w:eastAsia="Times New Roman" w:hAnsi="Times New Roman" w:cs="Times New Roman"/>
          <w:color w:val="auto"/>
          <w:sz w:val="24"/>
          <w:szCs w:val="24"/>
          <w:lang w:val="lt-LT"/>
        </w:rPr>
        <w:t>tysis subjektas</w:t>
      </w:r>
      <w:r w:rsidRPr="000F61E4">
        <w:rPr>
          <w:rFonts w:ascii="Times New Roman" w:eastAsia="Times New Roman" w:hAnsi="Times New Roman" w:cs="Times New Roman"/>
          <w:color w:val="auto"/>
          <w:sz w:val="24"/>
          <w:szCs w:val="24"/>
          <w:lang w:val="lt-LT"/>
        </w:rPr>
        <w:t xml:space="preserve"> (toliau – P</w:t>
      </w:r>
      <w:r w:rsidR="001843EE" w:rsidRPr="000F61E4">
        <w:rPr>
          <w:rFonts w:ascii="Times New Roman" w:eastAsia="Times New Roman" w:hAnsi="Times New Roman" w:cs="Times New Roman"/>
          <w:color w:val="auto"/>
          <w:sz w:val="24"/>
          <w:szCs w:val="24"/>
          <w:lang w:val="lt-LT"/>
        </w:rPr>
        <w:t>S</w:t>
      </w:r>
      <w:r w:rsidRPr="000F61E4">
        <w:rPr>
          <w:rFonts w:ascii="Times New Roman" w:eastAsia="Times New Roman" w:hAnsi="Times New Roman" w:cs="Times New Roman"/>
          <w:color w:val="auto"/>
          <w:sz w:val="24"/>
          <w:szCs w:val="24"/>
          <w:lang w:val="lt-LT"/>
        </w:rPr>
        <w:t>) turi kompetentingų institucijų informacijos, kad šios d</w:t>
      </w:r>
      <w:r w:rsidR="000F61E4" w:rsidRPr="000F61E4">
        <w:rPr>
          <w:rFonts w:ascii="Times New Roman" w:eastAsia="Times New Roman" w:hAnsi="Times New Roman" w:cs="Times New Roman"/>
          <w:color w:val="auto"/>
          <w:sz w:val="24"/>
          <w:szCs w:val="24"/>
          <w:lang w:val="lt-LT"/>
        </w:rPr>
        <w:t>eklaracijos</w:t>
      </w:r>
      <w:r w:rsidRPr="000F61E4">
        <w:rPr>
          <w:rFonts w:ascii="Times New Roman" w:eastAsia="Times New Roman" w:hAnsi="Times New Roman" w:cs="Times New Roman"/>
          <w:color w:val="auto"/>
          <w:sz w:val="24"/>
          <w:szCs w:val="24"/>
          <w:lang w:val="lt-LT"/>
        </w:rPr>
        <w:t xml:space="preserve"> 1 ir 2 punktuose nurodyti</w:t>
      </w:r>
      <w:r w:rsidRPr="002D04FD">
        <w:rPr>
          <w:rFonts w:ascii="Times New Roman" w:eastAsia="Times New Roman" w:hAnsi="Times New Roman" w:cs="Times New Roman"/>
          <w:color w:val="auto"/>
          <w:sz w:val="24"/>
          <w:szCs w:val="24"/>
          <w:lang w:val="lt-LT"/>
        </w:rPr>
        <w:t xml:space="preserve"> subjektai turi interesų, galinčių kelti grėsmę nacionaliniam saugumui.</w:t>
      </w:r>
    </w:p>
    <w:p w14:paraId="37104192" w14:textId="675C3BA6" w:rsidR="006F1B27" w:rsidRPr="002D04FD" w:rsidRDefault="006F1B27" w:rsidP="003444DB">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714" w:hanging="357"/>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 xml:space="preserve">tiekėjas, jo subtiekėjas, </w:t>
      </w:r>
      <w:r w:rsidR="00623732">
        <w:rPr>
          <w:rFonts w:ascii="Times New Roman" w:hAnsi="Times New Roman" w:cs="Times New Roman"/>
          <w:sz w:val="24"/>
          <w:szCs w:val="24"/>
          <w:lang w:val="lt-LT"/>
        </w:rPr>
        <w:t xml:space="preserve">ūkio subjektų grupės narys, </w:t>
      </w:r>
      <w:r w:rsidRPr="002D04FD">
        <w:rPr>
          <w:rFonts w:ascii="Times New Roman" w:hAnsi="Times New Roman" w:cs="Times New Roman"/>
          <w:sz w:val="24"/>
          <w:szCs w:val="24"/>
          <w:lang w:val="lt-LT"/>
        </w:rPr>
        <w:t xml:space="preserve">ūkio subjektas, kurio pajėgumais remiamasi, vykdo veiklą </w:t>
      </w:r>
      <w:r w:rsidR="00623732">
        <w:rPr>
          <w:rFonts w:ascii="Times New Roman" w:hAnsi="Times New Roman" w:cs="Times New Roman"/>
          <w:sz w:val="24"/>
          <w:szCs w:val="24"/>
          <w:lang w:val="lt-LT"/>
        </w:rPr>
        <w:t>VPĮ</w:t>
      </w:r>
      <w:r w:rsidRPr="002D04FD">
        <w:rPr>
          <w:rFonts w:ascii="Times New Roman" w:hAnsi="Times New Roman" w:cs="Times New Roman"/>
          <w:sz w:val="24"/>
          <w:szCs w:val="24"/>
          <w:lang w:val="lt-LT"/>
        </w:rPr>
        <w:t xml:space="preserve"> 92 straipsnio 15 dalyje numatytame sąraše nurodytose valstybėse ar teritorijose arba yra ūkio subjektų grupės, kurios bet kuris narys vykdo veiklą </w:t>
      </w:r>
      <w:r w:rsidR="00623732">
        <w:rPr>
          <w:rFonts w:ascii="Times New Roman" w:hAnsi="Times New Roman" w:cs="Times New Roman"/>
          <w:sz w:val="24"/>
          <w:szCs w:val="24"/>
          <w:lang w:val="lt-LT"/>
        </w:rPr>
        <w:t>VPĮ</w:t>
      </w:r>
      <w:r w:rsidRPr="002D04FD">
        <w:rPr>
          <w:rFonts w:ascii="Times New Roman" w:hAnsi="Times New Roman" w:cs="Times New Roman"/>
          <w:sz w:val="24"/>
          <w:szCs w:val="24"/>
          <w:lang w:val="lt-LT"/>
        </w:rPr>
        <w:t xml:space="preserve">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5B0515D" w14:textId="46343AD4" w:rsidR="006F1B27" w:rsidRPr="002D04FD" w:rsidRDefault="006F1B27" w:rsidP="006F1B27">
      <w:pPr>
        <w:pStyle w:val="Sraopastraipa"/>
        <w:numPr>
          <w:ilvl w:val="0"/>
          <w:numId w:val="1"/>
        </w:numPr>
        <w:snapToGrid w:val="0"/>
        <w:spacing w:after="0" w:line="240" w:lineRule="auto"/>
        <w:jc w:val="both"/>
        <w:rPr>
          <w:rFonts w:ascii="Times New Roman" w:hAnsi="Times New Roman" w:cs="Times New Roman"/>
          <w:spacing w:val="-2"/>
          <w:sz w:val="24"/>
          <w:szCs w:val="24"/>
        </w:rPr>
      </w:pPr>
      <w:r w:rsidRPr="002D04FD">
        <w:rPr>
          <w:rFonts w:ascii="Times New Roman" w:eastAsia="Times New Roman" w:hAnsi="Times New Roman" w:cs="Times New Roman"/>
          <w:sz w:val="24"/>
          <w:szCs w:val="24"/>
        </w:rPr>
        <w:lastRenderedPageBreak/>
        <w:t xml:space="preserve">*jei pakeitus </w:t>
      </w:r>
      <w:r w:rsidR="006D7207" w:rsidRPr="006D7207">
        <w:rPr>
          <w:rFonts w:ascii="Times New Roman" w:eastAsia="Times New Roman" w:hAnsi="Times New Roman" w:cs="Times New Roman"/>
          <w:sz w:val="24"/>
          <w:szCs w:val="24"/>
        </w:rPr>
        <w:t>Lietuvos Respublikos pirkimų, atliekamų vandentvarkos, energetikos, transporto ar pašto paslaugų srities perkančiųjų subjektų, įstatymo</w:t>
      </w:r>
      <w:r w:rsidR="006D7207">
        <w:rPr>
          <w:rFonts w:ascii="Times New Roman" w:eastAsia="Times New Roman" w:hAnsi="Times New Roman" w:cs="Times New Roman"/>
          <w:sz w:val="24"/>
          <w:szCs w:val="24"/>
        </w:rPr>
        <w:t xml:space="preserve"> </w:t>
      </w:r>
      <w:r w:rsidR="00623732">
        <w:rPr>
          <w:rFonts w:ascii="Times New Roman" w:eastAsia="Times New Roman" w:hAnsi="Times New Roman" w:cs="Times New Roman"/>
          <w:sz w:val="24"/>
          <w:szCs w:val="24"/>
        </w:rPr>
        <w:t xml:space="preserve">(toliau – </w:t>
      </w:r>
      <w:r w:rsidRPr="002D04FD">
        <w:rPr>
          <w:rFonts w:ascii="Times New Roman" w:eastAsia="Times New Roman" w:hAnsi="Times New Roman" w:cs="Times New Roman"/>
          <w:sz w:val="24"/>
          <w:szCs w:val="24"/>
        </w:rPr>
        <w:t>PĮ</w:t>
      </w:r>
      <w:r w:rsidR="00623732">
        <w:rPr>
          <w:rFonts w:ascii="Times New Roman" w:eastAsia="Times New Roman" w:hAnsi="Times New Roman" w:cs="Times New Roman"/>
          <w:sz w:val="24"/>
          <w:szCs w:val="24"/>
        </w:rPr>
        <w:t>)</w:t>
      </w:r>
      <w:r w:rsidRPr="002D04FD">
        <w:rPr>
          <w:rFonts w:ascii="Times New Roman" w:eastAsia="Times New Roman" w:hAnsi="Times New Roman" w:cs="Times New Roman"/>
          <w:sz w:val="24"/>
          <w:szCs w:val="24"/>
        </w:rPr>
        <w:t xml:space="preserve"> reikalavimus, jie galės būti taikomi jau paskelbtiems pirkimams, P</w:t>
      </w:r>
      <w:r w:rsidR="005025C2">
        <w:rPr>
          <w:rFonts w:ascii="Times New Roman" w:eastAsia="Times New Roman" w:hAnsi="Times New Roman" w:cs="Times New Roman"/>
          <w:sz w:val="24"/>
          <w:szCs w:val="24"/>
        </w:rPr>
        <w:t>S</w:t>
      </w:r>
      <w:r w:rsidRPr="002D04FD">
        <w:rPr>
          <w:rFonts w:ascii="Times New Roman" w:eastAsia="Times New Roman" w:hAnsi="Times New Roman" w:cs="Times New Roman"/>
          <w:sz w:val="24"/>
          <w:szCs w:val="24"/>
        </w:rPr>
        <w:t xml:space="preserve"> turi teisę vadovautis pakeistomis PĮ nuostatomis.</w:t>
      </w:r>
    </w:p>
    <w:p w14:paraId="44FBD57D" w14:textId="197457AA" w:rsidR="00A15B3D" w:rsidRPr="002D04F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Deklaruojamoms aplinkybėms pasikeitus, įsipareigoju nedelsiant apie tai informuoti P</w:t>
      </w:r>
      <w:r w:rsidR="005025C2">
        <w:rPr>
          <w:rFonts w:ascii="Times New Roman" w:eastAsia="Times New Roman" w:hAnsi="Times New Roman" w:cs="Times New Roman"/>
          <w:color w:val="000000"/>
          <w:sz w:val="24"/>
          <w:szCs w:val="24"/>
        </w:rPr>
        <w:t>erkantįjį subjektą</w:t>
      </w:r>
      <w:r w:rsidRPr="002D04FD">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5DF7A69B"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81215" w14:textId="77777777" w:rsidR="00ED16C9" w:rsidRDefault="00ED16C9" w:rsidP="00677362">
      <w:pPr>
        <w:spacing w:after="0" w:line="240" w:lineRule="auto"/>
      </w:pPr>
      <w:r>
        <w:separator/>
      </w:r>
    </w:p>
  </w:endnote>
  <w:endnote w:type="continuationSeparator" w:id="0">
    <w:p w14:paraId="1A01B029" w14:textId="77777777" w:rsidR="00ED16C9" w:rsidRDefault="00ED16C9"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E6677" w14:textId="77777777" w:rsidR="00ED16C9" w:rsidRDefault="00ED16C9" w:rsidP="00677362">
      <w:pPr>
        <w:spacing w:after="0" w:line="240" w:lineRule="auto"/>
      </w:pPr>
      <w:r>
        <w:separator/>
      </w:r>
    </w:p>
  </w:footnote>
  <w:footnote w:type="continuationSeparator" w:id="0">
    <w:p w14:paraId="123C4B55" w14:textId="77777777" w:rsidR="00ED16C9" w:rsidRDefault="00ED16C9"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EndPr/>
    <w:sdtContent>
      <w:p w14:paraId="1FC74BD1" w14:textId="40D7E331" w:rsidR="00677362" w:rsidRDefault="00677362">
        <w:pPr>
          <w:pStyle w:val="Antrats"/>
          <w:jc w:val="center"/>
        </w:pPr>
        <w:r>
          <w:fldChar w:fldCharType="begin"/>
        </w:r>
        <w:r>
          <w:instrText>PAGE   \* MERGEFORMAT</w:instrText>
        </w:r>
        <w:r>
          <w:fldChar w:fldCharType="separate"/>
        </w:r>
        <w:r w:rsidR="002D04FD">
          <w:rPr>
            <w:noProof/>
          </w:rP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4249390">
    <w:abstractNumId w:val="1"/>
  </w:num>
  <w:num w:numId="2" w16cid:durableId="1282540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73"/>
    <w:rsid w:val="00012D11"/>
    <w:rsid w:val="00017A73"/>
    <w:rsid w:val="00073B98"/>
    <w:rsid w:val="000F61E4"/>
    <w:rsid w:val="001048D7"/>
    <w:rsid w:val="00114B67"/>
    <w:rsid w:val="001165FC"/>
    <w:rsid w:val="0013247F"/>
    <w:rsid w:val="00132ECF"/>
    <w:rsid w:val="001843EE"/>
    <w:rsid w:val="001B3DAC"/>
    <w:rsid w:val="001C32A2"/>
    <w:rsid w:val="001E40DC"/>
    <w:rsid w:val="001F4EC4"/>
    <w:rsid w:val="001F6D2C"/>
    <w:rsid w:val="00212386"/>
    <w:rsid w:val="0021622B"/>
    <w:rsid w:val="00225E3D"/>
    <w:rsid w:val="00252DA2"/>
    <w:rsid w:val="00255119"/>
    <w:rsid w:val="00256465"/>
    <w:rsid w:val="00280312"/>
    <w:rsid w:val="00296638"/>
    <w:rsid w:val="002A4146"/>
    <w:rsid w:val="002B20AB"/>
    <w:rsid w:val="002B5E9B"/>
    <w:rsid w:val="002D04FD"/>
    <w:rsid w:val="002E08BC"/>
    <w:rsid w:val="002E192D"/>
    <w:rsid w:val="002E2CC5"/>
    <w:rsid w:val="002E3C40"/>
    <w:rsid w:val="003444DB"/>
    <w:rsid w:val="00362634"/>
    <w:rsid w:val="003E6D10"/>
    <w:rsid w:val="003F63E7"/>
    <w:rsid w:val="00435321"/>
    <w:rsid w:val="00451395"/>
    <w:rsid w:val="00452665"/>
    <w:rsid w:val="004958D1"/>
    <w:rsid w:val="004D5B73"/>
    <w:rsid w:val="004E0BB0"/>
    <w:rsid w:val="0050170C"/>
    <w:rsid w:val="005025C2"/>
    <w:rsid w:val="00550D2B"/>
    <w:rsid w:val="005662B2"/>
    <w:rsid w:val="0057407C"/>
    <w:rsid w:val="005864EE"/>
    <w:rsid w:val="005F766D"/>
    <w:rsid w:val="00604F75"/>
    <w:rsid w:val="00623732"/>
    <w:rsid w:val="006270FA"/>
    <w:rsid w:val="00670419"/>
    <w:rsid w:val="0067726E"/>
    <w:rsid w:val="00677362"/>
    <w:rsid w:val="00682B90"/>
    <w:rsid w:val="00697C43"/>
    <w:rsid w:val="00697EE5"/>
    <w:rsid w:val="006A1FA9"/>
    <w:rsid w:val="006A689E"/>
    <w:rsid w:val="006D7207"/>
    <w:rsid w:val="006E1FC8"/>
    <w:rsid w:val="006F1B27"/>
    <w:rsid w:val="00736DF9"/>
    <w:rsid w:val="00773532"/>
    <w:rsid w:val="007A6486"/>
    <w:rsid w:val="00834F40"/>
    <w:rsid w:val="00843E2A"/>
    <w:rsid w:val="00882914"/>
    <w:rsid w:val="008B4BA4"/>
    <w:rsid w:val="008F7586"/>
    <w:rsid w:val="00967F34"/>
    <w:rsid w:val="009975A2"/>
    <w:rsid w:val="009A2102"/>
    <w:rsid w:val="009B726B"/>
    <w:rsid w:val="00A15B3D"/>
    <w:rsid w:val="00A6282C"/>
    <w:rsid w:val="00A73DDA"/>
    <w:rsid w:val="00A91A28"/>
    <w:rsid w:val="00AC0C8A"/>
    <w:rsid w:val="00AD1909"/>
    <w:rsid w:val="00AD7998"/>
    <w:rsid w:val="00AE342E"/>
    <w:rsid w:val="00B463D8"/>
    <w:rsid w:val="00B8571B"/>
    <w:rsid w:val="00C149F3"/>
    <w:rsid w:val="00C310A5"/>
    <w:rsid w:val="00C7094C"/>
    <w:rsid w:val="00CB66A1"/>
    <w:rsid w:val="00D17C81"/>
    <w:rsid w:val="00D565C2"/>
    <w:rsid w:val="00D61322"/>
    <w:rsid w:val="00D76EF0"/>
    <w:rsid w:val="00DC46B5"/>
    <w:rsid w:val="00DE4885"/>
    <w:rsid w:val="00E117EB"/>
    <w:rsid w:val="00E35E4E"/>
    <w:rsid w:val="00E869F3"/>
    <w:rsid w:val="00E96BBD"/>
    <w:rsid w:val="00EB27BD"/>
    <w:rsid w:val="00ED16C9"/>
    <w:rsid w:val="00F10CD2"/>
    <w:rsid w:val="00F11194"/>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Komentaronuoroda">
    <w:name w:val="annotation reference"/>
    <w:basedOn w:val="Numatytasispastraiposriftas"/>
    <w:uiPriority w:val="99"/>
    <w:semiHidden/>
    <w:unhideWhenUsed/>
    <w:rsid w:val="005864EE"/>
    <w:rPr>
      <w:sz w:val="16"/>
      <w:szCs w:val="16"/>
    </w:rPr>
  </w:style>
  <w:style w:type="paragraph" w:styleId="Komentarotekstas">
    <w:name w:val="annotation text"/>
    <w:basedOn w:val="prastasis"/>
    <w:link w:val="KomentarotekstasDiagrama"/>
    <w:uiPriority w:val="99"/>
    <w:unhideWhenUsed/>
    <w:rsid w:val="005864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64E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5864EE"/>
    <w:rPr>
      <w:b/>
      <w:bCs/>
    </w:rPr>
  </w:style>
  <w:style w:type="character" w:customStyle="1" w:styleId="KomentarotemaDiagrama">
    <w:name w:val="Komentaro tema Diagrama"/>
    <w:basedOn w:val="KomentarotekstasDiagrama"/>
    <w:link w:val="Komentarotema"/>
    <w:uiPriority w:val="99"/>
    <w:semiHidden/>
    <w:rsid w:val="005864EE"/>
    <w:rPr>
      <w:rFonts w:eastAsiaTheme="minorEastAsia"/>
      <w:b/>
      <w:bCs/>
      <w:sz w:val="20"/>
      <w:szCs w:val="20"/>
      <w:lang w:eastAsia="lt-LT"/>
    </w:rPr>
  </w:style>
  <w:style w:type="character" w:styleId="Hipersaitas">
    <w:name w:val="Hyperlink"/>
    <w:basedOn w:val="Numatytasispastraiposriftas"/>
    <w:uiPriority w:val="99"/>
    <w:unhideWhenUsed/>
    <w:rsid w:val="00697C43"/>
    <w:rPr>
      <w:color w:val="0563C1" w:themeColor="hyperlink"/>
      <w:u w:val="single"/>
    </w:rPr>
  </w:style>
  <w:style w:type="character" w:customStyle="1" w:styleId="Neapdorotaspaminjimas1">
    <w:name w:val="Neapdorotas paminėjimas1"/>
    <w:basedOn w:val="Numatytasispastraiposriftas"/>
    <w:uiPriority w:val="99"/>
    <w:semiHidden/>
    <w:unhideWhenUsed/>
    <w:rsid w:val="00697C43"/>
    <w:rPr>
      <w:color w:val="605E5C"/>
      <w:shd w:val="clear" w:color="auto" w:fill="E1DFDD"/>
    </w:rPr>
  </w:style>
  <w:style w:type="paragraph" w:styleId="Pataisymai">
    <w:name w:val="Revision"/>
    <w:hidden/>
    <w:uiPriority w:val="99"/>
    <w:semiHidden/>
    <w:rsid w:val="00C310A5"/>
    <w:pPr>
      <w:spacing w:after="0" w:line="240" w:lineRule="auto"/>
    </w:pPr>
    <w:rPr>
      <w:rFonts w:eastAsiaTheme="minorEastAsia"/>
      <w:sz w:val="21"/>
      <w:szCs w:val="21"/>
      <w:lang w:eastAsia="lt-LT"/>
    </w:rPr>
  </w:style>
  <w:style w:type="paragraph" w:customStyle="1" w:styleId="BodyA">
    <w:name w:val="Body A"/>
    <w:rsid w:val="006F1B2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Debesliotekstas">
    <w:name w:val="Balloon Text"/>
    <w:basedOn w:val="prastasis"/>
    <w:link w:val="DebesliotekstasDiagrama"/>
    <w:uiPriority w:val="99"/>
    <w:semiHidden/>
    <w:unhideWhenUsed/>
    <w:rsid w:val="002D04F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D04FD"/>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2227</Words>
  <Characters>1270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dc:description/>
  <cp:lastModifiedBy>Valentas Plukas</cp:lastModifiedBy>
  <cp:revision>5</cp:revision>
  <dcterms:created xsi:type="dcterms:W3CDTF">2025-05-21T18:02:00Z</dcterms:created>
  <dcterms:modified xsi:type="dcterms:W3CDTF">2025-05-26T10:37:00Z</dcterms:modified>
</cp:coreProperties>
</file>