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4745" w14:textId="77777777" w:rsidR="00511028" w:rsidRPr="00511028" w:rsidRDefault="009B6B77" w:rsidP="00511028">
      <w:pPr>
        <w:pStyle w:val="Antrat2"/>
        <w:spacing w:before="0"/>
        <w:ind w:left="5670" w:hanging="283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51102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Pirkimo sąlygų </w:t>
      </w:r>
      <w:r w:rsidR="00933CE8" w:rsidRPr="0051102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7</w:t>
      </w:r>
      <w:r w:rsidRPr="0051102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</w:t>
      </w:r>
    </w:p>
    <w:p w14:paraId="55807E4F" w14:textId="747F45DD" w:rsidR="009B6B77" w:rsidRPr="00511028" w:rsidRDefault="009B6B77" w:rsidP="00511028">
      <w:pPr>
        <w:pStyle w:val="Antrat2"/>
        <w:spacing w:before="0"/>
        <w:ind w:left="5670" w:hanging="283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51102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  <w:bookmarkEnd w:id="0"/>
      <w:bookmarkEnd w:id="1"/>
      <w:bookmarkEnd w:id="2"/>
    </w:p>
    <w:p w14:paraId="3D7A8E5E" w14:textId="77777777" w:rsidR="009B6B77" w:rsidRPr="009B6B77" w:rsidRDefault="009B6B77" w:rsidP="009B6B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9B6B77" w:rsidRDefault="009B6B77" w:rsidP="009B6B77">
      <w:pPr>
        <w:pStyle w:val="Paantrat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9B6B77">
        <w:rPr>
          <w:rFonts w:ascii="Times New Roman" w:hAnsi="Times New Roman" w:cs="Times New Roman"/>
          <w:b/>
          <w:bCs/>
          <w:spacing w:val="0"/>
          <w:sz w:val="24"/>
          <w:szCs w:val="24"/>
        </w:rPr>
        <w:t>PASIŪLYMŲ VERTINIMO KRITERIJAI ir Sąlygos</w:t>
      </w:r>
    </w:p>
    <w:p w14:paraId="7AB6FCC6" w14:textId="7E2D8641" w:rsidR="009B6B77" w:rsidRPr="003F5F39" w:rsidRDefault="009B6B77" w:rsidP="003F5F39">
      <w:pPr>
        <w:numPr>
          <w:ilvl w:val="0"/>
          <w:numId w:val="1"/>
        </w:numPr>
        <w:tabs>
          <w:tab w:val="left" w:pos="1134"/>
        </w:tabs>
        <w:suppressAutoHyphens/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sz w:val="24"/>
          <w:szCs w:val="24"/>
        </w:rPr>
        <w:t>Perkantysis subjektas ekonomiškai naudingiausią pasiūlymą išrenka pagal kainos ir kokybės santykį pagal žemiau lentelėje pateiktus ekonominio naudingumo vertinimo kriterijus. Ekonomiškai naudingiausias pasiūlymas – tai pasiūlymas, kurio ekonominio naudingumo balų suma, apskaičiuota pagal žemiau nustatytus pasiūlymų̨ vertinimo kriterijus ir sąlygas, yra didžiausia</w:t>
      </w:r>
      <w:r w:rsidRPr="003F5F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268"/>
      </w:tblGrid>
      <w:tr w:rsidR="009B6B77" w:rsidRPr="009B6B77" w14:paraId="1E944CB6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22B4" w14:textId="77777777" w:rsidR="009B6B77" w:rsidRPr="009B6B77" w:rsidRDefault="009B6B77" w:rsidP="007902A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2716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lyginamasis svoris / skiriami balai</w:t>
            </w:r>
          </w:p>
        </w:tc>
      </w:tr>
      <w:tr w:rsidR="009B6B77" w:rsidRPr="00933949" w14:paraId="3462FC9C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B42A" w14:textId="77777777" w:rsidR="009B6B77" w:rsidRPr="00933949" w:rsidRDefault="009B6B77" w:rsidP="00790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Pirmas kriterijus:</w:t>
            </w:r>
            <w:r w:rsidRPr="0093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Kaina 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8521" w14:textId="794A142E" w:rsidR="009B6B77" w:rsidRPr="00933949" w:rsidRDefault="009B6B77" w:rsidP="007902A1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 = </w:t>
            </w:r>
            <w:r w:rsidR="00AD78F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93394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9B6B77" w:rsidRPr="009B6B77" w14:paraId="732FB48C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BA4C" w14:textId="270A5FAA" w:rsidR="009B6B77" w:rsidRPr="00933949" w:rsidRDefault="009B6B77" w:rsidP="00790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Antras kriterijus:</w:t>
            </w:r>
            <w:r w:rsidRPr="0093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Siūlomo statinio </w:t>
            </w:r>
            <w:r w:rsidR="00AD78F0">
              <w:rPr>
                <w:rFonts w:ascii="Times New Roman" w:hAnsi="Times New Roman" w:cs="Times New Roman"/>
                <w:b/>
                <w:sz w:val="24"/>
                <w:szCs w:val="24"/>
              </w:rPr>
              <w:t>projekto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vadovo patirtis (T</w:t>
            </w:r>
            <w:r w:rsidR="00AD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D658" w14:textId="77777777" w:rsidR="009B6B77" w:rsidRPr="009B6B77" w:rsidRDefault="009B6B77" w:rsidP="007902A1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Y</w:t>
            </w: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1</w:t>
            </w: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=10</w:t>
            </w:r>
          </w:p>
        </w:tc>
      </w:tr>
      <w:tr w:rsidR="00AD78F0" w:rsidRPr="009B6B77" w14:paraId="62EB6D94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78A6" w14:textId="6931E1AB" w:rsidR="00AD78F0" w:rsidRPr="00933949" w:rsidRDefault="00AD78F0" w:rsidP="00AD78F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Trečiasis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kriterijus:</w:t>
            </w:r>
            <w:r w:rsidRPr="0093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Siūlomo statinio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dalies „Technologijos (nuotekų valymas)“ 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vadovo patirtis (T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4E66" w14:textId="455228B1" w:rsidR="00AD78F0" w:rsidRPr="00933949" w:rsidRDefault="00AD78F0" w:rsidP="00AD78F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2</w:t>
            </w: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=10</w:t>
            </w:r>
          </w:p>
        </w:tc>
      </w:tr>
    </w:tbl>
    <w:p w14:paraId="769CF393" w14:textId="2855180F" w:rsidR="009B6B77" w:rsidRPr="009B6B77" w:rsidRDefault="009B6B77" w:rsidP="003F5F39">
      <w:pPr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B77">
        <w:rPr>
          <w:rFonts w:ascii="Times New Roman" w:hAnsi="Times New Roman" w:cs="Times New Roman"/>
          <w:b/>
          <w:sz w:val="24"/>
          <w:szCs w:val="24"/>
        </w:rPr>
        <w:t xml:space="preserve">Pasiūlymo ekonominio naudingumo balai (S) </w:t>
      </w:r>
      <w:r w:rsidRPr="009B6B77">
        <w:rPr>
          <w:rFonts w:ascii="Times New Roman" w:eastAsia="Times New Roman" w:hAnsi="Times New Roman" w:cs="Times New Roman"/>
          <w:sz w:val="24"/>
          <w:szCs w:val="24"/>
          <w:lang w:eastAsia="ar-SA"/>
        </w:rPr>
        <w:t>apskaičiuojami sudedant tiekėjo pasiūlymo kainos (C) ir kriterijaus „</w:t>
      </w:r>
      <w:r w:rsidRPr="009B6B77">
        <w:rPr>
          <w:rFonts w:ascii="Times New Roman" w:hAnsi="Times New Roman" w:cs="Times New Roman"/>
          <w:sz w:val="24"/>
          <w:szCs w:val="24"/>
        </w:rPr>
        <w:t xml:space="preserve">Siūlomo statinio statybos </w:t>
      </w:r>
      <w:r w:rsidRPr="009B6B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vadovo patirtis“ </w:t>
      </w:r>
      <w:r w:rsidRPr="009B6B77">
        <w:rPr>
          <w:rFonts w:ascii="Times New Roman" w:eastAsia="Times New Roman" w:hAnsi="Times New Roman" w:cs="Times New Roman"/>
          <w:sz w:val="24"/>
          <w:szCs w:val="24"/>
          <w:lang w:eastAsia="ar-SA"/>
        </w:rPr>
        <w:t>(T) balus:</w:t>
      </w:r>
    </w:p>
    <w:p w14:paraId="7E393666" w14:textId="42010BD4" w:rsidR="009B6B77" w:rsidRPr="009B6B77" w:rsidRDefault="009B6B77" w:rsidP="003F5F39">
      <w:pPr>
        <w:tabs>
          <w:tab w:val="left" w:pos="4111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B6B77">
        <w:rPr>
          <w:rFonts w:ascii="Times New Roman" w:hAnsi="Times New Roman" w:cs="Times New Roman"/>
          <w:i/>
          <w:sz w:val="24"/>
          <w:szCs w:val="24"/>
        </w:rPr>
        <w:tab/>
        <w:t xml:space="preserve">S = C + </w:t>
      </w:r>
      <w:r w:rsidRPr="009B6B7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</w:t>
      </w:r>
    </w:p>
    <w:p w14:paraId="49A918F7" w14:textId="774EEAA1" w:rsidR="009B6B77" w:rsidRPr="003F5F39" w:rsidRDefault="009B6B77" w:rsidP="003F5F39">
      <w:pPr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5F39">
        <w:rPr>
          <w:rFonts w:ascii="Times New Roman" w:hAnsi="Times New Roman" w:cs="Times New Roman"/>
          <w:b/>
          <w:bCs/>
          <w:sz w:val="24"/>
          <w:szCs w:val="24"/>
        </w:rPr>
        <w:t>Pirmas kriterijus „Kaina (C)“</w:t>
      </w:r>
      <w:r w:rsidR="003F5F39">
        <w:rPr>
          <w:rFonts w:ascii="Times New Roman" w:hAnsi="Times New Roman" w:cs="Times New Roman"/>
          <w:sz w:val="24"/>
          <w:szCs w:val="24"/>
        </w:rPr>
        <w:t>.</w:t>
      </w:r>
    </w:p>
    <w:p w14:paraId="772F8B14" w14:textId="12E89384" w:rsidR="009B6B77" w:rsidRPr="009B6B77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</w:pPr>
      <w:r w:rsidRPr="009B6B77">
        <w:t>Bus lyginama bendra pasiūlyme nurodyta kaina su PVM. Pasiūlymo kainos (C) balai apskaičiuojami mažiausios pasiūlytos kainos (</w:t>
      </w:r>
      <w:proofErr w:type="spellStart"/>
      <w:r w:rsidRPr="009B6B77">
        <w:t>C</w:t>
      </w:r>
      <w:r w:rsidRPr="009B6B77">
        <w:rPr>
          <w:vertAlign w:val="subscript"/>
        </w:rPr>
        <w:t>min</w:t>
      </w:r>
      <w:proofErr w:type="spellEnd"/>
      <w:r w:rsidRPr="009B6B77">
        <w:t>) ir vertinamo pasiūlymo kainos (</w:t>
      </w:r>
      <w:proofErr w:type="spellStart"/>
      <w:r w:rsidRPr="009B6B77">
        <w:t>C</w:t>
      </w:r>
      <w:r w:rsidRPr="009B6B77">
        <w:rPr>
          <w:vertAlign w:val="subscript"/>
        </w:rPr>
        <w:t>p</w:t>
      </w:r>
      <w:proofErr w:type="spellEnd"/>
      <w:r w:rsidRPr="009B6B77">
        <w:t>) santykį padauginant iš kainos lyginamojo svorio (</w:t>
      </w:r>
      <w:r w:rsidRPr="009B6B77">
        <w:rPr>
          <w:i/>
        </w:rPr>
        <w:t>X</w:t>
      </w:r>
      <w:r w:rsidRPr="009B6B77">
        <w:t>):</w:t>
      </w:r>
    </w:p>
    <w:p w14:paraId="75F765D0" w14:textId="77777777" w:rsidR="009B6B77" w:rsidRPr="009B6B77" w:rsidRDefault="009B6B77" w:rsidP="003F5F39">
      <w:pPr>
        <w:pStyle w:val="Spalvotassraas1parykinimas1"/>
        <w:widowControl/>
        <w:tabs>
          <w:tab w:val="left" w:pos="0"/>
          <w:tab w:val="left" w:pos="1134"/>
          <w:tab w:val="left" w:pos="1276"/>
        </w:tabs>
        <w:autoSpaceDE/>
        <w:ind w:firstLine="3108"/>
        <w:jc w:val="both"/>
        <w:rPr>
          <w:rFonts w:cs="Times New Roman"/>
          <w:position w:val="-26"/>
          <w:sz w:val="24"/>
          <w:szCs w:val="24"/>
          <w:lang w:val="lt-LT"/>
        </w:rPr>
      </w:pPr>
      <w:r w:rsidRPr="009B6B77">
        <w:rPr>
          <w:rFonts w:cs="Times New Roman"/>
          <w:noProof/>
          <w:position w:val="-26"/>
          <w:sz w:val="24"/>
          <w:szCs w:val="24"/>
          <w:lang w:val="en-US" w:eastAsia="en-US" w:bidi="ar-SA"/>
        </w:rPr>
        <w:drawing>
          <wp:inline distT="0" distB="0" distL="0" distR="0" wp14:anchorId="37915340" wp14:editId="5D338E1F">
            <wp:extent cx="923925" cy="485775"/>
            <wp:effectExtent l="0" t="0" r="9525" b="952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9DDF7" w14:textId="65D937B4" w:rsidR="009B6B77" w:rsidRPr="00787AB9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  <w:rPr>
          <w:rFonts w:eastAsia="Arial Unicode MS"/>
          <w:bdr w:val="nil"/>
        </w:rPr>
      </w:pPr>
      <w:r w:rsidRPr="00787AB9">
        <w:t>Pasiūlymo</w:t>
      </w:r>
      <w:r w:rsidRPr="00787AB9">
        <w:rPr>
          <w:rFonts w:eastAsia="Arial Unicode MS"/>
          <w:bdr w:val="nil"/>
        </w:rPr>
        <w:t xml:space="preserve"> kaina </w:t>
      </w:r>
      <w:r w:rsidR="00306CD8" w:rsidRPr="00787AB9">
        <w:rPr>
          <w:rFonts w:eastAsia="Arial Unicode MS"/>
          <w:bdr w:val="nil"/>
        </w:rPr>
        <w:t xml:space="preserve">turi būti nurodyta ir detalizuota taip, kaip nurodyta specialiųjų pirkimo sąlygų </w:t>
      </w:r>
      <w:r w:rsidR="00F02083">
        <w:rPr>
          <w:rFonts w:eastAsia="Arial Unicode MS"/>
          <w:bdr w:val="nil"/>
        </w:rPr>
        <w:t>6</w:t>
      </w:r>
      <w:r w:rsidR="00306CD8" w:rsidRPr="00787AB9">
        <w:rPr>
          <w:rFonts w:eastAsia="Arial Unicode MS"/>
          <w:bdr w:val="nil"/>
        </w:rPr>
        <w:t xml:space="preserve"> priede „</w:t>
      </w:r>
      <w:r w:rsidR="00306836" w:rsidRPr="00787AB9">
        <w:rPr>
          <w:rFonts w:eastAsia="Arial Unicode MS"/>
          <w:bdr w:val="nil"/>
        </w:rPr>
        <w:t>P</w:t>
      </w:r>
      <w:r w:rsidR="00306CD8" w:rsidRPr="00787AB9">
        <w:rPr>
          <w:rFonts w:eastAsia="Arial Unicode MS"/>
          <w:bdr w:val="nil"/>
        </w:rPr>
        <w:t>asiūlymo forma“</w:t>
      </w:r>
      <w:r w:rsidR="00306836" w:rsidRPr="00787AB9">
        <w:rPr>
          <w:rFonts w:eastAsia="Arial Unicode MS"/>
          <w:bdr w:val="nil"/>
        </w:rPr>
        <w:t>,</w:t>
      </w:r>
      <w:r w:rsidR="00306CD8" w:rsidRPr="00787AB9">
        <w:rPr>
          <w:rFonts w:eastAsia="Arial Unicode MS"/>
          <w:bdr w:val="nil"/>
        </w:rPr>
        <w:t xml:space="preserve"> </w:t>
      </w:r>
      <w:r w:rsidR="00787AB9" w:rsidRPr="00787AB9">
        <w:rPr>
          <w:rFonts w:eastAsia="Arial Unicode MS"/>
          <w:bdr w:val="nil"/>
        </w:rPr>
        <w:t>ir apskaičiuota pagal specialiųjų pirkimo sąlygų 10 priede pateiktus Darbų kiekių žiniaraščius</w:t>
      </w:r>
      <w:r w:rsidR="00306CD8" w:rsidRPr="00787AB9">
        <w:rPr>
          <w:rFonts w:eastAsia="Arial Unicode MS"/>
          <w:bdr w:val="nil"/>
        </w:rPr>
        <w:t>.</w:t>
      </w:r>
    </w:p>
    <w:p w14:paraId="28951AE2" w14:textId="45CB2A9E" w:rsidR="009B6B77" w:rsidRPr="009B6B77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  <w:rPr>
          <w:rFonts w:eastAsia="Arial Unicode MS"/>
          <w:bdr w:val="nil"/>
        </w:rPr>
      </w:pPr>
      <w:r w:rsidRPr="003F5F39">
        <w:t>Pasiūlyme</w:t>
      </w:r>
      <w:r w:rsidRPr="009B6B77">
        <w:rPr>
          <w:rFonts w:eastAsia="Calibri"/>
        </w:rPr>
        <w:t xml:space="preserve"> nurodyta kaina bus vertinam</w:t>
      </w:r>
      <w:r>
        <w:rPr>
          <w:rFonts w:eastAsia="Calibri"/>
        </w:rPr>
        <w:t>a</w:t>
      </w:r>
      <w:r w:rsidRPr="009B6B77">
        <w:rPr>
          <w:rFonts w:eastAsia="Calibri"/>
        </w:rPr>
        <w:t xml:space="preserve"> eurais. </w:t>
      </w:r>
      <w:r w:rsidRPr="009B6B77">
        <w:rPr>
          <w:rFonts w:eastAsia="Arial Unicode MS"/>
          <w:bdr w:val="nil"/>
        </w:rPr>
        <w:t>Jeigu pasiūlyme kaina nurodyta užsienio valiuta, ji bus perskaičiuojama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7B3514E2" w14:textId="45118549" w:rsidR="009B6B77" w:rsidRPr="009B6B77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  <w:rPr>
          <w:rFonts w:eastAsia="Arial Unicode MS"/>
          <w:bdr w:val="nil"/>
        </w:rPr>
      </w:pPr>
      <w:r w:rsidRPr="009B6B77">
        <w:rPr>
          <w:rFonts w:eastAsia="Arial Unicode MS"/>
          <w:bdr w:val="nil"/>
        </w:rPr>
        <w:t xml:space="preserve">Tuo atveju, kai mokesčius reguliuojančių įstatymų ir jų įgyvendinamųjų teisės aktų nustatyta tvarka perkantysis subjektas pats turi sumokėti pridėtinės vertės mokestį (toliau – PVM) į valstybės biudžetą už įsigytą pirkimo objektą, šis mokestis įskaičiuojamas į pasiūlymo kainą (jeigu tiekėjas jo neįskaičiavo pateikiant pasiūlymą, palyginimo tikslais įskaičiuos pats </w:t>
      </w:r>
      <w:r>
        <w:rPr>
          <w:rFonts w:eastAsia="Arial Unicode MS"/>
          <w:bdr w:val="nil"/>
        </w:rPr>
        <w:t>P</w:t>
      </w:r>
      <w:r w:rsidRPr="009B6B77">
        <w:rPr>
          <w:rFonts w:eastAsia="Arial Unicode MS"/>
          <w:bdr w:val="nil"/>
        </w:rPr>
        <w:t>erkantysis subjektas).</w:t>
      </w:r>
    </w:p>
    <w:p w14:paraId="470E2CE5" w14:textId="634E5F55" w:rsidR="009B6B77" w:rsidRPr="003F5F39" w:rsidRDefault="009B6B77" w:rsidP="003F5F39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Antras kriterijus „Siūlomo statinio </w:t>
      </w:r>
      <w:r w:rsidR="00AD78F0">
        <w:rPr>
          <w:rFonts w:ascii="Times New Roman" w:hAnsi="Times New Roman" w:cs="Times New Roman"/>
          <w:b/>
          <w:bCs/>
          <w:sz w:val="24"/>
          <w:szCs w:val="24"/>
        </w:rPr>
        <w:t>projekto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vadovo patirtis</w:t>
      </w:r>
      <w:r w:rsidR="00AD78F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(T</w:t>
      </w:r>
      <w:r w:rsidR="00AD78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F5F39">
        <w:rPr>
          <w:rFonts w:ascii="Times New Roman" w:hAnsi="Times New Roman" w:cs="Times New Roman"/>
          <w:sz w:val="24"/>
          <w:szCs w:val="24"/>
        </w:rPr>
        <w:t>.</w:t>
      </w:r>
    </w:p>
    <w:p w14:paraId="05DD2C34" w14:textId="39869791" w:rsidR="009B6B77" w:rsidRPr="003F5F39" w:rsidRDefault="009B6B77" w:rsidP="003F5F39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 xml:space="preserve">Tiekėjas savo pasiūlyme </w:t>
      </w:r>
      <w:r w:rsidR="002B2F44">
        <w:rPr>
          <w:rFonts w:ascii="Times New Roman" w:hAnsi="Times New Roman" w:cs="Times New Roman"/>
          <w:bCs/>
          <w:sz w:val="24"/>
          <w:szCs w:val="24"/>
        </w:rPr>
        <w:t>turi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 nurodyti siūlomo 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vadovo patirtį vykdant 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Pr="003F5F39">
        <w:rPr>
          <w:rFonts w:ascii="Times New Roman" w:hAnsi="Times New Roman" w:cs="Times New Roman"/>
          <w:bCs/>
          <w:sz w:val="24"/>
          <w:szCs w:val="24"/>
        </w:rPr>
        <w:t>vadovo funkcijas.</w:t>
      </w:r>
    </w:p>
    <w:p w14:paraId="10F586A8" w14:textId="4B5C3C82" w:rsidR="009B6B77" w:rsidRPr="009B6B77" w:rsidRDefault="009B6B77" w:rsidP="003F5F39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siūlomo stat</w:t>
      </w:r>
      <w:r w:rsidR="002B2F44">
        <w:rPr>
          <w:rFonts w:ascii="Times New Roman" w:eastAsia="Calibri" w:hAnsi="Times New Roman" w:cs="Times New Roman"/>
          <w:sz w:val="24"/>
          <w:szCs w:val="24"/>
        </w:rPr>
        <w:t>inio projekto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vadovo patirtis per 5 (penkerius) metus, skaičiuojant nuo paskutinės pasiūlymų pateikimo termino dienos,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vykdant 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vadovo funkcijas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B6B77">
        <w:rPr>
          <w:rFonts w:ascii="Times New Roman" w:hAnsi="Times New Roman" w:cs="Times New Roman"/>
          <w:bCs/>
          <w:sz w:val="24"/>
          <w:szCs w:val="24"/>
        </w:rPr>
        <w:t>kai:</w:t>
      </w:r>
    </w:p>
    <w:p w14:paraId="363BA49D" w14:textId="68774509" w:rsidR="009B6B77" w:rsidRPr="009B6B77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statinio kategorija – ypatingas</w:t>
      </w:r>
      <w:r w:rsidR="00680EE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arba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neypatingas statinys;</w:t>
      </w:r>
    </w:p>
    <w:p w14:paraId="52EF70B0" w14:textId="0D99C9EB" w:rsidR="009B6B77" w:rsidRPr="00AD78F0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buvo </w:t>
      </w:r>
      <w:r w:rsidR="002B2F44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parengtas buitinių </w:t>
      </w:r>
      <w:r w:rsidR="00F22B37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nuotekų valyklos, kurios našumas </w:t>
      </w:r>
      <w:r w:rsidR="00F22B37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buvo ne mažesnė kaip </w:t>
      </w:r>
      <w:r w:rsidR="00511028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="00EA643B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="00F22B37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0 m³/</w:t>
      </w:r>
      <w:r w:rsidR="00AD78F0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d.</w:t>
      </w:r>
      <w:r w:rsidR="00F22B37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naujos statybos /ar rekonstrukcijos </w:t>
      </w:r>
      <w:r w:rsidR="004676A4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techninis projektas</w:t>
      </w:r>
      <w:r w:rsidR="00AD78F0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/ar techninis darbo</w:t>
      </w:r>
      <w:r w:rsidR="00AD78F0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projektas</w:t>
      </w:r>
      <w:r w:rsidR="00C21BDA">
        <w:rPr>
          <w:rFonts w:ascii="Times New Roman" w:eastAsia="Calibri" w:hAnsi="Times New Roman" w:cs="Times New Roman"/>
          <w:color w:val="auto"/>
          <w:sz w:val="24"/>
          <w:szCs w:val="24"/>
        </w:rPr>
        <w:t>. Darbo projektas nebus vertinamas</w:t>
      </w: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46C2FFF5" w14:textId="0E49BA2D" w:rsidR="009B6B77" w:rsidRPr="00C21BDA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statinio </w:t>
      </w:r>
      <w:r w:rsidR="004676A4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projektavimas </w:t>
      </w: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yra užbaigt</w:t>
      </w:r>
      <w:r w:rsidR="004676A4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as</w:t>
      </w: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ir </w:t>
      </w:r>
      <w:r w:rsidR="00C21BDA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pateikiami tai patvirtinantys </w:t>
      </w: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dokumentai;</w:t>
      </w:r>
    </w:p>
    <w:p w14:paraId="41E222AF" w14:textId="2FF1D77B" w:rsidR="009B6B77" w:rsidRPr="009B6B77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siūlomas specialistas 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rengiant atitinkamą projektą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>io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vadovo funkcijos vykdė nuo 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>projekt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o rengimo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pradžios iki užbaigimo (siūlomo specialisto patirtis bus įskaitoma ir tuo atveju, jeigu siūlomo statinio 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vadovo vadovavimo 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projekto rengimui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trukmė sudarė ne mažiau kaip 80 proc. visos 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projekto rengimo</w:t>
      </w:r>
      <w:r w:rsidRPr="009B6B77">
        <w:rPr>
          <w:rFonts w:ascii="Times New Roman" w:eastAsia="Calibri" w:hAnsi="Times New Roman" w:cs="Times New Roman"/>
          <w:bCs/>
          <w:sz w:val="24"/>
          <w:szCs w:val="24"/>
        </w:rPr>
        <w:t xml:space="preserve"> trukmės</w:t>
      </w:r>
      <w:r w:rsidR="00EE1EA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ir pateikiami tai patvirtinantys dokumentai).</w:t>
      </w:r>
    </w:p>
    <w:p w14:paraId="1B5974C2" w14:textId="73F2EDE7" w:rsidR="009B6B77" w:rsidRPr="006E55FD" w:rsidRDefault="009B6B77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DD2">
        <w:rPr>
          <w:rFonts w:ascii="Times New Roman" w:hAnsi="Times New Roman" w:cs="Times New Roman"/>
          <w:bCs/>
          <w:sz w:val="24"/>
          <w:szCs w:val="24"/>
        </w:rPr>
        <w:t>Vertinamas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vadovaujant siūlomam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2B37">
        <w:rPr>
          <w:rFonts w:ascii="Times New Roman" w:eastAsia="Calibri" w:hAnsi="Times New Roman" w:cs="Times New Roman"/>
          <w:sz w:val="24"/>
          <w:szCs w:val="24"/>
        </w:rPr>
        <w:t xml:space="preserve">vadovui </w:t>
      </w:r>
      <w:r w:rsidR="002B2F44">
        <w:rPr>
          <w:rFonts w:ascii="Times New Roman" w:eastAsia="Calibri" w:hAnsi="Times New Roman" w:cs="Times New Roman"/>
          <w:sz w:val="24"/>
          <w:szCs w:val="24"/>
        </w:rPr>
        <w:t>parengtų buitinių</w:t>
      </w:r>
      <w:r w:rsidR="00F22B37" w:rsidRPr="00F22B37">
        <w:rPr>
          <w:rFonts w:ascii="Times New Roman" w:eastAsia="Calibri" w:hAnsi="Times New Roman" w:cs="Times New Roman"/>
          <w:sz w:val="24"/>
          <w:szCs w:val="24"/>
        </w:rPr>
        <w:t xml:space="preserve"> nuotekų valyklų</w:t>
      </w:r>
      <w:r w:rsidRPr="00F22B37">
        <w:rPr>
          <w:rFonts w:ascii="Times New Roman" w:eastAsia="Calibri" w:hAnsi="Times New Roman" w:cs="Times New Roman"/>
          <w:sz w:val="24"/>
          <w:szCs w:val="24"/>
        </w:rPr>
        <w:t xml:space="preserve">, atitinkančių </w:t>
      </w:r>
      <w:r w:rsidR="006E55FD">
        <w:rPr>
          <w:rFonts w:ascii="Times New Roman" w:eastAsia="Calibri" w:hAnsi="Times New Roman" w:cs="Times New Roman"/>
          <w:sz w:val="24"/>
          <w:szCs w:val="24"/>
        </w:rPr>
        <w:t>4.2 punkte</w:t>
      </w:r>
      <w:r w:rsidRPr="00F22B37">
        <w:rPr>
          <w:rFonts w:ascii="Times New Roman" w:eastAsia="Calibri" w:hAnsi="Times New Roman" w:cs="Times New Roman"/>
          <w:sz w:val="24"/>
          <w:szCs w:val="24"/>
        </w:rPr>
        <w:t xml:space="preserve"> išvardintu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 kriterijus, </w:t>
      </w:r>
      <w:r w:rsidR="002B2F44">
        <w:rPr>
          <w:rFonts w:ascii="Times New Roman" w:hAnsi="Times New Roman" w:cs="Times New Roman"/>
          <w:bCs/>
          <w:sz w:val="24"/>
          <w:szCs w:val="24"/>
        </w:rPr>
        <w:t>naujos statybos</w:t>
      </w:r>
      <w:r w:rsidR="004676A4">
        <w:rPr>
          <w:rFonts w:ascii="Times New Roman" w:hAnsi="Times New Roman" w:cs="Times New Roman"/>
          <w:bCs/>
          <w:sz w:val="24"/>
          <w:szCs w:val="24"/>
        </w:rPr>
        <w:t xml:space="preserve"> ir/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 arba</w:t>
      </w:r>
      <w:r w:rsidR="004676A4">
        <w:rPr>
          <w:rFonts w:ascii="Times New Roman" w:hAnsi="Times New Roman" w:cs="Times New Roman"/>
          <w:bCs/>
          <w:sz w:val="24"/>
          <w:szCs w:val="24"/>
        </w:rPr>
        <w:t xml:space="preserve"> rekonstravimo techninių projektų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/ techninių darbo projektų </w:t>
      </w:r>
      <w:r w:rsidRPr="009B6B77">
        <w:rPr>
          <w:rFonts w:ascii="Times New Roman" w:hAnsi="Times New Roman" w:cs="Times New Roman"/>
          <w:bCs/>
          <w:sz w:val="24"/>
          <w:szCs w:val="24"/>
        </w:rPr>
        <w:t>skaičius</w:t>
      </w:r>
      <w:r w:rsidR="00F70DD2">
        <w:rPr>
          <w:rFonts w:ascii="Times New Roman" w:hAnsi="Times New Roman" w:cs="Times New Roman"/>
          <w:bCs/>
          <w:sz w:val="24"/>
          <w:szCs w:val="24"/>
        </w:rPr>
        <w:t xml:space="preserve"> (vnt.)</w:t>
      </w:r>
      <w:r w:rsidRPr="009B6B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170543" w14:textId="17FA59B3" w:rsidR="006E55FD" w:rsidRPr="00EE6472" w:rsidRDefault="00EE6472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Siūlomas</w:t>
      </w:r>
      <w:r w:rsidRPr="00DF4E8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statinio projekto vadovas turi atitikti </w:t>
      </w:r>
      <w:r>
        <w:rPr>
          <w:rFonts w:ascii="Times New Roman" w:hAnsi="Times New Roman" w:cs="Times New Roman"/>
          <w:bCs/>
          <w:sz w:val="24"/>
          <w:szCs w:val="24"/>
        </w:rPr>
        <w:t xml:space="preserve">šiam specialistui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nustatytus kvalifikacijos reikalavimus (specialiųjų pirkimo sąlygų </w:t>
      </w:r>
      <w:r w:rsidRPr="006E55FD">
        <w:rPr>
          <w:rFonts w:ascii="Times New Roman" w:hAnsi="Times New Roman" w:cs="Times New Roman"/>
          <w:bCs/>
          <w:sz w:val="24"/>
          <w:szCs w:val="24"/>
        </w:rPr>
        <w:t>11 priedo 1 lentelės 1.2 eil. (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6E55F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p.</w:t>
      </w:r>
      <w:r w:rsidRPr="00DF4E8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55CAD42" w14:textId="4C3F1490" w:rsidR="00EE6472" w:rsidRPr="003C5E3C" w:rsidRDefault="00EE6472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Kartu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su pasiūlymu pateiki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mas siūlomam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>
        <w:rPr>
          <w:rFonts w:ascii="Times New Roman" w:hAnsi="Times New Roman" w:cs="Times New Roman"/>
          <w:bCs/>
          <w:sz w:val="24"/>
          <w:szCs w:val="24"/>
        </w:rPr>
        <w:t>projekto v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adovui </w:t>
      </w:r>
      <w:r>
        <w:rPr>
          <w:rFonts w:ascii="Times New Roman" w:hAnsi="Times New Roman" w:cs="Times New Roman"/>
          <w:bCs/>
          <w:sz w:val="24"/>
          <w:szCs w:val="24"/>
        </w:rPr>
        <w:t xml:space="preserve">vadovaujant 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per 5 (penkerius) </w:t>
      </w:r>
      <w:r w:rsidRPr="00B311D8">
        <w:rPr>
          <w:rFonts w:ascii="Times New Roman" w:eastAsia="Calibri" w:hAnsi="Times New Roman" w:cs="Times New Roman"/>
          <w:sz w:val="24"/>
          <w:szCs w:val="24"/>
        </w:rPr>
        <w:t>metus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parengtų projektų, atitinkančių 4.2 papunktyje nurodytus rodiklius, 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sąrašas, parengtas pagal </w:t>
      </w:r>
      <w:r w:rsidRPr="00B311D8">
        <w:rPr>
          <w:rFonts w:ascii="Times New Roman" w:hAnsi="Times New Roman" w:cs="Times New Roman"/>
          <w:sz w:val="24"/>
          <w:szCs w:val="24"/>
        </w:rPr>
        <w:t>specialiųjų pirkimo sąlygų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503">
        <w:rPr>
          <w:rFonts w:ascii="Times New Roman" w:hAnsi="Times New Roman" w:cs="Times New Roman"/>
          <w:bCs/>
          <w:sz w:val="24"/>
          <w:szCs w:val="24"/>
        </w:rPr>
        <w:t>9</w:t>
      </w:r>
      <w:r w:rsidRPr="00B56503">
        <w:rPr>
          <w:rFonts w:ascii="Times New Roman" w:hAnsi="Times New Roman" w:cs="Times New Roman"/>
          <w:bCs/>
          <w:sz w:val="24"/>
          <w:szCs w:val="24"/>
        </w:rPr>
        <w:t xml:space="preserve"> priede</w:t>
      </w:r>
      <w:r w:rsidRPr="00AD78F0">
        <w:rPr>
          <w:rFonts w:ascii="Times New Roman" w:hAnsi="Times New Roman" w:cs="Times New Roman"/>
          <w:bCs/>
          <w:sz w:val="24"/>
          <w:szCs w:val="24"/>
        </w:rPr>
        <w:t xml:space="preserve"> pateiktą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formą, kartu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su priedais, įrodančiais deklaruojamą specialisto patirtį</w:t>
      </w:r>
      <w:r w:rsidR="003C5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8E2A74" w14:textId="56CF55F8" w:rsidR="003C5E3C" w:rsidRPr="009B6B77" w:rsidRDefault="003C5E3C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B77">
        <w:rPr>
          <w:rFonts w:ascii="Times New Roman" w:hAnsi="Times New Roman" w:cs="Times New Roman"/>
          <w:bCs/>
          <w:sz w:val="24"/>
          <w:szCs w:val="24"/>
        </w:rPr>
        <w:t xml:space="preserve">Ekonominio naudingumo balų už siūlomo statinio </w:t>
      </w:r>
      <w:r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vadovo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patirtį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skyrimo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460"/>
      </w:tblGrid>
      <w:tr w:rsidR="003C5E3C" w:rsidRPr="009B6B77" w14:paraId="3101007B" w14:textId="77777777" w:rsidTr="003C5E3C">
        <w:trPr>
          <w:trHeight w:val="11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733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Eil.</w:t>
            </w:r>
          </w:p>
          <w:p w14:paraId="44F2EA7A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35B2" w14:textId="4A6822E3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Kriterijaus T1 reikšmė – s</w:t>
            </w:r>
            <w:r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iūlomam </w:t>
            </w:r>
            <w:r w:rsidRPr="0099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statinio projekto vadovui vadovaujant </w:t>
            </w:r>
            <w:r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parengtų buitinių nuotekų valymo įrenginių, kurių našumas ne mažiau kaip 50 m³/d. naujos statybos ar rekonstravimo techninių projektų / techninių darbo projektų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22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skaičius (vnt.)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AC4E" w14:textId="2E8CE155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Skiriami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ekonominio naudingumo </w:t>
            </w: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balai </w:t>
            </w:r>
          </w:p>
        </w:tc>
      </w:tr>
      <w:tr w:rsidR="003C5E3C" w:rsidRPr="009B6B77" w14:paraId="28068465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7DA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2F84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B31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3C5E3C" w:rsidRPr="009B6B77" w14:paraId="79F66616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DBC7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26E7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3BF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3C5E3C" w:rsidRPr="009B6B77" w14:paraId="763C7883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5C84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1DFB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DA8F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3C5E3C" w:rsidRPr="009B6B77" w14:paraId="088C1F3C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2E42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4669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F8F9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</w:tr>
      <w:tr w:rsidR="003C5E3C" w:rsidRPr="009B6B77" w14:paraId="7AF96121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EBCF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21B6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483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3C5E3C" w:rsidRPr="009B6B77" w14:paraId="32D86E45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2D5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5FDC" w14:textId="75481604" w:rsidR="003C5E3C" w:rsidRPr="00EE6472" w:rsidRDefault="00661FB5" w:rsidP="00661FB5">
            <w:pPr>
              <w:pStyle w:val="Sraopastraipa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 </w:t>
            </w:r>
            <w:r w:rsidR="003C5E3C" w:rsidRPr="00EE64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ir daugiau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D2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</w:tbl>
    <w:p w14:paraId="773E2BEE" w14:textId="22D0F3BE" w:rsidR="003C5E3C" w:rsidRPr="003C5E3C" w:rsidRDefault="003C5E3C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Maksimalus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 xml:space="preserve"> skiriamų balų skaičius – 10 balų, t. y. net ir nurodžius daugiau kaip 5 reikalavimus atitinkančius </w:t>
      </w:r>
      <w:r>
        <w:rPr>
          <w:rFonts w:ascii="Times New Roman" w:eastAsia="Times New Roman" w:hAnsi="Times New Roman" w:cs="Times New Roman"/>
          <w:sz w:val="24"/>
          <w:szCs w:val="24"/>
        </w:rPr>
        <w:t>projektus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>, tiekėjui bus suteikiama ne daugiau, kaip 10 balų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65A0E3" w14:textId="3F3055C3" w:rsidR="003C5E3C" w:rsidRPr="003C5E3C" w:rsidRDefault="003C5E3C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hAnsi="Times New Roman" w:cs="Times New Roman"/>
          <w:sz w:val="24"/>
          <w:szCs w:val="24"/>
        </w:rPr>
        <w:t xml:space="preserve"> tik 1 (vieno)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siūlomo statinio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projekto </w:t>
      </w:r>
      <w:r w:rsidRPr="009B6B77">
        <w:rPr>
          <w:rFonts w:ascii="Times New Roman" w:hAnsi="Times New Roman" w:cs="Times New Roman"/>
          <w:sz w:val="24"/>
          <w:szCs w:val="24"/>
        </w:rPr>
        <w:t xml:space="preserve">vadovo patirtis. Tiekėjui pasiūlius daugiau kaip vieną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statinio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projekto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</w:t>
      </w:r>
      <w:r w:rsidRPr="009B6B77">
        <w:rPr>
          <w:rFonts w:ascii="Times New Roman" w:hAnsi="Times New Roman" w:cs="Times New Roman"/>
          <w:sz w:val="24"/>
          <w:szCs w:val="24"/>
        </w:rPr>
        <w:t>vadovą, bus vertinama tik vieno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didžiausią patirtį turinčio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statinio projekto vadovo</w:t>
      </w:r>
      <w:r w:rsidRPr="009B6B77">
        <w:rPr>
          <w:rFonts w:ascii="Times New Roman" w:hAnsi="Times New Roman" w:cs="Times New Roman"/>
          <w:sz w:val="24"/>
          <w:szCs w:val="24"/>
        </w:rPr>
        <w:t xml:space="preserve"> patirtis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A3FB8" w14:textId="52CCAF69" w:rsidR="003C5E3C" w:rsidRPr="009B6B77" w:rsidRDefault="003C5E3C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Nepateikus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siūlomo statinio projekto vadovo patirtį dėl nurodyto projekto rengimo patvirtinančių įrodymų, toks projektas, vertinant specialisto patirtį ir nustatant skiriamų kriterijaus (T1) </w:t>
      </w:r>
      <w:r w:rsidR="00C21BDA">
        <w:rPr>
          <w:rFonts w:ascii="Times New Roman" w:eastAsia="Times New Roman" w:hAnsi="Times New Roman" w:cs="Times New Roman"/>
          <w:sz w:val="24"/>
          <w:szCs w:val="24"/>
        </w:rPr>
        <w:t>ekonominio naudingumo balų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skaičių, nebus įskaitomas</w:t>
      </w:r>
    </w:p>
    <w:p w14:paraId="5C756320" w14:textId="7AEF79A0" w:rsidR="00AD78F0" w:rsidRPr="003F5F39" w:rsidRDefault="00AD78F0" w:rsidP="00AD78F0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Trečiasis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kriterijus „Siūlomo statinio </w:t>
      </w:r>
      <w:r>
        <w:rPr>
          <w:rFonts w:ascii="Times New Roman" w:hAnsi="Times New Roman" w:cs="Times New Roman"/>
          <w:b/>
          <w:bCs/>
          <w:sz w:val="24"/>
          <w:szCs w:val="24"/>
        </w:rPr>
        <w:t>projekto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dalies „Technologijos (nuotekų valymas)“ 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>vadovo patirtis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(T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F5F39">
        <w:rPr>
          <w:rFonts w:ascii="Times New Roman" w:hAnsi="Times New Roman" w:cs="Times New Roman"/>
          <w:sz w:val="24"/>
          <w:szCs w:val="24"/>
        </w:rPr>
        <w:t>.</w:t>
      </w:r>
    </w:p>
    <w:p w14:paraId="1E689F2A" w14:textId="51E972D3" w:rsidR="00AD78F0" w:rsidRPr="003F5F39" w:rsidRDefault="00AD78F0" w:rsidP="00AD78F0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 xml:space="preserve">Tiekėjas savo pasiūlyme </w:t>
      </w:r>
      <w:r>
        <w:rPr>
          <w:rFonts w:ascii="Times New Roman" w:hAnsi="Times New Roman" w:cs="Times New Roman"/>
          <w:bCs/>
          <w:sz w:val="24"/>
          <w:szCs w:val="24"/>
        </w:rPr>
        <w:t>turi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 nurodyti siūlomo statinio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projekto dalies „Technologijos (nuotekų valymas)“ 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vadovo patirtį vykdant statinio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projekto 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3F5F39">
        <w:rPr>
          <w:rFonts w:ascii="Times New Roman" w:hAnsi="Times New Roman" w:cs="Times New Roman"/>
          <w:bCs/>
          <w:sz w:val="24"/>
          <w:szCs w:val="24"/>
        </w:rPr>
        <w:t>vadovo funkcijas.</w:t>
      </w:r>
    </w:p>
    <w:p w14:paraId="2EAECE3F" w14:textId="640AE4D3" w:rsidR="00AD78F0" w:rsidRPr="009B6B77" w:rsidRDefault="00AD78F0" w:rsidP="00AD78F0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siūlomo stat</w:t>
      </w:r>
      <w:r>
        <w:rPr>
          <w:rFonts w:ascii="Times New Roman" w:eastAsia="Calibri" w:hAnsi="Times New Roman" w:cs="Times New Roman"/>
          <w:sz w:val="24"/>
          <w:szCs w:val="24"/>
        </w:rPr>
        <w:t>inio projekto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E8E">
        <w:rPr>
          <w:rFonts w:ascii="Times New Roman" w:eastAsia="Calibri" w:hAnsi="Times New Roman" w:cs="Times New Roman"/>
          <w:sz w:val="24"/>
          <w:szCs w:val="24"/>
        </w:rPr>
        <w:t xml:space="preserve">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vadovo patirtis per 5 (penkerius) metus, skaičiuojant nuo paskutinės pasiūlymų pateikimo termino dienos,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vykdant statinio </w:t>
      </w:r>
      <w:r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dalies „Technologijos (nuotekų valymas)“ </w:t>
      </w:r>
      <w:r w:rsidRPr="009B6B77">
        <w:rPr>
          <w:rFonts w:ascii="Times New Roman" w:hAnsi="Times New Roman" w:cs="Times New Roman"/>
          <w:bCs/>
          <w:sz w:val="24"/>
          <w:szCs w:val="24"/>
        </w:rPr>
        <w:t>vadovo funkcijas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B6B77">
        <w:rPr>
          <w:rFonts w:ascii="Times New Roman" w:hAnsi="Times New Roman" w:cs="Times New Roman"/>
          <w:bCs/>
          <w:sz w:val="24"/>
          <w:szCs w:val="24"/>
        </w:rPr>
        <w:t>kai:</w:t>
      </w:r>
    </w:p>
    <w:p w14:paraId="032B2560" w14:textId="77777777" w:rsidR="00AD78F0" w:rsidRPr="009B6B77" w:rsidRDefault="00AD78F0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statinio kategorija – ypatingas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arba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neypatingas statinys;</w:t>
      </w:r>
    </w:p>
    <w:p w14:paraId="2945893A" w14:textId="2D650B33" w:rsidR="00AD78F0" w:rsidRPr="00AD78F0" w:rsidRDefault="00AD78F0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buvo parengtas buitinių nuotekų valyklos, kurios </w:t>
      </w:r>
      <w:r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našumas ne mažesn</w:t>
      </w:r>
      <w:r w:rsidR="00DF4E8E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is</w:t>
      </w:r>
      <w:r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kaip </w:t>
      </w:r>
      <w:r w:rsidR="00511028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="00EA643B"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Pr="00EA643B">
        <w:rPr>
          <w:rFonts w:ascii="Times New Roman" w:eastAsia="Calibri" w:hAnsi="Times New Roman" w:cs="Times New Roman"/>
          <w:color w:val="auto"/>
          <w:sz w:val="24"/>
          <w:szCs w:val="24"/>
        </w:rPr>
        <w:t>0 m³/d., naujos statybos /ar rekonstrukcijos techninis projektas /ar techninis dar</w:t>
      </w: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bo projektas</w:t>
      </w:r>
      <w:r w:rsidR="00C21BDA">
        <w:rPr>
          <w:rFonts w:ascii="Times New Roman" w:eastAsia="Calibri" w:hAnsi="Times New Roman" w:cs="Times New Roman"/>
          <w:color w:val="auto"/>
          <w:sz w:val="24"/>
          <w:szCs w:val="24"/>
        </w:rPr>
        <w:t>, Darbo projektas nebus vertinamas</w:t>
      </w: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6BAE3622" w14:textId="6888EFA4" w:rsidR="00AD78F0" w:rsidRPr="00C21BDA" w:rsidRDefault="00C21BDA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statinio projektavimas yra užbaigtas ir pateikiami tai patvirtinantys dokumentai</w:t>
      </w:r>
      <w:r w:rsidR="00AD78F0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155FB2CF" w14:textId="214F44D2" w:rsidR="00AD78F0" w:rsidRPr="009B6B77" w:rsidRDefault="00AD78F0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siūlomas specialistas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rengiant atitinkamą projektą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io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DF4E8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vadovo funkcijos vykdė nuo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 rengimo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pradžios iki užbaigimo (siūlomo specialisto patirtis bus įskaitoma ir tuo atveju, jeigu siūlomo statinio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DF4E8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dalies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vadovo vadovavimo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projekto </w:t>
      </w:r>
      <w:r w:rsidR="00DF4E8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rengimui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trukmė sudarė ne mažiau kaip 80 proc. visos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 rengimo</w:t>
      </w:r>
      <w:r w:rsidRPr="009B6B77">
        <w:rPr>
          <w:rFonts w:ascii="Times New Roman" w:eastAsia="Calibri" w:hAnsi="Times New Roman" w:cs="Times New Roman"/>
          <w:bCs/>
          <w:sz w:val="24"/>
          <w:szCs w:val="24"/>
        </w:rPr>
        <w:t xml:space="preserve"> trukmės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ir pateikiami tai patvirtinantys dokumentai).</w:t>
      </w:r>
    </w:p>
    <w:p w14:paraId="135B7DCD" w14:textId="7B6AF42F" w:rsidR="00AD78F0" w:rsidRPr="0099629C" w:rsidRDefault="00AD78F0" w:rsidP="00AD78F0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29C">
        <w:rPr>
          <w:rFonts w:ascii="Times New Roman" w:hAnsi="Times New Roman" w:cs="Times New Roman"/>
          <w:bCs/>
          <w:sz w:val="24"/>
          <w:szCs w:val="24"/>
        </w:rPr>
        <w:t>Vertinamas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 siūlomam </w:t>
      </w:r>
      <w:r w:rsidRPr="0099629C">
        <w:rPr>
          <w:rFonts w:ascii="Times New Roman" w:hAnsi="Times New Roman" w:cs="Times New Roman"/>
          <w:bCs/>
          <w:sz w:val="24"/>
          <w:szCs w:val="24"/>
        </w:rPr>
        <w:t xml:space="preserve">statinio projekto </w:t>
      </w:r>
      <w:r w:rsidR="0099629C" w:rsidRPr="0099629C">
        <w:rPr>
          <w:rFonts w:ascii="Times New Roman" w:hAnsi="Times New Roman" w:cs="Times New Roman"/>
          <w:bCs/>
          <w:sz w:val="24"/>
          <w:szCs w:val="24"/>
        </w:rPr>
        <w:t xml:space="preserve">dalies „Technologijos (nuotekų valymas)“ 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vadovui </w:t>
      </w:r>
      <w:r w:rsidR="0099629C" w:rsidRPr="0099629C">
        <w:rPr>
          <w:rFonts w:ascii="Times New Roman" w:eastAsia="Calibri" w:hAnsi="Times New Roman" w:cs="Times New Roman"/>
          <w:sz w:val="24"/>
          <w:szCs w:val="24"/>
        </w:rPr>
        <w:t xml:space="preserve">vadovaujant projekto daliai </w:t>
      </w:r>
      <w:r w:rsidR="0099629C" w:rsidRPr="0099629C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parengtų buitinių nuotekų valyklų, atitinkančių </w:t>
      </w:r>
      <w:r w:rsidR="0099629C" w:rsidRPr="0099629C">
        <w:rPr>
          <w:rFonts w:ascii="Times New Roman" w:eastAsia="Calibri" w:hAnsi="Times New Roman" w:cs="Times New Roman"/>
          <w:sz w:val="24"/>
          <w:szCs w:val="24"/>
        </w:rPr>
        <w:t>5</w:t>
      </w:r>
      <w:r w:rsidR="00B56503">
        <w:rPr>
          <w:rFonts w:ascii="Times New Roman" w:eastAsia="Calibri" w:hAnsi="Times New Roman" w:cs="Times New Roman"/>
          <w:sz w:val="24"/>
          <w:szCs w:val="24"/>
        </w:rPr>
        <w:t>.</w:t>
      </w:r>
      <w:r w:rsidR="0099629C" w:rsidRPr="0099629C">
        <w:rPr>
          <w:rFonts w:ascii="Times New Roman" w:eastAsia="Calibri" w:hAnsi="Times New Roman" w:cs="Times New Roman"/>
          <w:sz w:val="24"/>
          <w:szCs w:val="24"/>
        </w:rPr>
        <w:t>2 punkte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 išvardintu</w:t>
      </w:r>
      <w:r w:rsidRPr="0099629C">
        <w:rPr>
          <w:rFonts w:ascii="Times New Roman" w:hAnsi="Times New Roman" w:cs="Times New Roman"/>
          <w:bCs/>
          <w:sz w:val="24"/>
          <w:szCs w:val="24"/>
        </w:rPr>
        <w:t xml:space="preserve">s kriterijus, naujos statybos ir/ arba rekonstravimo techninių projektų </w:t>
      </w:r>
      <w:r w:rsidR="0099629C" w:rsidRPr="0099629C">
        <w:rPr>
          <w:rFonts w:ascii="Times New Roman" w:hAnsi="Times New Roman" w:cs="Times New Roman"/>
          <w:bCs/>
          <w:sz w:val="24"/>
          <w:szCs w:val="24"/>
        </w:rPr>
        <w:t xml:space="preserve">/ techninių darbo projektų </w:t>
      </w:r>
      <w:r w:rsidRPr="0099629C">
        <w:rPr>
          <w:rFonts w:ascii="Times New Roman" w:hAnsi="Times New Roman" w:cs="Times New Roman"/>
          <w:bCs/>
          <w:sz w:val="24"/>
          <w:szCs w:val="24"/>
        </w:rPr>
        <w:t>skaičius (vnt.).</w:t>
      </w:r>
    </w:p>
    <w:p w14:paraId="51E10081" w14:textId="1FF43F53" w:rsidR="009B6B77" w:rsidRPr="00DF4E8E" w:rsidRDefault="009B6B77" w:rsidP="00EE647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Siūlomas</w:t>
      </w:r>
      <w:r w:rsidRPr="00DF4E8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 w:rsidR="00EE1EA2" w:rsidRPr="00DF4E8E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dalies </w:t>
      </w:r>
      <w:r w:rsidR="006E55FD" w:rsidRPr="0099629C">
        <w:rPr>
          <w:rFonts w:ascii="Times New Roman" w:hAnsi="Times New Roman" w:cs="Times New Roman"/>
          <w:bCs/>
          <w:sz w:val="24"/>
          <w:szCs w:val="24"/>
        </w:rPr>
        <w:t>„Technologijos (nuotekų valymas)“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vadovas turi atitikti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šiam specialistui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nustatytus kvalifikacijos reikalavimus (specialiųjų pirkimo sąlygų </w:t>
      </w:r>
      <w:r w:rsidR="006E55FD" w:rsidRPr="006E55FD">
        <w:rPr>
          <w:rFonts w:ascii="Times New Roman" w:hAnsi="Times New Roman" w:cs="Times New Roman"/>
          <w:bCs/>
          <w:sz w:val="24"/>
          <w:szCs w:val="24"/>
        </w:rPr>
        <w:t>11</w:t>
      </w:r>
      <w:r w:rsidR="00F22B37" w:rsidRPr="006E55FD">
        <w:rPr>
          <w:rFonts w:ascii="Times New Roman" w:hAnsi="Times New Roman" w:cs="Times New Roman"/>
          <w:bCs/>
          <w:sz w:val="24"/>
          <w:szCs w:val="24"/>
        </w:rPr>
        <w:t xml:space="preserve"> priedo 1 lentelės </w:t>
      </w:r>
      <w:r w:rsidR="00B1004D" w:rsidRPr="006E55FD">
        <w:rPr>
          <w:rFonts w:ascii="Times New Roman" w:hAnsi="Times New Roman" w:cs="Times New Roman"/>
          <w:bCs/>
          <w:sz w:val="24"/>
          <w:szCs w:val="24"/>
        </w:rPr>
        <w:t>1.</w:t>
      </w:r>
      <w:r w:rsidR="006E55FD" w:rsidRPr="006E55FD">
        <w:rPr>
          <w:rFonts w:ascii="Times New Roman" w:hAnsi="Times New Roman" w:cs="Times New Roman"/>
          <w:bCs/>
          <w:sz w:val="24"/>
          <w:szCs w:val="24"/>
        </w:rPr>
        <w:t>2</w:t>
      </w:r>
      <w:r w:rsidR="00F22B37" w:rsidRPr="006E55FD">
        <w:rPr>
          <w:rFonts w:ascii="Times New Roman" w:hAnsi="Times New Roman" w:cs="Times New Roman"/>
          <w:bCs/>
          <w:sz w:val="24"/>
          <w:szCs w:val="24"/>
        </w:rPr>
        <w:t xml:space="preserve"> eil</w:t>
      </w:r>
      <w:r w:rsidRPr="006E55FD">
        <w:rPr>
          <w:rFonts w:ascii="Times New Roman" w:hAnsi="Times New Roman" w:cs="Times New Roman"/>
          <w:bCs/>
          <w:sz w:val="24"/>
          <w:szCs w:val="24"/>
        </w:rPr>
        <w:t>.</w:t>
      </w:r>
      <w:r w:rsidR="00B1004D" w:rsidRPr="006E5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FD" w:rsidRPr="006E55FD">
        <w:rPr>
          <w:rFonts w:ascii="Times New Roman" w:hAnsi="Times New Roman" w:cs="Times New Roman"/>
          <w:bCs/>
          <w:sz w:val="24"/>
          <w:szCs w:val="24"/>
        </w:rPr>
        <w:t>(</w:t>
      </w:r>
      <w:r w:rsidR="00B1004D" w:rsidRPr="006E55FD">
        <w:rPr>
          <w:rFonts w:ascii="Times New Roman" w:hAnsi="Times New Roman" w:cs="Times New Roman"/>
          <w:bCs/>
          <w:sz w:val="24"/>
          <w:szCs w:val="24"/>
        </w:rPr>
        <w:t>2)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 p.</w:t>
      </w:r>
      <w:r w:rsidRPr="00DF4E8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FDD4063" w14:textId="7CE484D2" w:rsidR="009B6B77" w:rsidRPr="009B6B77" w:rsidRDefault="009B6B77" w:rsidP="00EE647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Kartu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su pasiūlymu pateiki</w:t>
      </w:r>
      <w:r w:rsidR="00B1004D">
        <w:rPr>
          <w:rFonts w:ascii="Times New Roman" w:eastAsia="Calibri" w:hAnsi="Times New Roman" w:cs="Times New Roman"/>
          <w:sz w:val="24"/>
          <w:szCs w:val="24"/>
        </w:rPr>
        <w:t>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mas siūlomam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 w:rsidR="00EE1EA2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dalies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vadovui </w:t>
      </w:r>
      <w:r w:rsidR="0099629C">
        <w:rPr>
          <w:rFonts w:ascii="Times New Roman" w:hAnsi="Times New Roman" w:cs="Times New Roman"/>
          <w:bCs/>
          <w:sz w:val="24"/>
          <w:szCs w:val="24"/>
        </w:rPr>
        <w:t xml:space="preserve">vadovaujant projekto dalies „Technologijos (nuotekų valymas)“ rengimui, 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per 5 (penkerius) </w:t>
      </w:r>
      <w:r w:rsidRPr="00B311D8">
        <w:rPr>
          <w:rFonts w:ascii="Times New Roman" w:eastAsia="Calibri" w:hAnsi="Times New Roman" w:cs="Times New Roman"/>
          <w:sz w:val="24"/>
          <w:szCs w:val="24"/>
        </w:rPr>
        <w:t>metus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3949">
        <w:rPr>
          <w:rFonts w:ascii="Times New Roman" w:hAnsi="Times New Roman" w:cs="Times New Roman"/>
          <w:bCs/>
          <w:sz w:val="24"/>
          <w:szCs w:val="24"/>
        </w:rPr>
        <w:t xml:space="preserve">parengtų projektų, atitinkančių </w:t>
      </w:r>
      <w:r w:rsidR="00DF4E8E">
        <w:rPr>
          <w:rFonts w:ascii="Times New Roman" w:hAnsi="Times New Roman" w:cs="Times New Roman"/>
          <w:bCs/>
          <w:sz w:val="24"/>
          <w:szCs w:val="24"/>
        </w:rPr>
        <w:t>5</w:t>
      </w:r>
      <w:r w:rsidR="00933949">
        <w:rPr>
          <w:rFonts w:ascii="Times New Roman" w:hAnsi="Times New Roman" w:cs="Times New Roman"/>
          <w:bCs/>
          <w:sz w:val="24"/>
          <w:szCs w:val="24"/>
        </w:rPr>
        <w:t xml:space="preserve">.2 papunktyje nurodytus rodiklius, 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sąrašas, parengtas pagal </w:t>
      </w:r>
      <w:r w:rsidRPr="00B311D8">
        <w:rPr>
          <w:rFonts w:ascii="Times New Roman" w:hAnsi="Times New Roman" w:cs="Times New Roman"/>
          <w:sz w:val="24"/>
          <w:szCs w:val="24"/>
        </w:rPr>
        <w:t>specialiųjų pirkimo sąlygų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503" w:rsidRPr="00B56503">
        <w:rPr>
          <w:rFonts w:ascii="Times New Roman" w:hAnsi="Times New Roman" w:cs="Times New Roman"/>
          <w:bCs/>
          <w:sz w:val="24"/>
          <w:szCs w:val="24"/>
        </w:rPr>
        <w:t>9</w:t>
      </w:r>
      <w:r w:rsidR="007B6948" w:rsidRPr="00B56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6503">
        <w:rPr>
          <w:rFonts w:ascii="Times New Roman" w:hAnsi="Times New Roman" w:cs="Times New Roman"/>
          <w:bCs/>
          <w:sz w:val="24"/>
          <w:szCs w:val="24"/>
        </w:rPr>
        <w:t>priede</w:t>
      </w:r>
      <w:r w:rsidRPr="00AD78F0">
        <w:rPr>
          <w:rFonts w:ascii="Times New Roman" w:hAnsi="Times New Roman" w:cs="Times New Roman"/>
          <w:bCs/>
          <w:sz w:val="24"/>
          <w:szCs w:val="24"/>
        </w:rPr>
        <w:t xml:space="preserve"> pateiktą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formą, kartu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su priedais, įrodančiais deklaruojamą specialisto patirtį.</w:t>
      </w:r>
    </w:p>
    <w:p w14:paraId="25FBE28B" w14:textId="31B45ADE" w:rsidR="009B6B77" w:rsidRPr="009B6B77" w:rsidRDefault="009B6B77" w:rsidP="00EE647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B77">
        <w:rPr>
          <w:rFonts w:ascii="Times New Roman" w:hAnsi="Times New Roman" w:cs="Times New Roman"/>
          <w:bCs/>
          <w:sz w:val="24"/>
          <w:szCs w:val="24"/>
        </w:rPr>
        <w:t xml:space="preserve">Ekonominio naudingumo balų už siūlomo statinio </w:t>
      </w:r>
      <w:r w:rsidR="00933949"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dalies „Technologijos (nuotekų valymas)“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vadovo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patirtį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E3C">
        <w:rPr>
          <w:rFonts w:ascii="Times New Roman" w:hAnsi="Times New Roman" w:cs="Times New Roman"/>
          <w:bCs/>
          <w:sz w:val="24"/>
          <w:szCs w:val="24"/>
        </w:rPr>
        <w:t xml:space="preserve">(T2) </w:t>
      </w:r>
      <w:r w:rsidRPr="009B6B77">
        <w:rPr>
          <w:rFonts w:ascii="Times New Roman" w:hAnsi="Times New Roman" w:cs="Times New Roman"/>
          <w:bCs/>
          <w:sz w:val="24"/>
          <w:szCs w:val="24"/>
        </w:rPr>
        <w:t>skyrimo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460"/>
      </w:tblGrid>
      <w:tr w:rsidR="009B6B77" w:rsidRPr="009B6B77" w14:paraId="38F7B7C4" w14:textId="77777777" w:rsidTr="0099629C">
        <w:trPr>
          <w:trHeight w:val="11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B4F8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Eil.</w:t>
            </w:r>
          </w:p>
          <w:p w14:paraId="6E7866BB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0F91" w14:textId="38125E31" w:rsidR="009B6B77" w:rsidRPr="009B6B77" w:rsidRDefault="003C5E3C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Kriterijaus T2 reikšmė – s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iūlomam </w:t>
            </w:r>
            <w:r w:rsidR="0099629C" w:rsidRPr="0099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statinio projekto dalies vadovui vadovaujant projekto dalies „Technologijos (nuotekų valymas)“ rengimui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2F4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parengtų buitinių nuotekų valymo įrenginių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kurių našumas ne mažiau kaip 50 m³/d.</w:t>
            </w:r>
            <w:r w:rsidR="002B2F4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76A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naujos </w:t>
            </w:r>
            <w:r w:rsidR="002B2F4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statybos ar rekonstravimo techninių projektų 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techninių darbo projektų</w:t>
            </w:r>
            <w:r w:rsidR="00996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22B37" w:rsidRPr="00F22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skaičius </w:t>
            </w:r>
            <w:r w:rsidR="00F70DD2" w:rsidRPr="00F22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FC6D" w14:textId="10834633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Skiriami </w:t>
            </w:r>
            <w:r w:rsidR="003C5E3C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ekonominio naudingumo </w:t>
            </w: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balai </w:t>
            </w:r>
          </w:p>
        </w:tc>
      </w:tr>
      <w:tr w:rsidR="009B6B77" w:rsidRPr="009B6B77" w14:paraId="30352C0E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AFB3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232B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0ADB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B6B77" w:rsidRPr="009B6B77" w14:paraId="582640C5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ED48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E9E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045D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9B6B77" w:rsidRPr="009B6B77" w14:paraId="14BB53F9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AF5D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6EE7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983E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9B6B77" w:rsidRPr="009B6B77" w14:paraId="7B38C83D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3BF0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6723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9AC9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</w:tr>
      <w:tr w:rsidR="009B6B77" w:rsidRPr="009B6B77" w14:paraId="1385E3D6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C758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4620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F439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9B6B77" w:rsidRPr="009B6B77" w14:paraId="45D56230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33E7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F05F" w14:textId="227A3875" w:rsidR="009B6B77" w:rsidRPr="00EE6472" w:rsidRDefault="00661FB5" w:rsidP="00661FB5">
            <w:pPr>
              <w:pStyle w:val="Sraopastraipa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 </w:t>
            </w:r>
            <w:r w:rsidR="009B6B77" w:rsidRPr="00EE64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ir daugiau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42FB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</w:tbl>
    <w:p w14:paraId="56911892" w14:textId="759E4763" w:rsidR="009B6B77" w:rsidRPr="00F5714B" w:rsidRDefault="009B6B77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Maksimalus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 xml:space="preserve"> skiriamų balų skaičius – 10 balų, t.</w:t>
      </w:r>
      <w:r w:rsidR="003F5F39" w:rsidRPr="00F57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 xml:space="preserve">y. net ir nurodžius daugiau kaip 5 reikalavimus atitinkančius </w:t>
      </w:r>
      <w:r w:rsidR="002B2F44">
        <w:rPr>
          <w:rFonts w:ascii="Times New Roman" w:eastAsia="Times New Roman" w:hAnsi="Times New Roman" w:cs="Times New Roman"/>
          <w:sz w:val="24"/>
          <w:szCs w:val="24"/>
        </w:rPr>
        <w:t>projektus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>, tiekėjui bus suteikiama ne daugiau, kaip 10 balų.</w:t>
      </w:r>
    </w:p>
    <w:p w14:paraId="17686B8A" w14:textId="5024EC5C" w:rsidR="009B6B77" w:rsidRPr="009645BF" w:rsidRDefault="009B6B77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hAnsi="Times New Roman" w:cs="Times New Roman"/>
          <w:sz w:val="24"/>
          <w:szCs w:val="24"/>
        </w:rPr>
        <w:t xml:space="preserve"> tik 1 (vieno)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siūlomo statinio </w:t>
      </w:r>
      <w:r w:rsidR="002B2F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projekto </w:t>
      </w:r>
      <w:r w:rsidR="00EE647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dalies </w:t>
      </w:r>
      <w:r w:rsidR="003C5E3C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hAnsi="Times New Roman" w:cs="Times New Roman"/>
          <w:sz w:val="24"/>
          <w:szCs w:val="24"/>
        </w:rPr>
        <w:t xml:space="preserve">vadovo patirtis. Tiekėjui pasiūlius daugiau kaip vieną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statinio </w:t>
      </w:r>
      <w:r w:rsidR="002B2F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projekto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</w:t>
      </w:r>
      <w:r w:rsidR="00EE647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dalies </w:t>
      </w:r>
      <w:r w:rsidR="003C5E3C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hAnsi="Times New Roman" w:cs="Times New Roman"/>
          <w:sz w:val="24"/>
          <w:szCs w:val="24"/>
        </w:rPr>
        <w:t>vadovą, bus vertinama tik vieno</w:t>
      </w:r>
      <w:r w:rsidR="003F5F39"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didžiausią patirtį turinčio</w:t>
      </w:r>
      <w:r w:rsidR="003F5F39"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</w:t>
      </w:r>
      <w:r w:rsidR="002B2F44">
        <w:rPr>
          <w:rFonts w:ascii="Times New Roman" w:hAnsi="Times New Roman" w:cs="Times New Roman"/>
          <w:sz w:val="24"/>
          <w:szCs w:val="24"/>
        </w:rPr>
        <w:t xml:space="preserve">statinio projekto </w:t>
      </w:r>
      <w:r w:rsidR="00EE6472">
        <w:rPr>
          <w:rFonts w:ascii="Times New Roman" w:hAnsi="Times New Roman" w:cs="Times New Roman"/>
          <w:sz w:val="24"/>
          <w:szCs w:val="24"/>
        </w:rPr>
        <w:t xml:space="preserve">dalies </w:t>
      </w:r>
      <w:r w:rsidR="002B2F44">
        <w:rPr>
          <w:rFonts w:ascii="Times New Roman" w:hAnsi="Times New Roman" w:cs="Times New Roman"/>
          <w:sz w:val="24"/>
          <w:szCs w:val="24"/>
        </w:rPr>
        <w:t>vadovo</w:t>
      </w:r>
      <w:r w:rsidRPr="009B6B77">
        <w:rPr>
          <w:rFonts w:ascii="Times New Roman" w:hAnsi="Times New Roman" w:cs="Times New Roman"/>
          <w:sz w:val="24"/>
          <w:szCs w:val="24"/>
        </w:rPr>
        <w:t xml:space="preserve"> patirtis. </w:t>
      </w:r>
    </w:p>
    <w:p w14:paraId="16ABD697" w14:textId="4119EC1D" w:rsidR="00384955" w:rsidRPr="00EE6472" w:rsidRDefault="00384955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Nepateikus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siūlomo </w:t>
      </w:r>
      <w:r w:rsidR="00AD78F0" w:rsidRPr="00EE6472">
        <w:rPr>
          <w:rFonts w:ascii="Times New Roman" w:eastAsia="Times New Roman" w:hAnsi="Times New Roman" w:cs="Times New Roman"/>
          <w:sz w:val="24"/>
          <w:szCs w:val="24"/>
        </w:rPr>
        <w:t>statinio projekto dalies „Technologijos (nuotekų valymas)“ vadovo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patirtį</w:t>
      </w:r>
      <w:r w:rsidR="002B2F44" w:rsidRPr="00EE6472">
        <w:rPr>
          <w:rFonts w:ascii="Times New Roman" w:eastAsia="Times New Roman" w:hAnsi="Times New Roman" w:cs="Times New Roman"/>
          <w:sz w:val="24"/>
          <w:szCs w:val="24"/>
        </w:rPr>
        <w:t xml:space="preserve"> dėl nurodyto projekto rengimo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patvirtinančių įrodymų, </w:t>
      </w:r>
      <w:r w:rsidR="002B2F44" w:rsidRPr="00EE6472">
        <w:rPr>
          <w:rFonts w:ascii="Times New Roman" w:eastAsia="Times New Roman" w:hAnsi="Times New Roman" w:cs="Times New Roman"/>
          <w:sz w:val="24"/>
          <w:szCs w:val="24"/>
        </w:rPr>
        <w:t>toks projektas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>, vertinant specialisto patirtį</w:t>
      </w:r>
      <w:r w:rsidR="002B2F44" w:rsidRPr="00EE6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DA" w:rsidRPr="00EE6472">
        <w:rPr>
          <w:rFonts w:ascii="Times New Roman" w:eastAsia="Times New Roman" w:hAnsi="Times New Roman" w:cs="Times New Roman"/>
          <w:sz w:val="24"/>
          <w:szCs w:val="24"/>
        </w:rPr>
        <w:t>ir nustatant skiriamų kriterijaus (T</w:t>
      </w:r>
      <w:r w:rsidR="00C21B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1BDA" w:rsidRPr="00EE64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21BDA">
        <w:rPr>
          <w:rFonts w:ascii="Times New Roman" w:eastAsia="Times New Roman" w:hAnsi="Times New Roman" w:cs="Times New Roman"/>
          <w:sz w:val="24"/>
          <w:szCs w:val="24"/>
        </w:rPr>
        <w:t>ekonominio naudingumo balų</w:t>
      </w:r>
      <w:r w:rsidR="00C21BDA" w:rsidRPr="00EE6472">
        <w:rPr>
          <w:rFonts w:ascii="Times New Roman" w:eastAsia="Times New Roman" w:hAnsi="Times New Roman" w:cs="Times New Roman"/>
          <w:sz w:val="24"/>
          <w:szCs w:val="24"/>
        </w:rPr>
        <w:t xml:space="preserve"> skaičių, nebus įskaitomas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24016" w14:textId="77777777" w:rsidR="009B6B77" w:rsidRPr="009B6B77" w:rsidRDefault="009B6B77" w:rsidP="009B6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076B" w14:textId="79A4BD2B" w:rsidR="004F5DD9" w:rsidRDefault="009B6B77" w:rsidP="009B6B77">
      <w:pPr>
        <w:jc w:val="center"/>
      </w:pPr>
      <w:r>
        <w:t>____________________</w:t>
      </w:r>
    </w:p>
    <w:sectPr w:rsidR="004F5DD9" w:rsidSect="009B6B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2168" w14:textId="77777777" w:rsidR="00423894" w:rsidRDefault="00423894" w:rsidP="009B6B77">
      <w:pPr>
        <w:spacing w:after="0" w:line="240" w:lineRule="auto"/>
      </w:pPr>
      <w:r>
        <w:separator/>
      </w:r>
    </w:p>
  </w:endnote>
  <w:endnote w:type="continuationSeparator" w:id="0">
    <w:p w14:paraId="028DCEA5" w14:textId="77777777" w:rsidR="00423894" w:rsidRDefault="00423894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AC8B" w14:textId="77777777" w:rsidR="00423894" w:rsidRDefault="00423894" w:rsidP="009B6B77">
      <w:pPr>
        <w:spacing w:after="0" w:line="240" w:lineRule="auto"/>
      </w:pPr>
      <w:r>
        <w:separator/>
      </w:r>
    </w:p>
  </w:footnote>
  <w:footnote w:type="continuationSeparator" w:id="0">
    <w:p w14:paraId="6C787445" w14:textId="77777777" w:rsidR="00423894" w:rsidRDefault="00423894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118"/>
      <w:docPartObj>
        <w:docPartGallery w:val="Page Numbers (Top of Page)"/>
        <w:docPartUnique/>
      </w:docPartObj>
    </w:sdtPr>
    <w:sdtEndPr/>
    <w:sdtContent>
      <w:p w14:paraId="25F9D12F" w14:textId="1E5C745B" w:rsidR="009B6B77" w:rsidRDefault="009B6B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4D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B1E"/>
    <w:multiLevelType w:val="multilevel"/>
    <w:tmpl w:val="8F2E79B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756250534">
    <w:abstractNumId w:val="2"/>
  </w:num>
  <w:num w:numId="2" w16cid:durableId="1304196578">
    <w:abstractNumId w:val="1"/>
  </w:num>
  <w:num w:numId="3" w16cid:durableId="15107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77"/>
    <w:rsid w:val="00033114"/>
    <w:rsid w:val="001862BD"/>
    <w:rsid w:val="001E19E5"/>
    <w:rsid w:val="001E40DC"/>
    <w:rsid w:val="00261389"/>
    <w:rsid w:val="002B2F44"/>
    <w:rsid w:val="002E08BC"/>
    <w:rsid w:val="002E3F03"/>
    <w:rsid w:val="00306836"/>
    <w:rsid w:val="00306CD8"/>
    <w:rsid w:val="00384955"/>
    <w:rsid w:val="003A58CE"/>
    <w:rsid w:val="003C4587"/>
    <w:rsid w:val="003C5E3C"/>
    <w:rsid w:val="003D510E"/>
    <w:rsid w:val="003F5F39"/>
    <w:rsid w:val="00420DCB"/>
    <w:rsid w:val="00423894"/>
    <w:rsid w:val="004328D4"/>
    <w:rsid w:val="004676A4"/>
    <w:rsid w:val="004D5B73"/>
    <w:rsid w:val="004F5DD9"/>
    <w:rsid w:val="00511028"/>
    <w:rsid w:val="00626A78"/>
    <w:rsid w:val="00661FB5"/>
    <w:rsid w:val="00680EEF"/>
    <w:rsid w:val="006E55FD"/>
    <w:rsid w:val="007324C2"/>
    <w:rsid w:val="00762559"/>
    <w:rsid w:val="00773532"/>
    <w:rsid w:val="00787AB9"/>
    <w:rsid w:val="007B6948"/>
    <w:rsid w:val="007C5028"/>
    <w:rsid w:val="007E1126"/>
    <w:rsid w:val="008D6DA0"/>
    <w:rsid w:val="00933949"/>
    <w:rsid w:val="00933CE8"/>
    <w:rsid w:val="009645BF"/>
    <w:rsid w:val="0099629C"/>
    <w:rsid w:val="009A55DB"/>
    <w:rsid w:val="009B6B77"/>
    <w:rsid w:val="009D421D"/>
    <w:rsid w:val="00A30088"/>
    <w:rsid w:val="00A541A5"/>
    <w:rsid w:val="00AB0567"/>
    <w:rsid w:val="00AD78F0"/>
    <w:rsid w:val="00AF3ADE"/>
    <w:rsid w:val="00B1004D"/>
    <w:rsid w:val="00B311D8"/>
    <w:rsid w:val="00B34D23"/>
    <w:rsid w:val="00B34F59"/>
    <w:rsid w:val="00B56503"/>
    <w:rsid w:val="00BE00CB"/>
    <w:rsid w:val="00BF264B"/>
    <w:rsid w:val="00C21BDA"/>
    <w:rsid w:val="00D00E07"/>
    <w:rsid w:val="00D70A17"/>
    <w:rsid w:val="00D9687C"/>
    <w:rsid w:val="00DF3F57"/>
    <w:rsid w:val="00DF4E8E"/>
    <w:rsid w:val="00E008F4"/>
    <w:rsid w:val="00E66295"/>
    <w:rsid w:val="00E668E2"/>
    <w:rsid w:val="00E90A8F"/>
    <w:rsid w:val="00EA643B"/>
    <w:rsid w:val="00EE1EA2"/>
    <w:rsid w:val="00EE6472"/>
    <w:rsid w:val="00F02083"/>
    <w:rsid w:val="00F129C4"/>
    <w:rsid w:val="00F22B37"/>
    <w:rsid w:val="00F5714B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prastasis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3F5F3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B69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6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5644</Words>
  <Characters>3218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5</cp:revision>
  <dcterms:created xsi:type="dcterms:W3CDTF">2025-05-21T17:43:00Z</dcterms:created>
  <dcterms:modified xsi:type="dcterms:W3CDTF">2025-05-25T18:49:00Z</dcterms:modified>
</cp:coreProperties>
</file>